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B9891" w14:textId="77777777" w:rsidR="00181B96" w:rsidRPr="00B36E43" w:rsidRDefault="004F4B21">
      <w:pPr>
        <w:rPr>
          <w:rFonts w:cstheme="minorHAnsi"/>
          <w:sz w:val="28"/>
          <w:szCs w:val="28"/>
          <w:u w:val="single"/>
        </w:rPr>
      </w:pPr>
      <w:r w:rsidRPr="00B36E43">
        <w:rPr>
          <w:rFonts w:cstheme="minorHAnsi"/>
          <w:b/>
          <w:sz w:val="28"/>
          <w:szCs w:val="28"/>
        </w:rPr>
        <w:t xml:space="preserve">                            </w:t>
      </w:r>
      <w:r w:rsidRPr="00B36E43">
        <w:rPr>
          <w:rFonts w:cstheme="minorHAnsi"/>
          <w:b/>
          <w:sz w:val="28"/>
          <w:szCs w:val="28"/>
          <w:u w:val="single"/>
        </w:rPr>
        <w:t>Level 6 Assessment Specification</w:t>
      </w:r>
      <w:r w:rsidRPr="00B36E43">
        <w:rPr>
          <w:rFonts w:cstheme="minorHAnsi"/>
          <w:sz w:val="28"/>
          <w:szCs w:val="28"/>
          <w:u w:val="single"/>
        </w:rPr>
        <w:t>:</w:t>
      </w:r>
    </w:p>
    <w:p w14:paraId="2A98A15C" w14:textId="77777777" w:rsidR="004F4B21" w:rsidRPr="00B36E43" w:rsidRDefault="004F4B21" w:rsidP="00033FCA">
      <w:pPr>
        <w:spacing w:line="240" w:lineRule="auto"/>
        <w:rPr>
          <w:rFonts w:eastAsia="Calibri" w:cstheme="minorHAnsi"/>
          <w:b/>
          <w:bCs/>
          <w:sz w:val="28"/>
          <w:szCs w:val="28"/>
        </w:rPr>
      </w:pPr>
    </w:p>
    <w:p w14:paraId="3C73001E" w14:textId="77777777" w:rsidR="004F4B21" w:rsidRPr="00B36E43" w:rsidRDefault="004F4B21" w:rsidP="00033FCA">
      <w:pPr>
        <w:pStyle w:val="ListParagraph"/>
        <w:numPr>
          <w:ilvl w:val="0"/>
          <w:numId w:val="1"/>
        </w:numPr>
        <w:spacing w:line="240" w:lineRule="auto"/>
        <w:rPr>
          <w:rFonts w:cstheme="minorHAnsi"/>
          <w:sz w:val="28"/>
          <w:szCs w:val="28"/>
        </w:rPr>
      </w:pPr>
      <w:r w:rsidRPr="00B36E43">
        <w:rPr>
          <w:rFonts w:eastAsia="Calibri" w:cstheme="minorHAnsi"/>
          <w:b/>
          <w:bCs/>
          <w:sz w:val="28"/>
          <w:szCs w:val="28"/>
        </w:rPr>
        <w:t xml:space="preserve"> 1000 words - Understanding the role of Constable/Maintaining Professional Standards</w:t>
      </w:r>
    </w:p>
    <w:p w14:paraId="22D8537F" w14:textId="77777777" w:rsidR="004F4B21" w:rsidRPr="00B36E43" w:rsidRDefault="004F4B21" w:rsidP="00033FCA">
      <w:pPr>
        <w:pStyle w:val="ListParagraph"/>
        <w:numPr>
          <w:ilvl w:val="0"/>
          <w:numId w:val="1"/>
        </w:numPr>
        <w:spacing w:line="240" w:lineRule="auto"/>
        <w:rPr>
          <w:rFonts w:cstheme="minorHAnsi"/>
          <w:sz w:val="28"/>
          <w:szCs w:val="28"/>
        </w:rPr>
      </w:pPr>
      <w:r w:rsidRPr="00B36E43">
        <w:rPr>
          <w:rFonts w:eastAsia="Calibri" w:cstheme="minorHAnsi"/>
          <w:sz w:val="28"/>
          <w:szCs w:val="28"/>
        </w:rPr>
        <w:t xml:space="preserve">Critically evaluate the concept of ‘the professionalization of the police service’ considering how ‘Maintaining Professional Standards’ ‘ethical and inclusive’ and ‘Coaching and Mentoring’ approaches contribute to this. </w:t>
      </w:r>
    </w:p>
    <w:p w14:paraId="1B13226B" w14:textId="77777777" w:rsidR="002B7E72" w:rsidRPr="00B36E43" w:rsidRDefault="002B7E72" w:rsidP="00033FCA">
      <w:pPr>
        <w:spacing w:line="480" w:lineRule="auto"/>
        <w:rPr>
          <w:rFonts w:cstheme="minorHAnsi"/>
          <w:sz w:val="28"/>
          <w:szCs w:val="28"/>
        </w:rPr>
      </w:pPr>
    </w:p>
    <w:p w14:paraId="76484C71" w14:textId="7FA55871" w:rsidR="002535A8" w:rsidRPr="00B36E43" w:rsidRDefault="00E04C38" w:rsidP="00EC78C9">
      <w:pPr>
        <w:spacing w:line="480" w:lineRule="auto"/>
        <w:rPr>
          <w:rFonts w:cstheme="minorHAnsi"/>
          <w:sz w:val="28"/>
          <w:szCs w:val="28"/>
        </w:rPr>
      </w:pPr>
      <w:r w:rsidRPr="00B36E43">
        <w:rPr>
          <w:rFonts w:cstheme="minorHAnsi"/>
          <w:sz w:val="28"/>
          <w:szCs w:val="28"/>
        </w:rPr>
        <w:t xml:space="preserve">The </w:t>
      </w:r>
      <w:r w:rsidR="00F84CF5" w:rsidRPr="00B36E43">
        <w:rPr>
          <w:rFonts w:cstheme="minorHAnsi"/>
          <w:sz w:val="28"/>
          <w:szCs w:val="28"/>
        </w:rPr>
        <w:t xml:space="preserve">world’s first police </w:t>
      </w:r>
      <w:r w:rsidRPr="00B36E43">
        <w:rPr>
          <w:rFonts w:cstheme="minorHAnsi"/>
          <w:sz w:val="28"/>
          <w:szCs w:val="28"/>
        </w:rPr>
        <w:t xml:space="preserve">force was created by </w:t>
      </w:r>
      <w:r w:rsidR="00F84CF5" w:rsidRPr="00B36E43">
        <w:rPr>
          <w:rFonts w:cstheme="minorHAnsi"/>
          <w:sz w:val="28"/>
          <w:szCs w:val="28"/>
        </w:rPr>
        <w:t xml:space="preserve">Sir </w:t>
      </w:r>
      <w:r w:rsidRPr="00B36E43">
        <w:rPr>
          <w:rFonts w:cstheme="minorHAnsi"/>
          <w:sz w:val="28"/>
          <w:szCs w:val="28"/>
        </w:rPr>
        <w:t xml:space="preserve">Robert Peel in </w:t>
      </w:r>
      <w:r w:rsidR="00F84CF5" w:rsidRPr="00B36E43">
        <w:rPr>
          <w:rFonts w:cstheme="minorHAnsi"/>
          <w:sz w:val="28"/>
          <w:szCs w:val="28"/>
        </w:rPr>
        <w:t xml:space="preserve">London in </w:t>
      </w:r>
      <w:r w:rsidRPr="00B36E43">
        <w:rPr>
          <w:rFonts w:cstheme="minorHAnsi"/>
          <w:sz w:val="28"/>
          <w:szCs w:val="28"/>
        </w:rPr>
        <w:t xml:space="preserve">1829. </w:t>
      </w:r>
      <w:r w:rsidR="00F84CF5" w:rsidRPr="00B36E43">
        <w:rPr>
          <w:rFonts w:cstheme="minorHAnsi"/>
          <w:sz w:val="28"/>
          <w:szCs w:val="28"/>
        </w:rPr>
        <w:t>Robert Peel creation</w:t>
      </w:r>
      <w:r w:rsidR="00EB790F" w:rsidRPr="00B36E43">
        <w:rPr>
          <w:rFonts w:cstheme="minorHAnsi"/>
          <w:sz w:val="28"/>
          <w:szCs w:val="28"/>
        </w:rPr>
        <w:t xml:space="preserve"> sole purpose was</w:t>
      </w:r>
      <w:r w:rsidR="00F84CF5" w:rsidRPr="00B36E43">
        <w:rPr>
          <w:rFonts w:cstheme="minorHAnsi"/>
          <w:sz w:val="28"/>
          <w:szCs w:val="28"/>
        </w:rPr>
        <w:t xml:space="preserve"> to maintain law and order within the community. </w:t>
      </w:r>
      <w:r w:rsidR="004C3B49" w:rsidRPr="00B36E43">
        <w:rPr>
          <w:rFonts w:cstheme="minorHAnsi"/>
          <w:sz w:val="28"/>
          <w:szCs w:val="28"/>
        </w:rPr>
        <w:t xml:space="preserve"> </w:t>
      </w:r>
      <w:r w:rsidR="00F84CF5" w:rsidRPr="00B36E43">
        <w:rPr>
          <w:rFonts w:cstheme="minorHAnsi"/>
          <w:sz w:val="28"/>
          <w:szCs w:val="28"/>
        </w:rPr>
        <w:t>Peel</w:t>
      </w:r>
      <w:r w:rsidR="00EB790F" w:rsidRPr="00B36E43">
        <w:rPr>
          <w:rFonts w:cstheme="minorHAnsi"/>
          <w:sz w:val="28"/>
          <w:szCs w:val="28"/>
        </w:rPr>
        <w:t>s</w:t>
      </w:r>
      <w:r w:rsidR="00F84CF5" w:rsidRPr="00B36E43">
        <w:rPr>
          <w:rFonts w:cstheme="minorHAnsi"/>
          <w:sz w:val="28"/>
          <w:szCs w:val="28"/>
        </w:rPr>
        <w:t xml:space="preserve"> invention</w:t>
      </w:r>
      <w:r w:rsidR="00A119AA" w:rsidRPr="00B36E43">
        <w:rPr>
          <w:rFonts w:cstheme="minorHAnsi"/>
          <w:sz w:val="28"/>
          <w:szCs w:val="28"/>
        </w:rPr>
        <w:t xml:space="preserve"> of the nine policing p</w:t>
      </w:r>
      <w:r w:rsidR="0077433E" w:rsidRPr="00B36E43">
        <w:rPr>
          <w:rFonts w:cstheme="minorHAnsi"/>
          <w:sz w:val="28"/>
          <w:szCs w:val="28"/>
        </w:rPr>
        <w:t>rinciples</w:t>
      </w:r>
      <w:r w:rsidR="00EB790F" w:rsidRPr="00B36E43">
        <w:rPr>
          <w:rFonts w:cstheme="minorHAnsi"/>
          <w:sz w:val="28"/>
          <w:szCs w:val="28"/>
        </w:rPr>
        <w:t xml:space="preserve"> </w:t>
      </w:r>
      <w:sdt>
        <w:sdtPr>
          <w:rPr>
            <w:rFonts w:cstheme="minorHAnsi"/>
            <w:sz w:val="28"/>
            <w:szCs w:val="28"/>
          </w:rPr>
          <w:id w:val="357783763"/>
          <w:citation/>
        </w:sdtPr>
        <w:sdtEndPr/>
        <w:sdtContent>
          <w:r w:rsidR="00EB790F" w:rsidRPr="00B36E43">
            <w:rPr>
              <w:rFonts w:cstheme="minorHAnsi"/>
              <w:sz w:val="28"/>
              <w:szCs w:val="28"/>
            </w:rPr>
            <w:fldChar w:fldCharType="begin"/>
          </w:r>
          <w:r w:rsidR="00EB790F" w:rsidRPr="00B36E43">
            <w:rPr>
              <w:rFonts w:cstheme="minorHAnsi"/>
              <w:sz w:val="28"/>
              <w:szCs w:val="28"/>
            </w:rPr>
            <w:instrText xml:space="preserve"> CITATION Law17 \l 2057 </w:instrText>
          </w:r>
          <w:r w:rsidR="00EB790F" w:rsidRPr="00B36E43">
            <w:rPr>
              <w:rFonts w:cstheme="minorHAnsi"/>
              <w:sz w:val="28"/>
              <w:szCs w:val="28"/>
            </w:rPr>
            <w:fldChar w:fldCharType="separate"/>
          </w:r>
          <w:r w:rsidR="00EB790F" w:rsidRPr="00B36E43">
            <w:rPr>
              <w:rFonts w:cstheme="minorHAnsi"/>
              <w:noProof/>
              <w:sz w:val="28"/>
              <w:szCs w:val="28"/>
            </w:rPr>
            <w:t>(Partnership, 2017)</w:t>
          </w:r>
          <w:r w:rsidR="00EB790F" w:rsidRPr="00B36E43">
            <w:rPr>
              <w:rFonts w:cstheme="minorHAnsi"/>
              <w:sz w:val="28"/>
              <w:szCs w:val="28"/>
            </w:rPr>
            <w:fldChar w:fldCharType="end"/>
          </w:r>
        </w:sdtContent>
      </w:sdt>
      <w:r w:rsidR="00A119AA" w:rsidRPr="00B36E43">
        <w:rPr>
          <w:rFonts w:cstheme="minorHAnsi"/>
          <w:sz w:val="28"/>
          <w:szCs w:val="28"/>
        </w:rPr>
        <w:t xml:space="preserve">, which is still </w:t>
      </w:r>
      <w:r w:rsidR="00627C78">
        <w:rPr>
          <w:rFonts w:cstheme="minorHAnsi"/>
          <w:sz w:val="28"/>
          <w:szCs w:val="28"/>
        </w:rPr>
        <w:t>used within policing today</w:t>
      </w:r>
      <w:r w:rsidR="00EB790F" w:rsidRPr="00B36E43">
        <w:rPr>
          <w:rFonts w:cstheme="minorHAnsi"/>
          <w:sz w:val="28"/>
          <w:szCs w:val="28"/>
        </w:rPr>
        <w:t>. Peel had three core ideas that he wanted the force to abide to</w:t>
      </w:r>
      <w:r w:rsidR="00F84627">
        <w:rPr>
          <w:rFonts w:cstheme="minorHAnsi"/>
          <w:sz w:val="28"/>
          <w:szCs w:val="28"/>
        </w:rPr>
        <w:t xml:space="preserve">, </w:t>
      </w:r>
      <w:r w:rsidR="00EB790F" w:rsidRPr="00B36E43">
        <w:rPr>
          <w:rFonts w:cstheme="minorHAnsi"/>
          <w:sz w:val="28"/>
          <w:szCs w:val="28"/>
        </w:rPr>
        <w:t xml:space="preserve">the goal </w:t>
      </w:r>
      <w:r w:rsidR="00F84627">
        <w:rPr>
          <w:rFonts w:cstheme="minorHAnsi"/>
          <w:sz w:val="28"/>
          <w:szCs w:val="28"/>
        </w:rPr>
        <w:t>was to</w:t>
      </w:r>
      <w:r w:rsidR="00EB790F" w:rsidRPr="00B36E43">
        <w:rPr>
          <w:rFonts w:cstheme="minorHAnsi"/>
          <w:sz w:val="28"/>
          <w:szCs w:val="28"/>
        </w:rPr>
        <w:t xml:space="preserve"> prevent crime before it happens, to accomplish this Peel believed the key to prevent crime was the police earning public support and this is accomplished by respecting </w:t>
      </w:r>
      <w:proofErr w:type="gramStart"/>
      <w:r w:rsidR="00EB790F" w:rsidRPr="00B36E43">
        <w:rPr>
          <w:rFonts w:cstheme="minorHAnsi"/>
          <w:sz w:val="28"/>
          <w:szCs w:val="28"/>
        </w:rPr>
        <w:t>communities</w:t>
      </w:r>
      <w:proofErr w:type="gramEnd"/>
      <w:r w:rsidR="00EB790F" w:rsidRPr="00B36E43">
        <w:rPr>
          <w:rFonts w:cstheme="minorHAnsi"/>
          <w:sz w:val="28"/>
          <w:szCs w:val="28"/>
        </w:rPr>
        <w:t xml:space="preserve"> principles. </w:t>
      </w:r>
      <w:r w:rsidR="00A119AA" w:rsidRPr="00B36E43">
        <w:rPr>
          <w:rFonts w:cstheme="minorHAnsi"/>
          <w:sz w:val="28"/>
          <w:szCs w:val="28"/>
        </w:rPr>
        <w:t xml:space="preserve">As quoted by Sir Robert Peel and stated on </w:t>
      </w:r>
      <w:sdt>
        <w:sdtPr>
          <w:rPr>
            <w:rFonts w:cstheme="minorHAnsi"/>
            <w:sz w:val="28"/>
            <w:szCs w:val="28"/>
          </w:rPr>
          <w:id w:val="-244727208"/>
          <w:citation/>
        </w:sdtPr>
        <w:sdtEndPr/>
        <w:sdtContent>
          <w:r w:rsidR="00A119AA" w:rsidRPr="00B36E43">
            <w:rPr>
              <w:rFonts w:cstheme="minorHAnsi"/>
              <w:sz w:val="28"/>
              <w:szCs w:val="28"/>
            </w:rPr>
            <w:fldChar w:fldCharType="begin"/>
          </w:r>
          <w:r w:rsidR="00A119AA" w:rsidRPr="00B36E43">
            <w:rPr>
              <w:rFonts w:cstheme="minorHAnsi"/>
              <w:sz w:val="28"/>
              <w:szCs w:val="28"/>
            </w:rPr>
            <w:instrText xml:space="preserve">CITATION Sir17 \l 2057 </w:instrText>
          </w:r>
          <w:r w:rsidR="00A119AA" w:rsidRPr="00B36E43">
            <w:rPr>
              <w:rFonts w:cstheme="minorHAnsi"/>
              <w:sz w:val="28"/>
              <w:szCs w:val="28"/>
            </w:rPr>
            <w:fldChar w:fldCharType="separate"/>
          </w:r>
          <w:r w:rsidR="00A119AA" w:rsidRPr="00B36E43">
            <w:rPr>
              <w:rFonts w:cstheme="minorHAnsi"/>
              <w:noProof/>
              <w:sz w:val="28"/>
              <w:szCs w:val="28"/>
            </w:rPr>
            <w:t>(Partnership, 2017)</w:t>
          </w:r>
          <w:r w:rsidR="00A119AA" w:rsidRPr="00B36E43">
            <w:rPr>
              <w:rFonts w:cstheme="minorHAnsi"/>
              <w:sz w:val="28"/>
              <w:szCs w:val="28"/>
            </w:rPr>
            <w:fldChar w:fldCharType="end"/>
          </w:r>
        </w:sdtContent>
      </w:sdt>
    </w:p>
    <w:p w14:paraId="2B02AC04" w14:textId="44CA9BCD" w:rsidR="00B55867" w:rsidRPr="00B36E43" w:rsidRDefault="00A119AA" w:rsidP="00EC78C9">
      <w:pPr>
        <w:spacing w:line="480" w:lineRule="auto"/>
        <w:rPr>
          <w:rFonts w:cstheme="minorHAnsi"/>
          <w:bCs/>
          <w:i/>
          <w:iCs/>
          <w:sz w:val="28"/>
          <w:szCs w:val="28"/>
        </w:rPr>
      </w:pPr>
      <w:r w:rsidRPr="00B36E43">
        <w:rPr>
          <w:rFonts w:cstheme="minorHAnsi"/>
          <w:bCs/>
          <w:i/>
          <w:iCs/>
          <w:sz w:val="28"/>
          <w:szCs w:val="28"/>
        </w:rPr>
        <w:t xml:space="preserve">“The police earn support by respecting community principles. Winning public approval requires hard work to build reputation, enforcing the law impartially, hiring officers who represent and understand the community and use force only as a last resort”. </w:t>
      </w:r>
    </w:p>
    <w:p w14:paraId="2BC7E835" w14:textId="77777777" w:rsidR="009B404A" w:rsidRPr="00B36E43" w:rsidRDefault="009B404A" w:rsidP="00EC78C9">
      <w:pPr>
        <w:spacing w:line="480" w:lineRule="auto"/>
        <w:rPr>
          <w:rFonts w:cstheme="minorHAnsi"/>
          <w:bCs/>
          <w:i/>
          <w:iCs/>
          <w:sz w:val="28"/>
          <w:szCs w:val="28"/>
        </w:rPr>
      </w:pPr>
    </w:p>
    <w:p w14:paraId="5539BD6F" w14:textId="44B7D184" w:rsidR="00A119AA" w:rsidRPr="00B36E43" w:rsidRDefault="00E04C38" w:rsidP="00EC78C9">
      <w:pPr>
        <w:spacing w:line="480" w:lineRule="auto"/>
        <w:rPr>
          <w:rFonts w:cstheme="minorHAnsi"/>
          <w:bCs/>
          <w:i/>
          <w:iCs/>
          <w:sz w:val="28"/>
          <w:szCs w:val="28"/>
        </w:rPr>
      </w:pPr>
      <w:r w:rsidRPr="00B36E43">
        <w:rPr>
          <w:rFonts w:cstheme="minorHAnsi"/>
          <w:sz w:val="28"/>
          <w:szCs w:val="28"/>
        </w:rPr>
        <w:lastRenderedPageBreak/>
        <w:t xml:space="preserve"> </w:t>
      </w:r>
      <w:r w:rsidR="00033FCA" w:rsidRPr="00B36E43">
        <w:rPr>
          <w:rFonts w:cstheme="minorHAnsi"/>
          <w:sz w:val="28"/>
          <w:szCs w:val="28"/>
        </w:rPr>
        <w:t xml:space="preserve"> It is extremely easy </w:t>
      </w:r>
      <w:proofErr w:type="gramStart"/>
      <w:r w:rsidR="00033FCA" w:rsidRPr="00B36E43">
        <w:rPr>
          <w:rFonts w:cstheme="minorHAnsi"/>
          <w:sz w:val="28"/>
          <w:szCs w:val="28"/>
        </w:rPr>
        <w:t xml:space="preserve">in </w:t>
      </w:r>
      <w:r w:rsidR="00F84627">
        <w:rPr>
          <w:rFonts w:cstheme="minorHAnsi"/>
          <w:sz w:val="28"/>
          <w:szCs w:val="28"/>
        </w:rPr>
        <w:t>today’s s</w:t>
      </w:r>
      <w:r w:rsidR="00E21D44" w:rsidRPr="00B36E43">
        <w:rPr>
          <w:rFonts w:cstheme="minorHAnsi"/>
          <w:sz w:val="28"/>
          <w:szCs w:val="28"/>
        </w:rPr>
        <w:t>ociety</w:t>
      </w:r>
      <w:proofErr w:type="gramEnd"/>
      <w:r w:rsidR="00E21D44" w:rsidRPr="00B36E43">
        <w:rPr>
          <w:rFonts w:cstheme="minorHAnsi"/>
          <w:sz w:val="28"/>
          <w:szCs w:val="28"/>
        </w:rPr>
        <w:t xml:space="preserve"> </w:t>
      </w:r>
      <w:r w:rsidR="00033FCA" w:rsidRPr="00B36E43">
        <w:rPr>
          <w:rFonts w:cstheme="minorHAnsi"/>
          <w:sz w:val="28"/>
          <w:szCs w:val="28"/>
        </w:rPr>
        <w:t xml:space="preserve">to illustrate a negative </w:t>
      </w:r>
      <w:r w:rsidR="00E21D44" w:rsidRPr="00B36E43">
        <w:rPr>
          <w:rFonts w:cstheme="minorHAnsi"/>
          <w:sz w:val="28"/>
          <w:szCs w:val="28"/>
        </w:rPr>
        <w:t>reputation</w:t>
      </w:r>
      <w:r w:rsidR="00777428" w:rsidRPr="00B36E43">
        <w:rPr>
          <w:rFonts w:cstheme="minorHAnsi"/>
          <w:sz w:val="28"/>
          <w:szCs w:val="28"/>
        </w:rPr>
        <w:t xml:space="preserve"> </w:t>
      </w:r>
      <w:r w:rsidR="00EB790F" w:rsidRPr="00B36E43">
        <w:rPr>
          <w:rFonts w:cstheme="minorHAnsi"/>
          <w:sz w:val="28"/>
          <w:szCs w:val="28"/>
        </w:rPr>
        <w:t>of</w:t>
      </w:r>
      <w:r w:rsidR="00777428" w:rsidRPr="00B36E43">
        <w:rPr>
          <w:rFonts w:cstheme="minorHAnsi"/>
          <w:sz w:val="28"/>
          <w:szCs w:val="28"/>
        </w:rPr>
        <w:t xml:space="preserve"> </w:t>
      </w:r>
      <w:r w:rsidR="00F84627">
        <w:rPr>
          <w:rFonts w:cstheme="minorHAnsi"/>
          <w:sz w:val="28"/>
          <w:szCs w:val="28"/>
        </w:rPr>
        <w:t xml:space="preserve">the </w:t>
      </w:r>
      <w:r w:rsidR="00777428" w:rsidRPr="00B36E43">
        <w:rPr>
          <w:rFonts w:cstheme="minorHAnsi"/>
          <w:sz w:val="28"/>
          <w:szCs w:val="28"/>
        </w:rPr>
        <w:t>polic</w:t>
      </w:r>
      <w:r w:rsidR="00EB790F" w:rsidRPr="00B36E43">
        <w:rPr>
          <w:rFonts w:cstheme="minorHAnsi"/>
          <w:sz w:val="28"/>
          <w:szCs w:val="28"/>
        </w:rPr>
        <w:t>e</w:t>
      </w:r>
      <w:r w:rsidR="00E21D44" w:rsidRPr="00B36E43">
        <w:rPr>
          <w:rFonts w:cstheme="minorHAnsi"/>
          <w:sz w:val="28"/>
          <w:szCs w:val="28"/>
        </w:rPr>
        <w:t>, especially with</w:t>
      </w:r>
      <w:r w:rsidR="00033FCA" w:rsidRPr="00B36E43">
        <w:rPr>
          <w:rFonts w:cstheme="minorHAnsi"/>
          <w:sz w:val="28"/>
          <w:szCs w:val="28"/>
        </w:rPr>
        <w:t xml:space="preserve"> technology</w:t>
      </w:r>
      <w:r w:rsidR="00EB790F" w:rsidRPr="00B36E43">
        <w:rPr>
          <w:rFonts w:cstheme="minorHAnsi"/>
          <w:sz w:val="28"/>
          <w:szCs w:val="28"/>
        </w:rPr>
        <w:t xml:space="preserve"> being heavily relied. </w:t>
      </w:r>
      <w:r w:rsidR="00033FCA" w:rsidRPr="00B36E43">
        <w:rPr>
          <w:rFonts w:cstheme="minorHAnsi"/>
          <w:sz w:val="28"/>
          <w:szCs w:val="28"/>
        </w:rPr>
        <w:t xml:space="preserve"> </w:t>
      </w:r>
      <w:r w:rsidR="00F84627">
        <w:rPr>
          <w:rFonts w:cstheme="minorHAnsi"/>
          <w:sz w:val="28"/>
          <w:szCs w:val="28"/>
        </w:rPr>
        <w:t>For example,</w:t>
      </w:r>
      <w:r w:rsidR="00FF3EE6" w:rsidRPr="00B36E43">
        <w:rPr>
          <w:rFonts w:cstheme="minorHAnsi"/>
          <w:sz w:val="28"/>
          <w:szCs w:val="28"/>
        </w:rPr>
        <w:t xml:space="preserve"> incidents </w:t>
      </w:r>
      <w:r w:rsidR="00F84627">
        <w:rPr>
          <w:rFonts w:cstheme="minorHAnsi"/>
          <w:sz w:val="28"/>
          <w:szCs w:val="28"/>
        </w:rPr>
        <w:t xml:space="preserve">that </w:t>
      </w:r>
      <w:r w:rsidR="00FF3EE6" w:rsidRPr="00B36E43">
        <w:rPr>
          <w:rFonts w:cstheme="minorHAnsi"/>
          <w:sz w:val="28"/>
          <w:szCs w:val="28"/>
        </w:rPr>
        <w:t>are</w:t>
      </w:r>
      <w:r w:rsidR="00777428" w:rsidRPr="00B36E43">
        <w:rPr>
          <w:rFonts w:cstheme="minorHAnsi"/>
          <w:sz w:val="28"/>
          <w:szCs w:val="28"/>
        </w:rPr>
        <w:t xml:space="preserve"> </w:t>
      </w:r>
      <w:r w:rsidR="00A119AA" w:rsidRPr="00B36E43">
        <w:rPr>
          <w:rFonts w:cstheme="minorHAnsi"/>
          <w:sz w:val="28"/>
          <w:szCs w:val="28"/>
        </w:rPr>
        <w:t xml:space="preserve">recorded </w:t>
      </w:r>
      <w:r w:rsidR="00610917" w:rsidRPr="00B36E43">
        <w:rPr>
          <w:rFonts w:cstheme="minorHAnsi"/>
          <w:sz w:val="28"/>
          <w:szCs w:val="28"/>
        </w:rPr>
        <w:t xml:space="preserve">without </w:t>
      </w:r>
      <w:r w:rsidR="00EB790F" w:rsidRPr="00B36E43">
        <w:rPr>
          <w:rFonts w:cstheme="minorHAnsi"/>
          <w:sz w:val="28"/>
          <w:szCs w:val="28"/>
        </w:rPr>
        <w:t xml:space="preserve">an accurate </w:t>
      </w:r>
      <w:r w:rsidR="00610917" w:rsidRPr="00B36E43">
        <w:rPr>
          <w:rFonts w:cstheme="minorHAnsi"/>
          <w:sz w:val="28"/>
          <w:szCs w:val="28"/>
        </w:rPr>
        <w:t xml:space="preserve">explanation, </w:t>
      </w:r>
      <w:r w:rsidR="00A119AA" w:rsidRPr="00B36E43">
        <w:rPr>
          <w:rFonts w:cstheme="minorHAnsi"/>
          <w:sz w:val="28"/>
          <w:szCs w:val="28"/>
        </w:rPr>
        <w:t>it is very easy to exhibit</w:t>
      </w:r>
      <w:r w:rsidR="00777428" w:rsidRPr="00B36E43">
        <w:rPr>
          <w:rFonts w:cstheme="minorHAnsi"/>
          <w:sz w:val="28"/>
          <w:szCs w:val="28"/>
        </w:rPr>
        <w:t xml:space="preserve"> the police in a</w:t>
      </w:r>
      <w:r w:rsidR="00A119AA" w:rsidRPr="00B36E43">
        <w:rPr>
          <w:rFonts w:cstheme="minorHAnsi"/>
          <w:sz w:val="28"/>
          <w:szCs w:val="28"/>
        </w:rPr>
        <w:t xml:space="preserve"> negative view</w:t>
      </w:r>
      <w:r w:rsidR="004C3B49" w:rsidRPr="00B36E43">
        <w:rPr>
          <w:rFonts w:cstheme="minorHAnsi"/>
          <w:sz w:val="28"/>
          <w:szCs w:val="28"/>
        </w:rPr>
        <w:t xml:space="preserve">, ultimately </w:t>
      </w:r>
      <w:r w:rsidR="0077433E" w:rsidRPr="00B36E43">
        <w:rPr>
          <w:rFonts w:cstheme="minorHAnsi"/>
          <w:sz w:val="28"/>
          <w:szCs w:val="28"/>
        </w:rPr>
        <w:t>jeopardising the</w:t>
      </w:r>
      <w:r w:rsidR="00E21D44" w:rsidRPr="00B36E43">
        <w:rPr>
          <w:rFonts w:cstheme="minorHAnsi"/>
          <w:sz w:val="28"/>
          <w:szCs w:val="28"/>
        </w:rPr>
        <w:t xml:space="preserve"> relationship the</w:t>
      </w:r>
      <w:r w:rsidR="004C3B49" w:rsidRPr="00B36E43">
        <w:rPr>
          <w:rFonts w:cstheme="minorHAnsi"/>
          <w:sz w:val="28"/>
          <w:szCs w:val="28"/>
        </w:rPr>
        <w:t xml:space="preserve"> police have with the public, having</w:t>
      </w:r>
      <w:r w:rsidR="00E21D44" w:rsidRPr="00B36E43">
        <w:rPr>
          <w:rFonts w:cstheme="minorHAnsi"/>
          <w:sz w:val="28"/>
          <w:szCs w:val="28"/>
        </w:rPr>
        <w:t xml:space="preserve"> </w:t>
      </w:r>
      <w:r w:rsidR="0077433E" w:rsidRPr="00B36E43">
        <w:rPr>
          <w:rFonts w:cstheme="minorHAnsi"/>
          <w:sz w:val="28"/>
          <w:szCs w:val="28"/>
        </w:rPr>
        <w:t>a</w:t>
      </w:r>
      <w:r w:rsidR="00E21D44" w:rsidRPr="00B36E43">
        <w:rPr>
          <w:rFonts w:cstheme="minorHAnsi"/>
          <w:sz w:val="28"/>
          <w:szCs w:val="28"/>
        </w:rPr>
        <w:t xml:space="preserve"> detrimental negative effect on the public being reluctant to comply and work with the police</w:t>
      </w:r>
      <w:r w:rsidR="00C43DF8" w:rsidRPr="00B36E43">
        <w:rPr>
          <w:rFonts w:cstheme="minorHAnsi"/>
          <w:sz w:val="28"/>
          <w:szCs w:val="28"/>
        </w:rPr>
        <w:t>.</w:t>
      </w:r>
      <w:r w:rsidR="00EE6302" w:rsidRPr="00B36E43">
        <w:rPr>
          <w:rFonts w:cstheme="minorHAnsi"/>
          <w:sz w:val="28"/>
          <w:szCs w:val="28"/>
        </w:rPr>
        <w:t xml:space="preserve"> </w:t>
      </w:r>
    </w:p>
    <w:p w14:paraId="23252F95" w14:textId="77777777" w:rsidR="002535A8" w:rsidRPr="00B36E43" w:rsidRDefault="00EE6302" w:rsidP="00EC78C9">
      <w:pPr>
        <w:spacing w:line="480" w:lineRule="auto"/>
        <w:rPr>
          <w:rFonts w:cstheme="minorHAnsi"/>
          <w:sz w:val="28"/>
          <w:szCs w:val="28"/>
        </w:rPr>
      </w:pPr>
      <w:r w:rsidRPr="00B36E43">
        <w:rPr>
          <w:rFonts w:cstheme="minorHAnsi"/>
          <w:sz w:val="28"/>
          <w:szCs w:val="28"/>
        </w:rPr>
        <w:t xml:space="preserve">As stated by </w:t>
      </w:r>
      <w:sdt>
        <w:sdtPr>
          <w:rPr>
            <w:rFonts w:cstheme="minorHAnsi"/>
            <w:sz w:val="28"/>
            <w:szCs w:val="28"/>
          </w:rPr>
          <w:id w:val="559060680"/>
          <w:citation/>
        </w:sdtPr>
        <w:sdtEndPr/>
        <w:sdtContent>
          <w:r w:rsidRPr="00B36E43">
            <w:rPr>
              <w:rFonts w:cstheme="minorHAnsi"/>
              <w:sz w:val="28"/>
              <w:szCs w:val="28"/>
            </w:rPr>
            <w:fldChar w:fldCharType="begin"/>
          </w:r>
          <w:r w:rsidRPr="00B36E43">
            <w:rPr>
              <w:rFonts w:cstheme="minorHAnsi"/>
              <w:sz w:val="28"/>
              <w:szCs w:val="28"/>
            </w:rPr>
            <w:instrText xml:space="preserve"> CITATION Ric74 \l 2057 </w:instrText>
          </w:r>
          <w:r w:rsidRPr="00B36E43">
            <w:rPr>
              <w:rFonts w:cstheme="minorHAnsi"/>
              <w:sz w:val="28"/>
              <w:szCs w:val="28"/>
            </w:rPr>
            <w:fldChar w:fldCharType="separate"/>
          </w:r>
          <w:r w:rsidRPr="00B36E43">
            <w:rPr>
              <w:rFonts w:cstheme="minorHAnsi"/>
              <w:noProof/>
              <w:sz w:val="28"/>
              <w:szCs w:val="28"/>
            </w:rPr>
            <w:t>(Chackerian, 1974)</w:t>
          </w:r>
          <w:r w:rsidRPr="00B36E43">
            <w:rPr>
              <w:rFonts w:cstheme="minorHAnsi"/>
              <w:sz w:val="28"/>
              <w:szCs w:val="28"/>
            </w:rPr>
            <w:fldChar w:fldCharType="end"/>
          </w:r>
        </w:sdtContent>
      </w:sdt>
      <w:r w:rsidR="002535A8" w:rsidRPr="00B36E43">
        <w:rPr>
          <w:rFonts w:cstheme="minorHAnsi"/>
          <w:sz w:val="28"/>
          <w:szCs w:val="28"/>
        </w:rPr>
        <w:t xml:space="preserve"> </w:t>
      </w:r>
    </w:p>
    <w:p w14:paraId="649F1BF4" w14:textId="62C1B53F" w:rsidR="00EE6302" w:rsidRPr="00B36E43" w:rsidRDefault="00EE6302" w:rsidP="00EC78C9">
      <w:pPr>
        <w:spacing w:line="480" w:lineRule="auto"/>
        <w:rPr>
          <w:rFonts w:cstheme="minorHAnsi"/>
          <w:bCs/>
          <w:iCs/>
          <w:sz w:val="28"/>
          <w:szCs w:val="28"/>
        </w:rPr>
      </w:pPr>
      <w:r w:rsidRPr="00B36E43">
        <w:rPr>
          <w:rFonts w:cstheme="minorHAnsi"/>
          <w:bCs/>
          <w:iCs/>
          <w:sz w:val="28"/>
          <w:szCs w:val="28"/>
        </w:rPr>
        <w:t xml:space="preserve"> “Low public evaluation of the police not only affect police </w:t>
      </w:r>
      <w:r w:rsidR="0077433E" w:rsidRPr="00B36E43">
        <w:rPr>
          <w:rFonts w:cstheme="minorHAnsi"/>
          <w:bCs/>
          <w:iCs/>
          <w:sz w:val="28"/>
          <w:szCs w:val="28"/>
        </w:rPr>
        <w:t>attitudes and</w:t>
      </w:r>
      <w:r w:rsidRPr="00B36E43">
        <w:rPr>
          <w:rFonts w:cstheme="minorHAnsi"/>
          <w:bCs/>
          <w:iCs/>
          <w:sz w:val="28"/>
          <w:szCs w:val="28"/>
        </w:rPr>
        <w:t xml:space="preserve"> values, but also affects citizen cooperation with the law enforcements process, making them less willing to report suspicious persons, to testify or to provide information”. </w:t>
      </w:r>
    </w:p>
    <w:p w14:paraId="61E9B461" w14:textId="118C383B" w:rsidR="00E52902" w:rsidRPr="00B36E43" w:rsidRDefault="00EE6302" w:rsidP="00EB790F">
      <w:pPr>
        <w:spacing w:line="480" w:lineRule="auto"/>
        <w:jc w:val="both"/>
        <w:rPr>
          <w:rFonts w:cstheme="minorHAnsi"/>
          <w:sz w:val="28"/>
          <w:szCs w:val="28"/>
        </w:rPr>
      </w:pPr>
      <w:r w:rsidRPr="00B36E43">
        <w:rPr>
          <w:rFonts w:cstheme="minorHAnsi"/>
          <w:sz w:val="28"/>
          <w:szCs w:val="28"/>
        </w:rPr>
        <w:t xml:space="preserve">To encourage public’s confidence </w:t>
      </w:r>
      <w:r w:rsidR="00483960" w:rsidRPr="00B36E43">
        <w:rPr>
          <w:rFonts w:cstheme="minorHAnsi"/>
          <w:sz w:val="28"/>
          <w:szCs w:val="28"/>
        </w:rPr>
        <w:t>and</w:t>
      </w:r>
      <w:r w:rsidR="00610917" w:rsidRPr="00B36E43">
        <w:rPr>
          <w:rFonts w:cstheme="minorHAnsi"/>
          <w:sz w:val="28"/>
          <w:szCs w:val="28"/>
        </w:rPr>
        <w:t xml:space="preserve"> to deliver high quality service</w:t>
      </w:r>
      <w:r w:rsidRPr="00B36E43">
        <w:rPr>
          <w:rFonts w:cstheme="minorHAnsi"/>
          <w:sz w:val="28"/>
          <w:szCs w:val="28"/>
        </w:rPr>
        <w:t>,</w:t>
      </w:r>
      <w:r w:rsidR="004C3B49" w:rsidRPr="00B36E43">
        <w:rPr>
          <w:rFonts w:cstheme="minorHAnsi"/>
          <w:sz w:val="28"/>
          <w:szCs w:val="28"/>
        </w:rPr>
        <w:t xml:space="preserve"> it is essential </w:t>
      </w:r>
      <w:r w:rsidR="00483960" w:rsidRPr="00B36E43">
        <w:rPr>
          <w:rFonts w:cstheme="minorHAnsi"/>
          <w:sz w:val="28"/>
          <w:szCs w:val="28"/>
        </w:rPr>
        <w:t>to initiate</w:t>
      </w:r>
      <w:r w:rsidR="00A944AF">
        <w:rPr>
          <w:rFonts w:cstheme="minorHAnsi"/>
          <w:sz w:val="28"/>
          <w:szCs w:val="28"/>
        </w:rPr>
        <w:t xml:space="preserve"> a positive</w:t>
      </w:r>
      <w:r w:rsidR="00483960" w:rsidRPr="00B36E43">
        <w:rPr>
          <w:rFonts w:cstheme="minorHAnsi"/>
          <w:sz w:val="28"/>
          <w:szCs w:val="28"/>
        </w:rPr>
        <w:t>.</w:t>
      </w:r>
      <w:r w:rsidR="00773F2B" w:rsidRPr="00B36E43">
        <w:rPr>
          <w:rFonts w:cstheme="minorHAnsi"/>
          <w:sz w:val="28"/>
          <w:szCs w:val="28"/>
        </w:rPr>
        <w:t xml:space="preserve"> </w:t>
      </w:r>
      <w:r w:rsidR="00736126" w:rsidRPr="00B36E43">
        <w:rPr>
          <w:rFonts w:cstheme="minorHAnsi"/>
          <w:sz w:val="28"/>
          <w:szCs w:val="28"/>
        </w:rPr>
        <w:t>T</w:t>
      </w:r>
      <w:r w:rsidR="00483960" w:rsidRPr="00B36E43">
        <w:rPr>
          <w:rFonts w:cstheme="minorHAnsi"/>
          <w:sz w:val="28"/>
          <w:szCs w:val="28"/>
        </w:rPr>
        <w:t>he PCCS</w:t>
      </w:r>
      <w:r w:rsidR="00736126" w:rsidRPr="00B36E43">
        <w:rPr>
          <w:rFonts w:cstheme="minorHAnsi"/>
          <w:sz w:val="28"/>
          <w:szCs w:val="28"/>
        </w:rPr>
        <w:t>,</w:t>
      </w:r>
      <w:r w:rsidR="00483960" w:rsidRPr="00B36E43">
        <w:rPr>
          <w:rFonts w:cstheme="minorHAnsi"/>
          <w:sz w:val="28"/>
          <w:szCs w:val="28"/>
        </w:rPr>
        <w:t xml:space="preserve"> chief constable and home office forces </w:t>
      </w:r>
      <w:r w:rsidR="00736126" w:rsidRPr="00B36E43">
        <w:rPr>
          <w:rFonts w:cstheme="minorHAnsi"/>
          <w:sz w:val="28"/>
          <w:szCs w:val="28"/>
        </w:rPr>
        <w:t>created “</w:t>
      </w:r>
      <w:r w:rsidR="00483960" w:rsidRPr="00B36E43">
        <w:rPr>
          <w:rFonts w:cstheme="minorHAnsi"/>
          <w:sz w:val="28"/>
          <w:szCs w:val="28"/>
        </w:rPr>
        <w:t>Police vision 2025</w:t>
      </w:r>
      <w:r w:rsidR="00736126" w:rsidRPr="00B36E43">
        <w:rPr>
          <w:rFonts w:cstheme="minorHAnsi"/>
          <w:sz w:val="28"/>
          <w:szCs w:val="28"/>
        </w:rPr>
        <w:t xml:space="preserve">, </w:t>
      </w:r>
      <w:r w:rsidR="00F077EE" w:rsidRPr="00B36E43">
        <w:rPr>
          <w:rFonts w:cstheme="minorHAnsi"/>
          <w:sz w:val="28"/>
          <w:szCs w:val="28"/>
        </w:rPr>
        <w:t xml:space="preserve">which sets out a plan for policing over ten years. It will shape decisions around transformation and how we use our resources to help to keep people safe and provide an effective, accessible and value for money service that can be trusted” </w:t>
      </w:r>
      <w:sdt>
        <w:sdtPr>
          <w:rPr>
            <w:rFonts w:cstheme="minorHAnsi"/>
            <w:sz w:val="28"/>
            <w:szCs w:val="28"/>
          </w:rPr>
          <w:id w:val="666987644"/>
          <w:citation/>
        </w:sdtPr>
        <w:sdtEndPr/>
        <w:sdtContent>
          <w:r w:rsidR="00F077EE" w:rsidRPr="00B36E43">
            <w:rPr>
              <w:rFonts w:cstheme="minorHAnsi"/>
              <w:sz w:val="28"/>
              <w:szCs w:val="28"/>
            </w:rPr>
            <w:fldChar w:fldCharType="begin"/>
          </w:r>
          <w:r w:rsidR="00F077EE" w:rsidRPr="00B36E43">
            <w:rPr>
              <w:rFonts w:cstheme="minorHAnsi"/>
              <w:sz w:val="28"/>
              <w:szCs w:val="28"/>
            </w:rPr>
            <w:instrText xml:space="preserve"> CITATION NPC19 \l 2057 </w:instrText>
          </w:r>
          <w:r w:rsidR="00F077EE" w:rsidRPr="00B36E43">
            <w:rPr>
              <w:rFonts w:cstheme="minorHAnsi"/>
              <w:sz w:val="28"/>
              <w:szCs w:val="28"/>
            </w:rPr>
            <w:fldChar w:fldCharType="separate"/>
          </w:r>
          <w:r w:rsidR="00F077EE" w:rsidRPr="00B36E43">
            <w:rPr>
              <w:rFonts w:cstheme="minorHAnsi"/>
              <w:noProof/>
              <w:sz w:val="28"/>
              <w:szCs w:val="28"/>
            </w:rPr>
            <w:t>(NPCC, 2019)</w:t>
          </w:r>
          <w:r w:rsidR="00F077EE" w:rsidRPr="00B36E43">
            <w:rPr>
              <w:rFonts w:cstheme="minorHAnsi"/>
              <w:sz w:val="28"/>
              <w:szCs w:val="28"/>
            </w:rPr>
            <w:fldChar w:fldCharType="end"/>
          </w:r>
        </w:sdtContent>
      </w:sdt>
      <w:r w:rsidR="00483960" w:rsidRPr="00B36E43">
        <w:rPr>
          <w:rFonts w:cstheme="minorHAnsi"/>
          <w:sz w:val="28"/>
          <w:szCs w:val="28"/>
        </w:rPr>
        <w:t xml:space="preserve">. This vision </w:t>
      </w:r>
      <w:r w:rsidR="00F077EE" w:rsidRPr="00B36E43">
        <w:rPr>
          <w:rFonts w:cstheme="minorHAnsi"/>
          <w:sz w:val="28"/>
          <w:szCs w:val="28"/>
        </w:rPr>
        <w:t xml:space="preserve">will encourage </w:t>
      </w:r>
      <w:r w:rsidR="00610917" w:rsidRPr="00B36E43">
        <w:rPr>
          <w:rFonts w:cstheme="minorHAnsi"/>
          <w:sz w:val="28"/>
          <w:szCs w:val="28"/>
        </w:rPr>
        <w:t xml:space="preserve">the police service </w:t>
      </w:r>
      <w:r w:rsidR="00F077EE" w:rsidRPr="00B36E43">
        <w:rPr>
          <w:rFonts w:cstheme="minorHAnsi"/>
          <w:sz w:val="28"/>
          <w:szCs w:val="28"/>
        </w:rPr>
        <w:t xml:space="preserve">to </w:t>
      </w:r>
      <w:r w:rsidR="00610917" w:rsidRPr="00B36E43">
        <w:rPr>
          <w:rFonts w:cstheme="minorHAnsi"/>
          <w:sz w:val="28"/>
          <w:szCs w:val="28"/>
        </w:rPr>
        <w:t>transform</w:t>
      </w:r>
      <w:r w:rsidR="00F077EE" w:rsidRPr="00B36E43">
        <w:rPr>
          <w:rFonts w:cstheme="minorHAnsi"/>
          <w:sz w:val="28"/>
          <w:szCs w:val="28"/>
        </w:rPr>
        <w:t xml:space="preserve"> t</w:t>
      </w:r>
      <w:r w:rsidR="00610917" w:rsidRPr="00B36E43">
        <w:rPr>
          <w:rFonts w:cstheme="minorHAnsi"/>
          <w:sz w:val="28"/>
          <w:szCs w:val="28"/>
        </w:rPr>
        <w:t>he way it delivers its mission, with a strong emphasis on prevention</w:t>
      </w:r>
      <w:r w:rsidR="00F84627">
        <w:rPr>
          <w:rFonts w:cstheme="minorHAnsi"/>
          <w:sz w:val="28"/>
          <w:szCs w:val="28"/>
        </w:rPr>
        <w:t xml:space="preserve"> of crime and protection the vulnerable</w:t>
      </w:r>
      <w:r w:rsidR="00610917" w:rsidRPr="00B36E43">
        <w:rPr>
          <w:rFonts w:cstheme="minorHAnsi"/>
          <w:sz w:val="28"/>
          <w:szCs w:val="28"/>
        </w:rPr>
        <w:t xml:space="preserve">, as well as effective risk </w:t>
      </w:r>
      <w:r w:rsidR="00610917" w:rsidRPr="00B36E43">
        <w:rPr>
          <w:rFonts w:cstheme="minorHAnsi"/>
          <w:sz w:val="28"/>
          <w:szCs w:val="28"/>
        </w:rPr>
        <w:lastRenderedPageBreak/>
        <w:t xml:space="preserve">management. Police and broader reform will be centred on our people, made possible by systems and processes </w:t>
      </w:r>
      <w:sdt>
        <w:sdtPr>
          <w:rPr>
            <w:rFonts w:cstheme="minorHAnsi"/>
            <w:sz w:val="28"/>
            <w:szCs w:val="28"/>
          </w:rPr>
          <w:id w:val="-2105712816"/>
          <w:citation/>
        </w:sdtPr>
        <w:sdtEndPr/>
        <w:sdtContent>
          <w:r w:rsidR="00610917" w:rsidRPr="00B36E43">
            <w:rPr>
              <w:rFonts w:cstheme="minorHAnsi"/>
              <w:sz w:val="28"/>
              <w:szCs w:val="28"/>
            </w:rPr>
            <w:fldChar w:fldCharType="begin"/>
          </w:r>
          <w:r w:rsidR="00610917" w:rsidRPr="00B36E43">
            <w:rPr>
              <w:rFonts w:cstheme="minorHAnsi"/>
              <w:sz w:val="28"/>
              <w:szCs w:val="28"/>
            </w:rPr>
            <w:instrText xml:space="preserve"> CITATION NPC19 \l 2057 </w:instrText>
          </w:r>
          <w:r w:rsidR="00610917" w:rsidRPr="00B36E43">
            <w:rPr>
              <w:rFonts w:cstheme="minorHAnsi"/>
              <w:sz w:val="28"/>
              <w:szCs w:val="28"/>
            </w:rPr>
            <w:fldChar w:fldCharType="separate"/>
          </w:r>
          <w:r w:rsidR="00610917" w:rsidRPr="00B36E43">
            <w:rPr>
              <w:rFonts w:cstheme="minorHAnsi"/>
              <w:noProof/>
              <w:sz w:val="28"/>
              <w:szCs w:val="28"/>
            </w:rPr>
            <w:t>(NPCC, 2019)</w:t>
          </w:r>
          <w:r w:rsidR="00610917" w:rsidRPr="00B36E43">
            <w:rPr>
              <w:rFonts w:cstheme="minorHAnsi"/>
              <w:sz w:val="28"/>
              <w:szCs w:val="28"/>
            </w:rPr>
            <w:fldChar w:fldCharType="end"/>
          </w:r>
        </w:sdtContent>
      </w:sdt>
      <w:r w:rsidR="00610917" w:rsidRPr="00B36E43">
        <w:rPr>
          <w:rFonts w:cstheme="minorHAnsi"/>
          <w:sz w:val="28"/>
          <w:szCs w:val="28"/>
        </w:rPr>
        <w:t>.</w:t>
      </w:r>
    </w:p>
    <w:p w14:paraId="7DE6A6E2" w14:textId="2C3F9B0B" w:rsidR="00736126" w:rsidRPr="00B36E43" w:rsidRDefault="00E20E1B" w:rsidP="00736126">
      <w:pPr>
        <w:spacing w:before="100" w:beforeAutospacing="1" w:after="240" w:line="480" w:lineRule="auto"/>
        <w:jc w:val="both"/>
        <w:rPr>
          <w:rFonts w:cstheme="minorHAnsi"/>
          <w:color w:val="252626"/>
          <w:sz w:val="28"/>
          <w:szCs w:val="28"/>
          <w:shd w:val="clear" w:color="auto" w:fill="FFFFFF"/>
        </w:rPr>
      </w:pPr>
      <w:r w:rsidRPr="00B36E43">
        <w:rPr>
          <w:rFonts w:cstheme="minorHAnsi"/>
          <w:sz w:val="28"/>
          <w:szCs w:val="28"/>
        </w:rPr>
        <w:t>The new Police vision</w:t>
      </w:r>
      <w:r w:rsidR="00EC78C9" w:rsidRPr="00B36E43">
        <w:rPr>
          <w:rFonts w:cstheme="minorHAnsi"/>
          <w:sz w:val="28"/>
          <w:szCs w:val="28"/>
        </w:rPr>
        <w:t xml:space="preserve"> 2025 which involves a strategy to maintain pr</w:t>
      </w:r>
      <w:r w:rsidR="00EC78C9" w:rsidRPr="00B36E43">
        <w:rPr>
          <w:rFonts w:eastAsia="Times New Roman" w:cstheme="minorHAnsi"/>
          <w:color w:val="000000"/>
          <w:sz w:val="28"/>
          <w:szCs w:val="28"/>
          <w:lang w:eastAsia="en-GB"/>
        </w:rPr>
        <w:t xml:space="preserve">ofessional </w:t>
      </w:r>
      <w:r w:rsidR="00736126" w:rsidRPr="00B36E43">
        <w:rPr>
          <w:rFonts w:eastAsia="Times New Roman" w:cstheme="minorHAnsi"/>
          <w:color w:val="000000"/>
          <w:sz w:val="28"/>
          <w:szCs w:val="28"/>
          <w:lang w:eastAsia="en-GB"/>
        </w:rPr>
        <w:t>standards</w:t>
      </w:r>
      <w:r w:rsidR="00736126" w:rsidRPr="00B36E43">
        <w:rPr>
          <w:rFonts w:cstheme="minorHAnsi"/>
          <w:sz w:val="28"/>
          <w:szCs w:val="28"/>
        </w:rPr>
        <w:t xml:space="preserve"> within</w:t>
      </w:r>
      <w:r w:rsidR="00EC78C9" w:rsidRPr="00B36E43">
        <w:rPr>
          <w:rFonts w:cstheme="minorHAnsi"/>
          <w:sz w:val="28"/>
          <w:szCs w:val="28"/>
        </w:rPr>
        <w:t xml:space="preserve"> policing, </w:t>
      </w:r>
      <w:r w:rsidR="00A944AF">
        <w:rPr>
          <w:rFonts w:cstheme="minorHAnsi"/>
          <w:sz w:val="28"/>
          <w:szCs w:val="28"/>
        </w:rPr>
        <w:t xml:space="preserve">involving an </w:t>
      </w:r>
      <w:r w:rsidR="00EC78C9" w:rsidRPr="00B36E43">
        <w:rPr>
          <w:rFonts w:cstheme="minorHAnsi"/>
          <w:sz w:val="28"/>
          <w:szCs w:val="28"/>
        </w:rPr>
        <w:t>academic element to the vision, which overall changes policing training. Th</w:t>
      </w:r>
      <w:r w:rsidR="00736126" w:rsidRPr="00B36E43">
        <w:rPr>
          <w:rFonts w:cstheme="minorHAnsi"/>
          <w:sz w:val="28"/>
          <w:szCs w:val="28"/>
        </w:rPr>
        <w:t>ese</w:t>
      </w:r>
      <w:r w:rsidR="00EC78C9" w:rsidRPr="00B36E43">
        <w:rPr>
          <w:rFonts w:cstheme="minorHAnsi"/>
          <w:sz w:val="28"/>
          <w:szCs w:val="28"/>
        </w:rPr>
        <w:t xml:space="preserve"> change</w:t>
      </w:r>
      <w:r w:rsidR="00736126" w:rsidRPr="00B36E43">
        <w:rPr>
          <w:rFonts w:cstheme="minorHAnsi"/>
          <w:sz w:val="28"/>
          <w:szCs w:val="28"/>
        </w:rPr>
        <w:t>s</w:t>
      </w:r>
      <w:r w:rsidR="00EC78C9" w:rsidRPr="00B36E43">
        <w:rPr>
          <w:rFonts w:cstheme="minorHAnsi"/>
          <w:sz w:val="28"/>
          <w:szCs w:val="28"/>
        </w:rPr>
        <w:t xml:space="preserve"> </w:t>
      </w:r>
      <w:r w:rsidR="00736126" w:rsidRPr="00B36E43">
        <w:rPr>
          <w:rFonts w:cstheme="minorHAnsi"/>
          <w:sz w:val="28"/>
          <w:szCs w:val="28"/>
        </w:rPr>
        <w:t>are</w:t>
      </w:r>
      <w:r w:rsidR="00EC78C9" w:rsidRPr="00B36E43">
        <w:rPr>
          <w:rFonts w:cstheme="minorHAnsi"/>
          <w:sz w:val="28"/>
          <w:szCs w:val="28"/>
        </w:rPr>
        <w:t xml:space="preserve"> illustrated on </w:t>
      </w:r>
      <w:sdt>
        <w:sdtPr>
          <w:rPr>
            <w:rFonts w:cstheme="minorHAnsi"/>
            <w:sz w:val="28"/>
            <w:szCs w:val="28"/>
          </w:rPr>
          <w:id w:val="-1946144847"/>
          <w:citation/>
        </w:sdtPr>
        <w:sdtEndPr/>
        <w:sdtContent>
          <w:r w:rsidR="00EC78C9" w:rsidRPr="00B36E43">
            <w:rPr>
              <w:rFonts w:cstheme="minorHAnsi"/>
              <w:sz w:val="28"/>
              <w:szCs w:val="28"/>
            </w:rPr>
            <w:fldChar w:fldCharType="begin"/>
          </w:r>
          <w:r w:rsidR="00EC78C9" w:rsidRPr="00B36E43">
            <w:rPr>
              <w:rFonts w:cstheme="minorHAnsi"/>
              <w:sz w:val="28"/>
              <w:szCs w:val="28"/>
            </w:rPr>
            <w:instrText xml:space="preserve"> CITATION Sou1 \l 2057 </w:instrText>
          </w:r>
          <w:r w:rsidR="00EC78C9" w:rsidRPr="00B36E43">
            <w:rPr>
              <w:rFonts w:cstheme="minorHAnsi"/>
              <w:sz w:val="28"/>
              <w:szCs w:val="28"/>
            </w:rPr>
            <w:fldChar w:fldCharType="separate"/>
          </w:r>
          <w:r w:rsidR="00EC78C9" w:rsidRPr="00B36E43">
            <w:rPr>
              <w:rFonts w:cstheme="minorHAnsi"/>
              <w:noProof/>
              <w:sz w:val="28"/>
              <w:szCs w:val="28"/>
            </w:rPr>
            <w:t>(University, n.d.)</w:t>
          </w:r>
          <w:r w:rsidR="00EC78C9" w:rsidRPr="00B36E43">
            <w:rPr>
              <w:rFonts w:cstheme="minorHAnsi"/>
              <w:sz w:val="28"/>
              <w:szCs w:val="28"/>
            </w:rPr>
            <w:fldChar w:fldCharType="end"/>
          </w:r>
        </w:sdtContent>
      </w:sdt>
      <w:r w:rsidR="00EC78C9" w:rsidRPr="00B36E43">
        <w:rPr>
          <w:rFonts w:cstheme="minorHAnsi"/>
          <w:sz w:val="28"/>
          <w:szCs w:val="28"/>
        </w:rPr>
        <w:t xml:space="preserve"> “F</w:t>
      </w:r>
      <w:r w:rsidR="00EC78C9" w:rsidRPr="00B36E43">
        <w:rPr>
          <w:rFonts w:cstheme="minorHAnsi"/>
          <w:color w:val="252626"/>
          <w:sz w:val="28"/>
          <w:szCs w:val="28"/>
          <w:shd w:val="clear" w:color="auto" w:fill="FFFFFF"/>
        </w:rPr>
        <w:t xml:space="preserve">rom 2020, policing in England and Wales will become a graduate profession. ‘Graduate profession’ means that by the end of their training, officers will be educated to degree level”. </w:t>
      </w:r>
    </w:p>
    <w:p w14:paraId="2673AB6F" w14:textId="5075E1F2" w:rsidR="00E20E1B" w:rsidRPr="00B36E43" w:rsidRDefault="00EC78C9" w:rsidP="00736126">
      <w:pPr>
        <w:spacing w:before="100" w:beforeAutospacing="1" w:after="240" w:line="480" w:lineRule="auto"/>
        <w:jc w:val="both"/>
        <w:rPr>
          <w:rFonts w:eastAsia="Times New Roman" w:cstheme="minorHAnsi"/>
          <w:color w:val="000000"/>
          <w:sz w:val="28"/>
          <w:szCs w:val="28"/>
          <w:lang w:eastAsia="en-GB"/>
        </w:rPr>
      </w:pPr>
      <w:r w:rsidRPr="00B36E43">
        <w:rPr>
          <w:rFonts w:cstheme="minorHAnsi"/>
          <w:color w:val="252626"/>
          <w:sz w:val="28"/>
          <w:szCs w:val="28"/>
          <w:shd w:val="clear" w:color="auto" w:fill="FFFFFF"/>
        </w:rPr>
        <w:t>South Wales Police</w:t>
      </w:r>
      <w:r w:rsidR="00E20E1B" w:rsidRPr="00B36E43">
        <w:rPr>
          <w:rFonts w:cstheme="minorHAnsi"/>
          <w:sz w:val="28"/>
          <w:szCs w:val="28"/>
        </w:rPr>
        <w:t xml:space="preserve"> </w:t>
      </w:r>
      <w:r w:rsidR="00344AC8" w:rsidRPr="00B36E43">
        <w:rPr>
          <w:rFonts w:cstheme="minorHAnsi"/>
          <w:sz w:val="28"/>
          <w:szCs w:val="28"/>
        </w:rPr>
        <w:t>goal is to employ a</w:t>
      </w:r>
      <w:r w:rsidR="00E20E1B" w:rsidRPr="00B36E43">
        <w:rPr>
          <w:rFonts w:cstheme="minorHAnsi"/>
          <w:sz w:val="28"/>
          <w:szCs w:val="28"/>
        </w:rPr>
        <w:t xml:space="preserve"> mass </w:t>
      </w:r>
      <w:proofErr w:type="gramStart"/>
      <w:r w:rsidR="00736126" w:rsidRPr="00B36E43">
        <w:rPr>
          <w:rFonts w:cstheme="minorHAnsi"/>
          <w:sz w:val="28"/>
          <w:szCs w:val="28"/>
        </w:rPr>
        <w:t>amount</w:t>
      </w:r>
      <w:proofErr w:type="gramEnd"/>
      <w:r w:rsidR="00E20E1B" w:rsidRPr="00B36E43">
        <w:rPr>
          <w:rFonts w:cstheme="minorHAnsi"/>
          <w:sz w:val="28"/>
          <w:szCs w:val="28"/>
        </w:rPr>
        <w:t xml:space="preserve"> of officers </w:t>
      </w:r>
      <w:r w:rsidRPr="00B36E43">
        <w:rPr>
          <w:rFonts w:cstheme="minorHAnsi"/>
          <w:sz w:val="28"/>
          <w:szCs w:val="28"/>
        </w:rPr>
        <w:t xml:space="preserve">who </w:t>
      </w:r>
      <w:r w:rsidR="004B533D" w:rsidRPr="00B36E43">
        <w:rPr>
          <w:rFonts w:cstheme="minorHAnsi"/>
          <w:sz w:val="28"/>
          <w:szCs w:val="28"/>
        </w:rPr>
        <w:t>will be able to complete th</w:t>
      </w:r>
      <w:r w:rsidR="00A944AF">
        <w:rPr>
          <w:rFonts w:cstheme="minorHAnsi"/>
          <w:sz w:val="28"/>
          <w:szCs w:val="28"/>
        </w:rPr>
        <w:t>e</w:t>
      </w:r>
      <w:r w:rsidR="004B533D" w:rsidRPr="00B36E43">
        <w:rPr>
          <w:rFonts w:cstheme="minorHAnsi"/>
          <w:sz w:val="28"/>
          <w:szCs w:val="28"/>
        </w:rPr>
        <w:t xml:space="preserve"> new policing qualification</w:t>
      </w:r>
      <w:r w:rsidR="00736126" w:rsidRPr="00B36E43">
        <w:rPr>
          <w:rFonts w:cstheme="minorHAnsi"/>
          <w:sz w:val="28"/>
          <w:szCs w:val="28"/>
        </w:rPr>
        <w:t xml:space="preserve">, </w:t>
      </w:r>
      <w:r w:rsidR="00A944AF">
        <w:rPr>
          <w:rFonts w:cstheme="minorHAnsi"/>
          <w:sz w:val="28"/>
          <w:szCs w:val="28"/>
        </w:rPr>
        <w:t xml:space="preserve">which will </w:t>
      </w:r>
      <w:r w:rsidR="00736126" w:rsidRPr="00B36E43">
        <w:rPr>
          <w:rFonts w:cstheme="minorHAnsi"/>
          <w:sz w:val="28"/>
          <w:szCs w:val="28"/>
        </w:rPr>
        <w:t xml:space="preserve">improve officers abilities and performance as stated on </w:t>
      </w:r>
      <w:sdt>
        <w:sdtPr>
          <w:rPr>
            <w:rFonts w:cstheme="minorHAnsi"/>
            <w:sz w:val="28"/>
            <w:szCs w:val="28"/>
          </w:rPr>
          <w:id w:val="-1149276944"/>
          <w:citation/>
        </w:sdtPr>
        <w:sdtEndPr/>
        <w:sdtContent>
          <w:r w:rsidR="00E20E1B" w:rsidRPr="00B36E43">
            <w:rPr>
              <w:rFonts w:cstheme="minorHAnsi"/>
              <w:sz w:val="28"/>
              <w:szCs w:val="28"/>
            </w:rPr>
            <w:fldChar w:fldCharType="begin"/>
          </w:r>
          <w:r w:rsidR="00E20E1B" w:rsidRPr="00B36E43">
            <w:rPr>
              <w:rFonts w:cstheme="minorHAnsi"/>
              <w:sz w:val="28"/>
              <w:szCs w:val="28"/>
            </w:rPr>
            <w:instrText xml:space="preserve"> CITATION Col22 \l 2057 </w:instrText>
          </w:r>
          <w:r w:rsidR="00E20E1B" w:rsidRPr="00B36E43">
            <w:rPr>
              <w:rFonts w:cstheme="minorHAnsi"/>
              <w:sz w:val="28"/>
              <w:szCs w:val="28"/>
            </w:rPr>
            <w:fldChar w:fldCharType="separate"/>
          </w:r>
          <w:r w:rsidR="00E20E1B" w:rsidRPr="00B36E43">
            <w:rPr>
              <w:rFonts w:cstheme="minorHAnsi"/>
              <w:noProof/>
              <w:sz w:val="28"/>
              <w:szCs w:val="28"/>
            </w:rPr>
            <w:t>(Policing, 2022)</w:t>
          </w:r>
          <w:r w:rsidR="00E20E1B" w:rsidRPr="00B36E43">
            <w:rPr>
              <w:rFonts w:cstheme="minorHAnsi"/>
              <w:sz w:val="28"/>
              <w:szCs w:val="28"/>
            </w:rPr>
            <w:fldChar w:fldCharType="end"/>
          </w:r>
        </w:sdtContent>
      </w:sdt>
      <w:r w:rsidR="00E20E1B" w:rsidRPr="00B36E43">
        <w:rPr>
          <w:rFonts w:cstheme="minorHAnsi"/>
          <w:sz w:val="28"/>
          <w:szCs w:val="28"/>
        </w:rPr>
        <w:t>“</w:t>
      </w:r>
      <w:r w:rsidR="00E20E1B" w:rsidRPr="00B36E43">
        <w:rPr>
          <w:rFonts w:eastAsia="Times New Roman" w:cstheme="minorHAnsi"/>
          <w:color w:val="000000"/>
          <w:sz w:val="28"/>
          <w:szCs w:val="28"/>
          <w:lang w:eastAsia="en-GB"/>
        </w:rPr>
        <w:t xml:space="preserve">That policing roles need specific skills and knowledge, backed by qualifications”. </w:t>
      </w:r>
    </w:p>
    <w:p w14:paraId="380215DD" w14:textId="0BFFF7F2" w:rsidR="001D3FE5" w:rsidRPr="00B36E43" w:rsidRDefault="00935B6B" w:rsidP="00935B6B">
      <w:pPr>
        <w:spacing w:line="480" w:lineRule="auto"/>
        <w:rPr>
          <w:rFonts w:eastAsia="Times New Roman" w:cstheme="minorHAnsi"/>
          <w:color w:val="000000"/>
          <w:sz w:val="28"/>
          <w:szCs w:val="28"/>
          <w:lang w:eastAsia="en-GB"/>
        </w:rPr>
      </w:pPr>
      <w:r w:rsidRPr="00B36E43">
        <w:rPr>
          <w:rFonts w:eastAsia="Times New Roman" w:cstheme="minorHAnsi"/>
          <w:color w:val="000000"/>
          <w:sz w:val="28"/>
          <w:szCs w:val="28"/>
          <w:lang w:eastAsia="en-GB"/>
        </w:rPr>
        <w:t>As according to research, officers who are educated to degree level generate fewer citizen complaints as they are nearly 40% less likely to use force</w:t>
      </w:r>
      <w:r w:rsidR="00F84627">
        <w:rPr>
          <w:rFonts w:eastAsia="Times New Roman" w:cstheme="minorHAnsi"/>
          <w:color w:val="000000"/>
          <w:sz w:val="28"/>
          <w:szCs w:val="28"/>
          <w:lang w:eastAsia="en-GB"/>
        </w:rPr>
        <w:t xml:space="preserve"> </w:t>
      </w:r>
      <w:sdt>
        <w:sdtPr>
          <w:rPr>
            <w:rFonts w:eastAsia="Times New Roman" w:cstheme="minorHAnsi"/>
            <w:color w:val="000000"/>
            <w:sz w:val="28"/>
            <w:szCs w:val="28"/>
            <w:lang w:eastAsia="en-GB"/>
          </w:rPr>
          <w:id w:val="744691684"/>
          <w:citation/>
        </w:sdtPr>
        <w:sdtContent>
          <w:r w:rsidR="00F84627" w:rsidRPr="00B36E43">
            <w:rPr>
              <w:rFonts w:eastAsia="Times New Roman" w:cstheme="minorHAnsi"/>
              <w:color w:val="000000"/>
              <w:sz w:val="28"/>
              <w:szCs w:val="28"/>
              <w:lang w:eastAsia="en-GB"/>
            </w:rPr>
            <w:fldChar w:fldCharType="begin"/>
          </w:r>
          <w:r w:rsidR="00F84627" w:rsidRPr="00B36E43">
            <w:rPr>
              <w:rFonts w:eastAsia="Times New Roman" w:cstheme="minorHAnsi"/>
              <w:color w:val="000000"/>
              <w:sz w:val="28"/>
              <w:szCs w:val="28"/>
              <w:lang w:eastAsia="en-GB"/>
            </w:rPr>
            <w:instrText xml:space="preserve"> CITATION Gay20 \l 2057 </w:instrText>
          </w:r>
          <w:r w:rsidR="00F84627" w:rsidRPr="00B36E43">
            <w:rPr>
              <w:rFonts w:eastAsia="Times New Roman" w:cstheme="minorHAnsi"/>
              <w:color w:val="000000"/>
              <w:sz w:val="28"/>
              <w:szCs w:val="28"/>
              <w:lang w:eastAsia="en-GB"/>
            </w:rPr>
            <w:fldChar w:fldCharType="separate"/>
          </w:r>
          <w:r w:rsidR="00F84627" w:rsidRPr="00B36E43">
            <w:rPr>
              <w:rFonts w:eastAsia="Times New Roman" w:cstheme="minorHAnsi"/>
              <w:noProof/>
              <w:color w:val="000000"/>
              <w:sz w:val="28"/>
              <w:szCs w:val="28"/>
              <w:lang w:eastAsia="en-GB"/>
            </w:rPr>
            <w:t>(Gaylene Armstrong, 2020)</w:t>
          </w:r>
          <w:r w:rsidR="00F84627" w:rsidRPr="00B36E43">
            <w:rPr>
              <w:rFonts w:eastAsia="Times New Roman" w:cstheme="minorHAnsi"/>
              <w:color w:val="000000"/>
              <w:sz w:val="28"/>
              <w:szCs w:val="28"/>
              <w:lang w:eastAsia="en-GB"/>
            </w:rPr>
            <w:fldChar w:fldCharType="end"/>
          </w:r>
        </w:sdtContent>
      </w:sdt>
      <w:r w:rsidR="00F84627" w:rsidRPr="00B36E43">
        <w:rPr>
          <w:rFonts w:eastAsia="Times New Roman" w:cstheme="minorHAnsi"/>
          <w:color w:val="000000"/>
          <w:sz w:val="28"/>
          <w:szCs w:val="28"/>
          <w:lang w:eastAsia="en-GB"/>
        </w:rPr>
        <w:t>.</w:t>
      </w:r>
      <w:r w:rsidRPr="00B36E43">
        <w:rPr>
          <w:rFonts w:eastAsia="Times New Roman" w:cstheme="minorHAnsi"/>
          <w:color w:val="000000"/>
          <w:sz w:val="28"/>
          <w:szCs w:val="28"/>
          <w:lang w:eastAsia="en-GB"/>
        </w:rPr>
        <w:t xml:space="preserve"> </w:t>
      </w:r>
      <w:r w:rsidR="00A944AF">
        <w:rPr>
          <w:rFonts w:eastAsia="Times New Roman" w:cstheme="minorHAnsi"/>
          <w:color w:val="000000"/>
          <w:sz w:val="28"/>
          <w:szCs w:val="28"/>
          <w:lang w:eastAsia="en-GB"/>
        </w:rPr>
        <w:t>O</w:t>
      </w:r>
      <w:r w:rsidR="00A944AF" w:rsidRPr="00B36E43">
        <w:rPr>
          <w:rFonts w:eastAsia="Times New Roman" w:cstheme="minorHAnsi"/>
          <w:color w:val="000000"/>
          <w:sz w:val="28"/>
          <w:szCs w:val="28"/>
          <w:lang w:eastAsia="en-GB"/>
        </w:rPr>
        <w:t>verall</w:t>
      </w:r>
      <w:r w:rsidR="00A944AF">
        <w:rPr>
          <w:rFonts w:eastAsia="Times New Roman" w:cstheme="minorHAnsi"/>
          <w:color w:val="000000"/>
          <w:sz w:val="28"/>
          <w:szCs w:val="28"/>
          <w:lang w:eastAsia="en-GB"/>
        </w:rPr>
        <w:t xml:space="preserve">, </w:t>
      </w:r>
      <w:r w:rsidR="00A944AF" w:rsidRPr="00B36E43">
        <w:rPr>
          <w:rFonts w:eastAsia="Times New Roman" w:cstheme="minorHAnsi"/>
          <w:color w:val="000000"/>
          <w:sz w:val="28"/>
          <w:szCs w:val="28"/>
          <w:lang w:eastAsia="en-GB"/>
        </w:rPr>
        <w:t>encouraging</w:t>
      </w:r>
      <w:r w:rsidRPr="00B36E43">
        <w:rPr>
          <w:rFonts w:eastAsia="Times New Roman" w:cstheme="minorHAnsi"/>
          <w:color w:val="000000"/>
          <w:sz w:val="28"/>
          <w:szCs w:val="28"/>
          <w:lang w:eastAsia="en-GB"/>
        </w:rPr>
        <w:t xml:space="preserve"> best practices </w:t>
      </w:r>
      <w:r w:rsidRPr="00B36E43">
        <w:rPr>
          <w:rFonts w:eastAsia="Times New Roman" w:cstheme="minorHAnsi"/>
          <w:sz w:val="28"/>
          <w:szCs w:val="28"/>
          <w:lang w:eastAsia="en-GB"/>
        </w:rPr>
        <w:t xml:space="preserve">by </w:t>
      </w:r>
      <w:hyperlink r:id="rId8" w:history="1">
        <w:r w:rsidRPr="00B36E43">
          <w:rPr>
            <w:rStyle w:val="Hyperlink"/>
            <w:rFonts w:cstheme="minorHAnsi"/>
            <w:color w:val="auto"/>
            <w:sz w:val="28"/>
            <w:szCs w:val="28"/>
            <w:u w:val="none"/>
            <w:shd w:val="clear" w:color="auto" w:fill="FFFFFF"/>
          </w:rPr>
          <w:t>identifying quality information and scientific evidence</w:t>
        </w:r>
      </w:hyperlink>
      <w:r w:rsidRPr="00B36E43">
        <w:rPr>
          <w:rFonts w:eastAsia="Times New Roman" w:cstheme="minorHAnsi"/>
          <w:sz w:val="28"/>
          <w:szCs w:val="28"/>
          <w:lang w:eastAsia="en-GB"/>
        </w:rPr>
        <w:t xml:space="preserve">. </w:t>
      </w:r>
      <w:r w:rsidRPr="00B36E43">
        <w:rPr>
          <w:rFonts w:eastAsia="Times New Roman" w:cstheme="minorHAnsi"/>
          <w:color w:val="000000"/>
          <w:sz w:val="28"/>
          <w:szCs w:val="28"/>
          <w:lang w:eastAsia="en-GB"/>
        </w:rPr>
        <w:t>Other benefits of having degree educated officers they are known to be more problem- orientated which is proactive to identify and prevent crime within the community, which ultimately enables officers to better support and relate to communities</w:t>
      </w:r>
      <w:r w:rsidR="00F84627">
        <w:rPr>
          <w:rFonts w:eastAsia="Times New Roman" w:cstheme="minorHAnsi"/>
          <w:color w:val="000000"/>
          <w:sz w:val="28"/>
          <w:szCs w:val="28"/>
          <w:lang w:eastAsia="en-GB"/>
        </w:rPr>
        <w:t>.</w:t>
      </w:r>
    </w:p>
    <w:p w14:paraId="11D02A9D" w14:textId="77777777" w:rsidR="001D3FE5" w:rsidRPr="00B36E43" w:rsidRDefault="001D3FE5" w:rsidP="00935B6B">
      <w:pPr>
        <w:spacing w:line="480" w:lineRule="auto"/>
        <w:rPr>
          <w:rFonts w:eastAsia="Times New Roman" w:cstheme="minorHAnsi"/>
          <w:color w:val="000000"/>
          <w:sz w:val="28"/>
          <w:szCs w:val="28"/>
          <w:lang w:eastAsia="en-GB"/>
        </w:rPr>
      </w:pPr>
    </w:p>
    <w:p w14:paraId="7EFCF0B6" w14:textId="207BDD2A" w:rsidR="00935B6B" w:rsidRPr="00B36E43" w:rsidRDefault="00935B6B" w:rsidP="00935B6B">
      <w:pPr>
        <w:spacing w:line="480" w:lineRule="auto"/>
        <w:rPr>
          <w:rFonts w:cstheme="minorHAnsi"/>
          <w:bCs/>
          <w:iCs/>
          <w:sz w:val="28"/>
          <w:szCs w:val="28"/>
        </w:rPr>
      </w:pPr>
      <w:r w:rsidRPr="00B36E43">
        <w:rPr>
          <w:rFonts w:cstheme="minorHAnsi"/>
          <w:sz w:val="28"/>
          <w:szCs w:val="28"/>
        </w:rPr>
        <w:t>O</w:t>
      </w:r>
      <w:r w:rsidR="00610917" w:rsidRPr="00B36E43">
        <w:rPr>
          <w:rFonts w:cstheme="minorHAnsi"/>
          <w:sz w:val="28"/>
          <w:szCs w:val="28"/>
        </w:rPr>
        <w:t xml:space="preserve">ur </w:t>
      </w:r>
      <w:r w:rsidR="001D3FE5" w:rsidRPr="00B36E43">
        <w:rPr>
          <w:rFonts w:cstheme="minorHAnsi"/>
          <w:sz w:val="28"/>
          <w:szCs w:val="28"/>
        </w:rPr>
        <w:t>communities</w:t>
      </w:r>
      <w:r w:rsidR="00610917" w:rsidRPr="00B36E43">
        <w:rPr>
          <w:rFonts w:cstheme="minorHAnsi"/>
          <w:sz w:val="28"/>
          <w:szCs w:val="28"/>
        </w:rPr>
        <w:t xml:space="preserve"> change and adapt to new resources and technologies so should our police to be able to keep up with the </w:t>
      </w:r>
      <w:r w:rsidRPr="00B36E43">
        <w:rPr>
          <w:rFonts w:cstheme="minorHAnsi"/>
          <w:sz w:val="28"/>
          <w:szCs w:val="28"/>
        </w:rPr>
        <w:t>society’s</w:t>
      </w:r>
      <w:r w:rsidR="00610917" w:rsidRPr="00B36E43">
        <w:rPr>
          <w:rFonts w:cstheme="minorHAnsi"/>
          <w:sz w:val="28"/>
          <w:szCs w:val="28"/>
        </w:rPr>
        <w:t xml:space="preserve"> needs.</w:t>
      </w:r>
      <w:r w:rsidRPr="00B36E43">
        <w:rPr>
          <w:rFonts w:cstheme="minorHAnsi"/>
          <w:sz w:val="28"/>
          <w:szCs w:val="28"/>
        </w:rPr>
        <w:t xml:space="preserve"> </w:t>
      </w:r>
      <w:r w:rsidRPr="00B36E43">
        <w:rPr>
          <w:rFonts w:cstheme="minorHAnsi"/>
          <w:bCs/>
          <w:iCs/>
          <w:sz w:val="28"/>
          <w:szCs w:val="28"/>
        </w:rPr>
        <w:t xml:space="preserve">The key to police vision 2025 to establish community confidence is professionalization of the police force, as stated on </w:t>
      </w:r>
      <w:sdt>
        <w:sdtPr>
          <w:rPr>
            <w:rFonts w:cstheme="minorHAnsi"/>
            <w:bCs/>
            <w:iCs/>
            <w:sz w:val="28"/>
            <w:szCs w:val="28"/>
          </w:rPr>
          <w:id w:val="-417481561"/>
          <w:citation/>
        </w:sdtPr>
        <w:sdtEndPr/>
        <w:sdtContent>
          <w:r w:rsidRPr="00B36E43">
            <w:rPr>
              <w:rFonts w:cstheme="minorHAnsi"/>
              <w:bCs/>
              <w:iCs/>
              <w:sz w:val="28"/>
              <w:szCs w:val="28"/>
            </w:rPr>
            <w:fldChar w:fldCharType="begin"/>
          </w:r>
          <w:r w:rsidRPr="00B36E43">
            <w:rPr>
              <w:rFonts w:cstheme="minorHAnsi"/>
              <w:bCs/>
              <w:iCs/>
              <w:sz w:val="28"/>
              <w:szCs w:val="28"/>
            </w:rPr>
            <w:instrText xml:space="preserve"> CITATION Def22 \l 2057 </w:instrText>
          </w:r>
          <w:r w:rsidRPr="00B36E43">
            <w:rPr>
              <w:rFonts w:cstheme="minorHAnsi"/>
              <w:bCs/>
              <w:iCs/>
              <w:sz w:val="28"/>
              <w:szCs w:val="28"/>
            </w:rPr>
            <w:fldChar w:fldCharType="separate"/>
          </w:r>
          <w:r w:rsidRPr="00B36E43">
            <w:rPr>
              <w:rFonts w:cstheme="minorHAnsi"/>
              <w:noProof/>
              <w:sz w:val="28"/>
              <w:szCs w:val="28"/>
            </w:rPr>
            <w:t>(Definitions, 2022)</w:t>
          </w:r>
          <w:r w:rsidRPr="00B36E43">
            <w:rPr>
              <w:rFonts w:cstheme="minorHAnsi"/>
              <w:bCs/>
              <w:iCs/>
              <w:sz w:val="28"/>
              <w:szCs w:val="28"/>
            </w:rPr>
            <w:fldChar w:fldCharType="end"/>
          </w:r>
        </w:sdtContent>
      </w:sdt>
      <w:r w:rsidRPr="00B36E43">
        <w:rPr>
          <w:rFonts w:cstheme="minorHAnsi"/>
          <w:bCs/>
          <w:iCs/>
          <w:sz w:val="28"/>
          <w:szCs w:val="28"/>
        </w:rPr>
        <w:t xml:space="preserve"> </w:t>
      </w:r>
    </w:p>
    <w:p w14:paraId="48AB8348" w14:textId="4E874CE6" w:rsidR="00935B6B" w:rsidRPr="00B36E43" w:rsidRDefault="00935B6B" w:rsidP="00935B6B">
      <w:pPr>
        <w:spacing w:line="480" w:lineRule="auto"/>
        <w:rPr>
          <w:rFonts w:cstheme="minorHAnsi"/>
          <w:sz w:val="28"/>
          <w:szCs w:val="28"/>
          <w:shd w:val="clear" w:color="auto" w:fill="FCFCFC"/>
        </w:rPr>
      </w:pPr>
      <w:r w:rsidRPr="00B36E43">
        <w:rPr>
          <w:rFonts w:cstheme="minorHAnsi"/>
          <w:bCs/>
          <w:iCs/>
          <w:sz w:val="28"/>
          <w:szCs w:val="28"/>
        </w:rPr>
        <w:t>“Professionali</w:t>
      </w:r>
      <w:r w:rsidR="00E55C1E">
        <w:rPr>
          <w:rFonts w:cstheme="minorHAnsi"/>
          <w:bCs/>
          <w:iCs/>
          <w:sz w:val="28"/>
          <w:szCs w:val="28"/>
        </w:rPr>
        <w:t>s</w:t>
      </w:r>
      <w:r w:rsidRPr="00B36E43">
        <w:rPr>
          <w:rFonts w:cstheme="minorHAnsi"/>
          <w:bCs/>
          <w:iCs/>
          <w:sz w:val="28"/>
          <w:szCs w:val="28"/>
        </w:rPr>
        <w:t>ation</w:t>
      </w:r>
      <w:r w:rsidRPr="00B36E43">
        <w:rPr>
          <w:rFonts w:cstheme="minorHAnsi"/>
          <w:sz w:val="28"/>
          <w:szCs w:val="28"/>
          <w:shd w:val="clear" w:color="auto" w:fill="FCFCFC"/>
        </w:rPr>
        <w:t xml:space="preserve"> is the social process by which any trade or occupation transforms itself into a true profession of the highest integrity and competence”. </w:t>
      </w:r>
    </w:p>
    <w:p w14:paraId="15B4C7CB" w14:textId="55807D71" w:rsidR="001D3FE5" w:rsidRPr="00B36E43" w:rsidRDefault="001D3FE5" w:rsidP="00935B6B">
      <w:pPr>
        <w:spacing w:line="480" w:lineRule="auto"/>
        <w:rPr>
          <w:rFonts w:cstheme="minorHAnsi"/>
          <w:sz w:val="28"/>
          <w:szCs w:val="28"/>
          <w:shd w:val="clear" w:color="auto" w:fill="FCFCFC"/>
        </w:rPr>
      </w:pPr>
      <w:r w:rsidRPr="00B36E43">
        <w:rPr>
          <w:rFonts w:cstheme="minorHAnsi"/>
          <w:sz w:val="28"/>
          <w:szCs w:val="28"/>
          <w:shd w:val="clear" w:color="auto" w:fill="FCFCFC"/>
        </w:rPr>
        <w:t>To achieve prof</w:t>
      </w:r>
      <w:r w:rsidR="00627FD0" w:rsidRPr="00B36E43">
        <w:rPr>
          <w:rFonts w:cstheme="minorHAnsi"/>
          <w:sz w:val="28"/>
          <w:szCs w:val="28"/>
          <w:shd w:val="clear" w:color="auto" w:fill="FCFCFC"/>
        </w:rPr>
        <w:t>essionali</w:t>
      </w:r>
      <w:r w:rsidR="00E55C1E">
        <w:rPr>
          <w:rFonts w:cstheme="minorHAnsi"/>
          <w:sz w:val="28"/>
          <w:szCs w:val="28"/>
          <w:shd w:val="clear" w:color="auto" w:fill="FCFCFC"/>
        </w:rPr>
        <w:t>s</w:t>
      </w:r>
      <w:r w:rsidR="00627FD0" w:rsidRPr="00B36E43">
        <w:rPr>
          <w:rFonts w:cstheme="minorHAnsi"/>
          <w:sz w:val="28"/>
          <w:szCs w:val="28"/>
          <w:shd w:val="clear" w:color="auto" w:fill="FCFCFC"/>
        </w:rPr>
        <w:t xml:space="preserve">ation within policing is to maintain professional standards </w:t>
      </w:r>
      <w:r w:rsidR="00882DBD" w:rsidRPr="00B36E43">
        <w:rPr>
          <w:rFonts w:cstheme="minorHAnsi"/>
          <w:sz w:val="28"/>
          <w:szCs w:val="28"/>
          <w:shd w:val="clear" w:color="auto" w:fill="FCFCFC"/>
        </w:rPr>
        <w:t xml:space="preserve">by </w:t>
      </w:r>
      <w:r w:rsidR="009B404A" w:rsidRPr="00B36E43">
        <w:rPr>
          <w:rFonts w:cstheme="minorHAnsi"/>
          <w:sz w:val="28"/>
          <w:szCs w:val="28"/>
          <w:shd w:val="clear" w:color="auto" w:fill="FCFCFC"/>
        </w:rPr>
        <w:t xml:space="preserve">the force illustrating to the public inclusion and ethical by following high standards. </w:t>
      </w:r>
      <w:r w:rsidR="00F84627">
        <w:rPr>
          <w:rFonts w:cstheme="minorHAnsi"/>
          <w:sz w:val="28"/>
          <w:szCs w:val="28"/>
          <w:shd w:val="clear" w:color="auto" w:fill="FCFCFC"/>
        </w:rPr>
        <w:t>There are</w:t>
      </w:r>
      <w:r w:rsidR="00F84627" w:rsidRPr="00B36E43">
        <w:rPr>
          <w:rFonts w:cstheme="minorHAnsi"/>
          <w:sz w:val="28"/>
          <w:szCs w:val="28"/>
          <w:shd w:val="clear" w:color="auto" w:fill="FCFCFC"/>
        </w:rPr>
        <w:t xml:space="preserve"> four</w:t>
      </w:r>
      <w:r w:rsidR="00627FD0" w:rsidRPr="00B36E43">
        <w:rPr>
          <w:rFonts w:cstheme="minorHAnsi"/>
          <w:sz w:val="28"/>
          <w:szCs w:val="28"/>
          <w:shd w:val="clear" w:color="auto" w:fill="FCFCFC"/>
        </w:rPr>
        <w:t xml:space="preserve"> areas </w:t>
      </w:r>
      <w:r w:rsidR="009B404A" w:rsidRPr="00B36E43">
        <w:rPr>
          <w:rFonts w:cstheme="minorHAnsi"/>
          <w:sz w:val="28"/>
          <w:szCs w:val="28"/>
          <w:shd w:val="clear" w:color="auto" w:fill="FCFCFC"/>
        </w:rPr>
        <w:t xml:space="preserve">within professional standards which are </w:t>
      </w:r>
      <w:r w:rsidR="00627FD0" w:rsidRPr="00B36E43">
        <w:rPr>
          <w:rFonts w:cstheme="minorHAnsi"/>
          <w:sz w:val="28"/>
          <w:szCs w:val="28"/>
          <w:shd w:val="clear" w:color="auto" w:fill="FCFCFC"/>
        </w:rPr>
        <w:t>counter corruption</w:t>
      </w:r>
      <w:r w:rsidR="00F84627">
        <w:rPr>
          <w:rFonts w:cstheme="minorHAnsi"/>
          <w:sz w:val="28"/>
          <w:szCs w:val="28"/>
          <w:shd w:val="clear" w:color="auto" w:fill="FCFCFC"/>
        </w:rPr>
        <w:t>,</w:t>
      </w:r>
      <w:r w:rsidR="00114126" w:rsidRPr="00B36E43">
        <w:rPr>
          <w:rFonts w:cstheme="minorHAnsi"/>
          <w:sz w:val="28"/>
          <w:szCs w:val="28"/>
          <w:shd w:val="clear" w:color="auto" w:fill="FCFCFC"/>
        </w:rPr>
        <w:t xml:space="preserve"> most police officers and staff are</w:t>
      </w:r>
      <w:r w:rsidR="00F84627">
        <w:rPr>
          <w:rFonts w:cstheme="minorHAnsi"/>
          <w:sz w:val="28"/>
          <w:szCs w:val="28"/>
          <w:shd w:val="clear" w:color="auto" w:fill="FCFCFC"/>
        </w:rPr>
        <w:t xml:space="preserve"> trustworthy and</w:t>
      </w:r>
      <w:r w:rsidR="00114126" w:rsidRPr="00B36E43">
        <w:rPr>
          <w:rFonts w:cstheme="minorHAnsi"/>
          <w:sz w:val="28"/>
          <w:szCs w:val="28"/>
          <w:shd w:val="clear" w:color="auto" w:fill="FCFCFC"/>
        </w:rPr>
        <w:t xml:space="preserve"> committed, but </w:t>
      </w:r>
      <w:r w:rsidR="00114126" w:rsidRPr="00B36E43">
        <w:rPr>
          <w:rFonts w:cstheme="minorHAnsi"/>
          <w:color w:val="333333"/>
          <w:sz w:val="28"/>
          <w:szCs w:val="28"/>
        </w:rPr>
        <w:t>there is a small pernicious element whose corrupt actions have a negative effect on public confidence</w:t>
      </w:r>
      <w:r w:rsidR="00BA4421" w:rsidRPr="00B36E43">
        <w:rPr>
          <w:rFonts w:cstheme="minorHAnsi"/>
          <w:sz w:val="28"/>
          <w:szCs w:val="28"/>
          <w:shd w:val="clear" w:color="auto" w:fill="FCFCFC"/>
        </w:rPr>
        <w:t xml:space="preserve"> to avoid this a</w:t>
      </w:r>
      <w:r w:rsidR="00882DBD" w:rsidRPr="00B36E43">
        <w:rPr>
          <w:rFonts w:cstheme="minorHAnsi"/>
          <w:sz w:val="28"/>
          <w:szCs w:val="28"/>
          <w:shd w:val="clear" w:color="auto" w:fill="FCFCFC"/>
        </w:rPr>
        <w:t xml:space="preserve">n </w:t>
      </w:r>
      <w:r w:rsidR="00BA4421" w:rsidRPr="00B36E43">
        <w:rPr>
          <w:rFonts w:cstheme="minorHAnsi"/>
          <w:sz w:val="28"/>
          <w:szCs w:val="28"/>
          <w:shd w:val="clear" w:color="auto" w:fill="FCFCFC"/>
        </w:rPr>
        <w:t>authorised professional practice on counter corruption has been established to illuminate the threat of corrupt activity by any police employees.</w:t>
      </w:r>
      <w:r w:rsidR="00627FD0" w:rsidRPr="00B36E43">
        <w:rPr>
          <w:rFonts w:cstheme="minorHAnsi"/>
          <w:sz w:val="28"/>
          <w:szCs w:val="28"/>
          <w:shd w:val="clear" w:color="auto" w:fill="FCFCFC"/>
        </w:rPr>
        <w:t xml:space="preserve"> </w:t>
      </w:r>
      <w:r w:rsidR="00882DBD" w:rsidRPr="00B36E43">
        <w:rPr>
          <w:rFonts w:cstheme="minorHAnsi"/>
          <w:sz w:val="28"/>
          <w:szCs w:val="28"/>
          <w:shd w:val="clear" w:color="auto" w:fill="FCFCFC"/>
        </w:rPr>
        <w:t>V</w:t>
      </w:r>
      <w:r w:rsidR="00627FD0" w:rsidRPr="00B36E43">
        <w:rPr>
          <w:rFonts w:cstheme="minorHAnsi"/>
          <w:sz w:val="28"/>
          <w:szCs w:val="28"/>
          <w:shd w:val="clear" w:color="auto" w:fill="FCFCFC"/>
        </w:rPr>
        <w:t>etting</w:t>
      </w:r>
      <w:r w:rsidR="00882DBD" w:rsidRPr="00B36E43">
        <w:rPr>
          <w:rFonts w:cstheme="minorHAnsi"/>
          <w:sz w:val="28"/>
          <w:szCs w:val="28"/>
          <w:shd w:val="clear" w:color="auto" w:fill="FCFCFC"/>
        </w:rPr>
        <w:t xml:space="preserve"> which involves all police and staff has a personal responsibility to ensure that vetting requirements are met and that any material change in circumstances is reported. C</w:t>
      </w:r>
      <w:r w:rsidR="00627FD0" w:rsidRPr="00B36E43">
        <w:rPr>
          <w:rFonts w:cstheme="minorHAnsi"/>
          <w:sz w:val="28"/>
          <w:szCs w:val="28"/>
          <w:shd w:val="clear" w:color="auto" w:fill="FCFCFC"/>
        </w:rPr>
        <w:t xml:space="preserve">omplaints </w:t>
      </w:r>
      <w:r w:rsidR="00882DBD" w:rsidRPr="00B36E43">
        <w:rPr>
          <w:rFonts w:cstheme="minorHAnsi"/>
          <w:sz w:val="28"/>
          <w:szCs w:val="28"/>
          <w:shd w:val="clear" w:color="auto" w:fill="FCFCFC"/>
        </w:rPr>
        <w:t>which the guidelines are intended to ensure consistency and transparency in assessing behaviour and foisting results of </w:t>
      </w:r>
      <w:r w:rsidR="00F84627" w:rsidRPr="00B36E43">
        <w:rPr>
          <w:rFonts w:cstheme="minorHAnsi"/>
          <w:sz w:val="28"/>
          <w:szCs w:val="28"/>
          <w:shd w:val="clear" w:color="auto" w:fill="FCFCFC"/>
        </w:rPr>
        <w:t>the result</w:t>
      </w:r>
      <w:r w:rsidR="00882DBD" w:rsidRPr="00B36E43">
        <w:rPr>
          <w:rFonts w:cstheme="minorHAnsi"/>
          <w:sz w:val="28"/>
          <w:szCs w:val="28"/>
          <w:shd w:val="clear" w:color="auto" w:fill="FCFCFC"/>
        </w:rPr>
        <w:t xml:space="preserve"> of </w:t>
      </w:r>
      <w:r w:rsidR="00882DBD" w:rsidRPr="00B36E43">
        <w:rPr>
          <w:rFonts w:cstheme="minorHAnsi"/>
          <w:sz w:val="28"/>
          <w:szCs w:val="28"/>
          <w:shd w:val="clear" w:color="auto" w:fill="FCFCFC"/>
        </w:rPr>
        <w:lastRenderedPageBreak/>
        <w:t xml:space="preserve">police misconduct proceedings. Lastly, </w:t>
      </w:r>
      <w:r w:rsidR="001D0303" w:rsidRPr="00B36E43">
        <w:rPr>
          <w:rFonts w:cstheme="minorHAnsi"/>
          <w:sz w:val="28"/>
          <w:szCs w:val="28"/>
          <w:shd w:val="clear" w:color="auto" w:fill="FCFCFC"/>
        </w:rPr>
        <w:t>governance because</w:t>
      </w:r>
      <w:r w:rsidR="00882DBD" w:rsidRPr="00B36E43">
        <w:rPr>
          <w:rFonts w:cstheme="minorHAnsi"/>
          <w:sz w:val="28"/>
          <w:szCs w:val="28"/>
          <w:shd w:val="clear" w:color="auto" w:fill="FCFCFC"/>
        </w:rPr>
        <w:t xml:space="preserve"> professional standards are so important in law enforcement, senior leadership must take responsibility for ensuring that critical professional standards issues are addressed</w:t>
      </w:r>
      <w:r w:rsidR="00F84627">
        <w:rPr>
          <w:rFonts w:cstheme="minorHAnsi"/>
          <w:sz w:val="28"/>
          <w:szCs w:val="28"/>
          <w:shd w:val="clear" w:color="auto" w:fill="FCFCFC"/>
        </w:rPr>
        <w:t xml:space="preserve"> </w:t>
      </w:r>
      <w:sdt>
        <w:sdtPr>
          <w:rPr>
            <w:rFonts w:cstheme="minorHAnsi"/>
            <w:sz w:val="28"/>
            <w:szCs w:val="28"/>
            <w:shd w:val="clear" w:color="auto" w:fill="FCFCFC"/>
          </w:rPr>
          <w:id w:val="-440918732"/>
          <w:citation/>
        </w:sdtPr>
        <w:sdtEndPr/>
        <w:sdtContent>
          <w:r w:rsidR="00627FD0" w:rsidRPr="00B36E43">
            <w:rPr>
              <w:rFonts w:cstheme="minorHAnsi"/>
              <w:sz w:val="28"/>
              <w:szCs w:val="28"/>
              <w:shd w:val="clear" w:color="auto" w:fill="FCFCFC"/>
            </w:rPr>
            <w:fldChar w:fldCharType="begin"/>
          </w:r>
          <w:r w:rsidR="00627FD0" w:rsidRPr="00B36E43">
            <w:rPr>
              <w:rFonts w:cstheme="minorHAnsi"/>
              <w:sz w:val="28"/>
              <w:szCs w:val="28"/>
              <w:shd w:val="clear" w:color="auto" w:fill="FCFCFC"/>
            </w:rPr>
            <w:instrText xml:space="preserve"> CITATION Col15 \l 2057 </w:instrText>
          </w:r>
          <w:r w:rsidR="00627FD0" w:rsidRPr="00B36E43">
            <w:rPr>
              <w:rFonts w:cstheme="minorHAnsi"/>
              <w:sz w:val="28"/>
              <w:szCs w:val="28"/>
              <w:shd w:val="clear" w:color="auto" w:fill="FCFCFC"/>
            </w:rPr>
            <w:fldChar w:fldCharType="separate"/>
          </w:r>
          <w:r w:rsidR="00627FD0" w:rsidRPr="00B36E43">
            <w:rPr>
              <w:rFonts w:cstheme="minorHAnsi"/>
              <w:noProof/>
              <w:sz w:val="28"/>
              <w:szCs w:val="28"/>
              <w:shd w:val="clear" w:color="auto" w:fill="FCFCFC"/>
            </w:rPr>
            <w:t>(Policing, 2015)</w:t>
          </w:r>
          <w:r w:rsidR="00627FD0" w:rsidRPr="00B36E43">
            <w:rPr>
              <w:rFonts w:cstheme="minorHAnsi"/>
              <w:sz w:val="28"/>
              <w:szCs w:val="28"/>
              <w:shd w:val="clear" w:color="auto" w:fill="FCFCFC"/>
            </w:rPr>
            <w:fldChar w:fldCharType="end"/>
          </w:r>
        </w:sdtContent>
      </w:sdt>
      <w:r w:rsidR="00114126" w:rsidRPr="00B36E43">
        <w:rPr>
          <w:rFonts w:cstheme="minorHAnsi"/>
          <w:sz w:val="28"/>
          <w:szCs w:val="28"/>
          <w:shd w:val="clear" w:color="auto" w:fill="FCFCFC"/>
        </w:rPr>
        <w:t xml:space="preserve">. </w:t>
      </w:r>
    </w:p>
    <w:p w14:paraId="09176AB2" w14:textId="77777777" w:rsidR="00F84627" w:rsidRDefault="009B404A" w:rsidP="00D44C7A">
      <w:pPr>
        <w:spacing w:line="480" w:lineRule="auto"/>
        <w:rPr>
          <w:rStyle w:val="landing-page-changedtext-0-2-17"/>
          <w:rFonts w:cstheme="minorHAnsi"/>
          <w:sz w:val="28"/>
          <w:szCs w:val="28"/>
          <w:shd w:val="clear" w:color="auto" w:fill="FFFFFF"/>
        </w:rPr>
      </w:pPr>
      <w:r w:rsidRPr="00B36E43">
        <w:rPr>
          <w:rFonts w:cstheme="minorHAnsi"/>
          <w:sz w:val="28"/>
          <w:szCs w:val="28"/>
          <w:shd w:val="clear" w:color="auto" w:fill="FCFCFC"/>
        </w:rPr>
        <w:t xml:space="preserve">The importance of maintaining standards is for policing </w:t>
      </w:r>
      <w:r w:rsidR="002B03B7" w:rsidRPr="00B36E43">
        <w:rPr>
          <w:rFonts w:cstheme="minorHAnsi"/>
          <w:sz w:val="28"/>
          <w:szCs w:val="28"/>
          <w:shd w:val="clear" w:color="auto" w:fill="FCFCFC"/>
        </w:rPr>
        <w:t xml:space="preserve">is </w:t>
      </w:r>
      <w:r w:rsidRPr="00B36E43">
        <w:rPr>
          <w:rFonts w:cstheme="minorHAnsi"/>
          <w:sz w:val="28"/>
          <w:szCs w:val="28"/>
          <w:shd w:val="clear" w:color="auto" w:fill="FCFCFC"/>
        </w:rPr>
        <w:t xml:space="preserve">to ensure there is </w:t>
      </w:r>
      <w:r w:rsidR="002B03B7" w:rsidRPr="00B36E43">
        <w:rPr>
          <w:rFonts w:cstheme="minorHAnsi"/>
          <w:sz w:val="28"/>
          <w:szCs w:val="28"/>
          <w:shd w:val="clear" w:color="auto" w:fill="FCFCFC"/>
        </w:rPr>
        <w:t xml:space="preserve">access to </w:t>
      </w:r>
      <w:r w:rsidR="00D44C7A" w:rsidRPr="00B36E43">
        <w:rPr>
          <w:rFonts w:cstheme="minorHAnsi"/>
          <w:sz w:val="28"/>
          <w:szCs w:val="28"/>
          <w:shd w:val="clear" w:color="auto" w:fill="FCFCFC"/>
        </w:rPr>
        <w:t>coaching</w:t>
      </w:r>
      <w:r w:rsidR="0039445A" w:rsidRPr="00B36E43">
        <w:rPr>
          <w:rFonts w:cstheme="minorHAnsi"/>
          <w:sz w:val="28"/>
          <w:szCs w:val="28"/>
          <w:shd w:val="clear" w:color="auto" w:fill="FCFCFC"/>
        </w:rPr>
        <w:t xml:space="preserve"> for a set duration</w:t>
      </w:r>
      <w:r w:rsidR="00D44C7A" w:rsidRPr="00B36E43">
        <w:rPr>
          <w:rFonts w:cstheme="minorHAnsi"/>
          <w:sz w:val="28"/>
          <w:szCs w:val="28"/>
          <w:shd w:val="clear" w:color="auto" w:fill="FCFCFC"/>
        </w:rPr>
        <w:t>.</w:t>
      </w:r>
    </w:p>
    <w:p w14:paraId="48FA4043" w14:textId="02E793A2" w:rsidR="0039445A" w:rsidRPr="00B36E43" w:rsidRDefault="00D44C7A" w:rsidP="00D44C7A">
      <w:pPr>
        <w:spacing w:line="480" w:lineRule="auto"/>
        <w:rPr>
          <w:rFonts w:cstheme="minorHAnsi"/>
          <w:sz w:val="28"/>
          <w:szCs w:val="28"/>
          <w:shd w:val="clear" w:color="auto" w:fill="FFFFFF"/>
        </w:rPr>
      </w:pPr>
      <w:r w:rsidRPr="00B36E43">
        <w:rPr>
          <w:rStyle w:val="landing-page-changedtext-0-2-17"/>
          <w:rFonts w:cstheme="minorHAnsi"/>
          <w:sz w:val="28"/>
          <w:szCs w:val="28"/>
          <w:shd w:val="clear" w:color="auto" w:fill="FFFFFF"/>
        </w:rPr>
        <w:t>To</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advocate</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for</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a</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person's</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full</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potential</w:t>
      </w:r>
      <w:r w:rsidR="002B03B7" w:rsidRPr="00B36E43">
        <w:rPr>
          <w:rFonts w:cstheme="minorHAnsi"/>
          <w:sz w:val="28"/>
          <w:szCs w:val="28"/>
          <w:shd w:val="clear" w:color="auto" w:fill="FFFFFF"/>
        </w:rPr>
        <w:t> within </w:t>
      </w:r>
      <w:r w:rsidR="002B03B7" w:rsidRPr="00B36E43">
        <w:rPr>
          <w:rStyle w:val="landing-page-changedtext-0-2-17"/>
          <w:rFonts w:cstheme="minorHAnsi"/>
          <w:sz w:val="28"/>
          <w:szCs w:val="28"/>
          <w:shd w:val="clear" w:color="auto" w:fill="FFFFFF"/>
        </w:rPr>
        <w:t>an</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organization,</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coaching</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is</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invaluable</w:t>
      </w:r>
      <w:r w:rsidR="002B03B7" w:rsidRPr="00B36E43">
        <w:rPr>
          <w:rFonts w:cstheme="minorHAnsi"/>
          <w:sz w:val="28"/>
          <w:szCs w:val="28"/>
          <w:shd w:val="clear" w:color="auto" w:fill="FFFFFF"/>
        </w:rPr>
        <w:t>.</w:t>
      </w:r>
      <w:r w:rsidR="002174FF" w:rsidRPr="00B36E43">
        <w:rPr>
          <w:rFonts w:cstheme="minorHAnsi"/>
          <w:sz w:val="28"/>
          <w:szCs w:val="28"/>
          <w:shd w:val="clear" w:color="auto" w:fill="FFFFFF"/>
        </w:rPr>
        <w:t xml:space="preserve"> </w:t>
      </w:r>
      <w:r w:rsidR="00BB0A0C" w:rsidRPr="00B36E43">
        <w:rPr>
          <w:rFonts w:cstheme="minorHAnsi"/>
          <w:sz w:val="28"/>
          <w:szCs w:val="28"/>
          <w:shd w:val="clear" w:color="auto" w:fill="FFFFFF"/>
        </w:rPr>
        <w:t xml:space="preserve">As stated on  </w:t>
      </w:r>
      <w:sdt>
        <w:sdtPr>
          <w:rPr>
            <w:rFonts w:cstheme="minorHAnsi"/>
            <w:sz w:val="28"/>
            <w:szCs w:val="28"/>
            <w:shd w:val="clear" w:color="auto" w:fill="FFFFFF"/>
          </w:rPr>
          <w:id w:val="1704822795"/>
          <w:citation/>
        </w:sdtPr>
        <w:sdtEndPr/>
        <w:sdtContent>
          <w:r w:rsidR="00BB0A0C" w:rsidRPr="00B36E43">
            <w:rPr>
              <w:rFonts w:cstheme="minorHAnsi"/>
              <w:sz w:val="28"/>
              <w:szCs w:val="28"/>
              <w:shd w:val="clear" w:color="auto" w:fill="FFFFFF"/>
            </w:rPr>
            <w:fldChar w:fldCharType="begin"/>
          </w:r>
          <w:r w:rsidR="00BB0A0C" w:rsidRPr="00B36E43">
            <w:rPr>
              <w:rFonts w:cstheme="minorHAnsi"/>
              <w:sz w:val="28"/>
              <w:szCs w:val="28"/>
              <w:shd w:val="clear" w:color="auto" w:fill="FFFFFF"/>
            </w:rPr>
            <w:instrText xml:space="preserve"> CITATION DrO21 \l 2057 </w:instrText>
          </w:r>
          <w:r w:rsidR="00BB0A0C" w:rsidRPr="00B36E43">
            <w:rPr>
              <w:rFonts w:cstheme="minorHAnsi"/>
              <w:sz w:val="28"/>
              <w:szCs w:val="28"/>
              <w:shd w:val="clear" w:color="auto" w:fill="FFFFFF"/>
            </w:rPr>
            <w:fldChar w:fldCharType="separate"/>
          </w:r>
          <w:r w:rsidR="00BB0A0C" w:rsidRPr="00B36E43">
            <w:rPr>
              <w:rFonts w:cstheme="minorHAnsi"/>
              <w:noProof/>
              <w:sz w:val="28"/>
              <w:szCs w:val="28"/>
              <w:shd w:val="clear" w:color="auto" w:fill="FFFFFF"/>
            </w:rPr>
            <w:t>(Magny, 2021)</w:t>
          </w:r>
          <w:r w:rsidR="00BB0A0C" w:rsidRPr="00B36E43">
            <w:rPr>
              <w:rFonts w:cstheme="minorHAnsi"/>
              <w:sz w:val="28"/>
              <w:szCs w:val="28"/>
              <w:shd w:val="clear" w:color="auto" w:fill="FFFFFF"/>
            </w:rPr>
            <w:fldChar w:fldCharType="end"/>
          </w:r>
        </w:sdtContent>
      </w:sdt>
      <w:r w:rsidR="00BB0A0C" w:rsidRPr="00B36E43">
        <w:rPr>
          <w:rFonts w:cstheme="minorHAnsi"/>
          <w:sz w:val="28"/>
          <w:szCs w:val="28"/>
          <w:shd w:val="clear" w:color="auto" w:fill="FFFFFF"/>
        </w:rPr>
        <w:t xml:space="preserve"> </w:t>
      </w:r>
    </w:p>
    <w:p w14:paraId="265A85FD" w14:textId="77777777" w:rsidR="0039445A" w:rsidRPr="00B36E43" w:rsidRDefault="00BB0A0C" w:rsidP="00D44C7A">
      <w:pPr>
        <w:spacing w:line="480" w:lineRule="auto"/>
        <w:rPr>
          <w:rStyle w:val="landing-page-changedtext-0-2-17"/>
          <w:rFonts w:cstheme="minorHAnsi"/>
          <w:sz w:val="28"/>
          <w:szCs w:val="28"/>
          <w:shd w:val="clear" w:color="auto" w:fill="FFFFFF"/>
        </w:rPr>
      </w:pPr>
      <w:r w:rsidRPr="00B36E43">
        <w:rPr>
          <w:rFonts w:cstheme="minorHAnsi"/>
          <w:sz w:val="28"/>
          <w:szCs w:val="28"/>
          <w:shd w:val="clear" w:color="auto" w:fill="FFFFFF"/>
        </w:rPr>
        <w:t>“</w:t>
      </w:r>
      <w:r w:rsidRPr="00B36E43">
        <w:rPr>
          <w:rFonts w:cstheme="minorHAnsi"/>
          <w:color w:val="404040"/>
          <w:spacing w:val="5"/>
          <w:sz w:val="28"/>
          <w:szCs w:val="28"/>
          <w:shd w:val="clear" w:color="auto" w:fill="FFFFFF"/>
        </w:rPr>
        <w:t>Utilizing coaches could lead to higher job satisfaction, better retention, increased trust with community members and increased officer safety</w:t>
      </w:r>
      <w:r w:rsidRPr="00B36E43">
        <w:rPr>
          <w:rStyle w:val="landing-page-changedtext-0-2-17"/>
          <w:rFonts w:cstheme="minorHAnsi"/>
          <w:sz w:val="28"/>
          <w:szCs w:val="28"/>
          <w:shd w:val="clear" w:color="auto" w:fill="FFFFFF"/>
        </w:rPr>
        <w:t xml:space="preserve">”. </w:t>
      </w:r>
    </w:p>
    <w:p w14:paraId="5E324AC9" w14:textId="5618C727" w:rsidR="00D44C7A" w:rsidRPr="00B36E43" w:rsidRDefault="00BB0A0C" w:rsidP="00D44C7A">
      <w:pPr>
        <w:spacing w:line="480" w:lineRule="auto"/>
        <w:rPr>
          <w:rFonts w:cstheme="minorHAnsi"/>
          <w:sz w:val="28"/>
          <w:szCs w:val="28"/>
          <w:shd w:val="clear" w:color="auto" w:fill="FFFFFF"/>
        </w:rPr>
      </w:pPr>
      <w:r w:rsidRPr="00B36E43">
        <w:rPr>
          <w:rStyle w:val="landing-page-changedtext-0-2-17"/>
          <w:rFonts w:cstheme="minorHAnsi"/>
          <w:sz w:val="28"/>
          <w:szCs w:val="28"/>
          <w:shd w:val="clear" w:color="auto" w:fill="FFFFFF"/>
        </w:rPr>
        <w:t>Employee</w:t>
      </w:r>
      <w:r w:rsidRPr="00B36E43">
        <w:rPr>
          <w:rFonts w:cstheme="minorHAnsi"/>
          <w:sz w:val="28"/>
          <w:szCs w:val="28"/>
          <w:shd w:val="clear" w:color="auto" w:fill="FFFFFF"/>
        </w:rPr>
        <w:t> </w:t>
      </w:r>
      <w:r w:rsidRPr="00B36E43">
        <w:rPr>
          <w:rStyle w:val="landing-page-changedtext-0-2-17"/>
          <w:rFonts w:cstheme="minorHAnsi"/>
          <w:sz w:val="28"/>
          <w:szCs w:val="28"/>
          <w:shd w:val="clear" w:color="auto" w:fill="FFFFFF"/>
        </w:rPr>
        <w:t>stress</w:t>
      </w:r>
      <w:r w:rsidRPr="00B36E43">
        <w:rPr>
          <w:rFonts w:cstheme="minorHAnsi"/>
          <w:sz w:val="28"/>
          <w:szCs w:val="28"/>
          <w:shd w:val="clear" w:color="auto" w:fill="FFFFFF"/>
        </w:rPr>
        <w:t> </w:t>
      </w:r>
      <w:r w:rsidRPr="00B36E43">
        <w:rPr>
          <w:rStyle w:val="landing-page-changedtext-0-2-17"/>
          <w:rFonts w:cstheme="minorHAnsi"/>
          <w:sz w:val="28"/>
          <w:szCs w:val="28"/>
          <w:shd w:val="clear" w:color="auto" w:fill="FFFFFF"/>
        </w:rPr>
        <w:t>can </w:t>
      </w:r>
      <w:r w:rsidRPr="00B36E43">
        <w:rPr>
          <w:rFonts w:cstheme="minorHAnsi"/>
          <w:sz w:val="28"/>
          <w:szCs w:val="28"/>
          <w:shd w:val="clear" w:color="auto" w:fill="FFFFFF"/>
        </w:rPr>
        <w:t>be </w:t>
      </w:r>
      <w:r w:rsidRPr="00B36E43">
        <w:rPr>
          <w:rStyle w:val="landing-page-changedtext-0-2-17"/>
          <w:rFonts w:cstheme="minorHAnsi"/>
          <w:sz w:val="28"/>
          <w:szCs w:val="28"/>
          <w:shd w:val="clear" w:color="auto" w:fill="FFFFFF"/>
        </w:rPr>
        <w:t>effectively</w:t>
      </w:r>
      <w:r w:rsidRPr="00B36E43">
        <w:rPr>
          <w:rFonts w:cstheme="minorHAnsi"/>
          <w:sz w:val="28"/>
          <w:szCs w:val="28"/>
          <w:shd w:val="clear" w:color="auto" w:fill="FFFFFF"/>
        </w:rPr>
        <w:t> </w:t>
      </w:r>
      <w:r w:rsidRPr="00B36E43">
        <w:rPr>
          <w:rStyle w:val="landing-page-changedtext-0-2-17"/>
          <w:rFonts w:cstheme="minorHAnsi"/>
          <w:sz w:val="28"/>
          <w:szCs w:val="28"/>
          <w:shd w:val="clear" w:color="auto" w:fill="FFFFFF"/>
        </w:rPr>
        <w:t>managed</w:t>
      </w:r>
      <w:r w:rsidRPr="00B36E43">
        <w:rPr>
          <w:rFonts w:cstheme="minorHAnsi"/>
          <w:sz w:val="28"/>
          <w:szCs w:val="28"/>
          <w:shd w:val="clear" w:color="auto" w:fill="FFFFFF"/>
        </w:rPr>
        <w:t> and </w:t>
      </w:r>
      <w:r w:rsidRPr="00B36E43">
        <w:rPr>
          <w:rStyle w:val="landing-page-changedtext-0-2-17"/>
          <w:rFonts w:cstheme="minorHAnsi"/>
          <w:sz w:val="28"/>
          <w:szCs w:val="28"/>
          <w:shd w:val="clear" w:color="auto" w:fill="FFFFFF"/>
        </w:rPr>
        <w:t>navigated</w:t>
      </w:r>
      <w:r w:rsidRPr="00B36E43">
        <w:rPr>
          <w:rFonts w:cstheme="minorHAnsi"/>
          <w:sz w:val="28"/>
          <w:szCs w:val="28"/>
          <w:shd w:val="clear" w:color="auto" w:fill="FFFFFF"/>
        </w:rPr>
        <w:t> through </w:t>
      </w:r>
      <w:r w:rsidRPr="00B36E43">
        <w:rPr>
          <w:rStyle w:val="landing-page-changedtext-0-2-17"/>
          <w:rFonts w:cstheme="minorHAnsi"/>
          <w:sz w:val="28"/>
          <w:szCs w:val="28"/>
          <w:shd w:val="clear" w:color="auto" w:fill="FFFFFF"/>
        </w:rPr>
        <w:t>by</w:t>
      </w:r>
      <w:r w:rsidRPr="00B36E43">
        <w:rPr>
          <w:rFonts w:cstheme="minorHAnsi"/>
          <w:sz w:val="28"/>
          <w:szCs w:val="28"/>
          <w:shd w:val="clear" w:color="auto" w:fill="FFFFFF"/>
        </w:rPr>
        <w:t> </w:t>
      </w:r>
      <w:r w:rsidRPr="00B36E43">
        <w:rPr>
          <w:rStyle w:val="landing-page-changedtext-0-2-17"/>
          <w:rFonts w:cstheme="minorHAnsi"/>
          <w:sz w:val="28"/>
          <w:szCs w:val="28"/>
          <w:shd w:val="clear" w:color="auto" w:fill="FFFFFF"/>
        </w:rPr>
        <w:t>coachi</w:t>
      </w:r>
      <w:r w:rsidR="00F84627">
        <w:rPr>
          <w:rStyle w:val="landing-page-changedtext-0-2-17"/>
          <w:rFonts w:cstheme="minorHAnsi"/>
          <w:sz w:val="28"/>
          <w:szCs w:val="28"/>
          <w:shd w:val="clear" w:color="auto" w:fill="FFFFFF"/>
        </w:rPr>
        <w:t>n</w:t>
      </w:r>
      <w:r w:rsidRPr="00B36E43">
        <w:rPr>
          <w:rStyle w:val="landing-page-changedtext-0-2-17"/>
          <w:rFonts w:cstheme="minorHAnsi"/>
          <w:sz w:val="28"/>
          <w:szCs w:val="28"/>
          <w:shd w:val="clear" w:color="auto" w:fill="FFFFFF"/>
        </w:rPr>
        <w:t>g</w:t>
      </w:r>
      <w:r w:rsidRPr="00B36E43">
        <w:rPr>
          <w:rFonts w:cstheme="minorHAnsi"/>
          <w:sz w:val="28"/>
          <w:szCs w:val="28"/>
          <w:shd w:val="clear" w:color="auto" w:fill="FFFFFF"/>
        </w:rPr>
        <w:t>, to be able to rely on honest feedback and support within policing encourages confidence to learn from mistakes,</w:t>
      </w:r>
      <w:r w:rsidR="00D44C7A" w:rsidRPr="00B36E43">
        <w:rPr>
          <w:rFonts w:cstheme="minorHAnsi"/>
          <w:sz w:val="28"/>
          <w:szCs w:val="28"/>
          <w:shd w:val="clear" w:color="auto" w:fill="FFFFFF"/>
        </w:rPr>
        <w:t xml:space="preserve"> by utilising available support and guidance</w:t>
      </w:r>
      <w:r w:rsidRPr="00B36E43">
        <w:rPr>
          <w:rFonts w:cstheme="minorHAnsi"/>
          <w:sz w:val="28"/>
          <w:szCs w:val="28"/>
          <w:shd w:val="clear" w:color="auto" w:fill="FFFFFF"/>
        </w:rPr>
        <w:t>.</w:t>
      </w:r>
    </w:p>
    <w:p w14:paraId="3283AD1B" w14:textId="6652B8B6" w:rsidR="00D44C7A" w:rsidRPr="00B36E43" w:rsidRDefault="0039445A" w:rsidP="00935B6B">
      <w:pPr>
        <w:spacing w:line="480" w:lineRule="auto"/>
        <w:rPr>
          <w:rFonts w:cstheme="minorHAnsi"/>
          <w:sz w:val="28"/>
          <w:szCs w:val="28"/>
          <w:shd w:val="clear" w:color="auto" w:fill="FFFFFF"/>
        </w:rPr>
      </w:pPr>
      <w:r w:rsidRPr="00B36E43">
        <w:rPr>
          <w:rStyle w:val="landing-page-changedtext-0-2-17"/>
          <w:rFonts w:cstheme="minorHAnsi"/>
          <w:sz w:val="28"/>
          <w:szCs w:val="28"/>
          <w:shd w:val="clear" w:color="auto" w:fill="FFFFFF"/>
        </w:rPr>
        <w:t xml:space="preserve">Mentoring </w:t>
      </w:r>
      <w:r w:rsidR="002174FF" w:rsidRPr="00B36E43">
        <w:rPr>
          <w:rStyle w:val="landing-page-changedtext-0-2-17"/>
          <w:rFonts w:cstheme="minorHAnsi"/>
          <w:sz w:val="28"/>
          <w:szCs w:val="28"/>
          <w:shd w:val="clear" w:color="auto" w:fill="FFFFFF"/>
        </w:rPr>
        <w:t xml:space="preserve">is </w:t>
      </w:r>
      <w:r w:rsidR="00F84627">
        <w:rPr>
          <w:rFonts w:cstheme="minorHAnsi"/>
          <w:sz w:val="28"/>
          <w:szCs w:val="28"/>
          <w:shd w:val="clear" w:color="auto" w:fill="FFFFFF"/>
        </w:rPr>
        <w:t xml:space="preserve">a </w:t>
      </w:r>
      <w:r w:rsidR="002174FF" w:rsidRPr="00B36E43">
        <w:rPr>
          <w:rFonts w:cstheme="minorHAnsi"/>
          <w:sz w:val="28"/>
          <w:szCs w:val="28"/>
          <w:shd w:val="clear" w:color="auto" w:fill="FFFFFF"/>
        </w:rPr>
        <w:t>senior officer act</w:t>
      </w:r>
      <w:r w:rsidR="00A944AF">
        <w:rPr>
          <w:rFonts w:cstheme="minorHAnsi"/>
          <w:sz w:val="28"/>
          <w:szCs w:val="28"/>
          <w:shd w:val="clear" w:color="auto" w:fill="FFFFFF"/>
        </w:rPr>
        <w:t>ing</w:t>
      </w:r>
      <w:r w:rsidR="002174FF" w:rsidRPr="00B36E43">
        <w:rPr>
          <w:rFonts w:cstheme="minorHAnsi"/>
          <w:sz w:val="28"/>
          <w:szCs w:val="28"/>
          <w:shd w:val="clear" w:color="auto" w:fill="FFFFFF"/>
        </w:rPr>
        <w:t xml:space="preserve"> as a trusted advisor and guide</w:t>
      </w:r>
      <w:r w:rsidR="002174FF" w:rsidRPr="00B36E43">
        <w:rPr>
          <w:rStyle w:val="landing-page-changedtext-0-2-17"/>
          <w:rFonts w:cstheme="minorHAnsi"/>
          <w:sz w:val="28"/>
          <w:szCs w:val="28"/>
          <w:shd w:val="clear" w:color="auto" w:fill="FFFFFF"/>
        </w:rPr>
        <w:t>,</w:t>
      </w:r>
      <w:r w:rsidR="002174FF" w:rsidRPr="00B36E43">
        <w:rPr>
          <w:rFonts w:cstheme="minorHAnsi"/>
          <w:sz w:val="28"/>
          <w:szCs w:val="28"/>
          <w:shd w:val="clear" w:color="auto" w:fill="FFFFFF"/>
        </w:rPr>
        <w:t> </w:t>
      </w:r>
      <w:r w:rsidR="002174FF" w:rsidRPr="00B36E43">
        <w:rPr>
          <w:rStyle w:val="landing-page-changedtext-0-2-17"/>
          <w:rFonts w:cstheme="minorHAnsi"/>
          <w:sz w:val="28"/>
          <w:szCs w:val="28"/>
          <w:shd w:val="clear" w:color="auto" w:fill="FFFFFF"/>
        </w:rPr>
        <w:t>sharing</w:t>
      </w:r>
      <w:r w:rsidR="002174FF" w:rsidRPr="00B36E43">
        <w:rPr>
          <w:rFonts w:cstheme="minorHAnsi"/>
          <w:sz w:val="28"/>
          <w:szCs w:val="28"/>
          <w:shd w:val="clear" w:color="auto" w:fill="FFFFFF"/>
        </w:rPr>
        <w:t> their greater understanding of their work to offer </w:t>
      </w:r>
      <w:r w:rsidR="002174FF" w:rsidRPr="00B36E43">
        <w:rPr>
          <w:rStyle w:val="landing-page-changedtext-0-2-17"/>
          <w:rFonts w:cstheme="minorHAnsi"/>
          <w:sz w:val="28"/>
          <w:szCs w:val="28"/>
          <w:shd w:val="clear" w:color="auto" w:fill="FFFFFF"/>
        </w:rPr>
        <w:t>advice and </w:t>
      </w:r>
      <w:r w:rsidR="002174FF" w:rsidRPr="00B36E43">
        <w:rPr>
          <w:rFonts w:cstheme="minorHAnsi"/>
          <w:sz w:val="28"/>
          <w:szCs w:val="28"/>
          <w:shd w:val="clear" w:color="auto" w:fill="FFFFFF"/>
        </w:rPr>
        <w:t>support</w:t>
      </w:r>
      <w:r w:rsidR="00F84627">
        <w:rPr>
          <w:rFonts w:cstheme="minorHAnsi"/>
          <w:sz w:val="28"/>
          <w:szCs w:val="28"/>
          <w:shd w:val="clear" w:color="auto" w:fill="FFFFFF"/>
        </w:rPr>
        <w:t xml:space="preserve"> for a trainee</w:t>
      </w:r>
      <w:r w:rsidR="002174FF" w:rsidRPr="00B36E43">
        <w:rPr>
          <w:rFonts w:cstheme="minorHAnsi"/>
          <w:sz w:val="28"/>
          <w:szCs w:val="28"/>
          <w:shd w:val="clear" w:color="auto" w:fill="FFFFFF"/>
        </w:rPr>
        <w:t>.</w:t>
      </w:r>
      <w:r w:rsidR="002B03B7" w:rsidRPr="00B36E43">
        <w:rPr>
          <w:rFonts w:cstheme="minorHAnsi"/>
          <w:sz w:val="28"/>
          <w:szCs w:val="28"/>
          <w:shd w:val="clear" w:color="auto" w:fill="FFFFFF"/>
        </w:rPr>
        <w:t xml:space="preserve"> </w:t>
      </w:r>
      <w:r w:rsidR="00BB0A0C" w:rsidRPr="00B36E43">
        <w:rPr>
          <w:rFonts w:cstheme="minorHAnsi"/>
          <w:sz w:val="28"/>
          <w:szCs w:val="28"/>
          <w:shd w:val="clear" w:color="auto" w:fill="FFFFFF"/>
        </w:rPr>
        <w:t xml:space="preserve">Probational officers are given mentors for three months to build confidence and skills before becoming independent. </w:t>
      </w:r>
    </w:p>
    <w:p w14:paraId="4BFAA27D" w14:textId="408CD86E" w:rsidR="002174FF" w:rsidRPr="00B36E43" w:rsidRDefault="00D44C7A" w:rsidP="0039445A">
      <w:pPr>
        <w:spacing w:line="480" w:lineRule="auto"/>
        <w:rPr>
          <w:rFonts w:cstheme="minorHAnsi"/>
          <w:sz w:val="28"/>
          <w:szCs w:val="28"/>
          <w:shd w:val="clear" w:color="auto" w:fill="FFFFFF"/>
        </w:rPr>
      </w:pPr>
      <w:r w:rsidRPr="00B36E43">
        <w:rPr>
          <w:rFonts w:cstheme="minorHAnsi"/>
          <w:sz w:val="28"/>
          <w:szCs w:val="28"/>
          <w:shd w:val="clear" w:color="auto" w:fill="FFFFFF"/>
        </w:rPr>
        <w:lastRenderedPageBreak/>
        <w:t xml:space="preserve">The GROW model </w:t>
      </w:r>
      <w:sdt>
        <w:sdtPr>
          <w:rPr>
            <w:rFonts w:cstheme="minorHAnsi"/>
            <w:sz w:val="28"/>
            <w:szCs w:val="28"/>
            <w:shd w:val="clear" w:color="auto" w:fill="FFFFFF"/>
          </w:rPr>
          <w:id w:val="-391882100"/>
          <w:citation/>
        </w:sdtPr>
        <w:sdtEndPr/>
        <w:sdtContent>
          <w:r w:rsidRPr="00B36E43">
            <w:rPr>
              <w:rFonts w:cstheme="minorHAnsi"/>
              <w:sz w:val="28"/>
              <w:szCs w:val="28"/>
              <w:shd w:val="clear" w:color="auto" w:fill="FFFFFF"/>
            </w:rPr>
            <w:fldChar w:fldCharType="begin"/>
          </w:r>
          <w:r w:rsidRPr="00B36E43">
            <w:rPr>
              <w:rFonts w:cstheme="minorHAnsi"/>
              <w:sz w:val="28"/>
              <w:szCs w:val="28"/>
              <w:shd w:val="clear" w:color="auto" w:fill="FFFFFF"/>
            </w:rPr>
            <w:instrText xml:space="preserve"> CITATION Min09 \l 2057 </w:instrText>
          </w:r>
          <w:r w:rsidRPr="00B36E43">
            <w:rPr>
              <w:rFonts w:cstheme="minorHAnsi"/>
              <w:sz w:val="28"/>
              <w:szCs w:val="28"/>
              <w:shd w:val="clear" w:color="auto" w:fill="FFFFFF"/>
            </w:rPr>
            <w:fldChar w:fldCharType="separate"/>
          </w:r>
          <w:r w:rsidRPr="00B36E43">
            <w:rPr>
              <w:rFonts w:cstheme="minorHAnsi"/>
              <w:noProof/>
              <w:sz w:val="28"/>
              <w:szCs w:val="28"/>
              <w:shd w:val="clear" w:color="auto" w:fill="FFFFFF"/>
            </w:rPr>
            <w:t>(Mindtools, 2009 )</w:t>
          </w:r>
          <w:r w:rsidRPr="00B36E43">
            <w:rPr>
              <w:rFonts w:cstheme="minorHAnsi"/>
              <w:sz w:val="28"/>
              <w:szCs w:val="28"/>
              <w:shd w:val="clear" w:color="auto" w:fill="FFFFFF"/>
            </w:rPr>
            <w:fldChar w:fldCharType="end"/>
          </w:r>
        </w:sdtContent>
      </w:sdt>
      <w:r w:rsidRPr="00B36E43">
        <w:rPr>
          <w:rFonts w:cstheme="minorHAnsi"/>
          <w:sz w:val="28"/>
          <w:szCs w:val="28"/>
          <w:shd w:val="clear" w:color="auto" w:fill="FFFFFF"/>
        </w:rPr>
        <w:t xml:space="preserve"> which has been created as a tool to able a person to successfully mentor an individual. The model consists of four stages establishing what the overall Goal is, what the individuals current Reality is, evaluating their options and how to overcome an establish will or way forward.</w:t>
      </w:r>
    </w:p>
    <w:p w14:paraId="3C4A2BD1" w14:textId="77777777" w:rsidR="00B36E43" w:rsidRDefault="0039445A" w:rsidP="00E663D2">
      <w:pPr>
        <w:spacing w:line="480" w:lineRule="auto"/>
        <w:rPr>
          <w:rFonts w:cstheme="minorHAnsi"/>
          <w:sz w:val="28"/>
          <w:szCs w:val="28"/>
          <w:shd w:val="clear" w:color="auto" w:fill="FFFFFF"/>
        </w:rPr>
      </w:pPr>
      <w:r w:rsidRPr="00B36E43">
        <w:rPr>
          <w:rFonts w:cstheme="minorHAnsi"/>
          <w:sz w:val="28"/>
          <w:szCs w:val="28"/>
          <w:shd w:val="clear" w:color="auto" w:fill="FFFFFF"/>
        </w:rPr>
        <w:t>Overall, in policing to obtain professionalization and professional standards it is vital that staff are encouraged to pursue personal development and growth by, this enables officer to work to their best possible standard</w:t>
      </w:r>
      <w:r w:rsidR="00E663D2" w:rsidRPr="00B36E43">
        <w:rPr>
          <w:rFonts w:cstheme="minorHAnsi"/>
          <w:sz w:val="28"/>
          <w:szCs w:val="28"/>
          <w:shd w:val="clear" w:color="auto" w:fill="FFFFFF"/>
        </w:rPr>
        <w:t xml:space="preserve"> as research states </w:t>
      </w:r>
      <w:sdt>
        <w:sdtPr>
          <w:rPr>
            <w:rFonts w:cstheme="minorHAnsi"/>
            <w:sz w:val="28"/>
            <w:szCs w:val="28"/>
            <w:shd w:val="clear" w:color="auto" w:fill="FFFFFF"/>
          </w:rPr>
          <w:id w:val="1321309044"/>
          <w:citation/>
        </w:sdtPr>
        <w:sdtEndPr/>
        <w:sdtContent>
          <w:r w:rsidR="00E663D2" w:rsidRPr="00B36E43">
            <w:rPr>
              <w:rFonts w:cstheme="minorHAnsi"/>
              <w:sz w:val="28"/>
              <w:szCs w:val="28"/>
              <w:shd w:val="clear" w:color="auto" w:fill="FFFFFF"/>
            </w:rPr>
            <w:fldChar w:fldCharType="begin"/>
          </w:r>
          <w:r w:rsidR="00E663D2" w:rsidRPr="00B36E43">
            <w:rPr>
              <w:rFonts w:cstheme="minorHAnsi"/>
              <w:sz w:val="28"/>
              <w:szCs w:val="28"/>
              <w:shd w:val="clear" w:color="auto" w:fill="FFFFFF"/>
            </w:rPr>
            <w:instrText xml:space="preserve"> CITATION And20 \l 2057 </w:instrText>
          </w:r>
          <w:r w:rsidR="00E663D2" w:rsidRPr="00B36E43">
            <w:rPr>
              <w:rFonts w:cstheme="minorHAnsi"/>
              <w:sz w:val="28"/>
              <w:szCs w:val="28"/>
              <w:shd w:val="clear" w:color="auto" w:fill="FFFFFF"/>
            </w:rPr>
            <w:fldChar w:fldCharType="separate"/>
          </w:r>
          <w:r w:rsidR="00E663D2" w:rsidRPr="00B36E43">
            <w:rPr>
              <w:rFonts w:cstheme="minorHAnsi"/>
              <w:noProof/>
              <w:sz w:val="28"/>
              <w:szCs w:val="28"/>
              <w:shd w:val="clear" w:color="auto" w:fill="FFFFFF"/>
            </w:rPr>
            <w:t>(Wales, 2020)</w:t>
          </w:r>
          <w:r w:rsidR="00E663D2" w:rsidRPr="00B36E43">
            <w:rPr>
              <w:rFonts w:cstheme="minorHAnsi"/>
              <w:sz w:val="28"/>
              <w:szCs w:val="28"/>
              <w:shd w:val="clear" w:color="auto" w:fill="FFFFFF"/>
            </w:rPr>
            <w:fldChar w:fldCharType="end"/>
          </w:r>
        </w:sdtContent>
      </w:sdt>
      <w:r w:rsidR="00E663D2" w:rsidRPr="00B36E43">
        <w:rPr>
          <w:rFonts w:cstheme="minorHAnsi"/>
          <w:sz w:val="28"/>
          <w:szCs w:val="28"/>
          <w:shd w:val="clear" w:color="auto" w:fill="FFFFFF"/>
        </w:rPr>
        <w:t xml:space="preserve">  </w:t>
      </w:r>
      <w:r w:rsidR="00E663D2" w:rsidRPr="00B36E43">
        <w:rPr>
          <w:rStyle w:val="landing-page-changedtext-0-2-17"/>
          <w:rFonts w:cstheme="minorHAnsi"/>
          <w:sz w:val="28"/>
          <w:szCs w:val="28"/>
          <w:shd w:val="clear" w:color="auto" w:fill="FFFFFF"/>
        </w:rPr>
        <w:t>There are many </w:t>
      </w:r>
      <w:r w:rsidR="00E663D2" w:rsidRPr="00B36E43">
        <w:rPr>
          <w:rFonts w:cstheme="minorHAnsi"/>
          <w:sz w:val="28"/>
          <w:szCs w:val="28"/>
          <w:shd w:val="clear" w:color="auto" w:fill="FFFFFF"/>
        </w:rPr>
        <w:t>benefits </w:t>
      </w:r>
      <w:r w:rsidR="00E663D2" w:rsidRPr="00B36E43">
        <w:rPr>
          <w:rStyle w:val="landing-page-changedtext-0-2-17"/>
          <w:rFonts w:cstheme="minorHAnsi"/>
          <w:sz w:val="28"/>
          <w:szCs w:val="28"/>
          <w:shd w:val="clear" w:color="auto" w:fill="FFFFFF"/>
        </w:rPr>
        <w:t>of coaching and mentor which </w:t>
      </w:r>
      <w:r w:rsidR="00E663D2" w:rsidRPr="00B36E43">
        <w:rPr>
          <w:rFonts w:cstheme="minorHAnsi"/>
          <w:sz w:val="28"/>
          <w:szCs w:val="28"/>
          <w:shd w:val="clear" w:color="auto" w:fill="FFFFFF"/>
        </w:rPr>
        <w:t>include improved self-awareness (43%), </w:t>
      </w:r>
      <w:r w:rsidR="00E663D2" w:rsidRPr="00B36E43">
        <w:rPr>
          <w:rStyle w:val="landing-page-changedtext-0-2-17"/>
          <w:rFonts w:cstheme="minorHAnsi"/>
          <w:sz w:val="28"/>
          <w:szCs w:val="28"/>
          <w:shd w:val="clear" w:color="auto" w:fill="FFFFFF"/>
        </w:rPr>
        <w:t>an</w:t>
      </w:r>
      <w:r w:rsidR="00E663D2" w:rsidRPr="00B36E43">
        <w:rPr>
          <w:rFonts w:cstheme="minorHAnsi"/>
          <w:sz w:val="28"/>
          <w:szCs w:val="28"/>
          <w:shd w:val="clear" w:color="auto" w:fill="FFFFFF"/>
        </w:rPr>
        <w:t> </w:t>
      </w:r>
      <w:r w:rsidR="00E663D2" w:rsidRPr="00B36E43">
        <w:rPr>
          <w:rStyle w:val="landing-page-changedtext-0-2-17"/>
          <w:rFonts w:cstheme="minorHAnsi"/>
          <w:sz w:val="28"/>
          <w:szCs w:val="28"/>
          <w:shd w:val="clear" w:color="auto" w:fill="FFFFFF"/>
        </w:rPr>
        <w:t>increase in </w:t>
      </w:r>
      <w:r w:rsidR="00E663D2" w:rsidRPr="00B36E43">
        <w:rPr>
          <w:rFonts w:cstheme="minorHAnsi"/>
          <w:sz w:val="28"/>
          <w:szCs w:val="28"/>
          <w:shd w:val="clear" w:color="auto" w:fill="FFFFFF"/>
        </w:rPr>
        <w:t>confidence (42%)</w:t>
      </w:r>
      <w:r w:rsidR="00E663D2" w:rsidRPr="00B36E43">
        <w:rPr>
          <w:rStyle w:val="landing-page-changedtext-0-2-17"/>
          <w:rFonts w:cstheme="minorHAnsi"/>
          <w:sz w:val="28"/>
          <w:szCs w:val="28"/>
          <w:shd w:val="clear" w:color="auto" w:fill="FFFFFF"/>
        </w:rPr>
        <w:t>,</w:t>
      </w:r>
      <w:r w:rsidR="00E663D2" w:rsidRPr="00B36E43">
        <w:rPr>
          <w:rFonts w:cstheme="minorHAnsi"/>
          <w:sz w:val="28"/>
          <w:szCs w:val="28"/>
          <w:shd w:val="clear" w:color="auto" w:fill="FFFFFF"/>
        </w:rPr>
        <w:t> and improved business knowledge and skills (45%).</w:t>
      </w:r>
    </w:p>
    <w:p w14:paraId="2EE2FB27" w14:textId="7322E4B6" w:rsidR="002807E3" w:rsidRDefault="00867DFE" w:rsidP="00E663D2">
      <w:pPr>
        <w:spacing w:line="480" w:lineRule="auto"/>
        <w:rPr>
          <w:rFonts w:cstheme="minorHAnsi"/>
          <w:color w:val="555555"/>
          <w:sz w:val="28"/>
          <w:szCs w:val="28"/>
          <w:shd w:val="clear" w:color="auto" w:fill="FCFCFC"/>
        </w:rPr>
      </w:pPr>
      <w:r w:rsidRPr="00B36E43">
        <w:rPr>
          <w:rFonts w:cstheme="minorHAnsi"/>
          <w:color w:val="555555"/>
          <w:sz w:val="28"/>
          <w:szCs w:val="28"/>
          <w:shd w:val="clear" w:color="auto" w:fill="FCFCFC"/>
        </w:rPr>
        <w:t>Word count: 10</w:t>
      </w:r>
      <w:r w:rsidR="00A944AF">
        <w:rPr>
          <w:rFonts w:cstheme="minorHAnsi"/>
          <w:color w:val="555555"/>
          <w:sz w:val="28"/>
          <w:szCs w:val="28"/>
          <w:shd w:val="clear" w:color="auto" w:fill="FCFCFC"/>
        </w:rPr>
        <w:t>40</w:t>
      </w:r>
      <w:r w:rsidRPr="00B36E43">
        <w:rPr>
          <w:rFonts w:cstheme="minorHAnsi"/>
          <w:color w:val="555555"/>
          <w:sz w:val="28"/>
          <w:szCs w:val="28"/>
          <w:shd w:val="clear" w:color="auto" w:fill="FCFCFC"/>
        </w:rPr>
        <w:t>.</w:t>
      </w:r>
    </w:p>
    <w:p w14:paraId="5E78CF2B" w14:textId="5BB09C81" w:rsidR="00F84627" w:rsidRDefault="00F84627" w:rsidP="00E663D2">
      <w:pPr>
        <w:spacing w:line="480" w:lineRule="auto"/>
        <w:rPr>
          <w:rFonts w:cstheme="minorHAnsi"/>
          <w:color w:val="555555"/>
          <w:sz w:val="28"/>
          <w:szCs w:val="28"/>
          <w:shd w:val="clear" w:color="auto" w:fill="FCFCFC"/>
        </w:rPr>
      </w:pPr>
    </w:p>
    <w:p w14:paraId="2170F2AE" w14:textId="77777777" w:rsidR="00F84627" w:rsidRPr="00B36E43" w:rsidRDefault="00F84627" w:rsidP="00E663D2">
      <w:pPr>
        <w:spacing w:line="480" w:lineRule="auto"/>
        <w:rPr>
          <w:rFonts w:cstheme="minorHAnsi"/>
          <w:sz w:val="28"/>
          <w:szCs w:val="28"/>
          <w:shd w:val="clear" w:color="auto" w:fill="FFFFFF"/>
        </w:rPr>
      </w:pPr>
    </w:p>
    <w:p w14:paraId="34738022" w14:textId="77777777" w:rsidR="00A944AF" w:rsidRDefault="00A944AF" w:rsidP="00E663D2">
      <w:pPr>
        <w:spacing w:line="480" w:lineRule="auto"/>
        <w:rPr>
          <w:rFonts w:eastAsia="Calibri" w:cstheme="minorHAnsi"/>
          <w:b/>
          <w:bCs/>
          <w:sz w:val="28"/>
          <w:szCs w:val="28"/>
        </w:rPr>
      </w:pPr>
    </w:p>
    <w:p w14:paraId="0C504F06" w14:textId="77777777" w:rsidR="00A944AF" w:rsidRDefault="00A944AF" w:rsidP="00E663D2">
      <w:pPr>
        <w:spacing w:line="480" w:lineRule="auto"/>
        <w:rPr>
          <w:rFonts w:eastAsia="Calibri" w:cstheme="minorHAnsi"/>
          <w:b/>
          <w:bCs/>
          <w:sz w:val="28"/>
          <w:szCs w:val="28"/>
        </w:rPr>
      </w:pPr>
    </w:p>
    <w:p w14:paraId="596D035E" w14:textId="77777777" w:rsidR="00A944AF" w:rsidRDefault="00A944AF" w:rsidP="00E663D2">
      <w:pPr>
        <w:spacing w:line="480" w:lineRule="auto"/>
        <w:rPr>
          <w:rFonts w:eastAsia="Calibri" w:cstheme="minorHAnsi"/>
          <w:b/>
          <w:bCs/>
          <w:sz w:val="28"/>
          <w:szCs w:val="28"/>
        </w:rPr>
      </w:pPr>
    </w:p>
    <w:p w14:paraId="6357DD2A" w14:textId="77777777" w:rsidR="00A944AF" w:rsidRDefault="00A944AF" w:rsidP="00E663D2">
      <w:pPr>
        <w:spacing w:line="480" w:lineRule="auto"/>
        <w:rPr>
          <w:rFonts w:eastAsia="Calibri" w:cstheme="minorHAnsi"/>
          <w:b/>
          <w:bCs/>
          <w:sz w:val="28"/>
          <w:szCs w:val="28"/>
        </w:rPr>
      </w:pPr>
    </w:p>
    <w:p w14:paraId="685FF574" w14:textId="46270E2E" w:rsidR="009B404A" w:rsidRPr="00B36E43" w:rsidRDefault="009B404A" w:rsidP="00E663D2">
      <w:pPr>
        <w:spacing w:line="480" w:lineRule="auto"/>
        <w:rPr>
          <w:rFonts w:cstheme="minorHAnsi"/>
          <w:color w:val="555555"/>
          <w:sz w:val="28"/>
          <w:szCs w:val="28"/>
          <w:shd w:val="clear" w:color="auto" w:fill="FCFCFC"/>
        </w:rPr>
      </w:pPr>
      <w:r w:rsidRPr="00B36E43">
        <w:rPr>
          <w:rFonts w:eastAsia="Calibri" w:cstheme="minorHAnsi"/>
          <w:b/>
          <w:bCs/>
          <w:sz w:val="28"/>
          <w:szCs w:val="28"/>
        </w:rPr>
        <w:lastRenderedPageBreak/>
        <w:t>1000 words - Community/Response Policing/Policing roads/Conducting Investigations /Digital Policing</w:t>
      </w:r>
    </w:p>
    <w:p w14:paraId="44583FE7" w14:textId="77777777" w:rsidR="009B404A" w:rsidRPr="00B36E43" w:rsidRDefault="009B404A" w:rsidP="009B404A">
      <w:pPr>
        <w:spacing w:line="257" w:lineRule="auto"/>
        <w:rPr>
          <w:rFonts w:cstheme="minorHAnsi"/>
          <w:sz w:val="28"/>
          <w:szCs w:val="28"/>
        </w:rPr>
      </w:pPr>
      <w:r w:rsidRPr="00B36E43">
        <w:rPr>
          <w:rFonts w:eastAsia="Calibri" w:cstheme="minorHAnsi"/>
          <w:sz w:val="28"/>
          <w:szCs w:val="28"/>
        </w:rPr>
        <w:t xml:space="preserve">Critically evaluate the role of the police in </w:t>
      </w:r>
      <w:r w:rsidRPr="00B36E43">
        <w:rPr>
          <w:rFonts w:eastAsia="Calibri" w:cstheme="minorHAnsi"/>
          <w:b/>
          <w:bCs/>
          <w:sz w:val="28"/>
          <w:szCs w:val="28"/>
          <w:u w:val="single"/>
        </w:rPr>
        <w:t>one</w:t>
      </w:r>
      <w:r w:rsidRPr="00B36E43">
        <w:rPr>
          <w:rFonts w:eastAsia="Calibri" w:cstheme="minorHAnsi"/>
          <w:sz w:val="28"/>
          <w:szCs w:val="28"/>
        </w:rPr>
        <w:t xml:space="preserve"> of the following areas:</w:t>
      </w:r>
    </w:p>
    <w:p w14:paraId="089855D1" w14:textId="77777777" w:rsidR="009B404A" w:rsidRPr="00B36E43" w:rsidRDefault="009B404A" w:rsidP="009B404A">
      <w:pPr>
        <w:numPr>
          <w:ilvl w:val="0"/>
          <w:numId w:val="3"/>
        </w:numPr>
        <w:spacing w:after="0" w:line="257" w:lineRule="auto"/>
        <w:contextualSpacing/>
        <w:rPr>
          <w:rFonts w:cstheme="minorHAnsi"/>
          <w:sz w:val="28"/>
          <w:szCs w:val="28"/>
        </w:rPr>
      </w:pPr>
      <w:r w:rsidRPr="00B36E43">
        <w:rPr>
          <w:rFonts w:eastAsia="Arial" w:cstheme="minorHAnsi"/>
          <w:sz w:val="28"/>
          <w:szCs w:val="28"/>
        </w:rPr>
        <w:t>Community policing (strategies and incentives)</w:t>
      </w:r>
    </w:p>
    <w:p w14:paraId="5720DEAF" w14:textId="77777777" w:rsidR="009B404A" w:rsidRPr="00B36E43" w:rsidRDefault="009B404A" w:rsidP="009B404A">
      <w:pPr>
        <w:numPr>
          <w:ilvl w:val="0"/>
          <w:numId w:val="3"/>
        </w:numPr>
        <w:spacing w:after="0" w:line="257" w:lineRule="auto"/>
        <w:contextualSpacing/>
        <w:rPr>
          <w:rFonts w:cstheme="minorHAnsi"/>
          <w:sz w:val="28"/>
          <w:szCs w:val="28"/>
          <w:highlight w:val="yellow"/>
        </w:rPr>
      </w:pPr>
      <w:r w:rsidRPr="00B36E43">
        <w:rPr>
          <w:rFonts w:eastAsia="Arial" w:cstheme="minorHAnsi"/>
          <w:sz w:val="28"/>
          <w:szCs w:val="28"/>
          <w:highlight w:val="yellow"/>
        </w:rPr>
        <w:t>Response policing (public perception and critical/major incidents)</w:t>
      </w:r>
    </w:p>
    <w:p w14:paraId="230BBC6A" w14:textId="77777777" w:rsidR="009B404A" w:rsidRPr="00B36E43" w:rsidRDefault="009B404A" w:rsidP="009B404A">
      <w:pPr>
        <w:numPr>
          <w:ilvl w:val="0"/>
          <w:numId w:val="3"/>
        </w:numPr>
        <w:spacing w:after="0" w:line="257" w:lineRule="auto"/>
        <w:contextualSpacing/>
        <w:rPr>
          <w:rFonts w:cstheme="minorHAnsi"/>
          <w:sz w:val="28"/>
          <w:szCs w:val="28"/>
        </w:rPr>
      </w:pPr>
      <w:r w:rsidRPr="00B36E43">
        <w:rPr>
          <w:rFonts w:eastAsia="Arial" w:cstheme="minorHAnsi"/>
          <w:sz w:val="28"/>
          <w:szCs w:val="28"/>
        </w:rPr>
        <w:t xml:space="preserve">Policing the roads (application of regulations) </w:t>
      </w:r>
    </w:p>
    <w:p w14:paraId="1447E402" w14:textId="77777777" w:rsidR="009B404A" w:rsidRPr="00B36E43" w:rsidRDefault="009B404A" w:rsidP="009B404A">
      <w:pPr>
        <w:numPr>
          <w:ilvl w:val="0"/>
          <w:numId w:val="3"/>
        </w:numPr>
        <w:spacing w:after="0" w:line="257" w:lineRule="auto"/>
        <w:contextualSpacing/>
        <w:rPr>
          <w:rFonts w:cstheme="minorHAnsi"/>
          <w:sz w:val="28"/>
          <w:szCs w:val="28"/>
        </w:rPr>
      </w:pPr>
      <w:r w:rsidRPr="00B36E43">
        <w:rPr>
          <w:rFonts w:eastAsia="Arial" w:cstheme="minorHAnsi"/>
          <w:sz w:val="28"/>
          <w:szCs w:val="28"/>
        </w:rPr>
        <w:t xml:space="preserve">Counter Terrorism Policing (Structure/ Risks/Insider threat).  </w:t>
      </w:r>
    </w:p>
    <w:p w14:paraId="2502EEBB" w14:textId="584DDE9E" w:rsidR="009B404A" w:rsidRPr="00882B1B" w:rsidRDefault="009B404A" w:rsidP="009B404A">
      <w:pPr>
        <w:numPr>
          <w:ilvl w:val="0"/>
          <w:numId w:val="3"/>
        </w:numPr>
        <w:spacing w:after="0" w:line="240" w:lineRule="auto"/>
        <w:contextualSpacing/>
        <w:rPr>
          <w:rFonts w:cstheme="minorHAnsi"/>
          <w:sz w:val="28"/>
          <w:szCs w:val="28"/>
        </w:rPr>
      </w:pPr>
      <w:r w:rsidRPr="00B36E43">
        <w:rPr>
          <w:rFonts w:eastAsia="Calibri" w:cstheme="minorHAnsi"/>
          <w:sz w:val="28"/>
          <w:szCs w:val="28"/>
        </w:rPr>
        <w:t xml:space="preserve">Digital Policing (Internet related crime / Digital evidence retrieval).  </w:t>
      </w:r>
    </w:p>
    <w:p w14:paraId="3E6235C8" w14:textId="77777777" w:rsidR="00882B1B" w:rsidRPr="00B36E43" w:rsidRDefault="00882B1B" w:rsidP="009B404A">
      <w:pPr>
        <w:numPr>
          <w:ilvl w:val="0"/>
          <w:numId w:val="3"/>
        </w:numPr>
        <w:spacing w:after="0" w:line="240" w:lineRule="auto"/>
        <w:contextualSpacing/>
        <w:rPr>
          <w:rFonts w:cstheme="minorHAnsi"/>
          <w:sz w:val="28"/>
          <w:szCs w:val="28"/>
        </w:rPr>
      </w:pPr>
    </w:p>
    <w:p w14:paraId="3757ADCE" w14:textId="29F7CD47" w:rsidR="009B404A" w:rsidRPr="00B36E43" w:rsidRDefault="009B404A" w:rsidP="009B404A">
      <w:pPr>
        <w:spacing w:after="0" w:line="240" w:lineRule="auto"/>
        <w:ind w:left="720"/>
        <w:contextualSpacing/>
        <w:rPr>
          <w:rFonts w:eastAsia="Calibri" w:cstheme="minorHAnsi"/>
          <w:sz w:val="28"/>
          <w:szCs w:val="28"/>
        </w:rPr>
      </w:pPr>
    </w:p>
    <w:p w14:paraId="04D626DA" w14:textId="77777777" w:rsidR="002807E3" w:rsidRPr="00B36E43" w:rsidRDefault="002807E3" w:rsidP="009B404A">
      <w:pPr>
        <w:spacing w:after="0" w:line="240" w:lineRule="auto"/>
        <w:ind w:left="720"/>
        <w:contextualSpacing/>
        <w:rPr>
          <w:rFonts w:eastAsia="Calibri" w:cstheme="minorHAnsi"/>
          <w:sz w:val="28"/>
          <w:szCs w:val="28"/>
        </w:rPr>
      </w:pPr>
    </w:p>
    <w:p w14:paraId="630BA665" w14:textId="77777777" w:rsidR="00AF6C48" w:rsidRPr="00B36E43" w:rsidRDefault="002807E3" w:rsidP="00E663D2">
      <w:pPr>
        <w:spacing w:line="480" w:lineRule="auto"/>
        <w:rPr>
          <w:rFonts w:cstheme="minorHAnsi"/>
          <w:color w:val="000000"/>
          <w:sz w:val="28"/>
          <w:szCs w:val="28"/>
          <w:shd w:val="clear" w:color="auto" w:fill="FFFFF6"/>
        </w:rPr>
      </w:pPr>
      <w:r w:rsidRPr="00B36E43">
        <w:rPr>
          <w:rFonts w:cstheme="minorHAnsi"/>
          <w:color w:val="555555"/>
          <w:sz w:val="28"/>
          <w:szCs w:val="28"/>
          <w:shd w:val="clear" w:color="auto" w:fill="FCFCFC"/>
        </w:rPr>
        <w:t xml:space="preserve">A response officer </w:t>
      </w:r>
      <w:r w:rsidR="00AF6C48" w:rsidRPr="00B36E43">
        <w:rPr>
          <w:rFonts w:cstheme="minorHAnsi"/>
          <w:color w:val="555555"/>
          <w:sz w:val="28"/>
          <w:szCs w:val="28"/>
          <w:shd w:val="clear" w:color="auto" w:fill="FCFCFC"/>
        </w:rPr>
        <w:t xml:space="preserve">role </w:t>
      </w:r>
      <w:r w:rsidRPr="00B36E43">
        <w:rPr>
          <w:rFonts w:cstheme="minorHAnsi"/>
          <w:color w:val="555555"/>
          <w:sz w:val="28"/>
          <w:szCs w:val="28"/>
          <w:shd w:val="clear" w:color="auto" w:fill="FCFCFC"/>
        </w:rPr>
        <w:t xml:space="preserve">is defined on </w:t>
      </w:r>
      <w:sdt>
        <w:sdtPr>
          <w:rPr>
            <w:rFonts w:cstheme="minorHAnsi"/>
            <w:color w:val="555555"/>
            <w:sz w:val="28"/>
            <w:szCs w:val="28"/>
            <w:shd w:val="clear" w:color="auto" w:fill="FCFCFC"/>
          </w:rPr>
          <w:id w:val="215942513"/>
          <w:citation/>
        </w:sdtPr>
        <w:sdtEndPr/>
        <w:sdtContent>
          <w:r w:rsidRPr="00B36E43">
            <w:rPr>
              <w:rFonts w:cstheme="minorHAnsi"/>
              <w:color w:val="555555"/>
              <w:sz w:val="28"/>
              <w:szCs w:val="28"/>
              <w:shd w:val="clear" w:color="auto" w:fill="FCFCFC"/>
            </w:rPr>
            <w:fldChar w:fldCharType="begin"/>
          </w:r>
          <w:r w:rsidRPr="00B36E43">
            <w:rPr>
              <w:rFonts w:cstheme="minorHAnsi"/>
              <w:color w:val="555555"/>
              <w:sz w:val="28"/>
              <w:szCs w:val="28"/>
              <w:shd w:val="clear" w:color="auto" w:fill="FCFCFC"/>
            </w:rPr>
            <w:instrText xml:space="preserve"> CITATION Col221 \l 2057 </w:instrText>
          </w:r>
          <w:r w:rsidRPr="00B36E43">
            <w:rPr>
              <w:rFonts w:cstheme="minorHAnsi"/>
              <w:color w:val="555555"/>
              <w:sz w:val="28"/>
              <w:szCs w:val="28"/>
              <w:shd w:val="clear" w:color="auto" w:fill="FCFCFC"/>
            </w:rPr>
            <w:fldChar w:fldCharType="separate"/>
          </w:r>
          <w:r w:rsidRPr="00B36E43">
            <w:rPr>
              <w:rFonts w:cstheme="minorHAnsi"/>
              <w:noProof/>
              <w:color w:val="555555"/>
              <w:sz w:val="28"/>
              <w:szCs w:val="28"/>
              <w:shd w:val="clear" w:color="auto" w:fill="FCFCFC"/>
            </w:rPr>
            <w:t>(Policing, 2022)</w:t>
          </w:r>
          <w:r w:rsidRPr="00B36E43">
            <w:rPr>
              <w:rFonts w:cstheme="minorHAnsi"/>
              <w:color w:val="555555"/>
              <w:sz w:val="28"/>
              <w:szCs w:val="28"/>
              <w:shd w:val="clear" w:color="auto" w:fill="FCFCFC"/>
            </w:rPr>
            <w:fldChar w:fldCharType="end"/>
          </w:r>
        </w:sdtContent>
      </w:sdt>
      <w:r w:rsidRPr="00B36E43">
        <w:rPr>
          <w:rFonts w:cstheme="minorHAnsi"/>
          <w:color w:val="555555"/>
          <w:sz w:val="28"/>
          <w:szCs w:val="28"/>
          <w:shd w:val="clear" w:color="auto" w:fill="FCFCFC"/>
        </w:rPr>
        <w:t xml:space="preserve"> as “</w:t>
      </w:r>
      <w:r w:rsidRPr="00B36E43">
        <w:rPr>
          <w:rFonts w:cstheme="minorHAnsi"/>
          <w:color w:val="000000"/>
          <w:sz w:val="28"/>
          <w:szCs w:val="28"/>
          <w:shd w:val="clear" w:color="auto" w:fill="FFFFF6"/>
        </w:rPr>
        <w:t>Respond</w:t>
      </w:r>
      <w:r w:rsidR="005437CF" w:rsidRPr="00B36E43">
        <w:rPr>
          <w:rFonts w:cstheme="minorHAnsi"/>
          <w:color w:val="000000"/>
          <w:sz w:val="28"/>
          <w:szCs w:val="28"/>
          <w:shd w:val="clear" w:color="auto" w:fill="FFFFF6"/>
        </w:rPr>
        <w:t>ing</w:t>
      </w:r>
      <w:r w:rsidRPr="00B36E43">
        <w:rPr>
          <w:rFonts w:cstheme="minorHAnsi"/>
          <w:color w:val="000000"/>
          <w:sz w:val="28"/>
          <w:szCs w:val="28"/>
          <w:shd w:val="clear" w:color="auto" w:fill="FFFFF6"/>
        </w:rPr>
        <w:t xml:space="preserve"> to a wide range of incidents in an appropriate, professional and timely manner, in accordance with guidance, policies and procedures, in order to support public confidence in policing”.</w:t>
      </w:r>
      <w:r w:rsidR="005437CF" w:rsidRPr="00B36E43">
        <w:rPr>
          <w:rFonts w:cstheme="minorHAnsi"/>
          <w:color w:val="000000"/>
          <w:sz w:val="28"/>
          <w:szCs w:val="28"/>
          <w:shd w:val="clear" w:color="auto" w:fill="FFFFF6"/>
        </w:rPr>
        <w:t xml:space="preserve"> </w:t>
      </w:r>
    </w:p>
    <w:p w14:paraId="774EAE13" w14:textId="123F5A17" w:rsidR="002807E3" w:rsidRPr="00B36E43" w:rsidRDefault="00A944AF" w:rsidP="00E663D2">
      <w:pPr>
        <w:spacing w:line="480" w:lineRule="auto"/>
        <w:rPr>
          <w:rFonts w:cstheme="minorHAnsi"/>
          <w:color w:val="000000"/>
          <w:sz w:val="28"/>
          <w:szCs w:val="28"/>
          <w:shd w:val="clear" w:color="auto" w:fill="FFFFF6"/>
        </w:rPr>
      </w:pPr>
      <w:r>
        <w:rPr>
          <w:rFonts w:cstheme="minorHAnsi"/>
          <w:color w:val="000000"/>
          <w:sz w:val="28"/>
          <w:szCs w:val="28"/>
          <w:shd w:val="clear" w:color="auto" w:fill="FFFFF6"/>
        </w:rPr>
        <w:t xml:space="preserve">The </w:t>
      </w:r>
      <w:r w:rsidR="00F907C2" w:rsidRPr="00B36E43">
        <w:rPr>
          <w:rFonts w:cstheme="minorHAnsi"/>
          <w:color w:val="000000"/>
          <w:sz w:val="28"/>
          <w:szCs w:val="28"/>
          <w:shd w:val="clear" w:color="auto" w:fill="FFFFF6"/>
        </w:rPr>
        <w:t>role entails</w:t>
      </w:r>
      <w:r w:rsidR="005437CF" w:rsidRPr="00B36E43">
        <w:rPr>
          <w:rFonts w:cstheme="minorHAnsi"/>
          <w:color w:val="000000"/>
          <w:sz w:val="28"/>
          <w:szCs w:val="28"/>
          <w:shd w:val="clear" w:color="auto" w:fill="FFFFF6"/>
        </w:rPr>
        <w:t xml:space="preserve"> officer</w:t>
      </w:r>
      <w:r w:rsidR="002652D2" w:rsidRPr="00B36E43">
        <w:rPr>
          <w:rFonts w:cstheme="minorHAnsi"/>
          <w:color w:val="000000"/>
          <w:sz w:val="28"/>
          <w:szCs w:val="28"/>
          <w:shd w:val="clear" w:color="auto" w:fill="FFFFF6"/>
        </w:rPr>
        <w:t>s</w:t>
      </w:r>
      <w:r w:rsidR="005437CF" w:rsidRPr="00B36E43">
        <w:rPr>
          <w:rFonts w:cstheme="minorHAnsi"/>
          <w:color w:val="000000"/>
          <w:sz w:val="28"/>
          <w:szCs w:val="28"/>
          <w:shd w:val="clear" w:color="auto" w:fill="FFFFF6"/>
        </w:rPr>
        <w:t xml:space="preserve"> </w:t>
      </w:r>
      <w:r w:rsidR="00F907C2" w:rsidRPr="00B36E43">
        <w:rPr>
          <w:rFonts w:cstheme="minorHAnsi"/>
          <w:color w:val="000000"/>
          <w:sz w:val="28"/>
          <w:szCs w:val="28"/>
          <w:shd w:val="clear" w:color="auto" w:fill="FFFFF6"/>
        </w:rPr>
        <w:t xml:space="preserve">to </w:t>
      </w:r>
      <w:r w:rsidR="005437CF" w:rsidRPr="00B36E43">
        <w:rPr>
          <w:rFonts w:cstheme="minorHAnsi"/>
          <w:color w:val="000000"/>
          <w:sz w:val="28"/>
          <w:szCs w:val="28"/>
          <w:shd w:val="clear" w:color="auto" w:fill="FFFFF6"/>
        </w:rPr>
        <w:t>deal with difficult</w:t>
      </w:r>
      <w:r w:rsidR="002652D2" w:rsidRPr="00B36E43">
        <w:rPr>
          <w:rFonts w:cstheme="minorHAnsi"/>
          <w:color w:val="000000"/>
          <w:sz w:val="28"/>
          <w:szCs w:val="28"/>
          <w:shd w:val="clear" w:color="auto" w:fill="FFFFF6"/>
        </w:rPr>
        <w:t xml:space="preserve"> </w:t>
      </w:r>
      <w:r w:rsidR="00F907C2" w:rsidRPr="00B36E43">
        <w:rPr>
          <w:rFonts w:cstheme="minorHAnsi"/>
          <w:color w:val="000000"/>
          <w:sz w:val="28"/>
          <w:szCs w:val="28"/>
          <w:shd w:val="clear" w:color="auto" w:fill="FFFFF6"/>
        </w:rPr>
        <w:t>and confrontational</w:t>
      </w:r>
      <w:r w:rsidR="005437CF" w:rsidRPr="00B36E43">
        <w:rPr>
          <w:rFonts w:cstheme="minorHAnsi"/>
          <w:color w:val="000000"/>
          <w:sz w:val="28"/>
          <w:szCs w:val="28"/>
          <w:shd w:val="clear" w:color="auto" w:fill="FFFFF6"/>
        </w:rPr>
        <w:t xml:space="preserve"> </w:t>
      </w:r>
      <w:r w:rsidR="00F907C2" w:rsidRPr="00B36E43">
        <w:rPr>
          <w:rFonts w:cstheme="minorHAnsi"/>
          <w:color w:val="000000"/>
          <w:sz w:val="28"/>
          <w:szCs w:val="28"/>
          <w:shd w:val="clear" w:color="auto" w:fill="FFFFF6"/>
        </w:rPr>
        <w:t xml:space="preserve">scenarios </w:t>
      </w:r>
      <w:r w:rsidR="00230130" w:rsidRPr="00B36E43">
        <w:rPr>
          <w:rFonts w:cstheme="minorHAnsi"/>
          <w:color w:val="000000"/>
          <w:sz w:val="28"/>
          <w:szCs w:val="28"/>
          <w:shd w:val="clear" w:color="auto" w:fill="FFFFF6"/>
        </w:rPr>
        <w:t>in a timely professional manner. T</w:t>
      </w:r>
      <w:r w:rsidR="00F907C2" w:rsidRPr="00B36E43">
        <w:rPr>
          <w:rFonts w:cstheme="minorHAnsi"/>
          <w:color w:val="000000"/>
          <w:sz w:val="28"/>
          <w:szCs w:val="28"/>
          <w:shd w:val="clear" w:color="auto" w:fill="FFFFF6"/>
        </w:rPr>
        <w:t xml:space="preserve">he officer </w:t>
      </w:r>
      <w:r w:rsidR="005437CF" w:rsidRPr="00B36E43">
        <w:rPr>
          <w:rFonts w:cstheme="minorHAnsi"/>
          <w:color w:val="000000"/>
          <w:sz w:val="28"/>
          <w:szCs w:val="28"/>
          <w:shd w:val="clear" w:color="auto" w:fill="FFFFF6"/>
        </w:rPr>
        <w:t>will need to gather</w:t>
      </w:r>
      <w:r w:rsidR="00F907C2" w:rsidRPr="00B36E43">
        <w:rPr>
          <w:rFonts w:cstheme="minorHAnsi"/>
          <w:color w:val="000000"/>
          <w:sz w:val="28"/>
          <w:szCs w:val="28"/>
          <w:shd w:val="clear" w:color="auto" w:fill="FFFFF6"/>
        </w:rPr>
        <w:t xml:space="preserve"> essential</w:t>
      </w:r>
      <w:r w:rsidR="005437CF" w:rsidRPr="00B36E43">
        <w:rPr>
          <w:rFonts w:cstheme="minorHAnsi"/>
          <w:color w:val="000000"/>
          <w:sz w:val="28"/>
          <w:szCs w:val="28"/>
          <w:shd w:val="clear" w:color="auto" w:fill="FFFFF6"/>
        </w:rPr>
        <w:t xml:space="preserve"> information that enables the officer to conduct </w:t>
      </w:r>
      <w:r w:rsidR="001F257E" w:rsidRPr="00B36E43">
        <w:rPr>
          <w:rFonts w:cstheme="minorHAnsi"/>
          <w:color w:val="000000"/>
          <w:sz w:val="28"/>
          <w:szCs w:val="28"/>
          <w:shd w:val="clear" w:color="auto" w:fill="FFFFF6"/>
        </w:rPr>
        <w:t>an</w:t>
      </w:r>
      <w:r w:rsidR="005437CF" w:rsidRPr="00B36E43">
        <w:rPr>
          <w:rFonts w:cstheme="minorHAnsi"/>
          <w:color w:val="000000"/>
          <w:sz w:val="28"/>
          <w:szCs w:val="28"/>
          <w:shd w:val="clear" w:color="auto" w:fill="FFFFF6"/>
        </w:rPr>
        <w:t xml:space="preserve"> </w:t>
      </w:r>
      <w:r w:rsidR="00230130" w:rsidRPr="00B36E43">
        <w:rPr>
          <w:rFonts w:cstheme="minorHAnsi"/>
          <w:color w:val="000000"/>
          <w:sz w:val="28"/>
          <w:szCs w:val="28"/>
          <w:shd w:val="clear" w:color="auto" w:fill="FFFFF6"/>
        </w:rPr>
        <w:t xml:space="preserve">accurate </w:t>
      </w:r>
      <w:r w:rsidR="005437CF" w:rsidRPr="00B36E43">
        <w:rPr>
          <w:rFonts w:cstheme="minorHAnsi"/>
          <w:color w:val="000000"/>
          <w:sz w:val="28"/>
          <w:szCs w:val="28"/>
          <w:shd w:val="clear" w:color="auto" w:fill="FFFFF6"/>
        </w:rPr>
        <w:t>risk assessment of</w:t>
      </w:r>
      <w:r w:rsidR="00F907C2" w:rsidRPr="00B36E43">
        <w:rPr>
          <w:rFonts w:cstheme="minorHAnsi"/>
          <w:color w:val="000000"/>
          <w:sz w:val="28"/>
          <w:szCs w:val="28"/>
          <w:shd w:val="clear" w:color="auto" w:fill="FFFFF6"/>
        </w:rPr>
        <w:t xml:space="preserve"> the</w:t>
      </w:r>
      <w:r w:rsidR="005437CF" w:rsidRPr="00B36E43">
        <w:rPr>
          <w:rFonts w:cstheme="minorHAnsi"/>
          <w:color w:val="000000"/>
          <w:sz w:val="28"/>
          <w:szCs w:val="28"/>
          <w:shd w:val="clear" w:color="auto" w:fill="FFFFF6"/>
        </w:rPr>
        <w:t xml:space="preserve"> level of threat</w:t>
      </w:r>
      <w:r w:rsidR="00230130" w:rsidRPr="00B36E43">
        <w:rPr>
          <w:rFonts w:cstheme="minorHAnsi"/>
          <w:color w:val="000000"/>
          <w:sz w:val="28"/>
          <w:szCs w:val="28"/>
          <w:shd w:val="clear" w:color="auto" w:fill="FFFFF6"/>
        </w:rPr>
        <w:t xml:space="preserve"> to take </w:t>
      </w:r>
      <w:r w:rsidR="005437CF" w:rsidRPr="00B36E43">
        <w:rPr>
          <w:rFonts w:cstheme="minorHAnsi"/>
          <w:color w:val="000000"/>
          <w:sz w:val="28"/>
          <w:szCs w:val="28"/>
          <w:shd w:val="clear" w:color="auto" w:fill="FFFFF6"/>
        </w:rPr>
        <w:t xml:space="preserve">a justified and proportionate action. </w:t>
      </w:r>
      <w:r w:rsidR="00230130" w:rsidRPr="00B36E43">
        <w:rPr>
          <w:rFonts w:cstheme="minorHAnsi"/>
          <w:color w:val="000000"/>
          <w:sz w:val="28"/>
          <w:szCs w:val="28"/>
          <w:shd w:val="clear" w:color="auto" w:fill="FFFFF6"/>
        </w:rPr>
        <w:t xml:space="preserve">The </w:t>
      </w:r>
      <w:r w:rsidR="00103C7D" w:rsidRPr="00B36E43">
        <w:rPr>
          <w:rFonts w:cstheme="minorHAnsi"/>
          <w:color w:val="000000"/>
          <w:sz w:val="28"/>
          <w:szCs w:val="28"/>
          <w:shd w:val="clear" w:color="auto" w:fill="FFFFF6"/>
        </w:rPr>
        <w:t xml:space="preserve">mnemonic PLAN </w:t>
      </w:r>
      <w:sdt>
        <w:sdtPr>
          <w:rPr>
            <w:rFonts w:cstheme="minorHAnsi"/>
            <w:color w:val="000000"/>
            <w:sz w:val="28"/>
            <w:szCs w:val="28"/>
            <w:shd w:val="clear" w:color="auto" w:fill="FFFFF6"/>
          </w:rPr>
          <w:id w:val="-1114985344"/>
          <w:citation/>
        </w:sdtPr>
        <w:sdtEndPr/>
        <w:sdtContent>
          <w:r w:rsidR="00103C7D" w:rsidRPr="00B36E43">
            <w:rPr>
              <w:rFonts w:cstheme="minorHAnsi"/>
              <w:color w:val="000000"/>
              <w:sz w:val="28"/>
              <w:szCs w:val="28"/>
              <w:shd w:val="clear" w:color="auto" w:fill="FFFFF6"/>
            </w:rPr>
            <w:fldChar w:fldCharType="begin"/>
          </w:r>
          <w:r w:rsidR="00103C7D" w:rsidRPr="00B36E43">
            <w:rPr>
              <w:rFonts w:cstheme="minorHAnsi"/>
              <w:color w:val="000000"/>
              <w:sz w:val="28"/>
              <w:szCs w:val="28"/>
              <w:shd w:val="clear" w:color="auto" w:fill="FFFFF6"/>
            </w:rPr>
            <w:instrText xml:space="preserve"> CITATION Col133 \l 2057 </w:instrText>
          </w:r>
          <w:r w:rsidR="00103C7D" w:rsidRPr="00B36E43">
            <w:rPr>
              <w:rFonts w:cstheme="minorHAnsi"/>
              <w:color w:val="000000"/>
              <w:sz w:val="28"/>
              <w:szCs w:val="28"/>
              <w:shd w:val="clear" w:color="auto" w:fill="FFFFF6"/>
            </w:rPr>
            <w:fldChar w:fldCharType="separate"/>
          </w:r>
          <w:r w:rsidR="00103C7D" w:rsidRPr="00B36E43">
            <w:rPr>
              <w:rFonts w:cstheme="minorHAnsi"/>
              <w:noProof/>
              <w:color w:val="000000"/>
              <w:sz w:val="28"/>
              <w:szCs w:val="28"/>
              <w:shd w:val="clear" w:color="auto" w:fill="FFFFF6"/>
            </w:rPr>
            <w:t>(Policing, 2013)</w:t>
          </w:r>
          <w:r w:rsidR="00103C7D" w:rsidRPr="00B36E43">
            <w:rPr>
              <w:rFonts w:cstheme="minorHAnsi"/>
              <w:color w:val="000000"/>
              <w:sz w:val="28"/>
              <w:szCs w:val="28"/>
              <w:shd w:val="clear" w:color="auto" w:fill="FFFFF6"/>
            </w:rPr>
            <w:fldChar w:fldCharType="end"/>
          </w:r>
        </w:sdtContent>
      </w:sdt>
      <w:r w:rsidR="00103C7D" w:rsidRPr="00B36E43">
        <w:rPr>
          <w:rFonts w:cstheme="minorHAnsi"/>
          <w:color w:val="000000"/>
          <w:sz w:val="28"/>
          <w:szCs w:val="28"/>
          <w:shd w:val="clear" w:color="auto" w:fill="FFFFF6"/>
        </w:rPr>
        <w:t xml:space="preserve"> has been created as a tool to assist response officers when making difficult decisions, this mnemonic stands for proportionate, legal, </w:t>
      </w:r>
      <w:r w:rsidR="001F257E" w:rsidRPr="00B36E43">
        <w:rPr>
          <w:rFonts w:cstheme="minorHAnsi"/>
          <w:color w:val="000000"/>
          <w:sz w:val="28"/>
          <w:szCs w:val="28"/>
          <w:shd w:val="clear" w:color="auto" w:fill="FFFFF6"/>
        </w:rPr>
        <w:t>accountable,</w:t>
      </w:r>
      <w:r w:rsidR="00103C7D" w:rsidRPr="00B36E43">
        <w:rPr>
          <w:rFonts w:cstheme="minorHAnsi"/>
          <w:color w:val="000000"/>
          <w:sz w:val="28"/>
          <w:szCs w:val="28"/>
          <w:shd w:val="clear" w:color="auto" w:fill="FFFFF6"/>
        </w:rPr>
        <w:t xml:space="preserve"> and necessary. This ensures all officers abide by procedure and legislation when responding to varied incidents. </w:t>
      </w:r>
    </w:p>
    <w:p w14:paraId="047C3DDD" w14:textId="0AAE6774" w:rsidR="009355A9" w:rsidRDefault="00103C7D" w:rsidP="00E663D2">
      <w:pPr>
        <w:spacing w:line="480" w:lineRule="auto"/>
        <w:rPr>
          <w:rFonts w:cstheme="minorHAnsi"/>
          <w:sz w:val="28"/>
          <w:szCs w:val="28"/>
          <w:shd w:val="clear" w:color="auto" w:fill="FFFFFF"/>
        </w:rPr>
      </w:pPr>
      <w:r w:rsidRPr="00B36E43">
        <w:rPr>
          <w:rFonts w:cstheme="minorHAnsi"/>
          <w:color w:val="000000"/>
          <w:sz w:val="28"/>
          <w:szCs w:val="28"/>
          <w:shd w:val="clear" w:color="auto" w:fill="FFFFF6"/>
        </w:rPr>
        <w:lastRenderedPageBreak/>
        <w:t xml:space="preserve">It is essential within response policing </w:t>
      </w:r>
      <w:proofErr w:type="gramStart"/>
      <w:r w:rsidR="0019500A" w:rsidRPr="00B36E43">
        <w:rPr>
          <w:rFonts w:cstheme="minorHAnsi"/>
          <w:color w:val="000000"/>
          <w:sz w:val="28"/>
          <w:szCs w:val="28"/>
          <w:shd w:val="clear" w:color="auto" w:fill="FFFFF6"/>
        </w:rPr>
        <w:t>th</w:t>
      </w:r>
      <w:r w:rsidR="00A944AF">
        <w:rPr>
          <w:rFonts w:cstheme="minorHAnsi"/>
          <w:color w:val="000000"/>
          <w:sz w:val="28"/>
          <w:szCs w:val="28"/>
          <w:shd w:val="clear" w:color="auto" w:fill="FFFFF6"/>
        </w:rPr>
        <w:t>at</w:t>
      </w:r>
      <w:r w:rsidR="0019500A" w:rsidRPr="00B36E43">
        <w:rPr>
          <w:rFonts w:cstheme="minorHAnsi"/>
          <w:color w:val="000000"/>
          <w:sz w:val="28"/>
          <w:szCs w:val="28"/>
          <w:shd w:val="clear" w:color="auto" w:fill="FFFFF6"/>
        </w:rPr>
        <w:t xml:space="preserve"> officers</w:t>
      </w:r>
      <w:proofErr w:type="gramEnd"/>
      <w:r w:rsidRPr="00B36E43">
        <w:rPr>
          <w:rFonts w:cstheme="minorHAnsi"/>
          <w:color w:val="000000"/>
          <w:sz w:val="28"/>
          <w:szCs w:val="28"/>
          <w:shd w:val="clear" w:color="auto" w:fill="FFFFF6"/>
        </w:rPr>
        <w:t xml:space="preserve"> abide </w:t>
      </w:r>
      <w:r w:rsidR="0019500A" w:rsidRPr="00B36E43">
        <w:rPr>
          <w:rFonts w:cstheme="minorHAnsi"/>
          <w:color w:val="000000"/>
          <w:sz w:val="28"/>
          <w:szCs w:val="28"/>
          <w:shd w:val="clear" w:color="auto" w:fill="FFFFF6"/>
        </w:rPr>
        <w:t>to the acronym to ensure positive public perception from the community. Public perception is defined on</w:t>
      </w:r>
      <w:r w:rsidR="007E5275" w:rsidRPr="00B36E43">
        <w:rPr>
          <w:rFonts w:cstheme="minorHAnsi"/>
          <w:color w:val="000000"/>
          <w:sz w:val="28"/>
          <w:szCs w:val="28"/>
          <w:shd w:val="clear" w:color="auto" w:fill="FFFFF6"/>
        </w:rPr>
        <w:t xml:space="preserve"> </w:t>
      </w:r>
      <w:sdt>
        <w:sdtPr>
          <w:rPr>
            <w:rFonts w:cstheme="minorHAnsi"/>
            <w:color w:val="000000"/>
            <w:sz w:val="28"/>
            <w:szCs w:val="28"/>
            <w:shd w:val="clear" w:color="auto" w:fill="FFFFF6"/>
          </w:rPr>
          <w:id w:val="-441611003"/>
          <w:citation/>
        </w:sdtPr>
        <w:sdtEndPr/>
        <w:sdtContent>
          <w:r w:rsidR="007E5275" w:rsidRPr="00B36E43">
            <w:rPr>
              <w:rFonts w:cstheme="minorHAnsi"/>
              <w:color w:val="000000"/>
              <w:sz w:val="28"/>
              <w:szCs w:val="28"/>
              <w:shd w:val="clear" w:color="auto" w:fill="FFFFF6"/>
            </w:rPr>
            <w:fldChar w:fldCharType="begin"/>
          </w:r>
          <w:r w:rsidR="007E5275" w:rsidRPr="00B36E43">
            <w:rPr>
              <w:rFonts w:cstheme="minorHAnsi"/>
              <w:color w:val="000000"/>
              <w:sz w:val="28"/>
              <w:szCs w:val="28"/>
              <w:shd w:val="clear" w:color="auto" w:fill="FFFFF6"/>
            </w:rPr>
            <w:instrText xml:space="preserve"> CITATION Col222 \l 2057 </w:instrText>
          </w:r>
          <w:r w:rsidR="007E5275" w:rsidRPr="00B36E43">
            <w:rPr>
              <w:rFonts w:cstheme="minorHAnsi"/>
              <w:color w:val="000000"/>
              <w:sz w:val="28"/>
              <w:szCs w:val="28"/>
              <w:shd w:val="clear" w:color="auto" w:fill="FFFFF6"/>
            </w:rPr>
            <w:fldChar w:fldCharType="separate"/>
          </w:r>
          <w:r w:rsidR="007E5275" w:rsidRPr="00B36E43">
            <w:rPr>
              <w:rFonts w:cstheme="minorHAnsi"/>
              <w:noProof/>
              <w:color w:val="000000"/>
              <w:sz w:val="28"/>
              <w:szCs w:val="28"/>
              <w:shd w:val="clear" w:color="auto" w:fill="FFFFF6"/>
            </w:rPr>
            <w:t>(Collins, 2022)</w:t>
          </w:r>
          <w:r w:rsidR="007E5275" w:rsidRPr="00B36E43">
            <w:rPr>
              <w:rFonts w:cstheme="minorHAnsi"/>
              <w:color w:val="000000"/>
              <w:sz w:val="28"/>
              <w:szCs w:val="28"/>
              <w:shd w:val="clear" w:color="auto" w:fill="FFFFF6"/>
            </w:rPr>
            <w:fldChar w:fldCharType="end"/>
          </w:r>
        </w:sdtContent>
      </w:sdt>
      <w:r w:rsidR="0019500A" w:rsidRPr="00B36E43">
        <w:rPr>
          <w:rFonts w:cstheme="minorHAnsi"/>
          <w:color w:val="000000"/>
          <w:sz w:val="28"/>
          <w:szCs w:val="28"/>
          <w:shd w:val="clear" w:color="auto" w:fill="FFFFF6"/>
        </w:rPr>
        <w:t xml:space="preserve"> as  </w:t>
      </w:r>
      <w:r w:rsidR="0019500A" w:rsidRPr="00B36E43">
        <w:rPr>
          <w:rFonts w:cstheme="minorHAnsi"/>
          <w:sz w:val="28"/>
          <w:szCs w:val="28"/>
          <w:shd w:val="clear" w:color="auto" w:fill="FFFFF6"/>
        </w:rPr>
        <w:t>“</w:t>
      </w:r>
      <w:r w:rsidR="0019500A" w:rsidRPr="00B36E43">
        <w:rPr>
          <w:rFonts w:cstheme="minorHAnsi"/>
          <w:sz w:val="28"/>
          <w:szCs w:val="28"/>
          <w:shd w:val="clear" w:color="auto" w:fill="FFFFFF"/>
        </w:rPr>
        <w:t xml:space="preserve">The way the public </w:t>
      </w:r>
      <w:hyperlink r:id="rId9" w:tooltip="Definition of think" w:history="1">
        <w:r w:rsidR="0019500A" w:rsidRPr="00B36E43">
          <w:rPr>
            <w:rStyle w:val="Hyperlink"/>
            <w:rFonts w:cstheme="minorHAnsi"/>
            <w:color w:val="auto"/>
            <w:sz w:val="28"/>
            <w:szCs w:val="28"/>
            <w:u w:val="none"/>
            <w:bdr w:val="none" w:sz="0" w:space="0" w:color="auto" w:frame="1"/>
            <w:shd w:val="clear" w:color="auto" w:fill="FFFFFF"/>
          </w:rPr>
          <w:t>think</w:t>
        </w:r>
      </w:hyperlink>
      <w:r w:rsidR="0019500A" w:rsidRPr="00B36E43">
        <w:rPr>
          <w:rFonts w:cstheme="minorHAnsi"/>
          <w:sz w:val="28"/>
          <w:szCs w:val="28"/>
          <w:shd w:val="clear" w:color="auto" w:fill="FFFFFF"/>
        </w:rPr>
        <w:t> about it or their </w:t>
      </w:r>
      <w:hyperlink r:id="rId10" w:tooltip="Definition of impression" w:history="1">
        <w:r w:rsidR="0019500A" w:rsidRPr="00B36E43">
          <w:rPr>
            <w:rStyle w:val="Hyperlink"/>
            <w:rFonts w:cstheme="minorHAnsi"/>
            <w:color w:val="auto"/>
            <w:sz w:val="28"/>
            <w:szCs w:val="28"/>
            <w:u w:val="none"/>
            <w:bdr w:val="none" w:sz="0" w:space="0" w:color="auto" w:frame="1"/>
            <w:shd w:val="clear" w:color="auto" w:fill="FFFFFF"/>
          </w:rPr>
          <w:t>impression</w:t>
        </w:r>
      </w:hyperlink>
      <w:r w:rsidR="0019500A" w:rsidRPr="00B36E43">
        <w:rPr>
          <w:rFonts w:cstheme="minorHAnsi"/>
          <w:sz w:val="28"/>
          <w:szCs w:val="28"/>
          <w:shd w:val="clear" w:color="auto" w:fill="FFFFFF"/>
        </w:rPr>
        <w:t>  of it”.</w:t>
      </w:r>
    </w:p>
    <w:p w14:paraId="4B352034" w14:textId="23A4CDEA" w:rsidR="00103C7D" w:rsidRPr="00B36E43" w:rsidRDefault="0019500A" w:rsidP="00E663D2">
      <w:pPr>
        <w:spacing w:line="480" w:lineRule="auto"/>
        <w:rPr>
          <w:rFonts w:cstheme="minorHAnsi"/>
          <w:sz w:val="28"/>
          <w:szCs w:val="28"/>
        </w:rPr>
      </w:pPr>
      <w:r w:rsidRPr="00B36E43">
        <w:rPr>
          <w:rFonts w:cstheme="minorHAnsi"/>
          <w:sz w:val="28"/>
          <w:szCs w:val="28"/>
          <w:shd w:val="clear" w:color="auto" w:fill="FFFFFF"/>
        </w:rPr>
        <w:t xml:space="preserve"> </w:t>
      </w:r>
      <w:r w:rsidR="007E5275" w:rsidRPr="00B36E43">
        <w:rPr>
          <w:rFonts w:cstheme="minorHAnsi"/>
          <w:sz w:val="28"/>
          <w:szCs w:val="28"/>
          <w:shd w:val="clear" w:color="auto" w:fill="FFFFFF"/>
        </w:rPr>
        <w:t xml:space="preserve">In </w:t>
      </w:r>
      <w:r w:rsidR="008F2F34" w:rsidRPr="00B36E43">
        <w:rPr>
          <w:rFonts w:cstheme="minorHAnsi"/>
          <w:sz w:val="28"/>
          <w:szCs w:val="28"/>
          <w:shd w:val="clear" w:color="auto" w:fill="FFFFFF"/>
        </w:rPr>
        <w:t>today’s</w:t>
      </w:r>
      <w:r w:rsidR="007E5275" w:rsidRPr="00B36E43">
        <w:rPr>
          <w:rFonts w:cstheme="minorHAnsi"/>
          <w:sz w:val="28"/>
          <w:szCs w:val="28"/>
          <w:shd w:val="clear" w:color="auto" w:fill="FFFFFF"/>
        </w:rPr>
        <w:t xml:space="preserve"> policing it is vital police </w:t>
      </w:r>
      <w:r w:rsidR="00C55034" w:rsidRPr="00B36E43">
        <w:rPr>
          <w:rFonts w:cstheme="minorHAnsi"/>
          <w:sz w:val="28"/>
          <w:szCs w:val="28"/>
          <w:shd w:val="clear" w:color="auto" w:fill="FFFFFF"/>
        </w:rPr>
        <w:t>interact and act</w:t>
      </w:r>
      <w:r w:rsidR="007E5275" w:rsidRPr="00B36E43">
        <w:rPr>
          <w:rFonts w:cstheme="minorHAnsi"/>
          <w:sz w:val="28"/>
          <w:szCs w:val="28"/>
          <w:shd w:val="clear" w:color="auto" w:fill="FFFFFF"/>
        </w:rPr>
        <w:t xml:space="preserve"> in an appropriate</w:t>
      </w:r>
      <w:r w:rsidR="00C55034" w:rsidRPr="00B36E43">
        <w:rPr>
          <w:rFonts w:cstheme="minorHAnsi"/>
          <w:sz w:val="28"/>
          <w:szCs w:val="28"/>
          <w:shd w:val="clear" w:color="auto" w:fill="FFFFFF"/>
        </w:rPr>
        <w:t xml:space="preserve"> and trustworthy</w:t>
      </w:r>
      <w:r w:rsidR="007E5275" w:rsidRPr="00B36E43">
        <w:rPr>
          <w:rFonts w:cstheme="minorHAnsi"/>
          <w:sz w:val="28"/>
          <w:szCs w:val="28"/>
          <w:shd w:val="clear" w:color="auto" w:fill="FFFFFF"/>
        </w:rPr>
        <w:t xml:space="preserve"> manner, not only to be </w:t>
      </w:r>
      <w:r w:rsidR="00C55034" w:rsidRPr="00B36E43">
        <w:rPr>
          <w:rFonts w:cstheme="minorHAnsi"/>
          <w:sz w:val="28"/>
          <w:szCs w:val="28"/>
          <w:shd w:val="clear" w:color="auto" w:fill="FFFFFF"/>
        </w:rPr>
        <w:t>a positive example for the police force but to build community rapport</w:t>
      </w:r>
      <w:r w:rsidR="008F2F34" w:rsidRPr="00B36E43">
        <w:rPr>
          <w:rFonts w:cstheme="minorHAnsi"/>
          <w:sz w:val="28"/>
          <w:szCs w:val="28"/>
          <w:shd w:val="clear" w:color="auto" w:fill="FFFFFF"/>
        </w:rPr>
        <w:t xml:space="preserve"> and positive perception</w:t>
      </w:r>
      <w:r w:rsidR="00C55034" w:rsidRPr="00B36E43">
        <w:rPr>
          <w:rFonts w:cstheme="minorHAnsi"/>
          <w:sz w:val="28"/>
          <w:szCs w:val="28"/>
          <w:shd w:val="clear" w:color="auto" w:fill="FFFFFF"/>
        </w:rPr>
        <w:t xml:space="preserve">. The community </w:t>
      </w:r>
      <w:r w:rsidR="001F257E" w:rsidRPr="00B36E43">
        <w:rPr>
          <w:rFonts w:cstheme="minorHAnsi"/>
          <w:sz w:val="28"/>
          <w:szCs w:val="28"/>
          <w:shd w:val="clear" w:color="auto" w:fill="FFFFFF"/>
        </w:rPr>
        <w:t>must</w:t>
      </w:r>
      <w:r w:rsidR="00C55034" w:rsidRPr="00B36E43">
        <w:rPr>
          <w:rFonts w:cstheme="minorHAnsi"/>
          <w:sz w:val="28"/>
          <w:szCs w:val="28"/>
          <w:shd w:val="clear" w:color="auto" w:fill="FFFFFF"/>
        </w:rPr>
        <w:t xml:space="preserve"> have trust for the police as it is a key element for response officers to effectively support</w:t>
      </w:r>
      <w:r w:rsidR="001F257E" w:rsidRPr="00B36E43">
        <w:rPr>
          <w:rFonts w:cstheme="minorHAnsi"/>
          <w:sz w:val="28"/>
          <w:szCs w:val="28"/>
          <w:shd w:val="clear" w:color="auto" w:fill="FFFFFF"/>
        </w:rPr>
        <w:t xml:space="preserve"> and communicate with</w:t>
      </w:r>
      <w:r w:rsidR="00C55034" w:rsidRPr="00B36E43">
        <w:rPr>
          <w:rFonts w:cstheme="minorHAnsi"/>
          <w:sz w:val="28"/>
          <w:szCs w:val="28"/>
          <w:shd w:val="clear" w:color="auto" w:fill="FFFFFF"/>
        </w:rPr>
        <w:t xml:space="preserve"> the</w:t>
      </w:r>
      <w:r w:rsidR="008F2F34" w:rsidRPr="00B36E43">
        <w:rPr>
          <w:rFonts w:cstheme="minorHAnsi"/>
          <w:sz w:val="28"/>
          <w:szCs w:val="28"/>
          <w:shd w:val="clear" w:color="auto" w:fill="FFFFFF"/>
        </w:rPr>
        <w:t xml:space="preserve"> public</w:t>
      </w:r>
      <w:r w:rsidR="00C55034" w:rsidRPr="00B36E43">
        <w:rPr>
          <w:rFonts w:cstheme="minorHAnsi"/>
          <w:sz w:val="28"/>
          <w:szCs w:val="28"/>
          <w:shd w:val="clear" w:color="auto" w:fill="FFFFFF"/>
        </w:rPr>
        <w:t xml:space="preserve"> </w:t>
      </w:r>
      <w:r w:rsidR="001F257E" w:rsidRPr="00B36E43">
        <w:rPr>
          <w:rFonts w:cstheme="minorHAnsi"/>
          <w:sz w:val="28"/>
          <w:szCs w:val="28"/>
          <w:shd w:val="clear" w:color="auto" w:fill="FFFFFF"/>
        </w:rPr>
        <w:t xml:space="preserve">with the goal of </w:t>
      </w:r>
      <w:r w:rsidR="00C55034" w:rsidRPr="00B36E43">
        <w:rPr>
          <w:rFonts w:cstheme="minorHAnsi"/>
          <w:sz w:val="28"/>
          <w:szCs w:val="28"/>
          <w:shd w:val="clear" w:color="auto" w:fill="FFFFFF"/>
        </w:rPr>
        <w:t>prevent</w:t>
      </w:r>
      <w:r w:rsidR="001F257E" w:rsidRPr="00B36E43">
        <w:rPr>
          <w:rFonts w:cstheme="minorHAnsi"/>
          <w:sz w:val="28"/>
          <w:szCs w:val="28"/>
          <w:shd w:val="clear" w:color="auto" w:fill="FFFFFF"/>
        </w:rPr>
        <w:t>ing</w:t>
      </w:r>
      <w:r w:rsidR="00C55034" w:rsidRPr="00B36E43">
        <w:rPr>
          <w:rFonts w:cstheme="minorHAnsi"/>
          <w:sz w:val="28"/>
          <w:szCs w:val="28"/>
          <w:shd w:val="clear" w:color="auto" w:fill="FFFFFF"/>
        </w:rPr>
        <w:t xml:space="preserve"> crime. As stated on </w:t>
      </w:r>
      <w:sdt>
        <w:sdtPr>
          <w:rPr>
            <w:rFonts w:cstheme="minorHAnsi"/>
            <w:sz w:val="28"/>
            <w:szCs w:val="28"/>
            <w:shd w:val="clear" w:color="auto" w:fill="FFFFFF"/>
          </w:rPr>
          <w:id w:val="45354197"/>
          <w:citation/>
        </w:sdtPr>
        <w:sdtEndPr/>
        <w:sdtContent>
          <w:r w:rsidR="00C55034" w:rsidRPr="00B36E43">
            <w:rPr>
              <w:rFonts w:cstheme="minorHAnsi"/>
              <w:sz w:val="28"/>
              <w:szCs w:val="28"/>
              <w:shd w:val="clear" w:color="auto" w:fill="FFFFFF"/>
            </w:rPr>
            <w:fldChar w:fldCharType="begin"/>
          </w:r>
          <w:r w:rsidR="00C55034" w:rsidRPr="00B36E43">
            <w:rPr>
              <w:rFonts w:cstheme="minorHAnsi"/>
              <w:sz w:val="28"/>
              <w:szCs w:val="28"/>
              <w:shd w:val="clear" w:color="auto" w:fill="FFFFFF"/>
            </w:rPr>
            <w:instrText xml:space="preserve"> CITATION Ben21 \l 2057 </w:instrText>
          </w:r>
          <w:r w:rsidR="00C55034" w:rsidRPr="00B36E43">
            <w:rPr>
              <w:rFonts w:cstheme="minorHAnsi"/>
              <w:sz w:val="28"/>
              <w:szCs w:val="28"/>
              <w:shd w:val="clear" w:color="auto" w:fill="FFFFFF"/>
            </w:rPr>
            <w:fldChar w:fldCharType="separate"/>
          </w:r>
          <w:r w:rsidR="00C55034" w:rsidRPr="00B36E43">
            <w:rPr>
              <w:rFonts w:cstheme="minorHAnsi"/>
              <w:noProof/>
              <w:sz w:val="28"/>
              <w:szCs w:val="28"/>
              <w:shd w:val="clear" w:color="auto" w:fill="FFFFFF"/>
            </w:rPr>
            <w:t>(Ben Bradford, 2021)</w:t>
          </w:r>
          <w:r w:rsidR="00C55034" w:rsidRPr="00B36E43">
            <w:rPr>
              <w:rFonts w:cstheme="minorHAnsi"/>
              <w:sz w:val="28"/>
              <w:szCs w:val="28"/>
              <w:shd w:val="clear" w:color="auto" w:fill="FFFFFF"/>
            </w:rPr>
            <w:fldChar w:fldCharType="end"/>
          </w:r>
        </w:sdtContent>
      </w:sdt>
      <w:r w:rsidR="001F257E" w:rsidRPr="00B36E43">
        <w:rPr>
          <w:rFonts w:cstheme="minorHAnsi"/>
          <w:sz w:val="28"/>
          <w:szCs w:val="28"/>
          <w:shd w:val="clear" w:color="auto" w:fill="FFFFFF"/>
        </w:rPr>
        <w:t xml:space="preserve"> </w:t>
      </w:r>
      <w:r w:rsidR="00C55034" w:rsidRPr="00B36E43">
        <w:rPr>
          <w:rFonts w:cstheme="minorHAnsi"/>
          <w:sz w:val="28"/>
          <w:szCs w:val="28"/>
          <w:shd w:val="clear" w:color="auto" w:fill="FFFFFF"/>
        </w:rPr>
        <w:t>“</w:t>
      </w:r>
      <w:r w:rsidR="00C55034" w:rsidRPr="00B36E43">
        <w:rPr>
          <w:rFonts w:cstheme="minorHAnsi"/>
          <w:sz w:val="28"/>
          <w:szCs w:val="28"/>
        </w:rPr>
        <w:t xml:space="preserve">Trust is immediate, changeable, and arguably more capricious than institutional trust. A single negative experience might severely damage trust in the fairness of the police in terms of possible future interactions”. </w:t>
      </w:r>
    </w:p>
    <w:p w14:paraId="2BAE5224" w14:textId="46D0A3B7" w:rsidR="001F257E" w:rsidRPr="00B36E43" w:rsidRDefault="001F257E" w:rsidP="00E663D2">
      <w:pPr>
        <w:spacing w:line="480" w:lineRule="auto"/>
        <w:rPr>
          <w:rFonts w:cstheme="minorHAnsi"/>
          <w:color w:val="111111"/>
          <w:sz w:val="28"/>
          <w:szCs w:val="28"/>
          <w:shd w:val="clear" w:color="auto" w:fill="FFFFFF"/>
        </w:rPr>
      </w:pPr>
      <w:r w:rsidRPr="00B36E43">
        <w:rPr>
          <w:rFonts w:cstheme="minorHAnsi"/>
          <w:sz w:val="28"/>
          <w:szCs w:val="28"/>
        </w:rPr>
        <w:t xml:space="preserve">Within today’s policing it is extremely easy to portray a negative image of the police within the </w:t>
      </w:r>
      <w:r w:rsidR="00A944AF">
        <w:rPr>
          <w:rFonts w:cstheme="minorHAnsi"/>
          <w:sz w:val="28"/>
          <w:szCs w:val="28"/>
        </w:rPr>
        <w:t>media platforms</w:t>
      </w:r>
      <w:r w:rsidRPr="00B36E43">
        <w:rPr>
          <w:rFonts w:cstheme="minorHAnsi"/>
          <w:sz w:val="28"/>
          <w:szCs w:val="28"/>
        </w:rPr>
        <w:t xml:space="preserve">. </w:t>
      </w:r>
      <w:r w:rsidR="00CE040E" w:rsidRPr="00B36E43">
        <w:rPr>
          <w:rFonts w:cstheme="minorHAnsi"/>
          <w:sz w:val="28"/>
          <w:szCs w:val="28"/>
        </w:rPr>
        <w:t xml:space="preserve">As researched on </w:t>
      </w:r>
      <w:sdt>
        <w:sdtPr>
          <w:rPr>
            <w:rFonts w:cstheme="minorHAnsi"/>
            <w:sz w:val="28"/>
            <w:szCs w:val="28"/>
          </w:rPr>
          <w:id w:val="-1294746293"/>
          <w:citation/>
        </w:sdtPr>
        <w:sdtEndPr/>
        <w:sdtContent>
          <w:r w:rsidR="00CE040E" w:rsidRPr="00B36E43">
            <w:rPr>
              <w:rFonts w:cstheme="minorHAnsi"/>
              <w:sz w:val="28"/>
              <w:szCs w:val="28"/>
            </w:rPr>
            <w:fldChar w:fldCharType="begin"/>
          </w:r>
          <w:r w:rsidR="00CE040E" w:rsidRPr="00B36E43">
            <w:rPr>
              <w:rFonts w:cstheme="minorHAnsi"/>
              <w:sz w:val="28"/>
              <w:szCs w:val="28"/>
            </w:rPr>
            <w:instrText xml:space="preserve"> CITATION Ang12 \l 2057 </w:instrText>
          </w:r>
          <w:r w:rsidR="00CE040E" w:rsidRPr="00B36E43">
            <w:rPr>
              <w:rFonts w:cstheme="minorHAnsi"/>
              <w:sz w:val="28"/>
              <w:szCs w:val="28"/>
            </w:rPr>
            <w:fldChar w:fldCharType="separate"/>
          </w:r>
          <w:r w:rsidR="00CE040E" w:rsidRPr="00B36E43">
            <w:rPr>
              <w:rFonts w:cstheme="minorHAnsi"/>
              <w:noProof/>
              <w:sz w:val="28"/>
              <w:szCs w:val="28"/>
            </w:rPr>
            <w:t>(Angela Chan, 2012)</w:t>
          </w:r>
          <w:r w:rsidR="00CE040E" w:rsidRPr="00B36E43">
            <w:rPr>
              <w:rFonts w:cstheme="minorHAnsi"/>
              <w:sz w:val="28"/>
              <w:szCs w:val="28"/>
            </w:rPr>
            <w:fldChar w:fldCharType="end"/>
          </w:r>
        </w:sdtContent>
      </w:sdt>
      <w:r w:rsidR="00CE040E" w:rsidRPr="00B36E43">
        <w:rPr>
          <w:rFonts w:cstheme="minorHAnsi"/>
          <w:sz w:val="28"/>
          <w:szCs w:val="28"/>
        </w:rPr>
        <w:t xml:space="preserve"> </w:t>
      </w:r>
      <w:r w:rsidR="00CE040E" w:rsidRPr="00B36E43">
        <w:rPr>
          <w:rFonts w:cstheme="minorHAnsi"/>
          <w:color w:val="111111"/>
          <w:sz w:val="28"/>
          <w:szCs w:val="28"/>
          <w:shd w:val="clear" w:color="auto" w:fill="FFFFFF"/>
        </w:rPr>
        <w:t>the </w:t>
      </w:r>
      <w:r w:rsidR="00CE040E" w:rsidRPr="00B36E43">
        <w:rPr>
          <w:rFonts w:cstheme="minorHAnsi"/>
          <w:color w:val="111111"/>
          <w:sz w:val="28"/>
          <w:szCs w:val="28"/>
        </w:rPr>
        <w:t>outcome</w:t>
      </w:r>
      <w:r w:rsidR="00CE040E" w:rsidRPr="00B36E43">
        <w:rPr>
          <w:rFonts w:cstheme="minorHAnsi"/>
          <w:color w:val="111111"/>
          <w:sz w:val="28"/>
          <w:szCs w:val="28"/>
          <w:shd w:val="clear" w:color="auto" w:fill="FFFFFF"/>
        </w:rPr>
        <w:t> of attitudes </w:t>
      </w:r>
      <w:r w:rsidR="00CE040E" w:rsidRPr="00B36E43">
        <w:rPr>
          <w:rFonts w:cstheme="minorHAnsi"/>
          <w:color w:val="111111"/>
          <w:sz w:val="28"/>
          <w:szCs w:val="28"/>
        </w:rPr>
        <w:t>towards</w:t>
      </w:r>
      <w:r w:rsidR="00CE040E" w:rsidRPr="00B36E43">
        <w:rPr>
          <w:rFonts w:cstheme="minorHAnsi"/>
          <w:color w:val="111111"/>
          <w:sz w:val="28"/>
          <w:szCs w:val="28"/>
          <w:shd w:val="clear" w:color="auto" w:fill="FFFFFF"/>
        </w:rPr>
        <w:t> the police, </w:t>
      </w:r>
      <w:r w:rsidR="00CE040E" w:rsidRPr="00B36E43">
        <w:rPr>
          <w:rFonts w:cstheme="minorHAnsi"/>
          <w:color w:val="111111"/>
          <w:sz w:val="28"/>
          <w:szCs w:val="28"/>
        </w:rPr>
        <w:t>research</w:t>
      </w:r>
      <w:r w:rsidR="00CE040E" w:rsidRPr="00B36E43">
        <w:rPr>
          <w:rFonts w:cstheme="minorHAnsi"/>
          <w:color w:val="111111"/>
          <w:sz w:val="28"/>
          <w:szCs w:val="28"/>
          <w:shd w:val="clear" w:color="auto" w:fill="FFFFFF"/>
        </w:rPr>
        <w:t> confirms that </w:t>
      </w:r>
      <w:r w:rsidR="00CE040E" w:rsidRPr="00B36E43">
        <w:rPr>
          <w:rFonts w:cstheme="minorHAnsi"/>
          <w:color w:val="111111"/>
          <w:sz w:val="28"/>
          <w:szCs w:val="28"/>
        </w:rPr>
        <w:t>information</w:t>
      </w:r>
      <w:r w:rsidR="00CE040E" w:rsidRPr="00B36E43">
        <w:rPr>
          <w:rFonts w:cstheme="minorHAnsi"/>
          <w:color w:val="111111"/>
          <w:sz w:val="28"/>
          <w:szCs w:val="28"/>
          <w:shd w:val="clear" w:color="auto" w:fill="FFFFFF"/>
        </w:rPr>
        <w:t xml:space="preserve"> from media platforms </w:t>
      </w:r>
      <w:r w:rsidR="00CE040E" w:rsidRPr="00B36E43">
        <w:rPr>
          <w:rFonts w:cstheme="minorHAnsi"/>
          <w:color w:val="111111"/>
          <w:sz w:val="28"/>
          <w:szCs w:val="28"/>
        </w:rPr>
        <w:t>become</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one of the</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core</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assets</w:t>
      </w:r>
      <w:r w:rsidR="00CE040E" w:rsidRPr="00B36E43">
        <w:rPr>
          <w:rFonts w:cstheme="minorHAnsi"/>
          <w:color w:val="111111"/>
          <w:sz w:val="28"/>
          <w:szCs w:val="28"/>
          <w:shd w:val="clear" w:color="auto" w:fill="FFFFFF"/>
        </w:rPr>
        <w:t> for public perceptions of police legitimacy. Inducing a </w:t>
      </w:r>
      <w:r w:rsidR="00CE040E" w:rsidRPr="00B36E43">
        <w:rPr>
          <w:rFonts w:cstheme="minorHAnsi"/>
          <w:color w:val="111111"/>
          <w:sz w:val="28"/>
          <w:szCs w:val="28"/>
        </w:rPr>
        <w:t>negative</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outcome</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at the</w:t>
      </w:r>
      <w:r w:rsidR="00CE040E" w:rsidRPr="00B36E43">
        <w:rPr>
          <w:rFonts w:cstheme="minorHAnsi"/>
          <w:color w:val="111111"/>
          <w:sz w:val="28"/>
          <w:szCs w:val="28"/>
          <w:shd w:val="clear" w:color="auto" w:fill="FFFFFF"/>
        </w:rPr>
        <w:t> public’s </w:t>
      </w:r>
      <w:r w:rsidR="00CE040E" w:rsidRPr="00B36E43">
        <w:rPr>
          <w:rFonts w:cstheme="minorHAnsi"/>
          <w:color w:val="111111"/>
          <w:sz w:val="28"/>
          <w:szCs w:val="28"/>
        </w:rPr>
        <w:t>perception</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which results</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in the</w:t>
      </w:r>
      <w:r w:rsidR="00CE040E" w:rsidRPr="00B36E43">
        <w:rPr>
          <w:rFonts w:cstheme="minorHAnsi"/>
          <w:color w:val="111111"/>
          <w:sz w:val="28"/>
          <w:szCs w:val="28"/>
          <w:shd w:val="clear" w:color="auto" w:fill="FFFFFF"/>
        </w:rPr>
        <w:t> public </w:t>
      </w:r>
      <w:r w:rsidR="00CE040E" w:rsidRPr="00B36E43">
        <w:rPr>
          <w:rFonts w:cstheme="minorHAnsi"/>
          <w:color w:val="111111"/>
          <w:sz w:val="28"/>
          <w:szCs w:val="28"/>
        </w:rPr>
        <w:t>becoming less</w:t>
      </w:r>
      <w:r w:rsidR="00CE040E" w:rsidRPr="00B36E43">
        <w:rPr>
          <w:rFonts w:cstheme="minorHAnsi"/>
          <w:color w:val="111111"/>
          <w:sz w:val="28"/>
          <w:szCs w:val="28"/>
          <w:shd w:val="clear" w:color="auto" w:fill="FFFFFF"/>
        </w:rPr>
        <w:t> cooperative with the police and </w:t>
      </w:r>
      <w:r w:rsidR="00CE040E" w:rsidRPr="00B36E43">
        <w:rPr>
          <w:rFonts w:cstheme="minorHAnsi"/>
          <w:color w:val="111111"/>
          <w:sz w:val="28"/>
          <w:szCs w:val="28"/>
        </w:rPr>
        <w:t>tend to</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believe</w:t>
      </w:r>
      <w:r w:rsidR="00CE040E" w:rsidRPr="00B36E43">
        <w:rPr>
          <w:rFonts w:cstheme="minorHAnsi"/>
          <w:color w:val="111111"/>
          <w:sz w:val="28"/>
          <w:szCs w:val="28"/>
          <w:shd w:val="clear" w:color="auto" w:fill="FFFFFF"/>
        </w:rPr>
        <w:t> allegations of police misconduct, </w:t>
      </w:r>
      <w:r w:rsidR="00CE040E" w:rsidRPr="00B36E43">
        <w:rPr>
          <w:rFonts w:cstheme="minorHAnsi"/>
          <w:color w:val="111111"/>
          <w:sz w:val="28"/>
          <w:szCs w:val="28"/>
        </w:rPr>
        <w:t xml:space="preserve">even </w:t>
      </w:r>
      <w:r w:rsidR="00CE040E" w:rsidRPr="00B36E43">
        <w:rPr>
          <w:rFonts w:cstheme="minorHAnsi"/>
          <w:color w:val="111111"/>
          <w:sz w:val="28"/>
          <w:szCs w:val="28"/>
        </w:rPr>
        <w:lastRenderedPageBreak/>
        <w:t>when</w:t>
      </w:r>
      <w:r w:rsidR="00CE040E" w:rsidRPr="00B36E43">
        <w:rPr>
          <w:rFonts w:cstheme="minorHAnsi"/>
          <w:color w:val="111111"/>
          <w:sz w:val="28"/>
          <w:szCs w:val="28"/>
          <w:shd w:val="clear" w:color="auto" w:fill="FFFFFF"/>
        </w:rPr>
        <w:t> the police have behaved </w:t>
      </w:r>
      <w:r w:rsidR="00CE040E" w:rsidRPr="00B36E43">
        <w:rPr>
          <w:rFonts w:cstheme="minorHAnsi"/>
          <w:color w:val="111111"/>
          <w:sz w:val="28"/>
          <w:szCs w:val="28"/>
        </w:rPr>
        <w:t>efficiently</w:t>
      </w:r>
      <w:r w:rsidR="00CE040E" w:rsidRPr="00B36E43">
        <w:rPr>
          <w:rFonts w:cstheme="minorHAnsi"/>
          <w:color w:val="111111"/>
          <w:sz w:val="28"/>
          <w:szCs w:val="28"/>
          <w:shd w:val="clear" w:color="auto" w:fill="FFFFFF"/>
        </w:rPr>
        <w:t>, which has could have catastrophic </w:t>
      </w:r>
      <w:r w:rsidR="00CE040E" w:rsidRPr="00B36E43">
        <w:rPr>
          <w:rFonts w:cstheme="minorHAnsi"/>
          <w:color w:val="111111"/>
          <w:sz w:val="28"/>
          <w:szCs w:val="28"/>
        </w:rPr>
        <w:t>consequences</w:t>
      </w:r>
      <w:r w:rsidR="00CE040E" w:rsidRPr="00B36E43">
        <w:rPr>
          <w:rFonts w:cstheme="minorHAnsi"/>
          <w:color w:val="111111"/>
          <w:sz w:val="28"/>
          <w:szCs w:val="28"/>
          <w:shd w:val="clear" w:color="auto" w:fill="FFFFFF"/>
        </w:rPr>
        <w:t> on police investigations and </w:t>
      </w:r>
      <w:r w:rsidR="00CE040E" w:rsidRPr="00B36E43">
        <w:rPr>
          <w:rFonts w:cstheme="minorHAnsi"/>
          <w:color w:val="111111"/>
          <w:sz w:val="28"/>
          <w:szCs w:val="28"/>
        </w:rPr>
        <w:t>service</w:t>
      </w:r>
      <w:r w:rsidR="00CE040E" w:rsidRPr="00B36E43">
        <w:rPr>
          <w:rFonts w:cstheme="minorHAnsi"/>
          <w:color w:val="111111"/>
          <w:sz w:val="28"/>
          <w:szCs w:val="28"/>
          <w:shd w:val="clear" w:color="auto" w:fill="FFFFFF"/>
        </w:rPr>
        <w:t xml:space="preserve">. To avoid this from happening is vital that the police are very present within their community and build positive relationships with the public. </w:t>
      </w:r>
    </w:p>
    <w:p w14:paraId="11944EE6" w14:textId="06FD3A2B" w:rsidR="006B1C9B" w:rsidRPr="009355A9" w:rsidRDefault="001B5B75" w:rsidP="00E663D2">
      <w:pPr>
        <w:spacing w:line="480" w:lineRule="auto"/>
        <w:rPr>
          <w:rFonts w:cstheme="minorHAnsi"/>
          <w:color w:val="111111"/>
          <w:sz w:val="28"/>
          <w:szCs w:val="28"/>
          <w:shd w:val="clear" w:color="auto" w:fill="FFFFFF"/>
        </w:rPr>
      </w:pPr>
      <w:r w:rsidRPr="00B36E43">
        <w:rPr>
          <w:rFonts w:cstheme="minorHAnsi"/>
          <w:color w:val="111111"/>
          <w:sz w:val="28"/>
          <w:szCs w:val="28"/>
          <w:shd w:val="clear" w:color="auto" w:fill="FFFFFF"/>
        </w:rPr>
        <w:t>A</w:t>
      </w:r>
      <w:r w:rsidR="006B1C9B" w:rsidRPr="00B36E43">
        <w:rPr>
          <w:rFonts w:cstheme="minorHAnsi"/>
          <w:color w:val="111111"/>
          <w:sz w:val="28"/>
          <w:szCs w:val="28"/>
          <w:shd w:val="clear" w:color="auto" w:fill="FFFFFF"/>
        </w:rPr>
        <w:t xml:space="preserve"> big issue</w:t>
      </w:r>
      <w:r w:rsidRPr="00B36E43">
        <w:rPr>
          <w:rFonts w:cstheme="minorHAnsi"/>
          <w:color w:val="111111"/>
          <w:sz w:val="28"/>
          <w:szCs w:val="28"/>
          <w:shd w:val="clear" w:color="auto" w:fill="FFFFFF"/>
        </w:rPr>
        <w:t xml:space="preserve"> of achieving positive public perception </w:t>
      </w:r>
      <w:r w:rsidR="006B1C9B" w:rsidRPr="00B36E43">
        <w:rPr>
          <w:rFonts w:cstheme="minorHAnsi"/>
          <w:color w:val="111111"/>
          <w:sz w:val="28"/>
          <w:szCs w:val="28"/>
          <w:shd w:val="clear" w:color="auto" w:fill="FFFFFF"/>
        </w:rPr>
        <w:t xml:space="preserve">and dealing with all incidents </w:t>
      </w:r>
      <w:r w:rsidRPr="00B36E43">
        <w:rPr>
          <w:rFonts w:cstheme="minorHAnsi"/>
          <w:color w:val="111111"/>
          <w:sz w:val="28"/>
          <w:szCs w:val="28"/>
          <w:shd w:val="clear" w:color="auto" w:fill="FFFFFF"/>
        </w:rPr>
        <w:t>was</w:t>
      </w:r>
      <w:r w:rsidR="009355A9">
        <w:rPr>
          <w:rFonts w:cstheme="minorHAnsi"/>
          <w:color w:val="111111"/>
          <w:sz w:val="28"/>
          <w:szCs w:val="28"/>
          <w:shd w:val="clear" w:color="auto" w:fill="FFFFFF"/>
        </w:rPr>
        <w:t xml:space="preserve"> </w:t>
      </w:r>
      <w:r w:rsidRPr="00B36E43">
        <w:rPr>
          <w:rFonts w:cstheme="minorHAnsi"/>
          <w:color w:val="111111"/>
          <w:sz w:val="28"/>
          <w:szCs w:val="28"/>
          <w:shd w:val="clear" w:color="auto" w:fill="FFFFFF"/>
        </w:rPr>
        <w:t>the pandemic</w:t>
      </w:r>
      <w:r w:rsidR="006B1C9B" w:rsidRPr="00B36E43">
        <w:rPr>
          <w:rFonts w:cstheme="minorHAnsi"/>
          <w:color w:val="111111"/>
          <w:sz w:val="28"/>
          <w:szCs w:val="28"/>
          <w:shd w:val="clear" w:color="auto" w:fill="FFFFFF"/>
        </w:rPr>
        <w:t xml:space="preserve">. The pandemic </w:t>
      </w:r>
      <w:r w:rsidRPr="00B36E43">
        <w:rPr>
          <w:rFonts w:cstheme="minorHAnsi"/>
          <w:color w:val="111111"/>
          <w:sz w:val="28"/>
          <w:szCs w:val="28"/>
          <w:shd w:val="clear" w:color="auto" w:fill="FFFFFF"/>
        </w:rPr>
        <w:t xml:space="preserve">had an adverse effect on the way response policing </w:t>
      </w:r>
      <w:r w:rsidR="00A944AF" w:rsidRPr="00B36E43">
        <w:rPr>
          <w:rFonts w:cstheme="minorHAnsi"/>
          <w:color w:val="111111"/>
          <w:sz w:val="28"/>
          <w:szCs w:val="28"/>
          <w:shd w:val="clear" w:color="auto" w:fill="FFFFFF"/>
        </w:rPr>
        <w:t xml:space="preserve">operated, </w:t>
      </w:r>
      <w:r w:rsidR="00A944AF">
        <w:rPr>
          <w:rFonts w:cstheme="minorHAnsi"/>
          <w:color w:val="111111"/>
          <w:sz w:val="28"/>
          <w:szCs w:val="28"/>
          <w:shd w:val="clear" w:color="auto" w:fill="FFFFFF"/>
        </w:rPr>
        <w:t>officers</w:t>
      </w:r>
      <w:r w:rsidR="008F2F34" w:rsidRPr="00B36E43">
        <w:rPr>
          <w:rFonts w:cstheme="minorHAnsi"/>
          <w:color w:val="111111"/>
          <w:sz w:val="28"/>
          <w:szCs w:val="28"/>
          <w:shd w:val="clear" w:color="auto" w:fill="FFFFFF"/>
        </w:rPr>
        <w:t xml:space="preserve"> were able to safely have a presence throughout </w:t>
      </w:r>
      <w:r w:rsidR="00EF1177" w:rsidRPr="00B36E43">
        <w:rPr>
          <w:rFonts w:cstheme="minorHAnsi"/>
          <w:color w:val="111111"/>
          <w:sz w:val="28"/>
          <w:szCs w:val="28"/>
          <w:shd w:val="clear" w:color="auto" w:fill="FFFFFF"/>
        </w:rPr>
        <w:t>communities,</w:t>
      </w:r>
      <w:r w:rsidR="008F2F34" w:rsidRPr="00B36E43">
        <w:rPr>
          <w:rFonts w:cstheme="minorHAnsi"/>
          <w:color w:val="111111"/>
          <w:sz w:val="28"/>
          <w:szCs w:val="28"/>
          <w:shd w:val="clear" w:color="auto" w:fill="FFFFFF"/>
        </w:rPr>
        <w:t xml:space="preserve"> but the pandemic caused </w:t>
      </w:r>
      <w:r w:rsidRPr="00B36E43">
        <w:rPr>
          <w:rFonts w:cstheme="minorHAnsi"/>
          <w:color w:val="111111"/>
          <w:sz w:val="28"/>
          <w:szCs w:val="28"/>
          <w:shd w:val="clear" w:color="auto" w:fill="FFFFFF"/>
        </w:rPr>
        <w:t>a massive strain on officer resources</w:t>
      </w:r>
      <w:r w:rsidR="00DE77C1" w:rsidRPr="00B36E43">
        <w:rPr>
          <w:rFonts w:cstheme="minorHAnsi"/>
          <w:color w:val="111111"/>
          <w:sz w:val="28"/>
          <w:szCs w:val="28"/>
          <w:shd w:val="clear" w:color="auto" w:fill="FFFFFF"/>
        </w:rPr>
        <w:t xml:space="preserve">, </w:t>
      </w:r>
      <w:r w:rsidRPr="00B36E43">
        <w:rPr>
          <w:rFonts w:cstheme="minorHAnsi"/>
          <w:color w:val="111111"/>
          <w:sz w:val="28"/>
          <w:szCs w:val="28"/>
          <w:shd w:val="clear" w:color="auto" w:fill="FFFFFF"/>
        </w:rPr>
        <w:t>due to officers hav</w:t>
      </w:r>
      <w:r w:rsidR="006B1C9B" w:rsidRPr="00B36E43">
        <w:rPr>
          <w:rFonts w:cstheme="minorHAnsi"/>
          <w:color w:val="111111"/>
          <w:sz w:val="28"/>
          <w:szCs w:val="28"/>
          <w:shd w:val="clear" w:color="auto" w:fill="FFFFFF"/>
        </w:rPr>
        <w:t>ing</w:t>
      </w:r>
      <w:r w:rsidRPr="00B36E43">
        <w:rPr>
          <w:rFonts w:cstheme="minorHAnsi"/>
          <w:color w:val="111111"/>
          <w:sz w:val="28"/>
          <w:szCs w:val="28"/>
          <w:shd w:val="clear" w:color="auto" w:fill="FFFFFF"/>
        </w:rPr>
        <w:t xml:space="preserve"> to isolate</w:t>
      </w:r>
      <w:r w:rsidR="00DE77C1" w:rsidRPr="00B36E43">
        <w:rPr>
          <w:rFonts w:cstheme="minorHAnsi"/>
          <w:color w:val="111111"/>
          <w:sz w:val="28"/>
          <w:szCs w:val="28"/>
          <w:shd w:val="clear" w:color="auto" w:fill="FFFFFF"/>
        </w:rPr>
        <w:t xml:space="preserve">, causing </w:t>
      </w:r>
      <w:r w:rsidR="006B1C9B" w:rsidRPr="00B36E43">
        <w:rPr>
          <w:rFonts w:cstheme="minorHAnsi"/>
          <w:color w:val="111111"/>
          <w:sz w:val="28"/>
          <w:szCs w:val="28"/>
          <w:shd w:val="clear" w:color="auto" w:fill="FFFFFF"/>
        </w:rPr>
        <w:t>response officers</w:t>
      </w:r>
      <w:r w:rsidR="00DE77C1" w:rsidRPr="00B36E43">
        <w:rPr>
          <w:rFonts w:cstheme="minorHAnsi"/>
          <w:color w:val="111111"/>
          <w:sz w:val="28"/>
          <w:szCs w:val="28"/>
          <w:shd w:val="clear" w:color="auto" w:fill="FFFFFF"/>
        </w:rPr>
        <w:t xml:space="preserve"> heavier</w:t>
      </w:r>
      <w:r w:rsidR="006B1C9B" w:rsidRPr="00B36E43">
        <w:rPr>
          <w:rFonts w:cstheme="minorHAnsi"/>
          <w:color w:val="111111"/>
          <w:sz w:val="28"/>
          <w:szCs w:val="28"/>
          <w:shd w:val="clear" w:color="auto" w:fill="FFFFFF"/>
        </w:rPr>
        <w:t xml:space="preserve"> </w:t>
      </w:r>
      <w:r w:rsidR="008F2F34" w:rsidRPr="00B36E43">
        <w:rPr>
          <w:rFonts w:cstheme="minorHAnsi"/>
          <w:color w:val="111111"/>
          <w:sz w:val="28"/>
          <w:szCs w:val="28"/>
          <w:shd w:val="clear" w:color="auto" w:fill="FFFFFF"/>
        </w:rPr>
        <w:t>workload</w:t>
      </w:r>
      <w:r w:rsidR="00DE77C1" w:rsidRPr="00B36E43">
        <w:rPr>
          <w:rFonts w:cstheme="minorHAnsi"/>
          <w:color w:val="111111"/>
          <w:sz w:val="28"/>
          <w:szCs w:val="28"/>
          <w:shd w:val="clear" w:color="auto" w:fill="FFFFFF"/>
        </w:rPr>
        <w:t>s</w:t>
      </w:r>
      <w:r w:rsidR="008F2F34" w:rsidRPr="00B36E43">
        <w:rPr>
          <w:rFonts w:cstheme="minorHAnsi"/>
          <w:color w:val="111111"/>
          <w:sz w:val="28"/>
          <w:szCs w:val="28"/>
          <w:shd w:val="clear" w:color="auto" w:fill="FFFFFF"/>
        </w:rPr>
        <w:t xml:space="preserve"> causing </w:t>
      </w:r>
      <w:r w:rsidR="00DE77C1" w:rsidRPr="00B36E43">
        <w:rPr>
          <w:rFonts w:cstheme="minorHAnsi"/>
          <w:color w:val="111111"/>
          <w:sz w:val="28"/>
          <w:szCs w:val="28"/>
          <w:shd w:val="clear" w:color="auto" w:fill="FFFFFF"/>
        </w:rPr>
        <w:t xml:space="preserve">less </w:t>
      </w:r>
      <w:r w:rsidR="008F2F34" w:rsidRPr="00B36E43">
        <w:rPr>
          <w:rFonts w:cstheme="minorHAnsi"/>
          <w:color w:val="111111"/>
          <w:sz w:val="28"/>
          <w:szCs w:val="28"/>
          <w:shd w:val="clear" w:color="auto" w:fill="FFFFFF"/>
        </w:rPr>
        <w:t>presence within the community.</w:t>
      </w:r>
      <w:r w:rsidR="006B1C9B" w:rsidRPr="00B36E43">
        <w:rPr>
          <w:rFonts w:cstheme="minorHAnsi"/>
          <w:color w:val="111111"/>
          <w:sz w:val="28"/>
          <w:szCs w:val="28"/>
          <w:shd w:val="clear" w:color="auto" w:fill="FFFFFF"/>
        </w:rPr>
        <w:t xml:space="preserve"> It is illustrated on </w:t>
      </w:r>
      <w:sdt>
        <w:sdtPr>
          <w:rPr>
            <w:rFonts w:cstheme="minorHAnsi"/>
            <w:color w:val="111111"/>
            <w:sz w:val="28"/>
            <w:szCs w:val="28"/>
            <w:shd w:val="clear" w:color="auto" w:fill="FFFFFF"/>
          </w:rPr>
          <w:id w:val="2076157303"/>
          <w:citation/>
        </w:sdtPr>
        <w:sdtEndPr/>
        <w:sdtContent>
          <w:r w:rsidR="00F03721" w:rsidRPr="00B36E43">
            <w:rPr>
              <w:rFonts w:cstheme="minorHAnsi"/>
              <w:color w:val="111111"/>
              <w:sz w:val="28"/>
              <w:szCs w:val="28"/>
              <w:shd w:val="clear" w:color="auto" w:fill="FFFFFF"/>
            </w:rPr>
            <w:fldChar w:fldCharType="begin"/>
          </w:r>
          <w:r w:rsidR="00F03721" w:rsidRPr="00B36E43">
            <w:rPr>
              <w:rFonts w:cstheme="minorHAnsi"/>
              <w:color w:val="111111"/>
              <w:sz w:val="28"/>
              <w:szCs w:val="28"/>
              <w:shd w:val="clear" w:color="auto" w:fill="FFFFFF"/>
            </w:rPr>
            <w:instrText xml:space="preserve"> CITATION Tom20 \l 2057 </w:instrText>
          </w:r>
          <w:r w:rsidR="00F03721" w:rsidRPr="00B36E43">
            <w:rPr>
              <w:rFonts w:cstheme="minorHAnsi"/>
              <w:color w:val="111111"/>
              <w:sz w:val="28"/>
              <w:szCs w:val="28"/>
              <w:shd w:val="clear" w:color="auto" w:fill="FFFFFF"/>
            </w:rPr>
            <w:fldChar w:fldCharType="separate"/>
          </w:r>
          <w:r w:rsidR="00F03721" w:rsidRPr="00B36E43">
            <w:rPr>
              <w:rFonts w:cstheme="minorHAnsi"/>
              <w:noProof/>
              <w:color w:val="111111"/>
              <w:sz w:val="28"/>
              <w:szCs w:val="28"/>
              <w:shd w:val="clear" w:color="auto" w:fill="FFFFFF"/>
            </w:rPr>
            <w:t>(Banner, 2020)</w:t>
          </w:r>
          <w:r w:rsidR="00F03721" w:rsidRPr="00B36E43">
            <w:rPr>
              <w:rFonts w:cstheme="minorHAnsi"/>
              <w:color w:val="111111"/>
              <w:sz w:val="28"/>
              <w:szCs w:val="28"/>
              <w:shd w:val="clear" w:color="auto" w:fill="FFFFFF"/>
            </w:rPr>
            <w:fldChar w:fldCharType="end"/>
          </w:r>
        </w:sdtContent>
      </w:sdt>
      <w:r w:rsidR="00F03721" w:rsidRPr="00B36E43">
        <w:rPr>
          <w:rFonts w:cstheme="minorHAnsi"/>
          <w:color w:val="111111"/>
          <w:sz w:val="28"/>
          <w:szCs w:val="28"/>
          <w:shd w:val="clear" w:color="auto" w:fill="FFFFFF"/>
        </w:rPr>
        <w:t xml:space="preserve"> </w:t>
      </w:r>
      <w:r w:rsidR="006B1C9B" w:rsidRPr="00B36E43">
        <w:rPr>
          <w:rFonts w:cstheme="minorHAnsi"/>
          <w:color w:val="111111"/>
          <w:sz w:val="28"/>
          <w:szCs w:val="28"/>
          <w:shd w:val="clear" w:color="auto" w:fill="FFFFFF"/>
        </w:rPr>
        <w:t>“</w:t>
      </w:r>
      <w:r w:rsidR="006B1C9B" w:rsidRPr="00B36E43">
        <w:rPr>
          <w:rFonts w:cstheme="minorHAnsi"/>
          <w:color w:val="212529"/>
          <w:sz w:val="28"/>
          <w:szCs w:val="28"/>
          <w:shd w:val="clear" w:color="auto" w:fill="FFFFFF"/>
        </w:rPr>
        <w:t>622 respondents from West Mercia Police, 65% – more than 400 – felt the Covid-19 pandemic had a “negative or very negative” impact on morale this year</w:t>
      </w:r>
      <w:r w:rsidR="00F03721" w:rsidRPr="00B36E43">
        <w:rPr>
          <w:rFonts w:cstheme="minorHAnsi"/>
          <w:color w:val="212529"/>
          <w:sz w:val="28"/>
          <w:szCs w:val="28"/>
          <w:shd w:val="clear" w:color="auto" w:fill="FFFFFF"/>
        </w:rPr>
        <w:t xml:space="preserve">. This reduced moral caused many response officers to leave the force resulting </w:t>
      </w:r>
      <w:r w:rsidR="008F2F34" w:rsidRPr="00B36E43">
        <w:rPr>
          <w:rFonts w:cstheme="minorHAnsi"/>
          <w:color w:val="212529"/>
          <w:sz w:val="28"/>
          <w:szCs w:val="28"/>
          <w:shd w:val="clear" w:color="auto" w:fill="FFFFFF"/>
        </w:rPr>
        <w:t>i</w:t>
      </w:r>
      <w:r w:rsidR="00F03721" w:rsidRPr="00B36E43">
        <w:rPr>
          <w:rFonts w:cstheme="minorHAnsi"/>
          <w:color w:val="212529"/>
          <w:sz w:val="28"/>
          <w:szCs w:val="28"/>
          <w:shd w:val="clear" w:color="auto" w:fill="FFFFFF"/>
        </w:rPr>
        <w:t xml:space="preserve">n </w:t>
      </w:r>
      <w:r w:rsidR="009355A9">
        <w:rPr>
          <w:rFonts w:cstheme="minorHAnsi"/>
          <w:color w:val="212529"/>
          <w:sz w:val="28"/>
          <w:szCs w:val="28"/>
          <w:shd w:val="clear" w:color="auto" w:fill="FFFFFF"/>
        </w:rPr>
        <w:t>a heavier</w:t>
      </w:r>
      <w:r w:rsidR="00F03721" w:rsidRPr="00B36E43">
        <w:rPr>
          <w:rFonts w:cstheme="minorHAnsi"/>
          <w:color w:val="212529"/>
          <w:sz w:val="28"/>
          <w:szCs w:val="28"/>
          <w:shd w:val="clear" w:color="auto" w:fill="FFFFFF"/>
        </w:rPr>
        <w:t xml:space="preserve"> negative effect on response policing. It was reported</w:t>
      </w:r>
      <w:r w:rsidR="00F03721" w:rsidRPr="00B36E43">
        <w:rPr>
          <w:rFonts w:cstheme="minorHAnsi"/>
          <w:color w:val="111111"/>
          <w:sz w:val="28"/>
          <w:szCs w:val="28"/>
          <w:shd w:val="clear" w:color="auto" w:fill="FFFFFF"/>
        </w:rPr>
        <w:t xml:space="preserve"> </w:t>
      </w:r>
      <w:sdt>
        <w:sdtPr>
          <w:rPr>
            <w:rFonts w:cstheme="minorHAnsi"/>
            <w:color w:val="111111"/>
            <w:sz w:val="28"/>
            <w:szCs w:val="28"/>
            <w:shd w:val="clear" w:color="auto" w:fill="FFFFFF"/>
          </w:rPr>
          <w:id w:val="-934975721"/>
          <w:citation/>
        </w:sdtPr>
        <w:sdtEndPr/>
        <w:sdtContent>
          <w:r w:rsidR="00F03721" w:rsidRPr="00B36E43">
            <w:rPr>
              <w:rFonts w:cstheme="minorHAnsi"/>
              <w:color w:val="111111"/>
              <w:sz w:val="28"/>
              <w:szCs w:val="28"/>
              <w:shd w:val="clear" w:color="auto" w:fill="FFFFFF"/>
            </w:rPr>
            <w:fldChar w:fldCharType="begin"/>
          </w:r>
          <w:r w:rsidR="00F03721" w:rsidRPr="00B36E43">
            <w:rPr>
              <w:rFonts w:cstheme="minorHAnsi"/>
              <w:color w:val="111111"/>
              <w:sz w:val="28"/>
              <w:szCs w:val="28"/>
              <w:shd w:val="clear" w:color="auto" w:fill="FFFFFF"/>
            </w:rPr>
            <w:instrText xml:space="preserve"> CITATION Tom20 \l 2057 </w:instrText>
          </w:r>
          <w:r w:rsidR="00F03721" w:rsidRPr="00B36E43">
            <w:rPr>
              <w:rFonts w:cstheme="minorHAnsi"/>
              <w:color w:val="111111"/>
              <w:sz w:val="28"/>
              <w:szCs w:val="28"/>
              <w:shd w:val="clear" w:color="auto" w:fill="FFFFFF"/>
            </w:rPr>
            <w:fldChar w:fldCharType="separate"/>
          </w:r>
          <w:r w:rsidR="00F03721" w:rsidRPr="00B36E43">
            <w:rPr>
              <w:rFonts w:cstheme="minorHAnsi"/>
              <w:noProof/>
              <w:color w:val="111111"/>
              <w:sz w:val="28"/>
              <w:szCs w:val="28"/>
              <w:shd w:val="clear" w:color="auto" w:fill="FFFFFF"/>
            </w:rPr>
            <w:t>(Banner, 2020)</w:t>
          </w:r>
          <w:r w:rsidR="00F03721" w:rsidRPr="00B36E43">
            <w:rPr>
              <w:rFonts w:cstheme="minorHAnsi"/>
              <w:color w:val="111111"/>
              <w:sz w:val="28"/>
              <w:szCs w:val="28"/>
              <w:shd w:val="clear" w:color="auto" w:fill="FFFFFF"/>
            </w:rPr>
            <w:fldChar w:fldCharType="end"/>
          </w:r>
        </w:sdtContent>
      </w:sdt>
      <w:r w:rsidR="00F03721" w:rsidRPr="00B36E43">
        <w:rPr>
          <w:rFonts w:cstheme="minorHAnsi"/>
          <w:color w:val="111111"/>
          <w:sz w:val="28"/>
          <w:szCs w:val="28"/>
          <w:shd w:val="clear" w:color="auto" w:fill="FFFFFF"/>
        </w:rPr>
        <w:t xml:space="preserve"> </w:t>
      </w:r>
      <w:r w:rsidR="00F03721" w:rsidRPr="00B36E43">
        <w:rPr>
          <w:rFonts w:cstheme="minorHAnsi"/>
          <w:color w:val="212529"/>
          <w:sz w:val="28"/>
          <w:szCs w:val="28"/>
          <w:shd w:val="clear" w:color="auto" w:fill="FFFFFF"/>
        </w:rPr>
        <w:t xml:space="preserve">that a massive 59 percent of officers across England and Wales would not recommend joining the police force. </w:t>
      </w:r>
    </w:p>
    <w:p w14:paraId="48374340" w14:textId="57808A8A" w:rsidR="00CB027F" w:rsidRPr="00B36E43" w:rsidRDefault="00CB027F" w:rsidP="00E663D2">
      <w:pPr>
        <w:spacing w:line="480" w:lineRule="auto"/>
        <w:rPr>
          <w:rFonts w:cstheme="minorHAnsi"/>
          <w:color w:val="212529"/>
          <w:sz w:val="28"/>
          <w:szCs w:val="28"/>
          <w:shd w:val="clear" w:color="auto" w:fill="FFFFFF"/>
        </w:rPr>
      </w:pPr>
      <w:r w:rsidRPr="00B36E43">
        <w:rPr>
          <w:rFonts w:cstheme="minorHAnsi"/>
          <w:color w:val="212529"/>
          <w:sz w:val="28"/>
          <w:szCs w:val="28"/>
          <w:shd w:val="clear" w:color="auto" w:fill="FFFFFF"/>
        </w:rPr>
        <w:t xml:space="preserve">Response policing before COVID-19 involved varied incidents such as house burglaries, </w:t>
      </w:r>
      <w:r w:rsidR="009355A9" w:rsidRPr="00B36E43">
        <w:rPr>
          <w:rFonts w:cstheme="minorHAnsi"/>
          <w:color w:val="212529"/>
          <w:sz w:val="28"/>
          <w:szCs w:val="28"/>
          <w:shd w:val="clear" w:color="auto" w:fill="FFFFFF"/>
        </w:rPr>
        <w:t>assaults,</w:t>
      </w:r>
      <w:r w:rsidRPr="00B36E43">
        <w:rPr>
          <w:rFonts w:cstheme="minorHAnsi"/>
          <w:color w:val="212529"/>
          <w:sz w:val="28"/>
          <w:szCs w:val="28"/>
          <w:shd w:val="clear" w:color="auto" w:fill="FFFFFF"/>
        </w:rPr>
        <w:t xml:space="preserve"> and thefts from shops, but whilst in the pandemic response seen a shift of incidents as most of the public were inside their homes, causing police to deal with more cybercrimes and mental health calls. </w:t>
      </w:r>
    </w:p>
    <w:p w14:paraId="4B9FCD46" w14:textId="7927FBCD" w:rsidR="00391173" w:rsidRPr="00B36E43" w:rsidRDefault="00CB027F" w:rsidP="00391173">
      <w:pPr>
        <w:spacing w:line="480" w:lineRule="auto"/>
        <w:rPr>
          <w:rFonts w:cstheme="minorHAnsi"/>
          <w:color w:val="111111"/>
          <w:sz w:val="28"/>
          <w:szCs w:val="28"/>
          <w:shd w:val="clear" w:color="auto" w:fill="FFFFFF"/>
        </w:rPr>
      </w:pPr>
      <w:r w:rsidRPr="00B36E43">
        <w:rPr>
          <w:rFonts w:cstheme="minorHAnsi"/>
          <w:color w:val="505258"/>
          <w:sz w:val="28"/>
          <w:szCs w:val="28"/>
          <w:shd w:val="clear" w:color="auto" w:fill="FFFFFF"/>
        </w:rPr>
        <w:lastRenderedPageBreak/>
        <w:t xml:space="preserve">An example of this </w:t>
      </w:r>
      <w:r w:rsidR="000F2F28" w:rsidRPr="00B36E43">
        <w:rPr>
          <w:rFonts w:cstheme="minorHAnsi"/>
          <w:color w:val="505258"/>
          <w:sz w:val="28"/>
          <w:szCs w:val="28"/>
          <w:shd w:val="clear" w:color="auto" w:fill="FFFFFF"/>
        </w:rPr>
        <w:t>v</w:t>
      </w:r>
      <w:r w:rsidR="000F2F28" w:rsidRPr="00B36E43">
        <w:rPr>
          <w:rFonts w:cstheme="minorHAnsi"/>
          <w:sz w:val="28"/>
          <w:szCs w:val="28"/>
          <w:shd w:val="clear" w:color="auto" w:fill="FCFCFC"/>
        </w:rPr>
        <w:t xml:space="preserve">ulnerable </w:t>
      </w:r>
      <w:r w:rsidR="00DE77C1" w:rsidRPr="00B36E43">
        <w:rPr>
          <w:rFonts w:cstheme="minorHAnsi"/>
          <w:sz w:val="28"/>
          <w:szCs w:val="28"/>
          <w:shd w:val="clear" w:color="auto" w:fill="FCFCFC"/>
        </w:rPr>
        <w:t xml:space="preserve">people </w:t>
      </w:r>
      <w:r w:rsidRPr="00B36E43">
        <w:rPr>
          <w:rFonts w:cstheme="minorHAnsi"/>
          <w:sz w:val="28"/>
          <w:szCs w:val="28"/>
          <w:shd w:val="clear" w:color="auto" w:fill="FCFCFC"/>
        </w:rPr>
        <w:t>became</w:t>
      </w:r>
      <w:r w:rsidR="00DE77C1" w:rsidRPr="00B36E43">
        <w:rPr>
          <w:rFonts w:cstheme="minorHAnsi"/>
          <w:sz w:val="28"/>
          <w:szCs w:val="28"/>
          <w:shd w:val="clear" w:color="auto" w:fill="FCFCFC"/>
        </w:rPr>
        <w:t xml:space="preserve"> more</w:t>
      </w:r>
      <w:r w:rsidR="00391173" w:rsidRPr="00B36E43">
        <w:rPr>
          <w:rFonts w:cstheme="minorHAnsi"/>
          <w:sz w:val="28"/>
          <w:szCs w:val="28"/>
          <w:shd w:val="clear" w:color="auto" w:fill="FCFCFC"/>
        </w:rPr>
        <w:t xml:space="preserve"> target</w:t>
      </w:r>
      <w:r w:rsidR="00DE77C1" w:rsidRPr="00B36E43">
        <w:rPr>
          <w:rFonts w:cstheme="minorHAnsi"/>
          <w:sz w:val="28"/>
          <w:szCs w:val="28"/>
          <w:shd w:val="clear" w:color="auto" w:fill="FCFCFC"/>
        </w:rPr>
        <w:t>ed</w:t>
      </w:r>
      <w:r w:rsidR="00391173" w:rsidRPr="00B36E43">
        <w:rPr>
          <w:rFonts w:cstheme="minorHAnsi"/>
          <w:sz w:val="28"/>
          <w:szCs w:val="28"/>
          <w:shd w:val="clear" w:color="auto" w:fill="FCFCFC"/>
        </w:rPr>
        <w:t xml:space="preserve"> as they relied heavily on the internet throughout COVID-19 which </w:t>
      </w:r>
      <w:r w:rsidR="000F2F28" w:rsidRPr="00B36E43">
        <w:rPr>
          <w:rFonts w:cstheme="minorHAnsi"/>
          <w:sz w:val="28"/>
          <w:szCs w:val="28"/>
          <w:shd w:val="clear" w:color="auto" w:fill="FCFCFC"/>
        </w:rPr>
        <w:t xml:space="preserve">caused a </w:t>
      </w:r>
      <w:r w:rsidR="00391173" w:rsidRPr="00B36E43">
        <w:rPr>
          <w:rFonts w:cstheme="minorHAnsi"/>
          <w:sz w:val="28"/>
          <w:szCs w:val="28"/>
          <w:shd w:val="clear" w:color="auto" w:fill="FCFCFC"/>
        </w:rPr>
        <w:t xml:space="preserve">surge of cybercrime complaints such as fraud and data theft. As displayed on </w:t>
      </w:r>
      <w:sdt>
        <w:sdtPr>
          <w:rPr>
            <w:rFonts w:cstheme="minorHAnsi"/>
            <w:sz w:val="28"/>
            <w:szCs w:val="28"/>
          </w:rPr>
          <w:id w:val="180708326"/>
          <w:citation/>
        </w:sdtPr>
        <w:sdtEndPr/>
        <w:sdtContent>
          <w:r w:rsidR="00391173" w:rsidRPr="00B36E43">
            <w:rPr>
              <w:rFonts w:cstheme="minorHAnsi"/>
              <w:sz w:val="28"/>
              <w:szCs w:val="28"/>
            </w:rPr>
            <w:fldChar w:fldCharType="begin"/>
          </w:r>
          <w:r w:rsidR="00391173" w:rsidRPr="00B36E43">
            <w:rPr>
              <w:rFonts w:cstheme="minorHAnsi"/>
              <w:sz w:val="28"/>
              <w:szCs w:val="28"/>
            </w:rPr>
            <w:instrText xml:space="preserve"> CITATION Rac19 \l 2057 </w:instrText>
          </w:r>
          <w:r w:rsidR="00391173" w:rsidRPr="00B36E43">
            <w:rPr>
              <w:rFonts w:cstheme="minorHAnsi"/>
              <w:sz w:val="28"/>
              <w:szCs w:val="28"/>
            </w:rPr>
            <w:fldChar w:fldCharType="separate"/>
          </w:r>
          <w:r w:rsidR="00391173" w:rsidRPr="00B36E43">
            <w:rPr>
              <w:rFonts w:cstheme="minorHAnsi"/>
              <w:noProof/>
              <w:sz w:val="28"/>
              <w:szCs w:val="28"/>
            </w:rPr>
            <w:t>(England, 2019)</w:t>
          </w:r>
          <w:r w:rsidR="00391173" w:rsidRPr="00B36E43">
            <w:rPr>
              <w:rFonts w:cstheme="minorHAnsi"/>
              <w:sz w:val="28"/>
              <w:szCs w:val="28"/>
            </w:rPr>
            <w:fldChar w:fldCharType="end"/>
          </w:r>
        </w:sdtContent>
      </w:sdt>
      <w:r w:rsidR="00391173" w:rsidRPr="00B36E43">
        <w:rPr>
          <w:rFonts w:cstheme="minorHAnsi"/>
          <w:sz w:val="28"/>
          <w:szCs w:val="28"/>
        </w:rPr>
        <w:t xml:space="preserve"> The FBI's Internet Crime Complaint Centre has reported it is now receiving between 3,000 and 4,000 cybersecurity complaints per day, up from an average of 1,000 complaints per day prior to the implementation of COVID-19. It is paramount that forces have officers that</w:t>
      </w:r>
      <w:r w:rsidR="008878F4" w:rsidRPr="00B36E43">
        <w:rPr>
          <w:rFonts w:cstheme="minorHAnsi"/>
          <w:sz w:val="28"/>
          <w:szCs w:val="28"/>
        </w:rPr>
        <w:t xml:space="preserve"> </w:t>
      </w:r>
      <w:proofErr w:type="gramStart"/>
      <w:r w:rsidR="008878F4" w:rsidRPr="00B36E43">
        <w:rPr>
          <w:rFonts w:cstheme="minorHAnsi"/>
          <w:sz w:val="28"/>
          <w:szCs w:val="28"/>
        </w:rPr>
        <w:t>are</w:t>
      </w:r>
      <w:r w:rsidR="00391173" w:rsidRPr="00B36E43">
        <w:rPr>
          <w:rFonts w:cstheme="minorHAnsi"/>
          <w:sz w:val="28"/>
          <w:szCs w:val="28"/>
        </w:rPr>
        <w:t xml:space="preserve"> able </w:t>
      </w:r>
      <w:r w:rsidR="008878F4" w:rsidRPr="00B36E43">
        <w:rPr>
          <w:rFonts w:cstheme="minorHAnsi"/>
          <w:sz w:val="28"/>
          <w:szCs w:val="28"/>
        </w:rPr>
        <w:t>to</w:t>
      </w:r>
      <w:proofErr w:type="gramEnd"/>
      <w:r w:rsidR="00391173" w:rsidRPr="00B36E43">
        <w:rPr>
          <w:rFonts w:cstheme="minorHAnsi"/>
          <w:sz w:val="28"/>
          <w:szCs w:val="28"/>
        </w:rPr>
        <w:t xml:space="preserve"> develop new tactics</w:t>
      </w:r>
      <w:r w:rsidR="008878F4" w:rsidRPr="00B36E43">
        <w:rPr>
          <w:rFonts w:cstheme="minorHAnsi"/>
          <w:sz w:val="28"/>
          <w:szCs w:val="28"/>
        </w:rPr>
        <w:t>,</w:t>
      </w:r>
      <w:r w:rsidR="00391173" w:rsidRPr="00B36E43">
        <w:rPr>
          <w:rFonts w:cstheme="minorHAnsi"/>
          <w:sz w:val="28"/>
          <w:szCs w:val="28"/>
        </w:rPr>
        <w:t xml:space="preserve"> capabilities</w:t>
      </w:r>
      <w:r w:rsidR="008878F4" w:rsidRPr="00B36E43">
        <w:rPr>
          <w:rFonts w:cstheme="minorHAnsi"/>
          <w:sz w:val="28"/>
          <w:szCs w:val="28"/>
        </w:rPr>
        <w:t xml:space="preserve">, </w:t>
      </w:r>
      <w:r w:rsidR="00391173" w:rsidRPr="00B36E43">
        <w:rPr>
          <w:rFonts w:cstheme="minorHAnsi"/>
          <w:sz w:val="28"/>
          <w:szCs w:val="28"/>
        </w:rPr>
        <w:t xml:space="preserve">establishing right partnerships, intelligence, and detection </w:t>
      </w:r>
      <w:r w:rsidR="008878F4" w:rsidRPr="00B36E43">
        <w:rPr>
          <w:rFonts w:cstheme="minorHAnsi"/>
          <w:sz w:val="28"/>
          <w:szCs w:val="28"/>
        </w:rPr>
        <w:t>to get achieve justice for victims throughout the pandemic and going forward.</w:t>
      </w:r>
    </w:p>
    <w:p w14:paraId="544D7CF6" w14:textId="2892203C" w:rsidR="00A171BD" w:rsidRPr="00B36E43" w:rsidRDefault="00A65EF3" w:rsidP="00A65EF3">
      <w:pPr>
        <w:spacing w:line="480" w:lineRule="auto"/>
        <w:rPr>
          <w:rFonts w:cstheme="minorHAnsi"/>
          <w:color w:val="000000"/>
          <w:sz w:val="28"/>
          <w:szCs w:val="28"/>
          <w:shd w:val="clear" w:color="auto" w:fill="FFFFFF"/>
        </w:rPr>
      </w:pPr>
      <w:r w:rsidRPr="00B36E43">
        <w:rPr>
          <w:rFonts w:cstheme="minorHAnsi"/>
          <w:color w:val="505258"/>
          <w:sz w:val="28"/>
          <w:szCs w:val="28"/>
          <w:shd w:val="clear" w:color="auto" w:fill="FFFFFF"/>
        </w:rPr>
        <w:t xml:space="preserve"> </w:t>
      </w:r>
      <w:r w:rsidR="008F2F34" w:rsidRPr="00B36E43">
        <w:rPr>
          <w:rFonts w:cstheme="minorHAnsi"/>
          <w:color w:val="505258"/>
          <w:sz w:val="28"/>
          <w:szCs w:val="28"/>
          <w:shd w:val="clear" w:color="auto" w:fill="FFFFFF"/>
        </w:rPr>
        <w:t xml:space="preserve"> </w:t>
      </w:r>
      <w:r w:rsidR="00391173" w:rsidRPr="00B36E43">
        <w:rPr>
          <w:rFonts w:cstheme="minorHAnsi"/>
          <w:color w:val="505258"/>
          <w:sz w:val="28"/>
          <w:szCs w:val="28"/>
          <w:shd w:val="clear" w:color="auto" w:fill="FFFFFF"/>
        </w:rPr>
        <w:t>I</w:t>
      </w:r>
      <w:r w:rsidRPr="00B36E43">
        <w:rPr>
          <w:rFonts w:cstheme="minorHAnsi"/>
          <w:color w:val="505258"/>
          <w:sz w:val="28"/>
          <w:szCs w:val="28"/>
          <w:shd w:val="clear" w:color="auto" w:fill="FFFFFF"/>
        </w:rPr>
        <w:t>t was noticed that due to</w:t>
      </w:r>
      <w:r w:rsidR="008F2F34" w:rsidRPr="00B36E43">
        <w:rPr>
          <w:rFonts w:cstheme="minorHAnsi"/>
          <w:color w:val="505258"/>
          <w:sz w:val="28"/>
          <w:szCs w:val="28"/>
          <w:shd w:val="clear" w:color="auto" w:fill="FFFFFF"/>
        </w:rPr>
        <w:t xml:space="preserve"> many restrictions on the public’s lifestyle, this caused a fuelled feeling of anxiety, loneliness and many uncertainties overall causing an uprise in mental health calls. Due to the NHS being extremely stretched throughout the pandemic as explained on     </w:t>
      </w:r>
      <w:sdt>
        <w:sdtPr>
          <w:rPr>
            <w:rFonts w:cstheme="minorHAnsi"/>
            <w:color w:val="505258"/>
            <w:sz w:val="28"/>
            <w:szCs w:val="28"/>
            <w:shd w:val="clear" w:color="auto" w:fill="FFFFFF"/>
          </w:rPr>
          <w:id w:val="1421912031"/>
          <w:citation/>
        </w:sdtPr>
        <w:sdtEndPr/>
        <w:sdtContent>
          <w:r w:rsidR="008F2F34" w:rsidRPr="00B36E43">
            <w:rPr>
              <w:rFonts w:cstheme="minorHAnsi"/>
              <w:color w:val="505258"/>
              <w:sz w:val="28"/>
              <w:szCs w:val="28"/>
              <w:shd w:val="clear" w:color="auto" w:fill="FFFFFF"/>
            </w:rPr>
            <w:fldChar w:fldCharType="begin"/>
          </w:r>
          <w:r w:rsidR="008F2F34" w:rsidRPr="00B36E43">
            <w:rPr>
              <w:rFonts w:cstheme="minorHAnsi"/>
              <w:color w:val="505258"/>
              <w:sz w:val="28"/>
              <w:szCs w:val="28"/>
              <w:shd w:val="clear" w:color="auto" w:fill="FFFFFF"/>
            </w:rPr>
            <w:instrText xml:space="preserve"> CITATION Car20 \l 2057 </w:instrText>
          </w:r>
          <w:r w:rsidR="008F2F34" w:rsidRPr="00B36E43">
            <w:rPr>
              <w:rFonts w:cstheme="minorHAnsi"/>
              <w:color w:val="505258"/>
              <w:sz w:val="28"/>
              <w:szCs w:val="28"/>
              <w:shd w:val="clear" w:color="auto" w:fill="FFFFFF"/>
            </w:rPr>
            <w:fldChar w:fldCharType="separate"/>
          </w:r>
          <w:r w:rsidR="008F2F34" w:rsidRPr="00B36E43">
            <w:rPr>
              <w:rFonts w:cstheme="minorHAnsi"/>
              <w:noProof/>
              <w:color w:val="505258"/>
              <w:sz w:val="28"/>
              <w:szCs w:val="28"/>
              <w:shd w:val="clear" w:color="auto" w:fill="FFFFFF"/>
            </w:rPr>
            <w:t>(Carol Propper, 2020)</w:t>
          </w:r>
          <w:r w:rsidR="008F2F34" w:rsidRPr="00B36E43">
            <w:rPr>
              <w:rFonts w:cstheme="minorHAnsi"/>
              <w:color w:val="505258"/>
              <w:sz w:val="28"/>
              <w:szCs w:val="28"/>
              <w:shd w:val="clear" w:color="auto" w:fill="FFFFFF"/>
            </w:rPr>
            <w:fldChar w:fldCharType="end"/>
          </w:r>
        </w:sdtContent>
      </w:sdt>
      <w:r w:rsidR="008F2F34" w:rsidRPr="00B36E43">
        <w:rPr>
          <w:rFonts w:cstheme="minorHAnsi"/>
          <w:color w:val="505258"/>
          <w:sz w:val="28"/>
          <w:szCs w:val="28"/>
          <w:shd w:val="clear" w:color="auto" w:fill="FFFFFF"/>
        </w:rPr>
        <w:t xml:space="preserve"> “</w:t>
      </w:r>
      <w:r w:rsidR="008F2F34" w:rsidRPr="00B36E43">
        <w:rPr>
          <w:rFonts w:cstheme="minorHAnsi"/>
          <w:color w:val="000000"/>
          <w:sz w:val="28"/>
          <w:szCs w:val="28"/>
        </w:rPr>
        <w:t xml:space="preserve">These increases in demand and changes to supply will not only affect patients </w:t>
      </w:r>
      <w:r w:rsidR="008878F4" w:rsidRPr="00B36E43">
        <w:rPr>
          <w:rFonts w:cstheme="minorHAnsi"/>
          <w:color w:val="000000"/>
          <w:sz w:val="28"/>
          <w:szCs w:val="28"/>
        </w:rPr>
        <w:t>with coronavirus</w:t>
      </w:r>
      <w:r w:rsidRPr="00B36E43">
        <w:rPr>
          <w:rFonts w:cstheme="minorHAnsi"/>
          <w:color w:val="000000"/>
          <w:sz w:val="28"/>
          <w:szCs w:val="28"/>
        </w:rPr>
        <w:t xml:space="preserve"> but</w:t>
      </w:r>
      <w:r w:rsidR="008F2F34" w:rsidRPr="00B36E43">
        <w:rPr>
          <w:rFonts w:cstheme="minorHAnsi"/>
          <w:color w:val="000000"/>
          <w:sz w:val="28"/>
          <w:szCs w:val="28"/>
        </w:rPr>
        <w:t xml:space="preserve"> will have large knock-on effects on the care provided to the wider population</w:t>
      </w:r>
      <w:r w:rsidRPr="00B36E43">
        <w:rPr>
          <w:rFonts w:cstheme="minorHAnsi"/>
          <w:color w:val="000000"/>
          <w:sz w:val="28"/>
          <w:szCs w:val="28"/>
        </w:rPr>
        <w:t>”</w:t>
      </w:r>
      <w:r w:rsidR="008F2F34" w:rsidRPr="00B36E43">
        <w:rPr>
          <w:rFonts w:cstheme="minorHAnsi"/>
          <w:color w:val="000000"/>
          <w:sz w:val="28"/>
          <w:szCs w:val="28"/>
        </w:rPr>
        <w:t xml:space="preserve">. </w:t>
      </w:r>
      <w:r w:rsidRPr="00B36E43">
        <w:rPr>
          <w:rFonts w:cstheme="minorHAnsi"/>
          <w:color w:val="000000"/>
          <w:sz w:val="28"/>
          <w:szCs w:val="28"/>
        </w:rPr>
        <w:t xml:space="preserve">Response officers have documented a change in mental health calls received as </w:t>
      </w:r>
      <w:r w:rsidRPr="00B36E43">
        <w:rPr>
          <w:rFonts w:cstheme="minorHAnsi"/>
          <w:color w:val="505258"/>
          <w:sz w:val="28"/>
          <w:szCs w:val="28"/>
          <w:shd w:val="clear" w:color="auto" w:fill="FFFFFF"/>
        </w:rPr>
        <w:t>r</w:t>
      </w:r>
      <w:r w:rsidR="008F2F34" w:rsidRPr="00B36E43">
        <w:rPr>
          <w:rFonts w:cstheme="minorHAnsi"/>
          <w:color w:val="505258"/>
          <w:sz w:val="28"/>
          <w:szCs w:val="28"/>
          <w:shd w:val="clear" w:color="auto" w:fill="FFFFFF"/>
        </w:rPr>
        <w:t xml:space="preserve">esearch states on </w:t>
      </w:r>
      <w:sdt>
        <w:sdtPr>
          <w:rPr>
            <w:rFonts w:cstheme="minorHAnsi"/>
            <w:color w:val="505258"/>
            <w:sz w:val="28"/>
            <w:szCs w:val="28"/>
            <w:shd w:val="clear" w:color="auto" w:fill="FFFFFF"/>
          </w:rPr>
          <w:id w:val="-1665701850"/>
          <w:citation/>
        </w:sdtPr>
        <w:sdtEndPr/>
        <w:sdtContent>
          <w:r w:rsidR="008F2F34" w:rsidRPr="00B36E43">
            <w:rPr>
              <w:rFonts w:cstheme="minorHAnsi"/>
              <w:color w:val="505258"/>
              <w:sz w:val="28"/>
              <w:szCs w:val="28"/>
              <w:shd w:val="clear" w:color="auto" w:fill="FFFFFF"/>
            </w:rPr>
            <w:fldChar w:fldCharType="begin"/>
          </w:r>
          <w:r w:rsidR="008F2F34" w:rsidRPr="00B36E43">
            <w:rPr>
              <w:rFonts w:cstheme="minorHAnsi"/>
              <w:color w:val="505258"/>
              <w:sz w:val="28"/>
              <w:szCs w:val="28"/>
              <w:shd w:val="clear" w:color="auto" w:fill="FFFFFF"/>
            </w:rPr>
            <w:instrText xml:space="preserve"> CITATION Koz21 \l 2057 </w:instrText>
          </w:r>
          <w:r w:rsidR="008F2F34" w:rsidRPr="00B36E43">
            <w:rPr>
              <w:rFonts w:cstheme="minorHAnsi"/>
              <w:color w:val="505258"/>
              <w:sz w:val="28"/>
              <w:szCs w:val="28"/>
              <w:shd w:val="clear" w:color="auto" w:fill="FFFFFF"/>
            </w:rPr>
            <w:fldChar w:fldCharType="separate"/>
          </w:r>
          <w:r w:rsidR="008F2F34" w:rsidRPr="00B36E43">
            <w:rPr>
              <w:rFonts w:cstheme="minorHAnsi"/>
              <w:noProof/>
              <w:color w:val="505258"/>
              <w:sz w:val="28"/>
              <w:szCs w:val="28"/>
              <w:shd w:val="clear" w:color="auto" w:fill="FFFFFF"/>
            </w:rPr>
            <w:t>(Koziarski, 2021)</w:t>
          </w:r>
          <w:r w:rsidR="008F2F34" w:rsidRPr="00B36E43">
            <w:rPr>
              <w:rFonts w:cstheme="minorHAnsi"/>
              <w:color w:val="505258"/>
              <w:sz w:val="28"/>
              <w:szCs w:val="28"/>
              <w:shd w:val="clear" w:color="auto" w:fill="FFFFFF"/>
            </w:rPr>
            <w:fldChar w:fldCharType="end"/>
          </w:r>
        </w:sdtContent>
      </w:sdt>
      <w:r w:rsidR="008F2F34" w:rsidRPr="00B36E43">
        <w:rPr>
          <w:rFonts w:cstheme="minorHAnsi"/>
          <w:color w:val="505258"/>
          <w:sz w:val="28"/>
          <w:szCs w:val="28"/>
          <w:shd w:val="clear" w:color="auto" w:fill="FFFFFF"/>
        </w:rPr>
        <w:t xml:space="preserve"> “</w:t>
      </w:r>
      <w:r w:rsidR="008F2F34" w:rsidRPr="00B36E43">
        <w:rPr>
          <w:rFonts w:cstheme="minorHAnsi"/>
          <w:color w:val="000000"/>
          <w:sz w:val="28"/>
          <w:szCs w:val="28"/>
          <w:shd w:val="clear" w:color="auto" w:fill="FFFFFF"/>
        </w:rPr>
        <w:t xml:space="preserve">Ultimately, the analysis revealed a 22% increase in mental health calls during the COVID-19 pandemic than would have been expected had the pandemic not taken place”. </w:t>
      </w:r>
    </w:p>
    <w:p w14:paraId="11152B8A" w14:textId="105C3C30" w:rsidR="00A171BD" w:rsidRPr="00B36E43" w:rsidRDefault="00A171BD" w:rsidP="00A171BD">
      <w:pPr>
        <w:spacing w:line="480" w:lineRule="auto"/>
        <w:rPr>
          <w:rFonts w:cstheme="minorHAnsi"/>
          <w:color w:val="505258"/>
          <w:sz w:val="28"/>
          <w:szCs w:val="28"/>
          <w:shd w:val="clear" w:color="auto" w:fill="FFFFFF"/>
        </w:rPr>
      </w:pPr>
      <w:r w:rsidRPr="00B36E43">
        <w:rPr>
          <w:rFonts w:cstheme="minorHAnsi"/>
          <w:color w:val="000000"/>
          <w:sz w:val="28"/>
          <w:szCs w:val="28"/>
          <w:shd w:val="clear" w:color="auto" w:fill="FFFFFF"/>
        </w:rPr>
        <w:lastRenderedPageBreak/>
        <w:t xml:space="preserve">Due to the ever-changing needs of the community throughout the pandemic, it was essential more than ever that emergency workers </w:t>
      </w:r>
      <w:r w:rsidR="00F171A2" w:rsidRPr="00B36E43">
        <w:rPr>
          <w:rFonts w:cstheme="minorHAnsi"/>
          <w:color w:val="000000"/>
          <w:sz w:val="28"/>
          <w:szCs w:val="28"/>
          <w:shd w:val="clear" w:color="auto" w:fill="FFFFFF"/>
        </w:rPr>
        <w:t>collaborated</w:t>
      </w:r>
      <w:r w:rsidRPr="00B36E43">
        <w:rPr>
          <w:rFonts w:cstheme="minorHAnsi"/>
          <w:color w:val="000000"/>
          <w:sz w:val="28"/>
          <w:szCs w:val="28"/>
          <w:shd w:val="clear" w:color="auto" w:fill="FFFFFF"/>
        </w:rPr>
        <w:t xml:space="preserve"> to support the community effectively. </w:t>
      </w:r>
      <w:r w:rsidR="003A566F" w:rsidRPr="00B36E43">
        <w:rPr>
          <w:rFonts w:cstheme="minorHAnsi"/>
          <w:color w:val="111111"/>
          <w:sz w:val="28"/>
          <w:szCs w:val="28"/>
          <w:shd w:val="clear" w:color="auto" w:fill="FFFFFF"/>
        </w:rPr>
        <w:t>To over</w:t>
      </w:r>
      <w:r w:rsidRPr="00B36E43">
        <w:rPr>
          <w:rFonts w:cstheme="minorHAnsi"/>
          <w:color w:val="111111"/>
          <w:sz w:val="28"/>
          <w:szCs w:val="28"/>
          <w:shd w:val="clear" w:color="auto" w:fill="FFFFFF"/>
        </w:rPr>
        <w:t xml:space="preserve">- come this ongoing issue with more health calls and vulnerable people being targeted that all emergency officers abided by </w:t>
      </w:r>
      <w:r w:rsidRPr="00B36E43">
        <w:rPr>
          <w:rFonts w:cstheme="minorHAnsi"/>
          <w:sz w:val="28"/>
          <w:szCs w:val="28"/>
        </w:rPr>
        <w:t xml:space="preserve">JESIP which stands for </w:t>
      </w:r>
      <w:r w:rsidRPr="00B36E43">
        <w:rPr>
          <w:rFonts w:cstheme="minorHAnsi"/>
          <w:color w:val="333333"/>
          <w:sz w:val="28"/>
          <w:szCs w:val="28"/>
          <w:shd w:val="clear" w:color="auto" w:fill="FFFFFF"/>
        </w:rPr>
        <w:t xml:space="preserve">Joint Emergency services interoperability principles </w:t>
      </w:r>
      <w:sdt>
        <w:sdtPr>
          <w:rPr>
            <w:rFonts w:cstheme="minorHAnsi"/>
            <w:color w:val="333333"/>
            <w:sz w:val="28"/>
            <w:szCs w:val="28"/>
            <w:shd w:val="clear" w:color="auto" w:fill="FFFFFF"/>
          </w:rPr>
          <w:id w:val="-528422974"/>
          <w:citation/>
        </w:sdtPr>
        <w:sdtEndPr/>
        <w:sdtContent>
          <w:r w:rsidRPr="00B36E43">
            <w:rPr>
              <w:rFonts w:cstheme="minorHAnsi"/>
              <w:color w:val="333333"/>
              <w:sz w:val="28"/>
              <w:szCs w:val="28"/>
              <w:shd w:val="clear" w:color="auto" w:fill="FFFFFF"/>
            </w:rPr>
            <w:fldChar w:fldCharType="begin"/>
          </w:r>
          <w:r w:rsidRPr="00B36E43">
            <w:rPr>
              <w:rFonts w:cstheme="minorHAnsi"/>
              <w:color w:val="333333"/>
              <w:sz w:val="28"/>
              <w:szCs w:val="28"/>
              <w:shd w:val="clear" w:color="auto" w:fill="FFFFFF"/>
            </w:rPr>
            <w:instrText xml:space="preserve"> CITATION All22 \l 2057 </w:instrText>
          </w:r>
          <w:r w:rsidRPr="00B36E43">
            <w:rPr>
              <w:rFonts w:cstheme="minorHAnsi"/>
              <w:color w:val="333333"/>
              <w:sz w:val="28"/>
              <w:szCs w:val="28"/>
              <w:shd w:val="clear" w:color="auto" w:fill="FFFFFF"/>
            </w:rPr>
            <w:fldChar w:fldCharType="separate"/>
          </w:r>
          <w:r w:rsidRPr="00B36E43">
            <w:rPr>
              <w:rFonts w:cstheme="minorHAnsi"/>
              <w:noProof/>
              <w:color w:val="333333"/>
              <w:sz w:val="28"/>
              <w:szCs w:val="28"/>
              <w:shd w:val="clear" w:color="auto" w:fill="FFFFFF"/>
            </w:rPr>
            <w:t>(Allacronyms, 2022)</w:t>
          </w:r>
          <w:r w:rsidRPr="00B36E43">
            <w:rPr>
              <w:rFonts w:cstheme="minorHAnsi"/>
              <w:color w:val="333333"/>
              <w:sz w:val="28"/>
              <w:szCs w:val="28"/>
              <w:shd w:val="clear" w:color="auto" w:fill="FFFFFF"/>
            </w:rPr>
            <w:fldChar w:fldCharType="end"/>
          </w:r>
        </w:sdtContent>
      </w:sdt>
      <w:r w:rsidRPr="00B36E43">
        <w:rPr>
          <w:rFonts w:cstheme="minorHAnsi"/>
          <w:color w:val="333333"/>
          <w:sz w:val="28"/>
          <w:szCs w:val="28"/>
          <w:shd w:val="clear" w:color="auto" w:fill="FFFFFF"/>
        </w:rPr>
        <w:t>. JESIP is a tool to help support all emergency services work as one throughout incidents</w:t>
      </w:r>
      <w:r w:rsidR="00BB46FD" w:rsidRPr="00B36E43">
        <w:rPr>
          <w:rFonts w:cstheme="minorHAnsi"/>
          <w:color w:val="333333"/>
          <w:sz w:val="28"/>
          <w:szCs w:val="28"/>
          <w:shd w:val="clear" w:color="auto" w:fill="FFFFFF"/>
        </w:rPr>
        <w:t xml:space="preserve"> to save lives within major incidents such as the pandemic.</w:t>
      </w:r>
      <w:r w:rsidRPr="00B36E43">
        <w:rPr>
          <w:rFonts w:cstheme="minorHAnsi"/>
          <w:color w:val="333333"/>
          <w:sz w:val="28"/>
          <w:szCs w:val="28"/>
          <w:shd w:val="clear" w:color="auto" w:fill="FFFFFF"/>
        </w:rPr>
        <w:t xml:space="preserve"> </w:t>
      </w:r>
    </w:p>
    <w:p w14:paraId="05C5659C" w14:textId="77777777" w:rsidR="00BB46FD" w:rsidRPr="00B36E43" w:rsidRDefault="00BB46FD" w:rsidP="00A65EF3">
      <w:pPr>
        <w:spacing w:line="480" w:lineRule="auto"/>
        <w:rPr>
          <w:rFonts w:cstheme="minorHAnsi"/>
          <w:color w:val="000000"/>
          <w:sz w:val="28"/>
          <w:szCs w:val="28"/>
          <w:shd w:val="clear" w:color="auto" w:fill="FFFFFF"/>
        </w:rPr>
      </w:pPr>
    </w:p>
    <w:p w14:paraId="48911818" w14:textId="47883038" w:rsidR="00A171BD" w:rsidRPr="00B36E43" w:rsidRDefault="00290B09" w:rsidP="00A65EF3">
      <w:pPr>
        <w:spacing w:line="480" w:lineRule="auto"/>
        <w:rPr>
          <w:rFonts w:cstheme="minorHAnsi"/>
          <w:color w:val="505258"/>
          <w:sz w:val="28"/>
          <w:szCs w:val="28"/>
          <w:shd w:val="clear" w:color="auto" w:fill="FFFFFF"/>
        </w:rPr>
      </w:pPr>
      <w:r w:rsidRPr="00B36E43">
        <w:rPr>
          <w:rFonts w:cstheme="minorHAnsi"/>
          <w:color w:val="505258"/>
          <w:sz w:val="28"/>
          <w:szCs w:val="28"/>
          <w:shd w:val="clear" w:color="auto" w:fill="FFFFFF"/>
        </w:rPr>
        <w:t>Major incidents are</w:t>
      </w:r>
      <w:r w:rsidR="00A171BD" w:rsidRPr="00B36E43">
        <w:rPr>
          <w:rFonts w:cstheme="minorHAnsi"/>
          <w:color w:val="505258"/>
          <w:sz w:val="28"/>
          <w:szCs w:val="28"/>
          <w:shd w:val="clear" w:color="auto" w:fill="FFFFFF"/>
        </w:rPr>
        <w:t xml:space="preserve"> defined as “</w:t>
      </w:r>
      <w:r w:rsidR="00DE77C1" w:rsidRPr="00B36E43">
        <w:rPr>
          <w:rFonts w:cstheme="minorHAnsi"/>
          <w:color w:val="333333"/>
          <w:sz w:val="28"/>
          <w:szCs w:val="28"/>
        </w:rPr>
        <w:t>A</w:t>
      </w:r>
      <w:r w:rsidR="00A171BD" w:rsidRPr="00B36E43">
        <w:rPr>
          <w:rFonts w:cstheme="minorHAnsi"/>
          <w:color w:val="333333"/>
          <w:sz w:val="28"/>
          <w:szCs w:val="28"/>
        </w:rPr>
        <w:t>n event or situation requiring a response under one or more of the emergency services”</w:t>
      </w:r>
      <w:r w:rsidR="00BB46FD" w:rsidRPr="00B36E43">
        <w:rPr>
          <w:rFonts w:cstheme="minorHAnsi"/>
          <w:color w:val="333333"/>
          <w:sz w:val="28"/>
          <w:szCs w:val="28"/>
        </w:rPr>
        <w:t xml:space="preserve"> </w:t>
      </w:r>
      <w:sdt>
        <w:sdtPr>
          <w:rPr>
            <w:rFonts w:cstheme="minorHAnsi"/>
            <w:color w:val="333333"/>
            <w:sz w:val="28"/>
            <w:szCs w:val="28"/>
          </w:rPr>
          <w:id w:val="-1441904910"/>
          <w:citation/>
        </w:sdtPr>
        <w:sdtEndPr/>
        <w:sdtContent>
          <w:r w:rsidR="00BB46FD" w:rsidRPr="00B36E43">
            <w:rPr>
              <w:rFonts w:cstheme="minorHAnsi"/>
              <w:color w:val="333333"/>
              <w:sz w:val="28"/>
              <w:szCs w:val="28"/>
            </w:rPr>
            <w:fldChar w:fldCharType="begin"/>
          </w:r>
          <w:r w:rsidR="00BB46FD" w:rsidRPr="00B36E43">
            <w:rPr>
              <w:rFonts w:cstheme="minorHAnsi"/>
              <w:color w:val="333333"/>
              <w:sz w:val="28"/>
              <w:szCs w:val="28"/>
            </w:rPr>
            <w:instrText xml:space="preserve"> CITATION Col134 \l 2057 </w:instrText>
          </w:r>
          <w:r w:rsidR="00BB46FD" w:rsidRPr="00B36E43">
            <w:rPr>
              <w:rFonts w:cstheme="minorHAnsi"/>
              <w:color w:val="333333"/>
              <w:sz w:val="28"/>
              <w:szCs w:val="28"/>
            </w:rPr>
            <w:fldChar w:fldCharType="separate"/>
          </w:r>
          <w:r w:rsidR="00BB46FD" w:rsidRPr="00B36E43">
            <w:rPr>
              <w:rFonts w:cstheme="minorHAnsi"/>
              <w:noProof/>
              <w:color w:val="333333"/>
              <w:sz w:val="28"/>
              <w:szCs w:val="28"/>
            </w:rPr>
            <w:t>(Policing, 2013)</w:t>
          </w:r>
          <w:r w:rsidR="00BB46FD" w:rsidRPr="00B36E43">
            <w:rPr>
              <w:rFonts w:cstheme="minorHAnsi"/>
              <w:color w:val="333333"/>
              <w:sz w:val="28"/>
              <w:szCs w:val="28"/>
            </w:rPr>
            <w:fldChar w:fldCharType="end"/>
          </w:r>
        </w:sdtContent>
      </w:sdt>
      <w:r w:rsidR="00BB46FD" w:rsidRPr="00B36E43">
        <w:rPr>
          <w:rFonts w:cstheme="minorHAnsi"/>
          <w:color w:val="333333"/>
          <w:sz w:val="28"/>
          <w:szCs w:val="28"/>
        </w:rPr>
        <w:t>.</w:t>
      </w:r>
    </w:p>
    <w:p w14:paraId="3967A518" w14:textId="51D4782F" w:rsidR="00A65EF3" w:rsidRPr="00B36E43" w:rsidRDefault="00402A28" w:rsidP="00A65EF3">
      <w:pPr>
        <w:spacing w:line="480" w:lineRule="auto"/>
        <w:rPr>
          <w:rFonts w:cstheme="minorHAnsi"/>
          <w:color w:val="505258"/>
          <w:sz w:val="28"/>
          <w:szCs w:val="28"/>
          <w:shd w:val="clear" w:color="auto" w:fill="FFFFFF"/>
        </w:rPr>
      </w:pPr>
      <w:r w:rsidRPr="00B36E43">
        <w:rPr>
          <w:rFonts w:cstheme="minorHAnsi"/>
          <w:color w:val="333333"/>
          <w:sz w:val="28"/>
          <w:szCs w:val="28"/>
        </w:rPr>
        <w:t xml:space="preserve">Major incidents </w:t>
      </w:r>
      <w:r w:rsidR="00527282" w:rsidRPr="00B36E43">
        <w:rPr>
          <w:rFonts w:cstheme="minorHAnsi"/>
          <w:color w:val="333333"/>
          <w:sz w:val="28"/>
          <w:szCs w:val="28"/>
        </w:rPr>
        <w:t>come in many forms’ examples are large</w:t>
      </w:r>
      <w:r w:rsidRPr="00B36E43">
        <w:rPr>
          <w:rFonts w:cstheme="minorHAnsi"/>
          <w:color w:val="333333"/>
          <w:sz w:val="28"/>
          <w:szCs w:val="28"/>
        </w:rPr>
        <w:t xml:space="preserve"> </w:t>
      </w:r>
      <w:r w:rsidR="000F2F28" w:rsidRPr="00B36E43">
        <w:rPr>
          <w:rFonts w:cstheme="minorHAnsi"/>
          <w:color w:val="333333"/>
          <w:sz w:val="28"/>
          <w:szCs w:val="28"/>
        </w:rPr>
        <w:t xml:space="preserve">road collisions, multiple </w:t>
      </w:r>
      <w:proofErr w:type="gramStart"/>
      <w:r w:rsidR="00527282" w:rsidRPr="00B36E43">
        <w:rPr>
          <w:rFonts w:cstheme="minorHAnsi"/>
          <w:color w:val="333333"/>
          <w:sz w:val="28"/>
          <w:szCs w:val="28"/>
        </w:rPr>
        <w:t>a</w:t>
      </w:r>
      <w:r w:rsidR="00955C58">
        <w:rPr>
          <w:rFonts w:cstheme="minorHAnsi"/>
          <w:color w:val="333333"/>
          <w:sz w:val="28"/>
          <w:szCs w:val="28"/>
        </w:rPr>
        <w:t>ssaults</w:t>
      </w:r>
      <w:proofErr w:type="gramEnd"/>
      <w:r w:rsidR="00955C58">
        <w:rPr>
          <w:rFonts w:cstheme="minorHAnsi"/>
          <w:color w:val="333333"/>
          <w:sz w:val="28"/>
          <w:szCs w:val="28"/>
        </w:rPr>
        <w:t xml:space="preserve"> and </w:t>
      </w:r>
      <w:r w:rsidR="00527282" w:rsidRPr="00B36E43">
        <w:rPr>
          <w:rFonts w:cstheme="minorHAnsi"/>
          <w:color w:val="333333"/>
          <w:sz w:val="28"/>
          <w:szCs w:val="28"/>
        </w:rPr>
        <w:t>natural disasters</w:t>
      </w:r>
      <w:r w:rsidR="008878F4" w:rsidRPr="00B36E43">
        <w:rPr>
          <w:rFonts w:cstheme="minorHAnsi"/>
          <w:color w:val="333333"/>
          <w:sz w:val="28"/>
          <w:szCs w:val="28"/>
        </w:rPr>
        <w:t xml:space="preserve">, they can be </w:t>
      </w:r>
      <w:r w:rsidR="00290B09" w:rsidRPr="00B36E43">
        <w:rPr>
          <w:rFonts w:cstheme="minorHAnsi"/>
          <w:color w:val="505258"/>
          <w:sz w:val="28"/>
          <w:szCs w:val="28"/>
          <w:shd w:val="clear" w:color="auto" w:fill="FFFFFF"/>
        </w:rPr>
        <w:t xml:space="preserve">challenging but it is vital that communication is key. </w:t>
      </w:r>
      <w:r w:rsidR="008878F4" w:rsidRPr="00B36E43">
        <w:rPr>
          <w:rFonts w:cstheme="minorHAnsi"/>
          <w:color w:val="505258"/>
          <w:sz w:val="28"/>
          <w:szCs w:val="28"/>
          <w:shd w:val="clear" w:color="auto" w:fill="FFFFFF"/>
        </w:rPr>
        <w:t xml:space="preserve">Officers use the </w:t>
      </w:r>
      <w:r w:rsidRPr="00B36E43">
        <w:rPr>
          <w:rFonts w:cstheme="minorHAnsi"/>
          <w:color w:val="505258"/>
          <w:sz w:val="28"/>
          <w:szCs w:val="28"/>
          <w:shd w:val="clear" w:color="auto" w:fill="FFFFFF"/>
        </w:rPr>
        <w:t>acronym</w:t>
      </w:r>
      <w:r w:rsidR="00290B09" w:rsidRPr="00B36E43">
        <w:rPr>
          <w:rFonts w:cstheme="minorHAnsi"/>
          <w:color w:val="505258"/>
          <w:sz w:val="28"/>
          <w:szCs w:val="28"/>
          <w:shd w:val="clear" w:color="auto" w:fill="FFFFFF"/>
        </w:rPr>
        <w:t xml:space="preserve"> METHANE</w:t>
      </w:r>
      <w:r w:rsidRPr="00B36E43">
        <w:rPr>
          <w:rFonts w:cstheme="minorHAnsi"/>
          <w:color w:val="505258"/>
          <w:sz w:val="28"/>
          <w:szCs w:val="28"/>
          <w:shd w:val="clear" w:color="auto" w:fill="FFFFFF"/>
        </w:rPr>
        <w:t xml:space="preserve"> which </w:t>
      </w:r>
      <w:r w:rsidR="008878F4" w:rsidRPr="00B36E43">
        <w:rPr>
          <w:rFonts w:cstheme="minorHAnsi"/>
          <w:color w:val="505258"/>
          <w:sz w:val="28"/>
          <w:szCs w:val="28"/>
          <w:shd w:val="clear" w:color="auto" w:fill="FFFFFF"/>
        </w:rPr>
        <w:t xml:space="preserve">announces </w:t>
      </w:r>
      <w:r w:rsidR="00527282" w:rsidRPr="00B36E43">
        <w:rPr>
          <w:rFonts w:cstheme="minorHAnsi"/>
          <w:color w:val="505258"/>
          <w:sz w:val="28"/>
          <w:szCs w:val="28"/>
          <w:shd w:val="clear" w:color="auto" w:fill="FFFFFF"/>
        </w:rPr>
        <w:t>a major</w:t>
      </w:r>
      <w:r w:rsidRPr="00B36E43">
        <w:rPr>
          <w:rFonts w:cstheme="minorHAnsi"/>
          <w:color w:val="505258"/>
          <w:sz w:val="28"/>
          <w:szCs w:val="28"/>
          <w:shd w:val="clear" w:color="auto" w:fill="FFFFFF"/>
        </w:rPr>
        <w:t xml:space="preserve"> incident has been declared, </w:t>
      </w:r>
      <w:r w:rsidR="008878F4" w:rsidRPr="00B36E43">
        <w:rPr>
          <w:rFonts w:cstheme="minorHAnsi"/>
          <w:color w:val="505258"/>
          <w:sz w:val="28"/>
          <w:szCs w:val="28"/>
          <w:shd w:val="clear" w:color="auto" w:fill="FFFFFF"/>
        </w:rPr>
        <w:t xml:space="preserve">it symbolizes </w:t>
      </w:r>
      <w:r w:rsidRPr="00B36E43">
        <w:rPr>
          <w:rFonts w:cstheme="minorHAnsi"/>
          <w:color w:val="505258"/>
          <w:sz w:val="28"/>
          <w:szCs w:val="28"/>
          <w:shd w:val="clear" w:color="auto" w:fill="FFFFFF"/>
        </w:rPr>
        <w:t>exact location, type of incident, hazards present or suspected, Access (routes that are safe), Number and type of casualties and what emergency services are present or required</w:t>
      </w:r>
      <w:r w:rsidR="00290B09" w:rsidRPr="00B36E43">
        <w:rPr>
          <w:rFonts w:cstheme="minorHAnsi"/>
          <w:color w:val="505258"/>
          <w:sz w:val="28"/>
          <w:szCs w:val="28"/>
          <w:shd w:val="clear" w:color="auto" w:fill="FFFFFF"/>
        </w:rPr>
        <w:t xml:space="preserve"> </w:t>
      </w:r>
      <w:sdt>
        <w:sdtPr>
          <w:rPr>
            <w:rStyle w:val="normaltextrun"/>
            <w:rFonts w:cstheme="minorHAnsi"/>
            <w:color w:val="000000"/>
            <w:sz w:val="28"/>
            <w:szCs w:val="28"/>
          </w:rPr>
          <w:id w:val="-1352711082"/>
          <w:citation/>
        </w:sdtPr>
        <w:sdtEndPr>
          <w:rPr>
            <w:rStyle w:val="normaltextrun"/>
          </w:rPr>
        </w:sdtEndPr>
        <w:sdtContent>
          <w:r w:rsidR="00290B09" w:rsidRPr="00B36E43">
            <w:rPr>
              <w:rStyle w:val="normaltextrun"/>
              <w:rFonts w:cstheme="minorHAnsi"/>
              <w:color w:val="000000"/>
              <w:sz w:val="28"/>
              <w:szCs w:val="28"/>
            </w:rPr>
            <w:fldChar w:fldCharType="begin"/>
          </w:r>
          <w:r w:rsidR="00290B09" w:rsidRPr="00B36E43">
            <w:rPr>
              <w:rStyle w:val="normaltextrun"/>
              <w:rFonts w:cstheme="minorHAnsi"/>
              <w:color w:val="000000"/>
              <w:sz w:val="28"/>
              <w:szCs w:val="28"/>
            </w:rPr>
            <w:instrText xml:space="preserve"> CITATION JES17 \l 2057 </w:instrText>
          </w:r>
          <w:r w:rsidR="00290B09" w:rsidRPr="00B36E43">
            <w:rPr>
              <w:rStyle w:val="normaltextrun"/>
              <w:rFonts w:cstheme="minorHAnsi"/>
              <w:color w:val="000000"/>
              <w:sz w:val="28"/>
              <w:szCs w:val="28"/>
            </w:rPr>
            <w:fldChar w:fldCharType="separate"/>
          </w:r>
          <w:r w:rsidR="00290B09" w:rsidRPr="00B36E43">
            <w:rPr>
              <w:rFonts w:cstheme="minorHAnsi"/>
              <w:noProof/>
              <w:color w:val="000000"/>
              <w:sz w:val="28"/>
              <w:szCs w:val="28"/>
            </w:rPr>
            <w:t>(JESIP, 2017)</w:t>
          </w:r>
          <w:r w:rsidR="00290B09" w:rsidRPr="00B36E43">
            <w:rPr>
              <w:rStyle w:val="normaltextrun"/>
              <w:rFonts w:cstheme="minorHAnsi"/>
              <w:color w:val="000000"/>
              <w:sz w:val="28"/>
              <w:szCs w:val="28"/>
            </w:rPr>
            <w:fldChar w:fldCharType="end"/>
          </w:r>
        </w:sdtContent>
      </w:sdt>
      <w:r w:rsidRPr="00B36E43">
        <w:rPr>
          <w:rFonts w:cstheme="minorHAnsi"/>
          <w:color w:val="505258"/>
          <w:sz w:val="28"/>
          <w:szCs w:val="28"/>
          <w:shd w:val="clear" w:color="auto" w:fill="FFFFFF"/>
        </w:rPr>
        <w:t>. It i</w:t>
      </w:r>
      <w:r w:rsidR="00290B09" w:rsidRPr="00B36E43">
        <w:rPr>
          <w:rFonts w:cstheme="minorHAnsi"/>
          <w:color w:val="505258"/>
          <w:sz w:val="28"/>
          <w:szCs w:val="28"/>
          <w:shd w:val="clear" w:color="auto" w:fill="FFFFFF"/>
        </w:rPr>
        <w:t xml:space="preserve">s </w:t>
      </w:r>
      <w:r w:rsidRPr="00B36E43">
        <w:rPr>
          <w:rFonts w:cstheme="minorHAnsi"/>
          <w:color w:val="505258"/>
          <w:sz w:val="28"/>
          <w:szCs w:val="28"/>
          <w:shd w:val="clear" w:color="auto" w:fill="FFFFFF"/>
        </w:rPr>
        <w:t xml:space="preserve">a </w:t>
      </w:r>
      <w:r w:rsidR="00290B09" w:rsidRPr="00B36E43">
        <w:rPr>
          <w:rFonts w:cstheme="minorHAnsi"/>
          <w:color w:val="505258"/>
          <w:sz w:val="28"/>
          <w:szCs w:val="28"/>
          <w:shd w:val="clear" w:color="auto" w:fill="FFFFFF"/>
        </w:rPr>
        <w:t>helpful tool for response officers to provide information methodically</w:t>
      </w:r>
      <w:r w:rsidRPr="00B36E43">
        <w:rPr>
          <w:rFonts w:cstheme="minorHAnsi"/>
          <w:color w:val="505258"/>
          <w:sz w:val="28"/>
          <w:szCs w:val="28"/>
          <w:shd w:val="clear" w:color="auto" w:fill="FFFFFF"/>
        </w:rPr>
        <w:t xml:space="preserve">, whilst under a lot of pressure. </w:t>
      </w:r>
    </w:p>
    <w:p w14:paraId="00E4FF60" w14:textId="77777777" w:rsidR="009355A9" w:rsidRDefault="000F2F28" w:rsidP="00A65EF3">
      <w:pPr>
        <w:spacing w:line="480" w:lineRule="auto"/>
        <w:rPr>
          <w:rFonts w:cstheme="minorHAnsi"/>
          <w:sz w:val="28"/>
          <w:szCs w:val="28"/>
        </w:rPr>
      </w:pPr>
      <w:r w:rsidRPr="00B36E43">
        <w:rPr>
          <w:rFonts w:cstheme="minorHAnsi"/>
          <w:color w:val="505258"/>
          <w:sz w:val="28"/>
          <w:szCs w:val="28"/>
          <w:shd w:val="clear" w:color="auto" w:fill="FFFFFF"/>
        </w:rPr>
        <w:lastRenderedPageBreak/>
        <w:t>Critical incidents are defined as “</w:t>
      </w:r>
      <w:r w:rsidR="008878F4" w:rsidRPr="00B36E43">
        <w:rPr>
          <w:rFonts w:cstheme="minorHAnsi"/>
          <w:sz w:val="28"/>
          <w:szCs w:val="28"/>
        </w:rPr>
        <w:t>A</w:t>
      </w:r>
      <w:r w:rsidRPr="00B36E43">
        <w:rPr>
          <w:rFonts w:cstheme="minorHAnsi"/>
          <w:sz w:val="28"/>
          <w:szCs w:val="28"/>
        </w:rPr>
        <w:t xml:space="preserve">ny incident where the effectiveness of the police response is likely to have a significant impact on the confidence of the victim, their family and/or the community”  </w:t>
      </w:r>
      <w:sdt>
        <w:sdtPr>
          <w:rPr>
            <w:rFonts w:cstheme="minorHAnsi"/>
            <w:sz w:val="28"/>
            <w:szCs w:val="28"/>
          </w:rPr>
          <w:id w:val="38862380"/>
          <w:citation/>
        </w:sdtPr>
        <w:sdtEndPr/>
        <w:sdtContent>
          <w:r w:rsidR="008878F4" w:rsidRPr="00B36E43">
            <w:rPr>
              <w:rFonts w:cstheme="minorHAnsi"/>
              <w:sz w:val="28"/>
              <w:szCs w:val="28"/>
            </w:rPr>
            <w:fldChar w:fldCharType="begin"/>
          </w:r>
          <w:r w:rsidR="008878F4" w:rsidRPr="00B36E43">
            <w:rPr>
              <w:rFonts w:cstheme="minorHAnsi"/>
              <w:sz w:val="28"/>
              <w:szCs w:val="28"/>
            </w:rPr>
            <w:instrText xml:space="preserve"> CITATION Wes141 \l 2057 </w:instrText>
          </w:r>
          <w:r w:rsidR="008878F4" w:rsidRPr="00B36E43">
            <w:rPr>
              <w:rFonts w:cstheme="minorHAnsi"/>
              <w:sz w:val="28"/>
              <w:szCs w:val="28"/>
            </w:rPr>
            <w:fldChar w:fldCharType="separate"/>
          </w:r>
          <w:r w:rsidR="008878F4" w:rsidRPr="00B36E43">
            <w:rPr>
              <w:rFonts w:cstheme="minorHAnsi"/>
              <w:noProof/>
              <w:sz w:val="28"/>
              <w:szCs w:val="28"/>
            </w:rPr>
            <w:t>(Police, 2014)</w:t>
          </w:r>
          <w:r w:rsidR="008878F4" w:rsidRPr="00B36E43">
            <w:rPr>
              <w:rFonts w:cstheme="minorHAnsi"/>
              <w:sz w:val="28"/>
              <w:szCs w:val="28"/>
            </w:rPr>
            <w:fldChar w:fldCharType="end"/>
          </w:r>
        </w:sdtContent>
      </w:sdt>
      <w:r w:rsidR="008878F4" w:rsidRPr="00B36E43">
        <w:rPr>
          <w:rFonts w:cstheme="minorHAnsi"/>
          <w:sz w:val="28"/>
          <w:szCs w:val="28"/>
        </w:rPr>
        <w:t xml:space="preserve">. </w:t>
      </w:r>
    </w:p>
    <w:p w14:paraId="07161ADC" w14:textId="2E777620" w:rsidR="000F2F28" w:rsidRPr="00B36E43" w:rsidRDefault="00527282" w:rsidP="00A65EF3">
      <w:pPr>
        <w:spacing w:line="480" w:lineRule="auto"/>
        <w:rPr>
          <w:rFonts w:cstheme="minorHAnsi"/>
          <w:sz w:val="28"/>
          <w:szCs w:val="28"/>
        </w:rPr>
      </w:pPr>
      <w:r w:rsidRPr="00B36E43">
        <w:rPr>
          <w:rFonts w:cstheme="minorHAnsi"/>
          <w:sz w:val="28"/>
          <w:szCs w:val="28"/>
        </w:rPr>
        <w:t>Examples of critical incident could be hate</w:t>
      </w:r>
      <w:r w:rsidR="00043900" w:rsidRPr="00B36E43">
        <w:rPr>
          <w:rFonts w:cstheme="minorHAnsi"/>
          <w:sz w:val="28"/>
          <w:szCs w:val="28"/>
        </w:rPr>
        <w:t>-</w:t>
      </w:r>
      <w:r w:rsidRPr="00B36E43">
        <w:rPr>
          <w:rFonts w:cstheme="minorHAnsi"/>
          <w:sz w:val="28"/>
          <w:szCs w:val="28"/>
        </w:rPr>
        <w:t xml:space="preserve">crime, </w:t>
      </w:r>
      <w:r w:rsidR="00043900" w:rsidRPr="00B36E43">
        <w:rPr>
          <w:rFonts w:cstheme="minorHAnsi"/>
          <w:sz w:val="28"/>
          <w:szCs w:val="28"/>
        </w:rPr>
        <w:t>riot</w:t>
      </w:r>
      <w:r w:rsidR="00DE77C1" w:rsidRPr="00B36E43">
        <w:rPr>
          <w:rFonts w:cstheme="minorHAnsi"/>
          <w:sz w:val="28"/>
          <w:szCs w:val="28"/>
        </w:rPr>
        <w:t xml:space="preserve">, </w:t>
      </w:r>
      <w:r w:rsidR="00043900" w:rsidRPr="00B36E43">
        <w:rPr>
          <w:rFonts w:cstheme="minorHAnsi"/>
          <w:sz w:val="28"/>
          <w:szCs w:val="28"/>
        </w:rPr>
        <w:t xml:space="preserve">public </w:t>
      </w:r>
      <w:proofErr w:type="gramStart"/>
      <w:r w:rsidR="00043900" w:rsidRPr="00B36E43">
        <w:rPr>
          <w:rFonts w:cstheme="minorHAnsi"/>
          <w:sz w:val="28"/>
          <w:szCs w:val="28"/>
        </w:rPr>
        <w:t>order</w:t>
      </w:r>
      <w:proofErr w:type="gramEnd"/>
      <w:r w:rsidR="00043900" w:rsidRPr="00B36E43">
        <w:rPr>
          <w:rFonts w:cstheme="minorHAnsi"/>
          <w:sz w:val="28"/>
          <w:szCs w:val="28"/>
        </w:rPr>
        <w:t xml:space="preserve"> </w:t>
      </w:r>
      <w:r w:rsidRPr="00B36E43">
        <w:rPr>
          <w:rFonts w:cstheme="minorHAnsi"/>
          <w:sz w:val="28"/>
          <w:szCs w:val="28"/>
        </w:rPr>
        <w:t>or firearm incidents</w:t>
      </w:r>
      <w:r w:rsidR="00043900" w:rsidRPr="00B36E43">
        <w:rPr>
          <w:rFonts w:cstheme="minorHAnsi"/>
          <w:sz w:val="28"/>
          <w:szCs w:val="28"/>
        </w:rPr>
        <w:t>. The Critical decision model</w:t>
      </w:r>
      <w:r w:rsidR="00823333" w:rsidRPr="00B36E43">
        <w:rPr>
          <w:rFonts w:cstheme="minorHAnsi"/>
          <w:sz w:val="28"/>
          <w:szCs w:val="28"/>
        </w:rPr>
        <w:t xml:space="preserve"> </w:t>
      </w:r>
      <w:sdt>
        <w:sdtPr>
          <w:rPr>
            <w:rFonts w:cstheme="minorHAnsi"/>
            <w:sz w:val="28"/>
            <w:szCs w:val="28"/>
          </w:rPr>
          <w:id w:val="-1930032622"/>
          <w:citation/>
        </w:sdtPr>
        <w:sdtEndPr/>
        <w:sdtContent>
          <w:r w:rsidR="00823333" w:rsidRPr="00B36E43">
            <w:rPr>
              <w:rFonts w:cstheme="minorHAnsi"/>
              <w:sz w:val="28"/>
              <w:szCs w:val="28"/>
            </w:rPr>
            <w:fldChar w:fldCharType="begin"/>
          </w:r>
          <w:r w:rsidR="00823333" w:rsidRPr="00B36E43">
            <w:rPr>
              <w:rFonts w:cstheme="minorHAnsi"/>
              <w:sz w:val="28"/>
              <w:szCs w:val="28"/>
            </w:rPr>
            <w:instrText xml:space="preserve"> CITATION Pol16 \l 2057 </w:instrText>
          </w:r>
          <w:r w:rsidR="00823333" w:rsidRPr="00B36E43">
            <w:rPr>
              <w:rFonts w:cstheme="minorHAnsi"/>
              <w:sz w:val="28"/>
              <w:szCs w:val="28"/>
            </w:rPr>
            <w:fldChar w:fldCharType="separate"/>
          </w:r>
          <w:r w:rsidR="00823333" w:rsidRPr="00B36E43">
            <w:rPr>
              <w:rFonts w:cstheme="minorHAnsi"/>
              <w:noProof/>
              <w:sz w:val="28"/>
              <w:szCs w:val="28"/>
            </w:rPr>
            <w:t>(Forum, 2016)</w:t>
          </w:r>
          <w:r w:rsidR="00823333" w:rsidRPr="00B36E43">
            <w:rPr>
              <w:rFonts w:cstheme="minorHAnsi"/>
              <w:sz w:val="28"/>
              <w:szCs w:val="28"/>
            </w:rPr>
            <w:fldChar w:fldCharType="end"/>
          </w:r>
        </w:sdtContent>
      </w:sdt>
      <w:r w:rsidR="00043900" w:rsidRPr="00B36E43">
        <w:rPr>
          <w:rFonts w:cstheme="minorHAnsi"/>
          <w:sz w:val="28"/>
          <w:szCs w:val="28"/>
        </w:rPr>
        <w:t xml:space="preserve"> </w:t>
      </w:r>
      <w:r w:rsidR="00823333" w:rsidRPr="00B36E43">
        <w:rPr>
          <w:rFonts w:cstheme="minorHAnsi"/>
          <w:sz w:val="28"/>
          <w:szCs w:val="28"/>
        </w:rPr>
        <w:t>which consists of five steps</w:t>
      </w:r>
      <w:r w:rsidR="009355A9">
        <w:rPr>
          <w:rFonts w:cstheme="minorHAnsi"/>
          <w:sz w:val="28"/>
          <w:szCs w:val="28"/>
        </w:rPr>
        <w:t xml:space="preserve"> which</w:t>
      </w:r>
      <w:r w:rsidR="00823333" w:rsidRPr="00B36E43">
        <w:rPr>
          <w:rFonts w:cstheme="minorHAnsi"/>
          <w:sz w:val="28"/>
          <w:szCs w:val="28"/>
        </w:rPr>
        <w:t xml:space="preserve"> </w:t>
      </w:r>
      <w:r w:rsidR="00043900" w:rsidRPr="00B36E43">
        <w:rPr>
          <w:rFonts w:cstheme="minorHAnsi"/>
          <w:sz w:val="28"/>
          <w:szCs w:val="28"/>
        </w:rPr>
        <w:t>assist</w:t>
      </w:r>
      <w:r w:rsidR="009355A9">
        <w:rPr>
          <w:rFonts w:cstheme="minorHAnsi"/>
          <w:sz w:val="28"/>
          <w:szCs w:val="28"/>
        </w:rPr>
        <w:t>s</w:t>
      </w:r>
      <w:r w:rsidR="00043900" w:rsidRPr="00B36E43">
        <w:rPr>
          <w:rFonts w:cstheme="minorHAnsi"/>
          <w:sz w:val="28"/>
          <w:szCs w:val="28"/>
        </w:rPr>
        <w:t xml:space="preserve"> officers </w:t>
      </w:r>
      <w:r w:rsidR="00823333" w:rsidRPr="00B36E43">
        <w:rPr>
          <w:rFonts w:cstheme="minorHAnsi"/>
          <w:sz w:val="28"/>
          <w:szCs w:val="28"/>
        </w:rPr>
        <w:t>when dealing</w:t>
      </w:r>
      <w:r w:rsidR="00043900" w:rsidRPr="00B36E43">
        <w:rPr>
          <w:rFonts w:cstheme="minorHAnsi"/>
          <w:sz w:val="28"/>
          <w:szCs w:val="28"/>
        </w:rPr>
        <w:t xml:space="preserve"> with a critical incident make ethical, </w:t>
      </w:r>
      <w:r w:rsidR="00F171A2" w:rsidRPr="00B36E43">
        <w:rPr>
          <w:rFonts w:cstheme="minorHAnsi"/>
          <w:sz w:val="28"/>
          <w:szCs w:val="28"/>
        </w:rPr>
        <w:t>logical,</w:t>
      </w:r>
      <w:r w:rsidR="00043900" w:rsidRPr="00B36E43">
        <w:rPr>
          <w:rFonts w:cstheme="minorHAnsi"/>
          <w:sz w:val="28"/>
          <w:szCs w:val="28"/>
        </w:rPr>
        <w:t xml:space="preserve"> and organised decisions.</w:t>
      </w:r>
      <w:r w:rsidR="00F171A2" w:rsidRPr="00B36E43">
        <w:rPr>
          <w:rFonts w:cstheme="minorHAnsi"/>
          <w:sz w:val="28"/>
          <w:szCs w:val="28"/>
        </w:rPr>
        <w:t xml:space="preserve"> These steps are as follows colle</w:t>
      </w:r>
      <w:r w:rsidR="002652D2" w:rsidRPr="00B36E43">
        <w:rPr>
          <w:rFonts w:cstheme="minorHAnsi"/>
          <w:sz w:val="28"/>
          <w:szCs w:val="28"/>
        </w:rPr>
        <w:t>c</w:t>
      </w:r>
      <w:r w:rsidR="00F171A2" w:rsidRPr="00B36E43">
        <w:rPr>
          <w:rFonts w:cstheme="minorHAnsi"/>
          <w:sz w:val="28"/>
          <w:szCs w:val="28"/>
        </w:rPr>
        <w:t xml:space="preserve">t information, assess situation and threats, consider police powers, identify </w:t>
      </w:r>
      <w:r w:rsidR="003A566F" w:rsidRPr="00B36E43">
        <w:rPr>
          <w:rFonts w:cstheme="minorHAnsi"/>
          <w:sz w:val="28"/>
          <w:szCs w:val="28"/>
        </w:rPr>
        <w:t>options,</w:t>
      </w:r>
      <w:r w:rsidR="00F171A2" w:rsidRPr="00B36E43">
        <w:rPr>
          <w:rFonts w:cstheme="minorHAnsi"/>
          <w:sz w:val="28"/>
          <w:szCs w:val="28"/>
        </w:rPr>
        <w:t xml:space="preserve"> and best course of action and act; review reassess</w:t>
      </w:r>
      <w:r w:rsidR="00DE77C1" w:rsidRPr="00B36E43">
        <w:rPr>
          <w:rFonts w:cstheme="minorHAnsi"/>
          <w:sz w:val="28"/>
          <w:szCs w:val="28"/>
        </w:rPr>
        <w:t>. CDM has four core values which are police ethics, agency values, concept of proportionality and sanctity of all human life</w:t>
      </w:r>
      <w:r w:rsidR="00F171A2" w:rsidRPr="00B36E43">
        <w:rPr>
          <w:rFonts w:cstheme="minorHAnsi"/>
          <w:sz w:val="28"/>
          <w:szCs w:val="28"/>
        </w:rPr>
        <w:t xml:space="preserve"> </w:t>
      </w:r>
      <w:sdt>
        <w:sdtPr>
          <w:rPr>
            <w:rFonts w:cstheme="minorHAnsi"/>
            <w:sz w:val="28"/>
            <w:szCs w:val="28"/>
          </w:rPr>
          <w:id w:val="2063368312"/>
          <w:citation/>
        </w:sdtPr>
        <w:sdtEndPr/>
        <w:sdtContent>
          <w:r w:rsidR="00DE77C1" w:rsidRPr="00B36E43">
            <w:rPr>
              <w:rFonts w:cstheme="minorHAnsi"/>
              <w:sz w:val="28"/>
              <w:szCs w:val="28"/>
            </w:rPr>
            <w:fldChar w:fldCharType="begin"/>
          </w:r>
          <w:r w:rsidR="00DE77C1" w:rsidRPr="00B36E43">
            <w:rPr>
              <w:rFonts w:cstheme="minorHAnsi"/>
              <w:sz w:val="28"/>
              <w:szCs w:val="28"/>
            </w:rPr>
            <w:instrText xml:space="preserve"> CITATION Pol16 \l 2057 </w:instrText>
          </w:r>
          <w:r w:rsidR="00DE77C1" w:rsidRPr="00B36E43">
            <w:rPr>
              <w:rFonts w:cstheme="minorHAnsi"/>
              <w:sz w:val="28"/>
              <w:szCs w:val="28"/>
            </w:rPr>
            <w:fldChar w:fldCharType="separate"/>
          </w:r>
          <w:r w:rsidR="00DE77C1" w:rsidRPr="00B36E43">
            <w:rPr>
              <w:rFonts w:cstheme="minorHAnsi"/>
              <w:noProof/>
              <w:sz w:val="28"/>
              <w:szCs w:val="28"/>
            </w:rPr>
            <w:t>(Forum, 2016)</w:t>
          </w:r>
          <w:r w:rsidR="00DE77C1" w:rsidRPr="00B36E43">
            <w:rPr>
              <w:rFonts w:cstheme="minorHAnsi"/>
              <w:sz w:val="28"/>
              <w:szCs w:val="28"/>
            </w:rPr>
            <w:fldChar w:fldCharType="end"/>
          </w:r>
        </w:sdtContent>
      </w:sdt>
      <w:r w:rsidR="00F171A2" w:rsidRPr="00B36E43">
        <w:rPr>
          <w:rFonts w:cstheme="minorHAnsi"/>
          <w:sz w:val="28"/>
          <w:szCs w:val="28"/>
        </w:rPr>
        <w:t xml:space="preserve">. </w:t>
      </w:r>
      <w:r w:rsidR="00823333" w:rsidRPr="00B36E43">
        <w:rPr>
          <w:rFonts w:cstheme="minorHAnsi"/>
          <w:sz w:val="28"/>
          <w:szCs w:val="28"/>
        </w:rPr>
        <w:t xml:space="preserve"> </w:t>
      </w:r>
      <w:r w:rsidR="00F171A2" w:rsidRPr="00B36E43">
        <w:rPr>
          <w:rFonts w:cstheme="minorHAnsi"/>
          <w:sz w:val="28"/>
          <w:szCs w:val="28"/>
        </w:rPr>
        <w:t xml:space="preserve"> CDM</w:t>
      </w:r>
      <w:r w:rsidR="00823333" w:rsidRPr="00B36E43">
        <w:rPr>
          <w:rFonts w:cstheme="minorHAnsi"/>
          <w:sz w:val="28"/>
          <w:szCs w:val="28"/>
        </w:rPr>
        <w:t xml:space="preserve"> aligns with the national decision model </w:t>
      </w:r>
      <w:r w:rsidR="00F171A2" w:rsidRPr="00B36E43">
        <w:rPr>
          <w:rFonts w:cstheme="minorHAnsi"/>
          <w:sz w:val="28"/>
          <w:szCs w:val="28"/>
        </w:rPr>
        <w:t xml:space="preserve">which puts the code of ethics into the heart and soul of policing </w:t>
      </w:r>
      <w:sdt>
        <w:sdtPr>
          <w:rPr>
            <w:rFonts w:cstheme="minorHAnsi"/>
            <w:sz w:val="28"/>
            <w:szCs w:val="28"/>
          </w:rPr>
          <w:id w:val="-120693795"/>
          <w:citation/>
        </w:sdtPr>
        <w:sdtEndPr/>
        <w:sdtContent>
          <w:r w:rsidR="00F171A2" w:rsidRPr="00B36E43">
            <w:rPr>
              <w:rFonts w:cstheme="minorHAnsi"/>
              <w:sz w:val="28"/>
              <w:szCs w:val="28"/>
            </w:rPr>
            <w:fldChar w:fldCharType="begin"/>
          </w:r>
          <w:r w:rsidR="00F171A2" w:rsidRPr="00B36E43">
            <w:rPr>
              <w:rFonts w:cstheme="minorHAnsi"/>
              <w:sz w:val="28"/>
              <w:szCs w:val="28"/>
            </w:rPr>
            <w:instrText xml:space="preserve"> CITATION Col135 \l 2057 </w:instrText>
          </w:r>
          <w:r w:rsidR="00F171A2" w:rsidRPr="00B36E43">
            <w:rPr>
              <w:rFonts w:cstheme="minorHAnsi"/>
              <w:sz w:val="28"/>
              <w:szCs w:val="28"/>
            </w:rPr>
            <w:fldChar w:fldCharType="separate"/>
          </w:r>
          <w:r w:rsidR="00F171A2" w:rsidRPr="00B36E43">
            <w:rPr>
              <w:rFonts w:cstheme="minorHAnsi"/>
              <w:noProof/>
              <w:sz w:val="28"/>
              <w:szCs w:val="28"/>
            </w:rPr>
            <w:t>(Policing, 2013)</w:t>
          </w:r>
          <w:r w:rsidR="00F171A2" w:rsidRPr="00B36E43">
            <w:rPr>
              <w:rFonts w:cstheme="minorHAnsi"/>
              <w:sz w:val="28"/>
              <w:szCs w:val="28"/>
            </w:rPr>
            <w:fldChar w:fldCharType="end"/>
          </w:r>
        </w:sdtContent>
      </w:sdt>
      <w:r w:rsidR="00F171A2" w:rsidRPr="00B36E43">
        <w:rPr>
          <w:rFonts w:cstheme="minorHAnsi"/>
          <w:sz w:val="28"/>
          <w:szCs w:val="28"/>
        </w:rPr>
        <w:t xml:space="preserve">. </w:t>
      </w:r>
      <w:r w:rsidR="00DE77C1" w:rsidRPr="00B36E43">
        <w:rPr>
          <w:rFonts w:cstheme="minorHAnsi"/>
          <w:sz w:val="28"/>
          <w:szCs w:val="28"/>
        </w:rPr>
        <w:t>Overall major incidents and critical incidents pro</w:t>
      </w:r>
      <w:r w:rsidR="002652D2" w:rsidRPr="00B36E43">
        <w:rPr>
          <w:rFonts w:cstheme="minorHAnsi"/>
          <w:sz w:val="28"/>
          <w:szCs w:val="28"/>
        </w:rPr>
        <w:t>tocol</w:t>
      </w:r>
      <w:r w:rsidR="00DE77C1" w:rsidRPr="00B36E43">
        <w:rPr>
          <w:rFonts w:cstheme="minorHAnsi"/>
          <w:sz w:val="28"/>
          <w:szCs w:val="28"/>
        </w:rPr>
        <w:t xml:space="preserve"> have been created by police </w:t>
      </w:r>
      <w:r w:rsidR="002652D2" w:rsidRPr="00B36E43">
        <w:rPr>
          <w:rFonts w:cstheme="minorHAnsi"/>
          <w:sz w:val="28"/>
          <w:szCs w:val="28"/>
        </w:rPr>
        <w:t xml:space="preserve">to obtain the safety of the community. </w:t>
      </w:r>
    </w:p>
    <w:p w14:paraId="0D5BC5B5" w14:textId="574C9D99" w:rsidR="00290B09" w:rsidRPr="00B36E43" w:rsidRDefault="00DE77C1" w:rsidP="00CE6C1B">
      <w:pPr>
        <w:spacing w:line="257" w:lineRule="auto"/>
        <w:rPr>
          <w:rFonts w:cstheme="minorHAnsi"/>
          <w:color w:val="505258"/>
          <w:sz w:val="28"/>
          <w:szCs w:val="28"/>
          <w:shd w:val="clear" w:color="auto" w:fill="FFFFFF"/>
        </w:rPr>
      </w:pPr>
      <w:r w:rsidRPr="00B36E43">
        <w:rPr>
          <w:rFonts w:cstheme="minorHAnsi"/>
          <w:color w:val="505258"/>
          <w:sz w:val="28"/>
          <w:szCs w:val="28"/>
          <w:shd w:val="clear" w:color="auto" w:fill="FFFFFF"/>
        </w:rPr>
        <w:t>Word count: 1</w:t>
      </w:r>
      <w:r w:rsidR="002652D2" w:rsidRPr="00B36E43">
        <w:rPr>
          <w:rFonts w:cstheme="minorHAnsi"/>
          <w:color w:val="505258"/>
          <w:sz w:val="28"/>
          <w:szCs w:val="28"/>
          <w:shd w:val="clear" w:color="auto" w:fill="FFFFFF"/>
        </w:rPr>
        <w:t>1</w:t>
      </w:r>
      <w:r w:rsidR="00A944AF">
        <w:rPr>
          <w:rFonts w:cstheme="minorHAnsi"/>
          <w:color w:val="505258"/>
          <w:sz w:val="28"/>
          <w:szCs w:val="28"/>
          <w:shd w:val="clear" w:color="auto" w:fill="FFFFFF"/>
        </w:rPr>
        <w:t>54</w:t>
      </w:r>
      <w:r w:rsidRPr="00B36E43">
        <w:rPr>
          <w:rFonts w:cstheme="minorHAnsi"/>
          <w:color w:val="505258"/>
          <w:sz w:val="28"/>
          <w:szCs w:val="28"/>
          <w:shd w:val="clear" w:color="auto" w:fill="FFFFFF"/>
        </w:rPr>
        <w:t>.</w:t>
      </w:r>
    </w:p>
    <w:p w14:paraId="1D3DDC00" w14:textId="77777777" w:rsidR="00290B09" w:rsidRPr="00DE77C1" w:rsidRDefault="00290B09" w:rsidP="00CE6C1B">
      <w:pPr>
        <w:spacing w:line="257" w:lineRule="auto"/>
        <w:rPr>
          <w:rFonts w:cstheme="minorHAnsi"/>
          <w:color w:val="505258"/>
          <w:sz w:val="24"/>
          <w:szCs w:val="24"/>
          <w:shd w:val="clear" w:color="auto" w:fill="FFFFFF"/>
        </w:rPr>
      </w:pPr>
    </w:p>
    <w:p w14:paraId="73F1BC8E" w14:textId="77777777" w:rsidR="00B80888" w:rsidRDefault="00B80888" w:rsidP="00CE6C1B">
      <w:pPr>
        <w:spacing w:line="257" w:lineRule="auto"/>
        <w:rPr>
          <w:rFonts w:ascii="Calibri" w:eastAsia="Calibri" w:hAnsi="Calibri" w:cs="Calibri"/>
          <w:b/>
          <w:bCs/>
          <w:sz w:val="28"/>
          <w:szCs w:val="28"/>
        </w:rPr>
      </w:pPr>
    </w:p>
    <w:p w14:paraId="526B1693" w14:textId="77777777" w:rsidR="00B80888" w:rsidRDefault="00B80888" w:rsidP="00CE6C1B">
      <w:pPr>
        <w:spacing w:line="257" w:lineRule="auto"/>
        <w:rPr>
          <w:rFonts w:ascii="Calibri" w:eastAsia="Calibri" w:hAnsi="Calibri" w:cs="Calibri"/>
          <w:b/>
          <w:bCs/>
          <w:sz w:val="28"/>
          <w:szCs w:val="28"/>
        </w:rPr>
      </w:pPr>
    </w:p>
    <w:p w14:paraId="538E3E4A" w14:textId="77777777" w:rsidR="00B80888" w:rsidRDefault="00B80888" w:rsidP="00CE6C1B">
      <w:pPr>
        <w:spacing w:line="257" w:lineRule="auto"/>
        <w:rPr>
          <w:rFonts w:ascii="Calibri" w:eastAsia="Calibri" w:hAnsi="Calibri" w:cs="Calibri"/>
          <w:b/>
          <w:bCs/>
          <w:sz w:val="28"/>
          <w:szCs w:val="28"/>
        </w:rPr>
      </w:pPr>
    </w:p>
    <w:p w14:paraId="6D644274" w14:textId="77777777" w:rsidR="009355A9" w:rsidRDefault="009355A9" w:rsidP="00CE6C1B">
      <w:pPr>
        <w:spacing w:line="257" w:lineRule="auto"/>
        <w:rPr>
          <w:rFonts w:ascii="Calibri" w:eastAsia="Calibri" w:hAnsi="Calibri" w:cs="Calibri"/>
          <w:b/>
          <w:bCs/>
          <w:sz w:val="28"/>
          <w:szCs w:val="28"/>
        </w:rPr>
      </w:pPr>
    </w:p>
    <w:p w14:paraId="1BB489A7" w14:textId="77777777" w:rsidR="009355A9" w:rsidRDefault="009355A9" w:rsidP="00CE6C1B">
      <w:pPr>
        <w:spacing w:line="257" w:lineRule="auto"/>
        <w:rPr>
          <w:rFonts w:ascii="Calibri" w:eastAsia="Calibri" w:hAnsi="Calibri" w:cs="Calibri"/>
          <w:b/>
          <w:bCs/>
          <w:sz w:val="28"/>
          <w:szCs w:val="28"/>
        </w:rPr>
      </w:pPr>
    </w:p>
    <w:p w14:paraId="546C8769" w14:textId="77777777" w:rsidR="009355A9" w:rsidRDefault="009355A9" w:rsidP="00CE6C1B">
      <w:pPr>
        <w:spacing w:line="257" w:lineRule="auto"/>
        <w:rPr>
          <w:rFonts w:ascii="Calibri" w:eastAsia="Calibri" w:hAnsi="Calibri" w:cs="Calibri"/>
          <w:b/>
          <w:bCs/>
          <w:sz w:val="28"/>
          <w:szCs w:val="28"/>
        </w:rPr>
      </w:pPr>
    </w:p>
    <w:p w14:paraId="3C1A9C10" w14:textId="78118D74" w:rsidR="00CE6C1B" w:rsidRPr="00454735" w:rsidRDefault="00CE6C1B" w:rsidP="00CE6C1B">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78D71C25" w14:textId="58B60016" w:rsidR="00CE6C1B" w:rsidRDefault="00CE6C1B" w:rsidP="00CE6C1B">
      <w:pPr>
        <w:spacing w:line="257" w:lineRule="auto"/>
        <w:rPr>
          <w:rFonts w:ascii="Calibri" w:eastAsia="Calibri" w:hAnsi="Calibri" w:cs="Calibri"/>
          <w:sz w:val="28"/>
          <w:szCs w:val="28"/>
        </w:rPr>
      </w:pPr>
      <w:r w:rsidRPr="00454735">
        <w:rPr>
          <w:rFonts w:ascii="Calibri" w:eastAsia="Calibri" w:hAnsi="Calibri" w:cs="Calibri"/>
          <w:sz w:val="28"/>
          <w:szCs w:val="28"/>
        </w:rPr>
        <w:t>Critically evaluate the methods used by police in gathering information and intelligence, how information contributes to the ‘tasking and coordinating’ process and how information and intelligence is communicated.</w:t>
      </w:r>
    </w:p>
    <w:p w14:paraId="592E424E" w14:textId="77777777" w:rsidR="00882B1B" w:rsidRDefault="00882B1B" w:rsidP="00CE6C1B">
      <w:pPr>
        <w:spacing w:line="257" w:lineRule="auto"/>
        <w:rPr>
          <w:rFonts w:ascii="Calibri" w:eastAsia="Calibri" w:hAnsi="Calibri" w:cs="Calibri"/>
          <w:sz w:val="28"/>
          <w:szCs w:val="28"/>
        </w:rPr>
      </w:pPr>
    </w:p>
    <w:p w14:paraId="7AC15DF8" w14:textId="673EE37C" w:rsidR="00A91A74" w:rsidRDefault="00A91A74" w:rsidP="00CE6C1B">
      <w:pPr>
        <w:spacing w:line="257" w:lineRule="auto"/>
        <w:rPr>
          <w:rFonts w:ascii="Calibri" w:eastAsia="Calibri" w:hAnsi="Calibri" w:cs="Calibri"/>
          <w:sz w:val="28"/>
          <w:szCs w:val="28"/>
        </w:rPr>
      </w:pPr>
    </w:p>
    <w:p w14:paraId="72A9F791" w14:textId="62B3AB9F" w:rsidR="00A91A74" w:rsidRDefault="00A91A74" w:rsidP="002D033C">
      <w:pPr>
        <w:spacing w:line="480" w:lineRule="auto"/>
        <w:rPr>
          <w:rFonts w:ascii="Calibri" w:eastAsia="Calibri" w:hAnsi="Calibri" w:cs="Calibri"/>
          <w:sz w:val="28"/>
          <w:szCs w:val="28"/>
        </w:rPr>
      </w:pPr>
      <w:r>
        <w:rPr>
          <w:rFonts w:ascii="Calibri" w:eastAsia="Calibri" w:hAnsi="Calibri" w:cs="Calibri"/>
          <w:sz w:val="28"/>
          <w:szCs w:val="28"/>
        </w:rPr>
        <w:t xml:space="preserve">Information and intelligence are vital </w:t>
      </w:r>
      <w:r w:rsidR="008571C7">
        <w:rPr>
          <w:rFonts w:ascii="Calibri" w:eastAsia="Calibri" w:hAnsi="Calibri" w:cs="Calibri"/>
          <w:sz w:val="28"/>
          <w:szCs w:val="28"/>
        </w:rPr>
        <w:t>for</w:t>
      </w:r>
      <w:r>
        <w:rPr>
          <w:rFonts w:ascii="Calibri" w:eastAsia="Calibri" w:hAnsi="Calibri" w:cs="Calibri"/>
          <w:sz w:val="28"/>
          <w:szCs w:val="28"/>
        </w:rPr>
        <w:t xml:space="preserve"> the success of</w:t>
      </w:r>
      <w:r w:rsidR="008571C7">
        <w:rPr>
          <w:rFonts w:ascii="Calibri" w:eastAsia="Calibri" w:hAnsi="Calibri" w:cs="Calibri"/>
          <w:sz w:val="28"/>
          <w:szCs w:val="28"/>
        </w:rPr>
        <w:t xml:space="preserve"> policing </w:t>
      </w:r>
      <w:r w:rsidR="00723B05">
        <w:rPr>
          <w:rFonts w:ascii="Calibri" w:eastAsia="Calibri" w:hAnsi="Calibri" w:cs="Calibri"/>
          <w:sz w:val="28"/>
          <w:szCs w:val="28"/>
        </w:rPr>
        <w:t>to maintain</w:t>
      </w:r>
      <w:r w:rsidR="008571C7">
        <w:rPr>
          <w:rFonts w:ascii="Calibri" w:eastAsia="Calibri" w:hAnsi="Calibri" w:cs="Calibri"/>
          <w:sz w:val="28"/>
          <w:szCs w:val="28"/>
        </w:rPr>
        <w:t xml:space="preserve"> </w:t>
      </w:r>
      <w:r w:rsidR="007C57CA">
        <w:rPr>
          <w:rFonts w:ascii="Calibri" w:eastAsia="Calibri" w:hAnsi="Calibri" w:cs="Calibri"/>
          <w:sz w:val="28"/>
          <w:szCs w:val="28"/>
        </w:rPr>
        <w:t xml:space="preserve">safety, </w:t>
      </w:r>
      <w:proofErr w:type="gramStart"/>
      <w:r w:rsidR="007C57CA">
        <w:rPr>
          <w:rFonts w:ascii="Calibri" w:eastAsia="Calibri" w:hAnsi="Calibri" w:cs="Calibri"/>
          <w:sz w:val="28"/>
          <w:szCs w:val="28"/>
        </w:rPr>
        <w:t>law</w:t>
      </w:r>
      <w:proofErr w:type="gramEnd"/>
      <w:r w:rsidR="007C57CA">
        <w:rPr>
          <w:rFonts w:ascii="Calibri" w:eastAsia="Calibri" w:hAnsi="Calibri" w:cs="Calibri"/>
          <w:sz w:val="28"/>
          <w:szCs w:val="28"/>
        </w:rPr>
        <w:t xml:space="preserve"> and </w:t>
      </w:r>
      <w:r w:rsidR="008F45CF">
        <w:rPr>
          <w:rFonts w:ascii="Calibri" w:eastAsia="Calibri" w:hAnsi="Calibri" w:cs="Calibri"/>
          <w:sz w:val="28"/>
          <w:szCs w:val="28"/>
        </w:rPr>
        <w:t>order.</w:t>
      </w:r>
      <w:r w:rsidR="00C859E3">
        <w:rPr>
          <w:rFonts w:ascii="Calibri" w:eastAsia="Calibri" w:hAnsi="Calibri" w:cs="Calibri"/>
          <w:sz w:val="28"/>
          <w:szCs w:val="28"/>
        </w:rPr>
        <w:t xml:space="preserve"> </w:t>
      </w:r>
      <w:r>
        <w:rPr>
          <w:rFonts w:ascii="Calibri" w:eastAsia="Calibri" w:hAnsi="Calibri" w:cs="Calibri"/>
          <w:sz w:val="28"/>
          <w:szCs w:val="28"/>
        </w:rPr>
        <w:t>The difference between information and intelligence is explained on</w:t>
      </w:r>
      <w:r w:rsidR="007C57CA">
        <w:rPr>
          <w:rFonts w:ascii="Calibri" w:eastAsia="Calibri" w:hAnsi="Calibri" w:cs="Calibri"/>
          <w:sz w:val="28"/>
          <w:szCs w:val="28"/>
        </w:rPr>
        <w:t xml:space="preserve"> </w:t>
      </w:r>
      <w:sdt>
        <w:sdtPr>
          <w:rPr>
            <w:rFonts w:ascii="Calibri" w:eastAsia="Calibri" w:hAnsi="Calibri" w:cs="Calibri"/>
            <w:sz w:val="28"/>
            <w:szCs w:val="28"/>
          </w:rPr>
          <w:id w:val="-1677717754"/>
          <w:citation/>
        </w:sdtPr>
        <w:sdtEndPr/>
        <w:sdtContent>
          <w:r w:rsidR="007C57CA">
            <w:rPr>
              <w:rFonts w:ascii="Calibri" w:eastAsia="Calibri" w:hAnsi="Calibri" w:cs="Calibri"/>
              <w:sz w:val="28"/>
              <w:szCs w:val="28"/>
            </w:rPr>
            <w:fldChar w:fldCharType="begin"/>
          </w:r>
          <w:r w:rsidR="007C57CA">
            <w:rPr>
              <w:rFonts w:ascii="Calibri" w:eastAsia="Calibri" w:hAnsi="Calibri" w:cs="Calibri"/>
              <w:sz w:val="28"/>
              <w:szCs w:val="28"/>
            </w:rPr>
            <w:instrText xml:space="preserve"> CITATION Cyw22 \l 2057 </w:instrText>
          </w:r>
          <w:r w:rsidR="007C57CA">
            <w:rPr>
              <w:rFonts w:ascii="Calibri" w:eastAsia="Calibri" w:hAnsi="Calibri" w:cs="Calibri"/>
              <w:sz w:val="28"/>
              <w:szCs w:val="28"/>
            </w:rPr>
            <w:fldChar w:fldCharType="separate"/>
          </w:r>
          <w:r w:rsidR="007C57CA" w:rsidRPr="007C57CA">
            <w:rPr>
              <w:rFonts w:ascii="Calibri" w:eastAsia="Calibri" w:hAnsi="Calibri" w:cs="Calibri"/>
              <w:noProof/>
              <w:sz w:val="28"/>
              <w:szCs w:val="28"/>
            </w:rPr>
            <w:t>(Labs, 2022)</w:t>
          </w:r>
          <w:r w:rsidR="007C57CA">
            <w:rPr>
              <w:rFonts w:ascii="Calibri" w:eastAsia="Calibri" w:hAnsi="Calibri" w:cs="Calibri"/>
              <w:sz w:val="28"/>
              <w:szCs w:val="28"/>
            </w:rPr>
            <w:fldChar w:fldCharType="end"/>
          </w:r>
        </w:sdtContent>
      </w:sdt>
      <w:r>
        <w:rPr>
          <w:rFonts w:ascii="Calibri" w:eastAsia="Calibri" w:hAnsi="Calibri" w:cs="Calibri"/>
          <w:sz w:val="28"/>
          <w:szCs w:val="28"/>
        </w:rPr>
        <w:t xml:space="preserve">  Information is raw, unverified, and unexamined data that has been gathered by unknown or numerous sources. Whereas intelligence is evaluated and processed data that has been provided by a trusted source. </w:t>
      </w:r>
    </w:p>
    <w:p w14:paraId="23FECFE7" w14:textId="5BF6D74A" w:rsidR="00E76855" w:rsidRDefault="00E76855" w:rsidP="002D033C">
      <w:pPr>
        <w:spacing w:line="480" w:lineRule="auto"/>
        <w:rPr>
          <w:rFonts w:ascii="Calibri" w:eastAsia="Calibri" w:hAnsi="Calibri" w:cs="Calibri"/>
          <w:sz w:val="28"/>
          <w:szCs w:val="28"/>
        </w:rPr>
      </w:pPr>
      <w:r>
        <w:rPr>
          <w:rFonts w:ascii="Calibri" w:eastAsia="Calibri" w:hAnsi="Calibri" w:cs="Calibri"/>
          <w:sz w:val="28"/>
          <w:szCs w:val="28"/>
        </w:rPr>
        <w:t xml:space="preserve">The reason police collect information must be for a policing purpose only this provides the legal basis for collection, recording, sharing and evaluation of information. For police to retain information it must involve the following aspects protecting life/property, preserving order, charging offenders, preventing offences and duty arising from common/statute law </w:t>
      </w:r>
      <w:sdt>
        <w:sdtPr>
          <w:rPr>
            <w:rFonts w:ascii="Calibri" w:eastAsia="Calibri" w:hAnsi="Calibri" w:cs="Calibri"/>
            <w:sz w:val="28"/>
            <w:szCs w:val="28"/>
          </w:rPr>
          <w:id w:val="-2132317678"/>
          <w:citation/>
        </w:sdtPr>
        <w:sdtEndPr/>
        <w:sdtContent>
          <w:r>
            <w:rPr>
              <w:rFonts w:ascii="Calibri" w:eastAsia="Calibri" w:hAnsi="Calibri" w:cs="Calibri"/>
              <w:sz w:val="28"/>
              <w:szCs w:val="28"/>
            </w:rPr>
            <w:fldChar w:fldCharType="begin"/>
          </w:r>
          <w:r>
            <w:rPr>
              <w:rFonts w:ascii="Calibri" w:eastAsia="Calibri" w:hAnsi="Calibri" w:cs="Calibri"/>
              <w:sz w:val="28"/>
              <w:szCs w:val="28"/>
            </w:rPr>
            <w:instrText xml:space="preserve"> CITATION Col192 \l 2057 </w:instrText>
          </w:r>
          <w:r>
            <w:rPr>
              <w:rFonts w:ascii="Calibri" w:eastAsia="Calibri" w:hAnsi="Calibri" w:cs="Calibri"/>
              <w:sz w:val="28"/>
              <w:szCs w:val="28"/>
            </w:rPr>
            <w:fldChar w:fldCharType="separate"/>
          </w:r>
          <w:r w:rsidRPr="00D875E3">
            <w:rPr>
              <w:rFonts w:ascii="Calibri" w:eastAsia="Calibri" w:hAnsi="Calibri" w:cs="Calibri"/>
              <w:noProof/>
              <w:sz w:val="28"/>
              <w:szCs w:val="28"/>
            </w:rPr>
            <w:t>(Policing, 2019)</w:t>
          </w:r>
          <w:r>
            <w:rPr>
              <w:rFonts w:ascii="Calibri" w:eastAsia="Calibri" w:hAnsi="Calibri" w:cs="Calibri"/>
              <w:sz w:val="28"/>
              <w:szCs w:val="28"/>
            </w:rPr>
            <w:fldChar w:fldCharType="end"/>
          </w:r>
        </w:sdtContent>
      </w:sdt>
      <w:r>
        <w:rPr>
          <w:rFonts w:ascii="Calibri" w:eastAsia="Calibri" w:hAnsi="Calibri" w:cs="Calibri"/>
          <w:sz w:val="28"/>
          <w:szCs w:val="28"/>
        </w:rPr>
        <w:t xml:space="preserve">. </w:t>
      </w:r>
    </w:p>
    <w:p w14:paraId="4FF2BB4B" w14:textId="77777777" w:rsidR="002A2A6B" w:rsidRDefault="00AD6898" w:rsidP="002A2A6B">
      <w:pPr>
        <w:spacing w:line="480" w:lineRule="auto"/>
        <w:rPr>
          <w:rFonts w:eastAsia="Calibri" w:cstheme="minorHAnsi"/>
          <w:sz w:val="28"/>
          <w:szCs w:val="28"/>
        </w:rPr>
      </w:pPr>
      <w:r>
        <w:rPr>
          <w:rFonts w:ascii="Calibri" w:eastAsia="Calibri" w:hAnsi="Calibri" w:cs="Calibri"/>
          <w:sz w:val="28"/>
          <w:szCs w:val="28"/>
        </w:rPr>
        <w:t xml:space="preserve">Open sources of information are normally widely accessible but cannot be completely relied on as an accurate source of information. As research states </w:t>
      </w:r>
      <w:sdt>
        <w:sdtPr>
          <w:rPr>
            <w:rFonts w:ascii="Calibri" w:eastAsia="Calibri" w:hAnsi="Calibri" w:cs="Calibri"/>
            <w:sz w:val="28"/>
            <w:szCs w:val="28"/>
          </w:rPr>
          <w:id w:val="-2129065403"/>
          <w:citation/>
        </w:sdtPr>
        <w:sdtEndPr/>
        <w:sdtContent>
          <w:r>
            <w:rPr>
              <w:rFonts w:ascii="Calibri" w:eastAsia="Calibri" w:hAnsi="Calibri" w:cs="Calibri"/>
              <w:sz w:val="28"/>
              <w:szCs w:val="28"/>
            </w:rPr>
            <w:fldChar w:fldCharType="begin"/>
          </w:r>
          <w:r>
            <w:rPr>
              <w:rFonts w:ascii="Calibri" w:eastAsia="Calibri" w:hAnsi="Calibri" w:cs="Calibri"/>
              <w:sz w:val="28"/>
              <w:szCs w:val="28"/>
            </w:rPr>
            <w:instrText xml:space="preserve"> CITATION Col192 \l 2057 </w:instrText>
          </w:r>
          <w:r>
            <w:rPr>
              <w:rFonts w:ascii="Calibri" w:eastAsia="Calibri" w:hAnsi="Calibri" w:cs="Calibri"/>
              <w:sz w:val="28"/>
              <w:szCs w:val="28"/>
            </w:rPr>
            <w:fldChar w:fldCharType="separate"/>
          </w:r>
          <w:r w:rsidRPr="00AD6898">
            <w:rPr>
              <w:rFonts w:ascii="Calibri" w:eastAsia="Calibri" w:hAnsi="Calibri" w:cs="Calibri"/>
              <w:noProof/>
              <w:sz w:val="28"/>
              <w:szCs w:val="28"/>
            </w:rPr>
            <w:t>(Policing, 2019)</w:t>
          </w:r>
          <w:r>
            <w:rPr>
              <w:rFonts w:ascii="Calibri" w:eastAsia="Calibri" w:hAnsi="Calibri" w:cs="Calibri"/>
              <w:sz w:val="28"/>
              <w:szCs w:val="28"/>
            </w:rPr>
            <w:fldChar w:fldCharType="end"/>
          </w:r>
        </w:sdtContent>
      </w:sdt>
      <w:r>
        <w:rPr>
          <w:rFonts w:ascii="Calibri" w:eastAsia="Calibri" w:hAnsi="Calibri" w:cs="Calibri"/>
          <w:sz w:val="28"/>
          <w:szCs w:val="28"/>
        </w:rPr>
        <w:t xml:space="preserve"> “Open resources are useful for the reason of supporting and developing investigations by indicating lines of enquiry or corroborating other </w:t>
      </w:r>
      <w:r>
        <w:rPr>
          <w:rFonts w:ascii="Calibri" w:eastAsia="Calibri" w:hAnsi="Calibri" w:cs="Calibri"/>
          <w:sz w:val="28"/>
          <w:szCs w:val="28"/>
        </w:rPr>
        <w:lastRenderedPageBreak/>
        <w:t>information</w:t>
      </w:r>
      <w:r w:rsidRPr="00AD6898">
        <w:rPr>
          <w:rFonts w:cstheme="minorHAnsi"/>
          <w:sz w:val="28"/>
          <w:szCs w:val="28"/>
        </w:rPr>
        <w:t xml:space="preserve"> and to support the development of </w:t>
      </w:r>
      <w:hyperlink r:id="rId11" w:anchor="subject-profile" w:history="1">
        <w:r w:rsidRPr="00AD6898">
          <w:rPr>
            <w:rStyle w:val="Hyperlink"/>
            <w:rFonts w:cstheme="minorHAnsi"/>
            <w:color w:val="auto"/>
            <w:sz w:val="28"/>
            <w:szCs w:val="28"/>
            <w:u w:val="none"/>
          </w:rPr>
          <w:t>subject profiles</w:t>
        </w:r>
      </w:hyperlink>
      <w:r w:rsidRPr="00AD6898">
        <w:rPr>
          <w:rFonts w:cstheme="minorHAnsi"/>
          <w:sz w:val="28"/>
          <w:szCs w:val="28"/>
        </w:rPr>
        <w:t> and </w:t>
      </w:r>
      <w:hyperlink r:id="rId12" w:anchor="problem-profile" w:history="1">
        <w:r w:rsidRPr="00AD6898">
          <w:rPr>
            <w:rStyle w:val="Hyperlink"/>
            <w:rFonts w:cstheme="minorHAnsi"/>
            <w:color w:val="auto"/>
            <w:sz w:val="28"/>
            <w:szCs w:val="28"/>
            <w:u w:val="none"/>
          </w:rPr>
          <w:t>problem profiles</w:t>
        </w:r>
      </w:hyperlink>
      <w:r w:rsidRPr="00AD6898">
        <w:rPr>
          <w:rFonts w:cstheme="minorHAnsi"/>
          <w:sz w:val="28"/>
          <w:szCs w:val="28"/>
        </w:rPr>
        <w:t>.</w:t>
      </w:r>
      <w:r w:rsidRPr="00AD6898">
        <w:rPr>
          <w:rFonts w:eastAsia="Calibri" w:cstheme="minorHAnsi"/>
          <w:sz w:val="28"/>
          <w:szCs w:val="28"/>
        </w:rPr>
        <w:t xml:space="preserve">”. </w:t>
      </w:r>
    </w:p>
    <w:p w14:paraId="20DD711D" w14:textId="77777777" w:rsidR="005F6043" w:rsidRDefault="002A2A6B" w:rsidP="005F6043">
      <w:pPr>
        <w:spacing w:line="480" w:lineRule="auto"/>
        <w:rPr>
          <w:rFonts w:ascii="Calibri" w:eastAsia="Calibri" w:hAnsi="Calibri" w:cs="Calibri"/>
          <w:sz w:val="28"/>
          <w:szCs w:val="28"/>
        </w:rPr>
      </w:pPr>
      <w:r>
        <w:rPr>
          <w:rFonts w:eastAsia="Calibri" w:cstheme="minorHAnsi"/>
          <w:sz w:val="28"/>
          <w:szCs w:val="28"/>
        </w:rPr>
        <w:t xml:space="preserve">Closed sources of information have restricted access, such as police crime systems and information sharing agreements with relevant partnerships can receive this information.  As discussed on </w:t>
      </w:r>
      <w:sdt>
        <w:sdtPr>
          <w:rPr>
            <w:rFonts w:eastAsia="Calibri" w:cstheme="minorHAnsi"/>
            <w:sz w:val="28"/>
            <w:szCs w:val="28"/>
          </w:rPr>
          <w:id w:val="-816489236"/>
          <w:citation/>
        </w:sdtPr>
        <w:sdtEndPr/>
        <w:sdtContent>
          <w:r>
            <w:rPr>
              <w:rFonts w:eastAsia="Calibri" w:cstheme="minorHAnsi"/>
              <w:sz w:val="28"/>
              <w:szCs w:val="28"/>
            </w:rPr>
            <w:fldChar w:fldCharType="begin"/>
          </w:r>
          <w:r>
            <w:rPr>
              <w:rFonts w:eastAsia="Calibri" w:cstheme="minorHAnsi"/>
              <w:sz w:val="28"/>
              <w:szCs w:val="28"/>
            </w:rPr>
            <w:instrText xml:space="preserve"> CITATION Col192 \l 2057 </w:instrText>
          </w:r>
          <w:r>
            <w:rPr>
              <w:rFonts w:eastAsia="Calibri" w:cstheme="minorHAnsi"/>
              <w:sz w:val="28"/>
              <w:szCs w:val="28"/>
            </w:rPr>
            <w:fldChar w:fldCharType="separate"/>
          </w:r>
          <w:r w:rsidRPr="002A2A6B">
            <w:rPr>
              <w:rFonts w:eastAsia="Calibri" w:cstheme="minorHAnsi"/>
              <w:noProof/>
              <w:sz w:val="28"/>
              <w:szCs w:val="28"/>
            </w:rPr>
            <w:t>(Policing, 2019)</w:t>
          </w:r>
          <w:r>
            <w:rPr>
              <w:rFonts w:eastAsia="Calibri" w:cstheme="minorHAnsi"/>
              <w:sz w:val="28"/>
              <w:szCs w:val="28"/>
            </w:rPr>
            <w:fldChar w:fldCharType="end"/>
          </w:r>
        </w:sdtContent>
      </w:sdt>
      <w:r>
        <w:rPr>
          <w:rFonts w:eastAsia="Calibri" w:cstheme="minorHAnsi"/>
          <w:sz w:val="28"/>
          <w:szCs w:val="28"/>
        </w:rPr>
        <w:t xml:space="preserve"> “specialist  closed sources could be </w:t>
      </w:r>
      <w:r w:rsidRPr="002A2A6B">
        <w:rPr>
          <w:rFonts w:eastAsia="Calibri" w:cstheme="minorHAnsi"/>
          <w:sz w:val="28"/>
          <w:szCs w:val="28"/>
        </w:rPr>
        <w:t>F</w:t>
      </w:r>
      <w:r w:rsidRPr="002A2A6B">
        <w:rPr>
          <w:rFonts w:cstheme="minorHAnsi"/>
          <w:sz w:val="28"/>
          <w:szCs w:val="28"/>
        </w:rPr>
        <w:t>inancial intelligence, special branch intelligence, </w:t>
      </w:r>
      <w:hyperlink r:id="rId13" w:anchor="prison-intelligence" w:history="1">
        <w:r w:rsidRPr="002A2A6B">
          <w:rPr>
            <w:rStyle w:val="Hyperlink"/>
            <w:rFonts w:cstheme="minorHAnsi"/>
            <w:color w:val="auto"/>
            <w:sz w:val="28"/>
            <w:szCs w:val="28"/>
            <w:u w:val="none"/>
          </w:rPr>
          <w:t>prison intelligence</w:t>
        </w:r>
      </w:hyperlink>
      <w:r w:rsidRPr="002A2A6B">
        <w:rPr>
          <w:rFonts w:eastAsia="Calibri" w:cstheme="minorHAnsi"/>
          <w:sz w:val="28"/>
          <w:szCs w:val="28"/>
        </w:rPr>
        <w:t xml:space="preserve">, </w:t>
      </w:r>
      <w:r w:rsidRPr="002A2A6B">
        <w:rPr>
          <w:rFonts w:cstheme="minorHAnsi"/>
          <w:sz w:val="28"/>
          <w:szCs w:val="28"/>
        </w:rPr>
        <w:t>existing intelligence and analytical products</w:t>
      </w:r>
      <w:r>
        <w:rPr>
          <w:rFonts w:cstheme="minorHAnsi"/>
          <w:sz w:val="28"/>
          <w:szCs w:val="28"/>
        </w:rPr>
        <w:t xml:space="preserve">”. Closed sources can be shared to police by reliable sources such </w:t>
      </w:r>
      <w:r w:rsidRPr="002A2A6B">
        <w:rPr>
          <w:rFonts w:cstheme="minorHAnsi"/>
          <w:sz w:val="28"/>
          <w:szCs w:val="28"/>
        </w:rPr>
        <w:t xml:space="preserve">as </w:t>
      </w:r>
      <w:r w:rsidRPr="002A2A6B">
        <w:rPr>
          <w:rFonts w:cstheme="minorHAnsi"/>
          <w:color w:val="333333"/>
          <w:sz w:val="28"/>
          <w:szCs w:val="28"/>
        </w:rPr>
        <w:t>National Crime Agency (</w:t>
      </w:r>
      <w:r w:rsidRPr="002A2A6B">
        <w:rPr>
          <w:rFonts w:cstheme="minorHAnsi"/>
          <w:sz w:val="28"/>
          <w:szCs w:val="28"/>
        </w:rPr>
        <w:t>NCA</w:t>
      </w:r>
      <w:r w:rsidRPr="002A2A6B">
        <w:rPr>
          <w:rFonts w:cstheme="minorHAnsi"/>
          <w:color w:val="333333"/>
          <w:sz w:val="28"/>
          <w:szCs w:val="28"/>
        </w:rPr>
        <w:t xml:space="preserve">), Her Majesty’s Revenue &amp; </w:t>
      </w:r>
      <w:r w:rsidR="003A566F" w:rsidRPr="002A2A6B">
        <w:rPr>
          <w:rFonts w:cstheme="minorHAnsi"/>
          <w:color w:val="333333"/>
          <w:sz w:val="28"/>
          <w:szCs w:val="28"/>
        </w:rPr>
        <w:t>Customs (</w:t>
      </w:r>
      <w:r w:rsidRPr="002A2A6B">
        <w:rPr>
          <w:rFonts w:cstheme="minorHAnsi"/>
          <w:sz w:val="28"/>
          <w:szCs w:val="28"/>
        </w:rPr>
        <w:t>HMRC</w:t>
      </w:r>
      <w:r w:rsidRPr="002A2A6B">
        <w:rPr>
          <w:rFonts w:cstheme="minorHAnsi"/>
          <w:color w:val="333333"/>
          <w:sz w:val="28"/>
          <w:szCs w:val="28"/>
        </w:rPr>
        <w:t>) and the UK Border Agency (</w:t>
      </w:r>
      <w:r w:rsidRPr="002A2A6B">
        <w:rPr>
          <w:rFonts w:cstheme="minorHAnsi"/>
          <w:sz w:val="28"/>
          <w:szCs w:val="28"/>
        </w:rPr>
        <w:t>UKBA</w:t>
      </w:r>
      <w:r w:rsidRPr="002A2A6B">
        <w:rPr>
          <w:rFonts w:cstheme="minorHAnsi"/>
          <w:color w:val="333333"/>
          <w:sz w:val="28"/>
          <w:szCs w:val="28"/>
        </w:rPr>
        <w:t>)</w:t>
      </w:r>
      <w:r>
        <w:rPr>
          <w:rFonts w:cstheme="minorHAnsi"/>
          <w:color w:val="333333"/>
          <w:sz w:val="28"/>
          <w:szCs w:val="28"/>
        </w:rPr>
        <w:t>.</w:t>
      </w:r>
      <w:r>
        <w:rPr>
          <w:rFonts w:eastAsia="Calibri" w:cstheme="minorHAnsi"/>
          <w:sz w:val="28"/>
          <w:szCs w:val="28"/>
        </w:rPr>
        <w:t xml:space="preserve"> </w:t>
      </w:r>
      <w:r w:rsidR="00882B1B">
        <w:rPr>
          <w:rFonts w:eastAsia="Calibri" w:cstheme="minorHAnsi"/>
          <w:sz w:val="28"/>
          <w:szCs w:val="28"/>
        </w:rPr>
        <w:t>All c</w:t>
      </w:r>
      <w:r>
        <w:rPr>
          <w:rFonts w:eastAsia="Calibri" w:cstheme="minorHAnsi"/>
          <w:sz w:val="28"/>
          <w:szCs w:val="28"/>
        </w:rPr>
        <w:t xml:space="preserve">losed information has been accessed to be accurate and reliable source of information. </w:t>
      </w:r>
    </w:p>
    <w:p w14:paraId="548696E6" w14:textId="0F79FE41" w:rsidR="00D670BF" w:rsidRDefault="005F6043" w:rsidP="005F6043">
      <w:pPr>
        <w:spacing w:line="480" w:lineRule="auto"/>
        <w:rPr>
          <w:rFonts w:ascii="Calibri" w:eastAsia="Calibri" w:hAnsi="Calibri" w:cs="Calibri"/>
          <w:sz w:val="28"/>
          <w:szCs w:val="28"/>
        </w:rPr>
      </w:pPr>
      <w:r>
        <w:rPr>
          <w:rFonts w:ascii="Calibri" w:eastAsia="Calibri" w:hAnsi="Calibri" w:cs="Calibri"/>
          <w:sz w:val="28"/>
          <w:szCs w:val="28"/>
        </w:rPr>
        <w:t xml:space="preserve">CCTV is one example of a source of information, </w:t>
      </w:r>
      <w:r w:rsidR="003A566F">
        <w:rPr>
          <w:rFonts w:ascii="Calibri" w:eastAsia="Calibri" w:hAnsi="Calibri" w:cs="Calibri"/>
          <w:sz w:val="28"/>
          <w:szCs w:val="28"/>
        </w:rPr>
        <w:t>the advantages</w:t>
      </w:r>
      <w:r w:rsidR="00AF0285">
        <w:rPr>
          <w:rFonts w:ascii="Calibri" w:eastAsia="Calibri" w:hAnsi="Calibri" w:cs="Calibri"/>
          <w:sz w:val="28"/>
          <w:szCs w:val="28"/>
        </w:rPr>
        <w:t xml:space="preserve"> of using CCTV</w:t>
      </w:r>
      <w:r w:rsidR="00882B1B">
        <w:rPr>
          <w:rFonts w:ascii="Calibri" w:eastAsia="Calibri" w:hAnsi="Calibri" w:cs="Calibri"/>
          <w:sz w:val="28"/>
          <w:szCs w:val="28"/>
        </w:rPr>
        <w:t xml:space="preserve"> are</w:t>
      </w:r>
      <w:r w:rsidR="00AD7B09">
        <w:rPr>
          <w:rFonts w:ascii="Calibri" w:eastAsia="Calibri" w:hAnsi="Calibri" w:cs="Calibri"/>
          <w:sz w:val="28"/>
          <w:szCs w:val="28"/>
        </w:rPr>
        <w:t xml:space="preserve"> often recording 24 hours of the day and</w:t>
      </w:r>
      <w:r w:rsidR="00AF0285">
        <w:rPr>
          <w:rFonts w:ascii="Calibri" w:eastAsia="Calibri" w:hAnsi="Calibri" w:cs="Calibri"/>
          <w:sz w:val="28"/>
          <w:szCs w:val="28"/>
        </w:rPr>
        <w:t xml:space="preserve"> it can capture an </w:t>
      </w:r>
      <w:r w:rsidR="00723B05">
        <w:rPr>
          <w:rFonts w:ascii="Calibri" w:eastAsia="Calibri" w:hAnsi="Calibri" w:cs="Calibri"/>
          <w:sz w:val="28"/>
          <w:szCs w:val="28"/>
        </w:rPr>
        <w:t>incident,</w:t>
      </w:r>
      <w:r w:rsidR="00AF0285">
        <w:rPr>
          <w:rFonts w:ascii="Calibri" w:eastAsia="Calibri" w:hAnsi="Calibri" w:cs="Calibri"/>
          <w:sz w:val="28"/>
          <w:szCs w:val="28"/>
        </w:rPr>
        <w:t xml:space="preserve"> providing</w:t>
      </w:r>
      <w:r w:rsidR="00723B05">
        <w:rPr>
          <w:rFonts w:ascii="Calibri" w:eastAsia="Calibri" w:hAnsi="Calibri" w:cs="Calibri"/>
          <w:sz w:val="28"/>
          <w:szCs w:val="28"/>
        </w:rPr>
        <w:t xml:space="preserve"> essential </w:t>
      </w:r>
      <w:r w:rsidR="00D670BF">
        <w:rPr>
          <w:rFonts w:ascii="Calibri" w:eastAsia="Calibri" w:hAnsi="Calibri" w:cs="Calibri"/>
          <w:sz w:val="28"/>
          <w:szCs w:val="28"/>
        </w:rPr>
        <w:t>information</w:t>
      </w:r>
      <w:r w:rsidR="00723B05">
        <w:rPr>
          <w:rFonts w:ascii="Calibri" w:eastAsia="Calibri" w:hAnsi="Calibri" w:cs="Calibri"/>
          <w:sz w:val="28"/>
          <w:szCs w:val="28"/>
        </w:rPr>
        <w:t xml:space="preserve"> </w:t>
      </w:r>
      <w:r w:rsidR="00542AF2">
        <w:rPr>
          <w:rFonts w:ascii="Calibri" w:eastAsia="Calibri" w:hAnsi="Calibri" w:cs="Calibri"/>
          <w:sz w:val="28"/>
          <w:szCs w:val="28"/>
        </w:rPr>
        <w:t>which provides</w:t>
      </w:r>
      <w:r w:rsidR="00723B05">
        <w:rPr>
          <w:rFonts w:ascii="Calibri" w:eastAsia="Calibri" w:hAnsi="Calibri" w:cs="Calibri"/>
          <w:sz w:val="28"/>
          <w:szCs w:val="28"/>
        </w:rPr>
        <w:t xml:space="preserve"> </w:t>
      </w:r>
      <w:r w:rsidR="00542AF2">
        <w:rPr>
          <w:rFonts w:ascii="Calibri" w:eastAsia="Calibri" w:hAnsi="Calibri" w:cs="Calibri"/>
          <w:sz w:val="28"/>
          <w:szCs w:val="28"/>
        </w:rPr>
        <w:t>evidence</w:t>
      </w:r>
      <w:r w:rsidR="00723B05">
        <w:rPr>
          <w:rFonts w:ascii="Calibri" w:eastAsia="Calibri" w:hAnsi="Calibri" w:cs="Calibri"/>
          <w:sz w:val="28"/>
          <w:szCs w:val="28"/>
        </w:rPr>
        <w:t xml:space="preserve"> the investigation</w:t>
      </w:r>
      <w:r w:rsidR="00AF0285">
        <w:rPr>
          <w:rFonts w:ascii="Calibri" w:eastAsia="Calibri" w:hAnsi="Calibri" w:cs="Calibri"/>
          <w:sz w:val="28"/>
          <w:szCs w:val="28"/>
        </w:rPr>
        <w:t>. As discussed on</w:t>
      </w:r>
      <w:r w:rsidR="00D670BF">
        <w:rPr>
          <w:rFonts w:ascii="Calibri" w:eastAsia="Calibri" w:hAnsi="Calibri" w:cs="Calibri"/>
          <w:sz w:val="28"/>
          <w:szCs w:val="28"/>
        </w:rPr>
        <w:t xml:space="preserve"> </w:t>
      </w:r>
      <w:sdt>
        <w:sdtPr>
          <w:rPr>
            <w:rFonts w:ascii="Calibri" w:eastAsia="Calibri" w:hAnsi="Calibri" w:cs="Calibri"/>
            <w:sz w:val="28"/>
            <w:szCs w:val="28"/>
          </w:rPr>
          <w:id w:val="-24185532"/>
          <w:citation/>
        </w:sdtPr>
        <w:sdtEndPr/>
        <w:sdtContent>
          <w:r w:rsidR="008D7088">
            <w:rPr>
              <w:rFonts w:ascii="Calibri" w:eastAsia="Calibri" w:hAnsi="Calibri" w:cs="Calibri"/>
              <w:sz w:val="28"/>
              <w:szCs w:val="28"/>
            </w:rPr>
            <w:fldChar w:fldCharType="begin"/>
          </w:r>
          <w:r w:rsidR="008D7088">
            <w:rPr>
              <w:rFonts w:ascii="Calibri" w:eastAsia="Calibri" w:hAnsi="Calibri" w:cs="Calibri"/>
              <w:sz w:val="28"/>
              <w:szCs w:val="28"/>
            </w:rPr>
            <w:instrText xml:space="preserve"> CITATION DrM17 \l 2057 </w:instrText>
          </w:r>
          <w:r w:rsidR="008D7088">
            <w:rPr>
              <w:rFonts w:ascii="Calibri" w:eastAsia="Calibri" w:hAnsi="Calibri" w:cs="Calibri"/>
              <w:sz w:val="28"/>
              <w:szCs w:val="28"/>
            </w:rPr>
            <w:fldChar w:fldCharType="separate"/>
          </w:r>
          <w:r w:rsidR="008D7088" w:rsidRPr="008D7088">
            <w:rPr>
              <w:rFonts w:ascii="Calibri" w:eastAsia="Calibri" w:hAnsi="Calibri" w:cs="Calibri"/>
              <w:noProof/>
              <w:sz w:val="28"/>
              <w:szCs w:val="28"/>
            </w:rPr>
            <w:t>(Ashby, 2017)</w:t>
          </w:r>
          <w:r w:rsidR="008D7088">
            <w:rPr>
              <w:rFonts w:ascii="Calibri" w:eastAsia="Calibri" w:hAnsi="Calibri" w:cs="Calibri"/>
              <w:sz w:val="28"/>
              <w:szCs w:val="28"/>
            </w:rPr>
            <w:fldChar w:fldCharType="end"/>
          </w:r>
        </w:sdtContent>
      </w:sdt>
    </w:p>
    <w:p w14:paraId="2765943A" w14:textId="2880087D" w:rsidR="00D670BF" w:rsidRPr="00D670BF" w:rsidRDefault="00D670BF" w:rsidP="002D033C">
      <w:pPr>
        <w:pStyle w:val="NormalWeb"/>
        <w:spacing w:before="0" w:beforeAutospacing="0" w:after="240" w:afterAutospacing="0" w:line="480" w:lineRule="auto"/>
        <w:rPr>
          <w:rFonts w:asciiTheme="minorHAnsi" w:eastAsia="Calibri" w:hAnsiTheme="minorHAnsi" w:cstheme="minorHAnsi"/>
          <w:sz w:val="28"/>
          <w:szCs w:val="28"/>
        </w:rPr>
      </w:pPr>
      <w:r w:rsidRPr="00D670BF">
        <w:rPr>
          <w:rFonts w:asciiTheme="minorHAnsi" w:eastAsia="Calibri" w:hAnsiTheme="minorHAnsi" w:cstheme="minorHAnsi"/>
          <w:sz w:val="28"/>
          <w:szCs w:val="28"/>
        </w:rPr>
        <w:t>“</w:t>
      </w:r>
      <w:r w:rsidRPr="00D670BF">
        <w:rPr>
          <w:rFonts w:asciiTheme="minorHAnsi" w:hAnsiTheme="minorHAnsi" w:cstheme="minorHAnsi"/>
          <w:color w:val="333333"/>
          <w:sz w:val="28"/>
          <w:szCs w:val="28"/>
          <w:shd w:val="clear" w:color="auto" w:fill="FFFFFF"/>
        </w:rPr>
        <w:t>CCTV is frequently useful in the investigation of crime and is associated with a substantial increase in the likelihood of most types of offences being solved</w:t>
      </w:r>
      <w:r>
        <w:rPr>
          <w:rFonts w:asciiTheme="minorHAnsi" w:hAnsiTheme="minorHAnsi" w:cstheme="minorHAnsi"/>
          <w:color w:val="333333"/>
          <w:sz w:val="28"/>
          <w:szCs w:val="28"/>
          <w:shd w:val="clear" w:color="auto" w:fill="FFFFFF"/>
        </w:rPr>
        <w:t xml:space="preserve">”. </w:t>
      </w:r>
    </w:p>
    <w:p w14:paraId="6221FA33" w14:textId="747FBF82" w:rsidR="00897502" w:rsidRPr="00AD7B09" w:rsidRDefault="00897502" w:rsidP="002D033C">
      <w:pPr>
        <w:pStyle w:val="NormalWeb"/>
        <w:spacing w:before="0" w:beforeAutospacing="0" w:after="240" w:afterAutospacing="0" w:line="480" w:lineRule="auto"/>
        <w:rPr>
          <w:rFonts w:asciiTheme="minorHAnsi" w:eastAsia="Calibri" w:hAnsiTheme="minorHAnsi" w:cstheme="minorHAnsi"/>
          <w:sz w:val="28"/>
          <w:szCs w:val="28"/>
        </w:rPr>
      </w:pPr>
      <w:r w:rsidRPr="00AD7B09">
        <w:rPr>
          <w:rFonts w:asciiTheme="minorHAnsi" w:eastAsia="Calibri" w:hAnsiTheme="minorHAnsi" w:cstheme="minorHAnsi"/>
          <w:sz w:val="28"/>
          <w:szCs w:val="28"/>
        </w:rPr>
        <w:t xml:space="preserve">The disadvantage </w:t>
      </w:r>
      <w:proofErr w:type="gramStart"/>
      <w:r w:rsidR="005F6043">
        <w:rPr>
          <w:rFonts w:asciiTheme="minorHAnsi" w:eastAsia="Calibri" w:hAnsiTheme="minorHAnsi" w:cstheme="minorHAnsi"/>
          <w:sz w:val="28"/>
          <w:szCs w:val="28"/>
        </w:rPr>
        <w:t>are</w:t>
      </w:r>
      <w:proofErr w:type="gramEnd"/>
      <w:r w:rsidR="005F6043">
        <w:rPr>
          <w:rFonts w:asciiTheme="minorHAnsi" w:eastAsia="Calibri" w:hAnsiTheme="minorHAnsi" w:cstheme="minorHAnsi"/>
          <w:sz w:val="28"/>
          <w:szCs w:val="28"/>
        </w:rPr>
        <w:t xml:space="preserve"> </w:t>
      </w:r>
      <w:r w:rsidRPr="00AD7B09">
        <w:rPr>
          <w:rFonts w:asciiTheme="minorHAnsi" w:eastAsia="Calibri" w:hAnsiTheme="minorHAnsi" w:cstheme="minorHAnsi"/>
          <w:sz w:val="28"/>
          <w:szCs w:val="28"/>
        </w:rPr>
        <w:t xml:space="preserve">discussed on </w:t>
      </w:r>
      <w:sdt>
        <w:sdtPr>
          <w:rPr>
            <w:rFonts w:asciiTheme="minorHAnsi" w:eastAsia="Calibri" w:hAnsiTheme="minorHAnsi" w:cstheme="minorHAnsi"/>
            <w:sz w:val="28"/>
            <w:szCs w:val="28"/>
          </w:rPr>
          <w:id w:val="-1267920197"/>
          <w:citation/>
        </w:sdtPr>
        <w:sdtEndPr/>
        <w:sdtContent>
          <w:r w:rsidRPr="00AD7B09">
            <w:rPr>
              <w:rFonts w:asciiTheme="minorHAnsi" w:eastAsia="Calibri" w:hAnsiTheme="minorHAnsi" w:cstheme="minorHAnsi"/>
              <w:sz w:val="28"/>
              <w:szCs w:val="28"/>
            </w:rPr>
            <w:fldChar w:fldCharType="begin"/>
          </w:r>
          <w:r w:rsidRPr="00AD7B09">
            <w:rPr>
              <w:rFonts w:asciiTheme="minorHAnsi" w:eastAsia="Calibri" w:hAnsiTheme="minorHAnsi" w:cstheme="minorHAnsi"/>
              <w:sz w:val="28"/>
              <w:szCs w:val="28"/>
            </w:rPr>
            <w:instrText xml:space="preserve"> CITATION Ste21 \l 2057 </w:instrText>
          </w:r>
          <w:r w:rsidRPr="00AD7B09">
            <w:rPr>
              <w:rFonts w:asciiTheme="minorHAnsi" w:eastAsia="Calibri" w:hAnsiTheme="minorHAnsi" w:cstheme="minorHAnsi"/>
              <w:sz w:val="28"/>
              <w:szCs w:val="28"/>
            </w:rPr>
            <w:fldChar w:fldCharType="separate"/>
          </w:r>
          <w:r w:rsidRPr="00AD7B09">
            <w:rPr>
              <w:rFonts w:asciiTheme="minorHAnsi" w:eastAsia="Calibri" w:hAnsiTheme="minorHAnsi" w:cstheme="minorHAnsi"/>
              <w:noProof/>
              <w:sz w:val="28"/>
              <w:szCs w:val="28"/>
            </w:rPr>
            <w:t>(Stephy, 2021 )</w:t>
          </w:r>
          <w:r w:rsidRPr="00AD7B09">
            <w:rPr>
              <w:rFonts w:asciiTheme="minorHAnsi" w:eastAsia="Calibri" w:hAnsiTheme="minorHAnsi" w:cstheme="minorHAnsi"/>
              <w:sz w:val="28"/>
              <w:szCs w:val="28"/>
            </w:rPr>
            <w:fldChar w:fldCharType="end"/>
          </w:r>
        </w:sdtContent>
      </w:sdt>
      <w:r w:rsidRPr="00AD7B09">
        <w:rPr>
          <w:rFonts w:asciiTheme="minorHAnsi" w:eastAsia="Calibri" w:hAnsiTheme="minorHAnsi" w:cstheme="minorHAnsi"/>
          <w:sz w:val="28"/>
          <w:szCs w:val="28"/>
        </w:rPr>
        <w:t xml:space="preserve">  </w:t>
      </w:r>
      <w:r w:rsidR="00A72DFF" w:rsidRPr="00AD7B09">
        <w:rPr>
          <w:rFonts w:asciiTheme="minorHAnsi" w:eastAsia="Calibri" w:hAnsiTheme="minorHAnsi" w:cstheme="minorHAnsi"/>
          <w:sz w:val="28"/>
          <w:szCs w:val="28"/>
        </w:rPr>
        <w:t>“</w:t>
      </w:r>
      <w:r w:rsidRPr="00AD7B09">
        <w:rPr>
          <w:rFonts w:asciiTheme="minorHAnsi" w:hAnsiTheme="minorHAnsi" w:cstheme="minorHAnsi"/>
          <w:color w:val="222222"/>
          <w:sz w:val="28"/>
          <w:szCs w:val="28"/>
          <w:shd w:val="clear" w:color="auto" w:fill="FFFFFF"/>
        </w:rPr>
        <w:t>The cameras are often looking in a different direction, are not functioning</w:t>
      </w:r>
      <w:r w:rsidR="00A72DFF" w:rsidRPr="00AD7B09">
        <w:rPr>
          <w:rFonts w:asciiTheme="minorHAnsi" w:hAnsiTheme="minorHAnsi" w:cstheme="minorHAnsi"/>
          <w:color w:val="222222"/>
          <w:sz w:val="28"/>
          <w:szCs w:val="28"/>
          <w:shd w:val="clear" w:color="auto" w:fill="FFFFFF"/>
        </w:rPr>
        <w:t xml:space="preserve"> or there is a timing </w:t>
      </w:r>
      <w:r w:rsidR="00A72DFF" w:rsidRPr="00AD7B09">
        <w:rPr>
          <w:rFonts w:asciiTheme="minorHAnsi" w:hAnsiTheme="minorHAnsi" w:cstheme="minorHAnsi"/>
          <w:color w:val="222222"/>
          <w:sz w:val="28"/>
          <w:szCs w:val="28"/>
          <w:shd w:val="clear" w:color="auto" w:fill="FFFFFF"/>
        </w:rPr>
        <w:lastRenderedPageBreak/>
        <w:t xml:space="preserve">malfunction which doesn’t </w:t>
      </w:r>
      <w:r w:rsidR="00AD7B09" w:rsidRPr="00AD7B09">
        <w:rPr>
          <w:rFonts w:asciiTheme="minorHAnsi" w:hAnsiTheme="minorHAnsi" w:cstheme="minorHAnsi"/>
          <w:color w:val="222222"/>
          <w:sz w:val="28"/>
          <w:szCs w:val="28"/>
          <w:shd w:val="clear" w:color="auto" w:fill="FFFFFF"/>
        </w:rPr>
        <w:t>match</w:t>
      </w:r>
      <w:r w:rsidR="00A72DFF" w:rsidRPr="00AD7B09">
        <w:rPr>
          <w:rFonts w:asciiTheme="minorHAnsi" w:hAnsiTheme="minorHAnsi" w:cstheme="minorHAnsi"/>
          <w:color w:val="222222"/>
          <w:sz w:val="28"/>
          <w:szCs w:val="28"/>
          <w:shd w:val="clear" w:color="auto" w:fill="FFFFFF"/>
        </w:rPr>
        <w:t xml:space="preserve"> with the time of the incident. These issues could </w:t>
      </w:r>
      <w:r w:rsidR="00AD7B09" w:rsidRPr="00AD7B09">
        <w:rPr>
          <w:rFonts w:asciiTheme="minorHAnsi" w:hAnsiTheme="minorHAnsi" w:cstheme="minorHAnsi"/>
          <w:color w:val="222222"/>
          <w:sz w:val="28"/>
          <w:szCs w:val="28"/>
          <w:shd w:val="clear" w:color="auto" w:fill="FFFFFF"/>
        </w:rPr>
        <w:t xml:space="preserve">compromise the accuracy of the information gathered and jeopardise the success of </w:t>
      </w:r>
      <w:r w:rsidR="00542AF2">
        <w:rPr>
          <w:rFonts w:asciiTheme="minorHAnsi" w:hAnsiTheme="minorHAnsi" w:cstheme="minorHAnsi"/>
          <w:color w:val="222222"/>
          <w:sz w:val="28"/>
          <w:szCs w:val="28"/>
          <w:shd w:val="clear" w:color="auto" w:fill="FFFFFF"/>
        </w:rPr>
        <w:t xml:space="preserve">the </w:t>
      </w:r>
      <w:r w:rsidR="00AD7B09" w:rsidRPr="00AD7B09">
        <w:rPr>
          <w:rFonts w:asciiTheme="minorHAnsi" w:hAnsiTheme="minorHAnsi" w:cstheme="minorHAnsi"/>
          <w:color w:val="222222"/>
          <w:sz w:val="28"/>
          <w:szCs w:val="28"/>
          <w:shd w:val="clear" w:color="auto" w:fill="FFFFFF"/>
        </w:rPr>
        <w:t>investigation.</w:t>
      </w:r>
    </w:p>
    <w:p w14:paraId="625C58BF" w14:textId="49C1F369" w:rsidR="00D670BF" w:rsidRDefault="008D7088" w:rsidP="002D033C">
      <w:pPr>
        <w:pStyle w:val="NormalWeb"/>
        <w:spacing w:before="0" w:beforeAutospacing="0" w:after="240" w:afterAutospacing="0" w:line="480" w:lineRule="auto"/>
        <w:rPr>
          <w:rFonts w:ascii="Calibri" w:eastAsia="Calibri" w:hAnsi="Calibri" w:cs="Calibri"/>
          <w:sz w:val="28"/>
          <w:szCs w:val="28"/>
        </w:rPr>
      </w:pPr>
      <w:r>
        <w:rPr>
          <w:rFonts w:ascii="Calibri" w:eastAsia="Calibri" w:hAnsi="Calibri" w:cs="Calibri"/>
          <w:sz w:val="28"/>
          <w:szCs w:val="28"/>
        </w:rPr>
        <w:t>Police</w:t>
      </w:r>
      <w:r w:rsidR="003E38BE" w:rsidRPr="00A72DFF">
        <w:rPr>
          <w:rFonts w:ascii="Calibri" w:eastAsia="Calibri" w:hAnsi="Calibri" w:cs="Calibri"/>
          <w:sz w:val="28"/>
          <w:szCs w:val="28"/>
        </w:rPr>
        <w:t xml:space="preserve"> patrol</w:t>
      </w:r>
      <w:r w:rsidR="00897502" w:rsidRPr="00A72DFF">
        <w:rPr>
          <w:rFonts w:ascii="Calibri" w:eastAsia="Calibri" w:hAnsi="Calibri" w:cs="Calibri"/>
          <w:sz w:val="28"/>
          <w:szCs w:val="28"/>
        </w:rPr>
        <w:t xml:space="preserve">s </w:t>
      </w:r>
      <w:r w:rsidR="00D670BF">
        <w:rPr>
          <w:rFonts w:ascii="Calibri" w:eastAsia="Calibri" w:hAnsi="Calibri" w:cs="Calibri"/>
          <w:sz w:val="28"/>
          <w:szCs w:val="28"/>
        </w:rPr>
        <w:t>are</w:t>
      </w:r>
      <w:r w:rsidR="00933729" w:rsidRPr="00A72DFF">
        <w:rPr>
          <w:rFonts w:ascii="Calibri" w:eastAsia="Calibri" w:hAnsi="Calibri" w:cs="Calibri"/>
          <w:sz w:val="28"/>
          <w:szCs w:val="28"/>
        </w:rPr>
        <w:t xml:space="preserve"> effective in gathering </w:t>
      </w:r>
      <w:r w:rsidRPr="00A72DFF">
        <w:rPr>
          <w:rFonts w:ascii="Calibri" w:eastAsia="Calibri" w:hAnsi="Calibri" w:cs="Calibri"/>
          <w:sz w:val="28"/>
          <w:szCs w:val="28"/>
        </w:rPr>
        <w:t>i</w:t>
      </w:r>
      <w:r>
        <w:rPr>
          <w:rFonts w:ascii="Calibri" w:eastAsia="Calibri" w:hAnsi="Calibri" w:cs="Calibri"/>
          <w:sz w:val="28"/>
          <w:szCs w:val="28"/>
        </w:rPr>
        <w:t>nformation</w:t>
      </w:r>
      <w:r w:rsidR="00D670BF">
        <w:rPr>
          <w:rFonts w:ascii="Calibri" w:eastAsia="Calibri" w:hAnsi="Calibri" w:cs="Calibri"/>
          <w:sz w:val="28"/>
          <w:szCs w:val="28"/>
        </w:rPr>
        <w:t xml:space="preserve"> in relation to </w:t>
      </w:r>
      <w:r w:rsidR="00897502" w:rsidRPr="00A72DFF">
        <w:rPr>
          <w:rFonts w:ascii="Calibri" w:eastAsia="Calibri" w:hAnsi="Calibri" w:cs="Calibri"/>
          <w:sz w:val="28"/>
          <w:szCs w:val="28"/>
        </w:rPr>
        <w:t>criminal activity or their whereabouts</w:t>
      </w:r>
      <w:r w:rsidR="00A72DFF" w:rsidRPr="00A72DFF">
        <w:rPr>
          <w:rFonts w:ascii="Calibri" w:eastAsia="Calibri" w:hAnsi="Calibri" w:cs="Calibri"/>
          <w:sz w:val="28"/>
          <w:szCs w:val="28"/>
        </w:rPr>
        <w:t xml:space="preserve">, this can promote </w:t>
      </w:r>
      <w:r w:rsidR="00933729" w:rsidRPr="00A72DFF">
        <w:rPr>
          <w:rFonts w:ascii="Calibri" w:eastAsia="Calibri" w:hAnsi="Calibri" w:cs="Calibri"/>
          <w:sz w:val="28"/>
          <w:szCs w:val="28"/>
        </w:rPr>
        <w:t>community</w:t>
      </w:r>
      <w:r w:rsidR="00897502" w:rsidRPr="00A72DFF">
        <w:rPr>
          <w:rFonts w:ascii="Calibri" w:eastAsia="Calibri" w:hAnsi="Calibri" w:cs="Calibri"/>
          <w:sz w:val="28"/>
          <w:szCs w:val="28"/>
        </w:rPr>
        <w:t xml:space="preserve"> confidence</w:t>
      </w:r>
      <w:r w:rsidR="00A72DFF" w:rsidRPr="00A72DFF">
        <w:rPr>
          <w:rFonts w:ascii="Calibri" w:eastAsia="Calibri" w:hAnsi="Calibri" w:cs="Calibri"/>
          <w:sz w:val="28"/>
          <w:szCs w:val="28"/>
        </w:rPr>
        <w:t>, which encourages another source of data the community who can supply valuable information</w:t>
      </w:r>
      <w:r w:rsidR="00542AF2">
        <w:rPr>
          <w:rFonts w:ascii="Calibri" w:eastAsia="Calibri" w:hAnsi="Calibri" w:cs="Calibri"/>
          <w:sz w:val="28"/>
          <w:szCs w:val="28"/>
        </w:rPr>
        <w:t xml:space="preserve"> or intelligence</w:t>
      </w:r>
      <w:r w:rsidR="00933729" w:rsidRPr="00A72DFF">
        <w:rPr>
          <w:rFonts w:ascii="Calibri" w:eastAsia="Calibri" w:hAnsi="Calibri" w:cs="Calibri"/>
          <w:sz w:val="28"/>
          <w:szCs w:val="28"/>
        </w:rPr>
        <w:t xml:space="preserve">. </w:t>
      </w:r>
    </w:p>
    <w:p w14:paraId="64D5C35E" w14:textId="799D10DE" w:rsidR="00933729" w:rsidRPr="00A72DFF" w:rsidRDefault="00933729" w:rsidP="002D033C">
      <w:pPr>
        <w:pStyle w:val="NormalWeb"/>
        <w:spacing w:before="0" w:beforeAutospacing="0" w:after="240" w:afterAutospacing="0" w:line="480" w:lineRule="auto"/>
        <w:rPr>
          <w:rFonts w:ascii="Calibri" w:eastAsia="Calibri" w:hAnsi="Calibri" w:cs="Calibri"/>
          <w:sz w:val="28"/>
          <w:szCs w:val="28"/>
        </w:rPr>
      </w:pPr>
      <w:r w:rsidRPr="00A72DFF">
        <w:rPr>
          <w:rFonts w:ascii="Calibri" w:eastAsia="Calibri" w:hAnsi="Calibri" w:cs="Calibri"/>
          <w:sz w:val="28"/>
          <w:szCs w:val="28"/>
        </w:rPr>
        <w:t xml:space="preserve">The recent </w:t>
      </w:r>
      <w:r w:rsidR="00897502" w:rsidRPr="00A72DFF">
        <w:rPr>
          <w:rFonts w:ascii="Calibri" w:eastAsia="Calibri" w:hAnsi="Calibri" w:cs="Calibri"/>
          <w:sz w:val="28"/>
          <w:szCs w:val="28"/>
        </w:rPr>
        <w:t xml:space="preserve">disadvantages </w:t>
      </w:r>
      <w:r w:rsidR="00D670BF">
        <w:rPr>
          <w:rFonts w:ascii="Calibri" w:eastAsia="Calibri" w:hAnsi="Calibri" w:cs="Calibri"/>
          <w:sz w:val="28"/>
          <w:szCs w:val="28"/>
        </w:rPr>
        <w:t xml:space="preserve">of </w:t>
      </w:r>
      <w:r w:rsidR="00542AF2">
        <w:rPr>
          <w:rFonts w:ascii="Calibri" w:eastAsia="Calibri" w:hAnsi="Calibri" w:cs="Calibri"/>
          <w:sz w:val="28"/>
          <w:szCs w:val="28"/>
        </w:rPr>
        <w:t xml:space="preserve">patrolling </w:t>
      </w:r>
      <w:r w:rsidR="00897502" w:rsidRPr="00A72DFF">
        <w:rPr>
          <w:rFonts w:ascii="Calibri" w:eastAsia="Calibri" w:hAnsi="Calibri" w:cs="Calibri"/>
          <w:sz w:val="28"/>
          <w:szCs w:val="28"/>
        </w:rPr>
        <w:t>have been discovered during</w:t>
      </w:r>
      <w:r w:rsidR="00230746" w:rsidRPr="00A72DFF">
        <w:rPr>
          <w:rFonts w:ascii="Calibri" w:eastAsia="Calibri" w:hAnsi="Calibri" w:cs="Calibri"/>
          <w:sz w:val="28"/>
          <w:szCs w:val="28"/>
        </w:rPr>
        <w:t xml:space="preserve"> the pandemic</w:t>
      </w:r>
      <w:r w:rsidR="00897502" w:rsidRPr="00A72DFF">
        <w:rPr>
          <w:rFonts w:ascii="Calibri" w:eastAsia="Calibri" w:hAnsi="Calibri" w:cs="Calibri"/>
          <w:sz w:val="28"/>
          <w:szCs w:val="28"/>
        </w:rPr>
        <w:t xml:space="preserve"> </w:t>
      </w:r>
      <w:r w:rsidR="00230746" w:rsidRPr="00A72DFF">
        <w:rPr>
          <w:rFonts w:ascii="Calibri" w:eastAsia="Calibri" w:hAnsi="Calibri" w:cs="Calibri"/>
          <w:sz w:val="28"/>
          <w:szCs w:val="28"/>
        </w:rPr>
        <w:t>due to the facial masks,</w:t>
      </w:r>
      <w:r w:rsidRPr="00A72DFF">
        <w:rPr>
          <w:rFonts w:ascii="Calibri" w:eastAsia="Calibri" w:hAnsi="Calibri" w:cs="Calibri"/>
          <w:sz w:val="28"/>
          <w:szCs w:val="28"/>
        </w:rPr>
        <w:t xml:space="preserve"> it has become extremely difficult</w:t>
      </w:r>
      <w:r w:rsidR="00897502" w:rsidRPr="00A72DFF">
        <w:rPr>
          <w:rFonts w:ascii="Calibri" w:eastAsia="Calibri" w:hAnsi="Calibri" w:cs="Calibri"/>
          <w:sz w:val="28"/>
          <w:szCs w:val="28"/>
        </w:rPr>
        <w:t xml:space="preserve"> whilst on </w:t>
      </w:r>
      <w:r w:rsidR="00A72DFF" w:rsidRPr="00A72DFF">
        <w:rPr>
          <w:rFonts w:ascii="Calibri" w:eastAsia="Calibri" w:hAnsi="Calibri" w:cs="Calibri"/>
          <w:sz w:val="28"/>
          <w:szCs w:val="28"/>
        </w:rPr>
        <w:t>patrol to</w:t>
      </w:r>
      <w:r w:rsidR="00D670BF">
        <w:rPr>
          <w:rFonts w:ascii="Calibri" w:eastAsia="Calibri" w:hAnsi="Calibri" w:cs="Calibri"/>
          <w:sz w:val="28"/>
          <w:szCs w:val="28"/>
        </w:rPr>
        <w:t xml:space="preserve"> gather </w:t>
      </w:r>
      <w:r w:rsidR="008D7088">
        <w:rPr>
          <w:rFonts w:ascii="Calibri" w:eastAsia="Calibri" w:hAnsi="Calibri" w:cs="Calibri"/>
          <w:sz w:val="28"/>
          <w:szCs w:val="28"/>
        </w:rPr>
        <w:t xml:space="preserve">accurate </w:t>
      </w:r>
      <w:r w:rsidR="00D670BF">
        <w:rPr>
          <w:rFonts w:ascii="Calibri" w:eastAsia="Calibri" w:hAnsi="Calibri" w:cs="Calibri"/>
          <w:sz w:val="28"/>
          <w:szCs w:val="28"/>
        </w:rPr>
        <w:t xml:space="preserve">information </w:t>
      </w:r>
      <w:r w:rsidR="00FD0089">
        <w:rPr>
          <w:rFonts w:ascii="Calibri" w:eastAsia="Calibri" w:hAnsi="Calibri" w:cs="Calibri"/>
          <w:sz w:val="28"/>
          <w:szCs w:val="28"/>
        </w:rPr>
        <w:t>regarding</w:t>
      </w:r>
      <w:r w:rsidR="00D670BF">
        <w:rPr>
          <w:rFonts w:ascii="Calibri" w:eastAsia="Calibri" w:hAnsi="Calibri" w:cs="Calibri"/>
          <w:sz w:val="28"/>
          <w:szCs w:val="28"/>
        </w:rPr>
        <w:t xml:space="preserve"> identifying</w:t>
      </w:r>
      <w:r w:rsidR="00A72DFF" w:rsidRPr="00A72DFF">
        <w:rPr>
          <w:rFonts w:ascii="Calibri" w:eastAsia="Calibri" w:hAnsi="Calibri" w:cs="Calibri"/>
          <w:sz w:val="28"/>
          <w:szCs w:val="28"/>
        </w:rPr>
        <w:t xml:space="preserve"> </w:t>
      </w:r>
      <w:r w:rsidR="00D670BF" w:rsidRPr="00A72DFF">
        <w:rPr>
          <w:rFonts w:ascii="Calibri" w:eastAsia="Calibri" w:hAnsi="Calibri" w:cs="Calibri"/>
          <w:sz w:val="28"/>
          <w:szCs w:val="28"/>
        </w:rPr>
        <w:t>criminal</w:t>
      </w:r>
      <w:r w:rsidR="008D7088">
        <w:rPr>
          <w:rFonts w:ascii="Calibri" w:eastAsia="Calibri" w:hAnsi="Calibri" w:cs="Calibri"/>
          <w:sz w:val="28"/>
          <w:szCs w:val="28"/>
        </w:rPr>
        <w:t>, as</w:t>
      </w:r>
      <w:r w:rsidR="00897502" w:rsidRPr="00A72DFF">
        <w:rPr>
          <w:rFonts w:ascii="Calibri" w:eastAsia="Calibri" w:hAnsi="Calibri" w:cs="Calibri"/>
          <w:sz w:val="28"/>
          <w:szCs w:val="28"/>
        </w:rPr>
        <w:t xml:space="preserve"> </w:t>
      </w:r>
      <w:r w:rsidR="008D7088">
        <w:rPr>
          <w:rFonts w:ascii="Calibri" w:eastAsia="Calibri" w:hAnsi="Calibri" w:cs="Calibri"/>
          <w:sz w:val="28"/>
          <w:szCs w:val="28"/>
        </w:rPr>
        <w:t>t</w:t>
      </w:r>
      <w:r w:rsidR="00D670BF">
        <w:rPr>
          <w:rFonts w:ascii="Calibri" w:eastAsia="Calibri" w:hAnsi="Calibri" w:cs="Calibri"/>
          <w:sz w:val="28"/>
          <w:szCs w:val="28"/>
        </w:rPr>
        <w:t xml:space="preserve">he </w:t>
      </w:r>
      <w:r w:rsidR="00897502" w:rsidRPr="00A72DFF">
        <w:rPr>
          <w:rFonts w:ascii="Calibri" w:eastAsia="Calibri" w:hAnsi="Calibri" w:cs="Calibri"/>
          <w:sz w:val="28"/>
          <w:szCs w:val="28"/>
        </w:rPr>
        <w:t>masks</w:t>
      </w:r>
      <w:r w:rsidR="00230746" w:rsidRPr="00A72DFF">
        <w:rPr>
          <w:rFonts w:ascii="Calibri" w:eastAsia="Calibri" w:hAnsi="Calibri" w:cs="Calibri"/>
          <w:sz w:val="28"/>
          <w:szCs w:val="28"/>
        </w:rPr>
        <w:t xml:space="preserve"> a</w:t>
      </w:r>
      <w:r w:rsidR="00D670BF">
        <w:rPr>
          <w:rFonts w:ascii="Calibri" w:eastAsia="Calibri" w:hAnsi="Calibri" w:cs="Calibri"/>
          <w:sz w:val="28"/>
          <w:szCs w:val="28"/>
        </w:rPr>
        <w:t xml:space="preserve">re used as </w:t>
      </w:r>
      <w:r w:rsidR="00230746" w:rsidRPr="00A72DFF">
        <w:rPr>
          <w:rFonts w:ascii="Calibri" w:eastAsia="Calibri" w:hAnsi="Calibri" w:cs="Calibri"/>
          <w:sz w:val="28"/>
          <w:szCs w:val="28"/>
        </w:rPr>
        <w:t xml:space="preserve">a disguise to </w:t>
      </w:r>
      <w:r w:rsidR="008D7088">
        <w:rPr>
          <w:rFonts w:ascii="Calibri" w:eastAsia="Calibri" w:hAnsi="Calibri" w:cs="Calibri"/>
          <w:sz w:val="28"/>
          <w:szCs w:val="28"/>
        </w:rPr>
        <w:t>encourage</w:t>
      </w:r>
      <w:r w:rsidR="00230746" w:rsidRPr="00A72DFF">
        <w:rPr>
          <w:rFonts w:ascii="Calibri" w:eastAsia="Calibri" w:hAnsi="Calibri" w:cs="Calibri"/>
          <w:sz w:val="28"/>
          <w:szCs w:val="28"/>
        </w:rPr>
        <w:t xml:space="preserve"> criminal activity, making it difficult to identify any person </w:t>
      </w:r>
      <w:r w:rsidR="00897502" w:rsidRPr="00A72DFF">
        <w:rPr>
          <w:rFonts w:ascii="Calibri" w:eastAsia="Calibri" w:hAnsi="Calibri" w:cs="Calibri"/>
          <w:sz w:val="28"/>
          <w:szCs w:val="28"/>
        </w:rPr>
        <w:t>whilst on patrol</w:t>
      </w:r>
      <w:r w:rsidR="00230746" w:rsidRPr="00A72DFF">
        <w:rPr>
          <w:rFonts w:ascii="Calibri" w:eastAsia="Calibri" w:hAnsi="Calibri" w:cs="Calibri"/>
          <w:sz w:val="28"/>
          <w:szCs w:val="28"/>
        </w:rPr>
        <w:t xml:space="preserve">. As </w:t>
      </w:r>
      <w:r w:rsidR="003E38BE" w:rsidRPr="00A72DFF">
        <w:rPr>
          <w:rFonts w:ascii="Calibri" w:eastAsia="Calibri" w:hAnsi="Calibri" w:cs="Calibri"/>
          <w:sz w:val="28"/>
          <w:szCs w:val="28"/>
        </w:rPr>
        <w:t xml:space="preserve">described on </w:t>
      </w:r>
      <w:sdt>
        <w:sdtPr>
          <w:rPr>
            <w:rFonts w:ascii="Calibri" w:eastAsia="Calibri" w:hAnsi="Calibri" w:cs="Calibri"/>
            <w:sz w:val="28"/>
            <w:szCs w:val="28"/>
          </w:rPr>
          <w:id w:val="342906754"/>
          <w:citation/>
        </w:sdtPr>
        <w:sdtEndPr/>
        <w:sdtContent>
          <w:r w:rsidR="003E38BE" w:rsidRPr="00A72DFF">
            <w:rPr>
              <w:rFonts w:ascii="Calibri" w:eastAsia="Calibri" w:hAnsi="Calibri" w:cs="Calibri"/>
              <w:sz w:val="28"/>
              <w:szCs w:val="28"/>
            </w:rPr>
            <w:fldChar w:fldCharType="begin"/>
          </w:r>
          <w:r w:rsidR="003E38BE" w:rsidRPr="00A72DFF">
            <w:rPr>
              <w:rFonts w:ascii="Calibri" w:eastAsia="Calibri" w:hAnsi="Calibri" w:cs="Calibri"/>
              <w:sz w:val="28"/>
              <w:szCs w:val="28"/>
            </w:rPr>
            <w:instrText xml:space="preserve"> CITATION Emi20 \l 2057 </w:instrText>
          </w:r>
          <w:r w:rsidR="003E38BE" w:rsidRPr="00A72DFF">
            <w:rPr>
              <w:rFonts w:ascii="Calibri" w:eastAsia="Calibri" w:hAnsi="Calibri" w:cs="Calibri"/>
              <w:sz w:val="28"/>
              <w:szCs w:val="28"/>
            </w:rPr>
            <w:fldChar w:fldCharType="separate"/>
          </w:r>
          <w:r w:rsidR="003E38BE" w:rsidRPr="00A72DFF">
            <w:rPr>
              <w:rFonts w:ascii="Calibri" w:eastAsia="Calibri" w:hAnsi="Calibri" w:cs="Calibri"/>
              <w:noProof/>
              <w:sz w:val="28"/>
              <w:szCs w:val="28"/>
            </w:rPr>
            <w:t>(Emily Sheard, 2020)</w:t>
          </w:r>
          <w:r w:rsidR="003E38BE" w:rsidRPr="00A72DFF">
            <w:rPr>
              <w:rFonts w:ascii="Calibri" w:eastAsia="Calibri" w:hAnsi="Calibri" w:cs="Calibri"/>
              <w:sz w:val="28"/>
              <w:szCs w:val="28"/>
            </w:rPr>
            <w:fldChar w:fldCharType="end"/>
          </w:r>
        </w:sdtContent>
      </w:sdt>
      <w:r w:rsidR="003E38BE" w:rsidRPr="00A72DFF">
        <w:rPr>
          <w:rFonts w:ascii="Calibri" w:eastAsia="Calibri" w:hAnsi="Calibri" w:cs="Calibri"/>
          <w:sz w:val="28"/>
          <w:szCs w:val="28"/>
        </w:rPr>
        <w:t xml:space="preserve"> </w:t>
      </w:r>
    </w:p>
    <w:p w14:paraId="32D4B779" w14:textId="138B7326" w:rsidR="00230746" w:rsidRDefault="003E38BE" w:rsidP="002D033C">
      <w:pPr>
        <w:pStyle w:val="NormalWeb"/>
        <w:spacing w:before="0" w:beforeAutospacing="0" w:after="240" w:afterAutospacing="0" w:line="480" w:lineRule="auto"/>
        <w:rPr>
          <w:rFonts w:ascii="Calibri" w:eastAsia="Calibri" w:hAnsi="Calibri" w:cs="Calibri"/>
          <w:sz w:val="28"/>
          <w:szCs w:val="28"/>
        </w:rPr>
      </w:pPr>
      <w:r w:rsidRPr="00A72DFF">
        <w:rPr>
          <w:rFonts w:ascii="Calibri" w:eastAsia="Calibri" w:hAnsi="Calibri" w:cs="Calibri"/>
          <w:sz w:val="28"/>
          <w:szCs w:val="28"/>
        </w:rPr>
        <w:t>“</w:t>
      </w:r>
      <w:r w:rsidR="00933729" w:rsidRPr="00A72DFF">
        <w:rPr>
          <w:rFonts w:ascii="Calibri" w:eastAsia="Calibri" w:hAnsi="Calibri" w:cs="Calibri"/>
          <w:sz w:val="28"/>
          <w:szCs w:val="28"/>
        </w:rPr>
        <w:t>M</w:t>
      </w:r>
      <w:r w:rsidRPr="00A72DFF">
        <w:rPr>
          <w:rFonts w:ascii="Calibri" w:eastAsia="Calibri" w:hAnsi="Calibri" w:cs="Calibri"/>
          <w:sz w:val="28"/>
          <w:szCs w:val="28"/>
        </w:rPr>
        <w:t xml:space="preserve">asks facilitate street robberies, shoplifting, assaults and public order offenders blending in </w:t>
      </w:r>
      <w:r w:rsidR="00933729" w:rsidRPr="00A72DFF">
        <w:rPr>
          <w:rFonts w:ascii="Calibri" w:eastAsia="Calibri" w:hAnsi="Calibri" w:cs="Calibri"/>
          <w:sz w:val="28"/>
          <w:szCs w:val="28"/>
        </w:rPr>
        <w:t>were</w:t>
      </w:r>
      <w:r w:rsidRPr="00A72DFF">
        <w:rPr>
          <w:rFonts w:ascii="Calibri" w:eastAsia="Calibri" w:hAnsi="Calibri" w:cs="Calibri"/>
          <w:sz w:val="28"/>
          <w:szCs w:val="28"/>
        </w:rPr>
        <w:t xml:space="preserve"> wearing a facial mask whereas before covid-19 this would raise suspicion, avoiding </w:t>
      </w:r>
      <w:r w:rsidR="00214FCA">
        <w:rPr>
          <w:rFonts w:ascii="Calibri" w:eastAsia="Calibri" w:hAnsi="Calibri" w:cs="Calibri"/>
          <w:sz w:val="28"/>
          <w:szCs w:val="28"/>
        </w:rPr>
        <w:t>identification</w:t>
      </w:r>
      <w:r w:rsidR="00897502" w:rsidRPr="00A72DFF">
        <w:rPr>
          <w:rFonts w:ascii="Calibri" w:eastAsia="Calibri" w:hAnsi="Calibri" w:cs="Calibri"/>
          <w:sz w:val="28"/>
          <w:szCs w:val="28"/>
        </w:rPr>
        <w:t>”</w:t>
      </w:r>
      <w:r w:rsidR="00214FCA">
        <w:rPr>
          <w:rFonts w:ascii="Calibri" w:eastAsia="Calibri" w:hAnsi="Calibri" w:cs="Calibri"/>
          <w:sz w:val="28"/>
          <w:szCs w:val="28"/>
        </w:rPr>
        <w:t xml:space="preserve">. </w:t>
      </w:r>
    </w:p>
    <w:p w14:paraId="78883CE7" w14:textId="2B57F777" w:rsidR="00214FCA" w:rsidRDefault="008D7088" w:rsidP="002D033C">
      <w:pPr>
        <w:pStyle w:val="NormalWeb"/>
        <w:spacing w:before="0" w:beforeAutospacing="0" w:after="240" w:afterAutospacing="0" w:line="480" w:lineRule="auto"/>
        <w:rPr>
          <w:rFonts w:asciiTheme="minorHAnsi" w:hAnsiTheme="minorHAnsi" w:cstheme="minorHAnsi"/>
          <w:sz w:val="28"/>
          <w:szCs w:val="28"/>
        </w:rPr>
      </w:pPr>
      <w:r>
        <w:rPr>
          <w:rFonts w:ascii="Calibri" w:eastAsia="Calibri" w:hAnsi="Calibri" w:cs="Calibri"/>
          <w:sz w:val="28"/>
          <w:szCs w:val="28"/>
        </w:rPr>
        <w:t>C</w:t>
      </w:r>
      <w:r w:rsidR="00557363">
        <w:rPr>
          <w:rFonts w:ascii="Calibri" w:eastAsia="Calibri" w:hAnsi="Calibri" w:cs="Calibri"/>
          <w:sz w:val="28"/>
          <w:szCs w:val="28"/>
        </w:rPr>
        <w:t>onverted</w:t>
      </w:r>
      <w:r w:rsidR="00214FCA">
        <w:rPr>
          <w:rFonts w:ascii="Calibri" w:eastAsia="Calibri" w:hAnsi="Calibri" w:cs="Calibri"/>
          <w:sz w:val="28"/>
          <w:szCs w:val="28"/>
        </w:rPr>
        <w:t xml:space="preserve"> human intelligence </w:t>
      </w:r>
      <w:r w:rsidR="00214FCA" w:rsidRPr="00FD0089">
        <w:rPr>
          <w:rFonts w:ascii="Calibri" w:eastAsia="Calibri" w:hAnsi="Calibri" w:cs="Calibri"/>
          <w:sz w:val="28"/>
          <w:szCs w:val="28"/>
        </w:rPr>
        <w:t>sour</w:t>
      </w:r>
      <w:r w:rsidR="00FD0089">
        <w:rPr>
          <w:rFonts w:ascii="Calibri" w:eastAsia="Calibri" w:hAnsi="Calibri" w:cs="Calibri"/>
          <w:sz w:val="28"/>
          <w:szCs w:val="28"/>
        </w:rPr>
        <w:t>ce</w:t>
      </w:r>
      <w:r w:rsidR="00214FCA">
        <w:rPr>
          <w:rFonts w:ascii="Calibri" w:eastAsia="Calibri" w:hAnsi="Calibri" w:cs="Calibri"/>
          <w:sz w:val="28"/>
          <w:szCs w:val="28"/>
        </w:rPr>
        <w:t xml:space="preserve"> </w:t>
      </w:r>
      <w:r w:rsidR="00542AF2">
        <w:rPr>
          <w:rFonts w:ascii="Calibri" w:eastAsia="Calibri" w:hAnsi="Calibri" w:cs="Calibri"/>
          <w:sz w:val="28"/>
          <w:szCs w:val="28"/>
        </w:rPr>
        <w:t xml:space="preserve">are a valuable data source for policing. The role </w:t>
      </w:r>
      <w:r w:rsidR="00FD0089">
        <w:rPr>
          <w:rFonts w:ascii="Calibri" w:eastAsia="Calibri" w:hAnsi="Calibri" w:cs="Calibri"/>
          <w:sz w:val="28"/>
          <w:szCs w:val="28"/>
        </w:rPr>
        <w:t xml:space="preserve">of a </w:t>
      </w:r>
      <w:r w:rsidR="00542AF2" w:rsidRPr="00FD0089">
        <w:rPr>
          <w:rFonts w:asciiTheme="minorHAnsi" w:eastAsia="Calibri" w:hAnsiTheme="minorHAnsi" w:cstheme="minorHAnsi"/>
          <w:sz w:val="28"/>
          <w:szCs w:val="28"/>
        </w:rPr>
        <w:t>“</w:t>
      </w:r>
      <w:r w:rsidR="00FD0089" w:rsidRPr="00FD0089">
        <w:rPr>
          <w:rFonts w:asciiTheme="minorHAnsi" w:hAnsiTheme="minorHAnsi" w:cstheme="minorHAnsi"/>
          <w:sz w:val="28"/>
          <w:szCs w:val="28"/>
        </w:rPr>
        <w:t xml:space="preserve">CHIS are authorised under Section 29 of the Regulation of Investigatory Powers Act 2000 (RIPA). This lays out why it is necessary and </w:t>
      </w:r>
      <w:r w:rsidR="00FD0089" w:rsidRPr="00FD0089">
        <w:rPr>
          <w:rFonts w:asciiTheme="minorHAnsi" w:hAnsiTheme="minorHAnsi" w:cstheme="minorHAnsi"/>
          <w:sz w:val="28"/>
          <w:szCs w:val="28"/>
        </w:rPr>
        <w:lastRenderedPageBreak/>
        <w:t>proportionate for a person to maintain or create a relationship for a covert purpose”</w:t>
      </w:r>
      <w:r w:rsidR="00FD0089">
        <w:rPr>
          <w:rFonts w:asciiTheme="minorHAnsi" w:hAnsiTheme="minorHAnsi" w:cstheme="minorHAnsi"/>
          <w:sz w:val="28"/>
          <w:szCs w:val="28"/>
        </w:rPr>
        <w:t xml:space="preserve"> </w:t>
      </w:r>
      <w:sdt>
        <w:sdtPr>
          <w:rPr>
            <w:rFonts w:asciiTheme="minorHAnsi" w:hAnsiTheme="minorHAnsi" w:cstheme="minorHAnsi"/>
            <w:sz w:val="28"/>
            <w:szCs w:val="28"/>
          </w:rPr>
          <w:id w:val="-1802765521"/>
          <w:citation/>
        </w:sdtPr>
        <w:sdtEndPr/>
        <w:sdtContent>
          <w:r w:rsidR="00FD0089">
            <w:rPr>
              <w:rFonts w:asciiTheme="minorHAnsi" w:hAnsiTheme="minorHAnsi" w:cstheme="minorHAnsi"/>
              <w:sz w:val="28"/>
              <w:szCs w:val="28"/>
            </w:rPr>
            <w:fldChar w:fldCharType="begin"/>
          </w:r>
          <w:r w:rsidR="00FD0089">
            <w:rPr>
              <w:rFonts w:asciiTheme="minorHAnsi" w:hAnsiTheme="minorHAnsi" w:cstheme="minorHAnsi"/>
              <w:sz w:val="28"/>
              <w:szCs w:val="28"/>
            </w:rPr>
            <w:instrText xml:space="preserve"> CITATION Hom221 \l 2057 </w:instrText>
          </w:r>
          <w:r w:rsidR="00FD0089">
            <w:rPr>
              <w:rFonts w:asciiTheme="minorHAnsi" w:hAnsiTheme="minorHAnsi" w:cstheme="minorHAnsi"/>
              <w:sz w:val="28"/>
              <w:szCs w:val="28"/>
            </w:rPr>
            <w:fldChar w:fldCharType="separate"/>
          </w:r>
          <w:r w:rsidR="00FD0089" w:rsidRPr="00FD0089">
            <w:rPr>
              <w:rFonts w:asciiTheme="minorHAnsi" w:hAnsiTheme="minorHAnsi" w:cstheme="minorHAnsi"/>
              <w:noProof/>
              <w:sz w:val="28"/>
              <w:szCs w:val="28"/>
            </w:rPr>
            <w:t>(Office, 2022)</w:t>
          </w:r>
          <w:r w:rsidR="00FD0089">
            <w:rPr>
              <w:rFonts w:asciiTheme="minorHAnsi" w:hAnsiTheme="minorHAnsi" w:cstheme="minorHAnsi"/>
              <w:sz w:val="28"/>
              <w:szCs w:val="28"/>
            </w:rPr>
            <w:fldChar w:fldCharType="end"/>
          </w:r>
        </w:sdtContent>
      </w:sdt>
      <w:r w:rsidR="00FD0089">
        <w:rPr>
          <w:rFonts w:asciiTheme="minorHAnsi" w:hAnsiTheme="minorHAnsi" w:cstheme="minorHAnsi"/>
          <w:sz w:val="28"/>
          <w:szCs w:val="28"/>
        </w:rPr>
        <w:t xml:space="preserve">. </w:t>
      </w:r>
    </w:p>
    <w:p w14:paraId="5C027F02" w14:textId="58492E50" w:rsidR="00FD0089" w:rsidRDefault="00FD0089" w:rsidP="002D033C">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 xml:space="preserve">The advantages of CHIS are that </w:t>
      </w:r>
      <w:r w:rsidR="007C5370">
        <w:rPr>
          <w:rFonts w:asciiTheme="minorHAnsi" w:hAnsiTheme="minorHAnsi" w:cstheme="minorHAnsi"/>
          <w:sz w:val="28"/>
          <w:szCs w:val="28"/>
        </w:rPr>
        <w:t xml:space="preserve">the intelligence gathered is vital to prevent serious crimes such as terrorist attacks, child exploitation and put a stop to the drug industry. </w:t>
      </w:r>
    </w:p>
    <w:p w14:paraId="783AF3C0" w14:textId="54EE7B23" w:rsidR="00AD6898" w:rsidRDefault="007C5370" w:rsidP="002D033C">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 xml:space="preserve">The disadvantages are stated on </w:t>
      </w:r>
      <w:sdt>
        <w:sdtPr>
          <w:rPr>
            <w:rFonts w:asciiTheme="minorHAnsi" w:hAnsiTheme="minorHAnsi" w:cstheme="minorHAnsi"/>
            <w:sz w:val="28"/>
            <w:szCs w:val="28"/>
          </w:rPr>
          <w:id w:val="1525362091"/>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Hom18 \l 2057 </w:instrText>
          </w:r>
          <w:r>
            <w:rPr>
              <w:rFonts w:asciiTheme="minorHAnsi" w:hAnsiTheme="minorHAnsi" w:cstheme="minorHAnsi"/>
              <w:sz w:val="28"/>
              <w:szCs w:val="28"/>
            </w:rPr>
            <w:fldChar w:fldCharType="separate"/>
          </w:r>
          <w:r w:rsidRPr="007C5370">
            <w:rPr>
              <w:rFonts w:asciiTheme="minorHAnsi" w:hAnsiTheme="minorHAnsi" w:cstheme="minorHAnsi"/>
              <w:noProof/>
              <w:sz w:val="28"/>
              <w:szCs w:val="28"/>
            </w:rPr>
            <w:t>(Office, 2018)</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“CHIS can be particularly intrusive and high-risk covert technique, requiring dedicated and sufficient resources”.</w:t>
      </w:r>
    </w:p>
    <w:p w14:paraId="31DA1CBE" w14:textId="50C46773" w:rsidR="00B80888" w:rsidRDefault="00270D96" w:rsidP="002D033C">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The national intelligence model</w:t>
      </w:r>
      <w:r w:rsidR="00664092">
        <w:rPr>
          <w:rFonts w:asciiTheme="minorHAnsi" w:hAnsiTheme="minorHAnsi" w:cstheme="minorHAnsi"/>
          <w:sz w:val="28"/>
          <w:szCs w:val="28"/>
        </w:rPr>
        <w:t xml:space="preserve"> </w:t>
      </w:r>
      <w:sdt>
        <w:sdtPr>
          <w:rPr>
            <w:rFonts w:asciiTheme="minorHAnsi" w:hAnsiTheme="minorHAnsi" w:cstheme="minorHAnsi"/>
            <w:sz w:val="28"/>
            <w:szCs w:val="28"/>
          </w:rPr>
          <w:id w:val="-2078580416"/>
          <w:citation/>
        </w:sdtPr>
        <w:sdtContent>
          <w:r w:rsidR="005F6043">
            <w:rPr>
              <w:rFonts w:asciiTheme="minorHAnsi" w:hAnsiTheme="minorHAnsi" w:cstheme="minorHAnsi"/>
              <w:sz w:val="28"/>
              <w:szCs w:val="28"/>
            </w:rPr>
            <w:fldChar w:fldCharType="begin"/>
          </w:r>
          <w:r w:rsidR="005F6043">
            <w:rPr>
              <w:rFonts w:asciiTheme="minorHAnsi" w:hAnsiTheme="minorHAnsi" w:cstheme="minorHAnsi"/>
              <w:sz w:val="28"/>
              <w:szCs w:val="28"/>
            </w:rPr>
            <w:instrText xml:space="preserve"> CITATION NCI00 \l 2057 </w:instrText>
          </w:r>
          <w:r w:rsidR="005F6043">
            <w:rPr>
              <w:rFonts w:asciiTheme="minorHAnsi" w:hAnsiTheme="minorHAnsi" w:cstheme="minorHAnsi"/>
              <w:sz w:val="28"/>
              <w:szCs w:val="28"/>
            </w:rPr>
            <w:fldChar w:fldCharType="separate"/>
          </w:r>
          <w:r w:rsidR="005F6043" w:rsidRPr="005F6043">
            <w:rPr>
              <w:rFonts w:asciiTheme="minorHAnsi" w:hAnsiTheme="minorHAnsi" w:cstheme="minorHAnsi"/>
              <w:noProof/>
              <w:sz w:val="28"/>
              <w:szCs w:val="28"/>
            </w:rPr>
            <w:t>(NCIS, 2000)</w:t>
          </w:r>
          <w:r w:rsidR="005F6043">
            <w:rPr>
              <w:rFonts w:asciiTheme="minorHAnsi" w:hAnsiTheme="minorHAnsi" w:cstheme="minorHAnsi"/>
              <w:sz w:val="28"/>
              <w:szCs w:val="28"/>
            </w:rPr>
            <w:fldChar w:fldCharType="end"/>
          </w:r>
        </w:sdtContent>
      </w:sdt>
      <w:r w:rsidR="00683DE6">
        <w:rPr>
          <w:rFonts w:asciiTheme="minorHAnsi" w:hAnsiTheme="minorHAnsi" w:cstheme="minorHAnsi"/>
          <w:sz w:val="28"/>
          <w:szCs w:val="28"/>
        </w:rPr>
        <w:t xml:space="preserve"> </w:t>
      </w:r>
      <w:r w:rsidR="004A391B">
        <w:rPr>
          <w:rFonts w:asciiTheme="minorHAnsi" w:hAnsiTheme="minorHAnsi" w:cstheme="minorHAnsi"/>
          <w:sz w:val="28"/>
          <w:szCs w:val="28"/>
        </w:rPr>
        <w:t xml:space="preserve">was created in 2000 and </w:t>
      </w:r>
      <w:r>
        <w:rPr>
          <w:rFonts w:asciiTheme="minorHAnsi" w:hAnsiTheme="minorHAnsi" w:cstheme="minorHAnsi"/>
          <w:sz w:val="28"/>
          <w:szCs w:val="28"/>
        </w:rPr>
        <w:t>is used by police to turn information into actionable intelligence</w:t>
      </w:r>
      <w:r w:rsidR="004A391B">
        <w:rPr>
          <w:rFonts w:asciiTheme="minorHAnsi" w:hAnsiTheme="minorHAnsi" w:cstheme="minorHAnsi"/>
          <w:sz w:val="28"/>
          <w:szCs w:val="28"/>
        </w:rPr>
        <w:t xml:space="preserve"> to determine operational priorities within policin</w:t>
      </w:r>
      <w:r w:rsidR="00B80888">
        <w:rPr>
          <w:rFonts w:asciiTheme="minorHAnsi" w:hAnsiTheme="minorHAnsi" w:cstheme="minorHAnsi"/>
          <w:sz w:val="28"/>
          <w:szCs w:val="28"/>
        </w:rPr>
        <w:t xml:space="preserve">g. </w:t>
      </w:r>
      <w:r w:rsidR="00664092">
        <w:rPr>
          <w:rFonts w:asciiTheme="minorHAnsi" w:hAnsiTheme="minorHAnsi" w:cstheme="minorHAnsi"/>
          <w:sz w:val="28"/>
          <w:szCs w:val="28"/>
        </w:rPr>
        <w:t xml:space="preserve">Tasking </w:t>
      </w:r>
      <w:r w:rsidR="00BC23E7">
        <w:rPr>
          <w:rFonts w:asciiTheme="minorHAnsi" w:hAnsiTheme="minorHAnsi" w:cstheme="minorHAnsi"/>
          <w:sz w:val="28"/>
          <w:szCs w:val="28"/>
        </w:rPr>
        <w:t>and Coordinating process</w:t>
      </w:r>
      <w:r w:rsidR="00664092">
        <w:rPr>
          <w:rFonts w:asciiTheme="minorHAnsi" w:hAnsiTheme="minorHAnsi" w:cstheme="minorHAnsi"/>
          <w:sz w:val="28"/>
          <w:szCs w:val="28"/>
        </w:rPr>
        <w:t xml:space="preserve"> is the key </w:t>
      </w:r>
      <w:r w:rsidR="00077FBE">
        <w:rPr>
          <w:rFonts w:asciiTheme="minorHAnsi" w:hAnsiTheme="minorHAnsi" w:cstheme="minorHAnsi"/>
          <w:sz w:val="28"/>
          <w:szCs w:val="28"/>
        </w:rPr>
        <w:t>aspect within</w:t>
      </w:r>
      <w:r w:rsidR="00810DA3">
        <w:rPr>
          <w:rFonts w:asciiTheme="minorHAnsi" w:hAnsiTheme="minorHAnsi" w:cstheme="minorHAnsi"/>
          <w:sz w:val="28"/>
          <w:szCs w:val="28"/>
        </w:rPr>
        <w:t xml:space="preserve"> NIM</w:t>
      </w:r>
      <w:r w:rsidR="00BC23E7">
        <w:rPr>
          <w:rFonts w:asciiTheme="minorHAnsi" w:hAnsiTheme="minorHAnsi" w:cstheme="minorHAnsi"/>
          <w:sz w:val="28"/>
          <w:szCs w:val="28"/>
        </w:rPr>
        <w:t xml:space="preserve"> </w:t>
      </w:r>
      <w:r w:rsidR="00664092">
        <w:rPr>
          <w:rFonts w:asciiTheme="minorHAnsi" w:hAnsiTheme="minorHAnsi" w:cstheme="minorHAnsi"/>
          <w:sz w:val="28"/>
          <w:szCs w:val="28"/>
        </w:rPr>
        <w:t xml:space="preserve">it </w:t>
      </w:r>
      <w:r w:rsidR="00BC23E7">
        <w:rPr>
          <w:rFonts w:asciiTheme="minorHAnsi" w:hAnsiTheme="minorHAnsi" w:cstheme="minorHAnsi"/>
          <w:sz w:val="28"/>
          <w:szCs w:val="28"/>
        </w:rPr>
        <w:t>is conducted in three levels to correspond with the specified crime</w:t>
      </w:r>
      <w:r w:rsidR="00C6550D">
        <w:rPr>
          <w:rFonts w:asciiTheme="minorHAnsi" w:hAnsiTheme="minorHAnsi" w:cstheme="minorHAnsi"/>
          <w:sz w:val="28"/>
          <w:szCs w:val="28"/>
        </w:rPr>
        <w:t>.</w:t>
      </w:r>
      <w:r w:rsidR="00BC23E7">
        <w:rPr>
          <w:rFonts w:asciiTheme="minorHAnsi" w:hAnsiTheme="minorHAnsi" w:cstheme="minorHAnsi"/>
          <w:sz w:val="28"/>
          <w:szCs w:val="28"/>
        </w:rPr>
        <w:t xml:space="preserve"> Level one deals with crime that is at a local basic command unit level. The intelligence units will provide intelligence to operational officers within the BCU area. Level two deals with crimes that effect a group of BCUS, neighbourhood forces or a group of forces, which requires additional resources. Lastly, level three </w:t>
      </w:r>
      <w:r w:rsidR="00094CEC">
        <w:rPr>
          <w:rFonts w:asciiTheme="minorHAnsi" w:hAnsiTheme="minorHAnsi" w:cstheme="minorHAnsi"/>
          <w:sz w:val="28"/>
          <w:szCs w:val="28"/>
        </w:rPr>
        <w:t>is dealt on a national or international scale and involves serious and organized crimes.</w:t>
      </w:r>
      <w:r w:rsidR="004A391B">
        <w:rPr>
          <w:rFonts w:asciiTheme="minorHAnsi" w:hAnsiTheme="minorHAnsi" w:cstheme="minorHAnsi"/>
          <w:sz w:val="28"/>
          <w:szCs w:val="28"/>
        </w:rPr>
        <w:t xml:space="preserve"> </w:t>
      </w:r>
    </w:p>
    <w:p w14:paraId="00FBDC96" w14:textId="50CBEABF" w:rsidR="00B80888" w:rsidRPr="00466C9E" w:rsidRDefault="00B80888" w:rsidP="002D033C">
      <w:pPr>
        <w:pStyle w:val="NormalWeb"/>
        <w:spacing w:before="0" w:beforeAutospacing="0" w:after="240" w:afterAutospacing="0" w:line="480" w:lineRule="auto"/>
        <w:rPr>
          <w:rFonts w:asciiTheme="minorHAnsi" w:hAnsiTheme="minorHAnsi" w:cstheme="minorHAnsi"/>
          <w:sz w:val="28"/>
          <w:szCs w:val="28"/>
        </w:rPr>
      </w:pPr>
      <w:r w:rsidRPr="00466C9E">
        <w:rPr>
          <w:rFonts w:asciiTheme="minorHAnsi" w:hAnsiTheme="minorHAnsi" w:cstheme="minorHAnsi"/>
          <w:sz w:val="28"/>
          <w:szCs w:val="28"/>
        </w:rPr>
        <w:lastRenderedPageBreak/>
        <w:t xml:space="preserve">As researched on </w:t>
      </w:r>
      <w:sdt>
        <w:sdtPr>
          <w:rPr>
            <w:rFonts w:asciiTheme="minorHAnsi" w:hAnsiTheme="minorHAnsi" w:cstheme="minorHAnsi"/>
            <w:sz w:val="28"/>
            <w:szCs w:val="28"/>
          </w:rPr>
          <w:id w:val="613478409"/>
          <w:citation/>
        </w:sdtPr>
        <w:sdtEndPr/>
        <w:sdtContent>
          <w:r w:rsidRPr="00466C9E">
            <w:rPr>
              <w:rFonts w:asciiTheme="minorHAnsi" w:hAnsiTheme="minorHAnsi" w:cstheme="minorHAnsi"/>
              <w:sz w:val="28"/>
              <w:szCs w:val="28"/>
            </w:rPr>
            <w:fldChar w:fldCharType="begin"/>
          </w:r>
          <w:r w:rsidRPr="00466C9E">
            <w:rPr>
              <w:rFonts w:asciiTheme="minorHAnsi" w:hAnsiTheme="minorHAnsi" w:cstheme="minorHAnsi"/>
              <w:sz w:val="28"/>
              <w:szCs w:val="28"/>
            </w:rPr>
            <w:instrText xml:space="preserve"> CITATION Bar20 \l 2057 </w:instrText>
          </w:r>
          <w:r w:rsidRPr="00466C9E">
            <w:rPr>
              <w:rFonts w:asciiTheme="minorHAnsi" w:hAnsiTheme="minorHAnsi" w:cstheme="minorHAnsi"/>
              <w:sz w:val="28"/>
              <w:szCs w:val="28"/>
            </w:rPr>
            <w:fldChar w:fldCharType="separate"/>
          </w:r>
          <w:r w:rsidRPr="00466C9E">
            <w:rPr>
              <w:rFonts w:asciiTheme="minorHAnsi" w:hAnsiTheme="minorHAnsi" w:cstheme="minorHAnsi"/>
              <w:noProof/>
              <w:sz w:val="28"/>
              <w:szCs w:val="28"/>
            </w:rPr>
            <w:t>(Barry Blackburn, 2020)</w:t>
          </w:r>
          <w:r w:rsidRPr="00466C9E">
            <w:rPr>
              <w:rFonts w:asciiTheme="minorHAnsi" w:hAnsiTheme="minorHAnsi" w:cstheme="minorHAnsi"/>
              <w:sz w:val="28"/>
              <w:szCs w:val="28"/>
            </w:rPr>
            <w:fldChar w:fldCharType="end"/>
          </w:r>
        </w:sdtContent>
      </w:sdt>
      <w:r w:rsidRPr="00466C9E">
        <w:rPr>
          <w:rFonts w:asciiTheme="minorHAnsi" w:hAnsiTheme="minorHAnsi" w:cstheme="minorHAnsi"/>
          <w:sz w:val="28"/>
          <w:szCs w:val="28"/>
        </w:rPr>
        <w:t xml:space="preserve">  </w:t>
      </w:r>
      <w:r>
        <w:rPr>
          <w:rFonts w:asciiTheme="minorHAnsi" w:hAnsiTheme="minorHAnsi" w:cstheme="minorHAnsi"/>
          <w:sz w:val="28"/>
          <w:szCs w:val="28"/>
        </w:rPr>
        <w:t>“The classification of the crime is</w:t>
      </w:r>
      <w:r w:rsidRPr="00466C9E">
        <w:rPr>
          <w:rFonts w:asciiTheme="minorHAnsi" w:hAnsiTheme="minorHAnsi" w:cstheme="minorHAnsi"/>
          <w:sz w:val="28"/>
          <w:szCs w:val="28"/>
        </w:rPr>
        <w:t xml:space="preserve"> </w:t>
      </w:r>
      <w:r>
        <w:rPr>
          <w:rFonts w:asciiTheme="minorHAnsi" w:hAnsiTheme="minorHAnsi" w:cstheme="minorHAnsi"/>
          <w:sz w:val="28"/>
          <w:szCs w:val="28"/>
        </w:rPr>
        <w:t xml:space="preserve">Information that is collected by the police contributes to the tasking and coordination process. Within the tasking and coordination process the information and intelligence initiates a control strategy which highlights the crimes within the community that need to be resolved. Using the information and intelligence gathered, the specified level of crime is confirmed for a policing response to control the issue and the operational priorities will be decided. </w:t>
      </w:r>
    </w:p>
    <w:p w14:paraId="5B9A62C8" w14:textId="37576DB6" w:rsidR="00077FBE" w:rsidRDefault="00077FBE" w:rsidP="002D033C">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 xml:space="preserve">Once the level is confirmed </w:t>
      </w:r>
      <w:r w:rsidR="00B80888">
        <w:rPr>
          <w:rFonts w:asciiTheme="minorHAnsi" w:hAnsiTheme="minorHAnsi" w:cstheme="minorHAnsi"/>
          <w:sz w:val="28"/>
          <w:szCs w:val="28"/>
        </w:rPr>
        <w:t xml:space="preserve">within the NIM model </w:t>
      </w:r>
      <w:r>
        <w:rPr>
          <w:rFonts w:asciiTheme="minorHAnsi" w:hAnsiTheme="minorHAnsi" w:cstheme="minorHAnsi"/>
          <w:sz w:val="28"/>
          <w:szCs w:val="28"/>
        </w:rPr>
        <w:t xml:space="preserve">it is set out to the relevant responses for action, for example if BCU officers level it will be used for crime prevention or providing relevant intelligence. To conclude all responses are guiding by the vital information that has been submitted to the police, which has been analysed and processed into intelligence and which Is used on a strategic and tactical level to initiate a relevant response. </w:t>
      </w:r>
      <w:r w:rsidR="00327E75">
        <w:rPr>
          <w:rFonts w:asciiTheme="minorHAnsi" w:hAnsiTheme="minorHAnsi" w:cstheme="minorHAnsi"/>
          <w:sz w:val="28"/>
          <w:szCs w:val="28"/>
        </w:rPr>
        <w:t xml:space="preserve">As discussed on </w:t>
      </w:r>
      <w:sdt>
        <w:sdtPr>
          <w:rPr>
            <w:rFonts w:asciiTheme="minorHAnsi" w:hAnsiTheme="minorHAnsi" w:cstheme="minorHAnsi"/>
            <w:sz w:val="28"/>
            <w:szCs w:val="28"/>
          </w:rPr>
          <w:id w:val="-1745173781"/>
          <w:citation/>
        </w:sdtPr>
        <w:sdtEndPr/>
        <w:sdtContent>
          <w:r w:rsidR="00327E75">
            <w:rPr>
              <w:rFonts w:asciiTheme="minorHAnsi" w:hAnsiTheme="minorHAnsi" w:cstheme="minorHAnsi"/>
              <w:sz w:val="28"/>
              <w:szCs w:val="28"/>
            </w:rPr>
            <w:fldChar w:fldCharType="begin"/>
          </w:r>
          <w:r w:rsidR="00327E75">
            <w:rPr>
              <w:rFonts w:asciiTheme="minorHAnsi" w:hAnsiTheme="minorHAnsi" w:cstheme="minorHAnsi"/>
              <w:sz w:val="28"/>
              <w:szCs w:val="28"/>
            </w:rPr>
            <w:instrText xml:space="preserve"> CITATION Pol13 \l 2057 </w:instrText>
          </w:r>
          <w:r w:rsidR="00327E75">
            <w:rPr>
              <w:rFonts w:asciiTheme="minorHAnsi" w:hAnsiTheme="minorHAnsi" w:cstheme="minorHAnsi"/>
              <w:sz w:val="28"/>
              <w:szCs w:val="28"/>
            </w:rPr>
            <w:fldChar w:fldCharType="separate"/>
          </w:r>
          <w:r w:rsidR="00327E75" w:rsidRPr="00327E75">
            <w:rPr>
              <w:rFonts w:asciiTheme="minorHAnsi" w:hAnsiTheme="minorHAnsi" w:cstheme="minorHAnsi"/>
              <w:noProof/>
              <w:sz w:val="28"/>
              <w:szCs w:val="28"/>
            </w:rPr>
            <w:t>(Policing, 2013)</w:t>
          </w:r>
          <w:r w:rsidR="00327E75">
            <w:rPr>
              <w:rFonts w:asciiTheme="minorHAnsi" w:hAnsiTheme="minorHAnsi" w:cstheme="minorHAnsi"/>
              <w:sz w:val="28"/>
              <w:szCs w:val="28"/>
            </w:rPr>
            <w:fldChar w:fldCharType="end"/>
          </w:r>
        </w:sdtContent>
      </w:sdt>
      <w:r w:rsidR="00327E75">
        <w:rPr>
          <w:rFonts w:asciiTheme="minorHAnsi" w:hAnsiTheme="minorHAnsi" w:cstheme="minorHAnsi"/>
          <w:sz w:val="28"/>
          <w:szCs w:val="28"/>
        </w:rPr>
        <w:t xml:space="preserve"> an operation review is </w:t>
      </w:r>
      <w:r w:rsidR="00D014FD">
        <w:rPr>
          <w:rFonts w:asciiTheme="minorHAnsi" w:hAnsiTheme="minorHAnsi" w:cstheme="minorHAnsi"/>
          <w:sz w:val="28"/>
          <w:szCs w:val="28"/>
        </w:rPr>
        <w:t xml:space="preserve">then </w:t>
      </w:r>
      <w:r w:rsidR="00327E75">
        <w:rPr>
          <w:rFonts w:asciiTheme="minorHAnsi" w:hAnsiTheme="minorHAnsi" w:cstheme="minorHAnsi"/>
          <w:sz w:val="28"/>
          <w:szCs w:val="28"/>
        </w:rPr>
        <w:t xml:space="preserve">commissioned by the tactical tasking and coordination </w:t>
      </w:r>
      <w:r w:rsidR="00D014FD">
        <w:rPr>
          <w:rFonts w:asciiTheme="minorHAnsi" w:hAnsiTheme="minorHAnsi" w:cstheme="minorHAnsi"/>
          <w:sz w:val="28"/>
          <w:szCs w:val="28"/>
        </w:rPr>
        <w:t xml:space="preserve">group </w:t>
      </w:r>
      <w:r w:rsidR="00327E75">
        <w:rPr>
          <w:rFonts w:asciiTheme="minorHAnsi" w:hAnsiTheme="minorHAnsi" w:cstheme="minorHAnsi"/>
          <w:sz w:val="28"/>
          <w:szCs w:val="28"/>
        </w:rPr>
        <w:t xml:space="preserve">and discussed on </w:t>
      </w:r>
      <w:r w:rsidR="00D014FD">
        <w:rPr>
          <w:rFonts w:asciiTheme="minorHAnsi" w:hAnsiTheme="minorHAnsi" w:cstheme="minorHAnsi"/>
          <w:sz w:val="28"/>
          <w:szCs w:val="28"/>
        </w:rPr>
        <w:t>t</w:t>
      </w:r>
      <w:r w:rsidR="00327E75">
        <w:rPr>
          <w:rFonts w:asciiTheme="minorHAnsi" w:hAnsiTheme="minorHAnsi" w:cstheme="minorHAnsi"/>
          <w:sz w:val="28"/>
          <w:szCs w:val="28"/>
        </w:rPr>
        <w:t xml:space="preserve">he operation review </w:t>
      </w:r>
      <w:r w:rsidR="00327E75">
        <w:rPr>
          <w:rFonts w:ascii="Arial" w:hAnsi="Arial" w:cs="Arial"/>
          <w:color w:val="333333"/>
          <w:sz w:val="23"/>
          <w:szCs w:val="23"/>
        </w:rPr>
        <w:t xml:space="preserve">It </w:t>
      </w:r>
      <w:r w:rsidR="00327E75" w:rsidRPr="00327E75">
        <w:rPr>
          <w:rFonts w:asciiTheme="minorHAnsi" w:hAnsiTheme="minorHAnsi" w:cstheme="minorHAnsi"/>
          <w:sz w:val="28"/>
          <w:szCs w:val="28"/>
        </w:rPr>
        <w:t>evaluates the effectiveness of tactical activity on identified problems and</w:t>
      </w:r>
      <w:r w:rsidR="00D014FD">
        <w:rPr>
          <w:rFonts w:asciiTheme="minorHAnsi" w:hAnsiTheme="minorHAnsi" w:cstheme="minorHAnsi"/>
          <w:sz w:val="28"/>
          <w:szCs w:val="28"/>
        </w:rPr>
        <w:t xml:space="preserve"> </w:t>
      </w:r>
      <w:r w:rsidR="00327E75" w:rsidRPr="00327E75">
        <w:rPr>
          <w:rFonts w:asciiTheme="minorHAnsi" w:hAnsiTheme="minorHAnsi" w:cstheme="minorHAnsi"/>
          <w:sz w:val="28"/>
          <w:szCs w:val="28"/>
        </w:rPr>
        <w:t>subjects through </w:t>
      </w:r>
      <w:hyperlink r:id="rId14" w:anchor="debriefing" w:history="1">
        <w:r w:rsidR="00327E75" w:rsidRPr="00327E75">
          <w:rPr>
            <w:rStyle w:val="Hyperlink"/>
            <w:rFonts w:asciiTheme="minorHAnsi" w:hAnsiTheme="minorHAnsi" w:cstheme="minorHAnsi"/>
            <w:color w:val="auto"/>
            <w:sz w:val="28"/>
            <w:szCs w:val="28"/>
            <w:u w:val="none"/>
          </w:rPr>
          <w:t>debriefing</w:t>
        </w:r>
      </w:hyperlink>
      <w:r w:rsidR="00327E75" w:rsidRPr="00327E75">
        <w:rPr>
          <w:rFonts w:asciiTheme="minorHAnsi" w:hAnsiTheme="minorHAnsi" w:cstheme="minorHAnsi"/>
          <w:sz w:val="28"/>
          <w:szCs w:val="28"/>
        </w:rPr>
        <w:t>, </w:t>
      </w:r>
      <w:hyperlink r:id="rId15" w:anchor="results-analysis" w:history="1">
        <w:r w:rsidR="00327E75" w:rsidRPr="00327E75">
          <w:rPr>
            <w:rStyle w:val="Hyperlink"/>
            <w:rFonts w:asciiTheme="minorHAnsi" w:hAnsiTheme="minorHAnsi" w:cstheme="minorHAnsi"/>
            <w:color w:val="auto"/>
            <w:sz w:val="28"/>
            <w:szCs w:val="28"/>
            <w:u w:val="none"/>
          </w:rPr>
          <w:t>results analysis</w:t>
        </w:r>
      </w:hyperlink>
      <w:r w:rsidR="00327E75" w:rsidRPr="00327E75">
        <w:rPr>
          <w:rFonts w:asciiTheme="minorHAnsi" w:hAnsiTheme="minorHAnsi" w:cstheme="minorHAnsi"/>
          <w:sz w:val="28"/>
          <w:szCs w:val="28"/>
        </w:rPr>
        <w:t> and revie</w:t>
      </w:r>
      <w:r w:rsidR="00D014FD">
        <w:rPr>
          <w:rFonts w:asciiTheme="minorHAnsi" w:hAnsiTheme="minorHAnsi" w:cstheme="minorHAnsi"/>
          <w:sz w:val="28"/>
          <w:szCs w:val="28"/>
        </w:rPr>
        <w:t>w</w:t>
      </w:r>
      <w:r w:rsidR="00327E75">
        <w:rPr>
          <w:rFonts w:ascii="Arial" w:hAnsi="Arial" w:cs="Arial"/>
          <w:color w:val="333333"/>
          <w:sz w:val="23"/>
          <w:szCs w:val="23"/>
        </w:rPr>
        <w:t>.</w:t>
      </w:r>
      <w:r w:rsidR="00327E75">
        <w:rPr>
          <w:rFonts w:asciiTheme="minorHAnsi" w:hAnsiTheme="minorHAnsi" w:cstheme="minorHAnsi"/>
          <w:sz w:val="28"/>
          <w:szCs w:val="28"/>
        </w:rPr>
        <w:t xml:space="preserve"> </w:t>
      </w:r>
    </w:p>
    <w:p w14:paraId="7480EF40" w14:textId="5AB284EC" w:rsidR="00E6087E" w:rsidRDefault="00077FBE" w:rsidP="00AD6898">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 xml:space="preserve">There are times where information and intelligence </w:t>
      </w:r>
      <w:r w:rsidR="00D014FD">
        <w:rPr>
          <w:rFonts w:asciiTheme="minorHAnsi" w:hAnsiTheme="minorHAnsi" w:cstheme="minorHAnsi"/>
          <w:sz w:val="28"/>
          <w:szCs w:val="28"/>
        </w:rPr>
        <w:t>must</w:t>
      </w:r>
      <w:r>
        <w:rPr>
          <w:rFonts w:asciiTheme="minorHAnsi" w:hAnsiTheme="minorHAnsi" w:cstheme="minorHAnsi"/>
          <w:sz w:val="28"/>
          <w:szCs w:val="28"/>
        </w:rPr>
        <w:t xml:space="preserve"> be</w:t>
      </w:r>
      <w:r w:rsidR="00D014FD">
        <w:rPr>
          <w:rFonts w:asciiTheme="minorHAnsi" w:hAnsiTheme="minorHAnsi" w:cstheme="minorHAnsi"/>
          <w:sz w:val="28"/>
          <w:szCs w:val="28"/>
        </w:rPr>
        <w:t xml:space="preserve"> shared </w:t>
      </w:r>
      <w:r w:rsidR="00B90E40">
        <w:rPr>
          <w:rFonts w:asciiTheme="minorHAnsi" w:hAnsiTheme="minorHAnsi" w:cstheme="minorHAnsi"/>
          <w:sz w:val="28"/>
          <w:szCs w:val="28"/>
        </w:rPr>
        <w:t>and communicated</w:t>
      </w:r>
      <w:r>
        <w:rPr>
          <w:rFonts w:asciiTheme="minorHAnsi" w:hAnsiTheme="minorHAnsi" w:cstheme="minorHAnsi"/>
          <w:sz w:val="28"/>
          <w:szCs w:val="28"/>
        </w:rPr>
        <w:t xml:space="preserve"> to neighbouring forces or </w:t>
      </w:r>
      <w:r w:rsidR="00B4081D">
        <w:rPr>
          <w:rFonts w:asciiTheme="minorHAnsi" w:hAnsiTheme="minorHAnsi" w:cstheme="minorHAnsi"/>
          <w:sz w:val="28"/>
          <w:szCs w:val="28"/>
        </w:rPr>
        <w:t>varied</w:t>
      </w:r>
      <w:r>
        <w:rPr>
          <w:rFonts w:asciiTheme="minorHAnsi" w:hAnsiTheme="minorHAnsi" w:cstheme="minorHAnsi"/>
          <w:sz w:val="28"/>
          <w:szCs w:val="28"/>
        </w:rPr>
        <w:t xml:space="preserve"> partnerships. </w:t>
      </w:r>
      <w:r w:rsidR="00B90E40">
        <w:rPr>
          <w:rFonts w:asciiTheme="minorHAnsi" w:hAnsiTheme="minorHAnsi" w:cstheme="minorHAnsi"/>
          <w:sz w:val="28"/>
          <w:szCs w:val="28"/>
        </w:rPr>
        <w:t>For t</w:t>
      </w:r>
      <w:r w:rsidR="00D014FD">
        <w:rPr>
          <w:rFonts w:asciiTheme="minorHAnsi" w:hAnsiTheme="minorHAnsi" w:cstheme="minorHAnsi"/>
          <w:sz w:val="28"/>
          <w:szCs w:val="28"/>
        </w:rPr>
        <w:t xml:space="preserve">he </w:t>
      </w:r>
      <w:r w:rsidR="00D014FD">
        <w:rPr>
          <w:rFonts w:asciiTheme="minorHAnsi" w:hAnsiTheme="minorHAnsi" w:cstheme="minorHAnsi"/>
          <w:sz w:val="28"/>
          <w:szCs w:val="28"/>
        </w:rPr>
        <w:lastRenderedPageBreak/>
        <w:t xml:space="preserve">information </w:t>
      </w:r>
      <w:r w:rsidR="00B90E40">
        <w:rPr>
          <w:rFonts w:asciiTheme="minorHAnsi" w:hAnsiTheme="minorHAnsi" w:cstheme="minorHAnsi"/>
          <w:sz w:val="28"/>
          <w:szCs w:val="28"/>
        </w:rPr>
        <w:t>to be shared it must be for a policing purpose only. As stated</w:t>
      </w:r>
      <w:r w:rsidR="00447078">
        <w:rPr>
          <w:rFonts w:asciiTheme="minorHAnsi" w:hAnsiTheme="minorHAnsi" w:cstheme="minorHAnsi"/>
          <w:sz w:val="28"/>
          <w:szCs w:val="28"/>
        </w:rPr>
        <w:t xml:space="preserve"> on</w:t>
      </w:r>
      <w:r w:rsidR="00B4081D">
        <w:rPr>
          <w:rFonts w:asciiTheme="minorHAnsi" w:hAnsiTheme="minorHAnsi" w:cstheme="minorHAnsi"/>
          <w:sz w:val="28"/>
          <w:szCs w:val="28"/>
        </w:rPr>
        <w:t xml:space="preserve"> </w:t>
      </w:r>
      <w:sdt>
        <w:sdtPr>
          <w:rPr>
            <w:rFonts w:asciiTheme="minorHAnsi" w:hAnsiTheme="minorHAnsi" w:cstheme="minorHAnsi"/>
            <w:sz w:val="28"/>
            <w:szCs w:val="28"/>
          </w:rPr>
          <w:id w:val="-740869320"/>
          <w:citation/>
        </w:sdtPr>
        <w:sdtEndPr/>
        <w:sdtContent>
          <w:r w:rsidR="00B4081D">
            <w:rPr>
              <w:rFonts w:asciiTheme="minorHAnsi" w:hAnsiTheme="minorHAnsi" w:cstheme="minorHAnsi"/>
              <w:sz w:val="28"/>
              <w:szCs w:val="28"/>
            </w:rPr>
            <w:fldChar w:fldCharType="begin"/>
          </w:r>
          <w:r w:rsidR="00B4081D">
            <w:rPr>
              <w:rFonts w:asciiTheme="minorHAnsi" w:hAnsiTheme="minorHAnsi" w:cstheme="minorHAnsi"/>
              <w:sz w:val="28"/>
              <w:szCs w:val="28"/>
            </w:rPr>
            <w:instrText xml:space="preserve"> CITATION Col161 \l 2057 </w:instrText>
          </w:r>
          <w:r w:rsidR="00B4081D">
            <w:rPr>
              <w:rFonts w:asciiTheme="minorHAnsi" w:hAnsiTheme="minorHAnsi" w:cstheme="minorHAnsi"/>
              <w:sz w:val="28"/>
              <w:szCs w:val="28"/>
            </w:rPr>
            <w:fldChar w:fldCharType="separate"/>
          </w:r>
          <w:r w:rsidR="00B4081D" w:rsidRPr="00B4081D">
            <w:rPr>
              <w:rFonts w:asciiTheme="minorHAnsi" w:hAnsiTheme="minorHAnsi" w:cstheme="minorHAnsi"/>
              <w:noProof/>
              <w:sz w:val="28"/>
              <w:szCs w:val="28"/>
            </w:rPr>
            <w:t>(Policing, 2016)</w:t>
          </w:r>
          <w:r w:rsidR="00B4081D">
            <w:rPr>
              <w:rFonts w:asciiTheme="minorHAnsi" w:hAnsiTheme="minorHAnsi" w:cstheme="minorHAnsi"/>
              <w:sz w:val="28"/>
              <w:szCs w:val="28"/>
            </w:rPr>
            <w:fldChar w:fldCharType="end"/>
          </w:r>
        </w:sdtContent>
      </w:sdt>
      <w:r w:rsidR="00B4081D">
        <w:rPr>
          <w:rFonts w:asciiTheme="minorHAnsi" w:hAnsiTheme="minorHAnsi" w:cstheme="minorHAnsi"/>
          <w:sz w:val="28"/>
          <w:szCs w:val="28"/>
        </w:rPr>
        <w:t xml:space="preserve"> </w:t>
      </w:r>
      <w:r w:rsidR="00447078">
        <w:rPr>
          <w:rFonts w:asciiTheme="minorHAnsi" w:hAnsiTheme="minorHAnsi" w:cstheme="minorHAnsi"/>
          <w:sz w:val="28"/>
          <w:szCs w:val="28"/>
        </w:rPr>
        <w:t xml:space="preserve"> </w:t>
      </w:r>
      <w:r w:rsidR="00447078" w:rsidRPr="00447078">
        <w:rPr>
          <w:rFonts w:asciiTheme="minorHAnsi" w:hAnsiTheme="minorHAnsi" w:cstheme="minorHAnsi"/>
          <w:color w:val="333333"/>
          <w:sz w:val="28"/>
          <w:szCs w:val="28"/>
        </w:rPr>
        <w:t>Sharing police information must be linked to a policing purpose</w:t>
      </w:r>
      <w:r w:rsidR="00B4081D">
        <w:rPr>
          <w:rFonts w:asciiTheme="minorHAnsi" w:hAnsiTheme="minorHAnsi" w:cstheme="minorHAnsi"/>
          <w:color w:val="333333"/>
          <w:sz w:val="28"/>
          <w:szCs w:val="28"/>
        </w:rPr>
        <w:t>, the different aspects of the importance of sharing the information could be</w:t>
      </w:r>
      <w:r w:rsidR="002D033C">
        <w:rPr>
          <w:rFonts w:asciiTheme="minorHAnsi" w:hAnsiTheme="minorHAnsi" w:cstheme="minorHAnsi"/>
          <w:color w:val="333333"/>
          <w:sz w:val="28"/>
          <w:szCs w:val="28"/>
        </w:rPr>
        <w:t xml:space="preserve"> essential for</w:t>
      </w:r>
      <w:r w:rsidR="00B4081D">
        <w:rPr>
          <w:rFonts w:asciiTheme="minorHAnsi" w:hAnsiTheme="minorHAnsi" w:cstheme="minorHAnsi"/>
          <w:color w:val="333333"/>
          <w:sz w:val="28"/>
          <w:szCs w:val="28"/>
        </w:rPr>
        <w:t xml:space="preserve"> protecting life and property, preserving order, bringing offenders to justice, any duty or responsibilities arising from common statue or law.</w:t>
      </w:r>
      <w:r w:rsidR="002C6927" w:rsidRPr="002C6927">
        <w:rPr>
          <w:rFonts w:asciiTheme="minorHAnsi" w:hAnsiTheme="minorHAnsi" w:cstheme="minorHAnsi"/>
          <w:color w:val="333333"/>
          <w:sz w:val="28"/>
          <w:szCs w:val="28"/>
        </w:rPr>
        <w:t xml:space="preserve"> </w:t>
      </w:r>
      <w:r w:rsidR="002C6927">
        <w:rPr>
          <w:rFonts w:asciiTheme="minorHAnsi" w:hAnsiTheme="minorHAnsi" w:cstheme="minorHAnsi"/>
          <w:color w:val="333333"/>
          <w:sz w:val="28"/>
          <w:szCs w:val="28"/>
        </w:rPr>
        <w:t>The</w:t>
      </w:r>
      <w:r w:rsidR="002D033C">
        <w:rPr>
          <w:rFonts w:asciiTheme="minorHAnsi" w:hAnsiTheme="minorHAnsi" w:cstheme="minorHAnsi"/>
          <w:color w:val="333333"/>
          <w:sz w:val="28"/>
          <w:szCs w:val="28"/>
        </w:rPr>
        <w:t>re are varied ways</w:t>
      </w:r>
      <w:r w:rsidR="002C6927">
        <w:rPr>
          <w:rFonts w:asciiTheme="minorHAnsi" w:hAnsiTheme="minorHAnsi" w:cstheme="minorHAnsi"/>
          <w:color w:val="333333"/>
          <w:sz w:val="28"/>
          <w:szCs w:val="28"/>
        </w:rPr>
        <w:t xml:space="preserve"> information and intelligence can be communicated via referrals, on the telephone, emails, or statements. An example </w:t>
      </w:r>
      <w:proofErr w:type="gramStart"/>
      <w:r w:rsidR="005F6043">
        <w:rPr>
          <w:rFonts w:asciiTheme="minorHAnsi" w:hAnsiTheme="minorHAnsi" w:cstheme="minorHAnsi"/>
          <w:color w:val="333333"/>
          <w:sz w:val="28"/>
          <w:szCs w:val="28"/>
        </w:rPr>
        <w:t xml:space="preserve">information </w:t>
      </w:r>
      <w:r w:rsidR="002C6927">
        <w:rPr>
          <w:rFonts w:asciiTheme="minorHAnsi" w:hAnsiTheme="minorHAnsi" w:cstheme="minorHAnsi"/>
          <w:color w:val="333333"/>
          <w:sz w:val="28"/>
          <w:szCs w:val="28"/>
        </w:rPr>
        <w:t xml:space="preserve"> </w:t>
      </w:r>
      <w:r w:rsidR="002D033C">
        <w:rPr>
          <w:rFonts w:asciiTheme="minorHAnsi" w:hAnsiTheme="minorHAnsi" w:cstheme="minorHAnsi"/>
          <w:color w:val="333333"/>
          <w:sz w:val="28"/>
          <w:szCs w:val="28"/>
        </w:rPr>
        <w:t>shared</w:t>
      </w:r>
      <w:proofErr w:type="gramEnd"/>
      <w:r w:rsidR="002D033C">
        <w:rPr>
          <w:rFonts w:asciiTheme="minorHAnsi" w:hAnsiTheme="minorHAnsi" w:cstheme="minorHAnsi"/>
          <w:color w:val="333333"/>
          <w:sz w:val="28"/>
          <w:szCs w:val="28"/>
        </w:rPr>
        <w:t xml:space="preserve"> with </w:t>
      </w:r>
      <w:r w:rsidR="002C6927">
        <w:rPr>
          <w:rFonts w:asciiTheme="minorHAnsi" w:hAnsiTheme="minorHAnsi" w:cstheme="minorHAnsi"/>
          <w:color w:val="333333"/>
          <w:sz w:val="28"/>
          <w:szCs w:val="28"/>
        </w:rPr>
        <w:t>social services</w:t>
      </w:r>
      <w:r w:rsidR="002D033C">
        <w:rPr>
          <w:rFonts w:asciiTheme="minorHAnsi" w:hAnsiTheme="minorHAnsi" w:cstheme="minorHAnsi"/>
          <w:color w:val="333333"/>
          <w:sz w:val="28"/>
          <w:szCs w:val="28"/>
        </w:rPr>
        <w:t xml:space="preserve"> to ensure the safety of a vulnerable person or child.</w:t>
      </w:r>
      <w:r w:rsidR="002C6927">
        <w:rPr>
          <w:rFonts w:asciiTheme="minorHAnsi" w:hAnsiTheme="minorHAnsi" w:cstheme="minorHAnsi"/>
          <w:color w:val="333333"/>
          <w:sz w:val="28"/>
          <w:szCs w:val="28"/>
        </w:rPr>
        <w:t xml:space="preserve">  </w:t>
      </w:r>
      <w:r w:rsidR="00B4081D">
        <w:rPr>
          <w:rFonts w:asciiTheme="minorHAnsi" w:hAnsiTheme="minorHAnsi" w:cstheme="minorHAnsi"/>
          <w:color w:val="333333"/>
          <w:sz w:val="28"/>
          <w:szCs w:val="28"/>
        </w:rPr>
        <w:t xml:space="preserve"> I</w:t>
      </w:r>
      <w:r w:rsidR="002C6927">
        <w:rPr>
          <w:rFonts w:asciiTheme="minorHAnsi" w:hAnsiTheme="minorHAnsi" w:cstheme="minorHAnsi"/>
          <w:color w:val="333333"/>
          <w:sz w:val="28"/>
          <w:szCs w:val="28"/>
        </w:rPr>
        <w:t xml:space="preserve">t is discussed in </w:t>
      </w:r>
      <w:sdt>
        <w:sdtPr>
          <w:rPr>
            <w:rFonts w:asciiTheme="minorHAnsi" w:hAnsiTheme="minorHAnsi" w:cstheme="minorHAnsi"/>
            <w:sz w:val="28"/>
            <w:szCs w:val="28"/>
          </w:rPr>
          <w:id w:val="1729497392"/>
          <w:citation/>
        </w:sdtPr>
        <w:sdtEndPr/>
        <w:sdtContent>
          <w:r w:rsidR="002C6927" w:rsidRPr="00466C9E">
            <w:rPr>
              <w:rFonts w:asciiTheme="minorHAnsi" w:hAnsiTheme="minorHAnsi" w:cstheme="minorHAnsi"/>
              <w:sz w:val="28"/>
              <w:szCs w:val="28"/>
            </w:rPr>
            <w:fldChar w:fldCharType="begin"/>
          </w:r>
          <w:r w:rsidR="002C6927" w:rsidRPr="00466C9E">
            <w:rPr>
              <w:rFonts w:asciiTheme="minorHAnsi" w:hAnsiTheme="minorHAnsi" w:cstheme="minorHAnsi"/>
              <w:sz w:val="28"/>
              <w:szCs w:val="28"/>
            </w:rPr>
            <w:instrText xml:space="preserve"> CITATION Bar20 \l 2057 </w:instrText>
          </w:r>
          <w:r w:rsidR="002C6927" w:rsidRPr="00466C9E">
            <w:rPr>
              <w:rFonts w:asciiTheme="minorHAnsi" w:hAnsiTheme="minorHAnsi" w:cstheme="minorHAnsi"/>
              <w:sz w:val="28"/>
              <w:szCs w:val="28"/>
            </w:rPr>
            <w:fldChar w:fldCharType="separate"/>
          </w:r>
          <w:r w:rsidR="002C6927" w:rsidRPr="00466C9E">
            <w:rPr>
              <w:rFonts w:asciiTheme="minorHAnsi" w:hAnsiTheme="minorHAnsi" w:cstheme="minorHAnsi"/>
              <w:noProof/>
              <w:sz w:val="28"/>
              <w:szCs w:val="28"/>
            </w:rPr>
            <w:t>(Barry Blackburn, 2020)</w:t>
          </w:r>
          <w:r w:rsidR="002C6927" w:rsidRPr="00466C9E">
            <w:rPr>
              <w:rFonts w:asciiTheme="minorHAnsi" w:hAnsiTheme="minorHAnsi" w:cstheme="minorHAnsi"/>
              <w:sz w:val="28"/>
              <w:szCs w:val="28"/>
            </w:rPr>
            <w:fldChar w:fldCharType="end"/>
          </w:r>
        </w:sdtContent>
      </w:sdt>
      <w:r w:rsidR="002C6927" w:rsidRPr="00466C9E">
        <w:rPr>
          <w:rFonts w:asciiTheme="minorHAnsi" w:hAnsiTheme="minorHAnsi" w:cstheme="minorHAnsi"/>
          <w:sz w:val="28"/>
          <w:szCs w:val="28"/>
        </w:rPr>
        <w:t xml:space="preserve"> </w:t>
      </w:r>
      <w:r w:rsidR="002D033C">
        <w:rPr>
          <w:rFonts w:asciiTheme="minorHAnsi" w:hAnsiTheme="minorHAnsi" w:cstheme="minorHAnsi"/>
          <w:sz w:val="28"/>
          <w:szCs w:val="28"/>
        </w:rPr>
        <w:t xml:space="preserve">Disseminated intelligence is likely to be sanitised prior to sharing to protect the source, </w:t>
      </w:r>
      <w:r w:rsidR="005F6043">
        <w:rPr>
          <w:rFonts w:asciiTheme="minorHAnsi" w:hAnsiTheme="minorHAnsi" w:cstheme="minorHAnsi"/>
          <w:sz w:val="28"/>
          <w:szCs w:val="28"/>
        </w:rPr>
        <w:t>but if</w:t>
      </w:r>
      <w:r w:rsidR="002C6927">
        <w:rPr>
          <w:rFonts w:asciiTheme="minorHAnsi" w:hAnsiTheme="minorHAnsi" w:cstheme="minorHAnsi"/>
          <w:sz w:val="28"/>
          <w:szCs w:val="28"/>
        </w:rPr>
        <w:t xml:space="preserve"> forces have sharing agreements with other agencies to share information, which could be a legal requirement ordered by the judge in </w:t>
      </w:r>
      <w:r w:rsidR="002D033C">
        <w:rPr>
          <w:rFonts w:asciiTheme="minorHAnsi" w:hAnsiTheme="minorHAnsi" w:cstheme="minorHAnsi"/>
          <w:sz w:val="28"/>
          <w:szCs w:val="28"/>
        </w:rPr>
        <w:t>court”</w:t>
      </w:r>
      <w:r w:rsidR="002C6927">
        <w:rPr>
          <w:rFonts w:asciiTheme="minorHAnsi" w:hAnsiTheme="minorHAnsi" w:cstheme="minorHAnsi"/>
          <w:sz w:val="28"/>
          <w:szCs w:val="28"/>
        </w:rPr>
        <w:t xml:space="preserve">. </w:t>
      </w:r>
      <w:r w:rsidR="002D033C">
        <w:rPr>
          <w:rFonts w:asciiTheme="minorHAnsi" w:hAnsiTheme="minorHAnsi" w:cstheme="minorHAnsi"/>
          <w:sz w:val="28"/>
          <w:szCs w:val="28"/>
        </w:rPr>
        <w:t xml:space="preserve"> If the officer is required to share the information, then it is essential the information and intelligence is shared using data protection protocol, it is proportionate and is shared with human </w:t>
      </w:r>
      <w:r w:rsidR="00882B1B">
        <w:rPr>
          <w:rFonts w:asciiTheme="minorHAnsi" w:hAnsiTheme="minorHAnsi" w:cstheme="minorHAnsi"/>
          <w:sz w:val="28"/>
          <w:szCs w:val="28"/>
        </w:rPr>
        <w:t>rights legislation</w:t>
      </w:r>
      <w:r w:rsidR="002D033C">
        <w:rPr>
          <w:rFonts w:asciiTheme="minorHAnsi" w:hAnsiTheme="minorHAnsi" w:cstheme="minorHAnsi"/>
          <w:sz w:val="28"/>
          <w:szCs w:val="28"/>
        </w:rPr>
        <w:t xml:space="preserve"> in mind to ensure any issues are explored regarding how it will affect the persons involved.  </w:t>
      </w:r>
    </w:p>
    <w:p w14:paraId="122D4ADE" w14:textId="21BC1496" w:rsidR="00AD6898" w:rsidRPr="00AD6898" w:rsidRDefault="00AD6898" w:rsidP="00AD6898">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Word count: 1</w:t>
      </w:r>
      <w:r w:rsidR="00882B1B">
        <w:rPr>
          <w:rFonts w:asciiTheme="minorHAnsi" w:hAnsiTheme="minorHAnsi" w:cstheme="minorHAnsi"/>
          <w:sz w:val="28"/>
          <w:szCs w:val="28"/>
        </w:rPr>
        <w:t>1</w:t>
      </w:r>
      <w:r w:rsidR="005F6043">
        <w:rPr>
          <w:rFonts w:asciiTheme="minorHAnsi" w:hAnsiTheme="minorHAnsi" w:cstheme="minorHAnsi"/>
          <w:sz w:val="28"/>
          <w:szCs w:val="28"/>
        </w:rPr>
        <w:t>2</w:t>
      </w:r>
      <w:r w:rsidR="009348FA">
        <w:rPr>
          <w:rFonts w:asciiTheme="minorHAnsi" w:hAnsiTheme="minorHAnsi" w:cstheme="minorHAnsi"/>
          <w:sz w:val="28"/>
          <w:szCs w:val="28"/>
        </w:rPr>
        <w:t>0</w:t>
      </w:r>
      <w:r>
        <w:rPr>
          <w:rFonts w:asciiTheme="minorHAnsi" w:hAnsiTheme="minorHAnsi" w:cstheme="minorHAnsi"/>
          <w:sz w:val="28"/>
          <w:szCs w:val="28"/>
        </w:rPr>
        <w:t>.</w:t>
      </w:r>
    </w:p>
    <w:p w14:paraId="2E94D772" w14:textId="77777777" w:rsidR="005F6043" w:rsidRDefault="005F6043" w:rsidP="00882B1B">
      <w:pPr>
        <w:spacing w:line="257" w:lineRule="auto"/>
        <w:rPr>
          <w:rFonts w:ascii="Calibri" w:eastAsia="Calibri" w:hAnsi="Calibri" w:cs="Calibri"/>
          <w:b/>
          <w:bCs/>
          <w:sz w:val="28"/>
          <w:szCs w:val="28"/>
        </w:rPr>
      </w:pPr>
    </w:p>
    <w:p w14:paraId="409BA43D" w14:textId="77777777" w:rsidR="005F6043" w:rsidRDefault="005F6043" w:rsidP="00882B1B">
      <w:pPr>
        <w:spacing w:line="257" w:lineRule="auto"/>
        <w:rPr>
          <w:rFonts w:ascii="Calibri" w:eastAsia="Calibri" w:hAnsi="Calibri" w:cs="Calibri"/>
          <w:b/>
          <w:bCs/>
          <w:sz w:val="28"/>
          <w:szCs w:val="28"/>
        </w:rPr>
      </w:pPr>
    </w:p>
    <w:p w14:paraId="35D1C6FB" w14:textId="77777777" w:rsidR="005F6043" w:rsidRDefault="005F6043" w:rsidP="00882B1B">
      <w:pPr>
        <w:spacing w:line="257" w:lineRule="auto"/>
        <w:rPr>
          <w:rFonts w:ascii="Calibri" w:eastAsia="Calibri" w:hAnsi="Calibri" w:cs="Calibri"/>
          <w:b/>
          <w:bCs/>
          <w:sz w:val="28"/>
          <w:szCs w:val="28"/>
        </w:rPr>
      </w:pPr>
    </w:p>
    <w:p w14:paraId="1F755182" w14:textId="2DF89DFD" w:rsidR="00882B1B" w:rsidRPr="00454735" w:rsidRDefault="00882B1B" w:rsidP="00882B1B">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Public Protection</w:t>
      </w:r>
    </w:p>
    <w:p w14:paraId="72C4981A" w14:textId="5EB27CE8" w:rsidR="00882B1B" w:rsidRDefault="00882B1B" w:rsidP="00882B1B">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006EB091" w14:textId="31786DD0" w:rsidR="00882B1B" w:rsidRDefault="00882B1B" w:rsidP="00882B1B">
      <w:pPr>
        <w:spacing w:line="257" w:lineRule="auto"/>
        <w:rPr>
          <w:rFonts w:ascii="Calibri" w:eastAsia="Calibri" w:hAnsi="Calibri" w:cs="Calibri"/>
          <w:sz w:val="28"/>
          <w:szCs w:val="28"/>
        </w:rPr>
      </w:pPr>
    </w:p>
    <w:p w14:paraId="37060CE3" w14:textId="476E7557" w:rsidR="00B6074F" w:rsidRDefault="005F6043" w:rsidP="008017CC">
      <w:pPr>
        <w:spacing w:line="480" w:lineRule="auto"/>
        <w:rPr>
          <w:rFonts w:ascii="Calibri" w:eastAsia="Calibri" w:hAnsi="Calibri" w:cs="Calibri"/>
          <w:sz w:val="28"/>
          <w:szCs w:val="28"/>
        </w:rPr>
      </w:pPr>
      <w:r>
        <w:rPr>
          <w:rFonts w:ascii="Calibri" w:eastAsia="Calibri" w:hAnsi="Calibri" w:cs="Calibri"/>
          <w:sz w:val="28"/>
          <w:szCs w:val="28"/>
        </w:rPr>
        <w:t>P</w:t>
      </w:r>
      <w:r w:rsidR="00C454AC">
        <w:rPr>
          <w:rFonts w:ascii="Calibri" w:eastAsia="Calibri" w:hAnsi="Calibri" w:cs="Calibri"/>
          <w:sz w:val="28"/>
          <w:szCs w:val="28"/>
        </w:rPr>
        <w:t xml:space="preserve">ublic </w:t>
      </w:r>
      <w:r w:rsidR="004357DC" w:rsidRPr="004357DC">
        <w:rPr>
          <w:rFonts w:ascii="Calibri" w:eastAsia="Calibri" w:hAnsi="Calibri" w:cs="Calibri"/>
          <w:sz w:val="28"/>
          <w:szCs w:val="28"/>
        </w:rPr>
        <w:t>incidents main priority of the officer is ensuring that safeguarding has been issued within the community</w:t>
      </w:r>
      <w:r w:rsidR="00C454AC">
        <w:rPr>
          <w:rFonts w:ascii="Calibri" w:eastAsia="Calibri" w:hAnsi="Calibri" w:cs="Calibri"/>
          <w:sz w:val="28"/>
          <w:szCs w:val="28"/>
        </w:rPr>
        <w:t xml:space="preserve"> to ensure protection</w:t>
      </w:r>
      <w:r w:rsidR="004357DC" w:rsidRPr="004357DC">
        <w:rPr>
          <w:rFonts w:ascii="Calibri" w:eastAsia="Calibri" w:hAnsi="Calibri" w:cs="Calibri"/>
          <w:sz w:val="28"/>
          <w:szCs w:val="28"/>
        </w:rPr>
        <w:t>. Public protection incidents are varied and could involve the protection of neglect</w:t>
      </w:r>
      <w:r w:rsidR="00C454AC">
        <w:rPr>
          <w:rFonts w:ascii="Calibri" w:eastAsia="Calibri" w:hAnsi="Calibri" w:cs="Calibri"/>
          <w:sz w:val="28"/>
          <w:szCs w:val="28"/>
        </w:rPr>
        <w:t xml:space="preserve"> victims</w:t>
      </w:r>
      <w:r w:rsidR="004357DC" w:rsidRPr="004357DC">
        <w:rPr>
          <w:rFonts w:ascii="Calibri" w:eastAsia="Calibri" w:hAnsi="Calibri" w:cs="Calibri"/>
          <w:sz w:val="28"/>
          <w:szCs w:val="28"/>
        </w:rPr>
        <w:t>, abuse investigations, domestic abuse, rape and sexual assaults, management of dangerous offenders</w:t>
      </w:r>
      <w:r w:rsidR="00D60C7F">
        <w:rPr>
          <w:rFonts w:ascii="Calibri" w:eastAsia="Calibri" w:hAnsi="Calibri" w:cs="Calibri"/>
          <w:sz w:val="28"/>
          <w:szCs w:val="28"/>
        </w:rPr>
        <w:t>, missing persons</w:t>
      </w:r>
      <w:r w:rsidR="003A566F">
        <w:rPr>
          <w:rFonts w:ascii="Calibri" w:eastAsia="Calibri" w:hAnsi="Calibri" w:cs="Calibri"/>
          <w:sz w:val="28"/>
          <w:szCs w:val="28"/>
        </w:rPr>
        <w:t xml:space="preserve"> and</w:t>
      </w:r>
      <w:r w:rsidR="00D60C7F">
        <w:rPr>
          <w:rFonts w:ascii="Calibri" w:eastAsia="Calibri" w:hAnsi="Calibri" w:cs="Calibri"/>
          <w:sz w:val="28"/>
          <w:szCs w:val="28"/>
        </w:rPr>
        <w:t xml:space="preserve"> </w:t>
      </w:r>
      <w:r w:rsidR="004357DC" w:rsidRPr="004357DC">
        <w:rPr>
          <w:rFonts w:ascii="Calibri" w:eastAsia="Calibri" w:hAnsi="Calibri" w:cs="Calibri"/>
          <w:sz w:val="28"/>
          <w:szCs w:val="28"/>
        </w:rPr>
        <w:t>protecting vulnerable persons and children.</w:t>
      </w:r>
    </w:p>
    <w:p w14:paraId="70B67459" w14:textId="06A5BD84" w:rsidR="00882B1B" w:rsidRDefault="00B6074F" w:rsidP="008017CC">
      <w:pPr>
        <w:spacing w:line="480" w:lineRule="auto"/>
        <w:rPr>
          <w:rFonts w:ascii="Calibri" w:eastAsia="Calibri" w:hAnsi="Calibri" w:cs="Calibri"/>
          <w:sz w:val="28"/>
          <w:szCs w:val="28"/>
        </w:rPr>
      </w:pPr>
      <w:r>
        <w:rPr>
          <w:rFonts w:ascii="Calibri" w:eastAsia="Calibri" w:hAnsi="Calibri" w:cs="Calibri"/>
          <w:sz w:val="28"/>
          <w:szCs w:val="28"/>
        </w:rPr>
        <w:t xml:space="preserve">It is police officers and staff goal and responsibility to ensure the safety and protection of the public. Due to the mass amount of public protection incidents police cannot achieve their safety alone. The police strategy for dealing with public protection incidents is to create structure that promotes the multi-agency coordinated approach, which is essential for the management of violent and sexual offenders to be effective and efficient. </w:t>
      </w:r>
    </w:p>
    <w:p w14:paraId="7A7C8283" w14:textId="462E97F8" w:rsidR="007E584B" w:rsidRDefault="007E584B" w:rsidP="008017CC">
      <w:pPr>
        <w:spacing w:line="480" w:lineRule="auto"/>
        <w:rPr>
          <w:rFonts w:cstheme="minorHAnsi"/>
          <w:color w:val="333333"/>
          <w:sz w:val="28"/>
          <w:szCs w:val="28"/>
        </w:rPr>
      </w:pPr>
      <w:r>
        <w:rPr>
          <w:rFonts w:ascii="Calibri" w:eastAsia="Calibri" w:hAnsi="Calibri" w:cs="Calibri"/>
          <w:sz w:val="28"/>
          <w:szCs w:val="28"/>
        </w:rPr>
        <w:t>One strategy to promote</w:t>
      </w:r>
      <w:r w:rsidR="00B6074F">
        <w:rPr>
          <w:rFonts w:ascii="Calibri" w:eastAsia="Calibri" w:hAnsi="Calibri" w:cs="Calibri"/>
          <w:sz w:val="28"/>
          <w:szCs w:val="28"/>
        </w:rPr>
        <w:t xml:space="preserve"> public protection management</w:t>
      </w:r>
      <w:r>
        <w:rPr>
          <w:rFonts w:ascii="Calibri" w:eastAsia="Calibri" w:hAnsi="Calibri" w:cs="Calibri"/>
          <w:sz w:val="28"/>
          <w:szCs w:val="28"/>
        </w:rPr>
        <w:t xml:space="preserve"> is successful</w:t>
      </w:r>
      <w:r w:rsidR="00B6074F">
        <w:rPr>
          <w:rFonts w:ascii="Calibri" w:eastAsia="Calibri" w:hAnsi="Calibri" w:cs="Calibri"/>
          <w:sz w:val="28"/>
          <w:szCs w:val="28"/>
        </w:rPr>
        <w:t xml:space="preserve"> </w:t>
      </w:r>
      <w:r>
        <w:rPr>
          <w:rFonts w:ascii="Calibri" w:eastAsia="Calibri" w:hAnsi="Calibri" w:cs="Calibri"/>
          <w:sz w:val="28"/>
          <w:szCs w:val="28"/>
        </w:rPr>
        <w:t xml:space="preserve">is to make sure all response office is given all relevant intelligence regarding dangerous offenders as the best strategy to enable the officer to fulfil their tasks and role in the monitoring of offenders. It is </w:t>
      </w:r>
      <w:r w:rsidR="0047330F">
        <w:rPr>
          <w:rFonts w:ascii="Calibri" w:eastAsia="Calibri" w:hAnsi="Calibri" w:cs="Calibri"/>
          <w:sz w:val="28"/>
          <w:szCs w:val="28"/>
        </w:rPr>
        <w:t>officers’</w:t>
      </w:r>
      <w:r>
        <w:rPr>
          <w:rFonts w:ascii="Calibri" w:eastAsia="Calibri" w:hAnsi="Calibri" w:cs="Calibri"/>
          <w:sz w:val="28"/>
          <w:szCs w:val="28"/>
        </w:rPr>
        <w:t xml:space="preserve"> responsibility to </w:t>
      </w:r>
      <w:r w:rsidR="0047330F">
        <w:rPr>
          <w:rFonts w:ascii="Calibri" w:eastAsia="Calibri" w:hAnsi="Calibri" w:cs="Calibri"/>
          <w:sz w:val="28"/>
          <w:szCs w:val="28"/>
        </w:rPr>
        <w:lastRenderedPageBreak/>
        <w:t>record relevant intelligence in an accurate and timely manner following policing procedure, to enable a high standard investigation. This intelligence can be essential evidence that can be shared to relevant partnerships</w:t>
      </w:r>
      <w:r w:rsidR="004662D0">
        <w:rPr>
          <w:rFonts w:ascii="Calibri" w:eastAsia="Calibri" w:hAnsi="Calibri" w:cs="Calibri"/>
          <w:sz w:val="28"/>
          <w:szCs w:val="28"/>
        </w:rPr>
        <w:t xml:space="preserve">, example </w:t>
      </w:r>
      <w:r w:rsidR="0047330F">
        <w:rPr>
          <w:rFonts w:ascii="Calibri" w:eastAsia="Calibri" w:hAnsi="Calibri" w:cs="Calibri"/>
          <w:sz w:val="28"/>
          <w:szCs w:val="28"/>
        </w:rPr>
        <w:t xml:space="preserve">patterns of offenders. It is so important this information is recorded as discussed on </w:t>
      </w:r>
      <w:sdt>
        <w:sdtPr>
          <w:rPr>
            <w:rFonts w:ascii="Calibri" w:eastAsia="Calibri" w:hAnsi="Calibri" w:cs="Calibri"/>
            <w:sz w:val="28"/>
            <w:szCs w:val="28"/>
          </w:rPr>
          <w:id w:val="-51304308"/>
          <w:citation/>
        </w:sdtPr>
        <w:sdtEndPr/>
        <w:sdtContent>
          <w:r w:rsidR="0047330F">
            <w:rPr>
              <w:rFonts w:ascii="Calibri" w:eastAsia="Calibri" w:hAnsi="Calibri" w:cs="Calibri"/>
              <w:sz w:val="28"/>
              <w:szCs w:val="28"/>
            </w:rPr>
            <w:fldChar w:fldCharType="begin"/>
          </w:r>
          <w:r w:rsidR="0047330F">
            <w:rPr>
              <w:rFonts w:ascii="Calibri" w:eastAsia="Calibri" w:hAnsi="Calibri" w:cs="Calibri"/>
              <w:sz w:val="28"/>
              <w:szCs w:val="28"/>
            </w:rPr>
            <w:instrText xml:space="preserve">CITATION Col17 \l 2057 </w:instrText>
          </w:r>
          <w:r w:rsidR="0047330F">
            <w:rPr>
              <w:rFonts w:ascii="Calibri" w:eastAsia="Calibri" w:hAnsi="Calibri" w:cs="Calibri"/>
              <w:sz w:val="28"/>
              <w:szCs w:val="28"/>
            </w:rPr>
            <w:fldChar w:fldCharType="separate"/>
          </w:r>
          <w:r w:rsidR="0047330F" w:rsidRPr="0047330F">
            <w:rPr>
              <w:rFonts w:ascii="Calibri" w:eastAsia="Calibri" w:hAnsi="Calibri" w:cs="Calibri"/>
              <w:noProof/>
              <w:sz w:val="28"/>
              <w:szCs w:val="28"/>
            </w:rPr>
            <w:t>(Policing, 2017)</w:t>
          </w:r>
          <w:r w:rsidR="0047330F">
            <w:rPr>
              <w:rFonts w:ascii="Calibri" w:eastAsia="Calibri" w:hAnsi="Calibri" w:cs="Calibri"/>
              <w:sz w:val="28"/>
              <w:szCs w:val="28"/>
            </w:rPr>
            <w:fldChar w:fldCharType="end"/>
          </w:r>
        </w:sdtContent>
      </w:sdt>
      <w:r w:rsidR="0047330F">
        <w:rPr>
          <w:rFonts w:ascii="Calibri" w:eastAsia="Calibri" w:hAnsi="Calibri" w:cs="Calibri"/>
          <w:sz w:val="28"/>
          <w:szCs w:val="28"/>
        </w:rPr>
        <w:t xml:space="preserve"> “</w:t>
      </w:r>
      <w:r w:rsidR="0047330F">
        <w:rPr>
          <w:rFonts w:eastAsia="Calibri" w:cstheme="minorHAnsi"/>
          <w:sz w:val="28"/>
          <w:szCs w:val="28"/>
        </w:rPr>
        <w:t>P</w:t>
      </w:r>
      <w:r w:rsidR="0047330F" w:rsidRPr="0047330F">
        <w:rPr>
          <w:rFonts w:eastAsia="Calibri" w:cstheme="minorHAnsi"/>
          <w:sz w:val="28"/>
          <w:szCs w:val="28"/>
        </w:rPr>
        <w:t>revent</w:t>
      </w:r>
      <w:r w:rsidR="0047330F" w:rsidRPr="0047330F">
        <w:rPr>
          <w:rFonts w:cstheme="minorHAnsi"/>
          <w:color w:val="333333"/>
          <w:sz w:val="28"/>
          <w:szCs w:val="28"/>
        </w:rPr>
        <w:t xml:space="preserve"> and disrupt offending and provide information to courts for the purposes of reaching verdicts, sentencing and issuing civil orders</w:t>
      </w:r>
      <w:r w:rsidR="0047330F">
        <w:rPr>
          <w:rFonts w:cstheme="minorHAnsi"/>
          <w:color w:val="333333"/>
          <w:sz w:val="28"/>
          <w:szCs w:val="28"/>
        </w:rPr>
        <w:t xml:space="preserve">”. </w:t>
      </w:r>
      <w:r w:rsidR="00803521">
        <w:rPr>
          <w:rFonts w:cstheme="minorHAnsi"/>
          <w:color w:val="333333"/>
          <w:sz w:val="28"/>
          <w:szCs w:val="28"/>
        </w:rPr>
        <w:t xml:space="preserve"> </w:t>
      </w:r>
    </w:p>
    <w:p w14:paraId="5FF596BA" w14:textId="23555285" w:rsidR="0027261B" w:rsidRPr="008017CC" w:rsidRDefault="0027261B" w:rsidP="008017CC">
      <w:pPr>
        <w:spacing w:line="480" w:lineRule="auto"/>
        <w:rPr>
          <w:rFonts w:cstheme="minorHAnsi"/>
          <w:color w:val="333333"/>
          <w:sz w:val="28"/>
          <w:szCs w:val="28"/>
        </w:rPr>
      </w:pPr>
      <w:r>
        <w:rPr>
          <w:rFonts w:cstheme="minorHAnsi"/>
          <w:color w:val="333333"/>
          <w:sz w:val="28"/>
          <w:szCs w:val="28"/>
        </w:rPr>
        <w:t xml:space="preserve">Information is shared on a </w:t>
      </w:r>
      <w:r w:rsidR="008017CC">
        <w:rPr>
          <w:rFonts w:cstheme="minorHAnsi"/>
          <w:color w:val="333333"/>
          <w:sz w:val="28"/>
          <w:szCs w:val="28"/>
        </w:rPr>
        <w:t>system database</w:t>
      </w:r>
      <w:r>
        <w:rPr>
          <w:rFonts w:cstheme="minorHAnsi"/>
          <w:color w:val="333333"/>
          <w:sz w:val="28"/>
          <w:szCs w:val="28"/>
        </w:rPr>
        <w:t xml:space="preserve"> called </w:t>
      </w:r>
      <w:r w:rsidR="008017CC">
        <w:rPr>
          <w:rFonts w:cstheme="minorHAnsi"/>
          <w:color w:val="333333"/>
          <w:sz w:val="28"/>
          <w:szCs w:val="28"/>
        </w:rPr>
        <w:t xml:space="preserve">VISOR which is a dangerous person database </w:t>
      </w:r>
      <w:sdt>
        <w:sdtPr>
          <w:rPr>
            <w:rFonts w:cstheme="minorHAnsi"/>
            <w:color w:val="333333"/>
            <w:sz w:val="28"/>
            <w:szCs w:val="28"/>
          </w:rPr>
          <w:id w:val="503253713"/>
          <w:citation/>
        </w:sdtPr>
        <w:sdtEndPr/>
        <w:sdtContent>
          <w:r w:rsidR="008017CC">
            <w:rPr>
              <w:rFonts w:cstheme="minorHAnsi"/>
              <w:color w:val="333333"/>
              <w:sz w:val="28"/>
              <w:szCs w:val="28"/>
            </w:rPr>
            <w:fldChar w:fldCharType="begin"/>
          </w:r>
          <w:r w:rsidR="008017CC">
            <w:rPr>
              <w:rFonts w:cstheme="minorHAnsi"/>
              <w:color w:val="333333"/>
              <w:sz w:val="28"/>
              <w:szCs w:val="28"/>
            </w:rPr>
            <w:instrText xml:space="preserve"> CITATION Mat19 \l 2057 </w:instrText>
          </w:r>
          <w:r w:rsidR="008017CC">
            <w:rPr>
              <w:rFonts w:cstheme="minorHAnsi"/>
              <w:color w:val="333333"/>
              <w:sz w:val="28"/>
              <w:szCs w:val="28"/>
            </w:rPr>
            <w:fldChar w:fldCharType="separate"/>
          </w:r>
          <w:r w:rsidR="008017CC" w:rsidRPr="008017CC">
            <w:rPr>
              <w:rFonts w:cstheme="minorHAnsi"/>
              <w:noProof/>
              <w:color w:val="333333"/>
              <w:sz w:val="28"/>
              <w:szCs w:val="28"/>
            </w:rPr>
            <w:t>(Elkins, 2019)</w:t>
          </w:r>
          <w:r w:rsidR="008017CC">
            <w:rPr>
              <w:rFonts w:cstheme="minorHAnsi"/>
              <w:color w:val="333333"/>
              <w:sz w:val="28"/>
              <w:szCs w:val="28"/>
            </w:rPr>
            <w:fldChar w:fldCharType="end"/>
          </w:r>
        </w:sdtContent>
      </w:sdt>
      <w:r w:rsidR="008017CC">
        <w:rPr>
          <w:rFonts w:cstheme="minorHAnsi"/>
          <w:color w:val="333333"/>
          <w:sz w:val="28"/>
          <w:szCs w:val="28"/>
        </w:rPr>
        <w:t xml:space="preserve">. This system database is to manage a wide range of dangerous registered sexual offenders and violent offenders. VISOR allows information to be shared to partner agencies to conduct a risk assessment </w:t>
      </w:r>
      <w:r w:rsidR="008017CC">
        <w:rPr>
          <w:rFonts w:cstheme="minorHAnsi"/>
          <w:color w:val="333333"/>
          <w:sz w:val="28"/>
          <w:szCs w:val="28"/>
        </w:rPr>
        <w:tab/>
        <w:t xml:space="preserve">. It is used by </w:t>
      </w:r>
      <w:r w:rsidR="008017CC" w:rsidRPr="008017CC">
        <w:rPr>
          <w:rFonts w:cstheme="minorHAnsi"/>
          <w:color w:val="3A3A3A"/>
          <w:sz w:val="28"/>
          <w:szCs w:val="28"/>
          <w:shd w:val="clear" w:color="auto" w:fill="FFFFFF"/>
        </w:rPr>
        <w:t xml:space="preserve">UK Law Enforcement, National Offender Management Service </w:t>
      </w:r>
      <w:r w:rsidR="008017CC">
        <w:rPr>
          <w:rFonts w:cstheme="minorHAnsi"/>
          <w:color w:val="3A3A3A"/>
          <w:sz w:val="28"/>
          <w:szCs w:val="28"/>
          <w:shd w:val="clear" w:color="auto" w:fill="FFFFFF"/>
        </w:rPr>
        <w:t xml:space="preserve">and prison service, VISOR is managed by the National crime agency. </w:t>
      </w:r>
    </w:p>
    <w:p w14:paraId="5632E034" w14:textId="5930D7B1" w:rsidR="00803521" w:rsidRDefault="00803521" w:rsidP="008017CC">
      <w:pPr>
        <w:spacing w:line="480" w:lineRule="auto"/>
        <w:rPr>
          <w:rFonts w:cstheme="minorHAnsi"/>
          <w:color w:val="000000"/>
          <w:sz w:val="28"/>
          <w:szCs w:val="28"/>
          <w:shd w:val="clear" w:color="auto" w:fill="FFFFFF"/>
        </w:rPr>
      </w:pPr>
      <w:r>
        <w:rPr>
          <w:rFonts w:cstheme="minorHAnsi"/>
          <w:color w:val="333333"/>
          <w:sz w:val="28"/>
          <w:szCs w:val="28"/>
        </w:rPr>
        <w:t>By officers recording relevant intelligence it can they be passed to multi – agency public protection arrangements (MAPPA)</w:t>
      </w:r>
      <w:r w:rsidR="003A566F">
        <w:rPr>
          <w:rFonts w:cstheme="minorHAnsi"/>
          <w:color w:val="333333"/>
          <w:sz w:val="28"/>
          <w:szCs w:val="28"/>
        </w:rPr>
        <w:t>.</w:t>
      </w:r>
      <w:r>
        <w:rPr>
          <w:rFonts w:cstheme="minorHAnsi"/>
          <w:color w:val="333333"/>
          <w:sz w:val="28"/>
          <w:szCs w:val="28"/>
        </w:rPr>
        <w:t xml:space="preserve"> </w:t>
      </w:r>
      <w:r w:rsidR="003A566F">
        <w:rPr>
          <w:rFonts w:cstheme="minorHAnsi"/>
          <w:color w:val="333333"/>
          <w:sz w:val="28"/>
          <w:szCs w:val="28"/>
        </w:rPr>
        <w:t xml:space="preserve">It states </w:t>
      </w:r>
      <w:r>
        <w:rPr>
          <w:rFonts w:cstheme="minorHAnsi"/>
          <w:color w:val="333333"/>
          <w:sz w:val="28"/>
          <w:szCs w:val="28"/>
        </w:rPr>
        <w:t xml:space="preserve">on </w:t>
      </w:r>
      <w:sdt>
        <w:sdtPr>
          <w:rPr>
            <w:rFonts w:cstheme="minorHAnsi"/>
            <w:color w:val="333333"/>
            <w:sz w:val="28"/>
            <w:szCs w:val="28"/>
          </w:rPr>
          <w:id w:val="-1944292871"/>
          <w:citation/>
        </w:sdtPr>
        <w:sdtEndPr/>
        <w:sdtContent>
          <w:r>
            <w:rPr>
              <w:rFonts w:cstheme="minorHAnsi"/>
              <w:color w:val="333333"/>
              <w:sz w:val="28"/>
              <w:szCs w:val="28"/>
            </w:rPr>
            <w:fldChar w:fldCharType="begin"/>
          </w:r>
          <w:r>
            <w:rPr>
              <w:rFonts w:cstheme="minorHAnsi"/>
              <w:color w:val="333333"/>
              <w:sz w:val="28"/>
              <w:szCs w:val="28"/>
            </w:rPr>
            <w:instrText xml:space="preserve"> CITATION Ang22 \l 2057 </w:instrText>
          </w:r>
          <w:r>
            <w:rPr>
              <w:rFonts w:cstheme="minorHAnsi"/>
              <w:color w:val="333333"/>
              <w:sz w:val="28"/>
              <w:szCs w:val="28"/>
            </w:rPr>
            <w:fldChar w:fldCharType="separate"/>
          </w:r>
          <w:r w:rsidRPr="00803521">
            <w:rPr>
              <w:rFonts w:cstheme="minorHAnsi"/>
              <w:noProof/>
              <w:color w:val="333333"/>
              <w:sz w:val="28"/>
              <w:szCs w:val="28"/>
            </w:rPr>
            <w:t>(Council, 2022)</w:t>
          </w:r>
          <w:r>
            <w:rPr>
              <w:rFonts w:cstheme="minorHAnsi"/>
              <w:color w:val="333333"/>
              <w:sz w:val="28"/>
              <w:szCs w:val="28"/>
            </w:rPr>
            <w:fldChar w:fldCharType="end"/>
          </w:r>
        </w:sdtContent>
      </w:sdt>
      <w:r>
        <w:rPr>
          <w:rFonts w:cstheme="minorHAnsi"/>
          <w:color w:val="333333"/>
          <w:sz w:val="28"/>
          <w:szCs w:val="28"/>
        </w:rPr>
        <w:t xml:space="preserve"> MAPPA is “</w:t>
      </w:r>
      <w:r>
        <w:rPr>
          <w:rFonts w:cstheme="minorHAnsi"/>
          <w:color w:val="000000"/>
          <w:sz w:val="28"/>
          <w:szCs w:val="28"/>
          <w:shd w:val="clear" w:color="auto" w:fill="FFFFFF"/>
        </w:rPr>
        <w:t>A</w:t>
      </w:r>
      <w:r w:rsidRPr="00803521">
        <w:rPr>
          <w:rFonts w:cstheme="minorHAnsi"/>
          <w:color w:val="000000"/>
          <w:sz w:val="28"/>
          <w:szCs w:val="28"/>
          <w:shd w:val="clear" w:color="auto" w:fill="FFFFFF"/>
        </w:rPr>
        <w:t xml:space="preserve"> set of arrangements established by police, local authorities, prison service and health known as the Responsible Authorities, to assess and manage the risk posed by certain offenders</w:t>
      </w:r>
      <w:r>
        <w:rPr>
          <w:rFonts w:cstheme="minorHAnsi"/>
          <w:color w:val="000000"/>
          <w:sz w:val="28"/>
          <w:szCs w:val="28"/>
          <w:shd w:val="clear" w:color="auto" w:fill="FFFFFF"/>
        </w:rPr>
        <w:t>”</w:t>
      </w:r>
      <w:r w:rsidRPr="00803521">
        <w:rPr>
          <w:rFonts w:cstheme="minorHAnsi"/>
          <w:color w:val="000000"/>
          <w:sz w:val="28"/>
          <w:szCs w:val="28"/>
          <w:shd w:val="clear" w:color="auto" w:fill="FFFFFF"/>
        </w:rPr>
        <w:t>.</w:t>
      </w:r>
      <w:r>
        <w:rPr>
          <w:rFonts w:cstheme="minorHAnsi"/>
          <w:color w:val="000000"/>
          <w:sz w:val="28"/>
          <w:szCs w:val="28"/>
          <w:shd w:val="clear" w:color="auto" w:fill="FFFFFF"/>
        </w:rPr>
        <w:t xml:space="preserve">  The main principles of MAPPA are to identify any offenders that may pose </w:t>
      </w:r>
      <w:r w:rsidR="00C24D66">
        <w:rPr>
          <w:rFonts w:cstheme="minorHAnsi"/>
          <w:color w:val="000000"/>
          <w:sz w:val="28"/>
          <w:szCs w:val="28"/>
          <w:shd w:val="clear" w:color="auto" w:fill="FFFFFF"/>
        </w:rPr>
        <w:t xml:space="preserve">risk or harm to the public, any </w:t>
      </w:r>
      <w:r w:rsidR="00C24D66">
        <w:rPr>
          <w:rFonts w:cstheme="minorHAnsi"/>
          <w:color w:val="000000"/>
          <w:sz w:val="28"/>
          <w:szCs w:val="28"/>
          <w:shd w:val="clear" w:color="auto" w:fill="FFFFFF"/>
        </w:rPr>
        <w:lastRenderedPageBreak/>
        <w:t>information or intel mut be shared to relevant resources to ensure the management of risk assessments is conducted to be able to access the extent of the risk and by this share</w:t>
      </w:r>
      <w:r w:rsidR="004662D0">
        <w:rPr>
          <w:rFonts w:cstheme="minorHAnsi"/>
          <w:color w:val="000000"/>
          <w:sz w:val="28"/>
          <w:szCs w:val="28"/>
          <w:shd w:val="clear" w:color="auto" w:fill="FFFFFF"/>
        </w:rPr>
        <w:t xml:space="preserve"> </w:t>
      </w:r>
      <w:r w:rsidR="00C24D66">
        <w:rPr>
          <w:rFonts w:cstheme="minorHAnsi"/>
          <w:color w:val="000000"/>
          <w:sz w:val="28"/>
          <w:szCs w:val="28"/>
          <w:shd w:val="clear" w:color="auto" w:fill="FFFFFF"/>
        </w:rPr>
        <w:t>information</w:t>
      </w:r>
      <w:r w:rsidR="004662D0">
        <w:rPr>
          <w:rFonts w:cstheme="minorHAnsi"/>
          <w:color w:val="000000"/>
          <w:sz w:val="28"/>
          <w:szCs w:val="28"/>
          <w:shd w:val="clear" w:color="auto" w:fill="FFFFFF"/>
        </w:rPr>
        <w:t xml:space="preserve"> and</w:t>
      </w:r>
      <w:r w:rsidR="00C24D66">
        <w:rPr>
          <w:rFonts w:cstheme="minorHAnsi"/>
          <w:color w:val="000000"/>
          <w:sz w:val="28"/>
          <w:szCs w:val="28"/>
          <w:shd w:val="clear" w:color="auto" w:fill="FFFFFF"/>
        </w:rPr>
        <w:t xml:space="preserve"> establish ways that can manage that risk and ensure the protection of the victim being exposed to harm. </w:t>
      </w:r>
    </w:p>
    <w:p w14:paraId="62CB8337" w14:textId="7176B859" w:rsidR="0027261B" w:rsidRDefault="00425EC5" w:rsidP="008017CC">
      <w:pPr>
        <w:pStyle w:val="NormalWeb"/>
        <w:spacing w:before="0" w:beforeAutospacing="0" w:after="240" w:afterAutospacing="0" w:line="480" w:lineRule="auto"/>
        <w:rPr>
          <w:rFonts w:asciiTheme="minorHAnsi" w:hAnsiTheme="minorHAnsi" w:cstheme="minorHAnsi"/>
          <w:color w:val="000000"/>
          <w:sz w:val="28"/>
          <w:szCs w:val="28"/>
          <w:shd w:val="clear" w:color="auto" w:fill="FFFFFF"/>
        </w:rPr>
      </w:pPr>
      <w:r w:rsidRPr="0027261B">
        <w:rPr>
          <w:rFonts w:asciiTheme="minorHAnsi" w:hAnsiTheme="minorHAnsi" w:cstheme="minorHAnsi"/>
          <w:color w:val="000000"/>
          <w:sz w:val="28"/>
          <w:szCs w:val="28"/>
          <w:shd w:val="clear" w:color="auto" w:fill="FFFFFF"/>
        </w:rPr>
        <w:t xml:space="preserve">A multi-agency Risk assessment conference known as MARAC </w:t>
      </w:r>
      <w:sdt>
        <w:sdtPr>
          <w:rPr>
            <w:rFonts w:asciiTheme="minorHAnsi" w:hAnsiTheme="minorHAnsi" w:cstheme="minorHAnsi"/>
            <w:color w:val="000000"/>
            <w:sz w:val="28"/>
            <w:szCs w:val="28"/>
            <w:shd w:val="clear" w:color="auto" w:fill="FFFFFF"/>
          </w:rPr>
          <w:id w:val="966087637"/>
          <w:citation/>
        </w:sdtPr>
        <w:sdtEndPr/>
        <w:sdtContent>
          <w:r w:rsidRPr="0027261B">
            <w:rPr>
              <w:rFonts w:asciiTheme="minorHAnsi" w:hAnsiTheme="minorHAnsi" w:cstheme="minorHAnsi"/>
              <w:color w:val="000000"/>
              <w:sz w:val="28"/>
              <w:szCs w:val="28"/>
              <w:shd w:val="clear" w:color="auto" w:fill="FFFFFF"/>
            </w:rPr>
            <w:fldChar w:fldCharType="begin"/>
          </w:r>
          <w:r w:rsidRPr="0027261B">
            <w:rPr>
              <w:rFonts w:asciiTheme="minorHAnsi" w:hAnsiTheme="minorHAnsi" w:cstheme="minorHAnsi"/>
              <w:color w:val="000000"/>
              <w:sz w:val="28"/>
              <w:szCs w:val="28"/>
              <w:shd w:val="clear" w:color="auto" w:fill="FFFFFF"/>
            </w:rPr>
            <w:instrText xml:space="preserve"> CITATION Rac20 \l 2057 </w:instrText>
          </w:r>
          <w:r w:rsidRPr="0027261B">
            <w:rPr>
              <w:rFonts w:asciiTheme="minorHAnsi" w:hAnsiTheme="minorHAnsi" w:cstheme="minorHAnsi"/>
              <w:color w:val="000000"/>
              <w:sz w:val="28"/>
              <w:szCs w:val="28"/>
              <w:shd w:val="clear" w:color="auto" w:fill="FFFFFF"/>
            </w:rPr>
            <w:fldChar w:fldCharType="separate"/>
          </w:r>
          <w:r w:rsidRPr="0027261B">
            <w:rPr>
              <w:rFonts w:asciiTheme="minorHAnsi" w:eastAsiaTheme="minorHAnsi" w:hAnsiTheme="minorHAnsi" w:cstheme="minorHAnsi"/>
              <w:noProof/>
              <w:color w:val="000000"/>
              <w:sz w:val="28"/>
              <w:szCs w:val="28"/>
              <w:shd w:val="clear" w:color="auto" w:fill="FFFFFF"/>
            </w:rPr>
            <w:t>(Rachel, 2020)</w:t>
          </w:r>
          <w:r w:rsidRPr="0027261B">
            <w:rPr>
              <w:rFonts w:asciiTheme="minorHAnsi" w:hAnsiTheme="minorHAnsi" w:cstheme="minorHAnsi"/>
              <w:color w:val="000000"/>
              <w:sz w:val="28"/>
              <w:szCs w:val="28"/>
              <w:shd w:val="clear" w:color="auto" w:fill="FFFFFF"/>
            </w:rPr>
            <w:fldChar w:fldCharType="end"/>
          </w:r>
        </w:sdtContent>
      </w:sdt>
      <w:r w:rsidRPr="0027261B">
        <w:rPr>
          <w:rFonts w:asciiTheme="minorHAnsi" w:hAnsiTheme="minorHAnsi" w:cstheme="minorHAnsi"/>
          <w:color w:val="000000"/>
          <w:sz w:val="28"/>
          <w:szCs w:val="28"/>
          <w:shd w:val="clear" w:color="auto" w:fill="FFFFFF"/>
        </w:rPr>
        <w:t xml:space="preserve"> MARAC is a meeting where information is </w:t>
      </w:r>
      <w:r w:rsidR="00BB7C95" w:rsidRPr="0027261B">
        <w:rPr>
          <w:rFonts w:asciiTheme="minorHAnsi" w:hAnsiTheme="minorHAnsi" w:cstheme="minorHAnsi"/>
          <w:color w:val="000000"/>
          <w:sz w:val="28"/>
          <w:szCs w:val="28"/>
          <w:shd w:val="clear" w:color="auto" w:fill="FFFFFF"/>
        </w:rPr>
        <w:t>shared,</w:t>
      </w:r>
      <w:r w:rsidRPr="0027261B">
        <w:rPr>
          <w:rFonts w:asciiTheme="minorHAnsi" w:hAnsiTheme="minorHAnsi" w:cstheme="minorHAnsi"/>
          <w:color w:val="000000"/>
          <w:sz w:val="28"/>
          <w:szCs w:val="28"/>
          <w:shd w:val="clear" w:color="auto" w:fill="FFFFFF"/>
        </w:rPr>
        <w:t xml:space="preserve"> and an action plan is established to protect victims of serious domestic abuse cases </w:t>
      </w:r>
      <w:r w:rsidR="0027261B" w:rsidRPr="0027261B">
        <w:rPr>
          <w:rFonts w:asciiTheme="minorHAnsi" w:hAnsiTheme="minorHAnsi" w:cstheme="minorHAnsi"/>
          <w:color w:val="000000"/>
          <w:sz w:val="28"/>
          <w:szCs w:val="28"/>
          <w:shd w:val="clear" w:color="auto" w:fill="FFFFFF"/>
        </w:rPr>
        <w:t>which the probability of</w:t>
      </w:r>
      <w:r w:rsidRPr="0027261B">
        <w:rPr>
          <w:rFonts w:asciiTheme="minorHAnsi" w:hAnsiTheme="minorHAnsi" w:cstheme="minorHAnsi"/>
          <w:color w:val="000000"/>
          <w:sz w:val="28"/>
          <w:szCs w:val="28"/>
          <w:shd w:val="clear" w:color="auto" w:fill="FFFFFF"/>
        </w:rPr>
        <w:t xml:space="preserve"> harm or death</w:t>
      </w:r>
      <w:r w:rsidR="0027261B" w:rsidRPr="0027261B">
        <w:rPr>
          <w:rFonts w:asciiTheme="minorHAnsi" w:hAnsiTheme="minorHAnsi" w:cstheme="minorHAnsi"/>
          <w:color w:val="000000"/>
          <w:sz w:val="28"/>
          <w:szCs w:val="28"/>
          <w:shd w:val="clear" w:color="auto" w:fill="FFFFFF"/>
        </w:rPr>
        <w:t xml:space="preserve"> is high</w:t>
      </w:r>
      <w:r w:rsidRPr="0027261B">
        <w:rPr>
          <w:rFonts w:asciiTheme="minorHAnsi" w:hAnsiTheme="minorHAnsi" w:cstheme="minorHAnsi"/>
          <w:color w:val="000000"/>
          <w:sz w:val="28"/>
          <w:szCs w:val="28"/>
          <w:shd w:val="clear" w:color="auto" w:fill="FFFFFF"/>
        </w:rPr>
        <w:t xml:space="preserve">. </w:t>
      </w:r>
      <w:r w:rsidR="0027261B">
        <w:rPr>
          <w:rFonts w:asciiTheme="minorHAnsi" w:hAnsiTheme="minorHAnsi" w:cstheme="minorHAnsi"/>
          <w:color w:val="000000"/>
          <w:sz w:val="28"/>
          <w:szCs w:val="28"/>
          <w:shd w:val="clear" w:color="auto" w:fill="FFFFFF"/>
        </w:rPr>
        <w:t xml:space="preserve">Within the meeting the information will be shared with local police, child protection, housing, probation, independent domestic violence advisors. This information is shared for the sole purpose of safeguarding the victim and managing the perpetrators behaviour. </w:t>
      </w:r>
    </w:p>
    <w:p w14:paraId="7EE5DE3E" w14:textId="30B58827" w:rsidR="003A566F" w:rsidRDefault="008017CC" w:rsidP="00B6074F">
      <w:pPr>
        <w:spacing w:line="480" w:lineRule="auto"/>
        <w:rPr>
          <w:rFonts w:cstheme="minorHAnsi"/>
          <w:color w:val="000000"/>
          <w:sz w:val="28"/>
          <w:szCs w:val="28"/>
          <w:shd w:val="clear" w:color="auto" w:fill="FFFFFF"/>
        </w:rPr>
      </w:pPr>
      <w:r>
        <w:rPr>
          <w:rFonts w:cstheme="minorHAnsi"/>
          <w:color w:val="000000"/>
          <w:sz w:val="28"/>
          <w:szCs w:val="28"/>
          <w:shd w:val="clear" w:color="auto" w:fill="FFFFFF"/>
        </w:rPr>
        <w:t>The impact</w:t>
      </w:r>
      <w:r w:rsidR="009021F3">
        <w:rPr>
          <w:rFonts w:cstheme="minorHAnsi"/>
          <w:color w:val="000000"/>
          <w:sz w:val="28"/>
          <w:szCs w:val="28"/>
          <w:shd w:val="clear" w:color="auto" w:fill="FFFFFF"/>
        </w:rPr>
        <w:t xml:space="preserve"> of the abuse the</w:t>
      </w:r>
      <w:r>
        <w:rPr>
          <w:rFonts w:cstheme="minorHAnsi"/>
          <w:color w:val="000000"/>
          <w:sz w:val="28"/>
          <w:szCs w:val="28"/>
          <w:shd w:val="clear" w:color="auto" w:fill="FFFFFF"/>
        </w:rPr>
        <w:t xml:space="preserve"> victim is </w:t>
      </w:r>
      <w:r w:rsidR="000D342E">
        <w:rPr>
          <w:rFonts w:cstheme="minorHAnsi"/>
          <w:color w:val="000000"/>
          <w:sz w:val="28"/>
          <w:szCs w:val="28"/>
          <w:shd w:val="clear" w:color="auto" w:fill="FFFFFF"/>
        </w:rPr>
        <w:t xml:space="preserve">subjected to can </w:t>
      </w:r>
      <w:r w:rsidR="004662D0">
        <w:rPr>
          <w:rFonts w:cstheme="minorHAnsi"/>
          <w:color w:val="000000"/>
          <w:sz w:val="28"/>
          <w:szCs w:val="28"/>
          <w:shd w:val="clear" w:color="auto" w:fill="FFFFFF"/>
        </w:rPr>
        <w:t>have catastrophic</w:t>
      </w:r>
      <w:r w:rsidR="00C50CD4">
        <w:rPr>
          <w:rFonts w:cstheme="minorHAnsi"/>
          <w:color w:val="000000"/>
          <w:sz w:val="28"/>
          <w:szCs w:val="28"/>
          <w:shd w:val="clear" w:color="auto" w:fill="FFFFFF"/>
        </w:rPr>
        <w:t xml:space="preserve"> effects</w:t>
      </w:r>
      <w:r w:rsidR="000D342E">
        <w:rPr>
          <w:rFonts w:cstheme="minorHAnsi"/>
          <w:color w:val="000000"/>
          <w:sz w:val="28"/>
          <w:szCs w:val="28"/>
          <w:shd w:val="clear" w:color="auto" w:fill="FFFFFF"/>
        </w:rPr>
        <w:t xml:space="preserve"> for the victim. The victim may experience not only financial effects, but the victim may experience mental, emotional, and physical harm in a result of the abuse. If the victim has been exposed to a long duration of abuse, once the abuse has stopped, they may experience a range of emotions. As expressed on </w:t>
      </w:r>
      <w:sdt>
        <w:sdtPr>
          <w:rPr>
            <w:rFonts w:cstheme="minorHAnsi"/>
            <w:color w:val="000000"/>
            <w:sz w:val="28"/>
            <w:szCs w:val="28"/>
            <w:shd w:val="clear" w:color="auto" w:fill="FFFFFF"/>
          </w:rPr>
          <w:id w:val="-683590354"/>
          <w:citation/>
        </w:sdtPr>
        <w:sdtEndPr/>
        <w:sdtContent>
          <w:r w:rsidR="000D342E">
            <w:rPr>
              <w:rFonts w:cstheme="minorHAnsi"/>
              <w:color w:val="000000"/>
              <w:sz w:val="28"/>
              <w:szCs w:val="28"/>
              <w:shd w:val="clear" w:color="auto" w:fill="FFFFFF"/>
            </w:rPr>
            <w:fldChar w:fldCharType="begin"/>
          </w:r>
          <w:r w:rsidR="000D342E">
            <w:rPr>
              <w:rFonts w:cstheme="minorHAnsi"/>
              <w:color w:val="000000"/>
              <w:sz w:val="28"/>
              <w:szCs w:val="28"/>
              <w:shd w:val="clear" w:color="auto" w:fill="FFFFFF"/>
            </w:rPr>
            <w:instrText xml:space="preserve"> CITATION Aij16 \l 2057 </w:instrText>
          </w:r>
          <w:r w:rsidR="000D342E">
            <w:rPr>
              <w:rFonts w:cstheme="minorHAnsi"/>
              <w:color w:val="000000"/>
              <w:sz w:val="28"/>
              <w:szCs w:val="28"/>
              <w:shd w:val="clear" w:color="auto" w:fill="FFFFFF"/>
            </w:rPr>
            <w:fldChar w:fldCharType="separate"/>
          </w:r>
          <w:r w:rsidR="000D342E" w:rsidRPr="000D342E">
            <w:rPr>
              <w:rFonts w:cstheme="minorHAnsi"/>
              <w:noProof/>
              <w:color w:val="000000"/>
              <w:sz w:val="28"/>
              <w:szCs w:val="28"/>
              <w:shd w:val="clear" w:color="auto" w:fill="FFFFFF"/>
            </w:rPr>
            <w:t>(Hussain, 2016)</w:t>
          </w:r>
          <w:r w:rsidR="000D342E">
            <w:rPr>
              <w:rFonts w:cstheme="minorHAnsi"/>
              <w:color w:val="000000"/>
              <w:sz w:val="28"/>
              <w:szCs w:val="28"/>
              <w:shd w:val="clear" w:color="auto" w:fill="FFFFFF"/>
            </w:rPr>
            <w:fldChar w:fldCharType="end"/>
          </w:r>
        </w:sdtContent>
      </w:sdt>
      <w:r w:rsidR="000D342E">
        <w:rPr>
          <w:rFonts w:cstheme="minorHAnsi"/>
          <w:color w:val="000000"/>
          <w:sz w:val="28"/>
          <w:szCs w:val="28"/>
          <w:shd w:val="clear" w:color="auto" w:fill="FFFFFF"/>
        </w:rPr>
        <w:t xml:space="preserve"> The emotional impact a victim may experience is guilt, fear, anxiety, and depression. In extreme cases it can cause insomnia, flash</w:t>
      </w:r>
      <w:r w:rsidR="004662D0">
        <w:rPr>
          <w:rFonts w:cstheme="minorHAnsi"/>
          <w:color w:val="000000"/>
          <w:sz w:val="28"/>
          <w:szCs w:val="28"/>
          <w:shd w:val="clear" w:color="auto" w:fill="FFFFFF"/>
        </w:rPr>
        <w:t xml:space="preserve"> </w:t>
      </w:r>
      <w:r w:rsidR="000D342E">
        <w:rPr>
          <w:rFonts w:cstheme="minorHAnsi"/>
          <w:color w:val="000000"/>
          <w:sz w:val="28"/>
          <w:szCs w:val="28"/>
          <w:shd w:val="clear" w:color="auto" w:fill="FFFFFF"/>
        </w:rPr>
        <w:t>backs</w:t>
      </w:r>
      <w:r w:rsidR="009021F3">
        <w:rPr>
          <w:rFonts w:cstheme="minorHAnsi"/>
          <w:color w:val="000000"/>
          <w:sz w:val="28"/>
          <w:szCs w:val="28"/>
          <w:shd w:val="clear" w:color="auto" w:fill="FFFFFF"/>
        </w:rPr>
        <w:t xml:space="preserve"> a</w:t>
      </w:r>
      <w:r w:rsidR="000D342E">
        <w:rPr>
          <w:rFonts w:cstheme="minorHAnsi"/>
          <w:color w:val="000000"/>
          <w:sz w:val="28"/>
          <w:szCs w:val="28"/>
          <w:shd w:val="clear" w:color="auto" w:fill="FFFFFF"/>
        </w:rPr>
        <w:t xml:space="preserve">nd </w:t>
      </w:r>
      <w:r w:rsidR="009021F3">
        <w:rPr>
          <w:rFonts w:cstheme="minorHAnsi"/>
          <w:color w:val="000000"/>
          <w:sz w:val="28"/>
          <w:szCs w:val="28"/>
          <w:shd w:val="clear" w:color="auto" w:fill="FFFFFF"/>
        </w:rPr>
        <w:t>post-traumatic</w:t>
      </w:r>
      <w:r w:rsidR="000D342E">
        <w:rPr>
          <w:rFonts w:cstheme="minorHAnsi"/>
          <w:color w:val="000000"/>
          <w:sz w:val="28"/>
          <w:szCs w:val="28"/>
          <w:shd w:val="clear" w:color="auto" w:fill="FFFFFF"/>
        </w:rPr>
        <w:t xml:space="preserve"> stress disorder, which can have a negative effect on the victim’s life for the duration. </w:t>
      </w:r>
    </w:p>
    <w:p w14:paraId="0A1ADB6B" w14:textId="109BCB08" w:rsidR="00C50CD4" w:rsidRDefault="00C50CD4" w:rsidP="00B6074F">
      <w:pPr>
        <w:spacing w:line="480" w:lineRule="auto"/>
        <w:rPr>
          <w:rFonts w:cstheme="minorHAnsi"/>
          <w:color w:val="000000"/>
          <w:sz w:val="28"/>
          <w:szCs w:val="28"/>
          <w:shd w:val="clear" w:color="auto" w:fill="FFFFFF"/>
        </w:rPr>
      </w:pPr>
      <w:r>
        <w:rPr>
          <w:rFonts w:cstheme="minorHAnsi"/>
          <w:color w:val="000000"/>
          <w:sz w:val="28"/>
          <w:szCs w:val="28"/>
          <w:shd w:val="clear" w:color="auto" w:fill="FFFFFF"/>
        </w:rPr>
        <w:lastRenderedPageBreak/>
        <w:t xml:space="preserve">The impact of person attitudes and values on an investigation can really have </w:t>
      </w:r>
      <w:r w:rsidR="00C85625">
        <w:rPr>
          <w:rFonts w:cstheme="minorHAnsi"/>
          <w:color w:val="000000"/>
          <w:sz w:val="28"/>
          <w:szCs w:val="28"/>
          <w:shd w:val="clear" w:color="auto" w:fill="FFFFFF"/>
        </w:rPr>
        <w:t>a</w:t>
      </w:r>
      <w:r>
        <w:rPr>
          <w:rFonts w:cstheme="minorHAnsi"/>
          <w:color w:val="000000"/>
          <w:sz w:val="28"/>
          <w:szCs w:val="28"/>
          <w:shd w:val="clear" w:color="auto" w:fill="FFFFFF"/>
        </w:rPr>
        <w:t xml:space="preserve"> negative impact </w:t>
      </w:r>
      <w:r w:rsidR="00C85625">
        <w:rPr>
          <w:rFonts w:cstheme="minorHAnsi"/>
          <w:color w:val="000000"/>
          <w:sz w:val="28"/>
          <w:szCs w:val="28"/>
          <w:shd w:val="clear" w:color="auto" w:fill="FFFFFF"/>
        </w:rPr>
        <w:t>towards</w:t>
      </w:r>
      <w:r>
        <w:rPr>
          <w:rFonts w:cstheme="minorHAnsi"/>
          <w:color w:val="000000"/>
          <w:sz w:val="28"/>
          <w:szCs w:val="28"/>
          <w:shd w:val="clear" w:color="auto" w:fill="FFFFFF"/>
        </w:rPr>
        <w:t xml:space="preserve"> the investigation. </w:t>
      </w:r>
      <w:r w:rsidR="00C85625">
        <w:rPr>
          <w:rFonts w:cstheme="minorHAnsi"/>
          <w:color w:val="000000"/>
          <w:sz w:val="28"/>
          <w:szCs w:val="28"/>
          <w:shd w:val="clear" w:color="auto" w:fill="FFFFFF"/>
        </w:rPr>
        <w:t xml:space="preserve">The public can feel distressed about </w:t>
      </w:r>
      <w:r w:rsidR="004662D0">
        <w:rPr>
          <w:rFonts w:cstheme="minorHAnsi"/>
          <w:color w:val="000000"/>
          <w:sz w:val="28"/>
          <w:szCs w:val="28"/>
          <w:shd w:val="clear" w:color="auto" w:fill="FFFFFF"/>
        </w:rPr>
        <w:t>a</w:t>
      </w:r>
      <w:r w:rsidR="00BB7C95">
        <w:rPr>
          <w:rFonts w:cstheme="minorHAnsi"/>
          <w:color w:val="000000"/>
          <w:sz w:val="28"/>
          <w:szCs w:val="28"/>
          <w:shd w:val="clear" w:color="auto" w:fill="FFFFFF"/>
        </w:rPr>
        <w:t xml:space="preserve"> serious</w:t>
      </w:r>
      <w:r w:rsidR="00C85625">
        <w:rPr>
          <w:rFonts w:cstheme="minorHAnsi"/>
          <w:color w:val="000000"/>
          <w:sz w:val="28"/>
          <w:szCs w:val="28"/>
          <w:shd w:val="clear" w:color="auto" w:fill="FFFFFF"/>
        </w:rPr>
        <w:t xml:space="preserve"> incident which can result in public order offences being initiated by the public in retaliation towards the offenders and how they believe law enforcement </w:t>
      </w:r>
      <w:r w:rsidR="00BB7C95">
        <w:rPr>
          <w:rFonts w:cstheme="minorHAnsi"/>
          <w:color w:val="000000"/>
          <w:sz w:val="28"/>
          <w:szCs w:val="28"/>
          <w:shd w:val="clear" w:color="auto" w:fill="FFFFFF"/>
        </w:rPr>
        <w:t xml:space="preserve">and partnering agencies dealt with the incident. </w:t>
      </w:r>
    </w:p>
    <w:p w14:paraId="70EE421D" w14:textId="2D50159E" w:rsidR="004662D0" w:rsidRDefault="00BB7C95" w:rsidP="004662D0">
      <w:pPr>
        <w:spacing w:line="480" w:lineRule="auto"/>
        <w:rPr>
          <w:rFonts w:cstheme="minorHAnsi"/>
          <w:color w:val="000000"/>
          <w:sz w:val="28"/>
          <w:szCs w:val="28"/>
          <w:shd w:val="clear" w:color="auto" w:fill="FFFFFF"/>
        </w:rPr>
      </w:pPr>
      <w:r>
        <w:rPr>
          <w:rFonts w:cstheme="minorHAnsi"/>
          <w:color w:val="000000"/>
          <w:sz w:val="28"/>
          <w:szCs w:val="28"/>
          <w:shd w:val="clear" w:color="auto" w:fill="FFFFFF"/>
        </w:rPr>
        <w:t>An example of this would be baby P, who was subjected to horrendous abuse from his mother and her boyfriend which resulted in Baby P’s unfortunate death. Social</w:t>
      </w:r>
      <w:r w:rsidR="004662D0">
        <w:rPr>
          <w:rFonts w:cstheme="minorHAnsi"/>
          <w:color w:val="000000"/>
          <w:sz w:val="28"/>
          <w:szCs w:val="28"/>
          <w:shd w:val="clear" w:color="auto" w:fill="FFFFFF"/>
        </w:rPr>
        <w:t xml:space="preserve"> services </w:t>
      </w:r>
      <w:r>
        <w:rPr>
          <w:rFonts w:cstheme="minorHAnsi"/>
          <w:color w:val="000000"/>
          <w:sz w:val="28"/>
          <w:szCs w:val="28"/>
          <w:shd w:val="clear" w:color="auto" w:fill="FFFFFF"/>
        </w:rPr>
        <w:t>and police response was negatively displayed within the media, causing anger within the community, leaving the public feeling let down and loss of confidence within the</w:t>
      </w:r>
      <w:r w:rsidR="00C013A9">
        <w:rPr>
          <w:rFonts w:cstheme="minorHAnsi"/>
          <w:color w:val="000000"/>
          <w:sz w:val="28"/>
          <w:szCs w:val="28"/>
          <w:shd w:val="clear" w:color="auto" w:fill="FFFFFF"/>
        </w:rPr>
        <w:t xml:space="preserve"> law enforcement and </w:t>
      </w:r>
      <w:r w:rsidR="004662D0">
        <w:rPr>
          <w:rFonts w:cstheme="minorHAnsi"/>
          <w:color w:val="000000"/>
          <w:sz w:val="28"/>
          <w:szCs w:val="28"/>
          <w:shd w:val="clear" w:color="auto" w:fill="FFFFFF"/>
        </w:rPr>
        <w:t>agency’s</w:t>
      </w:r>
      <w:r w:rsidR="00C013A9">
        <w:rPr>
          <w:rFonts w:cstheme="minorHAnsi"/>
          <w:color w:val="000000"/>
          <w:sz w:val="28"/>
          <w:szCs w:val="28"/>
          <w:shd w:val="clear" w:color="auto" w:fill="FFFFFF"/>
        </w:rPr>
        <w:t xml:space="preserve"> ability to ensure public protection. </w:t>
      </w:r>
      <w:r w:rsidR="004662D0">
        <w:rPr>
          <w:rFonts w:cstheme="minorHAnsi"/>
          <w:color w:val="000000"/>
          <w:sz w:val="28"/>
          <w:szCs w:val="28"/>
          <w:shd w:val="clear" w:color="auto" w:fill="FFFFFF"/>
        </w:rPr>
        <w:t xml:space="preserve">Even though the public would not </w:t>
      </w:r>
      <w:proofErr w:type="gramStart"/>
      <w:r w:rsidR="004662D0">
        <w:rPr>
          <w:rFonts w:cstheme="minorHAnsi"/>
          <w:color w:val="000000"/>
          <w:sz w:val="28"/>
          <w:szCs w:val="28"/>
          <w:shd w:val="clear" w:color="auto" w:fill="FFFFFF"/>
        </w:rPr>
        <w:t>agree</w:t>
      </w:r>
      <w:proofErr w:type="gramEnd"/>
      <w:r w:rsidR="004662D0">
        <w:rPr>
          <w:rFonts w:cstheme="minorHAnsi"/>
          <w:color w:val="000000"/>
          <w:sz w:val="28"/>
          <w:szCs w:val="28"/>
          <w:shd w:val="clear" w:color="auto" w:fill="FFFFFF"/>
        </w:rPr>
        <w:t xml:space="preserve"> and </w:t>
      </w:r>
      <w:r w:rsidR="004662D0">
        <w:rPr>
          <w:rFonts w:cstheme="minorHAnsi"/>
          <w:color w:val="000000"/>
          <w:sz w:val="28"/>
          <w:szCs w:val="28"/>
          <w:shd w:val="clear" w:color="auto" w:fill="FFFFFF"/>
        </w:rPr>
        <w:t xml:space="preserve">the </w:t>
      </w:r>
      <w:r w:rsidR="004662D0">
        <w:rPr>
          <w:rFonts w:cstheme="minorHAnsi"/>
          <w:color w:val="000000"/>
          <w:sz w:val="28"/>
          <w:szCs w:val="28"/>
          <w:shd w:val="clear" w:color="auto" w:fill="FFFFFF"/>
        </w:rPr>
        <w:t>offenders’</w:t>
      </w:r>
      <w:r w:rsidR="004662D0">
        <w:rPr>
          <w:rFonts w:cstheme="minorHAnsi"/>
          <w:color w:val="000000"/>
          <w:sz w:val="28"/>
          <w:szCs w:val="28"/>
          <w:shd w:val="clear" w:color="auto" w:fill="FFFFFF"/>
        </w:rPr>
        <w:t xml:space="preserve"> actions are horrifying</w:t>
      </w:r>
      <w:r w:rsidR="004662D0">
        <w:rPr>
          <w:rFonts w:cstheme="minorHAnsi"/>
          <w:color w:val="000000"/>
          <w:sz w:val="28"/>
          <w:szCs w:val="28"/>
          <w:shd w:val="clear" w:color="auto" w:fill="FFFFFF"/>
        </w:rPr>
        <w:t>,</w:t>
      </w:r>
      <w:r w:rsidR="004662D0">
        <w:rPr>
          <w:rFonts w:cstheme="minorHAnsi"/>
          <w:color w:val="000000"/>
          <w:sz w:val="28"/>
          <w:szCs w:val="28"/>
          <w:shd w:val="clear" w:color="auto" w:fill="FFFFFF"/>
        </w:rPr>
        <w:t xml:space="preserve"> it is vital that police officer </w:t>
      </w:r>
      <w:r w:rsidR="004662D0">
        <w:rPr>
          <w:rFonts w:cstheme="minorHAnsi"/>
          <w:color w:val="000000"/>
          <w:sz w:val="28"/>
          <w:szCs w:val="28"/>
          <w:shd w:val="clear" w:color="auto" w:fill="FFFFFF"/>
        </w:rPr>
        <w:t>portray</w:t>
      </w:r>
      <w:r w:rsidR="004662D0">
        <w:rPr>
          <w:rFonts w:cstheme="minorHAnsi"/>
          <w:color w:val="000000"/>
          <w:sz w:val="28"/>
          <w:szCs w:val="28"/>
          <w:shd w:val="clear" w:color="auto" w:fill="FFFFFF"/>
        </w:rPr>
        <w:t xml:space="preserve"> integrity</w:t>
      </w:r>
      <w:r w:rsidR="004662D0">
        <w:rPr>
          <w:rFonts w:cstheme="minorHAnsi"/>
          <w:color w:val="000000"/>
          <w:sz w:val="28"/>
          <w:szCs w:val="28"/>
          <w:shd w:val="clear" w:color="auto" w:fill="FFFFFF"/>
        </w:rPr>
        <w:t xml:space="preserve"> and fairness throughout the legal process</w:t>
      </w:r>
      <w:r w:rsidR="004662D0">
        <w:rPr>
          <w:rFonts w:cstheme="minorHAnsi"/>
          <w:color w:val="000000"/>
          <w:sz w:val="28"/>
          <w:szCs w:val="28"/>
          <w:shd w:val="clear" w:color="auto" w:fill="FFFFFF"/>
        </w:rPr>
        <w:t xml:space="preserve">. </w:t>
      </w:r>
    </w:p>
    <w:p w14:paraId="2C3D05F7" w14:textId="7A19EE02" w:rsidR="00CE6C1B" w:rsidRDefault="00C85625" w:rsidP="00CE6C1B">
      <w:pPr>
        <w:spacing w:line="480" w:lineRule="auto"/>
        <w:rPr>
          <w:sz w:val="28"/>
          <w:szCs w:val="28"/>
        </w:rPr>
      </w:pPr>
      <w:r>
        <w:rPr>
          <w:rFonts w:cstheme="minorHAnsi"/>
          <w:color w:val="505258"/>
          <w:sz w:val="28"/>
          <w:szCs w:val="28"/>
          <w:shd w:val="clear" w:color="auto" w:fill="FFFFFF"/>
        </w:rPr>
        <w:t>Serious crime and organised crime groups are a massive issue for law enforcement within the community. Serious and organised crime</w:t>
      </w:r>
      <w:r w:rsidR="009021F3">
        <w:rPr>
          <w:rFonts w:cstheme="minorHAnsi"/>
          <w:color w:val="505258"/>
          <w:sz w:val="28"/>
          <w:szCs w:val="28"/>
          <w:shd w:val="clear" w:color="auto" w:fill="FFFFFF"/>
        </w:rPr>
        <w:t xml:space="preserve"> (SOC)</w:t>
      </w:r>
      <w:r>
        <w:rPr>
          <w:rFonts w:cstheme="minorHAnsi"/>
          <w:color w:val="505258"/>
          <w:sz w:val="28"/>
          <w:szCs w:val="28"/>
          <w:shd w:val="clear" w:color="auto" w:fill="FFFFFF"/>
        </w:rPr>
        <w:t xml:space="preserve"> is described </w:t>
      </w:r>
      <w:sdt>
        <w:sdtPr>
          <w:rPr>
            <w:rFonts w:cstheme="minorHAnsi"/>
            <w:color w:val="505258"/>
            <w:sz w:val="28"/>
            <w:szCs w:val="28"/>
            <w:shd w:val="clear" w:color="auto" w:fill="FFFFFF"/>
          </w:rPr>
          <w:id w:val="8952371"/>
          <w:citation/>
        </w:sdtPr>
        <w:sdtEndPr/>
        <w:sdtContent>
          <w:r w:rsidR="009021F3">
            <w:rPr>
              <w:rFonts w:cstheme="minorHAnsi"/>
              <w:color w:val="505258"/>
              <w:sz w:val="28"/>
              <w:szCs w:val="28"/>
              <w:shd w:val="clear" w:color="auto" w:fill="FFFFFF"/>
            </w:rPr>
            <w:fldChar w:fldCharType="begin"/>
          </w:r>
          <w:r w:rsidR="009021F3">
            <w:rPr>
              <w:rFonts w:cstheme="minorHAnsi"/>
              <w:color w:val="505258"/>
              <w:sz w:val="28"/>
              <w:szCs w:val="28"/>
              <w:shd w:val="clear" w:color="auto" w:fill="FFFFFF"/>
            </w:rPr>
            <w:instrText xml:space="preserve"> CITATION Loc15 \l 2057 </w:instrText>
          </w:r>
          <w:r w:rsidR="009021F3">
            <w:rPr>
              <w:rFonts w:cstheme="minorHAnsi"/>
              <w:color w:val="505258"/>
              <w:sz w:val="28"/>
              <w:szCs w:val="28"/>
              <w:shd w:val="clear" w:color="auto" w:fill="FFFFFF"/>
            </w:rPr>
            <w:fldChar w:fldCharType="separate"/>
          </w:r>
          <w:r w:rsidR="009021F3" w:rsidRPr="009021F3">
            <w:rPr>
              <w:rFonts w:cstheme="minorHAnsi"/>
              <w:noProof/>
              <w:color w:val="505258"/>
              <w:sz w:val="28"/>
              <w:szCs w:val="28"/>
              <w:shd w:val="clear" w:color="auto" w:fill="FFFFFF"/>
            </w:rPr>
            <w:t>(Association, 2015)</w:t>
          </w:r>
          <w:r w:rsidR="009021F3">
            <w:rPr>
              <w:rFonts w:cstheme="minorHAnsi"/>
              <w:color w:val="505258"/>
              <w:sz w:val="28"/>
              <w:szCs w:val="28"/>
              <w:shd w:val="clear" w:color="auto" w:fill="FFFFFF"/>
            </w:rPr>
            <w:fldChar w:fldCharType="end"/>
          </w:r>
        </w:sdtContent>
      </w:sdt>
      <w:r w:rsidR="009021F3">
        <w:rPr>
          <w:rFonts w:cstheme="minorHAnsi"/>
          <w:color w:val="505258"/>
          <w:sz w:val="28"/>
          <w:szCs w:val="28"/>
          <w:shd w:val="clear" w:color="auto" w:fill="FFFFFF"/>
        </w:rPr>
        <w:t xml:space="preserve"> </w:t>
      </w:r>
      <w:r w:rsidRPr="00C85625">
        <w:rPr>
          <w:rFonts w:cstheme="minorHAnsi"/>
          <w:color w:val="505258"/>
          <w:sz w:val="28"/>
          <w:szCs w:val="28"/>
          <w:shd w:val="clear" w:color="auto" w:fill="FFFFFF"/>
        </w:rPr>
        <w:t>“</w:t>
      </w:r>
      <w:r>
        <w:rPr>
          <w:rFonts w:cstheme="minorHAnsi"/>
          <w:color w:val="505258"/>
          <w:sz w:val="28"/>
          <w:szCs w:val="28"/>
          <w:shd w:val="clear" w:color="auto" w:fill="FFFFFF"/>
        </w:rPr>
        <w:t>I</w:t>
      </w:r>
      <w:r w:rsidRPr="00C85625">
        <w:rPr>
          <w:sz w:val="28"/>
          <w:szCs w:val="28"/>
        </w:rPr>
        <w:t>s perpetrated by groups of networks of individuals that collaborate to establish criminal networks and build resilient and profitable organisation</w:t>
      </w:r>
      <w:r>
        <w:rPr>
          <w:sz w:val="28"/>
          <w:szCs w:val="28"/>
        </w:rPr>
        <w:t>”.</w:t>
      </w:r>
      <w:r w:rsidR="009021F3">
        <w:rPr>
          <w:sz w:val="28"/>
          <w:szCs w:val="28"/>
        </w:rPr>
        <w:t xml:space="preserve"> </w:t>
      </w:r>
    </w:p>
    <w:p w14:paraId="25C4DF3C" w14:textId="77777777" w:rsidR="001B1E76" w:rsidRDefault="001B1E76" w:rsidP="001B1E76">
      <w:pPr>
        <w:spacing w:line="480" w:lineRule="auto"/>
        <w:rPr>
          <w:sz w:val="28"/>
          <w:szCs w:val="28"/>
        </w:rPr>
      </w:pPr>
      <w:r>
        <w:rPr>
          <w:sz w:val="28"/>
          <w:szCs w:val="28"/>
        </w:rPr>
        <w:t xml:space="preserve">SOC groups can be involved in many crimes some examples are suppling the distribution of drugs within the community, causing harm on users and the </w:t>
      </w:r>
      <w:r>
        <w:rPr>
          <w:sz w:val="28"/>
          <w:szCs w:val="28"/>
        </w:rPr>
        <w:lastRenderedPageBreak/>
        <w:t xml:space="preserve">environment, child sexual exploitation, online grooming, fraud, supply of firearms and human trafficking. </w:t>
      </w:r>
    </w:p>
    <w:p w14:paraId="42694C25" w14:textId="61820422" w:rsidR="009021F3" w:rsidRDefault="009021F3" w:rsidP="00CE6C1B">
      <w:pPr>
        <w:spacing w:line="480" w:lineRule="auto"/>
        <w:rPr>
          <w:sz w:val="28"/>
          <w:szCs w:val="28"/>
        </w:rPr>
      </w:pPr>
      <w:r>
        <w:rPr>
          <w:sz w:val="28"/>
          <w:szCs w:val="28"/>
        </w:rPr>
        <w:t>The association between SOC groups and public protection issues are that unfortunately these groups target the vulnerable within our communities for own personal gain.</w:t>
      </w:r>
      <w:r w:rsidR="001B1E76">
        <w:rPr>
          <w:sz w:val="28"/>
          <w:szCs w:val="28"/>
        </w:rPr>
        <w:t xml:space="preserve"> A person is classed as vulnerable defined by </w:t>
      </w:r>
      <w:sdt>
        <w:sdtPr>
          <w:rPr>
            <w:sz w:val="28"/>
            <w:szCs w:val="28"/>
          </w:rPr>
          <w:id w:val="-1358490403"/>
          <w:citation/>
        </w:sdtPr>
        <w:sdtEndPr/>
        <w:sdtContent>
          <w:r w:rsidR="001B1E76">
            <w:rPr>
              <w:sz w:val="28"/>
              <w:szCs w:val="28"/>
            </w:rPr>
            <w:fldChar w:fldCharType="begin"/>
          </w:r>
          <w:r w:rsidR="001B1E76">
            <w:rPr>
              <w:sz w:val="28"/>
              <w:szCs w:val="28"/>
            </w:rPr>
            <w:instrText xml:space="preserve"> CITATION Det17 \l 2057 </w:instrText>
          </w:r>
          <w:r w:rsidR="001B1E76">
            <w:rPr>
              <w:sz w:val="28"/>
              <w:szCs w:val="28"/>
            </w:rPr>
            <w:fldChar w:fldCharType="separate"/>
          </w:r>
          <w:r w:rsidR="001B1E76" w:rsidRPr="001B1E76">
            <w:rPr>
              <w:noProof/>
              <w:sz w:val="28"/>
              <w:szCs w:val="28"/>
            </w:rPr>
            <w:t>(Inspector, 2017)</w:t>
          </w:r>
          <w:r w:rsidR="001B1E76">
            <w:rPr>
              <w:sz w:val="28"/>
              <w:szCs w:val="28"/>
            </w:rPr>
            <w:fldChar w:fldCharType="end"/>
          </w:r>
        </w:sdtContent>
      </w:sdt>
      <w:r w:rsidR="001B1E76">
        <w:rPr>
          <w:sz w:val="28"/>
          <w:szCs w:val="28"/>
        </w:rPr>
        <w:t xml:space="preserve">“Unable to take care or protect themselves or others from harm or exploitation”.   A vulnerable person is the ideal target for serious and organised crime as they are unable to protect themselves, the importance of public protection strategies </w:t>
      </w:r>
      <w:r w:rsidR="00BB7C95">
        <w:rPr>
          <w:sz w:val="28"/>
          <w:szCs w:val="28"/>
        </w:rPr>
        <w:t>is</w:t>
      </w:r>
      <w:r w:rsidR="001B1E76">
        <w:rPr>
          <w:sz w:val="28"/>
          <w:szCs w:val="28"/>
        </w:rPr>
        <w:t xml:space="preserve"> put in place is vital for public safety.  </w:t>
      </w:r>
    </w:p>
    <w:p w14:paraId="330C588A" w14:textId="306AEFF7" w:rsidR="009021F3" w:rsidRDefault="009021F3" w:rsidP="009021F3">
      <w:pPr>
        <w:spacing w:line="480" w:lineRule="auto"/>
        <w:rPr>
          <w:rFonts w:cstheme="minorHAnsi"/>
          <w:color w:val="000000"/>
          <w:sz w:val="28"/>
          <w:szCs w:val="28"/>
          <w:shd w:val="clear" w:color="auto" w:fill="FFFFFF"/>
        </w:rPr>
      </w:pPr>
      <w:r>
        <w:rPr>
          <w:sz w:val="28"/>
          <w:szCs w:val="28"/>
        </w:rPr>
        <w:t xml:space="preserve">A strategy police have in dealing with serious and organised crime is </w:t>
      </w:r>
      <w:r>
        <w:rPr>
          <w:rFonts w:cstheme="minorHAnsi"/>
          <w:color w:val="000000"/>
          <w:sz w:val="28"/>
          <w:szCs w:val="28"/>
          <w:shd w:val="clear" w:color="auto" w:fill="FFFFFF"/>
        </w:rPr>
        <w:t xml:space="preserve">to ensure public protection is the serious organised crime strategy which was established by Section 325 to 37B of the Criminal Justice act 2003,  </w:t>
      </w:r>
      <w:sdt>
        <w:sdtPr>
          <w:rPr>
            <w:rFonts w:cstheme="minorHAnsi"/>
            <w:color w:val="000000"/>
            <w:sz w:val="28"/>
            <w:szCs w:val="28"/>
            <w:shd w:val="clear" w:color="auto" w:fill="FFFFFF"/>
          </w:rPr>
          <w:id w:val="-1263908476"/>
          <w:citation/>
        </w:sdtPr>
        <w:sdtEndPr/>
        <w:sdtContent>
          <w:r>
            <w:rPr>
              <w:rFonts w:cstheme="minorHAnsi"/>
              <w:color w:val="000000"/>
              <w:sz w:val="28"/>
              <w:szCs w:val="28"/>
              <w:shd w:val="clear" w:color="auto" w:fill="FFFFFF"/>
            </w:rPr>
            <w:fldChar w:fldCharType="begin"/>
          </w:r>
          <w:r>
            <w:rPr>
              <w:rFonts w:cstheme="minorHAnsi"/>
              <w:color w:val="000000"/>
              <w:sz w:val="28"/>
              <w:szCs w:val="28"/>
              <w:shd w:val="clear" w:color="auto" w:fill="FFFFFF"/>
            </w:rPr>
            <w:instrText xml:space="preserve"> CITATION HMG18 \l 2057 </w:instrText>
          </w:r>
          <w:r>
            <w:rPr>
              <w:rFonts w:cstheme="minorHAnsi"/>
              <w:color w:val="000000"/>
              <w:sz w:val="28"/>
              <w:szCs w:val="28"/>
              <w:shd w:val="clear" w:color="auto" w:fill="FFFFFF"/>
            </w:rPr>
            <w:fldChar w:fldCharType="separate"/>
          </w:r>
          <w:r w:rsidRPr="00814D49">
            <w:rPr>
              <w:rFonts w:cstheme="minorHAnsi"/>
              <w:noProof/>
              <w:color w:val="000000"/>
              <w:sz w:val="28"/>
              <w:szCs w:val="28"/>
              <w:shd w:val="clear" w:color="auto" w:fill="FFFFFF"/>
            </w:rPr>
            <w:t>(Government, 2018)</w:t>
          </w:r>
          <w:r>
            <w:rPr>
              <w:rFonts w:cstheme="minorHAnsi"/>
              <w:color w:val="000000"/>
              <w:sz w:val="28"/>
              <w:szCs w:val="28"/>
              <w:shd w:val="clear" w:color="auto" w:fill="FFFFFF"/>
            </w:rPr>
            <w:fldChar w:fldCharType="end"/>
          </w:r>
        </w:sdtContent>
      </w:sdt>
      <w:r>
        <w:rPr>
          <w:rFonts w:cstheme="minorHAnsi"/>
          <w:color w:val="000000"/>
          <w:sz w:val="28"/>
          <w:szCs w:val="28"/>
          <w:shd w:val="clear" w:color="auto" w:fill="FFFFFF"/>
        </w:rPr>
        <w:t xml:space="preserve"> “The</w:t>
      </w:r>
      <w:r w:rsidRPr="00814D49">
        <w:rPr>
          <w:sz w:val="28"/>
          <w:szCs w:val="28"/>
        </w:rPr>
        <w:t xml:space="preserve"> strategy builds on the 2015 National Security Strategy (NSS) and Strategic Defence and Security Review (SDSR), which identified serious and organised crime as a national security threat. It also reflects the findings and recommendations of the 2018 National Security Capability Review</w:t>
      </w:r>
      <w:r>
        <w:rPr>
          <w:sz w:val="28"/>
          <w:szCs w:val="28"/>
        </w:rPr>
        <w:t xml:space="preserve">” </w:t>
      </w:r>
      <w:sdt>
        <w:sdtPr>
          <w:rPr>
            <w:rFonts w:cstheme="minorHAnsi"/>
            <w:color w:val="000000"/>
            <w:sz w:val="28"/>
            <w:szCs w:val="28"/>
            <w:shd w:val="clear" w:color="auto" w:fill="FFFFFF"/>
          </w:rPr>
          <w:id w:val="-1645498411"/>
          <w:citation/>
        </w:sdtPr>
        <w:sdtEndPr/>
        <w:sdtContent>
          <w:r>
            <w:rPr>
              <w:rFonts w:cstheme="minorHAnsi"/>
              <w:color w:val="000000"/>
              <w:sz w:val="28"/>
              <w:szCs w:val="28"/>
              <w:shd w:val="clear" w:color="auto" w:fill="FFFFFF"/>
            </w:rPr>
            <w:fldChar w:fldCharType="begin"/>
          </w:r>
          <w:r>
            <w:rPr>
              <w:rFonts w:cstheme="minorHAnsi"/>
              <w:color w:val="000000"/>
              <w:sz w:val="28"/>
              <w:szCs w:val="28"/>
              <w:shd w:val="clear" w:color="auto" w:fill="FFFFFF"/>
            </w:rPr>
            <w:instrText xml:space="preserve"> CITATION HMG18 \l 2057 </w:instrText>
          </w:r>
          <w:r>
            <w:rPr>
              <w:rFonts w:cstheme="minorHAnsi"/>
              <w:color w:val="000000"/>
              <w:sz w:val="28"/>
              <w:szCs w:val="28"/>
              <w:shd w:val="clear" w:color="auto" w:fill="FFFFFF"/>
            </w:rPr>
            <w:fldChar w:fldCharType="separate"/>
          </w:r>
          <w:r w:rsidRPr="00814D49">
            <w:rPr>
              <w:rFonts w:cstheme="minorHAnsi"/>
              <w:noProof/>
              <w:color w:val="000000"/>
              <w:sz w:val="28"/>
              <w:szCs w:val="28"/>
              <w:shd w:val="clear" w:color="auto" w:fill="FFFFFF"/>
            </w:rPr>
            <w:t>(Government, 2018)</w:t>
          </w:r>
          <w:r>
            <w:rPr>
              <w:rFonts w:cstheme="minorHAnsi"/>
              <w:color w:val="000000"/>
              <w:sz w:val="28"/>
              <w:szCs w:val="28"/>
              <w:shd w:val="clear" w:color="auto" w:fill="FFFFFF"/>
            </w:rPr>
            <w:fldChar w:fldCharType="end"/>
          </w:r>
        </w:sdtContent>
      </w:sdt>
      <w:r>
        <w:rPr>
          <w:sz w:val="28"/>
          <w:szCs w:val="28"/>
        </w:rPr>
        <w:t xml:space="preserve">. The SOC strategy is to prevent individuals pursing in activity which involves organised crime, pursue, and disrupt any serious and organised crimes, protect all individuals, communities, and organisations, prepare for when serious and organised crime occurs and mitigate its impact. </w:t>
      </w:r>
      <w:r>
        <w:rPr>
          <w:sz w:val="28"/>
          <w:szCs w:val="28"/>
        </w:rPr>
        <w:lastRenderedPageBreak/>
        <w:t>SOC goal is to provide relentless disruption and targeted action against the highest serious and organised offenders</w:t>
      </w:r>
      <w:r>
        <w:rPr>
          <w:rFonts w:cstheme="minorHAnsi"/>
          <w:color w:val="000000"/>
          <w:sz w:val="28"/>
          <w:szCs w:val="28"/>
          <w:shd w:val="clear" w:color="auto" w:fill="FFFFFF"/>
        </w:rPr>
        <w:t xml:space="preserve"> </w:t>
      </w:r>
      <w:sdt>
        <w:sdtPr>
          <w:rPr>
            <w:rFonts w:cstheme="minorHAnsi"/>
            <w:color w:val="000000"/>
            <w:sz w:val="28"/>
            <w:szCs w:val="28"/>
            <w:shd w:val="clear" w:color="auto" w:fill="FFFFFF"/>
          </w:rPr>
          <w:id w:val="-639418222"/>
          <w:citation/>
        </w:sdtPr>
        <w:sdtEndPr/>
        <w:sdtContent>
          <w:r>
            <w:rPr>
              <w:rFonts w:cstheme="minorHAnsi"/>
              <w:color w:val="000000"/>
              <w:sz w:val="28"/>
              <w:szCs w:val="28"/>
              <w:shd w:val="clear" w:color="auto" w:fill="FFFFFF"/>
            </w:rPr>
            <w:fldChar w:fldCharType="begin"/>
          </w:r>
          <w:r>
            <w:rPr>
              <w:rFonts w:cstheme="minorHAnsi"/>
              <w:color w:val="000000"/>
              <w:sz w:val="28"/>
              <w:szCs w:val="28"/>
              <w:shd w:val="clear" w:color="auto" w:fill="FFFFFF"/>
            </w:rPr>
            <w:instrText xml:space="preserve"> CITATION HMG18 \l 2057 </w:instrText>
          </w:r>
          <w:r>
            <w:rPr>
              <w:rFonts w:cstheme="minorHAnsi"/>
              <w:color w:val="000000"/>
              <w:sz w:val="28"/>
              <w:szCs w:val="28"/>
              <w:shd w:val="clear" w:color="auto" w:fill="FFFFFF"/>
            </w:rPr>
            <w:fldChar w:fldCharType="separate"/>
          </w:r>
          <w:r w:rsidRPr="00814D49">
            <w:rPr>
              <w:rFonts w:cstheme="minorHAnsi"/>
              <w:noProof/>
              <w:color w:val="000000"/>
              <w:sz w:val="28"/>
              <w:szCs w:val="28"/>
              <w:shd w:val="clear" w:color="auto" w:fill="FFFFFF"/>
            </w:rPr>
            <w:t>(Government, 2018)</w:t>
          </w:r>
          <w:r>
            <w:rPr>
              <w:rFonts w:cstheme="minorHAnsi"/>
              <w:color w:val="000000"/>
              <w:sz w:val="28"/>
              <w:szCs w:val="28"/>
              <w:shd w:val="clear" w:color="auto" w:fill="FFFFFF"/>
            </w:rPr>
            <w:fldChar w:fldCharType="end"/>
          </w:r>
        </w:sdtContent>
      </w:sdt>
      <w:r>
        <w:rPr>
          <w:rFonts w:cstheme="minorHAnsi"/>
          <w:color w:val="000000"/>
          <w:sz w:val="28"/>
          <w:szCs w:val="28"/>
          <w:shd w:val="clear" w:color="auto" w:fill="FFFFFF"/>
        </w:rPr>
        <w:t>.</w:t>
      </w:r>
    </w:p>
    <w:p w14:paraId="1125EB95" w14:textId="614C10D2" w:rsidR="009B404A" w:rsidRPr="00803521" w:rsidRDefault="00C013A9" w:rsidP="009B404A">
      <w:pPr>
        <w:spacing w:after="0" w:line="240" w:lineRule="auto"/>
        <w:contextualSpacing/>
        <w:rPr>
          <w:rFonts w:cstheme="minorHAnsi"/>
          <w:sz w:val="28"/>
          <w:szCs w:val="28"/>
        </w:rPr>
      </w:pPr>
      <w:r>
        <w:rPr>
          <w:rFonts w:cstheme="minorHAnsi"/>
          <w:sz w:val="28"/>
          <w:szCs w:val="28"/>
        </w:rPr>
        <w:t>Word count 10</w:t>
      </w:r>
      <w:r w:rsidR="00A37450">
        <w:rPr>
          <w:rFonts w:cstheme="minorHAnsi"/>
          <w:sz w:val="28"/>
          <w:szCs w:val="28"/>
        </w:rPr>
        <w:t>7</w:t>
      </w:r>
      <w:r w:rsidR="009348FA">
        <w:rPr>
          <w:rFonts w:cstheme="minorHAnsi"/>
          <w:sz w:val="28"/>
          <w:szCs w:val="28"/>
        </w:rPr>
        <w:t>1</w:t>
      </w:r>
      <w:r>
        <w:rPr>
          <w:rFonts w:cstheme="minorHAnsi"/>
          <w:sz w:val="28"/>
          <w:szCs w:val="28"/>
        </w:rPr>
        <w:t>.</w:t>
      </w:r>
    </w:p>
    <w:p w14:paraId="2814B4B5" w14:textId="5110CB4B" w:rsidR="000717CD" w:rsidRDefault="000717CD" w:rsidP="00344AC8">
      <w:pPr>
        <w:spacing w:after="240" w:line="360" w:lineRule="auto"/>
        <w:rPr>
          <w:rFonts w:eastAsia="Times New Roman" w:cstheme="minorHAnsi"/>
          <w:sz w:val="28"/>
          <w:szCs w:val="28"/>
          <w:lang w:eastAsia="en-GB"/>
        </w:rPr>
      </w:pPr>
    </w:p>
    <w:p w14:paraId="0C53D185" w14:textId="0699838F" w:rsidR="00C013A9" w:rsidRDefault="00C013A9" w:rsidP="00344AC8">
      <w:pPr>
        <w:spacing w:after="240" w:line="360" w:lineRule="auto"/>
        <w:rPr>
          <w:rFonts w:eastAsia="Times New Roman" w:cstheme="minorHAnsi"/>
          <w:sz w:val="28"/>
          <w:szCs w:val="28"/>
          <w:lang w:eastAsia="en-GB"/>
        </w:rPr>
      </w:pPr>
    </w:p>
    <w:p w14:paraId="6B7106F8" w14:textId="6A2552E6" w:rsidR="00C013A9" w:rsidRDefault="00C013A9" w:rsidP="00344AC8">
      <w:pPr>
        <w:spacing w:after="240" w:line="360" w:lineRule="auto"/>
        <w:rPr>
          <w:rFonts w:eastAsia="Times New Roman" w:cstheme="minorHAnsi"/>
          <w:sz w:val="28"/>
          <w:szCs w:val="28"/>
          <w:lang w:eastAsia="en-GB"/>
        </w:rPr>
      </w:pPr>
    </w:p>
    <w:p w14:paraId="34EA36AB" w14:textId="1840144B" w:rsidR="00C013A9" w:rsidRDefault="00C013A9" w:rsidP="00344AC8">
      <w:pPr>
        <w:spacing w:after="240" w:line="360" w:lineRule="auto"/>
        <w:rPr>
          <w:rFonts w:eastAsia="Times New Roman" w:cstheme="minorHAnsi"/>
          <w:sz w:val="28"/>
          <w:szCs w:val="28"/>
          <w:lang w:eastAsia="en-GB"/>
        </w:rPr>
      </w:pPr>
    </w:p>
    <w:p w14:paraId="084C8979" w14:textId="7B429F73" w:rsidR="00C013A9" w:rsidRDefault="00C013A9" w:rsidP="00344AC8">
      <w:pPr>
        <w:spacing w:after="240" w:line="360" w:lineRule="auto"/>
        <w:rPr>
          <w:rFonts w:eastAsia="Times New Roman" w:cstheme="minorHAnsi"/>
          <w:sz w:val="28"/>
          <w:szCs w:val="28"/>
          <w:lang w:eastAsia="en-GB"/>
        </w:rPr>
      </w:pPr>
    </w:p>
    <w:p w14:paraId="45EBFD55" w14:textId="096277C7" w:rsidR="00C013A9" w:rsidRDefault="00C013A9" w:rsidP="00344AC8">
      <w:pPr>
        <w:spacing w:after="240" w:line="360" w:lineRule="auto"/>
        <w:rPr>
          <w:rFonts w:eastAsia="Times New Roman" w:cstheme="minorHAnsi"/>
          <w:sz w:val="28"/>
          <w:szCs w:val="28"/>
          <w:lang w:eastAsia="en-GB"/>
        </w:rPr>
      </w:pPr>
    </w:p>
    <w:p w14:paraId="2199D53A" w14:textId="2595D3EF" w:rsidR="00C013A9" w:rsidRDefault="00C013A9" w:rsidP="00344AC8">
      <w:pPr>
        <w:spacing w:after="240" w:line="360" w:lineRule="auto"/>
        <w:rPr>
          <w:rFonts w:eastAsia="Times New Roman" w:cstheme="minorHAnsi"/>
          <w:sz w:val="28"/>
          <w:szCs w:val="28"/>
          <w:lang w:eastAsia="en-GB"/>
        </w:rPr>
      </w:pPr>
    </w:p>
    <w:p w14:paraId="7FF044B2" w14:textId="3F886ECE" w:rsidR="00C013A9" w:rsidRDefault="00C013A9" w:rsidP="00344AC8">
      <w:pPr>
        <w:spacing w:after="240" w:line="360" w:lineRule="auto"/>
        <w:rPr>
          <w:rFonts w:eastAsia="Times New Roman" w:cstheme="minorHAnsi"/>
          <w:sz w:val="28"/>
          <w:szCs w:val="28"/>
          <w:lang w:eastAsia="en-GB"/>
        </w:rPr>
      </w:pPr>
    </w:p>
    <w:p w14:paraId="700F9E57" w14:textId="223A50B7" w:rsidR="00C013A9" w:rsidRDefault="00C013A9" w:rsidP="00344AC8">
      <w:pPr>
        <w:spacing w:after="240" w:line="360" w:lineRule="auto"/>
        <w:rPr>
          <w:rFonts w:eastAsia="Times New Roman" w:cstheme="minorHAnsi"/>
          <w:sz w:val="28"/>
          <w:szCs w:val="28"/>
          <w:lang w:eastAsia="en-GB"/>
        </w:rPr>
      </w:pPr>
    </w:p>
    <w:p w14:paraId="32373F8B" w14:textId="0C8D80C8" w:rsidR="00C013A9" w:rsidRDefault="00C013A9" w:rsidP="00344AC8">
      <w:pPr>
        <w:spacing w:after="240" w:line="360" w:lineRule="auto"/>
        <w:rPr>
          <w:rFonts w:eastAsia="Times New Roman" w:cstheme="minorHAnsi"/>
          <w:sz w:val="28"/>
          <w:szCs w:val="28"/>
          <w:lang w:eastAsia="en-GB"/>
        </w:rPr>
      </w:pPr>
    </w:p>
    <w:p w14:paraId="2B921E7F" w14:textId="1FA8BD90" w:rsidR="00C013A9" w:rsidRDefault="00C013A9" w:rsidP="00344AC8">
      <w:pPr>
        <w:spacing w:after="240" w:line="360" w:lineRule="auto"/>
        <w:rPr>
          <w:rFonts w:eastAsia="Times New Roman" w:cstheme="minorHAnsi"/>
          <w:sz w:val="28"/>
          <w:szCs w:val="28"/>
          <w:lang w:eastAsia="en-GB"/>
        </w:rPr>
      </w:pPr>
    </w:p>
    <w:p w14:paraId="277D0578" w14:textId="0247A35D" w:rsidR="00C013A9" w:rsidRDefault="00C013A9" w:rsidP="00344AC8">
      <w:pPr>
        <w:spacing w:after="240" w:line="360" w:lineRule="auto"/>
        <w:rPr>
          <w:rFonts w:eastAsia="Times New Roman" w:cstheme="minorHAnsi"/>
          <w:sz w:val="28"/>
          <w:szCs w:val="28"/>
          <w:lang w:eastAsia="en-GB"/>
        </w:rPr>
      </w:pPr>
    </w:p>
    <w:p w14:paraId="1152E74D" w14:textId="34803783" w:rsidR="00C013A9" w:rsidRDefault="00C013A9" w:rsidP="00344AC8">
      <w:pPr>
        <w:spacing w:after="240" w:line="360" w:lineRule="auto"/>
        <w:rPr>
          <w:rFonts w:eastAsia="Times New Roman" w:cstheme="minorHAnsi"/>
          <w:sz w:val="28"/>
          <w:szCs w:val="28"/>
          <w:lang w:eastAsia="en-GB"/>
        </w:rPr>
      </w:pPr>
    </w:p>
    <w:p w14:paraId="393E7DE3" w14:textId="77777777" w:rsidR="00A37450" w:rsidRDefault="00A37450" w:rsidP="00C013A9">
      <w:pPr>
        <w:spacing w:line="257" w:lineRule="auto"/>
        <w:rPr>
          <w:rFonts w:ascii="Calibri" w:eastAsia="Calibri" w:hAnsi="Calibri" w:cs="Calibri"/>
          <w:b/>
          <w:bCs/>
          <w:sz w:val="28"/>
          <w:szCs w:val="28"/>
        </w:rPr>
      </w:pPr>
    </w:p>
    <w:p w14:paraId="4607DD0B" w14:textId="77777777" w:rsidR="00A37450" w:rsidRDefault="00A37450" w:rsidP="00C013A9">
      <w:pPr>
        <w:spacing w:line="257" w:lineRule="auto"/>
        <w:rPr>
          <w:rFonts w:ascii="Calibri" w:eastAsia="Calibri" w:hAnsi="Calibri" w:cs="Calibri"/>
          <w:b/>
          <w:bCs/>
          <w:sz w:val="28"/>
          <w:szCs w:val="28"/>
        </w:rPr>
      </w:pPr>
    </w:p>
    <w:p w14:paraId="4566B6FB" w14:textId="77777777" w:rsidR="00A37450" w:rsidRDefault="00A37450" w:rsidP="00C013A9">
      <w:pPr>
        <w:spacing w:line="257" w:lineRule="auto"/>
        <w:rPr>
          <w:rFonts w:ascii="Calibri" w:eastAsia="Calibri" w:hAnsi="Calibri" w:cs="Calibri"/>
          <w:b/>
          <w:bCs/>
          <w:sz w:val="28"/>
          <w:szCs w:val="28"/>
        </w:rPr>
      </w:pPr>
    </w:p>
    <w:p w14:paraId="45E8E100" w14:textId="36B7D4AD" w:rsidR="00C013A9" w:rsidRPr="00454735" w:rsidRDefault="00C013A9" w:rsidP="00C013A9">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120CA9F3" w14:textId="77777777" w:rsidR="00C013A9" w:rsidRPr="00454735" w:rsidRDefault="00C013A9" w:rsidP="00C013A9">
      <w:pPr>
        <w:spacing w:line="257" w:lineRule="auto"/>
        <w:rPr>
          <w:rFonts w:ascii="Calibri" w:hAnsi="Calibri" w:cs="Calibri"/>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rPr>
        <w:t xml:space="preserve">. </w:t>
      </w:r>
    </w:p>
    <w:p w14:paraId="0AE086CE" w14:textId="52D25849" w:rsidR="00C013A9" w:rsidRDefault="00C013A9" w:rsidP="00C013A9">
      <w:pPr>
        <w:spacing w:line="257" w:lineRule="auto"/>
        <w:rPr>
          <w:rFonts w:ascii="Calibri" w:eastAsia="Calibri" w:hAnsi="Calibri" w:cs="Calibri"/>
          <w:sz w:val="28"/>
          <w:szCs w:val="28"/>
        </w:rPr>
      </w:pPr>
    </w:p>
    <w:p w14:paraId="6A91CF8B" w14:textId="170BFB5F" w:rsidR="002E6734" w:rsidRDefault="009C247D" w:rsidP="009C247D">
      <w:pPr>
        <w:spacing w:line="480" w:lineRule="auto"/>
        <w:rPr>
          <w:rFonts w:ascii="Calibri" w:eastAsia="Calibri" w:hAnsi="Calibri" w:cs="Calibri"/>
          <w:sz w:val="28"/>
          <w:szCs w:val="28"/>
        </w:rPr>
      </w:pPr>
      <w:r>
        <w:rPr>
          <w:rFonts w:ascii="Calibri" w:eastAsia="Calibri" w:hAnsi="Calibri" w:cs="Calibri"/>
          <w:sz w:val="28"/>
          <w:szCs w:val="28"/>
        </w:rPr>
        <w:t xml:space="preserve">In 1975 there </w:t>
      </w:r>
      <w:r w:rsidR="002E6734">
        <w:rPr>
          <w:rFonts w:ascii="Calibri" w:eastAsia="Calibri" w:hAnsi="Calibri" w:cs="Calibri"/>
          <w:sz w:val="28"/>
          <w:szCs w:val="28"/>
        </w:rPr>
        <w:t>was</w:t>
      </w:r>
      <w:r w:rsidR="00A37450">
        <w:rPr>
          <w:rFonts w:ascii="Calibri" w:eastAsia="Calibri" w:hAnsi="Calibri" w:cs="Calibri"/>
          <w:sz w:val="28"/>
          <w:szCs w:val="28"/>
        </w:rPr>
        <w:t xml:space="preserve">n’t any </w:t>
      </w:r>
      <w:r w:rsidR="002E6734">
        <w:rPr>
          <w:rFonts w:ascii="Calibri" w:eastAsia="Calibri" w:hAnsi="Calibri" w:cs="Calibri"/>
          <w:sz w:val="28"/>
          <w:szCs w:val="28"/>
        </w:rPr>
        <w:t xml:space="preserve">testing or analysing of </w:t>
      </w:r>
      <w:r>
        <w:rPr>
          <w:rFonts w:ascii="Calibri" w:eastAsia="Calibri" w:hAnsi="Calibri" w:cs="Calibri"/>
          <w:sz w:val="28"/>
          <w:szCs w:val="28"/>
        </w:rPr>
        <w:t>crimes</w:t>
      </w:r>
      <w:r w:rsidR="00A37450">
        <w:rPr>
          <w:rFonts w:ascii="Calibri" w:eastAsia="Calibri" w:hAnsi="Calibri" w:cs="Calibri"/>
          <w:sz w:val="28"/>
          <w:szCs w:val="28"/>
        </w:rPr>
        <w:t xml:space="preserve"> and was</w:t>
      </w:r>
      <w:r w:rsidR="002E6734">
        <w:rPr>
          <w:rFonts w:ascii="Calibri" w:eastAsia="Calibri" w:hAnsi="Calibri" w:cs="Calibri"/>
          <w:sz w:val="28"/>
          <w:szCs w:val="28"/>
        </w:rPr>
        <w:t xml:space="preserve"> described as one- size fits all. </w:t>
      </w:r>
      <w:r>
        <w:rPr>
          <w:rFonts w:ascii="Calibri" w:eastAsia="Calibri" w:hAnsi="Calibri" w:cs="Calibri"/>
          <w:sz w:val="28"/>
          <w:szCs w:val="28"/>
        </w:rPr>
        <w:t xml:space="preserve">Policing standard of practice within 1975 was known as the three R’s </w:t>
      </w:r>
      <w:sdt>
        <w:sdtPr>
          <w:rPr>
            <w:rFonts w:ascii="Calibri" w:eastAsia="Calibri" w:hAnsi="Calibri" w:cs="Calibri"/>
            <w:sz w:val="28"/>
            <w:szCs w:val="28"/>
          </w:rPr>
          <w:id w:val="1766886758"/>
          <w:citation/>
        </w:sdtPr>
        <w:sdtEndPr/>
        <w:sdtContent>
          <w:r>
            <w:rPr>
              <w:rFonts w:ascii="Calibri" w:eastAsia="Calibri" w:hAnsi="Calibri" w:cs="Calibri"/>
              <w:sz w:val="28"/>
              <w:szCs w:val="28"/>
            </w:rPr>
            <w:fldChar w:fldCharType="begin"/>
          </w:r>
          <w:r>
            <w:rPr>
              <w:rFonts w:ascii="Calibri" w:eastAsia="Calibri" w:hAnsi="Calibri" w:cs="Calibri"/>
              <w:sz w:val="28"/>
              <w:szCs w:val="28"/>
            </w:rPr>
            <w:instrText xml:space="preserve"> CITATION She13 \l 2057 </w:instrText>
          </w:r>
          <w:r>
            <w:rPr>
              <w:rFonts w:ascii="Calibri" w:eastAsia="Calibri" w:hAnsi="Calibri" w:cs="Calibri"/>
              <w:sz w:val="28"/>
              <w:szCs w:val="28"/>
            </w:rPr>
            <w:fldChar w:fldCharType="separate"/>
          </w:r>
          <w:r w:rsidRPr="009C247D">
            <w:rPr>
              <w:rFonts w:ascii="Calibri" w:eastAsia="Calibri" w:hAnsi="Calibri" w:cs="Calibri"/>
              <w:noProof/>
              <w:sz w:val="28"/>
              <w:szCs w:val="28"/>
            </w:rPr>
            <w:t>(Sherman, 2013)</w:t>
          </w:r>
          <w:r>
            <w:rPr>
              <w:rFonts w:ascii="Calibri" w:eastAsia="Calibri" w:hAnsi="Calibri" w:cs="Calibri"/>
              <w:sz w:val="28"/>
              <w:szCs w:val="28"/>
            </w:rPr>
            <w:fldChar w:fldCharType="end"/>
          </w:r>
        </w:sdtContent>
      </w:sdt>
      <w:r>
        <w:rPr>
          <w:rFonts w:ascii="Calibri" w:eastAsia="Calibri" w:hAnsi="Calibri" w:cs="Calibri"/>
          <w:sz w:val="28"/>
          <w:szCs w:val="28"/>
        </w:rPr>
        <w:t xml:space="preserve">  which consisted of random patrol, rapid response, and reactive investigations. The organisations requirement or goal </w:t>
      </w:r>
      <w:r w:rsidR="005569F6">
        <w:rPr>
          <w:rFonts w:ascii="Calibri" w:eastAsia="Calibri" w:hAnsi="Calibri" w:cs="Calibri"/>
          <w:sz w:val="28"/>
          <w:szCs w:val="28"/>
        </w:rPr>
        <w:t xml:space="preserve">when answering and assisting </w:t>
      </w:r>
      <w:r>
        <w:rPr>
          <w:rFonts w:ascii="Calibri" w:eastAsia="Calibri" w:hAnsi="Calibri" w:cs="Calibri"/>
          <w:sz w:val="28"/>
          <w:szCs w:val="28"/>
        </w:rPr>
        <w:t xml:space="preserve">to a </w:t>
      </w:r>
      <w:r w:rsidR="005569F6">
        <w:rPr>
          <w:rFonts w:ascii="Calibri" w:eastAsia="Calibri" w:hAnsi="Calibri" w:cs="Calibri"/>
          <w:sz w:val="28"/>
          <w:szCs w:val="28"/>
        </w:rPr>
        <w:t>public emergency call</w:t>
      </w:r>
      <w:r>
        <w:rPr>
          <w:rFonts w:ascii="Calibri" w:eastAsia="Calibri" w:hAnsi="Calibri" w:cs="Calibri"/>
          <w:sz w:val="28"/>
          <w:szCs w:val="28"/>
        </w:rPr>
        <w:t xml:space="preserve">, </w:t>
      </w:r>
      <w:r w:rsidR="00A37450">
        <w:rPr>
          <w:rFonts w:ascii="Calibri" w:eastAsia="Calibri" w:hAnsi="Calibri" w:cs="Calibri"/>
          <w:sz w:val="28"/>
          <w:szCs w:val="28"/>
        </w:rPr>
        <w:t xml:space="preserve">do something </w:t>
      </w:r>
      <w:r>
        <w:rPr>
          <w:rFonts w:ascii="Calibri" w:eastAsia="Calibri" w:hAnsi="Calibri" w:cs="Calibri"/>
          <w:sz w:val="28"/>
          <w:szCs w:val="28"/>
        </w:rPr>
        <w:t>and leave as soon as possible. There was no thought through direction or gathering of evidence procedures for policing to follow, resulting in no prevention of crime or justice</w:t>
      </w:r>
      <w:r w:rsidR="00F3656A">
        <w:rPr>
          <w:rFonts w:ascii="Calibri" w:eastAsia="Calibri" w:hAnsi="Calibri" w:cs="Calibri"/>
          <w:sz w:val="28"/>
          <w:szCs w:val="28"/>
        </w:rPr>
        <w:t xml:space="preserve"> for the victims</w:t>
      </w:r>
      <w:r>
        <w:rPr>
          <w:rFonts w:ascii="Calibri" w:eastAsia="Calibri" w:hAnsi="Calibri" w:cs="Calibri"/>
          <w:sz w:val="28"/>
          <w:szCs w:val="28"/>
        </w:rPr>
        <w:t xml:space="preserve">. In fact, most investigations were deemed unresolvable and closed due to the lack of evidence or direction within the case. </w:t>
      </w:r>
    </w:p>
    <w:p w14:paraId="0C6CD30A" w14:textId="0EF916E4" w:rsidR="00C013A9" w:rsidRPr="005569F6" w:rsidRDefault="005569F6" w:rsidP="005569F6">
      <w:pPr>
        <w:spacing w:line="480" w:lineRule="auto"/>
        <w:rPr>
          <w:rStyle w:val="Strong"/>
          <w:rFonts w:ascii="Calibri" w:eastAsia="Calibri" w:hAnsi="Calibri" w:cs="Calibri"/>
          <w:b w:val="0"/>
          <w:bCs w:val="0"/>
          <w:sz w:val="28"/>
          <w:szCs w:val="28"/>
        </w:rPr>
      </w:pPr>
      <w:r>
        <w:rPr>
          <w:rFonts w:ascii="Calibri" w:eastAsia="Calibri" w:hAnsi="Calibri" w:cs="Calibri"/>
          <w:sz w:val="28"/>
          <w:szCs w:val="28"/>
        </w:rPr>
        <w:t xml:space="preserve">Due to this a change in procedure was desperately needed within policing and </w:t>
      </w:r>
      <w:r w:rsidR="00D80970">
        <w:rPr>
          <w:rFonts w:eastAsia="Times New Roman" w:cstheme="minorHAnsi"/>
          <w:sz w:val="28"/>
          <w:szCs w:val="28"/>
          <w:lang w:eastAsia="en-GB"/>
        </w:rPr>
        <w:t xml:space="preserve">Evidence- based </w:t>
      </w:r>
      <w:r w:rsidR="00AE18C7">
        <w:rPr>
          <w:rFonts w:eastAsia="Times New Roman" w:cstheme="minorHAnsi"/>
          <w:sz w:val="28"/>
          <w:szCs w:val="28"/>
          <w:lang w:eastAsia="en-GB"/>
        </w:rPr>
        <w:t xml:space="preserve">policing </w:t>
      </w:r>
      <w:r>
        <w:rPr>
          <w:rFonts w:eastAsia="Times New Roman" w:cstheme="minorHAnsi"/>
          <w:sz w:val="28"/>
          <w:szCs w:val="28"/>
          <w:lang w:eastAsia="en-GB"/>
        </w:rPr>
        <w:t xml:space="preserve">was created which </w:t>
      </w:r>
      <w:r w:rsidR="00D80970">
        <w:rPr>
          <w:rFonts w:eastAsia="Times New Roman" w:cstheme="minorHAnsi"/>
          <w:sz w:val="28"/>
          <w:szCs w:val="28"/>
          <w:lang w:eastAsia="en-GB"/>
        </w:rPr>
        <w:t xml:space="preserve">is defined on </w:t>
      </w:r>
      <w:sdt>
        <w:sdtPr>
          <w:rPr>
            <w:rFonts w:eastAsia="Times New Roman" w:cstheme="minorHAnsi"/>
            <w:sz w:val="28"/>
            <w:szCs w:val="28"/>
            <w:lang w:eastAsia="en-GB"/>
          </w:rPr>
          <w:id w:val="722106123"/>
          <w:citation/>
        </w:sdtPr>
        <w:sdtEndPr/>
        <w:sdtContent>
          <w:r w:rsidR="00D80970">
            <w:rPr>
              <w:rFonts w:eastAsia="Times New Roman" w:cstheme="minorHAnsi"/>
              <w:sz w:val="28"/>
              <w:szCs w:val="28"/>
              <w:lang w:eastAsia="en-GB"/>
            </w:rPr>
            <w:fldChar w:fldCharType="begin"/>
          </w:r>
          <w:r w:rsidR="00D80970">
            <w:rPr>
              <w:rFonts w:eastAsia="Times New Roman" w:cstheme="minorHAnsi"/>
              <w:sz w:val="28"/>
              <w:szCs w:val="28"/>
              <w:lang w:eastAsia="en-GB"/>
            </w:rPr>
            <w:instrText xml:space="preserve"> CITATION Col193 \l 2057 </w:instrText>
          </w:r>
          <w:r w:rsidR="00D80970">
            <w:rPr>
              <w:rFonts w:eastAsia="Times New Roman" w:cstheme="minorHAnsi"/>
              <w:sz w:val="28"/>
              <w:szCs w:val="28"/>
              <w:lang w:eastAsia="en-GB"/>
            </w:rPr>
            <w:fldChar w:fldCharType="separate"/>
          </w:r>
          <w:r w:rsidR="00D80970" w:rsidRPr="00D80970">
            <w:rPr>
              <w:rFonts w:eastAsia="Times New Roman" w:cstheme="minorHAnsi"/>
              <w:noProof/>
              <w:sz w:val="28"/>
              <w:szCs w:val="28"/>
              <w:lang w:eastAsia="en-GB"/>
            </w:rPr>
            <w:t>(Policing, 2019)</w:t>
          </w:r>
          <w:r w:rsidR="00D80970">
            <w:rPr>
              <w:rFonts w:eastAsia="Times New Roman" w:cstheme="minorHAnsi"/>
              <w:sz w:val="28"/>
              <w:szCs w:val="28"/>
              <w:lang w:eastAsia="en-GB"/>
            </w:rPr>
            <w:fldChar w:fldCharType="end"/>
          </w:r>
        </w:sdtContent>
      </w:sdt>
      <w:r w:rsidR="00D80970">
        <w:rPr>
          <w:rFonts w:eastAsia="Times New Roman" w:cstheme="minorHAnsi"/>
          <w:sz w:val="28"/>
          <w:szCs w:val="28"/>
          <w:lang w:eastAsia="en-GB"/>
        </w:rPr>
        <w:t xml:space="preserve">  as  “</w:t>
      </w:r>
      <w:r w:rsidR="00D80970" w:rsidRPr="00D80970">
        <w:rPr>
          <w:rStyle w:val="Strong"/>
          <w:rFonts w:cstheme="minorHAnsi"/>
          <w:b w:val="0"/>
          <w:bCs w:val="0"/>
          <w:color w:val="000000"/>
          <w:sz w:val="28"/>
          <w:szCs w:val="28"/>
          <w:shd w:val="clear" w:color="auto" w:fill="FFFFFF"/>
        </w:rPr>
        <w:t>In an evidence-based policing approach, police officers, staff and volunteers create, review and use the best available evidence to inform and challenge policies, practices and decisions</w:t>
      </w:r>
      <w:r w:rsidR="00D80970">
        <w:rPr>
          <w:rStyle w:val="Strong"/>
          <w:rFonts w:cstheme="minorHAnsi"/>
          <w:b w:val="0"/>
          <w:bCs w:val="0"/>
          <w:color w:val="000000"/>
          <w:sz w:val="28"/>
          <w:szCs w:val="28"/>
          <w:shd w:val="clear" w:color="auto" w:fill="FFFFFF"/>
        </w:rPr>
        <w:t>”</w:t>
      </w:r>
      <w:r w:rsidR="00D80970" w:rsidRPr="00D80970">
        <w:rPr>
          <w:rStyle w:val="Strong"/>
          <w:rFonts w:cstheme="minorHAnsi"/>
          <w:b w:val="0"/>
          <w:bCs w:val="0"/>
          <w:color w:val="000000"/>
          <w:sz w:val="28"/>
          <w:szCs w:val="28"/>
          <w:shd w:val="clear" w:color="auto" w:fill="FFFFFF"/>
        </w:rPr>
        <w:t>.</w:t>
      </w:r>
      <w:r w:rsidR="00D80970">
        <w:rPr>
          <w:rStyle w:val="Strong"/>
          <w:rFonts w:cstheme="minorHAnsi"/>
          <w:b w:val="0"/>
          <w:bCs w:val="0"/>
          <w:color w:val="000000"/>
          <w:sz w:val="28"/>
          <w:szCs w:val="28"/>
          <w:shd w:val="clear" w:color="auto" w:fill="FFFFFF"/>
        </w:rPr>
        <w:t xml:space="preserve"> </w:t>
      </w:r>
      <w:r>
        <w:rPr>
          <w:rStyle w:val="Strong"/>
          <w:rFonts w:cstheme="minorHAnsi"/>
          <w:b w:val="0"/>
          <w:bCs w:val="0"/>
          <w:color w:val="000000"/>
          <w:sz w:val="28"/>
          <w:szCs w:val="28"/>
          <w:shd w:val="clear" w:color="auto" w:fill="FFFFFF"/>
        </w:rPr>
        <w:t xml:space="preserve"> </w:t>
      </w:r>
    </w:p>
    <w:p w14:paraId="408E9445" w14:textId="165BA91F" w:rsidR="005569F6" w:rsidRDefault="005569F6" w:rsidP="00A14D38">
      <w:pPr>
        <w:spacing w:after="240" w:line="480" w:lineRule="auto"/>
        <w:rPr>
          <w:rStyle w:val="Strong"/>
          <w:rFonts w:cstheme="minorHAnsi"/>
          <w:b w:val="0"/>
          <w:bCs w:val="0"/>
          <w:color w:val="000000"/>
          <w:sz w:val="28"/>
          <w:szCs w:val="28"/>
          <w:shd w:val="clear" w:color="auto" w:fill="FFFFFF"/>
        </w:rPr>
      </w:pPr>
      <w:r>
        <w:rPr>
          <w:rStyle w:val="Strong"/>
          <w:rFonts w:cstheme="minorHAnsi"/>
          <w:b w:val="0"/>
          <w:bCs w:val="0"/>
          <w:color w:val="000000"/>
          <w:sz w:val="28"/>
          <w:szCs w:val="28"/>
          <w:shd w:val="clear" w:color="auto" w:fill="FFFFFF"/>
        </w:rPr>
        <w:lastRenderedPageBreak/>
        <w:t xml:space="preserve">Evidence policing was produced by Lawrence W Sherman in 1998  </w:t>
      </w:r>
      <w:sdt>
        <w:sdtPr>
          <w:rPr>
            <w:rStyle w:val="Strong"/>
            <w:rFonts w:cstheme="minorHAnsi"/>
            <w:b w:val="0"/>
            <w:bCs w:val="0"/>
            <w:color w:val="000000"/>
            <w:sz w:val="28"/>
            <w:szCs w:val="28"/>
            <w:shd w:val="clear" w:color="auto" w:fill="FFFFFF"/>
          </w:rPr>
          <w:id w:val="517583881"/>
          <w:citation/>
        </w:sdtPr>
        <w:sdtEndPr>
          <w:rPr>
            <w:rStyle w:val="Strong"/>
          </w:rPr>
        </w:sdtEndPr>
        <w:sdtContent>
          <w:r w:rsidR="001E1E46">
            <w:rPr>
              <w:rStyle w:val="Strong"/>
              <w:rFonts w:cstheme="minorHAnsi"/>
              <w:b w:val="0"/>
              <w:bCs w:val="0"/>
              <w:color w:val="000000"/>
              <w:sz w:val="28"/>
              <w:szCs w:val="28"/>
              <w:shd w:val="clear" w:color="auto" w:fill="FFFFFF"/>
            </w:rPr>
            <w:fldChar w:fldCharType="begin"/>
          </w:r>
          <w:r w:rsidR="001E1E46">
            <w:rPr>
              <w:rStyle w:val="Strong"/>
              <w:rFonts w:cstheme="minorHAnsi"/>
              <w:b w:val="0"/>
              <w:bCs w:val="0"/>
              <w:color w:val="000000"/>
              <w:sz w:val="28"/>
              <w:szCs w:val="28"/>
              <w:shd w:val="clear" w:color="auto" w:fill="FFFFFF"/>
            </w:rPr>
            <w:instrText xml:space="preserve"> CITATION Law97 \l 2057 </w:instrText>
          </w:r>
          <w:r w:rsidR="001E1E46">
            <w:rPr>
              <w:rStyle w:val="Strong"/>
              <w:rFonts w:cstheme="minorHAnsi"/>
              <w:b w:val="0"/>
              <w:bCs w:val="0"/>
              <w:color w:val="000000"/>
              <w:sz w:val="28"/>
              <w:szCs w:val="28"/>
              <w:shd w:val="clear" w:color="auto" w:fill="FFFFFF"/>
            </w:rPr>
            <w:fldChar w:fldCharType="separate"/>
          </w:r>
          <w:r w:rsidR="001E1E46" w:rsidRPr="001E1E46">
            <w:rPr>
              <w:rFonts w:cstheme="minorHAnsi"/>
              <w:noProof/>
              <w:color w:val="000000"/>
              <w:sz w:val="28"/>
              <w:szCs w:val="28"/>
              <w:shd w:val="clear" w:color="auto" w:fill="FFFFFF"/>
            </w:rPr>
            <w:t>(Sherman, 1998)</w:t>
          </w:r>
          <w:r w:rsidR="001E1E46">
            <w:rPr>
              <w:rStyle w:val="Strong"/>
              <w:rFonts w:cstheme="minorHAnsi"/>
              <w:b w:val="0"/>
              <w:bCs w:val="0"/>
              <w:color w:val="000000"/>
              <w:sz w:val="28"/>
              <w:szCs w:val="28"/>
              <w:shd w:val="clear" w:color="auto" w:fill="FFFFFF"/>
            </w:rPr>
            <w:fldChar w:fldCharType="end"/>
          </w:r>
        </w:sdtContent>
      </w:sdt>
      <w:r>
        <w:rPr>
          <w:rStyle w:val="Strong"/>
          <w:rFonts w:cstheme="minorHAnsi"/>
          <w:b w:val="0"/>
          <w:bCs w:val="0"/>
          <w:color w:val="000000"/>
          <w:sz w:val="28"/>
          <w:szCs w:val="28"/>
          <w:shd w:val="clear" w:color="auto" w:fill="FFFFFF"/>
        </w:rPr>
        <w:t xml:space="preserve">  who is an American </w:t>
      </w:r>
      <w:r w:rsidRPr="00AE18C7">
        <w:rPr>
          <w:sz w:val="28"/>
          <w:szCs w:val="28"/>
        </w:rPr>
        <w:t>professor of the Criminology and Criminal Justice Department at the University of Maryland</w:t>
      </w:r>
      <w:r>
        <w:rPr>
          <w:sz w:val="28"/>
          <w:szCs w:val="28"/>
        </w:rPr>
        <w:t xml:space="preserve">. </w:t>
      </w:r>
      <w:r>
        <w:rPr>
          <w:rStyle w:val="Strong"/>
          <w:rFonts w:cstheme="minorHAnsi"/>
          <w:b w:val="0"/>
          <w:bCs w:val="0"/>
          <w:color w:val="000000"/>
          <w:sz w:val="28"/>
          <w:szCs w:val="28"/>
          <w:shd w:val="clear" w:color="auto" w:fill="FFFFFF"/>
        </w:rPr>
        <w:t xml:space="preserve">Sherman created evidence policing by analysing evidence-based medicines and then re-establishing it to work within the policing industry. Sherman praised medicines procedures in working as he believed medicine method of working was practitioners were exposed to advance training, which allowed advanced scientific testing producing accurate and evidence – based results. Sherman was incorrect when believing that medicine was solely based on evidence-based research as disclosed on </w:t>
      </w:r>
      <w:sdt>
        <w:sdtPr>
          <w:rPr>
            <w:rStyle w:val="Strong"/>
            <w:rFonts w:cstheme="minorHAnsi"/>
            <w:b w:val="0"/>
            <w:bCs w:val="0"/>
            <w:color w:val="000000"/>
            <w:sz w:val="28"/>
            <w:szCs w:val="28"/>
            <w:shd w:val="clear" w:color="auto" w:fill="FFFFFF"/>
          </w:rPr>
          <w:id w:val="2029361317"/>
          <w:citation/>
        </w:sdtPr>
        <w:sdtEndPr>
          <w:rPr>
            <w:rStyle w:val="Strong"/>
          </w:rPr>
        </w:sdtEndPr>
        <w:sdtContent>
          <w:r>
            <w:rPr>
              <w:rStyle w:val="Strong"/>
              <w:rFonts w:cstheme="minorHAnsi"/>
              <w:b w:val="0"/>
              <w:bCs w:val="0"/>
              <w:color w:val="000000"/>
              <w:sz w:val="28"/>
              <w:szCs w:val="28"/>
              <w:shd w:val="clear" w:color="auto" w:fill="FFFFFF"/>
            </w:rPr>
            <w:fldChar w:fldCharType="begin"/>
          </w:r>
          <w:r>
            <w:rPr>
              <w:rStyle w:val="Strong"/>
              <w:rFonts w:cstheme="minorHAnsi"/>
              <w:b w:val="0"/>
              <w:bCs w:val="0"/>
              <w:color w:val="000000"/>
              <w:sz w:val="28"/>
              <w:szCs w:val="28"/>
              <w:shd w:val="clear" w:color="auto" w:fill="FFFFFF"/>
            </w:rPr>
            <w:instrText xml:space="preserve">CITATION Law97 \l 2057 </w:instrText>
          </w:r>
          <w:r>
            <w:rPr>
              <w:rStyle w:val="Strong"/>
              <w:rFonts w:cstheme="minorHAnsi"/>
              <w:b w:val="0"/>
              <w:bCs w:val="0"/>
              <w:color w:val="000000"/>
              <w:sz w:val="28"/>
              <w:szCs w:val="28"/>
              <w:shd w:val="clear" w:color="auto" w:fill="FFFFFF"/>
            </w:rPr>
            <w:fldChar w:fldCharType="separate"/>
          </w:r>
          <w:r w:rsidRPr="002E6734">
            <w:rPr>
              <w:rFonts w:cstheme="minorHAnsi"/>
              <w:noProof/>
              <w:color w:val="000000"/>
              <w:sz w:val="28"/>
              <w:szCs w:val="28"/>
              <w:shd w:val="clear" w:color="auto" w:fill="FFFFFF"/>
            </w:rPr>
            <w:t>(Sherman, 1998)</w:t>
          </w:r>
          <w:r>
            <w:rPr>
              <w:rStyle w:val="Strong"/>
              <w:rFonts w:cstheme="minorHAnsi"/>
              <w:b w:val="0"/>
              <w:bCs w:val="0"/>
              <w:color w:val="000000"/>
              <w:sz w:val="28"/>
              <w:szCs w:val="28"/>
              <w:shd w:val="clear" w:color="auto" w:fill="FFFFFF"/>
            </w:rPr>
            <w:fldChar w:fldCharType="end"/>
          </w:r>
        </w:sdtContent>
      </w:sdt>
      <w:r>
        <w:rPr>
          <w:rStyle w:val="Strong"/>
          <w:rFonts w:cstheme="minorHAnsi"/>
          <w:b w:val="0"/>
          <w:bCs w:val="0"/>
          <w:color w:val="000000"/>
          <w:sz w:val="28"/>
          <w:szCs w:val="28"/>
          <w:shd w:val="clear" w:color="auto" w:fill="FFFFFF"/>
        </w:rPr>
        <w:t xml:space="preserve">  “ An estimated 85 percent of medical practices remain untested by research evidence”. </w:t>
      </w:r>
    </w:p>
    <w:p w14:paraId="11B603E6" w14:textId="350A5FA8" w:rsidR="002E6734" w:rsidRDefault="002E6734" w:rsidP="00A14D38">
      <w:pPr>
        <w:spacing w:after="240" w:line="480" w:lineRule="auto"/>
        <w:rPr>
          <w:rFonts w:cstheme="minorHAnsi"/>
          <w:color w:val="333333"/>
          <w:sz w:val="28"/>
          <w:szCs w:val="28"/>
          <w:shd w:val="clear" w:color="auto" w:fill="FFFFFF"/>
        </w:rPr>
      </w:pPr>
      <w:r>
        <w:rPr>
          <w:rStyle w:val="Strong"/>
          <w:rFonts w:cstheme="minorHAnsi"/>
          <w:b w:val="0"/>
          <w:bCs w:val="0"/>
          <w:color w:val="000000"/>
          <w:sz w:val="28"/>
          <w:szCs w:val="28"/>
          <w:shd w:val="clear" w:color="auto" w:fill="FFFFFF"/>
        </w:rPr>
        <w:t>Sherman concept of evidence-based policing</w:t>
      </w:r>
      <w:r w:rsidR="00A37450">
        <w:rPr>
          <w:rStyle w:val="Strong"/>
          <w:rFonts w:cstheme="minorHAnsi"/>
          <w:b w:val="0"/>
          <w:bCs w:val="0"/>
          <w:color w:val="000000"/>
          <w:sz w:val="28"/>
          <w:szCs w:val="28"/>
          <w:shd w:val="clear" w:color="auto" w:fill="FFFFFF"/>
        </w:rPr>
        <w:t xml:space="preserve"> </w:t>
      </w:r>
      <w:r>
        <w:rPr>
          <w:rStyle w:val="Strong"/>
          <w:rFonts w:cstheme="minorHAnsi"/>
          <w:b w:val="0"/>
          <w:bCs w:val="0"/>
          <w:color w:val="000000"/>
          <w:sz w:val="28"/>
          <w:szCs w:val="28"/>
          <w:shd w:val="clear" w:color="auto" w:fill="FFFFFF"/>
        </w:rPr>
        <w:t>success</w:t>
      </w:r>
      <w:r w:rsidR="00A37450">
        <w:rPr>
          <w:rStyle w:val="Strong"/>
          <w:rFonts w:cstheme="minorHAnsi"/>
          <w:b w:val="0"/>
          <w:bCs w:val="0"/>
          <w:color w:val="000000"/>
          <w:sz w:val="28"/>
          <w:szCs w:val="28"/>
          <w:shd w:val="clear" w:color="auto" w:fill="FFFFFF"/>
        </w:rPr>
        <w:t>fulness</w:t>
      </w:r>
      <w:r>
        <w:rPr>
          <w:rStyle w:val="Strong"/>
          <w:rFonts w:cstheme="minorHAnsi"/>
          <w:b w:val="0"/>
          <w:bCs w:val="0"/>
          <w:color w:val="000000"/>
          <w:sz w:val="28"/>
          <w:szCs w:val="28"/>
          <w:shd w:val="clear" w:color="auto" w:fill="FFFFFF"/>
        </w:rPr>
        <w:t xml:space="preserve"> within policing</w:t>
      </w:r>
      <w:r w:rsidR="00EF5350">
        <w:rPr>
          <w:rStyle w:val="Strong"/>
          <w:rFonts w:cstheme="minorHAnsi"/>
          <w:b w:val="0"/>
          <w:bCs w:val="0"/>
          <w:color w:val="000000"/>
          <w:sz w:val="28"/>
          <w:szCs w:val="28"/>
          <w:shd w:val="clear" w:color="auto" w:fill="FFFFFF"/>
        </w:rPr>
        <w:t>,</w:t>
      </w:r>
      <w:r>
        <w:rPr>
          <w:rStyle w:val="Strong"/>
          <w:rFonts w:cstheme="minorHAnsi"/>
          <w:b w:val="0"/>
          <w:bCs w:val="0"/>
          <w:color w:val="000000"/>
          <w:sz w:val="28"/>
          <w:szCs w:val="28"/>
          <w:shd w:val="clear" w:color="auto" w:fill="FFFFFF"/>
        </w:rPr>
        <w:t xml:space="preserve"> </w:t>
      </w:r>
      <w:r w:rsidR="00A37450">
        <w:rPr>
          <w:rStyle w:val="Strong"/>
          <w:rFonts w:cstheme="minorHAnsi"/>
          <w:b w:val="0"/>
          <w:bCs w:val="0"/>
          <w:color w:val="000000"/>
          <w:sz w:val="28"/>
          <w:szCs w:val="28"/>
          <w:shd w:val="clear" w:color="auto" w:fill="FFFFFF"/>
        </w:rPr>
        <w:t>w</w:t>
      </w:r>
      <w:r w:rsidR="00EF5350">
        <w:rPr>
          <w:rStyle w:val="Strong"/>
          <w:rFonts w:cstheme="minorHAnsi"/>
          <w:b w:val="0"/>
          <w:bCs w:val="0"/>
          <w:color w:val="000000"/>
          <w:sz w:val="28"/>
          <w:szCs w:val="28"/>
          <w:shd w:val="clear" w:color="auto" w:fill="FFFFFF"/>
        </w:rPr>
        <w:t>a</w:t>
      </w:r>
      <w:r w:rsidR="005569F6">
        <w:rPr>
          <w:rStyle w:val="Strong"/>
          <w:rFonts w:cstheme="minorHAnsi"/>
          <w:b w:val="0"/>
          <w:bCs w:val="0"/>
          <w:color w:val="000000"/>
          <w:sz w:val="28"/>
          <w:szCs w:val="28"/>
          <w:shd w:val="clear" w:color="auto" w:fill="FFFFFF"/>
        </w:rPr>
        <w:t xml:space="preserve">s </w:t>
      </w:r>
      <w:r w:rsidR="00A37450">
        <w:rPr>
          <w:rStyle w:val="Strong"/>
          <w:rFonts w:cstheme="minorHAnsi"/>
          <w:b w:val="0"/>
          <w:bCs w:val="0"/>
          <w:color w:val="000000"/>
          <w:sz w:val="28"/>
          <w:szCs w:val="28"/>
          <w:shd w:val="clear" w:color="auto" w:fill="FFFFFF"/>
        </w:rPr>
        <w:t xml:space="preserve">to ensure </w:t>
      </w:r>
      <w:r w:rsidR="005569F6">
        <w:rPr>
          <w:rStyle w:val="Strong"/>
          <w:rFonts w:cstheme="minorHAnsi"/>
          <w:b w:val="0"/>
          <w:bCs w:val="0"/>
          <w:color w:val="000000"/>
          <w:sz w:val="28"/>
          <w:szCs w:val="28"/>
          <w:shd w:val="clear" w:color="auto" w:fill="FFFFFF"/>
        </w:rPr>
        <w:t>an</w:t>
      </w:r>
      <w:r w:rsidR="005569F6" w:rsidRPr="005569F6">
        <w:rPr>
          <w:rStyle w:val="Strong"/>
          <w:rFonts w:cstheme="minorHAnsi"/>
          <w:b w:val="0"/>
          <w:bCs w:val="0"/>
          <w:color w:val="000000"/>
          <w:sz w:val="28"/>
          <w:szCs w:val="28"/>
          <w:shd w:val="clear" w:color="auto" w:fill="FFFFFF"/>
        </w:rPr>
        <w:t xml:space="preserve"> evidence-based approach as opposed to procedure seen in 1975 which was decisions based on theory, assumptions, tradition, or convention, </w:t>
      </w:r>
      <w:r w:rsidR="0042253F" w:rsidRPr="005569F6">
        <w:rPr>
          <w:rStyle w:val="Strong"/>
          <w:rFonts w:cstheme="minorHAnsi"/>
          <w:b w:val="0"/>
          <w:bCs w:val="0"/>
          <w:color w:val="000000"/>
          <w:sz w:val="28"/>
          <w:szCs w:val="28"/>
          <w:shd w:val="clear" w:color="auto" w:fill="FFFFFF"/>
        </w:rPr>
        <w:t>evidence-based</w:t>
      </w:r>
      <w:r w:rsidR="005569F6" w:rsidRPr="005569F6">
        <w:rPr>
          <w:rStyle w:val="Strong"/>
          <w:rFonts w:cstheme="minorHAnsi"/>
          <w:b w:val="0"/>
          <w:bCs w:val="0"/>
          <w:color w:val="000000"/>
          <w:sz w:val="28"/>
          <w:szCs w:val="28"/>
          <w:shd w:val="clear" w:color="auto" w:fill="FFFFFF"/>
        </w:rPr>
        <w:t xml:space="preserve"> approach continuously tests hypotheses with empirical research findings, providing a </w:t>
      </w:r>
      <w:r w:rsidR="0042253F" w:rsidRPr="005569F6">
        <w:rPr>
          <w:rStyle w:val="Strong"/>
          <w:rFonts w:cstheme="minorHAnsi"/>
          <w:b w:val="0"/>
          <w:bCs w:val="0"/>
          <w:color w:val="000000"/>
          <w:sz w:val="28"/>
          <w:szCs w:val="28"/>
          <w:shd w:val="clear" w:color="auto" w:fill="FFFFFF"/>
        </w:rPr>
        <w:t>cost-effective method</w:t>
      </w:r>
      <w:r w:rsidR="005569F6" w:rsidRPr="005569F6">
        <w:rPr>
          <w:rStyle w:val="Strong"/>
          <w:rFonts w:cstheme="minorHAnsi"/>
          <w:b w:val="0"/>
          <w:bCs w:val="0"/>
          <w:color w:val="000000"/>
          <w:sz w:val="28"/>
          <w:szCs w:val="28"/>
          <w:shd w:val="clear" w:color="auto" w:fill="FFFFFF"/>
        </w:rPr>
        <w:t xml:space="preserve"> that reduces </w:t>
      </w:r>
      <w:r w:rsidR="0042253F" w:rsidRPr="005569F6">
        <w:rPr>
          <w:rStyle w:val="Strong"/>
          <w:rFonts w:cstheme="minorHAnsi"/>
          <w:b w:val="0"/>
          <w:bCs w:val="0"/>
          <w:color w:val="000000"/>
          <w:sz w:val="28"/>
          <w:szCs w:val="28"/>
          <w:shd w:val="clear" w:color="auto" w:fill="FFFFFF"/>
        </w:rPr>
        <w:t>crime</w:t>
      </w:r>
      <w:r w:rsidR="0042253F">
        <w:rPr>
          <w:rStyle w:val="Strong"/>
          <w:rFonts w:cstheme="minorHAnsi"/>
          <w:b w:val="0"/>
          <w:bCs w:val="0"/>
          <w:color w:val="000000"/>
          <w:sz w:val="28"/>
          <w:szCs w:val="28"/>
          <w:shd w:val="clear" w:color="auto" w:fill="FFFFFF"/>
        </w:rPr>
        <w:t>. This</w:t>
      </w:r>
      <w:r w:rsidR="005569F6">
        <w:rPr>
          <w:rStyle w:val="Strong"/>
          <w:rFonts w:cstheme="minorHAnsi"/>
          <w:b w:val="0"/>
          <w:bCs w:val="0"/>
          <w:color w:val="000000"/>
          <w:sz w:val="28"/>
          <w:szCs w:val="28"/>
          <w:shd w:val="clear" w:color="auto" w:fill="FFFFFF"/>
        </w:rPr>
        <w:t xml:space="preserve"> change the initial procedure of the three R’s used by policing, but in 2012 the procedure was seen to change to </w:t>
      </w:r>
      <w:r w:rsidR="0042253F">
        <w:rPr>
          <w:rStyle w:val="Strong"/>
          <w:rFonts w:cstheme="minorHAnsi"/>
          <w:b w:val="0"/>
          <w:bCs w:val="0"/>
          <w:color w:val="000000"/>
          <w:sz w:val="28"/>
          <w:szCs w:val="28"/>
          <w:shd w:val="clear" w:color="auto" w:fill="FFFFFF"/>
        </w:rPr>
        <w:t xml:space="preserve">the three R’s to the three Ts as research </w:t>
      </w:r>
      <w:r w:rsidR="0042253F" w:rsidRPr="0042253F">
        <w:rPr>
          <w:rStyle w:val="Strong"/>
          <w:rFonts w:cstheme="minorHAnsi"/>
          <w:b w:val="0"/>
          <w:bCs w:val="0"/>
          <w:color w:val="000000"/>
          <w:sz w:val="28"/>
          <w:szCs w:val="28"/>
          <w:shd w:val="clear" w:color="auto" w:fill="FFFFFF"/>
        </w:rPr>
        <w:t>shows</w:t>
      </w:r>
      <w:r w:rsidR="0042253F">
        <w:rPr>
          <w:rStyle w:val="Strong"/>
          <w:rFonts w:cstheme="minorHAnsi"/>
          <w:b w:val="0"/>
          <w:bCs w:val="0"/>
          <w:color w:val="000000"/>
          <w:sz w:val="28"/>
          <w:szCs w:val="28"/>
          <w:shd w:val="clear" w:color="auto" w:fill="FFFFFF"/>
        </w:rPr>
        <w:t xml:space="preserve"> </w:t>
      </w:r>
      <w:sdt>
        <w:sdtPr>
          <w:rPr>
            <w:rStyle w:val="Strong"/>
            <w:rFonts w:cstheme="minorHAnsi"/>
            <w:b w:val="0"/>
            <w:bCs w:val="0"/>
            <w:color w:val="000000"/>
            <w:sz w:val="28"/>
            <w:szCs w:val="28"/>
            <w:shd w:val="clear" w:color="auto" w:fill="FFFFFF"/>
          </w:rPr>
          <w:id w:val="1570995261"/>
          <w:citation/>
        </w:sdtPr>
        <w:sdtEndPr>
          <w:rPr>
            <w:rStyle w:val="Strong"/>
          </w:rPr>
        </w:sdtEndPr>
        <w:sdtContent>
          <w:r w:rsidR="0042253F">
            <w:rPr>
              <w:rStyle w:val="Strong"/>
              <w:rFonts w:cstheme="minorHAnsi"/>
              <w:b w:val="0"/>
              <w:bCs w:val="0"/>
              <w:color w:val="000000"/>
              <w:sz w:val="28"/>
              <w:szCs w:val="28"/>
              <w:shd w:val="clear" w:color="auto" w:fill="FFFFFF"/>
            </w:rPr>
            <w:fldChar w:fldCharType="begin"/>
          </w:r>
          <w:r w:rsidR="00EF5350">
            <w:rPr>
              <w:rStyle w:val="Strong"/>
              <w:rFonts w:cstheme="minorHAnsi"/>
              <w:b w:val="0"/>
              <w:bCs w:val="0"/>
              <w:color w:val="000000"/>
              <w:sz w:val="28"/>
              <w:szCs w:val="28"/>
              <w:shd w:val="clear" w:color="auto" w:fill="FFFFFF"/>
            </w:rPr>
            <w:instrText xml:space="preserve">CITATION Res \l 2057 </w:instrText>
          </w:r>
          <w:r w:rsidR="0042253F">
            <w:rPr>
              <w:rStyle w:val="Strong"/>
              <w:rFonts w:cstheme="minorHAnsi"/>
              <w:b w:val="0"/>
              <w:bCs w:val="0"/>
              <w:color w:val="000000"/>
              <w:sz w:val="28"/>
              <w:szCs w:val="28"/>
              <w:shd w:val="clear" w:color="auto" w:fill="FFFFFF"/>
            </w:rPr>
            <w:fldChar w:fldCharType="separate"/>
          </w:r>
          <w:r w:rsidR="00EF5350" w:rsidRPr="00EF5350">
            <w:rPr>
              <w:rFonts w:cstheme="minorHAnsi"/>
              <w:noProof/>
              <w:color w:val="000000"/>
              <w:sz w:val="28"/>
              <w:szCs w:val="28"/>
              <w:shd w:val="clear" w:color="auto" w:fill="FFFFFF"/>
            </w:rPr>
            <w:t>(Gate, 2021)</w:t>
          </w:r>
          <w:r w:rsidR="0042253F">
            <w:rPr>
              <w:rStyle w:val="Strong"/>
              <w:rFonts w:cstheme="minorHAnsi"/>
              <w:b w:val="0"/>
              <w:bCs w:val="0"/>
              <w:color w:val="000000"/>
              <w:sz w:val="28"/>
              <w:szCs w:val="28"/>
              <w:shd w:val="clear" w:color="auto" w:fill="FFFFFF"/>
            </w:rPr>
            <w:fldChar w:fldCharType="end"/>
          </w:r>
        </w:sdtContent>
      </w:sdt>
      <w:r w:rsidR="0042253F" w:rsidRPr="00EF5350">
        <w:rPr>
          <w:rStyle w:val="Strong"/>
          <w:rFonts w:cstheme="minorHAnsi"/>
          <w:b w:val="0"/>
          <w:bCs w:val="0"/>
          <w:color w:val="000000"/>
          <w:sz w:val="28"/>
          <w:szCs w:val="28"/>
          <w:shd w:val="clear" w:color="auto" w:fill="FFFFFF"/>
        </w:rPr>
        <w:t xml:space="preserve">  “</w:t>
      </w:r>
      <w:r w:rsidR="0042253F" w:rsidRPr="00EF5350">
        <w:rPr>
          <w:rFonts w:cstheme="minorHAnsi"/>
          <w:color w:val="333333"/>
          <w:sz w:val="28"/>
          <w:szCs w:val="28"/>
          <w:shd w:val="clear" w:color="auto" w:fill="FFFFFF"/>
        </w:rPr>
        <w:t xml:space="preserve">The application of research to police practice </w:t>
      </w:r>
      <w:r w:rsidR="0042253F" w:rsidRPr="00EF5350">
        <w:rPr>
          <w:rFonts w:cstheme="minorHAnsi"/>
          <w:color w:val="333333"/>
          <w:sz w:val="28"/>
          <w:szCs w:val="28"/>
          <w:shd w:val="clear" w:color="auto" w:fill="FFFFFF"/>
        </w:rPr>
        <w:lastRenderedPageBreak/>
        <w:t>intensified in the early twenty-first century, especially for three tasks that make up the “triple-T” strategy of policing: targeting, testing, and tracking”.</w:t>
      </w:r>
    </w:p>
    <w:p w14:paraId="179ABAAC" w14:textId="4E53F982" w:rsidR="00A37450" w:rsidRDefault="00A37450" w:rsidP="00A14D38">
      <w:pPr>
        <w:spacing w:after="240" w:line="480" w:lineRule="auto"/>
        <w:rPr>
          <w:rFonts w:cstheme="minorHAnsi"/>
          <w:color w:val="333333"/>
          <w:sz w:val="28"/>
          <w:szCs w:val="28"/>
          <w:shd w:val="clear" w:color="auto" w:fill="FFFFFF"/>
        </w:rPr>
      </w:pPr>
      <w:r>
        <w:rPr>
          <w:rFonts w:cstheme="minorHAnsi"/>
          <w:color w:val="333333"/>
          <w:sz w:val="28"/>
          <w:szCs w:val="28"/>
          <w:shd w:val="clear" w:color="auto" w:fill="FFFFFF"/>
        </w:rPr>
        <w:t>E</w:t>
      </w:r>
      <w:r w:rsidR="00EF5350">
        <w:rPr>
          <w:rFonts w:cstheme="minorHAnsi"/>
          <w:color w:val="333333"/>
          <w:sz w:val="28"/>
          <w:szCs w:val="28"/>
          <w:shd w:val="clear" w:color="auto" w:fill="FFFFFF"/>
        </w:rPr>
        <w:t xml:space="preserve">vidence-based policing </w:t>
      </w:r>
      <w:r>
        <w:rPr>
          <w:rFonts w:cstheme="minorHAnsi"/>
          <w:color w:val="333333"/>
          <w:sz w:val="28"/>
          <w:szCs w:val="28"/>
          <w:shd w:val="clear" w:color="auto" w:fill="FFFFFF"/>
        </w:rPr>
        <w:t xml:space="preserve">is </w:t>
      </w:r>
      <w:proofErr w:type="gramStart"/>
      <w:r>
        <w:rPr>
          <w:rFonts w:cstheme="minorHAnsi"/>
          <w:color w:val="333333"/>
          <w:sz w:val="28"/>
          <w:szCs w:val="28"/>
          <w:shd w:val="clear" w:color="auto" w:fill="FFFFFF"/>
        </w:rPr>
        <w:t>a new</w:t>
      </w:r>
      <w:r w:rsidR="00EF5350">
        <w:rPr>
          <w:rFonts w:cstheme="minorHAnsi"/>
          <w:color w:val="333333"/>
          <w:sz w:val="28"/>
          <w:szCs w:val="28"/>
          <w:shd w:val="clear" w:color="auto" w:fill="FFFFFF"/>
        </w:rPr>
        <w:t xml:space="preserve"> </w:t>
      </w:r>
      <w:r w:rsidR="001E1E46">
        <w:rPr>
          <w:rFonts w:cstheme="minorHAnsi"/>
          <w:color w:val="333333"/>
          <w:sz w:val="28"/>
          <w:szCs w:val="28"/>
          <w:shd w:val="clear" w:color="auto" w:fill="FFFFFF"/>
        </w:rPr>
        <w:t>innovation</w:t>
      </w:r>
      <w:proofErr w:type="gramEnd"/>
      <w:r w:rsidR="00EF5350">
        <w:rPr>
          <w:rFonts w:cstheme="minorHAnsi"/>
          <w:color w:val="333333"/>
          <w:sz w:val="28"/>
          <w:szCs w:val="28"/>
          <w:shd w:val="clear" w:color="auto" w:fill="FFFFFF"/>
        </w:rPr>
        <w:t xml:space="preserve">, </w:t>
      </w:r>
      <w:r>
        <w:rPr>
          <w:rFonts w:cstheme="minorHAnsi"/>
          <w:color w:val="333333"/>
          <w:sz w:val="28"/>
          <w:szCs w:val="28"/>
          <w:shd w:val="clear" w:color="auto" w:fill="FFFFFF"/>
        </w:rPr>
        <w:t xml:space="preserve">being used </w:t>
      </w:r>
      <w:r w:rsidR="00EF5350">
        <w:rPr>
          <w:rFonts w:cstheme="minorHAnsi"/>
          <w:color w:val="333333"/>
          <w:sz w:val="28"/>
          <w:szCs w:val="28"/>
          <w:shd w:val="clear" w:color="auto" w:fill="FFFFFF"/>
        </w:rPr>
        <w:t xml:space="preserve">within police training and the procedures of day-to-day policing. </w:t>
      </w:r>
      <w:r>
        <w:rPr>
          <w:rFonts w:cstheme="minorHAnsi"/>
          <w:color w:val="333333"/>
          <w:sz w:val="28"/>
          <w:szCs w:val="28"/>
          <w:shd w:val="clear" w:color="auto" w:fill="FFFFFF"/>
        </w:rPr>
        <w:t>S</w:t>
      </w:r>
      <w:r w:rsidR="00EF5350">
        <w:rPr>
          <w:rFonts w:cstheme="minorHAnsi"/>
          <w:color w:val="333333"/>
          <w:sz w:val="28"/>
          <w:szCs w:val="28"/>
          <w:shd w:val="clear" w:color="auto" w:fill="FFFFFF"/>
        </w:rPr>
        <w:t>everal different models and strategy are being created to develop the method to undertake evidence-based policing by addressing potential and proven issues, interventions, or policing initiatives within working against problems within response, outputs, and outcomes of the investigation. As research states in</w:t>
      </w:r>
      <w:sdt>
        <w:sdtPr>
          <w:rPr>
            <w:rFonts w:cstheme="minorHAnsi"/>
            <w:color w:val="333333"/>
            <w:sz w:val="28"/>
            <w:szCs w:val="28"/>
            <w:shd w:val="clear" w:color="auto" w:fill="FFFFFF"/>
          </w:rPr>
          <w:id w:val="1054818115"/>
          <w:citation/>
        </w:sdtPr>
        <w:sdtEndPr/>
        <w:sdtContent>
          <w:r w:rsidR="00EF5350">
            <w:rPr>
              <w:rFonts w:cstheme="minorHAnsi"/>
              <w:color w:val="333333"/>
              <w:sz w:val="28"/>
              <w:szCs w:val="28"/>
              <w:shd w:val="clear" w:color="auto" w:fill="FFFFFF"/>
            </w:rPr>
            <w:fldChar w:fldCharType="begin"/>
          </w:r>
          <w:r w:rsidR="00EF5350">
            <w:rPr>
              <w:rFonts w:cstheme="minorHAnsi"/>
              <w:color w:val="333333"/>
              <w:sz w:val="28"/>
              <w:szCs w:val="28"/>
              <w:shd w:val="clear" w:color="auto" w:fill="FFFFFF"/>
            </w:rPr>
            <w:instrText xml:space="preserve"> CITATION Bar20 \l 2057 </w:instrText>
          </w:r>
          <w:r w:rsidR="00EF5350">
            <w:rPr>
              <w:rFonts w:cstheme="minorHAnsi"/>
              <w:color w:val="333333"/>
              <w:sz w:val="28"/>
              <w:szCs w:val="28"/>
              <w:shd w:val="clear" w:color="auto" w:fill="FFFFFF"/>
            </w:rPr>
            <w:fldChar w:fldCharType="separate"/>
          </w:r>
          <w:r w:rsidR="00EF5350">
            <w:rPr>
              <w:rFonts w:cstheme="minorHAnsi"/>
              <w:noProof/>
              <w:color w:val="333333"/>
              <w:sz w:val="28"/>
              <w:szCs w:val="28"/>
              <w:shd w:val="clear" w:color="auto" w:fill="FFFFFF"/>
            </w:rPr>
            <w:t xml:space="preserve"> </w:t>
          </w:r>
          <w:r w:rsidR="00EF5350" w:rsidRPr="00EF5350">
            <w:rPr>
              <w:rFonts w:cstheme="minorHAnsi"/>
              <w:noProof/>
              <w:color w:val="333333"/>
              <w:sz w:val="28"/>
              <w:szCs w:val="28"/>
              <w:shd w:val="clear" w:color="auto" w:fill="FFFFFF"/>
            </w:rPr>
            <w:t>(Barry Blackburn, 2020)</w:t>
          </w:r>
          <w:r w:rsidR="00EF5350">
            <w:rPr>
              <w:rFonts w:cstheme="minorHAnsi"/>
              <w:color w:val="333333"/>
              <w:sz w:val="28"/>
              <w:szCs w:val="28"/>
              <w:shd w:val="clear" w:color="auto" w:fill="FFFFFF"/>
            </w:rPr>
            <w:fldChar w:fldCharType="end"/>
          </w:r>
        </w:sdtContent>
      </w:sdt>
      <w:r w:rsidR="00EF5350">
        <w:rPr>
          <w:rFonts w:cstheme="minorHAnsi"/>
          <w:color w:val="333333"/>
          <w:sz w:val="28"/>
          <w:szCs w:val="28"/>
          <w:shd w:val="clear" w:color="auto" w:fill="FFFFFF"/>
        </w:rPr>
        <w:t xml:space="preserve"> there is a five key stages of any evidence-based investigation. Which is “state the question, gather the evidence, assess the existing evidence and undertake research, implement the findings and evaluate the implementation”. </w:t>
      </w:r>
      <w:r w:rsidR="001E1E46">
        <w:rPr>
          <w:rFonts w:cstheme="minorHAnsi"/>
          <w:color w:val="333333"/>
          <w:sz w:val="28"/>
          <w:szCs w:val="28"/>
          <w:shd w:val="clear" w:color="auto" w:fill="FFFFFF"/>
        </w:rPr>
        <w:t xml:space="preserve">The </w:t>
      </w:r>
      <w:r w:rsidR="00B34080">
        <w:rPr>
          <w:rFonts w:cstheme="minorHAnsi"/>
          <w:color w:val="333333"/>
          <w:sz w:val="28"/>
          <w:szCs w:val="28"/>
          <w:shd w:val="clear" w:color="auto" w:fill="FFFFFF"/>
        </w:rPr>
        <w:t>goal</w:t>
      </w:r>
      <w:r w:rsidR="001E1E46">
        <w:rPr>
          <w:rFonts w:cstheme="minorHAnsi"/>
          <w:color w:val="333333"/>
          <w:sz w:val="28"/>
          <w:szCs w:val="28"/>
          <w:shd w:val="clear" w:color="auto" w:fill="FFFFFF"/>
        </w:rPr>
        <w:t xml:space="preserve"> is to provide essential, accurate and evidence-based </w:t>
      </w:r>
      <w:r w:rsidR="00F3656A">
        <w:rPr>
          <w:rFonts w:cstheme="minorHAnsi"/>
          <w:color w:val="333333"/>
          <w:sz w:val="28"/>
          <w:szCs w:val="28"/>
          <w:shd w:val="clear" w:color="auto" w:fill="FFFFFF"/>
        </w:rPr>
        <w:t>investigation</w:t>
      </w:r>
      <w:r w:rsidR="001E1E46">
        <w:rPr>
          <w:rFonts w:cstheme="minorHAnsi"/>
          <w:color w:val="333333"/>
          <w:sz w:val="28"/>
          <w:szCs w:val="28"/>
          <w:shd w:val="clear" w:color="auto" w:fill="FFFFFF"/>
        </w:rPr>
        <w:t xml:space="preserve"> that supports </w:t>
      </w:r>
      <w:r w:rsidR="00596CC4">
        <w:rPr>
          <w:rFonts w:cstheme="minorHAnsi"/>
          <w:color w:val="333333"/>
          <w:sz w:val="28"/>
          <w:szCs w:val="28"/>
          <w:shd w:val="clear" w:color="auto" w:fill="FFFFFF"/>
        </w:rPr>
        <w:t>the progression</w:t>
      </w:r>
      <w:r>
        <w:rPr>
          <w:rFonts w:cstheme="minorHAnsi"/>
          <w:color w:val="333333"/>
          <w:sz w:val="28"/>
          <w:szCs w:val="28"/>
          <w:shd w:val="clear" w:color="auto" w:fill="FFFFFF"/>
        </w:rPr>
        <w:t xml:space="preserve"> and effectiveness</w:t>
      </w:r>
      <w:r w:rsidR="00596CC4">
        <w:rPr>
          <w:rFonts w:cstheme="minorHAnsi"/>
          <w:color w:val="333333"/>
          <w:sz w:val="28"/>
          <w:szCs w:val="28"/>
          <w:shd w:val="clear" w:color="auto" w:fill="FFFFFF"/>
        </w:rPr>
        <w:t xml:space="preserve"> </w:t>
      </w:r>
      <w:r>
        <w:rPr>
          <w:rFonts w:cstheme="minorHAnsi"/>
          <w:color w:val="333333"/>
          <w:sz w:val="28"/>
          <w:szCs w:val="28"/>
          <w:shd w:val="clear" w:color="auto" w:fill="FFFFFF"/>
        </w:rPr>
        <w:t>of f</w:t>
      </w:r>
      <w:r w:rsidR="00596CC4">
        <w:rPr>
          <w:rFonts w:cstheme="minorHAnsi"/>
          <w:color w:val="333333"/>
          <w:sz w:val="28"/>
          <w:szCs w:val="28"/>
          <w:shd w:val="clear" w:color="auto" w:fill="FFFFFF"/>
        </w:rPr>
        <w:t>inding out what happened and who was responsible</w:t>
      </w:r>
      <w:r>
        <w:rPr>
          <w:rFonts w:cstheme="minorHAnsi"/>
          <w:color w:val="333333"/>
          <w:sz w:val="28"/>
          <w:szCs w:val="28"/>
          <w:shd w:val="clear" w:color="auto" w:fill="FFFFFF"/>
        </w:rPr>
        <w:t xml:space="preserve">, overall illustrating that </w:t>
      </w:r>
      <w:proofErr w:type="gramStart"/>
      <w:r>
        <w:rPr>
          <w:rFonts w:cstheme="minorHAnsi"/>
          <w:color w:val="333333"/>
          <w:sz w:val="28"/>
          <w:szCs w:val="28"/>
          <w:shd w:val="clear" w:color="auto" w:fill="FFFFFF"/>
        </w:rPr>
        <w:t>evidence based</w:t>
      </w:r>
      <w:proofErr w:type="gramEnd"/>
      <w:r>
        <w:rPr>
          <w:rFonts w:cstheme="minorHAnsi"/>
          <w:color w:val="333333"/>
          <w:sz w:val="28"/>
          <w:szCs w:val="28"/>
          <w:shd w:val="clear" w:color="auto" w:fill="FFFFFF"/>
        </w:rPr>
        <w:t xml:space="preserve"> police is a successful method of working for the police. </w:t>
      </w:r>
      <w:r w:rsidR="001E1E46">
        <w:rPr>
          <w:rFonts w:cstheme="minorHAnsi"/>
          <w:color w:val="333333"/>
          <w:sz w:val="28"/>
          <w:szCs w:val="28"/>
          <w:shd w:val="clear" w:color="auto" w:fill="FFFFFF"/>
        </w:rPr>
        <w:t xml:space="preserve"> </w:t>
      </w:r>
    </w:p>
    <w:p w14:paraId="288B1059" w14:textId="5A2A37F4" w:rsidR="00D65DDA" w:rsidRDefault="00F3656A" w:rsidP="00A14D38">
      <w:pPr>
        <w:shd w:val="clear" w:color="auto" w:fill="FFFFFF"/>
        <w:spacing w:before="100" w:beforeAutospacing="1" w:after="100" w:afterAutospacing="1" w:line="480" w:lineRule="auto"/>
        <w:rPr>
          <w:rFonts w:ascii="Georgia" w:eastAsia="Times New Roman" w:hAnsi="Georgia" w:cs="Times New Roman"/>
          <w:color w:val="525252"/>
          <w:sz w:val="24"/>
          <w:szCs w:val="24"/>
          <w:lang w:eastAsia="en-GB"/>
        </w:rPr>
      </w:pPr>
      <w:r>
        <w:rPr>
          <w:rFonts w:cstheme="minorHAnsi"/>
          <w:color w:val="333333"/>
          <w:sz w:val="28"/>
          <w:szCs w:val="28"/>
          <w:shd w:val="clear" w:color="auto" w:fill="FFFFFF"/>
        </w:rPr>
        <w:t xml:space="preserve">There are many crime prevention theories and </w:t>
      </w:r>
      <w:r w:rsidR="00D65DDA">
        <w:rPr>
          <w:rFonts w:cstheme="minorHAnsi"/>
          <w:color w:val="333333"/>
          <w:sz w:val="28"/>
          <w:szCs w:val="28"/>
          <w:shd w:val="clear" w:color="auto" w:fill="FFFFFF"/>
        </w:rPr>
        <w:t>strategies</w:t>
      </w:r>
      <w:r>
        <w:rPr>
          <w:rFonts w:cstheme="minorHAnsi"/>
          <w:color w:val="333333"/>
          <w:sz w:val="28"/>
          <w:szCs w:val="28"/>
          <w:shd w:val="clear" w:color="auto" w:fill="FFFFFF"/>
        </w:rPr>
        <w:t xml:space="preserve"> that are effective within policing</w:t>
      </w:r>
      <w:r w:rsidR="00D65DDA">
        <w:rPr>
          <w:rFonts w:cstheme="minorHAnsi"/>
          <w:color w:val="333333"/>
          <w:sz w:val="28"/>
          <w:szCs w:val="28"/>
          <w:shd w:val="clear" w:color="auto" w:fill="FFFFFF"/>
        </w:rPr>
        <w:t xml:space="preserve">. It is vital that the police and partnering agencies use evidence – based policing to strategies their work, to overcome crime and ultimately strengthen the trust within policing. As explained on </w:t>
      </w:r>
      <w:sdt>
        <w:sdtPr>
          <w:rPr>
            <w:rFonts w:cstheme="minorHAnsi"/>
            <w:color w:val="333333"/>
            <w:sz w:val="28"/>
            <w:szCs w:val="28"/>
            <w:shd w:val="clear" w:color="auto" w:fill="FFFFFF"/>
          </w:rPr>
          <w:id w:val="-472368566"/>
          <w:citation/>
        </w:sdtPr>
        <w:sdtContent>
          <w:r w:rsidR="00D65DDA">
            <w:rPr>
              <w:rFonts w:cstheme="minorHAnsi"/>
              <w:color w:val="333333"/>
              <w:sz w:val="28"/>
              <w:szCs w:val="28"/>
              <w:shd w:val="clear" w:color="auto" w:fill="FFFFFF"/>
            </w:rPr>
            <w:fldChar w:fldCharType="begin"/>
          </w:r>
          <w:r w:rsidR="00D65DDA">
            <w:rPr>
              <w:rFonts w:cstheme="minorHAnsi"/>
              <w:color w:val="333333"/>
              <w:sz w:val="28"/>
              <w:szCs w:val="28"/>
              <w:shd w:val="clear" w:color="auto" w:fill="FFFFFF"/>
            </w:rPr>
            <w:instrText xml:space="preserve"> CITATION Jus \l 2057 </w:instrText>
          </w:r>
          <w:r w:rsidR="00D65DDA">
            <w:rPr>
              <w:rFonts w:cstheme="minorHAnsi"/>
              <w:color w:val="333333"/>
              <w:sz w:val="28"/>
              <w:szCs w:val="28"/>
              <w:shd w:val="clear" w:color="auto" w:fill="FFFFFF"/>
            </w:rPr>
            <w:fldChar w:fldCharType="separate"/>
          </w:r>
          <w:r w:rsidR="00D65DDA" w:rsidRPr="00D65DDA">
            <w:rPr>
              <w:rFonts w:cstheme="minorHAnsi"/>
              <w:noProof/>
              <w:color w:val="333333"/>
              <w:sz w:val="28"/>
              <w:szCs w:val="28"/>
              <w:shd w:val="clear" w:color="auto" w:fill="FFFFFF"/>
            </w:rPr>
            <w:t>(Centre, n.d.)</w:t>
          </w:r>
          <w:r w:rsidR="00D65DDA">
            <w:rPr>
              <w:rFonts w:cstheme="minorHAnsi"/>
              <w:color w:val="333333"/>
              <w:sz w:val="28"/>
              <w:szCs w:val="28"/>
              <w:shd w:val="clear" w:color="auto" w:fill="FFFFFF"/>
            </w:rPr>
            <w:fldChar w:fldCharType="end"/>
          </w:r>
        </w:sdtContent>
      </w:sdt>
      <w:r w:rsidR="00D65DDA">
        <w:rPr>
          <w:rFonts w:cstheme="minorHAnsi"/>
          <w:color w:val="333333"/>
          <w:sz w:val="28"/>
          <w:szCs w:val="28"/>
          <w:shd w:val="clear" w:color="auto" w:fill="FFFFFF"/>
        </w:rPr>
        <w:t xml:space="preserve"> by using </w:t>
      </w:r>
      <w:r w:rsidR="00A14D38">
        <w:rPr>
          <w:rFonts w:cstheme="minorHAnsi"/>
          <w:color w:val="333333"/>
          <w:sz w:val="28"/>
          <w:szCs w:val="28"/>
          <w:shd w:val="clear" w:color="auto" w:fill="FFFFFF"/>
        </w:rPr>
        <w:lastRenderedPageBreak/>
        <w:t>evidence-based</w:t>
      </w:r>
      <w:r w:rsidR="00D65DDA">
        <w:rPr>
          <w:rFonts w:cstheme="minorHAnsi"/>
          <w:color w:val="333333"/>
          <w:sz w:val="28"/>
          <w:szCs w:val="28"/>
          <w:shd w:val="clear" w:color="auto" w:fill="FFFFFF"/>
        </w:rPr>
        <w:t xml:space="preserve"> strategies involves </w:t>
      </w:r>
      <w:r w:rsidR="00A14D38" w:rsidRPr="00D65DDA">
        <w:rPr>
          <w:rFonts w:cstheme="minorHAnsi"/>
          <w:color w:val="333333"/>
          <w:sz w:val="28"/>
          <w:szCs w:val="28"/>
          <w:shd w:val="clear" w:color="auto" w:fill="FFFFFF"/>
        </w:rPr>
        <w:t>“Support</w:t>
      </w:r>
      <w:r w:rsidR="00D65DDA" w:rsidRPr="00D65DDA">
        <w:rPr>
          <w:rFonts w:eastAsia="Times New Roman" w:cstheme="minorHAnsi"/>
          <w:color w:val="525252"/>
          <w:sz w:val="28"/>
          <w:szCs w:val="28"/>
          <w:lang w:eastAsia="en-GB"/>
        </w:rPr>
        <w:t xml:space="preserve"> rural jurisdictions in identifying and implementing evidence-based policing strategies</w:t>
      </w:r>
      <w:r w:rsidR="00A14D38">
        <w:rPr>
          <w:rFonts w:ascii="Georgia" w:eastAsia="Times New Roman" w:hAnsi="Georgia" w:cs="Times New Roman"/>
          <w:color w:val="525252"/>
          <w:sz w:val="24"/>
          <w:szCs w:val="24"/>
          <w:lang w:eastAsia="en-GB"/>
        </w:rPr>
        <w:t xml:space="preserve">”. </w:t>
      </w:r>
    </w:p>
    <w:p w14:paraId="6DE7A36E" w14:textId="45512F4B" w:rsidR="00A14D38" w:rsidRDefault="00A14D38" w:rsidP="00A14D38">
      <w:pPr>
        <w:shd w:val="clear" w:color="auto" w:fill="FFFFFF"/>
        <w:spacing w:before="100" w:beforeAutospacing="1" w:after="100" w:afterAutospacing="1" w:line="480" w:lineRule="auto"/>
        <w:rPr>
          <w:rFonts w:cstheme="minorHAnsi"/>
          <w:sz w:val="28"/>
          <w:szCs w:val="28"/>
          <w:shd w:val="clear" w:color="auto" w:fill="FFFFFF"/>
        </w:rPr>
      </w:pPr>
      <w:r w:rsidRPr="00A14D38">
        <w:rPr>
          <w:rFonts w:eastAsia="Times New Roman" w:cstheme="minorHAnsi"/>
          <w:color w:val="525252"/>
          <w:sz w:val="28"/>
          <w:szCs w:val="28"/>
          <w:lang w:eastAsia="en-GB"/>
        </w:rPr>
        <w:t xml:space="preserve">There </w:t>
      </w:r>
      <w:r>
        <w:rPr>
          <w:rFonts w:eastAsia="Times New Roman" w:cstheme="minorHAnsi"/>
          <w:color w:val="525252"/>
          <w:sz w:val="28"/>
          <w:szCs w:val="28"/>
          <w:lang w:eastAsia="en-GB"/>
        </w:rPr>
        <w:t xml:space="preserve">are models that are effective within policing as mentioned previously the EBP theory created by Sherman in 1998, which has been established within policing to provide structure and build public confidence that police are able to </w:t>
      </w:r>
      <w:proofErr w:type="gramStart"/>
      <w:r>
        <w:rPr>
          <w:rFonts w:eastAsia="Times New Roman" w:cstheme="minorHAnsi"/>
          <w:color w:val="525252"/>
          <w:sz w:val="28"/>
          <w:szCs w:val="28"/>
          <w:lang w:eastAsia="en-GB"/>
        </w:rPr>
        <w:t>effectively and confidentially resolve and prevent crime for the public</w:t>
      </w:r>
      <w:proofErr w:type="gramEnd"/>
      <w:r>
        <w:rPr>
          <w:rFonts w:eastAsia="Times New Roman" w:cstheme="minorHAnsi"/>
          <w:color w:val="525252"/>
          <w:sz w:val="28"/>
          <w:szCs w:val="28"/>
          <w:lang w:eastAsia="en-GB"/>
        </w:rPr>
        <w:t xml:space="preserve">. As discussed </w:t>
      </w:r>
      <w:r w:rsidR="008E2125">
        <w:rPr>
          <w:rFonts w:eastAsia="Times New Roman" w:cstheme="minorHAnsi"/>
          <w:color w:val="525252"/>
          <w:sz w:val="28"/>
          <w:szCs w:val="28"/>
          <w:lang w:eastAsia="en-GB"/>
        </w:rPr>
        <w:t xml:space="preserve">on </w:t>
      </w:r>
      <w:sdt>
        <w:sdtPr>
          <w:rPr>
            <w:rFonts w:eastAsia="Times New Roman" w:cstheme="minorHAnsi"/>
            <w:color w:val="525252"/>
            <w:sz w:val="28"/>
            <w:szCs w:val="28"/>
            <w:lang w:eastAsia="en-GB"/>
          </w:rPr>
          <w:id w:val="-1975902022"/>
          <w:citation/>
        </w:sdtPr>
        <w:sdtContent>
          <w:r w:rsidR="008E2125">
            <w:rPr>
              <w:rFonts w:eastAsia="Times New Roman" w:cstheme="minorHAnsi"/>
              <w:color w:val="525252"/>
              <w:sz w:val="28"/>
              <w:szCs w:val="28"/>
              <w:lang w:eastAsia="en-GB"/>
            </w:rPr>
            <w:fldChar w:fldCharType="begin"/>
          </w:r>
          <w:r w:rsidR="008E2125">
            <w:rPr>
              <w:rFonts w:eastAsia="Times New Roman" w:cstheme="minorHAnsi"/>
              <w:color w:val="525252"/>
              <w:sz w:val="28"/>
              <w:szCs w:val="28"/>
              <w:lang w:eastAsia="en-GB"/>
            </w:rPr>
            <w:instrText xml:space="preserve"> CITATION Ian19 \l 2057 </w:instrText>
          </w:r>
          <w:r w:rsidR="008E2125">
            <w:rPr>
              <w:rFonts w:eastAsia="Times New Roman" w:cstheme="minorHAnsi"/>
              <w:color w:val="525252"/>
              <w:sz w:val="28"/>
              <w:szCs w:val="28"/>
              <w:lang w:eastAsia="en-GB"/>
            </w:rPr>
            <w:fldChar w:fldCharType="separate"/>
          </w:r>
          <w:r w:rsidR="008E2125" w:rsidRPr="008E2125">
            <w:rPr>
              <w:rFonts w:eastAsia="Times New Roman" w:cstheme="minorHAnsi"/>
              <w:noProof/>
              <w:color w:val="525252"/>
              <w:sz w:val="28"/>
              <w:szCs w:val="28"/>
              <w:lang w:eastAsia="en-GB"/>
            </w:rPr>
            <w:t>(Pepper, 2019)</w:t>
          </w:r>
          <w:r w:rsidR="008E2125">
            <w:rPr>
              <w:rFonts w:eastAsia="Times New Roman" w:cstheme="minorHAnsi"/>
              <w:color w:val="525252"/>
              <w:sz w:val="28"/>
              <w:szCs w:val="28"/>
              <w:lang w:eastAsia="en-GB"/>
            </w:rPr>
            <w:fldChar w:fldCharType="end"/>
          </w:r>
        </w:sdtContent>
      </w:sdt>
      <w:r w:rsidR="008E2125">
        <w:rPr>
          <w:rFonts w:eastAsia="Times New Roman" w:cstheme="minorHAnsi"/>
          <w:color w:val="525252"/>
          <w:sz w:val="28"/>
          <w:szCs w:val="28"/>
          <w:lang w:eastAsia="en-GB"/>
        </w:rPr>
        <w:t xml:space="preserve"> “</w:t>
      </w:r>
      <w:r w:rsidR="008E2125" w:rsidRPr="008E2125">
        <w:rPr>
          <w:rFonts w:eastAsia="Times New Roman" w:cstheme="minorHAnsi"/>
          <w:color w:val="525252"/>
          <w:sz w:val="28"/>
          <w:szCs w:val="28"/>
          <w:lang w:eastAsia="en-GB"/>
        </w:rPr>
        <w:t>The</w:t>
      </w:r>
      <w:r w:rsidRPr="008E2125">
        <w:rPr>
          <w:rFonts w:cstheme="minorHAnsi"/>
          <w:sz w:val="28"/>
          <w:szCs w:val="28"/>
          <w:shd w:val="clear" w:color="auto" w:fill="FFFFFF"/>
        </w:rPr>
        <w:t xml:space="preserve"> adoption of EBP can strengthen police accountability to the public and those agencies charged with governance responsibility for the service. This will lead to greater </w:t>
      </w:r>
      <w:r w:rsidR="008E2125" w:rsidRPr="008E2125">
        <w:rPr>
          <w:rFonts w:cstheme="minorHAnsi"/>
          <w:sz w:val="28"/>
          <w:szCs w:val="28"/>
          <w:shd w:val="clear" w:color="auto" w:fill="FFFFFF"/>
        </w:rPr>
        <w:t>transparency</w:t>
      </w:r>
      <w:r w:rsidR="008E2125">
        <w:rPr>
          <w:rFonts w:cstheme="minorHAnsi"/>
          <w:sz w:val="28"/>
          <w:szCs w:val="28"/>
          <w:shd w:val="clear" w:color="auto" w:fill="FFFFFF"/>
        </w:rPr>
        <w:t>,</w:t>
      </w:r>
      <w:r w:rsidR="008E2125" w:rsidRPr="008E2125">
        <w:rPr>
          <w:rFonts w:cstheme="minorHAnsi"/>
          <w:sz w:val="28"/>
          <w:szCs w:val="28"/>
          <w:shd w:val="clear" w:color="auto" w:fill="FFFFFF"/>
        </w:rPr>
        <w:t xml:space="preserve"> legitimacy</w:t>
      </w:r>
      <w:r w:rsidR="008E2125">
        <w:rPr>
          <w:rFonts w:cstheme="minorHAnsi"/>
          <w:sz w:val="28"/>
          <w:szCs w:val="28"/>
          <w:shd w:val="clear" w:color="auto" w:fill="FFFFFF"/>
        </w:rPr>
        <w:t xml:space="preserve"> and accountability</w:t>
      </w:r>
      <w:r w:rsidR="008E2125" w:rsidRPr="008E2125">
        <w:rPr>
          <w:rFonts w:cstheme="minorHAnsi"/>
          <w:sz w:val="28"/>
          <w:szCs w:val="28"/>
          <w:shd w:val="clear" w:color="auto" w:fill="FFFFFF"/>
        </w:rPr>
        <w:t>.”</w:t>
      </w:r>
      <w:r w:rsidR="008E2125">
        <w:rPr>
          <w:rFonts w:cstheme="minorHAnsi"/>
          <w:sz w:val="28"/>
          <w:szCs w:val="28"/>
          <w:shd w:val="clear" w:color="auto" w:fill="FFFFFF"/>
        </w:rPr>
        <w:t xml:space="preserve"> </w:t>
      </w:r>
      <w:r w:rsidR="008E2125" w:rsidRPr="008E2125">
        <w:rPr>
          <w:rFonts w:cstheme="minorHAnsi"/>
          <w:sz w:val="28"/>
          <w:szCs w:val="28"/>
          <w:shd w:val="clear" w:color="auto" w:fill="FFFFFF"/>
        </w:rPr>
        <w:t>The use of</w:t>
      </w:r>
      <w:r w:rsidR="008E2125">
        <w:rPr>
          <w:rFonts w:cstheme="minorHAnsi"/>
          <w:sz w:val="28"/>
          <w:szCs w:val="28"/>
          <w:shd w:val="clear" w:color="auto" w:fill="FFFFFF"/>
        </w:rPr>
        <w:t xml:space="preserve"> the</w:t>
      </w:r>
      <w:r w:rsidR="008E2125" w:rsidRPr="008E2125">
        <w:rPr>
          <w:rFonts w:cstheme="minorHAnsi"/>
          <w:sz w:val="28"/>
          <w:szCs w:val="28"/>
          <w:shd w:val="clear" w:color="auto" w:fill="FFFFFF"/>
        </w:rPr>
        <w:t xml:space="preserve"> EBP model will ultimately</w:t>
      </w:r>
      <w:r w:rsidR="008E2125" w:rsidRPr="008E2125">
        <w:rPr>
          <w:rFonts w:cstheme="minorHAnsi"/>
          <w:sz w:val="28"/>
          <w:szCs w:val="28"/>
          <w:shd w:val="clear" w:color="auto" w:fill="FFFFFF"/>
        </w:rPr>
        <w:t> strengthen police–public relationships and enhanc</w:t>
      </w:r>
      <w:r w:rsidR="008E2125" w:rsidRPr="008E2125">
        <w:rPr>
          <w:rFonts w:cstheme="minorHAnsi"/>
          <w:sz w:val="28"/>
          <w:szCs w:val="28"/>
          <w:shd w:val="clear" w:color="auto" w:fill="FFFFFF"/>
        </w:rPr>
        <w:t>e</w:t>
      </w:r>
      <w:r w:rsidR="008E2125" w:rsidRPr="008E2125">
        <w:rPr>
          <w:rFonts w:cstheme="minorHAnsi"/>
          <w:sz w:val="28"/>
          <w:szCs w:val="28"/>
          <w:shd w:val="clear" w:color="auto" w:fill="FFFFFF"/>
        </w:rPr>
        <w:t xml:space="preserve"> the democratic policing model</w:t>
      </w:r>
      <w:r w:rsidR="008E2125" w:rsidRPr="008E2125">
        <w:rPr>
          <w:rFonts w:cstheme="minorHAnsi"/>
          <w:sz w:val="28"/>
          <w:szCs w:val="28"/>
          <w:shd w:val="clear" w:color="auto" w:fill="FFFFFF"/>
        </w:rPr>
        <w:t>.</w:t>
      </w:r>
    </w:p>
    <w:p w14:paraId="569031F4" w14:textId="7B63E30B" w:rsidR="008E2125" w:rsidRDefault="008E2125" w:rsidP="00A14D38">
      <w:pPr>
        <w:shd w:val="clear" w:color="auto" w:fill="FFFFFF"/>
        <w:spacing w:before="100" w:beforeAutospacing="1" w:after="100" w:afterAutospacing="1" w:line="480" w:lineRule="auto"/>
        <w:rPr>
          <w:rFonts w:cstheme="minorHAnsi"/>
          <w:sz w:val="28"/>
          <w:szCs w:val="28"/>
        </w:rPr>
      </w:pPr>
      <w:r>
        <w:rPr>
          <w:rFonts w:cstheme="minorHAnsi"/>
          <w:sz w:val="28"/>
          <w:szCs w:val="28"/>
          <w:shd w:val="clear" w:color="auto" w:fill="FFFFFF"/>
        </w:rPr>
        <w:t>The POP theory which stands for problem- orientated policing, is a theory that</w:t>
      </w:r>
      <w:r w:rsidR="00DB5898">
        <w:rPr>
          <w:rFonts w:cstheme="minorHAnsi"/>
          <w:sz w:val="28"/>
          <w:szCs w:val="28"/>
          <w:shd w:val="clear" w:color="auto" w:fill="FFFFFF"/>
        </w:rPr>
        <w:t xml:space="preserve"> was created by Professor Herman Goldstein and is an evidence based policing strategy</w:t>
      </w:r>
      <w:r w:rsidR="00FB3C3F">
        <w:rPr>
          <w:rFonts w:cstheme="minorHAnsi"/>
          <w:sz w:val="28"/>
          <w:szCs w:val="28"/>
          <w:shd w:val="clear" w:color="auto" w:fill="FFFFFF"/>
        </w:rPr>
        <w:t xml:space="preserve">, which was created </w:t>
      </w:r>
      <w:proofErr w:type="gramStart"/>
      <w:r w:rsidR="00FB3C3F">
        <w:rPr>
          <w:rFonts w:cstheme="minorHAnsi"/>
          <w:sz w:val="28"/>
          <w:szCs w:val="28"/>
          <w:shd w:val="clear" w:color="auto" w:fill="FFFFFF"/>
        </w:rPr>
        <w:t xml:space="preserve">to </w:t>
      </w:r>
      <w:r w:rsidR="00DB5898">
        <w:rPr>
          <w:rFonts w:cstheme="minorHAnsi"/>
          <w:sz w:val="28"/>
          <w:szCs w:val="28"/>
          <w:shd w:val="clear" w:color="auto" w:fill="FFFFFF"/>
        </w:rPr>
        <w:t xml:space="preserve"> The</w:t>
      </w:r>
      <w:proofErr w:type="gramEnd"/>
      <w:r w:rsidR="00DB5898">
        <w:rPr>
          <w:rFonts w:cstheme="minorHAnsi"/>
          <w:sz w:val="28"/>
          <w:szCs w:val="28"/>
          <w:shd w:val="clear" w:color="auto" w:fill="FFFFFF"/>
        </w:rPr>
        <w:t xml:space="preserve"> POP theory was established in policing to</w:t>
      </w:r>
      <w:r w:rsidR="00DB5898" w:rsidRPr="00DB5898">
        <w:rPr>
          <w:rFonts w:cstheme="minorHAnsi"/>
          <w:sz w:val="28"/>
          <w:szCs w:val="28"/>
          <w:shd w:val="clear" w:color="auto" w:fill="FFFFFF"/>
        </w:rPr>
        <w:t xml:space="preserve"> address the root causes of persistent problems, it has the capacity to realize long-term solutions. This is especially prominent of</w:t>
      </w:r>
      <w:r w:rsidR="00DB5898">
        <w:rPr>
          <w:rFonts w:cstheme="minorHAnsi"/>
          <w:sz w:val="28"/>
          <w:szCs w:val="28"/>
          <w:shd w:val="clear" w:color="auto" w:fill="FFFFFF"/>
        </w:rPr>
        <w:t xml:space="preserve"> the constant</w:t>
      </w:r>
      <w:r w:rsidR="00DB5898" w:rsidRPr="00DB5898">
        <w:rPr>
          <w:rFonts w:cstheme="minorHAnsi"/>
          <w:sz w:val="28"/>
          <w:szCs w:val="28"/>
          <w:shd w:val="clear" w:color="auto" w:fill="FFFFFF"/>
        </w:rPr>
        <w:t xml:space="preserve"> growing demands</w:t>
      </w:r>
      <w:r w:rsidR="00DB5898">
        <w:rPr>
          <w:rFonts w:cstheme="minorHAnsi"/>
          <w:sz w:val="28"/>
          <w:szCs w:val="28"/>
          <w:shd w:val="clear" w:color="auto" w:fill="FFFFFF"/>
        </w:rPr>
        <w:t xml:space="preserve"> in policing</w:t>
      </w:r>
      <w:r w:rsidR="00DB5898" w:rsidRPr="00DB5898">
        <w:rPr>
          <w:rFonts w:cstheme="minorHAnsi"/>
          <w:sz w:val="28"/>
          <w:szCs w:val="28"/>
          <w:shd w:val="clear" w:color="auto" w:fill="FFFFFF"/>
        </w:rPr>
        <w:t>.</w:t>
      </w:r>
      <w:r w:rsidR="00DB5898">
        <w:rPr>
          <w:rFonts w:cstheme="minorHAnsi"/>
          <w:sz w:val="28"/>
          <w:szCs w:val="28"/>
          <w:shd w:val="clear" w:color="auto" w:fill="FFFFFF"/>
        </w:rPr>
        <w:t xml:space="preserve">  The POP theory as good as its intentions are to provide a solution by tackling problems that associated with crime, also being simplistically developed research states on</w:t>
      </w:r>
      <w:r w:rsidR="00F167DA">
        <w:rPr>
          <w:rFonts w:cstheme="minorHAnsi"/>
          <w:sz w:val="28"/>
          <w:szCs w:val="28"/>
          <w:shd w:val="clear" w:color="auto" w:fill="FFFFFF"/>
        </w:rPr>
        <w:t xml:space="preserve"> </w:t>
      </w:r>
      <w:sdt>
        <w:sdtPr>
          <w:rPr>
            <w:rFonts w:cstheme="minorHAnsi"/>
            <w:sz w:val="28"/>
            <w:szCs w:val="28"/>
            <w:shd w:val="clear" w:color="auto" w:fill="FFFFFF"/>
          </w:rPr>
          <w:id w:val="-1924321598"/>
          <w:citation/>
        </w:sdtPr>
        <w:sdtContent>
          <w:r w:rsidR="00F167DA">
            <w:rPr>
              <w:rFonts w:cstheme="minorHAnsi"/>
              <w:sz w:val="28"/>
              <w:szCs w:val="28"/>
              <w:shd w:val="clear" w:color="auto" w:fill="FFFFFF"/>
            </w:rPr>
            <w:fldChar w:fldCharType="begin"/>
          </w:r>
          <w:r w:rsidR="00F167DA">
            <w:rPr>
              <w:rFonts w:cstheme="minorHAnsi"/>
              <w:sz w:val="28"/>
              <w:szCs w:val="28"/>
              <w:shd w:val="clear" w:color="auto" w:fill="FFFFFF"/>
            </w:rPr>
            <w:instrText xml:space="preserve"> CITATION NPC191 \l 2057 </w:instrText>
          </w:r>
          <w:r w:rsidR="00F167DA">
            <w:rPr>
              <w:rFonts w:cstheme="minorHAnsi"/>
              <w:sz w:val="28"/>
              <w:szCs w:val="28"/>
              <w:shd w:val="clear" w:color="auto" w:fill="FFFFFF"/>
            </w:rPr>
            <w:fldChar w:fldCharType="separate"/>
          </w:r>
          <w:r w:rsidR="00F167DA" w:rsidRPr="00F167DA">
            <w:rPr>
              <w:rFonts w:cstheme="minorHAnsi"/>
              <w:noProof/>
              <w:sz w:val="28"/>
              <w:szCs w:val="28"/>
              <w:shd w:val="clear" w:color="auto" w:fill="FFFFFF"/>
            </w:rPr>
            <w:t>(NPCC, 2019)</w:t>
          </w:r>
          <w:r w:rsidR="00F167DA">
            <w:rPr>
              <w:rFonts w:cstheme="minorHAnsi"/>
              <w:sz w:val="28"/>
              <w:szCs w:val="28"/>
              <w:shd w:val="clear" w:color="auto" w:fill="FFFFFF"/>
            </w:rPr>
            <w:fldChar w:fldCharType="end"/>
          </w:r>
        </w:sdtContent>
      </w:sdt>
      <w:r w:rsidR="00DB5898">
        <w:rPr>
          <w:rFonts w:cstheme="minorHAnsi"/>
          <w:sz w:val="28"/>
          <w:szCs w:val="28"/>
          <w:shd w:val="clear" w:color="auto" w:fill="FFFFFF"/>
        </w:rPr>
        <w:t xml:space="preserve"> </w:t>
      </w:r>
      <w:r w:rsidR="00F167DA" w:rsidRPr="00F167DA">
        <w:rPr>
          <w:rFonts w:cstheme="minorHAnsi"/>
          <w:sz w:val="28"/>
          <w:szCs w:val="28"/>
          <w:shd w:val="clear" w:color="auto" w:fill="FFFFFF"/>
        </w:rPr>
        <w:t>“It</w:t>
      </w:r>
      <w:r w:rsidR="00DB5898" w:rsidRPr="00F167DA">
        <w:rPr>
          <w:rFonts w:cstheme="minorHAnsi"/>
          <w:sz w:val="28"/>
          <w:szCs w:val="28"/>
        </w:rPr>
        <w:t xml:space="preserve"> has proven to be </w:t>
      </w:r>
      <w:r w:rsidR="00DB5898" w:rsidRPr="00F167DA">
        <w:rPr>
          <w:rFonts w:cstheme="minorHAnsi"/>
          <w:sz w:val="28"/>
          <w:szCs w:val="28"/>
        </w:rPr>
        <w:lastRenderedPageBreak/>
        <w:t>extremely challenging to implement in practice, which leads to wasted effort and resources</w:t>
      </w:r>
      <w:r w:rsidR="00F167DA" w:rsidRPr="00F167DA">
        <w:rPr>
          <w:rFonts w:cstheme="minorHAnsi"/>
          <w:sz w:val="28"/>
          <w:szCs w:val="28"/>
        </w:rPr>
        <w:t>”.</w:t>
      </w:r>
      <w:r w:rsidR="00F167DA">
        <w:rPr>
          <w:rFonts w:cstheme="minorHAnsi"/>
          <w:sz w:val="28"/>
          <w:szCs w:val="28"/>
        </w:rPr>
        <w:t xml:space="preserve"> </w:t>
      </w:r>
    </w:p>
    <w:p w14:paraId="30FA4F2F" w14:textId="7F2C4D43" w:rsidR="00F167DA" w:rsidRDefault="00A37450" w:rsidP="00A14D38">
      <w:pPr>
        <w:shd w:val="clear" w:color="auto" w:fill="FFFFFF"/>
        <w:spacing w:before="100" w:beforeAutospacing="1" w:after="100" w:afterAutospacing="1" w:line="480" w:lineRule="auto"/>
        <w:rPr>
          <w:sz w:val="28"/>
          <w:szCs w:val="28"/>
        </w:rPr>
      </w:pPr>
      <w:r>
        <w:rPr>
          <w:rFonts w:cstheme="minorHAnsi"/>
          <w:sz w:val="28"/>
          <w:szCs w:val="28"/>
        </w:rPr>
        <w:t>R</w:t>
      </w:r>
      <w:r w:rsidR="00F167DA">
        <w:rPr>
          <w:rFonts w:cstheme="minorHAnsi"/>
          <w:sz w:val="28"/>
          <w:szCs w:val="28"/>
        </w:rPr>
        <w:t>outine activity theory (RAT) created by criminologists Felson. M and Clarke R.V in 1998</w:t>
      </w:r>
      <w:r w:rsidR="00BC58D4">
        <w:rPr>
          <w:rFonts w:cstheme="minorHAnsi"/>
          <w:sz w:val="28"/>
          <w:szCs w:val="28"/>
        </w:rPr>
        <w:t xml:space="preserve">, which looks at the crime through an </w:t>
      </w:r>
      <w:r>
        <w:rPr>
          <w:rFonts w:cstheme="minorHAnsi"/>
          <w:sz w:val="28"/>
          <w:szCs w:val="28"/>
        </w:rPr>
        <w:t>offender’s</w:t>
      </w:r>
      <w:r w:rsidR="00BC58D4">
        <w:rPr>
          <w:rFonts w:cstheme="minorHAnsi"/>
          <w:sz w:val="28"/>
          <w:szCs w:val="28"/>
        </w:rPr>
        <w:t xml:space="preserve"> eyes</w:t>
      </w:r>
      <w:r w:rsidR="00F167DA">
        <w:rPr>
          <w:rFonts w:cstheme="minorHAnsi"/>
          <w:sz w:val="28"/>
          <w:szCs w:val="28"/>
        </w:rPr>
        <w:t xml:space="preserve">. As stated on </w:t>
      </w:r>
      <w:sdt>
        <w:sdtPr>
          <w:rPr>
            <w:rFonts w:cstheme="minorHAnsi"/>
            <w:sz w:val="28"/>
            <w:szCs w:val="28"/>
            <w:shd w:val="clear" w:color="auto" w:fill="FFFFFF"/>
          </w:rPr>
          <w:id w:val="1635369457"/>
          <w:citation/>
        </w:sdtPr>
        <w:sdtContent>
          <w:r w:rsidR="00F167DA">
            <w:rPr>
              <w:rFonts w:cstheme="minorHAnsi"/>
              <w:sz w:val="28"/>
              <w:szCs w:val="28"/>
              <w:shd w:val="clear" w:color="auto" w:fill="FFFFFF"/>
            </w:rPr>
            <w:fldChar w:fldCharType="begin"/>
          </w:r>
          <w:r w:rsidR="00F167DA">
            <w:rPr>
              <w:rFonts w:cstheme="minorHAnsi"/>
              <w:sz w:val="28"/>
              <w:szCs w:val="28"/>
              <w:shd w:val="clear" w:color="auto" w:fill="FFFFFF"/>
            </w:rPr>
            <w:instrText xml:space="preserve"> CITATION NPC191 \l 2057 </w:instrText>
          </w:r>
          <w:r w:rsidR="00F167DA">
            <w:rPr>
              <w:rFonts w:cstheme="minorHAnsi"/>
              <w:sz w:val="28"/>
              <w:szCs w:val="28"/>
              <w:shd w:val="clear" w:color="auto" w:fill="FFFFFF"/>
            </w:rPr>
            <w:fldChar w:fldCharType="separate"/>
          </w:r>
          <w:r w:rsidR="00F167DA" w:rsidRPr="00F167DA">
            <w:rPr>
              <w:rFonts w:cstheme="minorHAnsi"/>
              <w:noProof/>
              <w:sz w:val="28"/>
              <w:szCs w:val="28"/>
              <w:shd w:val="clear" w:color="auto" w:fill="FFFFFF"/>
            </w:rPr>
            <w:t>(NPCC, 2019)</w:t>
          </w:r>
          <w:r w:rsidR="00F167DA">
            <w:rPr>
              <w:rFonts w:cstheme="minorHAnsi"/>
              <w:sz w:val="28"/>
              <w:szCs w:val="28"/>
              <w:shd w:val="clear" w:color="auto" w:fill="FFFFFF"/>
            </w:rPr>
            <w:fldChar w:fldCharType="end"/>
          </w:r>
        </w:sdtContent>
      </w:sdt>
      <w:r w:rsidR="00F167DA">
        <w:rPr>
          <w:rFonts w:cstheme="minorHAnsi"/>
          <w:sz w:val="28"/>
          <w:szCs w:val="28"/>
          <w:shd w:val="clear" w:color="auto" w:fill="FFFFFF"/>
        </w:rPr>
        <w:t xml:space="preserve"> “The RAT model states that for an incident or crime to have occurred it must consist of three elements”.   </w:t>
      </w:r>
      <w:r w:rsidR="00BC58D4">
        <w:rPr>
          <w:rFonts w:cstheme="minorHAnsi"/>
          <w:sz w:val="28"/>
          <w:szCs w:val="28"/>
          <w:shd w:val="clear" w:color="auto" w:fill="FFFFFF"/>
        </w:rPr>
        <w:t>These elements consist of</w:t>
      </w:r>
      <w:r w:rsidR="00F167DA">
        <w:rPr>
          <w:rFonts w:cstheme="minorHAnsi"/>
          <w:sz w:val="28"/>
          <w:szCs w:val="28"/>
          <w:shd w:val="clear" w:color="auto" w:fill="FFFFFF"/>
        </w:rPr>
        <w:t xml:space="preserve"> </w:t>
      </w:r>
      <w:r w:rsidR="00BC58D4">
        <w:rPr>
          <w:rFonts w:cstheme="minorHAnsi"/>
          <w:sz w:val="28"/>
          <w:szCs w:val="28"/>
          <w:shd w:val="clear" w:color="auto" w:fill="FFFFFF"/>
        </w:rPr>
        <w:t xml:space="preserve">firstly there must be a </w:t>
      </w:r>
      <w:r w:rsidR="00F167DA" w:rsidRPr="00F167DA">
        <w:rPr>
          <w:sz w:val="28"/>
          <w:szCs w:val="28"/>
        </w:rPr>
        <w:t>suitable target available</w:t>
      </w:r>
      <w:r w:rsidR="00BC58D4">
        <w:rPr>
          <w:sz w:val="28"/>
          <w:szCs w:val="28"/>
        </w:rPr>
        <w:t xml:space="preserve">. This target could be a person, place or object but must consist of at least one. </w:t>
      </w:r>
      <w:r w:rsidR="00F167DA" w:rsidRPr="00F167DA">
        <w:rPr>
          <w:sz w:val="28"/>
          <w:szCs w:val="28"/>
        </w:rPr>
        <w:t xml:space="preserve"> There </w:t>
      </w:r>
      <w:r w:rsidR="00BC58D4">
        <w:rPr>
          <w:sz w:val="28"/>
          <w:szCs w:val="28"/>
        </w:rPr>
        <w:t>must be a</w:t>
      </w:r>
      <w:r w:rsidR="00F167DA" w:rsidRPr="00F167DA">
        <w:rPr>
          <w:sz w:val="28"/>
          <w:szCs w:val="28"/>
        </w:rPr>
        <w:t xml:space="preserve"> lack of a suitable guardian to prevent the crime from happening</w:t>
      </w:r>
      <w:r w:rsidR="00BC58D4">
        <w:rPr>
          <w:sz w:val="28"/>
          <w:szCs w:val="28"/>
        </w:rPr>
        <w:t>, examples of this could involve security guards, police patrols and CCTV footage. Lastly, it Is</w:t>
      </w:r>
      <w:r w:rsidR="00F167DA" w:rsidRPr="00F167DA">
        <w:rPr>
          <w:sz w:val="28"/>
          <w:szCs w:val="28"/>
        </w:rPr>
        <w:t xml:space="preserve"> likely a</w:t>
      </w:r>
      <w:r w:rsidR="00BC58D4">
        <w:rPr>
          <w:sz w:val="28"/>
          <w:szCs w:val="28"/>
        </w:rPr>
        <w:t xml:space="preserve"> </w:t>
      </w:r>
      <w:r w:rsidR="00F167DA" w:rsidRPr="00F167DA">
        <w:rPr>
          <w:sz w:val="28"/>
          <w:szCs w:val="28"/>
        </w:rPr>
        <w:t>motivated offender is present.</w:t>
      </w:r>
      <w:r w:rsidR="00BC58D4">
        <w:rPr>
          <w:sz w:val="28"/>
          <w:szCs w:val="28"/>
        </w:rPr>
        <w:t xml:space="preserve"> </w:t>
      </w:r>
      <w:r w:rsidR="000327F3">
        <w:rPr>
          <w:sz w:val="28"/>
          <w:szCs w:val="28"/>
        </w:rPr>
        <w:t xml:space="preserve">This is an effective way to really consider the different aspects of why crime occurs so it can be prevented. </w:t>
      </w:r>
    </w:p>
    <w:p w14:paraId="54215C3A" w14:textId="3A823DFF" w:rsidR="000327F3" w:rsidRDefault="000327F3" w:rsidP="00A14D38">
      <w:pPr>
        <w:shd w:val="clear" w:color="auto" w:fill="FFFFFF"/>
        <w:spacing w:before="100" w:beforeAutospacing="1" w:after="100" w:afterAutospacing="1" w:line="480" w:lineRule="auto"/>
        <w:rPr>
          <w:sz w:val="28"/>
          <w:szCs w:val="28"/>
        </w:rPr>
      </w:pPr>
      <w:r>
        <w:rPr>
          <w:sz w:val="28"/>
          <w:szCs w:val="28"/>
        </w:rPr>
        <w:t>T</w:t>
      </w:r>
      <w:r w:rsidR="00BC58D4">
        <w:rPr>
          <w:sz w:val="28"/>
          <w:szCs w:val="28"/>
        </w:rPr>
        <w:t xml:space="preserve">he problem analysis triangle (PAT) model </w:t>
      </w:r>
      <w:r>
        <w:rPr>
          <w:sz w:val="28"/>
          <w:szCs w:val="28"/>
        </w:rPr>
        <w:t xml:space="preserve">is a progression of the RAT model, by analysing </w:t>
      </w:r>
      <w:r w:rsidRPr="000327F3">
        <w:rPr>
          <w:sz w:val="28"/>
          <w:szCs w:val="28"/>
        </w:rPr>
        <w:t>what it is about the location or individuals that allows the problem to occur</w:t>
      </w:r>
      <w:r>
        <w:rPr>
          <w:sz w:val="28"/>
          <w:szCs w:val="28"/>
        </w:rPr>
        <w:t xml:space="preserve"> and how to stop these problems occurring. As explained on  </w:t>
      </w:r>
      <w:sdt>
        <w:sdtPr>
          <w:rPr>
            <w:rFonts w:cstheme="minorHAnsi"/>
            <w:sz w:val="28"/>
            <w:szCs w:val="28"/>
            <w:shd w:val="clear" w:color="auto" w:fill="FFFFFF"/>
          </w:rPr>
          <w:id w:val="-552074438"/>
          <w:citation/>
        </w:sdt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NPC191 \l 2057 </w:instrText>
          </w:r>
          <w:r>
            <w:rPr>
              <w:rFonts w:cstheme="minorHAnsi"/>
              <w:sz w:val="28"/>
              <w:szCs w:val="28"/>
              <w:shd w:val="clear" w:color="auto" w:fill="FFFFFF"/>
            </w:rPr>
            <w:fldChar w:fldCharType="separate"/>
          </w:r>
          <w:r w:rsidRPr="00F167DA">
            <w:rPr>
              <w:rFonts w:cstheme="minorHAnsi"/>
              <w:noProof/>
              <w:sz w:val="28"/>
              <w:szCs w:val="28"/>
              <w:shd w:val="clear" w:color="auto" w:fill="FFFFFF"/>
            </w:rPr>
            <w:t>(NPCC, 2019)</w:t>
          </w:r>
          <w:r>
            <w:rPr>
              <w:rFonts w:cstheme="minorHAnsi"/>
              <w:sz w:val="28"/>
              <w:szCs w:val="28"/>
              <w:shd w:val="clear" w:color="auto" w:fill="FFFFFF"/>
            </w:rPr>
            <w:fldChar w:fldCharType="end"/>
          </w:r>
        </w:sdtContent>
      </w:sdt>
      <w:r>
        <w:rPr>
          <w:rFonts w:cstheme="minorHAnsi"/>
          <w:sz w:val="28"/>
          <w:szCs w:val="28"/>
          <w:shd w:val="clear" w:color="auto" w:fill="FFFFFF"/>
        </w:rPr>
        <w:t xml:space="preserve"> “This</w:t>
      </w:r>
      <w:r w:rsidRPr="000327F3">
        <w:rPr>
          <w:sz w:val="28"/>
          <w:szCs w:val="28"/>
        </w:rPr>
        <w:t xml:space="preserve"> model helps to highlight potential partners for the police, in terms of identifying the manager of the location, a handler for the offender and a guardian for the victim</w:t>
      </w:r>
      <w:r>
        <w:rPr>
          <w:sz w:val="28"/>
          <w:szCs w:val="28"/>
        </w:rPr>
        <w:t>”</w:t>
      </w:r>
      <w:r w:rsidR="00FB3C3F">
        <w:rPr>
          <w:sz w:val="28"/>
          <w:szCs w:val="28"/>
        </w:rPr>
        <w:t xml:space="preserve">. </w:t>
      </w:r>
    </w:p>
    <w:p w14:paraId="797C2BB2" w14:textId="7D906A15" w:rsidR="006F2186" w:rsidRDefault="00FB3C3F" w:rsidP="006F2186">
      <w:pPr>
        <w:shd w:val="clear" w:color="auto" w:fill="FFFFFF"/>
        <w:spacing w:before="100" w:beforeAutospacing="1" w:after="100" w:afterAutospacing="1" w:line="480" w:lineRule="auto"/>
        <w:rPr>
          <w:rFonts w:cstheme="minorHAnsi"/>
          <w:b/>
          <w:bCs/>
          <w:sz w:val="28"/>
          <w:szCs w:val="28"/>
        </w:rPr>
      </w:pPr>
      <w:r>
        <w:rPr>
          <w:sz w:val="28"/>
          <w:szCs w:val="28"/>
        </w:rPr>
        <w:lastRenderedPageBreak/>
        <w:t xml:space="preserve">An effective problem-solving model for prevention of crime is OSARA which stands for objective, scanning, analysis, response, and assessment. </w:t>
      </w:r>
      <w:r w:rsidR="00A60ECB">
        <w:rPr>
          <w:sz w:val="28"/>
          <w:szCs w:val="28"/>
        </w:rPr>
        <w:t xml:space="preserve">OSARA has become </w:t>
      </w:r>
      <w:r w:rsidR="006F2186">
        <w:rPr>
          <w:sz w:val="28"/>
          <w:szCs w:val="28"/>
        </w:rPr>
        <w:t xml:space="preserve">training curricula and the best problem-solving method within police as it assesses the communities’ issues and finds successful solutions to reoccurring solutions. OSARAS success has been documented on </w:t>
      </w:r>
      <w:sdt>
        <w:sdtPr>
          <w:rPr>
            <w:sz w:val="28"/>
            <w:szCs w:val="28"/>
          </w:rPr>
          <w:id w:val="-823966627"/>
          <w:citation/>
        </w:sdtPr>
        <w:sdtContent>
          <w:r w:rsidR="006F2186">
            <w:rPr>
              <w:sz w:val="28"/>
              <w:szCs w:val="28"/>
            </w:rPr>
            <w:fldChar w:fldCharType="begin"/>
          </w:r>
          <w:r w:rsidR="006F2186">
            <w:rPr>
              <w:sz w:val="28"/>
              <w:szCs w:val="28"/>
            </w:rPr>
            <w:instrText xml:space="preserve"> CITATION Dan15 \l 2057 </w:instrText>
          </w:r>
          <w:r w:rsidR="006F2186">
            <w:rPr>
              <w:sz w:val="28"/>
              <w:szCs w:val="28"/>
            </w:rPr>
            <w:fldChar w:fldCharType="separate"/>
          </w:r>
          <w:r w:rsidR="006F2186" w:rsidRPr="006F2186">
            <w:rPr>
              <w:noProof/>
              <w:sz w:val="28"/>
              <w:szCs w:val="28"/>
            </w:rPr>
            <w:t>(Brandon, 2015)</w:t>
          </w:r>
          <w:r w:rsidR="006F2186">
            <w:rPr>
              <w:sz w:val="28"/>
              <w:szCs w:val="28"/>
            </w:rPr>
            <w:fldChar w:fldCharType="end"/>
          </w:r>
        </w:sdtContent>
      </w:sdt>
      <w:r w:rsidR="006F2186">
        <w:rPr>
          <w:sz w:val="28"/>
          <w:szCs w:val="28"/>
        </w:rPr>
        <w:t xml:space="preserve"> </w:t>
      </w:r>
      <w:r w:rsidR="006F2186">
        <w:rPr>
          <w:rFonts w:ascii="Helvetica" w:hAnsi="Helvetica"/>
          <w:color w:val="212121"/>
          <w:sz w:val="21"/>
          <w:szCs w:val="21"/>
          <w:shd w:val="clear" w:color="auto" w:fill="FFFFFF"/>
        </w:rPr>
        <w:t xml:space="preserve"> </w:t>
      </w:r>
      <w:r w:rsidR="006F2186">
        <w:rPr>
          <w:rFonts w:ascii="Helvetica" w:hAnsi="Helvetica"/>
          <w:color w:val="212121"/>
          <w:sz w:val="21"/>
          <w:szCs w:val="21"/>
          <w:shd w:val="clear" w:color="auto" w:fill="FFFFFF"/>
        </w:rPr>
        <w:t>“</w:t>
      </w:r>
      <w:r w:rsidR="006F2186" w:rsidRPr="006F2186">
        <w:rPr>
          <w:rFonts w:cstheme="minorHAnsi"/>
          <w:color w:val="212121"/>
          <w:sz w:val="28"/>
          <w:szCs w:val="28"/>
          <w:shd w:val="clear" w:color="auto" w:fill="FFFFFF"/>
        </w:rPr>
        <w:t xml:space="preserve">84% of the practitioners stated that </w:t>
      </w:r>
      <w:r w:rsidR="006F2186" w:rsidRPr="006F2186">
        <w:rPr>
          <w:rFonts w:cstheme="minorHAnsi"/>
          <w:color w:val="212121"/>
          <w:sz w:val="28"/>
          <w:szCs w:val="28"/>
          <w:shd w:val="clear" w:color="auto" w:fill="FFFFFF"/>
        </w:rPr>
        <w:t>O</w:t>
      </w:r>
      <w:r w:rsidR="006F2186" w:rsidRPr="006F2186">
        <w:rPr>
          <w:rFonts w:cstheme="minorHAnsi"/>
          <w:color w:val="212121"/>
          <w:sz w:val="28"/>
          <w:szCs w:val="28"/>
          <w:shd w:val="clear" w:color="auto" w:fill="FFFFFF"/>
        </w:rPr>
        <w:t xml:space="preserve">SARA was the preferred method to use in problem-oriented policing. Nearly 60% of those who chose </w:t>
      </w:r>
      <w:r w:rsidR="006F2186" w:rsidRPr="006F2186">
        <w:rPr>
          <w:rFonts w:cstheme="minorHAnsi"/>
          <w:color w:val="212121"/>
          <w:sz w:val="28"/>
          <w:szCs w:val="28"/>
          <w:shd w:val="clear" w:color="auto" w:fill="FFFFFF"/>
        </w:rPr>
        <w:t>O</w:t>
      </w:r>
      <w:r w:rsidR="006F2186" w:rsidRPr="006F2186">
        <w:rPr>
          <w:rFonts w:cstheme="minorHAnsi"/>
          <w:color w:val="212121"/>
          <w:sz w:val="28"/>
          <w:szCs w:val="28"/>
          <w:shd w:val="clear" w:color="auto" w:fill="FFFFFF"/>
        </w:rPr>
        <w:t xml:space="preserve">SARA believed that it did not </w:t>
      </w:r>
      <w:r w:rsidR="006F2186" w:rsidRPr="006F2186">
        <w:rPr>
          <w:rFonts w:cstheme="minorHAnsi"/>
          <w:color w:val="212121"/>
          <w:sz w:val="28"/>
          <w:szCs w:val="28"/>
          <w:shd w:val="clear" w:color="auto" w:fill="FFFFFF"/>
        </w:rPr>
        <w:t>oversimplify</w:t>
      </w:r>
      <w:r w:rsidR="006F2186" w:rsidRPr="006F2186">
        <w:rPr>
          <w:rFonts w:cstheme="minorHAnsi"/>
          <w:color w:val="212121"/>
          <w:sz w:val="28"/>
          <w:szCs w:val="28"/>
          <w:shd w:val="clear" w:color="auto" w:fill="FFFFFF"/>
        </w:rPr>
        <w:t xml:space="preserve"> problem-oriented policing and 30% believed that there are no issues with this model</w:t>
      </w:r>
      <w:r w:rsidR="006F2186" w:rsidRPr="006F2186">
        <w:rPr>
          <w:rFonts w:cstheme="minorHAnsi"/>
          <w:color w:val="212121"/>
          <w:sz w:val="28"/>
          <w:szCs w:val="28"/>
          <w:shd w:val="clear" w:color="auto" w:fill="FFFFFF"/>
        </w:rPr>
        <w:t xml:space="preserve">”. </w:t>
      </w:r>
    </w:p>
    <w:p w14:paraId="141DBFD6" w14:textId="1C961614" w:rsidR="00A14D38" w:rsidRPr="006F2186" w:rsidRDefault="00FB3C3F" w:rsidP="006F2186">
      <w:pPr>
        <w:shd w:val="clear" w:color="auto" w:fill="FFFFFF"/>
        <w:spacing w:before="100" w:beforeAutospacing="1" w:after="100" w:afterAutospacing="1" w:line="480" w:lineRule="auto"/>
        <w:rPr>
          <w:rFonts w:cstheme="minorHAnsi"/>
          <w:b/>
          <w:bCs/>
          <w:sz w:val="28"/>
          <w:szCs w:val="28"/>
        </w:rPr>
      </w:pPr>
      <w:r>
        <w:rPr>
          <w:rFonts w:eastAsia="Times New Roman" w:cstheme="minorHAnsi"/>
          <w:color w:val="525252"/>
          <w:sz w:val="28"/>
          <w:szCs w:val="28"/>
          <w:lang w:eastAsia="en-GB"/>
        </w:rPr>
        <w:t>Overall, the</w:t>
      </w:r>
      <w:r w:rsidR="006F2186">
        <w:rPr>
          <w:rFonts w:eastAsia="Times New Roman" w:cstheme="minorHAnsi"/>
          <w:color w:val="525252"/>
          <w:sz w:val="28"/>
          <w:szCs w:val="28"/>
          <w:lang w:eastAsia="en-GB"/>
        </w:rPr>
        <w:t xml:space="preserve"> crime prevention models</w:t>
      </w:r>
      <w:r>
        <w:rPr>
          <w:rFonts w:eastAsia="Times New Roman" w:cstheme="minorHAnsi"/>
          <w:color w:val="525252"/>
          <w:sz w:val="28"/>
          <w:szCs w:val="28"/>
          <w:lang w:eastAsia="en-GB"/>
        </w:rPr>
        <w:t xml:space="preserve"> </w:t>
      </w:r>
      <w:r w:rsidR="006F2186">
        <w:rPr>
          <w:rFonts w:eastAsia="Times New Roman" w:cstheme="minorHAnsi"/>
          <w:color w:val="525252"/>
          <w:sz w:val="28"/>
          <w:szCs w:val="28"/>
          <w:lang w:eastAsia="en-GB"/>
        </w:rPr>
        <w:t>are p</w:t>
      </w:r>
      <w:r w:rsidR="006F2186" w:rsidRPr="006F2186">
        <w:rPr>
          <w:rFonts w:eastAsia="Times New Roman" w:cstheme="minorHAnsi"/>
          <w:color w:val="525252"/>
          <w:sz w:val="28"/>
          <w:szCs w:val="28"/>
          <w:lang w:eastAsia="en-GB"/>
        </w:rPr>
        <w:t>roblem-solving techniques</w:t>
      </w:r>
      <w:r w:rsidR="006F2186">
        <w:rPr>
          <w:rFonts w:eastAsia="Times New Roman" w:cstheme="minorHAnsi"/>
          <w:color w:val="525252"/>
          <w:sz w:val="28"/>
          <w:szCs w:val="28"/>
          <w:lang w:eastAsia="en-GB"/>
        </w:rPr>
        <w:t xml:space="preserve"> that</w:t>
      </w:r>
      <w:r w:rsidR="006F2186" w:rsidRPr="006F2186">
        <w:rPr>
          <w:rFonts w:eastAsia="Times New Roman" w:cstheme="minorHAnsi"/>
          <w:color w:val="525252"/>
          <w:sz w:val="28"/>
          <w:szCs w:val="28"/>
          <w:lang w:eastAsia="en-GB"/>
        </w:rPr>
        <w:t xml:space="preserve"> have been extensively used by police forces in the United Kingdom and across the world. Countless reviews, case analysis, and studies shown that POP, PAT, RAT, and OSARA are good strategies of reducing crime and disorder.</w:t>
      </w:r>
    </w:p>
    <w:p w14:paraId="3DBD7BC8" w14:textId="260A65D8" w:rsidR="00F3656A" w:rsidRDefault="006F2186" w:rsidP="00344AC8">
      <w:pPr>
        <w:spacing w:after="240" w:line="360" w:lineRule="auto"/>
        <w:rPr>
          <w:rFonts w:cstheme="minorHAnsi"/>
          <w:color w:val="333333"/>
          <w:sz w:val="28"/>
          <w:szCs w:val="28"/>
          <w:shd w:val="clear" w:color="auto" w:fill="FFFFFF"/>
        </w:rPr>
      </w:pPr>
      <w:r>
        <w:rPr>
          <w:rFonts w:cstheme="minorHAnsi"/>
          <w:color w:val="333333"/>
          <w:sz w:val="28"/>
          <w:szCs w:val="28"/>
          <w:shd w:val="clear" w:color="auto" w:fill="FFFFFF"/>
        </w:rPr>
        <w:t>Word count: 11</w:t>
      </w:r>
      <w:r w:rsidR="00A37450">
        <w:rPr>
          <w:rFonts w:cstheme="minorHAnsi"/>
          <w:color w:val="333333"/>
          <w:sz w:val="28"/>
          <w:szCs w:val="28"/>
          <w:shd w:val="clear" w:color="auto" w:fill="FFFFFF"/>
        </w:rPr>
        <w:t>26</w:t>
      </w:r>
      <w:r>
        <w:rPr>
          <w:rFonts w:cstheme="minorHAnsi"/>
          <w:color w:val="333333"/>
          <w:sz w:val="28"/>
          <w:szCs w:val="28"/>
          <w:shd w:val="clear" w:color="auto" w:fill="FFFFFF"/>
        </w:rPr>
        <w:t>.</w:t>
      </w:r>
    </w:p>
    <w:p w14:paraId="03060422" w14:textId="77777777" w:rsidR="00EF5350" w:rsidRPr="0042253F" w:rsidRDefault="00EF5350" w:rsidP="00344AC8">
      <w:pPr>
        <w:spacing w:after="240" w:line="360" w:lineRule="auto"/>
        <w:rPr>
          <w:rStyle w:val="Strong"/>
          <w:rFonts w:cstheme="minorHAnsi"/>
          <w:b w:val="0"/>
          <w:bCs w:val="0"/>
          <w:color w:val="000000"/>
          <w:sz w:val="28"/>
          <w:szCs w:val="28"/>
          <w:shd w:val="clear" w:color="auto" w:fill="FFFFFF"/>
        </w:rPr>
      </w:pPr>
    </w:p>
    <w:p w14:paraId="62BCB990" w14:textId="57707C96" w:rsidR="00D80970" w:rsidRPr="00D80970" w:rsidRDefault="00D80970" w:rsidP="00344AC8">
      <w:pPr>
        <w:spacing w:after="240" w:line="360" w:lineRule="auto"/>
        <w:rPr>
          <w:rFonts w:eastAsia="Times New Roman" w:cstheme="minorHAnsi"/>
          <w:b/>
          <w:bCs/>
          <w:sz w:val="28"/>
          <w:szCs w:val="28"/>
          <w:lang w:eastAsia="en-GB"/>
        </w:rPr>
      </w:pPr>
    </w:p>
    <w:p w14:paraId="70ED4E1E" w14:textId="77777777" w:rsidR="000717CD" w:rsidRPr="00803521" w:rsidRDefault="000717CD" w:rsidP="00344AC8">
      <w:pPr>
        <w:spacing w:after="240" w:line="360" w:lineRule="auto"/>
        <w:rPr>
          <w:rFonts w:eastAsia="Times New Roman" w:cstheme="minorHAnsi"/>
          <w:sz w:val="28"/>
          <w:szCs w:val="28"/>
          <w:lang w:eastAsia="en-GB"/>
        </w:rPr>
      </w:pPr>
    </w:p>
    <w:p w14:paraId="169BAA4D" w14:textId="77777777" w:rsidR="000717CD" w:rsidRPr="00803521" w:rsidRDefault="000717CD" w:rsidP="00344AC8">
      <w:pPr>
        <w:spacing w:after="240" w:line="360" w:lineRule="auto"/>
        <w:rPr>
          <w:rFonts w:eastAsia="Times New Roman" w:cstheme="minorHAnsi"/>
          <w:sz w:val="28"/>
          <w:szCs w:val="28"/>
          <w:lang w:eastAsia="en-GB"/>
        </w:rPr>
      </w:pPr>
    </w:p>
    <w:p w14:paraId="0FE8429D" w14:textId="682DCD60" w:rsidR="000717CD" w:rsidRPr="00803521" w:rsidRDefault="000717CD" w:rsidP="00344AC8">
      <w:pPr>
        <w:spacing w:after="240" w:line="360" w:lineRule="auto"/>
        <w:rPr>
          <w:rFonts w:eastAsia="Times New Roman" w:cstheme="minorHAnsi"/>
          <w:sz w:val="28"/>
          <w:szCs w:val="28"/>
          <w:lang w:eastAsia="en-GB"/>
        </w:rPr>
      </w:pPr>
    </w:p>
    <w:p w14:paraId="183AACA7" w14:textId="0FE5E655" w:rsidR="00C85625" w:rsidRDefault="006A461E" w:rsidP="006A461E">
      <w:pPr>
        <w:spacing w:after="240" w:line="360" w:lineRule="auto"/>
        <w:rPr>
          <w:rFonts w:ascii="Times New Roman" w:eastAsia="Times New Roman" w:hAnsi="Times New Roman" w:cs="Times New Roman"/>
          <w:sz w:val="24"/>
          <w:szCs w:val="24"/>
          <w:lang w:eastAsia="en-GB"/>
        </w:rPr>
      </w:pPr>
      <w:proofErr w:type="spellStart"/>
      <w:r w:rsidRPr="006A461E">
        <w:rPr>
          <w:rFonts w:ascii="Times New Roman" w:eastAsia="Times New Roman" w:hAnsi="Times New Roman" w:cs="Times New Roman"/>
          <w:sz w:val="24"/>
          <w:szCs w:val="24"/>
          <w:lang w:eastAsia="en-GB"/>
        </w:rPr>
        <w:lastRenderedPageBreak/>
        <w:t>Allacronyms</w:t>
      </w:r>
      <w:proofErr w:type="spellEnd"/>
      <w:r w:rsidRPr="006A461E">
        <w:rPr>
          <w:rFonts w:ascii="Times New Roman" w:eastAsia="Times New Roman" w:hAnsi="Times New Roman" w:cs="Times New Roman"/>
          <w:sz w:val="24"/>
          <w:szCs w:val="24"/>
          <w:lang w:eastAsia="en-GB"/>
        </w:rPr>
        <w:t xml:space="preserve"> (2022). </w:t>
      </w:r>
      <w:r w:rsidRPr="006A461E">
        <w:rPr>
          <w:rFonts w:ascii="Times New Roman" w:eastAsia="Times New Roman" w:hAnsi="Times New Roman" w:cs="Times New Roman"/>
          <w:i/>
          <w:iCs/>
          <w:sz w:val="24"/>
          <w:szCs w:val="24"/>
          <w:lang w:eastAsia="en-GB"/>
        </w:rPr>
        <w:t>All Acronyms - Top Acronyms and Abbreviations Dictionary</w:t>
      </w:r>
      <w:r w:rsidRPr="006A461E">
        <w:rPr>
          <w:rFonts w:ascii="Times New Roman" w:eastAsia="Times New Roman" w:hAnsi="Times New Roman" w:cs="Times New Roman"/>
          <w:sz w:val="24"/>
          <w:szCs w:val="24"/>
          <w:lang w:eastAsia="en-GB"/>
        </w:rPr>
        <w:t xml:space="preserve">. [online] All Acronyms. Available at: </w:t>
      </w:r>
      <w:hyperlink r:id="rId16" w:history="1">
        <w:r w:rsidR="008D7088" w:rsidRPr="00951ED8">
          <w:rPr>
            <w:rStyle w:val="Hyperlink"/>
            <w:rFonts w:ascii="Times New Roman" w:eastAsia="Times New Roman" w:hAnsi="Times New Roman" w:cs="Times New Roman"/>
            <w:sz w:val="24"/>
            <w:szCs w:val="24"/>
            <w:lang w:eastAsia="en-GB"/>
          </w:rPr>
          <w:t>https://www.allacronyms.com/</w:t>
        </w:r>
      </w:hyperlink>
      <w:r w:rsidRPr="006A461E">
        <w:rPr>
          <w:rFonts w:ascii="Times New Roman" w:eastAsia="Times New Roman" w:hAnsi="Times New Roman" w:cs="Times New Roman"/>
          <w:sz w:val="24"/>
          <w:szCs w:val="24"/>
          <w:lang w:eastAsia="en-GB"/>
        </w:rPr>
        <w:t>.</w:t>
      </w:r>
    </w:p>
    <w:p w14:paraId="1789E2B3" w14:textId="77777777" w:rsidR="008D7088" w:rsidRDefault="008D7088" w:rsidP="006A461E">
      <w:pPr>
        <w:spacing w:after="240" w:line="360" w:lineRule="auto"/>
        <w:rPr>
          <w:rFonts w:ascii="Times New Roman" w:eastAsia="Times New Roman" w:hAnsi="Times New Roman" w:cs="Times New Roman"/>
          <w:sz w:val="24"/>
          <w:szCs w:val="24"/>
          <w:lang w:eastAsia="en-GB"/>
        </w:rPr>
      </w:pPr>
    </w:p>
    <w:p w14:paraId="553D3611" w14:textId="11FF07F5" w:rsidR="008D7088" w:rsidRDefault="008D7088" w:rsidP="008D7088">
      <w:pPr>
        <w:spacing w:after="240" w:line="360" w:lineRule="auto"/>
        <w:rPr>
          <w:rFonts w:ascii="Times New Roman" w:eastAsia="Times New Roman" w:hAnsi="Times New Roman" w:cs="Times New Roman"/>
          <w:sz w:val="24"/>
          <w:szCs w:val="24"/>
          <w:lang w:eastAsia="en-GB"/>
        </w:rPr>
      </w:pPr>
      <w:r w:rsidRPr="008D7088">
        <w:rPr>
          <w:rFonts w:ascii="Times New Roman" w:eastAsia="Times New Roman" w:hAnsi="Times New Roman" w:cs="Times New Roman"/>
          <w:sz w:val="24"/>
          <w:szCs w:val="24"/>
          <w:lang w:eastAsia="en-GB"/>
        </w:rPr>
        <w:t xml:space="preserve">Ashby, D.M. (2017). </w:t>
      </w:r>
      <w:r w:rsidRPr="008D7088">
        <w:rPr>
          <w:rFonts w:ascii="Times New Roman" w:eastAsia="Times New Roman" w:hAnsi="Times New Roman" w:cs="Times New Roman"/>
          <w:i/>
          <w:iCs/>
          <w:sz w:val="24"/>
          <w:szCs w:val="24"/>
          <w:lang w:eastAsia="en-GB"/>
        </w:rPr>
        <w:t>Study highlights potential impact of CCTV in police investigations</w:t>
      </w:r>
      <w:r w:rsidRPr="008D7088">
        <w:rPr>
          <w:rFonts w:ascii="Times New Roman" w:eastAsia="Times New Roman" w:hAnsi="Times New Roman" w:cs="Times New Roman"/>
          <w:sz w:val="24"/>
          <w:szCs w:val="24"/>
          <w:lang w:eastAsia="en-GB"/>
        </w:rPr>
        <w:t>. [online] www.ntu.ac.uk. Available at: https://www.ntu.ac.uk/about-us/news/news-articles/2017/04/study-highlights-potential-impact-of-cctv-in-police-investigations [Accessed 21 Feb. 2022].</w:t>
      </w:r>
    </w:p>
    <w:p w14:paraId="7FE0FB18" w14:textId="750DD7A7" w:rsidR="009021F3" w:rsidRDefault="009021F3" w:rsidP="008D7088">
      <w:pPr>
        <w:spacing w:after="240" w:line="360" w:lineRule="auto"/>
        <w:rPr>
          <w:rFonts w:ascii="Times New Roman" w:eastAsia="Times New Roman" w:hAnsi="Times New Roman" w:cs="Times New Roman"/>
          <w:sz w:val="24"/>
          <w:szCs w:val="24"/>
          <w:lang w:eastAsia="en-GB"/>
        </w:rPr>
      </w:pPr>
    </w:p>
    <w:p w14:paraId="25197E28" w14:textId="77777777" w:rsidR="009021F3" w:rsidRPr="00C85625" w:rsidRDefault="009021F3" w:rsidP="009021F3">
      <w:pPr>
        <w:spacing w:after="240" w:line="360" w:lineRule="auto"/>
        <w:rPr>
          <w:rFonts w:ascii="Times New Roman" w:eastAsia="Times New Roman" w:hAnsi="Times New Roman" w:cs="Times New Roman"/>
          <w:sz w:val="24"/>
          <w:szCs w:val="24"/>
          <w:lang w:eastAsia="en-GB"/>
        </w:rPr>
      </w:pPr>
      <w:r w:rsidRPr="00C85625">
        <w:rPr>
          <w:rFonts w:ascii="Times New Roman" w:eastAsia="Times New Roman" w:hAnsi="Times New Roman" w:cs="Times New Roman"/>
          <w:sz w:val="24"/>
          <w:szCs w:val="24"/>
          <w:lang w:eastAsia="en-GB"/>
        </w:rPr>
        <w:t xml:space="preserve">Association, L.G. (2015). </w:t>
      </w:r>
      <w:r w:rsidRPr="00C85625">
        <w:rPr>
          <w:rFonts w:ascii="Times New Roman" w:eastAsia="Times New Roman" w:hAnsi="Times New Roman" w:cs="Times New Roman"/>
          <w:i/>
          <w:iCs/>
          <w:sz w:val="24"/>
          <w:szCs w:val="24"/>
          <w:lang w:eastAsia="en-GB"/>
        </w:rPr>
        <w:t>Tackling serious and organised crime a local response Report</w:t>
      </w:r>
      <w:r w:rsidRPr="00C85625">
        <w:rPr>
          <w:rFonts w:ascii="Times New Roman" w:eastAsia="Times New Roman" w:hAnsi="Times New Roman" w:cs="Times New Roman"/>
          <w:sz w:val="24"/>
          <w:szCs w:val="24"/>
          <w:lang w:eastAsia="en-GB"/>
        </w:rPr>
        <w:t>. [online] Available at: https://local.gov.uk/sites/default/files/documents/tackling-serious-and-orga-44a.pdf.</w:t>
      </w:r>
    </w:p>
    <w:p w14:paraId="72A0EBA6" w14:textId="77777777" w:rsidR="006A461E" w:rsidRDefault="006A461E" w:rsidP="00344AC8">
      <w:pPr>
        <w:spacing w:after="240" w:line="360" w:lineRule="auto"/>
        <w:rPr>
          <w:rFonts w:ascii="Times New Roman" w:eastAsia="Times New Roman" w:hAnsi="Times New Roman" w:cs="Times New Roman"/>
          <w:sz w:val="24"/>
          <w:szCs w:val="24"/>
          <w:lang w:eastAsia="en-GB"/>
        </w:rPr>
      </w:pPr>
    </w:p>
    <w:p w14:paraId="68419DA8" w14:textId="05358E4E" w:rsidR="00344AC8" w:rsidRDefault="00344AC8" w:rsidP="00344AC8">
      <w:pPr>
        <w:spacing w:after="240" w:line="360" w:lineRule="auto"/>
        <w:rPr>
          <w:rFonts w:ascii="Times New Roman" w:eastAsia="Times New Roman" w:hAnsi="Times New Roman" w:cs="Times New Roman"/>
          <w:sz w:val="24"/>
          <w:szCs w:val="24"/>
          <w:lang w:eastAsia="en-GB"/>
        </w:rPr>
      </w:pPr>
      <w:r w:rsidRPr="00344AC8">
        <w:rPr>
          <w:rFonts w:ascii="Times New Roman" w:eastAsia="Times New Roman" w:hAnsi="Times New Roman" w:cs="Times New Roman"/>
          <w:sz w:val="24"/>
          <w:szCs w:val="24"/>
          <w:lang w:eastAsia="en-GB"/>
        </w:rPr>
        <w:t xml:space="preserve">Armstrong, G. and Leana (2020). </w:t>
      </w:r>
      <w:r w:rsidRPr="00344AC8">
        <w:rPr>
          <w:rFonts w:ascii="Times New Roman" w:eastAsia="Times New Roman" w:hAnsi="Times New Roman" w:cs="Times New Roman"/>
          <w:i/>
          <w:iCs/>
          <w:sz w:val="24"/>
          <w:szCs w:val="24"/>
          <w:lang w:eastAsia="en-GB"/>
        </w:rPr>
        <w:t>5 Reasons Police Officers Should Have College Degrees</w:t>
      </w:r>
      <w:r w:rsidRPr="00344AC8">
        <w:rPr>
          <w:rFonts w:ascii="Times New Roman" w:eastAsia="Times New Roman" w:hAnsi="Times New Roman" w:cs="Times New Roman"/>
          <w:sz w:val="24"/>
          <w:szCs w:val="24"/>
          <w:lang w:eastAsia="en-GB"/>
        </w:rPr>
        <w:t xml:space="preserve">. [online] The Conversation. Available at: </w:t>
      </w:r>
      <w:hyperlink r:id="rId17" w:history="1">
        <w:r w:rsidR="001F257E" w:rsidRPr="004A3E43">
          <w:rPr>
            <w:rStyle w:val="Hyperlink"/>
            <w:rFonts w:ascii="Times New Roman" w:eastAsia="Times New Roman" w:hAnsi="Times New Roman" w:cs="Times New Roman"/>
            <w:sz w:val="24"/>
            <w:szCs w:val="24"/>
            <w:lang w:eastAsia="en-GB"/>
          </w:rPr>
          <w:t>https://theconversation.com/5-reasons-police-officers-should-have-college-degrees-140523</w:t>
        </w:r>
      </w:hyperlink>
      <w:r w:rsidRPr="00344AC8">
        <w:rPr>
          <w:rFonts w:ascii="Times New Roman" w:eastAsia="Times New Roman" w:hAnsi="Times New Roman" w:cs="Times New Roman"/>
          <w:sz w:val="24"/>
          <w:szCs w:val="24"/>
          <w:lang w:eastAsia="en-GB"/>
        </w:rPr>
        <w:t>.</w:t>
      </w:r>
    </w:p>
    <w:p w14:paraId="1477CAF3" w14:textId="77777777" w:rsidR="006B1C9B" w:rsidRDefault="006B1C9B" w:rsidP="006B1C9B">
      <w:pPr>
        <w:spacing w:after="240" w:line="360" w:lineRule="auto"/>
        <w:rPr>
          <w:rFonts w:ascii="Times New Roman" w:eastAsia="Times New Roman" w:hAnsi="Times New Roman" w:cs="Times New Roman"/>
          <w:sz w:val="24"/>
          <w:szCs w:val="24"/>
          <w:lang w:eastAsia="en-GB"/>
        </w:rPr>
      </w:pPr>
    </w:p>
    <w:p w14:paraId="69EFA567" w14:textId="0770FBC8" w:rsidR="006B1C9B" w:rsidRPr="006B1C9B" w:rsidRDefault="006B1C9B" w:rsidP="006B1C9B">
      <w:pPr>
        <w:spacing w:after="240" w:line="360" w:lineRule="auto"/>
        <w:rPr>
          <w:rFonts w:ascii="Times New Roman" w:eastAsia="Times New Roman" w:hAnsi="Times New Roman" w:cs="Times New Roman"/>
          <w:sz w:val="24"/>
          <w:szCs w:val="24"/>
          <w:lang w:eastAsia="en-GB"/>
        </w:rPr>
      </w:pPr>
      <w:r w:rsidRPr="006B1C9B">
        <w:rPr>
          <w:rFonts w:ascii="Times New Roman" w:eastAsia="Times New Roman" w:hAnsi="Times New Roman" w:cs="Times New Roman"/>
          <w:sz w:val="24"/>
          <w:szCs w:val="24"/>
          <w:lang w:eastAsia="en-GB"/>
        </w:rPr>
        <w:t xml:space="preserve">Banner, T. (2020). </w:t>
      </w:r>
      <w:r w:rsidRPr="006B1C9B">
        <w:rPr>
          <w:rFonts w:ascii="Times New Roman" w:eastAsia="Times New Roman" w:hAnsi="Times New Roman" w:cs="Times New Roman"/>
          <w:i/>
          <w:iCs/>
          <w:sz w:val="24"/>
          <w:szCs w:val="24"/>
          <w:lang w:eastAsia="en-GB"/>
        </w:rPr>
        <w:t>Impact of Covid-19 crisis on police officers in Worcestershire revealed</w:t>
      </w:r>
      <w:r w:rsidRPr="006B1C9B">
        <w:rPr>
          <w:rFonts w:ascii="Times New Roman" w:eastAsia="Times New Roman" w:hAnsi="Times New Roman" w:cs="Times New Roman"/>
          <w:sz w:val="24"/>
          <w:szCs w:val="24"/>
          <w:lang w:eastAsia="en-GB"/>
        </w:rPr>
        <w:t>. [online] Worcester News. Available at: https://www.worcesternews.co.uk/news/18930955.impact-covid-19-crisis-police-officers-worcestershire-revealed/.</w:t>
      </w:r>
    </w:p>
    <w:p w14:paraId="125D8439" w14:textId="77777777" w:rsidR="001F257E" w:rsidRDefault="001F257E" w:rsidP="001F257E">
      <w:pPr>
        <w:spacing w:after="240" w:line="360" w:lineRule="auto"/>
        <w:rPr>
          <w:rFonts w:ascii="Times New Roman" w:eastAsia="Times New Roman" w:hAnsi="Times New Roman" w:cs="Times New Roman"/>
          <w:sz w:val="24"/>
          <w:szCs w:val="24"/>
          <w:lang w:eastAsia="en-GB"/>
        </w:rPr>
      </w:pPr>
    </w:p>
    <w:p w14:paraId="5B3D85AF" w14:textId="2DCD632D" w:rsidR="001F257E" w:rsidRDefault="001F257E" w:rsidP="001F257E">
      <w:pPr>
        <w:spacing w:after="240" w:line="360" w:lineRule="auto"/>
        <w:rPr>
          <w:rFonts w:ascii="Times New Roman" w:eastAsia="Times New Roman" w:hAnsi="Times New Roman" w:cs="Times New Roman"/>
          <w:sz w:val="24"/>
          <w:szCs w:val="24"/>
          <w:lang w:eastAsia="en-GB"/>
        </w:rPr>
      </w:pPr>
      <w:r w:rsidRPr="001F257E">
        <w:rPr>
          <w:rFonts w:ascii="Times New Roman" w:eastAsia="Times New Roman" w:hAnsi="Times New Roman" w:cs="Times New Roman"/>
          <w:sz w:val="24"/>
          <w:szCs w:val="24"/>
          <w:lang w:eastAsia="en-GB"/>
        </w:rPr>
        <w:t xml:space="preserve">Bradford, B. and Jackson, J. (2021). </w:t>
      </w:r>
      <w:r w:rsidRPr="001F257E">
        <w:rPr>
          <w:rFonts w:ascii="Times New Roman" w:eastAsia="Times New Roman" w:hAnsi="Times New Roman" w:cs="Times New Roman"/>
          <w:i/>
          <w:iCs/>
          <w:sz w:val="24"/>
          <w:szCs w:val="24"/>
          <w:lang w:eastAsia="en-GB"/>
        </w:rPr>
        <w:t>Trust and confidence in the police: A conceptual review</w:t>
      </w:r>
      <w:r w:rsidRPr="001F257E">
        <w:rPr>
          <w:rFonts w:ascii="Times New Roman" w:eastAsia="Times New Roman" w:hAnsi="Times New Roman" w:cs="Times New Roman"/>
          <w:sz w:val="24"/>
          <w:szCs w:val="24"/>
          <w:lang w:eastAsia="en-GB"/>
        </w:rPr>
        <w:t xml:space="preserve">. [online] Ssrn.com. Available at: </w:t>
      </w:r>
      <w:hyperlink r:id="rId18" w:history="1">
        <w:r w:rsidR="0014403C" w:rsidRPr="00951ED8">
          <w:rPr>
            <w:rStyle w:val="Hyperlink"/>
            <w:rFonts w:ascii="Times New Roman" w:eastAsia="Times New Roman" w:hAnsi="Times New Roman" w:cs="Times New Roman"/>
            <w:sz w:val="24"/>
            <w:szCs w:val="24"/>
            <w:lang w:eastAsia="en-GB"/>
          </w:rPr>
          <w:t>https://deliverypdf.ssrn.com</w:t>
        </w:r>
      </w:hyperlink>
      <w:r w:rsidRPr="001F257E">
        <w:rPr>
          <w:rFonts w:ascii="Times New Roman" w:eastAsia="Times New Roman" w:hAnsi="Times New Roman" w:cs="Times New Roman"/>
          <w:sz w:val="24"/>
          <w:szCs w:val="24"/>
          <w:lang w:eastAsia="en-GB"/>
        </w:rPr>
        <w:t>.</w:t>
      </w:r>
    </w:p>
    <w:p w14:paraId="003B2B1F" w14:textId="77777777" w:rsidR="006F2186" w:rsidRDefault="006F2186" w:rsidP="006F2186">
      <w:pPr>
        <w:pStyle w:val="NormalWeb"/>
        <w:spacing w:before="0" w:beforeAutospacing="0" w:after="240" w:afterAutospacing="0" w:line="360" w:lineRule="auto"/>
      </w:pPr>
    </w:p>
    <w:p w14:paraId="4A1BEFA1" w14:textId="2E1F4231" w:rsidR="006F2186" w:rsidRDefault="006F2186" w:rsidP="006F2186">
      <w:pPr>
        <w:pStyle w:val="NormalWeb"/>
        <w:spacing w:before="0" w:beforeAutospacing="0" w:after="240" w:afterAutospacing="0" w:line="360" w:lineRule="auto"/>
      </w:pPr>
      <w:r>
        <w:t xml:space="preserve">Brandon, D. (2015). The Use and Effectiveness of Problem-Oriented Policing. </w:t>
      </w:r>
      <w:r>
        <w:rPr>
          <w:i/>
          <w:iCs/>
        </w:rPr>
        <w:t>Inquiries Journal</w:t>
      </w:r>
      <w:r>
        <w:t>, [online] 7(04). Available at: http://www.inquiriesjournal.com/articles/1028/the-use-and-effectiveness-of-problem-oriented-policing.</w:t>
      </w:r>
    </w:p>
    <w:p w14:paraId="298C39E4" w14:textId="77777777" w:rsidR="0014403C" w:rsidRPr="001F257E" w:rsidRDefault="0014403C" w:rsidP="001F257E">
      <w:pPr>
        <w:spacing w:after="240" w:line="360" w:lineRule="auto"/>
        <w:rPr>
          <w:rFonts w:ascii="Times New Roman" w:eastAsia="Times New Roman" w:hAnsi="Times New Roman" w:cs="Times New Roman"/>
          <w:sz w:val="24"/>
          <w:szCs w:val="24"/>
          <w:lang w:eastAsia="en-GB"/>
        </w:rPr>
      </w:pPr>
    </w:p>
    <w:p w14:paraId="06172A3F" w14:textId="77777777" w:rsidR="00A91A74" w:rsidRPr="00A91A74" w:rsidRDefault="00A91A74" w:rsidP="00A91A74">
      <w:pPr>
        <w:spacing w:after="240" w:line="360" w:lineRule="auto"/>
        <w:rPr>
          <w:rFonts w:ascii="Times New Roman" w:eastAsia="Times New Roman" w:hAnsi="Times New Roman" w:cs="Times New Roman"/>
          <w:sz w:val="24"/>
          <w:szCs w:val="24"/>
          <w:lang w:eastAsia="en-GB"/>
        </w:rPr>
      </w:pPr>
      <w:r w:rsidRPr="00A91A74">
        <w:rPr>
          <w:rFonts w:ascii="Times New Roman" w:eastAsia="Times New Roman" w:hAnsi="Times New Roman" w:cs="Times New Roman"/>
          <w:sz w:val="24"/>
          <w:szCs w:val="24"/>
          <w:lang w:eastAsia="en-GB"/>
        </w:rPr>
        <w:t xml:space="preserve">College of Policing (2019). </w:t>
      </w:r>
      <w:r w:rsidRPr="00A91A74">
        <w:rPr>
          <w:rFonts w:ascii="Times New Roman" w:eastAsia="Times New Roman" w:hAnsi="Times New Roman" w:cs="Times New Roman"/>
          <w:i/>
          <w:iCs/>
          <w:sz w:val="24"/>
          <w:szCs w:val="24"/>
          <w:lang w:eastAsia="en-GB"/>
        </w:rPr>
        <w:t>Intelligence cycle</w:t>
      </w:r>
      <w:r w:rsidRPr="00A91A74">
        <w:rPr>
          <w:rFonts w:ascii="Times New Roman" w:eastAsia="Times New Roman" w:hAnsi="Times New Roman" w:cs="Times New Roman"/>
          <w:sz w:val="24"/>
          <w:szCs w:val="24"/>
          <w:lang w:eastAsia="en-GB"/>
        </w:rPr>
        <w:t>. [online] Police.uk. Available at: https://www.app.college.police.uk/app-content/intelligence-management/intelligence-cycle/.</w:t>
      </w:r>
    </w:p>
    <w:p w14:paraId="10E18539" w14:textId="77777777" w:rsidR="00803521" w:rsidRDefault="00803521" w:rsidP="00803521">
      <w:pPr>
        <w:pStyle w:val="NormalWeb"/>
        <w:spacing w:before="0" w:beforeAutospacing="0" w:after="240" w:afterAutospacing="0" w:line="360" w:lineRule="auto"/>
      </w:pPr>
    </w:p>
    <w:p w14:paraId="4190AC32" w14:textId="5D4A9275" w:rsidR="00803521" w:rsidRDefault="00803521" w:rsidP="00803521">
      <w:pPr>
        <w:pStyle w:val="NormalWeb"/>
        <w:spacing w:before="0" w:beforeAutospacing="0" w:after="240" w:afterAutospacing="0" w:line="360" w:lineRule="auto"/>
      </w:pPr>
      <w:r>
        <w:t xml:space="preserve">Council, A. (2022). </w:t>
      </w:r>
      <w:r>
        <w:rPr>
          <w:i/>
          <w:iCs/>
        </w:rPr>
        <w:t>What is MAPPA?</w:t>
      </w:r>
      <w:r>
        <w:t xml:space="preserve"> [online] Angus Council. Available at: https://www.angus.gov.uk/social_care_and_health/protect_someone_from_harm/multi_agency_public_protection_arrangements_mappa/what_is_mappa [Accessed 23 Feb. 2022].</w:t>
      </w:r>
    </w:p>
    <w:p w14:paraId="224061FD" w14:textId="39710F0E" w:rsidR="001B5B75" w:rsidRDefault="001B5B75" w:rsidP="001B5B75">
      <w:pPr>
        <w:spacing w:after="240" w:line="360" w:lineRule="auto"/>
        <w:rPr>
          <w:rFonts w:ascii="Times New Roman" w:eastAsia="Times New Roman" w:hAnsi="Times New Roman" w:cs="Times New Roman"/>
          <w:sz w:val="24"/>
          <w:szCs w:val="24"/>
          <w:lang w:eastAsia="en-GB"/>
        </w:rPr>
      </w:pPr>
    </w:p>
    <w:p w14:paraId="46B5E50F" w14:textId="27EABA29" w:rsidR="00A91A74" w:rsidRDefault="001B5B75" w:rsidP="001B5B75">
      <w:pPr>
        <w:spacing w:after="240" w:line="360" w:lineRule="auto"/>
        <w:rPr>
          <w:rFonts w:ascii="Times New Roman" w:eastAsia="Times New Roman" w:hAnsi="Times New Roman" w:cs="Times New Roman"/>
          <w:sz w:val="24"/>
          <w:szCs w:val="24"/>
          <w:lang w:eastAsia="en-GB"/>
        </w:rPr>
      </w:pPr>
      <w:r w:rsidRPr="001B5B75">
        <w:rPr>
          <w:rFonts w:ascii="Times New Roman" w:eastAsia="Times New Roman" w:hAnsi="Times New Roman" w:cs="Times New Roman"/>
          <w:sz w:val="24"/>
          <w:szCs w:val="24"/>
          <w:lang w:eastAsia="en-GB"/>
        </w:rPr>
        <w:t xml:space="preserve">Chan, A., Po, Chan, </w:t>
      </w:r>
      <w:proofErr w:type="gramStart"/>
      <w:r w:rsidRPr="001B5B75">
        <w:rPr>
          <w:rFonts w:ascii="Times New Roman" w:eastAsia="Times New Roman" w:hAnsi="Times New Roman" w:cs="Times New Roman"/>
          <w:sz w:val="24"/>
          <w:szCs w:val="24"/>
          <w:lang w:eastAsia="en-GB"/>
        </w:rPr>
        <w:t>V.</w:t>
      </w:r>
      <w:proofErr w:type="gramEnd"/>
      <w:r w:rsidRPr="001B5B75">
        <w:rPr>
          <w:rFonts w:ascii="Times New Roman" w:eastAsia="Times New Roman" w:hAnsi="Times New Roman" w:cs="Times New Roman"/>
          <w:sz w:val="24"/>
          <w:szCs w:val="24"/>
          <w:lang w:eastAsia="en-GB"/>
        </w:rPr>
        <w:t xml:space="preserve"> and Sui (2012). </w:t>
      </w:r>
      <w:r w:rsidRPr="001B5B75">
        <w:rPr>
          <w:rFonts w:ascii="Times New Roman" w:eastAsia="Times New Roman" w:hAnsi="Times New Roman" w:cs="Times New Roman"/>
          <w:i/>
          <w:iCs/>
          <w:sz w:val="24"/>
          <w:szCs w:val="24"/>
          <w:lang w:eastAsia="en-GB"/>
        </w:rPr>
        <w:t xml:space="preserve">This document is downloaded from </w:t>
      </w:r>
      <w:proofErr w:type="spellStart"/>
      <w:r w:rsidRPr="001B5B75">
        <w:rPr>
          <w:rFonts w:ascii="Times New Roman" w:eastAsia="Times New Roman" w:hAnsi="Times New Roman" w:cs="Times New Roman"/>
          <w:i/>
          <w:iCs/>
          <w:sz w:val="24"/>
          <w:szCs w:val="24"/>
          <w:lang w:eastAsia="en-GB"/>
        </w:rPr>
        <w:t>CityU</w:t>
      </w:r>
      <w:proofErr w:type="spellEnd"/>
      <w:r w:rsidRPr="001B5B75">
        <w:rPr>
          <w:rFonts w:ascii="Times New Roman" w:eastAsia="Times New Roman" w:hAnsi="Times New Roman" w:cs="Times New Roman"/>
          <w:i/>
          <w:iCs/>
          <w:sz w:val="24"/>
          <w:szCs w:val="24"/>
          <w:lang w:eastAsia="en-GB"/>
        </w:rPr>
        <w:t xml:space="preserve"> Institutional Repository Title Public perception of crime and attitudes toward police: Examining the effects of media news</w:t>
      </w:r>
      <w:r w:rsidRPr="001B5B75">
        <w:rPr>
          <w:rFonts w:ascii="Times New Roman" w:eastAsia="Times New Roman" w:hAnsi="Times New Roman" w:cs="Times New Roman"/>
          <w:sz w:val="24"/>
          <w:szCs w:val="24"/>
          <w:lang w:eastAsia="en-GB"/>
        </w:rPr>
        <w:t>. [online] Available at</w:t>
      </w:r>
      <w:r w:rsidR="00823333">
        <w:rPr>
          <w:rFonts w:ascii="Times New Roman" w:eastAsia="Times New Roman" w:hAnsi="Times New Roman" w:cs="Times New Roman"/>
          <w:sz w:val="24"/>
          <w:szCs w:val="24"/>
          <w:lang w:eastAsia="en-GB"/>
        </w:rPr>
        <w:t>:</w:t>
      </w:r>
      <w:r w:rsidRPr="001B5B75">
        <w:rPr>
          <w:rFonts w:ascii="Times New Roman" w:eastAsia="Times New Roman" w:hAnsi="Times New Roman" w:cs="Times New Roman"/>
          <w:sz w:val="24"/>
          <w:szCs w:val="24"/>
          <w:lang w:eastAsia="en-GB"/>
        </w:rPr>
        <w:t xml:space="preserve"> </w:t>
      </w:r>
      <w:hyperlink r:id="rId19" w:history="1">
        <w:r w:rsidR="001D3156" w:rsidRPr="001B5B75">
          <w:rPr>
            <w:rStyle w:val="Hyperlink"/>
            <w:rFonts w:ascii="Times New Roman" w:eastAsia="Times New Roman" w:hAnsi="Times New Roman" w:cs="Times New Roman"/>
            <w:sz w:val="24"/>
            <w:szCs w:val="24"/>
            <w:lang w:eastAsia="en-GB"/>
          </w:rPr>
          <w:t>http://lbms03.cityu.edu.hk/oaps/ss2012-4296-ckp698.pdf</w:t>
        </w:r>
      </w:hyperlink>
      <w:r w:rsidRPr="001B5B75">
        <w:rPr>
          <w:rFonts w:ascii="Times New Roman" w:eastAsia="Times New Roman" w:hAnsi="Times New Roman" w:cs="Times New Roman"/>
          <w:sz w:val="24"/>
          <w:szCs w:val="24"/>
          <w:lang w:eastAsia="en-GB"/>
        </w:rPr>
        <w:t>.</w:t>
      </w:r>
    </w:p>
    <w:p w14:paraId="027D150A" w14:textId="12393583" w:rsidR="00D80970" w:rsidRDefault="00D80970" w:rsidP="001B5B75">
      <w:pPr>
        <w:spacing w:after="240" w:line="360" w:lineRule="auto"/>
        <w:rPr>
          <w:rFonts w:ascii="Times New Roman" w:eastAsia="Times New Roman" w:hAnsi="Times New Roman" w:cs="Times New Roman"/>
          <w:sz w:val="24"/>
          <w:szCs w:val="24"/>
          <w:lang w:eastAsia="en-GB"/>
        </w:rPr>
      </w:pPr>
    </w:p>
    <w:p w14:paraId="70C4DCED" w14:textId="10A31475" w:rsidR="001D3156" w:rsidRDefault="00D65DDA" w:rsidP="00114126">
      <w:pPr>
        <w:spacing w:after="240" w:line="360" w:lineRule="auto"/>
        <w:rPr>
          <w:rFonts w:ascii="Times New Roman" w:eastAsia="Times New Roman" w:hAnsi="Times New Roman" w:cs="Times New Roman"/>
          <w:sz w:val="24"/>
          <w:szCs w:val="24"/>
          <w:lang w:eastAsia="en-GB"/>
        </w:rPr>
      </w:pPr>
      <w:r w:rsidRPr="00D65DDA">
        <w:rPr>
          <w:rFonts w:ascii="Times New Roman" w:eastAsia="Times New Roman" w:hAnsi="Times New Roman" w:cs="Times New Roman"/>
          <w:sz w:val="24"/>
          <w:szCs w:val="24"/>
          <w:lang w:eastAsia="en-GB"/>
        </w:rPr>
        <w:t xml:space="preserve">Centre, J. (n.d.). </w:t>
      </w:r>
      <w:r w:rsidRPr="00D65DDA">
        <w:rPr>
          <w:rFonts w:ascii="Times New Roman" w:eastAsia="Times New Roman" w:hAnsi="Times New Roman" w:cs="Times New Roman"/>
          <w:i/>
          <w:iCs/>
          <w:sz w:val="24"/>
          <w:szCs w:val="24"/>
          <w:lang w:eastAsia="en-GB"/>
        </w:rPr>
        <w:t>Strategy 4: Develop crime-reduction strategies that prevent violent crime and strengthen trust in law enforcement. – 50-State Report</w:t>
      </w:r>
      <w:r w:rsidRPr="00D65DDA">
        <w:rPr>
          <w:rFonts w:ascii="Times New Roman" w:eastAsia="Times New Roman" w:hAnsi="Times New Roman" w:cs="Times New Roman"/>
          <w:sz w:val="24"/>
          <w:szCs w:val="24"/>
          <w:lang w:eastAsia="en-GB"/>
        </w:rPr>
        <w:t xml:space="preserve">. [online] 50statespublicsafety.us. Available at: </w:t>
      </w:r>
      <w:hyperlink r:id="rId20" w:history="1">
        <w:r w:rsidRPr="00D65DDA">
          <w:rPr>
            <w:rStyle w:val="Hyperlink"/>
            <w:rFonts w:ascii="Times New Roman" w:eastAsia="Times New Roman" w:hAnsi="Times New Roman" w:cs="Times New Roman"/>
            <w:sz w:val="24"/>
            <w:szCs w:val="24"/>
            <w:lang w:eastAsia="en-GB"/>
          </w:rPr>
          <w:t>https://50statespublicsafety.us/part-1/strategy-4/summary/</w:t>
        </w:r>
      </w:hyperlink>
      <w:r w:rsidRPr="00D65DDA">
        <w:rPr>
          <w:rFonts w:ascii="Times New Roman" w:eastAsia="Times New Roman" w:hAnsi="Times New Roman" w:cs="Times New Roman"/>
          <w:sz w:val="24"/>
          <w:szCs w:val="24"/>
          <w:lang w:eastAsia="en-GB"/>
        </w:rPr>
        <w:t>.</w:t>
      </w:r>
    </w:p>
    <w:p w14:paraId="34B4FD7F" w14:textId="77777777" w:rsidR="00D65DDA" w:rsidRDefault="00D65DDA" w:rsidP="00114126">
      <w:pPr>
        <w:spacing w:after="240" w:line="360" w:lineRule="auto"/>
        <w:rPr>
          <w:rFonts w:ascii="Times New Roman" w:eastAsia="Times New Roman" w:hAnsi="Times New Roman" w:cs="Times New Roman"/>
          <w:sz w:val="24"/>
          <w:szCs w:val="24"/>
          <w:lang w:eastAsia="en-GB"/>
        </w:rPr>
      </w:pPr>
    </w:p>
    <w:p w14:paraId="4507FDEF" w14:textId="443BE12E" w:rsidR="00114126" w:rsidRDefault="00114126" w:rsidP="00114126">
      <w:pPr>
        <w:spacing w:after="240" w:line="360" w:lineRule="auto"/>
        <w:rPr>
          <w:rFonts w:ascii="Times New Roman" w:eastAsia="Times New Roman" w:hAnsi="Times New Roman" w:cs="Times New Roman"/>
          <w:sz w:val="24"/>
          <w:szCs w:val="24"/>
          <w:lang w:eastAsia="en-GB"/>
        </w:rPr>
      </w:pPr>
      <w:r w:rsidRPr="00114126">
        <w:rPr>
          <w:rFonts w:ascii="Times New Roman" w:eastAsia="Times New Roman" w:hAnsi="Times New Roman" w:cs="Times New Roman"/>
          <w:sz w:val="24"/>
          <w:szCs w:val="24"/>
          <w:lang w:eastAsia="en-GB"/>
        </w:rPr>
        <w:t xml:space="preserve">College of Policing (2015). </w:t>
      </w:r>
      <w:r w:rsidRPr="00114126">
        <w:rPr>
          <w:rFonts w:ascii="Times New Roman" w:eastAsia="Times New Roman" w:hAnsi="Times New Roman" w:cs="Times New Roman"/>
          <w:i/>
          <w:iCs/>
          <w:sz w:val="24"/>
          <w:szCs w:val="24"/>
          <w:lang w:eastAsia="en-GB"/>
        </w:rPr>
        <w:t>Professional standards</w:t>
      </w:r>
      <w:r w:rsidRPr="00114126">
        <w:rPr>
          <w:rFonts w:ascii="Times New Roman" w:eastAsia="Times New Roman" w:hAnsi="Times New Roman" w:cs="Times New Roman"/>
          <w:sz w:val="24"/>
          <w:szCs w:val="24"/>
          <w:lang w:eastAsia="en-GB"/>
        </w:rPr>
        <w:t xml:space="preserve">. </w:t>
      </w:r>
      <w:hyperlink r:id="rId21" w:history="1">
        <w:r w:rsidR="0019500A" w:rsidRPr="004A3E43">
          <w:rPr>
            <w:rStyle w:val="Hyperlink"/>
            <w:rFonts w:ascii="Times New Roman" w:eastAsia="Times New Roman" w:hAnsi="Times New Roman" w:cs="Times New Roman"/>
            <w:sz w:val="24"/>
            <w:szCs w:val="24"/>
            <w:lang w:eastAsia="en-GB"/>
          </w:rPr>
          <w:t>www.app.college.police.uk</w:t>
        </w:r>
      </w:hyperlink>
      <w:r w:rsidRPr="00114126">
        <w:rPr>
          <w:rFonts w:ascii="Times New Roman" w:eastAsia="Times New Roman" w:hAnsi="Times New Roman" w:cs="Times New Roman"/>
          <w:sz w:val="24"/>
          <w:szCs w:val="24"/>
          <w:lang w:eastAsia="en-GB"/>
        </w:rPr>
        <w:t>.</w:t>
      </w:r>
    </w:p>
    <w:p w14:paraId="19C6D673" w14:textId="77777777" w:rsidR="001D3156" w:rsidRDefault="001D3156" w:rsidP="001D3156">
      <w:pPr>
        <w:spacing w:after="240" w:line="360" w:lineRule="auto"/>
        <w:rPr>
          <w:rFonts w:ascii="Times New Roman" w:eastAsia="Times New Roman" w:hAnsi="Times New Roman" w:cs="Times New Roman"/>
          <w:sz w:val="24"/>
          <w:szCs w:val="24"/>
          <w:lang w:eastAsia="en-GB"/>
        </w:rPr>
      </w:pPr>
    </w:p>
    <w:p w14:paraId="093F3981" w14:textId="2BE9185A" w:rsidR="001F257E" w:rsidRDefault="001D3156" w:rsidP="0019500A">
      <w:pPr>
        <w:spacing w:after="240" w:line="360" w:lineRule="auto"/>
        <w:rPr>
          <w:rFonts w:ascii="Times New Roman" w:eastAsia="Times New Roman" w:hAnsi="Times New Roman" w:cs="Times New Roman"/>
          <w:sz w:val="24"/>
          <w:szCs w:val="24"/>
          <w:lang w:eastAsia="en-GB"/>
        </w:rPr>
      </w:pPr>
      <w:r w:rsidRPr="0019500A">
        <w:rPr>
          <w:rFonts w:ascii="Times New Roman" w:eastAsia="Times New Roman" w:hAnsi="Times New Roman" w:cs="Times New Roman"/>
          <w:sz w:val="24"/>
          <w:szCs w:val="24"/>
          <w:lang w:eastAsia="en-GB"/>
        </w:rPr>
        <w:t xml:space="preserve">College Of Policing (2013b). </w:t>
      </w:r>
      <w:r w:rsidRPr="0019500A">
        <w:rPr>
          <w:rFonts w:ascii="Times New Roman" w:eastAsia="Times New Roman" w:hAnsi="Times New Roman" w:cs="Times New Roman"/>
          <w:i/>
          <w:iCs/>
          <w:sz w:val="24"/>
          <w:szCs w:val="24"/>
          <w:lang w:eastAsia="en-GB"/>
        </w:rPr>
        <w:t>Tactical planning</w:t>
      </w:r>
      <w:r w:rsidRPr="0019500A">
        <w:rPr>
          <w:rFonts w:ascii="Times New Roman" w:eastAsia="Times New Roman" w:hAnsi="Times New Roman" w:cs="Times New Roman"/>
          <w:sz w:val="24"/>
          <w:szCs w:val="24"/>
          <w:lang w:eastAsia="en-GB"/>
        </w:rPr>
        <w:t xml:space="preserve">. [online] www.app.college.police.uk. Available at: </w:t>
      </w:r>
      <w:hyperlink r:id="rId22" w:history="1">
        <w:r w:rsidR="00BB46FD" w:rsidRPr="00511DC7">
          <w:rPr>
            <w:rStyle w:val="Hyperlink"/>
            <w:rFonts w:ascii="Times New Roman" w:eastAsia="Times New Roman" w:hAnsi="Times New Roman" w:cs="Times New Roman"/>
            <w:sz w:val="24"/>
            <w:szCs w:val="24"/>
            <w:lang w:eastAsia="en-GB"/>
          </w:rPr>
          <w:t>https://www.app.college.police.uk/app-content/operations/operational-planning/tactical-planning/</w:t>
        </w:r>
      </w:hyperlink>
      <w:r w:rsidRPr="0019500A">
        <w:rPr>
          <w:rFonts w:ascii="Times New Roman" w:eastAsia="Times New Roman" w:hAnsi="Times New Roman" w:cs="Times New Roman"/>
          <w:sz w:val="24"/>
          <w:szCs w:val="24"/>
          <w:lang w:eastAsia="en-GB"/>
        </w:rPr>
        <w:t>.</w:t>
      </w:r>
    </w:p>
    <w:p w14:paraId="0E846CE1" w14:textId="77777777" w:rsidR="00BB46FD" w:rsidRDefault="00BB46FD" w:rsidP="0019500A">
      <w:pPr>
        <w:spacing w:after="240" w:line="360" w:lineRule="auto"/>
        <w:rPr>
          <w:rFonts w:ascii="Times New Roman" w:eastAsia="Times New Roman" w:hAnsi="Times New Roman" w:cs="Times New Roman"/>
          <w:sz w:val="24"/>
          <w:szCs w:val="24"/>
          <w:lang w:eastAsia="en-GB"/>
        </w:rPr>
      </w:pPr>
    </w:p>
    <w:p w14:paraId="71914C89" w14:textId="5BCC201F" w:rsidR="0019500A" w:rsidRDefault="0019500A" w:rsidP="0019500A">
      <w:pPr>
        <w:spacing w:after="240" w:line="360" w:lineRule="auto"/>
        <w:rPr>
          <w:rFonts w:ascii="Times New Roman" w:eastAsia="Times New Roman" w:hAnsi="Times New Roman" w:cs="Times New Roman"/>
          <w:sz w:val="24"/>
          <w:szCs w:val="24"/>
          <w:lang w:eastAsia="en-GB"/>
        </w:rPr>
      </w:pPr>
      <w:r w:rsidRPr="0019500A">
        <w:rPr>
          <w:rFonts w:ascii="Times New Roman" w:eastAsia="Times New Roman" w:hAnsi="Times New Roman" w:cs="Times New Roman"/>
          <w:sz w:val="24"/>
          <w:szCs w:val="24"/>
          <w:lang w:eastAsia="en-GB"/>
        </w:rPr>
        <w:t xml:space="preserve">Collins (2022). </w:t>
      </w:r>
      <w:r w:rsidRPr="0019500A">
        <w:rPr>
          <w:rFonts w:ascii="Times New Roman" w:eastAsia="Times New Roman" w:hAnsi="Times New Roman" w:cs="Times New Roman"/>
          <w:i/>
          <w:iCs/>
          <w:sz w:val="24"/>
          <w:szCs w:val="24"/>
          <w:lang w:eastAsia="en-GB"/>
        </w:rPr>
        <w:t>Public perception definition and meaning | Collins English Dictionary</w:t>
      </w:r>
      <w:r w:rsidRPr="0019500A">
        <w:rPr>
          <w:rFonts w:ascii="Times New Roman" w:eastAsia="Times New Roman" w:hAnsi="Times New Roman" w:cs="Times New Roman"/>
          <w:sz w:val="24"/>
          <w:szCs w:val="24"/>
          <w:lang w:eastAsia="en-GB"/>
        </w:rPr>
        <w:t xml:space="preserve">. [online] www.collinsdictionary.com. Available at: </w:t>
      </w:r>
      <w:hyperlink r:id="rId23" w:history="1">
        <w:r w:rsidR="00B4081D" w:rsidRPr="002464D0">
          <w:rPr>
            <w:rStyle w:val="Hyperlink"/>
            <w:rFonts w:ascii="Times New Roman" w:eastAsia="Times New Roman" w:hAnsi="Times New Roman" w:cs="Times New Roman"/>
            <w:sz w:val="24"/>
            <w:szCs w:val="24"/>
            <w:lang w:eastAsia="en-GB"/>
          </w:rPr>
          <w:t>https://www.collinsdictionary.com/dictionary/english/public-perception</w:t>
        </w:r>
      </w:hyperlink>
      <w:r w:rsidRPr="0019500A">
        <w:rPr>
          <w:rFonts w:ascii="Times New Roman" w:eastAsia="Times New Roman" w:hAnsi="Times New Roman" w:cs="Times New Roman"/>
          <w:sz w:val="24"/>
          <w:szCs w:val="24"/>
          <w:lang w:eastAsia="en-GB"/>
        </w:rPr>
        <w:t>.</w:t>
      </w:r>
    </w:p>
    <w:p w14:paraId="613CFBD7" w14:textId="77777777" w:rsidR="00256211" w:rsidRDefault="00256211" w:rsidP="00D80970">
      <w:pPr>
        <w:spacing w:after="240" w:line="360" w:lineRule="auto"/>
        <w:rPr>
          <w:rFonts w:ascii="Times New Roman" w:eastAsia="Times New Roman" w:hAnsi="Times New Roman" w:cs="Times New Roman"/>
          <w:sz w:val="24"/>
          <w:szCs w:val="24"/>
          <w:lang w:eastAsia="en-GB"/>
        </w:rPr>
      </w:pPr>
    </w:p>
    <w:p w14:paraId="6904594F" w14:textId="6C9668BD" w:rsidR="00D80970" w:rsidRPr="00D80970" w:rsidRDefault="00D80970" w:rsidP="00D80970">
      <w:pPr>
        <w:spacing w:after="240" w:line="360" w:lineRule="auto"/>
        <w:rPr>
          <w:rFonts w:ascii="Times New Roman" w:eastAsia="Times New Roman" w:hAnsi="Times New Roman" w:cs="Times New Roman"/>
          <w:sz w:val="24"/>
          <w:szCs w:val="24"/>
          <w:lang w:eastAsia="en-GB"/>
        </w:rPr>
      </w:pPr>
      <w:r w:rsidRPr="00D80970">
        <w:rPr>
          <w:rFonts w:ascii="Times New Roman" w:eastAsia="Times New Roman" w:hAnsi="Times New Roman" w:cs="Times New Roman"/>
          <w:sz w:val="24"/>
          <w:szCs w:val="24"/>
          <w:lang w:eastAsia="en-GB"/>
        </w:rPr>
        <w:t xml:space="preserve">College of Policing (2019b). </w:t>
      </w:r>
      <w:r w:rsidRPr="00D80970">
        <w:rPr>
          <w:rFonts w:ascii="Times New Roman" w:eastAsia="Times New Roman" w:hAnsi="Times New Roman" w:cs="Times New Roman"/>
          <w:i/>
          <w:iCs/>
          <w:sz w:val="24"/>
          <w:szCs w:val="24"/>
          <w:lang w:eastAsia="en-GB"/>
        </w:rPr>
        <w:t>What is evidence-based policing? | What Works Centre for Crime Reduction</w:t>
      </w:r>
      <w:r w:rsidRPr="00D80970">
        <w:rPr>
          <w:rFonts w:ascii="Times New Roman" w:eastAsia="Times New Roman" w:hAnsi="Times New Roman" w:cs="Times New Roman"/>
          <w:sz w:val="24"/>
          <w:szCs w:val="24"/>
          <w:lang w:eastAsia="en-GB"/>
        </w:rPr>
        <w:t>. [online] College of Policing. Available at: https://whatworks.college.police.uk/About/Pages/What-is-EBP.aspx.</w:t>
      </w:r>
    </w:p>
    <w:p w14:paraId="40F92F36" w14:textId="77777777" w:rsidR="00D80970" w:rsidRDefault="00D80970" w:rsidP="0019500A">
      <w:pPr>
        <w:spacing w:after="240" w:line="360" w:lineRule="auto"/>
        <w:rPr>
          <w:rFonts w:ascii="Times New Roman" w:eastAsia="Times New Roman" w:hAnsi="Times New Roman" w:cs="Times New Roman"/>
          <w:sz w:val="24"/>
          <w:szCs w:val="24"/>
          <w:lang w:eastAsia="en-GB"/>
        </w:rPr>
      </w:pPr>
    </w:p>
    <w:p w14:paraId="47FD43F8" w14:textId="47040CB3" w:rsidR="00B4081D" w:rsidRDefault="00B4081D" w:rsidP="0019500A">
      <w:pPr>
        <w:spacing w:after="240" w:line="360" w:lineRule="auto"/>
        <w:rPr>
          <w:rFonts w:ascii="Times New Roman" w:eastAsia="Times New Roman" w:hAnsi="Times New Roman" w:cs="Times New Roman"/>
          <w:sz w:val="24"/>
          <w:szCs w:val="24"/>
          <w:lang w:eastAsia="en-GB"/>
        </w:rPr>
      </w:pPr>
    </w:p>
    <w:p w14:paraId="24B4C541" w14:textId="77777777" w:rsidR="00B4081D" w:rsidRPr="00B4081D" w:rsidRDefault="00B4081D" w:rsidP="00B4081D">
      <w:pPr>
        <w:spacing w:after="240" w:line="360" w:lineRule="auto"/>
        <w:rPr>
          <w:rFonts w:ascii="Times New Roman" w:eastAsia="Times New Roman" w:hAnsi="Times New Roman" w:cs="Times New Roman"/>
          <w:sz w:val="24"/>
          <w:szCs w:val="24"/>
          <w:lang w:eastAsia="en-GB"/>
        </w:rPr>
      </w:pPr>
      <w:r w:rsidRPr="00B4081D">
        <w:rPr>
          <w:rFonts w:ascii="Times New Roman" w:eastAsia="Times New Roman" w:hAnsi="Times New Roman" w:cs="Times New Roman"/>
          <w:sz w:val="24"/>
          <w:szCs w:val="24"/>
          <w:lang w:eastAsia="en-GB"/>
        </w:rPr>
        <w:t xml:space="preserve">College of Policing (2016b). </w:t>
      </w:r>
      <w:r w:rsidRPr="00B4081D">
        <w:rPr>
          <w:rFonts w:ascii="Times New Roman" w:eastAsia="Times New Roman" w:hAnsi="Times New Roman" w:cs="Times New Roman"/>
          <w:i/>
          <w:iCs/>
          <w:sz w:val="24"/>
          <w:szCs w:val="24"/>
          <w:lang w:eastAsia="en-GB"/>
        </w:rPr>
        <w:t>Sharing police information</w:t>
      </w:r>
      <w:r w:rsidRPr="00B4081D">
        <w:rPr>
          <w:rFonts w:ascii="Times New Roman" w:eastAsia="Times New Roman" w:hAnsi="Times New Roman" w:cs="Times New Roman"/>
          <w:sz w:val="24"/>
          <w:szCs w:val="24"/>
          <w:lang w:eastAsia="en-GB"/>
        </w:rPr>
        <w:t>. [online] Police.uk. Available at: https://www.app.college.police.uk/app-content/information-management/sharing-police-information/.</w:t>
      </w:r>
    </w:p>
    <w:p w14:paraId="01680BDE" w14:textId="77777777" w:rsidR="00B4081D" w:rsidRPr="0019500A" w:rsidRDefault="00B4081D" w:rsidP="0019500A">
      <w:pPr>
        <w:spacing w:after="240" w:line="360" w:lineRule="auto"/>
        <w:rPr>
          <w:rFonts w:ascii="Times New Roman" w:eastAsia="Times New Roman" w:hAnsi="Times New Roman" w:cs="Times New Roman"/>
          <w:sz w:val="24"/>
          <w:szCs w:val="24"/>
          <w:lang w:eastAsia="en-GB"/>
        </w:rPr>
      </w:pPr>
    </w:p>
    <w:p w14:paraId="5473ECAF" w14:textId="77777777" w:rsidR="0019500A" w:rsidRPr="00114126" w:rsidRDefault="0019500A" w:rsidP="00114126">
      <w:pPr>
        <w:spacing w:after="240" w:line="360" w:lineRule="auto"/>
        <w:rPr>
          <w:rFonts w:ascii="Times New Roman" w:eastAsia="Times New Roman" w:hAnsi="Times New Roman" w:cs="Times New Roman"/>
          <w:sz w:val="24"/>
          <w:szCs w:val="24"/>
          <w:lang w:eastAsia="en-GB"/>
        </w:rPr>
      </w:pPr>
    </w:p>
    <w:p w14:paraId="02834F0C" w14:textId="4EAB3A35" w:rsidR="00D670BF" w:rsidRDefault="00EB51F0" w:rsidP="00EB51F0">
      <w:pPr>
        <w:spacing w:after="240" w:line="360" w:lineRule="auto"/>
        <w:rPr>
          <w:rFonts w:ascii="Times New Roman" w:eastAsia="Times New Roman" w:hAnsi="Times New Roman" w:cs="Times New Roman"/>
          <w:sz w:val="24"/>
          <w:szCs w:val="24"/>
          <w:lang w:eastAsia="en-GB"/>
        </w:rPr>
      </w:pPr>
      <w:r w:rsidRPr="00EB51F0">
        <w:rPr>
          <w:rFonts w:ascii="Times New Roman" w:eastAsia="Times New Roman" w:hAnsi="Times New Roman" w:cs="Times New Roman"/>
          <w:sz w:val="24"/>
          <w:szCs w:val="24"/>
          <w:lang w:eastAsia="en-GB"/>
        </w:rPr>
        <w:t xml:space="preserve">Definitions (2022). </w:t>
      </w:r>
      <w:r w:rsidRPr="00EB51F0">
        <w:rPr>
          <w:rFonts w:ascii="Times New Roman" w:eastAsia="Times New Roman" w:hAnsi="Times New Roman" w:cs="Times New Roman"/>
          <w:i/>
          <w:iCs/>
          <w:sz w:val="24"/>
          <w:szCs w:val="24"/>
          <w:lang w:eastAsia="en-GB"/>
        </w:rPr>
        <w:t>What does professionalization mean?</w:t>
      </w:r>
      <w:r w:rsidRPr="00EB51F0">
        <w:rPr>
          <w:rFonts w:ascii="Times New Roman" w:eastAsia="Times New Roman" w:hAnsi="Times New Roman" w:cs="Times New Roman"/>
          <w:sz w:val="24"/>
          <w:szCs w:val="24"/>
          <w:lang w:eastAsia="en-GB"/>
        </w:rPr>
        <w:t xml:space="preserve"> [online] www.definitions.net. Available at: </w:t>
      </w:r>
      <w:hyperlink r:id="rId24" w:history="1">
        <w:r w:rsidR="00E20E1B" w:rsidRPr="008B12B7">
          <w:rPr>
            <w:rStyle w:val="Hyperlink"/>
            <w:rFonts w:ascii="Times New Roman" w:eastAsia="Times New Roman" w:hAnsi="Times New Roman" w:cs="Times New Roman"/>
            <w:sz w:val="24"/>
            <w:szCs w:val="24"/>
            <w:lang w:eastAsia="en-GB"/>
          </w:rPr>
          <w:t>https://www.definitions.net/definition/professionalization</w:t>
        </w:r>
      </w:hyperlink>
      <w:r w:rsidRPr="00EB51F0">
        <w:rPr>
          <w:rFonts w:ascii="Times New Roman" w:eastAsia="Times New Roman" w:hAnsi="Times New Roman" w:cs="Times New Roman"/>
          <w:sz w:val="24"/>
          <w:szCs w:val="24"/>
          <w:lang w:eastAsia="en-GB"/>
        </w:rPr>
        <w:t>.</w:t>
      </w:r>
    </w:p>
    <w:p w14:paraId="71D4EEDD" w14:textId="77777777" w:rsidR="000F2F28" w:rsidRDefault="000F2F28" w:rsidP="000F2F28">
      <w:pPr>
        <w:spacing w:after="240" w:line="360" w:lineRule="auto"/>
        <w:rPr>
          <w:rFonts w:ascii="Times New Roman" w:eastAsia="Times New Roman" w:hAnsi="Times New Roman" w:cs="Times New Roman"/>
          <w:sz w:val="24"/>
          <w:szCs w:val="24"/>
          <w:lang w:eastAsia="en-GB"/>
        </w:rPr>
      </w:pPr>
    </w:p>
    <w:p w14:paraId="5396DB35" w14:textId="1B4B8139" w:rsidR="000F2F28" w:rsidRDefault="000F2F28" w:rsidP="000F2F28">
      <w:pPr>
        <w:spacing w:after="240" w:line="360" w:lineRule="auto"/>
        <w:rPr>
          <w:rFonts w:ascii="Times New Roman" w:eastAsia="Times New Roman" w:hAnsi="Times New Roman" w:cs="Times New Roman"/>
          <w:sz w:val="24"/>
          <w:szCs w:val="24"/>
          <w:lang w:eastAsia="en-GB"/>
        </w:rPr>
      </w:pPr>
      <w:r w:rsidRPr="009F00E7">
        <w:rPr>
          <w:rFonts w:ascii="Times New Roman" w:eastAsia="Times New Roman" w:hAnsi="Times New Roman" w:cs="Times New Roman"/>
          <w:sz w:val="24"/>
          <w:szCs w:val="24"/>
          <w:lang w:eastAsia="en-GB"/>
        </w:rPr>
        <w:t xml:space="preserve">England, R. (2019). </w:t>
      </w:r>
      <w:proofErr w:type="spellStart"/>
      <w:r w:rsidRPr="009F00E7">
        <w:rPr>
          <w:rFonts w:ascii="Times New Roman" w:eastAsia="Times New Roman" w:hAnsi="Times New Roman" w:cs="Times New Roman"/>
          <w:i/>
          <w:iCs/>
          <w:sz w:val="24"/>
          <w:szCs w:val="24"/>
          <w:lang w:eastAsia="en-GB"/>
        </w:rPr>
        <w:t>Engadget</w:t>
      </w:r>
      <w:proofErr w:type="spellEnd"/>
      <w:r w:rsidRPr="009F00E7">
        <w:rPr>
          <w:rFonts w:ascii="Times New Roman" w:eastAsia="Times New Roman" w:hAnsi="Times New Roman" w:cs="Times New Roman"/>
          <w:sz w:val="24"/>
          <w:szCs w:val="24"/>
          <w:lang w:eastAsia="en-GB"/>
        </w:rPr>
        <w:t xml:space="preserve">. [online] </w:t>
      </w:r>
      <w:proofErr w:type="spellStart"/>
      <w:r w:rsidRPr="009F00E7">
        <w:rPr>
          <w:rFonts w:ascii="Times New Roman" w:eastAsia="Times New Roman" w:hAnsi="Times New Roman" w:cs="Times New Roman"/>
          <w:sz w:val="24"/>
          <w:szCs w:val="24"/>
          <w:lang w:eastAsia="en-GB"/>
        </w:rPr>
        <w:t>Engadget</w:t>
      </w:r>
      <w:proofErr w:type="spellEnd"/>
      <w:r w:rsidRPr="009F00E7">
        <w:rPr>
          <w:rFonts w:ascii="Times New Roman" w:eastAsia="Times New Roman" w:hAnsi="Times New Roman" w:cs="Times New Roman"/>
          <w:sz w:val="24"/>
          <w:szCs w:val="24"/>
          <w:lang w:eastAsia="en-GB"/>
        </w:rPr>
        <w:t xml:space="preserve">. Available at: </w:t>
      </w:r>
      <w:hyperlink r:id="rId25" w:history="1">
        <w:r w:rsidR="000D2D09" w:rsidRPr="00D271BB">
          <w:rPr>
            <w:rStyle w:val="Hyperlink"/>
            <w:rFonts w:ascii="Times New Roman" w:eastAsia="Times New Roman" w:hAnsi="Times New Roman" w:cs="Times New Roman"/>
            <w:sz w:val="24"/>
            <w:szCs w:val="24"/>
            <w:lang w:eastAsia="en-GB"/>
          </w:rPr>
          <w:t>https://www.engadget.com</w:t>
        </w:r>
      </w:hyperlink>
      <w:r w:rsidRPr="009F00E7">
        <w:rPr>
          <w:rFonts w:ascii="Times New Roman" w:eastAsia="Times New Roman" w:hAnsi="Times New Roman" w:cs="Times New Roman"/>
          <w:sz w:val="24"/>
          <w:szCs w:val="24"/>
          <w:lang w:eastAsia="en-GB"/>
        </w:rPr>
        <w:t>.</w:t>
      </w:r>
    </w:p>
    <w:p w14:paraId="5D6A7AF7" w14:textId="77777777" w:rsidR="008017CC" w:rsidRDefault="008017CC" w:rsidP="008017CC">
      <w:pPr>
        <w:spacing w:after="240" w:line="360" w:lineRule="auto"/>
        <w:rPr>
          <w:rFonts w:ascii="Times New Roman" w:eastAsia="Times New Roman" w:hAnsi="Times New Roman" w:cs="Times New Roman"/>
          <w:sz w:val="24"/>
          <w:szCs w:val="24"/>
          <w:lang w:eastAsia="en-GB"/>
        </w:rPr>
      </w:pPr>
    </w:p>
    <w:p w14:paraId="0EC9A1DC" w14:textId="10EFDFD4" w:rsidR="008017CC" w:rsidRPr="008017CC" w:rsidRDefault="008017CC" w:rsidP="008017CC">
      <w:pPr>
        <w:spacing w:after="240" w:line="360" w:lineRule="auto"/>
        <w:rPr>
          <w:rFonts w:ascii="Times New Roman" w:eastAsia="Times New Roman" w:hAnsi="Times New Roman" w:cs="Times New Roman"/>
          <w:sz w:val="24"/>
          <w:szCs w:val="24"/>
          <w:lang w:eastAsia="en-GB"/>
        </w:rPr>
      </w:pPr>
      <w:r w:rsidRPr="008017CC">
        <w:rPr>
          <w:rFonts w:ascii="Times New Roman" w:eastAsia="Times New Roman" w:hAnsi="Times New Roman" w:cs="Times New Roman"/>
          <w:sz w:val="24"/>
          <w:szCs w:val="24"/>
          <w:lang w:eastAsia="en-GB"/>
        </w:rPr>
        <w:t xml:space="preserve">Elkins, M. (2019). </w:t>
      </w:r>
      <w:r w:rsidRPr="008017CC">
        <w:rPr>
          <w:rFonts w:ascii="Times New Roman" w:eastAsia="Times New Roman" w:hAnsi="Times New Roman" w:cs="Times New Roman"/>
          <w:i/>
          <w:iCs/>
          <w:sz w:val="24"/>
          <w:szCs w:val="24"/>
          <w:lang w:eastAsia="en-GB"/>
        </w:rPr>
        <w:t xml:space="preserve">What is </w:t>
      </w:r>
      <w:proofErr w:type="spellStart"/>
      <w:r w:rsidRPr="008017CC">
        <w:rPr>
          <w:rFonts w:ascii="Times New Roman" w:eastAsia="Times New Roman" w:hAnsi="Times New Roman" w:cs="Times New Roman"/>
          <w:i/>
          <w:iCs/>
          <w:sz w:val="24"/>
          <w:szCs w:val="24"/>
          <w:lang w:eastAsia="en-GB"/>
        </w:rPr>
        <w:t>ViSOR</w:t>
      </w:r>
      <w:proofErr w:type="spellEnd"/>
      <w:r w:rsidRPr="008017CC">
        <w:rPr>
          <w:rFonts w:ascii="Times New Roman" w:eastAsia="Times New Roman" w:hAnsi="Times New Roman" w:cs="Times New Roman"/>
          <w:i/>
          <w:iCs/>
          <w:sz w:val="24"/>
          <w:szCs w:val="24"/>
          <w:lang w:eastAsia="en-GB"/>
        </w:rPr>
        <w:t>?</w:t>
      </w:r>
      <w:r w:rsidRPr="008017CC">
        <w:rPr>
          <w:rFonts w:ascii="Times New Roman" w:eastAsia="Times New Roman" w:hAnsi="Times New Roman" w:cs="Times New Roman"/>
          <w:sz w:val="24"/>
          <w:szCs w:val="24"/>
          <w:lang w:eastAsia="en-GB"/>
        </w:rPr>
        <w:t xml:space="preserve"> [online] Police Caution Removal Solicitors. Available at: https://policecautions.uk/2019/02/20/what-is-visor/#:~:text=ViSOR%20is%20the%20Dangerous%20Persons%20Database%2C%20it%20is.</w:t>
      </w:r>
    </w:p>
    <w:p w14:paraId="3AA9376E" w14:textId="77777777" w:rsidR="008017CC" w:rsidRDefault="008017CC" w:rsidP="000F2F28">
      <w:pPr>
        <w:spacing w:after="240" w:line="360" w:lineRule="auto"/>
        <w:rPr>
          <w:rFonts w:ascii="Times New Roman" w:eastAsia="Times New Roman" w:hAnsi="Times New Roman" w:cs="Times New Roman"/>
          <w:sz w:val="24"/>
          <w:szCs w:val="24"/>
          <w:lang w:eastAsia="en-GB"/>
        </w:rPr>
      </w:pPr>
    </w:p>
    <w:p w14:paraId="0C4CEEFC" w14:textId="5BCB4E20" w:rsidR="008017CC" w:rsidRDefault="008017CC" w:rsidP="008017CC">
      <w:pPr>
        <w:spacing w:after="240" w:line="360" w:lineRule="auto"/>
        <w:rPr>
          <w:rFonts w:ascii="Times New Roman" w:eastAsia="Times New Roman" w:hAnsi="Times New Roman" w:cs="Times New Roman"/>
          <w:sz w:val="24"/>
          <w:szCs w:val="24"/>
          <w:lang w:eastAsia="en-GB"/>
        </w:rPr>
      </w:pPr>
      <w:r w:rsidRPr="00823333">
        <w:rPr>
          <w:rFonts w:ascii="Times New Roman" w:eastAsia="Times New Roman" w:hAnsi="Times New Roman" w:cs="Times New Roman"/>
          <w:sz w:val="24"/>
          <w:szCs w:val="24"/>
          <w:lang w:eastAsia="en-GB"/>
        </w:rPr>
        <w:t xml:space="preserve">Forum, P. (2016). </w:t>
      </w:r>
      <w:r w:rsidRPr="00823333">
        <w:rPr>
          <w:rFonts w:ascii="Times New Roman" w:eastAsia="Times New Roman" w:hAnsi="Times New Roman" w:cs="Times New Roman"/>
          <w:i/>
          <w:iCs/>
          <w:sz w:val="24"/>
          <w:szCs w:val="24"/>
          <w:lang w:eastAsia="en-GB"/>
        </w:rPr>
        <w:t>Title: Critical Decision-Making Model</w:t>
      </w:r>
      <w:r w:rsidRPr="00823333">
        <w:rPr>
          <w:rFonts w:ascii="Times New Roman" w:eastAsia="Times New Roman" w:hAnsi="Times New Roman" w:cs="Times New Roman"/>
          <w:sz w:val="24"/>
          <w:szCs w:val="24"/>
          <w:lang w:eastAsia="en-GB"/>
        </w:rPr>
        <w:t xml:space="preserve">. [online] Available at: </w:t>
      </w:r>
      <w:hyperlink r:id="rId26" w:history="1">
        <w:r w:rsidR="001A0B21" w:rsidRPr="00606F43">
          <w:rPr>
            <w:rStyle w:val="Hyperlink"/>
            <w:rFonts w:ascii="Times New Roman" w:eastAsia="Times New Roman" w:hAnsi="Times New Roman" w:cs="Times New Roman"/>
            <w:sz w:val="24"/>
            <w:szCs w:val="24"/>
            <w:lang w:eastAsia="en-GB"/>
          </w:rPr>
          <w:t>https://www.policeforum.org/assets/ICAT/module%202_cdm_dec16.pdf</w:t>
        </w:r>
      </w:hyperlink>
      <w:r w:rsidRPr="00823333">
        <w:rPr>
          <w:rFonts w:ascii="Times New Roman" w:eastAsia="Times New Roman" w:hAnsi="Times New Roman" w:cs="Times New Roman"/>
          <w:sz w:val="24"/>
          <w:szCs w:val="24"/>
          <w:lang w:eastAsia="en-GB"/>
        </w:rPr>
        <w:t>.</w:t>
      </w:r>
    </w:p>
    <w:p w14:paraId="0E6BCB5B" w14:textId="77777777" w:rsidR="001A0B21" w:rsidRDefault="001A0B21" w:rsidP="001A0B21">
      <w:pPr>
        <w:spacing w:after="240" w:line="360" w:lineRule="auto"/>
        <w:rPr>
          <w:rFonts w:ascii="Times New Roman" w:eastAsia="Times New Roman" w:hAnsi="Times New Roman" w:cs="Times New Roman"/>
          <w:sz w:val="24"/>
          <w:szCs w:val="24"/>
          <w:lang w:eastAsia="en-GB"/>
        </w:rPr>
      </w:pPr>
    </w:p>
    <w:p w14:paraId="3D736675" w14:textId="05725677" w:rsidR="001A0B21" w:rsidRPr="001A0B21" w:rsidRDefault="001A0B21" w:rsidP="001A0B21">
      <w:pPr>
        <w:spacing w:after="240" w:line="360" w:lineRule="auto"/>
        <w:rPr>
          <w:rFonts w:ascii="Times New Roman" w:eastAsia="Times New Roman" w:hAnsi="Times New Roman" w:cs="Times New Roman"/>
          <w:sz w:val="24"/>
          <w:szCs w:val="24"/>
          <w:lang w:eastAsia="en-GB"/>
        </w:rPr>
      </w:pPr>
      <w:r w:rsidRPr="001A0B21">
        <w:rPr>
          <w:rFonts w:ascii="Times New Roman" w:eastAsia="Times New Roman" w:hAnsi="Times New Roman" w:cs="Times New Roman"/>
          <w:sz w:val="24"/>
          <w:szCs w:val="24"/>
          <w:lang w:eastAsia="en-GB"/>
        </w:rPr>
        <w:lastRenderedPageBreak/>
        <w:t xml:space="preserve">Gate, R. (2021). </w:t>
      </w:r>
      <w:r w:rsidRPr="001A0B21">
        <w:rPr>
          <w:rFonts w:ascii="Times New Roman" w:eastAsia="Times New Roman" w:hAnsi="Times New Roman" w:cs="Times New Roman"/>
          <w:i/>
          <w:iCs/>
          <w:sz w:val="24"/>
          <w:szCs w:val="24"/>
          <w:lang w:eastAsia="en-GB"/>
        </w:rPr>
        <w:t>130+ million publications organized by topic on ResearchGate</w:t>
      </w:r>
      <w:r w:rsidRPr="001A0B21">
        <w:rPr>
          <w:rFonts w:ascii="Times New Roman" w:eastAsia="Times New Roman" w:hAnsi="Times New Roman" w:cs="Times New Roman"/>
          <w:sz w:val="24"/>
          <w:szCs w:val="24"/>
          <w:lang w:eastAsia="en-GB"/>
        </w:rPr>
        <w:t>. [online] ResearchGate. Available at: https://www.researchgate.net/publication.</w:t>
      </w:r>
    </w:p>
    <w:p w14:paraId="5C7FB575" w14:textId="77777777" w:rsidR="001A0B21" w:rsidRPr="00823333" w:rsidRDefault="001A0B21" w:rsidP="008017CC">
      <w:pPr>
        <w:spacing w:after="240" w:line="360" w:lineRule="auto"/>
        <w:rPr>
          <w:rFonts w:ascii="Times New Roman" w:eastAsia="Times New Roman" w:hAnsi="Times New Roman" w:cs="Times New Roman"/>
          <w:sz w:val="24"/>
          <w:szCs w:val="24"/>
          <w:lang w:eastAsia="en-GB"/>
        </w:rPr>
      </w:pPr>
    </w:p>
    <w:p w14:paraId="711D53CB" w14:textId="0843BC39" w:rsidR="000D2D09" w:rsidRDefault="000D2D09" w:rsidP="000D2D09">
      <w:pPr>
        <w:spacing w:after="240" w:line="360" w:lineRule="auto"/>
        <w:rPr>
          <w:rFonts w:ascii="Times New Roman" w:eastAsia="Times New Roman" w:hAnsi="Times New Roman" w:cs="Times New Roman"/>
          <w:sz w:val="24"/>
          <w:szCs w:val="24"/>
          <w:lang w:eastAsia="en-GB"/>
        </w:rPr>
      </w:pPr>
      <w:r w:rsidRPr="000D2D09">
        <w:rPr>
          <w:rFonts w:ascii="Times New Roman" w:eastAsia="Times New Roman" w:hAnsi="Times New Roman" w:cs="Times New Roman"/>
          <w:sz w:val="24"/>
          <w:szCs w:val="24"/>
          <w:lang w:eastAsia="en-GB"/>
        </w:rPr>
        <w:t xml:space="preserve">Government, H. (2018). </w:t>
      </w:r>
      <w:r w:rsidRPr="000D2D09">
        <w:rPr>
          <w:rFonts w:ascii="Times New Roman" w:eastAsia="Times New Roman" w:hAnsi="Times New Roman" w:cs="Times New Roman"/>
          <w:i/>
          <w:iCs/>
          <w:sz w:val="24"/>
          <w:szCs w:val="24"/>
          <w:lang w:eastAsia="en-GB"/>
        </w:rPr>
        <w:t>Serious and Organised Crime Strategy Cm 9718</w:t>
      </w:r>
      <w:r w:rsidRPr="000D2D09">
        <w:rPr>
          <w:rFonts w:ascii="Times New Roman" w:eastAsia="Times New Roman" w:hAnsi="Times New Roman" w:cs="Times New Roman"/>
          <w:sz w:val="24"/>
          <w:szCs w:val="24"/>
          <w:lang w:eastAsia="en-GB"/>
        </w:rPr>
        <w:t xml:space="preserve">. [online] Available at: </w:t>
      </w:r>
      <w:hyperlink r:id="rId27" w:history="1">
        <w:r w:rsidR="000D342E" w:rsidRPr="006B5F81">
          <w:rPr>
            <w:rStyle w:val="Hyperlink"/>
            <w:rFonts w:ascii="Times New Roman" w:eastAsia="Times New Roman" w:hAnsi="Times New Roman" w:cs="Times New Roman"/>
            <w:sz w:val="24"/>
            <w:szCs w:val="24"/>
            <w:lang w:eastAsia="en-GB"/>
          </w:rPr>
          <w:t>https://assets.publishing.service.gov.uk/government/uploads/system/uploads/attachment_data/file/752850/SOC-2018-web.pdf</w:t>
        </w:r>
      </w:hyperlink>
      <w:r w:rsidRPr="000D2D09">
        <w:rPr>
          <w:rFonts w:ascii="Times New Roman" w:eastAsia="Times New Roman" w:hAnsi="Times New Roman" w:cs="Times New Roman"/>
          <w:sz w:val="24"/>
          <w:szCs w:val="24"/>
          <w:lang w:eastAsia="en-GB"/>
        </w:rPr>
        <w:t>.</w:t>
      </w:r>
    </w:p>
    <w:p w14:paraId="20C7ACA6" w14:textId="29989CEB" w:rsidR="000D342E" w:rsidRDefault="000D342E" w:rsidP="000D2D09">
      <w:pPr>
        <w:spacing w:after="240" w:line="360" w:lineRule="auto"/>
        <w:rPr>
          <w:rFonts w:ascii="Times New Roman" w:eastAsia="Times New Roman" w:hAnsi="Times New Roman" w:cs="Times New Roman"/>
          <w:sz w:val="24"/>
          <w:szCs w:val="24"/>
          <w:lang w:eastAsia="en-GB"/>
        </w:rPr>
      </w:pPr>
    </w:p>
    <w:p w14:paraId="27B7D0DB" w14:textId="77777777" w:rsidR="000D342E" w:rsidRPr="000D342E" w:rsidRDefault="000D342E" w:rsidP="000D342E">
      <w:pPr>
        <w:spacing w:after="240" w:line="360" w:lineRule="auto"/>
        <w:rPr>
          <w:rFonts w:ascii="Times New Roman" w:eastAsia="Times New Roman" w:hAnsi="Times New Roman" w:cs="Times New Roman"/>
          <w:sz w:val="24"/>
          <w:szCs w:val="24"/>
          <w:lang w:eastAsia="en-GB"/>
        </w:rPr>
      </w:pPr>
      <w:r w:rsidRPr="000D342E">
        <w:rPr>
          <w:rFonts w:ascii="Times New Roman" w:eastAsia="Times New Roman" w:hAnsi="Times New Roman" w:cs="Times New Roman"/>
          <w:sz w:val="24"/>
          <w:szCs w:val="24"/>
          <w:lang w:eastAsia="en-GB"/>
        </w:rPr>
        <w:t xml:space="preserve">Hussain, A. (2016). </w:t>
      </w:r>
      <w:r w:rsidRPr="000D342E">
        <w:rPr>
          <w:rFonts w:ascii="Times New Roman" w:eastAsia="Times New Roman" w:hAnsi="Times New Roman" w:cs="Times New Roman"/>
          <w:i/>
          <w:iCs/>
          <w:sz w:val="24"/>
          <w:szCs w:val="24"/>
          <w:lang w:eastAsia="en-GB"/>
        </w:rPr>
        <w:t xml:space="preserve">Effects Of Crime </w:t>
      </w:r>
      <w:proofErr w:type="gramStart"/>
      <w:r w:rsidRPr="000D342E">
        <w:rPr>
          <w:rFonts w:ascii="Times New Roman" w:eastAsia="Times New Roman" w:hAnsi="Times New Roman" w:cs="Times New Roman"/>
          <w:i/>
          <w:iCs/>
          <w:sz w:val="24"/>
          <w:szCs w:val="24"/>
          <w:lang w:eastAsia="en-GB"/>
        </w:rPr>
        <w:t>On</w:t>
      </w:r>
      <w:proofErr w:type="gramEnd"/>
      <w:r w:rsidRPr="000D342E">
        <w:rPr>
          <w:rFonts w:ascii="Times New Roman" w:eastAsia="Times New Roman" w:hAnsi="Times New Roman" w:cs="Times New Roman"/>
          <w:i/>
          <w:iCs/>
          <w:sz w:val="24"/>
          <w:szCs w:val="24"/>
          <w:lang w:eastAsia="en-GB"/>
        </w:rPr>
        <w:t xml:space="preserve"> Victims</w:t>
      </w:r>
      <w:r w:rsidRPr="000D342E">
        <w:rPr>
          <w:rFonts w:ascii="Times New Roman" w:eastAsia="Times New Roman" w:hAnsi="Times New Roman" w:cs="Times New Roman"/>
          <w:sz w:val="24"/>
          <w:szCs w:val="24"/>
          <w:lang w:eastAsia="en-GB"/>
        </w:rPr>
        <w:t xml:space="preserve">. [online] Courting </w:t>
      </w:r>
      <w:proofErr w:type="gramStart"/>
      <w:r w:rsidRPr="000D342E">
        <w:rPr>
          <w:rFonts w:ascii="Times New Roman" w:eastAsia="Times New Roman" w:hAnsi="Times New Roman" w:cs="Times New Roman"/>
          <w:sz w:val="24"/>
          <w:szCs w:val="24"/>
          <w:lang w:eastAsia="en-GB"/>
        </w:rPr>
        <w:t>The</w:t>
      </w:r>
      <w:proofErr w:type="gramEnd"/>
      <w:r w:rsidRPr="000D342E">
        <w:rPr>
          <w:rFonts w:ascii="Times New Roman" w:eastAsia="Times New Roman" w:hAnsi="Times New Roman" w:cs="Times New Roman"/>
          <w:sz w:val="24"/>
          <w:szCs w:val="24"/>
          <w:lang w:eastAsia="en-GB"/>
        </w:rPr>
        <w:t xml:space="preserve"> Law. Available at: https://courtingthelaw.com/2016/09/01/commentary/effects-of-crime-on-victims/#:~:text=A%20victim%20of%20a%20crime%20experiences%20a%20variety [Accessed 24 Feb. 2022].</w:t>
      </w:r>
    </w:p>
    <w:p w14:paraId="5EC89E6A" w14:textId="77777777" w:rsidR="000D342E" w:rsidRPr="000D2D09" w:rsidRDefault="000D342E" w:rsidP="000D2D09">
      <w:pPr>
        <w:spacing w:after="240" w:line="360" w:lineRule="auto"/>
        <w:rPr>
          <w:rFonts w:ascii="Times New Roman" w:eastAsia="Times New Roman" w:hAnsi="Times New Roman" w:cs="Times New Roman"/>
          <w:sz w:val="24"/>
          <w:szCs w:val="24"/>
          <w:lang w:eastAsia="en-GB"/>
        </w:rPr>
      </w:pPr>
    </w:p>
    <w:p w14:paraId="10A3AAC3" w14:textId="77777777" w:rsidR="00BB7C95" w:rsidRPr="00BB7C95" w:rsidRDefault="00BB7C95" w:rsidP="00BB7C95">
      <w:pPr>
        <w:spacing w:after="240" w:line="360" w:lineRule="auto"/>
        <w:rPr>
          <w:rFonts w:ascii="Times New Roman" w:eastAsia="Times New Roman" w:hAnsi="Times New Roman" w:cs="Times New Roman"/>
          <w:sz w:val="24"/>
          <w:szCs w:val="24"/>
          <w:lang w:eastAsia="en-GB"/>
        </w:rPr>
      </w:pPr>
      <w:r w:rsidRPr="00BB7C95">
        <w:rPr>
          <w:rFonts w:ascii="Times New Roman" w:eastAsia="Times New Roman" w:hAnsi="Times New Roman" w:cs="Times New Roman"/>
          <w:sz w:val="24"/>
          <w:szCs w:val="24"/>
          <w:lang w:eastAsia="en-GB"/>
        </w:rPr>
        <w:t xml:space="preserve">Inspector, D.C. (2017). </w:t>
      </w:r>
      <w:r w:rsidRPr="00BB7C95">
        <w:rPr>
          <w:rFonts w:ascii="Times New Roman" w:eastAsia="Times New Roman" w:hAnsi="Times New Roman" w:cs="Times New Roman"/>
          <w:i/>
          <w:iCs/>
          <w:sz w:val="24"/>
          <w:szCs w:val="24"/>
          <w:lang w:eastAsia="en-GB"/>
        </w:rPr>
        <w:t>Protecting the vulnerable</w:t>
      </w:r>
      <w:r w:rsidRPr="00BB7C95">
        <w:rPr>
          <w:rFonts w:ascii="Times New Roman" w:eastAsia="Times New Roman" w:hAnsi="Times New Roman" w:cs="Times New Roman"/>
          <w:sz w:val="24"/>
          <w:szCs w:val="24"/>
          <w:lang w:eastAsia="en-GB"/>
        </w:rPr>
        <w:t>. [online] beta.northumbria.police.uk. Available at: https://beta.northumbria.police.uk/about-us/policies/crime/protecting-the-vulnerable/#:~:text=Northumbria%20Police%20provides%20the%20following%20definition%20to%20assist.</w:t>
      </w:r>
    </w:p>
    <w:p w14:paraId="49E9A2BA" w14:textId="77777777" w:rsidR="000D2D09" w:rsidRPr="009F00E7" w:rsidRDefault="000D2D09" w:rsidP="000F2F28">
      <w:pPr>
        <w:spacing w:after="240" w:line="360" w:lineRule="auto"/>
        <w:rPr>
          <w:rFonts w:ascii="Times New Roman" w:eastAsia="Times New Roman" w:hAnsi="Times New Roman" w:cs="Times New Roman"/>
          <w:sz w:val="24"/>
          <w:szCs w:val="24"/>
          <w:lang w:eastAsia="en-GB"/>
        </w:rPr>
      </w:pPr>
    </w:p>
    <w:p w14:paraId="08F9C730" w14:textId="77777777" w:rsidR="00290B09" w:rsidRDefault="00290B09" w:rsidP="00290B09">
      <w:pPr>
        <w:pStyle w:val="NormalWeb"/>
        <w:spacing w:before="0" w:beforeAutospacing="0" w:after="240" w:afterAutospacing="0" w:line="360" w:lineRule="auto"/>
      </w:pPr>
      <w:r>
        <w:t xml:space="preserve">JESIP (2017). </w:t>
      </w:r>
      <w:r>
        <w:rPr>
          <w:i/>
          <w:iCs/>
        </w:rPr>
        <w:t>JESIP - Working together, Saving Lives</w:t>
      </w:r>
      <w:r>
        <w:t>. [online] Jesip.org.uk. Available at: https://www.jesip.org.uk/early-stages-methane.</w:t>
      </w:r>
    </w:p>
    <w:p w14:paraId="34C2FE7D" w14:textId="77777777" w:rsidR="00290B09" w:rsidRDefault="00290B09" w:rsidP="00EB51F0">
      <w:pPr>
        <w:spacing w:after="240" w:line="360" w:lineRule="auto"/>
        <w:rPr>
          <w:rFonts w:ascii="Times New Roman" w:eastAsia="Times New Roman" w:hAnsi="Times New Roman" w:cs="Times New Roman"/>
          <w:sz w:val="24"/>
          <w:szCs w:val="24"/>
          <w:lang w:eastAsia="en-GB"/>
        </w:rPr>
      </w:pPr>
    </w:p>
    <w:p w14:paraId="2909A96F" w14:textId="48CACA90" w:rsidR="00A81AEE" w:rsidRDefault="00A81AEE" w:rsidP="00A81AEE">
      <w:pPr>
        <w:spacing w:after="240" w:line="360" w:lineRule="auto"/>
        <w:rPr>
          <w:rFonts w:ascii="Times New Roman" w:eastAsia="Times New Roman" w:hAnsi="Times New Roman" w:cs="Times New Roman"/>
          <w:sz w:val="24"/>
          <w:szCs w:val="24"/>
          <w:lang w:eastAsia="en-GB"/>
        </w:rPr>
      </w:pPr>
      <w:proofErr w:type="spellStart"/>
      <w:r w:rsidRPr="00A81AEE">
        <w:rPr>
          <w:rFonts w:ascii="Times New Roman" w:eastAsia="Times New Roman" w:hAnsi="Times New Roman" w:cs="Times New Roman"/>
          <w:sz w:val="24"/>
          <w:szCs w:val="24"/>
          <w:lang w:eastAsia="en-GB"/>
        </w:rPr>
        <w:t>Koziarski</w:t>
      </w:r>
      <w:proofErr w:type="spellEnd"/>
      <w:r w:rsidRPr="00A81AEE">
        <w:rPr>
          <w:rFonts w:ascii="Times New Roman" w:eastAsia="Times New Roman" w:hAnsi="Times New Roman" w:cs="Times New Roman"/>
          <w:sz w:val="24"/>
          <w:szCs w:val="24"/>
          <w:lang w:eastAsia="en-GB"/>
        </w:rPr>
        <w:t xml:space="preserve">, J. (2021). The effect of the COVID-19 pandemic on mental health calls for police service. </w:t>
      </w:r>
      <w:r w:rsidRPr="00A81AEE">
        <w:rPr>
          <w:rFonts w:ascii="Times New Roman" w:eastAsia="Times New Roman" w:hAnsi="Times New Roman" w:cs="Times New Roman"/>
          <w:i/>
          <w:iCs/>
          <w:sz w:val="24"/>
          <w:szCs w:val="24"/>
          <w:lang w:eastAsia="en-GB"/>
        </w:rPr>
        <w:t>Crime Science</w:t>
      </w:r>
      <w:r w:rsidRPr="00A81AEE">
        <w:rPr>
          <w:rFonts w:ascii="Times New Roman" w:eastAsia="Times New Roman" w:hAnsi="Times New Roman" w:cs="Times New Roman"/>
          <w:sz w:val="24"/>
          <w:szCs w:val="24"/>
          <w:lang w:eastAsia="en-GB"/>
        </w:rPr>
        <w:t>, 10(1).</w:t>
      </w:r>
    </w:p>
    <w:p w14:paraId="26C9C630" w14:textId="25C4F682" w:rsidR="00A91A74" w:rsidRDefault="00A91A74" w:rsidP="00A81AEE">
      <w:pPr>
        <w:spacing w:after="240" w:line="360" w:lineRule="auto"/>
        <w:rPr>
          <w:rFonts w:ascii="Times New Roman" w:eastAsia="Times New Roman" w:hAnsi="Times New Roman" w:cs="Times New Roman"/>
          <w:sz w:val="24"/>
          <w:szCs w:val="24"/>
          <w:lang w:eastAsia="en-GB"/>
        </w:rPr>
      </w:pPr>
    </w:p>
    <w:p w14:paraId="1D819EC8" w14:textId="49DB7715" w:rsidR="006A461E" w:rsidRDefault="00A91A74" w:rsidP="00EB51F0">
      <w:pPr>
        <w:spacing w:after="240" w:line="360" w:lineRule="auto"/>
        <w:rPr>
          <w:rFonts w:ascii="Times New Roman" w:eastAsia="Times New Roman" w:hAnsi="Times New Roman" w:cs="Times New Roman"/>
          <w:sz w:val="24"/>
          <w:szCs w:val="24"/>
          <w:lang w:eastAsia="en-GB"/>
        </w:rPr>
      </w:pPr>
      <w:r w:rsidRPr="00A91A74">
        <w:rPr>
          <w:rFonts w:ascii="Times New Roman" w:eastAsia="Times New Roman" w:hAnsi="Times New Roman" w:cs="Times New Roman"/>
          <w:sz w:val="24"/>
          <w:szCs w:val="24"/>
          <w:lang w:eastAsia="en-GB"/>
        </w:rPr>
        <w:t xml:space="preserve">Labs, C. (2022). </w:t>
      </w:r>
      <w:r w:rsidRPr="00A91A74">
        <w:rPr>
          <w:rFonts w:ascii="Times New Roman" w:eastAsia="Times New Roman" w:hAnsi="Times New Roman" w:cs="Times New Roman"/>
          <w:i/>
          <w:iCs/>
          <w:sz w:val="24"/>
          <w:szCs w:val="24"/>
          <w:lang w:eastAsia="en-GB"/>
        </w:rPr>
        <w:t xml:space="preserve">What is the difference between Information and Intelligence | </w:t>
      </w:r>
      <w:proofErr w:type="spellStart"/>
      <w:r w:rsidRPr="00A91A74">
        <w:rPr>
          <w:rFonts w:ascii="Times New Roman" w:eastAsia="Times New Roman" w:hAnsi="Times New Roman" w:cs="Times New Roman"/>
          <w:i/>
          <w:iCs/>
          <w:sz w:val="24"/>
          <w:szCs w:val="24"/>
          <w:lang w:eastAsia="en-GB"/>
        </w:rPr>
        <w:t>Cyware</w:t>
      </w:r>
      <w:proofErr w:type="spellEnd"/>
      <w:r w:rsidRPr="00A91A74">
        <w:rPr>
          <w:rFonts w:ascii="Times New Roman" w:eastAsia="Times New Roman" w:hAnsi="Times New Roman" w:cs="Times New Roman"/>
          <w:i/>
          <w:iCs/>
          <w:sz w:val="24"/>
          <w:szCs w:val="24"/>
          <w:lang w:eastAsia="en-GB"/>
        </w:rPr>
        <w:t xml:space="preserve"> | Educational </w:t>
      </w:r>
      <w:proofErr w:type="gramStart"/>
      <w:r w:rsidRPr="00A91A74">
        <w:rPr>
          <w:rFonts w:ascii="Times New Roman" w:eastAsia="Times New Roman" w:hAnsi="Times New Roman" w:cs="Times New Roman"/>
          <w:i/>
          <w:iCs/>
          <w:sz w:val="24"/>
          <w:szCs w:val="24"/>
          <w:lang w:eastAsia="en-GB"/>
        </w:rPr>
        <w:t>Guides</w:t>
      </w:r>
      <w:r w:rsidRPr="00A91A74">
        <w:rPr>
          <w:rFonts w:ascii="Times New Roman" w:eastAsia="Times New Roman" w:hAnsi="Times New Roman" w:cs="Times New Roman"/>
          <w:sz w:val="24"/>
          <w:szCs w:val="24"/>
          <w:lang w:eastAsia="en-GB"/>
        </w:rPr>
        <w:t>.</w:t>
      </w:r>
      <w:proofErr w:type="gramEnd"/>
      <w:r w:rsidRPr="00A91A74">
        <w:rPr>
          <w:rFonts w:ascii="Times New Roman" w:eastAsia="Times New Roman" w:hAnsi="Times New Roman" w:cs="Times New Roman"/>
          <w:sz w:val="24"/>
          <w:szCs w:val="24"/>
          <w:lang w:eastAsia="en-GB"/>
        </w:rPr>
        <w:t xml:space="preserve"> [online] </w:t>
      </w:r>
      <w:proofErr w:type="spellStart"/>
      <w:r w:rsidRPr="00A91A74">
        <w:rPr>
          <w:rFonts w:ascii="Times New Roman" w:eastAsia="Times New Roman" w:hAnsi="Times New Roman" w:cs="Times New Roman"/>
          <w:sz w:val="24"/>
          <w:szCs w:val="24"/>
          <w:lang w:eastAsia="en-GB"/>
        </w:rPr>
        <w:t>Cyware</w:t>
      </w:r>
      <w:proofErr w:type="spellEnd"/>
      <w:r w:rsidRPr="00A91A74">
        <w:rPr>
          <w:rFonts w:ascii="Times New Roman" w:eastAsia="Times New Roman" w:hAnsi="Times New Roman" w:cs="Times New Roman"/>
          <w:sz w:val="24"/>
          <w:szCs w:val="24"/>
          <w:lang w:eastAsia="en-GB"/>
        </w:rPr>
        <w:t xml:space="preserve"> Labs. Available at: </w:t>
      </w:r>
      <w:hyperlink r:id="rId28" w:history="1">
        <w:r w:rsidRPr="00A91A74">
          <w:rPr>
            <w:rStyle w:val="Hyperlink"/>
            <w:rFonts w:ascii="Times New Roman" w:eastAsia="Times New Roman" w:hAnsi="Times New Roman" w:cs="Times New Roman"/>
            <w:sz w:val="24"/>
            <w:szCs w:val="24"/>
            <w:lang w:eastAsia="en-GB"/>
          </w:rPr>
          <w:t>https://cyware.com/educational-</w:t>
        </w:r>
        <w:r w:rsidRPr="00A91A74">
          <w:rPr>
            <w:rStyle w:val="Hyperlink"/>
            <w:rFonts w:ascii="Times New Roman" w:eastAsia="Times New Roman" w:hAnsi="Times New Roman" w:cs="Times New Roman"/>
            <w:sz w:val="24"/>
            <w:szCs w:val="24"/>
            <w:lang w:eastAsia="en-GB"/>
          </w:rPr>
          <w:lastRenderedPageBreak/>
          <w:t>guides/cyber-situational-awareness/what-is-the-difference-between-information-and-intelligence-f4d3</w:t>
        </w:r>
      </w:hyperlink>
      <w:r w:rsidRPr="00A91A74">
        <w:rPr>
          <w:rFonts w:ascii="Times New Roman" w:eastAsia="Times New Roman" w:hAnsi="Times New Roman" w:cs="Times New Roman"/>
          <w:sz w:val="24"/>
          <w:szCs w:val="24"/>
          <w:lang w:eastAsia="en-GB"/>
        </w:rPr>
        <w:t>.</w:t>
      </w:r>
    </w:p>
    <w:p w14:paraId="4878E1CC" w14:textId="77777777" w:rsidR="00A91A74" w:rsidRDefault="00A91A74" w:rsidP="00EB51F0">
      <w:pPr>
        <w:spacing w:after="240" w:line="360" w:lineRule="auto"/>
        <w:rPr>
          <w:rFonts w:ascii="Times New Roman" w:eastAsia="Times New Roman" w:hAnsi="Times New Roman" w:cs="Times New Roman"/>
          <w:sz w:val="24"/>
          <w:szCs w:val="24"/>
          <w:lang w:eastAsia="en-GB"/>
        </w:rPr>
      </w:pPr>
    </w:p>
    <w:p w14:paraId="40D0D1EE" w14:textId="48325213" w:rsidR="009C247D" w:rsidRDefault="00A119AA" w:rsidP="00E20E1B">
      <w:pPr>
        <w:pStyle w:val="NormalWeb"/>
        <w:spacing w:before="0" w:beforeAutospacing="0" w:after="240" w:afterAutospacing="0" w:line="360" w:lineRule="auto"/>
      </w:pPr>
      <w:r w:rsidRPr="0077433E">
        <w:t xml:space="preserve">Law Enforcement Action Partnership (2017). </w:t>
      </w:r>
      <w:r w:rsidRPr="0077433E">
        <w:rPr>
          <w:i/>
          <w:iCs/>
        </w:rPr>
        <w:t>Sir Robert Peel’s Policing Principles | Law Enforcement Action Partnership</w:t>
      </w:r>
      <w:r w:rsidRPr="0077433E">
        <w:t xml:space="preserve">. [online] Law Enforcement Action Partnership. Available at: </w:t>
      </w:r>
      <w:hyperlink r:id="rId29" w:history="1">
        <w:r w:rsidR="00E20E1B" w:rsidRPr="008B12B7">
          <w:rPr>
            <w:rStyle w:val="Hyperlink"/>
          </w:rPr>
          <w:t>https://lawenforcementactionpartnership.org/peel-policing-principles/</w:t>
        </w:r>
      </w:hyperlink>
      <w:r w:rsidR="009C247D">
        <w:t>.</w:t>
      </w:r>
    </w:p>
    <w:p w14:paraId="75DE6029" w14:textId="77777777" w:rsidR="0019500A" w:rsidRDefault="0019500A" w:rsidP="00483960">
      <w:pPr>
        <w:spacing w:after="240" w:line="360" w:lineRule="auto"/>
        <w:rPr>
          <w:rFonts w:ascii="Times New Roman" w:eastAsia="Times New Roman" w:hAnsi="Times New Roman" w:cs="Times New Roman"/>
          <w:sz w:val="24"/>
          <w:szCs w:val="24"/>
          <w:lang w:eastAsia="en-GB"/>
        </w:rPr>
      </w:pPr>
    </w:p>
    <w:p w14:paraId="05572FF9" w14:textId="60FD70D4" w:rsidR="00BB0A0C" w:rsidRDefault="00BB0A0C" w:rsidP="00483960">
      <w:pPr>
        <w:spacing w:after="240" w:line="360" w:lineRule="auto"/>
        <w:rPr>
          <w:rFonts w:ascii="Times New Roman" w:eastAsia="Times New Roman" w:hAnsi="Times New Roman" w:cs="Times New Roman"/>
          <w:sz w:val="24"/>
          <w:szCs w:val="24"/>
          <w:lang w:eastAsia="en-GB"/>
        </w:rPr>
      </w:pPr>
      <w:r w:rsidRPr="00BB0A0C">
        <w:rPr>
          <w:rFonts w:ascii="Times New Roman" w:eastAsia="Times New Roman" w:hAnsi="Times New Roman" w:cs="Times New Roman"/>
          <w:sz w:val="24"/>
          <w:szCs w:val="24"/>
          <w:lang w:eastAsia="en-GB"/>
        </w:rPr>
        <w:t xml:space="preserve">Mindtools (2009). </w:t>
      </w:r>
      <w:r w:rsidRPr="00BB0A0C">
        <w:rPr>
          <w:rFonts w:ascii="Times New Roman" w:eastAsia="Times New Roman" w:hAnsi="Times New Roman" w:cs="Times New Roman"/>
          <w:i/>
          <w:iCs/>
          <w:sz w:val="24"/>
          <w:szCs w:val="24"/>
          <w:lang w:eastAsia="en-GB"/>
        </w:rPr>
        <w:t>The GROW Model of Coaching and Mentoring: A Simple Process for Developing Your People</w:t>
      </w:r>
      <w:r w:rsidRPr="00BB0A0C">
        <w:rPr>
          <w:rFonts w:ascii="Times New Roman" w:eastAsia="Times New Roman" w:hAnsi="Times New Roman" w:cs="Times New Roman"/>
          <w:sz w:val="24"/>
          <w:szCs w:val="24"/>
          <w:lang w:eastAsia="en-GB"/>
        </w:rPr>
        <w:t xml:space="preserve">. [online] Mindtools.com. Available at: </w:t>
      </w:r>
      <w:hyperlink r:id="rId30" w:history="1">
        <w:r w:rsidRPr="00BB0A0C">
          <w:rPr>
            <w:rStyle w:val="Hyperlink"/>
            <w:rFonts w:ascii="Times New Roman" w:eastAsia="Times New Roman" w:hAnsi="Times New Roman" w:cs="Times New Roman"/>
            <w:sz w:val="24"/>
            <w:szCs w:val="24"/>
            <w:lang w:eastAsia="en-GB"/>
          </w:rPr>
          <w:t>https://www.mindtools.com/pages/article/newLDR_89.htm</w:t>
        </w:r>
      </w:hyperlink>
      <w:r w:rsidRPr="00BB0A0C">
        <w:rPr>
          <w:rFonts w:ascii="Times New Roman" w:eastAsia="Times New Roman" w:hAnsi="Times New Roman" w:cs="Times New Roman"/>
          <w:sz w:val="24"/>
          <w:szCs w:val="24"/>
          <w:lang w:eastAsia="en-GB"/>
        </w:rPr>
        <w:t>.</w:t>
      </w:r>
    </w:p>
    <w:p w14:paraId="1F86B2A5" w14:textId="77777777" w:rsidR="0019500A" w:rsidRDefault="0019500A" w:rsidP="00483960">
      <w:pPr>
        <w:spacing w:after="240" w:line="360" w:lineRule="auto"/>
        <w:rPr>
          <w:rFonts w:ascii="Times New Roman" w:eastAsia="Times New Roman" w:hAnsi="Times New Roman" w:cs="Times New Roman"/>
          <w:sz w:val="24"/>
          <w:szCs w:val="24"/>
          <w:lang w:eastAsia="en-GB"/>
        </w:rPr>
      </w:pPr>
    </w:p>
    <w:p w14:paraId="5CCC47C9" w14:textId="77777777" w:rsidR="00B36E43" w:rsidRDefault="00B36E43" w:rsidP="00B36E43">
      <w:pPr>
        <w:spacing w:after="240" w:line="360" w:lineRule="auto"/>
        <w:rPr>
          <w:rFonts w:ascii="Times New Roman" w:eastAsia="Times New Roman" w:hAnsi="Times New Roman" w:cs="Times New Roman"/>
          <w:sz w:val="24"/>
          <w:szCs w:val="24"/>
          <w:lang w:eastAsia="en-GB"/>
        </w:rPr>
      </w:pPr>
      <w:proofErr w:type="spellStart"/>
      <w:r w:rsidRPr="00BB0A0C">
        <w:rPr>
          <w:rFonts w:ascii="Times New Roman" w:eastAsia="Times New Roman" w:hAnsi="Times New Roman" w:cs="Times New Roman"/>
          <w:sz w:val="24"/>
          <w:szCs w:val="24"/>
          <w:lang w:eastAsia="en-GB"/>
        </w:rPr>
        <w:t>Magny</w:t>
      </w:r>
      <w:proofErr w:type="spellEnd"/>
      <w:r w:rsidRPr="00BB0A0C">
        <w:rPr>
          <w:rFonts w:ascii="Times New Roman" w:eastAsia="Times New Roman" w:hAnsi="Times New Roman" w:cs="Times New Roman"/>
          <w:sz w:val="24"/>
          <w:szCs w:val="24"/>
          <w:lang w:eastAsia="en-GB"/>
        </w:rPr>
        <w:t xml:space="preserve">, D.O. (2021). </w:t>
      </w:r>
      <w:r w:rsidRPr="00BB0A0C">
        <w:rPr>
          <w:rFonts w:ascii="Times New Roman" w:eastAsia="Times New Roman" w:hAnsi="Times New Roman" w:cs="Times New Roman"/>
          <w:i/>
          <w:iCs/>
          <w:sz w:val="24"/>
          <w:szCs w:val="24"/>
          <w:lang w:eastAsia="en-GB"/>
        </w:rPr>
        <w:t>Can coaching be beneficial in policing?</w:t>
      </w:r>
      <w:r w:rsidRPr="00BB0A0C">
        <w:rPr>
          <w:rFonts w:ascii="Times New Roman" w:eastAsia="Times New Roman" w:hAnsi="Times New Roman" w:cs="Times New Roman"/>
          <w:sz w:val="24"/>
          <w:szCs w:val="24"/>
          <w:lang w:eastAsia="en-GB"/>
        </w:rPr>
        <w:t xml:space="preserve"> [online] Police1. Available at: https://www.police1.com/chiefs-sheriffs/articles/can-coaching-be-beneficial-in-policing-LZxrx97Wtr5BzDrt/#:~:text=In%20policing%2C%20the%20concept%20of%20coaching%20is%20foreign [Accessed 17 Feb. 2022].</w:t>
      </w:r>
    </w:p>
    <w:p w14:paraId="0F0D6EE9" w14:textId="77777777" w:rsidR="00B36E43" w:rsidRDefault="00B36E43" w:rsidP="00483960">
      <w:pPr>
        <w:spacing w:after="240" w:line="360" w:lineRule="auto"/>
        <w:rPr>
          <w:rFonts w:ascii="Times New Roman" w:eastAsia="Times New Roman" w:hAnsi="Times New Roman" w:cs="Times New Roman"/>
          <w:sz w:val="24"/>
          <w:szCs w:val="24"/>
          <w:lang w:eastAsia="en-GB"/>
        </w:rPr>
      </w:pPr>
    </w:p>
    <w:p w14:paraId="5D7E994F" w14:textId="77777777" w:rsidR="00B36E43" w:rsidRDefault="00B36E43" w:rsidP="00483960">
      <w:pPr>
        <w:spacing w:after="240" w:line="360" w:lineRule="auto"/>
        <w:rPr>
          <w:rFonts w:ascii="Times New Roman" w:eastAsia="Times New Roman" w:hAnsi="Times New Roman" w:cs="Times New Roman"/>
          <w:sz w:val="24"/>
          <w:szCs w:val="24"/>
          <w:lang w:eastAsia="en-GB"/>
        </w:rPr>
      </w:pPr>
    </w:p>
    <w:p w14:paraId="0DE3B5A6" w14:textId="09CAEBFC" w:rsidR="00483960" w:rsidRDefault="00483960" w:rsidP="00483960">
      <w:pPr>
        <w:spacing w:after="240" w:line="360" w:lineRule="auto"/>
        <w:rPr>
          <w:rFonts w:ascii="Times New Roman" w:eastAsia="Times New Roman" w:hAnsi="Times New Roman" w:cs="Times New Roman"/>
          <w:sz w:val="24"/>
          <w:szCs w:val="24"/>
          <w:lang w:eastAsia="en-GB"/>
        </w:rPr>
      </w:pPr>
      <w:r w:rsidRPr="00483960">
        <w:rPr>
          <w:rFonts w:ascii="Times New Roman" w:eastAsia="Times New Roman" w:hAnsi="Times New Roman" w:cs="Times New Roman"/>
          <w:sz w:val="24"/>
          <w:szCs w:val="24"/>
          <w:lang w:eastAsia="en-GB"/>
        </w:rPr>
        <w:t xml:space="preserve">NPCC (2019). </w:t>
      </w:r>
      <w:r w:rsidRPr="00483960">
        <w:rPr>
          <w:rFonts w:ascii="Times New Roman" w:eastAsia="Times New Roman" w:hAnsi="Times New Roman" w:cs="Times New Roman"/>
          <w:i/>
          <w:iCs/>
          <w:sz w:val="24"/>
          <w:szCs w:val="24"/>
          <w:lang w:eastAsia="en-GB"/>
        </w:rPr>
        <w:t>Policing Vision 2025</w:t>
      </w:r>
      <w:r w:rsidRPr="00483960">
        <w:rPr>
          <w:rFonts w:ascii="Times New Roman" w:eastAsia="Times New Roman" w:hAnsi="Times New Roman" w:cs="Times New Roman"/>
          <w:sz w:val="24"/>
          <w:szCs w:val="24"/>
          <w:lang w:eastAsia="en-GB"/>
        </w:rPr>
        <w:t xml:space="preserve">. [online] Police.uk. Available at: </w:t>
      </w:r>
      <w:hyperlink r:id="rId31" w:history="1">
        <w:r w:rsidR="00E20E1B" w:rsidRPr="008B12B7">
          <w:rPr>
            <w:rStyle w:val="Hyperlink"/>
            <w:rFonts w:ascii="Times New Roman" w:eastAsia="Times New Roman" w:hAnsi="Times New Roman" w:cs="Times New Roman"/>
            <w:sz w:val="24"/>
            <w:szCs w:val="24"/>
            <w:lang w:eastAsia="en-GB"/>
          </w:rPr>
          <w:t>https://www.npcc.police.uk/NPCCBusinessAreas/ReformandTransformation/PolicingVision2025.aspx</w:t>
        </w:r>
      </w:hyperlink>
      <w:r w:rsidRPr="00483960">
        <w:rPr>
          <w:rFonts w:ascii="Times New Roman" w:eastAsia="Times New Roman" w:hAnsi="Times New Roman" w:cs="Times New Roman"/>
          <w:sz w:val="24"/>
          <w:szCs w:val="24"/>
          <w:lang w:eastAsia="en-GB"/>
        </w:rPr>
        <w:t>.</w:t>
      </w:r>
    </w:p>
    <w:p w14:paraId="4E4EDF63" w14:textId="77777777" w:rsidR="00F167DA" w:rsidRDefault="00F167DA" w:rsidP="00F167DA">
      <w:pPr>
        <w:pStyle w:val="NormalWeb"/>
        <w:spacing w:before="0" w:beforeAutospacing="0" w:after="240" w:afterAutospacing="0" w:line="360" w:lineRule="auto"/>
      </w:pPr>
      <w:r>
        <w:t xml:space="preserve">NPCC (2019b). </w:t>
      </w:r>
      <w:r>
        <w:rPr>
          <w:i/>
          <w:iCs/>
        </w:rPr>
        <w:t xml:space="preserve">Problem </w:t>
      </w:r>
      <w:proofErr w:type="gramStart"/>
      <w:r>
        <w:rPr>
          <w:i/>
          <w:iCs/>
        </w:rPr>
        <w:t>solving:</w:t>
      </w:r>
      <w:proofErr w:type="gramEnd"/>
      <w:r>
        <w:rPr>
          <w:i/>
          <w:iCs/>
        </w:rPr>
        <w:t xml:space="preserve"> learning and development interim practice advice College of Policing and Problem Solving and Demand Reduction programme</w:t>
      </w:r>
      <w:r>
        <w:t>. [online] Available at: https://d17wy4t6ps30xx.cloudfront.net/production/uploads/2019/07/Problem-Solving-Practice-Advice-v1.0.pdf.</w:t>
      </w:r>
    </w:p>
    <w:p w14:paraId="48CBE35C" w14:textId="77777777" w:rsidR="007C5370" w:rsidRDefault="007C5370" w:rsidP="00483960">
      <w:pPr>
        <w:spacing w:after="240" w:line="360" w:lineRule="auto"/>
        <w:rPr>
          <w:rFonts w:ascii="Times New Roman" w:eastAsia="Times New Roman" w:hAnsi="Times New Roman" w:cs="Times New Roman"/>
          <w:sz w:val="24"/>
          <w:szCs w:val="24"/>
          <w:lang w:eastAsia="en-GB"/>
        </w:rPr>
      </w:pPr>
    </w:p>
    <w:p w14:paraId="0213BFAF" w14:textId="77777777" w:rsidR="007C5370" w:rsidRPr="007C5370" w:rsidRDefault="007C5370" w:rsidP="007C5370">
      <w:pPr>
        <w:spacing w:after="240" w:line="360" w:lineRule="auto"/>
        <w:rPr>
          <w:rFonts w:ascii="Times New Roman" w:eastAsia="Times New Roman" w:hAnsi="Times New Roman" w:cs="Times New Roman"/>
          <w:sz w:val="24"/>
          <w:szCs w:val="24"/>
          <w:lang w:eastAsia="en-GB"/>
        </w:rPr>
      </w:pPr>
      <w:r w:rsidRPr="007C5370">
        <w:rPr>
          <w:rFonts w:ascii="Times New Roman" w:eastAsia="Times New Roman" w:hAnsi="Times New Roman" w:cs="Times New Roman"/>
          <w:sz w:val="24"/>
          <w:szCs w:val="24"/>
          <w:lang w:eastAsia="en-GB"/>
        </w:rPr>
        <w:t xml:space="preserve">Office, H. (2018). </w:t>
      </w:r>
      <w:r w:rsidRPr="007C5370">
        <w:rPr>
          <w:rFonts w:ascii="Times New Roman" w:eastAsia="Times New Roman" w:hAnsi="Times New Roman" w:cs="Times New Roman"/>
          <w:i/>
          <w:iCs/>
          <w:sz w:val="24"/>
          <w:szCs w:val="24"/>
          <w:lang w:eastAsia="en-GB"/>
        </w:rPr>
        <w:t>Covert Human Intelligence Sources Draft Revised Code of Practice</w:t>
      </w:r>
      <w:r w:rsidRPr="007C5370">
        <w:rPr>
          <w:rFonts w:ascii="Times New Roman" w:eastAsia="Times New Roman" w:hAnsi="Times New Roman" w:cs="Times New Roman"/>
          <w:sz w:val="24"/>
          <w:szCs w:val="24"/>
          <w:lang w:eastAsia="en-GB"/>
        </w:rPr>
        <w:t xml:space="preserve">. [online] Available at: </w:t>
      </w:r>
      <w:r w:rsidRPr="007C5370">
        <w:rPr>
          <w:rFonts w:ascii="Times New Roman" w:eastAsia="Times New Roman" w:hAnsi="Times New Roman" w:cs="Times New Roman"/>
          <w:sz w:val="24"/>
          <w:szCs w:val="24"/>
          <w:lang w:eastAsia="en-GB"/>
        </w:rPr>
        <w:lastRenderedPageBreak/>
        <w:t>https://assets.publishing.service.gov.uk/government/uploads/system/uploads/attachment_data/file/716459/CCS207_CCS0518665932-1_CHIS_Draft_Revised_CoP_Web_Accessible.pdf.</w:t>
      </w:r>
    </w:p>
    <w:p w14:paraId="5583A289" w14:textId="77777777" w:rsidR="00FD0089" w:rsidRDefault="00FD0089" w:rsidP="00FD0089">
      <w:pPr>
        <w:spacing w:after="240" w:line="360" w:lineRule="auto"/>
        <w:rPr>
          <w:rFonts w:ascii="Times New Roman" w:eastAsia="Times New Roman" w:hAnsi="Times New Roman" w:cs="Times New Roman"/>
          <w:sz w:val="24"/>
          <w:szCs w:val="24"/>
          <w:lang w:eastAsia="en-GB"/>
        </w:rPr>
      </w:pPr>
    </w:p>
    <w:p w14:paraId="77C749F5" w14:textId="0484F42B" w:rsidR="00FD0089" w:rsidRDefault="00FD0089" w:rsidP="00FD0089">
      <w:pPr>
        <w:spacing w:after="240" w:line="360" w:lineRule="auto"/>
        <w:rPr>
          <w:rFonts w:ascii="Times New Roman" w:eastAsia="Times New Roman" w:hAnsi="Times New Roman" w:cs="Times New Roman"/>
          <w:sz w:val="24"/>
          <w:szCs w:val="24"/>
          <w:lang w:eastAsia="en-GB"/>
        </w:rPr>
      </w:pPr>
      <w:r w:rsidRPr="00FD0089">
        <w:rPr>
          <w:rFonts w:ascii="Times New Roman" w:eastAsia="Times New Roman" w:hAnsi="Times New Roman" w:cs="Times New Roman"/>
          <w:sz w:val="24"/>
          <w:szCs w:val="24"/>
          <w:lang w:eastAsia="en-GB"/>
        </w:rPr>
        <w:t xml:space="preserve">Office, H. (n.d.). </w:t>
      </w:r>
      <w:r w:rsidRPr="00FD0089">
        <w:rPr>
          <w:rFonts w:ascii="Times New Roman" w:eastAsia="Times New Roman" w:hAnsi="Times New Roman" w:cs="Times New Roman"/>
          <w:i/>
          <w:iCs/>
          <w:sz w:val="24"/>
          <w:szCs w:val="24"/>
          <w:lang w:eastAsia="en-GB"/>
        </w:rPr>
        <w:t>Covert Human Intelligence Sources: Use and Conduct Authorisation Process</w:t>
      </w:r>
      <w:r w:rsidRPr="00FD0089">
        <w:rPr>
          <w:rFonts w:ascii="Times New Roman" w:eastAsia="Times New Roman" w:hAnsi="Times New Roman" w:cs="Times New Roman"/>
          <w:sz w:val="24"/>
          <w:szCs w:val="24"/>
          <w:lang w:eastAsia="en-GB"/>
        </w:rPr>
        <w:t>. [online] Available at: https://assets.publishing.service.gov.uk/government/uploads/system/uploads/attachment_data/file/951139/FACTSHEET_-_CHIS_Use_and_Conduct_Authorisation_Process_.pdf#:~:text=CHIS%20Background%20All%20Covert%20Human%20Intelligence%20Sources%20%28CHIS%29 [Accessed 22 Feb. 2022].</w:t>
      </w:r>
    </w:p>
    <w:p w14:paraId="7B97CAF7" w14:textId="77777777" w:rsidR="008E2125" w:rsidRDefault="008E2125" w:rsidP="00FD0089">
      <w:pPr>
        <w:spacing w:after="240" w:line="360" w:lineRule="auto"/>
        <w:rPr>
          <w:rFonts w:ascii="Times New Roman" w:eastAsia="Times New Roman" w:hAnsi="Times New Roman" w:cs="Times New Roman"/>
          <w:sz w:val="24"/>
          <w:szCs w:val="24"/>
          <w:lang w:eastAsia="en-GB"/>
        </w:rPr>
      </w:pPr>
    </w:p>
    <w:p w14:paraId="293E67B0" w14:textId="77777777" w:rsidR="008E2125" w:rsidRDefault="008E2125" w:rsidP="008E2125">
      <w:pPr>
        <w:pStyle w:val="NormalWeb"/>
        <w:spacing w:before="0" w:beforeAutospacing="0" w:after="240" w:afterAutospacing="0" w:line="360" w:lineRule="auto"/>
      </w:pPr>
      <w:r>
        <w:t xml:space="preserve">Pepper, I. (2019). </w:t>
      </w:r>
      <w:r>
        <w:rPr>
          <w:i/>
          <w:iCs/>
        </w:rPr>
        <w:t>Discover Journals, Books &amp; Case Studies | Emerald Insight</w:t>
      </w:r>
      <w:r>
        <w:t>. [online] Emerald.com. Available at: https://www.emerald.com.</w:t>
      </w:r>
    </w:p>
    <w:p w14:paraId="4AB8B72C" w14:textId="77777777" w:rsidR="009C3582" w:rsidRPr="00FD0089" w:rsidRDefault="009C3582" w:rsidP="00FD0089">
      <w:pPr>
        <w:spacing w:after="240" w:line="360" w:lineRule="auto"/>
        <w:rPr>
          <w:rFonts w:ascii="Times New Roman" w:eastAsia="Times New Roman" w:hAnsi="Times New Roman" w:cs="Times New Roman"/>
          <w:sz w:val="24"/>
          <w:szCs w:val="24"/>
          <w:lang w:eastAsia="en-GB"/>
        </w:rPr>
      </w:pPr>
    </w:p>
    <w:p w14:paraId="405664DB" w14:textId="77777777" w:rsidR="009C3582" w:rsidRPr="009C3582" w:rsidRDefault="009C3582" w:rsidP="009C3582">
      <w:pPr>
        <w:spacing w:after="240" w:line="360" w:lineRule="auto"/>
        <w:rPr>
          <w:rFonts w:ascii="Times New Roman" w:eastAsia="Times New Roman" w:hAnsi="Times New Roman" w:cs="Times New Roman"/>
          <w:sz w:val="24"/>
          <w:szCs w:val="24"/>
          <w:lang w:eastAsia="en-GB"/>
        </w:rPr>
      </w:pPr>
      <w:r w:rsidRPr="009C3582">
        <w:rPr>
          <w:rFonts w:ascii="Times New Roman" w:eastAsia="Times New Roman" w:hAnsi="Times New Roman" w:cs="Times New Roman"/>
          <w:sz w:val="24"/>
          <w:szCs w:val="24"/>
          <w:lang w:eastAsia="en-GB"/>
        </w:rPr>
        <w:t xml:space="preserve">Paige </w:t>
      </w:r>
      <w:proofErr w:type="spellStart"/>
      <w:r w:rsidRPr="009C3582">
        <w:rPr>
          <w:rFonts w:ascii="Times New Roman" w:eastAsia="Times New Roman" w:hAnsi="Times New Roman" w:cs="Times New Roman"/>
          <w:sz w:val="24"/>
          <w:szCs w:val="24"/>
          <w:lang w:eastAsia="en-GB"/>
        </w:rPr>
        <w:t>Keningale</w:t>
      </w:r>
      <w:proofErr w:type="spellEnd"/>
      <w:r w:rsidRPr="009C3582">
        <w:rPr>
          <w:rFonts w:ascii="Times New Roman" w:eastAsia="Times New Roman" w:hAnsi="Times New Roman" w:cs="Times New Roman"/>
          <w:sz w:val="24"/>
          <w:szCs w:val="24"/>
          <w:lang w:eastAsia="en-GB"/>
        </w:rPr>
        <w:t xml:space="preserve"> (2020). </w:t>
      </w:r>
      <w:r w:rsidRPr="009C3582">
        <w:rPr>
          <w:rFonts w:ascii="Times New Roman" w:eastAsia="Times New Roman" w:hAnsi="Times New Roman" w:cs="Times New Roman"/>
          <w:i/>
          <w:iCs/>
          <w:sz w:val="24"/>
          <w:szCs w:val="24"/>
          <w:lang w:eastAsia="en-GB"/>
        </w:rPr>
        <w:t>The National Intelligence Model</w:t>
      </w:r>
      <w:r w:rsidRPr="009C3582">
        <w:rPr>
          <w:rFonts w:ascii="Times New Roman" w:eastAsia="Times New Roman" w:hAnsi="Times New Roman" w:cs="Times New Roman"/>
          <w:sz w:val="24"/>
          <w:szCs w:val="24"/>
          <w:lang w:eastAsia="en-GB"/>
        </w:rPr>
        <w:t>. [online] BSC Policing Network. Available at: https://bscpolicingnetwork.com/2020/05/26/the-national-intelligence-model/.</w:t>
      </w:r>
    </w:p>
    <w:p w14:paraId="01C470F3" w14:textId="5FA58A85" w:rsidR="00B36E43" w:rsidRDefault="00B36E43" w:rsidP="00B36E43">
      <w:pPr>
        <w:spacing w:after="240" w:line="360" w:lineRule="auto"/>
        <w:rPr>
          <w:rFonts w:ascii="Times New Roman" w:eastAsia="Times New Roman" w:hAnsi="Times New Roman" w:cs="Times New Roman"/>
          <w:sz w:val="24"/>
          <w:szCs w:val="24"/>
          <w:lang w:eastAsia="en-GB"/>
        </w:rPr>
      </w:pPr>
    </w:p>
    <w:p w14:paraId="1E8C1168" w14:textId="23EACCED" w:rsidR="00B36E43" w:rsidRPr="00B36E43" w:rsidRDefault="00B36E43" w:rsidP="00B36E43">
      <w:pPr>
        <w:spacing w:after="240" w:line="360" w:lineRule="auto"/>
        <w:rPr>
          <w:rFonts w:ascii="Times New Roman" w:eastAsia="Times New Roman" w:hAnsi="Times New Roman" w:cs="Times New Roman"/>
          <w:sz w:val="24"/>
          <w:szCs w:val="24"/>
          <w:lang w:eastAsia="en-GB"/>
        </w:rPr>
      </w:pPr>
      <w:r w:rsidRPr="00B36E43">
        <w:rPr>
          <w:rFonts w:ascii="Times New Roman" w:eastAsia="Times New Roman" w:hAnsi="Times New Roman" w:cs="Times New Roman"/>
          <w:sz w:val="24"/>
          <w:szCs w:val="24"/>
          <w:lang w:eastAsia="en-GB"/>
        </w:rPr>
        <w:t xml:space="preserve">Policing, C. of (23AD). </w:t>
      </w:r>
      <w:r w:rsidRPr="00B36E43">
        <w:rPr>
          <w:rFonts w:ascii="Times New Roman" w:eastAsia="Times New Roman" w:hAnsi="Times New Roman" w:cs="Times New Roman"/>
          <w:i/>
          <w:iCs/>
          <w:sz w:val="24"/>
          <w:szCs w:val="24"/>
          <w:lang w:eastAsia="en-GB"/>
        </w:rPr>
        <w:t>Collection and recording</w:t>
      </w:r>
      <w:r w:rsidRPr="00B36E43">
        <w:rPr>
          <w:rFonts w:ascii="Times New Roman" w:eastAsia="Times New Roman" w:hAnsi="Times New Roman" w:cs="Times New Roman"/>
          <w:sz w:val="24"/>
          <w:szCs w:val="24"/>
          <w:lang w:eastAsia="en-GB"/>
        </w:rPr>
        <w:t>. [online] www.app.college.police.uk. Available at: https://www.app.college.police.uk/app-content/information-management/management-of-police-information/collection-and-recording/#:~:text=Information%20is%20generated%20from%20all%20policing%20activities%2C%20for [Accessed 20 Feb. 2022].</w:t>
      </w:r>
    </w:p>
    <w:p w14:paraId="7E84938D" w14:textId="77777777" w:rsidR="00B36E43" w:rsidRDefault="00B36E43" w:rsidP="00B36E43">
      <w:pPr>
        <w:spacing w:after="240" w:line="360" w:lineRule="auto"/>
        <w:rPr>
          <w:rFonts w:ascii="Times New Roman" w:eastAsia="Times New Roman" w:hAnsi="Times New Roman" w:cs="Times New Roman"/>
          <w:sz w:val="24"/>
          <w:szCs w:val="24"/>
          <w:lang w:eastAsia="en-GB"/>
        </w:rPr>
      </w:pPr>
    </w:p>
    <w:p w14:paraId="69EDDC04" w14:textId="5737E075" w:rsidR="00B36E43" w:rsidRDefault="00B36E43" w:rsidP="00B36E43">
      <w:pPr>
        <w:spacing w:after="240" w:line="360" w:lineRule="auto"/>
        <w:rPr>
          <w:rFonts w:ascii="Times New Roman" w:eastAsia="Times New Roman" w:hAnsi="Times New Roman" w:cs="Times New Roman"/>
          <w:sz w:val="24"/>
          <w:szCs w:val="24"/>
          <w:lang w:eastAsia="en-GB"/>
        </w:rPr>
      </w:pPr>
      <w:r w:rsidRPr="00BB46FD">
        <w:rPr>
          <w:rFonts w:ascii="Times New Roman" w:eastAsia="Times New Roman" w:hAnsi="Times New Roman" w:cs="Times New Roman"/>
          <w:sz w:val="24"/>
          <w:szCs w:val="24"/>
          <w:lang w:eastAsia="en-GB"/>
        </w:rPr>
        <w:t xml:space="preserve">Policing, C. of (2013c). </w:t>
      </w:r>
      <w:r w:rsidRPr="00BB46FD">
        <w:rPr>
          <w:rFonts w:ascii="Times New Roman" w:eastAsia="Times New Roman" w:hAnsi="Times New Roman" w:cs="Times New Roman"/>
          <w:i/>
          <w:iCs/>
          <w:sz w:val="24"/>
          <w:szCs w:val="24"/>
          <w:lang w:eastAsia="en-GB"/>
        </w:rPr>
        <w:t>Definitions</w:t>
      </w:r>
      <w:r w:rsidRPr="00BB46FD">
        <w:rPr>
          <w:rFonts w:ascii="Times New Roman" w:eastAsia="Times New Roman" w:hAnsi="Times New Roman" w:cs="Times New Roman"/>
          <w:sz w:val="24"/>
          <w:szCs w:val="24"/>
          <w:lang w:eastAsia="en-GB"/>
        </w:rPr>
        <w:t xml:space="preserve">. [online] www.app.college.police.uk. Available at: </w:t>
      </w:r>
      <w:hyperlink r:id="rId32" w:anchor=":~:text=A%20major%20incident%20is%20an%20event%20or%20situation" w:history="1">
        <w:r w:rsidRPr="00B80EA4">
          <w:rPr>
            <w:rStyle w:val="Hyperlink"/>
            <w:rFonts w:ascii="Times New Roman" w:eastAsia="Times New Roman" w:hAnsi="Times New Roman" w:cs="Times New Roman"/>
            <w:sz w:val="24"/>
            <w:szCs w:val="24"/>
            <w:lang w:eastAsia="en-GB"/>
          </w:rPr>
          <w:t>https://www.app.college.police.uk/app-content/civil-emergencies/disaster-victim-identification/definitions/#:~:text=A%20major%20incident%20is%20an%20event%20or%20situation</w:t>
        </w:r>
      </w:hyperlink>
      <w:r w:rsidRPr="00BB46FD">
        <w:rPr>
          <w:rFonts w:ascii="Times New Roman" w:eastAsia="Times New Roman" w:hAnsi="Times New Roman" w:cs="Times New Roman"/>
          <w:sz w:val="24"/>
          <w:szCs w:val="24"/>
          <w:lang w:eastAsia="en-GB"/>
        </w:rPr>
        <w:t>.</w:t>
      </w:r>
    </w:p>
    <w:p w14:paraId="15AAC977" w14:textId="77777777" w:rsidR="0047330F" w:rsidRPr="00A91A74" w:rsidRDefault="0047330F" w:rsidP="00B36E43">
      <w:pPr>
        <w:spacing w:after="240" w:line="360" w:lineRule="auto"/>
        <w:rPr>
          <w:rFonts w:ascii="Times New Roman" w:eastAsia="Times New Roman" w:hAnsi="Times New Roman" w:cs="Times New Roman"/>
          <w:sz w:val="24"/>
          <w:szCs w:val="24"/>
          <w:lang w:eastAsia="en-GB"/>
        </w:rPr>
      </w:pPr>
    </w:p>
    <w:p w14:paraId="2E067098" w14:textId="26C58173" w:rsidR="00B90E40" w:rsidRDefault="00B90E40" w:rsidP="00B90E40">
      <w:pPr>
        <w:spacing w:after="240" w:line="360" w:lineRule="auto"/>
        <w:rPr>
          <w:rFonts w:ascii="Times New Roman" w:eastAsia="Times New Roman" w:hAnsi="Times New Roman" w:cs="Times New Roman"/>
          <w:sz w:val="24"/>
          <w:szCs w:val="24"/>
          <w:lang w:eastAsia="en-GB"/>
        </w:rPr>
      </w:pPr>
      <w:r w:rsidRPr="00B90E40">
        <w:rPr>
          <w:rFonts w:ascii="Times New Roman" w:eastAsia="Times New Roman" w:hAnsi="Times New Roman" w:cs="Times New Roman"/>
          <w:sz w:val="24"/>
          <w:szCs w:val="24"/>
          <w:lang w:eastAsia="en-GB"/>
        </w:rPr>
        <w:t xml:space="preserve">Policing, C. of (2013d). </w:t>
      </w:r>
      <w:r w:rsidRPr="00B90E40">
        <w:rPr>
          <w:rFonts w:ascii="Times New Roman" w:eastAsia="Times New Roman" w:hAnsi="Times New Roman" w:cs="Times New Roman"/>
          <w:i/>
          <w:iCs/>
          <w:sz w:val="24"/>
          <w:szCs w:val="24"/>
          <w:lang w:eastAsia="en-GB"/>
        </w:rPr>
        <w:t>Governance</w:t>
      </w:r>
      <w:r w:rsidRPr="00B90E40">
        <w:rPr>
          <w:rFonts w:ascii="Times New Roman" w:eastAsia="Times New Roman" w:hAnsi="Times New Roman" w:cs="Times New Roman"/>
          <w:sz w:val="24"/>
          <w:szCs w:val="24"/>
          <w:lang w:eastAsia="en-GB"/>
        </w:rPr>
        <w:t xml:space="preserve">. [online] www.app.college.police.uk. Available at: </w:t>
      </w:r>
      <w:hyperlink r:id="rId33" w:history="1">
        <w:r w:rsidR="0047330F" w:rsidRPr="00D271BB">
          <w:rPr>
            <w:rStyle w:val="Hyperlink"/>
            <w:rFonts w:ascii="Times New Roman" w:eastAsia="Times New Roman" w:hAnsi="Times New Roman" w:cs="Times New Roman"/>
            <w:sz w:val="24"/>
            <w:szCs w:val="24"/>
            <w:lang w:eastAsia="en-GB"/>
          </w:rPr>
          <w:t>https://www.app.college.police.uk/app-content/intelligence-management/governance/</w:t>
        </w:r>
      </w:hyperlink>
      <w:r w:rsidRPr="00B90E40">
        <w:rPr>
          <w:rFonts w:ascii="Times New Roman" w:eastAsia="Times New Roman" w:hAnsi="Times New Roman" w:cs="Times New Roman"/>
          <w:sz w:val="24"/>
          <w:szCs w:val="24"/>
          <w:lang w:eastAsia="en-GB"/>
        </w:rPr>
        <w:t>.</w:t>
      </w:r>
    </w:p>
    <w:p w14:paraId="52C138FB" w14:textId="77777777" w:rsidR="0047330F" w:rsidRDefault="0047330F" w:rsidP="0047330F">
      <w:pPr>
        <w:pStyle w:val="NormalWeb"/>
        <w:spacing w:before="0" w:beforeAutospacing="0" w:after="240" w:afterAutospacing="0" w:line="360" w:lineRule="auto"/>
      </w:pPr>
    </w:p>
    <w:p w14:paraId="017FF50D" w14:textId="75AEECD9" w:rsidR="0047330F" w:rsidRDefault="0047330F" w:rsidP="0047330F">
      <w:pPr>
        <w:pStyle w:val="NormalWeb"/>
        <w:spacing w:before="0" w:beforeAutospacing="0" w:after="240" w:afterAutospacing="0" w:line="360" w:lineRule="auto"/>
      </w:pPr>
      <w:r>
        <w:t xml:space="preserve">Policing, C. of (2017). </w:t>
      </w:r>
      <w:r>
        <w:rPr>
          <w:i/>
          <w:iCs/>
        </w:rPr>
        <w:t>Managing sexual offenders and violent offenders</w:t>
      </w:r>
      <w:r>
        <w:t>. [online] www.app.college.police.uk. Available at: https://www.app.college.police.uk/app-content/major-investigation-and-public-protection/managing-sexual-offenders-and-violent-offenders/.</w:t>
      </w:r>
    </w:p>
    <w:p w14:paraId="651E7A0A" w14:textId="77777777" w:rsidR="00B36E43" w:rsidRPr="00BB46FD" w:rsidRDefault="00B36E43" w:rsidP="00B36E43">
      <w:pPr>
        <w:spacing w:after="240" w:line="360" w:lineRule="auto"/>
        <w:rPr>
          <w:rFonts w:ascii="Times New Roman" w:eastAsia="Times New Roman" w:hAnsi="Times New Roman" w:cs="Times New Roman"/>
          <w:sz w:val="24"/>
          <w:szCs w:val="24"/>
          <w:lang w:eastAsia="en-GB"/>
        </w:rPr>
      </w:pPr>
    </w:p>
    <w:p w14:paraId="7F2E68B9" w14:textId="77777777" w:rsidR="00B36E43" w:rsidRPr="00F171A2" w:rsidRDefault="00B36E43" w:rsidP="00B36E43">
      <w:pPr>
        <w:spacing w:after="240" w:line="360" w:lineRule="auto"/>
        <w:rPr>
          <w:rFonts w:ascii="Times New Roman" w:eastAsia="Times New Roman" w:hAnsi="Times New Roman" w:cs="Times New Roman"/>
          <w:sz w:val="24"/>
          <w:szCs w:val="24"/>
          <w:lang w:eastAsia="en-GB"/>
        </w:rPr>
      </w:pPr>
      <w:r w:rsidRPr="00F171A2">
        <w:rPr>
          <w:rFonts w:ascii="Times New Roman" w:eastAsia="Times New Roman" w:hAnsi="Times New Roman" w:cs="Times New Roman"/>
          <w:sz w:val="24"/>
          <w:szCs w:val="24"/>
          <w:lang w:eastAsia="en-GB"/>
        </w:rPr>
        <w:t xml:space="preserve">Policing, C. of (2013d). </w:t>
      </w:r>
      <w:r w:rsidRPr="00F171A2">
        <w:rPr>
          <w:rFonts w:ascii="Times New Roman" w:eastAsia="Times New Roman" w:hAnsi="Times New Roman" w:cs="Times New Roman"/>
          <w:i/>
          <w:iCs/>
          <w:sz w:val="24"/>
          <w:szCs w:val="24"/>
          <w:lang w:eastAsia="en-GB"/>
        </w:rPr>
        <w:t>National Decision Model</w:t>
      </w:r>
      <w:r w:rsidRPr="00F171A2">
        <w:rPr>
          <w:rFonts w:ascii="Times New Roman" w:eastAsia="Times New Roman" w:hAnsi="Times New Roman" w:cs="Times New Roman"/>
          <w:sz w:val="24"/>
          <w:szCs w:val="24"/>
          <w:lang w:eastAsia="en-GB"/>
        </w:rPr>
        <w:t>. [online] www.app.college.police.uk. Available at: https://www.app.college.police.uk/app-content/national-decision-model/the-national-decision-model/#:~:text=The%20National%20Decision%20Model%20%28NDM%29%20is%20suitable%20for.</w:t>
      </w:r>
    </w:p>
    <w:p w14:paraId="2B24811E" w14:textId="77777777" w:rsidR="001F257E" w:rsidRDefault="001F257E" w:rsidP="00483960">
      <w:pPr>
        <w:spacing w:after="240" w:line="360" w:lineRule="auto"/>
        <w:rPr>
          <w:rFonts w:ascii="Times New Roman" w:eastAsia="Times New Roman" w:hAnsi="Times New Roman" w:cs="Times New Roman"/>
          <w:sz w:val="24"/>
          <w:szCs w:val="24"/>
          <w:lang w:eastAsia="en-GB"/>
        </w:rPr>
      </w:pPr>
    </w:p>
    <w:p w14:paraId="1D111A12" w14:textId="5CB7B8D8" w:rsidR="00E20E1B" w:rsidRDefault="00E20E1B" w:rsidP="00E20E1B">
      <w:pPr>
        <w:spacing w:after="240" w:line="360" w:lineRule="auto"/>
        <w:rPr>
          <w:rFonts w:ascii="Times New Roman" w:eastAsia="Times New Roman" w:hAnsi="Times New Roman" w:cs="Times New Roman"/>
          <w:sz w:val="24"/>
          <w:szCs w:val="24"/>
          <w:lang w:eastAsia="en-GB"/>
        </w:rPr>
      </w:pPr>
      <w:r w:rsidRPr="00E20E1B">
        <w:rPr>
          <w:rFonts w:ascii="Times New Roman" w:eastAsia="Times New Roman" w:hAnsi="Times New Roman" w:cs="Times New Roman"/>
          <w:sz w:val="24"/>
          <w:szCs w:val="24"/>
          <w:lang w:eastAsia="en-GB"/>
        </w:rPr>
        <w:t xml:space="preserve">Policing, C. of (2022). </w:t>
      </w:r>
      <w:r w:rsidRPr="00E20E1B">
        <w:rPr>
          <w:rFonts w:ascii="Times New Roman" w:eastAsia="Times New Roman" w:hAnsi="Times New Roman" w:cs="Times New Roman"/>
          <w:i/>
          <w:iCs/>
          <w:sz w:val="24"/>
          <w:szCs w:val="24"/>
          <w:lang w:eastAsia="en-GB"/>
        </w:rPr>
        <w:t>Policing education qualifications framework (PEQF)</w:t>
      </w:r>
      <w:r w:rsidRPr="00E20E1B">
        <w:rPr>
          <w:rFonts w:ascii="Times New Roman" w:eastAsia="Times New Roman" w:hAnsi="Times New Roman" w:cs="Times New Roman"/>
          <w:sz w:val="24"/>
          <w:szCs w:val="24"/>
          <w:lang w:eastAsia="en-GB"/>
        </w:rPr>
        <w:t xml:space="preserve">. [online] College of Policing. Available at: </w:t>
      </w:r>
      <w:hyperlink r:id="rId34" w:history="1">
        <w:r w:rsidRPr="00E20E1B">
          <w:rPr>
            <w:rStyle w:val="Hyperlink"/>
            <w:rFonts w:ascii="Times New Roman" w:eastAsia="Times New Roman" w:hAnsi="Times New Roman" w:cs="Times New Roman"/>
            <w:sz w:val="24"/>
            <w:szCs w:val="24"/>
            <w:lang w:eastAsia="en-GB"/>
          </w:rPr>
          <w:t>https://www.college.police.uk/guidance/policing-education-qualifications-framework-peqf</w:t>
        </w:r>
      </w:hyperlink>
      <w:r w:rsidRPr="00E20E1B">
        <w:rPr>
          <w:rFonts w:ascii="Times New Roman" w:eastAsia="Times New Roman" w:hAnsi="Times New Roman" w:cs="Times New Roman"/>
          <w:sz w:val="24"/>
          <w:szCs w:val="24"/>
          <w:lang w:eastAsia="en-GB"/>
        </w:rPr>
        <w:t>.</w:t>
      </w:r>
    </w:p>
    <w:p w14:paraId="15190916" w14:textId="77777777" w:rsidR="001F257E" w:rsidRDefault="001F257E" w:rsidP="00E20E1B">
      <w:pPr>
        <w:spacing w:after="240" w:line="360" w:lineRule="auto"/>
        <w:rPr>
          <w:rFonts w:ascii="Times New Roman" w:eastAsia="Times New Roman" w:hAnsi="Times New Roman" w:cs="Times New Roman"/>
          <w:sz w:val="24"/>
          <w:szCs w:val="24"/>
          <w:lang w:eastAsia="en-GB"/>
        </w:rPr>
      </w:pPr>
    </w:p>
    <w:p w14:paraId="2897271B" w14:textId="10DC9B3C" w:rsidR="002807E3" w:rsidRDefault="002807E3" w:rsidP="002807E3">
      <w:pPr>
        <w:spacing w:after="240" w:line="360" w:lineRule="auto"/>
        <w:rPr>
          <w:rFonts w:ascii="Times New Roman" w:eastAsia="Times New Roman" w:hAnsi="Times New Roman" w:cs="Times New Roman"/>
          <w:sz w:val="24"/>
          <w:szCs w:val="24"/>
          <w:lang w:eastAsia="en-GB"/>
        </w:rPr>
      </w:pPr>
      <w:r w:rsidRPr="002807E3">
        <w:rPr>
          <w:rFonts w:ascii="Times New Roman" w:eastAsia="Times New Roman" w:hAnsi="Times New Roman" w:cs="Times New Roman"/>
          <w:sz w:val="24"/>
          <w:szCs w:val="24"/>
          <w:lang w:eastAsia="en-GB"/>
        </w:rPr>
        <w:t xml:space="preserve">Policing, C. of (2022b). </w:t>
      </w:r>
      <w:r w:rsidRPr="002807E3">
        <w:rPr>
          <w:rFonts w:ascii="Times New Roman" w:eastAsia="Times New Roman" w:hAnsi="Times New Roman" w:cs="Times New Roman"/>
          <w:i/>
          <w:iCs/>
          <w:sz w:val="24"/>
          <w:szCs w:val="24"/>
          <w:lang w:eastAsia="en-GB"/>
        </w:rPr>
        <w:t>Response Constable</w:t>
      </w:r>
      <w:r w:rsidRPr="002807E3">
        <w:rPr>
          <w:rFonts w:ascii="Times New Roman" w:eastAsia="Times New Roman" w:hAnsi="Times New Roman" w:cs="Times New Roman"/>
          <w:sz w:val="24"/>
          <w:szCs w:val="24"/>
          <w:lang w:eastAsia="en-GB"/>
        </w:rPr>
        <w:t>. [online] College of Policing. Available at: https://profdev.college.police.uk/professional-profile/test-9/#:~:text=Respond%20to%20a%20wide%20range%20of%20incidents%20in [Accessed 18 Feb. 2022].</w:t>
      </w:r>
    </w:p>
    <w:p w14:paraId="7A3C0584" w14:textId="77777777" w:rsidR="000F2F28" w:rsidRDefault="000F2F28" w:rsidP="002807E3">
      <w:pPr>
        <w:spacing w:after="240" w:line="360" w:lineRule="auto"/>
        <w:rPr>
          <w:rFonts w:ascii="Times New Roman" w:eastAsia="Times New Roman" w:hAnsi="Times New Roman" w:cs="Times New Roman"/>
          <w:sz w:val="24"/>
          <w:szCs w:val="24"/>
          <w:lang w:eastAsia="en-GB"/>
        </w:rPr>
      </w:pPr>
    </w:p>
    <w:p w14:paraId="1DDDB46A" w14:textId="77777777" w:rsidR="000F2F28" w:rsidRPr="000F2F28" w:rsidRDefault="000F2F28" w:rsidP="000F2F28">
      <w:pPr>
        <w:spacing w:after="240" w:line="360" w:lineRule="auto"/>
        <w:rPr>
          <w:rFonts w:ascii="Times New Roman" w:eastAsia="Times New Roman" w:hAnsi="Times New Roman" w:cs="Times New Roman"/>
          <w:sz w:val="24"/>
          <w:szCs w:val="24"/>
          <w:lang w:eastAsia="en-GB"/>
        </w:rPr>
      </w:pPr>
      <w:r w:rsidRPr="000F2F28">
        <w:rPr>
          <w:rFonts w:ascii="Times New Roman" w:eastAsia="Times New Roman" w:hAnsi="Times New Roman" w:cs="Times New Roman"/>
          <w:sz w:val="24"/>
          <w:szCs w:val="24"/>
          <w:lang w:eastAsia="en-GB"/>
        </w:rPr>
        <w:t xml:space="preserve">Police, W. midlands (2014b). </w:t>
      </w:r>
      <w:r w:rsidRPr="000F2F28">
        <w:rPr>
          <w:rFonts w:ascii="Times New Roman" w:eastAsia="Times New Roman" w:hAnsi="Times New Roman" w:cs="Times New Roman"/>
          <w:i/>
          <w:iCs/>
          <w:sz w:val="24"/>
          <w:szCs w:val="24"/>
          <w:lang w:eastAsia="en-GB"/>
        </w:rPr>
        <w:t xml:space="preserve">Not Protectively Marked WEST MIDLANDS POLICE Force Policy Document POLICY TITLE: Critical Incident Policy </w:t>
      </w:r>
      <w:proofErr w:type="spellStart"/>
      <w:r w:rsidRPr="000F2F28">
        <w:rPr>
          <w:rFonts w:ascii="Times New Roman" w:eastAsia="Times New Roman" w:hAnsi="Times New Roman" w:cs="Times New Roman"/>
          <w:i/>
          <w:iCs/>
          <w:sz w:val="24"/>
          <w:szCs w:val="24"/>
          <w:lang w:eastAsia="en-GB"/>
        </w:rPr>
        <w:t>POLICY</w:t>
      </w:r>
      <w:proofErr w:type="spellEnd"/>
      <w:r w:rsidRPr="000F2F28">
        <w:rPr>
          <w:rFonts w:ascii="Times New Roman" w:eastAsia="Times New Roman" w:hAnsi="Times New Roman" w:cs="Times New Roman"/>
          <w:i/>
          <w:iCs/>
          <w:sz w:val="24"/>
          <w:szCs w:val="24"/>
          <w:lang w:eastAsia="en-GB"/>
        </w:rPr>
        <w:t xml:space="preserve"> REFERENCE NO: Ops/23 Protective Marking Not Protectively Marked Suitable </w:t>
      </w:r>
      <w:proofErr w:type="gramStart"/>
      <w:r w:rsidRPr="000F2F28">
        <w:rPr>
          <w:rFonts w:ascii="Times New Roman" w:eastAsia="Times New Roman" w:hAnsi="Times New Roman" w:cs="Times New Roman"/>
          <w:i/>
          <w:iCs/>
          <w:sz w:val="24"/>
          <w:szCs w:val="24"/>
          <w:lang w:eastAsia="en-GB"/>
        </w:rPr>
        <w:t>For</w:t>
      </w:r>
      <w:proofErr w:type="gramEnd"/>
      <w:r w:rsidRPr="000F2F28">
        <w:rPr>
          <w:rFonts w:ascii="Times New Roman" w:eastAsia="Times New Roman" w:hAnsi="Times New Roman" w:cs="Times New Roman"/>
          <w:i/>
          <w:iCs/>
          <w:sz w:val="24"/>
          <w:szCs w:val="24"/>
          <w:lang w:eastAsia="en-GB"/>
        </w:rPr>
        <w:t xml:space="preserve"> Publication -Freedom Of </w:t>
      </w:r>
      <w:r w:rsidRPr="000F2F28">
        <w:rPr>
          <w:rFonts w:ascii="Times New Roman" w:eastAsia="Times New Roman" w:hAnsi="Times New Roman" w:cs="Times New Roman"/>
          <w:i/>
          <w:iCs/>
          <w:sz w:val="24"/>
          <w:szCs w:val="24"/>
          <w:lang w:eastAsia="en-GB"/>
        </w:rPr>
        <w:lastRenderedPageBreak/>
        <w:t>Information Yes</w:t>
      </w:r>
      <w:r w:rsidRPr="000F2F28">
        <w:rPr>
          <w:rFonts w:ascii="Times New Roman" w:eastAsia="Times New Roman" w:hAnsi="Times New Roman" w:cs="Times New Roman"/>
          <w:sz w:val="24"/>
          <w:szCs w:val="24"/>
          <w:lang w:eastAsia="en-GB"/>
        </w:rPr>
        <w:t>. [online] Available at: https://foi.west-midlands.police.uk/wp-content/uploads/2014/05/Critical-Incidents.pdf.</w:t>
      </w:r>
    </w:p>
    <w:p w14:paraId="2BE342D7" w14:textId="77777777" w:rsidR="000F2F28" w:rsidRDefault="000F2F28" w:rsidP="002807E3">
      <w:pPr>
        <w:spacing w:after="240" w:line="360" w:lineRule="auto"/>
        <w:rPr>
          <w:rFonts w:ascii="Times New Roman" w:eastAsia="Times New Roman" w:hAnsi="Times New Roman" w:cs="Times New Roman"/>
          <w:sz w:val="24"/>
          <w:szCs w:val="24"/>
          <w:lang w:eastAsia="en-GB"/>
        </w:rPr>
      </w:pPr>
    </w:p>
    <w:p w14:paraId="445D4C55" w14:textId="357AF1B5" w:rsidR="001D3156" w:rsidRDefault="001D3156" w:rsidP="001D3156">
      <w:pPr>
        <w:spacing w:after="240" w:line="360" w:lineRule="auto"/>
        <w:rPr>
          <w:rFonts w:ascii="Times New Roman" w:eastAsia="Times New Roman" w:hAnsi="Times New Roman" w:cs="Times New Roman"/>
          <w:sz w:val="24"/>
          <w:szCs w:val="24"/>
          <w:lang w:eastAsia="en-GB"/>
        </w:rPr>
      </w:pPr>
      <w:r w:rsidRPr="001D3156">
        <w:rPr>
          <w:rFonts w:ascii="Times New Roman" w:eastAsia="Times New Roman" w:hAnsi="Times New Roman" w:cs="Times New Roman"/>
          <w:sz w:val="24"/>
          <w:szCs w:val="24"/>
          <w:lang w:eastAsia="en-GB"/>
        </w:rPr>
        <w:t xml:space="preserve">Propper, C., </w:t>
      </w:r>
      <w:proofErr w:type="spellStart"/>
      <w:r w:rsidRPr="001D3156">
        <w:rPr>
          <w:rFonts w:ascii="Times New Roman" w:eastAsia="Times New Roman" w:hAnsi="Times New Roman" w:cs="Times New Roman"/>
          <w:sz w:val="24"/>
          <w:szCs w:val="24"/>
          <w:lang w:eastAsia="en-GB"/>
        </w:rPr>
        <w:t>Stoye</w:t>
      </w:r>
      <w:proofErr w:type="spellEnd"/>
      <w:r w:rsidRPr="001D3156">
        <w:rPr>
          <w:rFonts w:ascii="Times New Roman" w:eastAsia="Times New Roman" w:hAnsi="Times New Roman" w:cs="Times New Roman"/>
          <w:sz w:val="24"/>
          <w:szCs w:val="24"/>
          <w:lang w:eastAsia="en-GB"/>
        </w:rPr>
        <w:t xml:space="preserve">, G. and </w:t>
      </w:r>
      <w:proofErr w:type="spellStart"/>
      <w:r w:rsidRPr="001D3156">
        <w:rPr>
          <w:rFonts w:ascii="Times New Roman" w:eastAsia="Times New Roman" w:hAnsi="Times New Roman" w:cs="Times New Roman"/>
          <w:sz w:val="24"/>
          <w:szCs w:val="24"/>
          <w:lang w:eastAsia="en-GB"/>
        </w:rPr>
        <w:t>Zaranko</w:t>
      </w:r>
      <w:proofErr w:type="spellEnd"/>
      <w:r w:rsidRPr="001D3156">
        <w:rPr>
          <w:rFonts w:ascii="Times New Roman" w:eastAsia="Times New Roman" w:hAnsi="Times New Roman" w:cs="Times New Roman"/>
          <w:sz w:val="24"/>
          <w:szCs w:val="24"/>
          <w:lang w:eastAsia="en-GB"/>
        </w:rPr>
        <w:t xml:space="preserve">, B. (2020). </w:t>
      </w:r>
      <w:r w:rsidRPr="001D3156">
        <w:rPr>
          <w:rFonts w:ascii="Times New Roman" w:eastAsia="Times New Roman" w:hAnsi="Times New Roman" w:cs="Times New Roman"/>
          <w:i/>
          <w:iCs/>
          <w:sz w:val="24"/>
          <w:szCs w:val="24"/>
          <w:lang w:eastAsia="en-GB"/>
        </w:rPr>
        <w:t>The wider impacts of the coronavirus pandemic on the NHS</w:t>
      </w:r>
      <w:r w:rsidRPr="001D3156">
        <w:rPr>
          <w:rFonts w:ascii="Times New Roman" w:eastAsia="Times New Roman" w:hAnsi="Times New Roman" w:cs="Times New Roman"/>
          <w:sz w:val="24"/>
          <w:szCs w:val="24"/>
          <w:lang w:eastAsia="en-GB"/>
        </w:rPr>
        <w:t xml:space="preserve">. [online] ifs.org.uk. Available at: </w:t>
      </w:r>
      <w:hyperlink r:id="rId35" w:history="1">
        <w:r w:rsidR="00425EC5" w:rsidRPr="006B5F81">
          <w:rPr>
            <w:rStyle w:val="Hyperlink"/>
            <w:rFonts w:ascii="Times New Roman" w:eastAsia="Times New Roman" w:hAnsi="Times New Roman" w:cs="Times New Roman"/>
            <w:sz w:val="24"/>
            <w:szCs w:val="24"/>
            <w:lang w:eastAsia="en-GB"/>
          </w:rPr>
          <w:t>https://ifs.org.uk/publications/14798</w:t>
        </w:r>
      </w:hyperlink>
      <w:r w:rsidRPr="001D3156">
        <w:rPr>
          <w:rFonts w:ascii="Times New Roman" w:eastAsia="Times New Roman" w:hAnsi="Times New Roman" w:cs="Times New Roman"/>
          <w:sz w:val="24"/>
          <w:szCs w:val="24"/>
          <w:lang w:eastAsia="en-GB"/>
        </w:rPr>
        <w:t>.</w:t>
      </w:r>
    </w:p>
    <w:p w14:paraId="0B82C92C" w14:textId="48977C41" w:rsidR="00425EC5" w:rsidRDefault="00425EC5" w:rsidP="001D3156">
      <w:pPr>
        <w:spacing w:after="240" w:line="360" w:lineRule="auto"/>
        <w:rPr>
          <w:rFonts w:ascii="Times New Roman" w:eastAsia="Times New Roman" w:hAnsi="Times New Roman" w:cs="Times New Roman"/>
          <w:sz w:val="24"/>
          <w:szCs w:val="24"/>
          <w:lang w:eastAsia="en-GB"/>
        </w:rPr>
      </w:pPr>
    </w:p>
    <w:p w14:paraId="72919F55" w14:textId="77777777" w:rsidR="00425EC5" w:rsidRPr="00425EC5" w:rsidRDefault="00425EC5" w:rsidP="00425EC5">
      <w:pPr>
        <w:spacing w:after="240" w:line="360" w:lineRule="auto"/>
        <w:rPr>
          <w:rFonts w:ascii="Times New Roman" w:eastAsia="Times New Roman" w:hAnsi="Times New Roman" w:cs="Times New Roman"/>
          <w:sz w:val="24"/>
          <w:szCs w:val="24"/>
          <w:lang w:eastAsia="en-GB"/>
        </w:rPr>
      </w:pPr>
      <w:r w:rsidRPr="00425EC5">
        <w:rPr>
          <w:rFonts w:ascii="Times New Roman" w:eastAsia="Times New Roman" w:hAnsi="Times New Roman" w:cs="Times New Roman"/>
          <w:sz w:val="24"/>
          <w:szCs w:val="24"/>
          <w:lang w:eastAsia="en-GB"/>
        </w:rPr>
        <w:t xml:space="preserve">Rachel (2020). </w:t>
      </w:r>
      <w:r w:rsidRPr="00425EC5">
        <w:rPr>
          <w:rFonts w:ascii="Times New Roman" w:eastAsia="Times New Roman" w:hAnsi="Times New Roman" w:cs="Times New Roman"/>
          <w:i/>
          <w:iCs/>
          <w:sz w:val="24"/>
          <w:szCs w:val="24"/>
          <w:lang w:eastAsia="en-GB"/>
        </w:rPr>
        <w:t>MARAC</w:t>
      </w:r>
      <w:r w:rsidRPr="00425EC5">
        <w:rPr>
          <w:rFonts w:ascii="Times New Roman" w:eastAsia="Times New Roman" w:hAnsi="Times New Roman" w:cs="Times New Roman"/>
          <w:sz w:val="24"/>
          <w:szCs w:val="24"/>
          <w:lang w:eastAsia="en-GB"/>
        </w:rPr>
        <w:t>. [online] www.middlesbrough.gov.uk. Available at: https://www.middlesbrough.gov.uk/community-support-and-safety/domestic-abuse/one-minute-guides/marac.</w:t>
      </w:r>
    </w:p>
    <w:p w14:paraId="768698BC" w14:textId="77777777" w:rsidR="00425EC5" w:rsidRPr="001D3156" w:rsidRDefault="00425EC5" w:rsidP="001D3156">
      <w:pPr>
        <w:spacing w:after="240" w:line="360" w:lineRule="auto"/>
        <w:rPr>
          <w:rFonts w:ascii="Times New Roman" w:eastAsia="Times New Roman" w:hAnsi="Times New Roman" w:cs="Times New Roman"/>
          <w:sz w:val="24"/>
          <w:szCs w:val="24"/>
          <w:lang w:eastAsia="en-GB"/>
        </w:rPr>
      </w:pPr>
    </w:p>
    <w:p w14:paraId="2265FA25" w14:textId="7071C6A6" w:rsidR="0026165D" w:rsidRDefault="0026165D" w:rsidP="0026165D">
      <w:pPr>
        <w:pStyle w:val="NormalWeb"/>
        <w:spacing w:before="0" w:beforeAutospacing="0" w:after="240" w:afterAutospacing="0" w:line="360" w:lineRule="auto"/>
      </w:pPr>
      <w:r w:rsidRPr="0077433E">
        <w:t xml:space="preserve">Richard (1974). Police Professionalism and Citizen Evaluations: A Preliminary Look. </w:t>
      </w:r>
      <w:r w:rsidRPr="0077433E">
        <w:rPr>
          <w:i/>
          <w:iCs/>
        </w:rPr>
        <w:t>Public Administration Review</w:t>
      </w:r>
      <w:r w:rsidRPr="0077433E">
        <w:t>, 34(2), p.141.</w:t>
      </w:r>
    </w:p>
    <w:p w14:paraId="3FD810ED" w14:textId="23149390" w:rsidR="003E38BE" w:rsidRDefault="003E38BE" w:rsidP="003E38BE">
      <w:pPr>
        <w:spacing w:after="240" w:line="360" w:lineRule="auto"/>
        <w:rPr>
          <w:rFonts w:ascii="Times New Roman" w:eastAsia="Times New Roman" w:hAnsi="Times New Roman" w:cs="Times New Roman"/>
          <w:sz w:val="24"/>
          <w:szCs w:val="24"/>
          <w:lang w:eastAsia="en-GB"/>
        </w:rPr>
      </w:pPr>
    </w:p>
    <w:p w14:paraId="676DCF9B" w14:textId="77777777" w:rsidR="00FB3C3F" w:rsidRDefault="00FB3C3F" w:rsidP="003E38BE">
      <w:pPr>
        <w:spacing w:after="240" w:line="360" w:lineRule="auto"/>
        <w:rPr>
          <w:rFonts w:ascii="Times New Roman" w:eastAsia="Times New Roman" w:hAnsi="Times New Roman" w:cs="Times New Roman"/>
          <w:sz w:val="24"/>
          <w:szCs w:val="24"/>
          <w:lang w:eastAsia="en-GB"/>
        </w:rPr>
      </w:pPr>
    </w:p>
    <w:p w14:paraId="26C3BC77" w14:textId="6FC07FD3" w:rsidR="003E38BE" w:rsidRDefault="003E38BE" w:rsidP="003E38BE">
      <w:pPr>
        <w:spacing w:after="240" w:line="360" w:lineRule="auto"/>
        <w:rPr>
          <w:rFonts w:ascii="Times New Roman" w:eastAsia="Times New Roman" w:hAnsi="Times New Roman" w:cs="Times New Roman"/>
          <w:sz w:val="24"/>
          <w:szCs w:val="24"/>
          <w:lang w:eastAsia="en-GB"/>
        </w:rPr>
      </w:pPr>
      <w:r w:rsidRPr="003E38BE">
        <w:rPr>
          <w:rFonts w:ascii="Times New Roman" w:eastAsia="Times New Roman" w:hAnsi="Times New Roman" w:cs="Times New Roman"/>
          <w:sz w:val="24"/>
          <w:szCs w:val="24"/>
          <w:lang w:eastAsia="en-GB"/>
        </w:rPr>
        <w:t xml:space="preserve">Sheard, E. and Farrell, G. (2020). </w:t>
      </w:r>
      <w:r w:rsidRPr="003E38BE">
        <w:rPr>
          <w:rFonts w:ascii="Times New Roman" w:eastAsia="Times New Roman" w:hAnsi="Times New Roman" w:cs="Times New Roman"/>
          <w:i/>
          <w:iCs/>
          <w:sz w:val="24"/>
          <w:szCs w:val="24"/>
          <w:lang w:eastAsia="en-GB"/>
        </w:rPr>
        <w:t xml:space="preserve">COVID facemasks as crime facilitators </w:t>
      </w:r>
      <w:proofErr w:type="gramStart"/>
      <w:r w:rsidRPr="003E38BE">
        <w:rPr>
          <w:rFonts w:ascii="Times New Roman" w:eastAsia="Times New Roman" w:hAnsi="Times New Roman" w:cs="Times New Roman"/>
          <w:i/>
          <w:iCs/>
          <w:sz w:val="24"/>
          <w:szCs w:val="24"/>
          <w:lang w:eastAsia="en-GB"/>
        </w:rPr>
        <w:t>The</w:t>
      </w:r>
      <w:proofErr w:type="gramEnd"/>
      <w:r w:rsidRPr="003E38BE">
        <w:rPr>
          <w:rFonts w:ascii="Times New Roman" w:eastAsia="Times New Roman" w:hAnsi="Times New Roman" w:cs="Times New Roman"/>
          <w:i/>
          <w:iCs/>
          <w:sz w:val="24"/>
          <w:szCs w:val="24"/>
          <w:lang w:eastAsia="en-GB"/>
        </w:rPr>
        <w:t xml:space="preserve"> problem</w:t>
      </w:r>
      <w:r w:rsidRPr="003E38BE">
        <w:rPr>
          <w:rFonts w:ascii="Times New Roman" w:eastAsia="Times New Roman" w:hAnsi="Times New Roman" w:cs="Times New Roman"/>
          <w:sz w:val="24"/>
          <w:szCs w:val="24"/>
          <w:lang w:eastAsia="en-GB"/>
        </w:rPr>
        <w:t>. [online] Available at: https://www.ucl.ac.uk/jill-dando-institute/sites/jill-dando-institute/files/covid_facemasks_as_crime_facilitators.pdf [Accessed 4 Apr. 2021].</w:t>
      </w:r>
    </w:p>
    <w:p w14:paraId="46F4C394" w14:textId="36FFDD68" w:rsidR="005569F6" w:rsidRDefault="005569F6" w:rsidP="003E38BE">
      <w:pPr>
        <w:spacing w:after="240" w:line="360" w:lineRule="auto"/>
        <w:rPr>
          <w:rFonts w:ascii="Times New Roman" w:eastAsia="Times New Roman" w:hAnsi="Times New Roman" w:cs="Times New Roman"/>
          <w:sz w:val="24"/>
          <w:szCs w:val="24"/>
          <w:lang w:eastAsia="en-GB"/>
        </w:rPr>
      </w:pPr>
    </w:p>
    <w:p w14:paraId="24512553" w14:textId="77777777" w:rsidR="005569F6" w:rsidRPr="009C247D" w:rsidRDefault="005569F6" w:rsidP="005569F6">
      <w:pPr>
        <w:spacing w:after="240" w:line="360" w:lineRule="auto"/>
        <w:rPr>
          <w:rFonts w:ascii="Times New Roman" w:eastAsia="Times New Roman" w:hAnsi="Times New Roman" w:cs="Times New Roman"/>
          <w:sz w:val="24"/>
          <w:szCs w:val="24"/>
          <w:lang w:eastAsia="en-GB"/>
        </w:rPr>
      </w:pPr>
      <w:r w:rsidRPr="009C247D">
        <w:rPr>
          <w:rFonts w:ascii="Times New Roman" w:eastAsia="Times New Roman" w:hAnsi="Times New Roman" w:cs="Times New Roman"/>
          <w:sz w:val="24"/>
          <w:szCs w:val="24"/>
          <w:lang w:eastAsia="en-GB"/>
        </w:rPr>
        <w:t xml:space="preserve">Sherman, L.W. (1998). </w:t>
      </w:r>
      <w:r w:rsidRPr="009C247D">
        <w:rPr>
          <w:rFonts w:ascii="Times New Roman" w:eastAsia="Times New Roman" w:hAnsi="Times New Roman" w:cs="Times New Roman"/>
          <w:i/>
          <w:iCs/>
          <w:sz w:val="24"/>
          <w:szCs w:val="24"/>
          <w:lang w:eastAsia="en-GB"/>
        </w:rPr>
        <w:t>Ideas in American Policing Evidence-Based Policing</w:t>
      </w:r>
      <w:r w:rsidRPr="009C247D">
        <w:rPr>
          <w:rFonts w:ascii="Times New Roman" w:eastAsia="Times New Roman" w:hAnsi="Times New Roman" w:cs="Times New Roman"/>
          <w:sz w:val="24"/>
          <w:szCs w:val="24"/>
          <w:lang w:eastAsia="en-GB"/>
        </w:rPr>
        <w:t>. [online] Available at: https://www.policefoundation.org/wp-content/uploads/2015/06/Sherman-1998-Evidence-Based-Policing.pdf.</w:t>
      </w:r>
    </w:p>
    <w:p w14:paraId="10DDB40E" w14:textId="77777777" w:rsidR="005569F6" w:rsidRDefault="005569F6" w:rsidP="003E38BE">
      <w:pPr>
        <w:spacing w:after="240" w:line="360" w:lineRule="auto"/>
        <w:rPr>
          <w:rFonts w:ascii="Times New Roman" w:eastAsia="Times New Roman" w:hAnsi="Times New Roman" w:cs="Times New Roman"/>
          <w:sz w:val="24"/>
          <w:szCs w:val="24"/>
          <w:lang w:eastAsia="en-GB"/>
        </w:rPr>
      </w:pPr>
    </w:p>
    <w:p w14:paraId="3D1AEE18" w14:textId="18C59797" w:rsidR="005569F6" w:rsidRPr="005569F6" w:rsidRDefault="005569F6" w:rsidP="005569F6">
      <w:pPr>
        <w:spacing w:after="240" w:line="360" w:lineRule="auto"/>
        <w:rPr>
          <w:rFonts w:ascii="Times New Roman" w:eastAsia="Times New Roman" w:hAnsi="Times New Roman" w:cs="Times New Roman"/>
          <w:sz w:val="24"/>
          <w:szCs w:val="24"/>
          <w:lang w:eastAsia="en-GB"/>
        </w:rPr>
      </w:pPr>
      <w:r w:rsidRPr="005569F6">
        <w:rPr>
          <w:rFonts w:ascii="Times New Roman" w:eastAsia="Times New Roman" w:hAnsi="Times New Roman" w:cs="Times New Roman"/>
          <w:sz w:val="24"/>
          <w:szCs w:val="24"/>
          <w:lang w:eastAsia="en-GB"/>
        </w:rPr>
        <w:t xml:space="preserve">Sherman, R.A. (2013). briefly Noted. </w:t>
      </w:r>
      <w:r w:rsidRPr="005569F6">
        <w:rPr>
          <w:rFonts w:ascii="Times New Roman" w:eastAsia="Times New Roman" w:hAnsi="Times New Roman" w:cs="Times New Roman"/>
          <w:i/>
          <w:iCs/>
          <w:sz w:val="24"/>
          <w:szCs w:val="24"/>
          <w:lang w:eastAsia="en-GB"/>
        </w:rPr>
        <w:t>Seminars in Dialysis</w:t>
      </w:r>
      <w:r w:rsidRPr="005569F6">
        <w:rPr>
          <w:rFonts w:ascii="Times New Roman" w:eastAsia="Times New Roman" w:hAnsi="Times New Roman" w:cs="Times New Roman"/>
          <w:sz w:val="24"/>
          <w:szCs w:val="24"/>
          <w:lang w:eastAsia="en-GB"/>
        </w:rPr>
        <w:t>, [online] 26(3), pp.373–374. Available at: https://cebcp.org/wp-content/evidence-based-policing/Sherman-TripleT.pdf.</w:t>
      </w:r>
    </w:p>
    <w:p w14:paraId="79DDD38C" w14:textId="77777777" w:rsidR="00A60ECB" w:rsidRDefault="00A60ECB" w:rsidP="00A60ECB">
      <w:pPr>
        <w:pStyle w:val="NormalWeb"/>
        <w:spacing w:before="0" w:beforeAutospacing="0" w:after="240" w:afterAutospacing="0" w:line="360" w:lineRule="auto"/>
      </w:pPr>
    </w:p>
    <w:p w14:paraId="7063AF4C" w14:textId="3B48FB4F" w:rsidR="00A60ECB" w:rsidRDefault="00A60ECB" w:rsidP="00A60ECB">
      <w:pPr>
        <w:pStyle w:val="NormalWeb"/>
        <w:spacing w:before="0" w:beforeAutospacing="0" w:after="240" w:afterAutospacing="0" w:line="360" w:lineRule="auto"/>
      </w:pPr>
      <w:r>
        <w:lastRenderedPageBreak/>
        <w:t xml:space="preserve">Sidebottom, A., Bullock, K., Armitage, R., Ashby, M., </w:t>
      </w:r>
      <w:proofErr w:type="spellStart"/>
      <w:r>
        <w:t>Clemmow</w:t>
      </w:r>
      <w:proofErr w:type="spellEnd"/>
      <w:r>
        <w:t xml:space="preserve">, C., Kirby, S., Laycock, G. and Tilley, N. (2020). </w:t>
      </w:r>
      <w:r>
        <w:rPr>
          <w:i/>
          <w:iCs/>
        </w:rPr>
        <w:t>UCL Discovery - UCL Discovery</w:t>
      </w:r>
      <w:r>
        <w:t>. [online] Ucl.ac.uk. Available at: https://discovery.ucl.ac.uk.</w:t>
      </w:r>
    </w:p>
    <w:p w14:paraId="52B4C0A6" w14:textId="7B4F7D5D" w:rsidR="008D7088" w:rsidRDefault="008D7088" w:rsidP="003E38BE">
      <w:pPr>
        <w:spacing w:after="240" w:line="360" w:lineRule="auto"/>
        <w:rPr>
          <w:rFonts w:ascii="Times New Roman" w:eastAsia="Times New Roman" w:hAnsi="Times New Roman" w:cs="Times New Roman"/>
          <w:sz w:val="24"/>
          <w:szCs w:val="24"/>
          <w:lang w:eastAsia="en-GB"/>
        </w:rPr>
      </w:pPr>
    </w:p>
    <w:p w14:paraId="6C0E3FDE" w14:textId="77777777" w:rsidR="008D7088" w:rsidRPr="008D7088" w:rsidRDefault="008D7088" w:rsidP="008D7088">
      <w:pPr>
        <w:spacing w:after="240" w:line="360" w:lineRule="auto"/>
        <w:rPr>
          <w:rFonts w:ascii="Times New Roman" w:eastAsia="Times New Roman" w:hAnsi="Times New Roman" w:cs="Times New Roman"/>
          <w:sz w:val="24"/>
          <w:szCs w:val="24"/>
          <w:lang w:eastAsia="en-GB"/>
        </w:rPr>
      </w:pPr>
      <w:proofErr w:type="spellStart"/>
      <w:r w:rsidRPr="008D7088">
        <w:rPr>
          <w:rFonts w:ascii="Times New Roman" w:eastAsia="Times New Roman" w:hAnsi="Times New Roman" w:cs="Times New Roman"/>
          <w:sz w:val="24"/>
          <w:szCs w:val="24"/>
          <w:lang w:eastAsia="en-GB"/>
        </w:rPr>
        <w:t>Stephy</w:t>
      </w:r>
      <w:proofErr w:type="spellEnd"/>
      <w:r w:rsidRPr="008D7088">
        <w:rPr>
          <w:rFonts w:ascii="Times New Roman" w:eastAsia="Times New Roman" w:hAnsi="Times New Roman" w:cs="Times New Roman"/>
          <w:sz w:val="24"/>
          <w:szCs w:val="24"/>
          <w:lang w:eastAsia="en-GB"/>
        </w:rPr>
        <w:t xml:space="preserve"> (2021). </w:t>
      </w:r>
      <w:r w:rsidRPr="008D7088">
        <w:rPr>
          <w:rFonts w:ascii="Times New Roman" w:eastAsia="Times New Roman" w:hAnsi="Times New Roman" w:cs="Times New Roman"/>
          <w:i/>
          <w:iCs/>
          <w:sz w:val="24"/>
          <w:szCs w:val="24"/>
          <w:lang w:eastAsia="en-GB"/>
        </w:rPr>
        <w:t>What are the disadvantages of CCTV cameras?</w:t>
      </w:r>
      <w:r w:rsidRPr="008D7088">
        <w:rPr>
          <w:rFonts w:ascii="Times New Roman" w:eastAsia="Times New Roman" w:hAnsi="Times New Roman" w:cs="Times New Roman"/>
          <w:sz w:val="24"/>
          <w:szCs w:val="24"/>
          <w:lang w:eastAsia="en-GB"/>
        </w:rPr>
        <w:t xml:space="preserve"> [online] </w:t>
      </w:r>
      <w:proofErr w:type="spellStart"/>
      <w:r w:rsidRPr="008D7088">
        <w:rPr>
          <w:rFonts w:ascii="Times New Roman" w:eastAsia="Times New Roman" w:hAnsi="Times New Roman" w:cs="Times New Roman"/>
          <w:sz w:val="24"/>
          <w:szCs w:val="24"/>
          <w:lang w:eastAsia="en-GB"/>
        </w:rPr>
        <w:t>MotivationJob</w:t>
      </w:r>
      <w:proofErr w:type="spellEnd"/>
      <w:r w:rsidRPr="008D7088">
        <w:rPr>
          <w:rFonts w:ascii="Times New Roman" w:eastAsia="Times New Roman" w:hAnsi="Times New Roman" w:cs="Times New Roman"/>
          <w:sz w:val="24"/>
          <w:szCs w:val="24"/>
          <w:lang w:eastAsia="en-GB"/>
        </w:rPr>
        <w:t xml:space="preserve"> - Creativity, Passion, Possibilities. Available at: https://motivationjob.com/advices-skills/what-are-the-disadvantages-of-cctv-cameras/.</w:t>
      </w:r>
    </w:p>
    <w:p w14:paraId="41B1F766" w14:textId="77777777" w:rsidR="00BC23E7" w:rsidRDefault="00BC23E7" w:rsidP="007A072D">
      <w:pPr>
        <w:spacing w:after="240" w:line="360" w:lineRule="auto"/>
        <w:rPr>
          <w:rFonts w:ascii="Times New Roman" w:eastAsia="Times New Roman" w:hAnsi="Times New Roman" w:cs="Times New Roman"/>
          <w:sz w:val="24"/>
          <w:szCs w:val="24"/>
          <w:lang w:eastAsia="en-GB"/>
        </w:rPr>
      </w:pPr>
    </w:p>
    <w:p w14:paraId="6C97FEE3" w14:textId="0F36BB09" w:rsidR="007A072D" w:rsidRPr="007A072D" w:rsidRDefault="007A072D" w:rsidP="007A072D">
      <w:pPr>
        <w:spacing w:after="240" w:line="360" w:lineRule="auto"/>
        <w:rPr>
          <w:rFonts w:ascii="Times New Roman" w:eastAsia="Times New Roman" w:hAnsi="Times New Roman" w:cs="Times New Roman"/>
          <w:sz w:val="24"/>
          <w:szCs w:val="24"/>
          <w:lang w:eastAsia="en-GB"/>
        </w:rPr>
      </w:pPr>
      <w:proofErr w:type="spellStart"/>
      <w:r w:rsidRPr="007A072D">
        <w:rPr>
          <w:rFonts w:ascii="Times New Roman" w:eastAsia="Times New Roman" w:hAnsi="Times New Roman" w:cs="Times New Roman"/>
          <w:sz w:val="24"/>
          <w:szCs w:val="24"/>
          <w:lang w:eastAsia="en-GB"/>
        </w:rPr>
        <w:t>SofiaG</w:t>
      </w:r>
      <w:proofErr w:type="spellEnd"/>
      <w:r w:rsidRPr="007A072D">
        <w:rPr>
          <w:rFonts w:ascii="Times New Roman" w:eastAsia="Times New Roman" w:hAnsi="Times New Roman" w:cs="Times New Roman"/>
          <w:sz w:val="24"/>
          <w:szCs w:val="24"/>
          <w:lang w:eastAsia="en-GB"/>
        </w:rPr>
        <w:t xml:space="preserve">., Kevin, L.-B., Martin, O., Steve, T., Robert, U., Dominic, W. and Sarah, B. (2015). </w:t>
      </w:r>
      <w:r w:rsidRPr="007A072D">
        <w:rPr>
          <w:rFonts w:ascii="Times New Roman" w:eastAsia="Times New Roman" w:hAnsi="Times New Roman" w:cs="Times New Roman"/>
          <w:i/>
          <w:iCs/>
          <w:sz w:val="24"/>
          <w:szCs w:val="24"/>
          <w:lang w:eastAsia="en-GB"/>
        </w:rPr>
        <w:t>Blackstone’s handbook for policing students 2016</w:t>
      </w:r>
      <w:r w:rsidRPr="007A072D">
        <w:rPr>
          <w:rFonts w:ascii="Times New Roman" w:eastAsia="Times New Roman" w:hAnsi="Times New Roman" w:cs="Times New Roman"/>
          <w:sz w:val="24"/>
          <w:szCs w:val="24"/>
          <w:lang w:eastAsia="en-GB"/>
        </w:rPr>
        <w:t>. Oxford: Oxford University Press.</w:t>
      </w:r>
    </w:p>
    <w:p w14:paraId="3389498E" w14:textId="77777777" w:rsidR="008D7088" w:rsidRPr="003E38BE" w:rsidRDefault="008D7088" w:rsidP="003E38BE">
      <w:pPr>
        <w:spacing w:after="240" w:line="360" w:lineRule="auto"/>
        <w:rPr>
          <w:rFonts w:ascii="Times New Roman" w:eastAsia="Times New Roman" w:hAnsi="Times New Roman" w:cs="Times New Roman"/>
          <w:sz w:val="24"/>
          <w:szCs w:val="24"/>
          <w:lang w:eastAsia="en-GB"/>
        </w:rPr>
      </w:pPr>
    </w:p>
    <w:p w14:paraId="27D9CC90" w14:textId="77777777" w:rsidR="001F257E" w:rsidRDefault="001F257E" w:rsidP="0026165D">
      <w:pPr>
        <w:pStyle w:val="NormalWeb"/>
        <w:spacing w:before="0" w:beforeAutospacing="0" w:after="240" w:afterAutospacing="0" w:line="360" w:lineRule="auto"/>
      </w:pPr>
    </w:p>
    <w:p w14:paraId="52ECF5C0" w14:textId="77777777" w:rsidR="0039445A" w:rsidRPr="0039445A" w:rsidRDefault="0039445A" w:rsidP="0039445A">
      <w:pPr>
        <w:spacing w:after="240" w:line="360" w:lineRule="auto"/>
        <w:rPr>
          <w:rFonts w:ascii="Times New Roman" w:eastAsia="Times New Roman" w:hAnsi="Times New Roman" w:cs="Times New Roman"/>
          <w:sz w:val="24"/>
          <w:szCs w:val="24"/>
          <w:lang w:eastAsia="en-GB"/>
        </w:rPr>
      </w:pPr>
      <w:r w:rsidRPr="0039445A">
        <w:rPr>
          <w:rFonts w:ascii="Times New Roman" w:eastAsia="Times New Roman" w:hAnsi="Times New Roman" w:cs="Times New Roman"/>
          <w:sz w:val="24"/>
          <w:szCs w:val="24"/>
          <w:lang w:eastAsia="en-GB"/>
        </w:rPr>
        <w:t xml:space="preserve">Wales, A. (2020). </w:t>
      </w:r>
      <w:r w:rsidRPr="0039445A">
        <w:rPr>
          <w:rFonts w:ascii="Times New Roman" w:eastAsia="Times New Roman" w:hAnsi="Times New Roman" w:cs="Times New Roman"/>
          <w:i/>
          <w:iCs/>
          <w:sz w:val="24"/>
          <w:szCs w:val="24"/>
          <w:lang w:eastAsia="en-GB"/>
        </w:rPr>
        <w:t>Learning resources – The benefits of coaching and mentoring – Andrew Wales</w:t>
      </w:r>
      <w:r w:rsidRPr="0039445A">
        <w:rPr>
          <w:rFonts w:ascii="Times New Roman" w:eastAsia="Times New Roman" w:hAnsi="Times New Roman" w:cs="Times New Roman"/>
          <w:sz w:val="24"/>
          <w:szCs w:val="24"/>
          <w:lang w:eastAsia="en-GB"/>
        </w:rPr>
        <w:t>. [online] The benefits of coaching and mentoring. Available at: http://andrewwaleslod.co.uk/learning-resources-the-benefits-of-coaching-and-mentoring/.</w:t>
      </w:r>
    </w:p>
    <w:p w14:paraId="51AA6E87" w14:textId="77777777" w:rsidR="00256211" w:rsidRDefault="00256211" w:rsidP="0014403C">
      <w:pPr>
        <w:spacing w:after="240" w:line="360" w:lineRule="auto"/>
        <w:rPr>
          <w:rFonts w:ascii="Times New Roman" w:eastAsia="Times New Roman" w:hAnsi="Times New Roman" w:cs="Times New Roman"/>
          <w:sz w:val="24"/>
          <w:szCs w:val="24"/>
          <w:lang w:eastAsia="en-GB"/>
        </w:rPr>
      </w:pPr>
    </w:p>
    <w:p w14:paraId="3A18C770" w14:textId="7B965792" w:rsidR="0014403C" w:rsidRPr="0014403C" w:rsidRDefault="0014403C" w:rsidP="0014403C">
      <w:pPr>
        <w:spacing w:after="240" w:line="360" w:lineRule="auto"/>
        <w:rPr>
          <w:rFonts w:ascii="Times New Roman" w:eastAsia="Times New Roman" w:hAnsi="Times New Roman" w:cs="Times New Roman"/>
          <w:sz w:val="24"/>
          <w:szCs w:val="24"/>
          <w:lang w:eastAsia="en-GB"/>
        </w:rPr>
      </w:pPr>
      <w:r w:rsidRPr="0014403C">
        <w:rPr>
          <w:rFonts w:ascii="Times New Roman" w:eastAsia="Times New Roman" w:hAnsi="Times New Roman" w:cs="Times New Roman"/>
          <w:sz w:val="24"/>
          <w:szCs w:val="24"/>
          <w:lang w:eastAsia="en-GB"/>
        </w:rPr>
        <w:t xml:space="preserve">Woodhouse, J. (2010). </w:t>
      </w:r>
      <w:r w:rsidRPr="0014403C">
        <w:rPr>
          <w:rFonts w:ascii="Times New Roman" w:eastAsia="Times New Roman" w:hAnsi="Times New Roman" w:cs="Times New Roman"/>
          <w:i/>
          <w:iCs/>
          <w:sz w:val="24"/>
          <w:szCs w:val="24"/>
          <w:lang w:eastAsia="en-GB"/>
        </w:rPr>
        <w:t>CCTV and its effectiveness in tackling crime</w:t>
      </w:r>
      <w:r w:rsidRPr="0014403C">
        <w:rPr>
          <w:rFonts w:ascii="Times New Roman" w:eastAsia="Times New Roman" w:hAnsi="Times New Roman" w:cs="Times New Roman"/>
          <w:sz w:val="24"/>
          <w:szCs w:val="24"/>
          <w:lang w:eastAsia="en-GB"/>
        </w:rPr>
        <w:t>. [online] Available at: https://researchbriefings.files.parliament.uk/documents/SN05624/SN05624.pdf.</w:t>
      </w:r>
    </w:p>
    <w:p w14:paraId="15E8791A" w14:textId="02F64B11" w:rsidR="0039445A" w:rsidRDefault="0039445A" w:rsidP="0026165D">
      <w:pPr>
        <w:pStyle w:val="NormalWeb"/>
        <w:spacing w:before="0" w:beforeAutospacing="0" w:after="240" w:afterAutospacing="0" w:line="360" w:lineRule="auto"/>
      </w:pPr>
    </w:p>
    <w:p w14:paraId="2F688BA8" w14:textId="77777777" w:rsidR="00483960" w:rsidRPr="0077433E" w:rsidRDefault="00483960" w:rsidP="0026165D">
      <w:pPr>
        <w:pStyle w:val="NormalWeb"/>
        <w:spacing w:before="0" w:beforeAutospacing="0" w:after="240" w:afterAutospacing="0" w:line="360" w:lineRule="auto"/>
      </w:pPr>
    </w:p>
    <w:p w14:paraId="3D3A1F01" w14:textId="77777777" w:rsidR="0026165D" w:rsidRPr="0077433E" w:rsidRDefault="0026165D">
      <w:pPr>
        <w:rPr>
          <w:sz w:val="24"/>
          <w:szCs w:val="24"/>
          <w:u w:val="single"/>
        </w:rPr>
      </w:pPr>
    </w:p>
    <w:sectPr w:rsidR="0026165D" w:rsidRPr="0077433E" w:rsidSect="004F4B21">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69EBC" w14:textId="77777777" w:rsidR="002535A8" w:rsidRDefault="002535A8" w:rsidP="004F4B21">
      <w:pPr>
        <w:spacing w:after="0" w:line="240" w:lineRule="auto"/>
      </w:pPr>
      <w:r>
        <w:separator/>
      </w:r>
    </w:p>
  </w:endnote>
  <w:endnote w:type="continuationSeparator" w:id="0">
    <w:p w14:paraId="0CDC3AE0" w14:textId="77777777" w:rsidR="002535A8" w:rsidRDefault="002535A8" w:rsidP="004F4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8B3A8" w14:textId="77777777" w:rsidR="002535A8" w:rsidRDefault="003C05F9" w:rsidP="003C05F9">
    <w:pPr>
      <w:pStyle w:val="Footer"/>
      <w:rPr>
        <w:color w:val="000000"/>
        <w:sz w:val="17"/>
      </w:rPr>
    </w:pPr>
    <w:bookmarkStart w:id="2" w:name="TITUS1FooterEvenPages"/>
    <w:r>
      <w:rPr>
        <w:color w:val="000000"/>
        <w:sz w:val="17"/>
      </w:rPr>
      <w:t> </w:t>
    </w:r>
  </w:p>
  <w:bookmarkEnd w:id="2"/>
  <w:p w14:paraId="4F51167D" w14:textId="77777777" w:rsidR="002535A8" w:rsidRDefault="002535A8" w:rsidP="008049B0">
    <w:pPr>
      <w:pStyle w:val="Footer"/>
    </w:pPr>
  </w:p>
  <w:p w14:paraId="74D886CF" w14:textId="77777777" w:rsidR="002535A8" w:rsidRDefault="002535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DC047" w14:textId="77777777" w:rsidR="002535A8" w:rsidRDefault="003C05F9" w:rsidP="003C05F9">
    <w:pPr>
      <w:pStyle w:val="Footer"/>
      <w:rPr>
        <w:color w:val="000000"/>
        <w:sz w:val="17"/>
      </w:rPr>
    </w:pPr>
    <w:bookmarkStart w:id="3" w:name="TITUS1FooterPrimary"/>
    <w:r>
      <w:rPr>
        <w:color w:val="000000"/>
        <w:sz w:val="17"/>
      </w:rPr>
      <w:t> </w:t>
    </w:r>
  </w:p>
  <w:bookmarkEnd w:id="3"/>
  <w:p w14:paraId="0BB61A32" w14:textId="77777777" w:rsidR="002535A8" w:rsidRDefault="002535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33D1B" w14:textId="77777777" w:rsidR="002535A8" w:rsidRDefault="003C05F9" w:rsidP="003C05F9">
    <w:pPr>
      <w:pStyle w:val="Footer"/>
      <w:rPr>
        <w:color w:val="000000"/>
        <w:sz w:val="17"/>
      </w:rPr>
    </w:pPr>
    <w:bookmarkStart w:id="5" w:name="TITUS1FooterFirstPage"/>
    <w:r>
      <w:rPr>
        <w:color w:val="000000"/>
        <w:sz w:val="17"/>
      </w:rPr>
      <w:t> </w:t>
    </w:r>
  </w:p>
  <w:bookmarkEnd w:id="5"/>
  <w:p w14:paraId="04CC0E0D" w14:textId="77777777" w:rsidR="002535A8" w:rsidRDefault="00253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440BA" w14:textId="77777777" w:rsidR="002535A8" w:rsidRDefault="002535A8" w:rsidP="004F4B21">
      <w:pPr>
        <w:spacing w:after="0" w:line="240" w:lineRule="auto"/>
      </w:pPr>
      <w:r>
        <w:separator/>
      </w:r>
    </w:p>
  </w:footnote>
  <w:footnote w:type="continuationSeparator" w:id="0">
    <w:p w14:paraId="47430E63" w14:textId="77777777" w:rsidR="002535A8" w:rsidRDefault="002535A8" w:rsidP="004F4B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8B5C0" w14:textId="77777777" w:rsidR="002535A8" w:rsidRDefault="003C05F9" w:rsidP="003C05F9">
    <w:pPr>
      <w:pStyle w:val="Header"/>
      <w:rPr>
        <w:color w:val="000000"/>
        <w:sz w:val="17"/>
      </w:rPr>
    </w:pPr>
    <w:bookmarkStart w:id="0" w:name="TITUS1HeaderEvenPages"/>
    <w:r>
      <w:rPr>
        <w:color w:val="000000"/>
        <w:sz w:val="17"/>
      </w:rPr>
      <w:t> </w:t>
    </w:r>
  </w:p>
  <w:bookmarkEnd w:id="0"/>
  <w:p w14:paraId="333166BC" w14:textId="77777777" w:rsidR="002535A8" w:rsidRDefault="002535A8" w:rsidP="008049B0">
    <w:pPr>
      <w:pStyle w:val="Header"/>
    </w:pPr>
  </w:p>
  <w:p w14:paraId="093F07ED" w14:textId="77777777" w:rsidR="002535A8" w:rsidRDefault="002535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0C72E" w14:textId="77777777" w:rsidR="002535A8" w:rsidRDefault="003C05F9" w:rsidP="003C05F9">
    <w:pPr>
      <w:pStyle w:val="Header"/>
      <w:rPr>
        <w:color w:val="000000"/>
        <w:sz w:val="17"/>
      </w:rPr>
    </w:pPr>
    <w:bookmarkStart w:id="1" w:name="TITUS1HeaderPrimary"/>
    <w:r>
      <w:rPr>
        <w:color w:val="000000"/>
        <w:sz w:val="17"/>
      </w:rPr>
      <w:t> </w:t>
    </w:r>
  </w:p>
  <w:bookmarkEnd w:id="1"/>
  <w:p w14:paraId="6F65E73B" w14:textId="77777777" w:rsidR="002535A8" w:rsidRDefault="002535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FE4C8" w14:textId="77777777" w:rsidR="002535A8" w:rsidRDefault="003C05F9" w:rsidP="003C05F9">
    <w:pPr>
      <w:pStyle w:val="Header"/>
      <w:rPr>
        <w:color w:val="000000"/>
        <w:sz w:val="17"/>
      </w:rPr>
    </w:pPr>
    <w:bookmarkStart w:id="4" w:name="TITUS1HeaderFirstPage"/>
    <w:r>
      <w:rPr>
        <w:color w:val="000000"/>
        <w:sz w:val="17"/>
      </w:rPr>
      <w:t> </w:t>
    </w:r>
  </w:p>
  <w:bookmarkEnd w:id="4"/>
  <w:p w14:paraId="3D68CFDB" w14:textId="77777777" w:rsidR="002535A8" w:rsidRDefault="00253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6639B"/>
    <w:multiLevelType w:val="multilevel"/>
    <w:tmpl w:val="03A8B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2" w15:restartNumberingAfterBreak="0">
    <w:nsid w:val="39F52F99"/>
    <w:multiLevelType w:val="multilevel"/>
    <w:tmpl w:val="9D22D17E"/>
    <w:lvl w:ilvl="0">
      <w:start w:val="1"/>
      <w:numFmt w:val="bullet"/>
      <w:lvlText w:val=""/>
      <w:lvlJc w:val="left"/>
      <w:pPr>
        <w:tabs>
          <w:tab w:val="num" w:pos="5321"/>
        </w:tabs>
        <w:ind w:left="5321" w:hanging="360"/>
      </w:pPr>
      <w:rPr>
        <w:rFonts w:ascii="Symbol" w:hAnsi="Symbol" w:hint="default"/>
        <w:sz w:val="20"/>
      </w:rPr>
    </w:lvl>
    <w:lvl w:ilvl="1" w:tentative="1">
      <w:start w:val="1"/>
      <w:numFmt w:val="bullet"/>
      <w:lvlText w:val="o"/>
      <w:lvlJc w:val="left"/>
      <w:pPr>
        <w:tabs>
          <w:tab w:val="num" w:pos="6041"/>
        </w:tabs>
        <w:ind w:left="6041" w:hanging="360"/>
      </w:pPr>
      <w:rPr>
        <w:rFonts w:ascii="Courier New" w:hAnsi="Courier New" w:hint="default"/>
        <w:sz w:val="20"/>
      </w:rPr>
    </w:lvl>
    <w:lvl w:ilvl="2" w:tentative="1">
      <w:start w:val="1"/>
      <w:numFmt w:val="bullet"/>
      <w:lvlText w:val=""/>
      <w:lvlJc w:val="left"/>
      <w:pPr>
        <w:tabs>
          <w:tab w:val="num" w:pos="6761"/>
        </w:tabs>
        <w:ind w:left="6761" w:hanging="360"/>
      </w:pPr>
      <w:rPr>
        <w:rFonts w:ascii="Wingdings" w:hAnsi="Wingdings" w:hint="default"/>
        <w:sz w:val="20"/>
      </w:rPr>
    </w:lvl>
    <w:lvl w:ilvl="3" w:tentative="1">
      <w:start w:val="1"/>
      <w:numFmt w:val="bullet"/>
      <w:lvlText w:val=""/>
      <w:lvlJc w:val="left"/>
      <w:pPr>
        <w:tabs>
          <w:tab w:val="num" w:pos="7481"/>
        </w:tabs>
        <w:ind w:left="7481" w:hanging="360"/>
      </w:pPr>
      <w:rPr>
        <w:rFonts w:ascii="Wingdings" w:hAnsi="Wingdings" w:hint="default"/>
        <w:sz w:val="20"/>
      </w:rPr>
    </w:lvl>
    <w:lvl w:ilvl="4" w:tentative="1">
      <w:start w:val="1"/>
      <w:numFmt w:val="bullet"/>
      <w:lvlText w:val=""/>
      <w:lvlJc w:val="left"/>
      <w:pPr>
        <w:tabs>
          <w:tab w:val="num" w:pos="8201"/>
        </w:tabs>
        <w:ind w:left="8201" w:hanging="360"/>
      </w:pPr>
      <w:rPr>
        <w:rFonts w:ascii="Wingdings" w:hAnsi="Wingdings" w:hint="default"/>
        <w:sz w:val="20"/>
      </w:rPr>
    </w:lvl>
    <w:lvl w:ilvl="5" w:tentative="1">
      <w:start w:val="1"/>
      <w:numFmt w:val="bullet"/>
      <w:lvlText w:val=""/>
      <w:lvlJc w:val="left"/>
      <w:pPr>
        <w:tabs>
          <w:tab w:val="num" w:pos="8921"/>
        </w:tabs>
        <w:ind w:left="8921" w:hanging="360"/>
      </w:pPr>
      <w:rPr>
        <w:rFonts w:ascii="Wingdings" w:hAnsi="Wingdings" w:hint="default"/>
        <w:sz w:val="20"/>
      </w:rPr>
    </w:lvl>
    <w:lvl w:ilvl="6" w:tentative="1">
      <w:start w:val="1"/>
      <w:numFmt w:val="bullet"/>
      <w:lvlText w:val=""/>
      <w:lvlJc w:val="left"/>
      <w:pPr>
        <w:tabs>
          <w:tab w:val="num" w:pos="9641"/>
        </w:tabs>
        <w:ind w:left="9641" w:hanging="360"/>
      </w:pPr>
      <w:rPr>
        <w:rFonts w:ascii="Wingdings" w:hAnsi="Wingdings" w:hint="default"/>
        <w:sz w:val="20"/>
      </w:rPr>
    </w:lvl>
    <w:lvl w:ilvl="7" w:tentative="1">
      <w:start w:val="1"/>
      <w:numFmt w:val="bullet"/>
      <w:lvlText w:val=""/>
      <w:lvlJc w:val="left"/>
      <w:pPr>
        <w:tabs>
          <w:tab w:val="num" w:pos="10361"/>
        </w:tabs>
        <w:ind w:left="10361" w:hanging="360"/>
      </w:pPr>
      <w:rPr>
        <w:rFonts w:ascii="Wingdings" w:hAnsi="Wingdings" w:hint="default"/>
        <w:sz w:val="20"/>
      </w:rPr>
    </w:lvl>
    <w:lvl w:ilvl="8" w:tentative="1">
      <w:start w:val="1"/>
      <w:numFmt w:val="bullet"/>
      <w:lvlText w:val=""/>
      <w:lvlJc w:val="left"/>
      <w:pPr>
        <w:tabs>
          <w:tab w:val="num" w:pos="11081"/>
        </w:tabs>
        <w:ind w:left="11081" w:hanging="360"/>
      </w:pPr>
      <w:rPr>
        <w:rFonts w:ascii="Wingdings" w:hAnsi="Wingdings" w:hint="default"/>
        <w:sz w:val="20"/>
      </w:rPr>
    </w:lvl>
  </w:abstractNum>
  <w:abstractNum w:abstractNumId="3" w15:restartNumberingAfterBreak="0">
    <w:nsid w:val="3B125750"/>
    <w:multiLevelType w:val="multilevel"/>
    <w:tmpl w:val="C540A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CF23D6"/>
    <w:multiLevelType w:val="hybridMultilevel"/>
    <w:tmpl w:val="F96EA5AC"/>
    <w:lvl w:ilvl="0" w:tplc="E6B8AE0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C15A10"/>
    <w:multiLevelType w:val="hybridMultilevel"/>
    <w:tmpl w:val="B3A09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B21"/>
    <w:rsid w:val="0001347B"/>
    <w:rsid w:val="00017A6A"/>
    <w:rsid w:val="000327F3"/>
    <w:rsid w:val="00033FCA"/>
    <w:rsid w:val="00043900"/>
    <w:rsid w:val="00057110"/>
    <w:rsid w:val="000717CD"/>
    <w:rsid w:val="00077FBE"/>
    <w:rsid w:val="00094CEC"/>
    <w:rsid w:val="000D2D09"/>
    <w:rsid w:val="000D342E"/>
    <w:rsid w:val="000F2F28"/>
    <w:rsid w:val="000F559B"/>
    <w:rsid w:val="00103C7D"/>
    <w:rsid w:val="00105F50"/>
    <w:rsid w:val="00114126"/>
    <w:rsid w:val="0011786F"/>
    <w:rsid w:val="0014403C"/>
    <w:rsid w:val="00181B96"/>
    <w:rsid w:val="00183948"/>
    <w:rsid w:val="00193F4A"/>
    <w:rsid w:val="0019500A"/>
    <w:rsid w:val="001A0B21"/>
    <w:rsid w:val="001B1E76"/>
    <w:rsid w:val="001B5B75"/>
    <w:rsid w:val="001D0303"/>
    <w:rsid w:val="001D3156"/>
    <w:rsid w:val="001D3FE5"/>
    <w:rsid w:val="001D415A"/>
    <w:rsid w:val="001D7D43"/>
    <w:rsid w:val="001E1E46"/>
    <w:rsid w:val="001E5CD2"/>
    <w:rsid w:val="001F257E"/>
    <w:rsid w:val="00214FCA"/>
    <w:rsid w:val="002174FF"/>
    <w:rsid w:val="00230130"/>
    <w:rsid w:val="00230746"/>
    <w:rsid w:val="002535A8"/>
    <w:rsid w:val="00256211"/>
    <w:rsid w:val="0026165D"/>
    <w:rsid w:val="002652D2"/>
    <w:rsid w:val="00270D96"/>
    <w:rsid w:val="0027261B"/>
    <w:rsid w:val="002807E3"/>
    <w:rsid w:val="00290B09"/>
    <w:rsid w:val="002A2A6B"/>
    <w:rsid w:val="002B03B7"/>
    <w:rsid w:val="002B52B0"/>
    <w:rsid w:val="002B7E72"/>
    <w:rsid w:val="002C6927"/>
    <w:rsid w:val="002D033C"/>
    <w:rsid w:val="002E34FC"/>
    <w:rsid w:val="002E6734"/>
    <w:rsid w:val="00327E75"/>
    <w:rsid w:val="00344AC8"/>
    <w:rsid w:val="00352603"/>
    <w:rsid w:val="00391173"/>
    <w:rsid w:val="0039445A"/>
    <w:rsid w:val="0039631C"/>
    <w:rsid w:val="003A566F"/>
    <w:rsid w:val="003B273C"/>
    <w:rsid w:val="003B4BCE"/>
    <w:rsid w:val="003C05F9"/>
    <w:rsid w:val="003C12DB"/>
    <w:rsid w:val="003E38BE"/>
    <w:rsid w:val="003E68C3"/>
    <w:rsid w:val="003F6D33"/>
    <w:rsid w:val="00402A28"/>
    <w:rsid w:val="00412087"/>
    <w:rsid w:val="0042253F"/>
    <w:rsid w:val="00425EC5"/>
    <w:rsid w:val="0043423C"/>
    <w:rsid w:val="004357DC"/>
    <w:rsid w:val="00447078"/>
    <w:rsid w:val="004662D0"/>
    <w:rsid w:val="00466C9E"/>
    <w:rsid w:val="0047330F"/>
    <w:rsid w:val="00483960"/>
    <w:rsid w:val="004A391B"/>
    <w:rsid w:val="004B533D"/>
    <w:rsid w:val="004C3B49"/>
    <w:rsid w:val="004F4B21"/>
    <w:rsid w:val="0050397C"/>
    <w:rsid w:val="005145EF"/>
    <w:rsid w:val="00527282"/>
    <w:rsid w:val="00542AF2"/>
    <w:rsid w:val="005437CF"/>
    <w:rsid w:val="005569F6"/>
    <w:rsid w:val="00557363"/>
    <w:rsid w:val="00596CC4"/>
    <w:rsid w:val="005B3158"/>
    <w:rsid w:val="005B4A03"/>
    <w:rsid w:val="005D3A00"/>
    <w:rsid w:val="005F6043"/>
    <w:rsid w:val="00610917"/>
    <w:rsid w:val="00627C78"/>
    <w:rsid w:val="00627FD0"/>
    <w:rsid w:val="00646CCE"/>
    <w:rsid w:val="00664092"/>
    <w:rsid w:val="00671EA8"/>
    <w:rsid w:val="00683DE6"/>
    <w:rsid w:val="006A461E"/>
    <w:rsid w:val="006B05DC"/>
    <w:rsid w:val="006B1C9B"/>
    <w:rsid w:val="006C2832"/>
    <w:rsid w:val="006D2758"/>
    <w:rsid w:val="006F2186"/>
    <w:rsid w:val="00703BFA"/>
    <w:rsid w:val="00716664"/>
    <w:rsid w:val="00723B05"/>
    <w:rsid w:val="00736126"/>
    <w:rsid w:val="007406B5"/>
    <w:rsid w:val="00773F2B"/>
    <w:rsid w:val="0077433E"/>
    <w:rsid w:val="00777428"/>
    <w:rsid w:val="00792F8D"/>
    <w:rsid w:val="007A072D"/>
    <w:rsid w:val="007C5370"/>
    <w:rsid w:val="007C57CA"/>
    <w:rsid w:val="007E5275"/>
    <w:rsid w:val="007E584B"/>
    <w:rsid w:val="00801778"/>
    <w:rsid w:val="008017CC"/>
    <w:rsid w:val="00803521"/>
    <w:rsid w:val="008049B0"/>
    <w:rsid w:val="00810DA3"/>
    <w:rsid w:val="00814D49"/>
    <w:rsid w:val="0082036C"/>
    <w:rsid w:val="00823333"/>
    <w:rsid w:val="00827C0D"/>
    <w:rsid w:val="008571C7"/>
    <w:rsid w:val="00867DFE"/>
    <w:rsid w:val="00882B1B"/>
    <w:rsid w:val="00882DBD"/>
    <w:rsid w:val="008878F4"/>
    <w:rsid w:val="00897502"/>
    <w:rsid w:val="008C3DF8"/>
    <w:rsid w:val="008C4987"/>
    <w:rsid w:val="008D7088"/>
    <w:rsid w:val="008E2125"/>
    <w:rsid w:val="008F2F34"/>
    <w:rsid w:val="008F45CF"/>
    <w:rsid w:val="009021F3"/>
    <w:rsid w:val="00933729"/>
    <w:rsid w:val="009348FA"/>
    <w:rsid w:val="009355A9"/>
    <w:rsid w:val="00935B6B"/>
    <w:rsid w:val="00955C58"/>
    <w:rsid w:val="009736CF"/>
    <w:rsid w:val="00996BB8"/>
    <w:rsid w:val="009B404A"/>
    <w:rsid w:val="009C247D"/>
    <w:rsid w:val="009C3582"/>
    <w:rsid w:val="009F00E7"/>
    <w:rsid w:val="00A03915"/>
    <w:rsid w:val="00A119AA"/>
    <w:rsid w:val="00A14D38"/>
    <w:rsid w:val="00A171BD"/>
    <w:rsid w:val="00A259BB"/>
    <w:rsid w:val="00A37450"/>
    <w:rsid w:val="00A57F4A"/>
    <w:rsid w:val="00A60ECB"/>
    <w:rsid w:val="00A65EF3"/>
    <w:rsid w:val="00A72DFF"/>
    <w:rsid w:val="00A81AEE"/>
    <w:rsid w:val="00A91A74"/>
    <w:rsid w:val="00A944AF"/>
    <w:rsid w:val="00AD1746"/>
    <w:rsid w:val="00AD6898"/>
    <w:rsid w:val="00AD7B09"/>
    <w:rsid w:val="00AE18C7"/>
    <w:rsid w:val="00AF0285"/>
    <w:rsid w:val="00AF6C48"/>
    <w:rsid w:val="00B2594A"/>
    <w:rsid w:val="00B27813"/>
    <w:rsid w:val="00B34080"/>
    <w:rsid w:val="00B36E43"/>
    <w:rsid w:val="00B4081D"/>
    <w:rsid w:val="00B55867"/>
    <w:rsid w:val="00B6074F"/>
    <w:rsid w:val="00B80888"/>
    <w:rsid w:val="00B90E40"/>
    <w:rsid w:val="00BA0639"/>
    <w:rsid w:val="00BA4421"/>
    <w:rsid w:val="00BB0A0C"/>
    <w:rsid w:val="00BB46FD"/>
    <w:rsid w:val="00BB7C95"/>
    <w:rsid w:val="00BC23E7"/>
    <w:rsid w:val="00BC58D4"/>
    <w:rsid w:val="00C013A9"/>
    <w:rsid w:val="00C24D66"/>
    <w:rsid w:val="00C26601"/>
    <w:rsid w:val="00C3789A"/>
    <w:rsid w:val="00C43DF8"/>
    <w:rsid w:val="00C454AC"/>
    <w:rsid w:val="00C478A1"/>
    <w:rsid w:val="00C50CD4"/>
    <w:rsid w:val="00C55034"/>
    <w:rsid w:val="00C6550D"/>
    <w:rsid w:val="00C85625"/>
    <w:rsid w:val="00C859E3"/>
    <w:rsid w:val="00CA1C6D"/>
    <w:rsid w:val="00CB027F"/>
    <w:rsid w:val="00CE040E"/>
    <w:rsid w:val="00CE6C1B"/>
    <w:rsid w:val="00D014FD"/>
    <w:rsid w:val="00D0297C"/>
    <w:rsid w:val="00D44C7A"/>
    <w:rsid w:val="00D555B7"/>
    <w:rsid w:val="00D60C7F"/>
    <w:rsid w:val="00D65DDA"/>
    <w:rsid w:val="00D670BF"/>
    <w:rsid w:val="00D80970"/>
    <w:rsid w:val="00D875E3"/>
    <w:rsid w:val="00DB5898"/>
    <w:rsid w:val="00DE77C1"/>
    <w:rsid w:val="00E04C38"/>
    <w:rsid w:val="00E20E1B"/>
    <w:rsid w:val="00E21D44"/>
    <w:rsid w:val="00E4480A"/>
    <w:rsid w:val="00E52902"/>
    <w:rsid w:val="00E55C1E"/>
    <w:rsid w:val="00E6087E"/>
    <w:rsid w:val="00E629EB"/>
    <w:rsid w:val="00E663D2"/>
    <w:rsid w:val="00E76855"/>
    <w:rsid w:val="00EB51F0"/>
    <w:rsid w:val="00EB790F"/>
    <w:rsid w:val="00EC78C9"/>
    <w:rsid w:val="00ED1ED9"/>
    <w:rsid w:val="00EE6302"/>
    <w:rsid w:val="00EF1177"/>
    <w:rsid w:val="00EF48DD"/>
    <w:rsid w:val="00EF4CB7"/>
    <w:rsid w:val="00EF5350"/>
    <w:rsid w:val="00EF6E6B"/>
    <w:rsid w:val="00F03721"/>
    <w:rsid w:val="00F0442D"/>
    <w:rsid w:val="00F077EE"/>
    <w:rsid w:val="00F15828"/>
    <w:rsid w:val="00F167DA"/>
    <w:rsid w:val="00F171A2"/>
    <w:rsid w:val="00F241B4"/>
    <w:rsid w:val="00F3188B"/>
    <w:rsid w:val="00F3656A"/>
    <w:rsid w:val="00F715EE"/>
    <w:rsid w:val="00F84627"/>
    <w:rsid w:val="00F84CF5"/>
    <w:rsid w:val="00F907C2"/>
    <w:rsid w:val="00F93B38"/>
    <w:rsid w:val="00FA4CE8"/>
    <w:rsid w:val="00FB1D19"/>
    <w:rsid w:val="00FB3C3F"/>
    <w:rsid w:val="00FD0089"/>
    <w:rsid w:val="00FF3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8A5345"/>
  <w15:chartTrackingRefBased/>
  <w15:docId w15:val="{54E377BA-CF24-46D0-928D-046AFBC73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9445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4B21"/>
    <w:pPr>
      <w:ind w:left="720"/>
      <w:contextualSpacing/>
    </w:pPr>
  </w:style>
  <w:style w:type="paragraph" w:styleId="Header">
    <w:name w:val="header"/>
    <w:basedOn w:val="Normal"/>
    <w:link w:val="HeaderChar"/>
    <w:uiPriority w:val="99"/>
    <w:unhideWhenUsed/>
    <w:rsid w:val="004F4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B21"/>
  </w:style>
  <w:style w:type="paragraph" w:styleId="Footer">
    <w:name w:val="footer"/>
    <w:basedOn w:val="Normal"/>
    <w:link w:val="FooterChar"/>
    <w:uiPriority w:val="99"/>
    <w:unhideWhenUsed/>
    <w:rsid w:val="004F4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B21"/>
  </w:style>
  <w:style w:type="paragraph" w:styleId="NormalWeb">
    <w:name w:val="Normal (Web)"/>
    <w:basedOn w:val="Normal"/>
    <w:uiPriority w:val="99"/>
    <w:unhideWhenUsed/>
    <w:rsid w:val="002616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20E1B"/>
    <w:rPr>
      <w:color w:val="0563C1" w:themeColor="hyperlink"/>
      <w:u w:val="single"/>
    </w:rPr>
  </w:style>
  <w:style w:type="character" w:styleId="UnresolvedMention">
    <w:name w:val="Unresolved Mention"/>
    <w:basedOn w:val="DefaultParagraphFont"/>
    <w:uiPriority w:val="99"/>
    <w:semiHidden/>
    <w:unhideWhenUsed/>
    <w:rsid w:val="00E20E1B"/>
    <w:rPr>
      <w:color w:val="605E5C"/>
      <w:shd w:val="clear" w:color="auto" w:fill="E1DFDD"/>
    </w:rPr>
  </w:style>
  <w:style w:type="character" w:customStyle="1" w:styleId="landing-page-changedtext-0-2-17">
    <w:name w:val="landing-page-changedtext-0-2-17"/>
    <w:basedOn w:val="DefaultParagraphFont"/>
    <w:rsid w:val="002B03B7"/>
  </w:style>
  <w:style w:type="character" w:customStyle="1" w:styleId="Heading2Char">
    <w:name w:val="Heading 2 Char"/>
    <w:basedOn w:val="DefaultParagraphFont"/>
    <w:link w:val="Heading2"/>
    <w:uiPriority w:val="9"/>
    <w:rsid w:val="0039445A"/>
    <w:rPr>
      <w:rFonts w:ascii="Times New Roman" w:eastAsia="Times New Roman" w:hAnsi="Times New Roman" w:cs="Times New Roman"/>
      <w:b/>
      <w:bCs/>
      <w:sz w:val="36"/>
      <w:szCs w:val="36"/>
      <w:lang w:eastAsia="en-GB"/>
    </w:rPr>
  </w:style>
  <w:style w:type="character" w:customStyle="1" w:styleId="hi">
    <w:name w:val="hi"/>
    <w:basedOn w:val="DefaultParagraphFont"/>
    <w:rsid w:val="0019500A"/>
  </w:style>
  <w:style w:type="character" w:customStyle="1" w:styleId="normaltextrun">
    <w:name w:val="normaltextrun"/>
    <w:basedOn w:val="DefaultParagraphFont"/>
    <w:rsid w:val="00290B09"/>
  </w:style>
  <w:style w:type="character" w:styleId="Strong">
    <w:name w:val="Strong"/>
    <w:basedOn w:val="DefaultParagraphFont"/>
    <w:uiPriority w:val="22"/>
    <w:qFormat/>
    <w:rsid w:val="00D809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0796">
      <w:bodyDiv w:val="1"/>
      <w:marLeft w:val="0"/>
      <w:marRight w:val="0"/>
      <w:marTop w:val="0"/>
      <w:marBottom w:val="0"/>
      <w:divBdr>
        <w:top w:val="none" w:sz="0" w:space="0" w:color="auto"/>
        <w:left w:val="none" w:sz="0" w:space="0" w:color="auto"/>
        <w:bottom w:val="none" w:sz="0" w:space="0" w:color="auto"/>
        <w:right w:val="none" w:sz="0" w:space="0" w:color="auto"/>
      </w:divBdr>
    </w:div>
    <w:div w:id="6029569">
      <w:bodyDiv w:val="1"/>
      <w:marLeft w:val="0"/>
      <w:marRight w:val="0"/>
      <w:marTop w:val="0"/>
      <w:marBottom w:val="0"/>
      <w:divBdr>
        <w:top w:val="none" w:sz="0" w:space="0" w:color="auto"/>
        <w:left w:val="none" w:sz="0" w:space="0" w:color="auto"/>
        <w:bottom w:val="none" w:sz="0" w:space="0" w:color="auto"/>
        <w:right w:val="none" w:sz="0" w:space="0" w:color="auto"/>
      </w:divBdr>
    </w:div>
    <w:div w:id="19091627">
      <w:bodyDiv w:val="1"/>
      <w:marLeft w:val="0"/>
      <w:marRight w:val="0"/>
      <w:marTop w:val="0"/>
      <w:marBottom w:val="0"/>
      <w:divBdr>
        <w:top w:val="none" w:sz="0" w:space="0" w:color="auto"/>
        <w:left w:val="none" w:sz="0" w:space="0" w:color="auto"/>
        <w:bottom w:val="none" w:sz="0" w:space="0" w:color="auto"/>
        <w:right w:val="none" w:sz="0" w:space="0" w:color="auto"/>
      </w:divBdr>
    </w:div>
    <w:div w:id="22370421">
      <w:bodyDiv w:val="1"/>
      <w:marLeft w:val="0"/>
      <w:marRight w:val="0"/>
      <w:marTop w:val="0"/>
      <w:marBottom w:val="0"/>
      <w:divBdr>
        <w:top w:val="none" w:sz="0" w:space="0" w:color="auto"/>
        <w:left w:val="none" w:sz="0" w:space="0" w:color="auto"/>
        <w:bottom w:val="none" w:sz="0" w:space="0" w:color="auto"/>
        <w:right w:val="none" w:sz="0" w:space="0" w:color="auto"/>
      </w:divBdr>
      <w:divsChild>
        <w:div w:id="2122336551">
          <w:marLeft w:val="0"/>
          <w:marRight w:val="0"/>
          <w:marTop w:val="0"/>
          <w:marBottom w:val="0"/>
          <w:divBdr>
            <w:top w:val="none" w:sz="0" w:space="0" w:color="auto"/>
            <w:left w:val="none" w:sz="0" w:space="0" w:color="auto"/>
            <w:bottom w:val="none" w:sz="0" w:space="0" w:color="auto"/>
            <w:right w:val="none" w:sz="0" w:space="0" w:color="auto"/>
          </w:divBdr>
        </w:div>
      </w:divsChild>
    </w:div>
    <w:div w:id="25373737">
      <w:bodyDiv w:val="1"/>
      <w:marLeft w:val="0"/>
      <w:marRight w:val="0"/>
      <w:marTop w:val="0"/>
      <w:marBottom w:val="0"/>
      <w:divBdr>
        <w:top w:val="none" w:sz="0" w:space="0" w:color="auto"/>
        <w:left w:val="none" w:sz="0" w:space="0" w:color="auto"/>
        <w:bottom w:val="none" w:sz="0" w:space="0" w:color="auto"/>
        <w:right w:val="none" w:sz="0" w:space="0" w:color="auto"/>
      </w:divBdr>
    </w:div>
    <w:div w:id="34043644">
      <w:bodyDiv w:val="1"/>
      <w:marLeft w:val="0"/>
      <w:marRight w:val="0"/>
      <w:marTop w:val="0"/>
      <w:marBottom w:val="0"/>
      <w:divBdr>
        <w:top w:val="none" w:sz="0" w:space="0" w:color="auto"/>
        <w:left w:val="none" w:sz="0" w:space="0" w:color="auto"/>
        <w:bottom w:val="none" w:sz="0" w:space="0" w:color="auto"/>
        <w:right w:val="none" w:sz="0" w:space="0" w:color="auto"/>
      </w:divBdr>
    </w:div>
    <w:div w:id="40053852">
      <w:bodyDiv w:val="1"/>
      <w:marLeft w:val="0"/>
      <w:marRight w:val="0"/>
      <w:marTop w:val="0"/>
      <w:marBottom w:val="0"/>
      <w:divBdr>
        <w:top w:val="none" w:sz="0" w:space="0" w:color="auto"/>
        <w:left w:val="none" w:sz="0" w:space="0" w:color="auto"/>
        <w:bottom w:val="none" w:sz="0" w:space="0" w:color="auto"/>
        <w:right w:val="none" w:sz="0" w:space="0" w:color="auto"/>
      </w:divBdr>
      <w:divsChild>
        <w:div w:id="1524324495">
          <w:marLeft w:val="0"/>
          <w:marRight w:val="0"/>
          <w:marTop w:val="0"/>
          <w:marBottom w:val="0"/>
          <w:divBdr>
            <w:top w:val="none" w:sz="0" w:space="0" w:color="auto"/>
            <w:left w:val="none" w:sz="0" w:space="0" w:color="auto"/>
            <w:bottom w:val="none" w:sz="0" w:space="0" w:color="auto"/>
            <w:right w:val="none" w:sz="0" w:space="0" w:color="auto"/>
          </w:divBdr>
        </w:div>
      </w:divsChild>
    </w:div>
    <w:div w:id="72705765">
      <w:bodyDiv w:val="1"/>
      <w:marLeft w:val="0"/>
      <w:marRight w:val="0"/>
      <w:marTop w:val="0"/>
      <w:marBottom w:val="0"/>
      <w:divBdr>
        <w:top w:val="none" w:sz="0" w:space="0" w:color="auto"/>
        <w:left w:val="none" w:sz="0" w:space="0" w:color="auto"/>
        <w:bottom w:val="none" w:sz="0" w:space="0" w:color="auto"/>
        <w:right w:val="none" w:sz="0" w:space="0" w:color="auto"/>
      </w:divBdr>
      <w:divsChild>
        <w:div w:id="1092899199">
          <w:marLeft w:val="0"/>
          <w:marRight w:val="0"/>
          <w:marTop w:val="0"/>
          <w:marBottom w:val="0"/>
          <w:divBdr>
            <w:top w:val="none" w:sz="0" w:space="0" w:color="auto"/>
            <w:left w:val="none" w:sz="0" w:space="0" w:color="auto"/>
            <w:bottom w:val="none" w:sz="0" w:space="0" w:color="auto"/>
            <w:right w:val="none" w:sz="0" w:space="0" w:color="auto"/>
          </w:divBdr>
        </w:div>
      </w:divsChild>
    </w:div>
    <w:div w:id="75514660">
      <w:bodyDiv w:val="1"/>
      <w:marLeft w:val="0"/>
      <w:marRight w:val="0"/>
      <w:marTop w:val="0"/>
      <w:marBottom w:val="0"/>
      <w:divBdr>
        <w:top w:val="none" w:sz="0" w:space="0" w:color="auto"/>
        <w:left w:val="none" w:sz="0" w:space="0" w:color="auto"/>
        <w:bottom w:val="none" w:sz="0" w:space="0" w:color="auto"/>
        <w:right w:val="none" w:sz="0" w:space="0" w:color="auto"/>
      </w:divBdr>
      <w:divsChild>
        <w:div w:id="388695994">
          <w:marLeft w:val="0"/>
          <w:marRight w:val="0"/>
          <w:marTop w:val="0"/>
          <w:marBottom w:val="0"/>
          <w:divBdr>
            <w:top w:val="none" w:sz="0" w:space="0" w:color="auto"/>
            <w:left w:val="none" w:sz="0" w:space="0" w:color="auto"/>
            <w:bottom w:val="none" w:sz="0" w:space="0" w:color="auto"/>
            <w:right w:val="none" w:sz="0" w:space="0" w:color="auto"/>
          </w:divBdr>
        </w:div>
      </w:divsChild>
    </w:div>
    <w:div w:id="97455095">
      <w:bodyDiv w:val="1"/>
      <w:marLeft w:val="0"/>
      <w:marRight w:val="0"/>
      <w:marTop w:val="0"/>
      <w:marBottom w:val="0"/>
      <w:divBdr>
        <w:top w:val="none" w:sz="0" w:space="0" w:color="auto"/>
        <w:left w:val="none" w:sz="0" w:space="0" w:color="auto"/>
        <w:bottom w:val="none" w:sz="0" w:space="0" w:color="auto"/>
        <w:right w:val="none" w:sz="0" w:space="0" w:color="auto"/>
      </w:divBdr>
    </w:div>
    <w:div w:id="105852196">
      <w:bodyDiv w:val="1"/>
      <w:marLeft w:val="0"/>
      <w:marRight w:val="0"/>
      <w:marTop w:val="0"/>
      <w:marBottom w:val="0"/>
      <w:divBdr>
        <w:top w:val="none" w:sz="0" w:space="0" w:color="auto"/>
        <w:left w:val="none" w:sz="0" w:space="0" w:color="auto"/>
        <w:bottom w:val="none" w:sz="0" w:space="0" w:color="auto"/>
        <w:right w:val="none" w:sz="0" w:space="0" w:color="auto"/>
      </w:divBdr>
      <w:divsChild>
        <w:div w:id="1843354537">
          <w:marLeft w:val="0"/>
          <w:marRight w:val="0"/>
          <w:marTop w:val="0"/>
          <w:marBottom w:val="0"/>
          <w:divBdr>
            <w:top w:val="none" w:sz="0" w:space="0" w:color="auto"/>
            <w:left w:val="none" w:sz="0" w:space="0" w:color="auto"/>
            <w:bottom w:val="none" w:sz="0" w:space="0" w:color="auto"/>
            <w:right w:val="none" w:sz="0" w:space="0" w:color="auto"/>
          </w:divBdr>
        </w:div>
      </w:divsChild>
    </w:div>
    <w:div w:id="120467022">
      <w:bodyDiv w:val="1"/>
      <w:marLeft w:val="0"/>
      <w:marRight w:val="0"/>
      <w:marTop w:val="0"/>
      <w:marBottom w:val="0"/>
      <w:divBdr>
        <w:top w:val="none" w:sz="0" w:space="0" w:color="auto"/>
        <w:left w:val="none" w:sz="0" w:space="0" w:color="auto"/>
        <w:bottom w:val="none" w:sz="0" w:space="0" w:color="auto"/>
        <w:right w:val="none" w:sz="0" w:space="0" w:color="auto"/>
      </w:divBdr>
    </w:div>
    <w:div w:id="133254585">
      <w:bodyDiv w:val="1"/>
      <w:marLeft w:val="0"/>
      <w:marRight w:val="0"/>
      <w:marTop w:val="0"/>
      <w:marBottom w:val="0"/>
      <w:divBdr>
        <w:top w:val="none" w:sz="0" w:space="0" w:color="auto"/>
        <w:left w:val="none" w:sz="0" w:space="0" w:color="auto"/>
        <w:bottom w:val="none" w:sz="0" w:space="0" w:color="auto"/>
        <w:right w:val="none" w:sz="0" w:space="0" w:color="auto"/>
      </w:divBdr>
      <w:divsChild>
        <w:div w:id="1650592916">
          <w:marLeft w:val="0"/>
          <w:marRight w:val="0"/>
          <w:marTop w:val="0"/>
          <w:marBottom w:val="0"/>
          <w:divBdr>
            <w:top w:val="none" w:sz="0" w:space="0" w:color="auto"/>
            <w:left w:val="none" w:sz="0" w:space="0" w:color="auto"/>
            <w:bottom w:val="none" w:sz="0" w:space="0" w:color="auto"/>
            <w:right w:val="none" w:sz="0" w:space="0" w:color="auto"/>
          </w:divBdr>
        </w:div>
      </w:divsChild>
    </w:div>
    <w:div w:id="140466364">
      <w:bodyDiv w:val="1"/>
      <w:marLeft w:val="0"/>
      <w:marRight w:val="0"/>
      <w:marTop w:val="0"/>
      <w:marBottom w:val="0"/>
      <w:divBdr>
        <w:top w:val="none" w:sz="0" w:space="0" w:color="auto"/>
        <w:left w:val="none" w:sz="0" w:space="0" w:color="auto"/>
        <w:bottom w:val="none" w:sz="0" w:space="0" w:color="auto"/>
        <w:right w:val="none" w:sz="0" w:space="0" w:color="auto"/>
      </w:divBdr>
      <w:divsChild>
        <w:div w:id="1583950844">
          <w:marLeft w:val="0"/>
          <w:marRight w:val="0"/>
          <w:marTop w:val="0"/>
          <w:marBottom w:val="0"/>
          <w:divBdr>
            <w:top w:val="none" w:sz="0" w:space="0" w:color="auto"/>
            <w:left w:val="none" w:sz="0" w:space="0" w:color="auto"/>
            <w:bottom w:val="none" w:sz="0" w:space="0" w:color="auto"/>
            <w:right w:val="none" w:sz="0" w:space="0" w:color="auto"/>
          </w:divBdr>
        </w:div>
      </w:divsChild>
    </w:div>
    <w:div w:id="167984617">
      <w:bodyDiv w:val="1"/>
      <w:marLeft w:val="0"/>
      <w:marRight w:val="0"/>
      <w:marTop w:val="0"/>
      <w:marBottom w:val="0"/>
      <w:divBdr>
        <w:top w:val="none" w:sz="0" w:space="0" w:color="auto"/>
        <w:left w:val="none" w:sz="0" w:space="0" w:color="auto"/>
        <w:bottom w:val="none" w:sz="0" w:space="0" w:color="auto"/>
        <w:right w:val="none" w:sz="0" w:space="0" w:color="auto"/>
      </w:divBdr>
    </w:div>
    <w:div w:id="186413995">
      <w:bodyDiv w:val="1"/>
      <w:marLeft w:val="0"/>
      <w:marRight w:val="0"/>
      <w:marTop w:val="0"/>
      <w:marBottom w:val="0"/>
      <w:divBdr>
        <w:top w:val="none" w:sz="0" w:space="0" w:color="auto"/>
        <w:left w:val="none" w:sz="0" w:space="0" w:color="auto"/>
        <w:bottom w:val="none" w:sz="0" w:space="0" w:color="auto"/>
        <w:right w:val="none" w:sz="0" w:space="0" w:color="auto"/>
      </w:divBdr>
    </w:div>
    <w:div w:id="205261192">
      <w:bodyDiv w:val="1"/>
      <w:marLeft w:val="0"/>
      <w:marRight w:val="0"/>
      <w:marTop w:val="0"/>
      <w:marBottom w:val="0"/>
      <w:divBdr>
        <w:top w:val="none" w:sz="0" w:space="0" w:color="auto"/>
        <w:left w:val="none" w:sz="0" w:space="0" w:color="auto"/>
        <w:bottom w:val="none" w:sz="0" w:space="0" w:color="auto"/>
        <w:right w:val="none" w:sz="0" w:space="0" w:color="auto"/>
      </w:divBdr>
    </w:div>
    <w:div w:id="211503925">
      <w:bodyDiv w:val="1"/>
      <w:marLeft w:val="0"/>
      <w:marRight w:val="0"/>
      <w:marTop w:val="0"/>
      <w:marBottom w:val="0"/>
      <w:divBdr>
        <w:top w:val="none" w:sz="0" w:space="0" w:color="auto"/>
        <w:left w:val="none" w:sz="0" w:space="0" w:color="auto"/>
        <w:bottom w:val="none" w:sz="0" w:space="0" w:color="auto"/>
        <w:right w:val="none" w:sz="0" w:space="0" w:color="auto"/>
      </w:divBdr>
    </w:div>
    <w:div w:id="247884280">
      <w:bodyDiv w:val="1"/>
      <w:marLeft w:val="0"/>
      <w:marRight w:val="0"/>
      <w:marTop w:val="0"/>
      <w:marBottom w:val="0"/>
      <w:divBdr>
        <w:top w:val="none" w:sz="0" w:space="0" w:color="auto"/>
        <w:left w:val="none" w:sz="0" w:space="0" w:color="auto"/>
        <w:bottom w:val="none" w:sz="0" w:space="0" w:color="auto"/>
        <w:right w:val="none" w:sz="0" w:space="0" w:color="auto"/>
      </w:divBdr>
    </w:div>
    <w:div w:id="253130649">
      <w:bodyDiv w:val="1"/>
      <w:marLeft w:val="0"/>
      <w:marRight w:val="0"/>
      <w:marTop w:val="0"/>
      <w:marBottom w:val="0"/>
      <w:divBdr>
        <w:top w:val="none" w:sz="0" w:space="0" w:color="auto"/>
        <w:left w:val="none" w:sz="0" w:space="0" w:color="auto"/>
        <w:bottom w:val="none" w:sz="0" w:space="0" w:color="auto"/>
        <w:right w:val="none" w:sz="0" w:space="0" w:color="auto"/>
      </w:divBdr>
    </w:div>
    <w:div w:id="255865239">
      <w:bodyDiv w:val="1"/>
      <w:marLeft w:val="0"/>
      <w:marRight w:val="0"/>
      <w:marTop w:val="0"/>
      <w:marBottom w:val="0"/>
      <w:divBdr>
        <w:top w:val="none" w:sz="0" w:space="0" w:color="auto"/>
        <w:left w:val="none" w:sz="0" w:space="0" w:color="auto"/>
        <w:bottom w:val="none" w:sz="0" w:space="0" w:color="auto"/>
        <w:right w:val="none" w:sz="0" w:space="0" w:color="auto"/>
      </w:divBdr>
    </w:div>
    <w:div w:id="267932147">
      <w:bodyDiv w:val="1"/>
      <w:marLeft w:val="0"/>
      <w:marRight w:val="0"/>
      <w:marTop w:val="0"/>
      <w:marBottom w:val="0"/>
      <w:divBdr>
        <w:top w:val="none" w:sz="0" w:space="0" w:color="auto"/>
        <w:left w:val="none" w:sz="0" w:space="0" w:color="auto"/>
        <w:bottom w:val="none" w:sz="0" w:space="0" w:color="auto"/>
        <w:right w:val="none" w:sz="0" w:space="0" w:color="auto"/>
      </w:divBdr>
    </w:div>
    <w:div w:id="276330883">
      <w:bodyDiv w:val="1"/>
      <w:marLeft w:val="0"/>
      <w:marRight w:val="0"/>
      <w:marTop w:val="0"/>
      <w:marBottom w:val="0"/>
      <w:divBdr>
        <w:top w:val="none" w:sz="0" w:space="0" w:color="auto"/>
        <w:left w:val="none" w:sz="0" w:space="0" w:color="auto"/>
        <w:bottom w:val="none" w:sz="0" w:space="0" w:color="auto"/>
        <w:right w:val="none" w:sz="0" w:space="0" w:color="auto"/>
      </w:divBdr>
      <w:divsChild>
        <w:div w:id="1026521223">
          <w:marLeft w:val="0"/>
          <w:marRight w:val="0"/>
          <w:marTop w:val="0"/>
          <w:marBottom w:val="0"/>
          <w:divBdr>
            <w:top w:val="none" w:sz="0" w:space="0" w:color="auto"/>
            <w:left w:val="none" w:sz="0" w:space="0" w:color="auto"/>
            <w:bottom w:val="none" w:sz="0" w:space="0" w:color="auto"/>
            <w:right w:val="none" w:sz="0" w:space="0" w:color="auto"/>
          </w:divBdr>
        </w:div>
      </w:divsChild>
    </w:div>
    <w:div w:id="280116527">
      <w:bodyDiv w:val="1"/>
      <w:marLeft w:val="0"/>
      <w:marRight w:val="0"/>
      <w:marTop w:val="0"/>
      <w:marBottom w:val="0"/>
      <w:divBdr>
        <w:top w:val="none" w:sz="0" w:space="0" w:color="auto"/>
        <w:left w:val="none" w:sz="0" w:space="0" w:color="auto"/>
        <w:bottom w:val="none" w:sz="0" w:space="0" w:color="auto"/>
        <w:right w:val="none" w:sz="0" w:space="0" w:color="auto"/>
      </w:divBdr>
    </w:div>
    <w:div w:id="282151527">
      <w:bodyDiv w:val="1"/>
      <w:marLeft w:val="0"/>
      <w:marRight w:val="0"/>
      <w:marTop w:val="0"/>
      <w:marBottom w:val="0"/>
      <w:divBdr>
        <w:top w:val="none" w:sz="0" w:space="0" w:color="auto"/>
        <w:left w:val="none" w:sz="0" w:space="0" w:color="auto"/>
        <w:bottom w:val="none" w:sz="0" w:space="0" w:color="auto"/>
        <w:right w:val="none" w:sz="0" w:space="0" w:color="auto"/>
      </w:divBdr>
      <w:divsChild>
        <w:div w:id="232008380">
          <w:marLeft w:val="0"/>
          <w:marRight w:val="0"/>
          <w:marTop w:val="0"/>
          <w:marBottom w:val="0"/>
          <w:divBdr>
            <w:top w:val="none" w:sz="0" w:space="0" w:color="auto"/>
            <w:left w:val="none" w:sz="0" w:space="0" w:color="auto"/>
            <w:bottom w:val="none" w:sz="0" w:space="0" w:color="auto"/>
            <w:right w:val="none" w:sz="0" w:space="0" w:color="auto"/>
          </w:divBdr>
        </w:div>
      </w:divsChild>
    </w:div>
    <w:div w:id="286619001">
      <w:bodyDiv w:val="1"/>
      <w:marLeft w:val="0"/>
      <w:marRight w:val="0"/>
      <w:marTop w:val="0"/>
      <w:marBottom w:val="0"/>
      <w:divBdr>
        <w:top w:val="none" w:sz="0" w:space="0" w:color="auto"/>
        <w:left w:val="none" w:sz="0" w:space="0" w:color="auto"/>
        <w:bottom w:val="none" w:sz="0" w:space="0" w:color="auto"/>
        <w:right w:val="none" w:sz="0" w:space="0" w:color="auto"/>
      </w:divBdr>
    </w:div>
    <w:div w:id="289671863">
      <w:bodyDiv w:val="1"/>
      <w:marLeft w:val="0"/>
      <w:marRight w:val="0"/>
      <w:marTop w:val="0"/>
      <w:marBottom w:val="0"/>
      <w:divBdr>
        <w:top w:val="none" w:sz="0" w:space="0" w:color="auto"/>
        <w:left w:val="none" w:sz="0" w:space="0" w:color="auto"/>
        <w:bottom w:val="none" w:sz="0" w:space="0" w:color="auto"/>
        <w:right w:val="none" w:sz="0" w:space="0" w:color="auto"/>
      </w:divBdr>
      <w:divsChild>
        <w:div w:id="1624842009">
          <w:marLeft w:val="0"/>
          <w:marRight w:val="0"/>
          <w:marTop w:val="0"/>
          <w:marBottom w:val="0"/>
          <w:divBdr>
            <w:top w:val="none" w:sz="0" w:space="0" w:color="auto"/>
            <w:left w:val="none" w:sz="0" w:space="0" w:color="auto"/>
            <w:bottom w:val="none" w:sz="0" w:space="0" w:color="auto"/>
            <w:right w:val="none" w:sz="0" w:space="0" w:color="auto"/>
          </w:divBdr>
        </w:div>
      </w:divsChild>
    </w:div>
    <w:div w:id="309332679">
      <w:bodyDiv w:val="1"/>
      <w:marLeft w:val="0"/>
      <w:marRight w:val="0"/>
      <w:marTop w:val="0"/>
      <w:marBottom w:val="0"/>
      <w:divBdr>
        <w:top w:val="none" w:sz="0" w:space="0" w:color="auto"/>
        <w:left w:val="none" w:sz="0" w:space="0" w:color="auto"/>
        <w:bottom w:val="none" w:sz="0" w:space="0" w:color="auto"/>
        <w:right w:val="none" w:sz="0" w:space="0" w:color="auto"/>
      </w:divBdr>
    </w:div>
    <w:div w:id="319772317">
      <w:bodyDiv w:val="1"/>
      <w:marLeft w:val="0"/>
      <w:marRight w:val="0"/>
      <w:marTop w:val="0"/>
      <w:marBottom w:val="0"/>
      <w:divBdr>
        <w:top w:val="none" w:sz="0" w:space="0" w:color="auto"/>
        <w:left w:val="none" w:sz="0" w:space="0" w:color="auto"/>
        <w:bottom w:val="none" w:sz="0" w:space="0" w:color="auto"/>
        <w:right w:val="none" w:sz="0" w:space="0" w:color="auto"/>
      </w:divBdr>
      <w:divsChild>
        <w:div w:id="89591866">
          <w:marLeft w:val="0"/>
          <w:marRight w:val="0"/>
          <w:marTop w:val="0"/>
          <w:marBottom w:val="0"/>
          <w:divBdr>
            <w:top w:val="none" w:sz="0" w:space="0" w:color="auto"/>
            <w:left w:val="none" w:sz="0" w:space="0" w:color="auto"/>
            <w:bottom w:val="none" w:sz="0" w:space="0" w:color="auto"/>
            <w:right w:val="none" w:sz="0" w:space="0" w:color="auto"/>
          </w:divBdr>
        </w:div>
      </w:divsChild>
    </w:div>
    <w:div w:id="332411982">
      <w:bodyDiv w:val="1"/>
      <w:marLeft w:val="0"/>
      <w:marRight w:val="0"/>
      <w:marTop w:val="0"/>
      <w:marBottom w:val="0"/>
      <w:divBdr>
        <w:top w:val="none" w:sz="0" w:space="0" w:color="auto"/>
        <w:left w:val="none" w:sz="0" w:space="0" w:color="auto"/>
        <w:bottom w:val="none" w:sz="0" w:space="0" w:color="auto"/>
        <w:right w:val="none" w:sz="0" w:space="0" w:color="auto"/>
      </w:divBdr>
    </w:div>
    <w:div w:id="338312414">
      <w:bodyDiv w:val="1"/>
      <w:marLeft w:val="0"/>
      <w:marRight w:val="0"/>
      <w:marTop w:val="0"/>
      <w:marBottom w:val="0"/>
      <w:divBdr>
        <w:top w:val="none" w:sz="0" w:space="0" w:color="auto"/>
        <w:left w:val="none" w:sz="0" w:space="0" w:color="auto"/>
        <w:bottom w:val="none" w:sz="0" w:space="0" w:color="auto"/>
        <w:right w:val="none" w:sz="0" w:space="0" w:color="auto"/>
      </w:divBdr>
      <w:divsChild>
        <w:div w:id="1104961446">
          <w:marLeft w:val="0"/>
          <w:marRight w:val="0"/>
          <w:marTop w:val="0"/>
          <w:marBottom w:val="0"/>
          <w:divBdr>
            <w:top w:val="none" w:sz="0" w:space="0" w:color="auto"/>
            <w:left w:val="none" w:sz="0" w:space="0" w:color="auto"/>
            <w:bottom w:val="none" w:sz="0" w:space="0" w:color="auto"/>
            <w:right w:val="none" w:sz="0" w:space="0" w:color="auto"/>
          </w:divBdr>
        </w:div>
      </w:divsChild>
    </w:div>
    <w:div w:id="357051009">
      <w:bodyDiv w:val="1"/>
      <w:marLeft w:val="0"/>
      <w:marRight w:val="0"/>
      <w:marTop w:val="0"/>
      <w:marBottom w:val="0"/>
      <w:divBdr>
        <w:top w:val="none" w:sz="0" w:space="0" w:color="auto"/>
        <w:left w:val="none" w:sz="0" w:space="0" w:color="auto"/>
        <w:bottom w:val="none" w:sz="0" w:space="0" w:color="auto"/>
        <w:right w:val="none" w:sz="0" w:space="0" w:color="auto"/>
      </w:divBdr>
    </w:div>
    <w:div w:id="360402109">
      <w:bodyDiv w:val="1"/>
      <w:marLeft w:val="0"/>
      <w:marRight w:val="0"/>
      <w:marTop w:val="0"/>
      <w:marBottom w:val="0"/>
      <w:divBdr>
        <w:top w:val="none" w:sz="0" w:space="0" w:color="auto"/>
        <w:left w:val="none" w:sz="0" w:space="0" w:color="auto"/>
        <w:bottom w:val="none" w:sz="0" w:space="0" w:color="auto"/>
        <w:right w:val="none" w:sz="0" w:space="0" w:color="auto"/>
      </w:divBdr>
      <w:divsChild>
        <w:div w:id="945505212">
          <w:marLeft w:val="0"/>
          <w:marRight w:val="0"/>
          <w:marTop w:val="0"/>
          <w:marBottom w:val="0"/>
          <w:divBdr>
            <w:top w:val="none" w:sz="0" w:space="0" w:color="auto"/>
            <w:left w:val="none" w:sz="0" w:space="0" w:color="auto"/>
            <w:bottom w:val="none" w:sz="0" w:space="0" w:color="auto"/>
            <w:right w:val="none" w:sz="0" w:space="0" w:color="auto"/>
          </w:divBdr>
        </w:div>
      </w:divsChild>
    </w:div>
    <w:div w:id="386876693">
      <w:bodyDiv w:val="1"/>
      <w:marLeft w:val="0"/>
      <w:marRight w:val="0"/>
      <w:marTop w:val="0"/>
      <w:marBottom w:val="0"/>
      <w:divBdr>
        <w:top w:val="none" w:sz="0" w:space="0" w:color="auto"/>
        <w:left w:val="none" w:sz="0" w:space="0" w:color="auto"/>
        <w:bottom w:val="none" w:sz="0" w:space="0" w:color="auto"/>
        <w:right w:val="none" w:sz="0" w:space="0" w:color="auto"/>
      </w:divBdr>
      <w:divsChild>
        <w:div w:id="662590193">
          <w:marLeft w:val="0"/>
          <w:marRight w:val="0"/>
          <w:marTop w:val="0"/>
          <w:marBottom w:val="0"/>
          <w:divBdr>
            <w:top w:val="none" w:sz="0" w:space="0" w:color="auto"/>
            <w:left w:val="none" w:sz="0" w:space="0" w:color="auto"/>
            <w:bottom w:val="none" w:sz="0" w:space="0" w:color="auto"/>
            <w:right w:val="none" w:sz="0" w:space="0" w:color="auto"/>
          </w:divBdr>
        </w:div>
      </w:divsChild>
    </w:div>
    <w:div w:id="418716149">
      <w:bodyDiv w:val="1"/>
      <w:marLeft w:val="0"/>
      <w:marRight w:val="0"/>
      <w:marTop w:val="0"/>
      <w:marBottom w:val="0"/>
      <w:divBdr>
        <w:top w:val="none" w:sz="0" w:space="0" w:color="auto"/>
        <w:left w:val="none" w:sz="0" w:space="0" w:color="auto"/>
        <w:bottom w:val="none" w:sz="0" w:space="0" w:color="auto"/>
        <w:right w:val="none" w:sz="0" w:space="0" w:color="auto"/>
      </w:divBdr>
    </w:div>
    <w:div w:id="420104575">
      <w:bodyDiv w:val="1"/>
      <w:marLeft w:val="0"/>
      <w:marRight w:val="0"/>
      <w:marTop w:val="0"/>
      <w:marBottom w:val="0"/>
      <w:divBdr>
        <w:top w:val="none" w:sz="0" w:space="0" w:color="auto"/>
        <w:left w:val="none" w:sz="0" w:space="0" w:color="auto"/>
        <w:bottom w:val="none" w:sz="0" w:space="0" w:color="auto"/>
        <w:right w:val="none" w:sz="0" w:space="0" w:color="auto"/>
      </w:divBdr>
    </w:div>
    <w:div w:id="439420614">
      <w:bodyDiv w:val="1"/>
      <w:marLeft w:val="0"/>
      <w:marRight w:val="0"/>
      <w:marTop w:val="0"/>
      <w:marBottom w:val="0"/>
      <w:divBdr>
        <w:top w:val="none" w:sz="0" w:space="0" w:color="auto"/>
        <w:left w:val="none" w:sz="0" w:space="0" w:color="auto"/>
        <w:bottom w:val="none" w:sz="0" w:space="0" w:color="auto"/>
        <w:right w:val="none" w:sz="0" w:space="0" w:color="auto"/>
      </w:divBdr>
      <w:divsChild>
        <w:div w:id="229000047">
          <w:marLeft w:val="0"/>
          <w:marRight w:val="0"/>
          <w:marTop w:val="0"/>
          <w:marBottom w:val="0"/>
          <w:divBdr>
            <w:top w:val="none" w:sz="0" w:space="0" w:color="auto"/>
            <w:left w:val="none" w:sz="0" w:space="0" w:color="auto"/>
            <w:bottom w:val="none" w:sz="0" w:space="0" w:color="auto"/>
            <w:right w:val="none" w:sz="0" w:space="0" w:color="auto"/>
          </w:divBdr>
        </w:div>
      </w:divsChild>
    </w:div>
    <w:div w:id="441606930">
      <w:bodyDiv w:val="1"/>
      <w:marLeft w:val="0"/>
      <w:marRight w:val="0"/>
      <w:marTop w:val="0"/>
      <w:marBottom w:val="0"/>
      <w:divBdr>
        <w:top w:val="none" w:sz="0" w:space="0" w:color="auto"/>
        <w:left w:val="none" w:sz="0" w:space="0" w:color="auto"/>
        <w:bottom w:val="none" w:sz="0" w:space="0" w:color="auto"/>
        <w:right w:val="none" w:sz="0" w:space="0" w:color="auto"/>
      </w:divBdr>
    </w:div>
    <w:div w:id="453788106">
      <w:bodyDiv w:val="1"/>
      <w:marLeft w:val="0"/>
      <w:marRight w:val="0"/>
      <w:marTop w:val="0"/>
      <w:marBottom w:val="0"/>
      <w:divBdr>
        <w:top w:val="none" w:sz="0" w:space="0" w:color="auto"/>
        <w:left w:val="none" w:sz="0" w:space="0" w:color="auto"/>
        <w:bottom w:val="none" w:sz="0" w:space="0" w:color="auto"/>
        <w:right w:val="none" w:sz="0" w:space="0" w:color="auto"/>
      </w:divBdr>
    </w:div>
    <w:div w:id="458885534">
      <w:bodyDiv w:val="1"/>
      <w:marLeft w:val="0"/>
      <w:marRight w:val="0"/>
      <w:marTop w:val="0"/>
      <w:marBottom w:val="0"/>
      <w:divBdr>
        <w:top w:val="none" w:sz="0" w:space="0" w:color="auto"/>
        <w:left w:val="none" w:sz="0" w:space="0" w:color="auto"/>
        <w:bottom w:val="none" w:sz="0" w:space="0" w:color="auto"/>
        <w:right w:val="none" w:sz="0" w:space="0" w:color="auto"/>
      </w:divBdr>
    </w:div>
    <w:div w:id="478422905">
      <w:bodyDiv w:val="1"/>
      <w:marLeft w:val="0"/>
      <w:marRight w:val="0"/>
      <w:marTop w:val="0"/>
      <w:marBottom w:val="0"/>
      <w:divBdr>
        <w:top w:val="none" w:sz="0" w:space="0" w:color="auto"/>
        <w:left w:val="none" w:sz="0" w:space="0" w:color="auto"/>
        <w:bottom w:val="none" w:sz="0" w:space="0" w:color="auto"/>
        <w:right w:val="none" w:sz="0" w:space="0" w:color="auto"/>
      </w:divBdr>
    </w:div>
    <w:div w:id="481116647">
      <w:bodyDiv w:val="1"/>
      <w:marLeft w:val="0"/>
      <w:marRight w:val="0"/>
      <w:marTop w:val="0"/>
      <w:marBottom w:val="0"/>
      <w:divBdr>
        <w:top w:val="none" w:sz="0" w:space="0" w:color="auto"/>
        <w:left w:val="none" w:sz="0" w:space="0" w:color="auto"/>
        <w:bottom w:val="none" w:sz="0" w:space="0" w:color="auto"/>
        <w:right w:val="none" w:sz="0" w:space="0" w:color="auto"/>
      </w:divBdr>
      <w:divsChild>
        <w:div w:id="870806493">
          <w:marLeft w:val="0"/>
          <w:marRight w:val="0"/>
          <w:marTop w:val="0"/>
          <w:marBottom w:val="0"/>
          <w:divBdr>
            <w:top w:val="none" w:sz="0" w:space="0" w:color="auto"/>
            <w:left w:val="none" w:sz="0" w:space="0" w:color="auto"/>
            <w:bottom w:val="none" w:sz="0" w:space="0" w:color="auto"/>
            <w:right w:val="none" w:sz="0" w:space="0" w:color="auto"/>
          </w:divBdr>
        </w:div>
      </w:divsChild>
    </w:div>
    <w:div w:id="485558545">
      <w:bodyDiv w:val="1"/>
      <w:marLeft w:val="0"/>
      <w:marRight w:val="0"/>
      <w:marTop w:val="0"/>
      <w:marBottom w:val="0"/>
      <w:divBdr>
        <w:top w:val="none" w:sz="0" w:space="0" w:color="auto"/>
        <w:left w:val="none" w:sz="0" w:space="0" w:color="auto"/>
        <w:bottom w:val="none" w:sz="0" w:space="0" w:color="auto"/>
        <w:right w:val="none" w:sz="0" w:space="0" w:color="auto"/>
      </w:divBdr>
      <w:divsChild>
        <w:div w:id="1451315677">
          <w:marLeft w:val="0"/>
          <w:marRight w:val="0"/>
          <w:marTop w:val="0"/>
          <w:marBottom w:val="0"/>
          <w:divBdr>
            <w:top w:val="none" w:sz="0" w:space="0" w:color="auto"/>
            <w:left w:val="none" w:sz="0" w:space="0" w:color="auto"/>
            <w:bottom w:val="none" w:sz="0" w:space="0" w:color="auto"/>
            <w:right w:val="none" w:sz="0" w:space="0" w:color="auto"/>
          </w:divBdr>
        </w:div>
      </w:divsChild>
    </w:div>
    <w:div w:id="493185719">
      <w:bodyDiv w:val="1"/>
      <w:marLeft w:val="0"/>
      <w:marRight w:val="0"/>
      <w:marTop w:val="0"/>
      <w:marBottom w:val="0"/>
      <w:divBdr>
        <w:top w:val="none" w:sz="0" w:space="0" w:color="auto"/>
        <w:left w:val="none" w:sz="0" w:space="0" w:color="auto"/>
        <w:bottom w:val="none" w:sz="0" w:space="0" w:color="auto"/>
        <w:right w:val="none" w:sz="0" w:space="0" w:color="auto"/>
      </w:divBdr>
      <w:divsChild>
        <w:div w:id="587925278">
          <w:marLeft w:val="0"/>
          <w:marRight w:val="0"/>
          <w:marTop w:val="0"/>
          <w:marBottom w:val="0"/>
          <w:divBdr>
            <w:top w:val="none" w:sz="0" w:space="0" w:color="auto"/>
            <w:left w:val="none" w:sz="0" w:space="0" w:color="auto"/>
            <w:bottom w:val="none" w:sz="0" w:space="0" w:color="auto"/>
            <w:right w:val="none" w:sz="0" w:space="0" w:color="auto"/>
          </w:divBdr>
        </w:div>
      </w:divsChild>
    </w:div>
    <w:div w:id="497427146">
      <w:bodyDiv w:val="1"/>
      <w:marLeft w:val="0"/>
      <w:marRight w:val="0"/>
      <w:marTop w:val="0"/>
      <w:marBottom w:val="0"/>
      <w:divBdr>
        <w:top w:val="none" w:sz="0" w:space="0" w:color="auto"/>
        <w:left w:val="none" w:sz="0" w:space="0" w:color="auto"/>
        <w:bottom w:val="none" w:sz="0" w:space="0" w:color="auto"/>
        <w:right w:val="none" w:sz="0" w:space="0" w:color="auto"/>
      </w:divBdr>
    </w:div>
    <w:div w:id="503128377">
      <w:bodyDiv w:val="1"/>
      <w:marLeft w:val="0"/>
      <w:marRight w:val="0"/>
      <w:marTop w:val="0"/>
      <w:marBottom w:val="0"/>
      <w:divBdr>
        <w:top w:val="none" w:sz="0" w:space="0" w:color="auto"/>
        <w:left w:val="none" w:sz="0" w:space="0" w:color="auto"/>
        <w:bottom w:val="none" w:sz="0" w:space="0" w:color="auto"/>
        <w:right w:val="none" w:sz="0" w:space="0" w:color="auto"/>
      </w:divBdr>
    </w:div>
    <w:div w:id="504170247">
      <w:bodyDiv w:val="1"/>
      <w:marLeft w:val="0"/>
      <w:marRight w:val="0"/>
      <w:marTop w:val="0"/>
      <w:marBottom w:val="0"/>
      <w:divBdr>
        <w:top w:val="none" w:sz="0" w:space="0" w:color="auto"/>
        <w:left w:val="none" w:sz="0" w:space="0" w:color="auto"/>
        <w:bottom w:val="none" w:sz="0" w:space="0" w:color="auto"/>
        <w:right w:val="none" w:sz="0" w:space="0" w:color="auto"/>
      </w:divBdr>
      <w:divsChild>
        <w:div w:id="2133592816">
          <w:marLeft w:val="0"/>
          <w:marRight w:val="0"/>
          <w:marTop w:val="0"/>
          <w:marBottom w:val="0"/>
          <w:divBdr>
            <w:top w:val="none" w:sz="0" w:space="0" w:color="auto"/>
            <w:left w:val="none" w:sz="0" w:space="0" w:color="auto"/>
            <w:bottom w:val="none" w:sz="0" w:space="0" w:color="auto"/>
            <w:right w:val="none" w:sz="0" w:space="0" w:color="auto"/>
          </w:divBdr>
        </w:div>
      </w:divsChild>
    </w:div>
    <w:div w:id="519321944">
      <w:bodyDiv w:val="1"/>
      <w:marLeft w:val="0"/>
      <w:marRight w:val="0"/>
      <w:marTop w:val="0"/>
      <w:marBottom w:val="0"/>
      <w:divBdr>
        <w:top w:val="none" w:sz="0" w:space="0" w:color="auto"/>
        <w:left w:val="none" w:sz="0" w:space="0" w:color="auto"/>
        <w:bottom w:val="none" w:sz="0" w:space="0" w:color="auto"/>
        <w:right w:val="none" w:sz="0" w:space="0" w:color="auto"/>
      </w:divBdr>
    </w:div>
    <w:div w:id="560554062">
      <w:bodyDiv w:val="1"/>
      <w:marLeft w:val="0"/>
      <w:marRight w:val="0"/>
      <w:marTop w:val="0"/>
      <w:marBottom w:val="0"/>
      <w:divBdr>
        <w:top w:val="none" w:sz="0" w:space="0" w:color="auto"/>
        <w:left w:val="none" w:sz="0" w:space="0" w:color="auto"/>
        <w:bottom w:val="none" w:sz="0" w:space="0" w:color="auto"/>
        <w:right w:val="none" w:sz="0" w:space="0" w:color="auto"/>
      </w:divBdr>
    </w:div>
    <w:div w:id="560554541">
      <w:bodyDiv w:val="1"/>
      <w:marLeft w:val="0"/>
      <w:marRight w:val="0"/>
      <w:marTop w:val="0"/>
      <w:marBottom w:val="0"/>
      <w:divBdr>
        <w:top w:val="none" w:sz="0" w:space="0" w:color="auto"/>
        <w:left w:val="none" w:sz="0" w:space="0" w:color="auto"/>
        <w:bottom w:val="none" w:sz="0" w:space="0" w:color="auto"/>
        <w:right w:val="none" w:sz="0" w:space="0" w:color="auto"/>
      </w:divBdr>
    </w:div>
    <w:div w:id="574632498">
      <w:bodyDiv w:val="1"/>
      <w:marLeft w:val="0"/>
      <w:marRight w:val="0"/>
      <w:marTop w:val="0"/>
      <w:marBottom w:val="0"/>
      <w:divBdr>
        <w:top w:val="none" w:sz="0" w:space="0" w:color="auto"/>
        <w:left w:val="none" w:sz="0" w:space="0" w:color="auto"/>
        <w:bottom w:val="none" w:sz="0" w:space="0" w:color="auto"/>
        <w:right w:val="none" w:sz="0" w:space="0" w:color="auto"/>
      </w:divBdr>
    </w:div>
    <w:div w:id="591353046">
      <w:bodyDiv w:val="1"/>
      <w:marLeft w:val="0"/>
      <w:marRight w:val="0"/>
      <w:marTop w:val="0"/>
      <w:marBottom w:val="0"/>
      <w:divBdr>
        <w:top w:val="none" w:sz="0" w:space="0" w:color="auto"/>
        <w:left w:val="none" w:sz="0" w:space="0" w:color="auto"/>
        <w:bottom w:val="none" w:sz="0" w:space="0" w:color="auto"/>
        <w:right w:val="none" w:sz="0" w:space="0" w:color="auto"/>
      </w:divBdr>
      <w:divsChild>
        <w:div w:id="334765182">
          <w:marLeft w:val="0"/>
          <w:marRight w:val="0"/>
          <w:marTop w:val="0"/>
          <w:marBottom w:val="0"/>
          <w:divBdr>
            <w:top w:val="none" w:sz="0" w:space="0" w:color="auto"/>
            <w:left w:val="none" w:sz="0" w:space="0" w:color="auto"/>
            <w:bottom w:val="none" w:sz="0" w:space="0" w:color="auto"/>
            <w:right w:val="none" w:sz="0" w:space="0" w:color="auto"/>
          </w:divBdr>
        </w:div>
      </w:divsChild>
    </w:div>
    <w:div w:id="624584042">
      <w:bodyDiv w:val="1"/>
      <w:marLeft w:val="0"/>
      <w:marRight w:val="0"/>
      <w:marTop w:val="0"/>
      <w:marBottom w:val="0"/>
      <w:divBdr>
        <w:top w:val="none" w:sz="0" w:space="0" w:color="auto"/>
        <w:left w:val="none" w:sz="0" w:space="0" w:color="auto"/>
        <w:bottom w:val="none" w:sz="0" w:space="0" w:color="auto"/>
        <w:right w:val="none" w:sz="0" w:space="0" w:color="auto"/>
      </w:divBdr>
      <w:divsChild>
        <w:div w:id="747308774">
          <w:marLeft w:val="0"/>
          <w:marRight w:val="0"/>
          <w:marTop w:val="0"/>
          <w:marBottom w:val="0"/>
          <w:divBdr>
            <w:top w:val="none" w:sz="0" w:space="0" w:color="auto"/>
            <w:left w:val="none" w:sz="0" w:space="0" w:color="auto"/>
            <w:bottom w:val="none" w:sz="0" w:space="0" w:color="auto"/>
            <w:right w:val="none" w:sz="0" w:space="0" w:color="auto"/>
          </w:divBdr>
        </w:div>
      </w:divsChild>
    </w:div>
    <w:div w:id="637145677">
      <w:bodyDiv w:val="1"/>
      <w:marLeft w:val="0"/>
      <w:marRight w:val="0"/>
      <w:marTop w:val="0"/>
      <w:marBottom w:val="0"/>
      <w:divBdr>
        <w:top w:val="none" w:sz="0" w:space="0" w:color="auto"/>
        <w:left w:val="none" w:sz="0" w:space="0" w:color="auto"/>
        <w:bottom w:val="none" w:sz="0" w:space="0" w:color="auto"/>
        <w:right w:val="none" w:sz="0" w:space="0" w:color="auto"/>
      </w:divBdr>
      <w:divsChild>
        <w:div w:id="811293253">
          <w:marLeft w:val="0"/>
          <w:marRight w:val="0"/>
          <w:marTop w:val="0"/>
          <w:marBottom w:val="0"/>
          <w:divBdr>
            <w:top w:val="none" w:sz="0" w:space="0" w:color="auto"/>
            <w:left w:val="none" w:sz="0" w:space="0" w:color="auto"/>
            <w:bottom w:val="none" w:sz="0" w:space="0" w:color="auto"/>
            <w:right w:val="none" w:sz="0" w:space="0" w:color="auto"/>
          </w:divBdr>
        </w:div>
      </w:divsChild>
    </w:div>
    <w:div w:id="647630267">
      <w:bodyDiv w:val="1"/>
      <w:marLeft w:val="0"/>
      <w:marRight w:val="0"/>
      <w:marTop w:val="0"/>
      <w:marBottom w:val="0"/>
      <w:divBdr>
        <w:top w:val="none" w:sz="0" w:space="0" w:color="auto"/>
        <w:left w:val="none" w:sz="0" w:space="0" w:color="auto"/>
        <w:bottom w:val="none" w:sz="0" w:space="0" w:color="auto"/>
        <w:right w:val="none" w:sz="0" w:space="0" w:color="auto"/>
      </w:divBdr>
    </w:div>
    <w:div w:id="675155319">
      <w:bodyDiv w:val="1"/>
      <w:marLeft w:val="0"/>
      <w:marRight w:val="0"/>
      <w:marTop w:val="0"/>
      <w:marBottom w:val="0"/>
      <w:divBdr>
        <w:top w:val="none" w:sz="0" w:space="0" w:color="auto"/>
        <w:left w:val="none" w:sz="0" w:space="0" w:color="auto"/>
        <w:bottom w:val="none" w:sz="0" w:space="0" w:color="auto"/>
        <w:right w:val="none" w:sz="0" w:space="0" w:color="auto"/>
      </w:divBdr>
    </w:div>
    <w:div w:id="721825566">
      <w:bodyDiv w:val="1"/>
      <w:marLeft w:val="0"/>
      <w:marRight w:val="0"/>
      <w:marTop w:val="0"/>
      <w:marBottom w:val="0"/>
      <w:divBdr>
        <w:top w:val="none" w:sz="0" w:space="0" w:color="auto"/>
        <w:left w:val="none" w:sz="0" w:space="0" w:color="auto"/>
        <w:bottom w:val="none" w:sz="0" w:space="0" w:color="auto"/>
        <w:right w:val="none" w:sz="0" w:space="0" w:color="auto"/>
      </w:divBdr>
      <w:divsChild>
        <w:div w:id="1882089694">
          <w:marLeft w:val="0"/>
          <w:marRight w:val="0"/>
          <w:marTop w:val="0"/>
          <w:marBottom w:val="0"/>
          <w:divBdr>
            <w:top w:val="none" w:sz="0" w:space="0" w:color="auto"/>
            <w:left w:val="none" w:sz="0" w:space="0" w:color="auto"/>
            <w:bottom w:val="none" w:sz="0" w:space="0" w:color="auto"/>
            <w:right w:val="none" w:sz="0" w:space="0" w:color="auto"/>
          </w:divBdr>
        </w:div>
      </w:divsChild>
    </w:div>
    <w:div w:id="732045635">
      <w:bodyDiv w:val="1"/>
      <w:marLeft w:val="0"/>
      <w:marRight w:val="0"/>
      <w:marTop w:val="0"/>
      <w:marBottom w:val="0"/>
      <w:divBdr>
        <w:top w:val="none" w:sz="0" w:space="0" w:color="auto"/>
        <w:left w:val="none" w:sz="0" w:space="0" w:color="auto"/>
        <w:bottom w:val="none" w:sz="0" w:space="0" w:color="auto"/>
        <w:right w:val="none" w:sz="0" w:space="0" w:color="auto"/>
      </w:divBdr>
      <w:divsChild>
        <w:div w:id="388499938">
          <w:marLeft w:val="0"/>
          <w:marRight w:val="0"/>
          <w:marTop w:val="0"/>
          <w:marBottom w:val="0"/>
          <w:divBdr>
            <w:top w:val="none" w:sz="0" w:space="0" w:color="auto"/>
            <w:left w:val="none" w:sz="0" w:space="0" w:color="auto"/>
            <w:bottom w:val="none" w:sz="0" w:space="0" w:color="auto"/>
            <w:right w:val="none" w:sz="0" w:space="0" w:color="auto"/>
          </w:divBdr>
        </w:div>
      </w:divsChild>
    </w:div>
    <w:div w:id="740636581">
      <w:bodyDiv w:val="1"/>
      <w:marLeft w:val="0"/>
      <w:marRight w:val="0"/>
      <w:marTop w:val="0"/>
      <w:marBottom w:val="0"/>
      <w:divBdr>
        <w:top w:val="none" w:sz="0" w:space="0" w:color="auto"/>
        <w:left w:val="none" w:sz="0" w:space="0" w:color="auto"/>
        <w:bottom w:val="none" w:sz="0" w:space="0" w:color="auto"/>
        <w:right w:val="none" w:sz="0" w:space="0" w:color="auto"/>
      </w:divBdr>
    </w:div>
    <w:div w:id="748498127">
      <w:bodyDiv w:val="1"/>
      <w:marLeft w:val="0"/>
      <w:marRight w:val="0"/>
      <w:marTop w:val="0"/>
      <w:marBottom w:val="0"/>
      <w:divBdr>
        <w:top w:val="none" w:sz="0" w:space="0" w:color="auto"/>
        <w:left w:val="none" w:sz="0" w:space="0" w:color="auto"/>
        <w:bottom w:val="none" w:sz="0" w:space="0" w:color="auto"/>
        <w:right w:val="none" w:sz="0" w:space="0" w:color="auto"/>
      </w:divBdr>
    </w:div>
    <w:div w:id="750128178">
      <w:bodyDiv w:val="1"/>
      <w:marLeft w:val="0"/>
      <w:marRight w:val="0"/>
      <w:marTop w:val="0"/>
      <w:marBottom w:val="0"/>
      <w:divBdr>
        <w:top w:val="none" w:sz="0" w:space="0" w:color="auto"/>
        <w:left w:val="none" w:sz="0" w:space="0" w:color="auto"/>
        <w:bottom w:val="none" w:sz="0" w:space="0" w:color="auto"/>
        <w:right w:val="none" w:sz="0" w:space="0" w:color="auto"/>
      </w:divBdr>
    </w:div>
    <w:div w:id="758140274">
      <w:bodyDiv w:val="1"/>
      <w:marLeft w:val="0"/>
      <w:marRight w:val="0"/>
      <w:marTop w:val="0"/>
      <w:marBottom w:val="0"/>
      <w:divBdr>
        <w:top w:val="none" w:sz="0" w:space="0" w:color="auto"/>
        <w:left w:val="none" w:sz="0" w:space="0" w:color="auto"/>
        <w:bottom w:val="none" w:sz="0" w:space="0" w:color="auto"/>
        <w:right w:val="none" w:sz="0" w:space="0" w:color="auto"/>
      </w:divBdr>
    </w:div>
    <w:div w:id="758797704">
      <w:bodyDiv w:val="1"/>
      <w:marLeft w:val="0"/>
      <w:marRight w:val="0"/>
      <w:marTop w:val="0"/>
      <w:marBottom w:val="0"/>
      <w:divBdr>
        <w:top w:val="none" w:sz="0" w:space="0" w:color="auto"/>
        <w:left w:val="none" w:sz="0" w:space="0" w:color="auto"/>
        <w:bottom w:val="none" w:sz="0" w:space="0" w:color="auto"/>
        <w:right w:val="none" w:sz="0" w:space="0" w:color="auto"/>
      </w:divBdr>
      <w:divsChild>
        <w:div w:id="1145273204">
          <w:marLeft w:val="0"/>
          <w:marRight w:val="0"/>
          <w:marTop w:val="0"/>
          <w:marBottom w:val="0"/>
          <w:divBdr>
            <w:top w:val="none" w:sz="0" w:space="0" w:color="auto"/>
            <w:left w:val="none" w:sz="0" w:space="0" w:color="auto"/>
            <w:bottom w:val="none" w:sz="0" w:space="0" w:color="auto"/>
            <w:right w:val="none" w:sz="0" w:space="0" w:color="auto"/>
          </w:divBdr>
        </w:div>
      </w:divsChild>
    </w:div>
    <w:div w:id="775097779">
      <w:bodyDiv w:val="1"/>
      <w:marLeft w:val="0"/>
      <w:marRight w:val="0"/>
      <w:marTop w:val="0"/>
      <w:marBottom w:val="0"/>
      <w:divBdr>
        <w:top w:val="none" w:sz="0" w:space="0" w:color="auto"/>
        <w:left w:val="none" w:sz="0" w:space="0" w:color="auto"/>
        <w:bottom w:val="none" w:sz="0" w:space="0" w:color="auto"/>
        <w:right w:val="none" w:sz="0" w:space="0" w:color="auto"/>
      </w:divBdr>
      <w:divsChild>
        <w:div w:id="282151682">
          <w:marLeft w:val="0"/>
          <w:marRight w:val="0"/>
          <w:marTop w:val="0"/>
          <w:marBottom w:val="0"/>
          <w:divBdr>
            <w:top w:val="none" w:sz="0" w:space="0" w:color="auto"/>
            <w:left w:val="none" w:sz="0" w:space="0" w:color="auto"/>
            <w:bottom w:val="none" w:sz="0" w:space="0" w:color="auto"/>
            <w:right w:val="none" w:sz="0" w:space="0" w:color="auto"/>
          </w:divBdr>
        </w:div>
      </w:divsChild>
    </w:div>
    <w:div w:id="776679265">
      <w:bodyDiv w:val="1"/>
      <w:marLeft w:val="0"/>
      <w:marRight w:val="0"/>
      <w:marTop w:val="0"/>
      <w:marBottom w:val="0"/>
      <w:divBdr>
        <w:top w:val="none" w:sz="0" w:space="0" w:color="auto"/>
        <w:left w:val="none" w:sz="0" w:space="0" w:color="auto"/>
        <w:bottom w:val="none" w:sz="0" w:space="0" w:color="auto"/>
        <w:right w:val="none" w:sz="0" w:space="0" w:color="auto"/>
      </w:divBdr>
      <w:divsChild>
        <w:div w:id="267322553">
          <w:marLeft w:val="0"/>
          <w:marRight w:val="0"/>
          <w:marTop w:val="0"/>
          <w:marBottom w:val="0"/>
          <w:divBdr>
            <w:top w:val="none" w:sz="0" w:space="0" w:color="auto"/>
            <w:left w:val="none" w:sz="0" w:space="0" w:color="auto"/>
            <w:bottom w:val="none" w:sz="0" w:space="0" w:color="auto"/>
            <w:right w:val="none" w:sz="0" w:space="0" w:color="auto"/>
          </w:divBdr>
        </w:div>
      </w:divsChild>
    </w:div>
    <w:div w:id="781875245">
      <w:bodyDiv w:val="1"/>
      <w:marLeft w:val="0"/>
      <w:marRight w:val="0"/>
      <w:marTop w:val="0"/>
      <w:marBottom w:val="0"/>
      <w:divBdr>
        <w:top w:val="none" w:sz="0" w:space="0" w:color="auto"/>
        <w:left w:val="none" w:sz="0" w:space="0" w:color="auto"/>
        <w:bottom w:val="none" w:sz="0" w:space="0" w:color="auto"/>
        <w:right w:val="none" w:sz="0" w:space="0" w:color="auto"/>
      </w:divBdr>
      <w:divsChild>
        <w:div w:id="1868055635">
          <w:marLeft w:val="0"/>
          <w:marRight w:val="0"/>
          <w:marTop w:val="0"/>
          <w:marBottom w:val="0"/>
          <w:divBdr>
            <w:top w:val="none" w:sz="0" w:space="0" w:color="auto"/>
            <w:left w:val="none" w:sz="0" w:space="0" w:color="auto"/>
            <w:bottom w:val="none" w:sz="0" w:space="0" w:color="auto"/>
            <w:right w:val="none" w:sz="0" w:space="0" w:color="auto"/>
          </w:divBdr>
        </w:div>
      </w:divsChild>
    </w:div>
    <w:div w:id="782194461">
      <w:bodyDiv w:val="1"/>
      <w:marLeft w:val="0"/>
      <w:marRight w:val="0"/>
      <w:marTop w:val="0"/>
      <w:marBottom w:val="0"/>
      <w:divBdr>
        <w:top w:val="none" w:sz="0" w:space="0" w:color="auto"/>
        <w:left w:val="none" w:sz="0" w:space="0" w:color="auto"/>
        <w:bottom w:val="none" w:sz="0" w:space="0" w:color="auto"/>
        <w:right w:val="none" w:sz="0" w:space="0" w:color="auto"/>
      </w:divBdr>
      <w:divsChild>
        <w:div w:id="78016905">
          <w:marLeft w:val="0"/>
          <w:marRight w:val="0"/>
          <w:marTop w:val="0"/>
          <w:marBottom w:val="0"/>
          <w:divBdr>
            <w:top w:val="none" w:sz="0" w:space="0" w:color="auto"/>
            <w:left w:val="none" w:sz="0" w:space="0" w:color="auto"/>
            <w:bottom w:val="none" w:sz="0" w:space="0" w:color="auto"/>
            <w:right w:val="none" w:sz="0" w:space="0" w:color="auto"/>
          </w:divBdr>
        </w:div>
      </w:divsChild>
    </w:div>
    <w:div w:id="806822914">
      <w:bodyDiv w:val="1"/>
      <w:marLeft w:val="0"/>
      <w:marRight w:val="0"/>
      <w:marTop w:val="0"/>
      <w:marBottom w:val="0"/>
      <w:divBdr>
        <w:top w:val="none" w:sz="0" w:space="0" w:color="auto"/>
        <w:left w:val="none" w:sz="0" w:space="0" w:color="auto"/>
        <w:bottom w:val="none" w:sz="0" w:space="0" w:color="auto"/>
        <w:right w:val="none" w:sz="0" w:space="0" w:color="auto"/>
      </w:divBdr>
    </w:div>
    <w:div w:id="818838475">
      <w:bodyDiv w:val="1"/>
      <w:marLeft w:val="0"/>
      <w:marRight w:val="0"/>
      <w:marTop w:val="0"/>
      <w:marBottom w:val="0"/>
      <w:divBdr>
        <w:top w:val="none" w:sz="0" w:space="0" w:color="auto"/>
        <w:left w:val="none" w:sz="0" w:space="0" w:color="auto"/>
        <w:bottom w:val="none" w:sz="0" w:space="0" w:color="auto"/>
        <w:right w:val="none" w:sz="0" w:space="0" w:color="auto"/>
      </w:divBdr>
      <w:divsChild>
        <w:div w:id="1920093734">
          <w:marLeft w:val="0"/>
          <w:marRight w:val="0"/>
          <w:marTop w:val="0"/>
          <w:marBottom w:val="0"/>
          <w:divBdr>
            <w:top w:val="none" w:sz="0" w:space="0" w:color="auto"/>
            <w:left w:val="none" w:sz="0" w:space="0" w:color="auto"/>
            <w:bottom w:val="none" w:sz="0" w:space="0" w:color="auto"/>
            <w:right w:val="none" w:sz="0" w:space="0" w:color="auto"/>
          </w:divBdr>
        </w:div>
      </w:divsChild>
    </w:div>
    <w:div w:id="845831047">
      <w:bodyDiv w:val="1"/>
      <w:marLeft w:val="0"/>
      <w:marRight w:val="0"/>
      <w:marTop w:val="0"/>
      <w:marBottom w:val="0"/>
      <w:divBdr>
        <w:top w:val="none" w:sz="0" w:space="0" w:color="auto"/>
        <w:left w:val="none" w:sz="0" w:space="0" w:color="auto"/>
        <w:bottom w:val="none" w:sz="0" w:space="0" w:color="auto"/>
        <w:right w:val="none" w:sz="0" w:space="0" w:color="auto"/>
      </w:divBdr>
    </w:div>
    <w:div w:id="846947649">
      <w:bodyDiv w:val="1"/>
      <w:marLeft w:val="0"/>
      <w:marRight w:val="0"/>
      <w:marTop w:val="0"/>
      <w:marBottom w:val="0"/>
      <w:divBdr>
        <w:top w:val="none" w:sz="0" w:space="0" w:color="auto"/>
        <w:left w:val="none" w:sz="0" w:space="0" w:color="auto"/>
        <w:bottom w:val="none" w:sz="0" w:space="0" w:color="auto"/>
        <w:right w:val="none" w:sz="0" w:space="0" w:color="auto"/>
      </w:divBdr>
      <w:divsChild>
        <w:div w:id="898595393">
          <w:marLeft w:val="0"/>
          <w:marRight w:val="0"/>
          <w:marTop w:val="0"/>
          <w:marBottom w:val="0"/>
          <w:divBdr>
            <w:top w:val="none" w:sz="0" w:space="0" w:color="auto"/>
            <w:left w:val="none" w:sz="0" w:space="0" w:color="auto"/>
            <w:bottom w:val="none" w:sz="0" w:space="0" w:color="auto"/>
            <w:right w:val="none" w:sz="0" w:space="0" w:color="auto"/>
          </w:divBdr>
        </w:div>
      </w:divsChild>
    </w:div>
    <w:div w:id="857237803">
      <w:bodyDiv w:val="1"/>
      <w:marLeft w:val="0"/>
      <w:marRight w:val="0"/>
      <w:marTop w:val="0"/>
      <w:marBottom w:val="0"/>
      <w:divBdr>
        <w:top w:val="none" w:sz="0" w:space="0" w:color="auto"/>
        <w:left w:val="none" w:sz="0" w:space="0" w:color="auto"/>
        <w:bottom w:val="none" w:sz="0" w:space="0" w:color="auto"/>
        <w:right w:val="none" w:sz="0" w:space="0" w:color="auto"/>
      </w:divBdr>
      <w:divsChild>
        <w:div w:id="1852259874">
          <w:marLeft w:val="0"/>
          <w:marRight w:val="0"/>
          <w:marTop w:val="0"/>
          <w:marBottom w:val="0"/>
          <w:divBdr>
            <w:top w:val="none" w:sz="0" w:space="0" w:color="auto"/>
            <w:left w:val="none" w:sz="0" w:space="0" w:color="auto"/>
            <w:bottom w:val="none" w:sz="0" w:space="0" w:color="auto"/>
            <w:right w:val="none" w:sz="0" w:space="0" w:color="auto"/>
          </w:divBdr>
        </w:div>
      </w:divsChild>
    </w:div>
    <w:div w:id="860818974">
      <w:bodyDiv w:val="1"/>
      <w:marLeft w:val="0"/>
      <w:marRight w:val="0"/>
      <w:marTop w:val="0"/>
      <w:marBottom w:val="0"/>
      <w:divBdr>
        <w:top w:val="none" w:sz="0" w:space="0" w:color="auto"/>
        <w:left w:val="none" w:sz="0" w:space="0" w:color="auto"/>
        <w:bottom w:val="none" w:sz="0" w:space="0" w:color="auto"/>
        <w:right w:val="none" w:sz="0" w:space="0" w:color="auto"/>
      </w:divBdr>
      <w:divsChild>
        <w:div w:id="114491780">
          <w:marLeft w:val="0"/>
          <w:marRight w:val="0"/>
          <w:marTop w:val="0"/>
          <w:marBottom w:val="0"/>
          <w:divBdr>
            <w:top w:val="none" w:sz="0" w:space="0" w:color="auto"/>
            <w:left w:val="none" w:sz="0" w:space="0" w:color="auto"/>
            <w:bottom w:val="none" w:sz="0" w:space="0" w:color="auto"/>
            <w:right w:val="none" w:sz="0" w:space="0" w:color="auto"/>
          </w:divBdr>
        </w:div>
      </w:divsChild>
    </w:div>
    <w:div w:id="874972058">
      <w:bodyDiv w:val="1"/>
      <w:marLeft w:val="0"/>
      <w:marRight w:val="0"/>
      <w:marTop w:val="0"/>
      <w:marBottom w:val="0"/>
      <w:divBdr>
        <w:top w:val="none" w:sz="0" w:space="0" w:color="auto"/>
        <w:left w:val="none" w:sz="0" w:space="0" w:color="auto"/>
        <w:bottom w:val="none" w:sz="0" w:space="0" w:color="auto"/>
        <w:right w:val="none" w:sz="0" w:space="0" w:color="auto"/>
      </w:divBdr>
      <w:divsChild>
        <w:div w:id="933324378">
          <w:marLeft w:val="0"/>
          <w:marRight w:val="0"/>
          <w:marTop w:val="0"/>
          <w:marBottom w:val="0"/>
          <w:divBdr>
            <w:top w:val="none" w:sz="0" w:space="0" w:color="auto"/>
            <w:left w:val="none" w:sz="0" w:space="0" w:color="auto"/>
            <w:bottom w:val="none" w:sz="0" w:space="0" w:color="auto"/>
            <w:right w:val="none" w:sz="0" w:space="0" w:color="auto"/>
          </w:divBdr>
        </w:div>
      </w:divsChild>
    </w:div>
    <w:div w:id="891773315">
      <w:bodyDiv w:val="1"/>
      <w:marLeft w:val="0"/>
      <w:marRight w:val="0"/>
      <w:marTop w:val="0"/>
      <w:marBottom w:val="0"/>
      <w:divBdr>
        <w:top w:val="none" w:sz="0" w:space="0" w:color="auto"/>
        <w:left w:val="none" w:sz="0" w:space="0" w:color="auto"/>
        <w:bottom w:val="none" w:sz="0" w:space="0" w:color="auto"/>
        <w:right w:val="none" w:sz="0" w:space="0" w:color="auto"/>
      </w:divBdr>
    </w:div>
    <w:div w:id="903950617">
      <w:bodyDiv w:val="1"/>
      <w:marLeft w:val="0"/>
      <w:marRight w:val="0"/>
      <w:marTop w:val="0"/>
      <w:marBottom w:val="0"/>
      <w:divBdr>
        <w:top w:val="none" w:sz="0" w:space="0" w:color="auto"/>
        <w:left w:val="none" w:sz="0" w:space="0" w:color="auto"/>
        <w:bottom w:val="none" w:sz="0" w:space="0" w:color="auto"/>
        <w:right w:val="none" w:sz="0" w:space="0" w:color="auto"/>
      </w:divBdr>
      <w:divsChild>
        <w:div w:id="131483898">
          <w:marLeft w:val="0"/>
          <w:marRight w:val="0"/>
          <w:marTop w:val="0"/>
          <w:marBottom w:val="0"/>
          <w:divBdr>
            <w:top w:val="none" w:sz="0" w:space="0" w:color="auto"/>
            <w:left w:val="none" w:sz="0" w:space="0" w:color="auto"/>
            <w:bottom w:val="none" w:sz="0" w:space="0" w:color="auto"/>
            <w:right w:val="none" w:sz="0" w:space="0" w:color="auto"/>
          </w:divBdr>
        </w:div>
      </w:divsChild>
    </w:div>
    <w:div w:id="927889495">
      <w:bodyDiv w:val="1"/>
      <w:marLeft w:val="0"/>
      <w:marRight w:val="0"/>
      <w:marTop w:val="0"/>
      <w:marBottom w:val="0"/>
      <w:divBdr>
        <w:top w:val="none" w:sz="0" w:space="0" w:color="auto"/>
        <w:left w:val="none" w:sz="0" w:space="0" w:color="auto"/>
        <w:bottom w:val="none" w:sz="0" w:space="0" w:color="auto"/>
        <w:right w:val="none" w:sz="0" w:space="0" w:color="auto"/>
      </w:divBdr>
      <w:divsChild>
        <w:div w:id="1989090574">
          <w:marLeft w:val="0"/>
          <w:marRight w:val="0"/>
          <w:marTop w:val="0"/>
          <w:marBottom w:val="0"/>
          <w:divBdr>
            <w:top w:val="none" w:sz="0" w:space="0" w:color="auto"/>
            <w:left w:val="none" w:sz="0" w:space="0" w:color="auto"/>
            <w:bottom w:val="none" w:sz="0" w:space="0" w:color="auto"/>
            <w:right w:val="none" w:sz="0" w:space="0" w:color="auto"/>
          </w:divBdr>
        </w:div>
      </w:divsChild>
    </w:div>
    <w:div w:id="928273803">
      <w:bodyDiv w:val="1"/>
      <w:marLeft w:val="0"/>
      <w:marRight w:val="0"/>
      <w:marTop w:val="0"/>
      <w:marBottom w:val="0"/>
      <w:divBdr>
        <w:top w:val="none" w:sz="0" w:space="0" w:color="auto"/>
        <w:left w:val="none" w:sz="0" w:space="0" w:color="auto"/>
        <w:bottom w:val="none" w:sz="0" w:space="0" w:color="auto"/>
        <w:right w:val="none" w:sz="0" w:space="0" w:color="auto"/>
      </w:divBdr>
      <w:divsChild>
        <w:div w:id="1724216183">
          <w:marLeft w:val="0"/>
          <w:marRight w:val="0"/>
          <w:marTop w:val="0"/>
          <w:marBottom w:val="0"/>
          <w:divBdr>
            <w:top w:val="none" w:sz="0" w:space="0" w:color="auto"/>
            <w:left w:val="none" w:sz="0" w:space="0" w:color="auto"/>
            <w:bottom w:val="none" w:sz="0" w:space="0" w:color="auto"/>
            <w:right w:val="none" w:sz="0" w:space="0" w:color="auto"/>
          </w:divBdr>
        </w:div>
      </w:divsChild>
    </w:div>
    <w:div w:id="933442541">
      <w:bodyDiv w:val="1"/>
      <w:marLeft w:val="0"/>
      <w:marRight w:val="0"/>
      <w:marTop w:val="0"/>
      <w:marBottom w:val="0"/>
      <w:divBdr>
        <w:top w:val="none" w:sz="0" w:space="0" w:color="auto"/>
        <w:left w:val="none" w:sz="0" w:space="0" w:color="auto"/>
        <w:bottom w:val="none" w:sz="0" w:space="0" w:color="auto"/>
        <w:right w:val="none" w:sz="0" w:space="0" w:color="auto"/>
      </w:divBdr>
    </w:div>
    <w:div w:id="945045208">
      <w:bodyDiv w:val="1"/>
      <w:marLeft w:val="0"/>
      <w:marRight w:val="0"/>
      <w:marTop w:val="0"/>
      <w:marBottom w:val="0"/>
      <w:divBdr>
        <w:top w:val="none" w:sz="0" w:space="0" w:color="auto"/>
        <w:left w:val="none" w:sz="0" w:space="0" w:color="auto"/>
        <w:bottom w:val="none" w:sz="0" w:space="0" w:color="auto"/>
        <w:right w:val="none" w:sz="0" w:space="0" w:color="auto"/>
      </w:divBdr>
      <w:divsChild>
        <w:div w:id="383677513">
          <w:marLeft w:val="0"/>
          <w:marRight w:val="0"/>
          <w:marTop w:val="0"/>
          <w:marBottom w:val="0"/>
          <w:divBdr>
            <w:top w:val="none" w:sz="0" w:space="0" w:color="auto"/>
            <w:left w:val="none" w:sz="0" w:space="0" w:color="auto"/>
            <w:bottom w:val="none" w:sz="0" w:space="0" w:color="auto"/>
            <w:right w:val="none" w:sz="0" w:space="0" w:color="auto"/>
          </w:divBdr>
        </w:div>
      </w:divsChild>
    </w:div>
    <w:div w:id="965693924">
      <w:bodyDiv w:val="1"/>
      <w:marLeft w:val="0"/>
      <w:marRight w:val="0"/>
      <w:marTop w:val="0"/>
      <w:marBottom w:val="0"/>
      <w:divBdr>
        <w:top w:val="none" w:sz="0" w:space="0" w:color="auto"/>
        <w:left w:val="none" w:sz="0" w:space="0" w:color="auto"/>
        <w:bottom w:val="none" w:sz="0" w:space="0" w:color="auto"/>
        <w:right w:val="none" w:sz="0" w:space="0" w:color="auto"/>
      </w:divBdr>
      <w:divsChild>
        <w:div w:id="1007054487">
          <w:marLeft w:val="0"/>
          <w:marRight w:val="0"/>
          <w:marTop w:val="0"/>
          <w:marBottom w:val="0"/>
          <w:divBdr>
            <w:top w:val="none" w:sz="0" w:space="0" w:color="auto"/>
            <w:left w:val="none" w:sz="0" w:space="0" w:color="auto"/>
            <w:bottom w:val="none" w:sz="0" w:space="0" w:color="auto"/>
            <w:right w:val="none" w:sz="0" w:space="0" w:color="auto"/>
          </w:divBdr>
        </w:div>
      </w:divsChild>
    </w:div>
    <w:div w:id="966201613">
      <w:bodyDiv w:val="1"/>
      <w:marLeft w:val="0"/>
      <w:marRight w:val="0"/>
      <w:marTop w:val="0"/>
      <w:marBottom w:val="0"/>
      <w:divBdr>
        <w:top w:val="none" w:sz="0" w:space="0" w:color="auto"/>
        <w:left w:val="none" w:sz="0" w:space="0" w:color="auto"/>
        <w:bottom w:val="none" w:sz="0" w:space="0" w:color="auto"/>
        <w:right w:val="none" w:sz="0" w:space="0" w:color="auto"/>
      </w:divBdr>
    </w:div>
    <w:div w:id="974985643">
      <w:bodyDiv w:val="1"/>
      <w:marLeft w:val="0"/>
      <w:marRight w:val="0"/>
      <w:marTop w:val="0"/>
      <w:marBottom w:val="0"/>
      <w:divBdr>
        <w:top w:val="none" w:sz="0" w:space="0" w:color="auto"/>
        <w:left w:val="none" w:sz="0" w:space="0" w:color="auto"/>
        <w:bottom w:val="none" w:sz="0" w:space="0" w:color="auto"/>
        <w:right w:val="none" w:sz="0" w:space="0" w:color="auto"/>
      </w:divBdr>
      <w:divsChild>
        <w:div w:id="414784525">
          <w:marLeft w:val="0"/>
          <w:marRight w:val="0"/>
          <w:marTop w:val="0"/>
          <w:marBottom w:val="0"/>
          <w:divBdr>
            <w:top w:val="none" w:sz="0" w:space="0" w:color="auto"/>
            <w:left w:val="none" w:sz="0" w:space="0" w:color="auto"/>
            <w:bottom w:val="none" w:sz="0" w:space="0" w:color="auto"/>
            <w:right w:val="none" w:sz="0" w:space="0" w:color="auto"/>
          </w:divBdr>
        </w:div>
      </w:divsChild>
    </w:div>
    <w:div w:id="1032068805">
      <w:bodyDiv w:val="1"/>
      <w:marLeft w:val="0"/>
      <w:marRight w:val="0"/>
      <w:marTop w:val="0"/>
      <w:marBottom w:val="0"/>
      <w:divBdr>
        <w:top w:val="none" w:sz="0" w:space="0" w:color="auto"/>
        <w:left w:val="none" w:sz="0" w:space="0" w:color="auto"/>
        <w:bottom w:val="none" w:sz="0" w:space="0" w:color="auto"/>
        <w:right w:val="none" w:sz="0" w:space="0" w:color="auto"/>
      </w:divBdr>
    </w:div>
    <w:div w:id="1044720793">
      <w:bodyDiv w:val="1"/>
      <w:marLeft w:val="0"/>
      <w:marRight w:val="0"/>
      <w:marTop w:val="0"/>
      <w:marBottom w:val="0"/>
      <w:divBdr>
        <w:top w:val="none" w:sz="0" w:space="0" w:color="auto"/>
        <w:left w:val="none" w:sz="0" w:space="0" w:color="auto"/>
        <w:bottom w:val="none" w:sz="0" w:space="0" w:color="auto"/>
        <w:right w:val="none" w:sz="0" w:space="0" w:color="auto"/>
      </w:divBdr>
    </w:div>
    <w:div w:id="1046951918">
      <w:bodyDiv w:val="1"/>
      <w:marLeft w:val="0"/>
      <w:marRight w:val="0"/>
      <w:marTop w:val="0"/>
      <w:marBottom w:val="0"/>
      <w:divBdr>
        <w:top w:val="none" w:sz="0" w:space="0" w:color="auto"/>
        <w:left w:val="none" w:sz="0" w:space="0" w:color="auto"/>
        <w:bottom w:val="none" w:sz="0" w:space="0" w:color="auto"/>
        <w:right w:val="none" w:sz="0" w:space="0" w:color="auto"/>
      </w:divBdr>
      <w:divsChild>
        <w:div w:id="753015127">
          <w:marLeft w:val="0"/>
          <w:marRight w:val="0"/>
          <w:marTop w:val="0"/>
          <w:marBottom w:val="0"/>
          <w:divBdr>
            <w:top w:val="none" w:sz="0" w:space="0" w:color="auto"/>
            <w:left w:val="none" w:sz="0" w:space="0" w:color="auto"/>
            <w:bottom w:val="none" w:sz="0" w:space="0" w:color="auto"/>
            <w:right w:val="none" w:sz="0" w:space="0" w:color="auto"/>
          </w:divBdr>
        </w:div>
      </w:divsChild>
    </w:div>
    <w:div w:id="1071394301">
      <w:bodyDiv w:val="1"/>
      <w:marLeft w:val="0"/>
      <w:marRight w:val="0"/>
      <w:marTop w:val="0"/>
      <w:marBottom w:val="0"/>
      <w:divBdr>
        <w:top w:val="none" w:sz="0" w:space="0" w:color="auto"/>
        <w:left w:val="none" w:sz="0" w:space="0" w:color="auto"/>
        <w:bottom w:val="none" w:sz="0" w:space="0" w:color="auto"/>
        <w:right w:val="none" w:sz="0" w:space="0" w:color="auto"/>
      </w:divBdr>
      <w:divsChild>
        <w:div w:id="436146589">
          <w:marLeft w:val="0"/>
          <w:marRight w:val="0"/>
          <w:marTop w:val="0"/>
          <w:marBottom w:val="0"/>
          <w:divBdr>
            <w:top w:val="none" w:sz="0" w:space="0" w:color="auto"/>
            <w:left w:val="none" w:sz="0" w:space="0" w:color="auto"/>
            <w:bottom w:val="none" w:sz="0" w:space="0" w:color="auto"/>
            <w:right w:val="none" w:sz="0" w:space="0" w:color="auto"/>
          </w:divBdr>
        </w:div>
      </w:divsChild>
    </w:div>
    <w:div w:id="1119183591">
      <w:bodyDiv w:val="1"/>
      <w:marLeft w:val="0"/>
      <w:marRight w:val="0"/>
      <w:marTop w:val="0"/>
      <w:marBottom w:val="0"/>
      <w:divBdr>
        <w:top w:val="none" w:sz="0" w:space="0" w:color="auto"/>
        <w:left w:val="none" w:sz="0" w:space="0" w:color="auto"/>
        <w:bottom w:val="none" w:sz="0" w:space="0" w:color="auto"/>
        <w:right w:val="none" w:sz="0" w:space="0" w:color="auto"/>
      </w:divBdr>
      <w:divsChild>
        <w:div w:id="839808847">
          <w:marLeft w:val="0"/>
          <w:marRight w:val="0"/>
          <w:marTop w:val="0"/>
          <w:marBottom w:val="0"/>
          <w:divBdr>
            <w:top w:val="none" w:sz="0" w:space="0" w:color="auto"/>
            <w:left w:val="none" w:sz="0" w:space="0" w:color="auto"/>
            <w:bottom w:val="none" w:sz="0" w:space="0" w:color="auto"/>
            <w:right w:val="none" w:sz="0" w:space="0" w:color="auto"/>
          </w:divBdr>
        </w:div>
      </w:divsChild>
    </w:div>
    <w:div w:id="1122961020">
      <w:bodyDiv w:val="1"/>
      <w:marLeft w:val="0"/>
      <w:marRight w:val="0"/>
      <w:marTop w:val="0"/>
      <w:marBottom w:val="0"/>
      <w:divBdr>
        <w:top w:val="none" w:sz="0" w:space="0" w:color="auto"/>
        <w:left w:val="none" w:sz="0" w:space="0" w:color="auto"/>
        <w:bottom w:val="none" w:sz="0" w:space="0" w:color="auto"/>
        <w:right w:val="none" w:sz="0" w:space="0" w:color="auto"/>
      </w:divBdr>
    </w:div>
    <w:div w:id="1125192563">
      <w:bodyDiv w:val="1"/>
      <w:marLeft w:val="0"/>
      <w:marRight w:val="0"/>
      <w:marTop w:val="0"/>
      <w:marBottom w:val="0"/>
      <w:divBdr>
        <w:top w:val="none" w:sz="0" w:space="0" w:color="auto"/>
        <w:left w:val="none" w:sz="0" w:space="0" w:color="auto"/>
        <w:bottom w:val="none" w:sz="0" w:space="0" w:color="auto"/>
        <w:right w:val="none" w:sz="0" w:space="0" w:color="auto"/>
      </w:divBdr>
    </w:div>
    <w:div w:id="1130241648">
      <w:bodyDiv w:val="1"/>
      <w:marLeft w:val="0"/>
      <w:marRight w:val="0"/>
      <w:marTop w:val="0"/>
      <w:marBottom w:val="0"/>
      <w:divBdr>
        <w:top w:val="none" w:sz="0" w:space="0" w:color="auto"/>
        <w:left w:val="none" w:sz="0" w:space="0" w:color="auto"/>
        <w:bottom w:val="none" w:sz="0" w:space="0" w:color="auto"/>
        <w:right w:val="none" w:sz="0" w:space="0" w:color="auto"/>
      </w:divBdr>
    </w:div>
    <w:div w:id="1132941376">
      <w:bodyDiv w:val="1"/>
      <w:marLeft w:val="0"/>
      <w:marRight w:val="0"/>
      <w:marTop w:val="0"/>
      <w:marBottom w:val="0"/>
      <w:divBdr>
        <w:top w:val="none" w:sz="0" w:space="0" w:color="auto"/>
        <w:left w:val="none" w:sz="0" w:space="0" w:color="auto"/>
        <w:bottom w:val="none" w:sz="0" w:space="0" w:color="auto"/>
        <w:right w:val="none" w:sz="0" w:space="0" w:color="auto"/>
      </w:divBdr>
      <w:divsChild>
        <w:div w:id="539559017">
          <w:marLeft w:val="0"/>
          <w:marRight w:val="0"/>
          <w:marTop w:val="0"/>
          <w:marBottom w:val="0"/>
          <w:divBdr>
            <w:top w:val="none" w:sz="0" w:space="0" w:color="auto"/>
            <w:left w:val="none" w:sz="0" w:space="0" w:color="auto"/>
            <w:bottom w:val="none" w:sz="0" w:space="0" w:color="auto"/>
            <w:right w:val="none" w:sz="0" w:space="0" w:color="auto"/>
          </w:divBdr>
        </w:div>
      </w:divsChild>
    </w:div>
    <w:div w:id="1133210668">
      <w:bodyDiv w:val="1"/>
      <w:marLeft w:val="0"/>
      <w:marRight w:val="0"/>
      <w:marTop w:val="0"/>
      <w:marBottom w:val="0"/>
      <w:divBdr>
        <w:top w:val="none" w:sz="0" w:space="0" w:color="auto"/>
        <w:left w:val="none" w:sz="0" w:space="0" w:color="auto"/>
        <w:bottom w:val="none" w:sz="0" w:space="0" w:color="auto"/>
        <w:right w:val="none" w:sz="0" w:space="0" w:color="auto"/>
      </w:divBdr>
    </w:div>
    <w:div w:id="1155412321">
      <w:bodyDiv w:val="1"/>
      <w:marLeft w:val="0"/>
      <w:marRight w:val="0"/>
      <w:marTop w:val="0"/>
      <w:marBottom w:val="0"/>
      <w:divBdr>
        <w:top w:val="none" w:sz="0" w:space="0" w:color="auto"/>
        <w:left w:val="none" w:sz="0" w:space="0" w:color="auto"/>
        <w:bottom w:val="none" w:sz="0" w:space="0" w:color="auto"/>
        <w:right w:val="none" w:sz="0" w:space="0" w:color="auto"/>
      </w:divBdr>
    </w:div>
    <w:div w:id="1204251674">
      <w:bodyDiv w:val="1"/>
      <w:marLeft w:val="0"/>
      <w:marRight w:val="0"/>
      <w:marTop w:val="0"/>
      <w:marBottom w:val="0"/>
      <w:divBdr>
        <w:top w:val="none" w:sz="0" w:space="0" w:color="auto"/>
        <w:left w:val="none" w:sz="0" w:space="0" w:color="auto"/>
        <w:bottom w:val="none" w:sz="0" w:space="0" w:color="auto"/>
        <w:right w:val="none" w:sz="0" w:space="0" w:color="auto"/>
      </w:divBdr>
      <w:divsChild>
        <w:div w:id="1205874573">
          <w:marLeft w:val="0"/>
          <w:marRight w:val="0"/>
          <w:marTop w:val="0"/>
          <w:marBottom w:val="0"/>
          <w:divBdr>
            <w:top w:val="none" w:sz="0" w:space="0" w:color="auto"/>
            <w:left w:val="none" w:sz="0" w:space="0" w:color="auto"/>
            <w:bottom w:val="none" w:sz="0" w:space="0" w:color="auto"/>
            <w:right w:val="none" w:sz="0" w:space="0" w:color="auto"/>
          </w:divBdr>
        </w:div>
      </w:divsChild>
    </w:div>
    <w:div w:id="1206288084">
      <w:bodyDiv w:val="1"/>
      <w:marLeft w:val="0"/>
      <w:marRight w:val="0"/>
      <w:marTop w:val="0"/>
      <w:marBottom w:val="0"/>
      <w:divBdr>
        <w:top w:val="none" w:sz="0" w:space="0" w:color="auto"/>
        <w:left w:val="none" w:sz="0" w:space="0" w:color="auto"/>
        <w:bottom w:val="none" w:sz="0" w:space="0" w:color="auto"/>
        <w:right w:val="none" w:sz="0" w:space="0" w:color="auto"/>
      </w:divBdr>
      <w:divsChild>
        <w:div w:id="1424230599">
          <w:marLeft w:val="0"/>
          <w:marRight w:val="0"/>
          <w:marTop w:val="0"/>
          <w:marBottom w:val="0"/>
          <w:divBdr>
            <w:top w:val="none" w:sz="0" w:space="0" w:color="auto"/>
            <w:left w:val="none" w:sz="0" w:space="0" w:color="auto"/>
            <w:bottom w:val="none" w:sz="0" w:space="0" w:color="auto"/>
            <w:right w:val="none" w:sz="0" w:space="0" w:color="auto"/>
          </w:divBdr>
        </w:div>
      </w:divsChild>
    </w:div>
    <w:div w:id="1225725104">
      <w:bodyDiv w:val="1"/>
      <w:marLeft w:val="0"/>
      <w:marRight w:val="0"/>
      <w:marTop w:val="0"/>
      <w:marBottom w:val="0"/>
      <w:divBdr>
        <w:top w:val="none" w:sz="0" w:space="0" w:color="auto"/>
        <w:left w:val="none" w:sz="0" w:space="0" w:color="auto"/>
        <w:bottom w:val="none" w:sz="0" w:space="0" w:color="auto"/>
        <w:right w:val="none" w:sz="0" w:space="0" w:color="auto"/>
      </w:divBdr>
      <w:divsChild>
        <w:div w:id="566766857">
          <w:marLeft w:val="0"/>
          <w:marRight w:val="0"/>
          <w:marTop w:val="0"/>
          <w:marBottom w:val="0"/>
          <w:divBdr>
            <w:top w:val="none" w:sz="0" w:space="0" w:color="auto"/>
            <w:left w:val="none" w:sz="0" w:space="0" w:color="auto"/>
            <w:bottom w:val="none" w:sz="0" w:space="0" w:color="auto"/>
            <w:right w:val="none" w:sz="0" w:space="0" w:color="auto"/>
          </w:divBdr>
        </w:div>
      </w:divsChild>
    </w:div>
    <w:div w:id="1240554007">
      <w:bodyDiv w:val="1"/>
      <w:marLeft w:val="0"/>
      <w:marRight w:val="0"/>
      <w:marTop w:val="0"/>
      <w:marBottom w:val="0"/>
      <w:divBdr>
        <w:top w:val="none" w:sz="0" w:space="0" w:color="auto"/>
        <w:left w:val="none" w:sz="0" w:space="0" w:color="auto"/>
        <w:bottom w:val="none" w:sz="0" w:space="0" w:color="auto"/>
        <w:right w:val="none" w:sz="0" w:space="0" w:color="auto"/>
      </w:divBdr>
    </w:div>
    <w:div w:id="1257208488">
      <w:bodyDiv w:val="1"/>
      <w:marLeft w:val="0"/>
      <w:marRight w:val="0"/>
      <w:marTop w:val="0"/>
      <w:marBottom w:val="0"/>
      <w:divBdr>
        <w:top w:val="none" w:sz="0" w:space="0" w:color="auto"/>
        <w:left w:val="none" w:sz="0" w:space="0" w:color="auto"/>
        <w:bottom w:val="none" w:sz="0" w:space="0" w:color="auto"/>
        <w:right w:val="none" w:sz="0" w:space="0" w:color="auto"/>
      </w:divBdr>
    </w:div>
    <w:div w:id="1278027157">
      <w:bodyDiv w:val="1"/>
      <w:marLeft w:val="0"/>
      <w:marRight w:val="0"/>
      <w:marTop w:val="0"/>
      <w:marBottom w:val="0"/>
      <w:divBdr>
        <w:top w:val="none" w:sz="0" w:space="0" w:color="auto"/>
        <w:left w:val="none" w:sz="0" w:space="0" w:color="auto"/>
        <w:bottom w:val="none" w:sz="0" w:space="0" w:color="auto"/>
        <w:right w:val="none" w:sz="0" w:space="0" w:color="auto"/>
      </w:divBdr>
    </w:div>
    <w:div w:id="1310132490">
      <w:bodyDiv w:val="1"/>
      <w:marLeft w:val="0"/>
      <w:marRight w:val="0"/>
      <w:marTop w:val="0"/>
      <w:marBottom w:val="0"/>
      <w:divBdr>
        <w:top w:val="none" w:sz="0" w:space="0" w:color="auto"/>
        <w:left w:val="none" w:sz="0" w:space="0" w:color="auto"/>
        <w:bottom w:val="none" w:sz="0" w:space="0" w:color="auto"/>
        <w:right w:val="none" w:sz="0" w:space="0" w:color="auto"/>
      </w:divBdr>
    </w:div>
    <w:div w:id="1351755764">
      <w:bodyDiv w:val="1"/>
      <w:marLeft w:val="0"/>
      <w:marRight w:val="0"/>
      <w:marTop w:val="0"/>
      <w:marBottom w:val="0"/>
      <w:divBdr>
        <w:top w:val="none" w:sz="0" w:space="0" w:color="auto"/>
        <w:left w:val="none" w:sz="0" w:space="0" w:color="auto"/>
        <w:bottom w:val="none" w:sz="0" w:space="0" w:color="auto"/>
        <w:right w:val="none" w:sz="0" w:space="0" w:color="auto"/>
      </w:divBdr>
    </w:div>
    <w:div w:id="1363479456">
      <w:bodyDiv w:val="1"/>
      <w:marLeft w:val="0"/>
      <w:marRight w:val="0"/>
      <w:marTop w:val="0"/>
      <w:marBottom w:val="0"/>
      <w:divBdr>
        <w:top w:val="none" w:sz="0" w:space="0" w:color="auto"/>
        <w:left w:val="none" w:sz="0" w:space="0" w:color="auto"/>
        <w:bottom w:val="none" w:sz="0" w:space="0" w:color="auto"/>
        <w:right w:val="none" w:sz="0" w:space="0" w:color="auto"/>
      </w:divBdr>
    </w:div>
    <w:div w:id="1374043740">
      <w:bodyDiv w:val="1"/>
      <w:marLeft w:val="0"/>
      <w:marRight w:val="0"/>
      <w:marTop w:val="0"/>
      <w:marBottom w:val="0"/>
      <w:divBdr>
        <w:top w:val="none" w:sz="0" w:space="0" w:color="auto"/>
        <w:left w:val="none" w:sz="0" w:space="0" w:color="auto"/>
        <w:bottom w:val="none" w:sz="0" w:space="0" w:color="auto"/>
        <w:right w:val="none" w:sz="0" w:space="0" w:color="auto"/>
      </w:divBdr>
    </w:div>
    <w:div w:id="1381514769">
      <w:bodyDiv w:val="1"/>
      <w:marLeft w:val="0"/>
      <w:marRight w:val="0"/>
      <w:marTop w:val="0"/>
      <w:marBottom w:val="0"/>
      <w:divBdr>
        <w:top w:val="none" w:sz="0" w:space="0" w:color="auto"/>
        <w:left w:val="none" w:sz="0" w:space="0" w:color="auto"/>
        <w:bottom w:val="none" w:sz="0" w:space="0" w:color="auto"/>
        <w:right w:val="none" w:sz="0" w:space="0" w:color="auto"/>
      </w:divBdr>
    </w:div>
    <w:div w:id="1399475423">
      <w:bodyDiv w:val="1"/>
      <w:marLeft w:val="0"/>
      <w:marRight w:val="0"/>
      <w:marTop w:val="0"/>
      <w:marBottom w:val="0"/>
      <w:divBdr>
        <w:top w:val="none" w:sz="0" w:space="0" w:color="auto"/>
        <w:left w:val="none" w:sz="0" w:space="0" w:color="auto"/>
        <w:bottom w:val="none" w:sz="0" w:space="0" w:color="auto"/>
        <w:right w:val="none" w:sz="0" w:space="0" w:color="auto"/>
      </w:divBdr>
    </w:div>
    <w:div w:id="1427580797">
      <w:bodyDiv w:val="1"/>
      <w:marLeft w:val="0"/>
      <w:marRight w:val="0"/>
      <w:marTop w:val="0"/>
      <w:marBottom w:val="0"/>
      <w:divBdr>
        <w:top w:val="none" w:sz="0" w:space="0" w:color="auto"/>
        <w:left w:val="none" w:sz="0" w:space="0" w:color="auto"/>
        <w:bottom w:val="none" w:sz="0" w:space="0" w:color="auto"/>
        <w:right w:val="none" w:sz="0" w:space="0" w:color="auto"/>
      </w:divBdr>
    </w:div>
    <w:div w:id="1457529702">
      <w:bodyDiv w:val="1"/>
      <w:marLeft w:val="0"/>
      <w:marRight w:val="0"/>
      <w:marTop w:val="0"/>
      <w:marBottom w:val="0"/>
      <w:divBdr>
        <w:top w:val="none" w:sz="0" w:space="0" w:color="auto"/>
        <w:left w:val="none" w:sz="0" w:space="0" w:color="auto"/>
        <w:bottom w:val="none" w:sz="0" w:space="0" w:color="auto"/>
        <w:right w:val="none" w:sz="0" w:space="0" w:color="auto"/>
      </w:divBdr>
    </w:div>
    <w:div w:id="1458989327">
      <w:bodyDiv w:val="1"/>
      <w:marLeft w:val="0"/>
      <w:marRight w:val="0"/>
      <w:marTop w:val="0"/>
      <w:marBottom w:val="0"/>
      <w:divBdr>
        <w:top w:val="none" w:sz="0" w:space="0" w:color="auto"/>
        <w:left w:val="none" w:sz="0" w:space="0" w:color="auto"/>
        <w:bottom w:val="none" w:sz="0" w:space="0" w:color="auto"/>
        <w:right w:val="none" w:sz="0" w:space="0" w:color="auto"/>
      </w:divBdr>
      <w:divsChild>
        <w:div w:id="1805153504">
          <w:marLeft w:val="0"/>
          <w:marRight w:val="0"/>
          <w:marTop w:val="0"/>
          <w:marBottom w:val="0"/>
          <w:divBdr>
            <w:top w:val="none" w:sz="0" w:space="0" w:color="auto"/>
            <w:left w:val="none" w:sz="0" w:space="0" w:color="auto"/>
            <w:bottom w:val="none" w:sz="0" w:space="0" w:color="auto"/>
            <w:right w:val="none" w:sz="0" w:space="0" w:color="auto"/>
          </w:divBdr>
        </w:div>
      </w:divsChild>
    </w:div>
    <w:div w:id="1476869779">
      <w:bodyDiv w:val="1"/>
      <w:marLeft w:val="0"/>
      <w:marRight w:val="0"/>
      <w:marTop w:val="0"/>
      <w:marBottom w:val="0"/>
      <w:divBdr>
        <w:top w:val="none" w:sz="0" w:space="0" w:color="auto"/>
        <w:left w:val="none" w:sz="0" w:space="0" w:color="auto"/>
        <w:bottom w:val="none" w:sz="0" w:space="0" w:color="auto"/>
        <w:right w:val="none" w:sz="0" w:space="0" w:color="auto"/>
      </w:divBdr>
      <w:divsChild>
        <w:div w:id="1726220584">
          <w:marLeft w:val="0"/>
          <w:marRight w:val="0"/>
          <w:marTop w:val="0"/>
          <w:marBottom w:val="0"/>
          <w:divBdr>
            <w:top w:val="none" w:sz="0" w:space="0" w:color="auto"/>
            <w:left w:val="none" w:sz="0" w:space="0" w:color="auto"/>
            <w:bottom w:val="none" w:sz="0" w:space="0" w:color="auto"/>
            <w:right w:val="none" w:sz="0" w:space="0" w:color="auto"/>
          </w:divBdr>
        </w:div>
      </w:divsChild>
    </w:div>
    <w:div w:id="1480804629">
      <w:bodyDiv w:val="1"/>
      <w:marLeft w:val="0"/>
      <w:marRight w:val="0"/>
      <w:marTop w:val="0"/>
      <w:marBottom w:val="0"/>
      <w:divBdr>
        <w:top w:val="none" w:sz="0" w:space="0" w:color="auto"/>
        <w:left w:val="none" w:sz="0" w:space="0" w:color="auto"/>
        <w:bottom w:val="none" w:sz="0" w:space="0" w:color="auto"/>
        <w:right w:val="none" w:sz="0" w:space="0" w:color="auto"/>
      </w:divBdr>
    </w:div>
    <w:div w:id="1485389649">
      <w:bodyDiv w:val="1"/>
      <w:marLeft w:val="0"/>
      <w:marRight w:val="0"/>
      <w:marTop w:val="0"/>
      <w:marBottom w:val="0"/>
      <w:divBdr>
        <w:top w:val="none" w:sz="0" w:space="0" w:color="auto"/>
        <w:left w:val="none" w:sz="0" w:space="0" w:color="auto"/>
        <w:bottom w:val="none" w:sz="0" w:space="0" w:color="auto"/>
        <w:right w:val="none" w:sz="0" w:space="0" w:color="auto"/>
      </w:divBdr>
    </w:div>
    <w:div w:id="1513639146">
      <w:bodyDiv w:val="1"/>
      <w:marLeft w:val="0"/>
      <w:marRight w:val="0"/>
      <w:marTop w:val="0"/>
      <w:marBottom w:val="0"/>
      <w:divBdr>
        <w:top w:val="none" w:sz="0" w:space="0" w:color="auto"/>
        <w:left w:val="none" w:sz="0" w:space="0" w:color="auto"/>
        <w:bottom w:val="none" w:sz="0" w:space="0" w:color="auto"/>
        <w:right w:val="none" w:sz="0" w:space="0" w:color="auto"/>
      </w:divBdr>
      <w:divsChild>
        <w:div w:id="1640070368">
          <w:marLeft w:val="0"/>
          <w:marRight w:val="0"/>
          <w:marTop w:val="0"/>
          <w:marBottom w:val="0"/>
          <w:divBdr>
            <w:top w:val="none" w:sz="0" w:space="0" w:color="auto"/>
            <w:left w:val="none" w:sz="0" w:space="0" w:color="auto"/>
            <w:bottom w:val="none" w:sz="0" w:space="0" w:color="auto"/>
            <w:right w:val="none" w:sz="0" w:space="0" w:color="auto"/>
          </w:divBdr>
        </w:div>
      </w:divsChild>
    </w:div>
    <w:div w:id="1529834135">
      <w:bodyDiv w:val="1"/>
      <w:marLeft w:val="0"/>
      <w:marRight w:val="0"/>
      <w:marTop w:val="0"/>
      <w:marBottom w:val="0"/>
      <w:divBdr>
        <w:top w:val="none" w:sz="0" w:space="0" w:color="auto"/>
        <w:left w:val="none" w:sz="0" w:space="0" w:color="auto"/>
        <w:bottom w:val="none" w:sz="0" w:space="0" w:color="auto"/>
        <w:right w:val="none" w:sz="0" w:space="0" w:color="auto"/>
      </w:divBdr>
    </w:div>
    <w:div w:id="1531576966">
      <w:bodyDiv w:val="1"/>
      <w:marLeft w:val="0"/>
      <w:marRight w:val="0"/>
      <w:marTop w:val="0"/>
      <w:marBottom w:val="0"/>
      <w:divBdr>
        <w:top w:val="none" w:sz="0" w:space="0" w:color="auto"/>
        <w:left w:val="none" w:sz="0" w:space="0" w:color="auto"/>
        <w:bottom w:val="none" w:sz="0" w:space="0" w:color="auto"/>
        <w:right w:val="none" w:sz="0" w:space="0" w:color="auto"/>
      </w:divBdr>
    </w:div>
    <w:div w:id="1535802642">
      <w:bodyDiv w:val="1"/>
      <w:marLeft w:val="0"/>
      <w:marRight w:val="0"/>
      <w:marTop w:val="0"/>
      <w:marBottom w:val="0"/>
      <w:divBdr>
        <w:top w:val="none" w:sz="0" w:space="0" w:color="auto"/>
        <w:left w:val="none" w:sz="0" w:space="0" w:color="auto"/>
        <w:bottom w:val="none" w:sz="0" w:space="0" w:color="auto"/>
        <w:right w:val="none" w:sz="0" w:space="0" w:color="auto"/>
      </w:divBdr>
      <w:divsChild>
        <w:div w:id="1371028143">
          <w:marLeft w:val="0"/>
          <w:marRight w:val="0"/>
          <w:marTop w:val="0"/>
          <w:marBottom w:val="0"/>
          <w:divBdr>
            <w:top w:val="none" w:sz="0" w:space="0" w:color="auto"/>
            <w:left w:val="none" w:sz="0" w:space="0" w:color="auto"/>
            <w:bottom w:val="none" w:sz="0" w:space="0" w:color="auto"/>
            <w:right w:val="none" w:sz="0" w:space="0" w:color="auto"/>
          </w:divBdr>
        </w:div>
      </w:divsChild>
    </w:div>
    <w:div w:id="1541939793">
      <w:bodyDiv w:val="1"/>
      <w:marLeft w:val="0"/>
      <w:marRight w:val="0"/>
      <w:marTop w:val="0"/>
      <w:marBottom w:val="0"/>
      <w:divBdr>
        <w:top w:val="none" w:sz="0" w:space="0" w:color="auto"/>
        <w:left w:val="none" w:sz="0" w:space="0" w:color="auto"/>
        <w:bottom w:val="none" w:sz="0" w:space="0" w:color="auto"/>
        <w:right w:val="none" w:sz="0" w:space="0" w:color="auto"/>
      </w:divBdr>
      <w:divsChild>
        <w:div w:id="660427781">
          <w:marLeft w:val="0"/>
          <w:marRight w:val="0"/>
          <w:marTop w:val="0"/>
          <w:marBottom w:val="0"/>
          <w:divBdr>
            <w:top w:val="none" w:sz="0" w:space="0" w:color="auto"/>
            <w:left w:val="none" w:sz="0" w:space="0" w:color="auto"/>
            <w:bottom w:val="none" w:sz="0" w:space="0" w:color="auto"/>
            <w:right w:val="none" w:sz="0" w:space="0" w:color="auto"/>
          </w:divBdr>
        </w:div>
      </w:divsChild>
    </w:div>
    <w:div w:id="1543521735">
      <w:bodyDiv w:val="1"/>
      <w:marLeft w:val="0"/>
      <w:marRight w:val="0"/>
      <w:marTop w:val="0"/>
      <w:marBottom w:val="0"/>
      <w:divBdr>
        <w:top w:val="none" w:sz="0" w:space="0" w:color="auto"/>
        <w:left w:val="none" w:sz="0" w:space="0" w:color="auto"/>
        <w:bottom w:val="none" w:sz="0" w:space="0" w:color="auto"/>
        <w:right w:val="none" w:sz="0" w:space="0" w:color="auto"/>
      </w:divBdr>
    </w:div>
    <w:div w:id="1574125805">
      <w:bodyDiv w:val="1"/>
      <w:marLeft w:val="0"/>
      <w:marRight w:val="0"/>
      <w:marTop w:val="0"/>
      <w:marBottom w:val="0"/>
      <w:divBdr>
        <w:top w:val="none" w:sz="0" w:space="0" w:color="auto"/>
        <w:left w:val="none" w:sz="0" w:space="0" w:color="auto"/>
        <w:bottom w:val="none" w:sz="0" w:space="0" w:color="auto"/>
        <w:right w:val="none" w:sz="0" w:space="0" w:color="auto"/>
      </w:divBdr>
      <w:divsChild>
        <w:div w:id="191575723">
          <w:marLeft w:val="0"/>
          <w:marRight w:val="0"/>
          <w:marTop w:val="0"/>
          <w:marBottom w:val="0"/>
          <w:divBdr>
            <w:top w:val="none" w:sz="0" w:space="0" w:color="auto"/>
            <w:left w:val="none" w:sz="0" w:space="0" w:color="auto"/>
            <w:bottom w:val="none" w:sz="0" w:space="0" w:color="auto"/>
            <w:right w:val="none" w:sz="0" w:space="0" w:color="auto"/>
          </w:divBdr>
        </w:div>
      </w:divsChild>
    </w:div>
    <w:div w:id="1589195339">
      <w:bodyDiv w:val="1"/>
      <w:marLeft w:val="0"/>
      <w:marRight w:val="0"/>
      <w:marTop w:val="0"/>
      <w:marBottom w:val="0"/>
      <w:divBdr>
        <w:top w:val="none" w:sz="0" w:space="0" w:color="auto"/>
        <w:left w:val="none" w:sz="0" w:space="0" w:color="auto"/>
        <w:bottom w:val="none" w:sz="0" w:space="0" w:color="auto"/>
        <w:right w:val="none" w:sz="0" w:space="0" w:color="auto"/>
      </w:divBdr>
    </w:div>
    <w:div w:id="1595019373">
      <w:bodyDiv w:val="1"/>
      <w:marLeft w:val="0"/>
      <w:marRight w:val="0"/>
      <w:marTop w:val="0"/>
      <w:marBottom w:val="0"/>
      <w:divBdr>
        <w:top w:val="none" w:sz="0" w:space="0" w:color="auto"/>
        <w:left w:val="none" w:sz="0" w:space="0" w:color="auto"/>
        <w:bottom w:val="none" w:sz="0" w:space="0" w:color="auto"/>
        <w:right w:val="none" w:sz="0" w:space="0" w:color="auto"/>
      </w:divBdr>
      <w:divsChild>
        <w:div w:id="208878845">
          <w:marLeft w:val="0"/>
          <w:marRight w:val="0"/>
          <w:marTop w:val="0"/>
          <w:marBottom w:val="0"/>
          <w:divBdr>
            <w:top w:val="none" w:sz="0" w:space="0" w:color="auto"/>
            <w:left w:val="none" w:sz="0" w:space="0" w:color="auto"/>
            <w:bottom w:val="none" w:sz="0" w:space="0" w:color="auto"/>
            <w:right w:val="none" w:sz="0" w:space="0" w:color="auto"/>
          </w:divBdr>
        </w:div>
      </w:divsChild>
    </w:div>
    <w:div w:id="1598707595">
      <w:bodyDiv w:val="1"/>
      <w:marLeft w:val="0"/>
      <w:marRight w:val="0"/>
      <w:marTop w:val="0"/>
      <w:marBottom w:val="0"/>
      <w:divBdr>
        <w:top w:val="none" w:sz="0" w:space="0" w:color="auto"/>
        <w:left w:val="none" w:sz="0" w:space="0" w:color="auto"/>
        <w:bottom w:val="none" w:sz="0" w:space="0" w:color="auto"/>
        <w:right w:val="none" w:sz="0" w:space="0" w:color="auto"/>
      </w:divBdr>
      <w:divsChild>
        <w:div w:id="746461748">
          <w:marLeft w:val="0"/>
          <w:marRight w:val="0"/>
          <w:marTop w:val="0"/>
          <w:marBottom w:val="0"/>
          <w:divBdr>
            <w:top w:val="none" w:sz="0" w:space="0" w:color="auto"/>
            <w:left w:val="none" w:sz="0" w:space="0" w:color="auto"/>
            <w:bottom w:val="none" w:sz="0" w:space="0" w:color="auto"/>
            <w:right w:val="none" w:sz="0" w:space="0" w:color="auto"/>
          </w:divBdr>
        </w:div>
      </w:divsChild>
    </w:div>
    <w:div w:id="1667899751">
      <w:bodyDiv w:val="1"/>
      <w:marLeft w:val="0"/>
      <w:marRight w:val="0"/>
      <w:marTop w:val="0"/>
      <w:marBottom w:val="0"/>
      <w:divBdr>
        <w:top w:val="none" w:sz="0" w:space="0" w:color="auto"/>
        <w:left w:val="none" w:sz="0" w:space="0" w:color="auto"/>
        <w:bottom w:val="none" w:sz="0" w:space="0" w:color="auto"/>
        <w:right w:val="none" w:sz="0" w:space="0" w:color="auto"/>
      </w:divBdr>
      <w:divsChild>
        <w:div w:id="265696913">
          <w:marLeft w:val="0"/>
          <w:marRight w:val="0"/>
          <w:marTop w:val="0"/>
          <w:marBottom w:val="0"/>
          <w:divBdr>
            <w:top w:val="none" w:sz="0" w:space="0" w:color="auto"/>
            <w:left w:val="none" w:sz="0" w:space="0" w:color="auto"/>
            <w:bottom w:val="none" w:sz="0" w:space="0" w:color="auto"/>
            <w:right w:val="none" w:sz="0" w:space="0" w:color="auto"/>
          </w:divBdr>
        </w:div>
      </w:divsChild>
    </w:div>
    <w:div w:id="1678314528">
      <w:bodyDiv w:val="1"/>
      <w:marLeft w:val="0"/>
      <w:marRight w:val="0"/>
      <w:marTop w:val="0"/>
      <w:marBottom w:val="0"/>
      <w:divBdr>
        <w:top w:val="none" w:sz="0" w:space="0" w:color="auto"/>
        <w:left w:val="none" w:sz="0" w:space="0" w:color="auto"/>
        <w:bottom w:val="none" w:sz="0" w:space="0" w:color="auto"/>
        <w:right w:val="none" w:sz="0" w:space="0" w:color="auto"/>
      </w:divBdr>
      <w:divsChild>
        <w:div w:id="1637443487">
          <w:marLeft w:val="0"/>
          <w:marRight w:val="0"/>
          <w:marTop w:val="0"/>
          <w:marBottom w:val="0"/>
          <w:divBdr>
            <w:top w:val="none" w:sz="0" w:space="0" w:color="auto"/>
            <w:left w:val="none" w:sz="0" w:space="0" w:color="auto"/>
            <w:bottom w:val="none" w:sz="0" w:space="0" w:color="auto"/>
            <w:right w:val="none" w:sz="0" w:space="0" w:color="auto"/>
          </w:divBdr>
        </w:div>
      </w:divsChild>
    </w:div>
    <w:div w:id="1691108500">
      <w:bodyDiv w:val="1"/>
      <w:marLeft w:val="0"/>
      <w:marRight w:val="0"/>
      <w:marTop w:val="0"/>
      <w:marBottom w:val="0"/>
      <w:divBdr>
        <w:top w:val="none" w:sz="0" w:space="0" w:color="auto"/>
        <w:left w:val="none" w:sz="0" w:space="0" w:color="auto"/>
        <w:bottom w:val="none" w:sz="0" w:space="0" w:color="auto"/>
        <w:right w:val="none" w:sz="0" w:space="0" w:color="auto"/>
      </w:divBdr>
    </w:div>
    <w:div w:id="1699087914">
      <w:bodyDiv w:val="1"/>
      <w:marLeft w:val="0"/>
      <w:marRight w:val="0"/>
      <w:marTop w:val="0"/>
      <w:marBottom w:val="0"/>
      <w:divBdr>
        <w:top w:val="none" w:sz="0" w:space="0" w:color="auto"/>
        <w:left w:val="none" w:sz="0" w:space="0" w:color="auto"/>
        <w:bottom w:val="none" w:sz="0" w:space="0" w:color="auto"/>
        <w:right w:val="none" w:sz="0" w:space="0" w:color="auto"/>
      </w:divBdr>
      <w:divsChild>
        <w:div w:id="1594361712">
          <w:marLeft w:val="0"/>
          <w:marRight w:val="0"/>
          <w:marTop w:val="0"/>
          <w:marBottom w:val="0"/>
          <w:divBdr>
            <w:top w:val="none" w:sz="0" w:space="0" w:color="auto"/>
            <w:left w:val="none" w:sz="0" w:space="0" w:color="auto"/>
            <w:bottom w:val="none" w:sz="0" w:space="0" w:color="auto"/>
            <w:right w:val="none" w:sz="0" w:space="0" w:color="auto"/>
          </w:divBdr>
        </w:div>
      </w:divsChild>
    </w:div>
    <w:div w:id="1723865138">
      <w:bodyDiv w:val="1"/>
      <w:marLeft w:val="0"/>
      <w:marRight w:val="0"/>
      <w:marTop w:val="0"/>
      <w:marBottom w:val="0"/>
      <w:divBdr>
        <w:top w:val="none" w:sz="0" w:space="0" w:color="auto"/>
        <w:left w:val="none" w:sz="0" w:space="0" w:color="auto"/>
        <w:bottom w:val="none" w:sz="0" w:space="0" w:color="auto"/>
        <w:right w:val="none" w:sz="0" w:space="0" w:color="auto"/>
      </w:divBdr>
    </w:div>
    <w:div w:id="1771271981">
      <w:bodyDiv w:val="1"/>
      <w:marLeft w:val="0"/>
      <w:marRight w:val="0"/>
      <w:marTop w:val="0"/>
      <w:marBottom w:val="0"/>
      <w:divBdr>
        <w:top w:val="none" w:sz="0" w:space="0" w:color="auto"/>
        <w:left w:val="none" w:sz="0" w:space="0" w:color="auto"/>
        <w:bottom w:val="none" w:sz="0" w:space="0" w:color="auto"/>
        <w:right w:val="none" w:sz="0" w:space="0" w:color="auto"/>
      </w:divBdr>
    </w:div>
    <w:div w:id="1775514720">
      <w:bodyDiv w:val="1"/>
      <w:marLeft w:val="0"/>
      <w:marRight w:val="0"/>
      <w:marTop w:val="0"/>
      <w:marBottom w:val="0"/>
      <w:divBdr>
        <w:top w:val="none" w:sz="0" w:space="0" w:color="auto"/>
        <w:left w:val="none" w:sz="0" w:space="0" w:color="auto"/>
        <w:bottom w:val="none" w:sz="0" w:space="0" w:color="auto"/>
        <w:right w:val="none" w:sz="0" w:space="0" w:color="auto"/>
      </w:divBdr>
    </w:div>
    <w:div w:id="1777671923">
      <w:bodyDiv w:val="1"/>
      <w:marLeft w:val="0"/>
      <w:marRight w:val="0"/>
      <w:marTop w:val="0"/>
      <w:marBottom w:val="0"/>
      <w:divBdr>
        <w:top w:val="none" w:sz="0" w:space="0" w:color="auto"/>
        <w:left w:val="none" w:sz="0" w:space="0" w:color="auto"/>
        <w:bottom w:val="none" w:sz="0" w:space="0" w:color="auto"/>
        <w:right w:val="none" w:sz="0" w:space="0" w:color="auto"/>
      </w:divBdr>
      <w:divsChild>
        <w:div w:id="1849904223">
          <w:marLeft w:val="0"/>
          <w:marRight w:val="0"/>
          <w:marTop w:val="0"/>
          <w:marBottom w:val="0"/>
          <w:divBdr>
            <w:top w:val="none" w:sz="0" w:space="0" w:color="auto"/>
            <w:left w:val="none" w:sz="0" w:space="0" w:color="auto"/>
            <w:bottom w:val="none" w:sz="0" w:space="0" w:color="auto"/>
            <w:right w:val="none" w:sz="0" w:space="0" w:color="auto"/>
          </w:divBdr>
        </w:div>
      </w:divsChild>
    </w:div>
    <w:div w:id="1779134836">
      <w:bodyDiv w:val="1"/>
      <w:marLeft w:val="0"/>
      <w:marRight w:val="0"/>
      <w:marTop w:val="0"/>
      <w:marBottom w:val="0"/>
      <w:divBdr>
        <w:top w:val="none" w:sz="0" w:space="0" w:color="auto"/>
        <w:left w:val="none" w:sz="0" w:space="0" w:color="auto"/>
        <w:bottom w:val="none" w:sz="0" w:space="0" w:color="auto"/>
        <w:right w:val="none" w:sz="0" w:space="0" w:color="auto"/>
      </w:divBdr>
      <w:divsChild>
        <w:div w:id="539325190">
          <w:marLeft w:val="0"/>
          <w:marRight w:val="0"/>
          <w:marTop w:val="0"/>
          <w:marBottom w:val="0"/>
          <w:divBdr>
            <w:top w:val="none" w:sz="0" w:space="0" w:color="auto"/>
            <w:left w:val="none" w:sz="0" w:space="0" w:color="auto"/>
            <w:bottom w:val="none" w:sz="0" w:space="0" w:color="auto"/>
            <w:right w:val="none" w:sz="0" w:space="0" w:color="auto"/>
          </w:divBdr>
        </w:div>
      </w:divsChild>
    </w:div>
    <w:div w:id="1805005474">
      <w:bodyDiv w:val="1"/>
      <w:marLeft w:val="0"/>
      <w:marRight w:val="0"/>
      <w:marTop w:val="0"/>
      <w:marBottom w:val="0"/>
      <w:divBdr>
        <w:top w:val="none" w:sz="0" w:space="0" w:color="auto"/>
        <w:left w:val="none" w:sz="0" w:space="0" w:color="auto"/>
        <w:bottom w:val="none" w:sz="0" w:space="0" w:color="auto"/>
        <w:right w:val="none" w:sz="0" w:space="0" w:color="auto"/>
      </w:divBdr>
      <w:divsChild>
        <w:div w:id="1061059749">
          <w:marLeft w:val="0"/>
          <w:marRight w:val="0"/>
          <w:marTop w:val="0"/>
          <w:marBottom w:val="0"/>
          <w:divBdr>
            <w:top w:val="none" w:sz="0" w:space="0" w:color="auto"/>
            <w:left w:val="none" w:sz="0" w:space="0" w:color="auto"/>
            <w:bottom w:val="none" w:sz="0" w:space="0" w:color="auto"/>
            <w:right w:val="none" w:sz="0" w:space="0" w:color="auto"/>
          </w:divBdr>
        </w:div>
      </w:divsChild>
    </w:div>
    <w:div w:id="1805152621">
      <w:bodyDiv w:val="1"/>
      <w:marLeft w:val="0"/>
      <w:marRight w:val="0"/>
      <w:marTop w:val="0"/>
      <w:marBottom w:val="0"/>
      <w:divBdr>
        <w:top w:val="none" w:sz="0" w:space="0" w:color="auto"/>
        <w:left w:val="none" w:sz="0" w:space="0" w:color="auto"/>
        <w:bottom w:val="none" w:sz="0" w:space="0" w:color="auto"/>
        <w:right w:val="none" w:sz="0" w:space="0" w:color="auto"/>
      </w:divBdr>
      <w:divsChild>
        <w:div w:id="1811050967">
          <w:marLeft w:val="0"/>
          <w:marRight w:val="0"/>
          <w:marTop w:val="0"/>
          <w:marBottom w:val="0"/>
          <w:divBdr>
            <w:top w:val="none" w:sz="0" w:space="0" w:color="auto"/>
            <w:left w:val="none" w:sz="0" w:space="0" w:color="auto"/>
            <w:bottom w:val="none" w:sz="0" w:space="0" w:color="auto"/>
            <w:right w:val="none" w:sz="0" w:space="0" w:color="auto"/>
          </w:divBdr>
        </w:div>
      </w:divsChild>
    </w:div>
    <w:div w:id="1828470642">
      <w:bodyDiv w:val="1"/>
      <w:marLeft w:val="0"/>
      <w:marRight w:val="0"/>
      <w:marTop w:val="0"/>
      <w:marBottom w:val="0"/>
      <w:divBdr>
        <w:top w:val="none" w:sz="0" w:space="0" w:color="auto"/>
        <w:left w:val="none" w:sz="0" w:space="0" w:color="auto"/>
        <w:bottom w:val="none" w:sz="0" w:space="0" w:color="auto"/>
        <w:right w:val="none" w:sz="0" w:space="0" w:color="auto"/>
      </w:divBdr>
    </w:div>
    <w:div w:id="1848205743">
      <w:bodyDiv w:val="1"/>
      <w:marLeft w:val="0"/>
      <w:marRight w:val="0"/>
      <w:marTop w:val="0"/>
      <w:marBottom w:val="0"/>
      <w:divBdr>
        <w:top w:val="none" w:sz="0" w:space="0" w:color="auto"/>
        <w:left w:val="none" w:sz="0" w:space="0" w:color="auto"/>
        <w:bottom w:val="none" w:sz="0" w:space="0" w:color="auto"/>
        <w:right w:val="none" w:sz="0" w:space="0" w:color="auto"/>
      </w:divBdr>
      <w:divsChild>
        <w:div w:id="549878338">
          <w:marLeft w:val="0"/>
          <w:marRight w:val="0"/>
          <w:marTop w:val="0"/>
          <w:marBottom w:val="0"/>
          <w:divBdr>
            <w:top w:val="none" w:sz="0" w:space="0" w:color="auto"/>
            <w:left w:val="none" w:sz="0" w:space="0" w:color="auto"/>
            <w:bottom w:val="none" w:sz="0" w:space="0" w:color="auto"/>
            <w:right w:val="none" w:sz="0" w:space="0" w:color="auto"/>
          </w:divBdr>
        </w:div>
      </w:divsChild>
    </w:div>
    <w:div w:id="1870795765">
      <w:bodyDiv w:val="1"/>
      <w:marLeft w:val="0"/>
      <w:marRight w:val="0"/>
      <w:marTop w:val="0"/>
      <w:marBottom w:val="0"/>
      <w:divBdr>
        <w:top w:val="none" w:sz="0" w:space="0" w:color="auto"/>
        <w:left w:val="none" w:sz="0" w:space="0" w:color="auto"/>
        <w:bottom w:val="none" w:sz="0" w:space="0" w:color="auto"/>
        <w:right w:val="none" w:sz="0" w:space="0" w:color="auto"/>
      </w:divBdr>
    </w:div>
    <w:div w:id="1872037033">
      <w:bodyDiv w:val="1"/>
      <w:marLeft w:val="0"/>
      <w:marRight w:val="0"/>
      <w:marTop w:val="0"/>
      <w:marBottom w:val="0"/>
      <w:divBdr>
        <w:top w:val="none" w:sz="0" w:space="0" w:color="auto"/>
        <w:left w:val="none" w:sz="0" w:space="0" w:color="auto"/>
        <w:bottom w:val="none" w:sz="0" w:space="0" w:color="auto"/>
        <w:right w:val="none" w:sz="0" w:space="0" w:color="auto"/>
      </w:divBdr>
    </w:div>
    <w:div w:id="1886142249">
      <w:bodyDiv w:val="1"/>
      <w:marLeft w:val="0"/>
      <w:marRight w:val="0"/>
      <w:marTop w:val="0"/>
      <w:marBottom w:val="0"/>
      <w:divBdr>
        <w:top w:val="none" w:sz="0" w:space="0" w:color="auto"/>
        <w:left w:val="none" w:sz="0" w:space="0" w:color="auto"/>
        <w:bottom w:val="none" w:sz="0" w:space="0" w:color="auto"/>
        <w:right w:val="none" w:sz="0" w:space="0" w:color="auto"/>
      </w:divBdr>
      <w:divsChild>
        <w:div w:id="692652556">
          <w:marLeft w:val="0"/>
          <w:marRight w:val="0"/>
          <w:marTop w:val="0"/>
          <w:marBottom w:val="0"/>
          <w:divBdr>
            <w:top w:val="none" w:sz="0" w:space="0" w:color="auto"/>
            <w:left w:val="none" w:sz="0" w:space="0" w:color="auto"/>
            <w:bottom w:val="none" w:sz="0" w:space="0" w:color="auto"/>
            <w:right w:val="none" w:sz="0" w:space="0" w:color="auto"/>
          </w:divBdr>
        </w:div>
      </w:divsChild>
    </w:div>
    <w:div w:id="1908494214">
      <w:bodyDiv w:val="1"/>
      <w:marLeft w:val="0"/>
      <w:marRight w:val="0"/>
      <w:marTop w:val="0"/>
      <w:marBottom w:val="0"/>
      <w:divBdr>
        <w:top w:val="none" w:sz="0" w:space="0" w:color="auto"/>
        <w:left w:val="none" w:sz="0" w:space="0" w:color="auto"/>
        <w:bottom w:val="none" w:sz="0" w:space="0" w:color="auto"/>
        <w:right w:val="none" w:sz="0" w:space="0" w:color="auto"/>
      </w:divBdr>
      <w:divsChild>
        <w:div w:id="61222911">
          <w:marLeft w:val="0"/>
          <w:marRight w:val="0"/>
          <w:marTop w:val="0"/>
          <w:marBottom w:val="0"/>
          <w:divBdr>
            <w:top w:val="none" w:sz="0" w:space="0" w:color="auto"/>
            <w:left w:val="none" w:sz="0" w:space="0" w:color="auto"/>
            <w:bottom w:val="none" w:sz="0" w:space="0" w:color="auto"/>
            <w:right w:val="none" w:sz="0" w:space="0" w:color="auto"/>
          </w:divBdr>
        </w:div>
      </w:divsChild>
    </w:div>
    <w:div w:id="1920365569">
      <w:bodyDiv w:val="1"/>
      <w:marLeft w:val="0"/>
      <w:marRight w:val="0"/>
      <w:marTop w:val="0"/>
      <w:marBottom w:val="0"/>
      <w:divBdr>
        <w:top w:val="none" w:sz="0" w:space="0" w:color="auto"/>
        <w:left w:val="none" w:sz="0" w:space="0" w:color="auto"/>
        <w:bottom w:val="none" w:sz="0" w:space="0" w:color="auto"/>
        <w:right w:val="none" w:sz="0" w:space="0" w:color="auto"/>
      </w:divBdr>
    </w:div>
    <w:div w:id="1925069053">
      <w:bodyDiv w:val="1"/>
      <w:marLeft w:val="0"/>
      <w:marRight w:val="0"/>
      <w:marTop w:val="0"/>
      <w:marBottom w:val="0"/>
      <w:divBdr>
        <w:top w:val="none" w:sz="0" w:space="0" w:color="auto"/>
        <w:left w:val="none" w:sz="0" w:space="0" w:color="auto"/>
        <w:bottom w:val="none" w:sz="0" w:space="0" w:color="auto"/>
        <w:right w:val="none" w:sz="0" w:space="0" w:color="auto"/>
      </w:divBdr>
      <w:divsChild>
        <w:div w:id="1518736095">
          <w:marLeft w:val="0"/>
          <w:marRight w:val="0"/>
          <w:marTop w:val="0"/>
          <w:marBottom w:val="0"/>
          <w:divBdr>
            <w:top w:val="none" w:sz="0" w:space="0" w:color="auto"/>
            <w:left w:val="none" w:sz="0" w:space="0" w:color="auto"/>
            <w:bottom w:val="none" w:sz="0" w:space="0" w:color="auto"/>
            <w:right w:val="none" w:sz="0" w:space="0" w:color="auto"/>
          </w:divBdr>
        </w:div>
      </w:divsChild>
    </w:div>
    <w:div w:id="1939101640">
      <w:bodyDiv w:val="1"/>
      <w:marLeft w:val="0"/>
      <w:marRight w:val="0"/>
      <w:marTop w:val="0"/>
      <w:marBottom w:val="0"/>
      <w:divBdr>
        <w:top w:val="none" w:sz="0" w:space="0" w:color="auto"/>
        <w:left w:val="none" w:sz="0" w:space="0" w:color="auto"/>
        <w:bottom w:val="none" w:sz="0" w:space="0" w:color="auto"/>
        <w:right w:val="none" w:sz="0" w:space="0" w:color="auto"/>
      </w:divBdr>
    </w:div>
    <w:div w:id="1956253752">
      <w:bodyDiv w:val="1"/>
      <w:marLeft w:val="0"/>
      <w:marRight w:val="0"/>
      <w:marTop w:val="0"/>
      <w:marBottom w:val="0"/>
      <w:divBdr>
        <w:top w:val="none" w:sz="0" w:space="0" w:color="auto"/>
        <w:left w:val="none" w:sz="0" w:space="0" w:color="auto"/>
        <w:bottom w:val="none" w:sz="0" w:space="0" w:color="auto"/>
        <w:right w:val="none" w:sz="0" w:space="0" w:color="auto"/>
      </w:divBdr>
    </w:div>
    <w:div w:id="1957249225">
      <w:bodyDiv w:val="1"/>
      <w:marLeft w:val="0"/>
      <w:marRight w:val="0"/>
      <w:marTop w:val="0"/>
      <w:marBottom w:val="0"/>
      <w:divBdr>
        <w:top w:val="none" w:sz="0" w:space="0" w:color="auto"/>
        <w:left w:val="none" w:sz="0" w:space="0" w:color="auto"/>
        <w:bottom w:val="none" w:sz="0" w:space="0" w:color="auto"/>
        <w:right w:val="none" w:sz="0" w:space="0" w:color="auto"/>
      </w:divBdr>
      <w:divsChild>
        <w:div w:id="805665073">
          <w:marLeft w:val="0"/>
          <w:marRight w:val="0"/>
          <w:marTop w:val="0"/>
          <w:marBottom w:val="0"/>
          <w:divBdr>
            <w:top w:val="none" w:sz="0" w:space="0" w:color="auto"/>
            <w:left w:val="none" w:sz="0" w:space="0" w:color="auto"/>
            <w:bottom w:val="none" w:sz="0" w:space="0" w:color="auto"/>
            <w:right w:val="none" w:sz="0" w:space="0" w:color="auto"/>
          </w:divBdr>
        </w:div>
      </w:divsChild>
    </w:div>
    <w:div w:id="1959676172">
      <w:bodyDiv w:val="1"/>
      <w:marLeft w:val="0"/>
      <w:marRight w:val="0"/>
      <w:marTop w:val="0"/>
      <w:marBottom w:val="0"/>
      <w:divBdr>
        <w:top w:val="none" w:sz="0" w:space="0" w:color="auto"/>
        <w:left w:val="none" w:sz="0" w:space="0" w:color="auto"/>
        <w:bottom w:val="none" w:sz="0" w:space="0" w:color="auto"/>
        <w:right w:val="none" w:sz="0" w:space="0" w:color="auto"/>
      </w:divBdr>
      <w:divsChild>
        <w:div w:id="621883942">
          <w:marLeft w:val="0"/>
          <w:marRight w:val="0"/>
          <w:marTop w:val="0"/>
          <w:marBottom w:val="0"/>
          <w:divBdr>
            <w:top w:val="none" w:sz="0" w:space="0" w:color="auto"/>
            <w:left w:val="none" w:sz="0" w:space="0" w:color="auto"/>
            <w:bottom w:val="none" w:sz="0" w:space="0" w:color="auto"/>
            <w:right w:val="none" w:sz="0" w:space="0" w:color="auto"/>
          </w:divBdr>
        </w:div>
      </w:divsChild>
    </w:div>
    <w:div w:id="1974867470">
      <w:bodyDiv w:val="1"/>
      <w:marLeft w:val="0"/>
      <w:marRight w:val="0"/>
      <w:marTop w:val="0"/>
      <w:marBottom w:val="0"/>
      <w:divBdr>
        <w:top w:val="none" w:sz="0" w:space="0" w:color="auto"/>
        <w:left w:val="none" w:sz="0" w:space="0" w:color="auto"/>
        <w:bottom w:val="none" w:sz="0" w:space="0" w:color="auto"/>
        <w:right w:val="none" w:sz="0" w:space="0" w:color="auto"/>
      </w:divBdr>
    </w:div>
    <w:div w:id="1994213286">
      <w:bodyDiv w:val="1"/>
      <w:marLeft w:val="0"/>
      <w:marRight w:val="0"/>
      <w:marTop w:val="0"/>
      <w:marBottom w:val="0"/>
      <w:divBdr>
        <w:top w:val="none" w:sz="0" w:space="0" w:color="auto"/>
        <w:left w:val="none" w:sz="0" w:space="0" w:color="auto"/>
        <w:bottom w:val="none" w:sz="0" w:space="0" w:color="auto"/>
        <w:right w:val="none" w:sz="0" w:space="0" w:color="auto"/>
      </w:divBdr>
      <w:divsChild>
        <w:div w:id="601962036">
          <w:marLeft w:val="0"/>
          <w:marRight w:val="0"/>
          <w:marTop w:val="0"/>
          <w:marBottom w:val="0"/>
          <w:divBdr>
            <w:top w:val="none" w:sz="0" w:space="0" w:color="auto"/>
            <w:left w:val="none" w:sz="0" w:space="0" w:color="auto"/>
            <w:bottom w:val="none" w:sz="0" w:space="0" w:color="auto"/>
            <w:right w:val="none" w:sz="0" w:space="0" w:color="auto"/>
          </w:divBdr>
        </w:div>
      </w:divsChild>
    </w:div>
    <w:div w:id="2003002070">
      <w:bodyDiv w:val="1"/>
      <w:marLeft w:val="0"/>
      <w:marRight w:val="0"/>
      <w:marTop w:val="0"/>
      <w:marBottom w:val="0"/>
      <w:divBdr>
        <w:top w:val="none" w:sz="0" w:space="0" w:color="auto"/>
        <w:left w:val="none" w:sz="0" w:space="0" w:color="auto"/>
        <w:bottom w:val="none" w:sz="0" w:space="0" w:color="auto"/>
        <w:right w:val="none" w:sz="0" w:space="0" w:color="auto"/>
      </w:divBdr>
    </w:div>
    <w:div w:id="2016761731">
      <w:bodyDiv w:val="1"/>
      <w:marLeft w:val="0"/>
      <w:marRight w:val="0"/>
      <w:marTop w:val="0"/>
      <w:marBottom w:val="0"/>
      <w:divBdr>
        <w:top w:val="none" w:sz="0" w:space="0" w:color="auto"/>
        <w:left w:val="none" w:sz="0" w:space="0" w:color="auto"/>
        <w:bottom w:val="none" w:sz="0" w:space="0" w:color="auto"/>
        <w:right w:val="none" w:sz="0" w:space="0" w:color="auto"/>
      </w:divBdr>
      <w:divsChild>
        <w:div w:id="525943108">
          <w:marLeft w:val="0"/>
          <w:marRight w:val="0"/>
          <w:marTop w:val="0"/>
          <w:marBottom w:val="0"/>
          <w:divBdr>
            <w:top w:val="none" w:sz="0" w:space="0" w:color="auto"/>
            <w:left w:val="none" w:sz="0" w:space="0" w:color="auto"/>
            <w:bottom w:val="none" w:sz="0" w:space="0" w:color="auto"/>
            <w:right w:val="none" w:sz="0" w:space="0" w:color="auto"/>
          </w:divBdr>
        </w:div>
      </w:divsChild>
    </w:div>
    <w:div w:id="2028025177">
      <w:bodyDiv w:val="1"/>
      <w:marLeft w:val="0"/>
      <w:marRight w:val="0"/>
      <w:marTop w:val="0"/>
      <w:marBottom w:val="0"/>
      <w:divBdr>
        <w:top w:val="none" w:sz="0" w:space="0" w:color="auto"/>
        <w:left w:val="none" w:sz="0" w:space="0" w:color="auto"/>
        <w:bottom w:val="none" w:sz="0" w:space="0" w:color="auto"/>
        <w:right w:val="none" w:sz="0" w:space="0" w:color="auto"/>
      </w:divBdr>
      <w:divsChild>
        <w:div w:id="410812355">
          <w:marLeft w:val="0"/>
          <w:marRight w:val="0"/>
          <w:marTop w:val="0"/>
          <w:marBottom w:val="0"/>
          <w:divBdr>
            <w:top w:val="none" w:sz="0" w:space="0" w:color="auto"/>
            <w:left w:val="none" w:sz="0" w:space="0" w:color="auto"/>
            <w:bottom w:val="none" w:sz="0" w:space="0" w:color="auto"/>
            <w:right w:val="none" w:sz="0" w:space="0" w:color="auto"/>
          </w:divBdr>
        </w:div>
      </w:divsChild>
    </w:div>
    <w:div w:id="2036225919">
      <w:bodyDiv w:val="1"/>
      <w:marLeft w:val="0"/>
      <w:marRight w:val="0"/>
      <w:marTop w:val="0"/>
      <w:marBottom w:val="0"/>
      <w:divBdr>
        <w:top w:val="none" w:sz="0" w:space="0" w:color="auto"/>
        <w:left w:val="none" w:sz="0" w:space="0" w:color="auto"/>
        <w:bottom w:val="none" w:sz="0" w:space="0" w:color="auto"/>
        <w:right w:val="none" w:sz="0" w:space="0" w:color="auto"/>
      </w:divBdr>
      <w:divsChild>
        <w:div w:id="1336761857">
          <w:marLeft w:val="0"/>
          <w:marRight w:val="0"/>
          <w:marTop w:val="0"/>
          <w:marBottom w:val="0"/>
          <w:divBdr>
            <w:top w:val="none" w:sz="0" w:space="0" w:color="auto"/>
            <w:left w:val="none" w:sz="0" w:space="0" w:color="auto"/>
            <w:bottom w:val="none" w:sz="0" w:space="0" w:color="auto"/>
            <w:right w:val="none" w:sz="0" w:space="0" w:color="auto"/>
          </w:divBdr>
        </w:div>
      </w:divsChild>
    </w:div>
    <w:div w:id="2038432809">
      <w:bodyDiv w:val="1"/>
      <w:marLeft w:val="0"/>
      <w:marRight w:val="0"/>
      <w:marTop w:val="0"/>
      <w:marBottom w:val="0"/>
      <w:divBdr>
        <w:top w:val="none" w:sz="0" w:space="0" w:color="auto"/>
        <w:left w:val="none" w:sz="0" w:space="0" w:color="auto"/>
        <w:bottom w:val="none" w:sz="0" w:space="0" w:color="auto"/>
        <w:right w:val="none" w:sz="0" w:space="0" w:color="auto"/>
      </w:divBdr>
      <w:divsChild>
        <w:div w:id="1466582998">
          <w:marLeft w:val="0"/>
          <w:marRight w:val="0"/>
          <w:marTop w:val="0"/>
          <w:marBottom w:val="0"/>
          <w:divBdr>
            <w:top w:val="none" w:sz="0" w:space="0" w:color="auto"/>
            <w:left w:val="none" w:sz="0" w:space="0" w:color="auto"/>
            <w:bottom w:val="none" w:sz="0" w:space="0" w:color="auto"/>
            <w:right w:val="none" w:sz="0" w:space="0" w:color="auto"/>
          </w:divBdr>
        </w:div>
      </w:divsChild>
    </w:div>
    <w:div w:id="2049986778">
      <w:bodyDiv w:val="1"/>
      <w:marLeft w:val="0"/>
      <w:marRight w:val="0"/>
      <w:marTop w:val="0"/>
      <w:marBottom w:val="0"/>
      <w:divBdr>
        <w:top w:val="none" w:sz="0" w:space="0" w:color="auto"/>
        <w:left w:val="none" w:sz="0" w:space="0" w:color="auto"/>
        <w:bottom w:val="none" w:sz="0" w:space="0" w:color="auto"/>
        <w:right w:val="none" w:sz="0" w:space="0" w:color="auto"/>
      </w:divBdr>
    </w:div>
    <w:div w:id="2063170435">
      <w:bodyDiv w:val="1"/>
      <w:marLeft w:val="0"/>
      <w:marRight w:val="0"/>
      <w:marTop w:val="0"/>
      <w:marBottom w:val="0"/>
      <w:divBdr>
        <w:top w:val="none" w:sz="0" w:space="0" w:color="auto"/>
        <w:left w:val="none" w:sz="0" w:space="0" w:color="auto"/>
        <w:bottom w:val="none" w:sz="0" w:space="0" w:color="auto"/>
        <w:right w:val="none" w:sz="0" w:space="0" w:color="auto"/>
      </w:divBdr>
    </w:div>
    <w:div w:id="2097902856">
      <w:bodyDiv w:val="1"/>
      <w:marLeft w:val="0"/>
      <w:marRight w:val="0"/>
      <w:marTop w:val="0"/>
      <w:marBottom w:val="0"/>
      <w:divBdr>
        <w:top w:val="none" w:sz="0" w:space="0" w:color="auto"/>
        <w:left w:val="none" w:sz="0" w:space="0" w:color="auto"/>
        <w:bottom w:val="none" w:sz="0" w:space="0" w:color="auto"/>
        <w:right w:val="none" w:sz="0" w:space="0" w:color="auto"/>
      </w:divBdr>
      <w:divsChild>
        <w:div w:id="987981751">
          <w:marLeft w:val="0"/>
          <w:marRight w:val="0"/>
          <w:marTop w:val="0"/>
          <w:marBottom w:val="0"/>
          <w:divBdr>
            <w:top w:val="none" w:sz="0" w:space="0" w:color="auto"/>
            <w:left w:val="none" w:sz="0" w:space="0" w:color="auto"/>
            <w:bottom w:val="none" w:sz="0" w:space="0" w:color="auto"/>
            <w:right w:val="none" w:sz="0" w:space="0" w:color="auto"/>
          </w:divBdr>
        </w:div>
      </w:divsChild>
    </w:div>
    <w:div w:id="2106682968">
      <w:bodyDiv w:val="1"/>
      <w:marLeft w:val="0"/>
      <w:marRight w:val="0"/>
      <w:marTop w:val="0"/>
      <w:marBottom w:val="0"/>
      <w:divBdr>
        <w:top w:val="none" w:sz="0" w:space="0" w:color="auto"/>
        <w:left w:val="none" w:sz="0" w:space="0" w:color="auto"/>
        <w:bottom w:val="none" w:sz="0" w:space="0" w:color="auto"/>
        <w:right w:val="none" w:sz="0" w:space="0" w:color="auto"/>
      </w:divBdr>
      <w:divsChild>
        <w:div w:id="1676608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intelligence-management/intelligence-cycle/" TargetMode="External"/><Relationship Id="rId18" Type="http://schemas.openxmlformats.org/officeDocument/2006/relationships/hyperlink" Target="https://deliverypdf.ssrn.com" TargetMode="External"/><Relationship Id="rId26" Type="http://schemas.openxmlformats.org/officeDocument/2006/relationships/hyperlink" Target="https://www.policeforum.org/assets/ICAT/module%202_cdm_dec16.pdf" TargetMode="External"/><Relationship Id="rId39" Type="http://schemas.openxmlformats.org/officeDocument/2006/relationships/footer" Target="footer2.xml"/><Relationship Id="rId21" Type="http://schemas.openxmlformats.org/officeDocument/2006/relationships/hyperlink" Target="http://www.app.college.police.uk" TargetMode="External"/><Relationship Id="rId34" Type="http://schemas.openxmlformats.org/officeDocument/2006/relationships/hyperlink" Target="https://www.college.police.uk/guidance/policing-education-qualifications-framework-peq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llacronyms.com/" TargetMode="External"/><Relationship Id="rId20" Type="http://schemas.openxmlformats.org/officeDocument/2006/relationships/hyperlink" Target="https://50statespublicsafety.us/part-1/strategy-4/summary/" TargetMode="External"/><Relationship Id="rId29" Type="http://schemas.openxmlformats.org/officeDocument/2006/relationships/hyperlink" Target="https://lawenforcementactionpartnership.org/peel-policing-principles/"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college.police.uk/app-content/intelligence-management/intelligence-products/" TargetMode="External"/><Relationship Id="rId24" Type="http://schemas.openxmlformats.org/officeDocument/2006/relationships/hyperlink" Target="https://www.definitions.net/definition/professionalization" TargetMode="External"/><Relationship Id="rId32" Type="http://schemas.openxmlformats.org/officeDocument/2006/relationships/hyperlink" Target="https://www.app.college.police.uk/app-content/civil-emergencies/disaster-victim-identification/definitions/"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app.college.police.uk/app-content/intelligence-management/analysis/" TargetMode="External"/><Relationship Id="rId23" Type="http://schemas.openxmlformats.org/officeDocument/2006/relationships/hyperlink" Target="https://www.collinsdictionary.com/dictionary/english/public-perception" TargetMode="External"/><Relationship Id="rId28" Type="http://schemas.openxmlformats.org/officeDocument/2006/relationships/hyperlink" Target="https://cyware.com/educational-guides/cyber-situational-awareness/what-is-the-difference-between-information-and-intelligence-f4d3" TargetMode="External"/><Relationship Id="rId36" Type="http://schemas.openxmlformats.org/officeDocument/2006/relationships/header" Target="header1.xml"/><Relationship Id="rId10" Type="http://schemas.openxmlformats.org/officeDocument/2006/relationships/hyperlink" Target="https://www.collinsdictionary.com/dictionary/english/impression" TargetMode="External"/><Relationship Id="rId19" Type="http://schemas.openxmlformats.org/officeDocument/2006/relationships/hyperlink" Target="http://lbms03.cityu.edu.hk/oaps/ss2012-4296-ckp698.pdf" TargetMode="External"/><Relationship Id="rId31" Type="http://schemas.openxmlformats.org/officeDocument/2006/relationships/hyperlink" Target="https://www.npcc.police.uk/NPCCBusinessAreas/ReformandTransformation/PolicingVision2025.aspx" TargetMode="External"/><Relationship Id="rId4" Type="http://schemas.openxmlformats.org/officeDocument/2006/relationships/settings" Target="settings.xml"/><Relationship Id="rId9" Type="http://schemas.openxmlformats.org/officeDocument/2006/relationships/hyperlink" Target="https://www.collinsdictionary.com/dictionary/english/think" TargetMode="External"/><Relationship Id="rId14" Type="http://schemas.openxmlformats.org/officeDocument/2006/relationships/hyperlink" Target="https://www.app.college.police.uk/app-content/operations/briefing-and-debriefing/" TargetMode="External"/><Relationship Id="rId22" Type="http://schemas.openxmlformats.org/officeDocument/2006/relationships/hyperlink" Target="https://www.app.college.police.uk/app-content/operations/operational-planning/tactical-planning/" TargetMode="External"/><Relationship Id="rId27" Type="http://schemas.openxmlformats.org/officeDocument/2006/relationships/hyperlink" Target="https://assets.publishing.service.gov.uk/government/uploads/system/uploads/attachment_data/file/752850/SOC-2018-web.pdf" TargetMode="External"/><Relationship Id="rId30" Type="http://schemas.openxmlformats.org/officeDocument/2006/relationships/hyperlink" Target="https://www.mindtools.com/pages/article/newLDR_89.htm" TargetMode="External"/><Relationship Id="rId35" Type="http://schemas.openxmlformats.org/officeDocument/2006/relationships/hyperlink" Target="https://ifs.org.uk/publications/14798" TargetMode="External"/><Relationship Id="rId43" Type="http://schemas.openxmlformats.org/officeDocument/2006/relationships/theme" Target="theme/theme1.xml"/><Relationship Id="rId8" Type="http://schemas.openxmlformats.org/officeDocument/2006/relationships/hyperlink" Target="https://doi.org/10.3389/fpsyg.2017.00459" TargetMode="External"/><Relationship Id="rId3" Type="http://schemas.openxmlformats.org/officeDocument/2006/relationships/styles" Target="styles.xml"/><Relationship Id="rId12" Type="http://schemas.openxmlformats.org/officeDocument/2006/relationships/hyperlink" Target="https://www.app.college.police.uk/app-content/intelligence-management/intelligence-products/" TargetMode="External"/><Relationship Id="rId17" Type="http://schemas.openxmlformats.org/officeDocument/2006/relationships/hyperlink" Target="https://theconversation.com/5-reasons-police-officers-should-have-college-degrees-140523" TargetMode="External"/><Relationship Id="rId25" Type="http://schemas.openxmlformats.org/officeDocument/2006/relationships/hyperlink" Target="https://www.engadget.com" TargetMode="External"/><Relationship Id="rId33" Type="http://schemas.openxmlformats.org/officeDocument/2006/relationships/hyperlink" Target="https://www.app.college.police.uk/app-content/intelligence-management/governance/"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Ric74</b:Tag>
    <b:SourceType>DocumentFromInternetSite</b:SourceType>
    <b:Guid>{8F3A67D4-6A1F-415C-937F-0F8959DC893A}</b:Guid>
    <b:Author>
      <b:Author>
        <b:NameList>
          <b:Person>
            <b:Last>Chackerian</b:Last>
            <b:First>Richard</b:First>
          </b:Person>
        </b:NameList>
      </b:Author>
    </b:Author>
    <b:Title>Police Professionalism and Citizen Evaluations: A Preliminary Look</b:Title>
    <b:Year>1974</b:Year>
    <b:Month>March</b:Month>
    <b:YearAccessed>2019</b:YearAccessed>
    <b:MonthAccessed>September </b:MonthAccessed>
    <b:DayAccessed>6</b:DayAccessed>
    <b:URL>https://www.jstor.org/stable/974937</b:URL>
    <b:RefOrder>3</b:RefOrder>
  </b:Source>
  <b:Source>
    <b:Tag>Sir17</b:Tag>
    <b:SourceType>DocumentFromInternetSite</b:SourceType>
    <b:Guid>{F424CD7A-9D38-4424-913C-D7CB79D4FA08}</b:Guid>
    <b:Title>Sir Robert Peel's Policing Principles | Law Enforcement Action Partnership</b:Title>
    <b:Year>2017</b:Year>
    <b:URL>https://lawenforcementactionpartnership.org/peel-policing-principles/</b:URL>
    <b:Author>
      <b:Author>
        <b:NameList>
          <b:Person>
            <b:Last>Partnership</b:Last>
            <b:First>Law</b:First>
            <b:Middle>Enforcement Action</b:Middle>
          </b:Person>
        </b:NameList>
      </b:Author>
    </b:Author>
    <b:RefOrder>2</b:RefOrder>
  </b:Source>
  <b:Source>
    <b:Tag>NPC19</b:Tag>
    <b:SourceType>DocumentFromInternetSite</b:SourceType>
    <b:Guid>{D9502918-5A35-4912-908E-3D33802D40D8}</b:Guid>
    <b:Author>
      <b:Author>
        <b:NameList>
          <b:Person>
            <b:Last>NPCC</b:Last>
          </b:Person>
        </b:NameList>
      </b:Author>
    </b:Author>
    <b:Title>Policing Vision 2025</b:Title>
    <b:Year>2019</b:Year>
    <b:URL>https://www.npcc.police.uk/NPCCBusinessAreas/ReformandTransformation/PolicingVision2025.aspx</b:URL>
    <b:RefOrder>4</b:RefOrder>
  </b:Source>
  <b:Source>
    <b:Tag>Rac19</b:Tag>
    <b:SourceType>DocumentFromInternetSite</b:SourceType>
    <b:Guid>{8A80254E-7B27-410A-A028-7AB08615A465}</b:Guid>
    <b:Author>
      <b:Author>
        <b:NameList>
          <b:Person>
            <b:Last>England</b:Last>
            <b:First>Rachel</b:First>
          </b:Person>
        </b:NameList>
      </b:Author>
    </b:Author>
    <b:Title>Engadget</b:Title>
    <b:Year>2019</b:Year>
    <b:URL>https://www.engadget.com</b:URL>
    <b:RefOrder>19</b:RefOrder>
  </b:Source>
  <b:Source>
    <b:Tag>Def22</b:Tag>
    <b:SourceType>DocumentFromInternetSite</b:SourceType>
    <b:Guid>{FC0FADE4-8DE1-400A-8C33-55DC6ED95DA5}</b:Guid>
    <b:Author>
      <b:Author>
        <b:NameList>
          <b:Person>
            <b:Last>Definitions</b:Last>
          </b:Person>
        </b:NameList>
      </b:Author>
    </b:Author>
    <b:Title>What does professionalization mean?</b:Title>
    <b:Year>2022</b:Year>
    <b:URL>https://www.definitions.net/definition/professionalization</b:URL>
    <b:RefOrder>8</b:RefOrder>
  </b:Source>
  <b:Source>
    <b:Tag>Col22</b:Tag>
    <b:SourceType>DocumentFromInternetSite</b:SourceType>
    <b:Guid>{9EBD742D-92EF-47CF-B01D-732C585BA87D}</b:Guid>
    <b:Author>
      <b:Author>
        <b:NameList>
          <b:Person>
            <b:Last>Policing</b:Last>
            <b:First>College</b:First>
            <b:Middle>of</b:Middle>
          </b:Person>
        </b:NameList>
      </b:Author>
    </b:Author>
    <b:Year>2022</b:Year>
    <b:URL>https://www.college.police.uk/guidance/policing-education-qualifications-framework-peqf</b:URL>
    <b:RefOrder>6</b:RefOrder>
  </b:Source>
  <b:Source>
    <b:Tag>Sou1</b:Tag>
    <b:SourceType>DocumentFromInternetSite</b:SourceType>
    <b:Guid>{FE88F145-7E04-4D58-901D-3009B4B621E9}</b:Guid>
    <b:Author>
      <b:Author>
        <b:NameList>
          <b:Person>
            <b:Last>University</b:Last>
            <b:First>South</b:First>
            <b:Middle>Wales</b:Middle>
          </b:Person>
        </b:NameList>
      </b:Author>
    </b:Author>
    <b:Title>BSc (Hons) Professional Policing</b:Title>
    <b:URL>https://www.southwales.ac.uk/courses/bsc-hons-professional-policing/</b:URL>
    <b:RefOrder>5</b:RefOrder>
  </b:Source>
  <b:Source>
    <b:Tag>Law17</b:Tag>
    <b:SourceType>DocumentFromInternetSite</b:SourceType>
    <b:Guid>{E3B7D7FB-1A44-4538-A8B9-E73D62368D9D}</b:Guid>
    <b:Author>
      <b:Author>
        <b:NameList>
          <b:Person>
            <b:Last>Partnership</b:Last>
            <b:First>Law</b:First>
            <b:Middle>Enforcement Action</b:Middle>
          </b:Person>
        </b:NameList>
      </b:Author>
    </b:Author>
    <b:Title>Sir Robert Peel's Policing Principles | Law Enforcement Action Partnership</b:Title>
    <b:Year>2017</b:Year>
    <b:URL>https://lawenforcementactionpartnership.org/peel-policing-principles/</b:URL>
    <b:RefOrder>1</b:RefOrder>
  </b:Source>
  <b:Source>
    <b:Tag>Gay20</b:Tag>
    <b:SourceType>DocumentFromInternetSite</b:SourceType>
    <b:Guid>{F9D228A1-72FD-46C7-9EF6-CE546E1AEAE8}</b:Guid>
    <b:Author>
      <b:Author>
        <b:NameList>
          <b:Person>
            <b:Last>Gaylene Armstrong</b:Last>
            <b:First>Leana</b:First>
            <b:Middle>Bouffard</b:Middle>
          </b:Person>
        </b:NameList>
      </b:Author>
    </b:Author>
    <b:Title>5 Reasons Police Officers Should Have College Degrees</b:Title>
    <b:Year>2020</b:Year>
    <b:Month>6</b:Month>
    <b:Day>18</b:Day>
    <b:URL>https://theconversation.com/5-reasons-police-officers-should-have-college-degrees-140523</b:URL>
    <b:RefOrder>7</b:RefOrder>
  </b:Source>
  <b:Source>
    <b:Tag>Col15</b:Tag>
    <b:SourceType>DocumentFromInternetSite</b:SourceType>
    <b:Guid>{3BABD6C6-4079-427A-A04A-B30F43B31966}</b:Guid>
    <b:Author>
      <b:Author>
        <b:NameList>
          <b:Person>
            <b:Last>Policing</b:Last>
            <b:First>College</b:First>
            <b:Middle>of</b:Middle>
          </b:Person>
        </b:NameList>
      </b:Author>
    </b:Author>
    <b:Title>Professional standards</b:Title>
    <b:Year>2015</b:Year>
    <b:URL>https://www.app.college.police.uk/app-content/professional-standards/#:~:text=Professional%20standards.%20The%20principle%20of%20policing%20by%20consent</b:URL>
    <b:RefOrder>9</b:RefOrder>
  </b:Source>
  <b:Source>
    <b:Tag>Min09</b:Tag>
    <b:SourceType>DocumentFromInternetSite</b:SourceType>
    <b:Guid>{ABB5D414-46F1-4AF3-A8FC-A62B59E2BECF}</b:Guid>
    <b:Author>
      <b:Author>
        <b:NameList>
          <b:Person>
            <b:Last>Mindtools</b:Last>
          </b:Person>
        </b:NameList>
      </b:Author>
    </b:Author>
    <b:Title>he GROW Model of Coaching and Mentoring: A Simple Process for Developing Your People</b:Title>
    <b:Year>2009 </b:Year>
    <b:URL>https://www.mindtools.com/pages/article/newLDR_89.htm</b:URL>
    <b:RefOrder>11</b:RefOrder>
  </b:Source>
  <b:Source>
    <b:Tag>DrO21</b:Tag>
    <b:SourceType>DocumentFromInternetSite</b:SourceType>
    <b:Guid>{3ABB5B9E-9434-4A4F-AA9F-515BEBF9D7BB}</b:Guid>
    <b:Author>
      <b:Author>
        <b:NameList>
          <b:Person>
            <b:Last>Magny</b:Last>
            <b:First>Dr</b:First>
            <b:Middle>Obey</b:Middle>
          </b:Person>
        </b:NameList>
      </b:Author>
    </b:Author>
    <b:Title>Can coaching be beneficial in policing?</b:Title>
    <b:Year>2021</b:Year>
    <b:Month>05</b:Month>
    <b:Day>03</b:Day>
    <b:YearAccessed>2022</b:YearAccessed>
    <b:MonthAccessed>02</b:MonthAccessed>
    <b:DayAccessed>17</b:DayAccessed>
    <b:URL>https://www.police1.com/chiefs-sheriffs/articles/can-coaching-be-beneficial-in-policing-LZxrx97Wtr5BzDrt/#:~:text=In%20policing%2C%20the%20concept%20of%20coaching%20is%20foreign</b:URL>
    <b:RefOrder>10</b:RefOrder>
  </b:Source>
  <b:Source>
    <b:Tag>And20</b:Tag>
    <b:SourceType>DocumentFromInternetSite</b:SourceType>
    <b:Guid>{B50A96D5-27D7-4B14-8F83-FDC0861F9A17}</b:Guid>
    <b:Author>
      <b:Author>
        <b:NameList>
          <b:Person>
            <b:Last>Wales</b:Last>
            <b:First>Andrew</b:First>
          </b:Person>
        </b:NameList>
      </b:Author>
    </b:Author>
    <b:Title>Learning resources – The benefits of coaching and mentoring – Andrew Wales</b:Title>
    <b:Year>2020</b:Year>
    <b:URL>http://andrewwaleslod.co.uk/learning-resources-the-benefits-of-coaching-and-mentoring/</b:URL>
    <b:RefOrder>12</b:RefOrder>
  </b:Source>
  <b:Source>
    <b:Tag>Col221</b:Tag>
    <b:SourceType>DocumentFromInternetSite</b:SourceType>
    <b:Guid>{F06935A8-EE64-4B5C-B6D8-BA3A248EA3F6}</b:Guid>
    <b:Author>
      <b:Author>
        <b:NameList>
          <b:Person>
            <b:Last>Policing</b:Last>
            <b:First>College</b:First>
            <b:Middle>of</b:Middle>
          </b:Person>
        </b:NameList>
      </b:Author>
    </b:Author>
    <b:Title>Response Constable</b:Title>
    <b:Year>2022</b:Year>
    <b:Month>02</b:Month>
    <b:Day>18</b:Day>
    <b:URL>https://profdev.college.police.uk/professional-profile/test-9/#:~:text=Respond%20to%20a%20wide%20range%20of%20incidents%20in</b:URL>
    <b:RefOrder>13</b:RefOrder>
  </b:Source>
  <b:Source>
    <b:Tag>Col133</b:Tag>
    <b:SourceType>DocumentFromInternetSite</b:SourceType>
    <b:Guid>{0B89C704-1FB9-4E7A-889A-08DB53485CD4}</b:Guid>
    <b:Author>
      <b:Author>
        <b:NameList>
          <b:Person>
            <b:Last>Policing</b:Last>
            <b:First>College</b:First>
            <b:Middle>of</b:Middle>
          </b:Person>
        </b:NameList>
      </b:Author>
    </b:Author>
    <b:Title>Tactical planning</b:Title>
    <b:Year>2013</b:Year>
    <b:URL>https://www.app.college.police.uk/app-content/operations/operational-planning/tactical-planning/</b:URL>
    <b:RefOrder>14</b:RefOrder>
  </b:Source>
  <b:Source>
    <b:Tag>Col222</b:Tag>
    <b:SourceType>DocumentFromInternetSite</b:SourceType>
    <b:Guid>{2FA15558-6088-4B3D-8DC1-3E1D902FAC0C}</b:Guid>
    <b:Author>
      <b:Author>
        <b:NameList>
          <b:Person>
            <b:Last>Collins</b:Last>
          </b:Person>
        </b:NameList>
      </b:Author>
    </b:Author>
    <b:Title>Public perception definition and meaning | Collins English Dictionary</b:Title>
    <b:Year>2022</b:Year>
    <b:URL>https://www.collinsdictionary.com/dictionary/english/public-perception</b:URL>
    <b:RefOrder>15</b:RefOrder>
  </b:Source>
  <b:Source>
    <b:Tag>Ben21</b:Tag>
    <b:SourceType>DocumentFromInternetSite</b:SourceType>
    <b:Guid>{A263C013-EA1E-4093-9D17-4BE571B2CC57}</b:Guid>
    <b:Author>
      <b:Author>
        <b:NameList>
          <b:Person>
            <b:Last>Ben Bradford</b:Last>
            <b:First>Jonathan</b:First>
            <b:Middle>Jackson</b:Middle>
          </b:Person>
        </b:NameList>
      </b:Author>
    </b:Author>
    <b:Title>Trust and confidence in the police: A conceptual review</b:Title>
    <b:Year>2021</b:Year>
    <b:URL>https://deliverypdf.ssrn.com</b:URL>
    <b:RefOrder>16</b:RefOrder>
  </b:Source>
  <b:Source>
    <b:Tag>Ang12</b:Tag>
    <b:SourceType>DocumentFromInternetSite</b:SourceType>
    <b:Guid>{2CE1B88D-8F1B-4457-9ADF-85572FEC5D3C}</b:Guid>
    <b:Author>
      <b:Author>
        <b:NameList>
          <b:Person>
            <b:Last>Angela Chan</b:Last>
            <b:First>Po,</b:First>
            <b:Middle>Vanessa Chan, Sui</b:Middle>
          </b:Person>
        </b:NameList>
      </b:Author>
    </b:Author>
    <b:Title>This document is downloaded from CityU Institutional Repository Title Public perception of crime and attitudes toward police: Examining the effects of media news</b:Title>
    <b:Year>2012</b:Year>
    <b:URL>http://lbms03.cityu.edu.hk/oaps/ss2012-4296-ckp698.pdf</b:URL>
    <b:RefOrder>17</b:RefOrder>
  </b:Source>
  <b:Source>
    <b:Tag>HMR20</b:Tag>
    <b:SourceType>DocumentFromInternetSite</b:SourceType>
    <b:Guid>{C02AB6DA-2D7F-4F0F-AFB9-812CED928C43}</b:Guid>
    <b:Author>
      <b:Author>
        <b:NameList>
          <b:Person>
            <b:Last>HMRC</b:Last>
          </b:Person>
        </b:NameList>
      </b:Author>
    </b:Author>
    <b:Title>Policing in the pandemic</b:Title>
    <b:Year>2020</b:Year>
    <b:URL>https://www.justiceinspectorates.gov.uk/hmicfrs/wp-content/uploads/policing-in-the-pandemic-police-response-to-coronavirus-pandemic-during-2020.pdf</b:URL>
    <b:RefOrder>55</b:RefOrder>
  </b:Source>
  <b:Source>
    <b:Tag>All22</b:Tag>
    <b:SourceType>DocumentFromInternetSite</b:SourceType>
    <b:Guid>{A864BF94-9A99-46DB-820C-BBD33DF36EE0}</b:Guid>
    <b:Author>
      <b:Author>
        <b:NameList>
          <b:Person>
            <b:Last>Allacronyms</b:Last>
          </b:Person>
        </b:NameList>
      </b:Author>
    </b:Author>
    <b:Title>All Acronyms - Top Acronyms and Abbreviations Dictionary</b:Title>
    <b:Year>2022</b:Year>
    <b:URL>https://www.allacronyms.com/</b:URL>
    <b:RefOrder>22</b:RefOrder>
  </b:Source>
  <b:Source>
    <b:Tag>HMI20</b:Tag>
    <b:SourceType>DocumentFromInternetSite</b:SourceType>
    <b:Guid>{E15A2A8D-F8ED-4598-8B26-D3C922FA203B}</b:Guid>
    <b:Author>
      <b:Author>
        <b:NameList>
          <b:Person>
            <b:Last>HMICFRS</b:Last>
          </b:Person>
        </b:NameList>
      </b:Author>
    </b:Author>
    <b:Title>Policing in the pandemic</b:Title>
    <b:Year>2020</b:Year>
    <b:URL>https://www.justiceinspectorates.gov.uk/hmicfrs/wp-content/uploads/policing-in-the-pandemic-police-response-to-coronavirus-pandemic-during-2020.pdf</b:URL>
    <b:RefOrder>56</b:RefOrder>
  </b:Source>
  <b:Source>
    <b:Tag>Koz21</b:Tag>
    <b:SourceType>JournalArticle</b:SourceType>
    <b:Guid>{E7AFB13E-386C-44EE-A381-8E5D220F1575}</b:Guid>
    <b:Author>
      <b:Author>
        <b:NameList>
          <b:Person>
            <b:Last>Koziarski</b:Last>
            <b:First>Jacek</b:First>
          </b:Person>
        </b:NameList>
      </b:Author>
    </b:Author>
    <b:Title>The effect of the COVID-19 pandemic on mental health calls for police service</b:Title>
    <b:Year>2021</b:Year>
    <b:Month>10</b:Month>
    <b:Day>11</b:Day>
    <b:JournalName>Crime Science</b:JournalName>
    <b:Volume>10</b:Volume>
    <b:Issue>10.1186/s40163-021-00157-6</b:Issue>
    <b:RefOrder>21</b:RefOrder>
  </b:Source>
  <b:Source>
    <b:Tag>Car20</b:Tag>
    <b:SourceType>InternetSite</b:SourceType>
    <b:Guid>{92D005BE-EB8A-423D-AF20-E8EDAED9271C}</b:Guid>
    <b:Author>
      <b:Author>
        <b:NameList>
          <b:Person>
            <b:Last>Carol Propper</b:Last>
            <b:First>George</b:First>
            <b:Middle>Stoye, Ben Zaranko</b:Middle>
          </b:Person>
        </b:NameList>
      </b:Author>
    </b:Author>
    <b:Title>The wider impacts of the coronavirus pandemic on the NHS</b:Title>
    <b:Year>2020</b:Year>
    <b:MonthAccessed>4</b:MonthAccessed>
    <b:DayAccessed>9</b:DayAccessed>
    <b:URL>https://ifs.org.uk/publications/14798</b:URL>
    <b:RefOrder>20</b:RefOrder>
  </b:Source>
  <b:Source>
    <b:Tag>Tom20</b:Tag>
    <b:SourceType>InternetSite</b:SourceType>
    <b:Guid>{19EF160F-923F-4C9E-A011-195D69D2E69C}</b:Guid>
    <b:Author>
      <b:Author>
        <b:NameList>
          <b:Person>
            <b:Last>Banner</b:Last>
            <b:First>Tom</b:First>
          </b:Person>
        </b:NameList>
      </b:Author>
    </b:Author>
    <b:Title>Impact of Covid-19 crisis on police officers in Worcestershire revealed</b:Title>
    <b:Year>2020</b:Year>
    <b:MonthAccessed>12</b:MonthAccessed>
    <b:DayAccessed>09</b:DayAccessed>
    <b:URL>https://www.worcesternews.co.uk/news/18930955.impact-covid-19-crisis-police-officers-worcestershire-revealed/</b:URL>
    <b:RefOrder>18</b:RefOrder>
  </b:Source>
  <b:Source>
    <b:Tag>JES17</b:Tag>
    <b:SourceType>InternetSite</b:SourceType>
    <b:Guid>{FBC5A87C-1296-406A-A884-144D6ECC127B}</b:Guid>
    <b:Author>
      <b:Author>
        <b:NameList>
          <b:Person>
            <b:Last>JESIP</b:Last>
          </b:Person>
        </b:NameList>
      </b:Author>
    </b:Author>
    <b:Title>JESIP - Working together, Saving Lives</b:Title>
    <b:InternetSiteTitle>JESIP </b:InternetSiteTitle>
    <b:Year>2017</b:Year>
    <b:URL>https://www.jesip.org.uk/early-stages-methane</b:URL>
    <b:RefOrder>24</b:RefOrder>
  </b:Source>
  <b:Source>
    <b:Tag>Col134</b:Tag>
    <b:SourceType>InternetSite</b:SourceType>
    <b:Guid>{BE3B358D-D080-4151-8B6B-93B1AA405306}</b:Guid>
    <b:Author>
      <b:Author>
        <b:NameList>
          <b:Person>
            <b:Last>Policing</b:Last>
            <b:First>College</b:First>
            <b:Middle>of</b:Middle>
          </b:Person>
        </b:NameList>
      </b:Author>
    </b:Author>
    <b:Title>Definitions</b:Title>
    <b:Year>2013</b:Year>
    <b:MonthAccessed>10</b:MonthAccessed>
    <b:DayAccessed>23</b:DayAccessed>
    <b:URL>https://www.app.college.police.uk/app-content/civil-emergencies/disaster-victim-identification/definitions/#:~:text=A%20major%20incident%20is%20an%20event%20or%20situation</b:URL>
    <b:RefOrder>23</b:RefOrder>
  </b:Source>
  <b:Source>
    <b:Tag>Wes141</b:Tag>
    <b:SourceType>InternetSite</b:SourceType>
    <b:Guid>{9934FFE6-CC6C-4761-8EE6-DB39E996473E}</b:Guid>
    <b:Author>
      <b:Author>
        <b:NameList>
          <b:Person>
            <b:Last>Police</b:Last>
            <b:First>West</b:First>
            <b:Middle>Midlands</b:Middle>
          </b:Person>
        </b:NameList>
      </b:Author>
    </b:Author>
    <b:Title>Not Protectively Marked WEST MIDLANDS POLICE Force Policy Document POLICY TITLE: Critical Incident Policy POLICY REFERENCE NO: Ops/23 Protective Marking Not Protectively Marked Suitable For Publication -Freedom Of Information Yes</b:Title>
    <b:Year>2014</b:Year>
    <b:URL>https://foi.west-midlands.police.uk/wp-content/uploads/2014/05/Critical-Incidents.pdf</b:URL>
    <b:RefOrder>25</b:RefOrder>
  </b:Source>
  <b:Source>
    <b:Tag>Pol16</b:Tag>
    <b:SourceType>InternetSite</b:SourceType>
    <b:Guid>{8052E13B-BBA8-4835-A874-B004ED7C7990}</b:Guid>
    <b:Author>
      <b:Author>
        <b:NameList>
          <b:Person>
            <b:Last>Forum</b:Last>
            <b:First>Police</b:First>
          </b:Person>
        </b:NameList>
      </b:Author>
    </b:Author>
    <b:Title>Title: Critical Decision-Making Model</b:Title>
    <b:Year>2016</b:Year>
    <b:MonthAccessed>12</b:MonthAccessed>
    <b:URL>https://www.policeforum.org/assets/ICAT/module%202_cdm_dec16.pdf</b:URL>
    <b:RefOrder>26</b:RefOrder>
  </b:Source>
  <b:Source>
    <b:Tag>Col135</b:Tag>
    <b:SourceType>InternetSite</b:SourceType>
    <b:Guid>{3C69B1CC-A444-43B3-B431-F2AD09845745}</b:Guid>
    <b:Author>
      <b:Author>
        <b:NameList>
          <b:Person>
            <b:Last>Policing</b:Last>
            <b:First>College</b:First>
            <b:Middle>of</b:Middle>
          </b:Person>
        </b:NameList>
      </b:Author>
    </b:Author>
    <b:Title>National Decision Model</b:Title>
    <b:Year>2013</b:Year>
    <b:URL>ttps://www.app.college.police.uk/app-content/national-decision-model/the-national-decision-model/#:~:text=The%20National%20Decision%20Model%20%28NDM%29%20is%20suitable%20for</b:URL>
    <b:RefOrder>27</b:RefOrder>
  </b:Source>
  <b:Source>
    <b:Tag>Col192</b:Tag>
    <b:SourceType>InternetSite</b:SourceType>
    <b:Guid>{0899BD81-43FB-46F3-A69E-F1639C0522EC}</b:Guid>
    <b:Author>
      <b:Author>
        <b:NameList>
          <b:Person>
            <b:Last>Policing</b:Last>
            <b:First>College</b:First>
            <b:Middle>of</b:Middle>
          </b:Person>
        </b:NameList>
      </b:Author>
    </b:Author>
    <b:Title>Intelligence cycle</b:Title>
    <b:Year>2019</b:Year>
    <b:URL>https://www.app.college.police.uk/app-content/intelligence-management/intelligence-cycle/</b:URL>
    <b:RefOrder>29</b:RefOrder>
  </b:Source>
  <b:Source>
    <b:Tag>Cyw22</b:Tag>
    <b:SourceType>InternetSite</b:SourceType>
    <b:Guid>{A0371CDA-02EE-4FE2-8FA3-2A698596F0FE}</b:Guid>
    <b:Author>
      <b:Author>
        <b:NameList>
          <b:Person>
            <b:Last>Labs</b:Last>
            <b:First>Cyware</b:First>
          </b:Person>
        </b:NameList>
      </b:Author>
    </b:Author>
    <b:Title>What is the difference between Information and Intelligence | Cyware | Educational Guides</b:Title>
    <b:Year>2022</b:Year>
    <b:URL>What is the difference between Information and Intelligence | Cyware | Educational Guides</b:URL>
    <b:RefOrder>28</b:RefOrder>
  </b:Source>
  <b:Source>
    <b:Tag>Col136</b:Tag>
    <b:SourceType>InternetSite</b:SourceType>
    <b:Guid>{28FE0002-31E4-49D8-BCF7-BE924779C840}</b:Guid>
    <b:Author>
      <b:Author>
        <b:NameList>
          <b:Person>
            <b:Last>Policing</b:Last>
            <b:First>College</b:First>
            <b:Middle>of</b:Middle>
          </b:Person>
        </b:NameList>
      </b:Author>
    </b:Author>
    <b:Title>Collection and recording</b:Title>
    <b:Year>2013</b:Year>
    <b:MonthAccessed>10</b:MonthAccessed>
    <b:DayAccessed>23</b:DayAccessed>
    <b:URL>https://www.app.college.police.uk/app-content/information-management/management-of-police-information/collection-and-recording/#:~:text=Information%20is%20generated%20from%20all%20policing%20activities%2C%20for</b:URL>
    <b:RefOrder>57</b:RefOrder>
  </b:Source>
  <b:Source>
    <b:Tag>Joh10</b:Tag>
    <b:SourceType>InternetSite</b:SourceType>
    <b:Guid>{AC0D4306-B6B2-4647-8D29-71188F4F3E60}</b:Guid>
    <b:Author>
      <b:Author>
        <b:NameList>
          <b:Person>
            <b:Last>Woodhouse</b:Last>
            <b:First>John</b:First>
          </b:Person>
        </b:NameList>
      </b:Author>
    </b:Author>
    <b:Title>CCTV and its effectiveness in tackling crime</b:Title>
    <b:Year>2010</b:Year>
    <b:URL>https://researchbriefings.files.parliament.uk/documents/SN05624/SN05624.pdf</b:URL>
    <b:RefOrder>58</b:RefOrder>
  </b:Source>
  <b:Source>
    <b:Tag>Emi20</b:Tag>
    <b:SourceType>InternetSite</b:SourceType>
    <b:Guid>{F294B1B9-4B26-4334-BEEE-123E23A8CC8D}</b:Guid>
    <b:Author>
      <b:Author>
        <b:NameList>
          <b:Person>
            <b:Last>Emily Sheard</b:Last>
            <b:First>Graham</b:First>
            <b:Middle>Farrell</b:Middle>
          </b:Person>
        </b:NameList>
      </b:Author>
    </b:Author>
    <b:Title>COVID facemasks as crime facilitators The problem</b:Title>
    <b:Year>2020</b:Year>
    <b:YearAccessed>2021</b:YearAccessed>
    <b:MonthAccessed>04</b:MonthAccessed>
    <b:DayAccessed>04</b:DayAccessed>
    <b:URL>https://www.ucl.ac.uk/jill-dando-institute/sites/jill-dando-institute/files/covid_facemasks_as_crime_facilitators.pdf</b:URL>
    <b:RefOrder>32</b:RefOrder>
  </b:Source>
  <b:Source>
    <b:Tag>Ste21</b:Tag>
    <b:SourceType>InternetSite</b:SourceType>
    <b:Guid>{0CC0860E-D010-4FB7-8DF5-7E6056BEFAE0}</b:Guid>
    <b:Author>
      <b:Author>
        <b:NameList>
          <b:Person>
            <b:Last>Stephy</b:Last>
          </b:Person>
        </b:NameList>
      </b:Author>
    </b:Author>
    <b:Title>What are the disadvantages of CCTV cameras?</b:Title>
    <b:Year>2021 </b:Year>
    <b:YearAccessed>2022</b:YearAccessed>
    <b:MonthAccessed>02</b:MonthAccessed>
    <b:DayAccessed>21</b:DayAccessed>
    <b:URL>https://motivationjob.com/advices-skills/what-are-the-disadvantages-of-cctv-cameras/</b:URL>
    <b:RefOrder>31</b:RefOrder>
  </b:Source>
  <b:Source>
    <b:Tag>DrM17</b:Tag>
    <b:SourceType>InternetSite</b:SourceType>
    <b:Guid>{52DD716A-BEBE-4CAB-9FB8-EF43C0DC8C2D}</b:Guid>
    <b:Author>
      <b:Author>
        <b:NameList>
          <b:Person>
            <b:Last>Ashby</b:Last>
            <b:First>Dr</b:First>
            <b:Middle>Matt</b:Middle>
          </b:Person>
        </b:NameList>
      </b:Author>
    </b:Author>
    <b:Title>Study highlights potential impact of CCTV in police investigations</b:Title>
    <b:Year>2017</b:Year>
    <b:URL>https://www.ntu.ac.uk/about-us/news/news-articles/2017/04/study-highlights-potential-impact-of-cctv-in-police-investigations</b:URL>
    <b:RefOrder>30</b:RefOrder>
  </b:Source>
  <b:Source>
    <b:Tag>Hom22</b:Tag>
    <b:SourceType>InternetSite</b:SourceType>
    <b:Guid>{9DC0875E-48F6-4AD3-8E45-60C4BD88EDC4}</b:Guid>
    <b:Title>Home Office</b:Title>
    <b:YearAccessed>2022</b:YearAccessed>
    <b:URL>Covert Human Intelligence Sources: Use and Conduct Authorisation Process</b:URL>
    <b:RefOrder>59</b:RefOrder>
  </b:Source>
  <b:Source>
    <b:Tag>Hom221</b:Tag>
    <b:SourceType>InternetSite</b:SourceType>
    <b:Guid>{DB7EA270-82B0-4725-84F5-DDED30E61BF6}</b:Guid>
    <b:Author>
      <b:Author>
        <b:NameList>
          <b:Person>
            <b:Last>Office</b:Last>
            <b:First>Home</b:First>
          </b:Person>
        </b:NameList>
      </b:Author>
    </b:Author>
    <b:Title>Covert Human Intelligence Sources: Use and Conduct Authorisation Process</b:Title>
    <b:Year>2022</b:Year>
    <b:URL>https://assets.publishing.service.gov.uk/government/uploads/system/uploads/attachment_data/file/951139/FACTSHEET_-_CHIS_Use_and_Conduct_Authorisation_Process_.pdf#:~:text=CHIS%20Background%20All%20Covert%20Human%20Intelligence%20Sources%20%28CHIS%29</b:URL>
    <b:RefOrder>33</b:RefOrder>
  </b:Source>
  <b:Source>
    <b:Tag>Hom18</b:Tag>
    <b:SourceType>InternetSite</b:SourceType>
    <b:Guid>{C1DBAF77-1113-4CA8-8706-DA81B139DF96}</b:Guid>
    <b:Author>
      <b:Author>
        <b:NameList>
          <b:Person>
            <b:Last>Office</b:Last>
            <b:First>Home</b:First>
          </b:Person>
        </b:NameList>
      </b:Author>
    </b:Author>
    <b:Title>Covert Human Intelligence Sources Draft Revised Code of Practice</b:Title>
    <b:Year>2018</b:Year>
    <b:URL>https://assets.publishing.service.gov.uk/government/uploads/system/uploads/attachment_data/file/716459/CCS207_CCS0518665932-1_CHIS_Draft_Revised_CoP_Web_Accessible.pdf</b:URL>
    <b:RefOrder>34</b:RefOrder>
  </b:Source>
  <b:Source>
    <b:Tag>Pai20</b:Tag>
    <b:SourceType>InternetSite</b:SourceType>
    <b:Guid>{9FB800B4-FBA8-439F-8849-00A1D184BC5D}</b:Guid>
    <b:Author>
      <b:Author>
        <b:NameList>
          <b:Person>
            <b:Last>Keningale</b:Last>
            <b:First>Paige</b:First>
          </b:Person>
        </b:NameList>
      </b:Author>
    </b:Author>
    <b:Title>The National Intelligence Model</b:Title>
    <b:Year>2020</b:Year>
    <b:URL>https://bscpolicingnetwork.com/2020/05/26/the-national-intelligence-model/</b:URL>
    <b:RefOrder>60</b:RefOrder>
  </b:Source>
  <b:Source>
    <b:Tag>Bar20</b:Tag>
    <b:SourceType>BookSection</b:SourceType>
    <b:Guid>{CBBFC67F-12FB-4FD7-A95F-03FE686D36C2}</b:Guid>
    <b:Title>Blackstones Handbook for Policing students</b:Title>
    <b:Year>2020</b:Year>
    <b:Author>
      <b:Author>
        <b:NameList>
          <b:Person>
            <b:Last>Barry Blackburn</b:Last>
            <b:First>Candice</b:First>
            <b:Middle>Francis, Dr Paul Gilbert, Dr Sofia Graca, Richard Honess, Graham Hooper, Anjali Howard, Kevin Lawton- Barrett Dr Vincent Leonard, Susanna Mitchell, Paul Norman, James Nunn, Dr Martin O'Neill, Jane Owens, Vince Straine -Francis</b:Middle>
          </b:Person>
        </b:NameList>
      </b:Author>
      <b:Editor>
        <b:NameList>
          <b:Person>
            <b:Last>Robin Bryant</b:Last>
            <b:First>Sarah</b:First>
            <b:Middle>Bryant</b:Middle>
          </b:Person>
        </b:NameList>
      </b:Editor>
    </b:Author>
    <b:Pages>536 - 537</b:Pages>
    <b:City>Oxford</b:City>
    <b:RefOrder>36</b:RefOrder>
  </b:Source>
  <b:Source>
    <b:Tag>Pol13</b:Tag>
    <b:SourceType>InternetSite</b:SourceType>
    <b:Guid>{6780837F-8355-48B9-89D7-C37086C887FB}</b:Guid>
    <b:Author>
      <b:Author>
        <b:NameList>
          <b:Person>
            <b:Last>Policing</b:Last>
            <b:First>College</b:First>
            <b:Middle>of</b:Middle>
          </b:Person>
        </b:NameList>
      </b:Author>
    </b:Author>
    <b:Title>Governance</b:Title>
    <b:Year>2013</b:Year>
    <b:URL>https://www.app.college.police.uk/app-content/intelligence-management/governance/</b:URL>
    <b:RefOrder>37</b:RefOrder>
  </b:Source>
  <b:Source>
    <b:Tag>Col161</b:Tag>
    <b:SourceType>InternetSite</b:SourceType>
    <b:Guid>{6E2E53FF-A82C-4B30-A697-34ED2DBE5857}</b:Guid>
    <b:Author>
      <b:Author>
        <b:NameList>
          <b:Person>
            <b:Last>Policing</b:Last>
            <b:First>College</b:First>
            <b:Middle>of</b:Middle>
          </b:Person>
        </b:NameList>
      </b:Author>
    </b:Author>
    <b:Title>Sharing police information</b:Title>
    <b:Year>2016</b:Year>
    <b:URL>https://www.app.college.police.uk/app-content/information-management/sharing-police-information/</b:URL>
    <b:RefOrder>38</b:RefOrder>
  </b:Source>
  <b:Source>
    <b:Tag>Col17</b:Tag>
    <b:SourceType>InternetSite</b:SourceType>
    <b:Guid>{16985B99-1E46-4552-94CC-119BA880DF87}</b:Guid>
    <b:Author>
      <b:Author>
        <b:NameList>
          <b:Person>
            <b:Last>Policing</b:Last>
            <b:First>College</b:First>
            <b:Middle>of</b:Middle>
          </b:Person>
        </b:NameList>
      </b:Author>
    </b:Author>
    <b:Title>Managing sexual offenders and violent offenders</b:Title>
    <b:Year>2017</b:Year>
    <b:URL>https://www.app.college.police.uk/app-content/major-investigation-and-public-protection/managing-sexual-offenders-and-violent-offenders/</b:URL>
    <b:YearAccessed>2020</b:YearAccessed>
    <b:MonthAccessed>12</b:MonthAccessed>
    <b:DayAccessed>31</b:DayAccessed>
    <b:RefOrder>39</b:RefOrder>
  </b:Source>
  <b:Source>
    <b:Tag>Ang22</b:Tag>
    <b:SourceType>InternetSite</b:SourceType>
    <b:Guid>{D0CA7F2F-D57B-4948-A293-67B3E6063D91}</b:Guid>
    <b:Author>
      <b:Author>
        <b:NameList>
          <b:Person>
            <b:Last>Council</b:Last>
            <b:First>Angus</b:First>
          </b:Person>
        </b:NameList>
      </b:Author>
    </b:Author>
    <b:Title>What is MAPPA?</b:Title>
    <b:Year>2022</b:Year>
    <b:YearAccessed>2022</b:YearAccessed>
    <b:MonthAccessed>02</b:MonthAccessed>
    <b:DayAccessed>23</b:DayAccessed>
    <b:URL>https://www.angus.gov.uk/social_care_and_health/protect_someone_from_harm/multi_agency_public_protection_arrangements_mappa/what_is_mappa</b:URL>
    <b:RefOrder>41</b:RefOrder>
  </b:Source>
  <b:Source>
    <b:Tag>HMG18</b:Tag>
    <b:SourceType>InternetSite</b:SourceType>
    <b:Guid>{011902FC-E3BB-485D-B831-29D77041E4CA}</b:Guid>
    <b:Author>
      <b:Author>
        <b:NameList>
          <b:Person>
            <b:Last>Government</b:Last>
            <b:First>HM</b:First>
          </b:Person>
        </b:NameList>
      </b:Author>
    </b:Author>
    <b:Title>Serious and Organised Crime Strategy Cm 9718</b:Title>
    <b:Year>2018</b:Year>
    <b:URL>https://assets.publishing.service.gov.uk/government/uploads/system/uploads/attachment_data/file/752850/SOC-2018-web.pdf</b:URL>
    <b:RefOrder>46</b:RefOrder>
  </b:Source>
  <b:Source>
    <b:Tag>Rac20</b:Tag>
    <b:SourceType>InternetSite</b:SourceType>
    <b:Guid>{66F1BDEB-09B1-48EB-82FE-F35692E2B3C2}</b:Guid>
    <b:Author>
      <b:Author>
        <b:NameList>
          <b:Person>
            <b:Last>Rachel</b:Last>
          </b:Person>
        </b:NameList>
      </b:Author>
    </b:Author>
    <b:Title>MARAC</b:Title>
    <b:Year>2020</b:Year>
    <b:URL>https://www.middlesbrough.gov.uk/community-support-and-safety/domestic-abuse/one-minute-guides/marac</b:URL>
    <b:RefOrder>42</b:RefOrder>
  </b:Source>
  <b:Source>
    <b:Tag>Mat19</b:Tag>
    <b:SourceType>InternetSite</b:SourceType>
    <b:Guid>{524A4742-804E-4622-9878-85D1B27A06DB}</b:Guid>
    <b:Author>
      <b:Author>
        <b:NameList>
          <b:Person>
            <b:Last>Elkins</b:Last>
            <b:First>Matt</b:First>
          </b:Person>
        </b:NameList>
      </b:Author>
    </b:Author>
    <b:Title>What is ViSOR?</b:Title>
    <b:Year>2019</b:Year>
    <b:URL>https://policecautions.uk/2019/02/20/what-is-visor/#:~:text=ViSOR%20is%20the%20Dangerous%20Persons%20Database%2C%20it%20is</b:URL>
    <b:RefOrder>40</b:RefOrder>
  </b:Source>
  <b:Source>
    <b:Tag>Aij16</b:Tag>
    <b:SourceType>InternetSite</b:SourceType>
    <b:Guid>{087A8807-10BE-4D40-9D7A-B4055F55B460}</b:Guid>
    <b:Title>Effects Of Crime On Victims</b:Title>
    <b:Year>2016</b:Year>
    <b:YearAccessed>2022</b:YearAccessed>
    <b:MonthAccessed>02</b:MonthAccessed>
    <b:DayAccessed>24</b:DayAccessed>
    <b:URL>https://courtingthelaw.com/2016/09/01/commentary/effects-of-crime-on-victims/#:~:text=A%20victim%20of%20a%20crime%20experiences%20a%20variety</b:URL>
    <b:Author>
      <b:Author>
        <b:NameList>
          <b:Person>
            <b:Last>Hussain</b:Last>
            <b:First>Aijaz</b:First>
          </b:Person>
        </b:NameList>
      </b:Author>
    </b:Author>
    <b:RefOrder>43</b:RefOrder>
  </b:Source>
  <b:Source>
    <b:Tag>Loc15</b:Tag>
    <b:SourceType>InternetSite</b:SourceType>
    <b:Guid>{BD65BB06-2682-44D5-9F78-FC4E928A7B90}</b:Guid>
    <b:Author>
      <b:Author>
        <b:NameList>
          <b:Person>
            <b:Last>Association</b:Last>
            <b:First>Local</b:First>
            <b:Middle>Government</b:Middle>
          </b:Person>
        </b:NameList>
      </b:Author>
    </b:Author>
    <b:Title>Tackling serious and organised crime a local response Report</b:Title>
    <b:Year>2015</b:Year>
    <b:URL>https://local.gov.uk/sites/default/files/documents/tackling-serious-and-orga-44a.pdf</b:URL>
    <b:RefOrder>44</b:RefOrder>
  </b:Source>
  <b:Source>
    <b:Tag>Det17</b:Tag>
    <b:SourceType>InternetSite</b:SourceType>
    <b:Guid>{A52887FA-093D-4ABE-A846-2C37C06650B0}</b:Guid>
    <b:Author>
      <b:Author>
        <b:NameList>
          <b:Person>
            <b:Last>Inspector</b:Last>
            <b:First>Detective</b:First>
            <b:Middle>Chief</b:Middle>
          </b:Person>
        </b:NameList>
      </b:Author>
    </b:Author>
    <b:Title>Protecting the vulnerable</b:Title>
    <b:Year>2017</b:Year>
    <b:URL>https://beta.northumbria.police.uk/about-us/policies/crime/protecting-the-vulnerable/#:~:text=Northumbria%20Police%20provides%20the%20following%20definition%20to%20assist</b:URL>
    <b:RefOrder>45</b:RefOrder>
  </b:Source>
  <b:Source>
    <b:Tag>Col193</b:Tag>
    <b:SourceType>InternetSite</b:SourceType>
    <b:Guid>{31E05989-9C28-4633-B0D6-53995928CA24}</b:Guid>
    <b:Author>
      <b:Author>
        <b:NameList>
          <b:Person>
            <b:Last>Policing</b:Last>
            <b:First>College</b:First>
            <b:Middle>of</b:Middle>
          </b:Person>
        </b:NameList>
      </b:Author>
    </b:Author>
    <b:Title>What is evidence-based policing? | What Works Centre for Crime Reduction</b:Title>
    <b:Year>2019</b:Year>
    <b:URL>https://whatworks.college.police.uk/About/Pages/What-is-EBP.aspx</b:URL>
    <b:RefOrder>48</b:RefOrder>
  </b:Source>
  <b:Source>
    <b:Tag>Law97</b:Tag>
    <b:SourceType>InternetSite</b:SourceType>
    <b:Guid>{475740F8-5B4B-4177-8F52-A7BB3E0595DF}</b:Guid>
    <b:Author>
      <b:Author>
        <b:NameList>
          <b:Person>
            <b:Last>Sherman</b:Last>
            <b:First>Lawrence</b:First>
            <b:Middle>W</b:Middle>
          </b:Person>
        </b:NameList>
      </b:Author>
    </b:Author>
    <b:Title>Ideas in American Policing Evidence-Based Policing</b:Title>
    <b:Year>1998</b:Year>
    <b:URL>https://www.policefoundation.org/wp-content/uploads/2015/06/Sherman-1998-Evidence-Based-Policing.pdf</b:URL>
    <b:RefOrder>49</b:RefOrder>
  </b:Source>
  <b:Source>
    <b:Tag>She13</b:Tag>
    <b:SourceType>JournalArticle</b:SourceType>
    <b:Guid>{55809627-745A-4166-9CDB-9E2080E6F618}</b:Guid>
    <b:Author>
      <b:Author>
        <b:NameList>
          <b:Person>
            <b:Last>Sherman</b:Last>
            <b:First>Richard</b:First>
            <b:Middle>A</b:Middle>
          </b:Person>
        </b:NameList>
      </b:Author>
    </b:Author>
    <b:Title>briefly Noted</b:Title>
    <b:Year>2013</b:Year>
    <b:JournalName>Seminars in Dialysis</b:JournalName>
    <b:Pages>3</b:Pages>
    <b:Volume>26</b:Volume>
    <b:Issue>https://cebcp.org/wp-content/evidence-based-policing/Sherman-TripleT.pdf</b:Issue>
    <b:RefOrder>47</b:RefOrder>
  </b:Source>
  <b:Source>
    <b:Tag>Res</b:Tag>
    <b:SourceType>InternetSite</b:SourceType>
    <b:Guid>{26E843CA-B659-476B-BE13-D6980DB26788}</b:Guid>
    <b:Author>
      <b:Author>
        <b:NameList>
          <b:Person>
            <b:Last>Gate</b:Last>
            <b:First>Research</b:First>
          </b:Person>
        </b:NameList>
      </b:Author>
    </b:Author>
    <b:Title>130+ million publications organized by topic on ResearchGate</b:Title>
    <b:JournalName>2021</b:JournalName>
    <b:Issue>https://www.researchgate.net/publication</b:Issue>
    <b:Year>2021</b:Year>
    <b:URL>https://www.researchgate.net/publication</b:URL>
    <b:RefOrder>50</b:RefOrder>
  </b:Source>
  <b:Source>
    <b:Tag>Jus</b:Tag>
    <b:SourceType>InternetSite</b:SourceType>
    <b:Guid>{0A3139BB-98B3-4F75-8939-060410F56606}</b:Guid>
    <b:Author>
      <b:Author>
        <b:NameList>
          <b:Person>
            <b:Last>Centre</b:Last>
            <b:First>Justice</b:First>
          </b:Person>
        </b:NameList>
      </b:Author>
    </b:Author>
    <b:Title>Strategy 4: Develop crime-reduction strategies that prevent violent crime and strengthen trust in law enforcement. – 50-State Report</b:Title>
    <b:URL>https://50statespublicsafety.us/part-1/strategy-4/summary/</b:URL>
    <b:RefOrder>51</b:RefOrder>
  </b:Source>
  <b:Source>
    <b:Tag>Ian19</b:Tag>
    <b:SourceType>InternetSite</b:SourceType>
    <b:Guid>{8CAAB64C-DF64-4A7A-8D05-9B4B8AE774B8}</b:Guid>
    <b:Author>
      <b:Author>
        <b:NameList>
          <b:Person>
            <b:Last>Pepper</b:Last>
            <b:First>Ian</b:First>
          </b:Person>
        </b:NameList>
      </b:Author>
    </b:Author>
    <b:Title>Discover Journals, Books &amp; Case Studies |  Emerald Insight</b:Title>
    <b:Year>2019</b:Year>
    <b:URL>https://www.emerald.com</b:URL>
    <b:RefOrder>52</b:RefOrder>
  </b:Source>
  <b:Source>
    <b:Tag>NPC191</b:Tag>
    <b:SourceType>InternetSite</b:SourceType>
    <b:Guid>{36C06BF6-9564-4E10-9436-3F166B14D268}</b:Guid>
    <b:Author>
      <b:Author>
        <b:NameList>
          <b:Person>
            <b:Last>NPCC</b:Last>
          </b:Person>
        </b:NameList>
      </b:Author>
    </b:Author>
    <b:Title>Problem solving: learning and development interim practice advice College of Policing and Problem Solving and Demand Reduction programme</b:Title>
    <b:Year>2019</b:Year>
    <b:URL>https://d17wy4t6ps30xx.cloudfront.net/production/uploads/2019/07/Problem-Solving-Practice-Advice-v1.0.pdf</b:URL>
    <b:RefOrder>53</b:RefOrder>
  </b:Source>
  <b:Source>
    <b:Tag>Dan15</b:Tag>
    <b:SourceType>InternetSite</b:SourceType>
    <b:Guid>{29EFAADE-0F83-48FD-A5AF-CC5A8D176E51}</b:Guid>
    <b:Author>
      <b:Author>
        <b:NameList>
          <b:Person>
            <b:Last>Brandon</b:Last>
            <b:First>Dan</b:First>
          </b:Person>
        </b:NameList>
      </b:Author>
    </b:Author>
    <b:Title>The Use and Effectiveness of Problem-Oriented Policing</b:Title>
    <b:Year>2015</b:Year>
    <b:URL>http://www.inquiriesjournal.com/articles/1028/the-use-and-effectiveness-of-problem-oriented-policing</b:URL>
    <b:RefOrder>54</b:RefOrder>
  </b:Source>
  <b:Source>
    <b:Tag>NCI00</b:Tag>
    <b:SourceType>InternetSite</b:SourceType>
    <b:Guid>{D49D64A3-388D-41B7-8F62-AA9587FFBA25}</b:Guid>
    <b:Author>
      <b:Author>
        <b:NameList>
          <b:Person>
            <b:Last>NCIS</b:Last>
          </b:Person>
        </b:NameList>
      </b:Author>
    </b:Author>
    <b:Year>2000</b:Year>
    <b:URL>http://www.intelligenceanalysis.net/National%20Intelligence%20Model.pdf#:~:text=The%20National%20Intelligence%20Model%20is%20the%20product%20of</b:URL>
    <b:RefOrder>35</b:RefOrder>
  </b:Source>
</b:Sources>
</file>

<file path=customXml/itemProps1.xml><?xml version="1.0" encoding="utf-8"?>
<ds:datastoreItem xmlns:ds="http://schemas.openxmlformats.org/officeDocument/2006/customXml" ds:itemID="{6726DF84-7B87-4ECB-A116-6FF692EA3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39</Pages>
  <Words>8144</Words>
  <Characters>46425</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54461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Harries,Bethan swp6716</dc:creator>
  <cp:keywords/>
  <dc:description/>
  <cp:lastModifiedBy>Harries,Bethan swp6716</cp:lastModifiedBy>
  <cp:revision>38</cp:revision>
  <dcterms:created xsi:type="dcterms:W3CDTF">2022-02-23T15:52:00Z</dcterms:created>
  <dcterms:modified xsi:type="dcterms:W3CDTF">2022-02-28T16:25:00Z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444db952-5869-4d28-b032-8acc38c6cc31</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2022-02-04T10:44:31Z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1291a41d-69a4-41bd-a09f-cf467f5f6060</vt:lpwstr>
  </property>
  <property fmtid="{D5CDD505-2E9C-101B-9397-08002B2CF9AE}" pid="11" name="MSIP_Label_66cf8fe5-b7b7-4df7-b38d-1c61ac2f6639_ContentBits">
    <vt:lpwstr>0</vt:lpwstr>
  </property>
</Properties>
</file>