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0564F6" w14:textId="77777777" w:rsidR="00572023" w:rsidRDefault="00572023"/>
    <w:p w14:paraId="1B7CA325" w14:textId="178B7612" w:rsidR="004E6C98" w:rsidRDefault="004E6C98" w:rsidP="007961C4"/>
    <w:p w14:paraId="3644752B" w14:textId="7B4FC198" w:rsidR="004E6C98" w:rsidRPr="004E6C98" w:rsidRDefault="004E6C98" w:rsidP="004E6C98">
      <w:pPr>
        <w:rPr>
          <w:color w:val="000000" w:themeColor="text1"/>
          <w:u w:val="single"/>
        </w:rPr>
      </w:pPr>
      <w:r w:rsidRPr="004E6C98">
        <w:rPr>
          <w:color w:val="000000" w:themeColor="text1"/>
          <w:u w:val="single"/>
        </w:rPr>
        <w:t xml:space="preserve">To what extent does destruction encourage change through two approaches to societal change in contemporary art addressing postcolonialism? </w:t>
      </w:r>
    </w:p>
    <w:p w14:paraId="5C3D49C8" w14:textId="77777777" w:rsidR="004E6C98" w:rsidRPr="007961C4" w:rsidRDefault="004E6C98" w:rsidP="007961C4">
      <w:pPr>
        <w:rPr>
          <w:u w:val="single"/>
        </w:rPr>
      </w:pPr>
    </w:p>
    <w:p w14:paraId="7C13087A" w14:textId="6FEC62B6" w:rsidR="001D2FEE" w:rsidRDefault="001D2FEE" w:rsidP="007961C4"/>
    <w:p w14:paraId="08C430D5" w14:textId="2E65B956" w:rsidR="007961C4" w:rsidRDefault="007961C4" w:rsidP="007961C4">
      <w:pPr>
        <w:rPr>
          <w:u w:val="single"/>
        </w:rPr>
      </w:pPr>
      <w:r w:rsidRPr="007961C4">
        <w:rPr>
          <w:u w:val="single"/>
        </w:rPr>
        <w:t>Abstract</w:t>
      </w:r>
      <w:r w:rsidR="004F66FC">
        <w:rPr>
          <w:u w:val="single"/>
        </w:rPr>
        <w:t xml:space="preserve"> </w:t>
      </w:r>
    </w:p>
    <w:p w14:paraId="5F16E03C" w14:textId="0BA5358B" w:rsidR="007961C4" w:rsidRDefault="007961C4" w:rsidP="007961C4">
      <w:pPr>
        <w:rPr>
          <w:u w:val="single"/>
        </w:rPr>
      </w:pPr>
    </w:p>
    <w:p w14:paraId="73EF0A2D" w14:textId="08574E1B" w:rsidR="00803283" w:rsidRDefault="0742F5E8" w:rsidP="007961C4">
      <w:r>
        <w:t>This Essay will look to compare the work of two contemporary practitioners in an associated filed to glean insight into their conceptual and practical methods. The two practitioners in particular are Otobong Nkanga and Zarina Hashmi. This essay will look to explore the manner they represent the Scar,</w:t>
      </w:r>
      <w:r w:rsidRPr="0742F5E8">
        <w:rPr>
          <w:color w:val="70AD47" w:themeColor="accent6"/>
        </w:rPr>
        <w:t xml:space="preserve"> </w:t>
      </w:r>
      <w:r w:rsidRPr="00214EF0">
        <w:rPr>
          <w:color w:val="000000" w:themeColor="text1"/>
        </w:rPr>
        <w:t xml:space="preserve">in </w:t>
      </w:r>
      <w:r>
        <w:t>both a literal and non-literal sense, the concepts of Survival, and the</w:t>
      </w:r>
      <w:r w:rsidRPr="0742F5E8">
        <w:rPr>
          <w:color w:val="70AD47" w:themeColor="accent6"/>
        </w:rPr>
        <w:t xml:space="preserve"> </w:t>
      </w:r>
      <w:r w:rsidRPr="00214EF0">
        <w:rPr>
          <w:color w:val="000000" w:themeColor="text1"/>
        </w:rPr>
        <w:t>role</w:t>
      </w:r>
      <w:r w:rsidRPr="0742F5E8">
        <w:rPr>
          <w:color w:val="70AD47" w:themeColor="accent6"/>
        </w:rPr>
        <w:t xml:space="preserve"> </w:t>
      </w:r>
      <w:r>
        <w:t xml:space="preserve">of destruction as a key proponent in the course of one’s own survival, looking at the effects of human interaction with the environment, and how both a female artist, and artists of different ethnicity have reclaimed and portrayed their own messages and self-representation within a post-colonial world. </w:t>
      </w:r>
    </w:p>
    <w:p w14:paraId="0F6A6570" w14:textId="77777777" w:rsidR="00803283" w:rsidRDefault="00803283" w:rsidP="007961C4"/>
    <w:p w14:paraId="282F4395" w14:textId="4E71DE7D" w:rsidR="00A960D0" w:rsidRPr="00A960D0" w:rsidRDefault="00A960D0" w:rsidP="007961C4">
      <w:pPr>
        <w:rPr>
          <w:u w:val="single"/>
        </w:rPr>
      </w:pPr>
      <w:r w:rsidRPr="00A960D0">
        <w:rPr>
          <w:u w:val="single"/>
        </w:rPr>
        <w:t xml:space="preserve">Essay </w:t>
      </w:r>
    </w:p>
    <w:p w14:paraId="5C03BD82" w14:textId="220CBB28" w:rsidR="007961C4" w:rsidRDefault="007961C4" w:rsidP="007961C4">
      <w:pPr>
        <w:rPr>
          <w:u w:val="single"/>
        </w:rPr>
      </w:pPr>
    </w:p>
    <w:p w14:paraId="5D74B3F6" w14:textId="6128DAAD" w:rsidR="00A67728" w:rsidRPr="00EF144D" w:rsidRDefault="00A67728" w:rsidP="007961C4">
      <w:pPr>
        <w:rPr>
          <w:rFonts w:cstheme="minorHAnsi"/>
          <w:u w:val="single"/>
        </w:rPr>
      </w:pPr>
    </w:p>
    <w:p w14:paraId="775A17C7" w14:textId="39DBAD0B" w:rsidR="00A67728" w:rsidRDefault="0742F5E8" w:rsidP="0742F5E8">
      <w:pPr>
        <w:rPr>
          <w:rFonts w:eastAsia="Times New Roman"/>
          <w:color w:val="000000" w:themeColor="text1"/>
          <w:lang w:eastAsia="en-GB"/>
        </w:rPr>
      </w:pPr>
      <w:r w:rsidRPr="0742F5E8">
        <w:rPr>
          <w:rFonts w:eastAsia="Times New Roman"/>
          <w:color w:val="000000" w:themeColor="text1"/>
          <w:lang w:eastAsia="en-GB"/>
        </w:rPr>
        <w:t>“There is a crack, there is a line, and eventually there will be a scar. It will remain as a memory of the work and also as a memorial to the issues” (</w:t>
      </w:r>
      <w:proofErr w:type="spellStart"/>
      <w:r w:rsidRPr="0742F5E8">
        <w:rPr>
          <w:rFonts w:eastAsia="Times New Roman"/>
          <w:color w:val="000000" w:themeColor="text1"/>
          <w:lang w:eastAsia="en-GB"/>
        </w:rPr>
        <w:t>Alberge</w:t>
      </w:r>
      <w:proofErr w:type="spellEnd"/>
      <w:r w:rsidRPr="0742F5E8">
        <w:rPr>
          <w:rFonts w:eastAsia="Times New Roman"/>
          <w:color w:val="000000" w:themeColor="text1"/>
          <w:lang w:eastAsia="en-GB"/>
        </w:rPr>
        <w:t>, 2007). The scar appears throughout both the works of Otobong Nkanga and Zarina Hashmi, a reference to the actions of others</w:t>
      </w:r>
      <w:r w:rsidRPr="0742F5E8">
        <w:rPr>
          <w:rFonts w:eastAsia="Times New Roman"/>
          <w:color w:val="70AD47" w:themeColor="accent6"/>
          <w:lang w:eastAsia="en-GB"/>
        </w:rPr>
        <w:t xml:space="preserve">. </w:t>
      </w:r>
      <w:r w:rsidRPr="004E6C98">
        <w:rPr>
          <w:rFonts w:eastAsia="Times New Roman"/>
          <w:color w:val="000000" w:themeColor="text1"/>
          <w:lang w:eastAsia="en-GB"/>
        </w:rPr>
        <w:t>W</w:t>
      </w:r>
      <w:r w:rsidRPr="0742F5E8">
        <w:rPr>
          <w:rFonts w:eastAsia="Times New Roman"/>
          <w:color w:val="000000" w:themeColor="text1"/>
          <w:lang w:eastAsia="en-GB"/>
        </w:rPr>
        <w:t xml:space="preserve">ithin this essay, it will look to explore the effect of mankind’s actions on the environment, through the removal of minerals and elements, to allow for progress of civilisations. Otobong Nkanga </w:t>
      </w:r>
      <w:r w:rsidRPr="004E6C98">
        <w:rPr>
          <w:rFonts w:eastAsia="Times New Roman"/>
          <w:color w:val="000000" w:themeColor="text1"/>
          <w:lang w:eastAsia="en-GB"/>
        </w:rPr>
        <w:t xml:space="preserve">was </w:t>
      </w:r>
      <w:r w:rsidRPr="0742F5E8">
        <w:rPr>
          <w:rFonts w:eastAsia="Times New Roman"/>
          <w:color w:val="000000" w:themeColor="text1"/>
          <w:lang w:eastAsia="en-GB"/>
        </w:rPr>
        <w:t xml:space="preserve">born in Kano, Nigeria, in 1974. Her work looks to explore the effect of extraction of materials to support a capitalist agenda, with the effects of the gain further reflecting the... </w:t>
      </w:r>
      <w:r w:rsidRPr="0742F5E8">
        <w:rPr>
          <w:rFonts w:eastAsia="Times New Roman"/>
          <w:color w:val="70AD47" w:themeColor="accent6"/>
          <w:lang w:eastAsia="en-GB"/>
        </w:rPr>
        <w:t>make sure you finish this section by saying what you’re trying to say here, and that it answers (or is of key relevance) to your essay question.</w:t>
      </w:r>
      <w:r w:rsidRPr="0742F5E8">
        <w:rPr>
          <w:rFonts w:eastAsia="Times New Roman"/>
          <w:color w:val="000000" w:themeColor="text1"/>
          <w:lang w:eastAsia="en-GB"/>
        </w:rPr>
        <w:t xml:space="preserve"> </w:t>
      </w:r>
    </w:p>
    <w:p w14:paraId="17986D0A" w14:textId="4D9BD1BA" w:rsidR="00803283" w:rsidRDefault="00803283" w:rsidP="007961C4">
      <w:pPr>
        <w:rPr>
          <w:rFonts w:eastAsia="Times New Roman" w:cstheme="minorHAnsi"/>
          <w:color w:val="000000" w:themeColor="text1"/>
          <w:lang w:eastAsia="en-GB"/>
        </w:rPr>
      </w:pPr>
    </w:p>
    <w:p w14:paraId="442392A5" w14:textId="45EC6CC9" w:rsidR="00F020CB" w:rsidRPr="009F506A" w:rsidRDefault="0742F5E8" w:rsidP="0742F5E8">
      <w:pPr>
        <w:rPr>
          <w:rFonts w:eastAsia="Times New Roman"/>
          <w:color w:val="000000" w:themeColor="text1"/>
          <w:lang w:eastAsia="en-GB"/>
        </w:rPr>
      </w:pPr>
      <w:r w:rsidRPr="0742F5E8">
        <w:rPr>
          <w:rFonts w:eastAsia="Times New Roman"/>
          <w:color w:val="000000" w:themeColor="text1"/>
          <w:lang w:eastAsia="en-GB"/>
        </w:rPr>
        <w:t xml:space="preserve">When looking at the theories of Manuel Alvarado in regard to portrayal of ethnicity through stereotypes </w:t>
      </w:r>
      <w:r w:rsidRPr="0742F5E8">
        <w:rPr>
          <w:rFonts w:eastAsia="Times New Roman"/>
          <w:color w:val="70AD47" w:themeColor="accent6"/>
          <w:lang w:eastAsia="en-GB"/>
        </w:rPr>
        <w:t>(reference)</w:t>
      </w:r>
      <w:r w:rsidRPr="0742F5E8">
        <w:rPr>
          <w:rFonts w:eastAsia="Times New Roman"/>
          <w:color w:val="000000" w:themeColor="text1"/>
          <w:lang w:eastAsia="en-GB"/>
        </w:rPr>
        <w:t xml:space="preserve">, with ethnicity being broken down into four key categories, pitied, exotic, dangerous, and humorous. Nkanga can be seen to rebel against these categories in one... </w:t>
      </w:r>
      <w:r w:rsidRPr="0742F5E8">
        <w:rPr>
          <w:rFonts w:eastAsia="Times New Roman"/>
          <w:color w:val="70AD47" w:themeColor="accent6"/>
          <w:lang w:eastAsia="en-GB"/>
        </w:rPr>
        <w:t>make sure you finish this section by saying what you’re trying to say here, and that it answers (or is of key relevance) to your essay question.</w:t>
      </w:r>
      <w:r w:rsidRPr="0742F5E8">
        <w:rPr>
          <w:rFonts w:eastAsia="Times New Roman"/>
          <w:color w:val="000000" w:themeColor="text1"/>
          <w:lang w:eastAsia="en-GB"/>
        </w:rPr>
        <w:t xml:space="preserve"> </w:t>
      </w:r>
      <w:r>
        <w:t xml:space="preserve"> </w:t>
      </w:r>
    </w:p>
    <w:p w14:paraId="329626DB" w14:textId="77777777" w:rsidR="009F506A" w:rsidRDefault="009F506A" w:rsidP="009F506A">
      <w:pPr>
        <w:keepNext/>
      </w:pPr>
      <w:r>
        <w:rPr>
          <w:rFonts w:eastAsia="Times New Roman" w:cstheme="minorHAnsi"/>
          <w:noProof/>
          <w:color w:val="000000" w:themeColor="text1"/>
          <w:lang w:eastAsia="en-GB"/>
        </w:rPr>
        <w:lastRenderedPageBreak/>
        <w:drawing>
          <wp:inline distT="0" distB="0" distL="0" distR="0" wp14:anchorId="0CFD1C42" wp14:editId="7B3C6722">
            <wp:extent cx="5380086" cy="2900454"/>
            <wp:effectExtent l="0" t="0" r="508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80845" cy="2900863"/>
                    </a:xfrm>
                    <a:prstGeom prst="rect">
                      <a:avLst/>
                    </a:prstGeom>
                  </pic:spPr>
                </pic:pic>
              </a:graphicData>
            </a:graphic>
          </wp:inline>
        </w:drawing>
      </w:r>
    </w:p>
    <w:p w14:paraId="11AA1BBF" w14:textId="77706D3D" w:rsidR="00AB03D0" w:rsidRDefault="009F506A" w:rsidP="009F506A">
      <w:pPr>
        <w:pStyle w:val="Caption"/>
        <w:rPr>
          <w:rFonts w:eastAsia="Times New Roman" w:cstheme="minorHAnsi"/>
          <w:color w:val="000000" w:themeColor="text1"/>
          <w:lang w:eastAsia="en-GB"/>
        </w:rPr>
      </w:pPr>
      <w:r>
        <w:t xml:space="preserve">Figure </w:t>
      </w:r>
      <w:r>
        <w:fldChar w:fldCharType="begin"/>
      </w:r>
      <w:r>
        <w:instrText>SEQ Figure \* ARABIC</w:instrText>
      </w:r>
      <w:r>
        <w:fldChar w:fldCharType="separate"/>
      </w:r>
      <w:r>
        <w:rPr>
          <w:noProof/>
        </w:rPr>
        <w:t>1</w:t>
      </w:r>
      <w:r>
        <w:fldChar w:fldCharType="end"/>
      </w:r>
      <w:r>
        <w:t xml:space="preserve"> - Otobong Nkanga, The Weight of Scars, 2019/20</w:t>
      </w:r>
    </w:p>
    <w:p w14:paraId="2197A81D" w14:textId="52193414" w:rsidR="001F294D" w:rsidRDefault="001F294D" w:rsidP="007961C4">
      <w:pPr>
        <w:rPr>
          <w:rFonts w:eastAsia="Times New Roman" w:cstheme="minorHAnsi"/>
          <w:color w:val="000000" w:themeColor="text1"/>
          <w:lang w:eastAsia="en-GB"/>
        </w:rPr>
      </w:pPr>
    </w:p>
    <w:p w14:paraId="11A87C07" w14:textId="77777777" w:rsidR="009F506A" w:rsidRDefault="009F506A" w:rsidP="007961C4">
      <w:pPr>
        <w:rPr>
          <w:rFonts w:eastAsia="Times New Roman" w:cstheme="minorHAnsi"/>
          <w:color w:val="000000" w:themeColor="text1"/>
          <w:lang w:eastAsia="en-GB"/>
        </w:rPr>
      </w:pPr>
    </w:p>
    <w:p w14:paraId="3D7E97B5" w14:textId="5E5FF6B9" w:rsidR="009F506A" w:rsidRDefault="00ED7635"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The stitch, and connection of materials, this </w:t>
      </w:r>
    </w:p>
    <w:p w14:paraId="228900B5" w14:textId="7CECF000" w:rsidR="000F0534" w:rsidRDefault="000F0534" w:rsidP="007961C4">
      <w:pPr>
        <w:rPr>
          <w:rFonts w:eastAsia="Times New Roman" w:cstheme="minorHAnsi"/>
          <w:color w:val="000000" w:themeColor="text1"/>
          <w:lang w:eastAsia="en-GB"/>
        </w:rPr>
      </w:pPr>
    </w:p>
    <w:p w14:paraId="3BD35518" w14:textId="63CCFD4A" w:rsidR="00FB14B7" w:rsidRDefault="0742F5E8" w:rsidP="0742F5E8">
      <w:pPr>
        <w:rPr>
          <w:rFonts w:eastAsia="Times New Roman"/>
          <w:color w:val="000000" w:themeColor="text1"/>
          <w:lang w:eastAsia="en-GB"/>
        </w:rPr>
      </w:pPr>
      <w:r w:rsidRPr="0742F5E8">
        <w:rPr>
          <w:rFonts w:eastAsia="Times New Roman"/>
          <w:color w:val="000000" w:themeColor="text1"/>
          <w:lang w:eastAsia="en-GB"/>
        </w:rPr>
        <w:t>The conjoining of material can be viewed as the tethering of two meanings, her use of diagonal lines transcending the four panel tapestry draw</w:t>
      </w:r>
      <w:r w:rsidRPr="0742F5E8">
        <w:rPr>
          <w:rFonts w:eastAsia="Times New Roman"/>
          <w:color w:val="70AD47" w:themeColor="accent6"/>
          <w:lang w:eastAsia="en-GB"/>
        </w:rPr>
        <w:t>s</w:t>
      </w:r>
      <w:r w:rsidRPr="0742F5E8">
        <w:rPr>
          <w:rFonts w:eastAsia="Times New Roman"/>
          <w:color w:val="000000" w:themeColor="text1"/>
          <w:lang w:eastAsia="en-GB"/>
        </w:rPr>
        <w:t xml:space="preserve"> links between imagery of mines, this combination of both the artists hand, and eye, through her photography envelops the composition, with figures in a stance of movement, a kinetic energy, the repetition of arms, in a constant state of engaged exertion of strength and control, the figures are transplanted across a discord of blues and earth tones, a symbol of the traversing </w:t>
      </w:r>
      <w:r w:rsidRPr="00E2699E">
        <w:rPr>
          <w:rFonts w:eastAsia="Times New Roman"/>
          <w:color w:val="000000" w:themeColor="text1"/>
          <w:lang w:eastAsia="en-GB"/>
        </w:rPr>
        <w:t>of distance,</w:t>
      </w:r>
      <w:r w:rsidR="00E2699E" w:rsidRPr="00E2699E">
        <w:rPr>
          <w:rFonts w:eastAsia="Times New Roman"/>
          <w:color w:val="000000" w:themeColor="text1"/>
          <w:lang w:eastAsia="en-GB"/>
        </w:rPr>
        <w:t xml:space="preserve"> </w:t>
      </w:r>
      <w:r w:rsidRPr="00E2699E">
        <w:rPr>
          <w:rFonts w:eastAsia="Times New Roman"/>
          <w:color w:val="000000" w:themeColor="text1"/>
          <w:lang w:eastAsia="en-GB"/>
        </w:rPr>
        <w:t xml:space="preserve">akin to that of a global map, an echo to the actions of the colonial powers which tore </w:t>
      </w:r>
      <w:r w:rsidRPr="0742F5E8">
        <w:rPr>
          <w:rFonts w:eastAsia="Times New Roman"/>
          <w:color w:val="000000" w:themeColor="text1"/>
          <w:lang w:eastAsia="en-GB"/>
        </w:rPr>
        <w:t>apart pre-existing civilisation</w:t>
      </w:r>
      <w:r w:rsidRPr="0742F5E8">
        <w:rPr>
          <w:rFonts w:eastAsia="Times New Roman"/>
          <w:color w:val="70AD47" w:themeColor="accent6"/>
          <w:lang w:eastAsia="en-GB"/>
        </w:rPr>
        <w:t>s</w:t>
      </w:r>
      <w:r w:rsidRPr="0742F5E8">
        <w:rPr>
          <w:rFonts w:eastAsia="Times New Roman"/>
          <w:color w:val="000000" w:themeColor="text1"/>
          <w:lang w:eastAsia="en-GB"/>
        </w:rPr>
        <w:t xml:space="preserve"> in a look to push their own capitalist gains, through the abduction and enslavement of the natives under the guise that they are</w:t>
      </w:r>
      <w:r w:rsidR="00E2699E">
        <w:rPr>
          <w:rFonts w:eastAsia="Times New Roman"/>
          <w:color w:val="000000" w:themeColor="text1"/>
          <w:lang w:eastAsia="en-GB"/>
        </w:rPr>
        <w:t xml:space="preserve"> </w:t>
      </w:r>
      <w:r w:rsidRPr="0742F5E8">
        <w:rPr>
          <w:rFonts w:eastAsia="Times New Roman"/>
          <w:color w:val="000000" w:themeColor="text1"/>
          <w:lang w:eastAsia="en-GB"/>
        </w:rPr>
        <w:t xml:space="preserve">less superior. The weight of their actions is held apparent with each space left abandoned, with false hopes of providing support to many, but in reality... </w:t>
      </w:r>
      <w:r w:rsidRPr="0742F5E8">
        <w:rPr>
          <w:rFonts w:eastAsia="Times New Roman"/>
          <w:color w:val="70AD47" w:themeColor="accent6"/>
          <w:lang w:eastAsia="en-GB"/>
        </w:rPr>
        <w:t>make sure you finish this section by saying what you’re trying to say here, and that it answers (or is of key relevance) to your essay question.</w:t>
      </w:r>
    </w:p>
    <w:p w14:paraId="4FA9867C" w14:textId="77777777" w:rsidR="00430464" w:rsidRDefault="00430464" w:rsidP="007961C4">
      <w:pPr>
        <w:rPr>
          <w:rFonts w:eastAsia="Times New Roman" w:cstheme="minorHAnsi"/>
          <w:color w:val="000000" w:themeColor="text1"/>
          <w:lang w:eastAsia="en-GB"/>
        </w:rPr>
      </w:pPr>
    </w:p>
    <w:p w14:paraId="4B795FAE" w14:textId="7F043B56" w:rsidR="009F506A" w:rsidRDefault="0742F5E8" w:rsidP="0742F5E8">
      <w:pPr>
        <w:rPr>
          <w:rFonts w:eastAsia="Times New Roman"/>
          <w:color w:val="000000" w:themeColor="text1"/>
          <w:lang w:eastAsia="en-GB"/>
        </w:rPr>
      </w:pPr>
      <w:r w:rsidRPr="0742F5E8">
        <w:rPr>
          <w:rFonts w:eastAsia="Times New Roman"/>
          <w:color w:val="000000" w:themeColor="text1"/>
          <w:lang w:eastAsia="en-GB"/>
        </w:rPr>
        <w:t xml:space="preserve">The language of the materials, the use of weaving and tapestries, a possible return to the methods of recording history and holding a fabric back together, this bringing together of two materials, the stich pulls together two lost connections or </w:t>
      </w:r>
      <w:r w:rsidRPr="0742F5E8">
        <w:rPr>
          <w:rFonts w:eastAsia="Times New Roman"/>
          <w:strike/>
          <w:color w:val="70AD47" w:themeColor="accent6"/>
          <w:lang w:eastAsia="en-GB"/>
        </w:rPr>
        <w:t>to</w:t>
      </w:r>
      <w:r w:rsidRPr="0742F5E8">
        <w:rPr>
          <w:rFonts w:eastAsia="Times New Roman"/>
          <w:color w:val="70AD47" w:themeColor="accent6"/>
          <w:lang w:eastAsia="en-GB"/>
        </w:rPr>
        <w:t xml:space="preserve"> </w:t>
      </w:r>
      <w:r w:rsidRPr="0742F5E8">
        <w:rPr>
          <w:rFonts w:eastAsia="Times New Roman"/>
          <w:color w:val="000000" w:themeColor="text1"/>
          <w:lang w:eastAsia="en-GB"/>
        </w:rPr>
        <w:t>create</w:t>
      </w:r>
      <w:r w:rsidRPr="0742F5E8">
        <w:rPr>
          <w:rFonts w:eastAsia="Times New Roman"/>
          <w:color w:val="70AD47" w:themeColor="accent6"/>
          <w:lang w:eastAsia="en-GB"/>
        </w:rPr>
        <w:t>s</w:t>
      </w:r>
      <w:r w:rsidRPr="0742F5E8">
        <w:rPr>
          <w:rFonts w:eastAsia="Times New Roman"/>
          <w:color w:val="000000" w:themeColor="text1"/>
          <w:lang w:eastAsia="en-GB"/>
        </w:rPr>
        <w:t xml:space="preserve"> new ones. As an observer of Nkanga’s work, the notion of the weave, the structure of the weft, bring on a level of </w:t>
      </w:r>
      <w:r w:rsidRPr="0742F5E8">
        <w:rPr>
          <w:rFonts w:eastAsia="Times New Roman"/>
          <w:color w:val="70AD47" w:themeColor="accent6"/>
          <w:lang w:eastAsia="en-GB"/>
        </w:rPr>
        <w:t>make sure you finish this section by saying what you’re trying to say here, and that it answers (or is of key relevance) to your essay question.</w:t>
      </w:r>
    </w:p>
    <w:p w14:paraId="71050DA5" w14:textId="69E96FEB" w:rsidR="00395653" w:rsidRDefault="00395653" w:rsidP="007961C4">
      <w:pPr>
        <w:rPr>
          <w:rFonts w:eastAsia="Times New Roman" w:cstheme="minorHAnsi"/>
          <w:color w:val="000000" w:themeColor="text1"/>
          <w:lang w:eastAsia="en-GB"/>
        </w:rPr>
      </w:pPr>
    </w:p>
    <w:p w14:paraId="73E97CA0" w14:textId="77777777" w:rsidR="00395653" w:rsidRDefault="00395653" w:rsidP="00395653">
      <w:pPr>
        <w:rPr>
          <w:rFonts w:eastAsia="Times New Roman" w:cstheme="minorHAnsi"/>
          <w:color w:val="000000" w:themeColor="text1"/>
          <w:lang w:eastAsia="en-GB"/>
        </w:rPr>
      </w:pPr>
      <w:r>
        <w:rPr>
          <w:rFonts w:eastAsia="Times New Roman" w:cstheme="minorHAnsi"/>
          <w:color w:val="000000" w:themeColor="text1"/>
          <w:lang w:eastAsia="en-GB"/>
        </w:rPr>
        <w:t>Otobong’s shift from Nigeria to Paris and now Antwerp,</w:t>
      </w:r>
    </w:p>
    <w:p w14:paraId="3B7789AD" w14:textId="77777777" w:rsidR="00395653" w:rsidRDefault="00395653" w:rsidP="007961C4">
      <w:pPr>
        <w:rPr>
          <w:rFonts w:eastAsia="Times New Roman" w:cstheme="minorHAnsi"/>
          <w:color w:val="000000" w:themeColor="text1"/>
          <w:lang w:eastAsia="en-GB"/>
        </w:rPr>
      </w:pPr>
    </w:p>
    <w:p w14:paraId="74E6A4C1" w14:textId="4E21E5C9" w:rsidR="00395653" w:rsidRDefault="00395653" w:rsidP="00395653">
      <w:pPr>
        <w:rPr>
          <w:rFonts w:eastAsia="Times New Roman" w:cstheme="minorHAnsi"/>
          <w:color w:val="000000" w:themeColor="text1"/>
          <w:lang w:eastAsia="en-GB"/>
        </w:rPr>
      </w:pPr>
      <w:r>
        <w:rPr>
          <w:rFonts w:eastAsia="Times New Roman" w:cstheme="minorHAnsi"/>
          <w:color w:val="000000" w:themeColor="text1"/>
          <w:lang w:eastAsia="en-GB"/>
        </w:rPr>
        <w:t xml:space="preserve">Otobong Nkanga’s work looks to explore the effects of destruction on the environment, the removal of material </w:t>
      </w:r>
    </w:p>
    <w:p w14:paraId="05792F1C" w14:textId="14DB4ED9" w:rsidR="00444B55" w:rsidRDefault="00444B55" w:rsidP="00395653">
      <w:pPr>
        <w:rPr>
          <w:rFonts w:eastAsia="Times New Roman" w:cstheme="minorHAnsi"/>
          <w:color w:val="000000" w:themeColor="text1"/>
          <w:lang w:eastAsia="en-GB"/>
        </w:rPr>
      </w:pPr>
    </w:p>
    <w:p w14:paraId="069C95E3" w14:textId="77777777" w:rsidR="00293F5C" w:rsidRPr="00293F5C" w:rsidRDefault="00293F5C" w:rsidP="00293F5C">
      <w:pPr>
        <w:rPr>
          <w:rFonts w:eastAsia="Times New Roman" w:cstheme="minorHAnsi"/>
          <w:sz w:val="28"/>
          <w:szCs w:val="28"/>
          <w:lang w:eastAsia="en-GB"/>
        </w:rPr>
      </w:pPr>
      <w:r w:rsidRPr="00293F5C">
        <w:rPr>
          <w:rFonts w:eastAsia="Times New Roman" w:cstheme="minorHAnsi"/>
          <w:color w:val="201F1E"/>
          <w:shd w:val="clear" w:color="auto" w:fill="FFFFFF"/>
          <w:lang w:eastAsia="en-GB"/>
        </w:rPr>
        <w:lastRenderedPageBreak/>
        <w:t>Theseus paradox</w:t>
      </w:r>
      <w:r w:rsidRPr="00293F5C">
        <w:rPr>
          <w:rFonts w:eastAsia="Times New Roman" w:cstheme="minorHAnsi"/>
          <w:color w:val="201F1E"/>
          <w:lang w:eastAsia="en-GB"/>
        </w:rPr>
        <w:br/>
      </w:r>
      <w:r w:rsidRPr="00293F5C">
        <w:rPr>
          <w:rFonts w:eastAsia="Times New Roman" w:cstheme="minorHAnsi"/>
          <w:color w:val="201F1E"/>
          <w:shd w:val="clear" w:color="auto" w:fill="FFFFFF"/>
          <w:lang w:eastAsia="en-GB"/>
        </w:rPr>
        <w:t>If something has interchangeable parts and each part has been changed over time is it the same item it begun as,</w:t>
      </w:r>
      <w:r w:rsidRPr="00293F5C">
        <w:rPr>
          <w:rFonts w:eastAsia="Times New Roman" w:cstheme="minorHAnsi"/>
          <w:color w:val="201F1E"/>
          <w:lang w:eastAsia="en-GB"/>
        </w:rPr>
        <w:br/>
      </w:r>
      <w:r w:rsidRPr="00293F5C">
        <w:rPr>
          <w:rFonts w:eastAsia="Times New Roman" w:cstheme="minorHAnsi"/>
          <w:color w:val="201F1E"/>
          <w:lang w:eastAsia="en-GB"/>
        </w:rPr>
        <w:br/>
      </w:r>
      <w:r w:rsidRPr="00293F5C">
        <w:rPr>
          <w:rFonts w:eastAsia="Times New Roman" w:cstheme="minorHAnsi"/>
          <w:color w:val="201F1E"/>
          <w:shd w:val="clear" w:color="auto" w:fill="FFFFFF"/>
          <w:lang w:eastAsia="en-GB"/>
        </w:rPr>
        <w:t>If one tree is cut down for another with time to take its place, is this forest repaired or still scarred</w:t>
      </w:r>
    </w:p>
    <w:p w14:paraId="3C6C9FD7" w14:textId="77777777" w:rsidR="00293F5C" w:rsidRDefault="00293F5C" w:rsidP="00395653">
      <w:pPr>
        <w:rPr>
          <w:rFonts w:eastAsia="Times New Roman" w:cstheme="minorHAnsi"/>
          <w:color w:val="000000" w:themeColor="text1"/>
          <w:lang w:eastAsia="en-GB"/>
        </w:rPr>
      </w:pPr>
    </w:p>
    <w:p w14:paraId="7C39F1E9" w14:textId="22FB9F0E" w:rsidR="00441E0C" w:rsidRDefault="00444B55" w:rsidP="007961C4">
      <w:pPr>
        <w:rPr>
          <w:rFonts w:eastAsia="Times New Roman" w:cstheme="minorHAnsi"/>
          <w:color w:val="000000" w:themeColor="text1"/>
          <w:lang w:eastAsia="en-GB"/>
        </w:rPr>
      </w:pPr>
      <w:r>
        <w:rPr>
          <w:rFonts w:eastAsia="Times New Roman" w:cstheme="minorHAnsi"/>
          <w:noProof/>
          <w:color w:val="000000" w:themeColor="text1"/>
          <w:lang w:eastAsia="en-GB"/>
        </w:rPr>
        <w:drawing>
          <wp:anchor distT="0" distB="0" distL="114300" distR="114300" simplePos="0" relativeHeight="251658240" behindDoc="1" locked="0" layoutInCell="1" allowOverlap="1" wp14:anchorId="2A118EBD" wp14:editId="774FDEC3">
            <wp:simplePos x="0" y="0"/>
            <wp:positionH relativeFrom="column">
              <wp:posOffset>0</wp:posOffset>
            </wp:positionH>
            <wp:positionV relativeFrom="paragraph">
              <wp:posOffset>635</wp:posOffset>
            </wp:positionV>
            <wp:extent cx="2895600" cy="3753436"/>
            <wp:effectExtent l="0" t="0" r="0" b="6350"/>
            <wp:wrapTight wrapText="bothSides">
              <wp:wrapPolygon edited="0">
                <wp:start x="0" y="0"/>
                <wp:lineTo x="0" y="21563"/>
                <wp:lineTo x="21505" y="21563"/>
                <wp:lineTo x="21505" y="0"/>
                <wp:lineTo x="0" y="0"/>
              </wp:wrapPolygon>
            </wp:wrapTight>
            <wp:docPr id="3" name="Picture 3" descr="A piece of paper with a drawing of a snak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a drawing of a snake on i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95600" cy="3753436"/>
                    </a:xfrm>
                    <a:prstGeom prst="rect">
                      <a:avLst/>
                    </a:prstGeom>
                  </pic:spPr>
                </pic:pic>
              </a:graphicData>
            </a:graphic>
            <wp14:sizeRelH relativeFrom="page">
              <wp14:pctWidth>0</wp14:pctWidth>
            </wp14:sizeRelH>
            <wp14:sizeRelV relativeFrom="page">
              <wp14:pctHeight>0</wp14:pctHeight>
            </wp14:sizeRelV>
          </wp:anchor>
        </w:drawing>
      </w:r>
    </w:p>
    <w:p w14:paraId="4BF0A00E" w14:textId="42C36090" w:rsidR="002B603C" w:rsidRPr="00444B55" w:rsidRDefault="009F506A" w:rsidP="00444B55">
      <w:pPr>
        <w:pStyle w:val="Caption"/>
      </w:pPr>
      <w:r>
        <w:t xml:space="preserve">Figure </w:t>
      </w:r>
      <w:r>
        <w:fldChar w:fldCharType="begin"/>
      </w:r>
      <w:r>
        <w:instrText>SEQ Figure \* ARABIC</w:instrText>
      </w:r>
      <w:r>
        <w:fldChar w:fldCharType="separate"/>
      </w:r>
      <w:r>
        <w:rPr>
          <w:noProof/>
        </w:rPr>
        <w:t>2</w:t>
      </w:r>
      <w:r>
        <w:fldChar w:fldCharType="end"/>
      </w:r>
      <w:r>
        <w:t xml:space="preserve"> - Zarina Hashmi, Dividing Line, 2001</w:t>
      </w:r>
    </w:p>
    <w:p w14:paraId="4C3C0F6B" w14:textId="493D562F" w:rsidR="002B603C" w:rsidRDefault="002B603C" w:rsidP="007961C4">
      <w:pPr>
        <w:rPr>
          <w:rFonts w:eastAsia="Times New Roman" w:cstheme="minorHAnsi"/>
          <w:color w:val="000000" w:themeColor="text1"/>
          <w:lang w:eastAsia="en-GB"/>
        </w:rPr>
      </w:pPr>
    </w:p>
    <w:p w14:paraId="04A4DB8E" w14:textId="3EBA64EA" w:rsidR="0013466B" w:rsidRDefault="0013466B"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The </w:t>
      </w:r>
      <w:r w:rsidR="00CD5160">
        <w:rPr>
          <w:rFonts w:eastAsia="Times New Roman" w:cstheme="minorHAnsi"/>
          <w:color w:val="000000" w:themeColor="text1"/>
          <w:lang w:eastAsia="en-GB"/>
        </w:rPr>
        <w:t>evidence</w:t>
      </w:r>
      <w:r>
        <w:rPr>
          <w:rFonts w:eastAsia="Times New Roman" w:cstheme="minorHAnsi"/>
          <w:color w:val="000000" w:themeColor="text1"/>
          <w:lang w:eastAsia="en-GB"/>
        </w:rPr>
        <w:t xml:space="preserve"> of her marks enforces both the artists presence, </w:t>
      </w:r>
      <w:r w:rsidR="00CD5160">
        <w:rPr>
          <w:rFonts w:eastAsia="Times New Roman" w:cstheme="minorHAnsi"/>
          <w:color w:val="000000" w:themeColor="text1"/>
          <w:lang w:eastAsia="en-GB"/>
        </w:rPr>
        <w:t>whilst</w:t>
      </w:r>
      <w:r>
        <w:rPr>
          <w:rFonts w:eastAsia="Times New Roman" w:cstheme="minorHAnsi"/>
          <w:color w:val="000000" w:themeColor="text1"/>
          <w:lang w:eastAsia="en-GB"/>
        </w:rPr>
        <w:t xml:space="preserve"> linking to the mark made within the ground, to remove material, to create a mark which creates the message</w:t>
      </w:r>
      <w:r w:rsidR="00E2699E">
        <w:rPr>
          <w:rFonts w:eastAsia="Times New Roman" w:cstheme="minorHAnsi"/>
          <w:color w:val="000000" w:themeColor="text1"/>
          <w:lang w:eastAsia="en-GB"/>
        </w:rPr>
        <w:t>.</w:t>
      </w:r>
    </w:p>
    <w:p w14:paraId="0FBE3B8E" w14:textId="77777777" w:rsidR="00E2699E" w:rsidRDefault="00E2699E" w:rsidP="007961C4">
      <w:pPr>
        <w:rPr>
          <w:rFonts w:eastAsia="Times New Roman" w:cstheme="minorHAnsi"/>
          <w:color w:val="000000" w:themeColor="text1"/>
          <w:lang w:eastAsia="en-GB"/>
        </w:rPr>
      </w:pPr>
    </w:p>
    <w:p w14:paraId="1F71C491" w14:textId="0433AB7E" w:rsidR="004F6A59" w:rsidRPr="005D70DD" w:rsidRDefault="0742F5E8" w:rsidP="0742F5E8">
      <w:pPr>
        <w:rPr>
          <w:rFonts w:eastAsia="Times New Roman" w:cs="Times New Roman"/>
          <w:color w:val="000000" w:themeColor="text1"/>
          <w:sz w:val="36"/>
          <w:szCs w:val="36"/>
          <w:lang w:eastAsia="en-GB"/>
        </w:rPr>
      </w:pPr>
      <w:r w:rsidRPr="0742F5E8">
        <w:rPr>
          <w:rFonts w:eastAsia="Times New Roman"/>
          <w:color w:val="000000" w:themeColor="text1"/>
          <w:lang w:eastAsia="en-GB"/>
        </w:rPr>
        <w:t xml:space="preserve">This contrast of her living in the city, these hectic locations far from any greater source of nature, can be seen to have the effect of creating this structural quality closer akin to that of a vast metropolitan, the lines are stark and distinct, the </w:t>
      </w:r>
      <w:r w:rsidRPr="005D70DD">
        <w:rPr>
          <w:rFonts w:eastAsia="Times New Roman"/>
          <w:color w:val="000000" w:themeColor="text1"/>
          <w:lang w:eastAsia="en-GB"/>
        </w:rPr>
        <w:t>artist</w:t>
      </w:r>
      <w:r w:rsidR="001D0D9F">
        <w:rPr>
          <w:rFonts w:eastAsia="Times New Roman"/>
          <w:color w:val="000000" w:themeColor="text1"/>
          <w:lang w:eastAsia="en-GB"/>
        </w:rPr>
        <w:t xml:space="preserve"> </w:t>
      </w:r>
      <w:r w:rsidRPr="005D70DD">
        <w:rPr>
          <w:rFonts w:eastAsia="Times New Roman"/>
          <w:color w:val="000000" w:themeColor="text1"/>
          <w:lang w:eastAsia="en-GB"/>
        </w:rPr>
        <w:t>vocabulary</w:t>
      </w:r>
      <w:r w:rsidR="00E2699E" w:rsidRPr="005D70DD">
        <w:rPr>
          <w:rFonts w:eastAsia="Times New Roman"/>
          <w:color w:val="000000" w:themeColor="text1"/>
          <w:lang w:eastAsia="en-GB"/>
        </w:rPr>
        <w:t>, looks to highlight then masculinity of the mark carved out through the two countries, this ma</w:t>
      </w:r>
      <w:r w:rsidR="005D70DD" w:rsidRPr="005D70DD">
        <w:rPr>
          <w:rFonts w:eastAsia="Times New Roman"/>
          <w:color w:val="000000" w:themeColor="text1"/>
          <w:lang w:eastAsia="en-GB"/>
        </w:rPr>
        <w:t>r</w:t>
      </w:r>
      <w:r w:rsidR="00E2699E" w:rsidRPr="005D70DD">
        <w:rPr>
          <w:rFonts w:eastAsia="Times New Roman"/>
          <w:color w:val="000000" w:themeColor="text1"/>
          <w:lang w:eastAsia="en-GB"/>
        </w:rPr>
        <w:t>k</w:t>
      </w:r>
      <w:r w:rsidR="005D70DD" w:rsidRPr="005D70DD">
        <w:rPr>
          <w:rFonts w:eastAsia="Times New Roman"/>
          <w:color w:val="000000" w:themeColor="text1"/>
          <w:lang w:eastAsia="en-GB"/>
        </w:rPr>
        <w:t>,</w:t>
      </w:r>
      <w:r w:rsidR="00E2699E" w:rsidRPr="005D70DD">
        <w:rPr>
          <w:rFonts w:eastAsia="Times New Roman"/>
          <w:color w:val="000000" w:themeColor="text1"/>
          <w:lang w:eastAsia="en-GB"/>
        </w:rPr>
        <w:t xml:space="preserve"> a reflection of the India Partition</w:t>
      </w:r>
      <w:r w:rsidR="00EA1C7C" w:rsidRPr="005D70DD">
        <w:rPr>
          <w:rFonts w:eastAsia="Times New Roman"/>
          <w:color w:val="000000" w:themeColor="text1"/>
          <w:lang w:eastAsia="en-GB"/>
        </w:rPr>
        <w:t xml:space="preserve">, a division between the two countries that </w:t>
      </w:r>
      <w:r w:rsidR="005D70DD" w:rsidRPr="005D70DD">
        <w:rPr>
          <w:rFonts w:eastAsia="Times New Roman"/>
          <w:color w:val="000000" w:themeColor="text1"/>
          <w:lang w:eastAsia="en-GB"/>
        </w:rPr>
        <w:t>came with the ‘end’ of colonialism between Pakistan and India, “</w:t>
      </w:r>
      <w:r w:rsidR="005D70DD" w:rsidRPr="005D70DD">
        <w:rPr>
          <w:rFonts w:eastAsia="Times New Roman" w:cs="Times New Roman"/>
          <w:color w:val="000000" w:themeColor="text1"/>
          <w:shd w:val="clear" w:color="auto" w:fill="FFFFFF"/>
          <w:lang w:eastAsia="en-GB"/>
        </w:rPr>
        <w:t>I was ten years old when the partition of India happened. My family was moved from our home in Aligarh to a refugee camp in Delhi for our safety</w:t>
      </w:r>
      <w:r w:rsidR="005D70DD" w:rsidRPr="005D70DD">
        <w:rPr>
          <w:rFonts w:eastAsia="Times New Roman" w:cs="Times New Roman"/>
          <w:color w:val="000000" w:themeColor="text1"/>
          <w:shd w:val="clear" w:color="auto" w:fill="FFFFFF"/>
          <w:lang w:eastAsia="en-GB"/>
        </w:rPr>
        <w:t>.”</w:t>
      </w:r>
      <w:r w:rsidR="005D70DD" w:rsidRPr="005D70DD">
        <w:rPr>
          <w:rFonts w:ascii="Arial" w:hAnsi="Arial" w:cs="Arial"/>
          <w:color w:val="000000" w:themeColor="text1"/>
          <w:sz w:val="20"/>
          <w:szCs w:val="20"/>
          <w:shd w:val="clear" w:color="auto" w:fill="FFFFFF"/>
        </w:rPr>
        <w:t xml:space="preserve"> </w:t>
      </w:r>
      <w:r w:rsidR="005D70DD" w:rsidRPr="005D70DD">
        <w:rPr>
          <w:rFonts w:eastAsia="Times New Roman" w:cs="Arial"/>
          <w:color w:val="000000" w:themeColor="text1"/>
          <w:shd w:val="clear" w:color="auto" w:fill="FFFFFF"/>
          <w:lang w:eastAsia="en-GB"/>
        </w:rPr>
        <w:t>(Naeem, 2017)</w:t>
      </w:r>
      <w:r w:rsidR="005D70DD">
        <w:rPr>
          <w:rFonts w:eastAsia="Times New Roman" w:cs="Arial"/>
          <w:color w:val="000000" w:themeColor="text1"/>
          <w:shd w:val="clear" w:color="auto" w:fill="FFFFFF"/>
          <w:lang w:eastAsia="en-GB"/>
        </w:rPr>
        <w:t xml:space="preserve"> The mark hold</w:t>
      </w:r>
    </w:p>
    <w:p w14:paraId="4C9883D8" w14:textId="1206C186" w:rsidR="00AE6434" w:rsidRPr="005D70DD" w:rsidRDefault="00AE6434" w:rsidP="007961C4">
      <w:pPr>
        <w:rPr>
          <w:rFonts w:eastAsia="Times New Roman" w:cstheme="minorHAnsi"/>
          <w:color w:val="000000" w:themeColor="text1"/>
          <w:lang w:eastAsia="en-GB"/>
        </w:rPr>
      </w:pPr>
    </w:p>
    <w:p w14:paraId="283AF32B" w14:textId="4F4B7048" w:rsidR="00AE6434" w:rsidRDefault="00AE6434" w:rsidP="007961C4">
      <w:pPr>
        <w:rPr>
          <w:rFonts w:eastAsia="Times New Roman" w:cstheme="minorHAnsi"/>
          <w:color w:val="000000" w:themeColor="text1"/>
          <w:lang w:eastAsia="en-GB"/>
        </w:rPr>
      </w:pPr>
      <w:r>
        <w:rPr>
          <w:rFonts w:eastAsia="Times New Roman" w:cstheme="minorHAnsi"/>
          <w:color w:val="000000" w:themeColor="text1"/>
          <w:lang w:eastAsia="en-GB"/>
        </w:rPr>
        <w:t>Bold abstract form of the scar, both in the material and of the continental divide which changes the perspective of the view</w:t>
      </w:r>
      <w:r w:rsidR="00E1131C">
        <w:rPr>
          <w:rFonts w:eastAsia="Times New Roman" w:cstheme="minorHAnsi"/>
          <w:color w:val="000000" w:themeColor="text1"/>
          <w:lang w:eastAsia="en-GB"/>
        </w:rPr>
        <w:t>e</w:t>
      </w:r>
      <w:r>
        <w:rPr>
          <w:rFonts w:eastAsia="Times New Roman" w:cstheme="minorHAnsi"/>
          <w:color w:val="000000" w:themeColor="text1"/>
          <w:lang w:eastAsia="en-GB"/>
        </w:rPr>
        <w:t xml:space="preserve">r, not seeing a </w:t>
      </w:r>
      <w:r w:rsidR="00E1131C">
        <w:rPr>
          <w:rFonts w:eastAsia="Times New Roman" w:cstheme="minorHAnsi"/>
          <w:color w:val="000000" w:themeColor="text1"/>
          <w:lang w:eastAsia="en-GB"/>
        </w:rPr>
        <w:t>distinct</w:t>
      </w:r>
      <w:r>
        <w:rPr>
          <w:rFonts w:eastAsia="Times New Roman" w:cstheme="minorHAnsi"/>
          <w:color w:val="000000" w:themeColor="text1"/>
          <w:lang w:eastAsia="en-GB"/>
        </w:rPr>
        <w:t xml:space="preserve"> place or names but just a line, this </w:t>
      </w:r>
      <w:r w:rsidR="00E1131C">
        <w:rPr>
          <w:rFonts w:eastAsia="Times New Roman" w:cstheme="minorHAnsi"/>
          <w:color w:val="000000" w:themeColor="text1"/>
          <w:lang w:eastAsia="en-GB"/>
        </w:rPr>
        <w:t>removal</w:t>
      </w:r>
      <w:r>
        <w:rPr>
          <w:rFonts w:eastAsia="Times New Roman" w:cstheme="minorHAnsi"/>
          <w:color w:val="000000" w:themeColor="text1"/>
          <w:lang w:eastAsia="en-GB"/>
        </w:rPr>
        <w:t xml:space="preserve"> of the meaning, when context in not applied, push thes</w:t>
      </w:r>
      <w:r w:rsidR="00E1131C">
        <w:rPr>
          <w:rFonts w:eastAsia="Times New Roman" w:cstheme="minorHAnsi"/>
          <w:color w:val="000000" w:themeColor="text1"/>
          <w:lang w:eastAsia="en-GB"/>
        </w:rPr>
        <w:t>e</w:t>
      </w:r>
      <w:r>
        <w:rPr>
          <w:rFonts w:eastAsia="Times New Roman" w:cstheme="minorHAnsi"/>
          <w:color w:val="000000" w:themeColor="text1"/>
          <w:lang w:eastAsia="en-GB"/>
        </w:rPr>
        <w:t xml:space="preserve"> line to a quality akin to that of a scar, an aspect which </w:t>
      </w:r>
      <w:r w:rsidR="00E1131C">
        <w:rPr>
          <w:rFonts w:eastAsia="Times New Roman" w:cstheme="minorHAnsi"/>
          <w:color w:val="000000" w:themeColor="text1"/>
          <w:lang w:eastAsia="en-GB"/>
        </w:rPr>
        <w:t>transcends</w:t>
      </w:r>
      <w:r>
        <w:rPr>
          <w:rFonts w:eastAsia="Times New Roman" w:cstheme="minorHAnsi"/>
          <w:color w:val="000000" w:themeColor="text1"/>
          <w:lang w:eastAsia="en-GB"/>
        </w:rPr>
        <w:t xml:space="preserve"> both artist, the scar as a metaphor of destruction, a moment ingrained into a simple mark, this can further be read as a mark of change, a message of hope, that this scar is not of pain but a symbol of </w:t>
      </w:r>
    </w:p>
    <w:p w14:paraId="1C1F50DA" w14:textId="77777777" w:rsidR="00395653" w:rsidRDefault="00395653" w:rsidP="007961C4">
      <w:pPr>
        <w:rPr>
          <w:rFonts w:eastAsia="Times New Roman" w:cstheme="minorHAnsi"/>
          <w:color w:val="000000" w:themeColor="text1"/>
          <w:lang w:eastAsia="en-GB"/>
        </w:rPr>
      </w:pPr>
    </w:p>
    <w:p w14:paraId="5A0FC404" w14:textId="61A6754B" w:rsidR="00AE6434" w:rsidRDefault="00AE6434"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There is not one story presented within this mark, but the artist could have </w:t>
      </w:r>
      <w:r w:rsidR="00E1131C">
        <w:rPr>
          <w:rFonts w:eastAsia="Times New Roman" w:cstheme="minorHAnsi"/>
          <w:color w:val="000000" w:themeColor="text1"/>
          <w:lang w:eastAsia="en-GB"/>
        </w:rPr>
        <w:t>indented</w:t>
      </w:r>
      <w:r>
        <w:rPr>
          <w:rFonts w:eastAsia="Times New Roman" w:cstheme="minorHAnsi"/>
          <w:color w:val="000000" w:themeColor="text1"/>
          <w:lang w:eastAsia="en-GB"/>
        </w:rPr>
        <w:t xml:space="preserve"> a story of millions, this work apart of series of studies of international borders, divides, can be seen a as a story which converses time, a work which draw </w:t>
      </w:r>
      <w:r w:rsidR="00E1131C">
        <w:rPr>
          <w:rFonts w:eastAsia="Times New Roman" w:cstheme="minorHAnsi"/>
          <w:color w:val="000000" w:themeColor="text1"/>
          <w:lang w:eastAsia="en-GB"/>
        </w:rPr>
        <w:t>similarities</w:t>
      </w:r>
      <w:r>
        <w:rPr>
          <w:rFonts w:eastAsia="Times New Roman" w:cstheme="minorHAnsi"/>
          <w:color w:val="000000" w:themeColor="text1"/>
          <w:lang w:eastAsia="en-GB"/>
        </w:rPr>
        <w:t xml:space="preserve">, and as noted at the start of this essay, is the work of Doris Salcedo, Shibboleth, a word used to </w:t>
      </w:r>
      <w:r w:rsidR="00E1131C">
        <w:rPr>
          <w:rFonts w:eastAsia="Times New Roman" w:cstheme="minorHAnsi"/>
          <w:color w:val="000000" w:themeColor="text1"/>
          <w:lang w:eastAsia="en-GB"/>
        </w:rPr>
        <w:t>define</w:t>
      </w:r>
      <w:r>
        <w:rPr>
          <w:rFonts w:eastAsia="Times New Roman" w:cstheme="minorHAnsi"/>
          <w:color w:val="000000" w:themeColor="text1"/>
          <w:lang w:eastAsia="en-GB"/>
        </w:rPr>
        <w:t xml:space="preserve"> one group from another through the </w:t>
      </w:r>
      <w:r w:rsidR="00E1131C">
        <w:rPr>
          <w:rFonts w:eastAsia="Times New Roman" w:cstheme="minorHAnsi"/>
          <w:color w:val="000000" w:themeColor="text1"/>
          <w:lang w:eastAsia="en-GB"/>
        </w:rPr>
        <w:t>mispronunciation</w:t>
      </w:r>
      <w:r>
        <w:rPr>
          <w:rFonts w:eastAsia="Times New Roman" w:cstheme="minorHAnsi"/>
          <w:color w:val="000000" w:themeColor="text1"/>
          <w:lang w:eastAsia="en-GB"/>
        </w:rPr>
        <w:t xml:space="preserve"> led to death, her work spoke of the </w:t>
      </w:r>
      <w:r w:rsidR="00E1131C">
        <w:rPr>
          <w:rFonts w:eastAsia="Times New Roman" w:cstheme="minorHAnsi"/>
          <w:color w:val="000000" w:themeColor="text1"/>
          <w:lang w:eastAsia="en-GB"/>
        </w:rPr>
        <w:t>divide</w:t>
      </w:r>
      <w:r>
        <w:rPr>
          <w:rFonts w:eastAsia="Times New Roman" w:cstheme="minorHAnsi"/>
          <w:color w:val="000000" w:themeColor="text1"/>
          <w:lang w:eastAsia="en-GB"/>
        </w:rPr>
        <w:t xml:space="preserve"> and journey of many, both the journey of many </w:t>
      </w:r>
      <w:r w:rsidR="00E1131C">
        <w:rPr>
          <w:rFonts w:eastAsia="Times New Roman" w:cstheme="minorHAnsi"/>
          <w:color w:val="000000" w:themeColor="text1"/>
          <w:lang w:eastAsia="en-GB"/>
        </w:rPr>
        <w:t>immigrants</w:t>
      </w:r>
      <w:r>
        <w:rPr>
          <w:rFonts w:eastAsia="Times New Roman" w:cstheme="minorHAnsi"/>
          <w:color w:val="000000" w:themeColor="text1"/>
          <w:lang w:eastAsia="en-GB"/>
        </w:rPr>
        <w:t xml:space="preserve"> </w:t>
      </w:r>
      <w:r w:rsidR="00E1131C">
        <w:rPr>
          <w:rFonts w:eastAsia="Times New Roman" w:cstheme="minorHAnsi"/>
          <w:color w:val="000000" w:themeColor="text1"/>
          <w:lang w:eastAsia="en-GB"/>
        </w:rPr>
        <w:t>throughout</w:t>
      </w:r>
      <w:r>
        <w:rPr>
          <w:rFonts w:eastAsia="Times New Roman" w:cstheme="minorHAnsi"/>
          <w:color w:val="000000" w:themeColor="text1"/>
          <w:lang w:eastAsia="en-GB"/>
        </w:rPr>
        <w:t xml:space="preserve"> time, but also the personal journey one makes within a lifetime</w:t>
      </w:r>
      <w:r w:rsidR="0072143C">
        <w:rPr>
          <w:rFonts w:eastAsia="Times New Roman" w:cstheme="minorHAnsi"/>
          <w:color w:val="000000" w:themeColor="text1"/>
          <w:lang w:eastAsia="en-GB"/>
        </w:rPr>
        <w:t xml:space="preserve">. </w:t>
      </w:r>
    </w:p>
    <w:p w14:paraId="6565AF7C" w14:textId="090A0A95" w:rsidR="0072143C" w:rsidRDefault="0072143C" w:rsidP="007961C4">
      <w:pPr>
        <w:rPr>
          <w:rFonts w:eastAsia="Times New Roman" w:cstheme="minorHAnsi"/>
          <w:color w:val="000000" w:themeColor="text1"/>
          <w:lang w:eastAsia="en-GB"/>
        </w:rPr>
      </w:pPr>
    </w:p>
    <w:p w14:paraId="6144A422" w14:textId="6438B40A" w:rsidR="0072143C" w:rsidRDefault="0072143C" w:rsidP="007961C4">
      <w:pPr>
        <w:rPr>
          <w:rFonts w:eastAsia="Times New Roman" w:cstheme="minorHAnsi"/>
          <w:color w:val="000000" w:themeColor="text1"/>
          <w:lang w:eastAsia="en-GB"/>
        </w:rPr>
      </w:pPr>
      <w:r>
        <w:rPr>
          <w:rFonts w:eastAsia="Times New Roman" w:cstheme="minorHAnsi"/>
          <w:color w:val="000000" w:themeColor="text1"/>
          <w:lang w:eastAsia="en-GB"/>
        </w:rPr>
        <w:lastRenderedPageBreak/>
        <w:t xml:space="preserve">Not able to verbalize truly the extent of her experience, the mark becomes the strongest of </w:t>
      </w:r>
      <w:r w:rsidR="00E1131C">
        <w:rPr>
          <w:rFonts w:eastAsia="Times New Roman" w:cstheme="minorHAnsi"/>
          <w:color w:val="000000" w:themeColor="text1"/>
          <w:lang w:eastAsia="en-GB"/>
        </w:rPr>
        <w:t>metaphor</w:t>
      </w:r>
      <w:r>
        <w:rPr>
          <w:rFonts w:eastAsia="Times New Roman" w:cstheme="minorHAnsi"/>
          <w:color w:val="000000" w:themeColor="text1"/>
          <w:lang w:eastAsia="en-GB"/>
        </w:rPr>
        <w:t xml:space="preserve">, </w:t>
      </w:r>
    </w:p>
    <w:p w14:paraId="2158D9B2" w14:textId="77777777" w:rsidR="002B603C" w:rsidRDefault="002B603C" w:rsidP="007961C4">
      <w:pPr>
        <w:rPr>
          <w:rFonts w:eastAsia="Times New Roman" w:cstheme="minorHAnsi"/>
          <w:color w:val="000000" w:themeColor="text1"/>
          <w:lang w:eastAsia="en-GB"/>
        </w:rPr>
      </w:pPr>
    </w:p>
    <w:p w14:paraId="07C4617D" w14:textId="6D4F5B64" w:rsidR="00954406" w:rsidRDefault="00EC2D1B"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The removal of </w:t>
      </w:r>
      <w:r w:rsidR="008D783E">
        <w:rPr>
          <w:rFonts w:eastAsia="Times New Roman" w:cstheme="minorHAnsi"/>
          <w:color w:val="000000" w:themeColor="text1"/>
          <w:lang w:eastAsia="en-GB"/>
        </w:rPr>
        <w:t>material, to carve into a surface, a fo</w:t>
      </w:r>
      <w:r w:rsidR="00954406">
        <w:rPr>
          <w:rFonts w:eastAsia="Times New Roman" w:cstheme="minorHAnsi"/>
          <w:color w:val="000000" w:themeColor="text1"/>
          <w:lang w:eastAsia="en-GB"/>
        </w:rPr>
        <w:t>r</w:t>
      </w:r>
      <w:r w:rsidR="008D783E">
        <w:rPr>
          <w:rFonts w:eastAsia="Times New Roman" w:cstheme="minorHAnsi"/>
          <w:color w:val="000000" w:themeColor="text1"/>
          <w:lang w:eastAsia="en-GB"/>
        </w:rPr>
        <w:t xml:space="preserve">m of </w:t>
      </w:r>
      <w:r w:rsidR="00954406">
        <w:rPr>
          <w:rFonts w:eastAsia="Times New Roman" w:cstheme="minorHAnsi"/>
          <w:color w:val="000000" w:themeColor="text1"/>
          <w:lang w:eastAsia="en-GB"/>
        </w:rPr>
        <w:t>scarification</w:t>
      </w:r>
      <w:r w:rsidR="008D783E">
        <w:rPr>
          <w:rFonts w:eastAsia="Times New Roman" w:cstheme="minorHAnsi"/>
          <w:color w:val="000000" w:themeColor="text1"/>
          <w:lang w:eastAsia="en-GB"/>
        </w:rPr>
        <w:t>,</w:t>
      </w:r>
      <w:r w:rsidR="00954406">
        <w:rPr>
          <w:rFonts w:eastAsia="Times New Roman" w:cstheme="minorHAnsi"/>
          <w:color w:val="000000" w:themeColor="text1"/>
          <w:lang w:eastAsia="en-GB"/>
        </w:rPr>
        <w:t xml:space="preserve"> </w:t>
      </w:r>
      <w:r w:rsidR="00811528">
        <w:rPr>
          <w:rFonts w:eastAsia="Times New Roman" w:cstheme="minorHAnsi"/>
          <w:color w:val="000000" w:themeColor="text1"/>
          <w:lang w:eastAsia="en-GB"/>
        </w:rPr>
        <w:t xml:space="preserve">like the line made between the unseen countries, their borders separating </w:t>
      </w:r>
      <w:r w:rsidR="0029057D">
        <w:rPr>
          <w:rFonts w:eastAsia="Times New Roman" w:cstheme="minorHAnsi"/>
          <w:color w:val="000000" w:themeColor="text1"/>
          <w:lang w:eastAsia="en-GB"/>
        </w:rPr>
        <w:t xml:space="preserve">many. Hashmi’s </w:t>
      </w:r>
      <w:r w:rsidR="00E1131C">
        <w:rPr>
          <w:rFonts w:eastAsia="Times New Roman" w:cstheme="minorHAnsi"/>
          <w:color w:val="000000" w:themeColor="text1"/>
          <w:lang w:eastAsia="en-GB"/>
        </w:rPr>
        <w:t>first-hand</w:t>
      </w:r>
      <w:r w:rsidR="0029057D">
        <w:rPr>
          <w:rFonts w:eastAsia="Times New Roman" w:cstheme="minorHAnsi"/>
          <w:color w:val="000000" w:themeColor="text1"/>
          <w:lang w:eastAsia="en-GB"/>
        </w:rPr>
        <w:t xml:space="preserve"> experience of the d</w:t>
      </w:r>
      <w:r w:rsidR="00E1131C">
        <w:rPr>
          <w:rFonts w:eastAsia="Times New Roman" w:cstheme="minorHAnsi"/>
          <w:color w:val="000000" w:themeColor="text1"/>
          <w:lang w:eastAsia="en-GB"/>
        </w:rPr>
        <w:t>i</w:t>
      </w:r>
      <w:r w:rsidR="0029057D">
        <w:rPr>
          <w:rFonts w:eastAsia="Times New Roman" w:cstheme="minorHAnsi"/>
          <w:color w:val="000000" w:themeColor="text1"/>
          <w:lang w:eastAsia="en-GB"/>
        </w:rPr>
        <w:t>v</w:t>
      </w:r>
      <w:r w:rsidR="00E1131C">
        <w:rPr>
          <w:rFonts w:eastAsia="Times New Roman" w:cstheme="minorHAnsi"/>
          <w:color w:val="000000" w:themeColor="text1"/>
          <w:lang w:eastAsia="en-GB"/>
        </w:rPr>
        <w:t>i</w:t>
      </w:r>
      <w:r w:rsidR="0029057D">
        <w:rPr>
          <w:rFonts w:eastAsia="Times New Roman" w:cstheme="minorHAnsi"/>
          <w:color w:val="000000" w:themeColor="text1"/>
          <w:lang w:eastAsia="en-GB"/>
        </w:rPr>
        <w:t xml:space="preserve">sion that was drawn out between India and Pakistan had a lasting </w:t>
      </w:r>
      <w:proofErr w:type="spellStart"/>
      <w:r w:rsidR="0029057D">
        <w:rPr>
          <w:rFonts w:eastAsia="Times New Roman" w:cstheme="minorHAnsi"/>
          <w:color w:val="000000" w:themeColor="text1"/>
          <w:lang w:eastAsia="en-GB"/>
        </w:rPr>
        <w:t>i</w:t>
      </w:r>
      <w:proofErr w:type="spellEnd"/>
    </w:p>
    <w:p w14:paraId="18720191" w14:textId="68B2E36D" w:rsidR="00293F5C" w:rsidRDefault="00293F5C" w:rsidP="007961C4">
      <w:pPr>
        <w:rPr>
          <w:rFonts w:eastAsia="Times New Roman" w:cstheme="minorHAnsi"/>
          <w:color w:val="000000" w:themeColor="text1"/>
          <w:lang w:eastAsia="en-GB"/>
        </w:rPr>
      </w:pPr>
    </w:p>
    <w:p w14:paraId="731533FC" w14:textId="77777777" w:rsidR="00293F5C" w:rsidRPr="00293F5C" w:rsidRDefault="00293F5C" w:rsidP="00293F5C">
      <w:pPr>
        <w:rPr>
          <w:rFonts w:eastAsia="Times New Roman" w:cstheme="minorHAnsi"/>
          <w:sz w:val="28"/>
          <w:szCs w:val="28"/>
          <w:lang w:eastAsia="en-GB"/>
        </w:rPr>
      </w:pPr>
      <w:r w:rsidRPr="00293F5C">
        <w:rPr>
          <w:rFonts w:eastAsia="Times New Roman" w:cstheme="minorHAnsi"/>
          <w:color w:val="201F1E"/>
          <w:shd w:val="clear" w:color="auto" w:fill="FFFFFF"/>
          <w:lang w:eastAsia="en-GB"/>
        </w:rPr>
        <w:t>A possible link between the scar of the country as a maternal scar or surgical incision of the Caesarean section, a link between the removal of innocence of country/earth, and the removal of the baby from the womb during birth.</w:t>
      </w:r>
    </w:p>
    <w:p w14:paraId="386AEFF8" w14:textId="77777777" w:rsidR="00A40905" w:rsidRDefault="00A40905" w:rsidP="007961C4">
      <w:pPr>
        <w:rPr>
          <w:rFonts w:eastAsia="Times New Roman" w:cstheme="minorHAnsi"/>
          <w:color w:val="000000" w:themeColor="text1"/>
          <w:lang w:eastAsia="en-GB"/>
        </w:rPr>
      </w:pPr>
    </w:p>
    <w:p w14:paraId="7D25DC05" w14:textId="13DCA9F1" w:rsidR="009F506A" w:rsidRDefault="008D783E"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 but this will not heal, this damage of the surface, to carve into wood</w:t>
      </w:r>
    </w:p>
    <w:p w14:paraId="3B52535E" w14:textId="605506CD" w:rsidR="00C205BB" w:rsidRDefault="00C205BB" w:rsidP="007961C4">
      <w:pPr>
        <w:rPr>
          <w:rFonts w:eastAsia="Times New Roman" w:cstheme="minorHAnsi"/>
          <w:color w:val="000000" w:themeColor="text1"/>
          <w:lang w:eastAsia="en-GB"/>
        </w:rPr>
      </w:pPr>
    </w:p>
    <w:p w14:paraId="38F2D584" w14:textId="0AF245C6" w:rsidR="00C205BB" w:rsidRDefault="00C205BB"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This </w:t>
      </w:r>
      <w:r w:rsidR="00E1131C">
        <w:rPr>
          <w:rFonts w:eastAsia="Times New Roman" w:cstheme="minorHAnsi"/>
          <w:color w:val="000000" w:themeColor="text1"/>
          <w:lang w:eastAsia="en-GB"/>
        </w:rPr>
        <w:t>separation</w:t>
      </w:r>
      <w:r>
        <w:rPr>
          <w:rFonts w:eastAsia="Times New Roman" w:cstheme="minorHAnsi"/>
          <w:color w:val="000000" w:themeColor="text1"/>
          <w:lang w:eastAsia="en-GB"/>
        </w:rPr>
        <w:t xml:space="preserve"> within the </w:t>
      </w:r>
      <w:r w:rsidR="00E1131C">
        <w:rPr>
          <w:rFonts w:eastAsia="Times New Roman" w:cstheme="minorHAnsi"/>
          <w:color w:val="000000" w:themeColor="text1"/>
          <w:lang w:eastAsia="en-GB"/>
        </w:rPr>
        <w:t>composition</w:t>
      </w:r>
      <w:r>
        <w:rPr>
          <w:rFonts w:eastAsia="Times New Roman" w:cstheme="minorHAnsi"/>
          <w:color w:val="000000" w:themeColor="text1"/>
          <w:lang w:eastAsia="en-GB"/>
        </w:rPr>
        <w:t xml:space="preserve">, this opposition between the </w:t>
      </w:r>
      <w:r w:rsidR="00FA6A67">
        <w:rPr>
          <w:rFonts w:eastAsia="Times New Roman" w:cstheme="minorHAnsi"/>
          <w:color w:val="000000" w:themeColor="text1"/>
          <w:lang w:eastAsia="en-GB"/>
        </w:rPr>
        <w:t xml:space="preserve">black and white, a shift in tones, </w:t>
      </w:r>
    </w:p>
    <w:p w14:paraId="015D8A9A" w14:textId="7C9AE047" w:rsidR="008D783E" w:rsidRDefault="008D783E" w:rsidP="007961C4">
      <w:pPr>
        <w:rPr>
          <w:rFonts w:eastAsia="Times New Roman" w:cstheme="minorHAnsi"/>
          <w:color w:val="000000" w:themeColor="text1"/>
          <w:lang w:eastAsia="en-GB"/>
        </w:rPr>
      </w:pPr>
    </w:p>
    <w:p w14:paraId="5C9AF5AF" w14:textId="69D12F71" w:rsidR="008D783E" w:rsidRDefault="008D783E"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The line which makes up the entirety of the composition, a </w:t>
      </w:r>
    </w:p>
    <w:p w14:paraId="1915E808" w14:textId="7873368C" w:rsidR="0046438B" w:rsidRDefault="0046438B" w:rsidP="007961C4">
      <w:pPr>
        <w:rPr>
          <w:rFonts w:eastAsia="Times New Roman" w:cstheme="minorHAnsi"/>
          <w:color w:val="000000" w:themeColor="text1"/>
          <w:lang w:eastAsia="en-GB"/>
        </w:rPr>
      </w:pPr>
    </w:p>
    <w:p w14:paraId="7700892D" w14:textId="343CD55C" w:rsidR="0046438B" w:rsidRDefault="0046438B" w:rsidP="007961C4">
      <w:pPr>
        <w:rPr>
          <w:rFonts w:eastAsia="Times New Roman" w:cstheme="minorHAnsi"/>
          <w:color w:val="000000" w:themeColor="text1"/>
          <w:lang w:eastAsia="en-GB"/>
        </w:rPr>
      </w:pPr>
      <w:r>
        <w:rPr>
          <w:rFonts w:eastAsia="Times New Roman" w:cstheme="minorHAnsi"/>
          <w:color w:val="000000" w:themeColor="text1"/>
          <w:lang w:eastAsia="en-GB"/>
        </w:rPr>
        <w:t>To replicate an image, a homage or a symbol of change, linke</w:t>
      </w:r>
      <w:r w:rsidR="00E1131C">
        <w:rPr>
          <w:rFonts w:eastAsia="Times New Roman" w:cstheme="minorHAnsi"/>
          <w:color w:val="000000" w:themeColor="text1"/>
          <w:lang w:eastAsia="en-GB"/>
        </w:rPr>
        <w:t>d</w:t>
      </w:r>
      <w:r>
        <w:rPr>
          <w:rFonts w:eastAsia="Times New Roman" w:cstheme="minorHAnsi"/>
          <w:color w:val="000000" w:themeColor="text1"/>
          <w:lang w:eastAsia="en-GB"/>
        </w:rPr>
        <w:t xml:space="preserve"> the scar of </w:t>
      </w:r>
      <w:r w:rsidR="006A3B12">
        <w:rPr>
          <w:rFonts w:eastAsia="Times New Roman" w:cstheme="minorHAnsi"/>
          <w:color w:val="000000" w:themeColor="text1"/>
          <w:lang w:eastAsia="en-GB"/>
        </w:rPr>
        <w:t xml:space="preserve">both the city with the mental scar of her </w:t>
      </w:r>
      <w:r w:rsidR="00441E0C">
        <w:rPr>
          <w:rFonts w:eastAsia="Times New Roman" w:cstheme="minorHAnsi"/>
          <w:color w:val="000000" w:themeColor="text1"/>
          <w:lang w:eastAsia="en-GB"/>
        </w:rPr>
        <w:t>separation</w:t>
      </w:r>
      <w:r w:rsidR="006A3B12">
        <w:rPr>
          <w:rFonts w:eastAsia="Times New Roman" w:cstheme="minorHAnsi"/>
          <w:color w:val="000000" w:themeColor="text1"/>
          <w:lang w:eastAsia="en-GB"/>
        </w:rPr>
        <w:t xml:space="preserve"> of her family, an</w:t>
      </w:r>
      <w:r w:rsidR="00441E0C">
        <w:rPr>
          <w:rFonts w:eastAsia="Times New Roman" w:cstheme="minorHAnsi"/>
          <w:color w:val="000000" w:themeColor="text1"/>
          <w:lang w:eastAsia="en-GB"/>
        </w:rPr>
        <w:t>d o</w:t>
      </w:r>
      <w:r w:rsidR="006A3B12">
        <w:rPr>
          <w:rFonts w:eastAsia="Times New Roman" w:cstheme="minorHAnsi"/>
          <w:color w:val="000000" w:themeColor="text1"/>
          <w:lang w:eastAsia="en-GB"/>
        </w:rPr>
        <w:t xml:space="preserve">f the </w:t>
      </w:r>
      <w:r w:rsidR="00441E0C">
        <w:rPr>
          <w:rFonts w:eastAsia="Times New Roman" w:cstheme="minorHAnsi"/>
          <w:color w:val="000000" w:themeColor="text1"/>
          <w:lang w:eastAsia="en-GB"/>
        </w:rPr>
        <w:t>families</w:t>
      </w:r>
      <w:r w:rsidR="006A3B12">
        <w:rPr>
          <w:rFonts w:eastAsia="Times New Roman" w:cstheme="minorHAnsi"/>
          <w:color w:val="000000" w:themeColor="text1"/>
          <w:lang w:eastAsia="en-GB"/>
        </w:rPr>
        <w:t xml:space="preserve"> and others, a story is never a story of one, but of many, you are not born alone, you do not exist on your own, thus the stories of many are </w:t>
      </w:r>
      <w:r w:rsidR="00441E0C">
        <w:rPr>
          <w:rFonts w:eastAsia="Times New Roman" w:cstheme="minorHAnsi"/>
          <w:color w:val="000000" w:themeColor="text1"/>
          <w:lang w:eastAsia="en-GB"/>
        </w:rPr>
        <w:t>intertwined</w:t>
      </w:r>
      <w:r w:rsidR="006A3B12">
        <w:rPr>
          <w:rFonts w:eastAsia="Times New Roman" w:cstheme="minorHAnsi"/>
          <w:color w:val="000000" w:themeColor="text1"/>
          <w:lang w:eastAsia="en-GB"/>
        </w:rPr>
        <w:t>.</w:t>
      </w:r>
    </w:p>
    <w:p w14:paraId="6A429E23" w14:textId="77777777" w:rsidR="001B3E57" w:rsidRDefault="001B3E57" w:rsidP="007961C4">
      <w:pPr>
        <w:rPr>
          <w:rFonts w:eastAsia="Times New Roman" w:cstheme="minorHAnsi"/>
          <w:color w:val="000000" w:themeColor="text1"/>
          <w:lang w:eastAsia="en-GB"/>
        </w:rPr>
      </w:pPr>
    </w:p>
    <w:p w14:paraId="402980C4" w14:textId="18B9A778" w:rsidR="00E54A43" w:rsidRDefault="001F294D"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Was their media eco friendly </w:t>
      </w:r>
    </w:p>
    <w:p w14:paraId="59FE456C" w14:textId="0ABA34E7" w:rsidR="001F294D" w:rsidRDefault="001F294D" w:rsidP="007961C4">
      <w:pPr>
        <w:rPr>
          <w:rFonts w:eastAsia="Times New Roman" w:cstheme="minorHAnsi"/>
          <w:color w:val="000000" w:themeColor="text1"/>
          <w:lang w:eastAsia="en-GB"/>
        </w:rPr>
      </w:pPr>
    </w:p>
    <w:p w14:paraId="248C2E47" w14:textId="3FA8E600" w:rsidR="001F294D" w:rsidRDefault="001F294D"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Change in </w:t>
      </w:r>
      <w:r w:rsidR="00E1131C">
        <w:rPr>
          <w:rFonts w:eastAsia="Times New Roman" w:cstheme="minorHAnsi"/>
          <w:color w:val="000000" w:themeColor="text1"/>
          <w:lang w:eastAsia="en-GB"/>
        </w:rPr>
        <w:t>economic</w:t>
      </w:r>
      <w:r>
        <w:rPr>
          <w:rFonts w:eastAsia="Times New Roman" w:cstheme="minorHAnsi"/>
          <w:color w:val="000000" w:themeColor="text1"/>
          <w:lang w:eastAsia="en-GB"/>
        </w:rPr>
        <w:t xml:space="preserve"> climate, those who can or </w:t>
      </w:r>
      <w:r w:rsidR="00E1131C">
        <w:rPr>
          <w:rFonts w:eastAsia="Times New Roman" w:cstheme="minorHAnsi"/>
          <w:color w:val="000000" w:themeColor="text1"/>
          <w:lang w:eastAsia="en-GB"/>
        </w:rPr>
        <w:t>can’t</w:t>
      </w:r>
      <w:r>
        <w:rPr>
          <w:rFonts w:eastAsia="Times New Roman" w:cstheme="minorHAnsi"/>
          <w:color w:val="000000" w:themeColor="text1"/>
          <w:lang w:eastAsia="en-GB"/>
        </w:rPr>
        <w:t xml:space="preserve"> afford to change, </w:t>
      </w:r>
    </w:p>
    <w:p w14:paraId="16BB92D8" w14:textId="34FD2F47" w:rsidR="001F294D" w:rsidRDefault="001F294D" w:rsidP="007961C4">
      <w:pPr>
        <w:rPr>
          <w:rFonts w:eastAsia="Times New Roman" w:cstheme="minorHAnsi"/>
          <w:color w:val="000000" w:themeColor="text1"/>
          <w:lang w:eastAsia="en-GB"/>
        </w:rPr>
      </w:pPr>
    </w:p>
    <w:p w14:paraId="700B8338" w14:textId="76A51961" w:rsidR="001F294D" w:rsidRDefault="001F294D"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Effects of </w:t>
      </w:r>
      <w:r w:rsidR="001B3E57">
        <w:rPr>
          <w:rFonts w:eastAsia="Times New Roman" w:cstheme="minorHAnsi"/>
          <w:color w:val="000000" w:themeColor="text1"/>
          <w:lang w:eastAsia="en-GB"/>
        </w:rPr>
        <w:t>one’s</w:t>
      </w:r>
      <w:r>
        <w:rPr>
          <w:rFonts w:eastAsia="Times New Roman" w:cstheme="minorHAnsi"/>
          <w:color w:val="000000" w:themeColor="text1"/>
          <w:lang w:eastAsia="en-GB"/>
        </w:rPr>
        <w:t xml:space="preserve"> </w:t>
      </w:r>
      <w:r w:rsidR="00E1131C">
        <w:rPr>
          <w:rFonts w:eastAsia="Times New Roman" w:cstheme="minorHAnsi"/>
          <w:color w:val="000000" w:themeColor="text1"/>
          <w:lang w:eastAsia="en-GB"/>
        </w:rPr>
        <w:t>s</w:t>
      </w:r>
      <w:r>
        <w:rPr>
          <w:rFonts w:eastAsia="Times New Roman" w:cstheme="minorHAnsi"/>
          <w:color w:val="000000" w:themeColor="text1"/>
          <w:lang w:eastAsia="en-GB"/>
        </w:rPr>
        <w:t>urr</w:t>
      </w:r>
      <w:r w:rsidR="00E1131C">
        <w:rPr>
          <w:rFonts w:eastAsia="Times New Roman" w:cstheme="minorHAnsi"/>
          <w:color w:val="000000" w:themeColor="text1"/>
          <w:lang w:eastAsia="en-GB"/>
        </w:rPr>
        <w:t>oun</w:t>
      </w:r>
      <w:r>
        <w:rPr>
          <w:rFonts w:eastAsia="Times New Roman" w:cstheme="minorHAnsi"/>
          <w:color w:val="000000" w:themeColor="text1"/>
          <w:lang w:eastAsia="en-GB"/>
        </w:rPr>
        <w:t>dings</w:t>
      </w:r>
    </w:p>
    <w:p w14:paraId="7192083A" w14:textId="0A5296BB" w:rsidR="001F294D" w:rsidRDefault="001F294D" w:rsidP="007961C4">
      <w:pPr>
        <w:rPr>
          <w:rFonts w:eastAsia="Times New Roman" w:cstheme="minorHAnsi"/>
          <w:color w:val="000000" w:themeColor="text1"/>
          <w:lang w:eastAsia="en-GB"/>
        </w:rPr>
      </w:pPr>
    </w:p>
    <w:p w14:paraId="1D6D2893" w14:textId="24FE2937" w:rsidR="001F294D" w:rsidRDefault="00E1131C" w:rsidP="007961C4">
      <w:pPr>
        <w:rPr>
          <w:rFonts w:eastAsia="Times New Roman" w:cstheme="minorHAnsi"/>
          <w:color w:val="000000" w:themeColor="text1"/>
          <w:lang w:eastAsia="en-GB"/>
        </w:rPr>
      </w:pPr>
      <w:r>
        <w:rPr>
          <w:rFonts w:eastAsia="Times New Roman" w:cstheme="minorHAnsi"/>
          <w:color w:val="000000" w:themeColor="text1"/>
          <w:lang w:eastAsia="en-GB"/>
        </w:rPr>
        <w:t>Perspectives</w:t>
      </w:r>
      <w:r w:rsidR="001F294D">
        <w:rPr>
          <w:rFonts w:eastAsia="Times New Roman" w:cstheme="minorHAnsi"/>
          <w:color w:val="000000" w:themeColor="text1"/>
          <w:lang w:eastAsia="en-GB"/>
        </w:rPr>
        <w:t xml:space="preserve"> of cities, removal of nature, how do they convey this message, </w:t>
      </w:r>
      <w:r>
        <w:rPr>
          <w:rFonts w:eastAsia="Times New Roman" w:cstheme="minorHAnsi"/>
          <w:color w:val="000000" w:themeColor="text1"/>
          <w:lang w:eastAsia="en-GB"/>
        </w:rPr>
        <w:t>whilst</w:t>
      </w:r>
      <w:r w:rsidR="001F294D">
        <w:rPr>
          <w:rFonts w:eastAsia="Times New Roman" w:cstheme="minorHAnsi"/>
          <w:color w:val="000000" w:themeColor="text1"/>
          <w:lang w:eastAsia="en-GB"/>
        </w:rPr>
        <w:t xml:space="preserve"> being removed from it</w:t>
      </w:r>
      <w:r w:rsidR="001B3E57">
        <w:rPr>
          <w:rFonts w:eastAsia="Times New Roman" w:cstheme="minorHAnsi"/>
          <w:color w:val="000000" w:themeColor="text1"/>
          <w:lang w:eastAsia="en-GB"/>
        </w:rPr>
        <w:t>,</w:t>
      </w:r>
      <w:r w:rsidR="001F294D">
        <w:rPr>
          <w:rFonts w:eastAsia="Times New Roman" w:cstheme="minorHAnsi"/>
          <w:color w:val="000000" w:themeColor="text1"/>
          <w:lang w:eastAsia="en-GB"/>
        </w:rPr>
        <w:t xml:space="preserve"> not being </w:t>
      </w:r>
      <w:r>
        <w:rPr>
          <w:rFonts w:eastAsia="Times New Roman" w:cstheme="minorHAnsi"/>
          <w:color w:val="000000" w:themeColor="text1"/>
          <w:lang w:eastAsia="en-GB"/>
        </w:rPr>
        <w:t>surrounded</w:t>
      </w:r>
      <w:r w:rsidR="001F294D">
        <w:rPr>
          <w:rFonts w:eastAsia="Times New Roman" w:cstheme="minorHAnsi"/>
          <w:color w:val="000000" w:themeColor="text1"/>
          <w:lang w:eastAsia="en-GB"/>
        </w:rPr>
        <w:t xml:space="preserve"> by nature, yet both discuss </w:t>
      </w:r>
      <w:r>
        <w:rPr>
          <w:rFonts w:eastAsia="Times New Roman" w:cstheme="minorHAnsi"/>
          <w:color w:val="000000" w:themeColor="text1"/>
          <w:lang w:eastAsia="en-GB"/>
        </w:rPr>
        <w:t>about</w:t>
      </w:r>
      <w:r w:rsidR="001F294D">
        <w:rPr>
          <w:rFonts w:eastAsia="Times New Roman" w:cstheme="minorHAnsi"/>
          <w:color w:val="000000" w:themeColor="text1"/>
          <w:lang w:eastAsia="en-GB"/>
        </w:rPr>
        <w:t xml:space="preserve"> it </w:t>
      </w:r>
    </w:p>
    <w:p w14:paraId="6F4C8D43" w14:textId="66D42EDC" w:rsidR="000C3866" w:rsidRDefault="000C3866" w:rsidP="007961C4">
      <w:pPr>
        <w:rPr>
          <w:rFonts w:eastAsia="Times New Roman" w:cstheme="minorHAnsi"/>
          <w:color w:val="000000" w:themeColor="text1"/>
          <w:lang w:eastAsia="en-GB"/>
        </w:rPr>
      </w:pPr>
    </w:p>
    <w:p w14:paraId="7516A0EF" w14:textId="5DBD939C" w:rsidR="000C3866" w:rsidRDefault="000C3866"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Bearing of </w:t>
      </w:r>
      <w:r w:rsidR="00E1131C">
        <w:rPr>
          <w:rFonts w:eastAsia="Times New Roman" w:cstheme="minorHAnsi"/>
          <w:color w:val="000000" w:themeColor="text1"/>
          <w:lang w:eastAsia="en-GB"/>
        </w:rPr>
        <w:t>pollution</w:t>
      </w:r>
      <w:r>
        <w:rPr>
          <w:rFonts w:eastAsia="Times New Roman" w:cstheme="minorHAnsi"/>
          <w:color w:val="000000" w:themeColor="text1"/>
          <w:lang w:eastAsia="en-GB"/>
        </w:rPr>
        <w:t xml:space="preserve"> on nature, </w:t>
      </w:r>
    </w:p>
    <w:p w14:paraId="40DD9CB5" w14:textId="6CD64556" w:rsidR="000C3866" w:rsidRDefault="000C3866" w:rsidP="007961C4">
      <w:pPr>
        <w:rPr>
          <w:rFonts w:eastAsia="Times New Roman" w:cstheme="minorHAnsi"/>
          <w:color w:val="000000" w:themeColor="text1"/>
          <w:lang w:eastAsia="en-GB"/>
        </w:rPr>
      </w:pPr>
    </w:p>
    <w:p w14:paraId="732EDB91" w14:textId="160798AC" w:rsidR="006A3B12" w:rsidRDefault="006A3B12"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With this removal of humans control of space, natures transcend borders, but are still </w:t>
      </w:r>
      <w:r w:rsidR="001B3E57">
        <w:rPr>
          <w:rFonts w:eastAsia="Times New Roman" w:cstheme="minorHAnsi"/>
          <w:color w:val="000000" w:themeColor="text1"/>
          <w:lang w:eastAsia="en-GB"/>
        </w:rPr>
        <w:t>affected</w:t>
      </w:r>
      <w:r>
        <w:rPr>
          <w:rFonts w:eastAsia="Times New Roman" w:cstheme="minorHAnsi"/>
          <w:color w:val="000000" w:themeColor="text1"/>
          <w:lang w:eastAsia="en-GB"/>
        </w:rPr>
        <w:t xml:space="preserve"> by them, </w:t>
      </w:r>
    </w:p>
    <w:p w14:paraId="686C0D78" w14:textId="77777777" w:rsidR="006A3B12" w:rsidRDefault="006A3B12" w:rsidP="007961C4">
      <w:pPr>
        <w:rPr>
          <w:rFonts w:eastAsia="Times New Roman" w:cstheme="minorHAnsi"/>
          <w:color w:val="000000" w:themeColor="text1"/>
          <w:lang w:eastAsia="en-GB"/>
        </w:rPr>
      </w:pPr>
    </w:p>
    <w:p w14:paraId="52B12D95" w14:textId="4C80DDB7" w:rsidR="000C3866" w:rsidRDefault="000C3866"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Nature comes </w:t>
      </w:r>
    </w:p>
    <w:p w14:paraId="06C69192" w14:textId="0ACB4A96" w:rsidR="000C3866" w:rsidRDefault="000C3866" w:rsidP="007961C4">
      <w:pPr>
        <w:rPr>
          <w:rFonts w:eastAsia="Times New Roman" w:cstheme="minorHAnsi"/>
          <w:color w:val="000000" w:themeColor="text1"/>
          <w:lang w:eastAsia="en-GB"/>
        </w:rPr>
      </w:pPr>
    </w:p>
    <w:p w14:paraId="33F906FA" w14:textId="33CDC967" w:rsidR="000C3866" w:rsidRDefault="000C3866"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How nature takes over and return from naked to its own strength, </w:t>
      </w:r>
    </w:p>
    <w:p w14:paraId="78B441F7" w14:textId="3653A0DC" w:rsidR="000C3866" w:rsidRDefault="000C3866" w:rsidP="007961C4">
      <w:pPr>
        <w:rPr>
          <w:rFonts w:eastAsia="Times New Roman" w:cstheme="minorHAnsi"/>
          <w:color w:val="000000" w:themeColor="text1"/>
          <w:lang w:eastAsia="en-GB"/>
        </w:rPr>
      </w:pPr>
    </w:p>
    <w:p w14:paraId="3220CF02" w14:textId="35D0B563" w:rsidR="00E16059" w:rsidRDefault="000C3866" w:rsidP="007961C4">
      <w:pPr>
        <w:rPr>
          <w:rFonts w:eastAsia="Times New Roman" w:cstheme="minorHAnsi"/>
          <w:color w:val="000000" w:themeColor="text1"/>
          <w:lang w:eastAsia="en-GB"/>
        </w:rPr>
      </w:pPr>
      <w:r>
        <w:rPr>
          <w:rFonts w:eastAsia="Times New Roman" w:cstheme="minorHAnsi"/>
          <w:color w:val="000000" w:themeColor="text1"/>
          <w:lang w:eastAsia="en-GB"/>
        </w:rPr>
        <w:t xml:space="preserve">The power of nature versus man, man has little control, </w:t>
      </w:r>
    </w:p>
    <w:p w14:paraId="172AB57F" w14:textId="77777777" w:rsidR="00E1131C" w:rsidRDefault="00E1131C" w:rsidP="007961C4">
      <w:pPr>
        <w:rPr>
          <w:rFonts w:eastAsia="Times New Roman" w:cstheme="minorHAnsi"/>
          <w:color w:val="000000" w:themeColor="text1"/>
          <w:lang w:eastAsia="en-GB"/>
        </w:rPr>
      </w:pPr>
    </w:p>
    <w:p w14:paraId="3C4B8C46" w14:textId="45AF4358" w:rsidR="00AB03D0" w:rsidRDefault="00AB03D0" w:rsidP="007961C4">
      <w:pPr>
        <w:rPr>
          <w:rFonts w:eastAsia="Times New Roman" w:cstheme="minorHAnsi"/>
          <w:color w:val="000000" w:themeColor="text1"/>
          <w:lang w:eastAsia="en-GB"/>
        </w:rPr>
      </w:pPr>
    </w:p>
    <w:p w14:paraId="6EBF1D2C" w14:textId="1510E58B" w:rsidR="00F020CB" w:rsidRPr="00F020CB" w:rsidRDefault="00F020CB" w:rsidP="007961C4">
      <w:pPr>
        <w:rPr>
          <w:rFonts w:eastAsia="Times New Roman" w:cstheme="minorHAnsi"/>
          <w:color w:val="000000" w:themeColor="text1"/>
          <w:u w:val="single"/>
          <w:lang w:eastAsia="en-GB"/>
        </w:rPr>
      </w:pPr>
      <w:r w:rsidRPr="00F020CB">
        <w:rPr>
          <w:rFonts w:eastAsia="Times New Roman" w:cstheme="minorHAnsi"/>
          <w:color w:val="000000" w:themeColor="text1"/>
          <w:u w:val="single"/>
          <w:lang w:eastAsia="en-GB"/>
        </w:rPr>
        <w:t xml:space="preserve">Bibliography </w:t>
      </w:r>
    </w:p>
    <w:p w14:paraId="215156F4" w14:textId="77777777" w:rsidR="00F020CB" w:rsidRPr="0097771B" w:rsidRDefault="00F020CB" w:rsidP="00F020CB">
      <w:pPr>
        <w:rPr>
          <w:rFonts w:cstheme="minorHAnsi"/>
          <w:color w:val="000000" w:themeColor="text1"/>
        </w:rPr>
      </w:pPr>
    </w:p>
    <w:p w14:paraId="65888260" w14:textId="77777777" w:rsidR="0097771B" w:rsidRPr="0097771B" w:rsidRDefault="0097771B" w:rsidP="0097771B">
      <w:pPr>
        <w:rPr>
          <w:rFonts w:eastAsia="Times New Roman" w:cstheme="minorHAnsi"/>
          <w:lang w:eastAsia="en-GB"/>
        </w:rPr>
      </w:pPr>
      <w:proofErr w:type="spellStart"/>
      <w:r w:rsidRPr="0097771B">
        <w:rPr>
          <w:rFonts w:eastAsia="Times New Roman" w:cstheme="minorHAnsi"/>
          <w:color w:val="000000"/>
          <w:shd w:val="clear" w:color="auto" w:fill="FFFFFF"/>
          <w:lang w:eastAsia="en-GB"/>
        </w:rPr>
        <w:lastRenderedPageBreak/>
        <w:t>Alberge</w:t>
      </w:r>
      <w:proofErr w:type="spellEnd"/>
      <w:r w:rsidRPr="0097771B">
        <w:rPr>
          <w:rFonts w:eastAsia="Times New Roman" w:cstheme="minorHAnsi"/>
          <w:color w:val="000000"/>
          <w:shd w:val="clear" w:color="auto" w:fill="FFFFFF"/>
          <w:lang w:eastAsia="en-GB"/>
        </w:rPr>
        <w:t>, D., 2007. "Welcome to Tate Modern’s floor show it’s 167m long and is called Shibboleth." </w:t>
      </w:r>
      <w:r w:rsidRPr="0097771B">
        <w:rPr>
          <w:rFonts w:eastAsia="Times New Roman" w:cstheme="minorHAnsi"/>
          <w:i/>
          <w:iCs/>
          <w:color w:val="000000"/>
          <w:shd w:val="clear" w:color="auto" w:fill="FFFFFF"/>
          <w:lang w:eastAsia="en-GB"/>
        </w:rPr>
        <w:t>The Times</w:t>
      </w:r>
      <w:r w:rsidRPr="0097771B">
        <w:rPr>
          <w:rFonts w:eastAsia="Times New Roman" w:cstheme="minorHAnsi"/>
          <w:color w:val="000000"/>
          <w:shd w:val="clear" w:color="auto" w:fill="FFFFFF"/>
          <w:lang w:eastAsia="en-GB"/>
        </w:rPr>
        <w:t>, [online] p.1. Available at: &lt;https://www.thetimes.co.uk/article/welcome-to-tate-moderns-floor-show-its-167m-long-and-is-called-shibboleth-mwktzwgwbdb&gt; [Accessed 5 March 2021].</w:t>
      </w:r>
    </w:p>
    <w:p w14:paraId="7CC3BD3E" w14:textId="785B3CF6" w:rsidR="00AB03D0" w:rsidRPr="0097771B" w:rsidRDefault="00AB03D0" w:rsidP="007961C4">
      <w:pPr>
        <w:rPr>
          <w:rFonts w:cstheme="minorHAnsi"/>
          <w:color w:val="000000" w:themeColor="text1"/>
          <w:sz w:val="36"/>
          <w:szCs w:val="36"/>
          <w:u w:val="single"/>
        </w:rPr>
      </w:pPr>
    </w:p>
    <w:p w14:paraId="46F37F7E" w14:textId="203FADAA" w:rsidR="0097771B" w:rsidRDefault="0097771B" w:rsidP="0097771B">
      <w:pPr>
        <w:rPr>
          <w:rFonts w:eastAsia="Times New Roman" w:cstheme="minorHAnsi"/>
          <w:color w:val="000000"/>
          <w:shd w:val="clear" w:color="auto" w:fill="FFFFFF"/>
          <w:lang w:eastAsia="en-GB"/>
        </w:rPr>
      </w:pPr>
      <w:r w:rsidRPr="0097771B">
        <w:rPr>
          <w:rFonts w:eastAsia="Times New Roman" w:cstheme="minorHAnsi"/>
          <w:color w:val="000000"/>
          <w:shd w:val="clear" w:color="auto" w:fill="FFFFFF"/>
          <w:lang w:eastAsia="en-GB"/>
        </w:rPr>
        <w:t>Whitney Museum of American Art, 2001. </w:t>
      </w:r>
      <w:r w:rsidRPr="0097771B">
        <w:rPr>
          <w:rFonts w:eastAsia="Times New Roman" w:cstheme="minorHAnsi"/>
          <w:i/>
          <w:iCs/>
          <w:color w:val="000000"/>
          <w:shd w:val="clear" w:color="auto" w:fill="FFFFFF"/>
          <w:lang w:eastAsia="en-GB"/>
        </w:rPr>
        <w:t>Dividing Line</w:t>
      </w:r>
      <w:r w:rsidRPr="0097771B">
        <w:rPr>
          <w:rFonts w:eastAsia="Times New Roman" w:cstheme="minorHAnsi"/>
          <w:color w:val="000000"/>
          <w:shd w:val="clear" w:color="auto" w:fill="FFFFFF"/>
          <w:lang w:eastAsia="en-GB"/>
        </w:rPr>
        <w:t>. [image] Available at: &lt;https://whitney.org/collection/works/46388&gt; [Accessed 8 March 2021].</w:t>
      </w:r>
    </w:p>
    <w:p w14:paraId="1B22C988" w14:textId="77777777" w:rsidR="0097771B" w:rsidRPr="0097771B" w:rsidRDefault="0097771B" w:rsidP="0097771B">
      <w:pPr>
        <w:rPr>
          <w:rFonts w:eastAsia="Times New Roman" w:cstheme="minorHAnsi"/>
          <w:sz w:val="36"/>
          <w:szCs w:val="36"/>
          <w:lang w:eastAsia="en-GB"/>
        </w:rPr>
      </w:pPr>
    </w:p>
    <w:p w14:paraId="78242F8D" w14:textId="77777777" w:rsidR="00A9234B" w:rsidRPr="00A9234B" w:rsidRDefault="00A9234B" w:rsidP="00A9234B">
      <w:pPr>
        <w:rPr>
          <w:rFonts w:eastAsia="Times New Roman" w:cstheme="minorHAnsi"/>
          <w:lang w:eastAsia="en-GB"/>
        </w:rPr>
      </w:pPr>
      <w:r w:rsidRPr="00A9234B">
        <w:rPr>
          <w:rFonts w:eastAsia="Times New Roman" w:cstheme="minorHAnsi"/>
          <w:color w:val="000000"/>
          <w:shd w:val="clear" w:color="auto" w:fill="FFFFFF"/>
          <w:lang w:eastAsia="en-GB"/>
        </w:rPr>
        <w:t>Tate, 2019. </w:t>
      </w:r>
      <w:r w:rsidRPr="00A9234B">
        <w:rPr>
          <w:rFonts w:eastAsia="Times New Roman" w:cstheme="minorHAnsi"/>
          <w:i/>
          <w:iCs/>
          <w:color w:val="000000"/>
          <w:shd w:val="clear" w:color="auto" w:fill="FFFFFF"/>
          <w:lang w:eastAsia="en-GB"/>
        </w:rPr>
        <w:t>The Weight of Scars</w:t>
      </w:r>
      <w:r w:rsidRPr="00A9234B">
        <w:rPr>
          <w:rFonts w:eastAsia="Times New Roman" w:cstheme="minorHAnsi"/>
          <w:color w:val="000000"/>
          <w:shd w:val="clear" w:color="auto" w:fill="FFFFFF"/>
          <w:lang w:eastAsia="en-GB"/>
        </w:rPr>
        <w:t>. [image] Available at: &lt;https://www.tate.org.uk/whats-on/tate-st-ives/exhibition/otobong-nkanga/otobong-nkanga-where-i-stand&gt; [Accessed 9 March 2021].</w:t>
      </w:r>
    </w:p>
    <w:p w14:paraId="5F3EADC4" w14:textId="4442CAF4" w:rsidR="0097771B" w:rsidRDefault="0097771B" w:rsidP="007961C4">
      <w:pPr>
        <w:rPr>
          <w:rFonts w:cstheme="minorHAnsi"/>
          <w:color w:val="000000" w:themeColor="text1"/>
          <w:u w:val="single"/>
        </w:rPr>
      </w:pPr>
    </w:p>
    <w:p w14:paraId="1D6F928C" w14:textId="77777777" w:rsidR="005D70DD" w:rsidRPr="005D70DD" w:rsidRDefault="005D70DD" w:rsidP="005D70DD">
      <w:pPr>
        <w:rPr>
          <w:rFonts w:eastAsia="Times New Roman" w:cs="Times New Roman"/>
          <w:sz w:val="36"/>
          <w:szCs w:val="36"/>
          <w:lang w:eastAsia="en-GB"/>
        </w:rPr>
      </w:pPr>
      <w:r w:rsidRPr="005D70DD">
        <w:rPr>
          <w:rFonts w:eastAsia="Times New Roman" w:cs="Arial"/>
          <w:color w:val="000000"/>
          <w:shd w:val="clear" w:color="auto" w:fill="FFFFFF"/>
          <w:lang w:eastAsia="en-GB"/>
        </w:rPr>
        <w:t>Naeem, A., 2017. Zarina Hashmi: Refugee Camps, Temporary Homes. </w:t>
      </w:r>
      <w:r w:rsidRPr="005D70DD">
        <w:rPr>
          <w:rFonts w:eastAsia="Times New Roman" w:cs="Arial"/>
          <w:i/>
          <w:iCs/>
          <w:color w:val="000000"/>
          <w:shd w:val="clear" w:color="auto" w:fill="FFFFFF"/>
          <w:lang w:eastAsia="en-GB"/>
        </w:rPr>
        <w:t>Asian Diasporic Visual Cultures and the Americas</w:t>
      </w:r>
      <w:r w:rsidRPr="005D70DD">
        <w:rPr>
          <w:rFonts w:eastAsia="Times New Roman" w:cs="Arial"/>
          <w:color w:val="000000"/>
          <w:shd w:val="clear" w:color="auto" w:fill="FFFFFF"/>
          <w:lang w:eastAsia="en-GB"/>
        </w:rPr>
        <w:t>, [online] 3(3), pp.345-353. Available at: &lt;https://brill.com/view/journals/adva/3/3/article-p345_345.xml&gt; [Accessed 15 March 2021].</w:t>
      </w:r>
    </w:p>
    <w:p w14:paraId="5170DB17" w14:textId="77777777" w:rsidR="00444B55" w:rsidRPr="00EF144D" w:rsidRDefault="00444B55" w:rsidP="007961C4">
      <w:pPr>
        <w:rPr>
          <w:rFonts w:cstheme="minorHAnsi"/>
          <w:color w:val="000000" w:themeColor="text1"/>
          <w:u w:val="single"/>
        </w:rPr>
      </w:pPr>
    </w:p>
    <w:sectPr w:rsidR="00444B55" w:rsidRPr="00EF144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1E0822" w14:textId="77777777" w:rsidR="00BD55CB" w:rsidRDefault="00BD55CB" w:rsidP="00572023">
      <w:r>
        <w:separator/>
      </w:r>
    </w:p>
  </w:endnote>
  <w:endnote w:type="continuationSeparator" w:id="0">
    <w:p w14:paraId="296BB6B0" w14:textId="77777777" w:rsidR="00BD55CB" w:rsidRDefault="00BD55CB" w:rsidP="005720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060D74" w14:textId="77777777" w:rsidR="00BD55CB" w:rsidRDefault="00BD55CB" w:rsidP="00572023">
      <w:r>
        <w:separator/>
      </w:r>
    </w:p>
  </w:footnote>
  <w:footnote w:type="continuationSeparator" w:id="0">
    <w:p w14:paraId="3ABA32DF" w14:textId="77777777" w:rsidR="00BD55CB" w:rsidRDefault="00BD55CB" w:rsidP="005720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5D1C5" w14:textId="65023102" w:rsidR="00572023" w:rsidRDefault="00572023">
    <w:pPr>
      <w:pStyle w:val="Header"/>
    </w:pPr>
    <w:r>
      <w:t>E.</w:t>
    </w:r>
    <w:r w:rsidR="007961C4">
      <w:t xml:space="preserve"> </w:t>
    </w:r>
    <w:r>
      <w:t>Coombs</w:t>
    </w:r>
    <w:r w:rsidR="004E6C98">
      <w:t xml:space="preserve"> </w:t>
    </w:r>
  </w:p>
  <w:p w14:paraId="201EF777" w14:textId="4A58C70B" w:rsidR="004E6C98" w:rsidRDefault="004E6C98">
    <w:pPr>
      <w:pStyle w:val="Header"/>
    </w:pPr>
    <w:r>
      <w:t>2003649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FEE"/>
    <w:rsid w:val="000C3866"/>
    <w:rsid w:val="000D5737"/>
    <w:rsid w:val="000E57F3"/>
    <w:rsid w:val="000F0534"/>
    <w:rsid w:val="000F3B15"/>
    <w:rsid w:val="0013466B"/>
    <w:rsid w:val="001B3E57"/>
    <w:rsid w:val="001B7684"/>
    <w:rsid w:val="001C410A"/>
    <w:rsid w:val="001D0D9F"/>
    <w:rsid w:val="001D2FEE"/>
    <w:rsid w:val="001E4A2E"/>
    <w:rsid w:val="001F294D"/>
    <w:rsid w:val="00207EB9"/>
    <w:rsid w:val="00210C3D"/>
    <w:rsid w:val="00214EF0"/>
    <w:rsid w:val="0029057D"/>
    <w:rsid w:val="00293F5C"/>
    <w:rsid w:val="002B603C"/>
    <w:rsid w:val="0035131B"/>
    <w:rsid w:val="00395653"/>
    <w:rsid w:val="00430464"/>
    <w:rsid w:val="00441E0C"/>
    <w:rsid w:val="00444B55"/>
    <w:rsid w:val="0046438B"/>
    <w:rsid w:val="004E1B2E"/>
    <w:rsid w:val="004E6C98"/>
    <w:rsid w:val="004F66FC"/>
    <w:rsid w:val="004F6A59"/>
    <w:rsid w:val="00572023"/>
    <w:rsid w:val="00594035"/>
    <w:rsid w:val="005D70DD"/>
    <w:rsid w:val="005E6FAE"/>
    <w:rsid w:val="006A3B12"/>
    <w:rsid w:val="006A3BC7"/>
    <w:rsid w:val="006D06B6"/>
    <w:rsid w:val="0072143C"/>
    <w:rsid w:val="007961C4"/>
    <w:rsid w:val="007C1250"/>
    <w:rsid w:val="007D34EF"/>
    <w:rsid w:val="00803283"/>
    <w:rsid w:val="00811528"/>
    <w:rsid w:val="008658C9"/>
    <w:rsid w:val="0088145B"/>
    <w:rsid w:val="00894E7C"/>
    <w:rsid w:val="008D0DAC"/>
    <w:rsid w:val="008D783E"/>
    <w:rsid w:val="008F5CFA"/>
    <w:rsid w:val="00923833"/>
    <w:rsid w:val="00954406"/>
    <w:rsid w:val="0097771B"/>
    <w:rsid w:val="009A1653"/>
    <w:rsid w:val="009A19BE"/>
    <w:rsid w:val="009F506A"/>
    <w:rsid w:val="00A40905"/>
    <w:rsid w:val="00A42AC8"/>
    <w:rsid w:val="00A67728"/>
    <w:rsid w:val="00A9234B"/>
    <w:rsid w:val="00A960D0"/>
    <w:rsid w:val="00AB03D0"/>
    <w:rsid w:val="00AE6434"/>
    <w:rsid w:val="00BD55CB"/>
    <w:rsid w:val="00C205BB"/>
    <w:rsid w:val="00C9721F"/>
    <w:rsid w:val="00CD5160"/>
    <w:rsid w:val="00D23393"/>
    <w:rsid w:val="00DB2FD8"/>
    <w:rsid w:val="00E1131C"/>
    <w:rsid w:val="00E16059"/>
    <w:rsid w:val="00E2699E"/>
    <w:rsid w:val="00E54A43"/>
    <w:rsid w:val="00EA1C7C"/>
    <w:rsid w:val="00EA66A2"/>
    <w:rsid w:val="00EC2D1B"/>
    <w:rsid w:val="00ED7635"/>
    <w:rsid w:val="00EF144D"/>
    <w:rsid w:val="00F020CB"/>
    <w:rsid w:val="00F30F65"/>
    <w:rsid w:val="00F76C6C"/>
    <w:rsid w:val="00FA6A67"/>
    <w:rsid w:val="00FB14B7"/>
    <w:rsid w:val="0742F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12089"/>
  <w15:chartTrackingRefBased/>
  <w15:docId w15:val="{1B4A08C1-37AE-5142-B4AE-F01F26A59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2023"/>
    <w:pPr>
      <w:tabs>
        <w:tab w:val="center" w:pos="4513"/>
        <w:tab w:val="right" w:pos="9026"/>
      </w:tabs>
    </w:pPr>
  </w:style>
  <w:style w:type="character" w:customStyle="1" w:styleId="HeaderChar">
    <w:name w:val="Header Char"/>
    <w:basedOn w:val="DefaultParagraphFont"/>
    <w:link w:val="Header"/>
    <w:uiPriority w:val="99"/>
    <w:rsid w:val="00572023"/>
  </w:style>
  <w:style w:type="paragraph" w:styleId="Footer">
    <w:name w:val="footer"/>
    <w:basedOn w:val="Normal"/>
    <w:link w:val="FooterChar"/>
    <w:uiPriority w:val="99"/>
    <w:unhideWhenUsed/>
    <w:rsid w:val="00572023"/>
    <w:pPr>
      <w:tabs>
        <w:tab w:val="center" w:pos="4513"/>
        <w:tab w:val="right" w:pos="9026"/>
      </w:tabs>
    </w:pPr>
  </w:style>
  <w:style w:type="character" w:customStyle="1" w:styleId="FooterChar">
    <w:name w:val="Footer Char"/>
    <w:basedOn w:val="DefaultParagraphFont"/>
    <w:link w:val="Footer"/>
    <w:uiPriority w:val="99"/>
    <w:rsid w:val="00572023"/>
  </w:style>
  <w:style w:type="paragraph" w:styleId="Caption">
    <w:name w:val="caption"/>
    <w:basedOn w:val="Normal"/>
    <w:next w:val="Normal"/>
    <w:uiPriority w:val="35"/>
    <w:unhideWhenUsed/>
    <w:qFormat/>
    <w:rsid w:val="00F020C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435841">
      <w:bodyDiv w:val="1"/>
      <w:marLeft w:val="0"/>
      <w:marRight w:val="0"/>
      <w:marTop w:val="0"/>
      <w:marBottom w:val="0"/>
      <w:divBdr>
        <w:top w:val="none" w:sz="0" w:space="0" w:color="auto"/>
        <w:left w:val="none" w:sz="0" w:space="0" w:color="auto"/>
        <w:bottom w:val="none" w:sz="0" w:space="0" w:color="auto"/>
        <w:right w:val="none" w:sz="0" w:space="0" w:color="auto"/>
      </w:divBdr>
    </w:div>
    <w:div w:id="350494520">
      <w:bodyDiv w:val="1"/>
      <w:marLeft w:val="0"/>
      <w:marRight w:val="0"/>
      <w:marTop w:val="0"/>
      <w:marBottom w:val="0"/>
      <w:divBdr>
        <w:top w:val="none" w:sz="0" w:space="0" w:color="auto"/>
        <w:left w:val="none" w:sz="0" w:space="0" w:color="auto"/>
        <w:bottom w:val="none" w:sz="0" w:space="0" w:color="auto"/>
        <w:right w:val="none" w:sz="0" w:space="0" w:color="auto"/>
      </w:divBdr>
    </w:div>
    <w:div w:id="575554814">
      <w:bodyDiv w:val="1"/>
      <w:marLeft w:val="0"/>
      <w:marRight w:val="0"/>
      <w:marTop w:val="0"/>
      <w:marBottom w:val="0"/>
      <w:divBdr>
        <w:top w:val="none" w:sz="0" w:space="0" w:color="auto"/>
        <w:left w:val="none" w:sz="0" w:space="0" w:color="auto"/>
        <w:bottom w:val="none" w:sz="0" w:space="0" w:color="auto"/>
        <w:right w:val="none" w:sz="0" w:space="0" w:color="auto"/>
      </w:divBdr>
    </w:div>
    <w:div w:id="1134178951">
      <w:bodyDiv w:val="1"/>
      <w:marLeft w:val="0"/>
      <w:marRight w:val="0"/>
      <w:marTop w:val="0"/>
      <w:marBottom w:val="0"/>
      <w:divBdr>
        <w:top w:val="none" w:sz="0" w:space="0" w:color="auto"/>
        <w:left w:val="none" w:sz="0" w:space="0" w:color="auto"/>
        <w:bottom w:val="none" w:sz="0" w:space="0" w:color="auto"/>
        <w:right w:val="none" w:sz="0" w:space="0" w:color="auto"/>
      </w:divBdr>
    </w:div>
    <w:div w:id="1194460669">
      <w:bodyDiv w:val="1"/>
      <w:marLeft w:val="0"/>
      <w:marRight w:val="0"/>
      <w:marTop w:val="0"/>
      <w:marBottom w:val="0"/>
      <w:divBdr>
        <w:top w:val="none" w:sz="0" w:space="0" w:color="auto"/>
        <w:left w:val="none" w:sz="0" w:space="0" w:color="auto"/>
        <w:bottom w:val="none" w:sz="0" w:space="0" w:color="auto"/>
        <w:right w:val="none" w:sz="0" w:space="0" w:color="auto"/>
      </w:divBdr>
    </w:div>
    <w:div w:id="1441531792">
      <w:bodyDiv w:val="1"/>
      <w:marLeft w:val="0"/>
      <w:marRight w:val="0"/>
      <w:marTop w:val="0"/>
      <w:marBottom w:val="0"/>
      <w:divBdr>
        <w:top w:val="none" w:sz="0" w:space="0" w:color="auto"/>
        <w:left w:val="none" w:sz="0" w:space="0" w:color="auto"/>
        <w:bottom w:val="none" w:sz="0" w:space="0" w:color="auto"/>
        <w:right w:val="none" w:sz="0" w:space="0" w:color="auto"/>
      </w:divBdr>
    </w:div>
    <w:div w:id="1448544924">
      <w:bodyDiv w:val="1"/>
      <w:marLeft w:val="0"/>
      <w:marRight w:val="0"/>
      <w:marTop w:val="0"/>
      <w:marBottom w:val="0"/>
      <w:divBdr>
        <w:top w:val="none" w:sz="0" w:space="0" w:color="auto"/>
        <w:left w:val="none" w:sz="0" w:space="0" w:color="auto"/>
        <w:bottom w:val="none" w:sz="0" w:space="0" w:color="auto"/>
        <w:right w:val="none" w:sz="0" w:space="0" w:color="auto"/>
      </w:divBdr>
    </w:div>
    <w:div w:id="1764571762">
      <w:bodyDiv w:val="1"/>
      <w:marLeft w:val="0"/>
      <w:marRight w:val="0"/>
      <w:marTop w:val="0"/>
      <w:marBottom w:val="0"/>
      <w:divBdr>
        <w:top w:val="none" w:sz="0" w:space="0" w:color="auto"/>
        <w:left w:val="none" w:sz="0" w:space="0" w:color="auto"/>
        <w:bottom w:val="none" w:sz="0" w:space="0" w:color="auto"/>
        <w:right w:val="none" w:sz="0" w:space="0" w:color="auto"/>
      </w:divBdr>
    </w:div>
    <w:div w:id="1781535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0D254-209A-934F-B639-CDDD40386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5</Pages>
  <Words>1328</Words>
  <Characters>7573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coombs</dc:creator>
  <cp:keywords/>
  <dc:description/>
  <cp:lastModifiedBy>ewan coombs</cp:lastModifiedBy>
  <cp:revision>28</cp:revision>
  <dcterms:created xsi:type="dcterms:W3CDTF">2021-03-03T15:12:00Z</dcterms:created>
  <dcterms:modified xsi:type="dcterms:W3CDTF">2021-03-15T21:24:00Z</dcterms:modified>
</cp:coreProperties>
</file>