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080FCD" w14:textId="5AE1D5A3" w:rsidR="00CD2CE5" w:rsidRDefault="00667D0C" w:rsidP="00CD2CE5">
      <w:pPr>
        <w:spacing w:line="360" w:lineRule="auto"/>
        <w:ind w:left="720" w:firstLine="720"/>
        <w:rPr>
          <w:rFonts w:ascii="Arial" w:hAnsi="Arial" w:cs="Arial"/>
          <w:b/>
          <w:bCs/>
        </w:rPr>
      </w:pPr>
      <w:r w:rsidRPr="003B555B">
        <w:rPr>
          <w:b/>
          <w:bCs/>
        </w:rPr>
        <w:t>Course:</w:t>
      </w:r>
      <w:r w:rsidR="0070580B" w:rsidRPr="003B555B">
        <w:rPr>
          <w:b/>
          <w:bCs/>
        </w:rPr>
        <w:t xml:space="preserve"> </w:t>
      </w:r>
      <w:r w:rsidR="0070580B" w:rsidRPr="003B555B">
        <w:rPr>
          <w:rFonts w:ascii="Arial" w:hAnsi="Arial" w:cs="Arial"/>
          <w:b/>
          <w:bCs/>
        </w:rPr>
        <w:t>BSc (H</w:t>
      </w:r>
      <w:r w:rsidR="007470FA" w:rsidRPr="003B555B">
        <w:rPr>
          <w:rFonts w:ascii="Arial" w:hAnsi="Arial" w:cs="Arial"/>
          <w:b/>
          <w:bCs/>
        </w:rPr>
        <w:t>ons) Health and Social Care</w:t>
      </w:r>
    </w:p>
    <w:p w14:paraId="0518E032" w14:textId="77777777" w:rsidR="00CD2CE5" w:rsidRPr="003B555B" w:rsidRDefault="00CD2CE5" w:rsidP="00CD2CE5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18F61F0D" w14:textId="46764A92" w:rsidR="00667D0C" w:rsidRDefault="00667D0C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  <w:r w:rsidRPr="003B555B">
        <w:rPr>
          <w:rFonts w:ascii="Arial" w:hAnsi="Arial" w:cs="Arial"/>
          <w:b/>
          <w:bCs/>
        </w:rPr>
        <w:t>Module: Independent Project</w:t>
      </w:r>
      <w:r w:rsidR="00E81003" w:rsidRPr="003B555B">
        <w:rPr>
          <w:rFonts w:ascii="Arial" w:hAnsi="Arial" w:cs="Arial"/>
          <w:b/>
          <w:bCs/>
        </w:rPr>
        <w:t xml:space="preserve"> (BMHP6020_BIRM)</w:t>
      </w:r>
    </w:p>
    <w:p w14:paraId="1256BE47" w14:textId="77777777" w:rsidR="00CD2CE5" w:rsidRPr="003B555B" w:rsidRDefault="00CD2CE5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7B7CFA52" w14:textId="77777777" w:rsidR="00E81003" w:rsidRDefault="00E81003" w:rsidP="007470FA">
      <w:pPr>
        <w:spacing w:line="360" w:lineRule="auto"/>
        <w:ind w:left="720" w:firstLine="720"/>
        <w:rPr>
          <w:rFonts w:ascii="Arial" w:hAnsi="Arial" w:cs="Arial"/>
        </w:rPr>
      </w:pPr>
    </w:p>
    <w:p w14:paraId="7C1C471F" w14:textId="1976F4EE" w:rsidR="00AF2AEF" w:rsidRDefault="00AF2AEF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  <w:r w:rsidRPr="003B555B">
        <w:rPr>
          <w:rFonts w:ascii="Arial" w:hAnsi="Arial" w:cs="Arial"/>
          <w:b/>
          <w:bCs/>
        </w:rPr>
        <w:t>Component 1: Element 1 – Project Proposal</w:t>
      </w:r>
    </w:p>
    <w:p w14:paraId="3DE329DA" w14:textId="77777777" w:rsidR="00CD2CE5" w:rsidRDefault="00CD2CE5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1F8B51BB" w14:textId="77777777" w:rsidR="00CD2CE5" w:rsidRPr="003B555B" w:rsidRDefault="00CD2CE5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5E45A86F" w14:textId="77777777" w:rsidR="006C5BA8" w:rsidRDefault="006C5BA8" w:rsidP="007470FA">
      <w:pPr>
        <w:spacing w:line="360" w:lineRule="auto"/>
        <w:ind w:left="720" w:firstLine="720"/>
        <w:rPr>
          <w:rFonts w:ascii="Arial" w:hAnsi="Arial" w:cs="Arial"/>
        </w:rPr>
      </w:pPr>
    </w:p>
    <w:p w14:paraId="23F796BC" w14:textId="6C273EAC" w:rsidR="006C5BA8" w:rsidRDefault="006C5BA8" w:rsidP="006C5BA8">
      <w:pPr>
        <w:spacing w:line="360" w:lineRule="auto"/>
        <w:rPr>
          <w:rFonts w:ascii="Arial" w:hAnsi="Arial" w:cs="Arial"/>
        </w:rPr>
      </w:pPr>
      <w:r w:rsidRPr="00C55046">
        <w:rPr>
          <w:rFonts w:ascii="Arial" w:hAnsi="Arial" w:cs="Arial"/>
          <w:b/>
          <w:bCs/>
        </w:rPr>
        <w:t>Student ID</w:t>
      </w:r>
      <w:r w:rsidR="001C5488" w:rsidRPr="00C55046">
        <w:rPr>
          <w:rFonts w:ascii="Arial" w:hAnsi="Arial" w:cs="Arial"/>
          <w:b/>
          <w:bCs/>
        </w:rPr>
        <w:t>:</w:t>
      </w:r>
      <w:r w:rsidR="001C54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2321008</w:t>
      </w:r>
    </w:p>
    <w:p w14:paraId="3F5AE398" w14:textId="1102F87C" w:rsidR="006C5BA8" w:rsidRDefault="001C5488" w:rsidP="006C5BA8">
      <w:pPr>
        <w:spacing w:line="360" w:lineRule="auto"/>
        <w:rPr>
          <w:rFonts w:ascii="Arial" w:hAnsi="Arial" w:cs="Arial"/>
        </w:rPr>
      </w:pPr>
      <w:r w:rsidRPr="00C55046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</w:rPr>
        <w:t xml:space="preserve"> Dorota Maciuleiwcz</w:t>
      </w:r>
    </w:p>
    <w:p w14:paraId="22F1495A" w14:textId="50A8A7DE" w:rsidR="001C5488" w:rsidRDefault="0064387F" w:rsidP="006C5BA8">
      <w:pPr>
        <w:spacing w:line="360" w:lineRule="auto"/>
        <w:rPr>
          <w:rFonts w:ascii="Arial" w:hAnsi="Arial" w:cs="Arial"/>
        </w:rPr>
      </w:pPr>
      <w:r w:rsidRPr="00C55046">
        <w:rPr>
          <w:rFonts w:ascii="Arial" w:hAnsi="Arial" w:cs="Arial"/>
          <w:b/>
          <w:bCs/>
        </w:rPr>
        <w:t>Tutor Name:</w:t>
      </w:r>
      <w:r>
        <w:rPr>
          <w:rFonts w:ascii="Arial" w:hAnsi="Arial" w:cs="Arial"/>
        </w:rPr>
        <w:t xml:space="preserve"> Joanne Davies </w:t>
      </w:r>
    </w:p>
    <w:p w14:paraId="61F4ACA9" w14:textId="77777777" w:rsidR="003B555B" w:rsidRDefault="003B555B" w:rsidP="006C5BA8">
      <w:pPr>
        <w:spacing w:line="360" w:lineRule="auto"/>
        <w:rPr>
          <w:rFonts w:ascii="Arial" w:hAnsi="Arial" w:cs="Arial"/>
        </w:rPr>
      </w:pPr>
    </w:p>
    <w:p w14:paraId="316F64F4" w14:textId="77777777" w:rsidR="0025145C" w:rsidRDefault="0025145C" w:rsidP="006C5BA8">
      <w:pPr>
        <w:spacing w:line="360" w:lineRule="auto"/>
        <w:rPr>
          <w:rFonts w:ascii="Arial" w:hAnsi="Arial" w:cs="Arial"/>
        </w:rPr>
      </w:pPr>
    </w:p>
    <w:p w14:paraId="7C556370" w14:textId="77777777" w:rsidR="00A967EC" w:rsidRDefault="0025145C" w:rsidP="006C5BA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64C7371C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39335FE9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4B6EA1AF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48F1712B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23587782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16C06745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240639E8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7148C648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5E325404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3A328BC9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11ABA750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77976EB4" w14:textId="0DB9DB0E" w:rsidR="0025145C" w:rsidRDefault="0025145C" w:rsidP="003E2AF0">
      <w:pPr>
        <w:spacing w:line="360" w:lineRule="auto"/>
        <w:ind w:left="1440" w:firstLine="720"/>
        <w:rPr>
          <w:rFonts w:ascii="Arial" w:hAnsi="Arial" w:cs="Arial"/>
          <w:b/>
          <w:bCs/>
        </w:rPr>
      </w:pPr>
      <w:r w:rsidRPr="003B555B">
        <w:rPr>
          <w:rFonts w:ascii="Arial" w:hAnsi="Arial" w:cs="Arial"/>
          <w:b/>
          <w:bCs/>
        </w:rPr>
        <w:lastRenderedPageBreak/>
        <w:t>Element 1</w:t>
      </w:r>
      <w:r w:rsidR="00E02D4D" w:rsidRPr="003B555B">
        <w:rPr>
          <w:rFonts w:ascii="Arial" w:hAnsi="Arial" w:cs="Arial"/>
          <w:b/>
          <w:bCs/>
        </w:rPr>
        <w:t xml:space="preserve"> – Project Proposal</w:t>
      </w:r>
    </w:p>
    <w:p w14:paraId="1A170F14" w14:textId="77777777" w:rsidR="003B555B" w:rsidRDefault="003B555B" w:rsidP="006C5BA8">
      <w:pPr>
        <w:spacing w:line="360" w:lineRule="auto"/>
        <w:rPr>
          <w:rFonts w:ascii="Arial" w:hAnsi="Arial" w:cs="Arial"/>
          <w:b/>
          <w:bCs/>
        </w:rPr>
      </w:pPr>
    </w:p>
    <w:p w14:paraId="78D56BEA" w14:textId="77777777" w:rsidR="003B555B" w:rsidRPr="00547472" w:rsidRDefault="003B555B" w:rsidP="006C5BA8">
      <w:pPr>
        <w:spacing w:line="360" w:lineRule="auto"/>
        <w:rPr>
          <w:rFonts w:ascii="Arial" w:hAnsi="Arial" w:cs="Arial"/>
          <w:b/>
          <w:bCs/>
        </w:rPr>
      </w:pPr>
    </w:p>
    <w:p w14:paraId="6022738B" w14:textId="317BD696" w:rsidR="00E02D4D" w:rsidRPr="00547472" w:rsidRDefault="00E02D4D" w:rsidP="006C5BA8">
      <w:pPr>
        <w:spacing w:line="360" w:lineRule="auto"/>
        <w:rPr>
          <w:rFonts w:ascii="Arial" w:hAnsi="Arial" w:cs="Arial"/>
        </w:rPr>
      </w:pPr>
      <w:r w:rsidRPr="00547472">
        <w:rPr>
          <w:rFonts w:ascii="Arial" w:hAnsi="Arial" w:cs="Arial"/>
          <w:b/>
          <w:bCs/>
        </w:rPr>
        <w:t>My project title</w:t>
      </w:r>
      <w:r w:rsidR="00990EB6" w:rsidRPr="00547472">
        <w:rPr>
          <w:rFonts w:ascii="Arial" w:hAnsi="Arial" w:cs="Arial"/>
        </w:rPr>
        <w:t>:</w:t>
      </w:r>
      <w:r w:rsidR="000717A4" w:rsidRPr="00547472">
        <w:rPr>
          <w:rFonts w:ascii="Arial" w:hAnsi="Arial" w:cs="Arial"/>
        </w:rPr>
        <w:t xml:space="preserve"> </w:t>
      </w:r>
      <w:r w:rsidR="00465247" w:rsidRPr="00547472">
        <w:rPr>
          <w:rFonts w:ascii="Arial" w:hAnsi="Arial" w:cs="Arial"/>
        </w:rPr>
        <w:t>“Barriers</w:t>
      </w:r>
      <w:r w:rsidR="000717A4" w:rsidRPr="00547472">
        <w:rPr>
          <w:rFonts w:ascii="Arial" w:hAnsi="Arial" w:cs="Arial"/>
        </w:rPr>
        <w:t xml:space="preserve"> faced by </w:t>
      </w:r>
      <w:r w:rsidR="00D14495" w:rsidRPr="00547472">
        <w:rPr>
          <w:rFonts w:ascii="Arial" w:hAnsi="Arial" w:cs="Arial"/>
        </w:rPr>
        <w:t>autistic young adults age 16-</w:t>
      </w:r>
      <w:r w:rsidR="003366BA" w:rsidRPr="00547472">
        <w:rPr>
          <w:rFonts w:ascii="Arial" w:hAnsi="Arial" w:cs="Arial"/>
        </w:rPr>
        <w:t>25, when</w:t>
      </w:r>
      <w:r w:rsidR="006F63F2" w:rsidRPr="00547472">
        <w:rPr>
          <w:rFonts w:ascii="Arial" w:hAnsi="Arial" w:cs="Arial"/>
        </w:rPr>
        <w:t xml:space="preserve"> accessing health and social care</w:t>
      </w:r>
      <w:r w:rsidR="00012E56" w:rsidRPr="00547472">
        <w:rPr>
          <w:rFonts w:ascii="Arial" w:hAnsi="Arial" w:cs="Arial"/>
        </w:rPr>
        <w:t xml:space="preserve"> service in the </w:t>
      </w:r>
      <w:r w:rsidR="00465247" w:rsidRPr="00547472">
        <w:rPr>
          <w:rFonts w:ascii="Arial" w:hAnsi="Arial" w:cs="Arial"/>
        </w:rPr>
        <w:t>UK”</w:t>
      </w:r>
      <w:r w:rsidR="00012E56" w:rsidRPr="00547472">
        <w:rPr>
          <w:rFonts w:ascii="Arial" w:hAnsi="Arial" w:cs="Arial"/>
        </w:rPr>
        <w:t>.</w:t>
      </w:r>
    </w:p>
    <w:p w14:paraId="6EB7CEE9" w14:textId="77777777" w:rsidR="00430537" w:rsidRPr="00547472" w:rsidRDefault="00430537" w:rsidP="006C5BA8">
      <w:pPr>
        <w:spacing w:line="360" w:lineRule="auto"/>
        <w:rPr>
          <w:rFonts w:ascii="Arial" w:hAnsi="Arial" w:cs="Arial"/>
        </w:rPr>
      </w:pPr>
    </w:p>
    <w:p w14:paraId="68AFF97F" w14:textId="77777777" w:rsidR="00430537" w:rsidRPr="00547472" w:rsidRDefault="00430537" w:rsidP="006C5BA8">
      <w:pPr>
        <w:spacing w:line="360" w:lineRule="auto"/>
        <w:rPr>
          <w:rFonts w:ascii="Arial" w:hAnsi="Arial" w:cs="Arial"/>
        </w:rPr>
      </w:pPr>
    </w:p>
    <w:p w14:paraId="2E2CC625" w14:textId="15628AFB" w:rsidR="00B443EC" w:rsidRPr="00547472" w:rsidRDefault="00465247" w:rsidP="0011216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color w:val="EE0000"/>
          <w:u w:val="single"/>
        </w:rPr>
      </w:pPr>
      <w:r w:rsidRPr="00547472">
        <w:rPr>
          <w:rFonts w:ascii="Arial" w:hAnsi="Arial" w:cs="Arial"/>
          <w:b/>
          <w:bCs/>
          <w:u w:val="single"/>
        </w:rPr>
        <w:t>Aims:</w:t>
      </w:r>
    </w:p>
    <w:p w14:paraId="1FB90C17" w14:textId="77777777" w:rsidR="00541E6B" w:rsidRPr="00547472" w:rsidRDefault="00541E6B" w:rsidP="00541E6B">
      <w:pPr>
        <w:pStyle w:val="ListParagraph"/>
        <w:spacing w:line="360" w:lineRule="auto"/>
        <w:ind w:left="1080"/>
        <w:rPr>
          <w:rFonts w:ascii="Arial" w:hAnsi="Arial" w:cs="Arial"/>
          <w:color w:val="EE0000"/>
        </w:rPr>
      </w:pPr>
    </w:p>
    <w:p w14:paraId="7D62B315" w14:textId="56C6EA6B" w:rsidR="006F7AF4" w:rsidRPr="00547472" w:rsidRDefault="00EA01D6" w:rsidP="00541E6B">
      <w:pPr>
        <w:pStyle w:val="ListParagraph"/>
        <w:spacing w:line="360" w:lineRule="auto"/>
        <w:ind w:left="0"/>
        <w:rPr>
          <w:rFonts w:ascii="Arial" w:hAnsi="Arial" w:cs="Arial"/>
          <w:color w:val="EE0000"/>
        </w:rPr>
      </w:pPr>
      <w:r w:rsidRPr="00547472">
        <w:rPr>
          <w:rFonts w:ascii="Arial" w:hAnsi="Arial" w:cs="Arial"/>
          <w:b/>
          <w:bCs/>
        </w:rPr>
        <w:t xml:space="preserve"> </w:t>
      </w:r>
      <w:r w:rsidRPr="00547472">
        <w:rPr>
          <w:rFonts w:ascii="Arial" w:hAnsi="Arial" w:cs="Arial"/>
        </w:rPr>
        <w:t xml:space="preserve">The </w:t>
      </w:r>
      <w:r w:rsidR="009838E3" w:rsidRPr="00547472">
        <w:rPr>
          <w:rFonts w:ascii="Arial" w:hAnsi="Arial" w:cs="Arial"/>
        </w:rPr>
        <w:t>p</w:t>
      </w:r>
      <w:r w:rsidR="0090063E" w:rsidRPr="00547472">
        <w:rPr>
          <w:rFonts w:ascii="Arial" w:hAnsi="Arial" w:cs="Arial"/>
        </w:rPr>
        <w:t xml:space="preserve">urpose of the study is to </w:t>
      </w:r>
      <w:r w:rsidR="009838E3" w:rsidRPr="00547472">
        <w:rPr>
          <w:rFonts w:ascii="Arial" w:hAnsi="Arial" w:cs="Arial"/>
        </w:rPr>
        <w:t>investigate</w:t>
      </w:r>
      <w:r w:rsidR="0090063E" w:rsidRPr="00547472">
        <w:rPr>
          <w:rFonts w:ascii="Arial" w:hAnsi="Arial" w:cs="Arial"/>
        </w:rPr>
        <w:t xml:space="preserve"> the </w:t>
      </w:r>
      <w:r w:rsidR="005D441E" w:rsidRPr="00547472">
        <w:rPr>
          <w:rFonts w:ascii="Arial" w:hAnsi="Arial" w:cs="Arial"/>
        </w:rPr>
        <w:t xml:space="preserve">obstacle that adults with autism who are between the age of 16 and 25 have </w:t>
      </w:r>
      <w:r w:rsidR="000056D5" w:rsidRPr="00547472">
        <w:rPr>
          <w:rFonts w:ascii="Arial" w:hAnsi="Arial" w:cs="Arial"/>
        </w:rPr>
        <w:t>we will</w:t>
      </w:r>
      <w:r w:rsidR="005D441E" w:rsidRPr="00547472">
        <w:rPr>
          <w:rFonts w:ascii="Arial" w:hAnsi="Arial" w:cs="Arial"/>
        </w:rPr>
        <w:t xml:space="preserve"> </w:t>
      </w:r>
      <w:r w:rsidR="000056D5" w:rsidRPr="00547472">
        <w:rPr>
          <w:rFonts w:ascii="Arial" w:hAnsi="Arial" w:cs="Arial"/>
        </w:rPr>
        <w:t>be trying</w:t>
      </w:r>
      <w:r w:rsidR="005D441E" w:rsidRPr="00547472">
        <w:rPr>
          <w:rFonts w:ascii="Arial" w:hAnsi="Arial" w:cs="Arial"/>
        </w:rPr>
        <w:t xml:space="preserve"> to get</w:t>
      </w:r>
      <w:r w:rsidR="001A48A6" w:rsidRPr="00547472">
        <w:rPr>
          <w:rFonts w:ascii="Arial" w:hAnsi="Arial" w:cs="Arial"/>
        </w:rPr>
        <w:t xml:space="preserve"> health and social care service in the UK. T</w:t>
      </w:r>
      <w:r w:rsidR="00852092" w:rsidRPr="00547472">
        <w:rPr>
          <w:rFonts w:ascii="Arial" w:hAnsi="Arial" w:cs="Arial"/>
        </w:rPr>
        <w:t>h</w:t>
      </w:r>
      <w:r w:rsidR="001A48A6" w:rsidRPr="00547472">
        <w:rPr>
          <w:rFonts w:ascii="Arial" w:hAnsi="Arial" w:cs="Arial"/>
        </w:rPr>
        <w:t>rough an</w:t>
      </w:r>
      <w:r w:rsidR="00852092" w:rsidRPr="00547472">
        <w:rPr>
          <w:rFonts w:ascii="Arial" w:hAnsi="Arial" w:cs="Arial"/>
        </w:rPr>
        <w:t xml:space="preserve"> analysis</w:t>
      </w:r>
      <w:r w:rsidR="00663C31" w:rsidRPr="00547472">
        <w:rPr>
          <w:rFonts w:ascii="Arial" w:hAnsi="Arial" w:cs="Arial"/>
        </w:rPr>
        <w:t xml:space="preserve"> </w:t>
      </w:r>
      <w:r w:rsidR="009838E3" w:rsidRPr="00547472">
        <w:rPr>
          <w:rFonts w:ascii="Arial" w:hAnsi="Arial" w:cs="Arial"/>
        </w:rPr>
        <w:t>of</w:t>
      </w:r>
      <w:r w:rsidR="00663C31" w:rsidRPr="00547472">
        <w:rPr>
          <w:rFonts w:ascii="Arial" w:hAnsi="Arial" w:cs="Arial"/>
        </w:rPr>
        <w:t xml:space="preserve"> the body of existing literature, it will identify communicative, </w:t>
      </w:r>
      <w:r w:rsidR="00453F93" w:rsidRPr="00547472">
        <w:rPr>
          <w:rFonts w:ascii="Arial" w:hAnsi="Arial" w:cs="Arial"/>
        </w:rPr>
        <w:t>organisational, and systematic difficulties with the ultimate goals of generating recommendations that enhance accessibility,</w:t>
      </w:r>
      <w:r w:rsidR="009838E3" w:rsidRPr="00547472">
        <w:rPr>
          <w:rFonts w:ascii="Arial" w:hAnsi="Arial" w:cs="Arial"/>
        </w:rPr>
        <w:t xml:space="preserve"> service quality, and quotable assistance for young people with autism.</w:t>
      </w:r>
    </w:p>
    <w:p w14:paraId="491C3934" w14:textId="77777777" w:rsidR="007B3B28" w:rsidRPr="00547472" w:rsidRDefault="007B3B28" w:rsidP="007B3B28">
      <w:pPr>
        <w:spacing w:line="360" w:lineRule="auto"/>
        <w:rPr>
          <w:rFonts w:ascii="Arial" w:hAnsi="Arial" w:cs="Arial"/>
          <w:color w:val="EE0000"/>
        </w:rPr>
      </w:pPr>
    </w:p>
    <w:p w14:paraId="3AE2446A" w14:textId="6FA9DAF9" w:rsidR="00582C53" w:rsidRPr="00547472" w:rsidRDefault="00430537" w:rsidP="0011216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547472">
        <w:rPr>
          <w:rFonts w:ascii="Arial" w:hAnsi="Arial" w:cs="Arial"/>
          <w:b/>
          <w:bCs/>
        </w:rPr>
        <w:t xml:space="preserve"> </w:t>
      </w:r>
      <w:r w:rsidR="007B3B28" w:rsidRPr="00547472">
        <w:rPr>
          <w:rFonts w:ascii="Arial" w:hAnsi="Arial" w:cs="Arial"/>
          <w:b/>
          <w:bCs/>
          <w:u w:val="single"/>
        </w:rPr>
        <w:t>Objectives</w:t>
      </w:r>
    </w:p>
    <w:p w14:paraId="4EFDCBAC" w14:textId="77777777" w:rsidR="0067477C" w:rsidRPr="00547472" w:rsidRDefault="0067477C" w:rsidP="0067477C">
      <w:pPr>
        <w:spacing w:line="360" w:lineRule="auto"/>
        <w:ind w:left="720"/>
        <w:rPr>
          <w:rFonts w:ascii="Arial" w:hAnsi="Arial" w:cs="Arial"/>
        </w:rPr>
      </w:pPr>
    </w:p>
    <w:p w14:paraId="3D8ACDFE" w14:textId="6E9566B7" w:rsidR="007240C1" w:rsidRPr="00547472" w:rsidRDefault="008A5FE5" w:rsidP="007240C1">
      <w:pPr>
        <w:spacing w:line="360" w:lineRule="auto"/>
        <w:rPr>
          <w:rFonts w:ascii="Arial" w:hAnsi="Arial" w:cs="Arial"/>
        </w:rPr>
      </w:pPr>
      <w:r w:rsidRPr="00547472">
        <w:rPr>
          <w:rFonts w:ascii="Arial" w:hAnsi="Arial" w:cs="Arial"/>
        </w:rPr>
        <w:t>1: identify and analyse barriers autistic young adults</w:t>
      </w:r>
      <w:r w:rsidR="005405F6" w:rsidRPr="00547472">
        <w:rPr>
          <w:rFonts w:ascii="Arial" w:hAnsi="Arial" w:cs="Arial"/>
        </w:rPr>
        <w:t xml:space="preserve"> </w:t>
      </w:r>
      <w:r w:rsidR="006712FE" w:rsidRPr="00547472">
        <w:rPr>
          <w:rFonts w:ascii="Arial" w:hAnsi="Arial" w:cs="Arial"/>
        </w:rPr>
        <w:t>face</w:t>
      </w:r>
      <w:r w:rsidR="005405F6" w:rsidRPr="00547472">
        <w:rPr>
          <w:rFonts w:ascii="Arial" w:hAnsi="Arial" w:cs="Arial"/>
        </w:rPr>
        <w:t xml:space="preserve"> when accessing health and social care service, including communication difficulties, </w:t>
      </w:r>
      <w:r w:rsidR="0067477C" w:rsidRPr="00547472">
        <w:rPr>
          <w:rFonts w:ascii="Arial" w:hAnsi="Arial" w:cs="Arial"/>
        </w:rPr>
        <w:t>limited-service</w:t>
      </w:r>
      <w:r w:rsidR="005405F6" w:rsidRPr="00547472">
        <w:rPr>
          <w:rFonts w:ascii="Arial" w:hAnsi="Arial" w:cs="Arial"/>
        </w:rPr>
        <w:t xml:space="preserve"> availability, and challenges during the transmission</w:t>
      </w:r>
      <w:r w:rsidR="0055364E" w:rsidRPr="00547472">
        <w:rPr>
          <w:rFonts w:ascii="Arial" w:hAnsi="Arial" w:cs="Arial"/>
        </w:rPr>
        <w:t xml:space="preserve"> from </w:t>
      </w:r>
      <w:r w:rsidR="00405649" w:rsidRPr="00547472">
        <w:rPr>
          <w:rFonts w:ascii="Arial" w:hAnsi="Arial" w:cs="Arial"/>
        </w:rPr>
        <w:t>children</w:t>
      </w:r>
      <w:r w:rsidR="0055364E" w:rsidRPr="00547472">
        <w:rPr>
          <w:rFonts w:ascii="Arial" w:hAnsi="Arial" w:cs="Arial"/>
        </w:rPr>
        <w:t xml:space="preserve"> to adult service.</w:t>
      </w:r>
    </w:p>
    <w:p w14:paraId="0B1E1182" w14:textId="749268FF" w:rsidR="0055364E" w:rsidRPr="00547472" w:rsidRDefault="0055364E" w:rsidP="007240C1">
      <w:pPr>
        <w:spacing w:line="360" w:lineRule="auto"/>
        <w:rPr>
          <w:rFonts w:ascii="Arial" w:hAnsi="Arial" w:cs="Arial"/>
        </w:rPr>
      </w:pPr>
      <w:r w:rsidRPr="00547472">
        <w:rPr>
          <w:rFonts w:ascii="Arial" w:hAnsi="Arial" w:cs="Arial"/>
        </w:rPr>
        <w:t xml:space="preserve">2: </w:t>
      </w:r>
      <w:r w:rsidR="003B19A7" w:rsidRPr="00547472">
        <w:rPr>
          <w:rFonts w:ascii="Arial" w:hAnsi="Arial" w:cs="Arial"/>
        </w:rPr>
        <w:t>Critically examine the extend to which</w:t>
      </w:r>
      <w:r w:rsidR="003B6FD6" w:rsidRPr="00547472">
        <w:rPr>
          <w:rFonts w:ascii="Arial" w:hAnsi="Arial" w:cs="Arial"/>
        </w:rPr>
        <w:t xml:space="preserve"> health and social care policies, professional practice, and models of service delivery influence access to care</w:t>
      </w:r>
      <w:r w:rsidR="00A31319" w:rsidRPr="00547472">
        <w:rPr>
          <w:rFonts w:ascii="Arial" w:hAnsi="Arial" w:cs="Arial"/>
        </w:rPr>
        <w:t xml:space="preserve"> Anne shape service user experiences within health</w:t>
      </w:r>
      <w:r w:rsidR="009215EA" w:rsidRPr="00547472">
        <w:rPr>
          <w:rFonts w:ascii="Arial" w:hAnsi="Arial" w:cs="Arial"/>
        </w:rPr>
        <w:t xml:space="preserve"> and social care settings.</w:t>
      </w:r>
    </w:p>
    <w:p w14:paraId="7DF7F8DE" w14:textId="2FD2FBD8" w:rsidR="00FF7EC1" w:rsidRPr="00547472" w:rsidRDefault="005F3871" w:rsidP="007240C1">
      <w:pPr>
        <w:spacing w:line="360" w:lineRule="auto"/>
        <w:rPr>
          <w:rFonts w:ascii="Arial" w:hAnsi="Arial" w:cs="Arial"/>
        </w:rPr>
      </w:pPr>
      <w:r w:rsidRPr="00547472">
        <w:rPr>
          <w:rFonts w:ascii="Arial" w:hAnsi="Arial" w:cs="Arial"/>
        </w:rPr>
        <w:t>3:</w:t>
      </w:r>
      <w:r w:rsidR="009215EA" w:rsidRPr="00547472">
        <w:rPr>
          <w:rFonts w:ascii="Arial" w:hAnsi="Arial" w:cs="Arial"/>
        </w:rPr>
        <w:t xml:space="preserve"> critically evaluated the effectiveness of current support service</w:t>
      </w:r>
      <w:r w:rsidR="0086282F" w:rsidRPr="00547472">
        <w:rPr>
          <w:rFonts w:ascii="Arial" w:hAnsi="Arial" w:cs="Arial"/>
        </w:rPr>
        <w:t>s and intervention in addressing identified needs and in improving health, well-</w:t>
      </w:r>
      <w:r w:rsidR="00B736FA" w:rsidRPr="00547472">
        <w:rPr>
          <w:rFonts w:ascii="Arial" w:hAnsi="Arial" w:cs="Arial"/>
        </w:rPr>
        <w:t xml:space="preserve">being, and social care </w:t>
      </w:r>
      <w:r w:rsidR="00112160" w:rsidRPr="00547472">
        <w:rPr>
          <w:rFonts w:ascii="Arial" w:hAnsi="Arial" w:cs="Arial"/>
        </w:rPr>
        <w:t>outcomes.</w:t>
      </w:r>
    </w:p>
    <w:p w14:paraId="63757735" w14:textId="4C145506" w:rsidR="008137CD" w:rsidRPr="00547472" w:rsidRDefault="008137CD" w:rsidP="007240C1">
      <w:pPr>
        <w:spacing w:line="360" w:lineRule="auto"/>
        <w:rPr>
          <w:rFonts w:ascii="Arial" w:hAnsi="Arial" w:cs="Arial"/>
          <w:u w:val="single"/>
        </w:rPr>
      </w:pPr>
      <w:r w:rsidRPr="00547472">
        <w:rPr>
          <w:rFonts w:ascii="Arial" w:hAnsi="Arial" w:cs="Arial"/>
        </w:rPr>
        <w:t xml:space="preserve">4: </w:t>
      </w:r>
      <w:r w:rsidR="00B736FA" w:rsidRPr="00547472">
        <w:rPr>
          <w:rFonts w:ascii="Arial" w:hAnsi="Arial" w:cs="Arial"/>
        </w:rPr>
        <w:t>dev</w:t>
      </w:r>
      <w:r w:rsidR="005F232D" w:rsidRPr="00547472">
        <w:rPr>
          <w:rFonts w:ascii="Arial" w:hAnsi="Arial" w:cs="Arial"/>
        </w:rPr>
        <w:t>elop evidence-based recommendations to enhance person-centroid support, improve service accessibility</w:t>
      </w:r>
      <w:r w:rsidR="004D1EFF" w:rsidRPr="00547472">
        <w:rPr>
          <w:rFonts w:ascii="Arial" w:hAnsi="Arial" w:cs="Arial"/>
        </w:rPr>
        <w:t>, and strength service delivery for autistic young adults in England</w:t>
      </w:r>
    </w:p>
    <w:p w14:paraId="4C6E06D1" w14:textId="77777777" w:rsidR="007240C1" w:rsidRPr="002A6FD2" w:rsidRDefault="007240C1" w:rsidP="002A6FD2">
      <w:pPr>
        <w:pStyle w:val="ListParagraph"/>
        <w:spacing w:line="360" w:lineRule="auto"/>
        <w:ind w:left="1080"/>
        <w:rPr>
          <w:rFonts w:ascii="Arial" w:hAnsi="Arial" w:cs="Arial"/>
          <w:color w:val="EE0000"/>
        </w:rPr>
      </w:pPr>
    </w:p>
    <w:p w14:paraId="313FE854" w14:textId="77777777" w:rsidR="00767E7E" w:rsidRDefault="00767E7E" w:rsidP="00767E7E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0F5CC7FF" w14:textId="4FCC5744" w:rsidR="00BF631F" w:rsidRPr="00767E7E" w:rsidRDefault="00851FB2" w:rsidP="0011216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color w:val="000000" w:themeColor="text1"/>
        </w:rPr>
      </w:pPr>
      <w:r w:rsidRPr="00767E7E">
        <w:rPr>
          <w:rFonts w:ascii="Arial" w:hAnsi="Arial" w:cs="Arial"/>
          <w:b/>
          <w:bCs/>
          <w:color w:val="000000" w:themeColor="text1"/>
          <w:u w:val="single"/>
        </w:rPr>
        <w:lastRenderedPageBreak/>
        <w:t>Bac</w:t>
      </w:r>
      <w:r w:rsidR="004A2445" w:rsidRPr="00767E7E">
        <w:rPr>
          <w:rFonts w:ascii="Arial" w:hAnsi="Arial" w:cs="Arial"/>
          <w:b/>
          <w:bCs/>
          <w:color w:val="000000" w:themeColor="text1"/>
          <w:u w:val="single"/>
        </w:rPr>
        <w:t>kground / Rationale</w:t>
      </w:r>
      <w:r w:rsidR="00977EC6" w:rsidRPr="00767E7E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40D391D" w14:textId="77777777" w:rsidR="00287126" w:rsidRDefault="00287126" w:rsidP="00287126">
      <w:pPr>
        <w:spacing w:line="360" w:lineRule="auto"/>
        <w:rPr>
          <w:rFonts w:ascii="Arial" w:hAnsi="Arial" w:cs="Arial"/>
          <w:color w:val="000000" w:themeColor="text1"/>
        </w:rPr>
      </w:pPr>
    </w:p>
    <w:p w14:paraId="0823C163" w14:textId="796D9A05" w:rsidR="00287126" w:rsidRDefault="007C39FD" w:rsidP="00287126">
      <w:pPr>
        <w:spacing w:line="360" w:lineRule="auto"/>
        <w:rPr>
          <w:rFonts w:ascii="Arial" w:hAnsi="Arial" w:cs="Arial"/>
          <w:color w:val="000000" w:themeColor="text1"/>
        </w:rPr>
      </w:pPr>
      <w:r w:rsidRPr="007C39FD">
        <w:rPr>
          <w:rFonts w:ascii="Arial" w:hAnsi="Arial" w:cs="Arial"/>
          <w:color w:val="000000" w:themeColor="text1"/>
        </w:rPr>
        <w:t>In England</w:t>
      </w:r>
      <w:r>
        <w:rPr>
          <w:rFonts w:ascii="Arial" w:hAnsi="Arial" w:cs="Arial"/>
          <w:color w:val="000000" w:themeColor="text1"/>
        </w:rPr>
        <w:t>,</w:t>
      </w:r>
      <w:r w:rsidRPr="007C39FD">
        <w:rPr>
          <w:rFonts w:ascii="Arial" w:hAnsi="Arial" w:cs="Arial"/>
          <w:color w:val="000000" w:themeColor="text1"/>
        </w:rPr>
        <w:t xml:space="preserve"> young adults with autism who are between the age of 16 and 25</w:t>
      </w:r>
      <w:r w:rsidR="00AB089A" w:rsidRPr="00AB089A">
        <w:rPr>
          <w:rFonts w:ascii="Arial" w:hAnsi="Arial" w:cs="Arial"/>
          <w:color w:val="000000" w:themeColor="text1"/>
        </w:rPr>
        <w:t xml:space="preserve"> frequently encounter difficulties getting access to social and medical service</w:t>
      </w:r>
      <w:r w:rsidR="00AB089A">
        <w:rPr>
          <w:rFonts w:ascii="Arial" w:hAnsi="Arial" w:cs="Arial"/>
          <w:color w:val="000000" w:themeColor="text1"/>
        </w:rPr>
        <w:t>s.</w:t>
      </w:r>
      <w:r w:rsidR="00AB089A" w:rsidRPr="00AB089A">
        <w:rPr>
          <w:rFonts w:ascii="Arial" w:hAnsi="Arial" w:cs="Arial"/>
          <w:color w:val="000000" w:themeColor="text1"/>
        </w:rPr>
        <w:t xml:space="preserve"> Communication issue</w:t>
      </w:r>
      <w:r w:rsidR="00AB089A">
        <w:rPr>
          <w:rFonts w:ascii="Arial" w:hAnsi="Arial" w:cs="Arial"/>
          <w:color w:val="000000" w:themeColor="text1"/>
        </w:rPr>
        <w:t>,</w:t>
      </w:r>
      <w:r w:rsidR="00AB089A" w:rsidRPr="00AB089A">
        <w:rPr>
          <w:rFonts w:ascii="Arial" w:hAnsi="Arial" w:cs="Arial"/>
          <w:color w:val="000000" w:themeColor="text1"/>
        </w:rPr>
        <w:t xml:space="preserve"> sensory sensitivity</w:t>
      </w:r>
      <w:r w:rsidR="00CB458E">
        <w:rPr>
          <w:rFonts w:ascii="Arial" w:hAnsi="Arial" w:cs="Arial"/>
          <w:color w:val="000000" w:themeColor="text1"/>
        </w:rPr>
        <w:t>,</w:t>
      </w:r>
      <w:r w:rsidR="00CB458E" w:rsidRPr="00CB458E">
        <w:rPr>
          <w:rFonts w:ascii="Arial" w:hAnsi="Arial" w:cs="Arial"/>
          <w:color w:val="000000" w:themeColor="text1"/>
        </w:rPr>
        <w:t xml:space="preserve"> l</w:t>
      </w:r>
      <w:r w:rsidR="00CB458E">
        <w:rPr>
          <w:rFonts w:ascii="Arial" w:hAnsi="Arial" w:cs="Arial"/>
          <w:color w:val="000000" w:themeColor="text1"/>
        </w:rPr>
        <w:t>engthy</w:t>
      </w:r>
      <w:r w:rsidR="00CB458E" w:rsidRPr="00CB458E">
        <w:rPr>
          <w:rFonts w:ascii="Arial" w:hAnsi="Arial" w:cs="Arial"/>
          <w:color w:val="000000" w:themeColor="text1"/>
        </w:rPr>
        <w:t xml:space="preserve"> w</w:t>
      </w:r>
      <w:r w:rsidR="00E92B20">
        <w:rPr>
          <w:rFonts w:ascii="Arial" w:hAnsi="Arial" w:cs="Arial"/>
          <w:color w:val="000000" w:themeColor="text1"/>
        </w:rPr>
        <w:t>ait</w:t>
      </w:r>
      <w:r w:rsidR="00CB458E" w:rsidRPr="00CB458E">
        <w:rPr>
          <w:rFonts w:ascii="Arial" w:hAnsi="Arial" w:cs="Arial"/>
          <w:color w:val="000000" w:themeColor="text1"/>
        </w:rPr>
        <w:t xml:space="preserve"> </w:t>
      </w:r>
      <w:r w:rsidR="002B61B3" w:rsidRPr="00CB458E">
        <w:rPr>
          <w:rFonts w:ascii="Arial" w:hAnsi="Arial" w:cs="Arial"/>
          <w:color w:val="000000" w:themeColor="text1"/>
        </w:rPr>
        <w:t>periods</w:t>
      </w:r>
      <w:r w:rsidR="002B61B3">
        <w:rPr>
          <w:rFonts w:ascii="Arial" w:hAnsi="Arial" w:cs="Arial"/>
          <w:color w:val="000000" w:themeColor="text1"/>
        </w:rPr>
        <w:t>, and</w:t>
      </w:r>
      <w:r w:rsidR="00341B3A">
        <w:rPr>
          <w:rFonts w:ascii="Arial" w:hAnsi="Arial" w:cs="Arial"/>
          <w:color w:val="000000" w:themeColor="text1"/>
        </w:rPr>
        <w:t xml:space="preserve"> </w:t>
      </w:r>
      <w:r w:rsidR="00B6712D">
        <w:rPr>
          <w:rFonts w:ascii="Arial" w:hAnsi="Arial" w:cs="Arial"/>
          <w:color w:val="000000" w:themeColor="text1"/>
        </w:rPr>
        <w:t xml:space="preserve">a </w:t>
      </w:r>
      <w:r w:rsidR="00B6712D" w:rsidRPr="00E90266">
        <w:rPr>
          <w:rFonts w:ascii="Arial" w:hAnsi="Arial" w:cs="Arial"/>
          <w:color w:val="000000" w:themeColor="text1"/>
        </w:rPr>
        <w:t>lack</w:t>
      </w:r>
      <w:r w:rsidR="00E90266" w:rsidRPr="00E90266">
        <w:rPr>
          <w:rFonts w:ascii="Arial" w:hAnsi="Arial" w:cs="Arial"/>
          <w:color w:val="000000" w:themeColor="text1"/>
        </w:rPr>
        <w:t xml:space="preserve"> of knowledge of autism among medical staff are typical problems</w:t>
      </w:r>
      <w:r w:rsidR="00E90266">
        <w:rPr>
          <w:rFonts w:ascii="Arial" w:hAnsi="Arial" w:cs="Arial"/>
          <w:color w:val="000000" w:themeColor="text1"/>
        </w:rPr>
        <w:t xml:space="preserve"> (</w:t>
      </w:r>
      <w:r w:rsidR="00DB6F36" w:rsidRPr="00DB6F36">
        <w:rPr>
          <w:rFonts w:ascii="Arial" w:hAnsi="Arial" w:cs="Arial"/>
          <w:color w:val="000000" w:themeColor="text1"/>
        </w:rPr>
        <w:t>Masson</w:t>
      </w:r>
      <w:r w:rsidR="00DB6F36" w:rsidRPr="00751881">
        <w:rPr>
          <w:rFonts w:ascii="Arial" w:hAnsi="Arial" w:cs="Arial"/>
          <w:i/>
          <w:iCs/>
          <w:color w:val="000000" w:themeColor="text1"/>
        </w:rPr>
        <w:t xml:space="preserve"> et al</w:t>
      </w:r>
      <w:r w:rsidR="00DB6F36">
        <w:rPr>
          <w:rFonts w:ascii="Arial" w:hAnsi="Arial" w:cs="Arial"/>
          <w:color w:val="000000" w:themeColor="text1"/>
        </w:rPr>
        <w:t>.,</w:t>
      </w:r>
      <w:r w:rsidR="00DB6F36" w:rsidRPr="00DB6F36">
        <w:rPr>
          <w:rFonts w:ascii="Arial" w:hAnsi="Arial" w:cs="Arial"/>
          <w:color w:val="000000" w:themeColor="text1"/>
        </w:rPr>
        <w:t xml:space="preserve"> 2019</w:t>
      </w:r>
      <w:r w:rsidR="00DB6F36">
        <w:rPr>
          <w:rFonts w:ascii="Arial" w:hAnsi="Arial" w:cs="Arial"/>
          <w:color w:val="000000" w:themeColor="text1"/>
        </w:rPr>
        <w:t>).</w:t>
      </w:r>
      <w:r w:rsidR="00DC0C48" w:rsidRPr="00DC0C48">
        <w:rPr>
          <w:rFonts w:ascii="Arial" w:hAnsi="Arial" w:cs="Arial"/>
          <w:color w:val="000000" w:themeColor="text1"/>
        </w:rPr>
        <w:t xml:space="preserve"> </w:t>
      </w:r>
      <w:r w:rsidR="007F328C" w:rsidRPr="00DC0C48">
        <w:rPr>
          <w:rFonts w:ascii="Arial" w:hAnsi="Arial" w:cs="Arial"/>
          <w:color w:val="000000" w:themeColor="text1"/>
        </w:rPr>
        <w:t>Reduced</w:t>
      </w:r>
      <w:r w:rsidR="00DC0C48" w:rsidRPr="00DC0C48">
        <w:rPr>
          <w:rFonts w:ascii="Arial" w:hAnsi="Arial" w:cs="Arial"/>
          <w:color w:val="000000" w:themeColor="text1"/>
        </w:rPr>
        <w:t xml:space="preserve"> access to appropriate care and support gaps may results from the shift from </w:t>
      </w:r>
      <w:r w:rsidR="007F328C" w:rsidRPr="00DC0C48">
        <w:rPr>
          <w:rFonts w:ascii="Arial" w:hAnsi="Arial" w:cs="Arial"/>
          <w:color w:val="000000" w:themeColor="text1"/>
        </w:rPr>
        <w:t>children</w:t>
      </w:r>
      <w:r w:rsidR="00DC0C48" w:rsidRPr="00DC0C48">
        <w:rPr>
          <w:rFonts w:ascii="Arial" w:hAnsi="Arial" w:cs="Arial"/>
          <w:color w:val="000000" w:themeColor="text1"/>
        </w:rPr>
        <w:t xml:space="preserve"> to adult service</w:t>
      </w:r>
      <w:r w:rsidR="00DC0C48">
        <w:rPr>
          <w:rFonts w:ascii="Arial" w:hAnsi="Arial" w:cs="Arial"/>
          <w:color w:val="000000" w:themeColor="text1"/>
        </w:rPr>
        <w:t xml:space="preserve"> (</w:t>
      </w:r>
      <w:r w:rsidR="00B92F86">
        <w:rPr>
          <w:rFonts w:ascii="Arial" w:hAnsi="Arial" w:cs="Arial"/>
          <w:color w:val="000000" w:themeColor="text1"/>
        </w:rPr>
        <w:t>Radev</w:t>
      </w:r>
      <w:r w:rsidR="002177ED">
        <w:rPr>
          <w:rFonts w:ascii="Arial" w:hAnsi="Arial" w:cs="Arial"/>
          <w:color w:val="000000" w:themeColor="text1"/>
        </w:rPr>
        <w:t xml:space="preserve"> </w:t>
      </w:r>
      <w:r w:rsidR="00B92F86" w:rsidRPr="00751881">
        <w:rPr>
          <w:rFonts w:ascii="Arial" w:hAnsi="Arial" w:cs="Arial"/>
          <w:i/>
          <w:iCs/>
          <w:color w:val="000000" w:themeColor="text1"/>
        </w:rPr>
        <w:t>et al.,</w:t>
      </w:r>
      <w:r w:rsidR="00B92F86">
        <w:rPr>
          <w:rFonts w:ascii="Arial" w:hAnsi="Arial" w:cs="Arial"/>
          <w:color w:val="000000" w:themeColor="text1"/>
        </w:rPr>
        <w:t>2024</w:t>
      </w:r>
      <w:r w:rsidR="00DE0E42">
        <w:rPr>
          <w:rFonts w:ascii="Arial" w:hAnsi="Arial" w:cs="Arial"/>
          <w:color w:val="000000" w:themeColor="text1"/>
        </w:rPr>
        <w:t>). These</w:t>
      </w:r>
      <w:r w:rsidR="007F328C">
        <w:rPr>
          <w:rFonts w:ascii="Arial" w:hAnsi="Arial" w:cs="Arial"/>
          <w:color w:val="000000" w:themeColor="text1"/>
        </w:rPr>
        <w:t xml:space="preserve"> </w:t>
      </w:r>
      <w:r w:rsidR="00416F5E">
        <w:rPr>
          <w:rFonts w:ascii="Arial" w:hAnsi="Arial" w:cs="Arial"/>
          <w:color w:val="000000" w:themeColor="text1"/>
        </w:rPr>
        <w:t>o</w:t>
      </w:r>
      <w:r w:rsidR="00700720">
        <w:rPr>
          <w:rFonts w:ascii="Arial" w:hAnsi="Arial" w:cs="Arial"/>
          <w:color w:val="000000" w:themeColor="text1"/>
        </w:rPr>
        <w:t>bstacles</w:t>
      </w:r>
      <w:r w:rsidR="00700720" w:rsidRPr="00700720">
        <w:rPr>
          <w:rFonts w:ascii="Arial" w:hAnsi="Arial" w:cs="Arial"/>
          <w:color w:val="000000" w:themeColor="text1"/>
        </w:rPr>
        <w:t xml:space="preserve"> could lead to w</w:t>
      </w:r>
      <w:r w:rsidR="006E3EC1">
        <w:rPr>
          <w:rFonts w:ascii="Arial" w:hAnsi="Arial" w:cs="Arial"/>
          <w:color w:val="000000" w:themeColor="text1"/>
        </w:rPr>
        <w:t>o</w:t>
      </w:r>
      <w:r w:rsidR="00700720" w:rsidRPr="00700720">
        <w:rPr>
          <w:rFonts w:ascii="Arial" w:hAnsi="Arial" w:cs="Arial"/>
          <w:color w:val="000000" w:themeColor="text1"/>
        </w:rPr>
        <w:t>rs</w:t>
      </w:r>
      <w:r w:rsidR="006E3EC1">
        <w:rPr>
          <w:rFonts w:ascii="Arial" w:hAnsi="Arial" w:cs="Arial"/>
          <w:color w:val="000000" w:themeColor="text1"/>
        </w:rPr>
        <w:t>e</w:t>
      </w:r>
      <w:r w:rsidR="00700720" w:rsidRPr="00700720">
        <w:rPr>
          <w:rFonts w:ascii="Arial" w:hAnsi="Arial" w:cs="Arial"/>
          <w:color w:val="000000" w:themeColor="text1"/>
        </w:rPr>
        <w:t xml:space="preserve"> results in unfulfilled</w:t>
      </w:r>
      <w:r w:rsidR="00BC4D2D" w:rsidRPr="00BC4D2D">
        <w:rPr>
          <w:rFonts w:ascii="Arial" w:hAnsi="Arial" w:cs="Arial"/>
          <w:color w:val="000000" w:themeColor="text1"/>
        </w:rPr>
        <w:t xml:space="preserve"> health </w:t>
      </w:r>
      <w:r w:rsidR="00887DDB">
        <w:rPr>
          <w:rFonts w:ascii="Arial" w:hAnsi="Arial" w:cs="Arial"/>
          <w:color w:val="000000" w:themeColor="text1"/>
        </w:rPr>
        <w:t xml:space="preserve">demands. </w:t>
      </w:r>
      <w:r w:rsidR="00F22EB4">
        <w:rPr>
          <w:rFonts w:ascii="Arial" w:hAnsi="Arial" w:cs="Arial"/>
          <w:color w:val="000000" w:themeColor="text1"/>
        </w:rPr>
        <w:t>To</w:t>
      </w:r>
      <w:r w:rsidR="00BC4D2D" w:rsidRPr="00BC4D2D">
        <w:rPr>
          <w:rFonts w:ascii="Arial" w:hAnsi="Arial" w:cs="Arial"/>
          <w:color w:val="000000" w:themeColor="text1"/>
        </w:rPr>
        <w:t xml:space="preserve"> pinpoint</w:t>
      </w:r>
      <w:r w:rsidR="004D1118" w:rsidRPr="004D1118">
        <w:rPr>
          <w:rFonts w:ascii="Arial" w:hAnsi="Arial" w:cs="Arial"/>
          <w:color w:val="000000" w:themeColor="text1"/>
        </w:rPr>
        <w:t xml:space="preserve"> challenges and provide guidance for </w:t>
      </w:r>
      <w:r w:rsidR="004D1118">
        <w:rPr>
          <w:rFonts w:ascii="Arial" w:hAnsi="Arial" w:cs="Arial"/>
          <w:color w:val="000000" w:themeColor="text1"/>
        </w:rPr>
        <w:t>enhancing</w:t>
      </w:r>
      <w:r w:rsidR="004D1118" w:rsidRPr="004D1118">
        <w:rPr>
          <w:rFonts w:ascii="Arial" w:hAnsi="Arial" w:cs="Arial"/>
          <w:color w:val="000000" w:themeColor="text1"/>
        </w:rPr>
        <w:t xml:space="preserve"> </w:t>
      </w:r>
      <w:r w:rsidR="00887DDB" w:rsidRPr="004D1118">
        <w:rPr>
          <w:rFonts w:ascii="Arial" w:hAnsi="Arial" w:cs="Arial"/>
          <w:color w:val="000000" w:themeColor="text1"/>
        </w:rPr>
        <w:t>service</w:t>
      </w:r>
      <w:r w:rsidR="00F32D31" w:rsidRPr="004D1118">
        <w:rPr>
          <w:rFonts w:ascii="Arial" w:hAnsi="Arial" w:cs="Arial"/>
          <w:color w:val="000000" w:themeColor="text1"/>
        </w:rPr>
        <w:t xml:space="preserve"> </w:t>
      </w:r>
      <w:r w:rsidR="00BE263E">
        <w:rPr>
          <w:rFonts w:ascii="Arial" w:hAnsi="Arial" w:cs="Arial"/>
          <w:color w:val="000000" w:themeColor="text1"/>
        </w:rPr>
        <w:t>access</w:t>
      </w:r>
      <w:r w:rsidR="00BE263E" w:rsidRPr="00914D18">
        <w:rPr>
          <w:rFonts w:ascii="Arial" w:hAnsi="Arial" w:cs="Arial"/>
          <w:color w:val="000000" w:themeColor="text1"/>
        </w:rPr>
        <w:t>ibility</w:t>
      </w:r>
      <w:r w:rsidR="00914D18" w:rsidRPr="00914D18">
        <w:rPr>
          <w:rFonts w:ascii="Arial" w:hAnsi="Arial" w:cs="Arial"/>
          <w:color w:val="000000" w:themeColor="text1"/>
        </w:rPr>
        <w:t xml:space="preserve"> and quality</w:t>
      </w:r>
      <w:r w:rsidR="00914D18">
        <w:rPr>
          <w:rFonts w:ascii="Arial" w:hAnsi="Arial" w:cs="Arial"/>
          <w:color w:val="000000" w:themeColor="text1"/>
        </w:rPr>
        <w:t>,</w:t>
      </w:r>
      <w:r w:rsidR="00914D18" w:rsidRPr="00914D18">
        <w:rPr>
          <w:rFonts w:ascii="Arial" w:hAnsi="Arial" w:cs="Arial"/>
          <w:color w:val="000000" w:themeColor="text1"/>
        </w:rPr>
        <w:t xml:space="preserve"> this study investigates the experience</w:t>
      </w:r>
      <w:r w:rsidR="00914D18">
        <w:rPr>
          <w:rFonts w:ascii="Arial" w:hAnsi="Arial" w:cs="Arial"/>
          <w:color w:val="000000" w:themeColor="text1"/>
        </w:rPr>
        <w:t>s</w:t>
      </w:r>
      <w:r w:rsidR="00914D18" w:rsidRPr="00914D18">
        <w:rPr>
          <w:rFonts w:ascii="Arial" w:hAnsi="Arial" w:cs="Arial"/>
          <w:color w:val="000000" w:themeColor="text1"/>
        </w:rPr>
        <w:t xml:space="preserve"> of young adults with autism</w:t>
      </w:r>
      <w:r w:rsidR="00914D18">
        <w:rPr>
          <w:rFonts w:ascii="Arial" w:hAnsi="Arial" w:cs="Arial"/>
          <w:color w:val="000000" w:themeColor="text1"/>
        </w:rPr>
        <w:t>.</w:t>
      </w:r>
    </w:p>
    <w:p w14:paraId="501F96EC" w14:textId="77777777" w:rsidR="00DB6F36" w:rsidRPr="00287126" w:rsidRDefault="00DB6F36" w:rsidP="00287126">
      <w:pPr>
        <w:spacing w:line="360" w:lineRule="auto"/>
        <w:rPr>
          <w:rFonts w:ascii="Arial" w:hAnsi="Arial" w:cs="Arial"/>
          <w:color w:val="000000" w:themeColor="text1"/>
        </w:rPr>
      </w:pPr>
    </w:p>
    <w:p w14:paraId="39149ECD" w14:textId="77777777" w:rsidR="00D27E61" w:rsidRDefault="00D27E61" w:rsidP="00D27E61">
      <w:pPr>
        <w:spacing w:line="360" w:lineRule="auto"/>
        <w:rPr>
          <w:rFonts w:ascii="Arial" w:hAnsi="Arial" w:cs="Arial"/>
          <w:color w:val="000000" w:themeColor="text1"/>
        </w:rPr>
      </w:pPr>
    </w:p>
    <w:p w14:paraId="3B7EB777" w14:textId="63F4BAA4" w:rsidR="007C0719" w:rsidRDefault="00173218" w:rsidP="0011216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DB1710">
        <w:rPr>
          <w:rFonts w:ascii="Arial" w:hAnsi="Arial" w:cs="Arial"/>
          <w:b/>
          <w:bCs/>
          <w:color w:val="000000" w:themeColor="text1"/>
          <w:u w:val="single"/>
        </w:rPr>
        <w:t>Methods</w:t>
      </w:r>
      <w:r w:rsidRPr="00DB1710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A48433D" w14:textId="177FE9A0" w:rsidR="004A2445" w:rsidRDefault="0013298B" w:rsidP="004A2445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</w:t>
      </w:r>
      <w:r w:rsidR="00B31905">
        <w:rPr>
          <w:rFonts w:ascii="Arial" w:hAnsi="Arial" w:cs="Arial"/>
          <w:color w:val="000000" w:themeColor="text1"/>
        </w:rPr>
        <w:t>obstacles that</w:t>
      </w:r>
      <w:r w:rsidR="000A7461" w:rsidRPr="000A7461">
        <w:rPr>
          <w:rFonts w:ascii="Arial" w:hAnsi="Arial" w:cs="Arial"/>
          <w:color w:val="000000" w:themeColor="text1"/>
        </w:rPr>
        <w:t xml:space="preserve"> </w:t>
      </w:r>
      <w:r w:rsidR="005E466F" w:rsidRPr="000A7461">
        <w:rPr>
          <w:rFonts w:ascii="Arial" w:hAnsi="Arial" w:cs="Arial"/>
          <w:color w:val="000000" w:themeColor="text1"/>
        </w:rPr>
        <w:t>young</w:t>
      </w:r>
      <w:r w:rsidR="000A7461" w:rsidRPr="000A7461">
        <w:rPr>
          <w:rFonts w:ascii="Arial" w:hAnsi="Arial" w:cs="Arial"/>
          <w:color w:val="000000" w:themeColor="text1"/>
        </w:rPr>
        <w:t xml:space="preserve"> adults with autism</w:t>
      </w:r>
      <w:r w:rsidR="000A7461">
        <w:rPr>
          <w:rFonts w:ascii="Arial" w:hAnsi="Arial" w:cs="Arial"/>
          <w:color w:val="000000" w:themeColor="text1"/>
        </w:rPr>
        <w:t xml:space="preserve"> (</w:t>
      </w:r>
      <w:r w:rsidR="009B2D21" w:rsidRPr="009B2D21">
        <w:rPr>
          <w:rFonts w:ascii="Arial" w:hAnsi="Arial" w:cs="Arial"/>
          <w:color w:val="000000" w:themeColor="text1"/>
        </w:rPr>
        <w:t>age 16 to 25</w:t>
      </w:r>
      <w:r w:rsidR="009B2D21">
        <w:rPr>
          <w:rFonts w:ascii="Arial" w:hAnsi="Arial" w:cs="Arial"/>
          <w:color w:val="000000" w:themeColor="text1"/>
        </w:rPr>
        <w:t>)</w:t>
      </w:r>
      <w:r w:rsidR="009B2D21" w:rsidRPr="009B2D21">
        <w:rPr>
          <w:rFonts w:ascii="Arial" w:hAnsi="Arial" w:cs="Arial"/>
          <w:color w:val="000000" w:themeColor="text1"/>
        </w:rPr>
        <w:t xml:space="preserve"> encounter while training to access health and social care service in the UK will be</w:t>
      </w:r>
      <w:r w:rsidR="001E10BE" w:rsidRPr="001E10BE">
        <w:rPr>
          <w:rFonts w:ascii="Arial" w:hAnsi="Arial" w:cs="Arial"/>
          <w:color w:val="000000" w:themeColor="text1"/>
        </w:rPr>
        <w:t xml:space="preserve"> investigated in this study using secondary research methods</w:t>
      </w:r>
      <w:r w:rsidR="001E10BE">
        <w:rPr>
          <w:rFonts w:ascii="Arial" w:hAnsi="Arial" w:cs="Arial"/>
          <w:color w:val="000000" w:themeColor="text1"/>
        </w:rPr>
        <w:t>.</w:t>
      </w:r>
      <w:r w:rsidR="001E10BE" w:rsidRPr="001E10BE">
        <w:rPr>
          <w:rFonts w:ascii="Arial" w:hAnsi="Arial" w:cs="Arial"/>
          <w:color w:val="000000" w:themeColor="text1"/>
        </w:rPr>
        <w:t xml:space="preserve"> P</w:t>
      </w:r>
      <w:r w:rsidR="001E10BE">
        <w:rPr>
          <w:rFonts w:ascii="Arial" w:hAnsi="Arial" w:cs="Arial"/>
          <w:color w:val="000000" w:themeColor="text1"/>
        </w:rPr>
        <w:t>eer-</w:t>
      </w:r>
      <w:r w:rsidR="005E466F" w:rsidRPr="001E10BE">
        <w:rPr>
          <w:rFonts w:ascii="Arial" w:hAnsi="Arial" w:cs="Arial"/>
          <w:color w:val="000000" w:themeColor="text1"/>
        </w:rPr>
        <w:t>review</w:t>
      </w:r>
      <w:r w:rsidR="005E466F">
        <w:rPr>
          <w:rFonts w:ascii="Arial" w:hAnsi="Arial" w:cs="Arial"/>
          <w:color w:val="000000" w:themeColor="text1"/>
        </w:rPr>
        <w:t>ed</w:t>
      </w:r>
      <w:r w:rsidR="001E10BE" w:rsidRPr="001E10BE">
        <w:rPr>
          <w:rFonts w:ascii="Arial" w:hAnsi="Arial" w:cs="Arial"/>
          <w:color w:val="000000" w:themeColor="text1"/>
        </w:rPr>
        <w:t xml:space="preserve"> academic publication will be the source of the data</w:t>
      </w:r>
      <w:r w:rsidR="00617807">
        <w:rPr>
          <w:rFonts w:ascii="Arial" w:hAnsi="Arial" w:cs="Arial"/>
          <w:color w:val="000000" w:themeColor="text1"/>
        </w:rPr>
        <w:t>.NHS</w:t>
      </w:r>
      <w:r w:rsidR="00617807" w:rsidRPr="00617807">
        <w:rPr>
          <w:rFonts w:ascii="Arial" w:hAnsi="Arial" w:cs="Arial"/>
          <w:color w:val="000000" w:themeColor="text1"/>
        </w:rPr>
        <w:t xml:space="preserve"> publications</w:t>
      </w:r>
      <w:r w:rsidR="00617807">
        <w:rPr>
          <w:rFonts w:ascii="Arial" w:hAnsi="Arial" w:cs="Arial"/>
          <w:color w:val="000000" w:themeColor="text1"/>
        </w:rPr>
        <w:t>,</w:t>
      </w:r>
      <w:r w:rsidR="00617807" w:rsidRPr="00617807">
        <w:rPr>
          <w:rFonts w:ascii="Arial" w:hAnsi="Arial" w:cs="Arial"/>
          <w:color w:val="000000" w:themeColor="text1"/>
        </w:rPr>
        <w:t xml:space="preserve"> government paper</w:t>
      </w:r>
      <w:r w:rsidR="00617807">
        <w:rPr>
          <w:rFonts w:ascii="Arial" w:hAnsi="Arial" w:cs="Arial"/>
          <w:color w:val="000000" w:themeColor="text1"/>
        </w:rPr>
        <w:t>s</w:t>
      </w:r>
      <w:r w:rsidR="009A3F35">
        <w:rPr>
          <w:rFonts w:ascii="Arial" w:hAnsi="Arial" w:cs="Arial"/>
          <w:color w:val="000000" w:themeColor="text1"/>
        </w:rPr>
        <w:t>,</w:t>
      </w:r>
      <w:r w:rsidR="009A3F35" w:rsidRPr="009A3F35">
        <w:rPr>
          <w:rFonts w:ascii="Arial" w:hAnsi="Arial" w:cs="Arial"/>
          <w:color w:val="000000" w:themeColor="text1"/>
        </w:rPr>
        <w:t xml:space="preserve"> and policy documents</w:t>
      </w:r>
      <w:r w:rsidR="009A3F35">
        <w:rPr>
          <w:rFonts w:ascii="Arial" w:hAnsi="Arial" w:cs="Arial"/>
          <w:color w:val="000000" w:themeColor="text1"/>
        </w:rPr>
        <w:t>.</w:t>
      </w:r>
      <w:r w:rsidR="009A3F35" w:rsidRPr="009A3F35">
        <w:rPr>
          <w:rFonts w:ascii="Arial" w:hAnsi="Arial" w:cs="Arial"/>
          <w:color w:val="000000" w:themeColor="text1"/>
        </w:rPr>
        <w:t xml:space="preserve"> </w:t>
      </w:r>
      <w:r w:rsidR="004231DE">
        <w:rPr>
          <w:rFonts w:ascii="Arial" w:hAnsi="Arial" w:cs="Arial"/>
          <w:color w:val="000000" w:themeColor="text1"/>
        </w:rPr>
        <w:t>Relevance</w:t>
      </w:r>
      <w:r w:rsidR="009D1767">
        <w:rPr>
          <w:rFonts w:ascii="Arial" w:hAnsi="Arial" w:cs="Arial"/>
          <w:color w:val="000000" w:themeColor="text1"/>
        </w:rPr>
        <w:t>,</w:t>
      </w:r>
      <w:r w:rsidR="009D1767" w:rsidRPr="009D1767">
        <w:rPr>
          <w:rFonts w:ascii="Arial" w:hAnsi="Arial" w:cs="Arial"/>
          <w:color w:val="000000" w:themeColor="text1"/>
        </w:rPr>
        <w:t xml:space="preserve"> credibility</w:t>
      </w:r>
      <w:r w:rsidR="009D1767">
        <w:rPr>
          <w:rFonts w:ascii="Arial" w:hAnsi="Arial" w:cs="Arial"/>
          <w:color w:val="000000" w:themeColor="text1"/>
        </w:rPr>
        <w:t>,</w:t>
      </w:r>
      <w:r w:rsidR="009D1767" w:rsidRPr="009D1767">
        <w:rPr>
          <w:rFonts w:ascii="Arial" w:hAnsi="Arial" w:cs="Arial"/>
          <w:color w:val="000000" w:themeColor="text1"/>
        </w:rPr>
        <w:t xml:space="preserve"> publication data</w:t>
      </w:r>
      <w:r w:rsidR="00B11D2B">
        <w:rPr>
          <w:rFonts w:ascii="Arial" w:hAnsi="Arial" w:cs="Arial"/>
          <w:color w:val="000000" w:themeColor="text1"/>
        </w:rPr>
        <w:t>,</w:t>
      </w:r>
      <w:r w:rsidR="00B11D2B" w:rsidRPr="00B11D2B">
        <w:rPr>
          <w:rFonts w:ascii="Arial" w:hAnsi="Arial" w:cs="Arial"/>
          <w:color w:val="000000" w:themeColor="text1"/>
        </w:rPr>
        <w:t xml:space="preserve"> and </w:t>
      </w:r>
      <w:r w:rsidR="00625D3B">
        <w:rPr>
          <w:rFonts w:ascii="Arial" w:hAnsi="Arial" w:cs="Arial"/>
          <w:color w:val="000000" w:themeColor="text1"/>
        </w:rPr>
        <w:t>em</w:t>
      </w:r>
      <w:r w:rsidR="00625D3B" w:rsidRPr="00625D3B">
        <w:rPr>
          <w:rFonts w:ascii="Arial" w:hAnsi="Arial" w:cs="Arial"/>
          <w:color w:val="000000" w:themeColor="text1"/>
        </w:rPr>
        <w:t>phases</w:t>
      </w:r>
      <w:r w:rsidR="00B11D2B" w:rsidRPr="00B11D2B">
        <w:rPr>
          <w:rFonts w:ascii="Arial" w:hAnsi="Arial" w:cs="Arial"/>
          <w:color w:val="000000" w:themeColor="text1"/>
        </w:rPr>
        <w:t xml:space="preserve"> on autism</w:t>
      </w:r>
      <w:r w:rsidR="00E74367" w:rsidRPr="00E74367">
        <w:rPr>
          <w:rFonts w:ascii="Arial" w:hAnsi="Arial" w:cs="Arial"/>
          <w:color w:val="000000" w:themeColor="text1"/>
        </w:rPr>
        <w:t xml:space="preserve"> and healthcare access in the UK will all be taken into consideration when choosing sources</w:t>
      </w:r>
      <w:r w:rsidR="00E74367">
        <w:rPr>
          <w:rFonts w:ascii="Arial" w:hAnsi="Arial" w:cs="Arial"/>
          <w:color w:val="000000" w:themeColor="text1"/>
        </w:rPr>
        <w:t>.</w:t>
      </w:r>
      <w:r w:rsidR="00E74367" w:rsidRPr="00E74367">
        <w:rPr>
          <w:rFonts w:ascii="Arial" w:hAnsi="Arial" w:cs="Arial"/>
          <w:color w:val="000000" w:themeColor="text1"/>
        </w:rPr>
        <w:t xml:space="preserve"> To find </w:t>
      </w:r>
      <w:r w:rsidR="004231DE" w:rsidRPr="00E74367">
        <w:rPr>
          <w:rFonts w:ascii="Arial" w:hAnsi="Arial" w:cs="Arial"/>
          <w:color w:val="000000" w:themeColor="text1"/>
        </w:rPr>
        <w:t>a</w:t>
      </w:r>
      <w:r w:rsidR="00E74367" w:rsidRPr="00E74367">
        <w:rPr>
          <w:rFonts w:ascii="Arial" w:hAnsi="Arial" w:cs="Arial"/>
          <w:color w:val="000000" w:themeColor="text1"/>
        </w:rPr>
        <w:t xml:space="preserve"> contrast common obstacles</w:t>
      </w:r>
      <w:r w:rsidR="00187D93" w:rsidRPr="00187D93">
        <w:rPr>
          <w:rFonts w:ascii="Arial" w:hAnsi="Arial" w:cs="Arial"/>
          <w:color w:val="000000" w:themeColor="text1"/>
        </w:rPr>
        <w:t xml:space="preserve"> s</w:t>
      </w:r>
      <w:r w:rsidR="00187D93">
        <w:rPr>
          <w:rFonts w:ascii="Arial" w:hAnsi="Arial" w:cs="Arial"/>
          <w:color w:val="000000" w:themeColor="text1"/>
        </w:rPr>
        <w:t>u</w:t>
      </w:r>
      <w:r w:rsidR="00187D93" w:rsidRPr="00187D93">
        <w:rPr>
          <w:rFonts w:ascii="Arial" w:hAnsi="Arial" w:cs="Arial"/>
          <w:color w:val="000000" w:themeColor="text1"/>
        </w:rPr>
        <w:t>ch communication problem</w:t>
      </w:r>
      <w:r w:rsidR="00187D93">
        <w:rPr>
          <w:rFonts w:ascii="Arial" w:hAnsi="Arial" w:cs="Arial"/>
          <w:color w:val="000000" w:themeColor="text1"/>
        </w:rPr>
        <w:t>s,</w:t>
      </w:r>
      <w:r w:rsidR="000903AD" w:rsidRPr="000903AD">
        <w:rPr>
          <w:rFonts w:ascii="Arial" w:hAnsi="Arial" w:cs="Arial"/>
          <w:color w:val="000000" w:themeColor="text1"/>
        </w:rPr>
        <w:t xml:space="preserve"> Sensory issues</w:t>
      </w:r>
      <w:r w:rsidR="000903AD">
        <w:rPr>
          <w:rFonts w:ascii="Arial" w:hAnsi="Arial" w:cs="Arial"/>
          <w:color w:val="000000" w:themeColor="text1"/>
        </w:rPr>
        <w:t>,</w:t>
      </w:r>
      <w:r w:rsidR="000903AD" w:rsidRPr="000903AD">
        <w:rPr>
          <w:rFonts w:ascii="Arial" w:hAnsi="Arial" w:cs="Arial"/>
          <w:color w:val="000000" w:themeColor="text1"/>
        </w:rPr>
        <w:t xml:space="preserve"> and service accessibility</w:t>
      </w:r>
      <w:r w:rsidR="000903AD">
        <w:rPr>
          <w:rFonts w:ascii="Arial" w:hAnsi="Arial" w:cs="Arial"/>
          <w:color w:val="000000" w:themeColor="text1"/>
        </w:rPr>
        <w:t>,</w:t>
      </w:r>
      <w:r w:rsidR="000903AD" w:rsidRPr="000903AD">
        <w:rPr>
          <w:rFonts w:ascii="Arial" w:hAnsi="Arial" w:cs="Arial"/>
          <w:color w:val="000000" w:themeColor="text1"/>
        </w:rPr>
        <w:t xml:space="preserve"> thematic analysis will be employed</w:t>
      </w:r>
      <w:r w:rsidR="000903AD">
        <w:rPr>
          <w:rFonts w:ascii="Arial" w:hAnsi="Arial" w:cs="Arial"/>
          <w:color w:val="000000" w:themeColor="text1"/>
        </w:rPr>
        <w:t>.</w:t>
      </w:r>
      <w:r w:rsidR="00F12AFA" w:rsidRPr="00F12AFA">
        <w:rPr>
          <w:rFonts w:ascii="Arial" w:hAnsi="Arial" w:cs="Arial"/>
          <w:color w:val="000000" w:themeColor="text1"/>
        </w:rPr>
        <w:t xml:space="preserve"> Accurately </w:t>
      </w:r>
      <w:r w:rsidR="00F12AFA">
        <w:rPr>
          <w:rFonts w:ascii="Arial" w:hAnsi="Arial" w:cs="Arial"/>
          <w:color w:val="000000" w:themeColor="text1"/>
        </w:rPr>
        <w:t>citing</w:t>
      </w:r>
      <w:r w:rsidR="00F12AFA" w:rsidRPr="00F12AFA">
        <w:rPr>
          <w:rFonts w:ascii="Arial" w:hAnsi="Arial" w:cs="Arial"/>
          <w:color w:val="000000" w:themeColor="text1"/>
        </w:rPr>
        <w:t xml:space="preserve"> all sources is one of the </w:t>
      </w:r>
      <w:r w:rsidR="004231DE" w:rsidRPr="00F12AFA">
        <w:rPr>
          <w:rFonts w:ascii="Arial" w:hAnsi="Arial" w:cs="Arial"/>
          <w:color w:val="000000" w:themeColor="text1"/>
        </w:rPr>
        <w:t>ethical</w:t>
      </w:r>
      <w:r w:rsidR="00F12AFA" w:rsidRPr="00F12AFA">
        <w:rPr>
          <w:rFonts w:ascii="Arial" w:hAnsi="Arial" w:cs="Arial"/>
          <w:color w:val="000000" w:themeColor="text1"/>
        </w:rPr>
        <w:t xml:space="preserve"> </w:t>
      </w:r>
      <w:r w:rsidR="004231DE" w:rsidRPr="00F12AFA">
        <w:rPr>
          <w:rFonts w:ascii="Arial" w:hAnsi="Arial" w:cs="Arial"/>
          <w:color w:val="000000" w:themeColor="text1"/>
        </w:rPr>
        <w:t>considerations</w:t>
      </w:r>
      <w:r w:rsidR="00A71723" w:rsidRPr="00A71723">
        <w:rPr>
          <w:rFonts w:ascii="Arial" w:hAnsi="Arial" w:cs="Arial"/>
          <w:color w:val="000000" w:themeColor="text1"/>
        </w:rPr>
        <w:t xml:space="preserve"> and avoiding plagiarism by using appropriate paraphrase and the </w:t>
      </w:r>
      <w:r w:rsidR="004231DE">
        <w:rPr>
          <w:rFonts w:ascii="Arial" w:hAnsi="Arial" w:cs="Arial"/>
          <w:color w:val="000000" w:themeColor="text1"/>
        </w:rPr>
        <w:t>citing (S</w:t>
      </w:r>
      <w:r w:rsidR="00A71723" w:rsidRPr="00A71723">
        <w:rPr>
          <w:rFonts w:ascii="Arial" w:hAnsi="Arial" w:cs="Arial"/>
          <w:color w:val="000000" w:themeColor="text1"/>
        </w:rPr>
        <w:t xml:space="preserve">pring </w:t>
      </w:r>
      <w:r w:rsidR="00897B3C">
        <w:rPr>
          <w:rFonts w:ascii="Arial" w:hAnsi="Arial" w:cs="Arial"/>
          <w:color w:val="000000" w:themeColor="text1"/>
        </w:rPr>
        <w:t>Nature</w:t>
      </w:r>
      <w:r w:rsidR="0011185F">
        <w:rPr>
          <w:rFonts w:ascii="Arial" w:hAnsi="Arial" w:cs="Arial"/>
          <w:color w:val="000000" w:themeColor="text1"/>
        </w:rPr>
        <w:t>).</w:t>
      </w:r>
    </w:p>
    <w:p w14:paraId="725E267D" w14:textId="77777777" w:rsidR="00173218" w:rsidRDefault="00173218" w:rsidP="004A2445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679F9AC" w14:textId="197AFAB8" w:rsidR="00FF788C" w:rsidRPr="00496EDB" w:rsidRDefault="00FF788C" w:rsidP="0011216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496EDB">
        <w:rPr>
          <w:rFonts w:ascii="Arial" w:hAnsi="Arial" w:cs="Arial"/>
          <w:b/>
          <w:bCs/>
          <w:color w:val="000000" w:themeColor="text1"/>
          <w:u w:val="single"/>
        </w:rPr>
        <w:t>Resources</w:t>
      </w:r>
      <w:r w:rsidR="00221498" w:rsidRPr="00496EDB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2A9590CA" w14:textId="266065B3" w:rsidR="00F65AC5" w:rsidRDefault="00F65AC5" w:rsidP="00F65AC5">
      <w:pPr>
        <w:pStyle w:val="ListParagraph"/>
        <w:spacing w:line="360" w:lineRule="auto"/>
        <w:ind w:left="1080"/>
        <w:rPr>
          <w:rFonts w:ascii="Arial" w:hAnsi="Arial" w:cs="Arial"/>
          <w:b/>
          <w:bCs/>
          <w:color w:val="000000" w:themeColor="text1"/>
        </w:rPr>
      </w:pPr>
    </w:p>
    <w:p w14:paraId="7E3B5A8C" w14:textId="77777777" w:rsidR="00F65AC5" w:rsidRPr="00366724" w:rsidRDefault="00F65AC5" w:rsidP="00F65AC5">
      <w:pPr>
        <w:pStyle w:val="ListParagraph"/>
        <w:spacing w:line="360" w:lineRule="auto"/>
        <w:ind w:left="1080"/>
        <w:rPr>
          <w:rFonts w:ascii="Arial" w:hAnsi="Arial" w:cs="Arial"/>
          <w:color w:val="000000" w:themeColor="text1"/>
        </w:rPr>
      </w:pPr>
    </w:p>
    <w:p w14:paraId="03671301" w14:textId="32E322E6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Google Scholar</w:t>
      </w:r>
    </w:p>
    <w:p w14:paraId="2450C6FC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PubMed</w:t>
      </w:r>
    </w:p>
    <w:p w14:paraId="49EE7F2C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NHS Autism Guidance</w:t>
      </w:r>
    </w:p>
    <w:p w14:paraId="5D919BB7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National Autistic Society</w:t>
      </w:r>
    </w:p>
    <w:p w14:paraId="360FA86D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NHS England publications</w:t>
      </w:r>
    </w:p>
    <w:p w14:paraId="2D7D0AED" w14:textId="6660EAFF" w:rsidR="00CD74D3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UWTSD Library</w:t>
      </w:r>
    </w:p>
    <w:p w14:paraId="01541314" w14:textId="77777777" w:rsidR="00FF788C" w:rsidRDefault="00FF788C" w:rsidP="00FF788C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461BE82C" w14:textId="77777777" w:rsidR="00FF788C" w:rsidRDefault="00FF788C" w:rsidP="00FF788C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14DCD6A" w14:textId="3962BCFF" w:rsidR="00FF788C" w:rsidRDefault="00221498" w:rsidP="0011216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EE0000"/>
        </w:rPr>
      </w:pPr>
      <w:r w:rsidRPr="003A216D">
        <w:rPr>
          <w:rFonts w:ascii="Arial" w:hAnsi="Arial" w:cs="Arial"/>
          <w:b/>
          <w:bCs/>
          <w:color w:val="000000" w:themeColor="text1"/>
          <w:u w:val="single"/>
        </w:rPr>
        <w:t xml:space="preserve">Timescale </w:t>
      </w:r>
    </w:p>
    <w:p w14:paraId="1046CA27" w14:textId="77777777" w:rsidR="0097006D" w:rsidRDefault="0097006D" w:rsidP="0097006D">
      <w:pPr>
        <w:spacing w:line="360" w:lineRule="auto"/>
        <w:rPr>
          <w:rFonts w:ascii="Arial" w:hAnsi="Arial" w:cs="Arial"/>
          <w:b/>
          <w:bCs/>
          <w:color w:val="EE0000"/>
        </w:rPr>
      </w:pPr>
    </w:p>
    <w:p w14:paraId="5836E27B" w14:textId="653CD0AC" w:rsidR="00E870FE" w:rsidRPr="0039256C" w:rsidRDefault="00227B0C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>Week 1</w:t>
      </w:r>
      <w:r w:rsidRPr="001F0C2F">
        <w:rPr>
          <w:rFonts w:ascii="Arial" w:hAnsi="Arial" w:cs="Arial"/>
          <w:color w:val="000000" w:themeColor="text1"/>
        </w:rPr>
        <w:t xml:space="preserve"> –</w:t>
      </w:r>
      <w:r w:rsidR="00A14C36">
        <w:rPr>
          <w:rFonts w:ascii="Arial" w:hAnsi="Arial" w:cs="Arial"/>
          <w:color w:val="000000" w:themeColor="text1"/>
        </w:rPr>
        <w:t xml:space="preserve"> </w:t>
      </w:r>
      <w:r w:rsidR="00545B17" w:rsidRPr="00545B17">
        <w:rPr>
          <w:rFonts w:ascii="Arial" w:hAnsi="Arial" w:cs="Arial"/>
          <w:color w:val="000000" w:themeColor="text1"/>
        </w:rPr>
        <w:t>Refine proposal and research questions using lecture</w:t>
      </w:r>
      <w:r w:rsidR="00545B17">
        <w:rPr>
          <w:rFonts w:ascii="Arial" w:hAnsi="Arial" w:cs="Arial"/>
          <w:color w:val="000000" w:themeColor="text1"/>
        </w:rPr>
        <w:t>r</w:t>
      </w:r>
      <w:r w:rsidR="00545B17" w:rsidRPr="00545B17">
        <w:rPr>
          <w:rFonts w:ascii="Arial" w:hAnsi="Arial" w:cs="Arial"/>
          <w:color w:val="000000" w:themeColor="text1"/>
        </w:rPr>
        <w:t xml:space="preserve"> feedback</w:t>
      </w:r>
      <w:r w:rsidR="00875893">
        <w:rPr>
          <w:rFonts w:ascii="Arial" w:hAnsi="Arial" w:cs="Arial"/>
          <w:color w:val="000000" w:themeColor="text1"/>
        </w:rPr>
        <w:t>.</w:t>
      </w:r>
      <w:r w:rsidR="00875893" w:rsidRPr="00875893">
        <w:rPr>
          <w:rFonts w:ascii="Arial" w:hAnsi="Arial" w:cs="Arial"/>
          <w:color w:val="000000" w:themeColor="text1"/>
        </w:rPr>
        <w:t xml:space="preserve"> Finally focus on barriers</w:t>
      </w:r>
      <w:r w:rsidR="00A01DF5">
        <w:rPr>
          <w:rFonts w:ascii="Arial" w:hAnsi="Arial" w:cs="Arial"/>
          <w:color w:val="000000" w:themeColor="text1"/>
        </w:rPr>
        <w:t xml:space="preserve"> </w:t>
      </w:r>
      <w:r w:rsidR="002129C7">
        <w:rPr>
          <w:rFonts w:ascii="Arial" w:hAnsi="Arial" w:cs="Arial"/>
          <w:color w:val="000000" w:themeColor="text1"/>
        </w:rPr>
        <w:t>experienced</w:t>
      </w:r>
      <w:r w:rsidR="00875893" w:rsidRPr="00875893">
        <w:rPr>
          <w:rFonts w:ascii="Arial" w:hAnsi="Arial" w:cs="Arial"/>
          <w:color w:val="000000" w:themeColor="text1"/>
        </w:rPr>
        <w:t xml:space="preserve"> </w:t>
      </w:r>
      <w:r w:rsidR="002129C7">
        <w:rPr>
          <w:rFonts w:ascii="Arial" w:hAnsi="Arial" w:cs="Arial"/>
          <w:color w:val="000000" w:themeColor="text1"/>
        </w:rPr>
        <w:t>by</w:t>
      </w:r>
      <w:r w:rsidR="00875893" w:rsidRPr="00875893">
        <w:rPr>
          <w:rFonts w:ascii="Arial" w:hAnsi="Arial" w:cs="Arial"/>
          <w:color w:val="000000" w:themeColor="text1"/>
        </w:rPr>
        <w:t xml:space="preserve"> autistic young </w:t>
      </w:r>
      <w:r w:rsidR="004C2C93" w:rsidRPr="00875893">
        <w:rPr>
          <w:rFonts w:ascii="Arial" w:hAnsi="Arial" w:cs="Arial"/>
          <w:color w:val="000000" w:themeColor="text1"/>
        </w:rPr>
        <w:t>adult</w:t>
      </w:r>
      <w:r w:rsidR="004C2C93">
        <w:rPr>
          <w:rFonts w:ascii="Arial" w:hAnsi="Arial" w:cs="Arial"/>
          <w:color w:val="000000" w:themeColor="text1"/>
        </w:rPr>
        <w:t xml:space="preserve"> (</w:t>
      </w:r>
      <w:r w:rsidR="00875893" w:rsidRPr="00875893">
        <w:rPr>
          <w:rFonts w:ascii="Arial" w:hAnsi="Arial" w:cs="Arial"/>
          <w:color w:val="000000" w:themeColor="text1"/>
        </w:rPr>
        <w:t>16</w:t>
      </w:r>
      <w:r w:rsidR="00875893">
        <w:rPr>
          <w:rFonts w:ascii="Arial" w:hAnsi="Arial" w:cs="Arial"/>
          <w:color w:val="000000" w:themeColor="text1"/>
        </w:rPr>
        <w:t>-</w:t>
      </w:r>
      <w:r w:rsidR="00875893" w:rsidRPr="00875893">
        <w:rPr>
          <w:rFonts w:ascii="Arial" w:hAnsi="Arial" w:cs="Arial"/>
          <w:color w:val="000000" w:themeColor="text1"/>
        </w:rPr>
        <w:t>25</w:t>
      </w:r>
      <w:r w:rsidR="00875893">
        <w:rPr>
          <w:rFonts w:ascii="Arial" w:hAnsi="Arial" w:cs="Arial"/>
          <w:color w:val="000000" w:themeColor="text1"/>
        </w:rPr>
        <w:t>)</w:t>
      </w:r>
      <w:r w:rsidR="00376D9F">
        <w:rPr>
          <w:rFonts w:ascii="Arial" w:hAnsi="Arial" w:cs="Arial"/>
          <w:color w:val="000000" w:themeColor="text1"/>
        </w:rPr>
        <w:t xml:space="preserve"> in accessing UK health and social </w:t>
      </w:r>
      <w:r w:rsidR="00B15F61">
        <w:rPr>
          <w:rFonts w:ascii="Arial" w:hAnsi="Arial" w:cs="Arial"/>
          <w:color w:val="000000" w:themeColor="text1"/>
        </w:rPr>
        <w:t>care services.</w:t>
      </w:r>
    </w:p>
    <w:p w14:paraId="7BE72041" w14:textId="353FB4F1" w:rsidR="008C543C" w:rsidRPr="00CB4C09" w:rsidRDefault="00E67539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>W</w:t>
      </w:r>
      <w:r w:rsidR="00335B5A" w:rsidRPr="00F076A7">
        <w:rPr>
          <w:rFonts w:ascii="Arial" w:hAnsi="Arial" w:cs="Arial"/>
          <w:color w:val="000000" w:themeColor="text1"/>
        </w:rPr>
        <w:t>ee</w:t>
      </w:r>
      <w:r w:rsidRPr="00F076A7">
        <w:rPr>
          <w:rFonts w:ascii="Arial" w:hAnsi="Arial" w:cs="Arial"/>
          <w:color w:val="000000" w:themeColor="text1"/>
        </w:rPr>
        <w:t xml:space="preserve">k 2 </w:t>
      </w:r>
      <w:r w:rsidR="001C6845">
        <w:rPr>
          <w:rFonts w:ascii="Arial" w:hAnsi="Arial" w:cs="Arial"/>
          <w:color w:val="000000" w:themeColor="text1"/>
        </w:rPr>
        <w:t xml:space="preserve">- </w:t>
      </w:r>
      <w:r w:rsidR="004C2C93" w:rsidRPr="004C2C93">
        <w:rPr>
          <w:rFonts w:ascii="Arial" w:hAnsi="Arial" w:cs="Arial"/>
          <w:color w:val="000000" w:themeColor="text1"/>
        </w:rPr>
        <w:t>Develop an</w:t>
      </w:r>
      <w:r w:rsidR="004C2C93">
        <w:rPr>
          <w:rFonts w:ascii="Arial" w:hAnsi="Arial" w:cs="Arial"/>
          <w:color w:val="000000" w:themeColor="text1"/>
        </w:rPr>
        <w:t xml:space="preserve">d </w:t>
      </w:r>
      <w:r w:rsidR="003658BF" w:rsidRPr="003658BF">
        <w:rPr>
          <w:rFonts w:ascii="Arial" w:hAnsi="Arial" w:cs="Arial"/>
          <w:color w:val="000000" w:themeColor="text1"/>
        </w:rPr>
        <w:t>revis</w:t>
      </w:r>
      <w:r w:rsidR="00B15F61">
        <w:rPr>
          <w:rFonts w:ascii="Arial" w:hAnsi="Arial" w:cs="Arial"/>
          <w:color w:val="000000" w:themeColor="text1"/>
        </w:rPr>
        <w:t>ion</w:t>
      </w:r>
      <w:r w:rsidR="00803865">
        <w:rPr>
          <w:rFonts w:ascii="Arial" w:hAnsi="Arial" w:cs="Arial"/>
          <w:color w:val="000000" w:themeColor="text1"/>
        </w:rPr>
        <w:t xml:space="preserve"> </w:t>
      </w:r>
      <w:r w:rsidR="00B8243A">
        <w:rPr>
          <w:rFonts w:ascii="Arial" w:hAnsi="Arial" w:cs="Arial"/>
          <w:color w:val="000000" w:themeColor="text1"/>
        </w:rPr>
        <w:t xml:space="preserve">of Chapter </w:t>
      </w:r>
      <w:r w:rsidR="003658BF" w:rsidRPr="003658BF">
        <w:rPr>
          <w:rFonts w:ascii="Arial" w:hAnsi="Arial" w:cs="Arial"/>
          <w:color w:val="000000" w:themeColor="text1"/>
        </w:rPr>
        <w:t>1</w:t>
      </w:r>
      <w:r w:rsidR="00B8243A">
        <w:rPr>
          <w:rFonts w:ascii="Arial" w:hAnsi="Arial" w:cs="Arial"/>
          <w:color w:val="000000" w:themeColor="text1"/>
        </w:rPr>
        <w:t xml:space="preserve"> </w:t>
      </w:r>
      <w:r w:rsidR="003658BF">
        <w:rPr>
          <w:rFonts w:ascii="Arial" w:hAnsi="Arial" w:cs="Arial"/>
          <w:color w:val="000000" w:themeColor="text1"/>
        </w:rPr>
        <w:t>(I</w:t>
      </w:r>
      <w:r w:rsidR="003658BF" w:rsidRPr="003658BF">
        <w:rPr>
          <w:rFonts w:ascii="Arial" w:hAnsi="Arial" w:cs="Arial"/>
          <w:color w:val="000000" w:themeColor="text1"/>
        </w:rPr>
        <w:t>ntroduction</w:t>
      </w:r>
      <w:r w:rsidR="003658BF">
        <w:rPr>
          <w:rFonts w:ascii="Arial" w:hAnsi="Arial" w:cs="Arial"/>
          <w:color w:val="000000" w:themeColor="text1"/>
        </w:rPr>
        <w:t>)</w:t>
      </w:r>
      <w:r w:rsidR="00803865">
        <w:rPr>
          <w:rFonts w:ascii="Arial" w:hAnsi="Arial" w:cs="Arial"/>
          <w:color w:val="000000" w:themeColor="text1"/>
        </w:rPr>
        <w:t>,</w:t>
      </w:r>
      <w:r w:rsidR="00786CE3" w:rsidRPr="00786CE3">
        <w:rPr>
          <w:rFonts w:ascii="Arial" w:hAnsi="Arial" w:cs="Arial"/>
          <w:color w:val="000000" w:themeColor="text1"/>
        </w:rPr>
        <w:t xml:space="preserve"> Including background</w:t>
      </w:r>
      <w:r w:rsidR="00786CE3">
        <w:rPr>
          <w:rFonts w:ascii="Arial" w:hAnsi="Arial" w:cs="Arial"/>
          <w:color w:val="000000" w:themeColor="text1"/>
        </w:rPr>
        <w:t>,</w:t>
      </w:r>
      <w:r w:rsidR="00786CE3" w:rsidRPr="00786CE3">
        <w:rPr>
          <w:rFonts w:ascii="Arial" w:hAnsi="Arial" w:cs="Arial"/>
          <w:color w:val="000000" w:themeColor="text1"/>
        </w:rPr>
        <w:t xml:space="preserve"> rational</w:t>
      </w:r>
      <w:r w:rsidR="00786CE3">
        <w:rPr>
          <w:rFonts w:ascii="Arial" w:hAnsi="Arial" w:cs="Arial"/>
          <w:color w:val="000000" w:themeColor="text1"/>
        </w:rPr>
        <w:t>e,</w:t>
      </w:r>
      <w:r w:rsidR="00786CE3" w:rsidRPr="00786CE3">
        <w:rPr>
          <w:rFonts w:ascii="Arial" w:hAnsi="Arial" w:cs="Arial"/>
          <w:color w:val="000000" w:themeColor="text1"/>
        </w:rPr>
        <w:t xml:space="preserve"> and</w:t>
      </w:r>
      <w:r w:rsidR="00910F00" w:rsidRPr="00910F00">
        <w:rPr>
          <w:rFonts w:ascii="Arial" w:hAnsi="Arial" w:cs="Arial"/>
          <w:color w:val="000000" w:themeColor="text1"/>
        </w:rPr>
        <w:t xml:space="preserve"> justification on the study with change current policy and practi</w:t>
      </w:r>
      <w:r w:rsidR="00910F00">
        <w:rPr>
          <w:rFonts w:ascii="Arial" w:hAnsi="Arial" w:cs="Arial"/>
          <w:color w:val="000000" w:themeColor="text1"/>
        </w:rPr>
        <w:t>ce.</w:t>
      </w:r>
    </w:p>
    <w:p w14:paraId="1CEE8D0D" w14:textId="507FE3C0" w:rsidR="0025243E" w:rsidRPr="0039256C" w:rsidRDefault="00E67539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>Week 3</w:t>
      </w:r>
      <w:r w:rsidRPr="0039256C">
        <w:rPr>
          <w:rFonts w:ascii="Arial" w:hAnsi="Arial" w:cs="Arial"/>
          <w:color w:val="000000" w:themeColor="text1"/>
        </w:rPr>
        <w:t xml:space="preserve"> </w:t>
      </w:r>
      <w:r w:rsidR="00801472" w:rsidRPr="0039256C">
        <w:rPr>
          <w:rFonts w:ascii="Arial" w:hAnsi="Arial" w:cs="Arial"/>
          <w:color w:val="000000" w:themeColor="text1"/>
        </w:rPr>
        <w:t>–</w:t>
      </w:r>
      <w:r w:rsidR="00910F00" w:rsidRPr="00910F00">
        <w:rPr>
          <w:rFonts w:ascii="Arial" w:hAnsi="Arial" w:cs="Arial"/>
          <w:color w:val="000000" w:themeColor="text1"/>
        </w:rPr>
        <w:t xml:space="preserve"> Development and</w:t>
      </w:r>
      <w:r w:rsidR="00F07A5E" w:rsidRPr="00F07A5E">
        <w:rPr>
          <w:rFonts w:ascii="Arial" w:hAnsi="Arial" w:cs="Arial"/>
          <w:color w:val="000000" w:themeColor="text1"/>
        </w:rPr>
        <w:t xml:space="preserve"> refinement of </w:t>
      </w:r>
      <w:r w:rsidR="00722910">
        <w:rPr>
          <w:rFonts w:ascii="Arial" w:hAnsi="Arial" w:cs="Arial"/>
          <w:color w:val="000000" w:themeColor="text1"/>
        </w:rPr>
        <w:t>C</w:t>
      </w:r>
      <w:r w:rsidR="00F07A5E" w:rsidRPr="00F07A5E">
        <w:rPr>
          <w:rFonts w:ascii="Arial" w:hAnsi="Arial" w:cs="Arial"/>
          <w:color w:val="000000" w:themeColor="text1"/>
        </w:rPr>
        <w:t>hapter 2</w:t>
      </w:r>
      <w:r w:rsidR="00722910">
        <w:rPr>
          <w:rFonts w:ascii="Arial" w:hAnsi="Arial" w:cs="Arial"/>
          <w:color w:val="000000" w:themeColor="text1"/>
        </w:rPr>
        <w:t xml:space="preserve"> </w:t>
      </w:r>
      <w:r w:rsidR="00F07A5E">
        <w:rPr>
          <w:rFonts w:ascii="Arial" w:hAnsi="Arial" w:cs="Arial"/>
          <w:color w:val="000000" w:themeColor="text1"/>
        </w:rPr>
        <w:t>(</w:t>
      </w:r>
      <w:r w:rsidR="00722910">
        <w:rPr>
          <w:rFonts w:ascii="Arial" w:hAnsi="Arial" w:cs="Arial"/>
          <w:color w:val="000000" w:themeColor="text1"/>
        </w:rPr>
        <w:t>L</w:t>
      </w:r>
      <w:r w:rsidR="00F07A5E" w:rsidRPr="00F07A5E">
        <w:rPr>
          <w:rFonts w:ascii="Arial" w:hAnsi="Arial" w:cs="Arial"/>
          <w:color w:val="000000" w:themeColor="text1"/>
        </w:rPr>
        <w:t xml:space="preserve">iterature </w:t>
      </w:r>
      <w:r w:rsidR="00722910">
        <w:rPr>
          <w:rFonts w:ascii="Arial" w:hAnsi="Arial" w:cs="Arial"/>
          <w:color w:val="000000" w:themeColor="text1"/>
        </w:rPr>
        <w:t>R</w:t>
      </w:r>
      <w:r w:rsidR="00F07A5E" w:rsidRPr="00F07A5E">
        <w:rPr>
          <w:rFonts w:ascii="Arial" w:hAnsi="Arial" w:cs="Arial"/>
          <w:color w:val="000000" w:themeColor="text1"/>
        </w:rPr>
        <w:t>eview</w:t>
      </w:r>
      <w:r w:rsidR="00F07A5E">
        <w:rPr>
          <w:rFonts w:ascii="Arial" w:hAnsi="Arial" w:cs="Arial"/>
          <w:color w:val="000000" w:themeColor="text1"/>
        </w:rPr>
        <w:t>),</w:t>
      </w:r>
      <w:r w:rsidR="00F07A5E" w:rsidRPr="00F07A5E">
        <w:rPr>
          <w:rFonts w:ascii="Arial" w:hAnsi="Arial" w:cs="Arial"/>
          <w:color w:val="000000" w:themeColor="text1"/>
        </w:rPr>
        <w:t xml:space="preserve"> critically </w:t>
      </w:r>
      <w:r w:rsidR="0079287B" w:rsidRPr="0079287B">
        <w:rPr>
          <w:rFonts w:ascii="Arial" w:hAnsi="Arial" w:cs="Arial"/>
          <w:color w:val="000000" w:themeColor="text1"/>
        </w:rPr>
        <w:t xml:space="preserve">engaging with existing research on service </w:t>
      </w:r>
      <w:r w:rsidR="0079287B">
        <w:rPr>
          <w:rFonts w:ascii="Arial" w:hAnsi="Arial" w:cs="Arial"/>
          <w:color w:val="000000" w:themeColor="text1"/>
        </w:rPr>
        <w:t xml:space="preserve">access </w:t>
      </w:r>
      <w:r w:rsidR="0079287B" w:rsidRPr="0079287B">
        <w:rPr>
          <w:rFonts w:ascii="Arial" w:hAnsi="Arial" w:cs="Arial"/>
          <w:color w:val="000000" w:themeColor="text1"/>
        </w:rPr>
        <w:t>barriers</w:t>
      </w:r>
      <w:r w:rsidR="0079287B">
        <w:rPr>
          <w:rFonts w:ascii="Arial" w:hAnsi="Arial" w:cs="Arial"/>
          <w:color w:val="000000" w:themeColor="text1"/>
        </w:rPr>
        <w:t>,</w:t>
      </w:r>
      <w:r w:rsidR="000D3FAA" w:rsidRPr="000D3FAA">
        <w:rPr>
          <w:rFonts w:ascii="Arial" w:hAnsi="Arial" w:cs="Arial"/>
          <w:color w:val="000000" w:themeColor="text1"/>
        </w:rPr>
        <w:t xml:space="preserve"> </w:t>
      </w:r>
      <w:r w:rsidR="00DA0C74">
        <w:rPr>
          <w:rFonts w:ascii="Arial" w:hAnsi="Arial" w:cs="Arial"/>
          <w:color w:val="000000" w:themeColor="text1"/>
        </w:rPr>
        <w:t>t</w:t>
      </w:r>
      <w:r w:rsidR="000D3FAA" w:rsidRPr="000D3FAA">
        <w:rPr>
          <w:rFonts w:ascii="Arial" w:hAnsi="Arial" w:cs="Arial"/>
          <w:color w:val="000000" w:themeColor="text1"/>
        </w:rPr>
        <w:t>ransition from child to adult services</w:t>
      </w:r>
      <w:r w:rsidR="000D3FAA">
        <w:rPr>
          <w:rFonts w:ascii="Arial" w:hAnsi="Arial" w:cs="Arial"/>
          <w:color w:val="000000" w:themeColor="text1"/>
        </w:rPr>
        <w:t>,</w:t>
      </w:r>
      <w:r w:rsidR="000D3FAA" w:rsidRPr="000D3FAA">
        <w:rPr>
          <w:rFonts w:ascii="Arial" w:hAnsi="Arial" w:cs="Arial"/>
          <w:color w:val="000000" w:themeColor="text1"/>
        </w:rPr>
        <w:t xml:space="preserve"> and inequality in autism support</w:t>
      </w:r>
      <w:r w:rsidR="000D3FAA">
        <w:rPr>
          <w:rFonts w:ascii="Arial" w:hAnsi="Arial" w:cs="Arial"/>
          <w:color w:val="000000" w:themeColor="text1"/>
        </w:rPr>
        <w:t>.</w:t>
      </w:r>
    </w:p>
    <w:p w14:paraId="5D7EA945" w14:textId="0B23CC22" w:rsidR="00B66F21" w:rsidRDefault="00801472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 xml:space="preserve">Week 4 </w:t>
      </w:r>
      <w:r w:rsidR="005D2B6B" w:rsidRPr="00F076A7">
        <w:rPr>
          <w:rFonts w:ascii="Arial" w:hAnsi="Arial" w:cs="Arial"/>
          <w:color w:val="000000" w:themeColor="text1"/>
        </w:rPr>
        <w:t>and</w:t>
      </w:r>
      <w:r w:rsidRPr="00F076A7">
        <w:rPr>
          <w:rFonts w:ascii="Arial" w:hAnsi="Arial" w:cs="Arial"/>
          <w:color w:val="000000" w:themeColor="text1"/>
        </w:rPr>
        <w:t xml:space="preserve"> </w:t>
      </w:r>
      <w:r w:rsidR="00601CD0" w:rsidRPr="00F076A7">
        <w:rPr>
          <w:rFonts w:ascii="Arial" w:hAnsi="Arial" w:cs="Arial"/>
          <w:color w:val="000000" w:themeColor="text1"/>
        </w:rPr>
        <w:t>7</w:t>
      </w:r>
      <w:r w:rsidR="005D2B6B" w:rsidRPr="001F0C2F">
        <w:rPr>
          <w:rFonts w:ascii="Arial" w:hAnsi="Arial" w:cs="Arial"/>
          <w:color w:val="000000" w:themeColor="text1"/>
        </w:rPr>
        <w:t xml:space="preserve"> </w:t>
      </w:r>
      <w:r w:rsidR="00133264" w:rsidRPr="001F0C2F">
        <w:rPr>
          <w:rFonts w:ascii="Arial" w:hAnsi="Arial" w:cs="Arial"/>
          <w:color w:val="000000" w:themeColor="text1"/>
        </w:rPr>
        <w:t>–</w:t>
      </w:r>
      <w:r w:rsidR="005D2B6B" w:rsidRPr="001F0C2F">
        <w:rPr>
          <w:rFonts w:ascii="Arial" w:hAnsi="Arial" w:cs="Arial"/>
          <w:color w:val="000000" w:themeColor="text1"/>
        </w:rPr>
        <w:t xml:space="preserve"> </w:t>
      </w:r>
      <w:r w:rsidR="0031156E" w:rsidRPr="0031156E">
        <w:rPr>
          <w:rFonts w:ascii="Arial" w:hAnsi="Arial" w:cs="Arial"/>
          <w:color w:val="000000" w:themeColor="text1"/>
        </w:rPr>
        <w:t>Completion of chapter 3</w:t>
      </w:r>
      <w:r w:rsidR="0031156E">
        <w:rPr>
          <w:rFonts w:ascii="Arial" w:hAnsi="Arial" w:cs="Arial"/>
          <w:color w:val="000000" w:themeColor="text1"/>
        </w:rPr>
        <w:t xml:space="preserve"> (</w:t>
      </w:r>
      <w:r w:rsidR="00B6527E">
        <w:rPr>
          <w:rFonts w:ascii="Arial" w:hAnsi="Arial" w:cs="Arial"/>
          <w:color w:val="000000" w:themeColor="text1"/>
        </w:rPr>
        <w:t>M</w:t>
      </w:r>
      <w:r w:rsidR="0031156E" w:rsidRPr="0031156E">
        <w:rPr>
          <w:rFonts w:ascii="Arial" w:hAnsi="Arial" w:cs="Arial"/>
          <w:color w:val="000000" w:themeColor="text1"/>
        </w:rPr>
        <w:t>ethodology</w:t>
      </w:r>
      <w:r w:rsidR="0031156E">
        <w:rPr>
          <w:rFonts w:ascii="Arial" w:hAnsi="Arial" w:cs="Arial"/>
          <w:color w:val="000000" w:themeColor="text1"/>
        </w:rPr>
        <w:t>),</w:t>
      </w:r>
      <w:r w:rsidR="0031156E" w:rsidRPr="0031156E">
        <w:rPr>
          <w:rFonts w:ascii="Arial" w:hAnsi="Arial" w:cs="Arial"/>
          <w:color w:val="000000" w:themeColor="text1"/>
        </w:rPr>
        <w:t xml:space="preserve"> including research design</w:t>
      </w:r>
      <w:r w:rsidR="0031156E">
        <w:rPr>
          <w:rFonts w:ascii="Arial" w:hAnsi="Arial" w:cs="Arial"/>
          <w:color w:val="000000" w:themeColor="text1"/>
        </w:rPr>
        <w:t>,</w:t>
      </w:r>
      <w:r w:rsidR="0031156E" w:rsidRPr="0031156E">
        <w:rPr>
          <w:rFonts w:ascii="Arial" w:hAnsi="Arial" w:cs="Arial"/>
          <w:color w:val="000000" w:themeColor="text1"/>
        </w:rPr>
        <w:t xml:space="preserve"> </w:t>
      </w:r>
      <w:r w:rsidR="00F80B1E">
        <w:rPr>
          <w:rFonts w:ascii="Arial" w:hAnsi="Arial" w:cs="Arial"/>
          <w:color w:val="000000" w:themeColor="text1"/>
        </w:rPr>
        <w:t>ethical</w:t>
      </w:r>
      <w:r w:rsidR="0031156E" w:rsidRPr="0031156E">
        <w:rPr>
          <w:rFonts w:ascii="Arial" w:hAnsi="Arial" w:cs="Arial"/>
          <w:color w:val="000000" w:themeColor="text1"/>
        </w:rPr>
        <w:t xml:space="preserve"> consideration</w:t>
      </w:r>
      <w:r w:rsidR="00B66F21">
        <w:rPr>
          <w:rFonts w:ascii="Arial" w:hAnsi="Arial" w:cs="Arial"/>
          <w:color w:val="000000" w:themeColor="text1"/>
        </w:rPr>
        <w:t>s,</w:t>
      </w:r>
      <w:r w:rsidR="00B66F21" w:rsidRPr="00B66F21">
        <w:rPr>
          <w:rFonts w:ascii="Arial" w:hAnsi="Arial" w:cs="Arial"/>
          <w:color w:val="000000" w:themeColor="text1"/>
        </w:rPr>
        <w:t xml:space="preserve"> and justification of chosen </w:t>
      </w:r>
      <w:r w:rsidR="0084051B" w:rsidRPr="00B66F21">
        <w:rPr>
          <w:rFonts w:ascii="Arial" w:hAnsi="Arial" w:cs="Arial"/>
          <w:color w:val="000000" w:themeColor="text1"/>
        </w:rPr>
        <w:t>methods</w:t>
      </w:r>
      <w:r w:rsidR="0084051B">
        <w:rPr>
          <w:rFonts w:ascii="Arial" w:hAnsi="Arial" w:cs="Arial"/>
          <w:color w:val="000000" w:themeColor="text1"/>
        </w:rPr>
        <w:t>.</w:t>
      </w:r>
      <w:r w:rsidR="0084051B" w:rsidRPr="00DA17CC">
        <w:rPr>
          <w:rFonts w:ascii="Arial" w:hAnsi="Arial" w:cs="Arial"/>
          <w:color w:val="000000" w:themeColor="text1"/>
        </w:rPr>
        <w:t xml:space="preserve"> Compl</w:t>
      </w:r>
      <w:r w:rsidR="0084051B">
        <w:rPr>
          <w:rFonts w:ascii="Arial" w:hAnsi="Arial" w:cs="Arial"/>
          <w:color w:val="000000" w:themeColor="text1"/>
        </w:rPr>
        <w:t>e</w:t>
      </w:r>
      <w:r w:rsidR="0084051B" w:rsidRPr="00DA17CC">
        <w:rPr>
          <w:rFonts w:ascii="Arial" w:hAnsi="Arial" w:cs="Arial"/>
          <w:color w:val="000000" w:themeColor="text1"/>
        </w:rPr>
        <w:t>tion</w:t>
      </w:r>
      <w:r w:rsidR="00DA17CC" w:rsidRPr="00DA17CC">
        <w:rPr>
          <w:rFonts w:ascii="Arial" w:hAnsi="Arial" w:cs="Arial"/>
          <w:color w:val="000000" w:themeColor="text1"/>
        </w:rPr>
        <w:t xml:space="preserve"> of academic methods poster </w:t>
      </w:r>
      <w:r w:rsidR="00DA17CC">
        <w:rPr>
          <w:rFonts w:ascii="Arial" w:hAnsi="Arial" w:cs="Arial"/>
          <w:color w:val="000000" w:themeColor="text1"/>
        </w:rPr>
        <w:t>a</w:t>
      </w:r>
      <w:r w:rsidR="00DA17CC" w:rsidRPr="00DA17CC">
        <w:rPr>
          <w:rFonts w:ascii="Arial" w:hAnsi="Arial" w:cs="Arial"/>
          <w:color w:val="000000" w:themeColor="text1"/>
        </w:rPr>
        <w:t xml:space="preserve">nd commencement of </w:t>
      </w:r>
      <w:r w:rsidR="00BF76AC" w:rsidRPr="00BF76AC">
        <w:rPr>
          <w:rFonts w:ascii="Arial" w:hAnsi="Arial" w:cs="Arial"/>
          <w:color w:val="000000" w:themeColor="text1"/>
        </w:rPr>
        <w:t>secondary data extraction</w:t>
      </w:r>
      <w:r w:rsidR="00BF76AC">
        <w:rPr>
          <w:rFonts w:ascii="Arial" w:hAnsi="Arial" w:cs="Arial"/>
          <w:color w:val="000000" w:themeColor="text1"/>
        </w:rPr>
        <w:t>.</w:t>
      </w:r>
      <w:r w:rsidR="00BF76AC" w:rsidRPr="00BF76AC">
        <w:rPr>
          <w:rFonts w:ascii="Arial" w:hAnsi="Arial" w:cs="Arial"/>
          <w:color w:val="000000" w:themeColor="text1"/>
        </w:rPr>
        <w:t xml:space="preserve"> </w:t>
      </w:r>
      <w:r w:rsidR="003A217A">
        <w:rPr>
          <w:rFonts w:ascii="Arial" w:hAnsi="Arial" w:cs="Arial"/>
          <w:color w:val="000000" w:themeColor="text1"/>
        </w:rPr>
        <w:t>Ongoing integration</w:t>
      </w:r>
      <w:r w:rsidR="00DA0C74">
        <w:rPr>
          <w:rFonts w:ascii="Arial" w:hAnsi="Arial" w:cs="Arial"/>
          <w:color w:val="000000" w:themeColor="text1"/>
        </w:rPr>
        <w:t xml:space="preserve"> of </w:t>
      </w:r>
      <w:r w:rsidR="009C418E">
        <w:rPr>
          <w:rFonts w:ascii="Arial" w:hAnsi="Arial" w:cs="Arial"/>
          <w:color w:val="000000" w:themeColor="text1"/>
        </w:rPr>
        <w:t>literature</w:t>
      </w:r>
      <w:r w:rsidR="000C07A7">
        <w:rPr>
          <w:rFonts w:ascii="Arial" w:hAnsi="Arial" w:cs="Arial"/>
          <w:color w:val="000000" w:themeColor="text1"/>
        </w:rPr>
        <w:t xml:space="preserve"> feedback.</w:t>
      </w:r>
    </w:p>
    <w:p w14:paraId="735B9357" w14:textId="76FE9511" w:rsidR="00912096" w:rsidRPr="0039256C" w:rsidRDefault="008D4025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 xml:space="preserve">Week </w:t>
      </w:r>
      <w:r w:rsidR="001B0E48" w:rsidRPr="00F076A7">
        <w:rPr>
          <w:rFonts w:ascii="Arial" w:hAnsi="Arial" w:cs="Arial"/>
          <w:color w:val="000000" w:themeColor="text1"/>
        </w:rPr>
        <w:t>8</w:t>
      </w:r>
      <w:r w:rsidRPr="004174E4">
        <w:rPr>
          <w:rFonts w:ascii="Arial" w:hAnsi="Arial" w:cs="Arial"/>
          <w:color w:val="000000" w:themeColor="text1"/>
        </w:rPr>
        <w:t xml:space="preserve"> </w:t>
      </w:r>
      <w:r w:rsidR="00A3558F" w:rsidRPr="004174E4">
        <w:rPr>
          <w:rFonts w:ascii="Arial" w:hAnsi="Arial" w:cs="Arial"/>
          <w:color w:val="000000" w:themeColor="text1"/>
        </w:rPr>
        <w:t xml:space="preserve">– </w:t>
      </w:r>
      <w:r w:rsidR="00EA1F99" w:rsidRPr="00EA1F99">
        <w:rPr>
          <w:rFonts w:ascii="Arial" w:hAnsi="Arial" w:cs="Arial"/>
          <w:color w:val="000000" w:themeColor="text1"/>
        </w:rPr>
        <w:t>Completion of full dissertation draft</w:t>
      </w:r>
      <w:r w:rsidR="00EA1F99">
        <w:rPr>
          <w:rFonts w:ascii="Arial" w:hAnsi="Arial" w:cs="Arial"/>
          <w:color w:val="000000" w:themeColor="text1"/>
        </w:rPr>
        <w:t>,</w:t>
      </w:r>
      <w:r w:rsidR="00EA1F99" w:rsidRPr="00EA1F99">
        <w:rPr>
          <w:rFonts w:ascii="Arial" w:hAnsi="Arial" w:cs="Arial"/>
          <w:color w:val="000000" w:themeColor="text1"/>
        </w:rPr>
        <w:t xml:space="preserve"> including revision across all chapters</w:t>
      </w:r>
      <w:r w:rsidR="00EA1F99">
        <w:rPr>
          <w:rFonts w:ascii="Arial" w:hAnsi="Arial" w:cs="Arial"/>
          <w:color w:val="000000" w:themeColor="text1"/>
        </w:rPr>
        <w:t>,</w:t>
      </w:r>
      <w:r w:rsidR="00EA1F99" w:rsidRPr="00EA1F99">
        <w:rPr>
          <w:rFonts w:ascii="Arial" w:hAnsi="Arial" w:cs="Arial"/>
          <w:color w:val="000000" w:themeColor="text1"/>
        </w:rPr>
        <w:t xml:space="preserve"> final proofreading</w:t>
      </w:r>
      <w:r w:rsidR="00D70486">
        <w:rPr>
          <w:rFonts w:ascii="Arial" w:hAnsi="Arial" w:cs="Arial"/>
          <w:color w:val="000000" w:themeColor="text1"/>
        </w:rPr>
        <w:t>,</w:t>
      </w:r>
      <w:r w:rsidR="00D70486" w:rsidRPr="00D70486">
        <w:rPr>
          <w:rFonts w:ascii="Arial" w:hAnsi="Arial" w:cs="Arial"/>
          <w:color w:val="000000" w:themeColor="text1"/>
        </w:rPr>
        <w:t xml:space="preserve"> formatting</w:t>
      </w:r>
      <w:r w:rsidR="00D70486">
        <w:rPr>
          <w:rFonts w:ascii="Arial" w:hAnsi="Arial" w:cs="Arial"/>
          <w:color w:val="000000" w:themeColor="text1"/>
        </w:rPr>
        <w:t>,</w:t>
      </w:r>
      <w:r w:rsidR="00D70486" w:rsidRPr="00D70486">
        <w:rPr>
          <w:rFonts w:ascii="Arial" w:hAnsi="Arial" w:cs="Arial"/>
          <w:color w:val="000000" w:themeColor="text1"/>
        </w:rPr>
        <w:t xml:space="preserve"> referencing accuracy</w:t>
      </w:r>
      <w:r w:rsidR="00D70486">
        <w:rPr>
          <w:rFonts w:ascii="Arial" w:hAnsi="Arial" w:cs="Arial"/>
          <w:color w:val="000000" w:themeColor="text1"/>
        </w:rPr>
        <w:t>,</w:t>
      </w:r>
      <w:r w:rsidR="00D70486" w:rsidRPr="00D70486">
        <w:rPr>
          <w:rFonts w:ascii="Arial" w:hAnsi="Arial" w:cs="Arial"/>
          <w:color w:val="000000" w:themeColor="text1"/>
        </w:rPr>
        <w:t xml:space="preserve"> and submission</w:t>
      </w:r>
      <w:r w:rsidR="00D70486">
        <w:rPr>
          <w:rFonts w:ascii="Arial" w:hAnsi="Arial" w:cs="Arial"/>
          <w:color w:val="000000" w:themeColor="text1"/>
        </w:rPr>
        <w:t>.</w:t>
      </w:r>
    </w:p>
    <w:p w14:paraId="38662B83" w14:textId="77777777" w:rsidR="004B2914" w:rsidRPr="0039256C" w:rsidRDefault="004B2914" w:rsidP="0054747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3F492664" w14:textId="3696DA9F" w:rsidR="004B7899" w:rsidRPr="0039256C" w:rsidRDefault="004B7899" w:rsidP="00547472">
      <w:pPr>
        <w:pStyle w:val="ListParagraph"/>
        <w:spacing w:line="360" w:lineRule="auto"/>
        <w:ind w:left="1440"/>
        <w:rPr>
          <w:rFonts w:ascii="Arial" w:hAnsi="Arial" w:cs="Arial"/>
          <w:b/>
          <w:bCs/>
          <w:color w:val="000000" w:themeColor="text1"/>
        </w:rPr>
      </w:pPr>
    </w:p>
    <w:p w14:paraId="3577FEFA" w14:textId="77777777" w:rsidR="00335B5A" w:rsidRPr="0097006D" w:rsidRDefault="00335B5A" w:rsidP="00547472">
      <w:pPr>
        <w:pStyle w:val="ListParagraph"/>
        <w:spacing w:line="360" w:lineRule="auto"/>
        <w:rPr>
          <w:rFonts w:ascii="Arial" w:hAnsi="Arial" w:cs="Arial"/>
          <w:b/>
          <w:bCs/>
          <w:color w:val="EE0000"/>
        </w:rPr>
      </w:pPr>
    </w:p>
    <w:p w14:paraId="463859CB" w14:textId="77777777" w:rsidR="00C73E0D" w:rsidRDefault="00C73E0D" w:rsidP="00547472">
      <w:pPr>
        <w:pStyle w:val="ListParagraph"/>
        <w:spacing w:line="360" w:lineRule="auto"/>
        <w:ind w:left="1080"/>
        <w:rPr>
          <w:rFonts w:ascii="Arial" w:hAnsi="Arial" w:cs="Arial"/>
          <w:b/>
          <w:bCs/>
          <w:color w:val="000000" w:themeColor="text1"/>
        </w:rPr>
      </w:pPr>
    </w:p>
    <w:p w14:paraId="1E0B124D" w14:textId="534B9F1F" w:rsidR="00723290" w:rsidRPr="004C6EAF" w:rsidRDefault="00723290" w:rsidP="00547472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FE01AB">
        <w:rPr>
          <w:rFonts w:ascii="Arial" w:hAnsi="Arial" w:cs="Arial"/>
          <w:b/>
          <w:bCs/>
          <w:color w:val="000000" w:themeColor="text1"/>
          <w:u w:val="single"/>
        </w:rPr>
        <w:t xml:space="preserve">Self-reflection </w:t>
      </w:r>
      <w:r w:rsidR="00D0428A" w:rsidRPr="00FE01AB">
        <w:rPr>
          <w:rFonts w:ascii="Arial" w:hAnsi="Arial" w:cs="Arial"/>
          <w:b/>
          <w:bCs/>
          <w:color w:val="000000" w:themeColor="text1"/>
          <w:u w:val="single"/>
        </w:rPr>
        <w:t>(</w:t>
      </w:r>
      <w:r w:rsidR="00E019D3" w:rsidRPr="00FE01AB">
        <w:rPr>
          <w:rFonts w:ascii="Arial" w:hAnsi="Arial" w:cs="Arial"/>
          <w:b/>
          <w:bCs/>
          <w:color w:val="000000" w:themeColor="text1"/>
          <w:u w:val="single"/>
        </w:rPr>
        <w:t xml:space="preserve">any </w:t>
      </w:r>
      <w:r w:rsidR="00F76A74" w:rsidRPr="00FE01AB">
        <w:rPr>
          <w:rFonts w:ascii="Arial" w:hAnsi="Arial" w:cs="Arial"/>
          <w:b/>
          <w:bCs/>
          <w:color w:val="000000" w:themeColor="text1"/>
          <w:u w:val="single"/>
        </w:rPr>
        <w:t xml:space="preserve">strength or </w:t>
      </w:r>
      <w:r w:rsidR="00C949A4" w:rsidRPr="00FE01AB">
        <w:rPr>
          <w:rFonts w:ascii="Arial" w:hAnsi="Arial" w:cs="Arial"/>
          <w:b/>
          <w:bCs/>
          <w:color w:val="000000" w:themeColor="text1"/>
          <w:u w:val="single"/>
        </w:rPr>
        <w:t>challenges</w:t>
      </w:r>
      <w:r w:rsidR="00284362">
        <w:rPr>
          <w:rFonts w:ascii="Arial" w:hAnsi="Arial" w:cs="Arial"/>
          <w:b/>
          <w:bCs/>
          <w:color w:val="000000" w:themeColor="text1"/>
          <w:u w:val="single"/>
        </w:rPr>
        <w:t>)</w:t>
      </w:r>
    </w:p>
    <w:p w14:paraId="470C3CF9" w14:textId="77777777" w:rsidR="004C6EAF" w:rsidRPr="00227292" w:rsidRDefault="004C6EAF" w:rsidP="00547472">
      <w:pPr>
        <w:pStyle w:val="ListParagraph"/>
        <w:spacing w:line="360" w:lineRule="auto"/>
        <w:ind w:left="2160"/>
        <w:rPr>
          <w:rFonts w:ascii="Arial" w:hAnsi="Arial" w:cs="Arial"/>
          <w:color w:val="000000" w:themeColor="text1"/>
        </w:rPr>
      </w:pPr>
    </w:p>
    <w:p w14:paraId="001E7B80" w14:textId="74A84CB5" w:rsidR="001842A2" w:rsidRPr="00227292" w:rsidRDefault="00681CCF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227292">
        <w:rPr>
          <w:rFonts w:ascii="Arial" w:hAnsi="Arial" w:cs="Arial"/>
          <w:color w:val="000000" w:themeColor="text1"/>
        </w:rPr>
        <w:t xml:space="preserve">I </w:t>
      </w:r>
      <w:r w:rsidR="004C6EAF" w:rsidRPr="00227292">
        <w:rPr>
          <w:rFonts w:ascii="Arial" w:hAnsi="Arial" w:cs="Arial"/>
          <w:color w:val="000000" w:themeColor="text1"/>
        </w:rPr>
        <w:t>can</w:t>
      </w:r>
      <w:r w:rsidRPr="00227292">
        <w:rPr>
          <w:rFonts w:ascii="Arial" w:hAnsi="Arial" w:cs="Arial"/>
          <w:color w:val="000000" w:themeColor="text1"/>
        </w:rPr>
        <w:t xml:space="preserve"> set successfully assess and incorporate policy an</w:t>
      </w:r>
      <w:r w:rsidR="00F22EB4">
        <w:rPr>
          <w:rFonts w:ascii="Arial" w:hAnsi="Arial" w:cs="Arial"/>
          <w:color w:val="000000" w:themeColor="text1"/>
        </w:rPr>
        <w:t>d</w:t>
      </w:r>
      <w:r w:rsidRPr="00227292">
        <w:rPr>
          <w:rFonts w:ascii="Arial" w:hAnsi="Arial" w:cs="Arial"/>
          <w:color w:val="000000" w:themeColor="text1"/>
        </w:rPr>
        <w:t xml:space="preserve"> scholar</w:t>
      </w:r>
      <w:r w:rsidR="00F76C70" w:rsidRPr="00227292">
        <w:rPr>
          <w:rFonts w:ascii="Arial" w:hAnsi="Arial" w:cs="Arial"/>
          <w:color w:val="000000" w:themeColor="text1"/>
        </w:rPr>
        <w:t>l</w:t>
      </w:r>
      <w:r w:rsidRPr="00227292">
        <w:rPr>
          <w:rFonts w:ascii="Arial" w:hAnsi="Arial" w:cs="Arial"/>
          <w:color w:val="000000" w:themeColor="text1"/>
        </w:rPr>
        <w:t>y material</w:t>
      </w:r>
      <w:r w:rsidR="00F76C70" w:rsidRPr="00227292">
        <w:rPr>
          <w:rFonts w:ascii="Arial" w:hAnsi="Arial" w:cs="Arial"/>
          <w:color w:val="000000" w:themeColor="text1"/>
        </w:rPr>
        <w:t xml:space="preserve"> to produce well-informed analyses. However,</w:t>
      </w:r>
      <w:r w:rsidR="00DE7DB2" w:rsidRPr="00227292">
        <w:rPr>
          <w:rFonts w:ascii="Arial" w:hAnsi="Arial" w:cs="Arial"/>
          <w:color w:val="000000" w:themeColor="text1"/>
        </w:rPr>
        <w:t xml:space="preserve"> I occasionally find it difficult to maintain complete objectivity, which could restrict the depth</w:t>
      </w:r>
      <w:r w:rsidR="00520571" w:rsidRPr="00227292">
        <w:rPr>
          <w:rFonts w:ascii="Arial" w:hAnsi="Arial" w:cs="Arial"/>
          <w:color w:val="000000" w:themeColor="text1"/>
        </w:rPr>
        <w:t xml:space="preserve"> move my criticism. In addition to developing</w:t>
      </w:r>
      <w:r w:rsidR="001B7D09" w:rsidRPr="00227292">
        <w:rPr>
          <w:rFonts w:ascii="Arial" w:hAnsi="Arial" w:cs="Arial"/>
          <w:color w:val="000000" w:themeColor="text1"/>
        </w:rPr>
        <w:t xml:space="preserve"> sophisticated database surging strategies to enhance the calibre of sources used,</w:t>
      </w:r>
      <w:r w:rsidR="001569B2" w:rsidRPr="00227292">
        <w:rPr>
          <w:rFonts w:ascii="Arial" w:hAnsi="Arial" w:cs="Arial"/>
          <w:color w:val="000000" w:themeColor="text1"/>
        </w:rPr>
        <w:t xml:space="preserve"> my goals are to enhance my critical </w:t>
      </w:r>
      <w:r w:rsidR="004C6EAF" w:rsidRPr="00227292">
        <w:rPr>
          <w:rFonts w:ascii="Arial" w:hAnsi="Arial" w:cs="Arial"/>
          <w:color w:val="000000" w:themeColor="text1"/>
        </w:rPr>
        <w:t>thinking, academic</w:t>
      </w:r>
      <w:r w:rsidR="00BE75FF" w:rsidRPr="00227292">
        <w:rPr>
          <w:rFonts w:ascii="Arial" w:hAnsi="Arial" w:cs="Arial"/>
          <w:color w:val="000000" w:themeColor="text1"/>
        </w:rPr>
        <w:t xml:space="preserve"> </w:t>
      </w:r>
      <w:r w:rsidR="004C6EAF" w:rsidRPr="00227292">
        <w:rPr>
          <w:rFonts w:ascii="Arial" w:hAnsi="Arial" w:cs="Arial"/>
          <w:color w:val="000000" w:themeColor="text1"/>
        </w:rPr>
        <w:t>writing, and</w:t>
      </w:r>
      <w:r w:rsidR="00BE75FF" w:rsidRPr="00227292">
        <w:rPr>
          <w:rFonts w:ascii="Arial" w:hAnsi="Arial" w:cs="Arial"/>
          <w:color w:val="000000" w:themeColor="text1"/>
        </w:rPr>
        <w:t xml:space="preserve"> literature review abilities</w:t>
      </w:r>
      <w:r w:rsidR="004C6EAF" w:rsidRPr="00227292">
        <w:rPr>
          <w:rFonts w:ascii="Arial" w:hAnsi="Arial" w:cs="Arial"/>
          <w:color w:val="000000" w:themeColor="text1"/>
        </w:rPr>
        <w:t>.</w:t>
      </w:r>
    </w:p>
    <w:p w14:paraId="5D8864DE" w14:textId="77777777" w:rsidR="00C949A4" w:rsidRDefault="00C949A4" w:rsidP="00547472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3EE77056" w14:textId="77777777" w:rsidR="00C949A4" w:rsidRDefault="00C949A4" w:rsidP="00C949A4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7585214C" w14:textId="77777777" w:rsidR="000C07A7" w:rsidRPr="000C07A7" w:rsidRDefault="000C07A7" w:rsidP="000C07A7">
      <w:pPr>
        <w:pStyle w:val="ListParagraph"/>
        <w:spacing w:line="360" w:lineRule="auto"/>
        <w:ind w:left="2160"/>
        <w:rPr>
          <w:rFonts w:ascii="Arial" w:hAnsi="Arial" w:cs="Arial"/>
          <w:b/>
          <w:bCs/>
          <w:color w:val="000000" w:themeColor="text1"/>
        </w:rPr>
      </w:pPr>
    </w:p>
    <w:p w14:paraId="3DB5334C" w14:textId="77777777" w:rsidR="000C07A7" w:rsidRPr="000C07A7" w:rsidRDefault="000C07A7" w:rsidP="000C07A7">
      <w:pPr>
        <w:pStyle w:val="ListParagraph"/>
        <w:spacing w:line="360" w:lineRule="auto"/>
        <w:ind w:left="2160"/>
        <w:rPr>
          <w:rFonts w:ascii="Arial" w:hAnsi="Arial" w:cs="Arial"/>
          <w:b/>
          <w:bCs/>
          <w:color w:val="000000" w:themeColor="text1"/>
        </w:rPr>
      </w:pPr>
    </w:p>
    <w:p w14:paraId="13E64925" w14:textId="394465FD" w:rsidR="00C949A4" w:rsidRPr="00284362" w:rsidRDefault="006E0790" w:rsidP="000C07A7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284362">
        <w:rPr>
          <w:rFonts w:ascii="Arial" w:hAnsi="Arial" w:cs="Arial"/>
          <w:b/>
          <w:bCs/>
          <w:color w:val="000000" w:themeColor="text1"/>
          <w:u w:val="single"/>
        </w:rPr>
        <w:lastRenderedPageBreak/>
        <w:t>References</w:t>
      </w:r>
      <w:r w:rsidR="001E7704" w:rsidRPr="00284362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</w:p>
    <w:p w14:paraId="003F7D5F" w14:textId="77777777" w:rsidR="004A2445" w:rsidRDefault="004A2445" w:rsidP="00851FB2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37C7645F" w14:textId="4003BC4D" w:rsidR="000A1156" w:rsidRPr="00CE1513" w:rsidRDefault="00AB0269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>Department</w:t>
      </w:r>
      <w:r w:rsidR="00A40642" w:rsidRPr="00CE1513">
        <w:rPr>
          <w:rFonts w:ascii="Arial" w:hAnsi="Arial" w:cs="Arial"/>
          <w:color w:val="000000" w:themeColor="text1"/>
        </w:rPr>
        <w:t xml:space="preserve"> of health and Socia Care</w:t>
      </w:r>
      <w:r w:rsidR="00E97BCB" w:rsidRPr="00CE1513">
        <w:rPr>
          <w:rFonts w:ascii="Arial" w:hAnsi="Arial" w:cs="Arial"/>
          <w:color w:val="000000" w:themeColor="text1"/>
        </w:rPr>
        <w:t xml:space="preserve"> </w:t>
      </w:r>
      <w:r w:rsidR="00582443" w:rsidRPr="00CE1513">
        <w:rPr>
          <w:rFonts w:ascii="Arial" w:hAnsi="Arial" w:cs="Arial"/>
          <w:color w:val="000000" w:themeColor="text1"/>
        </w:rPr>
        <w:t>and</w:t>
      </w:r>
      <w:r w:rsidR="003C29A9" w:rsidRPr="00CE1513">
        <w:rPr>
          <w:rFonts w:ascii="Arial" w:hAnsi="Arial" w:cs="Arial"/>
          <w:color w:val="000000" w:themeColor="text1"/>
        </w:rPr>
        <w:t xml:space="preserve"> Department </w:t>
      </w:r>
      <w:r w:rsidR="002F3CEF" w:rsidRPr="00CE1513">
        <w:rPr>
          <w:rFonts w:ascii="Arial" w:hAnsi="Arial" w:cs="Arial"/>
          <w:color w:val="000000" w:themeColor="text1"/>
        </w:rPr>
        <w:t>for</w:t>
      </w:r>
      <w:r w:rsidR="003C29A9" w:rsidRPr="00CE1513">
        <w:rPr>
          <w:rFonts w:ascii="Arial" w:hAnsi="Arial" w:cs="Arial"/>
          <w:color w:val="000000" w:themeColor="text1"/>
        </w:rPr>
        <w:t xml:space="preserve"> </w:t>
      </w:r>
      <w:r w:rsidR="000D6D82" w:rsidRPr="00CE1513">
        <w:rPr>
          <w:rFonts w:ascii="Arial" w:hAnsi="Arial" w:cs="Arial"/>
          <w:color w:val="000000" w:themeColor="text1"/>
        </w:rPr>
        <w:t>Education (</w:t>
      </w:r>
      <w:r w:rsidR="004C6F43" w:rsidRPr="00CE1513">
        <w:rPr>
          <w:rFonts w:ascii="Arial" w:hAnsi="Arial" w:cs="Arial"/>
          <w:color w:val="000000" w:themeColor="text1"/>
        </w:rPr>
        <w:t>2021</w:t>
      </w:r>
      <w:r w:rsidR="000D6D82" w:rsidRPr="00CE1513">
        <w:rPr>
          <w:rFonts w:ascii="Arial" w:hAnsi="Arial" w:cs="Arial"/>
          <w:color w:val="000000" w:themeColor="text1"/>
        </w:rPr>
        <w:t xml:space="preserve">). </w:t>
      </w:r>
      <w:r w:rsidR="000D6D82" w:rsidRPr="00CE1513">
        <w:rPr>
          <w:rFonts w:ascii="Arial" w:hAnsi="Arial" w:cs="Arial"/>
          <w:i/>
          <w:iCs/>
          <w:color w:val="000000" w:themeColor="text1"/>
        </w:rPr>
        <w:t>National</w:t>
      </w:r>
      <w:r w:rsidR="004C6F43" w:rsidRPr="00CE1513">
        <w:rPr>
          <w:rFonts w:ascii="Arial" w:hAnsi="Arial" w:cs="Arial"/>
          <w:i/>
          <w:iCs/>
          <w:color w:val="000000" w:themeColor="text1"/>
        </w:rPr>
        <w:t xml:space="preserve"> Strategy </w:t>
      </w:r>
      <w:r w:rsidR="006C1C36" w:rsidRPr="00CE1513">
        <w:rPr>
          <w:rFonts w:ascii="Arial" w:hAnsi="Arial" w:cs="Arial"/>
          <w:i/>
          <w:iCs/>
          <w:color w:val="000000" w:themeColor="text1"/>
        </w:rPr>
        <w:t>for</w:t>
      </w:r>
      <w:r w:rsidR="004C6F43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6C1C36" w:rsidRPr="00CE1513">
        <w:rPr>
          <w:rFonts w:ascii="Arial" w:hAnsi="Arial" w:cs="Arial"/>
          <w:i/>
          <w:iCs/>
          <w:color w:val="000000" w:themeColor="text1"/>
        </w:rPr>
        <w:t>a</w:t>
      </w:r>
      <w:r w:rsidR="00E5505A" w:rsidRPr="00CE1513">
        <w:rPr>
          <w:rFonts w:ascii="Arial" w:hAnsi="Arial" w:cs="Arial"/>
          <w:i/>
          <w:iCs/>
          <w:color w:val="000000" w:themeColor="text1"/>
        </w:rPr>
        <w:t xml:space="preserve">utistic </w:t>
      </w:r>
      <w:r w:rsidR="009D2281" w:rsidRPr="00CE1513">
        <w:rPr>
          <w:rFonts w:ascii="Arial" w:hAnsi="Arial" w:cs="Arial"/>
          <w:i/>
          <w:iCs/>
          <w:color w:val="000000" w:themeColor="text1"/>
        </w:rPr>
        <w:t>c</w:t>
      </w:r>
      <w:r w:rsidR="000D6D82" w:rsidRPr="00CE1513">
        <w:rPr>
          <w:rFonts w:ascii="Arial" w:hAnsi="Arial" w:cs="Arial"/>
          <w:i/>
          <w:iCs/>
          <w:color w:val="000000" w:themeColor="text1"/>
        </w:rPr>
        <w:t xml:space="preserve">hildren, </w:t>
      </w:r>
      <w:r w:rsidR="009D2281" w:rsidRPr="00CE1513">
        <w:rPr>
          <w:rFonts w:ascii="Arial" w:hAnsi="Arial" w:cs="Arial"/>
          <w:i/>
          <w:iCs/>
          <w:color w:val="000000" w:themeColor="text1"/>
        </w:rPr>
        <w:t>y</w:t>
      </w:r>
      <w:r w:rsidR="000D6D82" w:rsidRPr="00CE1513">
        <w:rPr>
          <w:rFonts w:ascii="Arial" w:hAnsi="Arial" w:cs="Arial"/>
          <w:i/>
          <w:iCs/>
          <w:color w:val="000000" w:themeColor="text1"/>
        </w:rPr>
        <w:t>oung</w:t>
      </w:r>
      <w:r w:rsidR="00E5505A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B805B7" w:rsidRPr="00CE1513">
        <w:rPr>
          <w:rFonts w:ascii="Arial" w:hAnsi="Arial" w:cs="Arial"/>
          <w:i/>
          <w:iCs/>
          <w:color w:val="000000" w:themeColor="text1"/>
        </w:rPr>
        <w:t>people, and</w:t>
      </w:r>
      <w:r w:rsidR="00E5505A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9D2281" w:rsidRPr="00CE1513">
        <w:rPr>
          <w:rFonts w:ascii="Arial" w:hAnsi="Arial" w:cs="Arial"/>
          <w:i/>
          <w:iCs/>
          <w:color w:val="000000" w:themeColor="text1"/>
        </w:rPr>
        <w:t>a</w:t>
      </w:r>
      <w:r w:rsidR="00E5505A" w:rsidRPr="00CE1513">
        <w:rPr>
          <w:rFonts w:ascii="Arial" w:hAnsi="Arial" w:cs="Arial"/>
          <w:i/>
          <w:iCs/>
          <w:color w:val="000000" w:themeColor="text1"/>
        </w:rPr>
        <w:t>dults</w:t>
      </w:r>
      <w:r w:rsidR="00130A9B" w:rsidRPr="00CE1513">
        <w:rPr>
          <w:rFonts w:ascii="Arial" w:hAnsi="Arial" w:cs="Arial"/>
          <w:i/>
          <w:iCs/>
          <w:color w:val="000000" w:themeColor="text1"/>
        </w:rPr>
        <w:t>:</w:t>
      </w:r>
      <w:r w:rsidR="00083AF3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130A9B" w:rsidRPr="00CE1513">
        <w:rPr>
          <w:rFonts w:ascii="Arial" w:hAnsi="Arial" w:cs="Arial"/>
          <w:i/>
          <w:iCs/>
          <w:color w:val="000000" w:themeColor="text1"/>
        </w:rPr>
        <w:t xml:space="preserve">2021 to </w:t>
      </w:r>
      <w:r w:rsidR="00581ADA" w:rsidRPr="00CE1513">
        <w:rPr>
          <w:rFonts w:ascii="Arial" w:hAnsi="Arial" w:cs="Arial"/>
          <w:i/>
          <w:iCs/>
          <w:color w:val="000000" w:themeColor="text1"/>
        </w:rPr>
        <w:t>2026</w:t>
      </w:r>
      <w:r w:rsidR="00581ADA" w:rsidRPr="00CE1513">
        <w:rPr>
          <w:rFonts w:ascii="Arial" w:hAnsi="Arial" w:cs="Arial"/>
          <w:color w:val="000000" w:themeColor="text1"/>
        </w:rPr>
        <w:t>.</w:t>
      </w:r>
      <w:r w:rsidR="00856288" w:rsidRPr="00CE1513">
        <w:rPr>
          <w:rFonts w:ascii="Arial" w:hAnsi="Arial" w:cs="Arial"/>
          <w:color w:val="000000" w:themeColor="text1"/>
        </w:rPr>
        <w:t>London:</w:t>
      </w:r>
      <w:r w:rsidR="006D62E0" w:rsidRPr="00CE1513">
        <w:rPr>
          <w:rFonts w:ascii="Arial" w:hAnsi="Arial" w:cs="Arial"/>
          <w:color w:val="000000" w:themeColor="text1"/>
        </w:rPr>
        <w:t>HM</w:t>
      </w:r>
      <w:r w:rsidR="006D62E0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6D62E0" w:rsidRPr="00CE1513">
        <w:rPr>
          <w:rFonts w:ascii="Arial" w:hAnsi="Arial" w:cs="Arial"/>
          <w:color w:val="000000" w:themeColor="text1"/>
        </w:rPr>
        <w:t>Government.</w:t>
      </w:r>
    </w:p>
    <w:p w14:paraId="16745EB9" w14:textId="020CFA50" w:rsidR="00970916" w:rsidRPr="00CE1513" w:rsidRDefault="00970916" w:rsidP="00547472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>Department</w:t>
      </w:r>
      <w:r w:rsidR="006A0B7B" w:rsidRPr="00CE1513">
        <w:rPr>
          <w:rFonts w:ascii="Arial" w:hAnsi="Arial" w:cs="Arial"/>
          <w:color w:val="000000" w:themeColor="text1"/>
        </w:rPr>
        <w:t xml:space="preserve"> </w:t>
      </w:r>
      <w:r w:rsidR="00F367DA" w:rsidRPr="00CE1513">
        <w:rPr>
          <w:rFonts w:ascii="Arial" w:hAnsi="Arial" w:cs="Arial"/>
          <w:color w:val="000000" w:themeColor="text1"/>
        </w:rPr>
        <w:t>o</w:t>
      </w:r>
      <w:r w:rsidR="006A0B7B" w:rsidRPr="00CE1513">
        <w:rPr>
          <w:rFonts w:ascii="Arial" w:hAnsi="Arial" w:cs="Arial"/>
          <w:color w:val="000000" w:themeColor="text1"/>
        </w:rPr>
        <w:t xml:space="preserve">f </w:t>
      </w:r>
      <w:r w:rsidR="00F367DA" w:rsidRPr="00CE1513">
        <w:rPr>
          <w:rFonts w:ascii="Arial" w:hAnsi="Arial" w:cs="Arial"/>
          <w:color w:val="000000" w:themeColor="text1"/>
        </w:rPr>
        <w:t>H</w:t>
      </w:r>
      <w:r w:rsidR="006A0B7B" w:rsidRPr="00CE1513">
        <w:rPr>
          <w:rFonts w:ascii="Arial" w:hAnsi="Arial" w:cs="Arial"/>
          <w:color w:val="000000" w:themeColor="text1"/>
        </w:rPr>
        <w:t xml:space="preserve">ealth and </w:t>
      </w:r>
      <w:r w:rsidR="00F367DA" w:rsidRPr="00CE1513">
        <w:rPr>
          <w:rFonts w:ascii="Arial" w:hAnsi="Arial" w:cs="Arial"/>
          <w:color w:val="000000" w:themeColor="text1"/>
        </w:rPr>
        <w:t>S</w:t>
      </w:r>
      <w:r w:rsidR="006A0B7B" w:rsidRPr="00CE1513">
        <w:rPr>
          <w:rFonts w:ascii="Arial" w:hAnsi="Arial" w:cs="Arial"/>
          <w:color w:val="000000" w:themeColor="text1"/>
        </w:rPr>
        <w:t xml:space="preserve">ocial </w:t>
      </w:r>
      <w:r w:rsidR="00F367DA" w:rsidRPr="00CE1513">
        <w:rPr>
          <w:rFonts w:ascii="Arial" w:hAnsi="Arial" w:cs="Arial"/>
          <w:color w:val="000000" w:themeColor="text1"/>
        </w:rPr>
        <w:t>Care (</w:t>
      </w:r>
      <w:r w:rsidR="006A0B7B" w:rsidRPr="00CE1513">
        <w:rPr>
          <w:rFonts w:ascii="Arial" w:hAnsi="Arial" w:cs="Arial"/>
          <w:color w:val="000000" w:themeColor="text1"/>
        </w:rPr>
        <w:t>2021)</w:t>
      </w:r>
      <w:r w:rsidR="00035A13" w:rsidRPr="00CE1513">
        <w:rPr>
          <w:rFonts w:ascii="Arial" w:hAnsi="Arial" w:cs="Arial"/>
          <w:color w:val="000000" w:themeColor="text1"/>
        </w:rPr>
        <w:t xml:space="preserve"> </w:t>
      </w:r>
      <w:r w:rsidR="00035A13" w:rsidRPr="00CE1513">
        <w:rPr>
          <w:rFonts w:ascii="Arial" w:hAnsi="Arial" w:cs="Arial"/>
          <w:i/>
          <w:iCs/>
          <w:color w:val="000000" w:themeColor="text1"/>
        </w:rPr>
        <w:t>Autism</w:t>
      </w:r>
      <w:r w:rsidR="006A0B7B" w:rsidRPr="00CE1513">
        <w:rPr>
          <w:rFonts w:ascii="Arial" w:hAnsi="Arial" w:cs="Arial"/>
          <w:i/>
          <w:iCs/>
          <w:color w:val="000000" w:themeColor="text1"/>
        </w:rPr>
        <w:t xml:space="preserve"> strategy implementation plan</w:t>
      </w:r>
      <w:r w:rsidR="00B33CBC" w:rsidRPr="00CE1513">
        <w:rPr>
          <w:rFonts w:ascii="Arial" w:hAnsi="Arial" w:cs="Arial"/>
          <w:i/>
          <w:iCs/>
          <w:color w:val="000000" w:themeColor="text1"/>
        </w:rPr>
        <w:t>:2021-202</w:t>
      </w:r>
      <w:r w:rsidR="00162067" w:rsidRPr="00CE1513">
        <w:rPr>
          <w:rFonts w:ascii="Arial" w:hAnsi="Arial" w:cs="Arial"/>
          <w:i/>
          <w:iCs/>
          <w:color w:val="000000" w:themeColor="text1"/>
        </w:rPr>
        <w:t>2</w:t>
      </w:r>
      <w:r w:rsidR="008651F4" w:rsidRPr="00CE1513">
        <w:rPr>
          <w:rFonts w:ascii="Arial" w:hAnsi="Arial" w:cs="Arial"/>
          <w:i/>
          <w:iCs/>
          <w:color w:val="000000" w:themeColor="text1"/>
        </w:rPr>
        <w:t xml:space="preserve">. </w:t>
      </w:r>
      <w:r w:rsidR="008651F4" w:rsidRPr="00CE1513">
        <w:rPr>
          <w:rFonts w:ascii="Arial" w:hAnsi="Arial" w:cs="Arial"/>
          <w:color w:val="000000" w:themeColor="text1"/>
        </w:rPr>
        <w:t>London:  HM Government</w:t>
      </w:r>
      <w:r w:rsidR="008651F4" w:rsidRPr="00CE1513">
        <w:rPr>
          <w:rFonts w:ascii="Arial" w:hAnsi="Arial" w:cs="Arial"/>
          <w:i/>
          <w:iCs/>
          <w:color w:val="000000" w:themeColor="text1"/>
        </w:rPr>
        <w:t>.</w:t>
      </w:r>
    </w:p>
    <w:p w14:paraId="4AC4A37B" w14:textId="7F07F01E" w:rsidR="007376B8" w:rsidRPr="00CE1513" w:rsidRDefault="00D86E1C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>Doherty, M</w:t>
      </w:r>
      <w:r w:rsidRPr="00CE1513">
        <w:rPr>
          <w:rFonts w:ascii="Arial" w:hAnsi="Arial" w:cs="Arial"/>
          <w:i/>
          <w:iCs/>
          <w:color w:val="000000" w:themeColor="text1"/>
        </w:rPr>
        <w:t>. et</w:t>
      </w:r>
      <w:r w:rsidR="007376B8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Pr="00CE1513">
        <w:rPr>
          <w:rFonts w:ascii="Arial" w:hAnsi="Arial" w:cs="Arial"/>
          <w:i/>
          <w:iCs/>
          <w:color w:val="000000" w:themeColor="text1"/>
        </w:rPr>
        <w:t>al</w:t>
      </w:r>
      <w:r w:rsidRPr="00CE1513">
        <w:rPr>
          <w:rFonts w:ascii="Arial" w:hAnsi="Arial" w:cs="Arial"/>
          <w:color w:val="000000" w:themeColor="text1"/>
        </w:rPr>
        <w:t xml:space="preserve"> (2022).</w:t>
      </w:r>
      <w:r w:rsidR="001750A8" w:rsidRPr="00CE1513">
        <w:rPr>
          <w:rFonts w:ascii="Arial" w:hAnsi="Arial" w:cs="Arial"/>
          <w:color w:val="000000" w:themeColor="text1"/>
        </w:rPr>
        <w:t xml:space="preserve"> </w:t>
      </w:r>
      <w:r w:rsidR="007372BC" w:rsidRPr="00CE1513">
        <w:rPr>
          <w:rFonts w:ascii="Arial" w:hAnsi="Arial" w:cs="Arial"/>
          <w:color w:val="000000" w:themeColor="text1"/>
        </w:rPr>
        <w:t>‘</w:t>
      </w:r>
      <w:r w:rsidR="001750A8" w:rsidRPr="00CE1513">
        <w:rPr>
          <w:rFonts w:ascii="Arial" w:hAnsi="Arial" w:cs="Arial"/>
          <w:color w:val="000000" w:themeColor="text1"/>
        </w:rPr>
        <w:t xml:space="preserve">Autistic </w:t>
      </w:r>
      <w:r w:rsidR="004D0801" w:rsidRPr="00CE1513">
        <w:rPr>
          <w:rFonts w:ascii="Arial" w:hAnsi="Arial" w:cs="Arial"/>
          <w:color w:val="000000" w:themeColor="text1"/>
        </w:rPr>
        <w:t>SPACE: A</w:t>
      </w:r>
      <w:r w:rsidR="00681AF2" w:rsidRPr="00CE1513">
        <w:rPr>
          <w:rFonts w:ascii="Arial" w:hAnsi="Arial" w:cs="Arial"/>
          <w:color w:val="000000" w:themeColor="text1"/>
        </w:rPr>
        <w:t xml:space="preserve"> novel</w:t>
      </w:r>
      <w:r w:rsidR="004D0801" w:rsidRPr="00CE1513">
        <w:rPr>
          <w:rFonts w:ascii="Arial" w:hAnsi="Arial" w:cs="Arial"/>
          <w:color w:val="000000" w:themeColor="text1"/>
        </w:rPr>
        <w:t xml:space="preserve"> framework</w:t>
      </w:r>
      <w:r w:rsidR="00681AF2" w:rsidRPr="00CE1513">
        <w:rPr>
          <w:rFonts w:ascii="Arial" w:hAnsi="Arial" w:cs="Arial"/>
          <w:color w:val="000000" w:themeColor="text1"/>
        </w:rPr>
        <w:t xml:space="preserve"> </w:t>
      </w:r>
      <w:r w:rsidR="00C94550" w:rsidRPr="00CE1513">
        <w:rPr>
          <w:rFonts w:ascii="Arial" w:hAnsi="Arial" w:cs="Arial"/>
          <w:color w:val="000000" w:themeColor="text1"/>
        </w:rPr>
        <w:t>for</w:t>
      </w:r>
      <w:r w:rsidR="00681AF2" w:rsidRPr="00CE1513">
        <w:rPr>
          <w:rFonts w:ascii="Arial" w:hAnsi="Arial" w:cs="Arial"/>
          <w:color w:val="000000" w:themeColor="text1"/>
        </w:rPr>
        <w:t xml:space="preserve"> meetings the needs</w:t>
      </w:r>
      <w:r w:rsidR="00F00945" w:rsidRPr="00CE1513">
        <w:rPr>
          <w:rFonts w:ascii="Arial" w:hAnsi="Arial" w:cs="Arial"/>
          <w:color w:val="000000" w:themeColor="text1"/>
        </w:rPr>
        <w:t xml:space="preserve"> of</w:t>
      </w:r>
      <w:r w:rsidR="00F00945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F00945" w:rsidRPr="00CE1513">
        <w:rPr>
          <w:rFonts w:ascii="Arial" w:hAnsi="Arial" w:cs="Arial"/>
          <w:color w:val="000000" w:themeColor="text1"/>
        </w:rPr>
        <w:t>autis</w:t>
      </w:r>
      <w:r w:rsidR="008E363A" w:rsidRPr="00CE1513">
        <w:rPr>
          <w:rFonts w:ascii="Arial" w:hAnsi="Arial" w:cs="Arial"/>
          <w:color w:val="000000" w:themeColor="text1"/>
        </w:rPr>
        <w:t>tic</w:t>
      </w:r>
      <w:r w:rsidR="00F00945" w:rsidRPr="00CE1513">
        <w:rPr>
          <w:rFonts w:ascii="Arial" w:hAnsi="Arial" w:cs="Arial"/>
          <w:color w:val="000000" w:themeColor="text1"/>
        </w:rPr>
        <w:t xml:space="preserve"> people</w:t>
      </w:r>
      <w:r w:rsidR="008E363A" w:rsidRPr="00CE1513">
        <w:rPr>
          <w:rFonts w:ascii="Arial" w:hAnsi="Arial" w:cs="Arial"/>
          <w:color w:val="000000" w:themeColor="text1"/>
        </w:rPr>
        <w:t xml:space="preserve"> </w:t>
      </w:r>
      <w:r w:rsidR="00C94550" w:rsidRPr="00CE1513">
        <w:rPr>
          <w:rFonts w:ascii="Arial" w:hAnsi="Arial" w:cs="Arial"/>
          <w:color w:val="000000" w:themeColor="text1"/>
        </w:rPr>
        <w:t>in</w:t>
      </w:r>
      <w:r w:rsidR="008E363A" w:rsidRPr="00CE1513">
        <w:rPr>
          <w:rFonts w:ascii="Arial" w:hAnsi="Arial" w:cs="Arial"/>
          <w:color w:val="000000" w:themeColor="text1"/>
        </w:rPr>
        <w:t xml:space="preserve"> healthcare </w:t>
      </w:r>
      <w:r w:rsidR="00EA7396" w:rsidRPr="00CE1513">
        <w:rPr>
          <w:rFonts w:ascii="Arial" w:hAnsi="Arial" w:cs="Arial"/>
          <w:color w:val="000000" w:themeColor="text1"/>
        </w:rPr>
        <w:t>settings</w:t>
      </w:r>
      <w:r w:rsidR="00180952" w:rsidRPr="00CE1513">
        <w:rPr>
          <w:rFonts w:ascii="Arial" w:hAnsi="Arial" w:cs="Arial"/>
          <w:color w:val="000000" w:themeColor="text1"/>
        </w:rPr>
        <w:t>,’</w:t>
      </w:r>
      <w:r w:rsidR="008E363A" w:rsidRPr="00CE1513">
        <w:rPr>
          <w:rFonts w:ascii="Arial" w:hAnsi="Arial" w:cs="Arial"/>
          <w:color w:val="000000" w:themeColor="text1"/>
        </w:rPr>
        <w:t xml:space="preserve"> </w:t>
      </w:r>
      <w:r w:rsidR="008E363A" w:rsidRPr="00CE1513">
        <w:rPr>
          <w:rFonts w:ascii="Arial" w:hAnsi="Arial" w:cs="Arial"/>
          <w:i/>
          <w:iCs/>
          <w:color w:val="000000" w:themeColor="text1"/>
        </w:rPr>
        <w:t xml:space="preserve">British Journal of </w:t>
      </w:r>
      <w:r w:rsidR="00736A14" w:rsidRPr="00CE1513">
        <w:rPr>
          <w:rFonts w:ascii="Arial" w:hAnsi="Arial" w:cs="Arial"/>
          <w:i/>
          <w:iCs/>
          <w:color w:val="000000" w:themeColor="text1"/>
        </w:rPr>
        <w:t>H</w:t>
      </w:r>
      <w:r w:rsidR="008E363A" w:rsidRPr="00CE1513">
        <w:rPr>
          <w:rFonts w:ascii="Arial" w:hAnsi="Arial" w:cs="Arial"/>
          <w:i/>
          <w:iCs/>
          <w:color w:val="000000" w:themeColor="text1"/>
        </w:rPr>
        <w:t xml:space="preserve">ospital </w:t>
      </w:r>
      <w:r w:rsidR="00736A14" w:rsidRPr="00CE1513">
        <w:rPr>
          <w:rFonts w:ascii="Arial" w:hAnsi="Arial" w:cs="Arial"/>
          <w:i/>
          <w:iCs/>
          <w:color w:val="000000" w:themeColor="text1"/>
        </w:rPr>
        <w:t>M</w:t>
      </w:r>
      <w:r w:rsidR="008E363A" w:rsidRPr="00CE1513">
        <w:rPr>
          <w:rFonts w:ascii="Arial" w:hAnsi="Arial" w:cs="Arial"/>
          <w:i/>
          <w:iCs/>
          <w:color w:val="000000" w:themeColor="text1"/>
        </w:rPr>
        <w:t>edicine</w:t>
      </w:r>
      <w:r w:rsidR="005D5DD2" w:rsidRPr="00CE1513">
        <w:rPr>
          <w:rFonts w:ascii="Arial" w:hAnsi="Arial" w:cs="Arial"/>
          <w:i/>
          <w:iCs/>
          <w:color w:val="000000" w:themeColor="text1"/>
        </w:rPr>
        <w:t>,</w:t>
      </w:r>
      <w:r w:rsidR="00C94550" w:rsidRPr="00CE1513">
        <w:rPr>
          <w:rFonts w:ascii="Arial" w:hAnsi="Arial" w:cs="Arial"/>
          <w:color w:val="000000" w:themeColor="text1"/>
        </w:rPr>
        <w:t xml:space="preserve"> 83(3</w:t>
      </w:r>
      <w:r w:rsidR="00180952" w:rsidRPr="00CE1513">
        <w:rPr>
          <w:rFonts w:ascii="Arial" w:hAnsi="Arial" w:cs="Arial"/>
          <w:color w:val="000000" w:themeColor="text1"/>
        </w:rPr>
        <w:t>), pp.</w:t>
      </w:r>
      <w:r w:rsidR="00543AFE" w:rsidRPr="00CE1513">
        <w:rPr>
          <w:rFonts w:ascii="Arial" w:hAnsi="Arial" w:cs="Arial"/>
          <w:color w:val="000000" w:themeColor="text1"/>
        </w:rPr>
        <w:t>1-11.</w:t>
      </w:r>
    </w:p>
    <w:p w14:paraId="77C5EA7C" w14:textId="257D7248" w:rsidR="004F45F5" w:rsidRPr="00CE1513" w:rsidRDefault="00AE6180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>Hirvikowski</w:t>
      </w:r>
      <w:r w:rsidR="00EF0C64" w:rsidRPr="00CE1513">
        <w:rPr>
          <w:rFonts w:ascii="Arial" w:hAnsi="Arial" w:cs="Arial"/>
          <w:color w:val="000000" w:themeColor="text1"/>
        </w:rPr>
        <w:t xml:space="preserve">, T. </w:t>
      </w:r>
      <w:r w:rsidR="00EF0C64" w:rsidRPr="00CE1513">
        <w:rPr>
          <w:rFonts w:ascii="Arial" w:hAnsi="Arial" w:cs="Arial"/>
          <w:i/>
          <w:iCs/>
          <w:color w:val="000000" w:themeColor="text1"/>
        </w:rPr>
        <w:t>et al.</w:t>
      </w:r>
      <w:r w:rsidR="00EF0C64" w:rsidRPr="00CE1513">
        <w:rPr>
          <w:rFonts w:ascii="Arial" w:hAnsi="Arial" w:cs="Arial"/>
          <w:color w:val="000000" w:themeColor="text1"/>
        </w:rPr>
        <w:t xml:space="preserve"> (2016)’</w:t>
      </w:r>
      <w:r w:rsidR="00E8160D" w:rsidRPr="00CE1513">
        <w:rPr>
          <w:rFonts w:ascii="Arial" w:hAnsi="Arial" w:cs="Arial"/>
          <w:color w:val="000000" w:themeColor="text1"/>
        </w:rPr>
        <w:t xml:space="preserve"> Premature mortality in autism</w:t>
      </w:r>
      <w:r w:rsidR="00AA1C56" w:rsidRPr="00CE1513">
        <w:rPr>
          <w:rFonts w:ascii="Arial" w:hAnsi="Arial" w:cs="Arial"/>
          <w:color w:val="000000" w:themeColor="text1"/>
        </w:rPr>
        <w:t xml:space="preserve"> </w:t>
      </w:r>
      <w:r w:rsidR="00E8160D" w:rsidRPr="00CE1513">
        <w:rPr>
          <w:rFonts w:ascii="Arial" w:hAnsi="Arial" w:cs="Arial"/>
          <w:color w:val="000000" w:themeColor="text1"/>
        </w:rPr>
        <w:t xml:space="preserve">spectrum </w:t>
      </w:r>
      <w:r w:rsidR="00E4576B" w:rsidRPr="00CE1513">
        <w:rPr>
          <w:rFonts w:ascii="Arial" w:hAnsi="Arial" w:cs="Arial"/>
          <w:color w:val="000000" w:themeColor="text1"/>
        </w:rPr>
        <w:t xml:space="preserve">disorder’, </w:t>
      </w:r>
      <w:r w:rsidR="00E4576B" w:rsidRPr="00CE1513">
        <w:rPr>
          <w:rFonts w:ascii="Arial" w:hAnsi="Arial" w:cs="Arial"/>
          <w:i/>
          <w:iCs/>
          <w:color w:val="000000" w:themeColor="text1"/>
        </w:rPr>
        <w:t>British</w:t>
      </w:r>
      <w:r w:rsidR="00AA1C56" w:rsidRPr="00CE1513">
        <w:rPr>
          <w:rFonts w:ascii="Arial" w:hAnsi="Arial" w:cs="Arial"/>
          <w:i/>
          <w:iCs/>
          <w:color w:val="000000" w:themeColor="text1"/>
        </w:rPr>
        <w:t xml:space="preserve"> Journal</w:t>
      </w:r>
      <w:r w:rsidR="00970A1E" w:rsidRPr="00CE1513">
        <w:rPr>
          <w:rFonts w:ascii="Arial" w:hAnsi="Arial" w:cs="Arial"/>
          <w:color w:val="000000" w:themeColor="text1"/>
        </w:rPr>
        <w:t xml:space="preserve"> </w:t>
      </w:r>
      <w:r w:rsidR="00970A1E" w:rsidRPr="00CE1513">
        <w:rPr>
          <w:rFonts w:ascii="Arial" w:hAnsi="Arial" w:cs="Arial"/>
          <w:i/>
          <w:iCs/>
          <w:color w:val="000000" w:themeColor="text1"/>
        </w:rPr>
        <w:t>of Psychiatry</w:t>
      </w:r>
      <w:r w:rsidR="00970A1E" w:rsidRPr="00CE1513">
        <w:rPr>
          <w:rFonts w:ascii="Arial" w:hAnsi="Arial" w:cs="Arial"/>
          <w:color w:val="000000" w:themeColor="text1"/>
        </w:rPr>
        <w:t>, 208</w:t>
      </w:r>
      <w:r w:rsidR="00E4576B" w:rsidRPr="00CE1513">
        <w:rPr>
          <w:rFonts w:ascii="Arial" w:hAnsi="Arial" w:cs="Arial"/>
          <w:color w:val="000000" w:themeColor="text1"/>
        </w:rPr>
        <w:t>(3), pp.232-238.</w:t>
      </w:r>
    </w:p>
    <w:p w14:paraId="28D4E871" w14:textId="5E16D86C" w:rsidR="00581ADA" w:rsidRPr="00CE1513" w:rsidRDefault="007D3503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 xml:space="preserve">Mason, </w:t>
      </w:r>
      <w:r w:rsidR="0024024B" w:rsidRPr="00CE1513">
        <w:rPr>
          <w:rFonts w:ascii="Arial" w:hAnsi="Arial" w:cs="Arial"/>
          <w:color w:val="000000" w:themeColor="text1"/>
        </w:rPr>
        <w:t xml:space="preserve">D., Inghram, B., Urbanowicz, </w:t>
      </w:r>
      <w:r w:rsidR="00DB0BF0" w:rsidRPr="00CE1513">
        <w:rPr>
          <w:rFonts w:ascii="Arial" w:hAnsi="Arial" w:cs="Arial"/>
          <w:color w:val="000000" w:themeColor="text1"/>
        </w:rPr>
        <w:t>A</w:t>
      </w:r>
      <w:r w:rsidR="00DB0BF0" w:rsidRPr="00CE1513">
        <w:rPr>
          <w:rFonts w:ascii="Arial" w:hAnsi="Arial" w:cs="Arial"/>
          <w:i/>
          <w:iCs/>
          <w:color w:val="000000" w:themeColor="text1"/>
        </w:rPr>
        <w:t>. et</w:t>
      </w:r>
      <w:r w:rsidRPr="00CE1513">
        <w:rPr>
          <w:rFonts w:ascii="Arial" w:hAnsi="Arial" w:cs="Arial"/>
          <w:i/>
          <w:iCs/>
          <w:color w:val="000000" w:themeColor="text1"/>
        </w:rPr>
        <w:t xml:space="preserve"> al</w:t>
      </w:r>
      <w:r w:rsidR="0098075E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F008C7" w:rsidRPr="00CE1513">
        <w:rPr>
          <w:rFonts w:ascii="Arial" w:hAnsi="Arial" w:cs="Arial"/>
          <w:i/>
          <w:iCs/>
          <w:color w:val="000000" w:themeColor="text1"/>
        </w:rPr>
        <w:t xml:space="preserve">(2019). </w:t>
      </w:r>
      <w:r w:rsidR="00180952" w:rsidRPr="00CE1513">
        <w:rPr>
          <w:rFonts w:ascii="Arial" w:hAnsi="Arial" w:cs="Arial"/>
          <w:i/>
          <w:iCs/>
          <w:color w:val="000000" w:themeColor="text1"/>
        </w:rPr>
        <w:t>‘</w:t>
      </w:r>
      <w:r w:rsidR="00F008C7" w:rsidRPr="00CE1513">
        <w:rPr>
          <w:rFonts w:ascii="Arial" w:hAnsi="Arial" w:cs="Arial"/>
          <w:color w:val="000000" w:themeColor="text1"/>
        </w:rPr>
        <w:t xml:space="preserve">A systematic </w:t>
      </w:r>
      <w:r w:rsidR="00A15A0B" w:rsidRPr="00CE1513">
        <w:rPr>
          <w:rFonts w:ascii="Arial" w:hAnsi="Arial" w:cs="Arial"/>
          <w:color w:val="000000" w:themeColor="text1"/>
        </w:rPr>
        <w:t>review of</w:t>
      </w:r>
      <w:r w:rsidR="00DF71F9" w:rsidRPr="00CE1513">
        <w:rPr>
          <w:rFonts w:ascii="Arial" w:hAnsi="Arial" w:cs="Arial"/>
          <w:color w:val="000000" w:themeColor="text1"/>
        </w:rPr>
        <w:t xml:space="preserve"> what barriers</w:t>
      </w:r>
      <w:r w:rsidR="00A15A0B" w:rsidRPr="00CE1513">
        <w:rPr>
          <w:rFonts w:ascii="Arial" w:hAnsi="Arial" w:cs="Arial"/>
          <w:color w:val="000000" w:themeColor="text1"/>
        </w:rPr>
        <w:t xml:space="preserve"> </w:t>
      </w:r>
      <w:r w:rsidR="00DF71F9" w:rsidRPr="00CE1513">
        <w:rPr>
          <w:rFonts w:ascii="Arial" w:hAnsi="Arial" w:cs="Arial"/>
          <w:color w:val="000000" w:themeColor="text1"/>
        </w:rPr>
        <w:t>and facilitators</w:t>
      </w:r>
      <w:r w:rsidR="00A15A0B" w:rsidRPr="00CE1513">
        <w:rPr>
          <w:rFonts w:ascii="Arial" w:hAnsi="Arial" w:cs="Arial"/>
          <w:color w:val="000000" w:themeColor="text1"/>
        </w:rPr>
        <w:t xml:space="preserve"> prevent and enable physical </w:t>
      </w:r>
      <w:r w:rsidR="00B04EFF" w:rsidRPr="00CE1513">
        <w:rPr>
          <w:rFonts w:ascii="Arial" w:hAnsi="Arial" w:cs="Arial"/>
          <w:color w:val="000000" w:themeColor="text1"/>
        </w:rPr>
        <w:t xml:space="preserve">healthcare services </w:t>
      </w:r>
      <w:r w:rsidR="000B1790" w:rsidRPr="00CE1513">
        <w:rPr>
          <w:rFonts w:ascii="Arial" w:hAnsi="Arial" w:cs="Arial"/>
          <w:color w:val="000000" w:themeColor="text1"/>
        </w:rPr>
        <w:t>access for</w:t>
      </w:r>
      <w:r w:rsidR="00B04EFF" w:rsidRPr="00CE1513">
        <w:rPr>
          <w:rFonts w:ascii="Arial" w:hAnsi="Arial" w:cs="Arial"/>
          <w:color w:val="000000" w:themeColor="text1"/>
        </w:rPr>
        <w:t xml:space="preserve"> autistic</w:t>
      </w:r>
      <w:r w:rsidR="00B04EFF" w:rsidRPr="00CE1513">
        <w:rPr>
          <w:rFonts w:ascii="Arial" w:hAnsi="Arial" w:cs="Arial"/>
          <w:i/>
          <w:iCs/>
          <w:color w:val="000000" w:themeColor="text1"/>
        </w:rPr>
        <w:t xml:space="preserve"> </w:t>
      </w:r>
      <w:r w:rsidR="00944837" w:rsidRPr="00CE1513">
        <w:rPr>
          <w:rFonts w:ascii="Arial" w:hAnsi="Arial" w:cs="Arial"/>
          <w:color w:val="000000" w:themeColor="text1"/>
        </w:rPr>
        <w:t xml:space="preserve">adults, </w:t>
      </w:r>
      <w:r w:rsidR="00944837" w:rsidRPr="00CE1513">
        <w:rPr>
          <w:rFonts w:ascii="Arial" w:hAnsi="Arial" w:cs="Arial"/>
          <w:i/>
          <w:iCs/>
          <w:color w:val="000000" w:themeColor="text1"/>
        </w:rPr>
        <w:t>’Journal</w:t>
      </w:r>
      <w:r w:rsidR="000B1790" w:rsidRPr="00CE1513">
        <w:rPr>
          <w:rFonts w:ascii="Arial" w:hAnsi="Arial" w:cs="Arial"/>
          <w:i/>
          <w:iCs/>
          <w:color w:val="000000" w:themeColor="text1"/>
        </w:rPr>
        <w:t xml:space="preserve"> of </w:t>
      </w:r>
      <w:r w:rsidR="00244108" w:rsidRPr="00CE1513">
        <w:rPr>
          <w:rFonts w:ascii="Arial" w:hAnsi="Arial" w:cs="Arial"/>
          <w:i/>
          <w:iCs/>
          <w:color w:val="000000" w:themeColor="text1"/>
        </w:rPr>
        <w:t xml:space="preserve">Autism and </w:t>
      </w:r>
      <w:r w:rsidR="0024024B" w:rsidRPr="00CE1513">
        <w:rPr>
          <w:rFonts w:ascii="Arial" w:hAnsi="Arial" w:cs="Arial"/>
          <w:i/>
          <w:iCs/>
          <w:color w:val="000000" w:themeColor="text1"/>
        </w:rPr>
        <w:t>Developmental</w:t>
      </w:r>
      <w:r w:rsidR="00244108" w:rsidRPr="00CE1513">
        <w:rPr>
          <w:rFonts w:ascii="Arial" w:hAnsi="Arial" w:cs="Arial"/>
          <w:i/>
          <w:iCs/>
          <w:color w:val="000000" w:themeColor="text1"/>
        </w:rPr>
        <w:t xml:space="preserve"> Disorder</w:t>
      </w:r>
      <w:r w:rsidR="00947398" w:rsidRPr="00CE1513">
        <w:rPr>
          <w:rFonts w:ascii="Arial" w:hAnsi="Arial" w:cs="Arial"/>
          <w:i/>
          <w:iCs/>
          <w:color w:val="000000" w:themeColor="text1"/>
        </w:rPr>
        <w:t>s</w:t>
      </w:r>
      <w:r w:rsidR="00244108" w:rsidRPr="00CE1513">
        <w:rPr>
          <w:rFonts w:ascii="Arial" w:hAnsi="Arial" w:cs="Arial"/>
          <w:color w:val="000000" w:themeColor="text1"/>
        </w:rPr>
        <w:t>,</w:t>
      </w:r>
      <w:r w:rsidR="000D7739" w:rsidRPr="00CE1513">
        <w:rPr>
          <w:rFonts w:ascii="Arial" w:hAnsi="Arial" w:cs="Arial"/>
          <w:color w:val="000000" w:themeColor="text1"/>
        </w:rPr>
        <w:t>49(8),3387-3400.</w:t>
      </w:r>
    </w:p>
    <w:p w14:paraId="689FD169" w14:textId="3FE77914" w:rsidR="001766B8" w:rsidRPr="00CE1513" w:rsidRDefault="00A737E9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 xml:space="preserve">National </w:t>
      </w:r>
      <w:r w:rsidR="00111306" w:rsidRPr="00CE1513">
        <w:rPr>
          <w:rFonts w:ascii="Arial" w:hAnsi="Arial" w:cs="Arial"/>
          <w:color w:val="000000" w:themeColor="text1"/>
        </w:rPr>
        <w:t>Institute</w:t>
      </w:r>
      <w:r w:rsidRPr="00CE1513">
        <w:rPr>
          <w:rFonts w:ascii="Arial" w:hAnsi="Arial" w:cs="Arial"/>
          <w:color w:val="000000" w:themeColor="text1"/>
        </w:rPr>
        <w:t xml:space="preserve"> for Health and </w:t>
      </w:r>
      <w:r w:rsidR="00111306" w:rsidRPr="00CE1513">
        <w:rPr>
          <w:rFonts w:ascii="Arial" w:hAnsi="Arial" w:cs="Arial"/>
          <w:color w:val="000000" w:themeColor="text1"/>
        </w:rPr>
        <w:t>care Excellence (2021)</w:t>
      </w:r>
      <w:r w:rsidR="001B4140" w:rsidRPr="00CE1513">
        <w:rPr>
          <w:rFonts w:ascii="Arial" w:hAnsi="Arial" w:cs="Arial"/>
          <w:color w:val="000000" w:themeColor="text1"/>
        </w:rPr>
        <w:t xml:space="preserve"> </w:t>
      </w:r>
      <w:r w:rsidR="0056223D" w:rsidRPr="00CE1513">
        <w:rPr>
          <w:rFonts w:ascii="Arial" w:hAnsi="Arial" w:cs="Arial"/>
          <w:i/>
          <w:iCs/>
          <w:color w:val="000000" w:themeColor="text1"/>
        </w:rPr>
        <w:t>Autism spectrum disorder</w:t>
      </w:r>
      <w:r w:rsidR="001B4140" w:rsidRPr="00CE1513">
        <w:rPr>
          <w:rFonts w:ascii="Arial" w:hAnsi="Arial" w:cs="Arial"/>
          <w:i/>
          <w:iCs/>
          <w:color w:val="000000" w:themeColor="text1"/>
        </w:rPr>
        <w:t xml:space="preserve"> in adults</w:t>
      </w:r>
      <w:r w:rsidR="001B4140" w:rsidRPr="00CE1513">
        <w:rPr>
          <w:rFonts w:ascii="Arial" w:hAnsi="Arial" w:cs="Arial"/>
          <w:color w:val="000000" w:themeColor="text1"/>
        </w:rPr>
        <w:t xml:space="preserve">: </w:t>
      </w:r>
      <w:r w:rsidR="00E15A6C" w:rsidRPr="00CE1513">
        <w:rPr>
          <w:rFonts w:ascii="Arial" w:hAnsi="Arial" w:cs="Arial"/>
          <w:i/>
          <w:iCs/>
          <w:color w:val="000000" w:themeColor="text1"/>
        </w:rPr>
        <w:t>diagnosis and management</w:t>
      </w:r>
      <w:r w:rsidR="00E15A6C" w:rsidRPr="00CE1513">
        <w:rPr>
          <w:rFonts w:ascii="Arial" w:hAnsi="Arial" w:cs="Arial"/>
          <w:color w:val="000000" w:themeColor="text1"/>
        </w:rPr>
        <w:t xml:space="preserve"> (CG142</w:t>
      </w:r>
      <w:r w:rsidR="00D42DDF" w:rsidRPr="00CE1513">
        <w:rPr>
          <w:rFonts w:ascii="Arial" w:hAnsi="Arial" w:cs="Arial"/>
          <w:color w:val="000000" w:themeColor="text1"/>
        </w:rPr>
        <w:t>). London</w:t>
      </w:r>
      <w:r w:rsidR="00AD7261" w:rsidRPr="00CE1513">
        <w:rPr>
          <w:rFonts w:ascii="Arial" w:hAnsi="Arial" w:cs="Arial"/>
          <w:color w:val="000000" w:themeColor="text1"/>
        </w:rPr>
        <w:t xml:space="preserve">: NICE. Available </w:t>
      </w:r>
      <w:r w:rsidR="00D42DDF" w:rsidRPr="00CE1513">
        <w:rPr>
          <w:rFonts w:ascii="Arial" w:hAnsi="Arial" w:cs="Arial"/>
          <w:color w:val="000000" w:themeColor="text1"/>
        </w:rPr>
        <w:t>at: NICE</w:t>
      </w:r>
      <w:r w:rsidR="00AF3D47" w:rsidRPr="00CE1513">
        <w:rPr>
          <w:rFonts w:ascii="Arial" w:hAnsi="Arial" w:cs="Arial"/>
          <w:color w:val="000000" w:themeColor="text1"/>
        </w:rPr>
        <w:t xml:space="preserve"> Guideline CG</w:t>
      </w:r>
      <w:r w:rsidR="00D42DDF" w:rsidRPr="00CE1513">
        <w:rPr>
          <w:rFonts w:ascii="Arial" w:hAnsi="Arial" w:cs="Arial"/>
          <w:color w:val="000000" w:themeColor="text1"/>
        </w:rPr>
        <w:t xml:space="preserve"> </w:t>
      </w:r>
      <w:r w:rsidR="0056223D" w:rsidRPr="00CE1513">
        <w:rPr>
          <w:rFonts w:ascii="Arial" w:hAnsi="Arial" w:cs="Arial"/>
          <w:color w:val="000000" w:themeColor="text1"/>
        </w:rPr>
        <w:t>142. (</w:t>
      </w:r>
      <w:r w:rsidR="007A44C5" w:rsidRPr="00CE1513">
        <w:rPr>
          <w:rFonts w:ascii="Arial" w:hAnsi="Arial" w:cs="Arial"/>
          <w:color w:val="000000" w:themeColor="text1"/>
        </w:rPr>
        <w:t>Accessed: 20 June 2026).</w:t>
      </w:r>
    </w:p>
    <w:p w14:paraId="22ED8464" w14:textId="1DD7AD64" w:rsidR="007B3B28" w:rsidRPr="00CE1513" w:rsidRDefault="00E81FCD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>National Autistic Society</w:t>
      </w:r>
      <w:r w:rsidR="00CB19CA" w:rsidRPr="00CE1513">
        <w:rPr>
          <w:rFonts w:ascii="Arial" w:hAnsi="Arial" w:cs="Arial"/>
          <w:color w:val="000000" w:themeColor="text1"/>
        </w:rPr>
        <w:t xml:space="preserve"> (2024) </w:t>
      </w:r>
      <w:r w:rsidR="008D7886" w:rsidRPr="00CE1513">
        <w:rPr>
          <w:rFonts w:ascii="Arial" w:hAnsi="Arial" w:cs="Arial"/>
          <w:i/>
          <w:iCs/>
          <w:color w:val="000000" w:themeColor="text1"/>
        </w:rPr>
        <w:t>A</w:t>
      </w:r>
      <w:r w:rsidR="00CB19CA" w:rsidRPr="00CE1513">
        <w:rPr>
          <w:rFonts w:ascii="Arial" w:hAnsi="Arial" w:cs="Arial"/>
          <w:i/>
          <w:iCs/>
          <w:color w:val="000000" w:themeColor="text1"/>
        </w:rPr>
        <w:t>utistic people and access to healthcare</w:t>
      </w:r>
      <w:r w:rsidR="00880987" w:rsidRPr="00CE1513">
        <w:rPr>
          <w:rFonts w:ascii="Arial" w:hAnsi="Arial" w:cs="Arial"/>
          <w:i/>
          <w:iCs/>
          <w:color w:val="000000" w:themeColor="text1"/>
        </w:rPr>
        <w:t>.</w:t>
      </w:r>
    </w:p>
    <w:p w14:paraId="3159CF2A" w14:textId="77E4BE69" w:rsidR="00880987" w:rsidRPr="00CE1513" w:rsidRDefault="00880987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 xml:space="preserve">Available </w:t>
      </w:r>
      <w:r w:rsidR="00FC7CCD" w:rsidRPr="00CE1513">
        <w:rPr>
          <w:rFonts w:ascii="Arial" w:hAnsi="Arial" w:cs="Arial"/>
          <w:color w:val="000000" w:themeColor="text1"/>
        </w:rPr>
        <w:t>at:</w:t>
      </w:r>
      <w:r w:rsidR="00FC7CCD" w:rsidRPr="00CE1513">
        <w:rPr>
          <w:rFonts w:ascii="Arial" w:hAnsi="Arial" w:cs="Arial"/>
        </w:rPr>
        <w:t xml:space="preserve"> </w:t>
      </w:r>
      <w:hyperlink r:id="rId6" w:history="1">
        <w:r w:rsidR="003D00D1" w:rsidRPr="00CE1513">
          <w:rPr>
            <w:rStyle w:val="Hyperlink"/>
            <w:rFonts w:ascii="Arial" w:hAnsi="Arial" w:cs="Arial"/>
          </w:rPr>
          <w:t>https://autism.org.uk</w:t>
        </w:r>
      </w:hyperlink>
      <w:r w:rsidR="000B2765" w:rsidRPr="00CE1513">
        <w:rPr>
          <w:rFonts w:ascii="Arial" w:hAnsi="Arial" w:cs="Arial"/>
        </w:rPr>
        <w:t xml:space="preserve"> </w:t>
      </w:r>
      <w:r w:rsidR="000B2765" w:rsidRPr="00CE1513">
        <w:rPr>
          <w:rFonts w:ascii="Arial" w:hAnsi="Arial" w:cs="Arial"/>
          <w:color w:val="000000" w:themeColor="text1"/>
        </w:rPr>
        <w:t xml:space="preserve"> (</w:t>
      </w:r>
      <w:r w:rsidRPr="00CE1513">
        <w:rPr>
          <w:rFonts w:ascii="Arial" w:hAnsi="Arial" w:cs="Arial"/>
          <w:color w:val="000000" w:themeColor="text1"/>
        </w:rPr>
        <w:t>Accessed</w:t>
      </w:r>
      <w:r w:rsidR="00497642" w:rsidRPr="00CE1513">
        <w:rPr>
          <w:rFonts w:ascii="Arial" w:hAnsi="Arial" w:cs="Arial"/>
          <w:color w:val="000000" w:themeColor="text1"/>
        </w:rPr>
        <w:t>: 4</w:t>
      </w:r>
      <w:r w:rsidR="006B729F" w:rsidRPr="00CE1513">
        <w:rPr>
          <w:rFonts w:ascii="Arial" w:hAnsi="Arial" w:cs="Arial"/>
          <w:color w:val="000000" w:themeColor="text1"/>
        </w:rPr>
        <w:t>th</w:t>
      </w:r>
      <w:r w:rsidR="00497642" w:rsidRPr="00CE1513">
        <w:rPr>
          <w:rFonts w:ascii="Arial" w:hAnsi="Arial" w:cs="Arial"/>
          <w:color w:val="000000" w:themeColor="text1"/>
        </w:rPr>
        <w:t xml:space="preserve"> June 2026).</w:t>
      </w:r>
    </w:p>
    <w:p w14:paraId="08241E10" w14:textId="77777777" w:rsidR="0065601A" w:rsidRPr="00CE1513" w:rsidRDefault="005A5A1F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>NHS England (2023</w:t>
      </w:r>
      <w:r w:rsidRPr="00CE1513">
        <w:rPr>
          <w:rFonts w:ascii="Arial" w:hAnsi="Arial" w:cs="Arial"/>
          <w:i/>
          <w:iCs/>
          <w:color w:val="000000" w:themeColor="text1"/>
        </w:rPr>
        <w:t xml:space="preserve">) </w:t>
      </w:r>
      <w:r w:rsidR="00F20F02" w:rsidRPr="00CE1513">
        <w:rPr>
          <w:rFonts w:ascii="Arial" w:hAnsi="Arial" w:cs="Arial"/>
          <w:i/>
          <w:iCs/>
          <w:color w:val="000000" w:themeColor="text1"/>
        </w:rPr>
        <w:t>Autism</w:t>
      </w:r>
      <w:r w:rsidRPr="00CE1513">
        <w:rPr>
          <w:rFonts w:ascii="Arial" w:hAnsi="Arial" w:cs="Arial"/>
          <w:i/>
          <w:iCs/>
          <w:color w:val="000000" w:themeColor="text1"/>
        </w:rPr>
        <w:t xml:space="preserve"> and healthcare access</w:t>
      </w:r>
      <w:r w:rsidR="00F20F02" w:rsidRPr="00CE1513">
        <w:rPr>
          <w:rFonts w:ascii="Arial" w:hAnsi="Arial" w:cs="Arial"/>
          <w:color w:val="000000" w:themeColor="text1"/>
        </w:rPr>
        <w:t>. Available at: NHS England</w:t>
      </w:r>
    </w:p>
    <w:p w14:paraId="5F4D42CF" w14:textId="146880DB" w:rsidR="00497642" w:rsidRPr="00CE1513" w:rsidRDefault="000E49E6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 xml:space="preserve"> </w:t>
      </w:r>
      <w:r w:rsidR="00272311" w:rsidRPr="00CE1513">
        <w:rPr>
          <w:rFonts w:ascii="Arial" w:hAnsi="Arial" w:cs="Arial"/>
          <w:color w:val="000000" w:themeColor="text1"/>
        </w:rPr>
        <w:t>(Accessed</w:t>
      </w:r>
      <w:r w:rsidRPr="00CE1513">
        <w:rPr>
          <w:rFonts w:ascii="Arial" w:hAnsi="Arial" w:cs="Arial"/>
          <w:color w:val="000000" w:themeColor="text1"/>
        </w:rPr>
        <w:t>: 4th June 2026).</w:t>
      </w:r>
    </w:p>
    <w:p w14:paraId="10FB3535" w14:textId="4FA9A121" w:rsidR="00B7759C" w:rsidRPr="00CE1513" w:rsidRDefault="00272311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 xml:space="preserve">NHS </w:t>
      </w:r>
      <w:r w:rsidR="0065601A" w:rsidRPr="00CE1513">
        <w:rPr>
          <w:rFonts w:ascii="Arial" w:hAnsi="Arial" w:cs="Arial"/>
          <w:color w:val="000000" w:themeColor="text1"/>
        </w:rPr>
        <w:t xml:space="preserve">England (2023) </w:t>
      </w:r>
      <w:r w:rsidR="007752FB" w:rsidRPr="00CE1513">
        <w:rPr>
          <w:rFonts w:ascii="Arial" w:hAnsi="Arial" w:cs="Arial"/>
          <w:i/>
          <w:iCs/>
          <w:color w:val="000000" w:themeColor="text1"/>
        </w:rPr>
        <w:t>I</w:t>
      </w:r>
      <w:r w:rsidR="0065601A" w:rsidRPr="00CE1513">
        <w:rPr>
          <w:rFonts w:ascii="Arial" w:hAnsi="Arial" w:cs="Arial"/>
          <w:i/>
          <w:iCs/>
          <w:color w:val="000000" w:themeColor="text1"/>
        </w:rPr>
        <w:t>mproving the health and well-being of autistic people</w:t>
      </w:r>
      <w:r w:rsidR="00B7759C" w:rsidRPr="00CE1513">
        <w:rPr>
          <w:rFonts w:ascii="Arial" w:hAnsi="Arial" w:cs="Arial"/>
          <w:i/>
          <w:iCs/>
          <w:color w:val="000000" w:themeColor="text1"/>
        </w:rPr>
        <w:t>.</w:t>
      </w:r>
      <w:r w:rsidR="00B7759C" w:rsidRPr="00CE1513">
        <w:rPr>
          <w:rFonts w:ascii="Arial" w:hAnsi="Arial" w:cs="Arial"/>
          <w:color w:val="000000" w:themeColor="text1"/>
        </w:rPr>
        <w:t xml:space="preserve"> </w:t>
      </w:r>
    </w:p>
    <w:p w14:paraId="45D5DBB8" w14:textId="0F1871F8" w:rsidR="00272311" w:rsidRPr="00CE1513" w:rsidRDefault="00B7759C" w:rsidP="00547472">
      <w:pPr>
        <w:spacing w:line="360" w:lineRule="auto"/>
        <w:rPr>
          <w:rFonts w:ascii="Arial" w:hAnsi="Arial" w:cs="Arial"/>
          <w:color w:val="000000" w:themeColor="text1"/>
        </w:rPr>
      </w:pPr>
      <w:r w:rsidRPr="00CE1513">
        <w:rPr>
          <w:rFonts w:ascii="Arial" w:hAnsi="Arial" w:cs="Arial"/>
          <w:color w:val="000000" w:themeColor="text1"/>
        </w:rPr>
        <w:t xml:space="preserve">Available </w:t>
      </w:r>
      <w:r w:rsidR="004C3496" w:rsidRPr="00CE1513">
        <w:rPr>
          <w:rFonts w:ascii="Arial" w:hAnsi="Arial" w:cs="Arial"/>
          <w:color w:val="000000" w:themeColor="text1"/>
        </w:rPr>
        <w:t xml:space="preserve">at: </w:t>
      </w:r>
      <w:hyperlink r:id="rId7" w:history="1">
        <w:r w:rsidR="0013210F" w:rsidRPr="00CE1513">
          <w:rPr>
            <w:rStyle w:val="Hyperlink"/>
            <w:rFonts w:ascii="Arial" w:hAnsi="Arial" w:cs="Arial"/>
          </w:rPr>
          <w:t>https://england.nhs.uk</w:t>
        </w:r>
      </w:hyperlink>
      <w:r w:rsidR="0013210F" w:rsidRPr="00CE1513">
        <w:rPr>
          <w:rFonts w:ascii="Arial" w:hAnsi="Arial" w:cs="Arial"/>
        </w:rPr>
        <w:t xml:space="preserve"> </w:t>
      </w:r>
      <w:r w:rsidR="004C3496" w:rsidRPr="00CE1513">
        <w:rPr>
          <w:rFonts w:ascii="Arial" w:hAnsi="Arial" w:cs="Arial"/>
          <w:color w:val="000000" w:themeColor="text1"/>
        </w:rPr>
        <w:t>(Accessed:</w:t>
      </w:r>
      <w:r w:rsidR="006B729F" w:rsidRPr="00CE1513">
        <w:rPr>
          <w:rFonts w:ascii="Arial" w:hAnsi="Arial" w:cs="Arial"/>
          <w:color w:val="000000" w:themeColor="text1"/>
        </w:rPr>
        <w:t>4</w:t>
      </w:r>
      <w:r w:rsidR="006B729F" w:rsidRPr="00CE1513">
        <w:rPr>
          <w:rFonts w:ascii="Arial" w:hAnsi="Arial" w:cs="Arial"/>
          <w:color w:val="000000" w:themeColor="text1"/>
          <w:vertAlign w:val="superscript"/>
        </w:rPr>
        <w:t>th</w:t>
      </w:r>
      <w:r w:rsidR="006B729F" w:rsidRPr="00CE1513">
        <w:rPr>
          <w:rFonts w:ascii="Arial" w:hAnsi="Arial" w:cs="Arial"/>
          <w:color w:val="000000" w:themeColor="text1"/>
        </w:rPr>
        <w:t xml:space="preserve"> June 2026).</w:t>
      </w:r>
    </w:p>
    <w:p w14:paraId="6C98EEC6" w14:textId="77777777" w:rsidR="001822A6" w:rsidRDefault="001822A6" w:rsidP="007B3B28">
      <w:pPr>
        <w:spacing w:line="360" w:lineRule="auto"/>
        <w:rPr>
          <w:rFonts w:ascii="Arial" w:hAnsi="Arial" w:cs="Arial"/>
          <w:color w:val="000000" w:themeColor="text1"/>
        </w:rPr>
      </w:pPr>
    </w:p>
    <w:p w14:paraId="0800DC49" w14:textId="77777777" w:rsidR="001822A6" w:rsidRPr="0013210F" w:rsidRDefault="001822A6" w:rsidP="007B3B28">
      <w:pPr>
        <w:spacing w:line="360" w:lineRule="auto"/>
      </w:pPr>
    </w:p>
    <w:p w14:paraId="0194A1E5" w14:textId="77777777" w:rsidR="007B3B28" w:rsidRDefault="007B3B28" w:rsidP="007B3B28">
      <w:pPr>
        <w:spacing w:line="360" w:lineRule="auto"/>
        <w:rPr>
          <w:rFonts w:ascii="Arial" w:hAnsi="Arial" w:cs="Arial"/>
          <w:color w:val="EE0000"/>
        </w:rPr>
      </w:pPr>
    </w:p>
    <w:p w14:paraId="0F36D9B8" w14:textId="77777777" w:rsidR="007B3B28" w:rsidRPr="007B3B28" w:rsidRDefault="007B3B28" w:rsidP="007B3B28">
      <w:pPr>
        <w:spacing w:line="360" w:lineRule="auto"/>
        <w:rPr>
          <w:rFonts w:ascii="Arial" w:hAnsi="Arial" w:cs="Arial"/>
          <w:color w:val="EE0000"/>
        </w:rPr>
      </w:pPr>
    </w:p>
    <w:p w14:paraId="3033FB79" w14:textId="77777777" w:rsidR="006F7AF4" w:rsidRDefault="006F7AF4" w:rsidP="006C5BA8">
      <w:pPr>
        <w:spacing w:line="360" w:lineRule="auto"/>
        <w:rPr>
          <w:rFonts w:ascii="Arial" w:hAnsi="Arial" w:cs="Arial"/>
        </w:rPr>
      </w:pPr>
    </w:p>
    <w:p w14:paraId="2D8AEC64" w14:textId="77777777" w:rsidR="00582C53" w:rsidRDefault="00582C53" w:rsidP="006C5BA8">
      <w:pPr>
        <w:spacing w:line="360" w:lineRule="auto"/>
        <w:rPr>
          <w:rFonts w:ascii="Arial" w:hAnsi="Arial" w:cs="Arial"/>
        </w:rPr>
      </w:pPr>
    </w:p>
    <w:p w14:paraId="786F1964" w14:textId="77777777" w:rsidR="00582C53" w:rsidRDefault="00582C53" w:rsidP="006C5BA8">
      <w:pPr>
        <w:spacing w:line="360" w:lineRule="auto"/>
        <w:rPr>
          <w:rFonts w:ascii="Arial" w:hAnsi="Arial" w:cs="Arial"/>
        </w:rPr>
      </w:pPr>
    </w:p>
    <w:p w14:paraId="0BC251D0" w14:textId="77777777" w:rsidR="006F7AF4" w:rsidRDefault="006F7AF4" w:rsidP="006C5BA8">
      <w:pPr>
        <w:spacing w:line="360" w:lineRule="auto"/>
        <w:rPr>
          <w:rFonts w:ascii="Arial" w:hAnsi="Arial" w:cs="Arial"/>
        </w:rPr>
      </w:pPr>
    </w:p>
    <w:p w14:paraId="21476663" w14:textId="77777777" w:rsidR="00465247" w:rsidRDefault="00465247" w:rsidP="006C5BA8">
      <w:pPr>
        <w:spacing w:line="360" w:lineRule="auto"/>
        <w:rPr>
          <w:rFonts w:ascii="Arial" w:hAnsi="Arial" w:cs="Arial"/>
        </w:rPr>
      </w:pPr>
    </w:p>
    <w:p w14:paraId="2E040CC5" w14:textId="77777777" w:rsidR="00465247" w:rsidRDefault="00465247" w:rsidP="006C5BA8">
      <w:pPr>
        <w:spacing w:line="360" w:lineRule="auto"/>
        <w:rPr>
          <w:rFonts w:ascii="Arial" w:hAnsi="Arial" w:cs="Arial"/>
        </w:rPr>
      </w:pPr>
    </w:p>
    <w:p w14:paraId="2E55C975" w14:textId="77777777" w:rsidR="001C5488" w:rsidRDefault="001C5488" w:rsidP="006C5BA8">
      <w:pPr>
        <w:spacing w:line="360" w:lineRule="auto"/>
        <w:rPr>
          <w:rFonts w:ascii="Arial" w:hAnsi="Arial" w:cs="Arial"/>
        </w:rPr>
      </w:pPr>
    </w:p>
    <w:p w14:paraId="064E8EA2" w14:textId="77777777" w:rsidR="007470FA" w:rsidRPr="003612CD" w:rsidRDefault="007470FA" w:rsidP="00503CD9">
      <w:pPr>
        <w:spacing w:line="360" w:lineRule="auto"/>
        <w:rPr>
          <w:rFonts w:ascii="Arial" w:hAnsi="Arial" w:cs="Arial"/>
        </w:rPr>
      </w:pPr>
    </w:p>
    <w:sectPr w:rsidR="007470FA" w:rsidRPr="003612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9743DB"/>
    <w:multiLevelType w:val="hybridMultilevel"/>
    <w:tmpl w:val="F1167F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88320B"/>
    <w:multiLevelType w:val="hybridMultilevel"/>
    <w:tmpl w:val="6D7A4742"/>
    <w:lvl w:ilvl="0" w:tplc="0FFA2F00">
      <w:start w:val="1"/>
      <w:numFmt w:val="decimal"/>
      <w:lvlText w:val="%1)"/>
      <w:lvlJc w:val="left"/>
      <w:pPr>
        <w:ind w:left="144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08E1113"/>
    <w:multiLevelType w:val="hybridMultilevel"/>
    <w:tmpl w:val="C74C6376"/>
    <w:lvl w:ilvl="0" w:tplc="3CE21638">
      <w:start w:val="7"/>
      <w:numFmt w:val="decimal"/>
      <w:lvlText w:val="%1"/>
      <w:lvlJc w:val="left"/>
      <w:pPr>
        <w:ind w:left="6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560" w:hanging="360"/>
      </w:pPr>
    </w:lvl>
    <w:lvl w:ilvl="2" w:tplc="0809001B" w:tentative="1">
      <w:start w:val="1"/>
      <w:numFmt w:val="lowerRoman"/>
      <w:lvlText w:val="%3."/>
      <w:lvlJc w:val="right"/>
      <w:pPr>
        <w:ind w:left="8280" w:hanging="180"/>
      </w:pPr>
    </w:lvl>
    <w:lvl w:ilvl="3" w:tplc="0809000F" w:tentative="1">
      <w:start w:val="1"/>
      <w:numFmt w:val="decimal"/>
      <w:lvlText w:val="%4."/>
      <w:lvlJc w:val="left"/>
      <w:pPr>
        <w:ind w:left="9000" w:hanging="360"/>
      </w:pPr>
    </w:lvl>
    <w:lvl w:ilvl="4" w:tplc="08090019" w:tentative="1">
      <w:start w:val="1"/>
      <w:numFmt w:val="lowerLetter"/>
      <w:lvlText w:val="%5."/>
      <w:lvlJc w:val="left"/>
      <w:pPr>
        <w:ind w:left="9720" w:hanging="360"/>
      </w:pPr>
    </w:lvl>
    <w:lvl w:ilvl="5" w:tplc="0809001B" w:tentative="1">
      <w:start w:val="1"/>
      <w:numFmt w:val="lowerRoman"/>
      <w:lvlText w:val="%6."/>
      <w:lvlJc w:val="right"/>
      <w:pPr>
        <w:ind w:left="10440" w:hanging="180"/>
      </w:pPr>
    </w:lvl>
    <w:lvl w:ilvl="6" w:tplc="0809000F" w:tentative="1">
      <w:start w:val="1"/>
      <w:numFmt w:val="decimal"/>
      <w:lvlText w:val="%7."/>
      <w:lvlJc w:val="left"/>
      <w:pPr>
        <w:ind w:left="11160" w:hanging="360"/>
      </w:pPr>
    </w:lvl>
    <w:lvl w:ilvl="7" w:tplc="08090019" w:tentative="1">
      <w:start w:val="1"/>
      <w:numFmt w:val="lowerLetter"/>
      <w:lvlText w:val="%8."/>
      <w:lvlJc w:val="left"/>
      <w:pPr>
        <w:ind w:left="11880" w:hanging="360"/>
      </w:pPr>
    </w:lvl>
    <w:lvl w:ilvl="8" w:tplc="0809001B" w:tentative="1">
      <w:start w:val="1"/>
      <w:numFmt w:val="lowerRoman"/>
      <w:lvlText w:val="%9."/>
      <w:lvlJc w:val="right"/>
      <w:pPr>
        <w:ind w:left="12600" w:hanging="180"/>
      </w:pPr>
    </w:lvl>
  </w:abstractNum>
  <w:abstractNum w:abstractNumId="3" w15:restartNumberingAfterBreak="0">
    <w:nsid w:val="301C5ED0"/>
    <w:multiLevelType w:val="hybridMultilevel"/>
    <w:tmpl w:val="1326D6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571A03"/>
    <w:multiLevelType w:val="hybridMultilevel"/>
    <w:tmpl w:val="40D6B1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F34765A"/>
    <w:multiLevelType w:val="hybridMultilevel"/>
    <w:tmpl w:val="FDFA10DE"/>
    <w:lvl w:ilvl="0" w:tplc="C8840C38">
      <w:start w:val="7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2433972"/>
    <w:multiLevelType w:val="hybridMultilevel"/>
    <w:tmpl w:val="F47282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0730FCB"/>
    <w:multiLevelType w:val="hybridMultilevel"/>
    <w:tmpl w:val="441EAF3A"/>
    <w:lvl w:ilvl="0" w:tplc="28EA0C1E">
      <w:start w:val="5"/>
      <w:numFmt w:val="decimal"/>
      <w:lvlText w:val="%1)"/>
      <w:lvlJc w:val="left"/>
      <w:pPr>
        <w:ind w:left="180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5F616802"/>
    <w:multiLevelType w:val="hybridMultilevel"/>
    <w:tmpl w:val="A8F66B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835193A"/>
    <w:multiLevelType w:val="hybridMultilevel"/>
    <w:tmpl w:val="C67067E6"/>
    <w:lvl w:ilvl="0" w:tplc="89DC3C96">
      <w:start w:val="1"/>
      <w:numFmt w:val="decimal"/>
      <w:lvlText w:val="%1)"/>
      <w:lvlJc w:val="left"/>
      <w:pPr>
        <w:ind w:left="2160" w:hanging="360"/>
      </w:pPr>
      <w:rPr>
        <w:rFonts w:hint="default"/>
        <w:b/>
        <w:color w:val="auto"/>
      </w:rPr>
    </w:lvl>
    <w:lvl w:ilvl="1" w:tplc="08090019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69860422"/>
    <w:multiLevelType w:val="hybridMultilevel"/>
    <w:tmpl w:val="6584CD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6A6A304F"/>
    <w:multiLevelType w:val="hybridMultilevel"/>
    <w:tmpl w:val="805A73C8"/>
    <w:lvl w:ilvl="0" w:tplc="F182AA7A">
      <w:start w:val="8"/>
      <w:numFmt w:val="decimal"/>
      <w:lvlText w:val="%1)"/>
      <w:lvlJc w:val="left"/>
      <w:pPr>
        <w:ind w:left="25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12" w15:restartNumberingAfterBreak="0">
    <w:nsid w:val="6A7B3D6D"/>
    <w:multiLevelType w:val="hybridMultilevel"/>
    <w:tmpl w:val="1E66AEB6"/>
    <w:lvl w:ilvl="0" w:tplc="77243672">
      <w:start w:val="1"/>
      <w:numFmt w:val="decimal"/>
      <w:lvlText w:val="%1)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DF5365"/>
    <w:multiLevelType w:val="hybridMultilevel"/>
    <w:tmpl w:val="1BB68C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6E074A97"/>
    <w:multiLevelType w:val="hybridMultilevel"/>
    <w:tmpl w:val="8A740566"/>
    <w:lvl w:ilvl="0" w:tplc="428EADDE">
      <w:start w:val="1"/>
      <w:numFmt w:val="decimal"/>
      <w:lvlText w:val="%1"/>
      <w:lvlJc w:val="left"/>
      <w:pPr>
        <w:ind w:left="1800" w:hanging="36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6F78228A"/>
    <w:multiLevelType w:val="hybridMultilevel"/>
    <w:tmpl w:val="685ABC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3DE6E02"/>
    <w:multiLevelType w:val="hybridMultilevel"/>
    <w:tmpl w:val="42FE8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67A7606"/>
    <w:multiLevelType w:val="hybridMultilevel"/>
    <w:tmpl w:val="8B3CE2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color w:val="auto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8952D41"/>
    <w:multiLevelType w:val="hybridMultilevel"/>
    <w:tmpl w:val="A3DCD8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51347865">
    <w:abstractNumId w:val="12"/>
  </w:num>
  <w:num w:numId="2" w16cid:durableId="55470594">
    <w:abstractNumId w:val="17"/>
  </w:num>
  <w:num w:numId="3" w16cid:durableId="1623657438">
    <w:abstractNumId w:val="5"/>
  </w:num>
  <w:num w:numId="4" w16cid:durableId="2016956208">
    <w:abstractNumId w:val="2"/>
  </w:num>
  <w:num w:numId="5" w16cid:durableId="1632443776">
    <w:abstractNumId w:val="16"/>
  </w:num>
  <w:num w:numId="6" w16cid:durableId="267011236">
    <w:abstractNumId w:val="0"/>
  </w:num>
  <w:num w:numId="7" w16cid:durableId="1977367336">
    <w:abstractNumId w:val="3"/>
  </w:num>
  <w:num w:numId="8" w16cid:durableId="1392147059">
    <w:abstractNumId w:val="10"/>
  </w:num>
  <w:num w:numId="9" w16cid:durableId="1180702495">
    <w:abstractNumId w:val="6"/>
  </w:num>
  <w:num w:numId="10" w16cid:durableId="1368986414">
    <w:abstractNumId w:val="13"/>
  </w:num>
  <w:num w:numId="11" w16cid:durableId="487020358">
    <w:abstractNumId w:val="15"/>
  </w:num>
  <w:num w:numId="12" w16cid:durableId="79106583">
    <w:abstractNumId w:val="4"/>
  </w:num>
  <w:num w:numId="13" w16cid:durableId="899171805">
    <w:abstractNumId w:val="18"/>
  </w:num>
  <w:num w:numId="14" w16cid:durableId="390812719">
    <w:abstractNumId w:val="8"/>
  </w:num>
  <w:num w:numId="15" w16cid:durableId="1749840096">
    <w:abstractNumId w:val="1"/>
  </w:num>
  <w:num w:numId="16" w16cid:durableId="348028583">
    <w:abstractNumId w:val="7"/>
  </w:num>
  <w:num w:numId="17" w16cid:durableId="1285885439">
    <w:abstractNumId w:val="14"/>
  </w:num>
  <w:num w:numId="18" w16cid:durableId="1921016463">
    <w:abstractNumId w:val="9"/>
  </w:num>
  <w:num w:numId="19" w16cid:durableId="10488466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BB5"/>
    <w:rsid w:val="00002A33"/>
    <w:rsid w:val="000056D5"/>
    <w:rsid w:val="00012E56"/>
    <w:rsid w:val="000157DE"/>
    <w:rsid w:val="00023A30"/>
    <w:rsid w:val="00026574"/>
    <w:rsid w:val="00030258"/>
    <w:rsid w:val="00035720"/>
    <w:rsid w:val="00035A13"/>
    <w:rsid w:val="00046E4C"/>
    <w:rsid w:val="00051FE7"/>
    <w:rsid w:val="00053922"/>
    <w:rsid w:val="000717A4"/>
    <w:rsid w:val="0008271C"/>
    <w:rsid w:val="00083AF3"/>
    <w:rsid w:val="000903AD"/>
    <w:rsid w:val="000A1156"/>
    <w:rsid w:val="000A7461"/>
    <w:rsid w:val="000B1790"/>
    <w:rsid w:val="000B2765"/>
    <w:rsid w:val="000B44E9"/>
    <w:rsid w:val="000C07A7"/>
    <w:rsid w:val="000D3FAA"/>
    <w:rsid w:val="000D4B9D"/>
    <w:rsid w:val="000D6D82"/>
    <w:rsid w:val="000D7739"/>
    <w:rsid w:val="000E49E6"/>
    <w:rsid w:val="001079C2"/>
    <w:rsid w:val="00111306"/>
    <w:rsid w:val="0011185F"/>
    <w:rsid w:val="00112160"/>
    <w:rsid w:val="00112467"/>
    <w:rsid w:val="0011406D"/>
    <w:rsid w:val="0011745A"/>
    <w:rsid w:val="001258D5"/>
    <w:rsid w:val="00130A9B"/>
    <w:rsid w:val="0013210F"/>
    <w:rsid w:val="0013298B"/>
    <w:rsid w:val="00133264"/>
    <w:rsid w:val="00135230"/>
    <w:rsid w:val="00140205"/>
    <w:rsid w:val="00152D9B"/>
    <w:rsid w:val="001550B7"/>
    <w:rsid w:val="00155356"/>
    <w:rsid w:val="001569B2"/>
    <w:rsid w:val="001606CD"/>
    <w:rsid w:val="00162067"/>
    <w:rsid w:val="00162BF1"/>
    <w:rsid w:val="00173218"/>
    <w:rsid w:val="001750A8"/>
    <w:rsid w:val="001766B8"/>
    <w:rsid w:val="00180952"/>
    <w:rsid w:val="001809B4"/>
    <w:rsid w:val="001822A6"/>
    <w:rsid w:val="00183D56"/>
    <w:rsid w:val="001842A2"/>
    <w:rsid w:val="0018601D"/>
    <w:rsid w:val="00186B38"/>
    <w:rsid w:val="00187D93"/>
    <w:rsid w:val="001A0CD4"/>
    <w:rsid w:val="001A48A6"/>
    <w:rsid w:val="001A5369"/>
    <w:rsid w:val="001A5F29"/>
    <w:rsid w:val="001B0E48"/>
    <w:rsid w:val="001B292F"/>
    <w:rsid w:val="001B4140"/>
    <w:rsid w:val="001B7D09"/>
    <w:rsid w:val="001C12E8"/>
    <w:rsid w:val="001C5488"/>
    <w:rsid w:val="001C6845"/>
    <w:rsid w:val="001E10BE"/>
    <w:rsid w:val="001E14B7"/>
    <w:rsid w:val="001E7704"/>
    <w:rsid w:val="001F0C2F"/>
    <w:rsid w:val="00203F8A"/>
    <w:rsid w:val="002129C7"/>
    <w:rsid w:val="002177ED"/>
    <w:rsid w:val="00221498"/>
    <w:rsid w:val="00223D2E"/>
    <w:rsid w:val="00227292"/>
    <w:rsid w:val="00227B0C"/>
    <w:rsid w:val="0024024B"/>
    <w:rsid w:val="00244108"/>
    <w:rsid w:val="0025145C"/>
    <w:rsid w:val="0025243E"/>
    <w:rsid w:val="00253592"/>
    <w:rsid w:val="002560D1"/>
    <w:rsid w:val="00272311"/>
    <w:rsid w:val="00272E86"/>
    <w:rsid w:val="002809E9"/>
    <w:rsid w:val="00284362"/>
    <w:rsid w:val="00287126"/>
    <w:rsid w:val="0029395E"/>
    <w:rsid w:val="00296EAB"/>
    <w:rsid w:val="002A050A"/>
    <w:rsid w:val="002A24B0"/>
    <w:rsid w:val="002A6FD2"/>
    <w:rsid w:val="002B0B3D"/>
    <w:rsid w:val="002B61B3"/>
    <w:rsid w:val="002C4581"/>
    <w:rsid w:val="002D1321"/>
    <w:rsid w:val="002D5CA9"/>
    <w:rsid w:val="002E0A91"/>
    <w:rsid w:val="002F0757"/>
    <w:rsid w:val="002F3CEF"/>
    <w:rsid w:val="002F416D"/>
    <w:rsid w:val="002F7594"/>
    <w:rsid w:val="0030603F"/>
    <w:rsid w:val="0031156E"/>
    <w:rsid w:val="00322968"/>
    <w:rsid w:val="00326E6E"/>
    <w:rsid w:val="00332C8F"/>
    <w:rsid w:val="0033570D"/>
    <w:rsid w:val="00335B5A"/>
    <w:rsid w:val="003366BA"/>
    <w:rsid w:val="00341B3A"/>
    <w:rsid w:val="0034343B"/>
    <w:rsid w:val="00347D4B"/>
    <w:rsid w:val="0035374E"/>
    <w:rsid w:val="00355EAC"/>
    <w:rsid w:val="003612CD"/>
    <w:rsid w:val="003658BF"/>
    <w:rsid w:val="00366724"/>
    <w:rsid w:val="00366851"/>
    <w:rsid w:val="00376D9F"/>
    <w:rsid w:val="003915E3"/>
    <w:rsid w:val="0039256C"/>
    <w:rsid w:val="003934EA"/>
    <w:rsid w:val="003A216D"/>
    <w:rsid w:val="003A217A"/>
    <w:rsid w:val="003B19A7"/>
    <w:rsid w:val="003B1F89"/>
    <w:rsid w:val="003B4962"/>
    <w:rsid w:val="003B555B"/>
    <w:rsid w:val="003B6FD6"/>
    <w:rsid w:val="003C29A9"/>
    <w:rsid w:val="003C7960"/>
    <w:rsid w:val="003D00D1"/>
    <w:rsid w:val="003E02AB"/>
    <w:rsid w:val="003E2AF0"/>
    <w:rsid w:val="003E2F75"/>
    <w:rsid w:val="003E7B4F"/>
    <w:rsid w:val="003F5140"/>
    <w:rsid w:val="00400CAA"/>
    <w:rsid w:val="00405649"/>
    <w:rsid w:val="00405A09"/>
    <w:rsid w:val="00416F5E"/>
    <w:rsid w:val="004174E4"/>
    <w:rsid w:val="004231DE"/>
    <w:rsid w:val="00425644"/>
    <w:rsid w:val="00430537"/>
    <w:rsid w:val="0043274D"/>
    <w:rsid w:val="00440C0C"/>
    <w:rsid w:val="004521DD"/>
    <w:rsid w:val="00453F93"/>
    <w:rsid w:val="00465247"/>
    <w:rsid w:val="00470834"/>
    <w:rsid w:val="00475F32"/>
    <w:rsid w:val="00496EDB"/>
    <w:rsid w:val="00497642"/>
    <w:rsid w:val="004A2445"/>
    <w:rsid w:val="004B1378"/>
    <w:rsid w:val="004B1FF8"/>
    <w:rsid w:val="004B2914"/>
    <w:rsid w:val="004B7899"/>
    <w:rsid w:val="004C2C93"/>
    <w:rsid w:val="004C3496"/>
    <w:rsid w:val="004C6EAF"/>
    <w:rsid w:val="004C6F43"/>
    <w:rsid w:val="004D0801"/>
    <w:rsid w:val="004D1118"/>
    <w:rsid w:val="004D1EFF"/>
    <w:rsid w:val="004E6DBD"/>
    <w:rsid w:val="004F111E"/>
    <w:rsid w:val="004F45F5"/>
    <w:rsid w:val="004F5BB5"/>
    <w:rsid w:val="004F66EC"/>
    <w:rsid w:val="00503CD9"/>
    <w:rsid w:val="00520571"/>
    <w:rsid w:val="00521506"/>
    <w:rsid w:val="00522DDC"/>
    <w:rsid w:val="00534C58"/>
    <w:rsid w:val="005368CE"/>
    <w:rsid w:val="005405F6"/>
    <w:rsid w:val="00541E6B"/>
    <w:rsid w:val="00542AE4"/>
    <w:rsid w:val="00543AFE"/>
    <w:rsid w:val="00545B17"/>
    <w:rsid w:val="00547472"/>
    <w:rsid w:val="0055364E"/>
    <w:rsid w:val="00553F69"/>
    <w:rsid w:val="0056223D"/>
    <w:rsid w:val="00566190"/>
    <w:rsid w:val="00581ADA"/>
    <w:rsid w:val="00582443"/>
    <w:rsid w:val="00582C53"/>
    <w:rsid w:val="0058482F"/>
    <w:rsid w:val="005951DE"/>
    <w:rsid w:val="005A1DDA"/>
    <w:rsid w:val="005A5A1F"/>
    <w:rsid w:val="005B5088"/>
    <w:rsid w:val="005B790A"/>
    <w:rsid w:val="005C7DA1"/>
    <w:rsid w:val="005D2B6B"/>
    <w:rsid w:val="005D441E"/>
    <w:rsid w:val="005D4785"/>
    <w:rsid w:val="005D5DD2"/>
    <w:rsid w:val="005E3DB0"/>
    <w:rsid w:val="005E466F"/>
    <w:rsid w:val="005F232D"/>
    <w:rsid w:val="005F3871"/>
    <w:rsid w:val="005F6E89"/>
    <w:rsid w:val="00601CD0"/>
    <w:rsid w:val="006109FB"/>
    <w:rsid w:val="00617807"/>
    <w:rsid w:val="00625D3B"/>
    <w:rsid w:val="00636C57"/>
    <w:rsid w:val="0064387F"/>
    <w:rsid w:val="006448AB"/>
    <w:rsid w:val="00650745"/>
    <w:rsid w:val="0065601A"/>
    <w:rsid w:val="00660E5E"/>
    <w:rsid w:val="00663C31"/>
    <w:rsid w:val="00667D0C"/>
    <w:rsid w:val="006712FE"/>
    <w:rsid w:val="0067477C"/>
    <w:rsid w:val="006762D1"/>
    <w:rsid w:val="00681AF2"/>
    <w:rsid w:val="00681CCF"/>
    <w:rsid w:val="00684436"/>
    <w:rsid w:val="00685295"/>
    <w:rsid w:val="006862BD"/>
    <w:rsid w:val="00686B91"/>
    <w:rsid w:val="006952DB"/>
    <w:rsid w:val="006A0B7B"/>
    <w:rsid w:val="006B729F"/>
    <w:rsid w:val="006C0D0A"/>
    <w:rsid w:val="006C1C36"/>
    <w:rsid w:val="006C5BA8"/>
    <w:rsid w:val="006D62E0"/>
    <w:rsid w:val="006E0790"/>
    <w:rsid w:val="006E3EC1"/>
    <w:rsid w:val="006E5BEE"/>
    <w:rsid w:val="006F0D57"/>
    <w:rsid w:val="006F4B6C"/>
    <w:rsid w:val="006F57C9"/>
    <w:rsid w:val="006F63F2"/>
    <w:rsid w:val="006F7AF4"/>
    <w:rsid w:val="00700720"/>
    <w:rsid w:val="0070580B"/>
    <w:rsid w:val="00722910"/>
    <w:rsid w:val="00723290"/>
    <w:rsid w:val="007240C1"/>
    <w:rsid w:val="00736A14"/>
    <w:rsid w:val="007372BC"/>
    <w:rsid w:val="007376B8"/>
    <w:rsid w:val="0074089F"/>
    <w:rsid w:val="0074329A"/>
    <w:rsid w:val="007470FA"/>
    <w:rsid w:val="00751881"/>
    <w:rsid w:val="00760910"/>
    <w:rsid w:val="00760F9D"/>
    <w:rsid w:val="00767E7E"/>
    <w:rsid w:val="007752FB"/>
    <w:rsid w:val="00782B14"/>
    <w:rsid w:val="00786CE3"/>
    <w:rsid w:val="0079287B"/>
    <w:rsid w:val="007A44C5"/>
    <w:rsid w:val="007B3B28"/>
    <w:rsid w:val="007B6AEA"/>
    <w:rsid w:val="007C0719"/>
    <w:rsid w:val="007C39FD"/>
    <w:rsid w:val="007D3503"/>
    <w:rsid w:val="007D4FF0"/>
    <w:rsid w:val="007D5514"/>
    <w:rsid w:val="007D5820"/>
    <w:rsid w:val="007E0E2F"/>
    <w:rsid w:val="007E1AB6"/>
    <w:rsid w:val="007F1B18"/>
    <w:rsid w:val="007F2625"/>
    <w:rsid w:val="007F328C"/>
    <w:rsid w:val="007F4130"/>
    <w:rsid w:val="00801472"/>
    <w:rsid w:val="00803865"/>
    <w:rsid w:val="008137CD"/>
    <w:rsid w:val="00822FE4"/>
    <w:rsid w:val="0084051B"/>
    <w:rsid w:val="00841515"/>
    <w:rsid w:val="00851FB2"/>
    <w:rsid w:val="00852092"/>
    <w:rsid w:val="00856288"/>
    <w:rsid w:val="0086282F"/>
    <w:rsid w:val="008651F4"/>
    <w:rsid w:val="00871E05"/>
    <w:rsid w:val="00875893"/>
    <w:rsid w:val="00876D35"/>
    <w:rsid w:val="00877986"/>
    <w:rsid w:val="00880987"/>
    <w:rsid w:val="00883D90"/>
    <w:rsid w:val="00887DDB"/>
    <w:rsid w:val="00897B3C"/>
    <w:rsid w:val="008A2CA4"/>
    <w:rsid w:val="008A5FE5"/>
    <w:rsid w:val="008C01DD"/>
    <w:rsid w:val="008C543C"/>
    <w:rsid w:val="008C607A"/>
    <w:rsid w:val="008D21D0"/>
    <w:rsid w:val="008D4025"/>
    <w:rsid w:val="008D7886"/>
    <w:rsid w:val="008E363A"/>
    <w:rsid w:val="008F06A3"/>
    <w:rsid w:val="0090063E"/>
    <w:rsid w:val="00902C29"/>
    <w:rsid w:val="00902EC1"/>
    <w:rsid w:val="009059AF"/>
    <w:rsid w:val="00910F00"/>
    <w:rsid w:val="00911901"/>
    <w:rsid w:val="00912096"/>
    <w:rsid w:val="00912B25"/>
    <w:rsid w:val="00914D18"/>
    <w:rsid w:val="009215EA"/>
    <w:rsid w:val="00933B31"/>
    <w:rsid w:val="00944837"/>
    <w:rsid w:val="00945A89"/>
    <w:rsid w:val="00947398"/>
    <w:rsid w:val="00957A4C"/>
    <w:rsid w:val="00963240"/>
    <w:rsid w:val="00966711"/>
    <w:rsid w:val="0097006D"/>
    <w:rsid w:val="00970916"/>
    <w:rsid w:val="00970A1E"/>
    <w:rsid w:val="00972F6F"/>
    <w:rsid w:val="00977EC6"/>
    <w:rsid w:val="0098075E"/>
    <w:rsid w:val="00982307"/>
    <w:rsid w:val="009838E3"/>
    <w:rsid w:val="0098582B"/>
    <w:rsid w:val="00990EB6"/>
    <w:rsid w:val="009A3F35"/>
    <w:rsid w:val="009A579D"/>
    <w:rsid w:val="009B2D21"/>
    <w:rsid w:val="009C2602"/>
    <w:rsid w:val="009C418E"/>
    <w:rsid w:val="009D1767"/>
    <w:rsid w:val="009D2281"/>
    <w:rsid w:val="009E40C0"/>
    <w:rsid w:val="00A01DF5"/>
    <w:rsid w:val="00A14C36"/>
    <w:rsid w:val="00A157E8"/>
    <w:rsid w:val="00A15A0B"/>
    <w:rsid w:val="00A17364"/>
    <w:rsid w:val="00A27B22"/>
    <w:rsid w:val="00A3122D"/>
    <w:rsid w:val="00A31319"/>
    <w:rsid w:val="00A316A4"/>
    <w:rsid w:val="00A33E6C"/>
    <w:rsid w:val="00A3558F"/>
    <w:rsid w:val="00A40642"/>
    <w:rsid w:val="00A41FAD"/>
    <w:rsid w:val="00A52C39"/>
    <w:rsid w:val="00A56DBE"/>
    <w:rsid w:val="00A71723"/>
    <w:rsid w:val="00A737E9"/>
    <w:rsid w:val="00A7605D"/>
    <w:rsid w:val="00A767DE"/>
    <w:rsid w:val="00A967EC"/>
    <w:rsid w:val="00AA1C56"/>
    <w:rsid w:val="00AA4BAD"/>
    <w:rsid w:val="00AA76A2"/>
    <w:rsid w:val="00AA7731"/>
    <w:rsid w:val="00AB0269"/>
    <w:rsid w:val="00AB089A"/>
    <w:rsid w:val="00AB5A10"/>
    <w:rsid w:val="00AD0DCB"/>
    <w:rsid w:val="00AD7261"/>
    <w:rsid w:val="00AE5C15"/>
    <w:rsid w:val="00AE6180"/>
    <w:rsid w:val="00AF2AEF"/>
    <w:rsid w:val="00AF2E9A"/>
    <w:rsid w:val="00AF3D47"/>
    <w:rsid w:val="00B01FA3"/>
    <w:rsid w:val="00B04EFF"/>
    <w:rsid w:val="00B066E6"/>
    <w:rsid w:val="00B07CB2"/>
    <w:rsid w:val="00B10B4F"/>
    <w:rsid w:val="00B11D2B"/>
    <w:rsid w:val="00B15F61"/>
    <w:rsid w:val="00B21FED"/>
    <w:rsid w:val="00B25EFD"/>
    <w:rsid w:val="00B31905"/>
    <w:rsid w:val="00B33CBC"/>
    <w:rsid w:val="00B443EC"/>
    <w:rsid w:val="00B642DD"/>
    <w:rsid w:val="00B6527E"/>
    <w:rsid w:val="00B65F0B"/>
    <w:rsid w:val="00B66F21"/>
    <w:rsid w:val="00B6712D"/>
    <w:rsid w:val="00B736FA"/>
    <w:rsid w:val="00B7522A"/>
    <w:rsid w:val="00B76442"/>
    <w:rsid w:val="00B7759C"/>
    <w:rsid w:val="00B805B7"/>
    <w:rsid w:val="00B8243A"/>
    <w:rsid w:val="00B92F86"/>
    <w:rsid w:val="00BA5B06"/>
    <w:rsid w:val="00BA7A1D"/>
    <w:rsid w:val="00BB0C39"/>
    <w:rsid w:val="00BB72BF"/>
    <w:rsid w:val="00BC4D2D"/>
    <w:rsid w:val="00BC7B26"/>
    <w:rsid w:val="00BD74BC"/>
    <w:rsid w:val="00BE263E"/>
    <w:rsid w:val="00BE408E"/>
    <w:rsid w:val="00BE75FF"/>
    <w:rsid w:val="00BF16F2"/>
    <w:rsid w:val="00BF631F"/>
    <w:rsid w:val="00BF76AC"/>
    <w:rsid w:val="00C131F3"/>
    <w:rsid w:val="00C143B7"/>
    <w:rsid w:val="00C2040A"/>
    <w:rsid w:val="00C3543E"/>
    <w:rsid w:val="00C46C24"/>
    <w:rsid w:val="00C50681"/>
    <w:rsid w:val="00C52AC1"/>
    <w:rsid w:val="00C53F9D"/>
    <w:rsid w:val="00C55046"/>
    <w:rsid w:val="00C61D48"/>
    <w:rsid w:val="00C73E0D"/>
    <w:rsid w:val="00C838AD"/>
    <w:rsid w:val="00C8486F"/>
    <w:rsid w:val="00C94550"/>
    <w:rsid w:val="00C949A4"/>
    <w:rsid w:val="00CA74A3"/>
    <w:rsid w:val="00CB19CA"/>
    <w:rsid w:val="00CB458E"/>
    <w:rsid w:val="00CB4C09"/>
    <w:rsid w:val="00CD2CE5"/>
    <w:rsid w:val="00CD74D3"/>
    <w:rsid w:val="00CE1513"/>
    <w:rsid w:val="00CF095F"/>
    <w:rsid w:val="00D0428A"/>
    <w:rsid w:val="00D14495"/>
    <w:rsid w:val="00D15BD1"/>
    <w:rsid w:val="00D27E61"/>
    <w:rsid w:val="00D33A0C"/>
    <w:rsid w:val="00D42DDF"/>
    <w:rsid w:val="00D47D34"/>
    <w:rsid w:val="00D600D5"/>
    <w:rsid w:val="00D630C8"/>
    <w:rsid w:val="00D655DB"/>
    <w:rsid w:val="00D70486"/>
    <w:rsid w:val="00D733B5"/>
    <w:rsid w:val="00D86E1C"/>
    <w:rsid w:val="00DA0C74"/>
    <w:rsid w:val="00DA17CC"/>
    <w:rsid w:val="00DA199D"/>
    <w:rsid w:val="00DA1AA3"/>
    <w:rsid w:val="00DA66AC"/>
    <w:rsid w:val="00DB066F"/>
    <w:rsid w:val="00DB0BF0"/>
    <w:rsid w:val="00DB1710"/>
    <w:rsid w:val="00DB313A"/>
    <w:rsid w:val="00DB6F36"/>
    <w:rsid w:val="00DC0C48"/>
    <w:rsid w:val="00DC5D9C"/>
    <w:rsid w:val="00DD777B"/>
    <w:rsid w:val="00DE0E42"/>
    <w:rsid w:val="00DE7DB2"/>
    <w:rsid w:val="00DF71F9"/>
    <w:rsid w:val="00E019D3"/>
    <w:rsid w:val="00E02D1A"/>
    <w:rsid w:val="00E02D4D"/>
    <w:rsid w:val="00E05711"/>
    <w:rsid w:val="00E15A6C"/>
    <w:rsid w:val="00E32E75"/>
    <w:rsid w:val="00E4576B"/>
    <w:rsid w:val="00E50097"/>
    <w:rsid w:val="00E5505A"/>
    <w:rsid w:val="00E55C28"/>
    <w:rsid w:val="00E67539"/>
    <w:rsid w:val="00E74367"/>
    <w:rsid w:val="00E81003"/>
    <w:rsid w:val="00E8160D"/>
    <w:rsid w:val="00E81FCD"/>
    <w:rsid w:val="00E82C0F"/>
    <w:rsid w:val="00E870FE"/>
    <w:rsid w:val="00E90266"/>
    <w:rsid w:val="00E929EB"/>
    <w:rsid w:val="00E92B20"/>
    <w:rsid w:val="00E939DC"/>
    <w:rsid w:val="00E97BCB"/>
    <w:rsid w:val="00EA01D6"/>
    <w:rsid w:val="00EA1F99"/>
    <w:rsid w:val="00EA7396"/>
    <w:rsid w:val="00EB5F09"/>
    <w:rsid w:val="00EC53BE"/>
    <w:rsid w:val="00ED0288"/>
    <w:rsid w:val="00EE0FDF"/>
    <w:rsid w:val="00EE3A6C"/>
    <w:rsid w:val="00EE4C9D"/>
    <w:rsid w:val="00EE69FE"/>
    <w:rsid w:val="00EF0C64"/>
    <w:rsid w:val="00F008C7"/>
    <w:rsid w:val="00F00945"/>
    <w:rsid w:val="00F00976"/>
    <w:rsid w:val="00F01270"/>
    <w:rsid w:val="00F076A7"/>
    <w:rsid w:val="00F07A5E"/>
    <w:rsid w:val="00F12AFA"/>
    <w:rsid w:val="00F148E3"/>
    <w:rsid w:val="00F20F02"/>
    <w:rsid w:val="00F22EB4"/>
    <w:rsid w:val="00F252D3"/>
    <w:rsid w:val="00F27F97"/>
    <w:rsid w:val="00F32D31"/>
    <w:rsid w:val="00F367DA"/>
    <w:rsid w:val="00F41D3A"/>
    <w:rsid w:val="00F4692E"/>
    <w:rsid w:val="00F57CDE"/>
    <w:rsid w:val="00F65AC5"/>
    <w:rsid w:val="00F76A74"/>
    <w:rsid w:val="00F76C70"/>
    <w:rsid w:val="00F80B1E"/>
    <w:rsid w:val="00FA6A80"/>
    <w:rsid w:val="00FC1E83"/>
    <w:rsid w:val="00FC7CCD"/>
    <w:rsid w:val="00FD63A5"/>
    <w:rsid w:val="00FD678B"/>
    <w:rsid w:val="00FE01AB"/>
    <w:rsid w:val="00FE4ECD"/>
    <w:rsid w:val="00FE798B"/>
    <w:rsid w:val="00FF4EA0"/>
    <w:rsid w:val="00FF788C"/>
    <w:rsid w:val="00FF7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47869"/>
  <w15:chartTrackingRefBased/>
  <w15:docId w15:val="{5BF5A9B0-6BCB-4DBB-B7E8-55CA38DA9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5B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5B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5B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5B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5B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5B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5B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5B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5B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B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5B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5B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5B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5B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5B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5B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5B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5B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5B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5B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5B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5B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5B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5B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5B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5B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5B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5B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5B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B72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72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0BF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england.nhs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autism.org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E2892E-C20A-4A6D-8790-01A2C4150D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2844</TotalTime>
  <Pages>6</Pages>
  <Words>954</Words>
  <Characters>5443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528</cp:revision>
  <dcterms:created xsi:type="dcterms:W3CDTF">2026-06-04T16:11:00Z</dcterms:created>
  <dcterms:modified xsi:type="dcterms:W3CDTF">2026-06-20T14:14:00Z</dcterms:modified>
</cp:coreProperties>
</file>