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8A3845B" w14:textId="77777777" w:rsidR="00C6371F" w:rsidRDefault="00846882" w:rsidP="00484EC1">
      <w:r>
        <w:rPr>
          <w:noProof/>
          <w:lang w:eastAsia="en-GB"/>
        </w:rPr>
        <w:drawing>
          <wp:inline distT="0" distB="0" distL="0" distR="0" wp14:anchorId="3A836131" wp14:editId="5D34735C">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34199FE1" w14:textId="77777777" w:rsidR="00FD2CFF" w:rsidRDefault="00FD2CFF" w:rsidP="00FD2CFF"/>
    <w:p w14:paraId="5617484A" w14:textId="77777777" w:rsidR="00C536A6" w:rsidRDefault="00EB1F41" w:rsidP="00EB1F41">
      <w:pPr>
        <w:pStyle w:val="Modcode"/>
        <w:jc w:val="left"/>
        <w:rPr>
          <w:color w:val="FF0000"/>
        </w:rPr>
      </w:pPr>
      <w:r>
        <w:t>LEVEL</w:t>
      </w:r>
      <w:r w:rsidR="008E22F7">
        <w:t xml:space="preserve"> 4</w:t>
      </w:r>
      <w:r>
        <w:t xml:space="preserve"> </w:t>
      </w:r>
      <w:r w:rsidRPr="00EB1F41">
        <w:rPr>
          <w:color w:val="FF0000"/>
        </w:rPr>
        <w:t xml:space="preserve"> </w:t>
      </w:r>
    </w:p>
    <w:p w14:paraId="563D18A5" w14:textId="77777777" w:rsidR="00EB1F41" w:rsidRDefault="00EB1F41" w:rsidP="00EB1F41">
      <w:pPr>
        <w:pStyle w:val="Modcode"/>
        <w:jc w:val="left"/>
        <w:rPr>
          <w:color w:val="FF0000"/>
        </w:rPr>
      </w:pPr>
      <w:r w:rsidRPr="00EB1F41">
        <w:rPr>
          <w:color w:val="FF0000"/>
        </w:rPr>
        <w:t xml:space="preserve">                                                                      </w:t>
      </w:r>
    </w:p>
    <w:p w14:paraId="00E76303" w14:textId="75E80B52" w:rsidR="00EB1F41" w:rsidRPr="004C3FF5" w:rsidRDefault="00E86CBD" w:rsidP="00EB1F41">
      <w:pPr>
        <w:pStyle w:val="Modcode"/>
        <w:jc w:val="left"/>
      </w:pPr>
      <w:r>
        <w:t>SEMESTER 2</w:t>
      </w:r>
      <w:r w:rsidR="00EB1F41" w:rsidRPr="004C3FF5">
        <w:t xml:space="preserve"> </w:t>
      </w:r>
    </w:p>
    <w:p w14:paraId="47CE213D" w14:textId="77777777" w:rsidR="00C536A6" w:rsidRDefault="00C536A6" w:rsidP="00EB1F41">
      <w:pPr>
        <w:pStyle w:val="Modcode"/>
        <w:jc w:val="left"/>
      </w:pPr>
    </w:p>
    <w:p w14:paraId="49DDEF03" w14:textId="77777777" w:rsidR="00C536A6" w:rsidRPr="007E3A8E" w:rsidRDefault="00C536A6" w:rsidP="00EB1F41">
      <w:pPr>
        <w:pStyle w:val="Modcode"/>
        <w:jc w:val="left"/>
      </w:pPr>
    </w:p>
    <w:p w14:paraId="622720D4" w14:textId="77777777" w:rsidR="008E22F7" w:rsidRDefault="00EB1F41" w:rsidP="00EB1F41">
      <w:pPr>
        <w:pStyle w:val="Modcode"/>
      </w:pPr>
      <w:r w:rsidRPr="007E3A8E">
        <w:t>MODULE CODE</w:t>
      </w:r>
      <w:r>
        <w:t>:</w:t>
      </w:r>
      <w:r w:rsidR="008E22F7">
        <w:t xml:space="preserve"> SHSS4078</w:t>
      </w:r>
    </w:p>
    <w:p w14:paraId="12233D96" w14:textId="77777777" w:rsidR="00EB1F41" w:rsidRPr="004C3FF5" w:rsidRDefault="008E22F7" w:rsidP="008E22F7">
      <w:pPr>
        <w:pStyle w:val="Modcode"/>
      </w:pPr>
      <w:r w:rsidRPr="004C3FF5">
        <w:t>Adventure: A Risk worth Taking</w:t>
      </w:r>
      <w:r w:rsidR="00EB1F41" w:rsidRPr="004C3FF5">
        <w:t xml:space="preserve"> </w:t>
      </w:r>
    </w:p>
    <w:p w14:paraId="7ECF1B8F" w14:textId="77777777" w:rsidR="001A70AE" w:rsidRDefault="001A70AE" w:rsidP="00C536A6">
      <w:pPr>
        <w:pStyle w:val="Time"/>
        <w:rPr>
          <w:szCs w:val="28"/>
        </w:rPr>
      </w:pPr>
    </w:p>
    <w:p w14:paraId="72D68FB3" w14:textId="77777777" w:rsidR="00AE5CA4" w:rsidRDefault="00EB1F41" w:rsidP="00AE5CA4">
      <w:pPr>
        <w:pStyle w:val="Time"/>
        <w:rPr>
          <w:szCs w:val="28"/>
        </w:rPr>
      </w:pPr>
      <w:r w:rsidRPr="004C3FF5">
        <w:rPr>
          <w:szCs w:val="28"/>
        </w:rPr>
        <w:t>aSSESSMENT TYPE:</w:t>
      </w:r>
      <w:r w:rsidR="008E22F7" w:rsidRPr="004C3FF5">
        <w:rPr>
          <w:szCs w:val="28"/>
        </w:rPr>
        <w:t xml:space="preserve"> </w:t>
      </w:r>
      <w:r w:rsidRPr="004C3FF5">
        <w:rPr>
          <w:szCs w:val="28"/>
        </w:rPr>
        <w:t xml:space="preserve"> </w:t>
      </w:r>
      <w:r w:rsidR="004C3FF5" w:rsidRPr="004C3FF5">
        <w:rPr>
          <w:szCs w:val="28"/>
        </w:rPr>
        <w:t>aSSIGNMENT</w:t>
      </w:r>
      <w:r w:rsidRPr="004C3FF5">
        <w:rPr>
          <w:szCs w:val="28"/>
        </w:rPr>
        <w:t xml:space="preserve"> </w:t>
      </w:r>
    </w:p>
    <w:p w14:paraId="28379486" w14:textId="3973D479" w:rsidR="00AE5CA4" w:rsidRDefault="00C3093A" w:rsidP="00AE5CA4">
      <w:pPr>
        <w:pStyle w:val="Time"/>
        <w:rPr>
          <w:szCs w:val="28"/>
        </w:rPr>
      </w:pPr>
      <w:r w:rsidRPr="004C3FF5">
        <w:rPr>
          <w:szCs w:val="28"/>
        </w:rPr>
        <w:t>Assessment</w:t>
      </w:r>
      <w:r w:rsidR="00C536A6" w:rsidRPr="004C3FF5">
        <w:rPr>
          <w:szCs w:val="28"/>
        </w:rPr>
        <w:t>/Component:</w:t>
      </w:r>
      <w:r w:rsidR="00E84E13">
        <w:rPr>
          <w:szCs w:val="28"/>
        </w:rPr>
        <w:t xml:space="preserve"> </w:t>
      </w:r>
      <w:r w:rsidR="00950694">
        <w:rPr>
          <w:szCs w:val="28"/>
        </w:rPr>
        <w:t>1 (Part A)</w:t>
      </w:r>
    </w:p>
    <w:p w14:paraId="066BF1C4" w14:textId="2BAAF036" w:rsidR="00AE5CA4" w:rsidRDefault="00401D59" w:rsidP="00AE5CA4">
      <w:pPr>
        <w:pStyle w:val="Time"/>
        <w:rPr>
          <w:szCs w:val="28"/>
        </w:rPr>
      </w:pPr>
      <w:r w:rsidRPr="004C3FF5">
        <w:rPr>
          <w:szCs w:val="28"/>
        </w:rPr>
        <w:t>COMPONENT WEIGHTING:</w:t>
      </w:r>
      <w:r w:rsidR="00065240">
        <w:rPr>
          <w:szCs w:val="28"/>
        </w:rPr>
        <w:t xml:space="preserve"> </w:t>
      </w:r>
      <w:r w:rsidR="006E308D">
        <w:rPr>
          <w:szCs w:val="28"/>
        </w:rPr>
        <w:t>40</w:t>
      </w:r>
      <w:r w:rsidRPr="004C3FF5">
        <w:rPr>
          <w:szCs w:val="28"/>
        </w:rPr>
        <w:t xml:space="preserve"> %</w:t>
      </w:r>
    </w:p>
    <w:p w14:paraId="28E363BD" w14:textId="19EEF6CA" w:rsidR="00AE5CA4" w:rsidRDefault="00EB1F41" w:rsidP="00AE5CA4">
      <w:pPr>
        <w:pStyle w:val="Time"/>
        <w:rPr>
          <w:szCs w:val="28"/>
        </w:rPr>
      </w:pPr>
      <w:r w:rsidRPr="00C536A6">
        <w:rPr>
          <w:szCs w:val="28"/>
        </w:rPr>
        <w:t>WORD COUNT:</w:t>
      </w:r>
      <w:r w:rsidR="004C3FF5">
        <w:rPr>
          <w:szCs w:val="28"/>
        </w:rPr>
        <w:t xml:space="preserve"> </w:t>
      </w:r>
      <w:r w:rsidR="004D0536">
        <w:rPr>
          <w:szCs w:val="28"/>
        </w:rPr>
        <w:t>2</w:t>
      </w:r>
      <w:r w:rsidR="00B302E8">
        <w:rPr>
          <w:szCs w:val="28"/>
        </w:rPr>
        <w:t>000</w:t>
      </w:r>
      <w:r w:rsidR="004C3FF5" w:rsidRPr="004C3FF5">
        <w:rPr>
          <w:szCs w:val="28"/>
        </w:rPr>
        <w:t xml:space="preserve"> WORDS </w:t>
      </w:r>
    </w:p>
    <w:p w14:paraId="37637CBF" w14:textId="0064CAFA" w:rsidR="00C3093A" w:rsidRPr="00AE5CA4" w:rsidRDefault="00A02860" w:rsidP="00AE5CA4">
      <w:pPr>
        <w:pStyle w:val="Time"/>
        <w:rPr>
          <w:szCs w:val="28"/>
        </w:rPr>
      </w:pPr>
      <w:r w:rsidRPr="00C536A6">
        <w:rPr>
          <w:szCs w:val="28"/>
        </w:rPr>
        <w:t>MODULE TUTOR:</w:t>
      </w:r>
      <w:r w:rsidR="004C3FF5">
        <w:rPr>
          <w:szCs w:val="28"/>
        </w:rPr>
        <w:t xml:space="preserve"> </w:t>
      </w:r>
      <w:r w:rsidR="00A445A3">
        <w:rPr>
          <w:szCs w:val="28"/>
        </w:rPr>
        <w:t>Denise leonard</w:t>
      </w:r>
      <w:r w:rsidR="004C3FF5" w:rsidRPr="00C536A6">
        <w:rPr>
          <w:szCs w:val="28"/>
        </w:rPr>
        <w:t xml:space="preserve"> </w:t>
      </w:r>
    </w:p>
    <w:p w14:paraId="7EB573D7" w14:textId="77777777" w:rsidR="004C3FF5" w:rsidRPr="002D76BA" w:rsidRDefault="004C3FF5" w:rsidP="004C3FF5">
      <w:pPr>
        <w:rPr>
          <w:rFonts w:ascii="Arial" w:hAnsi="Arial" w:cs="Arial"/>
          <w:b/>
        </w:rPr>
      </w:pPr>
    </w:p>
    <w:p w14:paraId="409D8AA7" w14:textId="77777777" w:rsidR="00C97ADA" w:rsidRDefault="00C97ADA">
      <w:pPr>
        <w:rPr>
          <w:rFonts w:ascii="Times New Roman" w:hAnsi="Times New Roman" w:cs="Times New Roman"/>
          <w:b/>
          <w:sz w:val="28"/>
          <w:u w:val="single"/>
        </w:rPr>
      </w:pPr>
      <w:r>
        <w:rPr>
          <w:rFonts w:ascii="Times New Roman" w:hAnsi="Times New Roman" w:cs="Times New Roman"/>
          <w:b/>
          <w:sz w:val="28"/>
          <w:u w:val="single"/>
        </w:rPr>
        <w:t>Assignment:</w:t>
      </w:r>
    </w:p>
    <w:p w14:paraId="791EB83F" w14:textId="2BEF8476" w:rsidR="00C97ADA" w:rsidRPr="00212EBA" w:rsidRDefault="009D52AA">
      <w:pPr>
        <w:rPr>
          <w:rFonts w:ascii="Times New Roman" w:hAnsi="Times New Roman" w:cs="Times New Roman"/>
          <w:sz w:val="28"/>
        </w:rPr>
      </w:pPr>
      <w:r>
        <w:rPr>
          <w:rFonts w:ascii="Times New Roman" w:hAnsi="Times New Roman" w:cs="Times New Roman"/>
          <w:sz w:val="28"/>
        </w:rPr>
        <w:t>Complete a log</w:t>
      </w:r>
      <w:r w:rsidRPr="00212EBA">
        <w:rPr>
          <w:rFonts w:ascii="Times New Roman" w:hAnsi="Times New Roman" w:cs="Times New Roman"/>
          <w:sz w:val="28"/>
        </w:rPr>
        <w:t>book recording every activity session you complete during this module and include these as appendices to your submission.</w:t>
      </w:r>
    </w:p>
    <w:p w14:paraId="2F4F7FBA" w14:textId="77777777" w:rsidR="009D52AA" w:rsidRPr="00212EBA" w:rsidRDefault="009D52AA">
      <w:pPr>
        <w:rPr>
          <w:rFonts w:ascii="Times New Roman" w:hAnsi="Times New Roman" w:cs="Times New Roman"/>
          <w:sz w:val="28"/>
        </w:rPr>
      </w:pPr>
    </w:p>
    <w:p w14:paraId="4C675DCD" w14:textId="73D4C9EF" w:rsidR="00C97ADA" w:rsidRPr="00212EBA" w:rsidRDefault="001878E0">
      <w:pPr>
        <w:rPr>
          <w:sz w:val="28"/>
          <w:szCs w:val="28"/>
        </w:rPr>
      </w:pPr>
      <w:r>
        <w:rPr>
          <w:rFonts w:ascii="Times New Roman" w:hAnsi="Times New Roman" w:cs="Times New Roman"/>
          <w:sz w:val="28"/>
        </w:rPr>
        <w:t>With reference to</w:t>
      </w:r>
      <w:r w:rsidR="009D52AA" w:rsidRPr="00212EBA">
        <w:rPr>
          <w:rFonts w:ascii="Times New Roman" w:hAnsi="Times New Roman" w:cs="Times New Roman"/>
          <w:sz w:val="28"/>
        </w:rPr>
        <w:t xml:space="preserve"> a</w:t>
      </w:r>
      <w:r>
        <w:rPr>
          <w:rFonts w:ascii="Times New Roman" w:hAnsi="Times New Roman" w:cs="Times New Roman"/>
          <w:sz w:val="28"/>
        </w:rPr>
        <w:t xml:space="preserve"> critical incident</w:t>
      </w:r>
      <w:r w:rsidR="009D52AA" w:rsidRPr="00212EBA">
        <w:rPr>
          <w:rFonts w:ascii="Times New Roman" w:hAnsi="Times New Roman" w:cs="Times New Roman"/>
          <w:sz w:val="28"/>
        </w:rPr>
        <w:t xml:space="preserve"> case study t</w:t>
      </w:r>
      <w:r>
        <w:rPr>
          <w:rFonts w:ascii="Times New Roman" w:hAnsi="Times New Roman" w:cs="Times New Roman"/>
          <w:sz w:val="28"/>
        </w:rPr>
        <w:t xml:space="preserve">hat we have examined, identify </w:t>
      </w:r>
      <w:r w:rsidRPr="00212EBA">
        <w:rPr>
          <w:rFonts w:ascii="Times New Roman" w:hAnsi="Times New Roman" w:cs="Times New Roman"/>
          <w:b/>
          <w:sz w:val="28"/>
          <w:u w:val="single"/>
        </w:rPr>
        <w:t>one</w:t>
      </w:r>
      <w:r>
        <w:rPr>
          <w:rFonts w:ascii="Times New Roman" w:hAnsi="Times New Roman" w:cs="Times New Roman"/>
          <w:sz w:val="28"/>
        </w:rPr>
        <w:t xml:space="preserve"> key</w:t>
      </w:r>
      <w:r w:rsidR="009D52AA" w:rsidRPr="00212EBA">
        <w:rPr>
          <w:rFonts w:ascii="Times New Roman" w:hAnsi="Times New Roman" w:cs="Times New Roman"/>
          <w:sz w:val="28"/>
        </w:rPr>
        <w:t xml:space="preserve"> </w:t>
      </w:r>
      <w:r>
        <w:rPr>
          <w:rFonts w:ascii="Times New Roman" w:hAnsi="Times New Roman" w:cs="Times New Roman"/>
          <w:sz w:val="28"/>
        </w:rPr>
        <w:t xml:space="preserve">contributing </w:t>
      </w:r>
      <w:r w:rsidR="00455BA9">
        <w:rPr>
          <w:rFonts w:ascii="Times New Roman" w:hAnsi="Times New Roman" w:cs="Times New Roman"/>
          <w:sz w:val="28"/>
        </w:rPr>
        <w:t>hazard</w:t>
      </w:r>
      <w:r>
        <w:rPr>
          <w:rFonts w:ascii="Times New Roman" w:hAnsi="Times New Roman" w:cs="Times New Roman"/>
          <w:sz w:val="28"/>
        </w:rPr>
        <w:t>.</w:t>
      </w:r>
      <w:r w:rsidR="009D52AA" w:rsidRPr="00212EBA">
        <w:rPr>
          <w:rFonts w:ascii="Times New Roman" w:hAnsi="Times New Roman" w:cs="Times New Roman"/>
          <w:sz w:val="28"/>
        </w:rPr>
        <w:t xml:space="preserve"> </w:t>
      </w:r>
      <w:r>
        <w:rPr>
          <w:rFonts w:ascii="Times New Roman" w:hAnsi="Times New Roman" w:cs="Times New Roman"/>
          <w:sz w:val="28"/>
        </w:rPr>
        <w:t>E</w:t>
      </w:r>
      <w:r w:rsidR="009D52AA" w:rsidRPr="00212EBA">
        <w:rPr>
          <w:rFonts w:ascii="Times New Roman" w:hAnsi="Times New Roman" w:cs="Times New Roman"/>
          <w:sz w:val="28"/>
        </w:rPr>
        <w:t>valuate your own personal logged experiences</w:t>
      </w:r>
      <w:r w:rsidR="0086651E">
        <w:rPr>
          <w:rFonts w:ascii="Times New Roman" w:hAnsi="Times New Roman" w:cs="Times New Roman"/>
          <w:sz w:val="28"/>
        </w:rPr>
        <w:t xml:space="preserve"> in different activities,</w:t>
      </w:r>
      <w:r w:rsidR="009D52AA" w:rsidRPr="00212EBA">
        <w:rPr>
          <w:rFonts w:ascii="Times New Roman" w:hAnsi="Times New Roman" w:cs="Times New Roman"/>
          <w:sz w:val="28"/>
        </w:rPr>
        <w:t xml:space="preserve"> of risk </w:t>
      </w:r>
      <w:bookmarkStart w:id="0" w:name="_GoBack"/>
      <w:bookmarkEnd w:id="0"/>
      <w:r w:rsidR="009D52AA" w:rsidRPr="00212EBA">
        <w:rPr>
          <w:rFonts w:ascii="Times New Roman" w:hAnsi="Times New Roman" w:cs="Times New Roman"/>
          <w:sz w:val="28"/>
        </w:rPr>
        <w:t>management</w:t>
      </w:r>
      <w:r>
        <w:rPr>
          <w:rFonts w:ascii="Times New Roman" w:hAnsi="Times New Roman" w:cs="Times New Roman"/>
          <w:sz w:val="28"/>
        </w:rPr>
        <w:t xml:space="preserve"> in re</w:t>
      </w:r>
      <w:r w:rsidR="00455BA9">
        <w:rPr>
          <w:rFonts w:ascii="Times New Roman" w:hAnsi="Times New Roman" w:cs="Times New Roman"/>
          <w:sz w:val="28"/>
        </w:rPr>
        <w:t>lation to this identified hazard</w:t>
      </w:r>
      <w:r>
        <w:rPr>
          <w:rFonts w:ascii="Times New Roman" w:hAnsi="Times New Roman" w:cs="Times New Roman"/>
          <w:sz w:val="28"/>
        </w:rPr>
        <w:t>. You should include a synopsis of the critical incident case study in your appendices.</w:t>
      </w:r>
    </w:p>
    <w:p w14:paraId="4BCEA79C" w14:textId="77777777" w:rsidR="00B302E8" w:rsidRPr="00C536A6" w:rsidRDefault="00B302E8">
      <w:pPr>
        <w:rPr>
          <w:sz w:val="28"/>
          <w:szCs w:val="28"/>
        </w:rPr>
      </w:pPr>
    </w:p>
    <w:p w14:paraId="2A2A0F60" w14:textId="77777777" w:rsidR="00FD2CFF" w:rsidRDefault="00BF3F1C">
      <w:pPr>
        <w:rPr>
          <w:rFonts w:ascii="Times New Roman" w:hAnsi="Times New Roman" w:cs="Times New Roman"/>
          <w:b/>
          <w:sz w:val="28"/>
          <w:szCs w:val="28"/>
        </w:rPr>
      </w:pPr>
      <w:r w:rsidRPr="00C536A6">
        <w:rPr>
          <w:rFonts w:ascii="Times New Roman" w:hAnsi="Times New Roman" w:cs="Times New Roman"/>
          <w:b/>
          <w:sz w:val="28"/>
          <w:szCs w:val="28"/>
        </w:rPr>
        <w:t xml:space="preserve">SUBMISSION DETAILS:    </w:t>
      </w:r>
    </w:p>
    <w:p w14:paraId="2A9CA18E" w14:textId="77777777" w:rsidR="00317441" w:rsidRDefault="00317441">
      <w:pPr>
        <w:rPr>
          <w:rFonts w:ascii="Times New Roman" w:hAnsi="Times New Roman" w:cs="Times New Roman"/>
          <w:b/>
          <w:sz w:val="28"/>
          <w:szCs w:val="28"/>
        </w:rPr>
      </w:pPr>
    </w:p>
    <w:p w14:paraId="15F59B13" w14:textId="0A4AF827" w:rsidR="00C97ADA" w:rsidRDefault="00FD3A79" w:rsidP="00FD3A79">
      <w:pPr>
        <w:rPr>
          <w:rFonts w:ascii="Times New Roman" w:hAnsi="Times New Roman" w:cs="Times New Roman"/>
          <w:sz w:val="28"/>
          <w:szCs w:val="28"/>
        </w:rPr>
      </w:pPr>
      <w:r w:rsidRPr="00C97ADA">
        <w:rPr>
          <w:rFonts w:ascii="Times New Roman" w:hAnsi="Times New Roman" w:cs="Times New Roman"/>
          <w:sz w:val="28"/>
          <w:szCs w:val="28"/>
        </w:rPr>
        <w:t>Deadline</w:t>
      </w:r>
      <w:r>
        <w:rPr>
          <w:rFonts w:ascii="Times New Roman" w:hAnsi="Times New Roman" w:cs="Times New Roman"/>
          <w:sz w:val="28"/>
          <w:szCs w:val="28"/>
        </w:rPr>
        <w:t>:</w:t>
      </w:r>
      <w:r w:rsidR="007743A8">
        <w:rPr>
          <w:rFonts w:ascii="Times New Roman" w:hAnsi="Times New Roman" w:cs="Times New Roman"/>
          <w:sz w:val="28"/>
          <w:szCs w:val="28"/>
        </w:rPr>
        <w:tab/>
      </w:r>
    </w:p>
    <w:p w14:paraId="365B250D" w14:textId="6F0527B0" w:rsidR="00D360F8" w:rsidRDefault="00FD3A79" w:rsidP="00FD3A79">
      <w:pPr>
        <w:rPr>
          <w:rFonts w:ascii="Times New Roman" w:hAnsi="Times New Roman" w:cs="Times New Roman"/>
          <w:sz w:val="28"/>
          <w:szCs w:val="28"/>
        </w:rPr>
      </w:pPr>
      <w:r w:rsidRPr="00E130A5">
        <w:rPr>
          <w:rFonts w:ascii="Times New Roman" w:hAnsi="Times New Roman" w:cs="Times New Roman"/>
          <w:sz w:val="28"/>
          <w:szCs w:val="28"/>
        </w:rPr>
        <w:t xml:space="preserve">Date: </w:t>
      </w:r>
      <w:r w:rsidR="007137CF">
        <w:rPr>
          <w:rFonts w:ascii="Times New Roman" w:hAnsi="Times New Roman" w:cs="Times New Roman"/>
          <w:sz w:val="28"/>
          <w:szCs w:val="28"/>
        </w:rPr>
        <w:t>4</w:t>
      </w:r>
      <w:r w:rsidR="0096178C" w:rsidRPr="0096178C">
        <w:rPr>
          <w:rFonts w:ascii="Times New Roman" w:hAnsi="Times New Roman" w:cs="Times New Roman"/>
          <w:sz w:val="28"/>
          <w:szCs w:val="28"/>
          <w:vertAlign w:val="superscript"/>
        </w:rPr>
        <w:t>th</w:t>
      </w:r>
      <w:r w:rsidR="0096178C">
        <w:rPr>
          <w:rFonts w:ascii="Times New Roman" w:hAnsi="Times New Roman" w:cs="Times New Roman"/>
          <w:sz w:val="28"/>
          <w:szCs w:val="28"/>
        </w:rPr>
        <w:t xml:space="preserve"> May </w:t>
      </w:r>
      <w:r w:rsidR="00CB5C3B" w:rsidRPr="00E130A5">
        <w:rPr>
          <w:rFonts w:ascii="Times New Roman" w:hAnsi="Times New Roman" w:cs="Times New Roman"/>
          <w:sz w:val="28"/>
          <w:szCs w:val="28"/>
        </w:rPr>
        <w:t>201</w:t>
      </w:r>
      <w:r w:rsidR="007137CF">
        <w:rPr>
          <w:rFonts w:ascii="Times New Roman" w:hAnsi="Times New Roman" w:cs="Times New Roman"/>
          <w:sz w:val="28"/>
          <w:szCs w:val="28"/>
        </w:rPr>
        <w:t>8</w:t>
      </w:r>
      <w:r w:rsidR="004D2828">
        <w:rPr>
          <w:rFonts w:ascii="Times New Roman" w:hAnsi="Times New Roman" w:cs="Times New Roman"/>
          <w:sz w:val="28"/>
          <w:szCs w:val="28"/>
        </w:rPr>
        <w:tab/>
      </w:r>
      <w:r w:rsidR="004D2828">
        <w:rPr>
          <w:rFonts w:ascii="Times New Roman" w:hAnsi="Times New Roman" w:cs="Times New Roman"/>
          <w:sz w:val="28"/>
          <w:szCs w:val="28"/>
        </w:rPr>
        <w:tab/>
      </w:r>
    </w:p>
    <w:p w14:paraId="606806BA" w14:textId="61A92176" w:rsidR="00FD3A79" w:rsidRDefault="00FD3A79" w:rsidP="00FD3A79">
      <w:pPr>
        <w:rPr>
          <w:rFonts w:ascii="Times New Roman" w:hAnsi="Times New Roman" w:cs="Times New Roman"/>
          <w:sz w:val="28"/>
          <w:szCs w:val="28"/>
        </w:rPr>
      </w:pPr>
      <w:r>
        <w:rPr>
          <w:rFonts w:ascii="Times New Roman" w:hAnsi="Times New Roman" w:cs="Times New Roman"/>
          <w:sz w:val="28"/>
          <w:szCs w:val="28"/>
        </w:rPr>
        <w:t>Time: 3.00pm</w:t>
      </w:r>
    </w:p>
    <w:p w14:paraId="7307648E" w14:textId="54389F96" w:rsidR="00AE5CA4" w:rsidRDefault="00FD3A79">
      <w:pPr>
        <w:rPr>
          <w:rFonts w:ascii="Times New Roman" w:hAnsi="Times New Roman" w:cs="Times New Roman"/>
          <w:sz w:val="28"/>
          <w:szCs w:val="28"/>
        </w:rPr>
      </w:pPr>
      <w:r>
        <w:rPr>
          <w:rFonts w:ascii="Times New Roman" w:hAnsi="Times New Roman" w:cs="Times New Roman"/>
          <w:sz w:val="28"/>
          <w:szCs w:val="28"/>
        </w:rPr>
        <w:t xml:space="preserve">Portal: </w:t>
      </w:r>
      <w:proofErr w:type="spellStart"/>
      <w:r>
        <w:rPr>
          <w:rFonts w:ascii="Times New Roman" w:hAnsi="Times New Roman" w:cs="Times New Roman"/>
          <w:sz w:val="28"/>
          <w:szCs w:val="28"/>
        </w:rPr>
        <w:t>Turnitin</w:t>
      </w:r>
      <w:proofErr w:type="spellEnd"/>
    </w:p>
    <w:p w14:paraId="1B4F16BC" w14:textId="77777777" w:rsidR="004D2828" w:rsidRDefault="004D2828">
      <w:pPr>
        <w:rPr>
          <w:rFonts w:ascii="Times New Roman" w:hAnsi="Times New Roman" w:cs="Times New Roman"/>
          <w:sz w:val="28"/>
          <w:szCs w:val="28"/>
        </w:rPr>
      </w:pPr>
    </w:p>
    <w:p w14:paraId="0A93635D" w14:textId="6CA1968C" w:rsidR="00317441" w:rsidRDefault="00317441" w:rsidP="00317441"/>
    <w:p w14:paraId="0B221D6B" w14:textId="77777777" w:rsidR="00D360F8" w:rsidRDefault="00D360F8" w:rsidP="00D6095A">
      <w:pPr>
        <w:pStyle w:val="Title"/>
      </w:pPr>
    </w:p>
    <w:p w14:paraId="36CF4619" w14:textId="77777777" w:rsidR="00D360F8" w:rsidRDefault="00D360F8" w:rsidP="00D6095A">
      <w:pPr>
        <w:pStyle w:val="Title"/>
      </w:pPr>
    </w:p>
    <w:p w14:paraId="1F7A7361" w14:textId="77777777" w:rsidR="00D360F8" w:rsidRDefault="00D360F8" w:rsidP="00D6095A">
      <w:pPr>
        <w:pStyle w:val="Title"/>
      </w:pPr>
    </w:p>
    <w:p w14:paraId="5357A01B" w14:textId="77777777" w:rsidR="00D6095A" w:rsidRPr="007A2699" w:rsidRDefault="00D6095A" w:rsidP="00D6095A">
      <w:pPr>
        <w:pStyle w:val="Title"/>
      </w:pPr>
      <w:r w:rsidRPr="007A2699">
        <w:t>School of Sport, Health &amp; Outdoor Education</w:t>
      </w:r>
    </w:p>
    <w:p w14:paraId="63A603EC" w14:textId="77777777" w:rsidR="00D6095A" w:rsidRPr="00DB29C9" w:rsidRDefault="00D6095A" w:rsidP="00D6095A">
      <w:pPr>
        <w:rPr>
          <w:b/>
          <w:bCs/>
          <w:sz w:val="16"/>
          <w:szCs w:val="16"/>
        </w:rPr>
      </w:pPr>
    </w:p>
    <w:p w14:paraId="72F165F3" w14:textId="77777777" w:rsidR="00D6095A" w:rsidRPr="007A2699" w:rsidRDefault="00D6095A" w:rsidP="00D6095A">
      <w:pPr>
        <w:pStyle w:val="Subtitle"/>
      </w:pPr>
      <w:r>
        <w:t>Assessment Feedback Sheet</w:t>
      </w:r>
    </w:p>
    <w:p w14:paraId="31E106BA" w14:textId="77777777" w:rsidR="00D6095A" w:rsidRPr="00DB29C9" w:rsidRDefault="00D6095A" w:rsidP="00D6095A">
      <w:pPr>
        <w:pStyle w:val="Subtitle"/>
        <w:rPr>
          <w:sz w:val="16"/>
          <w:szCs w:val="16"/>
        </w:rPr>
      </w:pPr>
    </w:p>
    <w:p w14:paraId="20CBD355" w14:textId="33751D63" w:rsidR="00D6095A" w:rsidRPr="00952485" w:rsidRDefault="00D6095A" w:rsidP="00D6095A">
      <w:pPr>
        <w:pStyle w:val="Subtitle"/>
        <w:jc w:val="both"/>
        <w:rPr>
          <w:b/>
          <w:bCs/>
          <w:u w:val="none"/>
        </w:rPr>
      </w:pPr>
      <w:r w:rsidRPr="00952485">
        <w:rPr>
          <w:b/>
          <w:bCs/>
          <w:sz w:val="24"/>
          <w:szCs w:val="24"/>
          <w:u w:val="none"/>
        </w:rPr>
        <w:tab/>
        <w:t xml:space="preserve">            </w:t>
      </w:r>
      <w:r>
        <w:rPr>
          <w:b/>
          <w:bCs/>
          <w:sz w:val="24"/>
          <w:szCs w:val="24"/>
          <w:u w:val="none"/>
        </w:rPr>
        <w:t xml:space="preserve">    Student No</w:t>
      </w:r>
      <w:proofErr w:type="gramStart"/>
      <w:r>
        <w:rPr>
          <w:b/>
          <w:bCs/>
          <w:sz w:val="24"/>
          <w:szCs w:val="24"/>
          <w:u w:val="none"/>
        </w:rPr>
        <w:t>./</w:t>
      </w:r>
      <w:proofErr w:type="gramEnd"/>
      <w:r>
        <w:rPr>
          <w:b/>
          <w:bCs/>
          <w:sz w:val="24"/>
          <w:szCs w:val="24"/>
          <w:u w:val="none"/>
        </w:rPr>
        <w:t>Name:</w:t>
      </w:r>
      <w:r w:rsidR="00157DEA">
        <w:rPr>
          <w:b/>
          <w:bCs/>
          <w:sz w:val="24"/>
          <w:szCs w:val="24"/>
          <w:u w:val="none"/>
        </w:rPr>
        <w:t xml:space="preserve"> Ellis Brown 1705239</w:t>
      </w:r>
      <w:r>
        <w:rPr>
          <w:b/>
          <w:bCs/>
          <w:sz w:val="24"/>
          <w:szCs w:val="24"/>
          <w:u w:val="none"/>
        </w:rPr>
        <w:tab/>
      </w:r>
    </w:p>
    <w:p w14:paraId="46771B7A" w14:textId="77777777" w:rsidR="00D6095A" w:rsidRPr="00952485"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Module:</w:t>
      </w:r>
      <w:r w:rsidR="008E22F7">
        <w:rPr>
          <w:b/>
          <w:bCs/>
          <w:sz w:val="24"/>
          <w:szCs w:val="24"/>
          <w:u w:val="none"/>
        </w:rPr>
        <w:t xml:space="preserve"> SHSS4078</w:t>
      </w:r>
      <w:r>
        <w:rPr>
          <w:b/>
          <w:bCs/>
          <w:sz w:val="24"/>
          <w:szCs w:val="24"/>
          <w:u w:val="none"/>
        </w:rPr>
        <w:tab/>
      </w:r>
    </w:p>
    <w:p w14:paraId="6265E89E" w14:textId="77777777" w:rsidR="00D6095A"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r w:rsidR="008E22F7">
        <w:rPr>
          <w:b/>
          <w:bCs/>
          <w:sz w:val="24"/>
          <w:szCs w:val="24"/>
          <w:u w:val="none"/>
        </w:rPr>
        <w:t xml:space="preserve">Adventure: A Risk </w:t>
      </w:r>
      <w:proofErr w:type="gramStart"/>
      <w:r w:rsidR="008E22F7">
        <w:rPr>
          <w:b/>
          <w:bCs/>
          <w:sz w:val="24"/>
          <w:szCs w:val="24"/>
          <w:u w:val="none"/>
        </w:rPr>
        <w:t>Worth</w:t>
      </w:r>
      <w:proofErr w:type="gramEnd"/>
      <w:r w:rsidR="008E22F7">
        <w:rPr>
          <w:b/>
          <w:bCs/>
          <w:sz w:val="24"/>
          <w:szCs w:val="24"/>
          <w:u w:val="none"/>
        </w:rPr>
        <w:t xml:space="preserve"> Taking</w:t>
      </w:r>
    </w:p>
    <w:p w14:paraId="7A99D24E" w14:textId="77777777" w:rsidR="00D6095A" w:rsidRDefault="00D6095A" w:rsidP="00D6095A">
      <w:pPr>
        <w:pStyle w:val="Subtitle"/>
        <w:jc w:val="left"/>
        <w:rPr>
          <w:b/>
          <w:bCs/>
          <w:sz w:val="24"/>
          <w:szCs w:val="24"/>
          <w:u w:val="none"/>
        </w:rPr>
      </w:pPr>
    </w:p>
    <w:p w14:paraId="7A260387" w14:textId="77777777" w:rsidR="00D6095A" w:rsidRPr="00DB29C9" w:rsidRDefault="00D6095A" w:rsidP="00D6095A">
      <w:pPr>
        <w:pStyle w:val="Subtitle"/>
        <w:jc w:val="left"/>
        <w:rPr>
          <w:b/>
          <w:bCs/>
          <w:sz w:val="16"/>
          <w:szCs w:val="16"/>
        </w:rPr>
      </w:pPr>
    </w:p>
    <w:tbl>
      <w:tblPr>
        <w:tblW w:w="11431"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125"/>
        <w:gridCol w:w="1028"/>
        <w:gridCol w:w="97"/>
        <w:gridCol w:w="1126"/>
        <w:gridCol w:w="1125"/>
        <w:gridCol w:w="1126"/>
        <w:gridCol w:w="126"/>
        <w:gridCol w:w="999"/>
        <w:gridCol w:w="1126"/>
        <w:gridCol w:w="708"/>
      </w:tblGrid>
      <w:tr w:rsidR="00D6095A" w:rsidRPr="00313008" w14:paraId="1798A80E" w14:textId="77777777" w:rsidTr="003731AC">
        <w:trPr>
          <w:cantSplit/>
        </w:trPr>
        <w:tc>
          <w:tcPr>
            <w:tcW w:w="11431" w:type="dxa"/>
            <w:gridSpan w:val="13"/>
            <w:tcBorders>
              <w:top w:val="thinThickLargeGap" w:sz="24" w:space="0" w:color="auto"/>
              <w:left w:val="thinThickLargeGap" w:sz="24" w:space="0" w:color="auto"/>
              <w:bottom w:val="single" w:sz="4" w:space="0" w:color="auto"/>
              <w:right w:val="thinThickLargeGap" w:sz="24" w:space="0" w:color="auto"/>
            </w:tcBorders>
          </w:tcPr>
          <w:p w14:paraId="1F62425D" w14:textId="77777777" w:rsidR="00D6095A" w:rsidRPr="00313008" w:rsidRDefault="00D6095A" w:rsidP="008E22F7">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6095A" w:rsidRPr="00313008" w14:paraId="242AC31C" w14:textId="77777777" w:rsidTr="003731AC">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673D263" w14:textId="77777777" w:rsidR="00D6095A" w:rsidRPr="004150A6" w:rsidRDefault="00D6095A" w:rsidP="008E22F7">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586" w:type="dxa"/>
            <w:gridSpan w:val="10"/>
            <w:tcBorders>
              <w:top w:val="single" w:sz="4" w:space="0" w:color="auto"/>
              <w:left w:val="single" w:sz="4" w:space="0" w:color="auto"/>
              <w:bottom w:val="single" w:sz="4" w:space="0" w:color="auto"/>
              <w:right w:val="thinThickLargeGap" w:sz="24" w:space="0" w:color="auto"/>
            </w:tcBorders>
          </w:tcPr>
          <w:p w14:paraId="345B0DBC" w14:textId="4F38E9F8" w:rsidR="00D6095A" w:rsidRPr="00431180" w:rsidRDefault="00431180" w:rsidP="00431180">
            <w:pPr>
              <w:pStyle w:val="Subtitle"/>
              <w:jc w:val="left"/>
              <w:rPr>
                <w:bCs/>
                <w:sz w:val="18"/>
                <w:szCs w:val="24"/>
                <w:u w:val="none"/>
              </w:rPr>
            </w:pPr>
            <w:r>
              <w:rPr>
                <w:bCs/>
                <w:sz w:val="18"/>
                <w:szCs w:val="24"/>
                <w:u w:val="none"/>
              </w:rPr>
              <w:t xml:space="preserve">Understanding of risk assessing and importance of dynamic risk assessment. </w:t>
            </w:r>
          </w:p>
        </w:tc>
      </w:tr>
      <w:tr w:rsidR="00D6095A" w:rsidRPr="00313008" w14:paraId="4CFBEA08" w14:textId="77777777" w:rsidTr="003731AC">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78BCC89" w14:textId="77777777" w:rsidR="00D6095A" w:rsidRPr="004150A6" w:rsidRDefault="00D6095A" w:rsidP="008E22F7">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586" w:type="dxa"/>
            <w:gridSpan w:val="10"/>
            <w:tcBorders>
              <w:top w:val="single" w:sz="4" w:space="0" w:color="auto"/>
              <w:left w:val="single" w:sz="4" w:space="0" w:color="auto"/>
              <w:bottom w:val="single" w:sz="4" w:space="0" w:color="auto"/>
              <w:right w:val="thinThickLargeGap" w:sz="24" w:space="0" w:color="auto"/>
            </w:tcBorders>
          </w:tcPr>
          <w:p w14:paraId="6932628F" w14:textId="1C90E4FB" w:rsidR="00D6095A" w:rsidRPr="00431180" w:rsidRDefault="00431180" w:rsidP="00431180">
            <w:pPr>
              <w:pStyle w:val="Subtitle"/>
              <w:tabs>
                <w:tab w:val="left" w:pos="315"/>
              </w:tabs>
              <w:jc w:val="left"/>
              <w:rPr>
                <w:bCs/>
                <w:sz w:val="22"/>
                <w:szCs w:val="24"/>
                <w:u w:val="none"/>
              </w:rPr>
            </w:pPr>
            <w:r>
              <w:rPr>
                <w:bCs/>
                <w:sz w:val="20"/>
                <w:szCs w:val="24"/>
                <w:u w:val="none"/>
              </w:rPr>
              <w:t xml:space="preserve">Linking to academic sources. I found it difficult to know where to reference or input academic sources as I was not 100% sure of whether this was an essay or a piece of writing or a report. </w:t>
            </w:r>
          </w:p>
        </w:tc>
      </w:tr>
      <w:tr w:rsidR="00D6095A" w:rsidRPr="00313008" w14:paraId="1BC6EAED" w14:textId="77777777" w:rsidTr="003731AC">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74E05D3" w14:textId="77777777" w:rsidR="00D6095A" w:rsidRPr="004150A6" w:rsidRDefault="00D6095A" w:rsidP="008E22F7">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586" w:type="dxa"/>
            <w:gridSpan w:val="10"/>
            <w:tcBorders>
              <w:top w:val="single" w:sz="4" w:space="0" w:color="auto"/>
              <w:left w:val="single" w:sz="4" w:space="0" w:color="auto"/>
              <w:bottom w:val="single" w:sz="4" w:space="0" w:color="auto"/>
              <w:right w:val="thinThickLargeGap" w:sz="24" w:space="0" w:color="auto"/>
            </w:tcBorders>
          </w:tcPr>
          <w:p w14:paraId="07427674" w14:textId="7DAD31D8" w:rsidR="00D6095A" w:rsidRPr="00431180" w:rsidRDefault="00431180" w:rsidP="00431180">
            <w:pPr>
              <w:pStyle w:val="Subtitle"/>
              <w:jc w:val="left"/>
              <w:rPr>
                <w:bCs/>
                <w:sz w:val="20"/>
                <w:szCs w:val="24"/>
                <w:u w:val="none"/>
              </w:rPr>
            </w:pPr>
            <w:r>
              <w:rPr>
                <w:bCs/>
                <w:sz w:val="20"/>
                <w:szCs w:val="24"/>
                <w:u w:val="none"/>
              </w:rPr>
              <w:t xml:space="preserve">Learning about mangatepopo. </w:t>
            </w:r>
          </w:p>
        </w:tc>
      </w:tr>
      <w:tr w:rsidR="00D6095A" w:rsidRPr="00313008" w14:paraId="6A19FE06" w14:textId="77777777" w:rsidTr="003731AC">
        <w:trPr>
          <w:cantSplit/>
        </w:trPr>
        <w:tc>
          <w:tcPr>
            <w:tcW w:w="2305" w:type="dxa"/>
            <w:vMerge w:val="restart"/>
            <w:tcBorders>
              <w:top w:val="single" w:sz="4" w:space="0" w:color="auto"/>
              <w:left w:val="thinThickLargeGap" w:sz="24" w:space="0" w:color="auto"/>
              <w:bottom w:val="single" w:sz="6" w:space="0" w:color="auto"/>
            </w:tcBorders>
          </w:tcPr>
          <w:p w14:paraId="392F5513" w14:textId="77777777" w:rsidR="00D6095A" w:rsidRPr="00313008" w:rsidRDefault="00D6095A" w:rsidP="008E22F7">
            <w:pPr>
              <w:pStyle w:val="Subtitle"/>
              <w:jc w:val="left"/>
              <w:rPr>
                <w:b/>
                <w:bCs/>
                <w:sz w:val="24"/>
                <w:szCs w:val="24"/>
                <w:u w:val="none"/>
              </w:rPr>
            </w:pPr>
          </w:p>
          <w:p w14:paraId="67DF7E9C" w14:textId="77777777" w:rsidR="00D6095A" w:rsidRPr="009574BA" w:rsidRDefault="00D6095A" w:rsidP="008E22F7">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0409162B" w14:textId="77777777" w:rsidR="00D6095A" w:rsidRPr="00313008" w:rsidRDefault="00D6095A" w:rsidP="008E22F7">
            <w:pPr>
              <w:ind w:left="113" w:right="113"/>
              <w:rPr>
                <w:sz w:val="16"/>
                <w:szCs w:val="16"/>
              </w:rPr>
            </w:pPr>
            <w:r w:rsidRPr="00313008">
              <w:rPr>
                <w:sz w:val="16"/>
                <w:szCs w:val="16"/>
              </w:rPr>
              <w:t>Learning</w:t>
            </w:r>
          </w:p>
          <w:p w14:paraId="6BA42DE2" w14:textId="77777777" w:rsidR="00D6095A" w:rsidRPr="00313008" w:rsidRDefault="00D6095A" w:rsidP="008E22F7">
            <w:pPr>
              <w:ind w:left="113" w:right="113"/>
              <w:rPr>
                <w:sz w:val="16"/>
                <w:szCs w:val="16"/>
              </w:rPr>
            </w:pPr>
            <w:r w:rsidRPr="00313008">
              <w:rPr>
                <w:sz w:val="16"/>
                <w:szCs w:val="16"/>
              </w:rPr>
              <w:t>Outcomes</w:t>
            </w:r>
          </w:p>
          <w:p w14:paraId="14813522" w14:textId="77777777" w:rsidR="00D6095A" w:rsidRPr="00313008" w:rsidRDefault="00D6095A" w:rsidP="008E22F7">
            <w:pPr>
              <w:ind w:left="113" w:right="113"/>
              <w:rPr>
                <w:sz w:val="16"/>
                <w:szCs w:val="16"/>
              </w:rPr>
            </w:pPr>
          </w:p>
          <w:p w14:paraId="3BE020E9" w14:textId="77777777" w:rsidR="00D6095A" w:rsidRPr="00313008" w:rsidRDefault="00D6095A" w:rsidP="008E22F7">
            <w:pPr>
              <w:pStyle w:val="Subtitle"/>
              <w:ind w:left="113" w:right="113"/>
              <w:rPr>
                <w:b/>
                <w:bCs/>
                <w:sz w:val="16"/>
                <w:szCs w:val="16"/>
                <w:u w:val="none"/>
              </w:rPr>
            </w:pPr>
          </w:p>
        </w:tc>
        <w:tc>
          <w:tcPr>
            <w:tcW w:w="8586" w:type="dxa"/>
            <w:gridSpan w:val="10"/>
            <w:tcBorders>
              <w:top w:val="single" w:sz="4" w:space="0" w:color="auto"/>
              <w:left w:val="single" w:sz="6" w:space="0" w:color="auto"/>
              <w:bottom w:val="single" w:sz="6" w:space="0" w:color="auto"/>
              <w:right w:val="thinThickLargeGap" w:sz="24" w:space="0" w:color="auto"/>
            </w:tcBorders>
          </w:tcPr>
          <w:p w14:paraId="205B5008" w14:textId="77777777" w:rsidR="00D6095A" w:rsidRPr="00313008" w:rsidRDefault="00D6095A" w:rsidP="008E22F7">
            <w:pPr>
              <w:pStyle w:val="Subtitle"/>
              <w:rPr>
                <w:b/>
                <w:bCs/>
                <w:sz w:val="24"/>
                <w:szCs w:val="24"/>
                <w:u w:val="none"/>
              </w:rPr>
            </w:pPr>
            <w:r w:rsidRPr="00313008">
              <w:rPr>
                <w:b/>
                <w:bCs/>
                <w:sz w:val="24"/>
                <w:szCs w:val="24"/>
                <w:u w:val="none"/>
              </w:rPr>
              <w:t>GRADE</w:t>
            </w:r>
          </w:p>
        </w:tc>
      </w:tr>
      <w:tr w:rsidR="003731AC" w:rsidRPr="00313008" w14:paraId="23FD426D" w14:textId="77777777" w:rsidTr="003731AC">
        <w:trPr>
          <w:cantSplit/>
        </w:trPr>
        <w:tc>
          <w:tcPr>
            <w:tcW w:w="2305" w:type="dxa"/>
            <w:vMerge/>
            <w:tcBorders>
              <w:top w:val="single" w:sz="6" w:space="0" w:color="auto"/>
              <w:left w:val="thinThickLargeGap" w:sz="24" w:space="0" w:color="auto"/>
              <w:bottom w:val="single" w:sz="6" w:space="0" w:color="auto"/>
            </w:tcBorders>
          </w:tcPr>
          <w:p w14:paraId="02331216" w14:textId="77777777" w:rsidR="003731AC" w:rsidRPr="00313008" w:rsidRDefault="003731AC" w:rsidP="008E22F7">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7C498AAA" w14:textId="77777777" w:rsidR="003731AC" w:rsidRPr="00313008" w:rsidRDefault="003731AC" w:rsidP="008E22F7">
            <w:pPr>
              <w:pStyle w:val="Subtitle"/>
              <w:jc w:val="left"/>
              <w:rPr>
                <w:b/>
                <w:bCs/>
                <w:sz w:val="24"/>
                <w:szCs w:val="24"/>
                <w:u w:val="none"/>
              </w:rPr>
            </w:pPr>
          </w:p>
        </w:tc>
        <w:tc>
          <w:tcPr>
            <w:tcW w:w="1125" w:type="dxa"/>
            <w:tcBorders>
              <w:top w:val="single" w:sz="6" w:space="0" w:color="auto"/>
              <w:left w:val="single" w:sz="6" w:space="0" w:color="auto"/>
              <w:right w:val="single" w:sz="6" w:space="0" w:color="auto"/>
            </w:tcBorders>
          </w:tcPr>
          <w:p w14:paraId="256DEF21" w14:textId="77777777" w:rsidR="003731AC" w:rsidRPr="003E3041" w:rsidRDefault="003731AC" w:rsidP="008E22F7">
            <w:pPr>
              <w:pStyle w:val="Subtitle"/>
              <w:rPr>
                <w:b/>
                <w:bCs/>
                <w:sz w:val="16"/>
                <w:szCs w:val="16"/>
                <w:u w:val="none"/>
              </w:rPr>
            </w:pPr>
            <w:r>
              <w:rPr>
                <w:b/>
                <w:bCs/>
                <w:sz w:val="16"/>
                <w:szCs w:val="16"/>
                <w:u w:val="none"/>
              </w:rPr>
              <w:t>Poor</w:t>
            </w:r>
          </w:p>
          <w:p w14:paraId="54291D0E" w14:textId="0595D5A8" w:rsidR="003731AC" w:rsidRPr="003731AC" w:rsidRDefault="003731AC" w:rsidP="003731AC">
            <w:pPr>
              <w:pStyle w:val="Subtitle"/>
              <w:rPr>
                <w:b/>
                <w:bCs/>
                <w:sz w:val="16"/>
                <w:szCs w:val="16"/>
                <w:u w:val="none"/>
              </w:rPr>
            </w:pPr>
            <w:r>
              <w:rPr>
                <w:b/>
                <w:bCs/>
                <w:sz w:val="16"/>
                <w:szCs w:val="16"/>
                <w:u w:val="none"/>
              </w:rPr>
              <w:t>0 – 25%</w:t>
            </w:r>
          </w:p>
        </w:tc>
        <w:tc>
          <w:tcPr>
            <w:tcW w:w="1125" w:type="dxa"/>
            <w:gridSpan w:val="2"/>
            <w:tcBorders>
              <w:top w:val="single" w:sz="6" w:space="0" w:color="auto"/>
              <w:left w:val="single" w:sz="6" w:space="0" w:color="auto"/>
              <w:right w:val="single" w:sz="6" w:space="0" w:color="auto"/>
            </w:tcBorders>
          </w:tcPr>
          <w:p w14:paraId="484C8D75" w14:textId="77777777" w:rsidR="003731AC" w:rsidRPr="003E3041" w:rsidRDefault="003731AC" w:rsidP="008E22F7">
            <w:pPr>
              <w:pStyle w:val="Subtitle"/>
              <w:rPr>
                <w:b/>
                <w:bCs/>
                <w:sz w:val="16"/>
                <w:szCs w:val="16"/>
                <w:u w:val="none"/>
              </w:rPr>
            </w:pPr>
            <w:r>
              <w:rPr>
                <w:b/>
                <w:bCs/>
                <w:sz w:val="16"/>
                <w:szCs w:val="16"/>
                <w:u w:val="none"/>
              </w:rPr>
              <w:t>Unsatisfactory</w:t>
            </w:r>
          </w:p>
          <w:p w14:paraId="3BDBA682" w14:textId="04CB4C97" w:rsidR="003731AC" w:rsidRPr="003E3041" w:rsidRDefault="003731AC" w:rsidP="008E22F7">
            <w:pPr>
              <w:pStyle w:val="Subtitle"/>
              <w:rPr>
                <w:b/>
                <w:bCs/>
                <w:sz w:val="16"/>
                <w:szCs w:val="16"/>
                <w:u w:val="none"/>
              </w:rPr>
            </w:pPr>
            <w:r>
              <w:rPr>
                <w:b/>
                <w:bCs/>
                <w:sz w:val="16"/>
                <w:szCs w:val="16"/>
                <w:u w:val="none"/>
              </w:rPr>
              <w:t>26-39</w:t>
            </w:r>
            <w:r w:rsidRPr="003E3041">
              <w:rPr>
                <w:b/>
                <w:bCs/>
                <w:sz w:val="16"/>
                <w:szCs w:val="16"/>
                <w:u w:val="none"/>
              </w:rPr>
              <w:t>%</w:t>
            </w:r>
          </w:p>
        </w:tc>
        <w:tc>
          <w:tcPr>
            <w:tcW w:w="1126" w:type="dxa"/>
            <w:tcBorders>
              <w:top w:val="single" w:sz="6" w:space="0" w:color="auto"/>
              <w:left w:val="single" w:sz="6" w:space="0" w:color="auto"/>
              <w:bottom w:val="single" w:sz="6" w:space="0" w:color="auto"/>
              <w:right w:val="single" w:sz="6" w:space="0" w:color="auto"/>
            </w:tcBorders>
          </w:tcPr>
          <w:p w14:paraId="748F9D5E" w14:textId="77777777" w:rsidR="003731AC" w:rsidRPr="003E3041" w:rsidRDefault="003731AC" w:rsidP="008E22F7">
            <w:pPr>
              <w:pStyle w:val="Subtitle"/>
              <w:rPr>
                <w:b/>
                <w:bCs/>
                <w:sz w:val="16"/>
                <w:szCs w:val="16"/>
                <w:u w:val="none"/>
              </w:rPr>
            </w:pPr>
            <w:r w:rsidRPr="003E3041">
              <w:rPr>
                <w:b/>
                <w:bCs/>
                <w:sz w:val="16"/>
                <w:szCs w:val="16"/>
                <w:u w:val="none"/>
              </w:rPr>
              <w:t>Satisfactory</w:t>
            </w:r>
          </w:p>
          <w:p w14:paraId="44951EAD" w14:textId="77777777" w:rsidR="003731AC" w:rsidRPr="003E3041" w:rsidRDefault="003731AC" w:rsidP="008E22F7">
            <w:pPr>
              <w:pStyle w:val="Subtitle"/>
              <w:rPr>
                <w:b/>
                <w:bCs/>
                <w:sz w:val="16"/>
                <w:szCs w:val="16"/>
                <w:u w:val="none"/>
              </w:rPr>
            </w:pPr>
            <w:r>
              <w:rPr>
                <w:b/>
                <w:bCs/>
                <w:sz w:val="16"/>
                <w:szCs w:val="16"/>
                <w:u w:val="none"/>
              </w:rPr>
              <w:t>40 – 49</w:t>
            </w:r>
            <w:r w:rsidRPr="003E3041">
              <w:rPr>
                <w:b/>
                <w:bCs/>
                <w:sz w:val="16"/>
                <w:szCs w:val="16"/>
                <w:u w:val="none"/>
              </w:rPr>
              <w:t>%</w:t>
            </w:r>
          </w:p>
        </w:tc>
        <w:tc>
          <w:tcPr>
            <w:tcW w:w="1125" w:type="dxa"/>
            <w:tcBorders>
              <w:top w:val="single" w:sz="6" w:space="0" w:color="auto"/>
              <w:left w:val="single" w:sz="6" w:space="0" w:color="auto"/>
              <w:bottom w:val="single" w:sz="6" w:space="0" w:color="auto"/>
              <w:right w:val="single" w:sz="6" w:space="0" w:color="auto"/>
            </w:tcBorders>
          </w:tcPr>
          <w:p w14:paraId="27C6B2AF" w14:textId="77777777" w:rsidR="003731AC" w:rsidRPr="003E3041" w:rsidRDefault="003731AC" w:rsidP="008E22F7">
            <w:pPr>
              <w:pStyle w:val="Subtitle"/>
              <w:rPr>
                <w:b/>
                <w:bCs/>
                <w:sz w:val="16"/>
                <w:szCs w:val="16"/>
                <w:u w:val="none"/>
              </w:rPr>
            </w:pPr>
            <w:r w:rsidRPr="003E3041">
              <w:rPr>
                <w:b/>
                <w:bCs/>
                <w:sz w:val="16"/>
                <w:szCs w:val="16"/>
                <w:u w:val="none"/>
              </w:rPr>
              <w:t>Good</w:t>
            </w:r>
          </w:p>
          <w:p w14:paraId="0CC1A344" w14:textId="77777777" w:rsidR="003731AC" w:rsidRPr="003E3041" w:rsidRDefault="003731AC" w:rsidP="008E22F7">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126" w:type="dxa"/>
            <w:tcBorders>
              <w:top w:val="single" w:sz="6" w:space="0" w:color="auto"/>
              <w:left w:val="single" w:sz="6" w:space="0" w:color="auto"/>
              <w:bottom w:val="single" w:sz="6" w:space="0" w:color="auto"/>
              <w:right w:val="single" w:sz="6" w:space="0" w:color="auto"/>
            </w:tcBorders>
          </w:tcPr>
          <w:p w14:paraId="7BA12A50" w14:textId="77777777" w:rsidR="003731AC" w:rsidRPr="003E3041" w:rsidRDefault="003731AC" w:rsidP="008E22F7">
            <w:pPr>
              <w:pStyle w:val="Subtitle"/>
              <w:rPr>
                <w:b/>
                <w:bCs/>
                <w:sz w:val="16"/>
                <w:szCs w:val="16"/>
                <w:u w:val="none"/>
              </w:rPr>
            </w:pPr>
            <w:r w:rsidRPr="003E3041">
              <w:rPr>
                <w:b/>
                <w:bCs/>
                <w:sz w:val="16"/>
                <w:szCs w:val="16"/>
                <w:u w:val="none"/>
              </w:rPr>
              <w:t>Very Good</w:t>
            </w:r>
          </w:p>
          <w:p w14:paraId="70E12B42" w14:textId="77777777" w:rsidR="003731AC" w:rsidRPr="003E3041" w:rsidRDefault="003731AC" w:rsidP="008E22F7">
            <w:pPr>
              <w:pStyle w:val="Subtitle"/>
              <w:rPr>
                <w:b/>
                <w:bCs/>
                <w:sz w:val="16"/>
                <w:szCs w:val="16"/>
                <w:u w:val="none"/>
              </w:rPr>
            </w:pPr>
            <w:r w:rsidRPr="003E3041">
              <w:rPr>
                <w:b/>
                <w:bCs/>
                <w:sz w:val="16"/>
                <w:szCs w:val="16"/>
                <w:u w:val="none"/>
              </w:rPr>
              <w:t>60 – 69%</w:t>
            </w:r>
          </w:p>
        </w:tc>
        <w:tc>
          <w:tcPr>
            <w:tcW w:w="1125" w:type="dxa"/>
            <w:gridSpan w:val="2"/>
            <w:tcBorders>
              <w:top w:val="single" w:sz="6" w:space="0" w:color="auto"/>
              <w:left w:val="single" w:sz="6" w:space="0" w:color="auto"/>
              <w:right w:val="single" w:sz="6" w:space="0" w:color="auto"/>
            </w:tcBorders>
          </w:tcPr>
          <w:p w14:paraId="094567E9" w14:textId="77777777" w:rsidR="003731AC" w:rsidRPr="003E3041" w:rsidRDefault="003731AC" w:rsidP="008E22F7">
            <w:pPr>
              <w:pStyle w:val="Subtitle"/>
              <w:rPr>
                <w:b/>
                <w:bCs/>
                <w:sz w:val="16"/>
                <w:szCs w:val="16"/>
                <w:u w:val="none"/>
              </w:rPr>
            </w:pPr>
            <w:r w:rsidRPr="003E3041">
              <w:rPr>
                <w:b/>
                <w:bCs/>
                <w:sz w:val="16"/>
                <w:szCs w:val="16"/>
                <w:u w:val="none"/>
              </w:rPr>
              <w:t>Excellent</w:t>
            </w:r>
          </w:p>
          <w:p w14:paraId="46AFFC88" w14:textId="46F05E38" w:rsidR="003731AC" w:rsidRPr="003E3041" w:rsidRDefault="003731AC" w:rsidP="008E22F7">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126" w:type="dxa"/>
            <w:tcBorders>
              <w:top w:val="single" w:sz="6" w:space="0" w:color="auto"/>
              <w:left w:val="single" w:sz="6" w:space="0" w:color="auto"/>
              <w:right w:val="single" w:sz="6" w:space="0" w:color="auto"/>
            </w:tcBorders>
          </w:tcPr>
          <w:p w14:paraId="6877D1A8" w14:textId="77777777" w:rsidR="003731AC" w:rsidRDefault="003731AC" w:rsidP="008E22F7">
            <w:pPr>
              <w:pStyle w:val="Subtitle"/>
              <w:rPr>
                <w:b/>
                <w:bCs/>
                <w:sz w:val="16"/>
                <w:szCs w:val="16"/>
                <w:u w:val="none"/>
              </w:rPr>
            </w:pPr>
            <w:r>
              <w:rPr>
                <w:b/>
                <w:bCs/>
                <w:sz w:val="16"/>
                <w:szCs w:val="16"/>
                <w:u w:val="none"/>
              </w:rPr>
              <w:t>Exceptional</w:t>
            </w:r>
          </w:p>
          <w:p w14:paraId="57B31B95" w14:textId="63E2A7F3" w:rsidR="003731AC" w:rsidRPr="003E3041" w:rsidRDefault="003731AC" w:rsidP="008E22F7">
            <w:pPr>
              <w:pStyle w:val="Subtitle"/>
              <w:rPr>
                <w:b/>
                <w:bCs/>
                <w:sz w:val="16"/>
                <w:szCs w:val="16"/>
                <w:u w:val="none"/>
              </w:rPr>
            </w:pPr>
            <w:r>
              <w:rPr>
                <w:b/>
                <w:bCs/>
                <w:sz w:val="16"/>
                <w:szCs w:val="16"/>
                <w:u w:val="none"/>
              </w:rPr>
              <w:t>86– 100%</w:t>
            </w:r>
          </w:p>
        </w:tc>
        <w:tc>
          <w:tcPr>
            <w:tcW w:w="708" w:type="dxa"/>
            <w:tcBorders>
              <w:top w:val="single" w:sz="6" w:space="0" w:color="auto"/>
              <w:left w:val="single" w:sz="6" w:space="0" w:color="auto"/>
              <w:bottom w:val="single" w:sz="6" w:space="0" w:color="auto"/>
              <w:right w:val="thinThickLargeGap" w:sz="24" w:space="0" w:color="auto"/>
            </w:tcBorders>
          </w:tcPr>
          <w:p w14:paraId="0D35FF25" w14:textId="77777777" w:rsidR="003731AC" w:rsidRPr="00313008" w:rsidRDefault="003731AC" w:rsidP="008E22F7">
            <w:pPr>
              <w:pStyle w:val="Subtitle"/>
              <w:jc w:val="left"/>
              <w:rPr>
                <w:b/>
                <w:bCs/>
                <w:sz w:val="18"/>
                <w:szCs w:val="18"/>
                <w:u w:val="none"/>
              </w:rPr>
            </w:pPr>
          </w:p>
          <w:p w14:paraId="6B89E403" w14:textId="77777777" w:rsidR="003731AC" w:rsidRPr="00313008" w:rsidRDefault="003731AC" w:rsidP="008E22F7">
            <w:pPr>
              <w:pStyle w:val="Subtitle"/>
              <w:jc w:val="left"/>
              <w:rPr>
                <w:b/>
                <w:bCs/>
                <w:sz w:val="18"/>
                <w:szCs w:val="18"/>
                <w:u w:val="none"/>
              </w:rPr>
            </w:pPr>
            <w:r w:rsidRPr="00313008">
              <w:rPr>
                <w:b/>
                <w:bCs/>
                <w:sz w:val="18"/>
                <w:szCs w:val="18"/>
                <w:u w:val="none"/>
              </w:rPr>
              <w:t xml:space="preserve">  %</w:t>
            </w:r>
          </w:p>
        </w:tc>
      </w:tr>
      <w:tr w:rsidR="003731AC" w:rsidRPr="00313008" w14:paraId="082C1D6E" w14:textId="77777777" w:rsidTr="003731AC">
        <w:tc>
          <w:tcPr>
            <w:tcW w:w="2305" w:type="dxa"/>
            <w:tcBorders>
              <w:top w:val="single" w:sz="6" w:space="0" w:color="auto"/>
              <w:left w:val="thinThickLargeGap" w:sz="24" w:space="0" w:color="auto"/>
              <w:bottom w:val="single" w:sz="6" w:space="0" w:color="auto"/>
            </w:tcBorders>
          </w:tcPr>
          <w:p w14:paraId="38FC451A" w14:textId="1F71CB3F" w:rsidR="003731AC" w:rsidRDefault="003731AC" w:rsidP="004D2828">
            <w:pPr>
              <w:pStyle w:val="Subtitle"/>
              <w:jc w:val="left"/>
              <w:rPr>
                <w:sz w:val="18"/>
                <w:szCs w:val="18"/>
                <w:u w:val="none"/>
              </w:rPr>
            </w:pPr>
            <w:r>
              <w:rPr>
                <w:sz w:val="18"/>
                <w:szCs w:val="18"/>
                <w:u w:val="none"/>
              </w:rPr>
              <w:t>Complete logbook for each session</w:t>
            </w:r>
          </w:p>
        </w:tc>
        <w:tc>
          <w:tcPr>
            <w:tcW w:w="540" w:type="dxa"/>
            <w:gridSpan w:val="2"/>
            <w:tcBorders>
              <w:top w:val="single" w:sz="6" w:space="0" w:color="auto"/>
              <w:bottom w:val="single" w:sz="6" w:space="0" w:color="auto"/>
              <w:right w:val="single" w:sz="6" w:space="0" w:color="auto"/>
            </w:tcBorders>
          </w:tcPr>
          <w:p w14:paraId="40F3BC6E" w14:textId="65E2DF5E" w:rsidR="003731AC" w:rsidRDefault="003731AC" w:rsidP="00834791">
            <w:pPr>
              <w:pStyle w:val="Subtitle"/>
              <w:rPr>
                <w:b/>
                <w:bCs/>
                <w:sz w:val="18"/>
                <w:szCs w:val="18"/>
                <w:u w:val="none"/>
              </w:rPr>
            </w:pPr>
            <w:r>
              <w:rPr>
                <w:b/>
                <w:bCs/>
                <w:sz w:val="18"/>
                <w:szCs w:val="18"/>
                <w:u w:val="none"/>
              </w:rPr>
              <w:t>All</w:t>
            </w:r>
          </w:p>
        </w:tc>
        <w:tc>
          <w:tcPr>
            <w:tcW w:w="1125" w:type="dxa"/>
            <w:tcBorders>
              <w:left w:val="single" w:sz="6" w:space="0" w:color="auto"/>
              <w:right w:val="single" w:sz="6" w:space="0" w:color="auto"/>
            </w:tcBorders>
          </w:tcPr>
          <w:p w14:paraId="029C5E2B" w14:textId="77777777" w:rsidR="003731AC" w:rsidRPr="00834791" w:rsidRDefault="003731AC" w:rsidP="00834791">
            <w:pPr>
              <w:pStyle w:val="Subtitle"/>
              <w:rPr>
                <w:sz w:val="18"/>
                <w:szCs w:val="18"/>
                <w:u w:val="none"/>
              </w:rPr>
            </w:pPr>
          </w:p>
        </w:tc>
        <w:tc>
          <w:tcPr>
            <w:tcW w:w="1125" w:type="dxa"/>
            <w:gridSpan w:val="2"/>
            <w:tcBorders>
              <w:left w:val="single" w:sz="6" w:space="0" w:color="auto"/>
              <w:right w:val="single" w:sz="6" w:space="0" w:color="auto"/>
            </w:tcBorders>
          </w:tcPr>
          <w:p w14:paraId="43D54F4B" w14:textId="77777777" w:rsidR="003731AC" w:rsidRPr="00834791" w:rsidRDefault="003731AC"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694FC883" w14:textId="77777777" w:rsidR="003731AC" w:rsidRPr="00834791" w:rsidRDefault="003731AC" w:rsidP="00834791">
            <w:pPr>
              <w:pStyle w:val="Subtitle"/>
              <w:rPr>
                <w:sz w:val="18"/>
                <w:szCs w:val="18"/>
                <w:u w:val="none"/>
              </w:rPr>
            </w:pPr>
          </w:p>
        </w:tc>
        <w:tc>
          <w:tcPr>
            <w:tcW w:w="1125" w:type="dxa"/>
            <w:tcBorders>
              <w:top w:val="single" w:sz="6" w:space="0" w:color="auto"/>
              <w:left w:val="single" w:sz="6" w:space="0" w:color="auto"/>
              <w:bottom w:val="single" w:sz="6" w:space="0" w:color="auto"/>
              <w:right w:val="single" w:sz="6" w:space="0" w:color="auto"/>
            </w:tcBorders>
          </w:tcPr>
          <w:p w14:paraId="34CC3962" w14:textId="77777777" w:rsidR="003731AC" w:rsidRPr="00834791" w:rsidRDefault="003731AC"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19C23EBE" w14:textId="77777777" w:rsidR="003731AC" w:rsidRPr="00834791" w:rsidRDefault="003731AC" w:rsidP="00834791">
            <w:pPr>
              <w:pStyle w:val="Subtitle"/>
              <w:jc w:val="right"/>
              <w:rPr>
                <w:sz w:val="18"/>
                <w:szCs w:val="18"/>
                <w:u w:val="none"/>
              </w:rPr>
            </w:pPr>
          </w:p>
        </w:tc>
        <w:tc>
          <w:tcPr>
            <w:tcW w:w="1125" w:type="dxa"/>
            <w:gridSpan w:val="2"/>
            <w:tcBorders>
              <w:left w:val="single" w:sz="6" w:space="0" w:color="auto"/>
              <w:right w:val="single" w:sz="6" w:space="0" w:color="auto"/>
            </w:tcBorders>
          </w:tcPr>
          <w:p w14:paraId="4BEDC634" w14:textId="77777777" w:rsidR="003731AC" w:rsidRPr="00834791" w:rsidRDefault="003731AC" w:rsidP="00834791">
            <w:pPr>
              <w:pStyle w:val="Subtitle"/>
              <w:rPr>
                <w:sz w:val="18"/>
                <w:szCs w:val="18"/>
                <w:u w:val="none"/>
              </w:rPr>
            </w:pPr>
          </w:p>
        </w:tc>
        <w:tc>
          <w:tcPr>
            <w:tcW w:w="1126" w:type="dxa"/>
            <w:tcBorders>
              <w:left w:val="single" w:sz="6" w:space="0" w:color="auto"/>
              <w:right w:val="single" w:sz="6" w:space="0" w:color="auto"/>
            </w:tcBorders>
          </w:tcPr>
          <w:p w14:paraId="7BD9A828" w14:textId="77777777" w:rsidR="003731AC" w:rsidRPr="00834791" w:rsidRDefault="003731AC" w:rsidP="00834791">
            <w:pPr>
              <w:pStyle w:val="Subtitle"/>
              <w:rPr>
                <w:sz w:val="18"/>
                <w:szCs w:val="18"/>
                <w:u w:val="none"/>
              </w:rPr>
            </w:pPr>
          </w:p>
        </w:tc>
        <w:tc>
          <w:tcPr>
            <w:tcW w:w="708" w:type="dxa"/>
            <w:tcBorders>
              <w:top w:val="single" w:sz="6" w:space="0" w:color="auto"/>
              <w:left w:val="single" w:sz="6" w:space="0" w:color="auto"/>
              <w:bottom w:val="single" w:sz="6" w:space="0" w:color="auto"/>
              <w:right w:val="thinThickLargeGap" w:sz="24" w:space="0" w:color="auto"/>
            </w:tcBorders>
          </w:tcPr>
          <w:p w14:paraId="6814FC9E" w14:textId="33D070D7" w:rsidR="003731AC" w:rsidRDefault="003731AC" w:rsidP="00834791">
            <w:pPr>
              <w:pStyle w:val="Subtitle"/>
              <w:jc w:val="left"/>
              <w:rPr>
                <w:b/>
                <w:bCs/>
                <w:sz w:val="18"/>
                <w:szCs w:val="18"/>
                <w:u w:val="none"/>
              </w:rPr>
            </w:pPr>
            <w:r>
              <w:rPr>
                <w:b/>
                <w:bCs/>
                <w:sz w:val="18"/>
                <w:szCs w:val="18"/>
                <w:u w:val="none"/>
              </w:rPr>
              <w:t>15%</w:t>
            </w:r>
          </w:p>
        </w:tc>
      </w:tr>
      <w:tr w:rsidR="003731AC" w:rsidRPr="00313008" w14:paraId="5301F806" w14:textId="77777777" w:rsidTr="003731AC">
        <w:tc>
          <w:tcPr>
            <w:tcW w:w="2305" w:type="dxa"/>
            <w:tcBorders>
              <w:top w:val="single" w:sz="6" w:space="0" w:color="auto"/>
              <w:left w:val="thinThickLargeGap" w:sz="24" w:space="0" w:color="auto"/>
              <w:bottom w:val="single" w:sz="6" w:space="0" w:color="auto"/>
            </w:tcBorders>
          </w:tcPr>
          <w:p w14:paraId="471FDF00" w14:textId="4C9C3084" w:rsidR="003731AC" w:rsidRDefault="003731AC" w:rsidP="004D2828">
            <w:pPr>
              <w:pStyle w:val="Subtitle"/>
              <w:jc w:val="left"/>
              <w:rPr>
                <w:sz w:val="18"/>
                <w:szCs w:val="18"/>
                <w:u w:val="none"/>
              </w:rPr>
            </w:pPr>
            <w:r>
              <w:rPr>
                <w:sz w:val="18"/>
                <w:szCs w:val="18"/>
                <w:u w:val="none"/>
              </w:rPr>
              <w:t>Provide a synopsis of a critical incident case study</w:t>
            </w:r>
          </w:p>
        </w:tc>
        <w:tc>
          <w:tcPr>
            <w:tcW w:w="540" w:type="dxa"/>
            <w:gridSpan w:val="2"/>
            <w:tcBorders>
              <w:top w:val="single" w:sz="6" w:space="0" w:color="auto"/>
              <w:bottom w:val="single" w:sz="6" w:space="0" w:color="auto"/>
              <w:right w:val="single" w:sz="6" w:space="0" w:color="auto"/>
            </w:tcBorders>
          </w:tcPr>
          <w:p w14:paraId="2CBACB75" w14:textId="1EFE1C22" w:rsidR="003731AC" w:rsidRDefault="003731AC" w:rsidP="00834791">
            <w:pPr>
              <w:pStyle w:val="Subtitle"/>
              <w:rPr>
                <w:b/>
                <w:bCs/>
                <w:sz w:val="18"/>
                <w:szCs w:val="18"/>
                <w:u w:val="none"/>
              </w:rPr>
            </w:pPr>
            <w:r>
              <w:rPr>
                <w:b/>
                <w:bCs/>
                <w:sz w:val="18"/>
                <w:szCs w:val="18"/>
                <w:u w:val="none"/>
              </w:rPr>
              <w:t>All</w:t>
            </w:r>
          </w:p>
        </w:tc>
        <w:tc>
          <w:tcPr>
            <w:tcW w:w="1125" w:type="dxa"/>
            <w:tcBorders>
              <w:left w:val="single" w:sz="6" w:space="0" w:color="auto"/>
              <w:right w:val="single" w:sz="6" w:space="0" w:color="auto"/>
            </w:tcBorders>
          </w:tcPr>
          <w:p w14:paraId="712FB60C" w14:textId="77777777" w:rsidR="003731AC" w:rsidRPr="00834791" w:rsidRDefault="003731AC" w:rsidP="00834791">
            <w:pPr>
              <w:pStyle w:val="Subtitle"/>
              <w:rPr>
                <w:sz w:val="18"/>
                <w:szCs w:val="18"/>
                <w:u w:val="none"/>
              </w:rPr>
            </w:pPr>
          </w:p>
        </w:tc>
        <w:tc>
          <w:tcPr>
            <w:tcW w:w="1125" w:type="dxa"/>
            <w:gridSpan w:val="2"/>
            <w:tcBorders>
              <w:left w:val="single" w:sz="6" w:space="0" w:color="auto"/>
              <w:right w:val="single" w:sz="6" w:space="0" w:color="auto"/>
            </w:tcBorders>
          </w:tcPr>
          <w:p w14:paraId="4E67D4C2" w14:textId="77777777" w:rsidR="003731AC" w:rsidRPr="00834791" w:rsidRDefault="003731AC"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0059ED9F" w14:textId="77777777" w:rsidR="003731AC" w:rsidRPr="00834791" w:rsidRDefault="003731AC" w:rsidP="00834791">
            <w:pPr>
              <w:pStyle w:val="Subtitle"/>
              <w:rPr>
                <w:sz w:val="18"/>
                <w:szCs w:val="18"/>
                <w:u w:val="none"/>
              </w:rPr>
            </w:pPr>
          </w:p>
        </w:tc>
        <w:tc>
          <w:tcPr>
            <w:tcW w:w="1125" w:type="dxa"/>
            <w:tcBorders>
              <w:top w:val="single" w:sz="6" w:space="0" w:color="auto"/>
              <w:left w:val="single" w:sz="6" w:space="0" w:color="auto"/>
              <w:bottom w:val="single" w:sz="6" w:space="0" w:color="auto"/>
              <w:right w:val="single" w:sz="6" w:space="0" w:color="auto"/>
            </w:tcBorders>
          </w:tcPr>
          <w:p w14:paraId="14FDA9C2" w14:textId="77777777" w:rsidR="003731AC" w:rsidRPr="00834791" w:rsidRDefault="003731AC"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62662568" w14:textId="77777777" w:rsidR="003731AC" w:rsidRPr="00834791" w:rsidRDefault="003731AC" w:rsidP="00834791">
            <w:pPr>
              <w:pStyle w:val="Subtitle"/>
              <w:jc w:val="right"/>
              <w:rPr>
                <w:sz w:val="18"/>
                <w:szCs w:val="18"/>
                <w:u w:val="none"/>
              </w:rPr>
            </w:pPr>
          </w:p>
        </w:tc>
        <w:tc>
          <w:tcPr>
            <w:tcW w:w="1125" w:type="dxa"/>
            <w:gridSpan w:val="2"/>
            <w:tcBorders>
              <w:left w:val="single" w:sz="6" w:space="0" w:color="auto"/>
              <w:right w:val="single" w:sz="6" w:space="0" w:color="auto"/>
            </w:tcBorders>
          </w:tcPr>
          <w:p w14:paraId="03B5FC41" w14:textId="77777777" w:rsidR="003731AC" w:rsidRPr="00834791" w:rsidRDefault="003731AC" w:rsidP="00834791">
            <w:pPr>
              <w:pStyle w:val="Subtitle"/>
              <w:rPr>
                <w:sz w:val="18"/>
                <w:szCs w:val="18"/>
                <w:u w:val="none"/>
              </w:rPr>
            </w:pPr>
          </w:p>
        </w:tc>
        <w:tc>
          <w:tcPr>
            <w:tcW w:w="1126" w:type="dxa"/>
            <w:tcBorders>
              <w:left w:val="single" w:sz="6" w:space="0" w:color="auto"/>
              <w:right w:val="single" w:sz="6" w:space="0" w:color="auto"/>
            </w:tcBorders>
          </w:tcPr>
          <w:p w14:paraId="779AFDC3" w14:textId="77777777" w:rsidR="003731AC" w:rsidRPr="00834791" w:rsidRDefault="003731AC" w:rsidP="00834791">
            <w:pPr>
              <w:pStyle w:val="Subtitle"/>
              <w:rPr>
                <w:sz w:val="18"/>
                <w:szCs w:val="18"/>
                <w:u w:val="none"/>
              </w:rPr>
            </w:pPr>
          </w:p>
        </w:tc>
        <w:tc>
          <w:tcPr>
            <w:tcW w:w="708" w:type="dxa"/>
            <w:tcBorders>
              <w:top w:val="single" w:sz="6" w:space="0" w:color="auto"/>
              <w:left w:val="single" w:sz="6" w:space="0" w:color="auto"/>
              <w:bottom w:val="single" w:sz="6" w:space="0" w:color="auto"/>
              <w:right w:val="thinThickLargeGap" w:sz="24" w:space="0" w:color="auto"/>
            </w:tcBorders>
          </w:tcPr>
          <w:p w14:paraId="10060BDE" w14:textId="158A1893" w:rsidR="003731AC" w:rsidRPr="00834791" w:rsidRDefault="003731AC" w:rsidP="00834791">
            <w:pPr>
              <w:pStyle w:val="Subtitle"/>
              <w:jc w:val="left"/>
              <w:rPr>
                <w:b/>
                <w:bCs/>
                <w:sz w:val="18"/>
                <w:szCs w:val="18"/>
                <w:u w:val="none"/>
              </w:rPr>
            </w:pPr>
            <w:r>
              <w:rPr>
                <w:b/>
                <w:bCs/>
                <w:sz w:val="18"/>
                <w:szCs w:val="18"/>
                <w:u w:val="none"/>
              </w:rPr>
              <w:t>15%</w:t>
            </w:r>
          </w:p>
        </w:tc>
      </w:tr>
      <w:tr w:rsidR="003731AC" w:rsidRPr="00313008" w14:paraId="3DDC62DF" w14:textId="77777777" w:rsidTr="003731AC">
        <w:tc>
          <w:tcPr>
            <w:tcW w:w="2305" w:type="dxa"/>
            <w:tcBorders>
              <w:top w:val="single" w:sz="6" w:space="0" w:color="auto"/>
              <w:left w:val="thinThickLargeGap" w:sz="24" w:space="0" w:color="auto"/>
              <w:bottom w:val="single" w:sz="6" w:space="0" w:color="auto"/>
            </w:tcBorders>
          </w:tcPr>
          <w:p w14:paraId="3D6DC29C" w14:textId="6DDD792B" w:rsidR="003731AC" w:rsidRPr="00834791" w:rsidRDefault="003731AC">
            <w:pPr>
              <w:pStyle w:val="Subtitle"/>
              <w:jc w:val="left"/>
              <w:rPr>
                <w:sz w:val="18"/>
                <w:szCs w:val="18"/>
                <w:u w:val="none"/>
              </w:rPr>
            </w:pPr>
            <w:r>
              <w:rPr>
                <w:sz w:val="18"/>
                <w:szCs w:val="18"/>
                <w:u w:val="none"/>
              </w:rPr>
              <w:t>Identify a specific significant hazard and the risk it poses to undertaking adventurous outdoor activities</w:t>
            </w:r>
          </w:p>
        </w:tc>
        <w:tc>
          <w:tcPr>
            <w:tcW w:w="540" w:type="dxa"/>
            <w:gridSpan w:val="2"/>
            <w:tcBorders>
              <w:top w:val="single" w:sz="6" w:space="0" w:color="auto"/>
              <w:bottom w:val="single" w:sz="6" w:space="0" w:color="auto"/>
              <w:right w:val="single" w:sz="6" w:space="0" w:color="auto"/>
            </w:tcBorders>
          </w:tcPr>
          <w:p w14:paraId="36CFAEAB" w14:textId="647E688B" w:rsidR="003731AC" w:rsidRPr="00834791" w:rsidRDefault="003731AC" w:rsidP="00834791">
            <w:pPr>
              <w:pStyle w:val="Subtitle"/>
              <w:rPr>
                <w:b/>
                <w:bCs/>
                <w:sz w:val="18"/>
                <w:szCs w:val="18"/>
                <w:u w:val="none"/>
              </w:rPr>
            </w:pPr>
            <w:r>
              <w:rPr>
                <w:b/>
                <w:bCs/>
                <w:sz w:val="18"/>
                <w:szCs w:val="18"/>
                <w:u w:val="none"/>
              </w:rPr>
              <w:t>1,2,3,5</w:t>
            </w:r>
          </w:p>
        </w:tc>
        <w:tc>
          <w:tcPr>
            <w:tcW w:w="1125" w:type="dxa"/>
            <w:tcBorders>
              <w:left w:val="single" w:sz="6" w:space="0" w:color="auto"/>
              <w:right w:val="single" w:sz="6" w:space="0" w:color="auto"/>
            </w:tcBorders>
          </w:tcPr>
          <w:p w14:paraId="5A76BB42" w14:textId="77777777" w:rsidR="003731AC" w:rsidRPr="00834791" w:rsidRDefault="003731AC" w:rsidP="00834791">
            <w:pPr>
              <w:pStyle w:val="Subtitle"/>
              <w:rPr>
                <w:sz w:val="18"/>
                <w:szCs w:val="18"/>
                <w:u w:val="none"/>
              </w:rPr>
            </w:pPr>
          </w:p>
        </w:tc>
        <w:tc>
          <w:tcPr>
            <w:tcW w:w="1125" w:type="dxa"/>
            <w:gridSpan w:val="2"/>
            <w:tcBorders>
              <w:left w:val="single" w:sz="6" w:space="0" w:color="auto"/>
              <w:right w:val="single" w:sz="6" w:space="0" w:color="auto"/>
            </w:tcBorders>
          </w:tcPr>
          <w:p w14:paraId="17FAAA59" w14:textId="77777777" w:rsidR="003731AC" w:rsidRPr="00834791" w:rsidRDefault="003731AC"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0665C3DF" w14:textId="77777777" w:rsidR="003731AC" w:rsidRPr="00834791" w:rsidRDefault="003731AC" w:rsidP="00834791">
            <w:pPr>
              <w:pStyle w:val="Subtitle"/>
              <w:rPr>
                <w:sz w:val="18"/>
                <w:szCs w:val="18"/>
                <w:u w:val="none"/>
              </w:rPr>
            </w:pPr>
          </w:p>
        </w:tc>
        <w:tc>
          <w:tcPr>
            <w:tcW w:w="1125" w:type="dxa"/>
            <w:tcBorders>
              <w:top w:val="single" w:sz="6" w:space="0" w:color="auto"/>
              <w:left w:val="single" w:sz="6" w:space="0" w:color="auto"/>
              <w:bottom w:val="single" w:sz="6" w:space="0" w:color="auto"/>
              <w:right w:val="single" w:sz="6" w:space="0" w:color="auto"/>
            </w:tcBorders>
          </w:tcPr>
          <w:p w14:paraId="0917E395" w14:textId="77777777" w:rsidR="003731AC" w:rsidRPr="00834791" w:rsidRDefault="003731AC"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74828CFD" w14:textId="77777777" w:rsidR="003731AC" w:rsidRPr="00834791" w:rsidRDefault="003731AC" w:rsidP="00834791">
            <w:pPr>
              <w:pStyle w:val="Subtitle"/>
              <w:jc w:val="right"/>
              <w:rPr>
                <w:sz w:val="18"/>
                <w:szCs w:val="18"/>
                <w:u w:val="none"/>
              </w:rPr>
            </w:pPr>
          </w:p>
        </w:tc>
        <w:tc>
          <w:tcPr>
            <w:tcW w:w="1125" w:type="dxa"/>
            <w:gridSpan w:val="2"/>
            <w:tcBorders>
              <w:left w:val="single" w:sz="6" w:space="0" w:color="auto"/>
              <w:right w:val="single" w:sz="6" w:space="0" w:color="auto"/>
            </w:tcBorders>
          </w:tcPr>
          <w:p w14:paraId="4F67B926" w14:textId="77777777" w:rsidR="003731AC" w:rsidRPr="00834791" w:rsidRDefault="003731AC" w:rsidP="00834791">
            <w:pPr>
              <w:pStyle w:val="Subtitle"/>
              <w:rPr>
                <w:sz w:val="18"/>
                <w:szCs w:val="18"/>
                <w:u w:val="none"/>
              </w:rPr>
            </w:pPr>
          </w:p>
        </w:tc>
        <w:tc>
          <w:tcPr>
            <w:tcW w:w="1126" w:type="dxa"/>
            <w:tcBorders>
              <w:left w:val="single" w:sz="6" w:space="0" w:color="auto"/>
              <w:right w:val="single" w:sz="6" w:space="0" w:color="auto"/>
            </w:tcBorders>
          </w:tcPr>
          <w:p w14:paraId="5936CEBB" w14:textId="77777777" w:rsidR="003731AC" w:rsidRPr="00834791" w:rsidRDefault="003731AC" w:rsidP="00834791">
            <w:pPr>
              <w:pStyle w:val="Subtitle"/>
              <w:rPr>
                <w:sz w:val="18"/>
                <w:szCs w:val="18"/>
                <w:u w:val="none"/>
              </w:rPr>
            </w:pPr>
          </w:p>
        </w:tc>
        <w:tc>
          <w:tcPr>
            <w:tcW w:w="708" w:type="dxa"/>
            <w:tcBorders>
              <w:top w:val="single" w:sz="6" w:space="0" w:color="auto"/>
              <w:left w:val="single" w:sz="6" w:space="0" w:color="auto"/>
              <w:bottom w:val="single" w:sz="6" w:space="0" w:color="auto"/>
              <w:right w:val="thinThickLargeGap" w:sz="24" w:space="0" w:color="auto"/>
            </w:tcBorders>
          </w:tcPr>
          <w:p w14:paraId="26A5B34D" w14:textId="4DC352C5" w:rsidR="003731AC" w:rsidRPr="00834791" w:rsidRDefault="003731AC" w:rsidP="00834791">
            <w:pPr>
              <w:pStyle w:val="Subtitle"/>
              <w:jc w:val="left"/>
              <w:rPr>
                <w:b/>
                <w:bCs/>
                <w:sz w:val="18"/>
                <w:szCs w:val="18"/>
                <w:u w:val="none"/>
              </w:rPr>
            </w:pPr>
            <w:r>
              <w:rPr>
                <w:b/>
                <w:bCs/>
                <w:sz w:val="18"/>
                <w:szCs w:val="18"/>
                <w:u w:val="none"/>
              </w:rPr>
              <w:t>30</w:t>
            </w:r>
            <w:r w:rsidRPr="00834791">
              <w:rPr>
                <w:b/>
                <w:bCs/>
                <w:sz w:val="18"/>
                <w:szCs w:val="18"/>
                <w:u w:val="none"/>
              </w:rPr>
              <w:t>%</w:t>
            </w:r>
          </w:p>
        </w:tc>
      </w:tr>
      <w:tr w:rsidR="003731AC" w:rsidRPr="00313008" w14:paraId="4B6989E0" w14:textId="77777777" w:rsidTr="003731AC">
        <w:tc>
          <w:tcPr>
            <w:tcW w:w="2305" w:type="dxa"/>
            <w:tcBorders>
              <w:top w:val="single" w:sz="6" w:space="0" w:color="auto"/>
              <w:left w:val="thinThickLargeGap" w:sz="24" w:space="0" w:color="auto"/>
              <w:bottom w:val="single" w:sz="6" w:space="0" w:color="auto"/>
            </w:tcBorders>
          </w:tcPr>
          <w:p w14:paraId="3AC821C7" w14:textId="31D11FDA" w:rsidR="003731AC" w:rsidRPr="00620199" w:rsidRDefault="003731AC" w:rsidP="004D0536">
            <w:pPr>
              <w:pStyle w:val="Subtitle"/>
              <w:jc w:val="left"/>
              <w:rPr>
                <w:sz w:val="18"/>
                <w:szCs w:val="18"/>
                <w:u w:val="none"/>
              </w:rPr>
            </w:pPr>
            <w:r>
              <w:rPr>
                <w:sz w:val="18"/>
                <w:szCs w:val="18"/>
                <w:u w:val="none"/>
              </w:rPr>
              <w:t>Discuss a range of appropriate measures that might effectively control the identified hazard and consequent risks.</w:t>
            </w:r>
          </w:p>
        </w:tc>
        <w:tc>
          <w:tcPr>
            <w:tcW w:w="540" w:type="dxa"/>
            <w:gridSpan w:val="2"/>
            <w:tcBorders>
              <w:top w:val="single" w:sz="6" w:space="0" w:color="auto"/>
              <w:bottom w:val="single" w:sz="6" w:space="0" w:color="auto"/>
              <w:right w:val="single" w:sz="6" w:space="0" w:color="auto"/>
            </w:tcBorders>
          </w:tcPr>
          <w:p w14:paraId="2AC49C2C" w14:textId="3EBFCBEE" w:rsidR="003731AC" w:rsidRPr="00834791" w:rsidRDefault="003731AC" w:rsidP="00834791">
            <w:pPr>
              <w:pStyle w:val="Subtitle"/>
              <w:rPr>
                <w:b/>
                <w:bCs/>
                <w:sz w:val="18"/>
                <w:szCs w:val="18"/>
                <w:u w:val="none"/>
              </w:rPr>
            </w:pPr>
            <w:r>
              <w:rPr>
                <w:b/>
                <w:bCs/>
                <w:sz w:val="18"/>
                <w:szCs w:val="18"/>
                <w:u w:val="none"/>
              </w:rPr>
              <w:t>1,2,3,5</w:t>
            </w:r>
          </w:p>
        </w:tc>
        <w:tc>
          <w:tcPr>
            <w:tcW w:w="1125" w:type="dxa"/>
            <w:tcBorders>
              <w:left w:val="single" w:sz="6" w:space="0" w:color="auto"/>
              <w:right w:val="single" w:sz="6" w:space="0" w:color="auto"/>
            </w:tcBorders>
          </w:tcPr>
          <w:p w14:paraId="6FE3E37B" w14:textId="77777777" w:rsidR="003731AC" w:rsidRPr="00834791" w:rsidRDefault="003731AC" w:rsidP="00834791">
            <w:pPr>
              <w:pStyle w:val="Subtitle"/>
              <w:rPr>
                <w:sz w:val="18"/>
                <w:szCs w:val="18"/>
                <w:u w:val="none"/>
              </w:rPr>
            </w:pPr>
          </w:p>
        </w:tc>
        <w:tc>
          <w:tcPr>
            <w:tcW w:w="1125" w:type="dxa"/>
            <w:gridSpan w:val="2"/>
            <w:tcBorders>
              <w:left w:val="single" w:sz="6" w:space="0" w:color="auto"/>
              <w:right w:val="single" w:sz="6" w:space="0" w:color="auto"/>
            </w:tcBorders>
          </w:tcPr>
          <w:p w14:paraId="149AE630" w14:textId="77777777" w:rsidR="003731AC" w:rsidRPr="00834791" w:rsidRDefault="003731AC"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157D86B2" w14:textId="77777777" w:rsidR="003731AC" w:rsidRPr="00834791" w:rsidRDefault="003731AC" w:rsidP="00834791">
            <w:pPr>
              <w:pStyle w:val="Subtitle"/>
              <w:jc w:val="left"/>
              <w:rPr>
                <w:sz w:val="18"/>
                <w:szCs w:val="18"/>
                <w:u w:val="none"/>
              </w:rPr>
            </w:pPr>
          </w:p>
        </w:tc>
        <w:tc>
          <w:tcPr>
            <w:tcW w:w="1125" w:type="dxa"/>
            <w:tcBorders>
              <w:top w:val="single" w:sz="6" w:space="0" w:color="auto"/>
              <w:left w:val="single" w:sz="6" w:space="0" w:color="auto"/>
              <w:bottom w:val="single" w:sz="6" w:space="0" w:color="auto"/>
              <w:right w:val="single" w:sz="6" w:space="0" w:color="auto"/>
            </w:tcBorders>
          </w:tcPr>
          <w:p w14:paraId="0BA52A8B" w14:textId="77777777" w:rsidR="003731AC" w:rsidRPr="00834791" w:rsidRDefault="003731AC" w:rsidP="00834791">
            <w:pPr>
              <w:pStyle w:val="Subtitle"/>
              <w:jc w:val="left"/>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5A5DBBBC" w14:textId="77777777" w:rsidR="003731AC" w:rsidRPr="00834791" w:rsidRDefault="003731AC" w:rsidP="00834791">
            <w:pPr>
              <w:spacing w:line="240" w:lineRule="auto"/>
              <w:rPr>
                <w:sz w:val="18"/>
                <w:szCs w:val="18"/>
              </w:rPr>
            </w:pPr>
          </w:p>
        </w:tc>
        <w:tc>
          <w:tcPr>
            <w:tcW w:w="1125" w:type="dxa"/>
            <w:gridSpan w:val="2"/>
            <w:tcBorders>
              <w:left w:val="single" w:sz="6" w:space="0" w:color="auto"/>
              <w:right w:val="single" w:sz="6" w:space="0" w:color="auto"/>
            </w:tcBorders>
          </w:tcPr>
          <w:p w14:paraId="58F7FFB3" w14:textId="77777777" w:rsidR="003731AC" w:rsidRPr="00834791" w:rsidRDefault="003731AC" w:rsidP="00834791">
            <w:pPr>
              <w:pStyle w:val="Subtitle"/>
              <w:rPr>
                <w:sz w:val="18"/>
                <w:szCs w:val="18"/>
                <w:u w:val="none"/>
              </w:rPr>
            </w:pPr>
          </w:p>
        </w:tc>
        <w:tc>
          <w:tcPr>
            <w:tcW w:w="1126" w:type="dxa"/>
            <w:tcBorders>
              <w:left w:val="single" w:sz="6" w:space="0" w:color="auto"/>
              <w:right w:val="single" w:sz="6" w:space="0" w:color="auto"/>
            </w:tcBorders>
          </w:tcPr>
          <w:p w14:paraId="3D195F27" w14:textId="77777777" w:rsidR="003731AC" w:rsidRPr="00834791" w:rsidRDefault="003731AC" w:rsidP="00834791">
            <w:pPr>
              <w:pStyle w:val="Subtitle"/>
              <w:rPr>
                <w:sz w:val="18"/>
                <w:szCs w:val="18"/>
                <w:u w:val="none"/>
              </w:rPr>
            </w:pPr>
          </w:p>
        </w:tc>
        <w:tc>
          <w:tcPr>
            <w:tcW w:w="708" w:type="dxa"/>
            <w:tcBorders>
              <w:top w:val="single" w:sz="6" w:space="0" w:color="auto"/>
              <w:left w:val="single" w:sz="6" w:space="0" w:color="auto"/>
              <w:bottom w:val="single" w:sz="6" w:space="0" w:color="auto"/>
              <w:right w:val="thinThickLargeGap" w:sz="24" w:space="0" w:color="auto"/>
            </w:tcBorders>
          </w:tcPr>
          <w:p w14:paraId="11642EF1" w14:textId="031BC342" w:rsidR="003731AC" w:rsidRPr="00834791" w:rsidRDefault="003731AC" w:rsidP="00834791">
            <w:pPr>
              <w:pStyle w:val="Subtitle"/>
              <w:jc w:val="left"/>
              <w:rPr>
                <w:b/>
                <w:bCs/>
                <w:sz w:val="18"/>
                <w:szCs w:val="18"/>
                <w:u w:val="none"/>
              </w:rPr>
            </w:pPr>
            <w:r>
              <w:rPr>
                <w:b/>
                <w:bCs/>
                <w:sz w:val="18"/>
                <w:szCs w:val="18"/>
                <w:u w:val="none"/>
              </w:rPr>
              <w:t>30</w:t>
            </w:r>
            <w:r w:rsidRPr="00834791">
              <w:rPr>
                <w:b/>
                <w:bCs/>
                <w:sz w:val="18"/>
                <w:szCs w:val="18"/>
                <w:u w:val="none"/>
              </w:rPr>
              <w:t>%</w:t>
            </w:r>
          </w:p>
        </w:tc>
      </w:tr>
      <w:tr w:rsidR="003731AC" w:rsidRPr="00313008" w14:paraId="4E6CA542" w14:textId="77777777" w:rsidTr="003731AC">
        <w:tc>
          <w:tcPr>
            <w:tcW w:w="2305" w:type="dxa"/>
            <w:tcBorders>
              <w:top w:val="single" w:sz="6" w:space="0" w:color="auto"/>
              <w:left w:val="thinThickLargeGap" w:sz="24" w:space="0" w:color="auto"/>
              <w:bottom w:val="single" w:sz="6" w:space="0" w:color="auto"/>
            </w:tcBorders>
          </w:tcPr>
          <w:p w14:paraId="09F6C486" w14:textId="5B1E7652" w:rsidR="003731AC" w:rsidRDefault="003731AC" w:rsidP="008255C8">
            <w:pPr>
              <w:pStyle w:val="Subtitle"/>
              <w:jc w:val="left"/>
              <w:rPr>
                <w:sz w:val="18"/>
                <w:szCs w:val="18"/>
                <w:u w:val="none"/>
              </w:rPr>
            </w:pPr>
            <w:r>
              <w:rPr>
                <w:sz w:val="18"/>
                <w:szCs w:val="18"/>
                <w:u w:val="none"/>
              </w:rPr>
              <w:t>Appropriate references used and correctly formatted</w:t>
            </w:r>
          </w:p>
        </w:tc>
        <w:tc>
          <w:tcPr>
            <w:tcW w:w="540" w:type="dxa"/>
            <w:gridSpan w:val="2"/>
            <w:tcBorders>
              <w:top w:val="single" w:sz="6" w:space="0" w:color="auto"/>
              <w:bottom w:val="single" w:sz="6" w:space="0" w:color="auto"/>
              <w:right w:val="single" w:sz="6" w:space="0" w:color="auto"/>
            </w:tcBorders>
          </w:tcPr>
          <w:p w14:paraId="5ADE05E5" w14:textId="3AADFC3C" w:rsidR="003731AC" w:rsidRPr="00834791" w:rsidRDefault="003731AC" w:rsidP="00834791">
            <w:pPr>
              <w:pStyle w:val="Subtitle"/>
              <w:rPr>
                <w:b/>
                <w:bCs/>
                <w:sz w:val="18"/>
                <w:szCs w:val="18"/>
                <w:u w:val="none"/>
              </w:rPr>
            </w:pPr>
            <w:r>
              <w:rPr>
                <w:b/>
                <w:bCs/>
                <w:sz w:val="18"/>
                <w:szCs w:val="18"/>
                <w:u w:val="none"/>
              </w:rPr>
              <w:t>All</w:t>
            </w:r>
          </w:p>
        </w:tc>
        <w:tc>
          <w:tcPr>
            <w:tcW w:w="1125" w:type="dxa"/>
            <w:tcBorders>
              <w:left w:val="single" w:sz="6" w:space="0" w:color="auto"/>
              <w:right w:val="single" w:sz="6" w:space="0" w:color="auto"/>
            </w:tcBorders>
          </w:tcPr>
          <w:p w14:paraId="7AE2D610" w14:textId="77777777" w:rsidR="003731AC" w:rsidRPr="00834791" w:rsidRDefault="003731AC" w:rsidP="00834791">
            <w:pPr>
              <w:pStyle w:val="Subtitle"/>
              <w:rPr>
                <w:sz w:val="18"/>
                <w:szCs w:val="18"/>
                <w:u w:val="none"/>
              </w:rPr>
            </w:pPr>
          </w:p>
        </w:tc>
        <w:tc>
          <w:tcPr>
            <w:tcW w:w="1125" w:type="dxa"/>
            <w:gridSpan w:val="2"/>
            <w:tcBorders>
              <w:left w:val="single" w:sz="6" w:space="0" w:color="auto"/>
              <w:right w:val="single" w:sz="6" w:space="0" w:color="auto"/>
            </w:tcBorders>
          </w:tcPr>
          <w:p w14:paraId="6B3B22BD" w14:textId="77777777" w:rsidR="003731AC" w:rsidRPr="00834791" w:rsidRDefault="003731AC"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56B0A179" w14:textId="77777777" w:rsidR="003731AC" w:rsidRPr="00834791" w:rsidRDefault="003731AC" w:rsidP="00834791">
            <w:pPr>
              <w:pStyle w:val="Subtitle"/>
              <w:jc w:val="left"/>
              <w:rPr>
                <w:sz w:val="18"/>
                <w:szCs w:val="18"/>
                <w:u w:val="none"/>
              </w:rPr>
            </w:pPr>
          </w:p>
        </w:tc>
        <w:tc>
          <w:tcPr>
            <w:tcW w:w="1125" w:type="dxa"/>
            <w:tcBorders>
              <w:top w:val="single" w:sz="6" w:space="0" w:color="auto"/>
              <w:left w:val="single" w:sz="6" w:space="0" w:color="auto"/>
              <w:bottom w:val="single" w:sz="6" w:space="0" w:color="auto"/>
              <w:right w:val="single" w:sz="6" w:space="0" w:color="auto"/>
            </w:tcBorders>
          </w:tcPr>
          <w:p w14:paraId="512F7FB0" w14:textId="77777777" w:rsidR="003731AC" w:rsidRPr="00834791" w:rsidRDefault="003731AC" w:rsidP="00834791">
            <w:pPr>
              <w:pStyle w:val="Subtitle"/>
              <w:jc w:val="left"/>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26426FE3" w14:textId="77777777" w:rsidR="003731AC" w:rsidRPr="00834791" w:rsidRDefault="003731AC" w:rsidP="00834791">
            <w:pPr>
              <w:spacing w:line="240" w:lineRule="auto"/>
              <w:rPr>
                <w:sz w:val="18"/>
                <w:szCs w:val="18"/>
              </w:rPr>
            </w:pPr>
          </w:p>
        </w:tc>
        <w:tc>
          <w:tcPr>
            <w:tcW w:w="1125" w:type="dxa"/>
            <w:gridSpan w:val="2"/>
            <w:tcBorders>
              <w:left w:val="single" w:sz="6" w:space="0" w:color="auto"/>
              <w:right w:val="single" w:sz="6" w:space="0" w:color="auto"/>
            </w:tcBorders>
          </w:tcPr>
          <w:p w14:paraId="5DCB0EFC" w14:textId="77777777" w:rsidR="003731AC" w:rsidRPr="00834791" w:rsidRDefault="003731AC" w:rsidP="00834791">
            <w:pPr>
              <w:pStyle w:val="Subtitle"/>
              <w:rPr>
                <w:sz w:val="18"/>
                <w:szCs w:val="18"/>
                <w:u w:val="none"/>
              </w:rPr>
            </w:pPr>
          </w:p>
        </w:tc>
        <w:tc>
          <w:tcPr>
            <w:tcW w:w="1126" w:type="dxa"/>
            <w:tcBorders>
              <w:left w:val="single" w:sz="6" w:space="0" w:color="auto"/>
              <w:right w:val="single" w:sz="6" w:space="0" w:color="auto"/>
            </w:tcBorders>
          </w:tcPr>
          <w:p w14:paraId="520ACA3D" w14:textId="77777777" w:rsidR="003731AC" w:rsidRPr="00834791" w:rsidRDefault="003731AC" w:rsidP="00834791">
            <w:pPr>
              <w:pStyle w:val="Subtitle"/>
              <w:rPr>
                <w:sz w:val="18"/>
                <w:szCs w:val="18"/>
                <w:u w:val="none"/>
              </w:rPr>
            </w:pPr>
          </w:p>
        </w:tc>
        <w:tc>
          <w:tcPr>
            <w:tcW w:w="708" w:type="dxa"/>
            <w:tcBorders>
              <w:top w:val="single" w:sz="6" w:space="0" w:color="auto"/>
              <w:left w:val="single" w:sz="6" w:space="0" w:color="auto"/>
              <w:bottom w:val="single" w:sz="6" w:space="0" w:color="auto"/>
              <w:right w:val="thinThickLargeGap" w:sz="24" w:space="0" w:color="auto"/>
            </w:tcBorders>
          </w:tcPr>
          <w:p w14:paraId="02FD6732" w14:textId="3FB26F7A" w:rsidR="003731AC" w:rsidRDefault="003731AC" w:rsidP="00834791">
            <w:pPr>
              <w:pStyle w:val="Subtitle"/>
              <w:jc w:val="left"/>
              <w:rPr>
                <w:b/>
                <w:bCs/>
                <w:sz w:val="18"/>
                <w:szCs w:val="18"/>
                <w:u w:val="none"/>
              </w:rPr>
            </w:pPr>
            <w:r>
              <w:rPr>
                <w:b/>
                <w:bCs/>
                <w:sz w:val="18"/>
                <w:szCs w:val="18"/>
                <w:u w:val="none"/>
              </w:rPr>
              <w:t>10%</w:t>
            </w:r>
          </w:p>
        </w:tc>
      </w:tr>
      <w:tr w:rsidR="00D6095A" w:rsidRPr="00313008" w14:paraId="69B815FF" w14:textId="77777777" w:rsidTr="003731AC">
        <w:trPr>
          <w:cantSplit/>
          <w:trHeight w:val="282"/>
        </w:trPr>
        <w:tc>
          <w:tcPr>
            <w:tcW w:w="10723" w:type="dxa"/>
            <w:gridSpan w:val="12"/>
            <w:tcBorders>
              <w:left w:val="thinThickLargeGap" w:sz="24" w:space="0" w:color="auto"/>
              <w:right w:val="single" w:sz="4" w:space="0" w:color="auto"/>
            </w:tcBorders>
          </w:tcPr>
          <w:p w14:paraId="198B1C14" w14:textId="77777777" w:rsidR="00D6095A" w:rsidRPr="009A081E" w:rsidRDefault="00D6095A" w:rsidP="004150A6">
            <w:pPr>
              <w:pStyle w:val="Subtitle"/>
              <w:jc w:val="left"/>
              <w:rPr>
                <w:b/>
                <w:bCs/>
                <w:sz w:val="24"/>
                <w:szCs w:val="24"/>
                <w:u w:val="none"/>
              </w:rPr>
            </w:pPr>
            <w:r w:rsidRPr="009A081E">
              <w:rPr>
                <w:sz w:val="18"/>
                <w:szCs w:val="18"/>
                <w:u w:val="none"/>
              </w:rPr>
              <w:t>It is expected that students will present work that is proof read</w:t>
            </w:r>
            <w:r w:rsidR="004150A6">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08" w:type="dxa"/>
            <w:tcBorders>
              <w:left w:val="single" w:sz="4" w:space="0" w:color="auto"/>
              <w:right w:val="thinThickLargeGap" w:sz="24" w:space="0" w:color="auto"/>
            </w:tcBorders>
          </w:tcPr>
          <w:p w14:paraId="08C0DBAC" w14:textId="77777777" w:rsidR="00D6095A" w:rsidRPr="00313008" w:rsidRDefault="00D6095A" w:rsidP="008E22F7">
            <w:pPr>
              <w:pStyle w:val="Subtitle"/>
              <w:jc w:val="left"/>
              <w:rPr>
                <w:b/>
                <w:bCs/>
                <w:sz w:val="24"/>
                <w:szCs w:val="24"/>
                <w:u w:val="none"/>
              </w:rPr>
            </w:pPr>
          </w:p>
        </w:tc>
      </w:tr>
      <w:tr w:rsidR="00D6095A" w:rsidRPr="00313008" w14:paraId="1AE64A64" w14:textId="77777777" w:rsidTr="003731AC">
        <w:trPr>
          <w:cantSplit/>
          <w:trHeight w:val="4090"/>
        </w:trPr>
        <w:tc>
          <w:tcPr>
            <w:tcW w:w="11431" w:type="dxa"/>
            <w:gridSpan w:val="13"/>
            <w:tcBorders>
              <w:left w:val="thinThickLargeGap" w:sz="24" w:space="0" w:color="auto"/>
              <w:right w:val="thinThickLargeGap" w:sz="24" w:space="0" w:color="auto"/>
            </w:tcBorders>
          </w:tcPr>
          <w:p w14:paraId="5630C089" w14:textId="77777777" w:rsidR="00D6095A" w:rsidRPr="00313008" w:rsidRDefault="00D6095A" w:rsidP="008E22F7">
            <w:pPr>
              <w:pStyle w:val="Subtitle"/>
              <w:jc w:val="left"/>
              <w:rPr>
                <w:b/>
                <w:bCs/>
                <w:sz w:val="24"/>
                <w:szCs w:val="24"/>
                <w:u w:val="none"/>
              </w:rPr>
            </w:pPr>
            <w:r w:rsidRPr="00313008">
              <w:rPr>
                <w:b/>
                <w:bCs/>
                <w:sz w:val="24"/>
                <w:szCs w:val="24"/>
                <w:u w:val="none"/>
              </w:rPr>
              <w:lastRenderedPageBreak/>
              <w:t>TUTOR COMMENTS:</w:t>
            </w:r>
          </w:p>
          <w:p w14:paraId="27572D00" w14:textId="77777777" w:rsidR="00D6095A" w:rsidRDefault="00D6095A" w:rsidP="008E22F7">
            <w:pPr>
              <w:pStyle w:val="Subtitle"/>
              <w:ind w:left="937" w:right="1152"/>
              <w:jc w:val="both"/>
              <w:rPr>
                <w:b/>
                <w:bCs/>
                <w:sz w:val="24"/>
                <w:szCs w:val="24"/>
                <w:u w:val="none"/>
              </w:rPr>
            </w:pPr>
          </w:p>
          <w:p w14:paraId="56661BAF" w14:textId="77777777" w:rsidR="00D6095A" w:rsidRDefault="00D6095A" w:rsidP="008E22F7">
            <w:pPr>
              <w:pStyle w:val="Subtitle"/>
              <w:ind w:left="937" w:right="1152"/>
              <w:jc w:val="both"/>
              <w:rPr>
                <w:b/>
                <w:bCs/>
                <w:sz w:val="24"/>
                <w:szCs w:val="24"/>
                <w:u w:val="none"/>
              </w:rPr>
            </w:pPr>
          </w:p>
          <w:p w14:paraId="2640FBBE" w14:textId="77777777" w:rsidR="00D6095A" w:rsidRDefault="00D6095A" w:rsidP="008E22F7">
            <w:pPr>
              <w:pStyle w:val="Subtitle"/>
              <w:ind w:left="937" w:right="1152"/>
              <w:jc w:val="both"/>
              <w:rPr>
                <w:b/>
                <w:bCs/>
                <w:sz w:val="24"/>
                <w:szCs w:val="24"/>
                <w:u w:val="none"/>
              </w:rPr>
            </w:pPr>
          </w:p>
          <w:p w14:paraId="26066278" w14:textId="77777777" w:rsidR="00D6095A" w:rsidRDefault="00D6095A" w:rsidP="008E22F7">
            <w:pPr>
              <w:pStyle w:val="Subtitle"/>
              <w:ind w:left="937" w:right="1152"/>
              <w:jc w:val="both"/>
              <w:rPr>
                <w:b/>
                <w:bCs/>
                <w:sz w:val="24"/>
                <w:szCs w:val="24"/>
                <w:u w:val="none"/>
              </w:rPr>
            </w:pPr>
          </w:p>
          <w:p w14:paraId="5DFC6325" w14:textId="77777777" w:rsidR="00D6095A" w:rsidRDefault="00D6095A" w:rsidP="008E22F7">
            <w:pPr>
              <w:pStyle w:val="Subtitle"/>
              <w:ind w:left="937" w:right="1152"/>
              <w:jc w:val="both"/>
              <w:rPr>
                <w:b/>
                <w:bCs/>
                <w:sz w:val="24"/>
                <w:szCs w:val="24"/>
                <w:u w:val="none"/>
              </w:rPr>
            </w:pPr>
          </w:p>
          <w:p w14:paraId="36745C35" w14:textId="77777777" w:rsidR="00D6095A" w:rsidRDefault="00D6095A" w:rsidP="008E22F7">
            <w:pPr>
              <w:pStyle w:val="Subtitle"/>
              <w:ind w:left="937" w:right="1152"/>
              <w:jc w:val="both"/>
              <w:rPr>
                <w:b/>
                <w:bCs/>
                <w:sz w:val="24"/>
                <w:szCs w:val="24"/>
                <w:u w:val="none"/>
              </w:rPr>
            </w:pPr>
          </w:p>
          <w:p w14:paraId="290227F6" w14:textId="77777777" w:rsidR="00D6095A" w:rsidRDefault="00D6095A" w:rsidP="008E22F7">
            <w:pPr>
              <w:pStyle w:val="Subtitle"/>
              <w:ind w:left="937" w:right="1152"/>
              <w:jc w:val="both"/>
              <w:rPr>
                <w:b/>
                <w:bCs/>
                <w:sz w:val="24"/>
                <w:szCs w:val="24"/>
                <w:u w:val="none"/>
              </w:rPr>
            </w:pPr>
          </w:p>
          <w:p w14:paraId="52C3BF83" w14:textId="77777777" w:rsidR="00D6095A" w:rsidRDefault="00D6095A" w:rsidP="008E22F7">
            <w:pPr>
              <w:pStyle w:val="Subtitle"/>
              <w:ind w:left="937" w:right="1152"/>
              <w:jc w:val="both"/>
              <w:rPr>
                <w:b/>
                <w:bCs/>
                <w:sz w:val="24"/>
                <w:szCs w:val="24"/>
                <w:u w:val="none"/>
              </w:rPr>
            </w:pPr>
          </w:p>
          <w:p w14:paraId="3A96F8CE" w14:textId="77777777" w:rsidR="00D6095A" w:rsidRDefault="00D6095A" w:rsidP="008E22F7">
            <w:pPr>
              <w:pStyle w:val="Subtitle"/>
              <w:ind w:left="937" w:right="1152"/>
              <w:jc w:val="both"/>
              <w:rPr>
                <w:b/>
                <w:bCs/>
                <w:sz w:val="24"/>
                <w:szCs w:val="24"/>
                <w:u w:val="none"/>
              </w:rPr>
            </w:pPr>
          </w:p>
          <w:p w14:paraId="4CD3C61C" w14:textId="77777777" w:rsidR="00D6095A" w:rsidRDefault="00D6095A" w:rsidP="008E22F7">
            <w:pPr>
              <w:pStyle w:val="Subtitle"/>
              <w:ind w:left="937" w:right="1152"/>
              <w:jc w:val="both"/>
              <w:rPr>
                <w:b/>
                <w:bCs/>
                <w:sz w:val="24"/>
                <w:szCs w:val="24"/>
                <w:u w:val="none"/>
              </w:rPr>
            </w:pPr>
          </w:p>
          <w:p w14:paraId="736400C0" w14:textId="77777777" w:rsidR="00D6095A" w:rsidRDefault="00D6095A" w:rsidP="008E22F7">
            <w:pPr>
              <w:pStyle w:val="Subtitle"/>
              <w:ind w:left="937" w:right="1152"/>
              <w:jc w:val="both"/>
              <w:rPr>
                <w:b/>
                <w:bCs/>
                <w:sz w:val="24"/>
                <w:szCs w:val="24"/>
                <w:u w:val="none"/>
              </w:rPr>
            </w:pPr>
          </w:p>
          <w:p w14:paraId="5E7DCB1F" w14:textId="77777777" w:rsidR="00D6095A" w:rsidRPr="00313008" w:rsidRDefault="00D6095A" w:rsidP="008E22F7">
            <w:pPr>
              <w:pStyle w:val="Subtitle"/>
              <w:ind w:left="937" w:right="1152"/>
              <w:jc w:val="both"/>
              <w:rPr>
                <w:b/>
                <w:bCs/>
                <w:sz w:val="24"/>
                <w:szCs w:val="24"/>
                <w:u w:val="none"/>
              </w:rPr>
            </w:pPr>
          </w:p>
        </w:tc>
      </w:tr>
      <w:tr w:rsidR="00D6095A" w:rsidRPr="00313008" w14:paraId="690812ED" w14:textId="77777777" w:rsidTr="003731AC">
        <w:trPr>
          <w:cantSplit/>
          <w:trHeight w:val="365"/>
        </w:trPr>
        <w:tc>
          <w:tcPr>
            <w:tcW w:w="2661" w:type="dxa"/>
            <w:gridSpan w:val="2"/>
            <w:tcBorders>
              <w:left w:val="thinThickLargeGap" w:sz="24" w:space="0" w:color="auto"/>
              <w:bottom w:val="thickThinLargeGap" w:sz="24" w:space="0" w:color="auto"/>
            </w:tcBorders>
          </w:tcPr>
          <w:p w14:paraId="0FC0A7E9" w14:textId="77777777" w:rsidR="00D6095A" w:rsidRPr="00313008" w:rsidRDefault="00D6095A" w:rsidP="008E22F7">
            <w:pPr>
              <w:pStyle w:val="Subtitle"/>
              <w:jc w:val="left"/>
              <w:rPr>
                <w:b/>
                <w:bCs/>
                <w:sz w:val="18"/>
                <w:szCs w:val="18"/>
                <w:u w:val="none"/>
              </w:rPr>
            </w:pPr>
            <w:r w:rsidRPr="00313008">
              <w:rPr>
                <w:b/>
                <w:bCs/>
                <w:sz w:val="18"/>
                <w:szCs w:val="18"/>
                <w:u w:val="none"/>
              </w:rPr>
              <w:t xml:space="preserve"> Submission date: </w:t>
            </w:r>
          </w:p>
          <w:p w14:paraId="6CF6575B" w14:textId="77777777" w:rsidR="00D6095A" w:rsidRPr="00313008" w:rsidRDefault="00D6095A" w:rsidP="008E22F7">
            <w:pPr>
              <w:pStyle w:val="Subtitle"/>
              <w:jc w:val="left"/>
              <w:rPr>
                <w:b/>
                <w:bCs/>
                <w:sz w:val="18"/>
                <w:szCs w:val="18"/>
                <w:u w:val="none"/>
              </w:rPr>
            </w:pPr>
            <w:proofErr w:type="gramStart"/>
            <w:r>
              <w:rPr>
                <w:b/>
                <w:bCs/>
                <w:sz w:val="18"/>
                <w:szCs w:val="18"/>
                <w:u w:val="none"/>
              </w:rPr>
              <w:t>via</w:t>
            </w:r>
            <w:proofErr w:type="gramEnd"/>
            <w:r>
              <w:rPr>
                <w:b/>
                <w:bCs/>
                <w:sz w:val="18"/>
                <w:szCs w:val="18"/>
                <w:u w:val="none"/>
              </w:rPr>
              <w:t xml:space="preserve"> </w:t>
            </w:r>
            <w:proofErr w:type="spellStart"/>
            <w:r>
              <w:rPr>
                <w:b/>
                <w:bCs/>
                <w:sz w:val="18"/>
                <w:szCs w:val="18"/>
                <w:u w:val="none"/>
              </w:rPr>
              <w:t>Turnitin</w:t>
            </w:r>
            <w:proofErr w:type="spellEnd"/>
          </w:p>
        </w:tc>
        <w:tc>
          <w:tcPr>
            <w:tcW w:w="2337" w:type="dxa"/>
            <w:gridSpan w:val="3"/>
            <w:tcBorders>
              <w:bottom w:val="thickThinLargeGap" w:sz="24" w:space="0" w:color="auto"/>
            </w:tcBorders>
          </w:tcPr>
          <w:p w14:paraId="4182235D" w14:textId="77777777" w:rsidR="00D6095A" w:rsidRPr="00313008" w:rsidRDefault="00D6095A" w:rsidP="008E22F7">
            <w:pPr>
              <w:pStyle w:val="Subtitle"/>
              <w:jc w:val="left"/>
              <w:rPr>
                <w:b/>
                <w:bCs/>
                <w:sz w:val="18"/>
                <w:szCs w:val="18"/>
                <w:u w:val="none"/>
              </w:rPr>
            </w:pPr>
            <w:r>
              <w:rPr>
                <w:b/>
                <w:bCs/>
                <w:sz w:val="18"/>
                <w:szCs w:val="18"/>
                <w:u w:val="none"/>
              </w:rPr>
              <w:t>Return date:</w:t>
            </w:r>
          </w:p>
          <w:p w14:paraId="38937071" w14:textId="77777777" w:rsidR="00D6095A" w:rsidRPr="00313008" w:rsidRDefault="00D6095A" w:rsidP="008E22F7">
            <w:pPr>
              <w:pStyle w:val="Subtitle"/>
              <w:jc w:val="left"/>
              <w:rPr>
                <w:b/>
                <w:bCs/>
                <w:sz w:val="18"/>
                <w:szCs w:val="18"/>
                <w:u w:val="none"/>
              </w:rPr>
            </w:pPr>
            <w:r>
              <w:rPr>
                <w:b/>
                <w:bCs/>
                <w:sz w:val="18"/>
                <w:szCs w:val="18"/>
                <w:u w:val="none"/>
              </w:rPr>
              <w:t>(</w:t>
            </w:r>
            <w:proofErr w:type="gramStart"/>
            <w:r>
              <w:rPr>
                <w:b/>
                <w:bCs/>
                <w:sz w:val="18"/>
                <w:szCs w:val="18"/>
                <w:u w:val="none"/>
              </w:rPr>
              <w:t>at</w:t>
            </w:r>
            <w:proofErr w:type="gramEnd"/>
            <w:r>
              <w:rPr>
                <w:b/>
                <w:bCs/>
                <w:sz w:val="18"/>
                <w:szCs w:val="18"/>
                <w:u w:val="none"/>
              </w:rPr>
              <w:t xml:space="preserve"> least within 4</w:t>
            </w:r>
            <w:r w:rsidRPr="00313008">
              <w:rPr>
                <w:b/>
                <w:bCs/>
                <w:sz w:val="18"/>
                <w:szCs w:val="18"/>
                <w:u w:val="none"/>
              </w:rPr>
              <w:t xml:space="preserve"> weeks)</w:t>
            </w:r>
          </w:p>
        </w:tc>
        <w:tc>
          <w:tcPr>
            <w:tcW w:w="3600" w:type="dxa"/>
            <w:gridSpan w:val="5"/>
            <w:tcBorders>
              <w:bottom w:val="thickThinLargeGap" w:sz="24" w:space="0" w:color="auto"/>
            </w:tcBorders>
          </w:tcPr>
          <w:p w14:paraId="0B4D67BC" w14:textId="049F1D4B" w:rsidR="00D6095A" w:rsidRPr="00313008" w:rsidRDefault="00D6095A" w:rsidP="006847F8">
            <w:pPr>
              <w:pStyle w:val="Subtitle"/>
              <w:jc w:val="left"/>
              <w:rPr>
                <w:b/>
                <w:bCs/>
                <w:sz w:val="18"/>
                <w:szCs w:val="18"/>
                <w:u w:val="none"/>
              </w:rPr>
            </w:pPr>
            <w:r w:rsidRPr="00313008">
              <w:rPr>
                <w:b/>
                <w:bCs/>
                <w:sz w:val="18"/>
                <w:szCs w:val="18"/>
                <w:u w:val="none"/>
              </w:rPr>
              <w:t xml:space="preserve">Tutor: </w:t>
            </w:r>
            <w:r w:rsidR="006847F8">
              <w:rPr>
                <w:b/>
                <w:bCs/>
                <w:sz w:val="18"/>
                <w:szCs w:val="18"/>
                <w:u w:val="none"/>
              </w:rPr>
              <w:t>Denise Leonard</w:t>
            </w:r>
          </w:p>
        </w:tc>
        <w:tc>
          <w:tcPr>
            <w:tcW w:w="2833" w:type="dxa"/>
            <w:gridSpan w:val="3"/>
            <w:tcBorders>
              <w:bottom w:val="thickThinLargeGap" w:sz="24" w:space="0" w:color="auto"/>
              <w:right w:val="thinThickLargeGap" w:sz="24" w:space="0" w:color="auto"/>
            </w:tcBorders>
          </w:tcPr>
          <w:p w14:paraId="3391521E" w14:textId="77777777" w:rsidR="00D6095A" w:rsidRPr="00313008" w:rsidRDefault="00D6095A" w:rsidP="008E22F7">
            <w:pPr>
              <w:pStyle w:val="Subtitle"/>
              <w:jc w:val="left"/>
              <w:rPr>
                <w:b/>
                <w:bCs/>
                <w:sz w:val="18"/>
                <w:szCs w:val="18"/>
                <w:u w:val="none"/>
              </w:rPr>
            </w:pPr>
            <w:r w:rsidRPr="00313008">
              <w:rPr>
                <w:b/>
                <w:bCs/>
                <w:sz w:val="18"/>
                <w:szCs w:val="18"/>
                <w:u w:val="none"/>
              </w:rPr>
              <w:t xml:space="preserve">Mark: </w:t>
            </w:r>
          </w:p>
        </w:tc>
      </w:tr>
    </w:tbl>
    <w:p w14:paraId="06D71558" w14:textId="77777777" w:rsidR="00D6095A" w:rsidRPr="0006594F" w:rsidRDefault="00D6095A" w:rsidP="00307336">
      <w:pPr>
        <w:pStyle w:val="Title"/>
        <w:jc w:val="left"/>
        <w:rPr>
          <w:u w:val="single"/>
        </w:rPr>
      </w:pPr>
      <w:r>
        <w:rPr>
          <w:sz w:val="24"/>
          <w:szCs w:val="24"/>
        </w:rPr>
        <w:br w:type="page"/>
      </w:r>
      <w:r w:rsidRPr="0006594F">
        <w:rPr>
          <w:u w:val="single"/>
        </w:rPr>
        <w:lastRenderedPageBreak/>
        <w:t>Assignment Checklist</w:t>
      </w:r>
    </w:p>
    <w:p w14:paraId="045A76A9" w14:textId="77777777" w:rsidR="00D6095A" w:rsidRPr="009574BA" w:rsidRDefault="00D6095A" w:rsidP="00D6095A">
      <w:pPr>
        <w:pStyle w:val="Title"/>
        <w:ind w:left="-284"/>
      </w:pPr>
    </w:p>
    <w:p w14:paraId="1D86F2E2" w14:textId="77777777"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5D209880" w14:textId="77777777" w:rsidR="00D6095A"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46873C85"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4D2981D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4C6833C2"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54967AF5" w14:textId="77777777"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2BF7EEE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6195155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14:paraId="2F5FB8DE" w14:textId="77777777"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0643DA7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7420DB72"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2B8FAAE9" w14:textId="77777777"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419C884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2D25119E"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Palgrave study skills book ‘Cite them Right’.</w:t>
      </w:r>
    </w:p>
    <w:p w14:paraId="02219D9D"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5EA840E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77CE2EC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3BE5E28F" w14:textId="77777777" w:rsidR="00D6095A" w:rsidRPr="009574BA"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14:paraId="7D31666E"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6B338C09"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33901BB3" w14:textId="77777777" w:rsidR="00C6371F" w:rsidRDefault="00D6095A" w:rsidP="004150A6">
      <w:pPr>
        <w:jc w:val="center"/>
        <w:rPr>
          <w:b/>
          <w:sz w:val="52"/>
        </w:rPr>
      </w:pPr>
      <w:r w:rsidRPr="0006594F">
        <w:rPr>
          <w:b/>
          <w:sz w:val="52"/>
        </w:rPr>
        <w:t xml:space="preserve">Failure </w:t>
      </w:r>
      <w:r>
        <w:rPr>
          <w:b/>
          <w:sz w:val="52"/>
        </w:rPr>
        <w:t xml:space="preserve">to follow these guidelines will </w:t>
      </w:r>
      <w:r w:rsidRPr="0006594F">
        <w:rPr>
          <w:b/>
          <w:sz w:val="52"/>
        </w:rPr>
        <w:t>cost you marks!</w:t>
      </w:r>
    </w:p>
    <w:p w14:paraId="492F5372" w14:textId="77777777" w:rsidR="008008CC" w:rsidRPr="00791F99" w:rsidRDefault="00157DEA" w:rsidP="008008CC">
      <w:pPr>
        <w:rPr>
          <w:b/>
          <w:sz w:val="28"/>
          <w:szCs w:val="28"/>
        </w:rPr>
      </w:pPr>
      <w:r>
        <w:rPr>
          <w:rFonts w:ascii="Times New Roman" w:hAnsi="Times New Roman" w:cs="Times New Roman"/>
          <w:b/>
          <w:sz w:val="28"/>
          <w:szCs w:val="24"/>
        </w:rPr>
        <w:br w:type="page"/>
      </w:r>
      <w:r w:rsidR="008008CC" w:rsidRPr="00791F99">
        <w:rPr>
          <w:rFonts w:ascii="Times New Roman" w:hAnsi="Times New Roman" w:cs="Times New Roman"/>
          <w:b/>
          <w:sz w:val="24"/>
        </w:rPr>
        <w:lastRenderedPageBreak/>
        <w:t xml:space="preserve">With reference to a critical incident case study that we have examined, identify </w:t>
      </w:r>
      <w:r w:rsidR="008008CC" w:rsidRPr="00791F99">
        <w:rPr>
          <w:rFonts w:ascii="Times New Roman" w:hAnsi="Times New Roman" w:cs="Times New Roman"/>
          <w:b/>
          <w:sz w:val="24"/>
          <w:u w:val="single"/>
        </w:rPr>
        <w:t>one</w:t>
      </w:r>
      <w:r w:rsidR="008008CC" w:rsidRPr="00791F99">
        <w:rPr>
          <w:rFonts w:ascii="Times New Roman" w:hAnsi="Times New Roman" w:cs="Times New Roman"/>
          <w:b/>
          <w:sz w:val="24"/>
        </w:rPr>
        <w:t xml:space="preserve"> key contributing hazard. Evaluate your own personal logged experiences in different activities, of risk management in relation to this identified hazard. You should include a synopsis of the critical incident case study in your appendices.</w:t>
      </w:r>
    </w:p>
    <w:p w14:paraId="7250BEFF" w14:textId="34FB66ED" w:rsidR="00157DEA" w:rsidRPr="00791F99" w:rsidRDefault="00157DEA">
      <w:pPr>
        <w:rPr>
          <w:rFonts w:ascii="Times New Roman" w:hAnsi="Times New Roman" w:cs="Times New Roman"/>
          <w:sz w:val="28"/>
          <w:szCs w:val="24"/>
        </w:rPr>
      </w:pPr>
    </w:p>
    <w:p w14:paraId="37A1083E" w14:textId="60403632" w:rsidR="008008CC" w:rsidRPr="00791F99" w:rsidRDefault="008008CC">
      <w:pPr>
        <w:rPr>
          <w:rFonts w:ascii="Times New Roman" w:hAnsi="Times New Roman" w:cs="Times New Roman"/>
          <w:sz w:val="24"/>
          <w:szCs w:val="24"/>
        </w:rPr>
      </w:pPr>
      <w:r w:rsidRPr="00791F99">
        <w:rPr>
          <w:rFonts w:ascii="Times New Roman" w:hAnsi="Times New Roman" w:cs="Times New Roman"/>
          <w:sz w:val="24"/>
          <w:szCs w:val="24"/>
        </w:rPr>
        <w:t xml:space="preserve">This piece of writing will identify a key contributing hazard which contributed to the Mangatepopo disaster at the </w:t>
      </w:r>
      <w:r w:rsidRPr="00791F99">
        <w:rPr>
          <w:rFonts w:ascii="Times New Roman" w:hAnsi="Times New Roman" w:cs="Times New Roman"/>
        </w:rPr>
        <w:t xml:space="preserve">Sir Edmund Hillary Outdoor Pursuits Centre in New Zealand. It will </w:t>
      </w:r>
      <w:r w:rsidRPr="00791F99">
        <w:rPr>
          <w:rFonts w:ascii="Times New Roman" w:hAnsi="Times New Roman" w:cs="Times New Roman"/>
          <w:sz w:val="24"/>
          <w:szCs w:val="24"/>
        </w:rPr>
        <w:t>discuss a range of appropriate measures that might effectively control the identified hazard and consequent risks.</w:t>
      </w:r>
      <w:r w:rsidR="00100D75">
        <w:rPr>
          <w:rFonts w:ascii="Times New Roman" w:hAnsi="Times New Roman" w:cs="Times New Roman"/>
          <w:sz w:val="24"/>
          <w:szCs w:val="24"/>
        </w:rPr>
        <w:t xml:space="preserve"> It will discuss how that hazard impacts on the activities logged.</w:t>
      </w:r>
      <w:r w:rsidRPr="00791F99">
        <w:rPr>
          <w:rFonts w:ascii="Times New Roman" w:hAnsi="Times New Roman" w:cs="Times New Roman"/>
          <w:sz w:val="24"/>
          <w:szCs w:val="24"/>
        </w:rPr>
        <w:t xml:space="preserve"> It will then go onto </w:t>
      </w:r>
      <w:r w:rsidR="00100D75">
        <w:rPr>
          <w:rFonts w:ascii="Times New Roman" w:hAnsi="Times New Roman" w:cs="Times New Roman"/>
          <w:sz w:val="24"/>
          <w:szCs w:val="24"/>
        </w:rPr>
        <w:t xml:space="preserve">discuss control measures which can dilute the risks which this hazard present. These will include different types of risk assessment, personal safety equipment and instructor competence. This piece of writing will end with conclusion which will draw all of this information together and summarise the findings. Although this piece of writing will make reference to the Mangatepopo disaster, it will also look at the logged activity days which the degree class took part in. </w:t>
      </w:r>
    </w:p>
    <w:p w14:paraId="6E271865" w14:textId="77777777" w:rsidR="00DC4C82" w:rsidRPr="00791F99" w:rsidRDefault="00DC4C82">
      <w:pPr>
        <w:rPr>
          <w:rFonts w:ascii="Times New Roman" w:hAnsi="Times New Roman" w:cs="Times New Roman"/>
          <w:sz w:val="24"/>
          <w:szCs w:val="24"/>
        </w:rPr>
      </w:pPr>
    </w:p>
    <w:p w14:paraId="6CDFC46A" w14:textId="52D1E212" w:rsidR="00DC4C82" w:rsidRDefault="00DC4C82">
      <w:pPr>
        <w:rPr>
          <w:rFonts w:ascii="Times New Roman" w:hAnsi="Times New Roman" w:cs="Times New Roman"/>
          <w:sz w:val="24"/>
          <w:szCs w:val="24"/>
        </w:rPr>
      </w:pPr>
      <w:r w:rsidRPr="00791F99">
        <w:rPr>
          <w:rFonts w:ascii="Times New Roman" w:hAnsi="Times New Roman" w:cs="Times New Roman"/>
          <w:sz w:val="24"/>
          <w:szCs w:val="24"/>
        </w:rPr>
        <w:t>The hazard I have identified and will be discussing in this piece of writing is water. In the case of the Mangatepopo disaster, water was the biggest contributing hazard which lead to the deaths of 6 school children and 1 of their teachers. Without correctly and effectively risk assessing a destination with a heavily concentration of water, disasters can happen. Water is such a dynamic and changing environment it can become very dangerous very quickly especially when it is not treated with the care it requires.</w:t>
      </w:r>
      <w:r w:rsidR="00791F99">
        <w:rPr>
          <w:rFonts w:ascii="Times New Roman" w:hAnsi="Times New Roman" w:cs="Times New Roman"/>
          <w:sz w:val="24"/>
          <w:szCs w:val="24"/>
        </w:rPr>
        <w:t xml:space="preserve"> With reference to the Mangatepopo synopsis in the appendix of this document, water was the main hazard because it was the most dangerous aspect of the gorge walking experience. Water is the more dangerous hazard because the risk associated with water are so high. The main risk with water is drowning. Even the most experienced swimmers can easily drown</w:t>
      </w:r>
      <w:r w:rsidR="00431180">
        <w:rPr>
          <w:rFonts w:ascii="Times New Roman" w:hAnsi="Times New Roman" w:cs="Times New Roman"/>
          <w:sz w:val="24"/>
          <w:szCs w:val="24"/>
        </w:rPr>
        <w:t xml:space="preserve"> in a body of water. </w:t>
      </w:r>
      <w:proofErr w:type="spellStart"/>
      <w:r w:rsidR="00431180">
        <w:rPr>
          <w:rFonts w:ascii="Times New Roman" w:hAnsi="Times New Roman" w:cs="Times New Roman"/>
          <w:sz w:val="24"/>
          <w:szCs w:val="24"/>
        </w:rPr>
        <w:t>Heathline</w:t>
      </w:r>
      <w:proofErr w:type="spellEnd"/>
      <w:r w:rsidR="00431180">
        <w:rPr>
          <w:rFonts w:ascii="Times New Roman" w:hAnsi="Times New Roman" w:cs="Times New Roman"/>
          <w:sz w:val="24"/>
          <w:szCs w:val="24"/>
        </w:rPr>
        <w:t xml:space="preserve"> s</w:t>
      </w:r>
      <w:r w:rsidR="00791F99">
        <w:rPr>
          <w:rFonts w:ascii="Times New Roman" w:hAnsi="Times New Roman" w:cs="Times New Roman"/>
          <w:sz w:val="24"/>
          <w:szCs w:val="24"/>
        </w:rPr>
        <w:t xml:space="preserve">ay that the top 3 causes of drowning are; inability to swim, panicking in the water and leaving children alone unattended in water. All three of these can be related to the Mangatepopo disaster. Some of the children caught up in the gorge walking disaster were not comfortable in the water, panic set in when they felt their control in the water was lost and when some of the children were swept down the gorge into the flood water they were left unattended. Unfortunately when the children were swept away and were unattended, </w:t>
      </w:r>
      <w:r w:rsidR="000A2B9D">
        <w:rPr>
          <w:rFonts w:ascii="Times New Roman" w:hAnsi="Times New Roman" w:cs="Times New Roman"/>
          <w:sz w:val="24"/>
          <w:szCs w:val="24"/>
        </w:rPr>
        <w:t xml:space="preserve">the risk of death unfolded. </w:t>
      </w:r>
    </w:p>
    <w:p w14:paraId="477C48AB" w14:textId="77777777" w:rsidR="00AA726E" w:rsidRDefault="00AA726E">
      <w:pPr>
        <w:rPr>
          <w:rFonts w:ascii="Times New Roman" w:hAnsi="Times New Roman" w:cs="Times New Roman"/>
          <w:sz w:val="24"/>
          <w:szCs w:val="24"/>
        </w:rPr>
      </w:pPr>
    </w:p>
    <w:p w14:paraId="05FCB119" w14:textId="0DE8862F" w:rsidR="00AA726E" w:rsidRDefault="00AA726E">
      <w:pPr>
        <w:rPr>
          <w:rFonts w:ascii="Times New Roman" w:hAnsi="Times New Roman" w:cs="Times New Roman"/>
          <w:sz w:val="24"/>
          <w:szCs w:val="24"/>
        </w:rPr>
      </w:pPr>
      <w:r>
        <w:rPr>
          <w:rFonts w:ascii="Times New Roman" w:hAnsi="Times New Roman" w:cs="Times New Roman"/>
          <w:sz w:val="24"/>
          <w:szCs w:val="24"/>
        </w:rPr>
        <w:t>As mentioned before, water is the hazard I have identified. Water is a hazard in each of the log book entries found in the appendix of this document. This piece of writing will</w:t>
      </w:r>
      <w:r w:rsidR="00F17964">
        <w:rPr>
          <w:rFonts w:ascii="Times New Roman" w:hAnsi="Times New Roman" w:cs="Times New Roman"/>
          <w:sz w:val="24"/>
          <w:szCs w:val="24"/>
        </w:rPr>
        <w:t xml:space="preserve"> now explore water impacts each of these activities as found below. The first activity logged blow is sea cliff climbing which took place in three cliffs bay in the Gower. Water is a huge hazard for sea cliff climbing because it is all around the area you are climbing. Water is a very dynamic thing and can change so quickly. Because of this it is extremely important that is it correctly risk assessed and treated with caution. A big thing that should be considered with water at a sea cliff climbing venue is the tide. The tide can change the location completely from a relatively dry place where you have access and exit points to a water covered location </w:t>
      </w:r>
      <w:r w:rsidR="00F17964">
        <w:rPr>
          <w:rFonts w:ascii="Times New Roman" w:hAnsi="Times New Roman" w:cs="Times New Roman"/>
          <w:sz w:val="24"/>
          <w:szCs w:val="24"/>
        </w:rPr>
        <w:lastRenderedPageBreak/>
        <w:t>where it can be a lot harder to exit if needed. This</w:t>
      </w:r>
      <w:r w:rsidR="005C2123">
        <w:rPr>
          <w:rFonts w:ascii="Times New Roman" w:hAnsi="Times New Roman" w:cs="Times New Roman"/>
          <w:sz w:val="24"/>
          <w:szCs w:val="24"/>
        </w:rPr>
        <w:t xml:space="preserve"> can be seen in Appendix A</w:t>
      </w:r>
      <w:r w:rsidR="00F17964">
        <w:rPr>
          <w:rFonts w:ascii="Times New Roman" w:hAnsi="Times New Roman" w:cs="Times New Roman"/>
          <w:sz w:val="24"/>
          <w:szCs w:val="24"/>
        </w:rPr>
        <w:t xml:space="preserve"> </w:t>
      </w:r>
      <w:r w:rsidR="005C2123">
        <w:rPr>
          <w:rFonts w:ascii="Times New Roman" w:hAnsi="Times New Roman" w:cs="Times New Roman"/>
          <w:sz w:val="24"/>
          <w:szCs w:val="24"/>
        </w:rPr>
        <w:t xml:space="preserve">where the tide comes in very quickly and because of the slope of the beach, when the tide comes in and hits the slope of the beach it fills very quickly. This turns a sandy base of the climb into a situation where the whole base of the climb is full of water. This happens very quickly and if you are not properly prepared you can be in a situation where you have no obvious exit points and would have to either climb up to the top of the crag or swim around the cliffs to the beach. This could quickly become dangerous if you had a group of children or people who don’t feel confident in water. If you are climbing you would most likely have a bunch of equipment with you also which you would need to take with you and if caught unawares you would not have PFD’s. This is why it is so important to understand the tide and correctly read the tide forecast before choosing a venue for Seacliff climbing. In this situation dynamically risk assessing this situation would also be crucial. If you can see that the tide is coming in quickly, an instructor should react to that and finish the session. </w:t>
      </w:r>
    </w:p>
    <w:p w14:paraId="529A5BDF" w14:textId="77777777" w:rsidR="00707289" w:rsidRDefault="00707289">
      <w:pPr>
        <w:rPr>
          <w:rFonts w:ascii="Times New Roman" w:hAnsi="Times New Roman" w:cs="Times New Roman"/>
          <w:sz w:val="24"/>
          <w:szCs w:val="24"/>
        </w:rPr>
      </w:pPr>
    </w:p>
    <w:p w14:paraId="616D908D" w14:textId="77777777" w:rsidR="00431180" w:rsidRDefault="00707289">
      <w:pPr>
        <w:rPr>
          <w:rFonts w:ascii="Times New Roman" w:hAnsi="Times New Roman" w:cs="Times New Roman"/>
          <w:sz w:val="24"/>
          <w:szCs w:val="24"/>
        </w:rPr>
      </w:pPr>
      <w:r>
        <w:rPr>
          <w:rFonts w:ascii="Times New Roman" w:hAnsi="Times New Roman" w:cs="Times New Roman"/>
          <w:sz w:val="24"/>
          <w:szCs w:val="24"/>
        </w:rPr>
        <w:t>Water is also a hazard when Coasteering and sea kayaking as shown in appendix C and D. As mentioned above with sea cliff climbing, the tide is a huge factor with both Coasteering and sea kayaking. With Coasteering the hide can have an impact on where is safe to jump into the sea. If the area is at a low tide and the instructor does not know about this they could easily not notice how shallow an area is and themselves or have other people jump off into shallow water which could result in serious injury such as broken bones. On the other hand if the tide comes in at a quick pace, it could take away pre identified exit points which could leave participants with no way of exiting the water and therefore in a dangerous situation.</w:t>
      </w:r>
      <w:r w:rsidR="0032033E">
        <w:rPr>
          <w:rFonts w:ascii="Times New Roman" w:hAnsi="Times New Roman" w:cs="Times New Roman"/>
          <w:sz w:val="24"/>
          <w:szCs w:val="24"/>
        </w:rPr>
        <w:t xml:space="preserve"> </w:t>
      </w:r>
      <w:r w:rsidR="00B66EF6">
        <w:rPr>
          <w:rFonts w:ascii="Times New Roman" w:hAnsi="Times New Roman" w:cs="Times New Roman"/>
          <w:sz w:val="24"/>
          <w:szCs w:val="24"/>
        </w:rPr>
        <w:t>It is always extremely important that the instructor can confidently and accurately predict what the</w:t>
      </w:r>
      <w:r w:rsidR="00CD0A2C">
        <w:rPr>
          <w:rFonts w:ascii="Times New Roman" w:hAnsi="Times New Roman" w:cs="Times New Roman"/>
          <w:sz w:val="24"/>
          <w:szCs w:val="24"/>
        </w:rPr>
        <w:t xml:space="preserve"> tide is going to do and the dangers that come with that forecast. </w:t>
      </w:r>
      <w:r w:rsidR="00140D19">
        <w:rPr>
          <w:rFonts w:ascii="Times New Roman" w:hAnsi="Times New Roman" w:cs="Times New Roman"/>
          <w:sz w:val="24"/>
          <w:szCs w:val="24"/>
        </w:rPr>
        <w:t xml:space="preserve">This is also important with sea kayaking for entrance and exit points. If the tide comes in quickly, exit points can become harder to get to. If on a coastal journey whilst kayaking and the tide comes in quickly it can become dangerous as exits can become </w:t>
      </w:r>
      <w:r w:rsidR="00431180">
        <w:rPr>
          <w:rFonts w:ascii="Times New Roman" w:hAnsi="Times New Roman" w:cs="Times New Roman"/>
          <w:sz w:val="24"/>
          <w:szCs w:val="24"/>
        </w:rPr>
        <w:t xml:space="preserve">obstructed or difficult to reach. </w:t>
      </w:r>
      <w:r w:rsidR="00CD0A2C">
        <w:rPr>
          <w:rFonts w:ascii="Times New Roman" w:hAnsi="Times New Roman" w:cs="Times New Roman"/>
          <w:sz w:val="24"/>
          <w:szCs w:val="24"/>
        </w:rPr>
        <w:t xml:space="preserve"> </w:t>
      </w:r>
    </w:p>
    <w:p w14:paraId="5475512E" w14:textId="77777777" w:rsidR="00431180" w:rsidRDefault="00431180">
      <w:pPr>
        <w:rPr>
          <w:rFonts w:ascii="Times New Roman" w:hAnsi="Times New Roman" w:cs="Times New Roman"/>
          <w:sz w:val="24"/>
          <w:szCs w:val="24"/>
        </w:rPr>
      </w:pPr>
    </w:p>
    <w:p w14:paraId="06C35042" w14:textId="3F2AA6BB" w:rsidR="00707289" w:rsidRDefault="00431180">
      <w:pPr>
        <w:rPr>
          <w:rFonts w:ascii="Times New Roman" w:hAnsi="Times New Roman" w:cs="Times New Roman"/>
          <w:sz w:val="24"/>
          <w:szCs w:val="24"/>
        </w:rPr>
      </w:pPr>
      <w:r>
        <w:rPr>
          <w:rFonts w:ascii="Times New Roman" w:hAnsi="Times New Roman" w:cs="Times New Roman"/>
          <w:sz w:val="24"/>
          <w:szCs w:val="24"/>
        </w:rPr>
        <w:t xml:space="preserve">Water can also become a hazard with hill walking in the Brecon beacons. As shown in appendix B. For hill walking water can become a hazard in very different ways to the previous activities. For hill walking, water is a hazard when it has rained or there has been snow. When there has been rain or snow the rocks can become very slippery and dangerous to be walking over. People can easily slip and hurt themselves in the process. The other way the water can become a hazard for hill walking in the Brecon beacons are the various sink holes around the area. Some of these sink holes are full with deep water. If people fall into these sink holes they could find it incredibly difficult to get out of as some of them are very deep. If they cannot get out they could quickly loose energy and start to drown in the sink holes. </w:t>
      </w:r>
    </w:p>
    <w:p w14:paraId="624B3783" w14:textId="77777777" w:rsidR="00431180" w:rsidRDefault="00431180">
      <w:pPr>
        <w:rPr>
          <w:rFonts w:ascii="Times New Roman" w:hAnsi="Times New Roman" w:cs="Times New Roman"/>
          <w:sz w:val="24"/>
          <w:szCs w:val="24"/>
        </w:rPr>
      </w:pPr>
    </w:p>
    <w:p w14:paraId="7A9D85C9" w14:textId="14C0A202" w:rsidR="00431180" w:rsidRDefault="00431180">
      <w:pPr>
        <w:rPr>
          <w:rFonts w:ascii="Times New Roman" w:hAnsi="Times New Roman" w:cs="Times New Roman"/>
          <w:sz w:val="24"/>
          <w:szCs w:val="24"/>
        </w:rPr>
      </w:pPr>
      <w:r>
        <w:rPr>
          <w:rFonts w:ascii="Times New Roman" w:hAnsi="Times New Roman" w:cs="Times New Roman"/>
          <w:sz w:val="24"/>
          <w:szCs w:val="24"/>
        </w:rPr>
        <w:t xml:space="preserve">There are three main types of risk assessment to asses risk and control how severe this risk could become. The three risk assessments are generic, site specific and dynamic. Each of these types of risk assessment do different things and help out with different aspects of risk assessment. In reference to Mangatepopo, the weakest form of risk assessment observed by the instructor was the dynamic risk assessment. A dynamic risk assessment is not pre planned </w:t>
      </w:r>
      <w:r>
        <w:rPr>
          <w:rFonts w:ascii="Times New Roman" w:hAnsi="Times New Roman" w:cs="Times New Roman"/>
          <w:sz w:val="24"/>
          <w:szCs w:val="24"/>
        </w:rPr>
        <w:lastRenderedPageBreak/>
        <w:t xml:space="preserve">and it is done whilst on location before or during the activity in question. A dynamic risk assessment can change and is determined by various aspects such as the weather, conditions of the location, participant ability or participant tiredness/condition. The instructor at mangatepopo did not effectively dynamically risk assess the situation in front of her. There are other aspects which lead to the disaster but not recognising the much higher level of risk in front of her is definitely a big contributing factor. </w:t>
      </w:r>
    </w:p>
    <w:p w14:paraId="3D13F088" w14:textId="77777777" w:rsidR="00431180" w:rsidRDefault="00431180">
      <w:pPr>
        <w:rPr>
          <w:rFonts w:ascii="Times New Roman" w:hAnsi="Times New Roman" w:cs="Times New Roman"/>
          <w:sz w:val="24"/>
          <w:szCs w:val="24"/>
        </w:rPr>
      </w:pPr>
    </w:p>
    <w:p w14:paraId="438B76DC" w14:textId="52C8829C" w:rsidR="00431180" w:rsidRDefault="00431180">
      <w:pPr>
        <w:rPr>
          <w:rFonts w:ascii="Times New Roman" w:hAnsi="Times New Roman" w:cs="Times New Roman"/>
          <w:sz w:val="24"/>
          <w:szCs w:val="24"/>
        </w:rPr>
      </w:pPr>
      <w:r>
        <w:rPr>
          <w:rFonts w:ascii="Times New Roman" w:hAnsi="Times New Roman" w:cs="Times New Roman"/>
          <w:sz w:val="24"/>
          <w:szCs w:val="24"/>
        </w:rPr>
        <w:t xml:space="preserve">Another huge contributing factor to the Mangatepopo disaster was instructor competence or lack of. As noted in appendix E, the training given to the instructor in charge of the gorge walking experience had the training to make her competent in line with the expectations set out by the activity centre. The issue was found out after the incident after investigations found that the levels of training and experience required from the activity centre were not up to industry standards. This is a fault of the activity centre and not of the instructor with this aspect. As far as the instructor knew, she had the training and experience needed to run a gorge walking session. The activity centre are responsible for the training of their instructors and not having the correct levels of training can lead to catastrophic circumstances as shown by the deaths of pupils and a teacher on this occasion. </w:t>
      </w:r>
    </w:p>
    <w:p w14:paraId="71478D3C" w14:textId="77777777" w:rsidR="00431180" w:rsidRDefault="00431180">
      <w:pPr>
        <w:rPr>
          <w:rFonts w:ascii="Times New Roman" w:hAnsi="Times New Roman" w:cs="Times New Roman"/>
          <w:sz w:val="24"/>
          <w:szCs w:val="24"/>
        </w:rPr>
      </w:pPr>
    </w:p>
    <w:p w14:paraId="7CF83A93" w14:textId="77777777" w:rsidR="00431180" w:rsidRDefault="00431180">
      <w:pPr>
        <w:rPr>
          <w:rFonts w:ascii="Times New Roman" w:hAnsi="Times New Roman" w:cs="Times New Roman"/>
          <w:sz w:val="24"/>
          <w:szCs w:val="24"/>
        </w:rPr>
      </w:pPr>
      <w:r>
        <w:rPr>
          <w:rFonts w:ascii="Times New Roman" w:hAnsi="Times New Roman" w:cs="Times New Roman"/>
          <w:sz w:val="24"/>
          <w:szCs w:val="24"/>
        </w:rPr>
        <w:t xml:space="preserve">Whilst taking part in activities as shown in the logs in the appendix, we were required to create a site specific risk assessment for each of the activities and we were provided with a generic risk assessment. During the activities we were constantly dynamically risk assessing the situations with help from course instructors. Each of these risk assessments were as important as one another with the activities we were doing but the dynamic risk assessment was the most important when on location. This is because the locations we were doing the activities in were constantly changing or had the ability to change quickly. This is most prevalent with the water based activities as the tide coming in and out can have a huge effect on whether the activity is safe or not. </w:t>
      </w:r>
    </w:p>
    <w:p w14:paraId="0909F3A5" w14:textId="2A3B144E" w:rsidR="00431180" w:rsidRDefault="00431180">
      <w:pPr>
        <w:rPr>
          <w:rFonts w:ascii="Times New Roman" w:hAnsi="Times New Roman" w:cs="Times New Roman"/>
          <w:sz w:val="24"/>
          <w:szCs w:val="24"/>
        </w:rPr>
      </w:pPr>
      <w:r>
        <w:rPr>
          <w:rFonts w:ascii="Times New Roman" w:hAnsi="Times New Roman" w:cs="Times New Roman"/>
          <w:sz w:val="24"/>
          <w:szCs w:val="24"/>
        </w:rPr>
        <w:t>In terms of training and competence, there is a mixed ability with the group we are in whilst doing these activities. The advantage which we have is that the course tutors which accompany us on the activity sessions have a lot of experience in the outdoor activity sector. This is a big benefit to the group because it allows the group to make mistakes because there is always a backup with the instructors. This is important because without this there would not be an opportunity to learn about dynamic risk assessments.</w:t>
      </w:r>
    </w:p>
    <w:p w14:paraId="49F0DA10" w14:textId="77777777" w:rsidR="00431180" w:rsidRDefault="00431180">
      <w:pPr>
        <w:rPr>
          <w:rFonts w:ascii="Times New Roman" w:hAnsi="Times New Roman" w:cs="Times New Roman"/>
          <w:sz w:val="24"/>
          <w:szCs w:val="24"/>
        </w:rPr>
      </w:pPr>
    </w:p>
    <w:p w14:paraId="3786CD5A" w14:textId="5917E559" w:rsidR="00431180" w:rsidRPr="00791F99" w:rsidRDefault="00431180">
      <w:pPr>
        <w:rPr>
          <w:rFonts w:ascii="Times New Roman" w:hAnsi="Times New Roman" w:cs="Times New Roman"/>
          <w:sz w:val="24"/>
          <w:szCs w:val="24"/>
        </w:rPr>
      </w:pPr>
      <w:r>
        <w:rPr>
          <w:rFonts w:ascii="Times New Roman" w:hAnsi="Times New Roman" w:cs="Times New Roman"/>
          <w:sz w:val="24"/>
          <w:szCs w:val="24"/>
        </w:rPr>
        <w:t xml:space="preserve">In conclusion, water is a very dangerous hazard and should always be always used with the most caution. The ability to risk assess when working around water is very important. Not just a site specific or a generic risk assessment but also the ability to dynamically risk assess. This is because water can change so quickly. Tides and moving water can change very quickly and it is important to be able to react to those changes to keep yourself and the people you are with safe. As well as risk assessment it is also extremely important to have instructors with the correct levels of training and experience. Before an instructor is left in charge of a group in any situation they should have high levels of training and experience. Without this, situations such as the Mangatepopo disaster can happen. Correct risk assessing and training </w:t>
      </w:r>
      <w:r>
        <w:rPr>
          <w:rFonts w:ascii="Times New Roman" w:hAnsi="Times New Roman" w:cs="Times New Roman"/>
          <w:sz w:val="24"/>
          <w:szCs w:val="24"/>
        </w:rPr>
        <w:lastRenderedPageBreak/>
        <w:t xml:space="preserve">are the most important control measures when dealing with water in an adventurous activity setting. </w:t>
      </w:r>
    </w:p>
    <w:p w14:paraId="2BA852FD" w14:textId="1127C540" w:rsidR="00157DEA" w:rsidRDefault="00157DEA" w:rsidP="004150A6">
      <w:pPr>
        <w:jc w:val="center"/>
        <w:rPr>
          <w:rFonts w:ascii="Times New Roman" w:eastAsia="Times New Roman" w:hAnsi="Times New Roman" w:cs="Times New Roman"/>
          <w:b/>
          <w:sz w:val="28"/>
          <w:szCs w:val="24"/>
        </w:rPr>
      </w:pPr>
      <w:r>
        <w:rPr>
          <w:rFonts w:ascii="Times New Roman" w:eastAsia="Times New Roman" w:hAnsi="Times New Roman" w:cs="Times New Roman"/>
          <w:b/>
          <w:sz w:val="28"/>
          <w:szCs w:val="24"/>
        </w:rPr>
        <w:br/>
      </w:r>
    </w:p>
    <w:p w14:paraId="16FA713B" w14:textId="4DE034BC" w:rsidR="008B73B1" w:rsidRDefault="008B73B1" w:rsidP="00431180">
      <w:pPr>
        <w:rPr>
          <w:rFonts w:ascii="Times New Roman" w:eastAsia="Times New Roman" w:hAnsi="Times New Roman" w:cs="Times New Roman"/>
          <w:b/>
          <w:sz w:val="28"/>
          <w:szCs w:val="24"/>
        </w:rPr>
      </w:pPr>
      <w:r>
        <w:rPr>
          <w:rFonts w:ascii="Times New Roman" w:eastAsia="Times New Roman" w:hAnsi="Times New Roman" w:cs="Times New Roman"/>
          <w:b/>
          <w:sz w:val="28"/>
          <w:szCs w:val="24"/>
        </w:rPr>
        <w:br/>
      </w:r>
    </w:p>
    <w:p w14:paraId="2BDA8513" w14:textId="77777777" w:rsidR="00017513" w:rsidRDefault="008B73B1" w:rsidP="00030DAF">
      <w:pPr>
        <w:ind w:left="210"/>
        <w:rPr>
          <w:rFonts w:ascii="Times New Roman" w:eastAsia="Times New Roman" w:hAnsi="Times New Roman" w:cs="Times New Roman"/>
          <w:b/>
          <w:sz w:val="28"/>
          <w:szCs w:val="24"/>
        </w:rPr>
        <w:sectPr w:rsidR="00017513" w:rsidSect="008B73B1">
          <w:footerReference w:type="default" r:id="rId9"/>
          <w:pgSz w:w="11906" w:h="16838"/>
          <w:pgMar w:top="1440" w:right="1440" w:bottom="1440" w:left="1440" w:header="708" w:footer="708" w:gutter="0"/>
          <w:cols w:space="708"/>
          <w:docGrid w:linePitch="360"/>
        </w:sectPr>
      </w:pPr>
      <w:r>
        <w:rPr>
          <w:rFonts w:ascii="Times New Roman" w:eastAsia="Times New Roman" w:hAnsi="Times New Roman" w:cs="Times New Roman"/>
          <w:b/>
          <w:sz w:val="28"/>
          <w:szCs w:val="24"/>
        </w:rPr>
        <w:br w:type="page"/>
      </w:r>
    </w:p>
    <w:p w14:paraId="00D7D747" w14:textId="28CC51EA" w:rsidR="008B73B1" w:rsidRDefault="00D23DC2" w:rsidP="00017513">
      <w:pPr>
        <w:jc w:val="center"/>
        <w:rPr>
          <w:rFonts w:ascii="Times New Roman" w:eastAsia="Times New Roman" w:hAnsi="Times New Roman" w:cs="Times New Roman"/>
          <w:b/>
          <w:sz w:val="28"/>
          <w:szCs w:val="24"/>
        </w:rPr>
      </w:pPr>
      <w:r>
        <w:rPr>
          <w:rFonts w:ascii="Times New Roman" w:eastAsia="Times New Roman" w:hAnsi="Times New Roman" w:cs="Times New Roman"/>
          <w:b/>
          <w:sz w:val="28"/>
          <w:szCs w:val="24"/>
        </w:rPr>
        <w:lastRenderedPageBreak/>
        <w:t xml:space="preserve">Appendices  </w:t>
      </w:r>
    </w:p>
    <w:p w14:paraId="0438105D" w14:textId="77777777" w:rsidR="00017513" w:rsidRDefault="00017513" w:rsidP="00017513">
      <w:pPr>
        <w:jc w:val="center"/>
        <w:rPr>
          <w:rFonts w:ascii="Times New Roman" w:eastAsia="Times New Roman" w:hAnsi="Times New Roman" w:cs="Times New Roman"/>
          <w:b/>
          <w:sz w:val="28"/>
          <w:szCs w:val="24"/>
        </w:rPr>
      </w:pPr>
    </w:p>
    <w:p w14:paraId="0B85B4BC" w14:textId="5A791CA0" w:rsidR="003C269A" w:rsidRDefault="005C2123" w:rsidP="003C269A">
      <w:pPr>
        <w:rPr>
          <w:rFonts w:ascii="Times New Roman" w:eastAsia="Times New Roman" w:hAnsi="Times New Roman" w:cs="Times New Roman"/>
          <w:b/>
          <w:sz w:val="28"/>
          <w:szCs w:val="24"/>
        </w:rPr>
      </w:pPr>
      <w:r>
        <w:rPr>
          <w:rFonts w:ascii="Times New Roman" w:eastAsia="Times New Roman" w:hAnsi="Times New Roman" w:cs="Times New Roman"/>
          <w:b/>
          <w:sz w:val="28"/>
          <w:szCs w:val="24"/>
        </w:rPr>
        <w:t xml:space="preserve">Appendix </w:t>
      </w:r>
      <w:proofErr w:type="gramStart"/>
      <w:r>
        <w:rPr>
          <w:rFonts w:ascii="Times New Roman" w:eastAsia="Times New Roman" w:hAnsi="Times New Roman" w:cs="Times New Roman"/>
          <w:b/>
          <w:sz w:val="28"/>
          <w:szCs w:val="24"/>
        </w:rPr>
        <w:t>A</w:t>
      </w:r>
      <w:proofErr w:type="gramEnd"/>
      <w:r>
        <w:rPr>
          <w:rFonts w:ascii="Times New Roman" w:eastAsia="Times New Roman" w:hAnsi="Times New Roman" w:cs="Times New Roman"/>
          <w:b/>
          <w:sz w:val="28"/>
          <w:szCs w:val="24"/>
        </w:rPr>
        <w:t xml:space="preserve"> </w:t>
      </w:r>
      <w:r w:rsidR="003C269A">
        <w:rPr>
          <w:rFonts w:ascii="Times New Roman" w:eastAsia="Times New Roman" w:hAnsi="Times New Roman" w:cs="Times New Roman"/>
          <w:b/>
          <w:sz w:val="28"/>
          <w:szCs w:val="24"/>
        </w:rPr>
        <w:t>Rock climbing –</w:t>
      </w:r>
      <w:r w:rsidR="00431180">
        <w:rPr>
          <w:rFonts w:ascii="Times New Roman" w:eastAsia="Times New Roman" w:hAnsi="Times New Roman" w:cs="Times New Roman"/>
          <w:b/>
          <w:sz w:val="28"/>
          <w:szCs w:val="24"/>
        </w:rPr>
        <w:t xml:space="preserve"> Three cliffs bay – 27/02/2018</w:t>
      </w:r>
    </w:p>
    <w:tbl>
      <w:tblPr>
        <w:tblStyle w:val="TableGrid"/>
        <w:tblpPr w:leftFromText="180" w:rightFromText="180" w:vertAnchor="text" w:horzAnchor="margin" w:tblpY="-1441"/>
        <w:tblW w:w="0" w:type="auto"/>
        <w:tblLook w:val="04A0" w:firstRow="1" w:lastRow="0" w:firstColumn="1" w:lastColumn="0" w:noHBand="0" w:noVBand="1"/>
      </w:tblPr>
      <w:tblGrid>
        <w:gridCol w:w="2032"/>
        <w:gridCol w:w="11916"/>
      </w:tblGrid>
      <w:tr w:rsidR="00F17964" w14:paraId="6C293061" w14:textId="77777777" w:rsidTr="00431180">
        <w:tc>
          <w:tcPr>
            <w:tcW w:w="2032" w:type="dxa"/>
          </w:tcPr>
          <w:p w14:paraId="419866B8" w14:textId="77777777" w:rsidR="00F17964" w:rsidRDefault="00F17964" w:rsidP="00431180">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Examine generic risk assessment </w:t>
            </w:r>
          </w:p>
          <w:p w14:paraId="0EA975D1" w14:textId="77777777" w:rsidR="00F17964" w:rsidRDefault="00F17964" w:rsidP="00431180">
            <w:pPr>
              <w:rPr>
                <w:rFonts w:ascii="Times New Roman" w:eastAsia="Times New Roman" w:hAnsi="Times New Roman" w:cs="Times New Roman"/>
                <w:b/>
                <w:sz w:val="28"/>
                <w:szCs w:val="24"/>
              </w:rPr>
            </w:pPr>
          </w:p>
        </w:tc>
        <w:tc>
          <w:tcPr>
            <w:tcW w:w="11916" w:type="dxa"/>
          </w:tcPr>
          <w:p w14:paraId="161985A8" w14:textId="77777777" w:rsidR="00F17964" w:rsidRDefault="00F17964" w:rsidP="00431180">
            <w:pPr>
              <w:rPr>
                <w:rFonts w:ascii="Times New Roman" w:eastAsia="Times New Roman" w:hAnsi="Times New Roman" w:cs="Times New Roman"/>
                <w:b/>
                <w:sz w:val="28"/>
                <w:szCs w:val="24"/>
              </w:rPr>
            </w:pPr>
            <w:r>
              <w:rPr>
                <w:rFonts w:ascii="Times New Roman" w:eastAsia="Times New Roman" w:hAnsi="Times New Roman" w:cs="Times New Roman"/>
                <w:b/>
                <w:noProof/>
                <w:sz w:val="28"/>
                <w:szCs w:val="24"/>
                <w:lang w:eastAsia="en-GB"/>
              </w:rPr>
              <w:drawing>
                <wp:inline distT="0" distB="0" distL="0" distR="0" wp14:anchorId="265C5ADE" wp14:editId="644E8622">
                  <wp:extent cx="6953250" cy="4394145"/>
                  <wp:effectExtent l="0" t="0" r="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rock climbing 1.PNG"/>
                          <pic:cNvPicPr/>
                        </pic:nvPicPr>
                        <pic:blipFill>
                          <a:blip r:embed="rId10">
                            <a:extLst>
                              <a:ext uri="{28A0092B-C50C-407E-A947-70E740481C1C}">
                                <a14:useLocalDpi xmlns:a14="http://schemas.microsoft.com/office/drawing/2010/main" val="0"/>
                              </a:ext>
                            </a:extLst>
                          </a:blip>
                          <a:stretch>
                            <a:fillRect/>
                          </a:stretch>
                        </pic:blipFill>
                        <pic:spPr>
                          <a:xfrm>
                            <a:off x="0" y="0"/>
                            <a:ext cx="6984008" cy="4413583"/>
                          </a:xfrm>
                          <a:prstGeom prst="rect">
                            <a:avLst/>
                          </a:prstGeom>
                        </pic:spPr>
                      </pic:pic>
                    </a:graphicData>
                  </a:graphic>
                </wp:inline>
              </w:drawing>
            </w:r>
            <w:r>
              <w:rPr>
                <w:rFonts w:ascii="Times New Roman" w:eastAsia="Times New Roman" w:hAnsi="Times New Roman" w:cs="Times New Roman"/>
                <w:b/>
                <w:noProof/>
                <w:sz w:val="28"/>
                <w:szCs w:val="24"/>
                <w:lang w:eastAsia="en-GB"/>
              </w:rPr>
              <w:lastRenderedPageBreak/>
              <w:drawing>
                <wp:inline distT="0" distB="0" distL="0" distR="0" wp14:anchorId="4346BFBE" wp14:editId="66896803">
                  <wp:extent cx="7315835" cy="54483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rock climbing 2.PNG"/>
                          <pic:cNvPicPr/>
                        </pic:nvPicPr>
                        <pic:blipFill>
                          <a:blip r:embed="rId11">
                            <a:extLst>
                              <a:ext uri="{28A0092B-C50C-407E-A947-70E740481C1C}">
                                <a14:useLocalDpi xmlns:a14="http://schemas.microsoft.com/office/drawing/2010/main" val="0"/>
                              </a:ext>
                            </a:extLst>
                          </a:blip>
                          <a:stretch>
                            <a:fillRect/>
                          </a:stretch>
                        </pic:blipFill>
                        <pic:spPr>
                          <a:xfrm>
                            <a:off x="0" y="0"/>
                            <a:ext cx="7316227" cy="5448592"/>
                          </a:xfrm>
                          <a:prstGeom prst="rect">
                            <a:avLst/>
                          </a:prstGeom>
                        </pic:spPr>
                      </pic:pic>
                    </a:graphicData>
                  </a:graphic>
                </wp:inline>
              </w:drawing>
            </w:r>
          </w:p>
        </w:tc>
      </w:tr>
      <w:tr w:rsidR="00F17964" w14:paraId="5E60A989" w14:textId="77777777" w:rsidTr="00431180">
        <w:tc>
          <w:tcPr>
            <w:tcW w:w="2032" w:type="dxa"/>
          </w:tcPr>
          <w:p w14:paraId="0331FBD8" w14:textId="77777777" w:rsidR="00F17964" w:rsidRDefault="00F17964" w:rsidP="00431180">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Site Specific Risk assessment </w:t>
            </w:r>
          </w:p>
          <w:p w14:paraId="2F9731A9" w14:textId="77777777" w:rsidR="00F17964" w:rsidRDefault="00F17964" w:rsidP="00431180">
            <w:pPr>
              <w:rPr>
                <w:rFonts w:ascii="Times New Roman" w:eastAsia="Times New Roman" w:hAnsi="Times New Roman" w:cs="Times New Roman"/>
                <w:b/>
                <w:sz w:val="24"/>
                <w:szCs w:val="24"/>
              </w:rPr>
            </w:pPr>
          </w:p>
          <w:p w14:paraId="5658EFF8" w14:textId="77777777" w:rsidR="00F17964" w:rsidRDefault="00F17964" w:rsidP="00431180">
            <w:pPr>
              <w:rPr>
                <w:rFonts w:ascii="Times New Roman" w:eastAsia="Times New Roman" w:hAnsi="Times New Roman" w:cs="Times New Roman"/>
                <w:b/>
                <w:sz w:val="28"/>
                <w:szCs w:val="24"/>
              </w:rPr>
            </w:pPr>
          </w:p>
        </w:tc>
        <w:tc>
          <w:tcPr>
            <w:tcW w:w="11916" w:type="dxa"/>
          </w:tcPr>
          <w:tbl>
            <w:tblPr>
              <w:tblStyle w:val="TableGrid"/>
              <w:tblW w:w="0" w:type="auto"/>
              <w:tblLook w:val="04A0" w:firstRow="1" w:lastRow="0" w:firstColumn="1" w:lastColumn="0" w:noHBand="0" w:noVBand="1"/>
            </w:tblPr>
            <w:tblGrid>
              <w:gridCol w:w="3618"/>
              <w:gridCol w:w="3617"/>
              <w:gridCol w:w="3617"/>
            </w:tblGrid>
            <w:tr w:rsidR="00F17964" w14:paraId="5997AA61" w14:textId="77777777" w:rsidTr="005C2123">
              <w:tc>
                <w:tcPr>
                  <w:tcW w:w="3618" w:type="dxa"/>
                </w:tcPr>
                <w:p w14:paraId="2CFAEA31" w14:textId="77777777" w:rsidR="00F17964" w:rsidRDefault="00F17964" w:rsidP="00431180">
                  <w:pPr>
                    <w:framePr w:hSpace="180" w:wrap="around" w:vAnchor="text" w:hAnchor="margin" w:y="-1441"/>
                    <w:rPr>
                      <w:rFonts w:ascii="Times New Roman" w:eastAsia="Times New Roman" w:hAnsi="Times New Roman" w:cs="Times New Roman"/>
                      <w:b/>
                      <w:sz w:val="28"/>
                      <w:szCs w:val="24"/>
                    </w:rPr>
                  </w:pPr>
                  <w:r>
                    <w:rPr>
                      <w:rFonts w:ascii="Times New Roman" w:eastAsia="Times New Roman" w:hAnsi="Times New Roman" w:cs="Times New Roman"/>
                      <w:b/>
                      <w:sz w:val="28"/>
                      <w:szCs w:val="24"/>
                    </w:rPr>
                    <w:t xml:space="preserve">Hazard </w:t>
                  </w:r>
                </w:p>
              </w:tc>
              <w:tc>
                <w:tcPr>
                  <w:tcW w:w="3617" w:type="dxa"/>
                </w:tcPr>
                <w:p w14:paraId="30F71F43" w14:textId="77777777" w:rsidR="00F17964" w:rsidRDefault="00F17964" w:rsidP="00431180">
                  <w:pPr>
                    <w:framePr w:hSpace="180" w:wrap="around" w:vAnchor="text" w:hAnchor="margin" w:y="-1441"/>
                    <w:rPr>
                      <w:rFonts w:ascii="Times New Roman" w:eastAsia="Times New Roman" w:hAnsi="Times New Roman" w:cs="Times New Roman"/>
                      <w:b/>
                      <w:sz w:val="28"/>
                      <w:szCs w:val="24"/>
                    </w:rPr>
                  </w:pPr>
                  <w:r>
                    <w:rPr>
                      <w:rFonts w:ascii="Times New Roman" w:eastAsia="Times New Roman" w:hAnsi="Times New Roman" w:cs="Times New Roman"/>
                      <w:b/>
                      <w:sz w:val="28"/>
                      <w:szCs w:val="24"/>
                    </w:rPr>
                    <w:t>Risk</w:t>
                  </w:r>
                </w:p>
              </w:tc>
              <w:tc>
                <w:tcPr>
                  <w:tcW w:w="3617" w:type="dxa"/>
                </w:tcPr>
                <w:p w14:paraId="13770F6E" w14:textId="77777777" w:rsidR="00F17964" w:rsidRDefault="00F17964" w:rsidP="00431180">
                  <w:pPr>
                    <w:framePr w:hSpace="180" w:wrap="around" w:vAnchor="text" w:hAnchor="margin" w:y="-1441"/>
                    <w:rPr>
                      <w:rFonts w:ascii="Times New Roman" w:eastAsia="Times New Roman" w:hAnsi="Times New Roman" w:cs="Times New Roman"/>
                      <w:b/>
                      <w:sz w:val="28"/>
                      <w:szCs w:val="24"/>
                    </w:rPr>
                  </w:pPr>
                  <w:r>
                    <w:rPr>
                      <w:rFonts w:ascii="Times New Roman" w:eastAsia="Times New Roman" w:hAnsi="Times New Roman" w:cs="Times New Roman"/>
                      <w:b/>
                      <w:sz w:val="28"/>
                      <w:szCs w:val="24"/>
                    </w:rPr>
                    <w:t xml:space="preserve">Control measure </w:t>
                  </w:r>
                </w:p>
              </w:tc>
            </w:tr>
            <w:tr w:rsidR="00F17964" w14:paraId="0C142941" w14:textId="77777777" w:rsidTr="005C2123">
              <w:tc>
                <w:tcPr>
                  <w:tcW w:w="3618" w:type="dxa"/>
                </w:tcPr>
                <w:p w14:paraId="2A7026A7" w14:textId="77777777" w:rsidR="00F17964" w:rsidRPr="00654E66" w:rsidRDefault="00F17964" w:rsidP="00431180">
                  <w:pPr>
                    <w:framePr w:hSpace="180" w:wrap="around" w:vAnchor="text" w:hAnchor="margin" w:y="-1441"/>
                    <w:rPr>
                      <w:rFonts w:ascii="Times New Roman" w:eastAsia="Times New Roman" w:hAnsi="Times New Roman" w:cs="Times New Roman"/>
                      <w:sz w:val="24"/>
                      <w:szCs w:val="24"/>
                    </w:rPr>
                  </w:pPr>
                  <w:r>
                    <w:rPr>
                      <w:rFonts w:ascii="Times New Roman" w:eastAsia="Times New Roman" w:hAnsi="Times New Roman" w:cs="Times New Roman"/>
                      <w:sz w:val="24"/>
                      <w:szCs w:val="24"/>
                    </w:rPr>
                    <w:t>Fast moving tide</w:t>
                  </w:r>
                </w:p>
              </w:tc>
              <w:tc>
                <w:tcPr>
                  <w:tcW w:w="3617" w:type="dxa"/>
                </w:tcPr>
                <w:p w14:paraId="2B879F39" w14:textId="77777777" w:rsidR="00F17964" w:rsidRPr="00654E66" w:rsidRDefault="00F17964" w:rsidP="00431180">
                  <w:pPr>
                    <w:framePr w:hSpace="180" w:wrap="around" w:vAnchor="text" w:hAnchor="margin" w:y="-1441"/>
                    <w:rPr>
                      <w:rFonts w:ascii="Times New Roman" w:eastAsia="Times New Roman" w:hAnsi="Times New Roman" w:cs="Times New Roman"/>
                      <w:sz w:val="24"/>
                      <w:szCs w:val="24"/>
                    </w:rPr>
                  </w:pPr>
                  <w:r>
                    <w:rPr>
                      <w:rFonts w:ascii="Times New Roman" w:eastAsia="Times New Roman" w:hAnsi="Times New Roman" w:cs="Times New Roman"/>
                      <w:sz w:val="24"/>
                      <w:szCs w:val="24"/>
                    </w:rPr>
                    <w:t>Drowning, becoming trapped on the water side of the climb</w:t>
                  </w:r>
                </w:p>
              </w:tc>
              <w:tc>
                <w:tcPr>
                  <w:tcW w:w="3617" w:type="dxa"/>
                </w:tcPr>
                <w:p w14:paraId="0CF41D49" w14:textId="77777777" w:rsidR="00F17964" w:rsidRPr="00654E66" w:rsidRDefault="00F17964" w:rsidP="00431180">
                  <w:pPr>
                    <w:framePr w:hSpace="180" w:wrap="around" w:vAnchor="text" w:hAnchor="margin" w:y="-1441"/>
                    <w:rPr>
                      <w:rFonts w:ascii="Times New Roman" w:eastAsia="Times New Roman" w:hAnsi="Times New Roman" w:cs="Times New Roman"/>
                      <w:sz w:val="24"/>
                      <w:szCs w:val="24"/>
                    </w:rPr>
                  </w:pPr>
                  <w:r>
                    <w:rPr>
                      <w:rFonts w:ascii="Times New Roman" w:eastAsia="Times New Roman" w:hAnsi="Times New Roman" w:cs="Times New Roman"/>
                      <w:sz w:val="24"/>
                      <w:szCs w:val="24"/>
                    </w:rPr>
                    <w:t>Knowledge of the rule of 12. Use markers in the sea to monitor speed of incoming tide. Check tide tables before committing to the day.</w:t>
                  </w:r>
                </w:p>
              </w:tc>
            </w:tr>
            <w:tr w:rsidR="00F17964" w14:paraId="56E0734D" w14:textId="77777777" w:rsidTr="005C2123">
              <w:tc>
                <w:tcPr>
                  <w:tcW w:w="3618" w:type="dxa"/>
                </w:tcPr>
                <w:p w14:paraId="7C7F4AC6" w14:textId="77777777" w:rsidR="00F17964" w:rsidRDefault="00F17964" w:rsidP="00431180">
                  <w:pPr>
                    <w:framePr w:hSpace="180" w:wrap="around" w:vAnchor="text" w:hAnchor="margin" w:y="-1441"/>
                    <w:rPr>
                      <w:rFonts w:ascii="Times New Roman" w:eastAsia="Times New Roman" w:hAnsi="Times New Roman" w:cs="Times New Roman"/>
                      <w:sz w:val="24"/>
                      <w:szCs w:val="24"/>
                    </w:rPr>
                  </w:pPr>
                  <w:r>
                    <w:rPr>
                      <w:rFonts w:ascii="Times New Roman" w:eastAsia="Times New Roman" w:hAnsi="Times New Roman" w:cs="Times New Roman"/>
                      <w:sz w:val="24"/>
                      <w:szCs w:val="24"/>
                    </w:rPr>
                    <w:t>Shallow/medium/deep rock pools</w:t>
                  </w:r>
                </w:p>
              </w:tc>
              <w:tc>
                <w:tcPr>
                  <w:tcW w:w="3617" w:type="dxa"/>
                </w:tcPr>
                <w:p w14:paraId="3A64758E" w14:textId="77777777" w:rsidR="00F17964" w:rsidRDefault="00F17964" w:rsidP="00431180">
                  <w:pPr>
                    <w:framePr w:hSpace="180" w:wrap="around" w:vAnchor="text" w:hAnchor="margin" w:y="-1441"/>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Drowning </w:t>
                  </w:r>
                </w:p>
              </w:tc>
              <w:tc>
                <w:tcPr>
                  <w:tcW w:w="3617" w:type="dxa"/>
                </w:tcPr>
                <w:p w14:paraId="3AFEAA85" w14:textId="77777777" w:rsidR="00F17964" w:rsidRDefault="00F17964" w:rsidP="00431180">
                  <w:pPr>
                    <w:framePr w:hSpace="180" w:wrap="around" w:vAnchor="text" w:hAnchor="margin" w:y="-1441"/>
                    <w:rPr>
                      <w:rFonts w:ascii="Times New Roman" w:eastAsia="Times New Roman" w:hAnsi="Times New Roman" w:cs="Times New Roman"/>
                      <w:sz w:val="24"/>
                      <w:szCs w:val="24"/>
                    </w:rPr>
                  </w:pPr>
                  <w:r>
                    <w:rPr>
                      <w:rFonts w:ascii="Times New Roman" w:eastAsia="Times New Roman" w:hAnsi="Times New Roman" w:cs="Times New Roman"/>
                      <w:sz w:val="24"/>
                      <w:szCs w:val="24"/>
                    </w:rPr>
                    <w:t>Avoid setting equipment near to rock pools. Inform group of dangers of drowning.</w:t>
                  </w:r>
                </w:p>
              </w:tc>
            </w:tr>
            <w:tr w:rsidR="00F17964" w14:paraId="7E0B8591" w14:textId="77777777" w:rsidTr="005C2123">
              <w:tc>
                <w:tcPr>
                  <w:tcW w:w="3618" w:type="dxa"/>
                </w:tcPr>
                <w:p w14:paraId="7BB439A5" w14:textId="77777777" w:rsidR="00F17964" w:rsidRDefault="00F17964" w:rsidP="00431180">
                  <w:pPr>
                    <w:framePr w:hSpace="180" w:wrap="around" w:vAnchor="text" w:hAnchor="margin" w:y="-1441"/>
                    <w:rPr>
                      <w:rFonts w:ascii="Times New Roman" w:eastAsia="Times New Roman" w:hAnsi="Times New Roman" w:cs="Times New Roman"/>
                      <w:sz w:val="24"/>
                      <w:szCs w:val="24"/>
                    </w:rPr>
                  </w:pPr>
                  <w:r>
                    <w:rPr>
                      <w:rFonts w:ascii="Times New Roman" w:eastAsia="Times New Roman" w:hAnsi="Times New Roman" w:cs="Times New Roman"/>
                      <w:sz w:val="24"/>
                      <w:szCs w:val="24"/>
                    </w:rPr>
                    <w:t>Loose rock over the tunnel section</w:t>
                  </w:r>
                </w:p>
              </w:tc>
              <w:tc>
                <w:tcPr>
                  <w:tcW w:w="3617" w:type="dxa"/>
                </w:tcPr>
                <w:p w14:paraId="4C1465A1" w14:textId="77777777" w:rsidR="00F17964" w:rsidRDefault="00F17964" w:rsidP="00431180">
                  <w:pPr>
                    <w:framePr w:hSpace="180" w:wrap="around" w:vAnchor="text" w:hAnchor="margin" w:y="-1441"/>
                    <w:rPr>
                      <w:rFonts w:ascii="Times New Roman" w:eastAsia="Times New Roman" w:hAnsi="Times New Roman" w:cs="Times New Roman"/>
                      <w:sz w:val="24"/>
                      <w:szCs w:val="24"/>
                    </w:rPr>
                  </w:pPr>
                  <w:r>
                    <w:rPr>
                      <w:rFonts w:ascii="Times New Roman" w:eastAsia="Times New Roman" w:hAnsi="Times New Roman" w:cs="Times New Roman"/>
                      <w:sz w:val="24"/>
                      <w:szCs w:val="24"/>
                    </w:rPr>
                    <w:t>Crushing, head injury, rock dropping onto participants below</w:t>
                  </w:r>
                </w:p>
              </w:tc>
              <w:tc>
                <w:tcPr>
                  <w:tcW w:w="3617" w:type="dxa"/>
                </w:tcPr>
                <w:p w14:paraId="458BA08A" w14:textId="77777777" w:rsidR="00F17964" w:rsidRDefault="00F17964" w:rsidP="00431180">
                  <w:pPr>
                    <w:framePr w:hSpace="180" w:wrap="around" w:vAnchor="text" w:hAnchor="margin" w:y="-1441"/>
                    <w:rPr>
                      <w:rFonts w:ascii="Times New Roman" w:eastAsia="Times New Roman" w:hAnsi="Times New Roman" w:cs="Times New Roman"/>
                      <w:sz w:val="24"/>
                      <w:szCs w:val="24"/>
                    </w:rPr>
                  </w:pPr>
                  <w:r>
                    <w:rPr>
                      <w:rFonts w:ascii="Times New Roman" w:eastAsia="Times New Roman" w:hAnsi="Times New Roman" w:cs="Times New Roman"/>
                      <w:sz w:val="24"/>
                      <w:szCs w:val="24"/>
                    </w:rPr>
                    <w:t>Monitor rock movement, avoid standing under the rock.</w:t>
                  </w:r>
                </w:p>
                <w:p w14:paraId="189A99D0" w14:textId="77777777" w:rsidR="00F17964" w:rsidRDefault="00F17964" w:rsidP="00431180">
                  <w:pPr>
                    <w:framePr w:hSpace="180" w:wrap="around" w:vAnchor="text" w:hAnchor="margin" w:y="-1441"/>
                    <w:rPr>
                      <w:rFonts w:ascii="Times New Roman" w:eastAsia="Times New Roman" w:hAnsi="Times New Roman" w:cs="Times New Roman"/>
                      <w:sz w:val="24"/>
                      <w:szCs w:val="24"/>
                    </w:rPr>
                  </w:pPr>
                </w:p>
              </w:tc>
            </w:tr>
            <w:tr w:rsidR="00F17964" w14:paraId="0D72E25F" w14:textId="77777777" w:rsidTr="005C2123">
              <w:tc>
                <w:tcPr>
                  <w:tcW w:w="3618" w:type="dxa"/>
                </w:tcPr>
                <w:p w14:paraId="1B10170C" w14:textId="77777777" w:rsidR="00F17964" w:rsidRDefault="00F17964" w:rsidP="00431180">
                  <w:pPr>
                    <w:framePr w:hSpace="180" w:wrap="around" w:vAnchor="text" w:hAnchor="margin" w:y="-1441"/>
                    <w:rPr>
                      <w:rFonts w:ascii="Times New Roman" w:eastAsia="Times New Roman" w:hAnsi="Times New Roman" w:cs="Times New Roman"/>
                      <w:sz w:val="24"/>
                      <w:szCs w:val="24"/>
                    </w:rPr>
                  </w:pPr>
                  <w:r>
                    <w:rPr>
                      <w:rFonts w:ascii="Times New Roman" w:eastAsia="Times New Roman" w:hAnsi="Times New Roman" w:cs="Times New Roman"/>
                      <w:sz w:val="24"/>
                      <w:szCs w:val="24"/>
                    </w:rPr>
                    <w:t>Rocks falling in the tunnel/cave</w:t>
                  </w:r>
                </w:p>
              </w:tc>
              <w:tc>
                <w:tcPr>
                  <w:tcW w:w="3617" w:type="dxa"/>
                </w:tcPr>
                <w:p w14:paraId="5350D524" w14:textId="77777777" w:rsidR="00F17964" w:rsidRDefault="00F17964" w:rsidP="00431180">
                  <w:pPr>
                    <w:framePr w:hSpace="180" w:wrap="around" w:vAnchor="text" w:hAnchor="margin" w:y="-1441"/>
                    <w:rPr>
                      <w:rFonts w:ascii="Times New Roman" w:eastAsia="Times New Roman" w:hAnsi="Times New Roman" w:cs="Times New Roman"/>
                      <w:sz w:val="24"/>
                      <w:szCs w:val="24"/>
                    </w:rPr>
                  </w:pPr>
                  <w:r>
                    <w:rPr>
                      <w:rFonts w:ascii="Times New Roman" w:eastAsia="Times New Roman" w:hAnsi="Times New Roman" w:cs="Times New Roman"/>
                      <w:sz w:val="24"/>
                      <w:szCs w:val="24"/>
                    </w:rPr>
                    <w:t>Crushing, head injury, rock dropping onto participants below</w:t>
                  </w:r>
                </w:p>
              </w:tc>
              <w:tc>
                <w:tcPr>
                  <w:tcW w:w="3617" w:type="dxa"/>
                </w:tcPr>
                <w:p w14:paraId="5F0D9F3E" w14:textId="77777777" w:rsidR="00F17964" w:rsidRDefault="00F17964" w:rsidP="00431180">
                  <w:pPr>
                    <w:framePr w:hSpace="180" w:wrap="around" w:vAnchor="text" w:hAnchor="margin" w:y="-1441"/>
                    <w:rPr>
                      <w:rFonts w:ascii="Times New Roman" w:eastAsia="Times New Roman" w:hAnsi="Times New Roman" w:cs="Times New Roman"/>
                      <w:sz w:val="24"/>
                      <w:szCs w:val="24"/>
                    </w:rPr>
                  </w:pPr>
                  <w:r>
                    <w:rPr>
                      <w:rFonts w:ascii="Times New Roman" w:eastAsia="Times New Roman" w:hAnsi="Times New Roman" w:cs="Times New Roman"/>
                      <w:sz w:val="24"/>
                      <w:szCs w:val="24"/>
                    </w:rPr>
                    <w:t>Monitor rock movement, avoid standing under the rock and keep helmets on.</w:t>
                  </w:r>
                </w:p>
                <w:p w14:paraId="28A2ED35" w14:textId="77777777" w:rsidR="00F17964" w:rsidRDefault="00F17964" w:rsidP="00431180">
                  <w:pPr>
                    <w:framePr w:hSpace="180" w:wrap="around" w:vAnchor="text" w:hAnchor="margin" w:y="-1441"/>
                    <w:rPr>
                      <w:rFonts w:ascii="Times New Roman" w:eastAsia="Times New Roman" w:hAnsi="Times New Roman" w:cs="Times New Roman"/>
                      <w:sz w:val="24"/>
                      <w:szCs w:val="24"/>
                    </w:rPr>
                  </w:pPr>
                </w:p>
              </w:tc>
            </w:tr>
            <w:tr w:rsidR="00F17964" w14:paraId="0B72D4E2" w14:textId="77777777" w:rsidTr="005C2123">
              <w:tc>
                <w:tcPr>
                  <w:tcW w:w="3618" w:type="dxa"/>
                </w:tcPr>
                <w:p w14:paraId="0B63215E" w14:textId="77777777" w:rsidR="00F17964" w:rsidRDefault="00F17964" w:rsidP="00431180">
                  <w:pPr>
                    <w:framePr w:hSpace="180" w:wrap="around" w:vAnchor="text" w:hAnchor="margin" w:y="-1441"/>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Dogs on the beach (beach allows access to dogs) </w:t>
                  </w:r>
                </w:p>
              </w:tc>
              <w:tc>
                <w:tcPr>
                  <w:tcW w:w="3617" w:type="dxa"/>
                </w:tcPr>
                <w:p w14:paraId="7503D83B" w14:textId="77777777" w:rsidR="00F17964" w:rsidRDefault="00F17964" w:rsidP="00431180">
                  <w:pPr>
                    <w:framePr w:hSpace="180" w:wrap="around" w:vAnchor="text" w:hAnchor="margin" w:y="-1441"/>
                    <w:rPr>
                      <w:rFonts w:ascii="Times New Roman" w:eastAsia="Times New Roman" w:hAnsi="Times New Roman" w:cs="Times New Roman"/>
                      <w:sz w:val="24"/>
                      <w:szCs w:val="24"/>
                    </w:rPr>
                  </w:pPr>
                  <w:r>
                    <w:rPr>
                      <w:rFonts w:ascii="Times New Roman" w:eastAsia="Times New Roman" w:hAnsi="Times New Roman" w:cs="Times New Roman"/>
                      <w:sz w:val="24"/>
                      <w:szCs w:val="24"/>
                    </w:rPr>
                    <w:t>Bites, distractions</w:t>
                  </w:r>
                </w:p>
              </w:tc>
              <w:tc>
                <w:tcPr>
                  <w:tcW w:w="3617" w:type="dxa"/>
                </w:tcPr>
                <w:p w14:paraId="2F8B3B68" w14:textId="77777777" w:rsidR="00F17964" w:rsidRDefault="00F17964" w:rsidP="00431180">
                  <w:pPr>
                    <w:framePr w:hSpace="180" w:wrap="around" w:vAnchor="text" w:hAnchor="margin" w:y="-1441"/>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Make participants aware of potential dogs on the beach to avoid being distracted. </w:t>
                  </w:r>
                </w:p>
              </w:tc>
            </w:tr>
          </w:tbl>
          <w:p w14:paraId="4F5D9C3F" w14:textId="77777777" w:rsidR="00F17964" w:rsidRDefault="00F17964" w:rsidP="00431180">
            <w:pPr>
              <w:rPr>
                <w:rFonts w:ascii="Times New Roman" w:eastAsia="Times New Roman" w:hAnsi="Times New Roman" w:cs="Times New Roman"/>
                <w:b/>
                <w:sz w:val="28"/>
                <w:szCs w:val="24"/>
              </w:rPr>
            </w:pPr>
          </w:p>
          <w:p w14:paraId="553FF4ED" w14:textId="77777777" w:rsidR="00F17964" w:rsidRDefault="00F17964" w:rsidP="00431180">
            <w:pPr>
              <w:rPr>
                <w:rFonts w:ascii="Times New Roman" w:eastAsia="Times New Roman" w:hAnsi="Times New Roman" w:cs="Times New Roman"/>
                <w:b/>
                <w:sz w:val="28"/>
                <w:szCs w:val="24"/>
              </w:rPr>
            </w:pPr>
          </w:p>
          <w:p w14:paraId="11A41259" w14:textId="77777777" w:rsidR="00F17964" w:rsidRDefault="00F17964" w:rsidP="00431180">
            <w:pPr>
              <w:rPr>
                <w:rFonts w:ascii="Times New Roman" w:eastAsia="Times New Roman" w:hAnsi="Times New Roman" w:cs="Times New Roman"/>
                <w:b/>
                <w:sz w:val="28"/>
                <w:szCs w:val="24"/>
              </w:rPr>
            </w:pPr>
          </w:p>
        </w:tc>
      </w:tr>
      <w:tr w:rsidR="00F17964" w14:paraId="0253B27F" w14:textId="77777777" w:rsidTr="00431180">
        <w:tc>
          <w:tcPr>
            <w:tcW w:w="2032" w:type="dxa"/>
          </w:tcPr>
          <w:p w14:paraId="3D54D85E" w14:textId="77777777" w:rsidR="00F17964" w:rsidRDefault="00F17964" w:rsidP="00431180">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Relevant legislation </w:t>
            </w:r>
          </w:p>
          <w:p w14:paraId="7AFD61B1" w14:textId="77777777" w:rsidR="00F17964" w:rsidRDefault="00F17964" w:rsidP="00431180">
            <w:pPr>
              <w:rPr>
                <w:rFonts w:ascii="Times New Roman" w:eastAsia="Times New Roman" w:hAnsi="Times New Roman" w:cs="Times New Roman"/>
                <w:b/>
                <w:sz w:val="28"/>
                <w:szCs w:val="24"/>
              </w:rPr>
            </w:pPr>
          </w:p>
        </w:tc>
        <w:tc>
          <w:tcPr>
            <w:tcW w:w="11916" w:type="dxa"/>
          </w:tcPr>
          <w:p w14:paraId="6599B172" w14:textId="77777777" w:rsidR="00F17964" w:rsidRDefault="00F17964" w:rsidP="00431180">
            <w:pPr>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CRoW</w:t>
            </w:r>
            <w:proofErr w:type="spellEnd"/>
            <w:r>
              <w:rPr>
                <w:rFonts w:ascii="Times New Roman" w:eastAsia="Times New Roman" w:hAnsi="Times New Roman" w:cs="Times New Roman"/>
                <w:sz w:val="24"/>
                <w:szCs w:val="24"/>
              </w:rPr>
              <w:t xml:space="preserve"> act 2000 – Country side right of access </w:t>
            </w:r>
          </w:p>
          <w:p w14:paraId="54393CDA" w14:textId="77777777" w:rsidR="00F17964" w:rsidRDefault="00F17964" w:rsidP="00431180">
            <w:pPr>
              <w:rPr>
                <w:rFonts w:ascii="Times New Roman" w:eastAsia="Times New Roman" w:hAnsi="Times New Roman" w:cs="Times New Roman"/>
                <w:sz w:val="24"/>
                <w:szCs w:val="24"/>
              </w:rPr>
            </w:pPr>
            <w:r w:rsidRPr="00594376">
              <w:rPr>
                <w:rFonts w:ascii="Times New Roman" w:eastAsia="Times New Roman" w:hAnsi="Times New Roman" w:cs="Times New Roman"/>
                <w:sz w:val="24"/>
                <w:szCs w:val="24"/>
              </w:rPr>
              <w:t>Wildlife and Countryside Act (1981)</w:t>
            </w:r>
            <w:r>
              <w:rPr>
                <w:rFonts w:ascii="Times New Roman" w:eastAsia="Times New Roman" w:hAnsi="Times New Roman" w:cs="Times New Roman"/>
                <w:sz w:val="24"/>
                <w:szCs w:val="24"/>
              </w:rPr>
              <w:t xml:space="preserve"> – protection of rare nesting birds. If rare birds are nesting on crags you’re climbing there are restrictions to protect birds. </w:t>
            </w:r>
          </w:p>
          <w:p w14:paraId="32E05A40" w14:textId="77777777" w:rsidR="00F17964" w:rsidRDefault="00F17964" w:rsidP="00431180">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HSE – Near misses and incidents to be reported to the HSE. </w:t>
            </w:r>
          </w:p>
          <w:p w14:paraId="63F32808" w14:textId="77777777" w:rsidR="00F17964" w:rsidRPr="00594376" w:rsidRDefault="00F17964" w:rsidP="00431180">
            <w:pPr>
              <w:rPr>
                <w:rFonts w:ascii="Times New Roman" w:eastAsia="Times New Roman" w:hAnsi="Times New Roman" w:cs="Times New Roman"/>
                <w:sz w:val="24"/>
                <w:szCs w:val="24"/>
              </w:rPr>
            </w:pPr>
          </w:p>
        </w:tc>
      </w:tr>
      <w:tr w:rsidR="00F17964" w14:paraId="2663C2D4" w14:textId="77777777" w:rsidTr="00431180">
        <w:tc>
          <w:tcPr>
            <w:tcW w:w="2032" w:type="dxa"/>
          </w:tcPr>
          <w:p w14:paraId="5FF361B7" w14:textId="77777777" w:rsidR="00F17964" w:rsidRDefault="00F17964" w:rsidP="00431180">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Relevant NGB awards </w:t>
            </w:r>
          </w:p>
          <w:p w14:paraId="16F89070" w14:textId="77777777" w:rsidR="00F17964" w:rsidRDefault="00F17964" w:rsidP="00431180">
            <w:pPr>
              <w:rPr>
                <w:rFonts w:ascii="Times New Roman" w:eastAsia="Times New Roman" w:hAnsi="Times New Roman" w:cs="Times New Roman"/>
                <w:b/>
                <w:sz w:val="28"/>
                <w:szCs w:val="24"/>
              </w:rPr>
            </w:pPr>
          </w:p>
        </w:tc>
        <w:tc>
          <w:tcPr>
            <w:tcW w:w="11916" w:type="dxa"/>
          </w:tcPr>
          <w:p w14:paraId="58C9D2D5" w14:textId="77777777" w:rsidR="00F17964" w:rsidRDefault="00F17964" w:rsidP="00431180">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SPA – Single pitch award/RCI – Rock climbing instructor.  </w:t>
            </w:r>
          </w:p>
          <w:p w14:paraId="51AA0D6B" w14:textId="77777777" w:rsidR="00F17964" w:rsidRDefault="00F17964" w:rsidP="00431180">
            <w:pPr>
              <w:rPr>
                <w:rFonts w:ascii="Times New Roman" w:eastAsia="Times New Roman" w:hAnsi="Times New Roman" w:cs="Times New Roman"/>
                <w:sz w:val="24"/>
                <w:szCs w:val="24"/>
              </w:rPr>
            </w:pPr>
          </w:p>
          <w:p w14:paraId="03D1AC20" w14:textId="77777777" w:rsidR="00F17964" w:rsidRDefault="00F17964" w:rsidP="00431180">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First aid and CPR </w:t>
            </w:r>
          </w:p>
          <w:p w14:paraId="1DC4EA78" w14:textId="77777777" w:rsidR="00F17964" w:rsidRPr="00A43074" w:rsidRDefault="00F17964" w:rsidP="00431180">
            <w:pPr>
              <w:rPr>
                <w:rFonts w:ascii="Times New Roman" w:eastAsia="Times New Roman" w:hAnsi="Times New Roman" w:cs="Times New Roman"/>
                <w:sz w:val="24"/>
                <w:szCs w:val="24"/>
              </w:rPr>
            </w:pPr>
          </w:p>
        </w:tc>
      </w:tr>
      <w:tr w:rsidR="00F17964" w14:paraId="24EFCF81" w14:textId="77777777" w:rsidTr="00431180">
        <w:tc>
          <w:tcPr>
            <w:tcW w:w="2032" w:type="dxa"/>
          </w:tcPr>
          <w:p w14:paraId="5C36128F" w14:textId="77777777" w:rsidR="00F17964" w:rsidRDefault="00F17964" w:rsidP="00431180">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Understand keywords and phrases </w:t>
            </w:r>
          </w:p>
          <w:p w14:paraId="2172E619" w14:textId="77777777" w:rsidR="00F17964" w:rsidRPr="003C269A" w:rsidRDefault="00F17964" w:rsidP="00431180">
            <w:pPr>
              <w:rPr>
                <w:rFonts w:ascii="Times New Roman" w:eastAsia="Times New Roman" w:hAnsi="Times New Roman" w:cs="Times New Roman"/>
                <w:sz w:val="28"/>
                <w:szCs w:val="24"/>
              </w:rPr>
            </w:pPr>
          </w:p>
        </w:tc>
        <w:tc>
          <w:tcPr>
            <w:tcW w:w="11916" w:type="dxa"/>
          </w:tcPr>
          <w:p w14:paraId="4FF20102" w14:textId="77777777" w:rsidR="00F17964" w:rsidRDefault="00F17964" w:rsidP="00431180">
            <w:pPr>
              <w:pStyle w:val="NormalWeb"/>
              <w:shd w:val="clear" w:color="auto" w:fill="FFFFFF"/>
              <w:spacing w:before="0" w:beforeAutospacing="0"/>
              <w:rPr>
                <w:sz w:val="22"/>
                <w:szCs w:val="21"/>
              </w:rPr>
            </w:pPr>
            <w:r>
              <w:rPr>
                <w:sz w:val="22"/>
                <w:szCs w:val="21"/>
              </w:rPr>
              <w:t>UIAA - international climbing and mountaineering federation.</w:t>
            </w:r>
            <w:r w:rsidRPr="00A43074">
              <w:rPr>
                <w:sz w:val="22"/>
                <w:szCs w:val="21"/>
              </w:rPr>
              <w:t xml:space="preserve">               </w:t>
            </w:r>
          </w:p>
          <w:p w14:paraId="121D7ED9" w14:textId="77777777" w:rsidR="00F17964" w:rsidRDefault="00F17964" w:rsidP="00431180">
            <w:pPr>
              <w:pStyle w:val="NormalWeb"/>
              <w:shd w:val="clear" w:color="auto" w:fill="FFFFFF"/>
              <w:spacing w:before="0" w:beforeAutospacing="0"/>
              <w:rPr>
                <w:sz w:val="22"/>
                <w:szCs w:val="21"/>
              </w:rPr>
            </w:pPr>
            <w:r w:rsidRPr="00A43074">
              <w:rPr>
                <w:sz w:val="22"/>
                <w:szCs w:val="21"/>
              </w:rPr>
              <w:t> </w:t>
            </w:r>
            <w:r>
              <w:rPr>
                <w:sz w:val="22"/>
                <w:szCs w:val="21"/>
              </w:rPr>
              <w:t xml:space="preserve">Dynamic Single Rope – rope used for climbing which has a certain amount of elasticity.  </w:t>
            </w:r>
            <w:r w:rsidRPr="00A43074">
              <w:rPr>
                <w:sz w:val="22"/>
                <w:szCs w:val="21"/>
              </w:rPr>
              <w:t xml:space="preserve">  </w:t>
            </w:r>
          </w:p>
          <w:p w14:paraId="10980B80" w14:textId="77777777" w:rsidR="00F17964" w:rsidRPr="00A43074" w:rsidRDefault="00F17964" w:rsidP="00431180">
            <w:pPr>
              <w:pStyle w:val="NormalWeb"/>
              <w:shd w:val="clear" w:color="auto" w:fill="FFFFFF"/>
              <w:spacing w:before="0" w:beforeAutospacing="0"/>
              <w:rPr>
                <w:sz w:val="22"/>
                <w:szCs w:val="21"/>
              </w:rPr>
            </w:pPr>
            <w:r w:rsidRPr="00A43074">
              <w:rPr>
                <w:sz w:val="22"/>
                <w:szCs w:val="21"/>
              </w:rPr>
              <w:t>Tidal Range</w:t>
            </w:r>
            <w:r>
              <w:rPr>
                <w:sz w:val="22"/>
                <w:szCs w:val="21"/>
              </w:rPr>
              <w:t xml:space="preserve"> – vertical difference between high and low tide </w:t>
            </w:r>
          </w:p>
          <w:p w14:paraId="33FDD79C" w14:textId="77777777" w:rsidR="00F17964" w:rsidRDefault="00F17964" w:rsidP="00431180">
            <w:pPr>
              <w:pStyle w:val="NormalWeb"/>
              <w:shd w:val="clear" w:color="auto" w:fill="FFFFFF"/>
              <w:spacing w:before="0" w:beforeAutospacing="0"/>
              <w:rPr>
                <w:sz w:val="22"/>
                <w:szCs w:val="21"/>
              </w:rPr>
            </w:pPr>
            <w:r>
              <w:rPr>
                <w:sz w:val="22"/>
                <w:szCs w:val="21"/>
              </w:rPr>
              <w:t xml:space="preserve">Half Hitch – Simple overhand knot used for attaching rope to an object. </w:t>
            </w:r>
            <w:r w:rsidRPr="00A43074">
              <w:rPr>
                <w:sz w:val="22"/>
                <w:szCs w:val="21"/>
              </w:rPr>
              <w:t xml:space="preserve">                </w:t>
            </w:r>
          </w:p>
          <w:p w14:paraId="2C4558A9" w14:textId="77777777" w:rsidR="00F17964" w:rsidRDefault="00F17964" w:rsidP="00431180">
            <w:pPr>
              <w:pStyle w:val="NormalWeb"/>
              <w:shd w:val="clear" w:color="auto" w:fill="FFFFFF"/>
              <w:spacing w:before="0" w:beforeAutospacing="0"/>
              <w:rPr>
                <w:sz w:val="22"/>
                <w:szCs w:val="21"/>
              </w:rPr>
            </w:pPr>
            <w:r w:rsidRPr="00A43074">
              <w:rPr>
                <w:sz w:val="22"/>
                <w:szCs w:val="21"/>
              </w:rPr>
              <w:t>Single Pitch Venue</w:t>
            </w:r>
            <w:r>
              <w:rPr>
                <w:sz w:val="22"/>
                <w:szCs w:val="21"/>
              </w:rPr>
              <w:t xml:space="preserve"> – a venue with a climb which only requires one pitch of rope. It’s a climb which you climb up and then lower back down. </w:t>
            </w:r>
            <w:r w:rsidRPr="00A43074">
              <w:rPr>
                <w:sz w:val="22"/>
                <w:szCs w:val="21"/>
              </w:rPr>
              <w:t xml:space="preserve">              </w:t>
            </w:r>
          </w:p>
          <w:p w14:paraId="7B670ED4" w14:textId="77777777" w:rsidR="00F17964" w:rsidRPr="00A43074" w:rsidRDefault="00F17964" w:rsidP="00431180">
            <w:pPr>
              <w:pStyle w:val="NormalWeb"/>
              <w:shd w:val="clear" w:color="auto" w:fill="FFFFFF"/>
              <w:spacing w:before="0" w:beforeAutospacing="0"/>
              <w:rPr>
                <w:sz w:val="22"/>
                <w:szCs w:val="21"/>
              </w:rPr>
            </w:pPr>
            <w:r>
              <w:rPr>
                <w:sz w:val="22"/>
                <w:szCs w:val="21"/>
              </w:rPr>
              <w:t xml:space="preserve">Rule Of The 12th's – A tidal rule which explains how the tide comes in and out. Hour 1 - 1/12 Hour 2 - 2/12 Hour 3 - 3/12 Hour 4 -3/12 Hour 5 - 2/12 Hour 6 - 1/12. 1/12 of the distance the tides comes in and out. During hour 3 and 4 the tides comes in a lot quicker than the first hour and last hour. </w:t>
            </w:r>
          </w:p>
          <w:p w14:paraId="3BB0C723" w14:textId="77777777" w:rsidR="00F17964" w:rsidRDefault="00F17964" w:rsidP="00431180">
            <w:pPr>
              <w:pStyle w:val="NormalWeb"/>
              <w:shd w:val="clear" w:color="auto" w:fill="FFFFFF"/>
              <w:spacing w:before="0" w:beforeAutospacing="0"/>
              <w:rPr>
                <w:sz w:val="22"/>
                <w:szCs w:val="21"/>
              </w:rPr>
            </w:pPr>
            <w:r>
              <w:rPr>
                <w:sz w:val="22"/>
                <w:szCs w:val="21"/>
              </w:rPr>
              <w:t xml:space="preserve">Belay – a technique used to safely allow a climber to climb a rock face. The belayer controls the fall and allows a climber to be lowered down from a climb safely.                           </w:t>
            </w:r>
          </w:p>
          <w:p w14:paraId="07D467C1" w14:textId="77777777" w:rsidR="00F17964" w:rsidRDefault="00F17964" w:rsidP="00431180">
            <w:pPr>
              <w:pStyle w:val="NormalWeb"/>
              <w:shd w:val="clear" w:color="auto" w:fill="FFFFFF"/>
              <w:spacing w:before="0" w:beforeAutospacing="0"/>
              <w:rPr>
                <w:sz w:val="22"/>
                <w:szCs w:val="21"/>
              </w:rPr>
            </w:pPr>
            <w:r w:rsidRPr="00A43074">
              <w:rPr>
                <w:sz w:val="22"/>
                <w:szCs w:val="21"/>
              </w:rPr>
              <w:t>Grade</w:t>
            </w:r>
            <w:r>
              <w:rPr>
                <w:sz w:val="22"/>
                <w:szCs w:val="21"/>
              </w:rPr>
              <w:t xml:space="preserve"> – Difficulty of climb. 2 scales, sport and traditional. Traditional going up in letters of M, D, HD etc. Sport climbing is a letter and number and goes up with 3C, 4A, 4B, 4C etc.  </w:t>
            </w:r>
            <w:r w:rsidRPr="00A43074">
              <w:rPr>
                <w:sz w:val="22"/>
                <w:szCs w:val="21"/>
              </w:rPr>
              <w:t>                             </w:t>
            </w:r>
          </w:p>
          <w:p w14:paraId="7A9D0903" w14:textId="77777777" w:rsidR="00F17964" w:rsidRPr="00A43074" w:rsidRDefault="00F17964" w:rsidP="00431180">
            <w:pPr>
              <w:pStyle w:val="NormalWeb"/>
              <w:shd w:val="clear" w:color="auto" w:fill="FFFFFF"/>
              <w:spacing w:before="0" w:beforeAutospacing="0"/>
              <w:rPr>
                <w:sz w:val="22"/>
                <w:szCs w:val="21"/>
              </w:rPr>
            </w:pPr>
            <w:r w:rsidRPr="00A43074">
              <w:rPr>
                <w:sz w:val="22"/>
                <w:szCs w:val="21"/>
              </w:rPr>
              <w:t>Three Cliffs Bay </w:t>
            </w:r>
            <w:r>
              <w:rPr>
                <w:sz w:val="22"/>
                <w:szCs w:val="21"/>
              </w:rPr>
              <w:t xml:space="preserve">– Section of the Gower in Swansea used for climbing, abseiling and scrambling. </w:t>
            </w:r>
          </w:p>
          <w:p w14:paraId="756FB73D" w14:textId="77777777" w:rsidR="00F17964" w:rsidRPr="00580D34" w:rsidRDefault="00F17964" w:rsidP="00431180">
            <w:pPr>
              <w:pStyle w:val="Heading5"/>
              <w:shd w:val="clear" w:color="auto" w:fill="FFFFFF"/>
              <w:spacing w:before="150" w:after="150" w:line="300" w:lineRule="atLeast"/>
              <w:outlineLvl w:val="4"/>
              <w:rPr>
                <w:rFonts w:ascii="Times New Roman" w:eastAsia="Times New Roman" w:hAnsi="Times New Roman" w:cs="Times New Roman"/>
                <w:color w:val="auto"/>
                <w:szCs w:val="21"/>
                <w:lang w:eastAsia="en-GB"/>
              </w:rPr>
            </w:pPr>
            <w:r w:rsidRPr="00580D34">
              <w:rPr>
                <w:rFonts w:ascii="Times New Roman" w:eastAsia="Times New Roman" w:hAnsi="Times New Roman" w:cs="Times New Roman"/>
                <w:color w:val="auto"/>
                <w:szCs w:val="21"/>
                <w:lang w:eastAsia="en-GB"/>
              </w:rPr>
              <w:t>Lock-off - the act of pulling on a hold until your arm is in a bent position, then holding that position using body tension in order to reach the next hold with your free hand.</w:t>
            </w:r>
            <w:r w:rsidRPr="00A43074">
              <w:rPr>
                <w:rFonts w:ascii="Times New Roman" w:hAnsi="Times New Roman" w:cs="Times New Roman"/>
                <w:color w:val="auto"/>
                <w:szCs w:val="21"/>
              </w:rPr>
              <w:t xml:space="preserve">         </w:t>
            </w:r>
          </w:p>
          <w:p w14:paraId="59D5A8CD" w14:textId="77777777" w:rsidR="00F17964" w:rsidRDefault="00F17964" w:rsidP="00431180">
            <w:pPr>
              <w:pStyle w:val="NormalWeb"/>
              <w:shd w:val="clear" w:color="auto" w:fill="FFFFFF"/>
              <w:spacing w:before="0" w:beforeAutospacing="0"/>
              <w:rPr>
                <w:sz w:val="22"/>
                <w:szCs w:val="21"/>
              </w:rPr>
            </w:pPr>
            <w:r w:rsidRPr="00A43074">
              <w:rPr>
                <w:sz w:val="22"/>
                <w:szCs w:val="21"/>
              </w:rPr>
              <w:t>Jurassic Limestone</w:t>
            </w:r>
            <w:r>
              <w:rPr>
                <w:sz w:val="22"/>
                <w:szCs w:val="21"/>
              </w:rPr>
              <w:t xml:space="preserve"> - </w:t>
            </w:r>
            <w:r w:rsidRPr="00580D34">
              <w:rPr>
                <w:sz w:val="22"/>
                <w:szCs w:val="21"/>
              </w:rPr>
              <w:t>Limestone is a </w:t>
            </w:r>
            <w:hyperlink r:id="rId12" w:tooltip="Sedimentary rock" w:history="1">
              <w:r w:rsidRPr="00580D34">
                <w:rPr>
                  <w:sz w:val="22"/>
                </w:rPr>
                <w:t>sedimentary rock</w:t>
              </w:r>
            </w:hyperlink>
            <w:r w:rsidRPr="00580D34">
              <w:rPr>
                <w:sz w:val="22"/>
                <w:szCs w:val="21"/>
              </w:rPr>
              <w:t>, composed mainly of skeletal fragments of marine organisms such as </w:t>
            </w:r>
            <w:hyperlink r:id="rId13" w:tooltip="Coral" w:history="1">
              <w:r w:rsidRPr="00580D34">
                <w:rPr>
                  <w:sz w:val="22"/>
                </w:rPr>
                <w:t>coral</w:t>
              </w:r>
            </w:hyperlink>
            <w:r w:rsidRPr="00580D34">
              <w:rPr>
                <w:sz w:val="22"/>
                <w:szCs w:val="21"/>
              </w:rPr>
              <w:t>, </w:t>
            </w:r>
            <w:proofErr w:type="spellStart"/>
            <w:r w:rsidRPr="00580D34">
              <w:rPr>
                <w:sz w:val="22"/>
                <w:szCs w:val="21"/>
              </w:rPr>
              <w:fldChar w:fldCharType="begin"/>
            </w:r>
            <w:r w:rsidRPr="00580D34">
              <w:rPr>
                <w:sz w:val="22"/>
                <w:szCs w:val="21"/>
              </w:rPr>
              <w:instrText xml:space="preserve"> HYPERLINK "https://en.wikipedia.org/wiki/Forams" \o "Forams" </w:instrText>
            </w:r>
            <w:r w:rsidRPr="00580D34">
              <w:rPr>
                <w:sz w:val="22"/>
                <w:szCs w:val="21"/>
              </w:rPr>
              <w:fldChar w:fldCharType="separate"/>
            </w:r>
            <w:r w:rsidRPr="00580D34">
              <w:rPr>
                <w:sz w:val="22"/>
              </w:rPr>
              <w:t>forams</w:t>
            </w:r>
            <w:proofErr w:type="spellEnd"/>
            <w:r w:rsidRPr="00580D34">
              <w:rPr>
                <w:sz w:val="22"/>
                <w:szCs w:val="21"/>
              </w:rPr>
              <w:fldChar w:fldCharType="end"/>
            </w:r>
            <w:r w:rsidRPr="00580D34">
              <w:rPr>
                <w:sz w:val="22"/>
                <w:szCs w:val="21"/>
              </w:rPr>
              <w:t> and </w:t>
            </w:r>
            <w:hyperlink r:id="rId14" w:tooltip="Molluscs" w:history="1">
              <w:r w:rsidRPr="00580D34">
                <w:rPr>
                  <w:sz w:val="22"/>
                </w:rPr>
                <w:t>molluscs</w:t>
              </w:r>
            </w:hyperlink>
            <w:r w:rsidRPr="00A43074">
              <w:rPr>
                <w:sz w:val="22"/>
                <w:szCs w:val="21"/>
              </w:rPr>
              <w:t xml:space="preserve">              </w:t>
            </w:r>
          </w:p>
          <w:p w14:paraId="74B9B43C" w14:textId="77777777" w:rsidR="00F17964" w:rsidRPr="00580D34" w:rsidRDefault="00F17964" w:rsidP="00431180">
            <w:pPr>
              <w:pStyle w:val="NormalWeb"/>
              <w:shd w:val="clear" w:color="auto" w:fill="FFFFFF"/>
              <w:spacing w:before="0" w:beforeAutospacing="0"/>
              <w:rPr>
                <w:sz w:val="22"/>
                <w:szCs w:val="21"/>
              </w:rPr>
            </w:pPr>
            <w:r w:rsidRPr="00A43074">
              <w:rPr>
                <w:sz w:val="22"/>
                <w:szCs w:val="21"/>
              </w:rPr>
              <w:t>Barnacle </w:t>
            </w:r>
            <w:r>
              <w:rPr>
                <w:sz w:val="22"/>
                <w:szCs w:val="21"/>
              </w:rPr>
              <w:t xml:space="preserve">- </w:t>
            </w:r>
            <w:r w:rsidRPr="00580D34">
              <w:rPr>
                <w:sz w:val="22"/>
                <w:szCs w:val="21"/>
              </w:rPr>
              <w:t>A barnacle is a type of </w:t>
            </w:r>
            <w:hyperlink r:id="rId15" w:tooltip="Arthropod" w:history="1">
              <w:r w:rsidRPr="00580D34">
                <w:rPr>
                  <w:sz w:val="22"/>
                  <w:szCs w:val="21"/>
                </w:rPr>
                <w:t>arthropod</w:t>
              </w:r>
            </w:hyperlink>
            <w:r w:rsidRPr="00580D34">
              <w:rPr>
                <w:sz w:val="22"/>
                <w:szCs w:val="21"/>
              </w:rPr>
              <w:t> constituting the </w:t>
            </w:r>
            <w:hyperlink r:id="rId16" w:tooltip="Infraclass" w:history="1">
              <w:r w:rsidRPr="00580D34">
                <w:rPr>
                  <w:sz w:val="22"/>
                  <w:szCs w:val="21"/>
                </w:rPr>
                <w:t>infraclass</w:t>
              </w:r>
            </w:hyperlink>
            <w:r w:rsidRPr="00580D34">
              <w:rPr>
                <w:sz w:val="22"/>
                <w:szCs w:val="21"/>
              </w:rPr>
              <w:t> </w:t>
            </w:r>
            <w:proofErr w:type="spellStart"/>
            <w:r w:rsidRPr="00580D34">
              <w:rPr>
                <w:sz w:val="22"/>
                <w:szCs w:val="21"/>
              </w:rPr>
              <w:t>Cirripedia</w:t>
            </w:r>
            <w:proofErr w:type="spellEnd"/>
            <w:r w:rsidRPr="00580D34">
              <w:rPr>
                <w:sz w:val="22"/>
                <w:szCs w:val="21"/>
              </w:rPr>
              <w:t> in the subphylum </w:t>
            </w:r>
            <w:hyperlink r:id="rId17" w:tooltip="Crustacean" w:history="1">
              <w:r w:rsidRPr="00580D34">
                <w:rPr>
                  <w:sz w:val="22"/>
                  <w:szCs w:val="21"/>
                </w:rPr>
                <w:t>Crustacea</w:t>
              </w:r>
            </w:hyperlink>
            <w:r w:rsidRPr="00580D34">
              <w:rPr>
                <w:sz w:val="22"/>
                <w:szCs w:val="21"/>
              </w:rPr>
              <w:t>, and is hence related to </w:t>
            </w:r>
            <w:hyperlink r:id="rId18" w:tooltip="Crab" w:history="1">
              <w:r w:rsidRPr="00580D34">
                <w:rPr>
                  <w:sz w:val="22"/>
                  <w:szCs w:val="21"/>
                </w:rPr>
                <w:t>crabs</w:t>
              </w:r>
            </w:hyperlink>
            <w:r w:rsidRPr="00580D34">
              <w:rPr>
                <w:sz w:val="22"/>
                <w:szCs w:val="21"/>
              </w:rPr>
              <w:t> and </w:t>
            </w:r>
            <w:hyperlink r:id="rId19" w:tooltip="Lobster" w:history="1">
              <w:r w:rsidRPr="00580D34">
                <w:rPr>
                  <w:sz w:val="22"/>
                  <w:szCs w:val="21"/>
                </w:rPr>
                <w:t>lobsters</w:t>
              </w:r>
            </w:hyperlink>
            <w:r w:rsidRPr="00580D34">
              <w:rPr>
                <w:sz w:val="22"/>
                <w:szCs w:val="21"/>
              </w:rPr>
              <w:t>. Barnacles are exclusively marine, and tend to live in shallow and tidal waters</w:t>
            </w:r>
            <w:r>
              <w:rPr>
                <w:sz w:val="22"/>
                <w:szCs w:val="21"/>
              </w:rPr>
              <w:t xml:space="preserve">, typically in erosive settings. Creates a rough feeling to rocks and therefore gives grip when walking across the rocks. </w:t>
            </w:r>
          </w:p>
          <w:p w14:paraId="134453FE" w14:textId="77777777" w:rsidR="00F17964" w:rsidRDefault="00F17964" w:rsidP="00431180">
            <w:pPr>
              <w:pStyle w:val="NormalWeb"/>
              <w:shd w:val="clear" w:color="auto" w:fill="FFFFFF"/>
              <w:spacing w:before="0" w:beforeAutospacing="0"/>
              <w:rPr>
                <w:sz w:val="22"/>
                <w:szCs w:val="21"/>
              </w:rPr>
            </w:pPr>
          </w:p>
          <w:p w14:paraId="3F56E3DB" w14:textId="77777777" w:rsidR="00F17964" w:rsidRDefault="00F17964" w:rsidP="00431180">
            <w:pPr>
              <w:pStyle w:val="NormalWeb"/>
              <w:shd w:val="clear" w:color="auto" w:fill="FFFFFF"/>
              <w:spacing w:before="0" w:beforeAutospacing="0"/>
              <w:rPr>
                <w:sz w:val="22"/>
                <w:szCs w:val="21"/>
              </w:rPr>
            </w:pPr>
            <w:r>
              <w:rPr>
                <w:sz w:val="22"/>
                <w:szCs w:val="21"/>
              </w:rPr>
              <w:t xml:space="preserve">‘Static’ Rigging Rope – static rope is not made to stretch under a load. Used more for abseiling and lead climbing due to less stretch.  </w:t>
            </w:r>
          </w:p>
          <w:p w14:paraId="03702553" w14:textId="77777777" w:rsidR="00F17964" w:rsidRDefault="00F17964" w:rsidP="00431180">
            <w:pPr>
              <w:pStyle w:val="NormalWeb"/>
              <w:shd w:val="clear" w:color="auto" w:fill="FFFFFF"/>
              <w:spacing w:before="0" w:beforeAutospacing="0"/>
              <w:rPr>
                <w:sz w:val="22"/>
                <w:szCs w:val="21"/>
              </w:rPr>
            </w:pPr>
            <w:r w:rsidRPr="00A43074">
              <w:rPr>
                <w:sz w:val="22"/>
                <w:szCs w:val="21"/>
              </w:rPr>
              <w:t>Carboniferous Limestone</w:t>
            </w:r>
            <w:r>
              <w:rPr>
                <w:sz w:val="22"/>
                <w:szCs w:val="21"/>
              </w:rPr>
              <w:t xml:space="preserve"> – limestone which was </w:t>
            </w:r>
            <w:r w:rsidRPr="00580D34">
              <w:rPr>
                <w:sz w:val="22"/>
                <w:szCs w:val="21"/>
              </w:rPr>
              <w:t>formed between 363 and 325 million years ago.</w:t>
            </w:r>
            <w:r w:rsidRPr="00A43074">
              <w:rPr>
                <w:sz w:val="22"/>
                <w:szCs w:val="21"/>
              </w:rPr>
              <w:t xml:space="preserve">     </w:t>
            </w:r>
          </w:p>
          <w:p w14:paraId="00548FB0" w14:textId="77777777" w:rsidR="00F17964" w:rsidRPr="00A43074" w:rsidRDefault="00F17964" w:rsidP="00431180">
            <w:pPr>
              <w:pStyle w:val="NormalWeb"/>
              <w:shd w:val="clear" w:color="auto" w:fill="FFFFFF"/>
              <w:spacing w:before="0" w:beforeAutospacing="0"/>
              <w:rPr>
                <w:sz w:val="22"/>
                <w:szCs w:val="21"/>
              </w:rPr>
            </w:pPr>
            <w:r w:rsidRPr="00A43074">
              <w:rPr>
                <w:sz w:val="22"/>
                <w:szCs w:val="21"/>
              </w:rPr>
              <w:t>Samphire</w:t>
            </w:r>
            <w:r>
              <w:rPr>
                <w:sz w:val="22"/>
                <w:szCs w:val="21"/>
              </w:rPr>
              <w:t xml:space="preserve"> – Edible wild plant found on rocks. </w:t>
            </w:r>
          </w:p>
          <w:p w14:paraId="4718FEB2" w14:textId="77777777" w:rsidR="00F17964" w:rsidRDefault="00F17964" w:rsidP="00431180">
            <w:pPr>
              <w:rPr>
                <w:rFonts w:ascii="Times New Roman" w:eastAsia="Times New Roman" w:hAnsi="Times New Roman" w:cs="Times New Roman"/>
                <w:b/>
                <w:sz w:val="28"/>
                <w:szCs w:val="24"/>
              </w:rPr>
            </w:pPr>
          </w:p>
        </w:tc>
      </w:tr>
      <w:tr w:rsidR="00F17964" w14:paraId="2E5FF8B5" w14:textId="77777777" w:rsidTr="00431180">
        <w:tc>
          <w:tcPr>
            <w:tcW w:w="2032" w:type="dxa"/>
          </w:tcPr>
          <w:p w14:paraId="1EF84BC0" w14:textId="77777777" w:rsidR="00F17964" w:rsidRDefault="00F17964" w:rsidP="00431180">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Identify key activity specific skills to be developed </w:t>
            </w:r>
          </w:p>
          <w:p w14:paraId="367ECDF5" w14:textId="77777777" w:rsidR="00F17964" w:rsidRDefault="00F17964" w:rsidP="00431180">
            <w:pPr>
              <w:rPr>
                <w:rFonts w:ascii="Times New Roman" w:eastAsia="Times New Roman" w:hAnsi="Times New Roman" w:cs="Times New Roman"/>
                <w:b/>
                <w:sz w:val="28"/>
                <w:szCs w:val="24"/>
              </w:rPr>
            </w:pPr>
          </w:p>
        </w:tc>
        <w:tc>
          <w:tcPr>
            <w:tcW w:w="11916" w:type="dxa"/>
          </w:tcPr>
          <w:p w14:paraId="39AFF53D" w14:textId="77777777" w:rsidR="00F17964" w:rsidRPr="005E648C" w:rsidRDefault="00F17964" w:rsidP="00431180">
            <w:pPr>
              <w:rPr>
                <w:rFonts w:ascii="Times New Roman" w:eastAsia="Times New Roman" w:hAnsi="Times New Roman" w:cs="Times New Roman"/>
                <w:sz w:val="24"/>
                <w:szCs w:val="24"/>
              </w:rPr>
            </w:pPr>
            <w:r w:rsidRPr="005E648C">
              <w:rPr>
                <w:rFonts w:ascii="Times New Roman" w:eastAsia="Times New Roman" w:hAnsi="Times New Roman" w:cs="Times New Roman"/>
                <w:sz w:val="24"/>
                <w:szCs w:val="24"/>
              </w:rPr>
              <w:t xml:space="preserve">Knot tying, </w:t>
            </w:r>
            <w:r>
              <w:rPr>
                <w:rFonts w:ascii="Times New Roman" w:eastAsia="Times New Roman" w:hAnsi="Times New Roman" w:cs="Times New Roman"/>
                <w:sz w:val="24"/>
                <w:szCs w:val="24"/>
              </w:rPr>
              <w:t xml:space="preserve">rope work, climbing, belaying, scrambling, abseiling.  </w:t>
            </w:r>
          </w:p>
        </w:tc>
      </w:tr>
      <w:tr w:rsidR="00F17964" w14:paraId="4A93E245" w14:textId="77777777" w:rsidTr="00431180">
        <w:tc>
          <w:tcPr>
            <w:tcW w:w="2032" w:type="dxa"/>
          </w:tcPr>
          <w:p w14:paraId="32D4FF89" w14:textId="77777777" w:rsidR="00F17964" w:rsidRDefault="00F17964" w:rsidP="00431180">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Be able to outline the potential benefits of each session </w:t>
            </w:r>
          </w:p>
          <w:p w14:paraId="305C050F" w14:textId="77777777" w:rsidR="00F17964" w:rsidRDefault="00F17964" w:rsidP="00431180">
            <w:pPr>
              <w:rPr>
                <w:rFonts w:ascii="Times New Roman" w:eastAsia="Times New Roman" w:hAnsi="Times New Roman" w:cs="Times New Roman"/>
                <w:b/>
                <w:sz w:val="28"/>
                <w:szCs w:val="24"/>
              </w:rPr>
            </w:pPr>
          </w:p>
        </w:tc>
        <w:tc>
          <w:tcPr>
            <w:tcW w:w="11916" w:type="dxa"/>
          </w:tcPr>
          <w:p w14:paraId="553AE591" w14:textId="77777777" w:rsidR="00F17964" w:rsidRDefault="00F17964" w:rsidP="00431180">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primary benefit of sea cliff climbing was to dynamically risk asses a session of sea cliff climbing. </w:t>
            </w:r>
          </w:p>
          <w:p w14:paraId="4F85D2B4" w14:textId="77777777" w:rsidR="00F17964" w:rsidRDefault="00F17964" w:rsidP="00431180">
            <w:pPr>
              <w:rPr>
                <w:rFonts w:ascii="Times New Roman" w:eastAsia="Times New Roman" w:hAnsi="Times New Roman" w:cs="Times New Roman"/>
                <w:sz w:val="24"/>
                <w:szCs w:val="24"/>
              </w:rPr>
            </w:pPr>
          </w:p>
          <w:p w14:paraId="5BF113DD" w14:textId="77777777" w:rsidR="00F17964" w:rsidRPr="005E648C" w:rsidRDefault="00F17964" w:rsidP="00431180">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Benefit of climbing at three cliffs bay include: climbing on a different rock type, climbing with a dynamically changing environment with the tide and experience a single pitch climb outside whilst practising safe belaying techniques. </w:t>
            </w:r>
          </w:p>
        </w:tc>
      </w:tr>
    </w:tbl>
    <w:p w14:paraId="173B3D45" w14:textId="38A79894" w:rsidR="003C269A" w:rsidRPr="003C269A" w:rsidRDefault="003C269A" w:rsidP="003C269A">
      <w:pPr>
        <w:rPr>
          <w:rFonts w:ascii="Times New Roman" w:eastAsia="Times New Roman" w:hAnsi="Times New Roman" w:cs="Times New Roman"/>
          <w:b/>
          <w:szCs w:val="24"/>
        </w:rPr>
      </w:pPr>
      <w:r w:rsidRPr="003C269A">
        <w:rPr>
          <w:rFonts w:ascii="Times New Roman" w:eastAsia="Times New Roman" w:hAnsi="Times New Roman" w:cs="Times New Roman"/>
          <w:b/>
          <w:szCs w:val="24"/>
        </w:rPr>
        <w:t xml:space="preserve">Before </w:t>
      </w:r>
      <w:r>
        <w:rPr>
          <w:rFonts w:ascii="Times New Roman" w:eastAsia="Times New Roman" w:hAnsi="Times New Roman" w:cs="Times New Roman"/>
          <w:b/>
          <w:szCs w:val="24"/>
        </w:rPr>
        <w:t xml:space="preserve">Activity </w:t>
      </w:r>
    </w:p>
    <w:p w14:paraId="783E8859" w14:textId="77777777" w:rsidR="00795EB3" w:rsidRDefault="00795EB3" w:rsidP="003C269A">
      <w:pPr>
        <w:rPr>
          <w:rFonts w:ascii="Times New Roman" w:eastAsia="Times New Roman" w:hAnsi="Times New Roman" w:cs="Times New Roman"/>
          <w:b/>
          <w:sz w:val="28"/>
          <w:szCs w:val="24"/>
        </w:rPr>
      </w:pPr>
    </w:p>
    <w:p w14:paraId="3A0564A4" w14:textId="7A78EC46" w:rsidR="009E71CE" w:rsidRDefault="009E71CE" w:rsidP="003C269A">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During</w:t>
      </w:r>
      <w:r w:rsidRPr="009E71CE">
        <w:rPr>
          <w:rFonts w:ascii="Times New Roman" w:eastAsia="Times New Roman" w:hAnsi="Times New Roman" w:cs="Times New Roman"/>
          <w:b/>
          <w:sz w:val="24"/>
          <w:szCs w:val="24"/>
        </w:rPr>
        <w:t xml:space="preserve"> activity</w:t>
      </w:r>
    </w:p>
    <w:p w14:paraId="2BEFEC2A" w14:textId="77777777" w:rsidR="009E71CE" w:rsidRDefault="009E71CE" w:rsidP="003C269A">
      <w:pPr>
        <w:rPr>
          <w:rFonts w:ascii="Times New Roman" w:eastAsia="Times New Roman" w:hAnsi="Times New Roman" w:cs="Times New Roman"/>
          <w:b/>
          <w:sz w:val="24"/>
          <w:szCs w:val="24"/>
        </w:rPr>
      </w:pPr>
    </w:p>
    <w:tbl>
      <w:tblPr>
        <w:tblStyle w:val="TableGrid"/>
        <w:tblW w:w="0" w:type="auto"/>
        <w:tblLook w:val="04A0" w:firstRow="1" w:lastRow="0" w:firstColumn="1" w:lastColumn="0" w:noHBand="0" w:noVBand="1"/>
      </w:tblPr>
      <w:tblGrid>
        <w:gridCol w:w="2790"/>
        <w:gridCol w:w="10413"/>
      </w:tblGrid>
      <w:tr w:rsidR="009E71CE" w14:paraId="54A23496" w14:textId="77777777" w:rsidTr="009E71CE">
        <w:tc>
          <w:tcPr>
            <w:tcW w:w="2790" w:type="dxa"/>
          </w:tcPr>
          <w:p w14:paraId="51A98B68" w14:textId="77777777" w:rsidR="009E71CE" w:rsidRDefault="009E71CE" w:rsidP="009E71CE">
            <w:pPr>
              <w:rPr>
                <w:rFonts w:ascii="Times New Roman" w:eastAsia="Times New Roman" w:hAnsi="Times New Roman" w:cs="Times New Roman"/>
                <w:b/>
                <w:sz w:val="24"/>
                <w:szCs w:val="24"/>
              </w:rPr>
            </w:pPr>
            <w:r w:rsidRPr="003A06ED">
              <w:rPr>
                <w:rFonts w:ascii="Times New Roman" w:eastAsia="Times New Roman" w:hAnsi="Times New Roman" w:cs="Times New Roman"/>
                <w:b/>
                <w:sz w:val="24"/>
                <w:szCs w:val="24"/>
              </w:rPr>
              <w:t xml:space="preserve">Inspect </w:t>
            </w:r>
            <w:r>
              <w:rPr>
                <w:rFonts w:ascii="Times New Roman" w:eastAsia="Times New Roman" w:hAnsi="Times New Roman" w:cs="Times New Roman"/>
                <w:b/>
                <w:sz w:val="24"/>
                <w:szCs w:val="24"/>
              </w:rPr>
              <w:t xml:space="preserve">relevant kit in accordance with the guidelines provided </w:t>
            </w:r>
          </w:p>
          <w:p w14:paraId="16BCFC32" w14:textId="77777777" w:rsidR="009E71CE" w:rsidRDefault="009E71CE" w:rsidP="00CD06B4">
            <w:pPr>
              <w:rPr>
                <w:rFonts w:ascii="Times New Roman" w:eastAsia="Times New Roman" w:hAnsi="Times New Roman" w:cs="Times New Roman"/>
                <w:b/>
                <w:sz w:val="28"/>
                <w:szCs w:val="24"/>
              </w:rPr>
            </w:pPr>
          </w:p>
        </w:tc>
        <w:tc>
          <w:tcPr>
            <w:tcW w:w="10413" w:type="dxa"/>
          </w:tcPr>
          <w:p w14:paraId="6B23B9F7" w14:textId="4F75B12C" w:rsidR="009E71CE" w:rsidRPr="005E648C" w:rsidRDefault="005E648C" w:rsidP="00CD06B4">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Each person was responsible for checking their own equipment. Each person had </w:t>
            </w:r>
            <w:r w:rsidR="00425400">
              <w:rPr>
                <w:rFonts w:ascii="Times New Roman" w:eastAsia="Times New Roman" w:hAnsi="Times New Roman" w:cs="Times New Roman"/>
                <w:sz w:val="24"/>
                <w:szCs w:val="24"/>
              </w:rPr>
              <w:t xml:space="preserve">a harness and climbing helmet. On inspection my helmet and harness were in fine working order. </w:t>
            </w:r>
          </w:p>
        </w:tc>
      </w:tr>
      <w:tr w:rsidR="009E71CE" w14:paraId="5A41DD0F" w14:textId="77777777" w:rsidTr="009E71CE">
        <w:tc>
          <w:tcPr>
            <w:tcW w:w="2790" w:type="dxa"/>
          </w:tcPr>
          <w:p w14:paraId="369B95BD" w14:textId="5E31D8D9" w:rsidR="009E71CE" w:rsidRDefault="009E71CE" w:rsidP="00CD06B4">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Keep a record of relevant events and observations.</w:t>
            </w:r>
          </w:p>
          <w:p w14:paraId="73E74B15" w14:textId="77777777" w:rsidR="00425400" w:rsidRDefault="009E71CE" w:rsidP="009E71CE">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Maintain a record of dynamic risk assessments/observations</w:t>
            </w:r>
          </w:p>
          <w:p w14:paraId="1C5CCDB7" w14:textId="0B384DAF" w:rsidR="009E71CE" w:rsidRDefault="009E71CE" w:rsidP="009E71CE">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p w14:paraId="3958EA01" w14:textId="2315F4CB" w:rsidR="009E71CE" w:rsidRDefault="009E71CE" w:rsidP="00CD06B4">
            <w:pPr>
              <w:rPr>
                <w:rFonts w:ascii="Times New Roman" w:eastAsia="Times New Roman" w:hAnsi="Times New Roman" w:cs="Times New Roman"/>
                <w:b/>
                <w:sz w:val="24"/>
                <w:szCs w:val="24"/>
              </w:rPr>
            </w:pPr>
          </w:p>
          <w:p w14:paraId="09CC4E67" w14:textId="77777777" w:rsidR="009E71CE" w:rsidRDefault="009E71CE" w:rsidP="00CD06B4">
            <w:pPr>
              <w:rPr>
                <w:rFonts w:ascii="Times New Roman" w:eastAsia="Times New Roman" w:hAnsi="Times New Roman" w:cs="Times New Roman"/>
                <w:b/>
                <w:sz w:val="28"/>
                <w:szCs w:val="24"/>
              </w:rPr>
            </w:pPr>
          </w:p>
        </w:tc>
        <w:tc>
          <w:tcPr>
            <w:tcW w:w="10413" w:type="dxa"/>
          </w:tcPr>
          <w:p w14:paraId="2BBE0351" w14:textId="77777777" w:rsidR="009E71CE" w:rsidRDefault="00425400" w:rsidP="00CD06B4">
            <w:pP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There were no significant events. </w:t>
            </w:r>
          </w:p>
          <w:p w14:paraId="7AA4A576" w14:textId="77777777" w:rsidR="00425400" w:rsidRDefault="00425400" w:rsidP="00CD06B4">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terms of observations I identified a loose rock under the tunnel/cave section of the cliff. </w:t>
            </w:r>
          </w:p>
          <w:p w14:paraId="196C8998" w14:textId="77777777" w:rsidR="00425400" w:rsidRDefault="00425400" w:rsidP="00CD06B4">
            <w:pPr>
              <w:rPr>
                <w:rFonts w:ascii="Times New Roman" w:eastAsia="Times New Roman" w:hAnsi="Times New Roman" w:cs="Times New Roman"/>
                <w:sz w:val="24"/>
                <w:szCs w:val="24"/>
              </w:rPr>
            </w:pPr>
          </w:p>
          <w:p w14:paraId="0A08D92A" w14:textId="77777777" w:rsidR="00425400" w:rsidRDefault="00425400" w:rsidP="00CD06B4">
            <w:pPr>
              <w:rPr>
                <w:rFonts w:ascii="Times New Roman" w:eastAsia="Times New Roman" w:hAnsi="Times New Roman" w:cs="Times New Roman"/>
                <w:sz w:val="24"/>
                <w:szCs w:val="24"/>
              </w:rPr>
            </w:pPr>
          </w:p>
          <w:p w14:paraId="107FE8A4" w14:textId="77777777" w:rsidR="00425400" w:rsidRDefault="00425400" w:rsidP="00CD06B4">
            <w:pPr>
              <w:rPr>
                <w:rFonts w:ascii="Times New Roman" w:eastAsia="Times New Roman" w:hAnsi="Times New Roman" w:cs="Times New Roman"/>
                <w:sz w:val="24"/>
                <w:szCs w:val="24"/>
              </w:rPr>
            </w:pPr>
          </w:p>
          <w:p w14:paraId="160CA0E4" w14:textId="77777777" w:rsidR="00425400" w:rsidRDefault="00425400" w:rsidP="00CD06B4">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Loose rock under cave. </w:t>
            </w:r>
          </w:p>
          <w:p w14:paraId="7236A6D7" w14:textId="209D26D4" w:rsidR="00425400" w:rsidRDefault="00425400" w:rsidP="00CD06B4">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Speeding up of abseiling and limiting amount of people allowed to abseil due to fast incoming tide. People left on the rock were required to scramble to the top of the rock and go off the back of the rock. </w:t>
            </w:r>
          </w:p>
          <w:p w14:paraId="7D84FEFA" w14:textId="77777777" w:rsidR="00425400" w:rsidRDefault="00425400" w:rsidP="00CD06B4">
            <w:pPr>
              <w:rPr>
                <w:rFonts w:ascii="Times New Roman" w:eastAsia="Times New Roman" w:hAnsi="Times New Roman" w:cs="Times New Roman"/>
                <w:sz w:val="24"/>
                <w:szCs w:val="24"/>
              </w:rPr>
            </w:pPr>
          </w:p>
          <w:p w14:paraId="7DE8779E" w14:textId="6DA5546C" w:rsidR="00425400" w:rsidRPr="00425400" w:rsidRDefault="00425400" w:rsidP="00CD06B4">
            <w:pPr>
              <w:rPr>
                <w:rFonts w:ascii="Times New Roman" w:eastAsia="Times New Roman" w:hAnsi="Times New Roman" w:cs="Times New Roman"/>
                <w:sz w:val="24"/>
                <w:szCs w:val="24"/>
              </w:rPr>
            </w:pPr>
          </w:p>
        </w:tc>
      </w:tr>
      <w:tr w:rsidR="009E71CE" w14:paraId="7B15CD7A" w14:textId="77777777" w:rsidTr="009E71CE">
        <w:tc>
          <w:tcPr>
            <w:tcW w:w="2790" w:type="dxa"/>
          </w:tcPr>
          <w:p w14:paraId="71F7DD4D" w14:textId="35AB8735" w:rsidR="009E71CE" w:rsidRPr="003A06ED" w:rsidRDefault="009E71CE" w:rsidP="009E71CE">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Reflect on their own and other preparation for the activity </w:t>
            </w:r>
          </w:p>
          <w:p w14:paraId="57324A25" w14:textId="77777777" w:rsidR="009E71CE" w:rsidRDefault="009E71CE" w:rsidP="00CD06B4">
            <w:pPr>
              <w:rPr>
                <w:rFonts w:ascii="Times New Roman" w:eastAsia="Times New Roman" w:hAnsi="Times New Roman" w:cs="Times New Roman"/>
                <w:b/>
                <w:sz w:val="28"/>
                <w:szCs w:val="24"/>
              </w:rPr>
            </w:pPr>
          </w:p>
        </w:tc>
        <w:tc>
          <w:tcPr>
            <w:tcW w:w="10413" w:type="dxa"/>
          </w:tcPr>
          <w:p w14:paraId="3F5355F7" w14:textId="225C5296" w:rsidR="009E71CE" w:rsidRPr="00425400" w:rsidRDefault="00425400" w:rsidP="00CD06B4">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Some of the group who did not abseil were not prepared to scramble up to the top of the rock as they did not know what it involved. 1 member of the group had a large bag which made it a lot more difficult to scramble the rock safely. </w:t>
            </w:r>
          </w:p>
        </w:tc>
      </w:tr>
    </w:tbl>
    <w:p w14:paraId="52EDDC3E" w14:textId="77777777" w:rsidR="009E71CE" w:rsidRDefault="009E71CE" w:rsidP="003C269A">
      <w:pPr>
        <w:rPr>
          <w:rFonts w:ascii="Times New Roman" w:eastAsia="Times New Roman" w:hAnsi="Times New Roman" w:cs="Times New Roman"/>
          <w:b/>
          <w:sz w:val="24"/>
          <w:szCs w:val="24"/>
        </w:rPr>
      </w:pPr>
    </w:p>
    <w:p w14:paraId="2F4CA146" w14:textId="77777777" w:rsidR="009E71CE" w:rsidRDefault="009E71CE" w:rsidP="003C269A">
      <w:pPr>
        <w:rPr>
          <w:rFonts w:ascii="Times New Roman" w:eastAsia="Times New Roman" w:hAnsi="Times New Roman" w:cs="Times New Roman"/>
          <w:b/>
          <w:sz w:val="24"/>
          <w:szCs w:val="24"/>
        </w:rPr>
      </w:pPr>
    </w:p>
    <w:p w14:paraId="29D3D252" w14:textId="77777777" w:rsidR="009E71CE" w:rsidRDefault="009E71CE" w:rsidP="003C269A">
      <w:pPr>
        <w:rPr>
          <w:rFonts w:ascii="Times New Roman" w:eastAsia="Times New Roman" w:hAnsi="Times New Roman" w:cs="Times New Roman"/>
          <w:b/>
          <w:sz w:val="24"/>
          <w:szCs w:val="24"/>
        </w:rPr>
      </w:pPr>
    </w:p>
    <w:p w14:paraId="729B89F9" w14:textId="5409100A" w:rsidR="009E71CE" w:rsidRDefault="009E71CE" w:rsidP="009E71CE">
      <w:pPr>
        <w:tabs>
          <w:tab w:val="left" w:pos="5445"/>
        </w:tabs>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After Activity </w:t>
      </w:r>
      <w:r>
        <w:rPr>
          <w:rFonts w:ascii="Times New Roman" w:eastAsia="Times New Roman" w:hAnsi="Times New Roman" w:cs="Times New Roman"/>
          <w:b/>
          <w:sz w:val="24"/>
          <w:szCs w:val="24"/>
        </w:rPr>
        <w:tab/>
      </w:r>
    </w:p>
    <w:p w14:paraId="530E9754" w14:textId="77777777" w:rsidR="009E71CE" w:rsidRDefault="009E71CE" w:rsidP="003C269A">
      <w:pPr>
        <w:rPr>
          <w:rFonts w:ascii="Times New Roman" w:eastAsia="Times New Roman" w:hAnsi="Times New Roman" w:cs="Times New Roman"/>
          <w:b/>
          <w:sz w:val="24"/>
          <w:szCs w:val="24"/>
        </w:rPr>
      </w:pPr>
    </w:p>
    <w:tbl>
      <w:tblPr>
        <w:tblStyle w:val="TableGrid"/>
        <w:tblW w:w="0" w:type="auto"/>
        <w:tblLook w:val="04A0" w:firstRow="1" w:lastRow="0" w:firstColumn="1" w:lastColumn="0" w:noHBand="0" w:noVBand="1"/>
      </w:tblPr>
      <w:tblGrid>
        <w:gridCol w:w="2547"/>
        <w:gridCol w:w="10413"/>
      </w:tblGrid>
      <w:tr w:rsidR="009E71CE" w14:paraId="69A285D3" w14:textId="77777777" w:rsidTr="00CD06B4">
        <w:tc>
          <w:tcPr>
            <w:tcW w:w="2547" w:type="dxa"/>
          </w:tcPr>
          <w:p w14:paraId="2D6A4DC4" w14:textId="77777777" w:rsidR="009E71CE" w:rsidRDefault="009E71CE" w:rsidP="009E71CE">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Record any near misses/accidents </w:t>
            </w:r>
          </w:p>
          <w:p w14:paraId="77C1C80B" w14:textId="77777777" w:rsidR="009E71CE" w:rsidRDefault="009E71CE" w:rsidP="00CD06B4">
            <w:pPr>
              <w:rPr>
                <w:rFonts w:ascii="Times New Roman" w:eastAsia="Times New Roman" w:hAnsi="Times New Roman" w:cs="Times New Roman"/>
                <w:b/>
                <w:sz w:val="28"/>
                <w:szCs w:val="24"/>
              </w:rPr>
            </w:pPr>
          </w:p>
        </w:tc>
        <w:tc>
          <w:tcPr>
            <w:tcW w:w="10413" w:type="dxa"/>
          </w:tcPr>
          <w:p w14:paraId="60243F70" w14:textId="70C18C83" w:rsidR="009E71CE" w:rsidRPr="000F6E2D" w:rsidRDefault="000F6E2D" w:rsidP="00CD06B4">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No near misses/accidents </w:t>
            </w:r>
          </w:p>
        </w:tc>
      </w:tr>
      <w:tr w:rsidR="009E71CE" w14:paraId="2D3BC29D" w14:textId="77777777" w:rsidTr="00CD06B4">
        <w:tc>
          <w:tcPr>
            <w:tcW w:w="2547" w:type="dxa"/>
          </w:tcPr>
          <w:p w14:paraId="53FCA3BC" w14:textId="77777777" w:rsidR="009E71CE" w:rsidRDefault="009E71CE" w:rsidP="009E71CE">
            <w:pPr>
              <w:shd w:val="clear" w:color="auto" w:fill="FFFFFF"/>
              <w:spacing w:before="100" w:beforeAutospacing="1" w:after="100" w:afterAutospacing="1"/>
              <w:rPr>
                <w:rFonts w:ascii="Times New Roman" w:eastAsia="Times New Roman" w:hAnsi="Times New Roman" w:cs="Times New Roman"/>
                <w:b/>
                <w:sz w:val="24"/>
                <w:szCs w:val="24"/>
              </w:rPr>
            </w:pPr>
            <w:r w:rsidRPr="00030DAF">
              <w:rPr>
                <w:rFonts w:ascii="Times New Roman" w:eastAsia="Times New Roman" w:hAnsi="Times New Roman" w:cs="Times New Roman"/>
                <w:b/>
                <w:sz w:val="24"/>
                <w:szCs w:val="24"/>
              </w:rPr>
              <w:t>Reflect on the suitability of the generic and site-specific risk assessment for</w:t>
            </w:r>
            <w:r>
              <w:rPr>
                <w:rFonts w:ascii="Times New Roman" w:eastAsia="Times New Roman" w:hAnsi="Times New Roman" w:cs="Times New Roman"/>
                <w:b/>
                <w:sz w:val="24"/>
                <w:szCs w:val="24"/>
              </w:rPr>
              <w:t xml:space="preserve"> that day and update accordingly</w:t>
            </w:r>
          </w:p>
          <w:p w14:paraId="3ED6B66F" w14:textId="77777777" w:rsidR="009E71CE" w:rsidRDefault="009E71CE" w:rsidP="00CD06B4">
            <w:pPr>
              <w:rPr>
                <w:rFonts w:ascii="Times New Roman" w:eastAsia="Times New Roman" w:hAnsi="Times New Roman" w:cs="Times New Roman"/>
                <w:b/>
                <w:sz w:val="24"/>
                <w:szCs w:val="24"/>
              </w:rPr>
            </w:pPr>
          </w:p>
          <w:p w14:paraId="4E21900C" w14:textId="77777777" w:rsidR="009E71CE" w:rsidRDefault="009E71CE" w:rsidP="00CD06B4">
            <w:pPr>
              <w:rPr>
                <w:rFonts w:ascii="Times New Roman" w:eastAsia="Times New Roman" w:hAnsi="Times New Roman" w:cs="Times New Roman"/>
                <w:b/>
                <w:sz w:val="28"/>
                <w:szCs w:val="24"/>
              </w:rPr>
            </w:pPr>
          </w:p>
        </w:tc>
        <w:tc>
          <w:tcPr>
            <w:tcW w:w="10413" w:type="dxa"/>
          </w:tcPr>
          <w:p w14:paraId="78A00063" w14:textId="6DF21266" w:rsidR="009E71CE" w:rsidRPr="000F6E2D" w:rsidRDefault="000F6E2D" w:rsidP="00CD06B4">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risk assessments were fine for the day. I would update the site specific risk assessment to also include the slope which leads from the sea to the cliff. When the tide reaches that slope, the areas very quickly becomes covered with water. You would easily be caught out if you didn’t understand how fast the water covers the area. When the water reaches that point you could easily become stuck as there is no other way out. </w:t>
            </w:r>
          </w:p>
        </w:tc>
      </w:tr>
      <w:tr w:rsidR="009E71CE" w14:paraId="48D681E7" w14:textId="77777777" w:rsidTr="00CD06B4">
        <w:tc>
          <w:tcPr>
            <w:tcW w:w="2547" w:type="dxa"/>
          </w:tcPr>
          <w:p w14:paraId="26A0CA93" w14:textId="77777777" w:rsidR="009E71CE" w:rsidRPr="00030DAF" w:rsidRDefault="009E71CE" w:rsidP="009E71CE">
            <w:pPr>
              <w:shd w:val="clear" w:color="auto" w:fill="FFFFFF"/>
              <w:spacing w:before="100" w:beforeAutospacing="1" w:after="100" w:afterAutospacing="1"/>
              <w:rPr>
                <w:rFonts w:ascii="Times New Roman" w:eastAsia="Times New Roman" w:hAnsi="Times New Roman" w:cs="Times New Roman"/>
                <w:b/>
                <w:sz w:val="24"/>
                <w:szCs w:val="24"/>
              </w:rPr>
            </w:pPr>
            <w:r w:rsidRPr="00030DAF">
              <w:rPr>
                <w:rFonts w:ascii="Times New Roman" w:eastAsia="Times New Roman" w:hAnsi="Times New Roman" w:cs="Times New Roman"/>
                <w:b/>
                <w:sz w:val="24"/>
                <w:szCs w:val="24"/>
              </w:rPr>
              <w:lastRenderedPageBreak/>
              <w:t>Briefly outline specific learning outcomes from each session</w:t>
            </w:r>
          </w:p>
          <w:p w14:paraId="3A3E3DEA" w14:textId="77777777" w:rsidR="009E71CE" w:rsidRDefault="009E71CE" w:rsidP="00CD06B4">
            <w:pPr>
              <w:rPr>
                <w:rFonts w:ascii="Times New Roman" w:eastAsia="Times New Roman" w:hAnsi="Times New Roman" w:cs="Times New Roman"/>
                <w:b/>
                <w:sz w:val="28"/>
                <w:szCs w:val="24"/>
              </w:rPr>
            </w:pPr>
          </w:p>
        </w:tc>
        <w:tc>
          <w:tcPr>
            <w:tcW w:w="10413" w:type="dxa"/>
          </w:tcPr>
          <w:p w14:paraId="00DA114E" w14:textId="2F3B9B1D" w:rsidR="009E71CE" w:rsidRPr="000F6E2D" w:rsidRDefault="000F6E2D" w:rsidP="00CD06B4">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Importance of understanding the fast moving tide. The beach is on a slope which means the tide comes in a lot quicker when it reaches that slope. </w:t>
            </w:r>
          </w:p>
        </w:tc>
      </w:tr>
    </w:tbl>
    <w:p w14:paraId="71D05265" w14:textId="77777777" w:rsidR="009E71CE" w:rsidRDefault="009E71CE" w:rsidP="003C269A">
      <w:pPr>
        <w:rPr>
          <w:rFonts w:ascii="Times New Roman" w:eastAsia="Times New Roman" w:hAnsi="Times New Roman" w:cs="Times New Roman"/>
          <w:b/>
          <w:sz w:val="24"/>
          <w:szCs w:val="24"/>
        </w:rPr>
      </w:pPr>
    </w:p>
    <w:p w14:paraId="7AB8C671" w14:textId="77777777" w:rsidR="000F6E2D" w:rsidRDefault="000F6E2D" w:rsidP="003C269A">
      <w:pPr>
        <w:rPr>
          <w:rFonts w:ascii="Times New Roman" w:eastAsia="Times New Roman" w:hAnsi="Times New Roman" w:cs="Times New Roman"/>
          <w:b/>
          <w:sz w:val="24"/>
          <w:szCs w:val="24"/>
        </w:rPr>
      </w:pPr>
    </w:p>
    <w:p w14:paraId="1DA1D2C4" w14:textId="77777777" w:rsidR="000F6E2D" w:rsidRDefault="000F6E2D" w:rsidP="003C269A">
      <w:pPr>
        <w:rPr>
          <w:rFonts w:ascii="Times New Roman" w:eastAsia="Times New Roman" w:hAnsi="Times New Roman" w:cs="Times New Roman"/>
          <w:b/>
          <w:sz w:val="24"/>
          <w:szCs w:val="24"/>
        </w:rPr>
      </w:pPr>
    </w:p>
    <w:p w14:paraId="641F6A77" w14:textId="77777777" w:rsidR="000F6E2D" w:rsidRDefault="000F6E2D" w:rsidP="003C269A">
      <w:pPr>
        <w:rPr>
          <w:rFonts w:ascii="Times New Roman" w:eastAsia="Times New Roman" w:hAnsi="Times New Roman" w:cs="Times New Roman"/>
          <w:b/>
          <w:sz w:val="24"/>
          <w:szCs w:val="24"/>
        </w:rPr>
      </w:pPr>
    </w:p>
    <w:p w14:paraId="24443917" w14:textId="77777777" w:rsidR="000F6E2D" w:rsidRDefault="000F6E2D" w:rsidP="003C269A">
      <w:pPr>
        <w:rPr>
          <w:rFonts w:ascii="Times New Roman" w:eastAsia="Times New Roman" w:hAnsi="Times New Roman" w:cs="Times New Roman"/>
          <w:b/>
          <w:sz w:val="24"/>
          <w:szCs w:val="24"/>
        </w:rPr>
      </w:pPr>
    </w:p>
    <w:p w14:paraId="684EE35F" w14:textId="77777777" w:rsidR="000F6E2D" w:rsidRDefault="000F6E2D" w:rsidP="003C269A">
      <w:pPr>
        <w:rPr>
          <w:rFonts w:ascii="Times New Roman" w:eastAsia="Times New Roman" w:hAnsi="Times New Roman" w:cs="Times New Roman"/>
          <w:b/>
          <w:sz w:val="24"/>
          <w:szCs w:val="24"/>
        </w:rPr>
      </w:pPr>
    </w:p>
    <w:p w14:paraId="3575A04F" w14:textId="77777777" w:rsidR="000F6E2D" w:rsidRDefault="000F6E2D" w:rsidP="003C269A">
      <w:pPr>
        <w:rPr>
          <w:rFonts w:ascii="Times New Roman" w:eastAsia="Times New Roman" w:hAnsi="Times New Roman" w:cs="Times New Roman"/>
          <w:b/>
          <w:sz w:val="24"/>
          <w:szCs w:val="24"/>
        </w:rPr>
      </w:pPr>
    </w:p>
    <w:p w14:paraId="7C93C6A5" w14:textId="77777777" w:rsidR="000F6E2D" w:rsidRDefault="000F6E2D" w:rsidP="003C269A">
      <w:pPr>
        <w:rPr>
          <w:rFonts w:ascii="Times New Roman" w:eastAsia="Times New Roman" w:hAnsi="Times New Roman" w:cs="Times New Roman"/>
          <w:b/>
          <w:sz w:val="24"/>
          <w:szCs w:val="24"/>
        </w:rPr>
      </w:pPr>
    </w:p>
    <w:p w14:paraId="4C38A0E0" w14:textId="77777777" w:rsidR="000F6E2D" w:rsidRDefault="000F6E2D" w:rsidP="003C269A">
      <w:pPr>
        <w:rPr>
          <w:rFonts w:ascii="Times New Roman" w:eastAsia="Times New Roman" w:hAnsi="Times New Roman" w:cs="Times New Roman"/>
          <w:b/>
          <w:sz w:val="24"/>
          <w:szCs w:val="24"/>
        </w:rPr>
      </w:pPr>
    </w:p>
    <w:p w14:paraId="338091CF" w14:textId="77777777" w:rsidR="000F6E2D" w:rsidRDefault="000F6E2D" w:rsidP="003C269A">
      <w:pPr>
        <w:rPr>
          <w:rFonts w:ascii="Times New Roman" w:eastAsia="Times New Roman" w:hAnsi="Times New Roman" w:cs="Times New Roman"/>
          <w:b/>
          <w:sz w:val="24"/>
          <w:szCs w:val="24"/>
        </w:rPr>
      </w:pPr>
    </w:p>
    <w:p w14:paraId="66668345" w14:textId="77777777" w:rsidR="000F6E2D" w:rsidRDefault="000F6E2D" w:rsidP="003C269A">
      <w:pPr>
        <w:rPr>
          <w:rFonts w:ascii="Times New Roman" w:eastAsia="Times New Roman" w:hAnsi="Times New Roman" w:cs="Times New Roman"/>
          <w:b/>
          <w:sz w:val="24"/>
          <w:szCs w:val="24"/>
        </w:rPr>
      </w:pPr>
    </w:p>
    <w:p w14:paraId="05C6DC71" w14:textId="77777777" w:rsidR="000F6E2D" w:rsidRDefault="000F6E2D" w:rsidP="003C269A">
      <w:pPr>
        <w:rPr>
          <w:rFonts w:ascii="Times New Roman" w:eastAsia="Times New Roman" w:hAnsi="Times New Roman" w:cs="Times New Roman"/>
          <w:b/>
          <w:sz w:val="24"/>
          <w:szCs w:val="24"/>
        </w:rPr>
      </w:pPr>
    </w:p>
    <w:p w14:paraId="39037D85" w14:textId="77777777" w:rsidR="000F6E2D" w:rsidRDefault="000F6E2D" w:rsidP="003C269A">
      <w:pPr>
        <w:rPr>
          <w:rFonts w:ascii="Times New Roman" w:eastAsia="Times New Roman" w:hAnsi="Times New Roman" w:cs="Times New Roman"/>
          <w:b/>
          <w:sz w:val="24"/>
          <w:szCs w:val="24"/>
        </w:rPr>
      </w:pPr>
    </w:p>
    <w:p w14:paraId="55F32012" w14:textId="77777777" w:rsidR="000F6E2D" w:rsidRDefault="000F6E2D" w:rsidP="003C269A">
      <w:pPr>
        <w:rPr>
          <w:rFonts w:ascii="Times New Roman" w:eastAsia="Times New Roman" w:hAnsi="Times New Roman" w:cs="Times New Roman"/>
          <w:b/>
          <w:sz w:val="24"/>
          <w:szCs w:val="24"/>
        </w:rPr>
      </w:pPr>
    </w:p>
    <w:p w14:paraId="6B223AB0" w14:textId="77777777" w:rsidR="000F6E2D" w:rsidRDefault="000F6E2D" w:rsidP="003C269A">
      <w:pPr>
        <w:rPr>
          <w:rFonts w:ascii="Times New Roman" w:eastAsia="Times New Roman" w:hAnsi="Times New Roman" w:cs="Times New Roman"/>
          <w:b/>
          <w:sz w:val="24"/>
          <w:szCs w:val="24"/>
        </w:rPr>
      </w:pPr>
    </w:p>
    <w:p w14:paraId="1B325E36" w14:textId="77777777" w:rsidR="000F6E2D" w:rsidRDefault="000F6E2D" w:rsidP="003C269A">
      <w:pPr>
        <w:rPr>
          <w:rFonts w:ascii="Times New Roman" w:eastAsia="Times New Roman" w:hAnsi="Times New Roman" w:cs="Times New Roman"/>
          <w:b/>
          <w:sz w:val="24"/>
          <w:szCs w:val="24"/>
        </w:rPr>
      </w:pPr>
    </w:p>
    <w:p w14:paraId="76550339" w14:textId="77777777" w:rsidR="000F6E2D" w:rsidRDefault="000F6E2D" w:rsidP="003C269A">
      <w:pPr>
        <w:rPr>
          <w:rFonts w:ascii="Times New Roman" w:eastAsia="Times New Roman" w:hAnsi="Times New Roman" w:cs="Times New Roman"/>
          <w:b/>
          <w:sz w:val="24"/>
          <w:szCs w:val="24"/>
        </w:rPr>
      </w:pPr>
    </w:p>
    <w:p w14:paraId="36699818" w14:textId="77777777" w:rsidR="000F6E2D" w:rsidRDefault="000F6E2D" w:rsidP="003C269A">
      <w:pPr>
        <w:rPr>
          <w:rFonts w:ascii="Times New Roman" w:eastAsia="Times New Roman" w:hAnsi="Times New Roman" w:cs="Times New Roman"/>
          <w:b/>
          <w:sz w:val="24"/>
          <w:szCs w:val="24"/>
        </w:rPr>
      </w:pPr>
    </w:p>
    <w:p w14:paraId="0BFCAA43" w14:textId="77777777" w:rsidR="000F6E2D" w:rsidRDefault="000F6E2D" w:rsidP="003C269A">
      <w:pPr>
        <w:rPr>
          <w:rFonts w:ascii="Times New Roman" w:eastAsia="Times New Roman" w:hAnsi="Times New Roman" w:cs="Times New Roman"/>
          <w:b/>
          <w:sz w:val="24"/>
          <w:szCs w:val="24"/>
        </w:rPr>
      </w:pPr>
    </w:p>
    <w:p w14:paraId="771C8223" w14:textId="77777777" w:rsidR="000F6E2D" w:rsidRDefault="000F6E2D" w:rsidP="003C269A">
      <w:pPr>
        <w:rPr>
          <w:rFonts w:ascii="Times New Roman" w:eastAsia="Times New Roman" w:hAnsi="Times New Roman" w:cs="Times New Roman"/>
          <w:b/>
          <w:sz w:val="24"/>
          <w:szCs w:val="24"/>
        </w:rPr>
      </w:pPr>
    </w:p>
    <w:p w14:paraId="1BB96297" w14:textId="77777777" w:rsidR="000F6E2D" w:rsidRDefault="000F6E2D" w:rsidP="003C269A">
      <w:pPr>
        <w:rPr>
          <w:rFonts w:ascii="Times New Roman" w:eastAsia="Times New Roman" w:hAnsi="Times New Roman" w:cs="Times New Roman"/>
          <w:b/>
          <w:sz w:val="24"/>
          <w:szCs w:val="24"/>
        </w:rPr>
      </w:pPr>
    </w:p>
    <w:p w14:paraId="320807A8" w14:textId="77777777" w:rsidR="000F6E2D" w:rsidRDefault="000F6E2D" w:rsidP="003C269A">
      <w:pPr>
        <w:rPr>
          <w:rFonts w:ascii="Times New Roman" w:eastAsia="Times New Roman" w:hAnsi="Times New Roman" w:cs="Times New Roman"/>
          <w:b/>
          <w:sz w:val="24"/>
          <w:szCs w:val="24"/>
        </w:rPr>
      </w:pPr>
    </w:p>
    <w:p w14:paraId="791A98D6" w14:textId="77777777" w:rsidR="000F6E2D" w:rsidRDefault="000F6E2D" w:rsidP="003C269A">
      <w:pPr>
        <w:rPr>
          <w:rFonts w:ascii="Times New Roman" w:eastAsia="Times New Roman" w:hAnsi="Times New Roman" w:cs="Times New Roman"/>
          <w:b/>
          <w:sz w:val="24"/>
          <w:szCs w:val="24"/>
        </w:rPr>
      </w:pPr>
    </w:p>
    <w:p w14:paraId="4B8353F7" w14:textId="3B14AED8" w:rsidR="009E71CE" w:rsidRDefault="005C2123" w:rsidP="009E71CE">
      <w:pPr>
        <w:rPr>
          <w:rFonts w:ascii="Times New Roman" w:eastAsia="Times New Roman" w:hAnsi="Times New Roman" w:cs="Times New Roman"/>
          <w:b/>
          <w:sz w:val="28"/>
          <w:szCs w:val="24"/>
        </w:rPr>
      </w:pPr>
      <w:r>
        <w:rPr>
          <w:rFonts w:ascii="Times New Roman" w:eastAsia="Times New Roman" w:hAnsi="Times New Roman" w:cs="Times New Roman"/>
          <w:b/>
          <w:sz w:val="28"/>
          <w:szCs w:val="24"/>
        </w:rPr>
        <w:lastRenderedPageBreak/>
        <w:t xml:space="preserve">Appendix B </w:t>
      </w:r>
      <w:r w:rsidR="009E71CE">
        <w:rPr>
          <w:rFonts w:ascii="Times New Roman" w:eastAsia="Times New Roman" w:hAnsi="Times New Roman" w:cs="Times New Roman"/>
          <w:b/>
          <w:sz w:val="28"/>
          <w:szCs w:val="24"/>
        </w:rPr>
        <w:t xml:space="preserve">Hill walking – Brecon Beacons – 13/03/2018 </w:t>
      </w:r>
    </w:p>
    <w:p w14:paraId="08390B77" w14:textId="77777777" w:rsidR="009E71CE" w:rsidRDefault="009E71CE" w:rsidP="009E71CE">
      <w:pPr>
        <w:rPr>
          <w:rFonts w:ascii="Times New Roman" w:eastAsia="Times New Roman" w:hAnsi="Times New Roman" w:cs="Times New Roman"/>
          <w:b/>
          <w:sz w:val="28"/>
          <w:szCs w:val="24"/>
        </w:rPr>
      </w:pPr>
    </w:p>
    <w:p w14:paraId="0F799AD1" w14:textId="77777777" w:rsidR="009E71CE" w:rsidRPr="003C269A" w:rsidRDefault="009E71CE" w:rsidP="009E71CE">
      <w:pPr>
        <w:rPr>
          <w:rFonts w:ascii="Times New Roman" w:eastAsia="Times New Roman" w:hAnsi="Times New Roman" w:cs="Times New Roman"/>
          <w:b/>
          <w:szCs w:val="24"/>
        </w:rPr>
      </w:pPr>
      <w:r w:rsidRPr="003C269A">
        <w:rPr>
          <w:rFonts w:ascii="Times New Roman" w:eastAsia="Times New Roman" w:hAnsi="Times New Roman" w:cs="Times New Roman"/>
          <w:b/>
          <w:szCs w:val="24"/>
        </w:rPr>
        <w:t xml:space="preserve">Before </w:t>
      </w:r>
      <w:r>
        <w:rPr>
          <w:rFonts w:ascii="Times New Roman" w:eastAsia="Times New Roman" w:hAnsi="Times New Roman" w:cs="Times New Roman"/>
          <w:b/>
          <w:szCs w:val="24"/>
        </w:rPr>
        <w:t xml:space="preserve">Activity </w:t>
      </w:r>
    </w:p>
    <w:tbl>
      <w:tblPr>
        <w:tblStyle w:val="TableGrid"/>
        <w:tblW w:w="0" w:type="auto"/>
        <w:tblLook w:val="04A0" w:firstRow="1" w:lastRow="0" w:firstColumn="1" w:lastColumn="0" w:noHBand="0" w:noVBand="1"/>
      </w:tblPr>
      <w:tblGrid>
        <w:gridCol w:w="2547"/>
        <w:gridCol w:w="10687"/>
      </w:tblGrid>
      <w:tr w:rsidR="009E71CE" w14:paraId="0B7C7391" w14:textId="77777777" w:rsidTr="008A72E4">
        <w:tc>
          <w:tcPr>
            <w:tcW w:w="2547" w:type="dxa"/>
          </w:tcPr>
          <w:p w14:paraId="4734FB73" w14:textId="77777777" w:rsidR="009E71CE" w:rsidRDefault="009E71CE" w:rsidP="00CD06B4">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Examine generic risk assessment </w:t>
            </w:r>
          </w:p>
          <w:p w14:paraId="569F351B" w14:textId="77777777" w:rsidR="009E71CE" w:rsidRDefault="009E71CE" w:rsidP="00CD06B4">
            <w:pPr>
              <w:rPr>
                <w:rFonts w:ascii="Times New Roman" w:eastAsia="Times New Roman" w:hAnsi="Times New Roman" w:cs="Times New Roman"/>
                <w:b/>
                <w:sz w:val="28"/>
                <w:szCs w:val="24"/>
              </w:rPr>
            </w:pPr>
          </w:p>
        </w:tc>
        <w:tc>
          <w:tcPr>
            <w:tcW w:w="10687" w:type="dxa"/>
          </w:tcPr>
          <w:p w14:paraId="34C52DD7" w14:textId="21C3895D" w:rsidR="009E71CE" w:rsidRDefault="00511ECE" w:rsidP="00CD06B4">
            <w:pPr>
              <w:rPr>
                <w:rFonts w:ascii="Times New Roman" w:eastAsia="Times New Roman" w:hAnsi="Times New Roman" w:cs="Times New Roman"/>
                <w:b/>
                <w:sz w:val="28"/>
                <w:szCs w:val="24"/>
              </w:rPr>
            </w:pPr>
            <w:r>
              <w:rPr>
                <w:rFonts w:ascii="Times New Roman" w:eastAsia="Times New Roman" w:hAnsi="Times New Roman" w:cs="Times New Roman"/>
                <w:b/>
                <w:noProof/>
                <w:sz w:val="28"/>
                <w:szCs w:val="24"/>
                <w:lang w:eastAsia="en-GB"/>
              </w:rPr>
              <w:drawing>
                <wp:inline distT="0" distB="0" distL="0" distR="0" wp14:anchorId="65796736" wp14:editId="524091E2">
                  <wp:extent cx="6649085" cy="4306001"/>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hill walking 1.PNG"/>
                          <pic:cNvPicPr/>
                        </pic:nvPicPr>
                        <pic:blipFill>
                          <a:blip r:embed="rId20">
                            <a:extLst>
                              <a:ext uri="{28A0092B-C50C-407E-A947-70E740481C1C}">
                                <a14:useLocalDpi xmlns:a14="http://schemas.microsoft.com/office/drawing/2010/main" val="0"/>
                              </a:ext>
                            </a:extLst>
                          </a:blip>
                          <a:stretch>
                            <a:fillRect/>
                          </a:stretch>
                        </pic:blipFill>
                        <pic:spPr>
                          <a:xfrm>
                            <a:off x="0" y="0"/>
                            <a:ext cx="6663111" cy="4315084"/>
                          </a:xfrm>
                          <a:prstGeom prst="rect">
                            <a:avLst/>
                          </a:prstGeom>
                        </pic:spPr>
                      </pic:pic>
                    </a:graphicData>
                  </a:graphic>
                </wp:inline>
              </w:drawing>
            </w:r>
          </w:p>
        </w:tc>
      </w:tr>
      <w:tr w:rsidR="009E71CE" w14:paraId="0680BD4A" w14:textId="77777777" w:rsidTr="008A72E4">
        <w:tc>
          <w:tcPr>
            <w:tcW w:w="2547" w:type="dxa"/>
          </w:tcPr>
          <w:p w14:paraId="406A28B7" w14:textId="77777777" w:rsidR="009E71CE" w:rsidRDefault="009E71CE" w:rsidP="00CD06B4">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Site Specific Risk assessment </w:t>
            </w:r>
          </w:p>
          <w:p w14:paraId="43A8C04F" w14:textId="77777777" w:rsidR="009E71CE" w:rsidRDefault="009E71CE" w:rsidP="00CD06B4">
            <w:pPr>
              <w:rPr>
                <w:rFonts w:ascii="Times New Roman" w:eastAsia="Times New Roman" w:hAnsi="Times New Roman" w:cs="Times New Roman"/>
                <w:b/>
                <w:sz w:val="24"/>
                <w:szCs w:val="24"/>
              </w:rPr>
            </w:pPr>
          </w:p>
          <w:p w14:paraId="3BE669A5" w14:textId="77777777" w:rsidR="009E71CE" w:rsidRDefault="009E71CE" w:rsidP="00CD06B4">
            <w:pPr>
              <w:rPr>
                <w:rFonts w:ascii="Times New Roman" w:eastAsia="Times New Roman" w:hAnsi="Times New Roman" w:cs="Times New Roman"/>
                <w:b/>
                <w:sz w:val="28"/>
                <w:szCs w:val="24"/>
              </w:rPr>
            </w:pPr>
          </w:p>
        </w:tc>
        <w:tc>
          <w:tcPr>
            <w:tcW w:w="10687" w:type="dxa"/>
          </w:tcPr>
          <w:tbl>
            <w:tblPr>
              <w:tblStyle w:val="TableGrid"/>
              <w:tblW w:w="0" w:type="auto"/>
              <w:tblLook w:val="04A0" w:firstRow="1" w:lastRow="0" w:firstColumn="1" w:lastColumn="0" w:noHBand="0" w:noVBand="1"/>
            </w:tblPr>
            <w:tblGrid>
              <w:gridCol w:w="3535"/>
              <w:gridCol w:w="3463"/>
              <w:gridCol w:w="3463"/>
            </w:tblGrid>
            <w:tr w:rsidR="000F6E2D" w14:paraId="1C69608F" w14:textId="77777777" w:rsidTr="000F6E2D">
              <w:tc>
                <w:tcPr>
                  <w:tcW w:w="3535" w:type="dxa"/>
                </w:tcPr>
                <w:p w14:paraId="0429A7DD" w14:textId="77777777" w:rsidR="000F6E2D" w:rsidRDefault="000F6E2D" w:rsidP="000F6E2D">
                  <w:pPr>
                    <w:rPr>
                      <w:rFonts w:ascii="Times New Roman" w:eastAsia="Times New Roman" w:hAnsi="Times New Roman" w:cs="Times New Roman"/>
                      <w:b/>
                      <w:sz w:val="28"/>
                      <w:szCs w:val="24"/>
                    </w:rPr>
                  </w:pPr>
                  <w:r>
                    <w:rPr>
                      <w:rFonts w:ascii="Times New Roman" w:eastAsia="Times New Roman" w:hAnsi="Times New Roman" w:cs="Times New Roman"/>
                      <w:b/>
                      <w:sz w:val="28"/>
                      <w:szCs w:val="24"/>
                    </w:rPr>
                    <w:t xml:space="preserve">Hazard </w:t>
                  </w:r>
                </w:p>
              </w:tc>
              <w:tc>
                <w:tcPr>
                  <w:tcW w:w="3463" w:type="dxa"/>
                </w:tcPr>
                <w:p w14:paraId="4D1978F0" w14:textId="77777777" w:rsidR="000F6E2D" w:rsidRDefault="000F6E2D" w:rsidP="000F6E2D">
                  <w:pPr>
                    <w:rPr>
                      <w:rFonts w:ascii="Times New Roman" w:eastAsia="Times New Roman" w:hAnsi="Times New Roman" w:cs="Times New Roman"/>
                      <w:b/>
                      <w:sz w:val="28"/>
                      <w:szCs w:val="24"/>
                    </w:rPr>
                  </w:pPr>
                  <w:r>
                    <w:rPr>
                      <w:rFonts w:ascii="Times New Roman" w:eastAsia="Times New Roman" w:hAnsi="Times New Roman" w:cs="Times New Roman"/>
                      <w:b/>
                      <w:sz w:val="28"/>
                      <w:szCs w:val="24"/>
                    </w:rPr>
                    <w:t>Risk</w:t>
                  </w:r>
                </w:p>
              </w:tc>
              <w:tc>
                <w:tcPr>
                  <w:tcW w:w="3463" w:type="dxa"/>
                </w:tcPr>
                <w:p w14:paraId="65417D1B" w14:textId="77777777" w:rsidR="000F6E2D" w:rsidRDefault="000F6E2D" w:rsidP="000F6E2D">
                  <w:pPr>
                    <w:rPr>
                      <w:rFonts w:ascii="Times New Roman" w:eastAsia="Times New Roman" w:hAnsi="Times New Roman" w:cs="Times New Roman"/>
                      <w:b/>
                      <w:sz w:val="28"/>
                      <w:szCs w:val="24"/>
                    </w:rPr>
                  </w:pPr>
                  <w:r>
                    <w:rPr>
                      <w:rFonts w:ascii="Times New Roman" w:eastAsia="Times New Roman" w:hAnsi="Times New Roman" w:cs="Times New Roman"/>
                      <w:b/>
                      <w:sz w:val="28"/>
                      <w:szCs w:val="24"/>
                    </w:rPr>
                    <w:t xml:space="preserve">Control measure </w:t>
                  </w:r>
                </w:p>
              </w:tc>
            </w:tr>
            <w:tr w:rsidR="000F6E2D" w14:paraId="18DB5F6A" w14:textId="77777777" w:rsidTr="000F6E2D">
              <w:tc>
                <w:tcPr>
                  <w:tcW w:w="3535" w:type="dxa"/>
                </w:tcPr>
                <w:p w14:paraId="11AA0912" w14:textId="6820BE66" w:rsidR="000F6E2D" w:rsidRPr="00654E66" w:rsidRDefault="000F6E2D" w:rsidP="000F6E2D">
                  <w:pPr>
                    <w:rPr>
                      <w:rFonts w:ascii="Times New Roman" w:eastAsia="Times New Roman" w:hAnsi="Times New Roman" w:cs="Times New Roman"/>
                      <w:sz w:val="24"/>
                      <w:szCs w:val="24"/>
                    </w:rPr>
                  </w:pPr>
                  <w:r>
                    <w:rPr>
                      <w:rFonts w:ascii="Times New Roman" w:eastAsia="Times New Roman" w:hAnsi="Times New Roman" w:cs="Times New Roman"/>
                      <w:sz w:val="24"/>
                      <w:szCs w:val="24"/>
                    </w:rPr>
                    <w:t>Dynamite room</w:t>
                  </w:r>
                  <w:r w:rsidR="00CD06B4">
                    <w:rPr>
                      <w:rFonts w:ascii="Times New Roman" w:eastAsia="Times New Roman" w:hAnsi="Times New Roman" w:cs="Times New Roman"/>
                      <w:sz w:val="24"/>
                      <w:szCs w:val="24"/>
                    </w:rPr>
                    <w:t xml:space="preserve">  - potential collapse </w:t>
                  </w:r>
                </w:p>
              </w:tc>
              <w:tc>
                <w:tcPr>
                  <w:tcW w:w="3463" w:type="dxa"/>
                </w:tcPr>
                <w:p w14:paraId="432AB714" w14:textId="599105D8" w:rsidR="000F6E2D" w:rsidRPr="00654E66" w:rsidRDefault="00CD06B4" w:rsidP="000F6E2D">
                  <w:pPr>
                    <w:rPr>
                      <w:rFonts w:ascii="Times New Roman" w:eastAsia="Times New Roman" w:hAnsi="Times New Roman" w:cs="Times New Roman"/>
                      <w:sz w:val="24"/>
                      <w:szCs w:val="24"/>
                    </w:rPr>
                  </w:pPr>
                  <w:r>
                    <w:rPr>
                      <w:rFonts w:ascii="Times New Roman" w:eastAsia="Times New Roman" w:hAnsi="Times New Roman" w:cs="Times New Roman"/>
                      <w:sz w:val="24"/>
                      <w:szCs w:val="24"/>
                    </w:rPr>
                    <w:t>Crushing of people, getting trapped inside the room.</w:t>
                  </w:r>
                </w:p>
              </w:tc>
              <w:tc>
                <w:tcPr>
                  <w:tcW w:w="3463" w:type="dxa"/>
                </w:tcPr>
                <w:p w14:paraId="5E3560AC" w14:textId="77777777" w:rsidR="000F6E2D" w:rsidRDefault="00CD06B4" w:rsidP="000F6E2D">
                  <w:pPr>
                    <w:rPr>
                      <w:rFonts w:ascii="Times New Roman" w:eastAsia="Times New Roman" w:hAnsi="Times New Roman" w:cs="Times New Roman"/>
                      <w:sz w:val="24"/>
                      <w:szCs w:val="24"/>
                    </w:rPr>
                  </w:pPr>
                  <w:r>
                    <w:rPr>
                      <w:rFonts w:ascii="Times New Roman" w:eastAsia="Times New Roman" w:hAnsi="Times New Roman" w:cs="Times New Roman"/>
                      <w:sz w:val="24"/>
                      <w:szCs w:val="24"/>
                    </w:rPr>
                    <w:t>Avoid the area and don’t go inside the room</w:t>
                  </w:r>
                </w:p>
                <w:p w14:paraId="58BE554D" w14:textId="5D81F8DF" w:rsidR="00CD06B4" w:rsidRPr="00654E66" w:rsidRDefault="00CD06B4" w:rsidP="000F6E2D">
                  <w:pPr>
                    <w:rPr>
                      <w:rFonts w:ascii="Times New Roman" w:eastAsia="Times New Roman" w:hAnsi="Times New Roman" w:cs="Times New Roman"/>
                      <w:sz w:val="24"/>
                      <w:szCs w:val="24"/>
                    </w:rPr>
                  </w:pPr>
                </w:p>
              </w:tc>
            </w:tr>
            <w:tr w:rsidR="000F6E2D" w14:paraId="5711D481" w14:textId="77777777" w:rsidTr="000F6E2D">
              <w:tc>
                <w:tcPr>
                  <w:tcW w:w="3535" w:type="dxa"/>
                </w:tcPr>
                <w:p w14:paraId="32E82353" w14:textId="33F47E76" w:rsidR="000F6E2D" w:rsidRDefault="00CD06B4" w:rsidP="000F6E2D">
                  <w:pP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Loose rocks at the beacons</w:t>
                  </w:r>
                </w:p>
              </w:tc>
              <w:tc>
                <w:tcPr>
                  <w:tcW w:w="3463" w:type="dxa"/>
                </w:tcPr>
                <w:p w14:paraId="0E9FFB60" w14:textId="34DE816A" w:rsidR="000F6E2D" w:rsidRDefault="00CD06B4" w:rsidP="000F6E2D">
                  <w:pPr>
                    <w:rPr>
                      <w:rFonts w:ascii="Times New Roman" w:eastAsia="Times New Roman" w:hAnsi="Times New Roman" w:cs="Times New Roman"/>
                      <w:sz w:val="24"/>
                      <w:szCs w:val="24"/>
                    </w:rPr>
                  </w:pPr>
                  <w:r>
                    <w:rPr>
                      <w:rFonts w:ascii="Times New Roman" w:eastAsia="Times New Roman" w:hAnsi="Times New Roman" w:cs="Times New Roman"/>
                      <w:sz w:val="24"/>
                      <w:szCs w:val="24"/>
                    </w:rPr>
                    <w:t>Twisted ankles, sprains and grazes.</w:t>
                  </w:r>
                </w:p>
              </w:tc>
              <w:tc>
                <w:tcPr>
                  <w:tcW w:w="3463" w:type="dxa"/>
                </w:tcPr>
                <w:p w14:paraId="2A7B4BA5" w14:textId="5717845E" w:rsidR="000F6E2D" w:rsidRDefault="00CD06B4" w:rsidP="000F6E2D">
                  <w:pPr>
                    <w:rPr>
                      <w:rFonts w:ascii="Times New Roman" w:eastAsia="Times New Roman" w:hAnsi="Times New Roman" w:cs="Times New Roman"/>
                      <w:sz w:val="24"/>
                      <w:szCs w:val="24"/>
                    </w:rPr>
                  </w:pPr>
                  <w:r>
                    <w:rPr>
                      <w:rFonts w:ascii="Times New Roman" w:eastAsia="Times New Roman" w:hAnsi="Times New Roman" w:cs="Times New Roman"/>
                      <w:sz w:val="24"/>
                      <w:szCs w:val="24"/>
                    </w:rPr>
                    <w:t>Make participants aware of how loose the rocks are</w:t>
                  </w:r>
                </w:p>
              </w:tc>
            </w:tr>
            <w:tr w:rsidR="000F6E2D" w14:paraId="1CC9DAE2" w14:textId="77777777" w:rsidTr="000F6E2D">
              <w:tc>
                <w:tcPr>
                  <w:tcW w:w="3535" w:type="dxa"/>
                </w:tcPr>
                <w:p w14:paraId="6212315A" w14:textId="3C3DE137" w:rsidR="000F6E2D" w:rsidRDefault="00CD06B4" w:rsidP="000F6E2D">
                  <w:pPr>
                    <w:rPr>
                      <w:rFonts w:ascii="Times New Roman" w:eastAsia="Times New Roman" w:hAnsi="Times New Roman" w:cs="Times New Roman"/>
                      <w:sz w:val="24"/>
                      <w:szCs w:val="24"/>
                    </w:rPr>
                  </w:pPr>
                  <w:r>
                    <w:rPr>
                      <w:rFonts w:ascii="Times New Roman" w:eastAsia="Times New Roman" w:hAnsi="Times New Roman" w:cs="Times New Roman"/>
                      <w:sz w:val="24"/>
                      <w:szCs w:val="24"/>
                    </w:rPr>
                    <w:t>Sinkholes</w:t>
                  </w:r>
                </w:p>
              </w:tc>
              <w:tc>
                <w:tcPr>
                  <w:tcW w:w="3463" w:type="dxa"/>
                </w:tcPr>
                <w:p w14:paraId="6EFC3763" w14:textId="168E34F0" w:rsidR="000F6E2D" w:rsidRDefault="00CD06B4" w:rsidP="000F6E2D">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Steep falls, broken bones, head injuries, trapping.  </w:t>
                  </w:r>
                </w:p>
              </w:tc>
              <w:tc>
                <w:tcPr>
                  <w:tcW w:w="3463" w:type="dxa"/>
                </w:tcPr>
                <w:p w14:paraId="7723358A" w14:textId="3534BE36" w:rsidR="000F6E2D" w:rsidRDefault="00CD06B4" w:rsidP="000F6E2D">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Inform group to avoid walking near the sink holes. Use correct map reading to avoid falling into holes. </w:t>
                  </w:r>
                </w:p>
              </w:tc>
            </w:tr>
            <w:tr w:rsidR="000F6E2D" w14:paraId="2ABA04E7" w14:textId="77777777" w:rsidTr="000F6E2D">
              <w:tc>
                <w:tcPr>
                  <w:tcW w:w="3535" w:type="dxa"/>
                </w:tcPr>
                <w:p w14:paraId="06DECB60" w14:textId="05B09ADF" w:rsidR="000F6E2D" w:rsidRDefault="00CD06B4" w:rsidP="000F6E2D">
                  <w:pPr>
                    <w:rPr>
                      <w:rFonts w:ascii="Times New Roman" w:eastAsia="Times New Roman" w:hAnsi="Times New Roman" w:cs="Times New Roman"/>
                      <w:sz w:val="24"/>
                      <w:szCs w:val="24"/>
                    </w:rPr>
                  </w:pPr>
                  <w:r>
                    <w:rPr>
                      <w:rFonts w:ascii="Times New Roman" w:eastAsia="Times New Roman" w:hAnsi="Times New Roman" w:cs="Times New Roman"/>
                      <w:sz w:val="24"/>
                      <w:szCs w:val="24"/>
                    </w:rPr>
                    <w:t>Wildlife and dogs</w:t>
                  </w:r>
                </w:p>
              </w:tc>
              <w:tc>
                <w:tcPr>
                  <w:tcW w:w="3463" w:type="dxa"/>
                </w:tcPr>
                <w:p w14:paraId="2C2CC8FD" w14:textId="797D46A5" w:rsidR="000F6E2D" w:rsidRDefault="00CD06B4" w:rsidP="000F6E2D">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Bites, distractions, severe allergies. </w:t>
                  </w:r>
                </w:p>
              </w:tc>
              <w:tc>
                <w:tcPr>
                  <w:tcW w:w="3463" w:type="dxa"/>
                </w:tcPr>
                <w:p w14:paraId="7B4F4293" w14:textId="62510AA1" w:rsidR="000F6E2D" w:rsidRDefault="00CD06B4" w:rsidP="000F6E2D">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Make group aware of possible wildlife and potential dogs in the area. </w:t>
                  </w:r>
                </w:p>
              </w:tc>
            </w:tr>
          </w:tbl>
          <w:p w14:paraId="6F4B9CC0" w14:textId="77777777" w:rsidR="000F6E2D" w:rsidRDefault="000F6E2D" w:rsidP="000F6E2D">
            <w:pPr>
              <w:rPr>
                <w:rFonts w:ascii="Times New Roman" w:eastAsia="Times New Roman" w:hAnsi="Times New Roman" w:cs="Times New Roman"/>
                <w:b/>
                <w:sz w:val="28"/>
                <w:szCs w:val="24"/>
              </w:rPr>
            </w:pPr>
          </w:p>
          <w:p w14:paraId="116FBBB5" w14:textId="77777777" w:rsidR="009E71CE" w:rsidRDefault="009E71CE" w:rsidP="00CD06B4">
            <w:pPr>
              <w:rPr>
                <w:rFonts w:ascii="Times New Roman" w:eastAsia="Times New Roman" w:hAnsi="Times New Roman" w:cs="Times New Roman"/>
                <w:b/>
                <w:sz w:val="28"/>
                <w:szCs w:val="24"/>
              </w:rPr>
            </w:pPr>
          </w:p>
        </w:tc>
      </w:tr>
      <w:tr w:rsidR="009E71CE" w14:paraId="75011782" w14:textId="77777777" w:rsidTr="008A72E4">
        <w:tc>
          <w:tcPr>
            <w:tcW w:w="2547" w:type="dxa"/>
          </w:tcPr>
          <w:p w14:paraId="13EA6BA5" w14:textId="77777777" w:rsidR="009E71CE" w:rsidRDefault="009E71CE" w:rsidP="00CD06B4">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Relevant legislation </w:t>
            </w:r>
          </w:p>
          <w:p w14:paraId="23304F6B" w14:textId="77777777" w:rsidR="009E71CE" w:rsidRDefault="009E71CE" w:rsidP="00CD06B4">
            <w:pPr>
              <w:rPr>
                <w:rFonts w:ascii="Times New Roman" w:eastAsia="Times New Roman" w:hAnsi="Times New Roman" w:cs="Times New Roman"/>
                <w:b/>
                <w:sz w:val="28"/>
                <w:szCs w:val="24"/>
              </w:rPr>
            </w:pPr>
          </w:p>
        </w:tc>
        <w:tc>
          <w:tcPr>
            <w:tcW w:w="10687" w:type="dxa"/>
          </w:tcPr>
          <w:p w14:paraId="56C3B935" w14:textId="57AA8625" w:rsidR="001070C8" w:rsidRDefault="001070C8" w:rsidP="001070C8">
            <w:pPr>
              <w:rPr>
                <w:rFonts w:ascii="Times New Roman" w:eastAsia="Times New Roman" w:hAnsi="Times New Roman" w:cs="Times New Roman"/>
                <w:sz w:val="24"/>
                <w:szCs w:val="24"/>
              </w:rPr>
            </w:pPr>
            <w:r w:rsidRPr="001070C8">
              <w:rPr>
                <w:rFonts w:ascii="Times New Roman" w:eastAsia="Times New Roman" w:hAnsi="Times New Roman" w:cs="Times New Roman"/>
                <w:sz w:val="24"/>
                <w:szCs w:val="24"/>
              </w:rPr>
              <w:t xml:space="preserve">Countryside Code </w:t>
            </w:r>
            <w:r>
              <w:rPr>
                <w:rFonts w:ascii="Times New Roman" w:eastAsia="Times New Roman" w:hAnsi="Times New Roman" w:cs="Times New Roman"/>
                <w:sz w:val="24"/>
                <w:szCs w:val="24"/>
              </w:rPr>
              <w:t xml:space="preserve">– leave no trace, respect the land, close gates </w:t>
            </w:r>
            <w:proofErr w:type="spellStart"/>
            <w:r>
              <w:rPr>
                <w:rFonts w:ascii="Times New Roman" w:eastAsia="Times New Roman" w:hAnsi="Times New Roman" w:cs="Times New Roman"/>
                <w:sz w:val="24"/>
                <w:szCs w:val="24"/>
              </w:rPr>
              <w:t>etc</w:t>
            </w:r>
            <w:proofErr w:type="spellEnd"/>
            <w:r>
              <w:rPr>
                <w:rFonts w:ascii="Times New Roman" w:eastAsia="Times New Roman" w:hAnsi="Times New Roman" w:cs="Times New Roman"/>
                <w:sz w:val="24"/>
                <w:szCs w:val="24"/>
              </w:rPr>
              <w:t xml:space="preserve"> </w:t>
            </w:r>
          </w:p>
          <w:p w14:paraId="61284590" w14:textId="77777777" w:rsidR="001070C8" w:rsidRDefault="001070C8" w:rsidP="001070C8">
            <w:pPr>
              <w:rPr>
                <w:rFonts w:ascii="Times New Roman" w:eastAsia="Times New Roman" w:hAnsi="Times New Roman" w:cs="Times New Roman"/>
                <w:sz w:val="24"/>
                <w:szCs w:val="24"/>
              </w:rPr>
            </w:pPr>
            <w:r>
              <w:rPr>
                <w:rFonts w:ascii="Times New Roman" w:eastAsia="Times New Roman" w:hAnsi="Times New Roman" w:cs="Times New Roman"/>
                <w:sz w:val="24"/>
                <w:szCs w:val="24"/>
              </w:rPr>
              <w:t>Access rights on private farm land</w:t>
            </w:r>
          </w:p>
          <w:p w14:paraId="61017FE6" w14:textId="0ABA5068" w:rsidR="001070C8" w:rsidRDefault="001070C8" w:rsidP="001070C8">
            <w:pPr>
              <w:rPr>
                <w:rFonts w:ascii="Times New Roman" w:eastAsia="Times New Roman" w:hAnsi="Times New Roman" w:cs="Times New Roman"/>
                <w:sz w:val="24"/>
                <w:szCs w:val="24"/>
              </w:rPr>
            </w:pPr>
            <w:r>
              <w:rPr>
                <w:rFonts w:ascii="Times New Roman" w:eastAsia="Times New Roman" w:hAnsi="Times New Roman" w:cs="Times New Roman"/>
                <w:sz w:val="24"/>
                <w:szCs w:val="24"/>
              </w:rPr>
              <w:t>HSE- Reporting near misses and incidents to the HSE</w:t>
            </w:r>
          </w:p>
          <w:p w14:paraId="0F637160" w14:textId="4554CC23" w:rsidR="009E71CE" w:rsidRPr="001070C8" w:rsidRDefault="001070C8" w:rsidP="001070C8">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r>
      <w:tr w:rsidR="009E71CE" w14:paraId="0C7674E0" w14:textId="77777777" w:rsidTr="008A72E4">
        <w:tc>
          <w:tcPr>
            <w:tcW w:w="2547" w:type="dxa"/>
          </w:tcPr>
          <w:p w14:paraId="45EFD9CD" w14:textId="11948B8D" w:rsidR="009E71CE" w:rsidRDefault="009E71CE" w:rsidP="00CD06B4">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Relevant NGB awards </w:t>
            </w:r>
          </w:p>
          <w:p w14:paraId="1D8365D1" w14:textId="77777777" w:rsidR="009E71CE" w:rsidRDefault="009E71CE" w:rsidP="00CD06B4">
            <w:pPr>
              <w:rPr>
                <w:rFonts w:ascii="Times New Roman" w:eastAsia="Times New Roman" w:hAnsi="Times New Roman" w:cs="Times New Roman"/>
                <w:b/>
                <w:sz w:val="28"/>
                <w:szCs w:val="24"/>
              </w:rPr>
            </w:pPr>
          </w:p>
        </w:tc>
        <w:tc>
          <w:tcPr>
            <w:tcW w:w="10687" w:type="dxa"/>
          </w:tcPr>
          <w:p w14:paraId="066965EA" w14:textId="4721F95D" w:rsidR="009E71CE" w:rsidRDefault="001070C8" w:rsidP="00CD06B4">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Hill and moorland leader </w:t>
            </w:r>
          </w:p>
          <w:p w14:paraId="7D684118" w14:textId="77777777" w:rsidR="001070C8" w:rsidRDefault="001070C8" w:rsidP="00CD06B4">
            <w:pPr>
              <w:rPr>
                <w:rFonts w:ascii="Times New Roman" w:eastAsia="Times New Roman" w:hAnsi="Times New Roman" w:cs="Times New Roman"/>
                <w:sz w:val="24"/>
                <w:szCs w:val="24"/>
              </w:rPr>
            </w:pPr>
            <w:r>
              <w:rPr>
                <w:rFonts w:ascii="Times New Roman" w:eastAsia="Times New Roman" w:hAnsi="Times New Roman" w:cs="Times New Roman"/>
                <w:sz w:val="24"/>
                <w:szCs w:val="24"/>
              </w:rPr>
              <w:t>Lowland leader</w:t>
            </w:r>
          </w:p>
          <w:p w14:paraId="23962D88" w14:textId="0B50C257" w:rsidR="001070C8" w:rsidRDefault="001070C8" w:rsidP="00CD06B4">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First aid and CPR </w:t>
            </w:r>
          </w:p>
          <w:p w14:paraId="54E5BC52" w14:textId="4E5AA499" w:rsidR="001070C8" w:rsidRPr="001070C8" w:rsidRDefault="001070C8" w:rsidP="00CD06B4">
            <w:pPr>
              <w:rPr>
                <w:rFonts w:ascii="Times New Roman" w:eastAsia="Times New Roman" w:hAnsi="Times New Roman" w:cs="Times New Roman"/>
                <w:sz w:val="24"/>
                <w:szCs w:val="24"/>
              </w:rPr>
            </w:pPr>
          </w:p>
        </w:tc>
      </w:tr>
      <w:tr w:rsidR="009E71CE" w14:paraId="208A1BF9" w14:textId="77777777" w:rsidTr="008A72E4">
        <w:tc>
          <w:tcPr>
            <w:tcW w:w="2547" w:type="dxa"/>
          </w:tcPr>
          <w:p w14:paraId="376E7C1C" w14:textId="535D7EF7" w:rsidR="009E71CE" w:rsidRDefault="009E71CE" w:rsidP="00CD06B4">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Understand keywords and phrases </w:t>
            </w:r>
          </w:p>
          <w:p w14:paraId="249C03A2" w14:textId="77777777" w:rsidR="009E71CE" w:rsidRPr="003C269A" w:rsidRDefault="009E71CE" w:rsidP="00CD06B4">
            <w:pPr>
              <w:rPr>
                <w:rFonts w:ascii="Times New Roman" w:eastAsia="Times New Roman" w:hAnsi="Times New Roman" w:cs="Times New Roman"/>
                <w:sz w:val="28"/>
                <w:szCs w:val="24"/>
              </w:rPr>
            </w:pPr>
          </w:p>
        </w:tc>
        <w:tc>
          <w:tcPr>
            <w:tcW w:w="10687" w:type="dxa"/>
          </w:tcPr>
          <w:p w14:paraId="76CCD9A4" w14:textId="542F7596" w:rsidR="001070C8" w:rsidRDefault="001070C8" w:rsidP="001070C8">
            <w:pPr>
              <w:rPr>
                <w:rFonts w:ascii="Times New Roman" w:eastAsia="Times New Roman" w:hAnsi="Times New Roman" w:cs="Times New Roman"/>
                <w:sz w:val="24"/>
                <w:szCs w:val="24"/>
              </w:rPr>
            </w:pPr>
            <w:r>
              <w:rPr>
                <w:rFonts w:ascii="Times New Roman" w:eastAsia="Times New Roman" w:hAnsi="Times New Roman" w:cs="Times New Roman"/>
                <w:sz w:val="24"/>
                <w:szCs w:val="24"/>
              </w:rPr>
              <w:t>Cold Front – transition zone where a cold air mass is replacing warm air.</w:t>
            </w:r>
            <w:r w:rsidRPr="001070C8">
              <w:rPr>
                <w:rFonts w:ascii="Times New Roman" w:eastAsia="Times New Roman" w:hAnsi="Times New Roman" w:cs="Times New Roman"/>
                <w:sz w:val="24"/>
                <w:szCs w:val="24"/>
              </w:rPr>
              <w:t xml:space="preserve">                                  </w:t>
            </w:r>
          </w:p>
          <w:p w14:paraId="3365B3EF" w14:textId="286165D0" w:rsidR="001070C8" w:rsidRPr="001070C8" w:rsidRDefault="001070C8" w:rsidP="001070C8">
            <w:pPr>
              <w:rPr>
                <w:rFonts w:ascii="Times New Roman" w:eastAsia="Times New Roman" w:hAnsi="Times New Roman" w:cs="Times New Roman"/>
                <w:sz w:val="24"/>
                <w:szCs w:val="24"/>
              </w:rPr>
            </w:pPr>
            <w:r w:rsidRPr="001070C8">
              <w:rPr>
                <w:rFonts w:ascii="Times New Roman" w:eastAsia="Times New Roman" w:hAnsi="Times New Roman" w:cs="Times New Roman"/>
                <w:sz w:val="24"/>
                <w:szCs w:val="24"/>
              </w:rPr>
              <w:t>Hill Fog</w:t>
            </w:r>
            <w:r>
              <w:rPr>
                <w:rFonts w:ascii="Times New Roman" w:eastAsia="Times New Roman" w:hAnsi="Times New Roman" w:cs="Times New Roman"/>
                <w:sz w:val="24"/>
                <w:szCs w:val="24"/>
              </w:rPr>
              <w:t xml:space="preserve"> – cloud like substance at ground level on a hill. Causes poor visibility. </w:t>
            </w:r>
          </w:p>
          <w:p w14:paraId="134F7690" w14:textId="2989BDF1" w:rsidR="001070C8" w:rsidRDefault="001070C8" w:rsidP="001070C8">
            <w:pPr>
              <w:rPr>
                <w:rFonts w:ascii="Times New Roman" w:eastAsia="Times New Roman" w:hAnsi="Times New Roman" w:cs="Times New Roman"/>
                <w:sz w:val="24"/>
                <w:szCs w:val="24"/>
              </w:rPr>
            </w:pPr>
            <w:r w:rsidRPr="001070C8">
              <w:rPr>
                <w:rFonts w:ascii="Times New Roman" w:eastAsia="Times New Roman" w:hAnsi="Times New Roman" w:cs="Times New Roman"/>
                <w:sz w:val="24"/>
                <w:szCs w:val="24"/>
              </w:rPr>
              <w:t>Temperature Inversion</w:t>
            </w:r>
            <w:r>
              <w:rPr>
                <w:rFonts w:ascii="Times New Roman" w:eastAsia="Times New Roman" w:hAnsi="Times New Roman" w:cs="Times New Roman"/>
                <w:sz w:val="24"/>
                <w:szCs w:val="24"/>
              </w:rPr>
              <w:t xml:space="preserve"> - </w:t>
            </w:r>
            <w:r w:rsidRPr="001070C8">
              <w:rPr>
                <w:rFonts w:ascii="Times New Roman" w:eastAsia="Times New Roman" w:hAnsi="Times New Roman" w:cs="Times New Roman"/>
                <w:sz w:val="24"/>
                <w:szCs w:val="24"/>
              </w:rPr>
              <w:t>a reversal of the normal behaviour of temperature in the </w:t>
            </w:r>
            <w:hyperlink r:id="rId21" w:history="1">
              <w:r w:rsidRPr="001070C8">
                <w:rPr>
                  <w:rFonts w:ascii="Times New Roman" w:eastAsia="Times New Roman" w:hAnsi="Times New Roman" w:cs="Times New Roman"/>
                  <w:sz w:val="24"/>
                  <w:szCs w:val="24"/>
                </w:rPr>
                <w:t>troposphere</w:t>
              </w:r>
            </w:hyperlink>
            <w:r w:rsidRPr="001070C8">
              <w:rPr>
                <w:rFonts w:ascii="Times New Roman" w:eastAsia="Times New Roman" w:hAnsi="Times New Roman" w:cs="Times New Roman"/>
                <w:sz w:val="24"/>
                <w:szCs w:val="24"/>
              </w:rPr>
              <w:t> (the region of the </w:t>
            </w:r>
            <w:hyperlink r:id="rId22" w:history="1">
              <w:r w:rsidRPr="001070C8">
                <w:rPr>
                  <w:rFonts w:ascii="Times New Roman" w:eastAsia="Times New Roman" w:hAnsi="Times New Roman" w:cs="Times New Roman"/>
                  <w:sz w:val="24"/>
                  <w:szCs w:val="24"/>
                </w:rPr>
                <w:t>atmosphere</w:t>
              </w:r>
            </w:hyperlink>
            <w:r w:rsidRPr="001070C8">
              <w:rPr>
                <w:rFonts w:ascii="Times New Roman" w:eastAsia="Times New Roman" w:hAnsi="Times New Roman" w:cs="Times New Roman"/>
                <w:sz w:val="24"/>
                <w:szCs w:val="24"/>
              </w:rPr>
              <w:t> nearest the </w:t>
            </w:r>
            <w:hyperlink r:id="rId23" w:history="1">
              <w:r w:rsidRPr="001070C8">
                <w:rPr>
                  <w:rFonts w:ascii="Times New Roman" w:eastAsia="Times New Roman" w:hAnsi="Times New Roman" w:cs="Times New Roman"/>
                  <w:sz w:val="24"/>
                  <w:szCs w:val="24"/>
                </w:rPr>
                <w:t>Earth’s</w:t>
              </w:r>
            </w:hyperlink>
            <w:r w:rsidRPr="001070C8">
              <w:rPr>
                <w:rFonts w:ascii="Times New Roman" w:eastAsia="Times New Roman" w:hAnsi="Times New Roman" w:cs="Times New Roman"/>
                <w:sz w:val="24"/>
                <w:szCs w:val="24"/>
              </w:rPr>
              <w:t xml:space="preserve"> surface), in which a layer of cool air at the surface is overlain by a layer of warmer air.                  </w:t>
            </w:r>
          </w:p>
          <w:p w14:paraId="452BE1F6" w14:textId="7631232D" w:rsidR="001070C8" w:rsidRDefault="001070C8" w:rsidP="001070C8">
            <w:pPr>
              <w:rPr>
                <w:rFonts w:ascii="Times New Roman" w:eastAsia="Times New Roman" w:hAnsi="Times New Roman" w:cs="Times New Roman"/>
                <w:sz w:val="24"/>
                <w:szCs w:val="24"/>
              </w:rPr>
            </w:pPr>
            <w:r w:rsidRPr="001070C8">
              <w:rPr>
                <w:rFonts w:ascii="Times New Roman" w:eastAsia="Times New Roman" w:hAnsi="Times New Roman" w:cs="Times New Roman"/>
                <w:sz w:val="24"/>
                <w:szCs w:val="24"/>
              </w:rPr>
              <w:t>Trig Point</w:t>
            </w:r>
            <w:r>
              <w:rPr>
                <w:rFonts w:ascii="Times New Roman" w:eastAsia="Times New Roman" w:hAnsi="Times New Roman" w:cs="Times New Roman"/>
                <w:sz w:val="24"/>
                <w:szCs w:val="24"/>
              </w:rPr>
              <w:t xml:space="preserve"> – Used to aid ordinance survey.  </w:t>
            </w:r>
            <w:r w:rsidRPr="001070C8">
              <w:rPr>
                <w:rFonts w:ascii="Times New Roman" w:eastAsia="Times New Roman" w:hAnsi="Times New Roman" w:cs="Times New Roman"/>
                <w:sz w:val="24"/>
                <w:szCs w:val="24"/>
              </w:rPr>
              <w:t xml:space="preserve">                       </w:t>
            </w:r>
          </w:p>
          <w:p w14:paraId="5FB4B39C" w14:textId="2DC90698" w:rsidR="001070C8" w:rsidRPr="001070C8" w:rsidRDefault="001070C8" w:rsidP="001070C8">
            <w:pPr>
              <w:rPr>
                <w:rFonts w:ascii="Times New Roman" w:eastAsia="Times New Roman" w:hAnsi="Times New Roman" w:cs="Times New Roman"/>
                <w:sz w:val="24"/>
                <w:szCs w:val="24"/>
              </w:rPr>
            </w:pPr>
            <w:r w:rsidRPr="001070C8">
              <w:rPr>
                <w:rFonts w:ascii="Times New Roman" w:eastAsia="Times New Roman" w:hAnsi="Times New Roman" w:cs="Times New Roman"/>
                <w:sz w:val="24"/>
                <w:szCs w:val="24"/>
              </w:rPr>
              <w:t>Freezing Level</w:t>
            </w:r>
            <w:r>
              <w:rPr>
                <w:rFonts w:ascii="Times New Roman" w:eastAsia="Times New Roman" w:hAnsi="Times New Roman" w:cs="Times New Roman"/>
                <w:sz w:val="24"/>
                <w:szCs w:val="24"/>
              </w:rPr>
              <w:t xml:space="preserve"> – 0C or 32F </w:t>
            </w:r>
          </w:p>
          <w:p w14:paraId="7309ADF7" w14:textId="3E4D9436" w:rsidR="001070C8" w:rsidRDefault="001070C8" w:rsidP="001070C8">
            <w:pPr>
              <w:rPr>
                <w:rFonts w:ascii="Times New Roman" w:eastAsia="Times New Roman" w:hAnsi="Times New Roman" w:cs="Times New Roman"/>
                <w:sz w:val="24"/>
                <w:szCs w:val="24"/>
              </w:rPr>
            </w:pPr>
            <w:r w:rsidRPr="001070C8">
              <w:rPr>
                <w:rFonts w:ascii="Times New Roman" w:eastAsia="Times New Roman" w:hAnsi="Times New Roman" w:cs="Times New Roman"/>
                <w:sz w:val="24"/>
                <w:szCs w:val="24"/>
              </w:rPr>
              <w:t xml:space="preserve">Lowland Leader </w:t>
            </w:r>
            <w:r>
              <w:rPr>
                <w:rFonts w:ascii="Times New Roman" w:eastAsia="Times New Roman" w:hAnsi="Times New Roman" w:cs="Times New Roman"/>
                <w:sz w:val="24"/>
                <w:szCs w:val="24"/>
              </w:rPr>
              <w:t xml:space="preserve">– NBG award for leading ground on lowland terrains. </w:t>
            </w:r>
            <w:r w:rsidRPr="001070C8">
              <w:rPr>
                <w:rFonts w:ascii="Times New Roman" w:eastAsia="Times New Roman" w:hAnsi="Times New Roman" w:cs="Times New Roman"/>
                <w:sz w:val="24"/>
                <w:szCs w:val="24"/>
              </w:rPr>
              <w:t xml:space="preserve">                            </w:t>
            </w:r>
          </w:p>
          <w:p w14:paraId="325B5511" w14:textId="30D3C21E" w:rsidR="001070C8" w:rsidRPr="001070C8" w:rsidRDefault="001070C8" w:rsidP="00373D7D">
            <w:pPr>
              <w:rPr>
                <w:rFonts w:ascii="Times New Roman" w:eastAsia="Times New Roman" w:hAnsi="Times New Roman" w:cs="Times New Roman"/>
                <w:sz w:val="24"/>
                <w:szCs w:val="24"/>
              </w:rPr>
            </w:pPr>
            <w:r w:rsidRPr="001070C8">
              <w:rPr>
                <w:rFonts w:ascii="Times New Roman" w:eastAsia="Times New Roman" w:hAnsi="Times New Roman" w:cs="Times New Roman"/>
                <w:sz w:val="24"/>
                <w:szCs w:val="24"/>
              </w:rPr>
              <w:t>Naismith’s rule</w:t>
            </w:r>
            <w:r>
              <w:rPr>
                <w:rFonts w:ascii="Times New Roman" w:eastAsia="Times New Roman" w:hAnsi="Times New Roman" w:cs="Times New Roman"/>
                <w:sz w:val="24"/>
                <w:szCs w:val="24"/>
              </w:rPr>
              <w:t xml:space="preserve"> - </w:t>
            </w:r>
            <w:r w:rsidRPr="001070C8">
              <w:rPr>
                <w:rFonts w:ascii="Times New Roman" w:eastAsia="Times New Roman" w:hAnsi="Times New Roman" w:cs="Times New Roman"/>
                <w:sz w:val="24"/>
                <w:szCs w:val="24"/>
              </w:rPr>
              <w:t>Naismith's rule helps with the planning of a walking or </w:t>
            </w:r>
            <w:hyperlink r:id="rId24" w:tooltip="Hiking" w:history="1">
              <w:r w:rsidRPr="001070C8">
                <w:rPr>
                  <w:rFonts w:ascii="Times New Roman" w:eastAsia="Times New Roman" w:hAnsi="Times New Roman" w:cs="Times New Roman"/>
                  <w:sz w:val="24"/>
                  <w:szCs w:val="24"/>
                </w:rPr>
                <w:t>hiking</w:t>
              </w:r>
            </w:hyperlink>
            <w:r w:rsidRPr="001070C8">
              <w:rPr>
                <w:rFonts w:ascii="Times New Roman" w:eastAsia="Times New Roman" w:hAnsi="Times New Roman" w:cs="Times New Roman"/>
                <w:sz w:val="24"/>
                <w:szCs w:val="24"/>
              </w:rPr>
              <w:t> expedition by calculating how long it will take to travel the intended route, including any extra time taken when walking uphill. Allow one hour for every 3 miles (5 km) forward, plus an additional hour for every 2,000 feet (600 m) of ascent</w:t>
            </w:r>
            <w:r w:rsidR="00373D7D">
              <w:rPr>
                <w:rFonts w:ascii="Times New Roman" w:eastAsia="Times New Roman" w:hAnsi="Times New Roman" w:cs="Times New Roman"/>
                <w:sz w:val="24"/>
                <w:szCs w:val="24"/>
              </w:rPr>
              <w:t>.</w:t>
            </w:r>
            <w:r w:rsidRPr="001070C8">
              <w:rPr>
                <w:rFonts w:ascii="Times New Roman" w:eastAsia="Times New Roman" w:hAnsi="Times New Roman" w:cs="Times New Roman"/>
                <w:sz w:val="24"/>
                <w:szCs w:val="24"/>
              </w:rPr>
              <w:t>                 </w:t>
            </w:r>
          </w:p>
          <w:p w14:paraId="46B1BAF2" w14:textId="25D846D6" w:rsidR="001070C8" w:rsidRDefault="001070C8" w:rsidP="001070C8">
            <w:pPr>
              <w:rPr>
                <w:rFonts w:ascii="Times New Roman" w:eastAsia="Times New Roman" w:hAnsi="Times New Roman" w:cs="Times New Roman"/>
                <w:sz w:val="24"/>
                <w:szCs w:val="24"/>
              </w:rPr>
            </w:pPr>
            <w:r w:rsidRPr="001070C8">
              <w:rPr>
                <w:rFonts w:ascii="Times New Roman" w:eastAsia="Times New Roman" w:hAnsi="Times New Roman" w:cs="Times New Roman"/>
                <w:sz w:val="24"/>
                <w:szCs w:val="24"/>
              </w:rPr>
              <w:t xml:space="preserve">Ordnance Survey </w:t>
            </w:r>
            <w:r w:rsidR="00DB2D35">
              <w:rPr>
                <w:rFonts w:ascii="Times New Roman" w:eastAsia="Times New Roman" w:hAnsi="Times New Roman" w:cs="Times New Roman"/>
                <w:sz w:val="24"/>
                <w:szCs w:val="24"/>
              </w:rPr>
              <w:t>–</w:t>
            </w:r>
            <w:r w:rsidR="00373D7D">
              <w:rPr>
                <w:rFonts w:ascii="Times New Roman" w:eastAsia="Times New Roman" w:hAnsi="Times New Roman" w:cs="Times New Roman"/>
                <w:sz w:val="24"/>
                <w:szCs w:val="24"/>
              </w:rPr>
              <w:t xml:space="preserve"> </w:t>
            </w:r>
            <w:r w:rsidR="00DB2D35">
              <w:rPr>
                <w:rFonts w:ascii="Times New Roman" w:eastAsia="Times New Roman" w:hAnsi="Times New Roman" w:cs="Times New Roman"/>
                <w:sz w:val="24"/>
                <w:szCs w:val="24"/>
              </w:rPr>
              <w:t xml:space="preserve">Britain’s national map agency. Responsible for creating maps of the </w:t>
            </w:r>
            <w:proofErr w:type="spellStart"/>
            <w:r w:rsidR="00DB2D35">
              <w:rPr>
                <w:rFonts w:ascii="Times New Roman" w:eastAsia="Times New Roman" w:hAnsi="Times New Roman" w:cs="Times New Roman"/>
                <w:sz w:val="24"/>
                <w:szCs w:val="24"/>
              </w:rPr>
              <w:t>uk</w:t>
            </w:r>
            <w:proofErr w:type="spellEnd"/>
            <w:r w:rsidR="00DB2D35">
              <w:rPr>
                <w:rFonts w:ascii="Times New Roman" w:eastAsia="Times New Roman" w:hAnsi="Times New Roman" w:cs="Times New Roman"/>
                <w:sz w:val="24"/>
                <w:szCs w:val="24"/>
              </w:rPr>
              <w:t xml:space="preserve">. </w:t>
            </w:r>
            <w:r w:rsidRPr="001070C8">
              <w:rPr>
                <w:rFonts w:ascii="Times New Roman" w:eastAsia="Times New Roman" w:hAnsi="Times New Roman" w:cs="Times New Roman"/>
                <w:sz w:val="24"/>
                <w:szCs w:val="24"/>
              </w:rPr>
              <w:t xml:space="preserve">                        </w:t>
            </w:r>
          </w:p>
          <w:p w14:paraId="4420D14D" w14:textId="7C0906C4" w:rsidR="001070C8" w:rsidRDefault="00DB2D35" w:rsidP="001070C8">
            <w:pP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Grid Lines – an area of space on a map.</w:t>
            </w:r>
            <w:r w:rsidR="001070C8" w:rsidRPr="001070C8">
              <w:rPr>
                <w:rFonts w:ascii="Times New Roman" w:eastAsia="Times New Roman" w:hAnsi="Times New Roman" w:cs="Times New Roman"/>
                <w:sz w:val="24"/>
                <w:szCs w:val="24"/>
              </w:rPr>
              <w:t>                   </w:t>
            </w:r>
          </w:p>
          <w:p w14:paraId="74DB4E81" w14:textId="559ABDE9" w:rsidR="001070C8" w:rsidRPr="001070C8" w:rsidRDefault="001070C8" w:rsidP="001070C8">
            <w:pPr>
              <w:rPr>
                <w:rFonts w:ascii="Times New Roman" w:eastAsia="Times New Roman" w:hAnsi="Times New Roman" w:cs="Times New Roman"/>
                <w:sz w:val="24"/>
                <w:szCs w:val="24"/>
              </w:rPr>
            </w:pPr>
            <w:r w:rsidRPr="001070C8">
              <w:rPr>
                <w:rFonts w:ascii="Times New Roman" w:eastAsia="Times New Roman" w:hAnsi="Times New Roman" w:cs="Times New Roman"/>
                <w:sz w:val="24"/>
                <w:szCs w:val="24"/>
              </w:rPr>
              <w:t>Mountain Rescue</w:t>
            </w:r>
            <w:r w:rsidR="00DB2D35">
              <w:rPr>
                <w:rFonts w:ascii="Times New Roman" w:eastAsia="Times New Roman" w:hAnsi="Times New Roman" w:cs="Times New Roman"/>
                <w:sz w:val="24"/>
                <w:szCs w:val="24"/>
              </w:rPr>
              <w:t xml:space="preserve"> – emergency service which patrol the mountains. </w:t>
            </w:r>
          </w:p>
          <w:p w14:paraId="3B32318F" w14:textId="2928FC39" w:rsidR="001070C8" w:rsidRDefault="001070C8" w:rsidP="001070C8">
            <w:pPr>
              <w:rPr>
                <w:rFonts w:ascii="Times New Roman" w:eastAsia="Times New Roman" w:hAnsi="Times New Roman" w:cs="Times New Roman"/>
                <w:sz w:val="24"/>
                <w:szCs w:val="24"/>
              </w:rPr>
            </w:pPr>
            <w:r w:rsidRPr="001070C8">
              <w:rPr>
                <w:rFonts w:ascii="Times New Roman" w:eastAsia="Times New Roman" w:hAnsi="Times New Roman" w:cs="Times New Roman"/>
                <w:sz w:val="24"/>
                <w:szCs w:val="24"/>
              </w:rPr>
              <w:t>Contour Line</w:t>
            </w:r>
            <w:r w:rsidR="00DB2D35">
              <w:rPr>
                <w:rFonts w:ascii="Times New Roman" w:eastAsia="Times New Roman" w:hAnsi="Times New Roman" w:cs="Times New Roman"/>
                <w:sz w:val="24"/>
                <w:szCs w:val="24"/>
              </w:rPr>
              <w:t xml:space="preserve"> – Line which shows height gain on a map. Closer lines means steeper hill. </w:t>
            </w:r>
            <w:r w:rsidRPr="001070C8">
              <w:rPr>
                <w:rFonts w:ascii="Times New Roman" w:eastAsia="Times New Roman" w:hAnsi="Times New Roman" w:cs="Times New Roman"/>
                <w:sz w:val="24"/>
                <w:szCs w:val="24"/>
              </w:rPr>
              <w:t xml:space="preserve">                                 </w:t>
            </w:r>
          </w:p>
          <w:p w14:paraId="48B20FD8" w14:textId="59C05584" w:rsidR="001070C8" w:rsidRDefault="001070C8" w:rsidP="001070C8">
            <w:pPr>
              <w:rPr>
                <w:rFonts w:ascii="Times New Roman" w:eastAsia="Times New Roman" w:hAnsi="Times New Roman" w:cs="Times New Roman"/>
                <w:sz w:val="24"/>
                <w:szCs w:val="24"/>
              </w:rPr>
            </w:pPr>
            <w:proofErr w:type="spellStart"/>
            <w:r w:rsidRPr="001070C8">
              <w:rPr>
                <w:rFonts w:ascii="Times New Roman" w:eastAsia="Times New Roman" w:hAnsi="Times New Roman" w:cs="Times New Roman"/>
                <w:sz w:val="24"/>
                <w:szCs w:val="24"/>
              </w:rPr>
              <w:t>Moel</w:t>
            </w:r>
            <w:proofErr w:type="spellEnd"/>
            <w:r w:rsidRPr="001070C8">
              <w:rPr>
                <w:rFonts w:ascii="Times New Roman" w:eastAsia="Times New Roman" w:hAnsi="Times New Roman" w:cs="Times New Roman"/>
                <w:sz w:val="24"/>
                <w:szCs w:val="24"/>
              </w:rPr>
              <w:t xml:space="preserve"> (Welsh) </w:t>
            </w:r>
            <w:r w:rsidR="00DB2D35">
              <w:rPr>
                <w:rFonts w:ascii="Times New Roman" w:eastAsia="Times New Roman" w:hAnsi="Times New Roman" w:cs="Times New Roman"/>
                <w:sz w:val="24"/>
                <w:szCs w:val="24"/>
              </w:rPr>
              <w:t>– a bare, treeless mountain or hill.</w:t>
            </w:r>
            <w:r w:rsidRPr="001070C8">
              <w:rPr>
                <w:rFonts w:ascii="Times New Roman" w:eastAsia="Times New Roman" w:hAnsi="Times New Roman" w:cs="Times New Roman"/>
                <w:sz w:val="24"/>
                <w:szCs w:val="24"/>
              </w:rPr>
              <w:t xml:space="preserve">                  </w:t>
            </w:r>
          </w:p>
          <w:p w14:paraId="1C5FA932" w14:textId="2A4D5A3C" w:rsidR="001070C8" w:rsidRPr="001070C8" w:rsidRDefault="001070C8" w:rsidP="001070C8">
            <w:pPr>
              <w:rPr>
                <w:rFonts w:ascii="Times New Roman" w:eastAsia="Times New Roman" w:hAnsi="Times New Roman" w:cs="Times New Roman"/>
                <w:sz w:val="24"/>
                <w:szCs w:val="24"/>
              </w:rPr>
            </w:pPr>
            <w:r w:rsidRPr="001070C8">
              <w:rPr>
                <w:rFonts w:ascii="Times New Roman" w:eastAsia="Times New Roman" w:hAnsi="Times New Roman" w:cs="Times New Roman"/>
                <w:sz w:val="24"/>
                <w:szCs w:val="24"/>
              </w:rPr>
              <w:t>Wind Chill</w:t>
            </w:r>
            <w:r w:rsidR="00DB2D35">
              <w:rPr>
                <w:rFonts w:ascii="Times New Roman" w:eastAsia="Times New Roman" w:hAnsi="Times New Roman" w:cs="Times New Roman"/>
                <w:sz w:val="24"/>
                <w:szCs w:val="24"/>
              </w:rPr>
              <w:t xml:space="preserve"> – Lowering of temperature due to passing gust of wind. </w:t>
            </w:r>
          </w:p>
          <w:p w14:paraId="10441FF1" w14:textId="77777777" w:rsidR="009E71CE" w:rsidRPr="001070C8" w:rsidRDefault="009E71CE" w:rsidP="001070C8">
            <w:pPr>
              <w:rPr>
                <w:rFonts w:ascii="Times New Roman" w:eastAsia="Times New Roman" w:hAnsi="Times New Roman" w:cs="Times New Roman"/>
                <w:sz w:val="24"/>
                <w:szCs w:val="24"/>
              </w:rPr>
            </w:pPr>
          </w:p>
        </w:tc>
      </w:tr>
      <w:tr w:rsidR="009E71CE" w14:paraId="2A198666" w14:textId="77777777" w:rsidTr="008A72E4">
        <w:tc>
          <w:tcPr>
            <w:tcW w:w="2547" w:type="dxa"/>
          </w:tcPr>
          <w:p w14:paraId="6D5FD481" w14:textId="77777777" w:rsidR="009E71CE" w:rsidRDefault="009E71CE" w:rsidP="00CD06B4">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Identify key activity specific skills to be developed </w:t>
            </w:r>
          </w:p>
          <w:p w14:paraId="106849C9" w14:textId="77777777" w:rsidR="009E71CE" w:rsidRDefault="009E71CE" w:rsidP="00CD06B4">
            <w:pPr>
              <w:rPr>
                <w:rFonts w:ascii="Times New Roman" w:eastAsia="Times New Roman" w:hAnsi="Times New Roman" w:cs="Times New Roman"/>
                <w:b/>
                <w:sz w:val="28"/>
                <w:szCs w:val="24"/>
              </w:rPr>
            </w:pPr>
          </w:p>
        </w:tc>
        <w:tc>
          <w:tcPr>
            <w:tcW w:w="10687" w:type="dxa"/>
          </w:tcPr>
          <w:p w14:paraId="6C5FD0CA" w14:textId="77777777" w:rsidR="009E71CE" w:rsidRDefault="00EA6677" w:rsidP="00CD06B4">
            <w:pPr>
              <w:rPr>
                <w:rFonts w:ascii="Times New Roman" w:eastAsia="Times New Roman" w:hAnsi="Times New Roman" w:cs="Times New Roman"/>
                <w:sz w:val="24"/>
                <w:szCs w:val="24"/>
              </w:rPr>
            </w:pPr>
            <w:r>
              <w:rPr>
                <w:rFonts w:ascii="Times New Roman" w:eastAsia="Times New Roman" w:hAnsi="Times New Roman" w:cs="Times New Roman"/>
                <w:sz w:val="24"/>
                <w:szCs w:val="24"/>
              </w:rPr>
              <w:t>Navigation.</w:t>
            </w:r>
          </w:p>
          <w:p w14:paraId="32D9D3F0" w14:textId="77777777" w:rsidR="00EA6677" w:rsidRDefault="00EA6677" w:rsidP="00CD06B4">
            <w:pPr>
              <w:rPr>
                <w:rFonts w:ascii="Times New Roman" w:eastAsia="Times New Roman" w:hAnsi="Times New Roman" w:cs="Times New Roman"/>
                <w:sz w:val="24"/>
                <w:szCs w:val="24"/>
              </w:rPr>
            </w:pPr>
            <w:r>
              <w:rPr>
                <w:rFonts w:ascii="Times New Roman" w:eastAsia="Times New Roman" w:hAnsi="Times New Roman" w:cs="Times New Roman"/>
                <w:sz w:val="24"/>
                <w:szCs w:val="24"/>
              </w:rPr>
              <w:t>Compass and map skills</w:t>
            </w:r>
          </w:p>
          <w:p w14:paraId="0BE34D4F" w14:textId="0F4BDCBC" w:rsidR="00EA6677" w:rsidRPr="00EA6677" w:rsidRDefault="00EA6677" w:rsidP="00CD06B4">
            <w:pPr>
              <w:rPr>
                <w:rFonts w:ascii="Times New Roman" w:eastAsia="Times New Roman" w:hAnsi="Times New Roman" w:cs="Times New Roman"/>
                <w:sz w:val="24"/>
                <w:szCs w:val="24"/>
              </w:rPr>
            </w:pPr>
          </w:p>
        </w:tc>
      </w:tr>
      <w:tr w:rsidR="008A72E4" w14:paraId="1413AE61" w14:textId="77777777" w:rsidTr="008A72E4">
        <w:tc>
          <w:tcPr>
            <w:tcW w:w="2547" w:type="dxa"/>
          </w:tcPr>
          <w:p w14:paraId="511D63A5" w14:textId="77777777" w:rsidR="008A72E4" w:rsidRDefault="008A72E4" w:rsidP="00CD06B4">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Be able to outline the potential benefits of each session </w:t>
            </w:r>
          </w:p>
          <w:p w14:paraId="7F1B8D80" w14:textId="77777777" w:rsidR="008A72E4" w:rsidRDefault="008A72E4" w:rsidP="008A72E4">
            <w:pPr>
              <w:rPr>
                <w:rFonts w:ascii="Times New Roman" w:eastAsia="Times New Roman" w:hAnsi="Times New Roman" w:cs="Times New Roman"/>
                <w:b/>
                <w:sz w:val="28"/>
                <w:szCs w:val="24"/>
              </w:rPr>
            </w:pPr>
          </w:p>
        </w:tc>
        <w:tc>
          <w:tcPr>
            <w:tcW w:w="10687" w:type="dxa"/>
          </w:tcPr>
          <w:p w14:paraId="4A208B50" w14:textId="77777777" w:rsidR="008A72E4" w:rsidRDefault="008A72E4" w:rsidP="00CD06B4">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Main benefit is being able to dynamically risk asses a hill walking session. </w:t>
            </w:r>
          </w:p>
          <w:p w14:paraId="5F106C32" w14:textId="287B6339" w:rsidR="008A72E4" w:rsidRPr="008A72E4" w:rsidRDefault="008A72E4" w:rsidP="00CD06B4">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Other benefits include: navigation practise, health benefits of walking long distances and up and down steep terrain. </w:t>
            </w:r>
          </w:p>
        </w:tc>
      </w:tr>
    </w:tbl>
    <w:p w14:paraId="7F925881" w14:textId="77777777" w:rsidR="009E71CE" w:rsidRDefault="009E71CE" w:rsidP="009E71CE">
      <w:pPr>
        <w:rPr>
          <w:rFonts w:ascii="Times New Roman" w:eastAsia="Times New Roman" w:hAnsi="Times New Roman" w:cs="Times New Roman"/>
          <w:b/>
          <w:sz w:val="28"/>
          <w:szCs w:val="24"/>
        </w:rPr>
      </w:pPr>
    </w:p>
    <w:p w14:paraId="2C5A5469" w14:textId="77777777" w:rsidR="009E71CE" w:rsidRDefault="009E71CE" w:rsidP="009E71CE">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During</w:t>
      </w:r>
      <w:r w:rsidRPr="009E71CE">
        <w:rPr>
          <w:rFonts w:ascii="Times New Roman" w:eastAsia="Times New Roman" w:hAnsi="Times New Roman" w:cs="Times New Roman"/>
          <w:b/>
          <w:sz w:val="24"/>
          <w:szCs w:val="24"/>
        </w:rPr>
        <w:t xml:space="preserve"> activity</w:t>
      </w:r>
    </w:p>
    <w:p w14:paraId="20650A40" w14:textId="77777777" w:rsidR="009E71CE" w:rsidRDefault="009E71CE" w:rsidP="009E71CE">
      <w:pPr>
        <w:rPr>
          <w:rFonts w:ascii="Times New Roman" w:eastAsia="Times New Roman" w:hAnsi="Times New Roman" w:cs="Times New Roman"/>
          <w:b/>
          <w:sz w:val="24"/>
          <w:szCs w:val="24"/>
        </w:rPr>
      </w:pPr>
    </w:p>
    <w:tbl>
      <w:tblPr>
        <w:tblStyle w:val="TableGrid"/>
        <w:tblW w:w="0" w:type="auto"/>
        <w:tblLook w:val="04A0" w:firstRow="1" w:lastRow="0" w:firstColumn="1" w:lastColumn="0" w:noHBand="0" w:noVBand="1"/>
      </w:tblPr>
      <w:tblGrid>
        <w:gridCol w:w="2790"/>
        <w:gridCol w:w="10413"/>
      </w:tblGrid>
      <w:tr w:rsidR="009E71CE" w14:paraId="2DE23DF2" w14:textId="77777777" w:rsidTr="00CD06B4">
        <w:tc>
          <w:tcPr>
            <w:tcW w:w="2790" w:type="dxa"/>
          </w:tcPr>
          <w:p w14:paraId="5F470560" w14:textId="77777777" w:rsidR="009E71CE" w:rsidRDefault="009E71CE" w:rsidP="00CD06B4">
            <w:pPr>
              <w:rPr>
                <w:rFonts w:ascii="Times New Roman" w:eastAsia="Times New Roman" w:hAnsi="Times New Roman" w:cs="Times New Roman"/>
                <w:b/>
                <w:sz w:val="24"/>
                <w:szCs w:val="24"/>
              </w:rPr>
            </w:pPr>
            <w:r w:rsidRPr="003A06ED">
              <w:rPr>
                <w:rFonts w:ascii="Times New Roman" w:eastAsia="Times New Roman" w:hAnsi="Times New Roman" w:cs="Times New Roman"/>
                <w:b/>
                <w:sz w:val="24"/>
                <w:szCs w:val="24"/>
              </w:rPr>
              <w:t xml:space="preserve">Inspect </w:t>
            </w:r>
            <w:r>
              <w:rPr>
                <w:rFonts w:ascii="Times New Roman" w:eastAsia="Times New Roman" w:hAnsi="Times New Roman" w:cs="Times New Roman"/>
                <w:b/>
                <w:sz w:val="24"/>
                <w:szCs w:val="24"/>
              </w:rPr>
              <w:t xml:space="preserve">relevant kit in accordance with the guidelines provided </w:t>
            </w:r>
          </w:p>
          <w:p w14:paraId="42A622B2" w14:textId="77777777" w:rsidR="009E71CE" w:rsidRDefault="009E71CE" w:rsidP="00CD06B4">
            <w:pPr>
              <w:rPr>
                <w:rFonts w:ascii="Times New Roman" w:eastAsia="Times New Roman" w:hAnsi="Times New Roman" w:cs="Times New Roman"/>
                <w:b/>
                <w:sz w:val="28"/>
                <w:szCs w:val="24"/>
              </w:rPr>
            </w:pPr>
          </w:p>
        </w:tc>
        <w:tc>
          <w:tcPr>
            <w:tcW w:w="10413" w:type="dxa"/>
          </w:tcPr>
          <w:p w14:paraId="2B469844" w14:textId="77777777" w:rsidR="008A72E4" w:rsidRDefault="008A72E4" w:rsidP="008A72E4">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Kit to be inspected by individual. </w:t>
            </w:r>
          </w:p>
          <w:p w14:paraId="36CF3206" w14:textId="77777777" w:rsidR="008A72E4" w:rsidRDefault="008A72E4" w:rsidP="008A72E4">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Each participant required to have good walking shoes/boots, day pack with water and food, water proofs at a minimum. </w:t>
            </w:r>
          </w:p>
          <w:p w14:paraId="7A8DD2F0" w14:textId="66E82570" w:rsidR="009E71CE" w:rsidRPr="008A72E4" w:rsidRDefault="008A72E4" w:rsidP="008A72E4">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All of my kit was comfortable and safe.  </w:t>
            </w:r>
          </w:p>
        </w:tc>
      </w:tr>
      <w:tr w:rsidR="009E71CE" w14:paraId="4FAC66D0" w14:textId="77777777" w:rsidTr="00CD06B4">
        <w:tc>
          <w:tcPr>
            <w:tcW w:w="2790" w:type="dxa"/>
          </w:tcPr>
          <w:p w14:paraId="5B6F3106" w14:textId="4E4C39A0" w:rsidR="009E71CE" w:rsidRDefault="009E71CE" w:rsidP="00CD06B4">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Keep a record of relevant events and observations.</w:t>
            </w:r>
          </w:p>
          <w:p w14:paraId="53B8914A" w14:textId="77777777" w:rsidR="009E71CE" w:rsidRDefault="009E71CE" w:rsidP="00CD06B4">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Maintain a record of dynamic risk assessments/observations </w:t>
            </w:r>
          </w:p>
          <w:p w14:paraId="6AAAA31D" w14:textId="77777777" w:rsidR="009E71CE" w:rsidRDefault="009E71CE" w:rsidP="00CD06B4">
            <w:pPr>
              <w:rPr>
                <w:rFonts w:ascii="Times New Roman" w:eastAsia="Times New Roman" w:hAnsi="Times New Roman" w:cs="Times New Roman"/>
                <w:b/>
                <w:sz w:val="24"/>
                <w:szCs w:val="24"/>
              </w:rPr>
            </w:pPr>
          </w:p>
          <w:p w14:paraId="2F408A92" w14:textId="77777777" w:rsidR="009E71CE" w:rsidRDefault="009E71CE" w:rsidP="00CD06B4">
            <w:pPr>
              <w:rPr>
                <w:rFonts w:ascii="Times New Roman" w:eastAsia="Times New Roman" w:hAnsi="Times New Roman" w:cs="Times New Roman"/>
                <w:b/>
                <w:sz w:val="28"/>
                <w:szCs w:val="24"/>
              </w:rPr>
            </w:pPr>
          </w:p>
        </w:tc>
        <w:tc>
          <w:tcPr>
            <w:tcW w:w="10413" w:type="dxa"/>
          </w:tcPr>
          <w:p w14:paraId="46A544EC" w14:textId="77777777" w:rsidR="009E71CE" w:rsidRDefault="008F626A" w:rsidP="00CD06B4">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were not significant events which happened during the hill walking. </w:t>
            </w:r>
          </w:p>
          <w:p w14:paraId="5A10C041" w14:textId="0B2B0CBF" w:rsidR="008F626A" w:rsidRPr="008F626A" w:rsidRDefault="008F626A" w:rsidP="00CD06B4">
            <w:pPr>
              <w:rPr>
                <w:rFonts w:ascii="Times New Roman" w:eastAsia="Times New Roman" w:hAnsi="Times New Roman" w:cs="Times New Roman"/>
                <w:sz w:val="24"/>
                <w:szCs w:val="24"/>
              </w:rPr>
            </w:pPr>
            <w:r>
              <w:rPr>
                <w:rFonts w:ascii="Times New Roman" w:eastAsia="Times New Roman" w:hAnsi="Times New Roman" w:cs="Times New Roman"/>
                <w:sz w:val="24"/>
                <w:szCs w:val="24"/>
              </w:rPr>
              <w:t>We as a group dynamically risk assessed the walk back to the carpark for safety. We had two options, a quick but very steep walk or a longer but more gradual walk. We chose the more gradual walk because for the whole group it would be a lot safer on the whole. Some people would have been able to do the steep climb but the group had different levels of ability.</w:t>
            </w:r>
          </w:p>
        </w:tc>
      </w:tr>
      <w:tr w:rsidR="009E71CE" w14:paraId="5A83D71E" w14:textId="77777777" w:rsidTr="00CD06B4">
        <w:tc>
          <w:tcPr>
            <w:tcW w:w="2790" w:type="dxa"/>
          </w:tcPr>
          <w:p w14:paraId="23F1144D" w14:textId="4D51FDDB" w:rsidR="009E71CE" w:rsidRPr="003A06ED" w:rsidRDefault="009E71CE" w:rsidP="00CD06B4">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Reflect on their own and other preparation for the activity </w:t>
            </w:r>
          </w:p>
          <w:p w14:paraId="72A4A689" w14:textId="77777777" w:rsidR="009E71CE" w:rsidRDefault="009E71CE" w:rsidP="00CD06B4">
            <w:pPr>
              <w:rPr>
                <w:rFonts w:ascii="Times New Roman" w:eastAsia="Times New Roman" w:hAnsi="Times New Roman" w:cs="Times New Roman"/>
                <w:b/>
                <w:sz w:val="28"/>
                <w:szCs w:val="24"/>
              </w:rPr>
            </w:pPr>
          </w:p>
        </w:tc>
        <w:tc>
          <w:tcPr>
            <w:tcW w:w="10413" w:type="dxa"/>
          </w:tcPr>
          <w:p w14:paraId="63BD6F10" w14:textId="77777777" w:rsidR="009E71CE" w:rsidRDefault="008F626A" w:rsidP="00CD06B4">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main preparation for this walk was planning a route beforehand which allowed us to get to a certain point and back in an allotted time. The other thing which was important to prepare was the groups own equipment which should be sufficient to keep you warm, dry, safe and comfortable. </w:t>
            </w:r>
          </w:p>
          <w:p w14:paraId="3195CA6F" w14:textId="755A91D3" w:rsidR="008F626A" w:rsidRPr="008F626A" w:rsidRDefault="008F626A" w:rsidP="00CD06B4">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have no issues in the planning. </w:t>
            </w:r>
          </w:p>
        </w:tc>
      </w:tr>
    </w:tbl>
    <w:p w14:paraId="0EE08F17" w14:textId="77777777" w:rsidR="009E71CE" w:rsidRDefault="009E71CE" w:rsidP="009E71CE">
      <w:pPr>
        <w:rPr>
          <w:rFonts w:ascii="Times New Roman" w:eastAsia="Times New Roman" w:hAnsi="Times New Roman" w:cs="Times New Roman"/>
          <w:b/>
          <w:sz w:val="24"/>
          <w:szCs w:val="24"/>
        </w:rPr>
      </w:pPr>
    </w:p>
    <w:p w14:paraId="57DE1C20" w14:textId="77777777" w:rsidR="009E71CE" w:rsidRDefault="009E71CE" w:rsidP="009E71CE">
      <w:pPr>
        <w:rPr>
          <w:rFonts w:ascii="Times New Roman" w:eastAsia="Times New Roman" w:hAnsi="Times New Roman" w:cs="Times New Roman"/>
          <w:b/>
          <w:sz w:val="24"/>
          <w:szCs w:val="24"/>
        </w:rPr>
      </w:pPr>
    </w:p>
    <w:p w14:paraId="7EE9EF5B" w14:textId="77777777" w:rsidR="009E71CE" w:rsidRDefault="009E71CE" w:rsidP="009E71CE">
      <w:pPr>
        <w:rPr>
          <w:rFonts w:ascii="Times New Roman" w:eastAsia="Times New Roman" w:hAnsi="Times New Roman" w:cs="Times New Roman"/>
          <w:b/>
          <w:sz w:val="24"/>
          <w:szCs w:val="24"/>
        </w:rPr>
      </w:pPr>
    </w:p>
    <w:p w14:paraId="6F90804C" w14:textId="77777777" w:rsidR="009E71CE" w:rsidRDefault="009E71CE" w:rsidP="009E71CE">
      <w:pPr>
        <w:tabs>
          <w:tab w:val="left" w:pos="5445"/>
        </w:tabs>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After Activity </w:t>
      </w:r>
      <w:r>
        <w:rPr>
          <w:rFonts w:ascii="Times New Roman" w:eastAsia="Times New Roman" w:hAnsi="Times New Roman" w:cs="Times New Roman"/>
          <w:b/>
          <w:sz w:val="24"/>
          <w:szCs w:val="24"/>
        </w:rPr>
        <w:tab/>
      </w:r>
    </w:p>
    <w:p w14:paraId="1596E8C3" w14:textId="77777777" w:rsidR="009E71CE" w:rsidRDefault="009E71CE" w:rsidP="009E71CE">
      <w:pPr>
        <w:rPr>
          <w:rFonts w:ascii="Times New Roman" w:eastAsia="Times New Roman" w:hAnsi="Times New Roman" w:cs="Times New Roman"/>
          <w:b/>
          <w:sz w:val="24"/>
          <w:szCs w:val="24"/>
        </w:rPr>
      </w:pPr>
    </w:p>
    <w:tbl>
      <w:tblPr>
        <w:tblStyle w:val="TableGrid"/>
        <w:tblW w:w="0" w:type="auto"/>
        <w:tblLook w:val="04A0" w:firstRow="1" w:lastRow="0" w:firstColumn="1" w:lastColumn="0" w:noHBand="0" w:noVBand="1"/>
      </w:tblPr>
      <w:tblGrid>
        <w:gridCol w:w="2547"/>
        <w:gridCol w:w="10413"/>
      </w:tblGrid>
      <w:tr w:rsidR="009E71CE" w14:paraId="10F0D212" w14:textId="77777777" w:rsidTr="00CD06B4">
        <w:tc>
          <w:tcPr>
            <w:tcW w:w="2547" w:type="dxa"/>
          </w:tcPr>
          <w:p w14:paraId="596C2BC6" w14:textId="77777777" w:rsidR="009E71CE" w:rsidRDefault="009E71CE" w:rsidP="00CD06B4">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Record any near misses/accidents </w:t>
            </w:r>
          </w:p>
          <w:p w14:paraId="25D827D8" w14:textId="77777777" w:rsidR="009E71CE" w:rsidRDefault="009E71CE" w:rsidP="00CD06B4">
            <w:pPr>
              <w:rPr>
                <w:rFonts w:ascii="Times New Roman" w:eastAsia="Times New Roman" w:hAnsi="Times New Roman" w:cs="Times New Roman"/>
                <w:b/>
                <w:sz w:val="28"/>
                <w:szCs w:val="24"/>
              </w:rPr>
            </w:pPr>
          </w:p>
        </w:tc>
        <w:tc>
          <w:tcPr>
            <w:tcW w:w="10413" w:type="dxa"/>
          </w:tcPr>
          <w:p w14:paraId="707D45EF" w14:textId="547B5EC8" w:rsidR="009E71CE" w:rsidRPr="0009014F" w:rsidRDefault="0009014F" w:rsidP="00CD06B4">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No near misses or accidents. </w:t>
            </w:r>
          </w:p>
        </w:tc>
      </w:tr>
      <w:tr w:rsidR="009E71CE" w14:paraId="2DBAD573" w14:textId="77777777" w:rsidTr="00CD06B4">
        <w:tc>
          <w:tcPr>
            <w:tcW w:w="2547" w:type="dxa"/>
          </w:tcPr>
          <w:p w14:paraId="01B7B3EA" w14:textId="77777777" w:rsidR="009E71CE" w:rsidRDefault="009E71CE" w:rsidP="00CD06B4">
            <w:pPr>
              <w:shd w:val="clear" w:color="auto" w:fill="FFFFFF"/>
              <w:spacing w:before="100" w:beforeAutospacing="1" w:after="100" w:afterAutospacing="1"/>
              <w:rPr>
                <w:rFonts w:ascii="Times New Roman" w:eastAsia="Times New Roman" w:hAnsi="Times New Roman" w:cs="Times New Roman"/>
                <w:b/>
                <w:sz w:val="24"/>
                <w:szCs w:val="24"/>
              </w:rPr>
            </w:pPr>
            <w:r w:rsidRPr="00030DAF">
              <w:rPr>
                <w:rFonts w:ascii="Times New Roman" w:eastAsia="Times New Roman" w:hAnsi="Times New Roman" w:cs="Times New Roman"/>
                <w:b/>
                <w:sz w:val="24"/>
                <w:szCs w:val="24"/>
              </w:rPr>
              <w:t>Reflect on the suitability of the generic and site-specific risk assessment for</w:t>
            </w:r>
            <w:r>
              <w:rPr>
                <w:rFonts w:ascii="Times New Roman" w:eastAsia="Times New Roman" w:hAnsi="Times New Roman" w:cs="Times New Roman"/>
                <w:b/>
                <w:sz w:val="24"/>
                <w:szCs w:val="24"/>
              </w:rPr>
              <w:t xml:space="preserve"> that day and update accordingly</w:t>
            </w:r>
          </w:p>
          <w:p w14:paraId="7F7DD465" w14:textId="77777777" w:rsidR="009E71CE" w:rsidRDefault="009E71CE" w:rsidP="00CD06B4">
            <w:pPr>
              <w:rPr>
                <w:rFonts w:ascii="Times New Roman" w:eastAsia="Times New Roman" w:hAnsi="Times New Roman" w:cs="Times New Roman"/>
                <w:b/>
                <w:sz w:val="24"/>
                <w:szCs w:val="24"/>
              </w:rPr>
            </w:pPr>
          </w:p>
          <w:p w14:paraId="194A3655" w14:textId="77777777" w:rsidR="009E71CE" w:rsidRDefault="009E71CE" w:rsidP="00CD06B4">
            <w:pPr>
              <w:rPr>
                <w:rFonts w:ascii="Times New Roman" w:eastAsia="Times New Roman" w:hAnsi="Times New Roman" w:cs="Times New Roman"/>
                <w:b/>
                <w:sz w:val="28"/>
                <w:szCs w:val="24"/>
              </w:rPr>
            </w:pPr>
          </w:p>
        </w:tc>
        <w:tc>
          <w:tcPr>
            <w:tcW w:w="10413" w:type="dxa"/>
          </w:tcPr>
          <w:p w14:paraId="6800BDBE" w14:textId="77777777" w:rsidR="009E71CE" w:rsidRDefault="0009014F" w:rsidP="00CD06B4">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Both risk assessments were suitable. </w:t>
            </w:r>
          </w:p>
          <w:p w14:paraId="4F132D39" w14:textId="218E37D5" w:rsidR="0009014F" w:rsidRPr="0009014F" w:rsidRDefault="0009014F" w:rsidP="00CD06B4">
            <w:pPr>
              <w:rPr>
                <w:rFonts w:ascii="Times New Roman" w:eastAsia="Times New Roman" w:hAnsi="Times New Roman" w:cs="Times New Roman"/>
                <w:sz w:val="24"/>
                <w:szCs w:val="24"/>
              </w:rPr>
            </w:pPr>
          </w:p>
        </w:tc>
      </w:tr>
      <w:tr w:rsidR="009E71CE" w14:paraId="71F8C0B4" w14:textId="77777777" w:rsidTr="00CD06B4">
        <w:tc>
          <w:tcPr>
            <w:tcW w:w="2547" w:type="dxa"/>
          </w:tcPr>
          <w:p w14:paraId="739B6C46" w14:textId="7F7C1A48" w:rsidR="009E71CE" w:rsidRPr="00030DAF" w:rsidRDefault="009E71CE" w:rsidP="00CD06B4">
            <w:pPr>
              <w:shd w:val="clear" w:color="auto" w:fill="FFFFFF"/>
              <w:spacing w:before="100" w:beforeAutospacing="1" w:after="100" w:afterAutospacing="1"/>
              <w:rPr>
                <w:rFonts w:ascii="Times New Roman" w:eastAsia="Times New Roman" w:hAnsi="Times New Roman" w:cs="Times New Roman"/>
                <w:b/>
                <w:sz w:val="24"/>
                <w:szCs w:val="24"/>
              </w:rPr>
            </w:pPr>
            <w:r w:rsidRPr="00030DAF">
              <w:rPr>
                <w:rFonts w:ascii="Times New Roman" w:eastAsia="Times New Roman" w:hAnsi="Times New Roman" w:cs="Times New Roman"/>
                <w:b/>
                <w:sz w:val="24"/>
                <w:szCs w:val="24"/>
              </w:rPr>
              <w:t>Briefly outline specific learning outcomes from each session</w:t>
            </w:r>
          </w:p>
          <w:p w14:paraId="2C95AEEB" w14:textId="77777777" w:rsidR="009E71CE" w:rsidRDefault="009E71CE" w:rsidP="00CD06B4">
            <w:pPr>
              <w:rPr>
                <w:rFonts w:ascii="Times New Roman" w:eastAsia="Times New Roman" w:hAnsi="Times New Roman" w:cs="Times New Roman"/>
                <w:b/>
                <w:sz w:val="28"/>
                <w:szCs w:val="24"/>
              </w:rPr>
            </w:pPr>
          </w:p>
        </w:tc>
        <w:tc>
          <w:tcPr>
            <w:tcW w:w="10413" w:type="dxa"/>
          </w:tcPr>
          <w:p w14:paraId="05644005" w14:textId="0F7E889F" w:rsidR="009E71CE" w:rsidRPr="0009014F" w:rsidRDefault="0009014F" w:rsidP="0009014F">
            <w:pPr>
              <w:rPr>
                <w:rFonts w:ascii="Times New Roman" w:eastAsia="Times New Roman" w:hAnsi="Times New Roman" w:cs="Times New Roman"/>
                <w:sz w:val="24"/>
                <w:szCs w:val="24"/>
              </w:rPr>
            </w:pPr>
            <w:r w:rsidRPr="0009014F">
              <w:rPr>
                <w:rFonts w:ascii="Times New Roman" w:eastAsia="Times New Roman" w:hAnsi="Times New Roman" w:cs="Times New Roman"/>
                <w:sz w:val="24"/>
                <w:szCs w:val="24"/>
              </w:rPr>
              <w:t>Importance o</w:t>
            </w:r>
            <w:r>
              <w:rPr>
                <w:rFonts w:ascii="Times New Roman" w:eastAsia="Times New Roman" w:hAnsi="Times New Roman" w:cs="Times New Roman"/>
                <w:sz w:val="24"/>
                <w:szCs w:val="24"/>
              </w:rPr>
              <w:t xml:space="preserve">f good navigation skills. Understanding of map symbols and correct orienteering.  </w:t>
            </w:r>
          </w:p>
        </w:tc>
      </w:tr>
    </w:tbl>
    <w:p w14:paraId="6F059EC4" w14:textId="77777777" w:rsidR="009E71CE" w:rsidRDefault="009E71CE" w:rsidP="009E71CE">
      <w:pPr>
        <w:rPr>
          <w:rFonts w:ascii="Times New Roman" w:eastAsia="Times New Roman" w:hAnsi="Times New Roman" w:cs="Times New Roman"/>
          <w:b/>
          <w:sz w:val="24"/>
          <w:szCs w:val="24"/>
        </w:rPr>
      </w:pPr>
    </w:p>
    <w:p w14:paraId="3FCF0E4A" w14:textId="77777777" w:rsidR="009E71CE" w:rsidRDefault="009E71CE" w:rsidP="009E71CE">
      <w:pPr>
        <w:rPr>
          <w:rFonts w:ascii="Times New Roman" w:eastAsia="Times New Roman" w:hAnsi="Times New Roman" w:cs="Times New Roman"/>
          <w:b/>
          <w:sz w:val="24"/>
          <w:szCs w:val="24"/>
        </w:rPr>
      </w:pPr>
    </w:p>
    <w:p w14:paraId="044BEF8B" w14:textId="77777777" w:rsidR="0009014F" w:rsidRPr="009E71CE" w:rsidRDefault="0009014F" w:rsidP="009E71CE">
      <w:pPr>
        <w:rPr>
          <w:rFonts w:ascii="Times New Roman" w:eastAsia="Times New Roman" w:hAnsi="Times New Roman" w:cs="Times New Roman"/>
          <w:b/>
          <w:sz w:val="24"/>
          <w:szCs w:val="24"/>
        </w:rPr>
      </w:pPr>
    </w:p>
    <w:p w14:paraId="19452BFE" w14:textId="23847607" w:rsidR="009E71CE" w:rsidRDefault="005C2123" w:rsidP="009E71CE">
      <w:pPr>
        <w:rPr>
          <w:rFonts w:ascii="Times New Roman" w:eastAsia="Times New Roman" w:hAnsi="Times New Roman" w:cs="Times New Roman"/>
          <w:b/>
          <w:sz w:val="28"/>
          <w:szCs w:val="24"/>
        </w:rPr>
      </w:pPr>
      <w:r>
        <w:rPr>
          <w:rFonts w:ascii="Times New Roman" w:eastAsia="Times New Roman" w:hAnsi="Times New Roman" w:cs="Times New Roman"/>
          <w:b/>
          <w:sz w:val="28"/>
          <w:szCs w:val="24"/>
        </w:rPr>
        <w:lastRenderedPageBreak/>
        <w:t xml:space="preserve">Appendix C </w:t>
      </w:r>
      <w:r w:rsidR="009E71CE">
        <w:rPr>
          <w:rFonts w:ascii="Times New Roman" w:eastAsia="Times New Roman" w:hAnsi="Times New Roman" w:cs="Times New Roman"/>
          <w:b/>
          <w:sz w:val="28"/>
          <w:szCs w:val="24"/>
        </w:rPr>
        <w:t xml:space="preserve">Coasteering – St David’s – 20/03/2018 </w:t>
      </w:r>
    </w:p>
    <w:p w14:paraId="0DB57602" w14:textId="77777777" w:rsidR="009E71CE" w:rsidRDefault="009E71CE" w:rsidP="009E71CE">
      <w:pPr>
        <w:rPr>
          <w:rFonts w:ascii="Times New Roman" w:eastAsia="Times New Roman" w:hAnsi="Times New Roman" w:cs="Times New Roman"/>
          <w:b/>
          <w:sz w:val="28"/>
          <w:szCs w:val="24"/>
        </w:rPr>
      </w:pPr>
    </w:p>
    <w:p w14:paraId="057CF030" w14:textId="77777777" w:rsidR="009E71CE" w:rsidRPr="003C269A" w:rsidRDefault="009E71CE" w:rsidP="009E71CE">
      <w:pPr>
        <w:rPr>
          <w:rFonts w:ascii="Times New Roman" w:eastAsia="Times New Roman" w:hAnsi="Times New Roman" w:cs="Times New Roman"/>
          <w:b/>
          <w:szCs w:val="24"/>
        </w:rPr>
      </w:pPr>
      <w:r w:rsidRPr="003C269A">
        <w:rPr>
          <w:rFonts w:ascii="Times New Roman" w:eastAsia="Times New Roman" w:hAnsi="Times New Roman" w:cs="Times New Roman"/>
          <w:b/>
          <w:szCs w:val="24"/>
        </w:rPr>
        <w:t xml:space="preserve">Before </w:t>
      </w:r>
      <w:r>
        <w:rPr>
          <w:rFonts w:ascii="Times New Roman" w:eastAsia="Times New Roman" w:hAnsi="Times New Roman" w:cs="Times New Roman"/>
          <w:b/>
          <w:szCs w:val="24"/>
        </w:rPr>
        <w:t xml:space="preserve">Activity </w:t>
      </w:r>
    </w:p>
    <w:tbl>
      <w:tblPr>
        <w:tblStyle w:val="TableGrid"/>
        <w:tblW w:w="0" w:type="auto"/>
        <w:tblLook w:val="04A0" w:firstRow="1" w:lastRow="0" w:firstColumn="1" w:lastColumn="0" w:noHBand="0" w:noVBand="1"/>
      </w:tblPr>
      <w:tblGrid>
        <w:gridCol w:w="1972"/>
        <w:gridCol w:w="11976"/>
      </w:tblGrid>
      <w:tr w:rsidR="009E71CE" w14:paraId="4FF68BB6" w14:textId="77777777" w:rsidTr="00280953">
        <w:tc>
          <w:tcPr>
            <w:tcW w:w="1972" w:type="dxa"/>
          </w:tcPr>
          <w:p w14:paraId="25172387" w14:textId="77777777" w:rsidR="009E71CE" w:rsidRDefault="009E71CE" w:rsidP="00CD06B4">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Examine generic risk assessment </w:t>
            </w:r>
          </w:p>
          <w:p w14:paraId="03BAAD77" w14:textId="77777777" w:rsidR="009E71CE" w:rsidRDefault="009E71CE" w:rsidP="00CD06B4">
            <w:pPr>
              <w:rPr>
                <w:rFonts w:ascii="Times New Roman" w:eastAsia="Times New Roman" w:hAnsi="Times New Roman" w:cs="Times New Roman"/>
                <w:b/>
                <w:sz w:val="28"/>
                <w:szCs w:val="24"/>
              </w:rPr>
            </w:pPr>
          </w:p>
        </w:tc>
        <w:tc>
          <w:tcPr>
            <w:tcW w:w="11976" w:type="dxa"/>
          </w:tcPr>
          <w:p w14:paraId="2B9D6348" w14:textId="7C08944A" w:rsidR="009E71CE" w:rsidRDefault="00511ECE" w:rsidP="00511ECE">
            <w:pPr>
              <w:rPr>
                <w:rFonts w:ascii="Times New Roman" w:eastAsia="Times New Roman" w:hAnsi="Times New Roman" w:cs="Times New Roman"/>
                <w:b/>
                <w:sz w:val="28"/>
                <w:szCs w:val="24"/>
              </w:rPr>
            </w:pPr>
            <w:r>
              <w:rPr>
                <w:rFonts w:ascii="Times New Roman" w:eastAsia="Times New Roman" w:hAnsi="Times New Roman" w:cs="Times New Roman"/>
                <w:b/>
                <w:noProof/>
                <w:sz w:val="28"/>
                <w:szCs w:val="24"/>
                <w:lang w:eastAsia="en-GB"/>
              </w:rPr>
              <w:drawing>
                <wp:inline distT="0" distB="0" distL="0" distR="0" wp14:anchorId="702DE69F" wp14:editId="2BF558D3">
                  <wp:extent cx="7125694" cy="5020376"/>
                  <wp:effectExtent l="0" t="0" r="0" b="88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oasteerin 1.PNG"/>
                          <pic:cNvPicPr/>
                        </pic:nvPicPr>
                        <pic:blipFill>
                          <a:blip r:embed="rId25">
                            <a:extLst>
                              <a:ext uri="{28A0092B-C50C-407E-A947-70E740481C1C}">
                                <a14:useLocalDpi xmlns:a14="http://schemas.microsoft.com/office/drawing/2010/main" val="0"/>
                              </a:ext>
                            </a:extLst>
                          </a:blip>
                          <a:stretch>
                            <a:fillRect/>
                          </a:stretch>
                        </pic:blipFill>
                        <pic:spPr>
                          <a:xfrm>
                            <a:off x="0" y="0"/>
                            <a:ext cx="7125694" cy="5020376"/>
                          </a:xfrm>
                          <a:prstGeom prst="rect">
                            <a:avLst/>
                          </a:prstGeom>
                        </pic:spPr>
                      </pic:pic>
                    </a:graphicData>
                  </a:graphic>
                </wp:inline>
              </w:drawing>
            </w:r>
            <w:r>
              <w:rPr>
                <w:rFonts w:ascii="Times New Roman" w:eastAsia="Times New Roman" w:hAnsi="Times New Roman" w:cs="Times New Roman"/>
                <w:b/>
                <w:noProof/>
                <w:sz w:val="28"/>
                <w:szCs w:val="24"/>
                <w:lang w:eastAsia="en-GB"/>
              </w:rPr>
              <w:lastRenderedPageBreak/>
              <w:drawing>
                <wp:inline distT="0" distB="0" distL="0" distR="0" wp14:anchorId="78B4E97F" wp14:editId="6C368087">
                  <wp:extent cx="7458710" cy="5562600"/>
                  <wp:effectExtent l="0" t="0" r="889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oadteering 2.PNG"/>
                          <pic:cNvPicPr/>
                        </pic:nvPicPr>
                        <pic:blipFill>
                          <a:blip r:embed="rId26">
                            <a:extLst>
                              <a:ext uri="{28A0092B-C50C-407E-A947-70E740481C1C}">
                                <a14:useLocalDpi xmlns:a14="http://schemas.microsoft.com/office/drawing/2010/main" val="0"/>
                              </a:ext>
                            </a:extLst>
                          </a:blip>
                          <a:stretch>
                            <a:fillRect/>
                          </a:stretch>
                        </pic:blipFill>
                        <pic:spPr>
                          <a:xfrm>
                            <a:off x="0" y="0"/>
                            <a:ext cx="7459118" cy="5562904"/>
                          </a:xfrm>
                          <a:prstGeom prst="rect">
                            <a:avLst/>
                          </a:prstGeom>
                        </pic:spPr>
                      </pic:pic>
                    </a:graphicData>
                  </a:graphic>
                </wp:inline>
              </w:drawing>
            </w:r>
          </w:p>
        </w:tc>
      </w:tr>
      <w:tr w:rsidR="009E71CE" w14:paraId="6551662A" w14:textId="77777777" w:rsidTr="00280953">
        <w:trPr>
          <w:trHeight w:val="5519"/>
        </w:trPr>
        <w:tc>
          <w:tcPr>
            <w:tcW w:w="1972" w:type="dxa"/>
          </w:tcPr>
          <w:p w14:paraId="405A94B1" w14:textId="77777777" w:rsidR="009E71CE" w:rsidRDefault="009E71CE" w:rsidP="00CD06B4">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Site Specific Risk assessment </w:t>
            </w:r>
          </w:p>
          <w:p w14:paraId="6E072064" w14:textId="77777777" w:rsidR="009E71CE" w:rsidRDefault="009E71CE" w:rsidP="00CD06B4">
            <w:pPr>
              <w:rPr>
                <w:rFonts w:ascii="Times New Roman" w:eastAsia="Times New Roman" w:hAnsi="Times New Roman" w:cs="Times New Roman"/>
                <w:b/>
                <w:sz w:val="24"/>
                <w:szCs w:val="24"/>
              </w:rPr>
            </w:pPr>
          </w:p>
          <w:p w14:paraId="22729138" w14:textId="77777777" w:rsidR="009E71CE" w:rsidRDefault="009E71CE" w:rsidP="00CD06B4">
            <w:pPr>
              <w:rPr>
                <w:rFonts w:ascii="Times New Roman" w:eastAsia="Times New Roman" w:hAnsi="Times New Roman" w:cs="Times New Roman"/>
                <w:b/>
                <w:sz w:val="28"/>
                <w:szCs w:val="24"/>
              </w:rPr>
            </w:pPr>
          </w:p>
        </w:tc>
        <w:tc>
          <w:tcPr>
            <w:tcW w:w="11976" w:type="dxa"/>
          </w:tcPr>
          <w:tbl>
            <w:tblPr>
              <w:tblStyle w:val="TableGrid"/>
              <w:tblW w:w="0" w:type="auto"/>
              <w:tblLook w:val="04A0" w:firstRow="1" w:lastRow="0" w:firstColumn="1" w:lastColumn="0" w:noHBand="0" w:noVBand="1"/>
            </w:tblPr>
            <w:tblGrid>
              <w:gridCol w:w="3535"/>
              <w:gridCol w:w="3463"/>
              <w:gridCol w:w="3463"/>
            </w:tblGrid>
            <w:tr w:rsidR="00E81FE6" w14:paraId="3D84BB82" w14:textId="77777777" w:rsidTr="005C2123">
              <w:tc>
                <w:tcPr>
                  <w:tcW w:w="3535" w:type="dxa"/>
                </w:tcPr>
                <w:p w14:paraId="01EDBACD" w14:textId="77777777" w:rsidR="00E81FE6" w:rsidRDefault="00E81FE6" w:rsidP="00E81FE6">
                  <w:pPr>
                    <w:rPr>
                      <w:rFonts w:ascii="Times New Roman" w:eastAsia="Times New Roman" w:hAnsi="Times New Roman" w:cs="Times New Roman"/>
                      <w:b/>
                      <w:sz w:val="28"/>
                      <w:szCs w:val="24"/>
                    </w:rPr>
                  </w:pPr>
                  <w:r>
                    <w:rPr>
                      <w:rFonts w:ascii="Times New Roman" w:eastAsia="Times New Roman" w:hAnsi="Times New Roman" w:cs="Times New Roman"/>
                      <w:b/>
                      <w:sz w:val="28"/>
                      <w:szCs w:val="24"/>
                    </w:rPr>
                    <w:t xml:space="preserve">Hazard </w:t>
                  </w:r>
                </w:p>
              </w:tc>
              <w:tc>
                <w:tcPr>
                  <w:tcW w:w="3463" w:type="dxa"/>
                </w:tcPr>
                <w:p w14:paraId="1823F26A" w14:textId="77777777" w:rsidR="00E81FE6" w:rsidRDefault="00E81FE6" w:rsidP="00E81FE6">
                  <w:pPr>
                    <w:rPr>
                      <w:rFonts w:ascii="Times New Roman" w:eastAsia="Times New Roman" w:hAnsi="Times New Roman" w:cs="Times New Roman"/>
                      <w:b/>
                      <w:sz w:val="28"/>
                      <w:szCs w:val="24"/>
                    </w:rPr>
                  </w:pPr>
                  <w:r>
                    <w:rPr>
                      <w:rFonts w:ascii="Times New Roman" w:eastAsia="Times New Roman" w:hAnsi="Times New Roman" w:cs="Times New Roman"/>
                      <w:b/>
                      <w:sz w:val="28"/>
                      <w:szCs w:val="24"/>
                    </w:rPr>
                    <w:t>Risk</w:t>
                  </w:r>
                </w:p>
              </w:tc>
              <w:tc>
                <w:tcPr>
                  <w:tcW w:w="3463" w:type="dxa"/>
                </w:tcPr>
                <w:p w14:paraId="361778DE" w14:textId="77777777" w:rsidR="00E81FE6" w:rsidRDefault="00E81FE6" w:rsidP="00E81FE6">
                  <w:pPr>
                    <w:rPr>
                      <w:rFonts w:ascii="Times New Roman" w:eastAsia="Times New Roman" w:hAnsi="Times New Roman" w:cs="Times New Roman"/>
                      <w:b/>
                      <w:sz w:val="28"/>
                      <w:szCs w:val="24"/>
                    </w:rPr>
                  </w:pPr>
                  <w:r>
                    <w:rPr>
                      <w:rFonts w:ascii="Times New Roman" w:eastAsia="Times New Roman" w:hAnsi="Times New Roman" w:cs="Times New Roman"/>
                      <w:b/>
                      <w:sz w:val="28"/>
                      <w:szCs w:val="24"/>
                    </w:rPr>
                    <w:t xml:space="preserve">Control measure </w:t>
                  </w:r>
                </w:p>
              </w:tc>
            </w:tr>
            <w:tr w:rsidR="00E81FE6" w:rsidRPr="00654E66" w14:paraId="7FF63575" w14:textId="77777777" w:rsidTr="005C2123">
              <w:tc>
                <w:tcPr>
                  <w:tcW w:w="3535" w:type="dxa"/>
                </w:tcPr>
                <w:p w14:paraId="281A426B" w14:textId="0A242E95" w:rsidR="00E81FE6" w:rsidRPr="00654E66" w:rsidRDefault="00EE1BED" w:rsidP="00E81FE6">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Sheer drop when crossing </w:t>
                  </w:r>
                  <w:proofErr w:type="spellStart"/>
                  <w:r>
                    <w:rPr>
                      <w:rFonts w:ascii="Times New Roman" w:eastAsia="Times New Roman" w:hAnsi="Times New Roman" w:cs="Times New Roman"/>
                      <w:sz w:val="24"/>
                      <w:szCs w:val="24"/>
                    </w:rPr>
                    <w:t>st</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davids</w:t>
                  </w:r>
                  <w:proofErr w:type="spellEnd"/>
                  <w:r>
                    <w:rPr>
                      <w:rFonts w:ascii="Times New Roman" w:eastAsia="Times New Roman" w:hAnsi="Times New Roman" w:cs="Times New Roman"/>
                      <w:sz w:val="24"/>
                      <w:szCs w:val="24"/>
                    </w:rPr>
                    <w:t xml:space="preserve"> field </w:t>
                  </w:r>
                </w:p>
              </w:tc>
              <w:tc>
                <w:tcPr>
                  <w:tcW w:w="3463" w:type="dxa"/>
                </w:tcPr>
                <w:p w14:paraId="1272D4B2" w14:textId="6BEA8F36" w:rsidR="00E81FE6" w:rsidRPr="00654E66" w:rsidRDefault="00EE1BED" w:rsidP="00E81FE6">
                  <w:pPr>
                    <w:rPr>
                      <w:rFonts w:ascii="Times New Roman" w:eastAsia="Times New Roman" w:hAnsi="Times New Roman" w:cs="Times New Roman"/>
                      <w:sz w:val="24"/>
                      <w:szCs w:val="24"/>
                    </w:rPr>
                  </w:pPr>
                  <w:r>
                    <w:rPr>
                      <w:rFonts w:ascii="Times New Roman" w:eastAsia="Times New Roman" w:hAnsi="Times New Roman" w:cs="Times New Roman"/>
                      <w:sz w:val="24"/>
                      <w:szCs w:val="24"/>
                    </w:rPr>
                    <w:t>Severe injury, death, broken bones</w:t>
                  </w:r>
                </w:p>
              </w:tc>
              <w:tc>
                <w:tcPr>
                  <w:tcW w:w="3463" w:type="dxa"/>
                </w:tcPr>
                <w:p w14:paraId="4151F379" w14:textId="43E54914" w:rsidR="00E81FE6" w:rsidRPr="00654E66" w:rsidRDefault="00EE1BED" w:rsidP="00E81FE6">
                  <w:pPr>
                    <w:rPr>
                      <w:rFonts w:ascii="Times New Roman" w:eastAsia="Times New Roman" w:hAnsi="Times New Roman" w:cs="Times New Roman"/>
                      <w:sz w:val="24"/>
                      <w:szCs w:val="24"/>
                    </w:rPr>
                  </w:pPr>
                  <w:r>
                    <w:rPr>
                      <w:rFonts w:ascii="Times New Roman" w:eastAsia="Times New Roman" w:hAnsi="Times New Roman" w:cs="Times New Roman"/>
                      <w:sz w:val="24"/>
                      <w:szCs w:val="24"/>
                    </w:rPr>
                    <w:t>Inform group to be careful when crossing the fence, keep to the left hand side when crossing fence.</w:t>
                  </w:r>
                </w:p>
              </w:tc>
            </w:tr>
            <w:tr w:rsidR="00E81FE6" w14:paraId="70EB2B90" w14:textId="77777777" w:rsidTr="005C2123">
              <w:tc>
                <w:tcPr>
                  <w:tcW w:w="3535" w:type="dxa"/>
                </w:tcPr>
                <w:p w14:paraId="236DB4CE" w14:textId="33D8C1CF" w:rsidR="00E81FE6" w:rsidRDefault="00EE1BED" w:rsidP="00E81FE6">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Farm animals in </w:t>
                  </w:r>
                  <w:proofErr w:type="spellStart"/>
                  <w:r>
                    <w:rPr>
                      <w:rFonts w:ascii="Times New Roman" w:eastAsia="Times New Roman" w:hAnsi="Times New Roman" w:cs="Times New Roman"/>
                      <w:sz w:val="24"/>
                      <w:szCs w:val="24"/>
                    </w:rPr>
                    <w:t>st</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davids</w:t>
                  </w:r>
                  <w:proofErr w:type="spellEnd"/>
                  <w:r>
                    <w:rPr>
                      <w:rFonts w:ascii="Times New Roman" w:eastAsia="Times New Roman" w:hAnsi="Times New Roman" w:cs="Times New Roman"/>
                      <w:sz w:val="24"/>
                      <w:szCs w:val="24"/>
                    </w:rPr>
                    <w:t xml:space="preserve"> field (sheep, cows)</w:t>
                  </w:r>
                </w:p>
              </w:tc>
              <w:tc>
                <w:tcPr>
                  <w:tcW w:w="3463" w:type="dxa"/>
                </w:tcPr>
                <w:p w14:paraId="42BDFA82" w14:textId="0F868AC8" w:rsidR="00E81FE6" w:rsidRDefault="00EE1BED" w:rsidP="00E81FE6">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Bites, bruises and scrapes. </w:t>
                  </w:r>
                </w:p>
              </w:tc>
              <w:tc>
                <w:tcPr>
                  <w:tcW w:w="3463" w:type="dxa"/>
                </w:tcPr>
                <w:p w14:paraId="0D40257F" w14:textId="11CF7C63" w:rsidR="00E81FE6" w:rsidRDefault="00EE1BED" w:rsidP="00E81FE6">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Give animals a wide berth. Avoid interaction with animals.  </w:t>
                  </w:r>
                </w:p>
              </w:tc>
            </w:tr>
            <w:tr w:rsidR="00E81FE6" w14:paraId="2C9B1EDC" w14:textId="77777777" w:rsidTr="005C2123">
              <w:tc>
                <w:tcPr>
                  <w:tcW w:w="3535" w:type="dxa"/>
                </w:tcPr>
                <w:p w14:paraId="08F31685" w14:textId="5FE3AC5E" w:rsidR="00E81FE6" w:rsidRDefault="00EE1BED" w:rsidP="00E81FE6">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Steep drops on the coastal walk along the top of cliff </w:t>
                  </w:r>
                </w:p>
              </w:tc>
              <w:tc>
                <w:tcPr>
                  <w:tcW w:w="3463" w:type="dxa"/>
                </w:tcPr>
                <w:p w14:paraId="70B3B2AC" w14:textId="652335DD" w:rsidR="00E81FE6" w:rsidRDefault="00EE1BED" w:rsidP="00E81FE6">
                  <w:pPr>
                    <w:rPr>
                      <w:rFonts w:ascii="Times New Roman" w:eastAsia="Times New Roman" w:hAnsi="Times New Roman" w:cs="Times New Roman"/>
                      <w:sz w:val="24"/>
                      <w:szCs w:val="24"/>
                    </w:rPr>
                  </w:pPr>
                  <w:r>
                    <w:rPr>
                      <w:rFonts w:ascii="Times New Roman" w:eastAsia="Times New Roman" w:hAnsi="Times New Roman" w:cs="Times New Roman"/>
                      <w:sz w:val="24"/>
                      <w:szCs w:val="24"/>
                    </w:rPr>
                    <w:t>Severe injury, death, broken bones.</w:t>
                  </w:r>
                </w:p>
              </w:tc>
              <w:tc>
                <w:tcPr>
                  <w:tcW w:w="3463" w:type="dxa"/>
                </w:tcPr>
                <w:p w14:paraId="38DA5FD4" w14:textId="038AA066" w:rsidR="00E81FE6" w:rsidRDefault="00EE1BED" w:rsidP="00E81FE6">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Inform </w:t>
                  </w:r>
                  <w:r w:rsidR="00C06282">
                    <w:rPr>
                      <w:rFonts w:ascii="Times New Roman" w:eastAsia="Times New Roman" w:hAnsi="Times New Roman" w:cs="Times New Roman"/>
                      <w:sz w:val="24"/>
                      <w:szCs w:val="24"/>
                    </w:rPr>
                    <w:t>group to</w:t>
                  </w:r>
                  <w:r>
                    <w:rPr>
                      <w:rFonts w:ascii="Times New Roman" w:eastAsia="Times New Roman" w:hAnsi="Times New Roman" w:cs="Times New Roman"/>
                      <w:sz w:val="24"/>
                      <w:szCs w:val="24"/>
                    </w:rPr>
                    <w:t xml:space="preserve"> be careful when walking along the coastal path. </w:t>
                  </w:r>
                  <w:r w:rsidR="00C06282">
                    <w:rPr>
                      <w:rFonts w:ascii="Times New Roman" w:eastAsia="Times New Roman" w:hAnsi="Times New Roman" w:cs="Times New Roman"/>
                      <w:sz w:val="24"/>
                      <w:szCs w:val="24"/>
                    </w:rPr>
                    <w:t xml:space="preserve">Stay aware of the drops. Stay away from edge of the cliff. </w:t>
                  </w:r>
                </w:p>
              </w:tc>
            </w:tr>
            <w:tr w:rsidR="00E81FE6" w14:paraId="1D5868BC" w14:textId="77777777" w:rsidTr="005C2123">
              <w:tc>
                <w:tcPr>
                  <w:tcW w:w="3535" w:type="dxa"/>
                </w:tcPr>
                <w:p w14:paraId="55FBA567" w14:textId="78382D3D" w:rsidR="00E81FE6" w:rsidRDefault="00C06282" w:rsidP="00E81FE6">
                  <w:pPr>
                    <w:rPr>
                      <w:rFonts w:ascii="Times New Roman" w:eastAsia="Times New Roman" w:hAnsi="Times New Roman" w:cs="Times New Roman"/>
                      <w:sz w:val="24"/>
                      <w:szCs w:val="24"/>
                    </w:rPr>
                  </w:pPr>
                  <w:r>
                    <w:rPr>
                      <w:rFonts w:ascii="Times New Roman" w:eastAsia="Times New Roman" w:hAnsi="Times New Roman" w:cs="Times New Roman"/>
                      <w:sz w:val="24"/>
                      <w:szCs w:val="24"/>
                    </w:rPr>
                    <w:t>Falling rocks from top of the cliff</w:t>
                  </w:r>
                </w:p>
              </w:tc>
              <w:tc>
                <w:tcPr>
                  <w:tcW w:w="3463" w:type="dxa"/>
                </w:tcPr>
                <w:p w14:paraId="32054533" w14:textId="3E666152" w:rsidR="00E81FE6" w:rsidRDefault="00C06282" w:rsidP="00E81FE6">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Head injuries. </w:t>
                  </w:r>
                </w:p>
              </w:tc>
              <w:tc>
                <w:tcPr>
                  <w:tcW w:w="3463" w:type="dxa"/>
                </w:tcPr>
                <w:p w14:paraId="0F3C74C5" w14:textId="78B06306" w:rsidR="00E81FE6" w:rsidRDefault="00C06282" w:rsidP="00E81FE6">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Be aware of possible rocks and debris falling, keep helmet on at all times. </w:t>
                  </w:r>
                </w:p>
              </w:tc>
            </w:tr>
            <w:tr w:rsidR="00C06282" w14:paraId="3A7BECF7" w14:textId="77777777" w:rsidTr="005C2123">
              <w:tc>
                <w:tcPr>
                  <w:tcW w:w="3535" w:type="dxa"/>
                </w:tcPr>
                <w:p w14:paraId="4C7BB8BA" w14:textId="260E6463" w:rsidR="00C06282" w:rsidRDefault="00C06282" w:rsidP="00C06282">
                  <w:pPr>
                    <w:rPr>
                      <w:rFonts w:ascii="Times New Roman" w:eastAsia="Times New Roman" w:hAnsi="Times New Roman" w:cs="Times New Roman"/>
                      <w:sz w:val="24"/>
                      <w:szCs w:val="24"/>
                    </w:rPr>
                  </w:pPr>
                  <w:r>
                    <w:rPr>
                      <w:rFonts w:ascii="Times New Roman" w:eastAsia="Times New Roman" w:hAnsi="Times New Roman" w:cs="Times New Roman"/>
                      <w:sz w:val="24"/>
                      <w:szCs w:val="24"/>
                    </w:rPr>
                    <w:t>Seal pups in the surrounding area</w:t>
                  </w:r>
                </w:p>
              </w:tc>
              <w:tc>
                <w:tcPr>
                  <w:tcW w:w="3463" w:type="dxa"/>
                </w:tcPr>
                <w:p w14:paraId="416AA378" w14:textId="0DAFFD89" w:rsidR="00C06282" w:rsidRDefault="00C06282" w:rsidP="00E81FE6">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Distress to seal pups, harm to natural environment. </w:t>
                  </w:r>
                </w:p>
              </w:tc>
              <w:tc>
                <w:tcPr>
                  <w:tcW w:w="3463" w:type="dxa"/>
                </w:tcPr>
                <w:p w14:paraId="381116A2" w14:textId="77777777" w:rsidR="00C06282" w:rsidRDefault="00C06282" w:rsidP="00E81FE6">
                  <w:pPr>
                    <w:rPr>
                      <w:rFonts w:ascii="Times New Roman" w:eastAsia="Times New Roman" w:hAnsi="Times New Roman" w:cs="Times New Roman"/>
                      <w:sz w:val="24"/>
                      <w:szCs w:val="24"/>
                    </w:rPr>
                  </w:pPr>
                  <w:r>
                    <w:rPr>
                      <w:rFonts w:ascii="Times New Roman" w:eastAsia="Times New Roman" w:hAnsi="Times New Roman" w:cs="Times New Roman"/>
                      <w:sz w:val="24"/>
                      <w:szCs w:val="24"/>
                    </w:rPr>
                    <w:t>Be aware of possible seal pups. If seal pups are in the area, Coasteering should be avoided in that area.</w:t>
                  </w:r>
                </w:p>
                <w:p w14:paraId="330DFBA6" w14:textId="77880412" w:rsidR="00C06282" w:rsidRDefault="00C06282" w:rsidP="00E81FE6">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r>
          </w:tbl>
          <w:p w14:paraId="2039D29C" w14:textId="029E1481" w:rsidR="009E71CE" w:rsidRDefault="009E71CE" w:rsidP="00CD06B4">
            <w:pPr>
              <w:rPr>
                <w:rFonts w:ascii="Times New Roman" w:eastAsia="Times New Roman" w:hAnsi="Times New Roman" w:cs="Times New Roman"/>
                <w:b/>
                <w:sz w:val="28"/>
                <w:szCs w:val="24"/>
              </w:rPr>
            </w:pPr>
          </w:p>
        </w:tc>
      </w:tr>
      <w:tr w:rsidR="009E71CE" w14:paraId="419D7A34" w14:textId="77777777" w:rsidTr="00280953">
        <w:tc>
          <w:tcPr>
            <w:tcW w:w="1972" w:type="dxa"/>
          </w:tcPr>
          <w:p w14:paraId="7EC93BA3" w14:textId="77777777" w:rsidR="009E71CE" w:rsidRDefault="009E71CE" w:rsidP="00CD06B4">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Relevant legislation </w:t>
            </w:r>
          </w:p>
          <w:p w14:paraId="0901C904" w14:textId="77777777" w:rsidR="009E71CE" w:rsidRDefault="009E71CE" w:rsidP="00CD06B4">
            <w:pPr>
              <w:rPr>
                <w:rFonts w:ascii="Times New Roman" w:eastAsia="Times New Roman" w:hAnsi="Times New Roman" w:cs="Times New Roman"/>
                <w:b/>
                <w:sz w:val="28"/>
                <w:szCs w:val="24"/>
              </w:rPr>
            </w:pPr>
          </w:p>
        </w:tc>
        <w:tc>
          <w:tcPr>
            <w:tcW w:w="11976" w:type="dxa"/>
          </w:tcPr>
          <w:p w14:paraId="5CF20727" w14:textId="77777777" w:rsidR="00C06282" w:rsidRDefault="00C06282" w:rsidP="00C06282">
            <w:pPr>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CRoW</w:t>
            </w:r>
            <w:proofErr w:type="spellEnd"/>
            <w:r>
              <w:rPr>
                <w:rFonts w:ascii="Times New Roman" w:eastAsia="Times New Roman" w:hAnsi="Times New Roman" w:cs="Times New Roman"/>
                <w:sz w:val="24"/>
                <w:szCs w:val="24"/>
              </w:rPr>
              <w:t xml:space="preserve"> act 2000 – Country side right of access </w:t>
            </w:r>
          </w:p>
          <w:p w14:paraId="4C094BB1" w14:textId="77777777" w:rsidR="00C06282" w:rsidRDefault="00C06282" w:rsidP="00C06282">
            <w:pPr>
              <w:rPr>
                <w:rFonts w:ascii="Times New Roman" w:eastAsia="Times New Roman" w:hAnsi="Times New Roman" w:cs="Times New Roman"/>
                <w:sz w:val="24"/>
                <w:szCs w:val="24"/>
              </w:rPr>
            </w:pPr>
            <w:r w:rsidRPr="00594376">
              <w:rPr>
                <w:rFonts w:ascii="Times New Roman" w:eastAsia="Times New Roman" w:hAnsi="Times New Roman" w:cs="Times New Roman"/>
                <w:sz w:val="24"/>
                <w:szCs w:val="24"/>
              </w:rPr>
              <w:t>Wildlife and Countryside Act (1981)</w:t>
            </w:r>
            <w:r>
              <w:rPr>
                <w:rFonts w:ascii="Times New Roman" w:eastAsia="Times New Roman" w:hAnsi="Times New Roman" w:cs="Times New Roman"/>
                <w:sz w:val="24"/>
                <w:szCs w:val="24"/>
              </w:rPr>
              <w:t xml:space="preserve"> – protection of rare nesting birds. If rare birds are nesting on crags you’re climbing there are restrictions to protect birds. </w:t>
            </w:r>
          </w:p>
          <w:p w14:paraId="1BA9AE0E" w14:textId="77777777" w:rsidR="00C06282" w:rsidRDefault="00C06282" w:rsidP="00C06282">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HSE – Near misses and incidents to be reported to the HSE. </w:t>
            </w:r>
          </w:p>
          <w:p w14:paraId="2489480A" w14:textId="77777777" w:rsidR="009E71CE" w:rsidRDefault="009E71CE" w:rsidP="00CD06B4">
            <w:pPr>
              <w:rPr>
                <w:rFonts w:ascii="Times New Roman" w:eastAsia="Times New Roman" w:hAnsi="Times New Roman" w:cs="Times New Roman"/>
                <w:b/>
                <w:sz w:val="28"/>
                <w:szCs w:val="24"/>
              </w:rPr>
            </w:pPr>
          </w:p>
        </w:tc>
      </w:tr>
      <w:tr w:rsidR="009E71CE" w14:paraId="51B116B1" w14:textId="77777777" w:rsidTr="00280953">
        <w:tc>
          <w:tcPr>
            <w:tcW w:w="1972" w:type="dxa"/>
          </w:tcPr>
          <w:p w14:paraId="5165FD2C" w14:textId="77777777" w:rsidR="009E71CE" w:rsidRDefault="009E71CE" w:rsidP="00CD06B4">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Relevant NGB awards </w:t>
            </w:r>
          </w:p>
          <w:p w14:paraId="50AE6A7C" w14:textId="77777777" w:rsidR="009E71CE" w:rsidRDefault="009E71CE" w:rsidP="00CD06B4">
            <w:pPr>
              <w:rPr>
                <w:rFonts w:ascii="Times New Roman" w:eastAsia="Times New Roman" w:hAnsi="Times New Roman" w:cs="Times New Roman"/>
                <w:b/>
                <w:sz w:val="28"/>
                <w:szCs w:val="24"/>
              </w:rPr>
            </w:pPr>
          </w:p>
        </w:tc>
        <w:tc>
          <w:tcPr>
            <w:tcW w:w="11976" w:type="dxa"/>
          </w:tcPr>
          <w:p w14:paraId="2C0631D9" w14:textId="77777777" w:rsidR="009E71CE" w:rsidRDefault="00C06282" w:rsidP="00CD06B4">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No current NGB awards for Coasteering. </w:t>
            </w:r>
          </w:p>
          <w:p w14:paraId="04B32502" w14:textId="77777777" w:rsidR="00C01B2A" w:rsidRDefault="00C01B2A" w:rsidP="00CD06B4">
            <w:pPr>
              <w:rPr>
                <w:rFonts w:ascii="Times New Roman" w:eastAsia="Times New Roman" w:hAnsi="Times New Roman" w:cs="Times New Roman"/>
                <w:sz w:val="24"/>
                <w:szCs w:val="24"/>
              </w:rPr>
            </w:pPr>
          </w:p>
          <w:p w14:paraId="679F62AA" w14:textId="77777777" w:rsidR="00C01B2A" w:rsidRDefault="00C01B2A" w:rsidP="00CD06B4">
            <w:pPr>
              <w:rPr>
                <w:rFonts w:ascii="Times New Roman" w:eastAsia="Times New Roman" w:hAnsi="Times New Roman" w:cs="Times New Roman"/>
                <w:sz w:val="24"/>
                <w:szCs w:val="24"/>
              </w:rPr>
            </w:pPr>
          </w:p>
          <w:p w14:paraId="689902A6" w14:textId="77777777" w:rsidR="00C01B2A" w:rsidRDefault="00C01B2A" w:rsidP="00CD06B4">
            <w:pPr>
              <w:rPr>
                <w:rFonts w:ascii="Times New Roman" w:eastAsia="Times New Roman" w:hAnsi="Times New Roman" w:cs="Times New Roman"/>
                <w:sz w:val="24"/>
                <w:szCs w:val="24"/>
              </w:rPr>
            </w:pPr>
          </w:p>
          <w:p w14:paraId="510793EA" w14:textId="77777777" w:rsidR="00C01B2A" w:rsidRDefault="00C01B2A" w:rsidP="00CD06B4">
            <w:pPr>
              <w:rPr>
                <w:rFonts w:ascii="Times New Roman" w:eastAsia="Times New Roman" w:hAnsi="Times New Roman" w:cs="Times New Roman"/>
                <w:sz w:val="24"/>
                <w:szCs w:val="24"/>
              </w:rPr>
            </w:pPr>
          </w:p>
          <w:p w14:paraId="2AC24A48" w14:textId="77777777" w:rsidR="00C01B2A" w:rsidRDefault="00C01B2A" w:rsidP="00CD06B4">
            <w:pPr>
              <w:rPr>
                <w:rFonts w:ascii="Times New Roman" w:eastAsia="Times New Roman" w:hAnsi="Times New Roman" w:cs="Times New Roman"/>
                <w:sz w:val="24"/>
                <w:szCs w:val="24"/>
              </w:rPr>
            </w:pPr>
          </w:p>
          <w:p w14:paraId="4E37E74B" w14:textId="725E2197" w:rsidR="00C01B2A" w:rsidRPr="00C06282" w:rsidRDefault="00C01B2A" w:rsidP="00CD06B4">
            <w:pPr>
              <w:rPr>
                <w:rFonts w:ascii="Times New Roman" w:eastAsia="Times New Roman" w:hAnsi="Times New Roman" w:cs="Times New Roman"/>
                <w:sz w:val="24"/>
                <w:szCs w:val="24"/>
              </w:rPr>
            </w:pPr>
          </w:p>
        </w:tc>
      </w:tr>
      <w:tr w:rsidR="009E71CE" w14:paraId="06353723" w14:textId="77777777" w:rsidTr="00280953">
        <w:tc>
          <w:tcPr>
            <w:tcW w:w="1972" w:type="dxa"/>
          </w:tcPr>
          <w:p w14:paraId="11C0541A" w14:textId="77777777" w:rsidR="009E71CE" w:rsidRDefault="009E71CE" w:rsidP="00CD06B4">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Understand keywords and phrases </w:t>
            </w:r>
          </w:p>
          <w:p w14:paraId="1A672E15" w14:textId="77777777" w:rsidR="009E71CE" w:rsidRPr="003C269A" w:rsidRDefault="009E71CE" w:rsidP="00CD06B4">
            <w:pPr>
              <w:rPr>
                <w:rFonts w:ascii="Times New Roman" w:eastAsia="Times New Roman" w:hAnsi="Times New Roman" w:cs="Times New Roman"/>
                <w:sz w:val="28"/>
                <w:szCs w:val="24"/>
              </w:rPr>
            </w:pPr>
          </w:p>
        </w:tc>
        <w:tc>
          <w:tcPr>
            <w:tcW w:w="11976" w:type="dxa"/>
          </w:tcPr>
          <w:p w14:paraId="7AA87090" w14:textId="23A026D6" w:rsidR="00C01B2A" w:rsidRPr="00C01B2A" w:rsidRDefault="00C01B2A" w:rsidP="00C01B2A">
            <w:pPr>
              <w:shd w:val="clear" w:color="auto" w:fill="FFFFFF"/>
              <w:rPr>
                <w:rFonts w:ascii="Times New Roman" w:eastAsia="Times New Roman" w:hAnsi="Times New Roman" w:cs="Times New Roman"/>
                <w:szCs w:val="21"/>
                <w:lang w:eastAsia="en-GB"/>
              </w:rPr>
            </w:pPr>
            <w:r w:rsidRPr="00C01B2A">
              <w:rPr>
                <w:rFonts w:ascii="Times New Roman" w:eastAsia="Times New Roman" w:hAnsi="Times New Roman" w:cs="Times New Roman"/>
                <w:szCs w:val="21"/>
                <w:lang w:eastAsia="en-GB"/>
              </w:rPr>
              <w:t>Chart Datum</w:t>
            </w:r>
            <w:r>
              <w:rPr>
                <w:rFonts w:ascii="Times New Roman" w:eastAsia="Times New Roman" w:hAnsi="Times New Roman" w:cs="Times New Roman"/>
                <w:szCs w:val="21"/>
                <w:lang w:eastAsia="en-GB"/>
              </w:rPr>
              <w:t xml:space="preserve"> - </w:t>
            </w:r>
            <w:r w:rsidRPr="00C01B2A">
              <w:rPr>
                <w:rFonts w:ascii="Times New Roman" w:eastAsia="Times New Roman" w:hAnsi="Times New Roman" w:cs="Times New Roman"/>
                <w:szCs w:val="21"/>
                <w:lang w:eastAsia="en-GB"/>
              </w:rPr>
              <w:t>A chart datum is the level of water that charted depths displayed on a nautical chart are measured from</w:t>
            </w:r>
            <w:r>
              <w:rPr>
                <w:rFonts w:ascii="Times New Roman" w:eastAsia="Times New Roman" w:hAnsi="Times New Roman" w:cs="Times New Roman"/>
                <w:szCs w:val="21"/>
                <w:lang w:eastAsia="en-GB"/>
              </w:rPr>
              <w:t>.</w:t>
            </w:r>
            <w:r w:rsidRPr="00C01B2A">
              <w:rPr>
                <w:rFonts w:ascii="Times New Roman" w:eastAsia="Times New Roman" w:hAnsi="Times New Roman" w:cs="Times New Roman"/>
                <w:szCs w:val="21"/>
                <w:lang w:eastAsia="en-GB"/>
              </w:rPr>
              <w:t xml:space="preserve">           </w:t>
            </w:r>
          </w:p>
          <w:p w14:paraId="50A9B85C" w14:textId="1C2FCFFC" w:rsidR="00C01B2A" w:rsidRPr="00C01B2A" w:rsidRDefault="00C01B2A" w:rsidP="00C01B2A">
            <w:pPr>
              <w:shd w:val="clear" w:color="auto" w:fill="FFFFFF"/>
              <w:rPr>
                <w:rFonts w:ascii="Times New Roman" w:eastAsia="Times New Roman" w:hAnsi="Times New Roman" w:cs="Times New Roman"/>
                <w:szCs w:val="21"/>
                <w:lang w:eastAsia="en-GB"/>
              </w:rPr>
            </w:pPr>
            <w:r w:rsidRPr="00C01B2A">
              <w:rPr>
                <w:rFonts w:ascii="Times New Roman" w:eastAsia="Times New Roman" w:hAnsi="Times New Roman" w:cs="Times New Roman"/>
                <w:szCs w:val="21"/>
                <w:lang w:eastAsia="en-GB"/>
              </w:rPr>
              <w:t>National Coasteering Charter</w:t>
            </w:r>
            <w:r>
              <w:rPr>
                <w:rFonts w:ascii="Times New Roman" w:eastAsia="Times New Roman" w:hAnsi="Times New Roman" w:cs="Times New Roman"/>
                <w:szCs w:val="21"/>
                <w:lang w:eastAsia="en-GB"/>
              </w:rPr>
              <w:t xml:space="preserve"> – Governing body for Coasteering. </w:t>
            </w:r>
            <w:r w:rsidRPr="00C01B2A">
              <w:rPr>
                <w:rFonts w:ascii="Times New Roman" w:eastAsia="Times New Roman" w:hAnsi="Times New Roman" w:cs="Times New Roman"/>
                <w:szCs w:val="21"/>
                <w:lang w:eastAsia="en-GB"/>
              </w:rPr>
              <w:t xml:space="preserve">        </w:t>
            </w:r>
          </w:p>
          <w:p w14:paraId="673C0B65" w14:textId="73858BDF" w:rsidR="00C01B2A" w:rsidRPr="00C01B2A" w:rsidRDefault="00C01B2A" w:rsidP="00C01B2A">
            <w:pPr>
              <w:shd w:val="clear" w:color="auto" w:fill="FFFFFF"/>
              <w:rPr>
                <w:rFonts w:ascii="Times New Roman" w:eastAsia="Times New Roman" w:hAnsi="Times New Roman" w:cs="Times New Roman"/>
                <w:szCs w:val="21"/>
                <w:lang w:eastAsia="en-GB"/>
              </w:rPr>
            </w:pPr>
            <w:r w:rsidRPr="00C01B2A">
              <w:rPr>
                <w:rFonts w:ascii="Times New Roman" w:eastAsia="Times New Roman" w:hAnsi="Times New Roman" w:cs="Times New Roman"/>
                <w:szCs w:val="21"/>
                <w:lang w:eastAsia="en-GB"/>
              </w:rPr>
              <w:t>Grey Seals</w:t>
            </w:r>
            <w:r>
              <w:rPr>
                <w:rFonts w:ascii="Times New Roman" w:eastAsia="Times New Roman" w:hAnsi="Times New Roman" w:cs="Times New Roman"/>
                <w:szCs w:val="21"/>
                <w:lang w:eastAsia="en-GB"/>
              </w:rPr>
              <w:t xml:space="preserve"> – Seals found on the Pembrokeshire coast. </w:t>
            </w:r>
          </w:p>
          <w:p w14:paraId="5182B159" w14:textId="33B6647A" w:rsidR="00C01B2A" w:rsidRPr="00C01B2A" w:rsidRDefault="00C01B2A" w:rsidP="00C01B2A">
            <w:pPr>
              <w:shd w:val="clear" w:color="auto" w:fill="FFFFFF"/>
              <w:rPr>
                <w:rFonts w:ascii="Times New Roman" w:eastAsia="Times New Roman" w:hAnsi="Times New Roman" w:cs="Times New Roman"/>
                <w:szCs w:val="21"/>
                <w:lang w:eastAsia="en-GB"/>
              </w:rPr>
            </w:pPr>
            <w:proofErr w:type="spellStart"/>
            <w:r w:rsidRPr="00C01B2A">
              <w:rPr>
                <w:rFonts w:ascii="Times New Roman" w:eastAsia="Times New Roman" w:hAnsi="Times New Roman" w:cs="Times New Roman"/>
                <w:szCs w:val="21"/>
                <w:lang w:eastAsia="en-GB"/>
              </w:rPr>
              <w:t>Beadlet</w:t>
            </w:r>
            <w:proofErr w:type="spellEnd"/>
            <w:r w:rsidRPr="00C01B2A">
              <w:rPr>
                <w:rFonts w:ascii="Times New Roman" w:eastAsia="Times New Roman" w:hAnsi="Times New Roman" w:cs="Times New Roman"/>
                <w:szCs w:val="21"/>
                <w:lang w:eastAsia="en-GB"/>
              </w:rPr>
              <w:t xml:space="preserve"> Anemone </w:t>
            </w:r>
            <w:r>
              <w:rPr>
                <w:rFonts w:ascii="Times New Roman" w:eastAsia="Times New Roman" w:hAnsi="Times New Roman" w:cs="Times New Roman"/>
                <w:szCs w:val="21"/>
                <w:lang w:eastAsia="en-GB"/>
              </w:rPr>
              <w:t xml:space="preserve">- </w:t>
            </w:r>
            <w:r w:rsidRPr="00280953">
              <w:rPr>
                <w:rFonts w:ascii="Times New Roman" w:eastAsia="Times New Roman" w:hAnsi="Times New Roman" w:cs="Times New Roman"/>
                <w:szCs w:val="21"/>
                <w:lang w:eastAsia="en-GB"/>
              </w:rPr>
              <w:t xml:space="preserve">The </w:t>
            </w:r>
            <w:proofErr w:type="spellStart"/>
            <w:r w:rsidRPr="00280953">
              <w:rPr>
                <w:rFonts w:ascii="Times New Roman" w:eastAsia="Times New Roman" w:hAnsi="Times New Roman" w:cs="Times New Roman"/>
                <w:szCs w:val="21"/>
                <w:lang w:eastAsia="en-GB"/>
              </w:rPr>
              <w:t>beadlet</w:t>
            </w:r>
            <w:proofErr w:type="spellEnd"/>
            <w:r w:rsidRPr="00280953">
              <w:rPr>
                <w:rFonts w:ascii="Times New Roman" w:eastAsia="Times New Roman" w:hAnsi="Times New Roman" w:cs="Times New Roman"/>
                <w:szCs w:val="21"/>
                <w:lang w:eastAsia="en-GB"/>
              </w:rPr>
              <w:t xml:space="preserve"> anemone is a common sea anemone found on rocky shores around all coasts of the British Isles</w:t>
            </w:r>
          </w:p>
          <w:p w14:paraId="78045F33" w14:textId="5E26F7EE" w:rsidR="00C01B2A" w:rsidRDefault="00C01B2A" w:rsidP="00C01B2A">
            <w:pPr>
              <w:shd w:val="clear" w:color="auto" w:fill="FFFFFF"/>
              <w:rPr>
                <w:rFonts w:ascii="Times New Roman" w:eastAsia="Times New Roman" w:hAnsi="Times New Roman" w:cs="Times New Roman"/>
                <w:szCs w:val="21"/>
                <w:lang w:eastAsia="en-GB"/>
              </w:rPr>
            </w:pPr>
            <w:r>
              <w:rPr>
                <w:rFonts w:ascii="Times New Roman" w:eastAsia="Times New Roman" w:hAnsi="Times New Roman" w:cs="Times New Roman"/>
                <w:szCs w:val="21"/>
                <w:lang w:eastAsia="en-GB"/>
              </w:rPr>
              <w:t xml:space="preserve">Spring tide - </w:t>
            </w:r>
            <w:r w:rsidRPr="00280953">
              <w:rPr>
                <w:rFonts w:ascii="Times New Roman" w:eastAsia="Times New Roman" w:hAnsi="Times New Roman" w:cs="Times New Roman"/>
                <w:szCs w:val="21"/>
                <w:lang w:eastAsia="en-GB"/>
              </w:rPr>
              <w:t>a tide just after a new or full moon, when there is the greatest difference between high and low water.</w:t>
            </w:r>
            <w:r w:rsidRPr="00C01B2A">
              <w:rPr>
                <w:rFonts w:ascii="Times New Roman" w:eastAsia="Times New Roman" w:hAnsi="Times New Roman" w:cs="Times New Roman"/>
                <w:szCs w:val="21"/>
                <w:lang w:eastAsia="en-GB"/>
              </w:rPr>
              <w:t>                               </w:t>
            </w:r>
          </w:p>
          <w:p w14:paraId="058E1F80" w14:textId="5D283AF4" w:rsidR="00C01B2A" w:rsidRPr="00C01B2A" w:rsidRDefault="00C01B2A" w:rsidP="00C01B2A">
            <w:pPr>
              <w:shd w:val="clear" w:color="auto" w:fill="FFFFFF"/>
              <w:rPr>
                <w:rFonts w:ascii="Times New Roman" w:eastAsia="Times New Roman" w:hAnsi="Times New Roman" w:cs="Times New Roman"/>
                <w:szCs w:val="21"/>
                <w:lang w:eastAsia="en-GB"/>
              </w:rPr>
            </w:pPr>
            <w:r w:rsidRPr="00C01B2A">
              <w:rPr>
                <w:rFonts w:ascii="Times New Roman" w:eastAsia="Times New Roman" w:hAnsi="Times New Roman" w:cs="Times New Roman"/>
                <w:szCs w:val="21"/>
                <w:lang w:eastAsia="en-GB"/>
              </w:rPr>
              <w:t>Barnacles</w:t>
            </w:r>
            <w:r>
              <w:rPr>
                <w:rFonts w:ascii="Times New Roman" w:eastAsia="Times New Roman" w:hAnsi="Times New Roman" w:cs="Times New Roman"/>
                <w:szCs w:val="21"/>
                <w:lang w:eastAsia="en-GB"/>
              </w:rPr>
              <w:t xml:space="preserve"> - </w:t>
            </w:r>
            <w:r w:rsidRPr="00280953">
              <w:rPr>
                <w:rFonts w:ascii="Times New Roman" w:eastAsia="Times New Roman" w:hAnsi="Times New Roman" w:cs="Times New Roman"/>
                <w:szCs w:val="21"/>
                <w:lang w:eastAsia="en-GB"/>
              </w:rPr>
              <w:t xml:space="preserve">A barnacle is a type of arthropod constituting the infraclass </w:t>
            </w:r>
            <w:proofErr w:type="spellStart"/>
            <w:r w:rsidRPr="00280953">
              <w:rPr>
                <w:rFonts w:ascii="Times New Roman" w:eastAsia="Times New Roman" w:hAnsi="Times New Roman" w:cs="Times New Roman"/>
                <w:szCs w:val="21"/>
                <w:lang w:eastAsia="en-GB"/>
              </w:rPr>
              <w:t>Cirripedia</w:t>
            </w:r>
            <w:proofErr w:type="spellEnd"/>
            <w:r w:rsidRPr="00280953">
              <w:rPr>
                <w:rFonts w:ascii="Times New Roman" w:eastAsia="Times New Roman" w:hAnsi="Times New Roman" w:cs="Times New Roman"/>
                <w:szCs w:val="21"/>
                <w:lang w:eastAsia="en-GB"/>
              </w:rPr>
              <w:t xml:space="preserve"> in the subphylum Crustacea, and is hence related to crabs and lobsters.</w:t>
            </w:r>
          </w:p>
          <w:p w14:paraId="01F4779F" w14:textId="6A18E201" w:rsidR="00C01B2A" w:rsidRPr="00C01B2A" w:rsidRDefault="00C01B2A" w:rsidP="00C01B2A">
            <w:pPr>
              <w:shd w:val="clear" w:color="auto" w:fill="FFFFFF"/>
              <w:rPr>
                <w:rFonts w:ascii="Times New Roman" w:eastAsia="Times New Roman" w:hAnsi="Times New Roman" w:cs="Times New Roman"/>
                <w:szCs w:val="21"/>
                <w:lang w:eastAsia="en-GB"/>
              </w:rPr>
            </w:pPr>
            <w:r w:rsidRPr="00C01B2A">
              <w:rPr>
                <w:rFonts w:ascii="Times New Roman" w:eastAsia="Times New Roman" w:hAnsi="Times New Roman" w:cs="Times New Roman"/>
                <w:szCs w:val="21"/>
                <w:lang w:eastAsia="en-GB"/>
              </w:rPr>
              <w:t>Coastguard</w:t>
            </w:r>
            <w:r>
              <w:rPr>
                <w:rFonts w:ascii="Times New Roman" w:eastAsia="Times New Roman" w:hAnsi="Times New Roman" w:cs="Times New Roman"/>
                <w:szCs w:val="21"/>
                <w:lang w:eastAsia="en-GB"/>
              </w:rPr>
              <w:t xml:space="preserve"> – Emergency service which is responsible for safety around the coast.</w:t>
            </w:r>
            <w:r w:rsidRPr="00C01B2A">
              <w:rPr>
                <w:rFonts w:ascii="Times New Roman" w:eastAsia="Times New Roman" w:hAnsi="Times New Roman" w:cs="Times New Roman"/>
                <w:szCs w:val="21"/>
                <w:lang w:eastAsia="en-GB"/>
              </w:rPr>
              <w:t xml:space="preserve">            </w:t>
            </w:r>
          </w:p>
          <w:p w14:paraId="2FFDDDAC" w14:textId="505E5594" w:rsidR="00C01B2A" w:rsidRPr="00C01B2A" w:rsidRDefault="00C01B2A" w:rsidP="00C01B2A">
            <w:pPr>
              <w:shd w:val="clear" w:color="auto" w:fill="FFFFFF"/>
              <w:rPr>
                <w:rFonts w:ascii="Times New Roman" w:eastAsia="Times New Roman" w:hAnsi="Times New Roman" w:cs="Times New Roman"/>
                <w:szCs w:val="21"/>
                <w:lang w:eastAsia="en-GB"/>
              </w:rPr>
            </w:pPr>
            <w:r w:rsidRPr="00C01B2A">
              <w:rPr>
                <w:rFonts w:ascii="Times New Roman" w:eastAsia="Times New Roman" w:hAnsi="Times New Roman" w:cs="Times New Roman"/>
                <w:szCs w:val="21"/>
                <w:lang w:eastAsia="en-GB"/>
              </w:rPr>
              <w:t>Neap Tide</w:t>
            </w:r>
            <w:r>
              <w:rPr>
                <w:rFonts w:ascii="Times New Roman" w:eastAsia="Times New Roman" w:hAnsi="Times New Roman" w:cs="Times New Roman"/>
                <w:szCs w:val="21"/>
                <w:lang w:eastAsia="en-GB"/>
              </w:rPr>
              <w:t xml:space="preserve"> - </w:t>
            </w:r>
            <w:r w:rsidRPr="00280953">
              <w:rPr>
                <w:rFonts w:ascii="Times New Roman" w:eastAsia="Times New Roman" w:hAnsi="Times New Roman" w:cs="Times New Roman"/>
                <w:szCs w:val="21"/>
                <w:lang w:eastAsia="en-GB"/>
              </w:rPr>
              <w:t>a tide just after the first or third quarters of the moon when there is least difference between high and low water.</w:t>
            </w:r>
            <w:r w:rsidRPr="00C01B2A">
              <w:rPr>
                <w:rFonts w:ascii="Times New Roman" w:eastAsia="Times New Roman" w:hAnsi="Times New Roman" w:cs="Times New Roman"/>
                <w:szCs w:val="21"/>
                <w:lang w:eastAsia="en-GB"/>
              </w:rPr>
              <w:t>                                   </w:t>
            </w:r>
          </w:p>
          <w:p w14:paraId="489F5DA0" w14:textId="13ECB6E3" w:rsidR="00C01B2A" w:rsidRDefault="00C01B2A" w:rsidP="00C01B2A">
            <w:pPr>
              <w:shd w:val="clear" w:color="auto" w:fill="FFFFFF"/>
              <w:rPr>
                <w:rFonts w:ascii="Times New Roman" w:eastAsia="Times New Roman" w:hAnsi="Times New Roman" w:cs="Times New Roman"/>
                <w:szCs w:val="21"/>
                <w:lang w:eastAsia="en-GB"/>
              </w:rPr>
            </w:pPr>
            <w:r w:rsidRPr="00C01B2A">
              <w:rPr>
                <w:rFonts w:ascii="Times New Roman" w:eastAsia="Times New Roman" w:hAnsi="Times New Roman" w:cs="Times New Roman"/>
                <w:szCs w:val="21"/>
                <w:lang w:eastAsia="en-GB"/>
              </w:rPr>
              <w:t>Buoyancy Aid</w:t>
            </w:r>
            <w:r>
              <w:rPr>
                <w:rFonts w:ascii="Times New Roman" w:eastAsia="Times New Roman" w:hAnsi="Times New Roman" w:cs="Times New Roman"/>
                <w:szCs w:val="21"/>
                <w:lang w:eastAsia="en-GB"/>
              </w:rPr>
              <w:t xml:space="preserve"> – Floatation device to keep you above the water level when in a body of water. </w:t>
            </w:r>
          </w:p>
          <w:p w14:paraId="31D5A165" w14:textId="018ADAA5" w:rsidR="00C01B2A" w:rsidRPr="00C01B2A" w:rsidRDefault="00C01B2A" w:rsidP="00C01B2A">
            <w:pPr>
              <w:shd w:val="clear" w:color="auto" w:fill="FFFFFF"/>
              <w:rPr>
                <w:rFonts w:ascii="Times New Roman" w:eastAsia="Times New Roman" w:hAnsi="Times New Roman" w:cs="Times New Roman"/>
                <w:szCs w:val="21"/>
                <w:lang w:eastAsia="en-GB"/>
              </w:rPr>
            </w:pPr>
            <w:r w:rsidRPr="00C01B2A">
              <w:rPr>
                <w:rFonts w:ascii="Times New Roman" w:eastAsia="Times New Roman" w:hAnsi="Times New Roman" w:cs="Times New Roman"/>
                <w:szCs w:val="21"/>
                <w:lang w:eastAsia="en-GB"/>
              </w:rPr>
              <w:t xml:space="preserve">Wave Period </w:t>
            </w:r>
            <w:r>
              <w:rPr>
                <w:rFonts w:ascii="Times New Roman" w:eastAsia="Times New Roman" w:hAnsi="Times New Roman" w:cs="Times New Roman"/>
                <w:szCs w:val="21"/>
                <w:lang w:eastAsia="en-GB"/>
              </w:rPr>
              <w:t xml:space="preserve">– Distance wave travels through a certain point. </w:t>
            </w:r>
            <w:r w:rsidRPr="00C01B2A">
              <w:rPr>
                <w:rFonts w:ascii="Times New Roman" w:eastAsia="Times New Roman" w:hAnsi="Times New Roman" w:cs="Times New Roman"/>
                <w:szCs w:val="21"/>
                <w:lang w:eastAsia="en-GB"/>
              </w:rPr>
              <w:t xml:space="preserve">            </w:t>
            </w:r>
          </w:p>
          <w:p w14:paraId="1049CABE" w14:textId="5DF10677" w:rsidR="00C01B2A" w:rsidRPr="00C01B2A" w:rsidRDefault="00C01B2A" w:rsidP="00C01B2A">
            <w:pPr>
              <w:shd w:val="clear" w:color="auto" w:fill="FFFFFF"/>
              <w:rPr>
                <w:rFonts w:ascii="Times New Roman" w:eastAsia="Times New Roman" w:hAnsi="Times New Roman" w:cs="Times New Roman"/>
                <w:szCs w:val="21"/>
                <w:lang w:eastAsia="en-GB"/>
              </w:rPr>
            </w:pPr>
            <w:r w:rsidRPr="00C01B2A">
              <w:rPr>
                <w:rFonts w:ascii="Times New Roman" w:eastAsia="Times New Roman" w:hAnsi="Times New Roman" w:cs="Times New Roman"/>
                <w:szCs w:val="21"/>
                <w:lang w:eastAsia="en-GB"/>
              </w:rPr>
              <w:t>Old Red Sandstone</w:t>
            </w:r>
            <w:r>
              <w:rPr>
                <w:rFonts w:ascii="Times New Roman" w:eastAsia="Times New Roman" w:hAnsi="Times New Roman" w:cs="Times New Roman"/>
                <w:szCs w:val="21"/>
                <w:lang w:eastAsia="en-GB"/>
              </w:rPr>
              <w:t xml:space="preserve"> - </w:t>
            </w:r>
            <w:r w:rsidR="00280953" w:rsidRPr="00280953">
              <w:rPr>
                <w:rFonts w:ascii="Times New Roman" w:eastAsia="Times New Roman" w:hAnsi="Times New Roman" w:cs="Times New Roman"/>
                <w:b/>
                <w:bCs/>
                <w:szCs w:val="21"/>
                <w:lang w:eastAsia="en-GB"/>
              </w:rPr>
              <w:t>Old Red Sandstone</w:t>
            </w:r>
            <w:r w:rsidR="00280953" w:rsidRPr="00280953">
              <w:rPr>
                <w:rFonts w:ascii="Times New Roman" w:eastAsia="Times New Roman" w:hAnsi="Times New Roman" w:cs="Times New Roman"/>
                <w:szCs w:val="21"/>
                <w:lang w:eastAsia="en-GB"/>
              </w:rPr>
              <w:t>, thick sequence of </w:t>
            </w:r>
            <w:hyperlink r:id="rId27" w:history="1">
              <w:r w:rsidR="00280953" w:rsidRPr="00280953">
                <w:rPr>
                  <w:rFonts w:ascii="Times New Roman" w:eastAsia="Times New Roman" w:hAnsi="Times New Roman" w:cs="Times New Roman"/>
                  <w:szCs w:val="21"/>
                  <w:lang w:eastAsia="en-GB"/>
                </w:rPr>
                <w:t>Devonian</w:t>
              </w:r>
            </w:hyperlink>
            <w:r w:rsidR="00280953" w:rsidRPr="00280953">
              <w:rPr>
                <w:rFonts w:ascii="Times New Roman" w:eastAsia="Times New Roman" w:hAnsi="Times New Roman" w:cs="Times New Roman"/>
                <w:szCs w:val="21"/>
                <w:lang w:eastAsia="en-GB"/>
              </w:rPr>
              <w:t xml:space="preserve"> rocks (formed from 416 million to 359.2 million years ago) that are continental rather than marine in origin and occur in </w:t>
            </w:r>
            <w:proofErr w:type="spellStart"/>
            <w:r w:rsidR="00280953" w:rsidRPr="00280953">
              <w:rPr>
                <w:rFonts w:ascii="Times New Roman" w:eastAsia="Times New Roman" w:hAnsi="Times New Roman" w:cs="Times New Roman"/>
                <w:szCs w:val="21"/>
                <w:lang w:eastAsia="en-GB"/>
              </w:rPr>
              <w:t>northwestern</w:t>
            </w:r>
            <w:proofErr w:type="spellEnd"/>
            <w:r w:rsidR="00280953" w:rsidRPr="00280953">
              <w:rPr>
                <w:rFonts w:ascii="Times New Roman" w:eastAsia="Times New Roman" w:hAnsi="Times New Roman" w:cs="Times New Roman"/>
                <w:szCs w:val="21"/>
                <w:lang w:eastAsia="en-GB"/>
              </w:rPr>
              <w:t xml:space="preserve"> Europe, Scandinavia, </w:t>
            </w:r>
            <w:hyperlink r:id="rId28" w:history="1">
              <w:r w:rsidR="00280953" w:rsidRPr="00280953">
                <w:rPr>
                  <w:rFonts w:ascii="Times New Roman" w:eastAsia="Times New Roman" w:hAnsi="Times New Roman" w:cs="Times New Roman"/>
                  <w:szCs w:val="21"/>
                  <w:lang w:eastAsia="en-GB"/>
                </w:rPr>
                <w:t>Greenland</w:t>
              </w:r>
            </w:hyperlink>
            <w:r w:rsidR="00280953" w:rsidRPr="00280953">
              <w:rPr>
                <w:rFonts w:ascii="Times New Roman" w:eastAsia="Times New Roman" w:hAnsi="Times New Roman" w:cs="Times New Roman"/>
                <w:szCs w:val="21"/>
                <w:lang w:eastAsia="en-GB"/>
              </w:rPr>
              <w:t xml:space="preserve">, and </w:t>
            </w:r>
            <w:proofErr w:type="spellStart"/>
            <w:r w:rsidR="00280953" w:rsidRPr="00280953">
              <w:rPr>
                <w:rFonts w:ascii="Times New Roman" w:eastAsia="Times New Roman" w:hAnsi="Times New Roman" w:cs="Times New Roman"/>
                <w:szCs w:val="21"/>
                <w:lang w:eastAsia="en-GB"/>
              </w:rPr>
              <w:t>northeastern</w:t>
            </w:r>
            <w:proofErr w:type="spellEnd"/>
            <w:r w:rsidR="00280953" w:rsidRPr="00280953">
              <w:rPr>
                <w:rFonts w:ascii="Times New Roman" w:eastAsia="Times New Roman" w:hAnsi="Times New Roman" w:cs="Times New Roman"/>
                <w:szCs w:val="21"/>
                <w:lang w:eastAsia="en-GB"/>
              </w:rPr>
              <w:t xml:space="preserve"> Canada.</w:t>
            </w:r>
            <w:r w:rsidRPr="00C01B2A">
              <w:rPr>
                <w:rFonts w:ascii="Times New Roman" w:eastAsia="Times New Roman" w:hAnsi="Times New Roman" w:cs="Times New Roman"/>
                <w:szCs w:val="21"/>
                <w:lang w:eastAsia="en-GB"/>
              </w:rPr>
              <w:t xml:space="preserve">                      </w:t>
            </w:r>
          </w:p>
          <w:p w14:paraId="1B80FE2D" w14:textId="7936C670" w:rsidR="00C01B2A" w:rsidRPr="00C01B2A" w:rsidRDefault="00C01B2A" w:rsidP="00C01B2A">
            <w:pPr>
              <w:shd w:val="clear" w:color="auto" w:fill="FFFFFF"/>
              <w:rPr>
                <w:rFonts w:ascii="Times New Roman" w:eastAsia="Times New Roman" w:hAnsi="Times New Roman" w:cs="Times New Roman"/>
                <w:szCs w:val="21"/>
                <w:lang w:eastAsia="en-GB"/>
              </w:rPr>
            </w:pPr>
            <w:r w:rsidRPr="00C01B2A">
              <w:rPr>
                <w:rFonts w:ascii="Times New Roman" w:eastAsia="Times New Roman" w:hAnsi="Times New Roman" w:cs="Times New Roman"/>
                <w:szCs w:val="21"/>
                <w:lang w:eastAsia="en-GB"/>
              </w:rPr>
              <w:t>Appropriate Footwear</w:t>
            </w:r>
            <w:r w:rsidR="00280953">
              <w:rPr>
                <w:rFonts w:ascii="Times New Roman" w:eastAsia="Times New Roman" w:hAnsi="Times New Roman" w:cs="Times New Roman"/>
                <w:szCs w:val="21"/>
                <w:lang w:eastAsia="en-GB"/>
              </w:rPr>
              <w:t xml:space="preserve"> – Footwear which is safe for a certain activity. </w:t>
            </w:r>
          </w:p>
          <w:p w14:paraId="0E6CA4A9" w14:textId="14F7D97E" w:rsidR="00C01B2A" w:rsidRPr="00C01B2A" w:rsidRDefault="00C01B2A" w:rsidP="00C01B2A">
            <w:pPr>
              <w:shd w:val="clear" w:color="auto" w:fill="FFFFFF"/>
              <w:rPr>
                <w:rFonts w:ascii="Times New Roman" w:eastAsia="Times New Roman" w:hAnsi="Times New Roman" w:cs="Times New Roman"/>
                <w:szCs w:val="21"/>
                <w:lang w:eastAsia="en-GB"/>
              </w:rPr>
            </w:pPr>
            <w:r w:rsidRPr="00C01B2A">
              <w:rPr>
                <w:rFonts w:ascii="Times New Roman" w:eastAsia="Times New Roman" w:hAnsi="Times New Roman" w:cs="Times New Roman"/>
                <w:szCs w:val="21"/>
                <w:lang w:eastAsia="en-GB"/>
              </w:rPr>
              <w:t>NOP</w:t>
            </w:r>
            <w:r w:rsidR="00280953">
              <w:rPr>
                <w:rFonts w:ascii="Times New Roman" w:eastAsia="Times New Roman" w:hAnsi="Times New Roman" w:cs="Times New Roman"/>
                <w:szCs w:val="21"/>
                <w:lang w:eastAsia="en-GB"/>
              </w:rPr>
              <w:t xml:space="preserve"> – Normal operating procedure </w:t>
            </w:r>
            <w:r w:rsidRPr="00C01B2A">
              <w:rPr>
                <w:rFonts w:ascii="Times New Roman" w:eastAsia="Times New Roman" w:hAnsi="Times New Roman" w:cs="Times New Roman"/>
                <w:szCs w:val="21"/>
                <w:lang w:eastAsia="en-GB"/>
              </w:rPr>
              <w:t xml:space="preserve">                       </w:t>
            </w:r>
          </w:p>
          <w:p w14:paraId="0CF9F010" w14:textId="5A8DF783" w:rsidR="00C01B2A" w:rsidRDefault="00C01B2A" w:rsidP="00C01B2A">
            <w:pPr>
              <w:shd w:val="clear" w:color="auto" w:fill="FFFFFF"/>
              <w:rPr>
                <w:rFonts w:ascii="Times New Roman" w:eastAsia="Times New Roman" w:hAnsi="Times New Roman" w:cs="Times New Roman"/>
                <w:szCs w:val="21"/>
                <w:lang w:eastAsia="en-GB"/>
              </w:rPr>
            </w:pPr>
            <w:r w:rsidRPr="00C01B2A">
              <w:rPr>
                <w:rFonts w:ascii="Times New Roman" w:eastAsia="Times New Roman" w:hAnsi="Times New Roman" w:cs="Times New Roman"/>
                <w:szCs w:val="21"/>
                <w:lang w:eastAsia="en-GB"/>
              </w:rPr>
              <w:t>RNLI (within vicinity)</w:t>
            </w:r>
            <w:r w:rsidR="00280953">
              <w:rPr>
                <w:rFonts w:ascii="Times New Roman" w:eastAsia="Times New Roman" w:hAnsi="Times New Roman" w:cs="Times New Roman"/>
                <w:szCs w:val="21"/>
                <w:lang w:eastAsia="en-GB"/>
              </w:rPr>
              <w:t xml:space="preserve"> – Royal national lifeboat association </w:t>
            </w:r>
            <w:r w:rsidRPr="00C01B2A">
              <w:rPr>
                <w:rFonts w:ascii="Times New Roman" w:eastAsia="Times New Roman" w:hAnsi="Times New Roman" w:cs="Times New Roman"/>
                <w:szCs w:val="21"/>
                <w:lang w:eastAsia="en-GB"/>
              </w:rPr>
              <w:t xml:space="preserve">                   </w:t>
            </w:r>
          </w:p>
          <w:p w14:paraId="3EA3C696" w14:textId="3567A199" w:rsidR="00C01B2A" w:rsidRPr="00C01B2A" w:rsidRDefault="00C01B2A" w:rsidP="00C01B2A">
            <w:pPr>
              <w:shd w:val="clear" w:color="auto" w:fill="FFFFFF"/>
              <w:rPr>
                <w:rFonts w:ascii="Times New Roman" w:eastAsia="Times New Roman" w:hAnsi="Times New Roman" w:cs="Times New Roman"/>
                <w:szCs w:val="21"/>
                <w:lang w:eastAsia="en-GB"/>
              </w:rPr>
            </w:pPr>
            <w:r w:rsidRPr="00C01B2A">
              <w:rPr>
                <w:rFonts w:ascii="Times New Roman" w:eastAsia="Times New Roman" w:hAnsi="Times New Roman" w:cs="Times New Roman"/>
                <w:szCs w:val="21"/>
                <w:lang w:eastAsia="en-GB"/>
              </w:rPr>
              <w:t>Coasteering Code of Conduct</w:t>
            </w:r>
            <w:r w:rsidR="00280953">
              <w:rPr>
                <w:rFonts w:ascii="Times New Roman" w:eastAsia="Times New Roman" w:hAnsi="Times New Roman" w:cs="Times New Roman"/>
                <w:szCs w:val="21"/>
                <w:lang w:eastAsia="en-GB"/>
              </w:rPr>
              <w:t xml:space="preserve"> – Rules and procedures for Coasteering. </w:t>
            </w:r>
          </w:p>
          <w:p w14:paraId="035F9DCB" w14:textId="77777777" w:rsidR="009E71CE" w:rsidRDefault="009E71CE" w:rsidP="00CD06B4">
            <w:pPr>
              <w:rPr>
                <w:rFonts w:ascii="Times New Roman" w:eastAsia="Times New Roman" w:hAnsi="Times New Roman" w:cs="Times New Roman"/>
                <w:b/>
                <w:sz w:val="28"/>
                <w:szCs w:val="24"/>
              </w:rPr>
            </w:pPr>
          </w:p>
        </w:tc>
      </w:tr>
      <w:tr w:rsidR="009E71CE" w14:paraId="37907EAA" w14:textId="77777777" w:rsidTr="00280953">
        <w:tc>
          <w:tcPr>
            <w:tcW w:w="1972" w:type="dxa"/>
          </w:tcPr>
          <w:p w14:paraId="4290EAA5" w14:textId="77777777" w:rsidR="009E71CE" w:rsidRDefault="009E71CE" w:rsidP="00CD06B4">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Identify key activity specific skills to be developed </w:t>
            </w:r>
          </w:p>
          <w:p w14:paraId="3C8A0BA3" w14:textId="77777777" w:rsidR="00280953" w:rsidRDefault="00280953" w:rsidP="00280953">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Be able to outline the potential benefits of each session </w:t>
            </w:r>
          </w:p>
          <w:p w14:paraId="3B8A1D12" w14:textId="77777777" w:rsidR="00280953" w:rsidRDefault="00280953" w:rsidP="00CD06B4">
            <w:pPr>
              <w:rPr>
                <w:rFonts w:ascii="Times New Roman" w:eastAsia="Times New Roman" w:hAnsi="Times New Roman" w:cs="Times New Roman"/>
                <w:b/>
                <w:sz w:val="24"/>
                <w:szCs w:val="24"/>
              </w:rPr>
            </w:pPr>
          </w:p>
          <w:p w14:paraId="4C8686DF" w14:textId="77777777" w:rsidR="009E71CE" w:rsidRDefault="009E71CE" w:rsidP="00CD06B4">
            <w:pPr>
              <w:rPr>
                <w:rFonts w:ascii="Times New Roman" w:eastAsia="Times New Roman" w:hAnsi="Times New Roman" w:cs="Times New Roman"/>
                <w:b/>
                <w:sz w:val="28"/>
                <w:szCs w:val="24"/>
              </w:rPr>
            </w:pPr>
          </w:p>
        </w:tc>
        <w:tc>
          <w:tcPr>
            <w:tcW w:w="11976" w:type="dxa"/>
          </w:tcPr>
          <w:p w14:paraId="337E60E0" w14:textId="77777777" w:rsidR="009E71CE" w:rsidRDefault="00280953" w:rsidP="00CD06B4">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Primary skills to be developed are dynamical risk assessments in a changing environment. </w:t>
            </w:r>
          </w:p>
          <w:p w14:paraId="1C3EA583" w14:textId="77777777" w:rsidR="00280953" w:rsidRDefault="00280953" w:rsidP="00CD06B4">
            <w:pPr>
              <w:rPr>
                <w:rFonts w:ascii="Times New Roman" w:eastAsia="Times New Roman" w:hAnsi="Times New Roman" w:cs="Times New Roman"/>
                <w:sz w:val="24"/>
                <w:szCs w:val="24"/>
              </w:rPr>
            </w:pPr>
            <w:r>
              <w:rPr>
                <w:rFonts w:ascii="Times New Roman" w:eastAsia="Times New Roman" w:hAnsi="Times New Roman" w:cs="Times New Roman"/>
                <w:sz w:val="24"/>
                <w:szCs w:val="24"/>
              </w:rPr>
              <w:t>Safety when Coasteering.</w:t>
            </w:r>
          </w:p>
          <w:p w14:paraId="4E8E9C41" w14:textId="77777777" w:rsidR="00280953" w:rsidRDefault="00280953" w:rsidP="00CD06B4">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Correct jumping techniques. </w:t>
            </w:r>
          </w:p>
          <w:p w14:paraId="68D0E8BE" w14:textId="77777777" w:rsidR="00280953" w:rsidRDefault="00280953" w:rsidP="00CD06B4">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Swimming techniques. </w:t>
            </w:r>
          </w:p>
          <w:p w14:paraId="18EB76F0" w14:textId="4F7F7C50" w:rsidR="00280953" w:rsidRDefault="00280953" w:rsidP="00CD06B4">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5FF0E510" w14:textId="58B0FD1F" w:rsidR="00280953" w:rsidRPr="00280953" w:rsidRDefault="00280953" w:rsidP="00CD06B4">
            <w:pPr>
              <w:rPr>
                <w:rFonts w:ascii="Times New Roman" w:eastAsia="Times New Roman" w:hAnsi="Times New Roman" w:cs="Times New Roman"/>
                <w:sz w:val="24"/>
                <w:szCs w:val="24"/>
              </w:rPr>
            </w:pPr>
          </w:p>
        </w:tc>
      </w:tr>
    </w:tbl>
    <w:p w14:paraId="1CB0DF00" w14:textId="77777777" w:rsidR="009E71CE" w:rsidRDefault="009E71CE" w:rsidP="009E71CE">
      <w:pPr>
        <w:rPr>
          <w:rFonts w:ascii="Times New Roman" w:eastAsia="Times New Roman" w:hAnsi="Times New Roman" w:cs="Times New Roman"/>
          <w:b/>
          <w:sz w:val="28"/>
          <w:szCs w:val="24"/>
        </w:rPr>
      </w:pPr>
    </w:p>
    <w:p w14:paraId="4867BF04" w14:textId="77777777" w:rsidR="009E71CE" w:rsidRDefault="009E71CE" w:rsidP="009E71CE">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During</w:t>
      </w:r>
      <w:r w:rsidRPr="009E71CE">
        <w:rPr>
          <w:rFonts w:ascii="Times New Roman" w:eastAsia="Times New Roman" w:hAnsi="Times New Roman" w:cs="Times New Roman"/>
          <w:b/>
          <w:sz w:val="24"/>
          <w:szCs w:val="24"/>
        </w:rPr>
        <w:t xml:space="preserve"> activity</w:t>
      </w:r>
    </w:p>
    <w:p w14:paraId="4F17E940" w14:textId="77777777" w:rsidR="009E71CE" w:rsidRDefault="009E71CE" w:rsidP="009E71CE">
      <w:pPr>
        <w:rPr>
          <w:rFonts w:ascii="Times New Roman" w:eastAsia="Times New Roman" w:hAnsi="Times New Roman" w:cs="Times New Roman"/>
          <w:b/>
          <w:sz w:val="24"/>
          <w:szCs w:val="24"/>
        </w:rPr>
      </w:pPr>
    </w:p>
    <w:tbl>
      <w:tblPr>
        <w:tblStyle w:val="TableGrid"/>
        <w:tblW w:w="0" w:type="auto"/>
        <w:tblLook w:val="04A0" w:firstRow="1" w:lastRow="0" w:firstColumn="1" w:lastColumn="0" w:noHBand="0" w:noVBand="1"/>
      </w:tblPr>
      <w:tblGrid>
        <w:gridCol w:w="2790"/>
        <w:gridCol w:w="10413"/>
      </w:tblGrid>
      <w:tr w:rsidR="009E71CE" w14:paraId="4DD74749" w14:textId="77777777" w:rsidTr="00CD06B4">
        <w:tc>
          <w:tcPr>
            <w:tcW w:w="2790" w:type="dxa"/>
          </w:tcPr>
          <w:p w14:paraId="635C0C32" w14:textId="77777777" w:rsidR="009E71CE" w:rsidRDefault="009E71CE" w:rsidP="00CD06B4">
            <w:pPr>
              <w:rPr>
                <w:rFonts w:ascii="Times New Roman" w:eastAsia="Times New Roman" w:hAnsi="Times New Roman" w:cs="Times New Roman"/>
                <w:b/>
                <w:sz w:val="24"/>
                <w:szCs w:val="24"/>
              </w:rPr>
            </w:pPr>
            <w:r w:rsidRPr="003A06ED">
              <w:rPr>
                <w:rFonts w:ascii="Times New Roman" w:eastAsia="Times New Roman" w:hAnsi="Times New Roman" w:cs="Times New Roman"/>
                <w:b/>
                <w:sz w:val="24"/>
                <w:szCs w:val="24"/>
              </w:rPr>
              <w:t xml:space="preserve">Inspect </w:t>
            </w:r>
            <w:r>
              <w:rPr>
                <w:rFonts w:ascii="Times New Roman" w:eastAsia="Times New Roman" w:hAnsi="Times New Roman" w:cs="Times New Roman"/>
                <w:b/>
                <w:sz w:val="24"/>
                <w:szCs w:val="24"/>
              </w:rPr>
              <w:t xml:space="preserve">relevant kit in accordance with the guidelines provided </w:t>
            </w:r>
          </w:p>
          <w:p w14:paraId="5D4CD319" w14:textId="77777777" w:rsidR="009E71CE" w:rsidRDefault="009E71CE" w:rsidP="00CD06B4">
            <w:pPr>
              <w:rPr>
                <w:rFonts w:ascii="Times New Roman" w:eastAsia="Times New Roman" w:hAnsi="Times New Roman" w:cs="Times New Roman"/>
                <w:b/>
                <w:sz w:val="28"/>
                <w:szCs w:val="24"/>
              </w:rPr>
            </w:pPr>
          </w:p>
        </w:tc>
        <w:tc>
          <w:tcPr>
            <w:tcW w:w="10413" w:type="dxa"/>
          </w:tcPr>
          <w:p w14:paraId="6415EFD2" w14:textId="77777777" w:rsidR="009E71CE" w:rsidRDefault="00280953" w:rsidP="00CD06B4">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Each person was responsible for their own equipment. </w:t>
            </w:r>
          </w:p>
          <w:p w14:paraId="3944388E" w14:textId="77777777" w:rsidR="00280953" w:rsidRDefault="0007778D" w:rsidP="00CD06B4">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Equipment needed was: Wetsuit, buoyancy aid, water helmet, whistle, appropriate shoes, shorts, Optional gloves and wetsuit socks. </w:t>
            </w:r>
          </w:p>
          <w:p w14:paraId="674B465D" w14:textId="0D30664F" w:rsidR="0007778D" w:rsidRPr="00280953" w:rsidRDefault="0007778D" w:rsidP="00CD06B4">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All equipment was inspected before individually and was fine and in working order. </w:t>
            </w:r>
          </w:p>
        </w:tc>
      </w:tr>
      <w:tr w:rsidR="009E71CE" w14:paraId="7360C10A" w14:textId="77777777" w:rsidTr="00CD06B4">
        <w:tc>
          <w:tcPr>
            <w:tcW w:w="2790" w:type="dxa"/>
          </w:tcPr>
          <w:p w14:paraId="56D68BC4" w14:textId="093A631A" w:rsidR="009E71CE" w:rsidRDefault="009E71CE" w:rsidP="00CD06B4">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Keep a record of relevant events and observations.</w:t>
            </w:r>
          </w:p>
          <w:p w14:paraId="7FBCCCA5" w14:textId="77777777" w:rsidR="009E71CE" w:rsidRDefault="009E71CE" w:rsidP="00CD06B4">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Maintain a record of dynamic risk assessments/observations </w:t>
            </w:r>
          </w:p>
          <w:p w14:paraId="0903CC1B" w14:textId="77777777" w:rsidR="009E71CE" w:rsidRDefault="009E71CE" w:rsidP="00CD06B4">
            <w:pPr>
              <w:rPr>
                <w:rFonts w:ascii="Times New Roman" w:eastAsia="Times New Roman" w:hAnsi="Times New Roman" w:cs="Times New Roman"/>
                <w:b/>
                <w:sz w:val="24"/>
                <w:szCs w:val="24"/>
              </w:rPr>
            </w:pPr>
          </w:p>
          <w:p w14:paraId="71B9EC84" w14:textId="77777777" w:rsidR="009E71CE" w:rsidRDefault="009E71CE" w:rsidP="00CD06B4">
            <w:pPr>
              <w:rPr>
                <w:rFonts w:ascii="Times New Roman" w:eastAsia="Times New Roman" w:hAnsi="Times New Roman" w:cs="Times New Roman"/>
                <w:b/>
                <w:sz w:val="28"/>
                <w:szCs w:val="24"/>
              </w:rPr>
            </w:pPr>
          </w:p>
        </w:tc>
        <w:tc>
          <w:tcPr>
            <w:tcW w:w="10413" w:type="dxa"/>
          </w:tcPr>
          <w:p w14:paraId="40AAC5DD" w14:textId="77777777" w:rsidR="009E71CE" w:rsidRDefault="0007778D" w:rsidP="00CD06B4">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No significant events happened. </w:t>
            </w:r>
          </w:p>
          <w:p w14:paraId="20069A39" w14:textId="77777777" w:rsidR="0007778D" w:rsidRDefault="0007778D" w:rsidP="00CD06B4">
            <w:pPr>
              <w:rPr>
                <w:rFonts w:ascii="Times New Roman" w:eastAsia="Times New Roman" w:hAnsi="Times New Roman" w:cs="Times New Roman"/>
                <w:sz w:val="24"/>
                <w:szCs w:val="24"/>
              </w:rPr>
            </w:pPr>
          </w:p>
          <w:p w14:paraId="2224D034" w14:textId="77777777" w:rsidR="0007778D" w:rsidRDefault="0007778D" w:rsidP="00CD06B4">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Dynamic risk assessing was happening all the way along the Coasteering experience. With deciding which route to take and where to jump from it was always important to dynamically risk asses each option. </w:t>
            </w:r>
          </w:p>
          <w:p w14:paraId="04B37373" w14:textId="2A6A0A4B" w:rsidR="0007778D" w:rsidRPr="0007778D" w:rsidRDefault="0007778D" w:rsidP="00CD06B4">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Deciding entrance and exit points were also important to dynamically risk asses as we went on.   </w:t>
            </w:r>
          </w:p>
        </w:tc>
      </w:tr>
      <w:tr w:rsidR="009E71CE" w14:paraId="534339AE" w14:textId="77777777" w:rsidTr="00CD06B4">
        <w:tc>
          <w:tcPr>
            <w:tcW w:w="2790" w:type="dxa"/>
          </w:tcPr>
          <w:p w14:paraId="61DA9AA9" w14:textId="72757B42" w:rsidR="009E71CE" w:rsidRPr="003A06ED" w:rsidRDefault="009E71CE" w:rsidP="00CD06B4">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Reflect on their own and other preparation for the activity </w:t>
            </w:r>
          </w:p>
          <w:p w14:paraId="1A6C3351" w14:textId="77777777" w:rsidR="009E71CE" w:rsidRDefault="009E71CE" w:rsidP="00CD06B4">
            <w:pPr>
              <w:rPr>
                <w:rFonts w:ascii="Times New Roman" w:eastAsia="Times New Roman" w:hAnsi="Times New Roman" w:cs="Times New Roman"/>
                <w:b/>
                <w:sz w:val="28"/>
                <w:szCs w:val="24"/>
              </w:rPr>
            </w:pPr>
          </w:p>
        </w:tc>
        <w:tc>
          <w:tcPr>
            <w:tcW w:w="10413" w:type="dxa"/>
          </w:tcPr>
          <w:p w14:paraId="43F96FCF" w14:textId="659399F2" w:rsidR="009E71CE" w:rsidRPr="0007778D" w:rsidRDefault="0007778D" w:rsidP="00CD06B4">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feel we were suitably prepared for </w:t>
            </w:r>
            <w:r w:rsidR="00096B28">
              <w:rPr>
                <w:rFonts w:ascii="Times New Roman" w:eastAsia="Times New Roman" w:hAnsi="Times New Roman" w:cs="Times New Roman"/>
                <w:sz w:val="24"/>
                <w:szCs w:val="24"/>
              </w:rPr>
              <w:t xml:space="preserve">the Coasteering session. We knew where we were going, what we were doing and what equipment we needed. Everybody had the correct equipment to keep them safe. </w:t>
            </w:r>
          </w:p>
        </w:tc>
      </w:tr>
    </w:tbl>
    <w:p w14:paraId="5508AE1D" w14:textId="77777777" w:rsidR="009E71CE" w:rsidRDefault="009E71CE" w:rsidP="009E71CE">
      <w:pPr>
        <w:rPr>
          <w:rFonts w:ascii="Times New Roman" w:eastAsia="Times New Roman" w:hAnsi="Times New Roman" w:cs="Times New Roman"/>
          <w:b/>
          <w:sz w:val="24"/>
          <w:szCs w:val="24"/>
        </w:rPr>
      </w:pPr>
    </w:p>
    <w:p w14:paraId="490C6993" w14:textId="77777777" w:rsidR="009E71CE" w:rsidRDefault="009E71CE" w:rsidP="009E71CE">
      <w:pPr>
        <w:rPr>
          <w:rFonts w:ascii="Times New Roman" w:eastAsia="Times New Roman" w:hAnsi="Times New Roman" w:cs="Times New Roman"/>
          <w:b/>
          <w:sz w:val="24"/>
          <w:szCs w:val="24"/>
        </w:rPr>
      </w:pPr>
    </w:p>
    <w:p w14:paraId="7C3AFA79" w14:textId="77777777" w:rsidR="009E71CE" w:rsidRDefault="009E71CE" w:rsidP="009E71CE">
      <w:pPr>
        <w:rPr>
          <w:rFonts w:ascii="Times New Roman" w:eastAsia="Times New Roman" w:hAnsi="Times New Roman" w:cs="Times New Roman"/>
          <w:b/>
          <w:sz w:val="24"/>
          <w:szCs w:val="24"/>
        </w:rPr>
      </w:pPr>
    </w:p>
    <w:p w14:paraId="7DA7FE7F" w14:textId="77777777" w:rsidR="009E71CE" w:rsidRDefault="009E71CE" w:rsidP="009E71CE">
      <w:pPr>
        <w:tabs>
          <w:tab w:val="left" w:pos="5445"/>
        </w:tabs>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After Activity </w:t>
      </w:r>
      <w:r>
        <w:rPr>
          <w:rFonts w:ascii="Times New Roman" w:eastAsia="Times New Roman" w:hAnsi="Times New Roman" w:cs="Times New Roman"/>
          <w:b/>
          <w:sz w:val="24"/>
          <w:szCs w:val="24"/>
        </w:rPr>
        <w:tab/>
      </w:r>
    </w:p>
    <w:p w14:paraId="30DB48CC" w14:textId="77777777" w:rsidR="009E71CE" w:rsidRDefault="009E71CE" w:rsidP="009E71CE">
      <w:pPr>
        <w:rPr>
          <w:rFonts w:ascii="Times New Roman" w:eastAsia="Times New Roman" w:hAnsi="Times New Roman" w:cs="Times New Roman"/>
          <w:b/>
          <w:sz w:val="24"/>
          <w:szCs w:val="24"/>
        </w:rPr>
      </w:pPr>
    </w:p>
    <w:tbl>
      <w:tblPr>
        <w:tblStyle w:val="TableGrid"/>
        <w:tblW w:w="0" w:type="auto"/>
        <w:tblLook w:val="04A0" w:firstRow="1" w:lastRow="0" w:firstColumn="1" w:lastColumn="0" w:noHBand="0" w:noVBand="1"/>
      </w:tblPr>
      <w:tblGrid>
        <w:gridCol w:w="2547"/>
        <w:gridCol w:w="10413"/>
      </w:tblGrid>
      <w:tr w:rsidR="009E71CE" w14:paraId="7712539F" w14:textId="77777777" w:rsidTr="00CD06B4">
        <w:tc>
          <w:tcPr>
            <w:tcW w:w="2547" w:type="dxa"/>
          </w:tcPr>
          <w:p w14:paraId="67847AEC" w14:textId="77777777" w:rsidR="009E71CE" w:rsidRDefault="009E71CE" w:rsidP="00CD06B4">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Record any near misses/accidents </w:t>
            </w:r>
          </w:p>
          <w:p w14:paraId="606C8E24" w14:textId="77777777" w:rsidR="009E71CE" w:rsidRDefault="009E71CE" w:rsidP="00CD06B4">
            <w:pPr>
              <w:rPr>
                <w:rFonts w:ascii="Times New Roman" w:eastAsia="Times New Roman" w:hAnsi="Times New Roman" w:cs="Times New Roman"/>
                <w:b/>
                <w:sz w:val="28"/>
                <w:szCs w:val="24"/>
              </w:rPr>
            </w:pPr>
          </w:p>
        </w:tc>
        <w:tc>
          <w:tcPr>
            <w:tcW w:w="10413" w:type="dxa"/>
          </w:tcPr>
          <w:p w14:paraId="3F95F630" w14:textId="10C1CFF8" w:rsidR="009E71CE" w:rsidRPr="004459E9" w:rsidRDefault="004459E9" w:rsidP="00CD06B4">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were no near misses or accidents. </w:t>
            </w:r>
          </w:p>
        </w:tc>
      </w:tr>
      <w:tr w:rsidR="009E71CE" w14:paraId="7BD4580C" w14:textId="77777777" w:rsidTr="00CD06B4">
        <w:tc>
          <w:tcPr>
            <w:tcW w:w="2547" w:type="dxa"/>
          </w:tcPr>
          <w:p w14:paraId="151EDFD8" w14:textId="77777777" w:rsidR="009E71CE" w:rsidRDefault="009E71CE" w:rsidP="00CD06B4">
            <w:pPr>
              <w:shd w:val="clear" w:color="auto" w:fill="FFFFFF"/>
              <w:spacing w:before="100" w:beforeAutospacing="1" w:after="100" w:afterAutospacing="1"/>
              <w:rPr>
                <w:rFonts w:ascii="Times New Roman" w:eastAsia="Times New Roman" w:hAnsi="Times New Roman" w:cs="Times New Roman"/>
                <w:b/>
                <w:sz w:val="24"/>
                <w:szCs w:val="24"/>
              </w:rPr>
            </w:pPr>
            <w:r w:rsidRPr="00030DAF">
              <w:rPr>
                <w:rFonts w:ascii="Times New Roman" w:eastAsia="Times New Roman" w:hAnsi="Times New Roman" w:cs="Times New Roman"/>
                <w:b/>
                <w:sz w:val="24"/>
                <w:szCs w:val="24"/>
              </w:rPr>
              <w:t xml:space="preserve">Reflect on the suitability of the generic and site-specific risk </w:t>
            </w:r>
            <w:r w:rsidRPr="00030DAF">
              <w:rPr>
                <w:rFonts w:ascii="Times New Roman" w:eastAsia="Times New Roman" w:hAnsi="Times New Roman" w:cs="Times New Roman"/>
                <w:b/>
                <w:sz w:val="24"/>
                <w:szCs w:val="24"/>
              </w:rPr>
              <w:lastRenderedPageBreak/>
              <w:t>assessment for</w:t>
            </w:r>
            <w:r>
              <w:rPr>
                <w:rFonts w:ascii="Times New Roman" w:eastAsia="Times New Roman" w:hAnsi="Times New Roman" w:cs="Times New Roman"/>
                <w:b/>
                <w:sz w:val="24"/>
                <w:szCs w:val="24"/>
              </w:rPr>
              <w:t xml:space="preserve"> that day and update accordingly</w:t>
            </w:r>
          </w:p>
          <w:p w14:paraId="5C7E164B" w14:textId="77777777" w:rsidR="009E71CE" w:rsidRDefault="009E71CE" w:rsidP="00CD06B4">
            <w:pPr>
              <w:rPr>
                <w:rFonts w:ascii="Times New Roman" w:eastAsia="Times New Roman" w:hAnsi="Times New Roman" w:cs="Times New Roman"/>
                <w:b/>
                <w:sz w:val="24"/>
                <w:szCs w:val="24"/>
              </w:rPr>
            </w:pPr>
          </w:p>
          <w:p w14:paraId="6C2A1741" w14:textId="77777777" w:rsidR="009E71CE" w:rsidRDefault="009E71CE" w:rsidP="00CD06B4">
            <w:pPr>
              <w:rPr>
                <w:rFonts w:ascii="Times New Roman" w:eastAsia="Times New Roman" w:hAnsi="Times New Roman" w:cs="Times New Roman"/>
                <w:b/>
                <w:sz w:val="28"/>
                <w:szCs w:val="24"/>
              </w:rPr>
            </w:pPr>
          </w:p>
        </w:tc>
        <w:tc>
          <w:tcPr>
            <w:tcW w:w="10413" w:type="dxa"/>
          </w:tcPr>
          <w:p w14:paraId="16814ABB" w14:textId="77777777" w:rsidR="009E71CE" w:rsidRDefault="004459E9" w:rsidP="00CD06B4">
            <w:pP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generic and site specific risk assessment were suitable. </w:t>
            </w:r>
          </w:p>
          <w:p w14:paraId="5AD60D8E" w14:textId="77777777" w:rsidR="004459E9" w:rsidRDefault="004459E9" w:rsidP="00CD06B4">
            <w:pPr>
              <w:rPr>
                <w:rFonts w:ascii="Times New Roman" w:eastAsia="Times New Roman" w:hAnsi="Times New Roman" w:cs="Times New Roman"/>
                <w:sz w:val="24"/>
                <w:szCs w:val="24"/>
              </w:rPr>
            </w:pPr>
          </w:p>
          <w:p w14:paraId="2879C82C" w14:textId="77777777" w:rsidR="004459E9" w:rsidRDefault="004459E9" w:rsidP="00CD06B4">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would add the following to a site specific since going to the area we were Coasteering in: </w:t>
            </w:r>
          </w:p>
          <w:p w14:paraId="17E6BAA1" w14:textId="77777777" w:rsidR="004459E9" w:rsidRDefault="004459E9" w:rsidP="00CD06B4">
            <w:pP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-Loose rock in a section of the coaster where you can play a game of swimming under water from one side to the other. The rock is loose and could fall. This should be avoided due to severe injury if it falls. </w:t>
            </w:r>
          </w:p>
          <w:p w14:paraId="25CB1AEA" w14:textId="000437FE" w:rsidR="004459E9" w:rsidRPr="004459E9" w:rsidRDefault="004459E9" w:rsidP="00CD06B4">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-Water levels for safe jumping. There are natural markers set out for safe jumping levels. </w:t>
            </w:r>
          </w:p>
        </w:tc>
      </w:tr>
      <w:tr w:rsidR="009E71CE" w14:paraId="3E066706" w14:textId="77777777" w:rsidTr="00CD06B4">
        <w:tc>
          <w:tcPr>
            <w:tcW w:w="2547" w:type="dxa"/>
          </w:tcPr>
          <w:p w14:paraId="1C42CAC9" w14:textId="0992800B" w:rsidR="009E71CE" w:rsidRPr="00030DAF" w:rsidRDefault="009E71CE" w:rsidP="00CD06B4">
            <w:pPr>
              <w:shd w:val="clear" w:color="auto" w:fill="FFFFFF"/>
              <w:spacing w:before="100" w:beforeAutospacing="1" w:after="100" w:afterAutospacing="1"/>
              <w:rPr>
                <w:rFonts w:ascii="Times New Roman" w:eastAsia="Times New Roman" w:hAnsi="Times New Roman" w:cs="Times New Roman"/>
                <w:b/>
                <w:sz w:val="24"/>
                <w:szCs w:val="24"/>
              </w:rPr>
            </w:pPr>
            <w:r w:rsidRPr="00030DAF">
              <w:rPr>
                <w:rFonts w:ascii="Times New Roman" w:eastAsia="Times New Roman" w:hAnsi="Times New Roman" w:cs="Times New Roman"/>
                <w:b/>
                <w:sz w:val="24"/>
                <w:szCs w:val="24"/>
              </w:rPr>
              <w:t>Briefly outline specific learning outcomes from each session</w:t>
            </w:r>
          </w:p>
          <w:p w14:paraId="496A2F66" w14:textId="77777777" w:rsidR="009E71CE" w:rsidRDefault="009E71CE" w:rsidP="00CD06B4">
            <w:pPr>
              <w:rPr>
                <w:rFonts w:ascii="Times New Roman" w:eastAsia="Times New Roman" w:hAnsi="Times New Roman" w:cs="Times New Roman"/>
                <w:b/>
                <w:sz w:val="28"/>
                <w:szCs w:val="24"/>
              </w:rPr>
            </w:pPr>
          </w:p>
        </w:tc>
        <w:tc>
          <w:tcPr>
            <w:tcW w:w="10413" w:type="dxa"/>
          </w:tcPr>
          <w:p w14:paraId="3CE4B2C3" w14:textId="77777777" w:rsidR="009E71CE" w:rsidRDefault="004459E9" w:rsidP="00CD06B4">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Importance of correct equipment. </w:t>
            </w:r>
          </w:p>
          <w:p w14:paraId="7029338B" w14:textId="77777777" w:rsidR="004459E9" w:rsidRDefault="004459E9" w:rsidP="00CD06B4">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Importance of dynamic risk assessments. </w:t>
            </w:r>
          </w:p>
          <w:p w14:paraId="09A9469B" w14:textId="1BF202AB" w:rsidR="004459E9" w:rsidRPr="004459E9" w:rsidRDefault="004459E9" w:rsidP="00CD06B4">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Importance of protecting the natural environment. </w:t>
            </w:r>
          </w:p>
        </w:tc>
      </w:tr>
    </w:tbl>
    <w:p w14:paraId="16AB2C4C" w14:textId="77AB5926" w:rsidR="009E71CE" w:rsidRPr="009E71CE" w:rsidRDefault="009E71CE" w:rsidP="009E71CE">
      <w:pPr>
        <w:rPr>
          <w:rFonts w:ascii="Times New Roman" w:eastAsia="Times New Roman" w:hAnsi="Times New Roman" w:cs="Times New Roman"/>
          <w:b/>
          <w:sz w:val="24"/>
          <w:szCs w:val="24"/>
        </w:rPr>
      </w:pPr>
    </w:p>
    <w:p w14:paraId="7ADEAC42" w14:textId="77777777" w:rsidR="009E71CE" w:rsidRDefault="009E71CE" w:rsidP="003C269A">
      <w:pPr>
        <w:rPr>
          <w:rFonts w:ascii="Times New Roman" w:eastAsia="Times New Roman" w:hAnsi="Times New Roman" w:cs="Times New Roman"/>
          <w:b/>
          <w:sz w:val="24"/>
          <w:szCs w:val="24"/>
        </w:rPr>
      </w:pPr>
    </w:p>
    <w:p w14:paraId="2BEE76D0" w14:textId="77777777" w:rsidR="0082193F" w:rsidRDefault="0082193F" w:rsidP="003C269A">
      <w:pPr>
        <w:rPr>
          <w:rFonts w:ascii="Times New Roman" w:eastAsia="Times New Roman" w:hAnsi="Times New Roman" w:cs="Times New Roman"/>
          <w:b/>
          <w:sz w:val="24"/>
          <w:szCs w:val="24"/>
        </w:rPr>
      </w:pPr>
    </w:p>
    <w:p w14:paraId="7650E68C" w14:textId="77777777" w:rsidR="0082193F" w:rsidRDefault="0082193F" w:rsidP="003C269A">
      <w:pPr>
        <w:rPr>
          <w:rFonts w:ascii="Times New Roman" w:eastAsia="Times New Roman" w:hAnsi="Times New Roman" w:cs="Times New Roman"/>
          <w:b/>
          <w:sz w:val="24"/>
          <w:szCs w:val="24"/>
        </w:rPr>
      </w:pPr>
    </w:p>
    <w:p w14:paraId="18A972A9" w14:textId="77777777" w:rsidR="0082193F" w:rsidRDefault="0082193F" w:rsidP="003C269A">
      <w:pPr>
        <w:rPr>
          <w:rFonts w:ascii="Times New Roman" w:eastAsia="Times New Roman" w:hAnsi="Times New Roman" w:cs="Times New Roman"/>
          <w:b/>
          <w:sz w:val="24"/>
          <w:szCs w:val="24"/>
        </w:rPr>
      </w:pPr>
    </w:p>
    <w:p w14:paraId="37A08327" w14:textId="77777777" w:rsidR="0082193F" w:rsidRDefault="0082193F" w:rsidP="003C269A">
      <w:pPr>
        <w:rPr>
          <w:rFonts w:ascii="Times New Roman" w:eastAsia="Times New Roman" w:hAnsi="Times New Roman" w:cs="Times New Roman"/>
          <w:b/>
          <w:sz w:val="24"/>
          <w:szCs w:val="24"/>
        </w:rPr>
      </w:pPr>
    </w:p>
    <w:p w14:paraId="23D44D21" w14:textId="77777777" w:rsidR="0082193F" w:rsidRDefault="0082193F" w:rsidP="003C269A">
      <w:pPr>
        <w:rPr>
          <w:rFonts w:ascii="Times New Roman" w:eastAsia="Times New Roman" w:hAnsi="Times New Roman" w:cs="Times New Roman"/>
          <w:b/>
          <w:sz w:val="24"/>
          <w:szCs w:val="24"/>
        </w:rPr>
      </w:pPr>
    </w:p>
    <w:p w14:paraId="229FBC4A" w14:textId="77777777" w:rsidR="0082193F" w:rsidRDefault="0082193F" w:rsidP="003C269A">
      <w:pPr>
        <w:rPr>
          <w:rFonts w:ascii="Times New Roman" w:eastAsia="Times New Roman" w:hAnsi="Times New Roman" w:cs="Times New Roman"/>
          <w:b/>
          <w:sz w:val="24"/>
          <w:szCs w:val="24"/>
        </w:rPr>
      </w:pPr>
    </w:p>
    <w:p w14:paraId="6507196E" w14:textId="77777777" w:rsidR="0082193F" w:rsidRDefault="0082193F" w:rsidP="003C269A">
      <w:pPr>
        <w:rPr>
          <w:rFonts w:ascii="Times New Roman" w:eastAsia="Times New Roman" w:hAnsi="Times New Roman" w:cs="Times New Roman"/>
          <w:b/>
          <w:sz w:val="24"/>
          <w:szCs w:val="24"/>
        </w:rPr>
      </w:pPr>
    </w:p>
    <w:p w14:paraId="5C6773CA" w14:textId="77777777" w:rsidR="0082193F" w:rsidRDefault="0082193F" w:rsidP="003C269A">
      <w:pPr>
        <w:rPr>
          <w:rFonts w:ascii="Times New Roman" w:eastAsia="Times New Roman" w:hAnsi="Times New Roman" w:cs="Times New Roman"/>
          <w:b/>
          <w:sz w:val="24"/>
          <w:szCs w:val="24"/>
        </w:rPr>
      </w:pPr>
    </w:p>
    <w:p w14:paraId="07D1FCA1" w14:textId="77777777" w:rsidR="0082193F" w:rsidRDefault="0082193F" w:rsidP="003C269A">
      <w:pPr>
        <w:rPr>
          <w:rFonts w:ascii="Times New Roman" w:eastAsia="Times New Roman" w:hAnsi="Times New Roman" w:cs="Times New Roman"/>
          <w:b/>
          <w:sz w:val="24"/>
          <w:szCs w:val="24"/>
        </w:rPr>
      </w:pPr>
    </w:p>
    <w:p w14:paraId="1DD563B6" w14:textId="77777777" w:rsidR="0082193F" w:rsidRDefault="0082193F" w:rsidP="003C269A">
      <w:pPr>
        <w:rPr>
          <w:rFonts w:ascii="Times New Roman" w:eastAsia="Times New Roman" w:hAnsi="Times New Roman" w:cs="Times New Roman"/>
          <w:b/>
          <w:sz w:val="24"/>
          <w:szCs w:val="24"/>
        </w:rPr>
      </w:pPr>
    </w:p>
    <w:p w14:paraId="1E5F11F0" w14:textId="77777777" w:rsidR="0082193F" w:rsidRDefault="0082193F" w:rsidP="003C269A">
      <w:pPr>
        <w:rPr>
          <w:rFonts w:ascii="Times New Roman" w:eastAsia="Times New Roman" w:hAnsi="Times New Roman" w:cs="Times New Roman"/>
          <w:b/>
          <w:sz w:val="24"/>
          <w:szCs w:val="24"/>
        </w:rPr>
      </w:pPr>
    </w:p>
    <w:p w14:paraId="403FEF57" w14:textId="77777777" w:rsidR="0082193F" w:rsidRDefault="0082193F" w:rsidP="003C269A">
      <w:pPr>
        <w:rPr>
          <w:rFonts w:ascii="Times New Roman" w:eastAsia="Times New Roman" w:hAnsi="Times New Roman" w:cs="Times New Roman"/>
          <w:b/>
          <w:sz w:val="24"/>
          <w:szCs w:val="24"/>
        </w:rPr>
      </w:pPr>
    </w:p>
    <w:p w14:paraId="6FCDBD8F" w14:textId="77777777" w:rsidR="0082193F" w:rsidRDefault="0082193F" w:rsidP="003C269A">
      <w:pPr>
        <w:rPr>
          <w:rFonts w:ascii="Times New Roman" w:eastAsia="Times New Roman" w:hAnsi="Times New Roman" w:cs="Times New Roman"/>
          <w:b/>
          <w:sz w:val="24"/>
          <w:szCs w:val="24"/>
        </w:rPr>
      </w:pPr>
    </w:p>
    <w:p w14:paraId="42EE18CD" w14:textId="77777777" w:rsidR="0082193F" w:rsidRDefault="0082193F" w:rsidP="003C269A">
      <w:pPr>
        <w:rPr>
          <w:rFonts w:ascii="Times New Roman" w:eastAsia="Times New Roman" w:hAnsi="Times New Roman" w:cs="Times New Roman"/>
          <w:b/>
          <w:sz w:val="24"/>
          <w:szCs w:val="24"/>
        </w:rPr>
      </w:pPr>
    </w:p>
    <w:p w14:paraId="433A4212" w14:textId="77777777" w:rsidR="0082193F" w:rsidRDefault="0082193F" w:rsidP="003C269A">
      <w:pPr>
        <w:rPr>
          <w:rFonts w:ascii="Times New Roman" w:eastAsia="Times New Roman" w:hAnsi="Times New Roman" w:cs="Times New Roman"/>
          <w:b/>
          <w:sz w:val="24"/>
          <w:szCs w:val="24"/>
        </w:rPr>
      </w:pPr>
    </w:p>
    <w:p w14:paraId="0FB49F6D" w14:textId="118AB912" w:rsidR="0082193F" w:rsidRDefault="0082193F" w:rsidP="003C269A">
      <w:pPr>
        <w:rPr>
          <w:rFonts w:ascii="Times New Roman" w:eastAsia="Times New Roman" w:hAnsi="Times New Roman" w:cs="Times New Roman"/>
          <w:b/>
          <w:sz w:val="24"/>
          <w:szCs w:val="24"/>
        </w:rPr>
      </w:pPr>
    </w:p>
    <w:p w14:paraId="724C42F9" w14:textId="2BB0B10D" w:rsidR="0082193F" w:rsidRDefault="005C2123" w:rsidP="0082193F">
      <w:pPr>
        <w:rPr>
          <w:rFonts w:ascii="Times New Roman" w:eastAsia="Times New Roman" w:hAnsi="Times New Roman" w:cs="Times New Roman"/>
          <w:b/>
          <w:sz w:val="28"/>
          <w:szCs w:val="24"/>
        </w:rPr>
      </w:pPr>
      <w:r>
        <w:rPr>
          <w:rFonts w:ascii="Times New Roman" w:eastAsia="Times New Roman" w:hAnsi="Times New Roman" w:cs="Times New Roman"/>
          <w:b/>
          <w:sz w:val="28"/>
          <w:szCs w:val="24"/>
        </w:rPr>
        <w:lastRenderedPageBreak/>
        <w:t xml:space="preserve">Appendix D </w:t>
      </w:r>
      <w:r w:rsidR="0082193F">
        <w:rPr>
          <w:rFonts w:ascii="Times New Roman" w:eastAsia="Times New Roman" w:hAnsi="Times New Roman" w:cs="Times New Roman"/>
          <w:b/>
          <w:sz w:val="28"/>
          <w:szCs w:val="24"/>
        </w:rPr>
        <w:t xml:space="preserve">Sea Kayaking – Newgale – 24/04/2018 </w:t>
      </w:r>
    </w:p>
    <w:p w14:paraId="72B24171" w14:textId="77777777" w:rsidR="0082193F" w:rsidRDefault="0082193F" w:rsidP="0082193F">
      <w:pPr>
        <w:rPr>
          <w:rFonts w:ascii="Times New Roman" w:eastAsia="Times New Roman" w:hAnsi="Times New Roman" w:cs="Times New Roman"/>
          <w:b/>
          <w:sz w:val="28"/>
          <w:szCs w:val="24"/>
        </w:rPr>
      </w:pPr>
    </w:p>
    <w:p w14:paraId="3B8576F9" w14:textId="77777777" w:rsidR="0082193F" w:rsidRPr="003C269A" w:rsidRDefault="0082193F" w:rsidP="0082193F">
      <w:pPr>
        <w:rPr>
          <w:rFonts w:ascii="Times New Roman" w:eastAsia="Times New Roman" w:hAnsi="Times New Roman" w:cs="Times New Roman"/>
          <w:b/>
          <w:szCs w:val="24"/>
        </w:rPr>
      </w:pPr>
      <w:r w:rsidRPr="003C269A">
        <w:rPr>
          <w:rFonts w:ascii="Times New Roman" w:eastAsia="Times New Roman" w:hAnsi="Times New Roman" w:cs="Times New Roman"/>
          <w:b/>
          <w:szCs w:val="24"/>
        </w:rPr>
        <w:t xml:space="preserve">Before </w:t>
      </w:r>
      <w:r>
        <w:rPr>
          <w:rFonts w:ascii="Times New Roman" w:eastAsia="Times New Roman" w:hAnsi="Times New Roman" w:cs="Times New Roman"/>
          <w:b/>
          <w:szCs w:val="24"/>
        </w:rPr>
        <w:t xml:space="preserve">Activity </w:t>
      </w:r>
    </w:p>
    <w:tbl>
      <w:tblPr>
        <w:tblStyle w:val="TableGrid"/>
        <w:tblW w:w="0" w:type="auto"/>
        <w:tblLook w:val="04A0" w:firstRow="1" w:lastRow="0" w:firstColumn="1" w:lastColumn="0" w:noHBand="0" w:noVBand="1"/>
      </w:tblPr>
      <w:tblGrid>
        <w:gridCol w:w="1972"/>
        <w:gridCol w:w="11976"/>
      </w:tblGrid>
      <w:tr w:rsidR="0082193F" w14:paraId="5D475A2C" w14:textId="77777777" w:rsidTr="005C2123">
        <w:tc>
          <w:tcPr>
            <w:tcW w:w="1972" w:type="dxa"/>
          </w:tcPr>
          <w:p w14:paraId="0A321018" w14:textId="77777777" w:rsidR="0082193F" w:rsidRDefault="0082193F" w:rsidP="005C2123">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Examine generic risk assessment </w:t>
            </w:r>
          </w:p>
          <w:p w14:paraId="3DA00FD5" w14:textId="77777777" w:rsidR="0082193F" w:rsidRDefault="0082193F" w:rsidP="005C2123">
            <w:pPr>
              <w:rPr>
                <w:rFonts w:ascii="Times New Roman" w:eastAsia="Times New Roman" w:hAnsi="Times New Roman" w:cs="Times New Roman"/>
                <w:b/>
                <w:sz w:val="28"/>
                <w:szCs w:val="24"/>
              </w:rPr>
            </w:pPr>
          </w:p>
        </w:tc>
        <w:tc>
          <w:tcPr>
            <w:tcW w:w="11976" w:type="dxa"/>
          </w:tcPr>
          <w:p w14:paraId="408C312D" w14:textId="263A80E9" w:rsidR="0082193F" w:rsidRDefault="0082193F" w:rsidP="005C2123">
            <w:pPr>
              <w:rPr>
                <w:rFonts w:ascii="Times New Roman" w:eastAsia="Times New Roman" w:hAnsi="Times New Roman" w:cs="Times New Roman"/>
                <w:b/>
                <w:sz w:val="28"/>
                <w:szCs w:val="24"/>
              </w:rPr>
            </w:pPr>
            <w:r>
              <w:rPr>
                <w:rFonts w:ascii="Times New Roman" w:eastAsia="Times New Roman" w:hAnsi="Times New Roman" w:cs="Times New Roman"/>
                <w:b/>
                <w:noProof/>
                <w:sz w:val="28"/>
                <w:szCs w:val="24"/>
                <w:lang w:eastAsia="en-GB"/>
              </w:rPr>
              <w:drawing>
                <wp:inline distT="0" distB="0" distL="0" distR="0" wp14:anchorId="2D703234" wp14:editId="34230F52">
                  <wp:extent cx="6863080" cy="3472842"/>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eakayak.PNG"/>
                          <pic:cNvPicPr/>
                        </pic:nvPicPr>
                        <pic:blipFill>
                          <a:blip r:embed="rId29">
                            <a:extLst>
                              <a:ext uri="{28A0092B-C50C-407E-A947-70E740481C1C}">
                                <a14:useLocalDpi xmlns:a14="http://schemas.microsoft.com/office/drawing/2010/main" val="0"/>
                              </a:ext>
                            </a:extLst>
                          </a:blip>
                          <a:stretch>
                            <a:fillRect/>
                          </a:stretch>
                        </pic:blipFill>
                        <pic:spPr>
                          <a:xfrm>
                            <a:off x="0" y="0"/>
                            <a:ext cx="6875094" cy="3478921"/>
                          </a:xfrm>
                          <a:prstGeom prst="rect">
                            <a:avLst/>
                          </a:prstGeom>
                        </pic:spPr>
                      </pic:pic>
                    </a:graphicData>
                  </a:graphic>
                </wp:inline>
              </w:drawing>
            </w:r>
          </w:p>
        </w:tc>
      </w:tr>
      <w:tr w:rsidR="0082193F" w14:paraId="016485F1" w14:textId="77777777" w:rsidTr="005C2123">
        <w:trPr>
          <w:trHeight w:val="5519"/>
        </w:trPr>
        <w:tc>
          <w:tcPr>
            <w:tcW w:w="1972" w:type="dxa"/>
          </w:tcPr>
          <w:p w14:paraId="155B2720" w14:textId="77777777" w:rsidR="0082193F" w:rsidRDefault="0082193F" w:rsidP="005C2123">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Site Specific Risk assessment </w:t>
            </w:r>
          </w:p>
          <w:p w14:paraId="64F8A1A2" w14:textId="77777777" w:rsidR="0082193F" w:rsidRDefault="0082193F" w:rsidP="005C2123">
            <w:pPr>
              <w:rPr>
                <w:rFonts w:ascii="Times New Roman" w:eastAsia="Times New Roman" w:hAnsi="Times New Roman" w:cs="Times New Roman"/>
                <w:b/>
                <w:sz w:val="24"/>
                <w:szCs w:val="24"/>
              </w:rPr>
            </w:pPr>
          </w:p>
          <w:p w14:paraId="315DA7BB" w14:textId="77777777" w:rsidR="0082193F" w:rsidRDefault="0082193F" w:rsidP="005C2123">
            <w:pPr>
              <w:rPr>
                <w:rFonts w:ascii="Times New Roman" w:eastAsia="Times New Roman" w:hAnsi="Times New Roman" w:cs="Times New Roman"/>
                <w:b/>
                <w:sz w:val="28"/>
                <w:szCs w:val="24"/>
              </w:rPr>
            </w:pPr>
          </w:p>
        </w:tc>
        <w:tc>
          <w:tcPr>
            <w:tcW w:w="11976" w:type="dxa"/>
          </w:tcPr>
          <w:tbl>
            <w:tblPr>
              <w:tblStyle w:val="TableGrid"/>
              <w:tblW w:w="0" w:type="auto"/>
              <w:tblLook w:val="04A0" w:firstRow="1" w:lastRow="0" w:firstColumn="1" w:lastColumn="0" w:noHBand="0" w:noVBand="1"/>
            </w:tblPr>
            <w:tblGrid>
              <w:gridCol w:w="3535"/>
              <w:gridCol w:w="3463"/>
              <w:gridCol w:w="3463"/>
            </w:tblGrid>
            <w:tr w:rsidR="0082193F" w14:paraId="3707DE85" w14:textId="77777777" w:rsidTr="005C2123">
              <w:tc>
                <w:tcPr>
                  <w:tcW w:w="3535" w:type="dxa"/>
                </w:tcPr>
                <w:p w14:paraId="70F88FA4" w14:textId="77777777" w:rsidR="0082193F" w:rsidRDefault="0082193F" w:rsidP="005C2123">
                  <w:pPr>
                    <w:rPr>
                      <w:rFonts w:ascii="Times New Roman" w:eastAsia="Times New Roman" w:hAnsi="Times New Roman" w:cs="Times New Roman"/>
                      <w:b/>
                      <w:sz w:val="28"/>
                      <w:szCs w:val="24"/>
                    </w:rPr>
                  </w:pPr>
                  <w:r>
                    <w:rPr>
                      <w:rFonts w:ascii="Times New Roman" w:eastAsia="Times New Roman" w:hAnsi="Times New Roman" w:cs="Times New Roman"/>
                      <w:b/>
                      <w:sz w:val="28"/>
                      <w:szCs w:val="24"/>
                    </w:rPr>
                    <w:t xml:space="preserve">Hazard </w:t>
                  </w:r>
                </w:p>
              </w:tc>
              <w:tc>
                <w:tcPr>
                  <w:tcW w:w="3463" w:type="dxa"/>
                </w:tcPr>
                <w:p w14:paraId="0AAB7733" w14:textId="77777777" w:rsidR="0082193F" w:rsidRDefault="0082193F" w:rsidP="005C2123">
                  <w:pPr>
                    <w:rPr>
                      <w:rFonts w:ascii="Times New Roman" w:eastAsia="Times New Roman" w:hAnsi="Times New Roman" w:cs="Times New Roman"/>
                      <w:b/>
                      <w:sz w:val="28"/>
                      <w:szCs w:val="24"/>
                    </w:rPr>
                  </w:pPr>
                  <w:r>
                    <w:rPr>
                      <w:rFonts w:ascii="Times New Roman" w:eastAsia="Times New Roman" w:hAnsi="Times New Roman" w:cs="Times New Roman"/>
                      <w:b/>
                      <w:sz w:val="28"/>
                      <w:szCs w:val="24"/>
                    </w:rPr>
                    <w:t>Risk</w:t>
                  </w:r>
                </w:p>
              </w:tc>
              <w:tc>
                <w:tcPr>
                  <w:tcW w:w="3463" w:type="dxa"/>
                </w:tcPr>
                <w:p w14:paraId="6F08934D" w14:textId="77777777" w:rsidR="0082193F" w:rsidRDefault="0082193F" w:rsidP="005C2123">
                  <w:pPr>
                    <w:rPr>
                      <w:rFonts w:ascii="Times New Roman" w:eastAsia="Times New Roman" w:hAnsi="Times New Roman" w:cs="Times New Roman"/>
                      <w:b/>
                      <w:sz w:val="28"/>
                      <w:szCs w:val="24"/>
                    </w:rPr>
                  </w:pPr>
                  <w:r>
                    <w:rPr>
                      <w:rFonts w:ascii="Times New Roman" w:eastAsia="Times New Roman" w:hAnsi="Times New Roman" w:cs="Times New Roman"/>
                      <w:b/>
                      <w:sz w:val="28"/>
                      <w:szCs w:val="24"/>
                    </w:rPr>
                    <w:t xml:space="preserve">Control measure </w:t>
                  </w:r>
                </w:p>
              </w:tc>
            </w:tr>
            <w:tr w:rsidR="0082193F" w:rsidRPr="00654E66" w14:paraId="48207509" w14:textId="77777777" w:rsidTr="005C2123">
              <w:tc>
                <w:tcPr>
                  <w:tcW w:w="3535" w:type="dxa"/>
                </w:tcPr>
                <w:p w14:paraId="43F05D5F" w14:textId="551D57BD" w:rsidR="0082193F" w:rsidRPr="00654E66" w:rsidRDefault="000F303D" w:rsidP="000F303D">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Large pebbles on the beach </w:t>
                  </w:r>
                </w:p>
              </w:tc>
              <w:tc>
                <w:tcPr>
                  <w:tcW w:w="3463" w:type="dxa"/>
                </w:tcPr>
                <w:p w14:paraId="773AE32B" w14:textId="0EC04C09" w:rsidR="0082193F" w:rsidRPr="00654E66" w:rsidRDefault="000F303D" w:rsidP="005C2123">
                  <w:pPr>
                    <w:rPr>
                      <w:rFonts w:ascii="Times New Roman" w:eastAsia="Times New Roman" w:hAnsi="Times New Roman" w:cs="Times New Roman"/>
                      <w:sz w:val="24"/>
                      <w:szCs w:val="24"/>
                    </w:rPr>
                  </w:pPr>
                  <w:r>
                    <w:rPr>
                      <w:rFonts w:ascii="Times New Roman" w:eastAsia="Times New Roman" w:hAnsi="Times New Roman" w:cs="Times New Roman"/>
                      <w:sz w:val="24"/>
                      <w:szCs w:val="24"/>
                    </w:rPr>
                    <w:t>Slips, trips, falls, broken bones.</w:t>
                  </w:r>
                </w:p>
              </w:tc>
              <w:tc>
                <w:tcPr>
                  <w:tcW w:w="3463" w:type="dxa"/>
                </w:tcPr>
                <w:p w14:paraId="2929EAC6" w14:textId="55BCC2B9" w:rsidR="0082193F" w:rsidRPr="00654E66" w:rsidRDefault="000F303D" w:rsidP="005C2123">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Walk slowly over the pebbles. Make group aware of pebbles beforehand. </w:t>
                  </w:r>
                </w:p>
              </w:tc>
            </w:tr>
            <w:tr w:rsidR="000F303D" w14:paraId="7391176E" w14:textId="77777777" w:rsidTr="005C2123">
              <w:tc>
                <w:tcPr>
                  <w:tcW w:w="3535" w:type="dxa"/>
                </w:tcPr>
                <w:p w14:paraId="2036C292" w14:textId="45871B6F" w:rsidR="000F303D" w:rsidRDefault="000F303D" w:rsidP="000F303D">
                  <w:pPr>
                    <w:rPr>
                      <w:rFonts w:ascii="Times New Roman" w:eastAsia="Times New Roman" w:hAnsi="Times New Roman" w:cs="Times New Roman"/>
                      <w:sz w:val="24"/>
                      <w:szCs w:val="24"/>
                    </w:rPr>
                  </w:pPr>
                  <w:r>
                    <w:rPr>
                      <w:rFonts w:ascii="Times New Roman" w:eastAsia="Times New Roman" w:hAnsi="Times New Roman" w:cs="Times New Roman"/>
                      <w:sz w:val="24"/>
                      <w:szCs w:val="24"/>
                    </w:rPr>
                    <w:t>Dogs on beach.</w:t>
                  </w:r>
                </w:p>
              </w:tc>
              <w:tc>
                <w:tcPr>
                  <w:tcW w:w="3463" w:type="dxa"/>
                </w:tcPr>
                <w:p w14:paraId="6FD32EE2" w14:textId="62096E35" w:rsidR="000F303D" w:rsidRDefault="000F303D" w:rsidP="000F303D">
                  <w:pPr>
                    <w:rPr>
                      <w:rFonts w:ascii="Times New Roman" w:eastAsia="Times New Roman" w:hAnsi="Times New Roman" w:cs="Times New Roman"/>
                      <w:sz w:val="24"/>
                      <w:szCs w:val="24"/>
                    </w:rPr>
                  </w:pPr>
                  <w:r>
                    <w:rPr>
                      <w:rFonts w:ascii="Times New Roman" w:eastAsia="Times New Roman" w:hAnsi="Times New Roman" w:cs="Times New Roman"/>
                      <w:sz w:val="24"/>
                      <w:szCs w:val="24"/>
                    </w:rPr>
                    <w:t>Bites, distractions and allergic reactions.</w:t>
                  </w:r>
                </w:p>
              </w:tc>
              <w:tc>
                <w:tcPr>
                  <w:tcW w:w="3463" w:type="dxa"/>
                </w:tcPr>
                <w:p w14:paraId="13BA77C2" w14:textId="1DC02E1A" w:rsidR="000F303D" w:rsidRDefault="000F303D" w:rsidP="000F303D">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Make participants aware of potential dogs on the beach to avoid being distracted. </w:t>
                  </w:r>
                </w:p>
              </w:tc>
            </w:tr>
            <w:tr w:rsidR="000F303D" w14:paraId="6AA17861" w14:textId="77777777" w:rsidTr="005C2123">
              <w:tc>
                <w:tcPr>
                  <w:tcW w:w="3535" w:type="dxa"/>
                </w:tcPr>
                <w:p w14:paraId="203CBB84" w14:textId="1ED5E463" w:rsidR="000F303D" w:rsidRDefault="000F303D" w:rsidP="000F303D">
                  <w:pPr>
                    <w:rPr>
                      <w:rFonts w:ascii="Times New Roman" w:eastAsia="Times New Roman" w:hAnsi="Times New Roman" w:cs="Times New Roman"/>
                      <w:sz w:val="24"/>
                      <w:szCs w:val="24"/>
                    </w:rPr>
                  </w:pPr>
                  <w:r>
                    <w:rPr>
                      <w:rFonts w:ascii="Times New Roman" w:eastAsia="Times New Roman" w:hAnsi="Times New Roman" w:cs="Times New Roman"/>
                      <w:sz w:val="24"/>
                      <w:szCs w:val="24"/>
                    </w:rPr>
                    <w:t>Car park with moving cars.</w:t>
                  </w:r>
                </w:p>
              </w:tc>
              <w:tc>
                <w:tcPr>
                  <w:tcW w:w="3463" w:type="dxa"/>
                </w:tcPr>
                <w:p w14:paraId="54F287CD" w14:textId="55E9731A" w:rsidR="000F303D" w:rsidRDefault="000F303D" w:rsidP="000F303D">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Participants could be ran over by vehicles in the car park. Sever injury. </w:t>
                  </w:r>
                </w:p>
              </w:tc>
              <w:tc>
                <w:tcPr>
                  <w:tcW w:w="3463" w:type="dxa"/>
                </w:tcPr>
                <w:p w14:paraId="77509CEF" w14:textId="77F1890E" w:rsidR="000F303D" w:rsidRDefault="000F303D" w:rsidP="000F303D">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Be aware of moving vehicles. </w:t>
                  </w:r>
                </w:p>
              </w:tc>
            </w:tr>
            <w:tr w:rsidR="000F303D" w14:paraId="5C3159D0" w14:textId="77777777" w:rsidTr="005C2123">
              <w:tc>
                <w:tcPr>
                  <w:tcW w:w="3535" w:type="dxa"/>
                </w:tcPr>
                <w:p w14:paraId="4F940F4F" w14:textId="0823CB69" w:rsidR="000F303D" w:rsidRDefault="000F303D" w:rsidP="000F303D">
                  <w:pPr>
                    <w:rPr>
                      <w:rFonts w:ascii="Times New Roman" w:eastAsia="Times New Roman" w:hAnsi="Times New Roman" w:cs="Times New Roman"/>
                      <w:sz w:val="24"/>
                      <w:szCs w:val="24"/>
                    </w:rPr>
                  </w:pPr>
                  <w:r>
                    <w:rPr>
                      <w:rFonts w:ascii="Times New Roman" w:eastAsia="Times New Roman" w:hAnsi="Times New Roman" w:cs="Times New Roman"/>
                      <w:sz w:val="24"/>
                      <w:szCs w:val="24"/>
                    </w:rPr>
                    <w:t>Fast moving tide.</w:t>
                  </w:r>
                </w:p>
              </w:tc>
              <w:tc>
                <w:tcPr>
                  <w:tcW w:w="3463" w:type="dxa"/>
                </w:tcPr>
                <w:p w14:paraId="7E1C1D04" w14:textId="603F2F38" w:rsidR="000F303D" w:rsidRDefault="000F303D" w:rsidP="000F303D">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Drowning. </w:t>
                  </w:r>
                </w:p>
              </w:tc>
              <w:tc>
                <w:tcPr>
                  <w:tcW w:w="3463" w:type="dxa"/>
                </w:tcPr>
                <w:p w14:paraId="1792220F" w14:textId="73035A65" w:rsidR="000F303D" w:rsidRDefault="000F303D" w:rsidP="000F303D">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Be aware of tide tables. </w:t>
                  </w:r>
                </w:p>
              </w:tc>
            </w:tr>
          </w:tbl>
          <w:p w14:paraId="4382863C" w14:textId="77777777" w:rsidR="0082193F" w:rsidRDefault="0082193F" w:rsidP="005C2123">
            <w:pPr>
              <w:rPr>
                <w:rFonts w:ascii="Times New Roman" w:eastAsia="Times New Roman" w:hAnsi="Times New Roman" w:cs="Times New Roman"/>
                <w:b/>
                <w:sz w:val="28"/>
                <w:szCs w:val="24"/>
              </w:rPr>
            </w:pPr>
          </w:p>
        </w:tc>
      </w:tr>
      <w:tr w:rsidR="0082193F" w14:paraId="4CF61F82" w14:textId="77777777" w:rsidTr="005C2123">
        <w:tc>
          <w:tcPr>
            <w:tcW w:w="1972" w:type="dxa"/>
          </w:tcPr>
          <w:p w14:paraId="08730F60" w14:textId="77777777" w:rsidR="0082193F" w:rsidRDefault="0082193F" w:rsidP="005C2123">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Relevant legislation </w:t>
            </w:r>
          </w:p>
          <w:p w14:paraId="4121786B" w14:textId="77777777" w:rsidR="0082193F" w:rsidRDefault="0082193F" w:rsidP="005C2123">
            <w:pPr>
              <w:rPr>
                <w:rFonts w:ascii="Times New Roman" w:eastAsia="Times New Roman" w:hAnsi="Times New Roman" w:cs="Times New Roman"/>
                <w:b/>
                <w:sz w:val="28"/>
                <w:szCs w:val="24"/>
              </w:rPr>
            </w:pPr>
          </w:p>
        </w:tc>
        <w:tc>
          <w:tcPr>
            <w:tcW w:w="11976" w:type="dxa"/>
          </w:tcPr>
          <w:p w14:paraId="3C157C19" w14:textId="77777777" w:rsidR="0082193F" w:rsidRDefault="0082193F" w:rsidP="005C2123">
            <w:pPr>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CRoW</w:t>
            </w:r>
            <w:proofErr w:type="spellEnd"/>
            <w:r>
              <w:rPr>
                <w:rFonts w:ascii="Times New Roman" w:eastAsia="Times New Roman" w:hAnsi="Times New Roman" w:cs="Times New Roman"/>
                <w:sz w:val="24"/>
                <w:szCs w:val="24"/>
              </w:rPr>
              <w:t xml:space="preserve"> act 2000 – Country side right of access </w:t>
            </w:r>
          </w:p>
          <w:p w14:paraId="1F46975D" w14:textId="77777777" w:rsidR="0082193F" w:rsidRDefault="0082193F" w:rsidP="005C2123">
            <w:pPr>
              <w:rPr>
                <w:rFonts w:ascii="Times New Roman" w:eastAsia="Times New Roman" w:hAnsi="Times New Roman" w:cs="Times New Roman"/>
                <w:sz w:val="24"/>
                <w:szCs w:val="24"/>
              </w:rPr>
            </w:pPr>
            <w:r w:rsidRPr="00594376">
              <w:rPr>
                <w:rFonts w:ascii="Times New Roman" w:eastAsia="Times New Roman" w:hAnsi="Times New Roman" w:cs="Times New Roman"/>
                <w:sz w:val="24"/>
                <w:szCs w:val="24"/>
              </w:rPr>
              <w:t>Wildlife and Countryside Act (1981)</w:t>
            </w:r>
            <w:r>
              <w:rPr>
                <w:rFonts w:ascii="Times New Roman" w:eastAsia="Times New Roman" w:hAnsi="Times New Roman" w:cs="Times New Roman"/>
                <w:sz w:val="24"/>
                <w:szCs w:val="24"/>
              </w:rPr>
              <w:t xml:space="preserve"> – protection of rare nesting birds. If rare birds are nesting on crags you’re climbing there are restrictions to protect birds. </w:t>
            </w:r>
          </w:p>
          <w:p w14:paraId="72297AD0" w14:textId="77777777" w:rsidR="0082193F" w:rsidRDefault="0082193F" w:rsidP="005C2123">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HSE – Near misses and incidents to be reported to the HSE. </w:t>
            </w:r>
          </w:p>
          <w:p w14:paraId="3C5967F6" w14:textId="77777777" w:rsidR="0082193F" w:rsidRDefault="0082193F" w:rsidP="005C2123">
            <w:pPr>
              <w:rPr>
                <w:rFonts w:ascii="Times New Roman" w:eastAsia="Times New Roman" w:hAnsi="Times New Roman" w:cs="Times New Roman"/>
                <w:b/>
                <w:sz w:val="28"/>
                <w:szCs w:val="24"/>
              </w:rPr>
            </w:pPr>
          </w:p>
        </w:tc>
      </w:tr>
      <w:tr w:rsidR="0082193F" w14:paraId="3F4F1D5B" w14:textId="77777777" w:rsidTr="005C2123">
        <w:tc>
          <w:tcPr>
            <w:tcW w:w="1972" w:type="dxa"/>
          </w:tcPr>
          <w:p w14:paraId="1923A196" w14:textId="77777777" w:rsidR="0082193F" w:rsidRDefault="0082193F" w:rsidP="005C2123">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Relevant NGB awards </w:t>
            </w:r>
          </w:p>
          <w:p w14:paraId="06FAA56D" w14:textId="77777777" w:rsidR="0082193F" w:rsidRDefault="0082193F" w:rsidP="005C2123">
            <w:pPr>
              <w:rPr>
                <w:rFonts w:ascii="Times New Roman" w:eastAsia="Times New Roman" w:hAnsi="Times New Roman" w:cs="Times New Roman"/>
                <w:b/>
                <w:sz w:val="28"/>
                <w:szCs w:val="24"/>
              </w:rPr>
            </w:pPr>
          </w:p>
        </w:tc>
        <w:tc>
          <w:tcPr>
            <w:tcW w:w="11976" w:type="dxa"/>
          </w:tcPr>
          <w:p w14:paraId="2C5B489C" w14:textId="77777777" w:rsidR="002E42A2" w:rsidRDefault="000F303D" w:rsidP="005C2123">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BCU </w:t>
            </w:r>
            <w:proofErr w:type="spellStart"/>
            <w:r w:rsidR="002E42A2">
              <w:rPr>
                <w:rFonts w:ascii="Times New Roman" w:eastAsia="Times New Roman" w:hAnsi="Times New Roman" w:cs="Times New Roman"/>
                <w:sz w:val="24"/>
                <w:szCs w:val="24"/>
              </w:rPr>
              <w:t>paddlesport</w:t>
            </w:r>
            <w:proofErr w:type="spellEnd"/>
            <w:r w:rsidR="002E42A2">
              <w:rPr>
                <w:rFonts w:ascii="Times New Roman" w:eastAsia="Times New Roman" w:hAnsi="Times New Roman" w:cs="Times New Roman"/>
                <w:sz w:val="24"/>
                <w:szCs w:val="24"/>
              </w:rPr>
              <w:t xml:space="preserve"> leader award</w:t>
            </w:r>
          </w:p>
          <w:p w14:paraId="3EAEE4D3" w14:textId="77777777" w:rsidR="002E42A2" w:rsidRDefault="002E42A2" w:rsidP="005C2123">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Lifeguard certification </w:t>
            </w:r>
          </w:p>
          <w:p w14:paraId="0A8BE787" w14:textId="77777777" w:rsidR="002E42A2" w:rsidRDefault="002E42A2" w:rsidP="005C2123">
            <w:pPr>
              <w:rPr>
                <w:rFonts w:ascii="Times New Roman" w:eastAsia="Times New Roman" w:hAnsi="Times New Roman" w:cs="Times New Roman"/>
                <w:sz w:val="24"/>
                <w:szCs w:val="24"/>
              </w:rPr>
            </w:pPr>
            <w:r>
              <w:rPr>
                <w:rFonts w:ascii="Times New Roman" w:eastAsia="Times New Roman" w:hAnsi="Times New Roman" w:cs="Times New Roman"/>
                <w:sz w:val="24"/>
                <w:szCs w:val="24"/>
              </w:rPr>
              <w:t>Water safety</w:t>
            </w:r>
          </w:p>
          <w:p w14:paraId="58A90756" w14:textId="4236675A" w:rsidR="0082193F" w:rsidRDefault="002E42A2" w:rsidP="005C2123">
            <w:pPr>
              <w:rPr>
                <w:rFonts w:ascii="Times New Roman" w:eastAsia="Times New Roman" w:hAnsi="Times New Roman" w:cs="Times New Roman"/>
                <w:sz w:val="24"/>
                <w:szCs w:val="24"/>
              </w:rPr>
            </w:pPr>
            <w:r>
              <w:rPr>
                <w:rFonts w:ascii="Times New Roman" w:eastAsia="Times New Roman" w:hAnsi="Times New Roman" w:cs="Times New Roman"/>
                <w:sz w:val="24"/>
                <w:szCs w:val="24"/>
              </w:rPr>
              <w:t>First aid and CPR</w:t>
            </w:r>
            <w:r w:rsidR="0082193F">
              <w:rPr>
                <w:rFonts w:ascii="Times New Roman" w:eastAsia="Times New Roman" w:hAnsi="Times New Roman" w:cs="Times New Roman"/>
                <w:sz w:val="24"/>
                <w:szCs w:val="24"/>
              </w:rPr>
              <w:t xml:space="preserve"> </w:t>
            </w:r>
          </w:p>
          <w:p w14:paraId="678B45AE" w14:textId="77777777" w:rsidR="0082193F" w:rsidRDefault="0082193F" w:rsidP="005C2123">
            <w:pPr>
              <w:rPr>
                <w:rFonts w:ascii="Times New Roman" w:eastAsia="Times New Roman" w:hAnsi="Times New Roman" w:cs="Times New Roman"/>
                <w:sz w:val="24"/>
                <w:szCs w:val="24"/>
              </w:rPr>
            </w:pPr>
          </w:p>
          <w:p w14:paraId="64FD2370" w14:textId="77777777" w:rsidR="0082193F" w:rsidRDefault="0082193F" w:rsidP="005C2123">
            <w:pPr>
              <w:rPr>
                <w:rFonts w:ascii="Times New Roman" w:eastAsia="Times New Roman" w:hAnsi="Times New Roman" w:cs="Times New Roman"/>
                <w:sz w:val="24"/>
                <w:szCs w:val="24"/>
              </w:rPr>
            </w:pPr>
          </w:p>
          <w:p w14:paraId="5E4569DC" w14:textId="77777777" w:rsidR="0082193F" w:rsidRDefault="0082193F" w:rsidP="005C2123">
            <w:pPr>
              <w:rPr>
                <w:rFonts w:ascii="Times New Roman" w:eastAsia="Times New Roman" w:hAnsi="Times New Roman" w:cs="Times New Roman"/>
                <w:sz w:val="24"/>
                <w:szCs w:val="24"/>
              </w:rPr>
            </w:pPr>
          </w:p>
          <w:p w14:paraId="27FB0586" w14:textId="77777777" w:rsidR="0082193F" w:rsidRDefault="0082193F" w:rsidP="005C2123">
            <w:pPr>
              <w:rPr>
                <w:rFonts w:ascii="Times New Roman" w:eastAsia="Times New Roman" w:hAnsi="Times New Roman" w:cs="Times New Roman"/>
                <w:sz w:val="24"/>
                <w:szCs w:val="24"/>
              </w:rPr>
            </w:pPr>
          </w:p>
          <w:p w14:paraId="640FAF08" w14:textId="77777777" w:rsidR="0082193F" w:rsidRDefault="0082193F" w:rsidP="005C2123">
            <w:pPr>
              <w:rPr>
                <w:rFonts w:ascii="Times New Roman" w:eastAsia="Times New Roman" w:hAnsi="Times New Roman" w:cs="Times New Roman"/>
                <w:sz w:val="24"/>
                <w:szCs w:val="24"/>
              </w:rPr>
            </w:pPr>
          </w:p>
          <w:p w14:paraId="48BABF71" w14:textId="77777777" w:rsidR="0082193F" w:rsidRPr="00C06282" w:rsidRDefault="0082193F" w:rsidP="005C2123">
            <w:pPr>
              <w:rPr>
                <w:rFonts w:ascii="Times New Roman" w:eastAsia="Times New Roman" w:hAnsi="Times New Roman" w:cs="Times New Roman"/>
                <w:sz w:val="24"/>
                <w:szCs w:val="24"/>
              </w:rPr>
            </w:pPr>
          </w:p>
        </w:tc>
      </w:tr>
      <w:tr w:rsidR="0082193F" w14:paraId="3313BF30" w14:textId="77777777" w:rsidTr="005C2123">
        <w:tc>
          <w:tcPr>
            <w:tcW w:w="1972" w:type="dxa"/>
          </w:tcPr>
          <w:p w14:paraId="5925F497" w14:textId="343DCEE1" w:rsidR="0082193F" w:rsidRDefault="0082193F" w:rsidP="005C2123">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Understand keywords and phrases </w:t>
            </w:r>
          </w:p>
          <w:p w14:paraId="2025181A" w14:textId="77777777" w:rsidR="0082193F" w:rsidRPr="003C269A" w:rsidRDefault="0082193F" w:rsidP="005C2123">
            <w:pPr>
              <w:rPr>
                <w:rFonts w:ascii="Times New Roman" w:eastAsia="Times New Roman" w:hAnsi="Times New Roman" w:cs="Times New Roman"/>
                <w:sz w:val="28"/>
                <w:szCs w:val="24"/>
              </w:rPr>
            </w:pPr>
          </w:p>
        </w:tc>
        <w:tc>
          <w:tcPr>
            <w:tcW w:w="11976" w:type="dxa"/>
          </w:tcPr>
          <w:p w14:paraId="51529D3D" w14:textId="5D9CE667" w:rsidR="0082193F" w:rsidRPr="00C01B2A" w:rsidRDefault="002E42A2" w:rsidP="005C2123">
            <w:pPr>
              <w:shd w:val="clear" w:color="auto" w:fill="FFFFFF"/>
              <w:rPr>
                <w:rFonts w:ascii="Times New Roman" w:eastAsia="Times New Roman" w:hAnsi="Times New Roman" w:cs="Times New Roman"/>
                <w:szCs w:val="21"/>
                <w:lang w:eastAsia="en-GB"/>
              </w:rPr>
            </w:pPr>
            <w:r>
              <w:rPr>
                <w:rFonts w:ascii="Times New Roman" w:eastAsia="Times New Roman" w:hAnsi="Times New Roman" w:cs="Times New Roman"/>
                <w:szCs w:val="21"/>
                <w:lang w:eastAsia="en-GB"/>
              </w:rPr>
              <w:t xml:space="preserve">No key words or phrases. </w:t>
            </w:r>
          </w:p>
          <w:p w14:paraId="69671815" w14:textId="77777777" w:rsidR="0082193F" w:rsidRDefault="0082193F" w:rsidP="005C2123">
            <w:pPr>
              <w:rPr>
                <w:rFonts w:ascii="Times New Roman" w:eastAsia="Times New Roman" w:hAnsi="Times New Roman" w:cs="Times New Roman"/>
                <w:b/>
                <w:sz w:val="28"/>
                <w:szCs w:val="24"/>
              </w:rPr>
            </w:pPr>
          </w:p>
        </w:tc>
      </w:tr>
      <w:tr w:rsidR="0082193F" w14:paraId="5B10375F" w14:textId="77777777" w:rsidTr="005C2123">
        <w:tc>
          <w:tcPr>
            <w:tcW w:w="1972" w:type="dxa"/>
          </w:tcPr>
          <w:p w14:paraId="179A5AF3" w14:textId="77777777" w:rsidR="0082193F" w:rsidRDefault="0082193F" w:rsidP="005C2123">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Identify key activity specific skills to be developed </w:t>
            </w:r>
          </w:p>
          <w:p w14:paraId="179FCCD5" w14:textId="77777777" w:rsidR="0082193F" w:rsidRDefault="0082193F" w:rsidP="005C2123">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Be able to outline the potential benefits of each session </w:t>
            </w:r>
          </w:p>
          <w:p w14:paraId="6881D5D4" w14:textId="77777777" w:rsidR="0082193F" w:rsidRDefault="0082193F" w:rsidP="005C2123">
            <w:pPr>
              <w:rPr>
                <w:rFonts w:ascii="Times New Roman" w:eastAsia="Times New Roman" w:hAnsi="Times New Roman" w:cs="Times New Roman"/>
                <w:b/>
                <w:sz w:val="24"/>
                <w:szCs w:val="24"/>
              </w:rPr>
            </w:pPr>
          </w:p>
          <w:p w14:paraId="57F506AC" w14:textId="77777777" w:rsidR="0082193F" w:rsidRDefault="0082193F" w:rsidP="005C2123">
            <w:pPr>
              <w:rPr>
                <w:rFonts w:ascii="Times New Roman" w:eastAsia="Times New Roman" w:hAnsi="Times New Roman" w:cs="Times New Roman"/>
                <w:b/>
                <w:sz w:val="28"/>
                <w:szCs w:val="24"/>
              </w:rPr>
            </w:pPr>
          </w:p>
        </w:tc>
        <w:tc>
          <w:tcPr>
            <w:tcW w:w="11976" w:type="dxa"/>
          </w:tcPr>
          <w:p w14:paraId="6E0DDA76" w14:textId="77777777" w:rsidR="0082193F" w:rsidRDefault="0082193F" w:rsidP="005C2123">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Primary skills to be developed are dynamical risk assessments in a changing environment. </w:t>
            </w:r>
          </w:p>
          <w:p w14:paraId="75456F3C" w14:textId="673FF0E1" w:rsidR="0082193F" w:rsidRDefault="0082193F" w:rsidP="002E42A2">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Safety when </w:t>
            </w:r>
            <w:r w:rsidR="002E42A2">
              <w:rPr>
                <w:rFonts w:ascii="Times New Roman" w:eastAsia="Times New Roman" w:hAnsi="Times New Roman" w:cs="Times New Roman"/>
                <w:sz w:val="24"/>
                <w:szCs w:val="24"/>
              </w:rPr>
              <w:t xml:space="preserve">sea kayaking </w:t>
            </w:r>
          </w:p>
          <w:p w14:paraId="25F1253D" w14:textId="7F8B3785" w:rsidR="002E42A2" w:rsidRDefault="002E42A2" w:rsidP="002E42A2">
            <w:pPr>
              <w:rPr>
                <w:rFonts w:ascii="Times New Roman" w:eastAsia="Times New Roman" w:hAnsi="Times New Roman" w:cs="Times New Roman"/>
                <w:sz w:val="24"/>
                <w:szCs w:val="24"/>
              </w:rPr>
            </w:pPr>
            <w:r>
              <w:rPr>
                <w:rFonts w:ascii="Times New Roman" w:eastAsia="Times New Roman" w:hAnsi="Times New Roman" w:cs="Times New Roman"/>
                <w:sz w:val="24"/>
                <w:szCs w:val="24"/>
              </w:rPr>
              <w:t>Predicting the tide with tidal information</w:t>
            </w:r>
          </w:p>
          <w:p w14:paraId="1ADDD3F1" w14:textId="077ED6AA" w:rsidR="002E42A2" w:rsidRDefault="002E42A2" w:rsidP="002E42A2">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Water safety </w:t>
            </w:r>
          </w:p>
          <w:p w14:paraId="03C942B1" w14:textId="77777777" w:rsidR="0082193F" w:rsidRPr="00280953" w:rsidRDefault="0082193F" w:rsidP="005C2123">
            <w:pPr>
              <w:rPr>
                <w:rFonts w:ascii="Times New Roman" w:eastAsia="Times New Roman" w:hAnsi="Times New Roman" w:cs="Times New Roman"/>
                <w:sz w:val="24"/>
                <w:szCs w:val="24"/>
              </w:rPr>
            </w:pPr>
          </w:p>
        </w:tc>
      </w:tr>
    </w:tbl>
    <w:p w14:paraId="182924C3" w14:textId="4B188A4F" w:rsidR="0082193F" w:rsidRDefault="0082193F" w:rsidP="0082193F">
      <w:pPr>
        <w:rPr>
          <w:rFonts w:ascii="Times New Roman" w:eastAsia="Times New Roman" w:hAnsi="Times New Roman" w:cs="Times New Roman"/>
          <w:b/>
          <w:sz w:val="28"/>
          <w:szCs w:val="24"/>
        </w:rPr>
      </w:pPr>
    </w:p>
    <w:p w14:paraId="7D73F9DE" w14:textId="77777777" w:rsidR="0082193F" w:rsidRDefault="0082193F" w:rsidP="0082193F">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During</w:t>
      </w:r>
      <w:r w:rsidRPr="009E71CE">
        <w:rPr>
          <w:rFonts w:ascii="Times New Roman" w:eastAsia="Times New Roman" w:hAnsi="Times New Roman" w:cs="Times New Roman"/>
          <w:b/>
          <w:sz w:val="24"/>
          <w:szCs w:val="24"/>
        </w:rPr>
        <w:t xml:space="preserve"> activity</w:t>
      </w:r>
    </w:p>
    <w:p w14:paraId="6545C038" w14:textId="77777777" w:rsidR="0082193F" w:rsidRDefault="0082193F" w:rsidP="0082193F">
      <w:pPr>
        <w:rPr>
          <w:rFonts w:ascii="Times New Roman" w:eastAsia="Times New Roman" w:hAnsi="Times New Roman" w:cs="Times New Roman"/>
          <w:b/>
          <w:sz w:val="24"/>
          <w:szCs w:val="24"/>
        </w:rPr>
      </w:pPr>
    </w:p>
    <w:tbl>
      <w:tblPr>
        <w:tblStyle w:val="TableGrid"/>
        <w:tblW w:w="0" w:type="auto"/>
        <w:tblLook w:val="04A0" w:firstRow="1" w:lastRow="0" w:firstColumn="1" w:lastColumn="0" w:noHBand="0" w:noVBand="1"/>
      </w:tblPr>
      <w:tblGrid>
        <w:gridCol w:w="2790"/>
        <w:gridCol w:w="10413"/>
      </w:tblGrid>
      <w:tr w:rsidR="0082193F" w14:paraId="5AC91BAA" w14:textId="77777777" w:rsidTr="005C2123">
        <w:tc>
          <w:tcPr>
            <w:tcW w:w="2790" w:type="dxa"/>
          </w:tcPr>
          <w:p w14:paraId="3FEC06E0" w14:textId="77777777" w:rsidR="0082193F" w:rsidRDefault="0082193F" w:rsidP="005C2123">
            <w:pPr>
              <w:rPr>
                <w:rFonts w:ascii="Times New Roman" w:eastAsia="Times New Roman" w:hAnsi="Times New Roman" w:cs="Times New Roman"/>
                <w:b/>
                <w:sz w:val="24"/>
                <w:szCs w:val="24"/>
              </w:rPr>
            </w:pPr>
            <w:r w:rsidRPr="003A06ED">
              <w:rPr>
                <w:rFonts w:ascii="Times New Roman" w:eastAsia="Times New Roman" w:hAnsi="Times New Roman" w:cs="Times New Roman"/>
                <w:b/>
                <w:sz w:val="24"/>
                <w:szCs w:val="24"/>
              </w:rPr>
              <w:t xml:space="preserve">Inspect </w:t>
            </w:r>
            <w:r>
              <w:rPr>
                <w:rFonts w:ascii="Times New Roman" w:eastAsia="Times New Roman" w:hAnsi="Times New Roman" w:cs="Times New Roman"/>
                <w:b/>
                <w:sz w:val="24"/>
                <w:szCs w:val="24"/>
              </w:rPr>
              <w:t xml:space="preserve">relevant kit in accordance with the guidelines provided </w:t>
            </w:r>
          </w:p>
          <w:p w14:paraId="5CD093BE" w14:textId="77777777" w:rsidR="0082193F" w:rsidRDefault="0082193F" w:rsidP="005C2123">
            <w:pPr>
              <w:rPr>
                <w:rFonts w:ascii="Times New Roman" w:eastAsia="Times New Roman" w:hAnsi="Times New Roman" w:cs="Times New Roman"/>
                <w:b/>
                <w:sz w:val="28"/>
                <w:szCs w:val="24"/>
              </w:rPr>
            </w:pPr>
          </w:p>
        </w:tc>
        <w:tc>
          <w:tcPr>
            <w:tcW w:w="10413" w:type="dxa"/>
          </w:tcPr>
          <w:p w14:paraId="48C0CE18" w14:textId="77777777" w:rsidR="0082193F" w:rsidRDefault="0082193F" w:rsidP="005C2123">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Each person was responsible for their own equipment. </w:t>
            </w:r>
          </w:p>
          <w:p w14:paraId="27AF420A" w14:textId="27FDE2B2" w:rsidR="0082193F" w:rsidRDefault="0082193F" w:rsidP="005C2123">
            <w:pPr>
              <w:rPr>
                <w:rFonts w:ascii="Times New Roman" w:eastAsia="Times New Roman" w:hAnsi="Times New Roman" w:cs="Times New Roman"/>
                <w:sz w:val="24"/>
                <w:szCs w:val="24"/>
              </w:rPr>
            </w:pPr>
            <w:r>
              <w:rPr>
                <w:rFonts w:ascii="Times New Roman" w:eastAsia="Times New Roman" w:hAnsi="Times New Roman" w:cs="Times New Roman"/>
                <w:sz w:val="24"/>
                <w:szCs w:val="24"/>
              </w:rPr>
              <w:t>Equipment needed was: Wetsuit, buoyancy aid, water helmet, whistle, appropriate shoes, shorts, Optional gloves and wetsuit socks</w:t>
            </w:r>
            <w:r w:rsidR="002E42A2">
              <w:rPr>
                <w:rFonts w:ascii="Times New Roman" w:eastAsia="Times New Roman" w:hAnsi="Times New Roman" w:cs="Times New Roman"/>
                <w:sz w:val="24"/>
                <w:szCs w:val="24"/>
              </w:rPr>
              <w:t>, sit on kayak and paddle</w:t>
            </w:r>
            <w:r>
              <w:rPr>
                <w:rFonts w:ascii="Times New Roman" w:eastAsia="Times New Roman" w:hAnsi="Times New Roman" w:cs="Times New Roman"/>
                <w:sz w:val="24"/>
                <w:szCs w:val="24"/>
              </w:rPr>
              <w:t xml:space="preserve">. </w:t>
            </w:r>
          </w:p>
          <w:p w14:paraId="098552E0" w14:textId="77777777" w:rsidR="0082193F" w:rsidRPr="00280953" w:rsidRDefault="0082193F" w:rsidP="005C2123">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All equipment was inspected before individually and was fine and in working order. </w:t>
            </w:r>
          </w:p>
        </w:tc>
      </w:tr>
      <w:tr w:rsidR="0082193F" w14:paraId="27CB9A6B" w14:textId="77777777" w:rsidTr="005C2123">
        <w:tc>
          <w:tcPr>
            <w:tcW w:w="2790" w:type="dxa"/>
          </w:tcPr>
          <w:p w14:paraId="70371CC0" w14:textId="77777777" w:rsidR="0082193F" w:rsidRDefault="0082193F" w:rsidP="005C2123">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Keep a record of relevant events and observations.</w:t>
            </w:r>
          </w:p>
          <w:p w14:paraId="0D56E358" w14:textId="77777777" w:rsidR="0082193F" w:rsidRDefault="0082193F" w:rsidP="005C2123">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Maintain a record of dynamic risk assessments/observations </w:t>
            </w:r>
          </w:p>
          <w:p w14:paraId="595C6888" w14:textId="77777777" w:rsidR="0082193F" w:rsidRDefault="0082193F" w:rsidP="005C2123">
            <w:pPr>
              <w:rPr>
                <w:rFonts w:ascii="Times New Roman" w:eastAsia="Times New Roman" w:hAnsi="Times New Roman" w:cs="Times New Roman"/>
                <w:b/>
                <w:sz w:val="24"/>
                <w:szCs w:val="24"/>
              </w:rPr>
            </w:pPr>
          </w:p>
          <w:p w14:paraId="492300C6" w14:textId="77777777" w:rsidR="0082193F" w:rsidRDefault="0082193F" w:rsidP="005C2123">
            <w:pPr>
              <w:rPr>
                <w:rFonts w:ascii="Times New Roman" w:eastAsia="Times New Roman" w:hAnsi="Times New Roman" w:cs="Times New Roman"/>
                <w:b/>
                <w:sz w:val="28"/>
                <w:szCs w:val="24"/>
              </w:rPr>
            </w:pPr>
          </w:p>
        </w:tc>
        <w:tc>
          <w:tcPr>
            <w:tcW w:w="10413" w:type="dxa"/>
          </w:tcPr>
          <w:p w14:paraId="5EE17DD3" w14:textId="77777777" w:rsidR="0082193F" w:rsidRDefault="0082193F" w:rsidP="005C2123">
            <w:pP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No significant events happened. </w:t>
            </w:r>
          </w:p>
          <w:p w14:paraId="0BA4F5F3" w14:textId="77777777" w:rsidR="0082193F" w:rsidRDefault="0082193F" w:rsidP="005C2123">
            <w:pPr>
              <w:rPr>
                <w:rFonts w:ascii="Times New Roman" w:eastAsia="Times New Roman" w:hAnsi="Times New Roman" w:cs="Times New Roman"/>
                <w:sz w:val="24"/>
                <w:szCs w:val="24"/>
              </w:rPr>
            </w:pPr>
          </w:p>
          <w:p w14:paraId="00DC8AF5" w14:textId="3D6D0038" w:rsidR="0082193F" w:rsidRPr="0007778D" w:rsidRDefault="002E42A2" w:rsidP="005C2123">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was important to dynamically asses what to do on the day. We had the choice to do a coastal journey or do some surf kayaking. Because of the rough weather on the day and the incoming tide we dynamically assessed the situation and decided it was best to stick to one particular area and not go on a coastal journey. </w:t>
            </w:r>
            <w:r w:rsidR="0082193F">
              <w:rPr>
                <w:rFonts w:ascii="Times New Roman" w:eastAsia="Times New Roman" w:hAnsi="Times New Roman" w:cs="Times New Roman"/>
                <w:sz w:val="24"/>
                <w:szCs w:val="24"/>
              </w:rPr>
              <w:t xml:space="preserve">   </w:t>
            </w:r>
          </w:p>
        </w:tc>
      </w:tr>
      <w:tr w:rsidR="0082193F" w14:paraId="47FDE4E7" w14:textId="77777777" w:rsidTr="005C2123">
        <w:tc>
          <w:tcPr>
            <w:tcW w:w="2790" w:type="dxa"/>
          </w:tcPr>
          <w:p w14:paraId="48EFC44D" w14:textId="77777777" w:rsidR="0082193F" w:rsidRPr="003A06ED" w:rsidRDefault="0082193F" w:rsidP="005C2123">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Reflect on their own and other preparation for the activity </w:t>
            </w:r>
          </w:p>
          <w:p w14:paraId="314AA39D" w14:textId="77777777" w:rsidR="0082193F" w:rsidRDefault="0082193F" w:rsidP="005C2123">
            <w:pPr>
              <w:rPr>
                <w:rFonts w:ascii="Times New Roman" w:eastAsia="Times New Roman" w:hAnsi="Times New Roman" w:cs="Times New Roman"/>
                <w:b/>
                <w:sz w:val="28"/>
                <w:szCs w:val="24"/>
              </w:rPr>
            </w:pPr>
          </w:p>
        </w:tc>
        <w:tc>
          <w:tcPr>
            <w:tcW w:w="10413" w:type="dxa"/>
          </w:tcPr>
          <w:p w14:paraId="177393E8" w14:textId="5DFCD0DA" w:rsidR="0082193F" w:rsidRPr="0007778D" w:rsidRDefault="0082193F" w:rsidP="002E42A2">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feel we were suitably prepared for the </w:t>
            </w:r>
            <w:r w:rsidR="002E42A2">
              <w:rPr>
                <w:rFonts w:ascii="Times New Roman" w:eastAsia="Times New Roman" w:hAnsi="Times New Roman" w:cs="Times New Roman"/>
                <w:sz w:val="24"/>
                <w:szCs w:val="24"/>
              </w:rPr>
              <w:t>kayaking</w:t>
            </w:r>
            <w:r>
              <w:rPr>
                <w:rFonts w:ascii="Times New Roman" w:eastAsia="Times New Roman" w:hAnsi="Times New Roman" w:cs="Times New Roman"/>
                <w:sz w:val="24"/>
                <w:szCs w:val="24"/>
              </w:rPr>
              <w:t xml:space="preserve"> </w:t>
            </w:r>
            <w:r w:rsidR="002E42A2">
              <w:rPr>
                <w:rFonts w:ascii="Times New Roman" w:eastAsia="Times New Roman" w:hAnsi="Times New Roman" w:cs="Times New Roman"/>
                <w:sz w:val="24"/>
                <w:szCs w:val="24"/>
              </w:rPr>
              <w:t>session</w:t>
            </w:r>
            <w:r>
              <w:rPr>
                <w:rFonts w:ascii="Times New Roman" w:eastAsia="Times New Roman" w:hAnsi="Times New Roman" w:cs="Times New Roman"/>
                <w:sz w:val="24"/>
                <w:szCs w:val="24"/>
              </w:rPr>
              <w:t>.</w:t>
            </w:r>
            <w:r w:rsidR="002E42A2">
              <w:rPr>
                <w:rFonts w:ascii="Times New Roman" w:eastAsia="Times New Roman" w:hAnsi="Times New Roman" w:cs="Times New Roman"/>
                <w:sz w:val="24"/>
                <w:szCs w:val="24"/>
              </w:rPr>
              <w:t xml:space="preserve"> We knew where we were going and we decided what we would be doing when we got to the destination.</w:t>
            </w:r>
            <w:r>
              <w:rPr>
                <w:rFonts w:ascii="Times New Roman" w:eastAsia="Times New Roman" w:hAnsi="Times New Roman" w:cs="Times New Roman"/>
                <w:sz w:val="24"/>
                <w:szCs w:val="24"/>
              </w:rPr>
              <w:t xml:space="preserve"> Everybody had the correct equipment to keep them safe. </w:t>
            </w:r>
          </w:p>
        </w:tc>
      </w:tr>
    </w:tbl>
    <w:p w14:paraId="72433F8A" w14:textId="77777777" w:rsidR="0082193F" w:rsidRDefault="0082193F" w:rsidP="0082193F">
      <w:pPr>
        <w:rPr>
          <w:rFonts w:ascii="Times New Roman" w:eastAsia="Times New Roman" w:hAnsi="Times New Roman" w:cs="Times New Roman"/>
          <w:b/>
          <w:sz w:val="24"/>
          <w:szCs w:val="24"/>
        </w:rPr>
      </w:pPr>
    </w:p>
    <w:p w14:paraId="18E9983B" w14:textId="77777777" w:rsidR="0082193F" w:rsidRDefault="0082193F" w:rsidP="0082193F">
      <w:pPr>
        <w:rPr>
          <w:rFonts w:ascii="Times New Roman" w:eastAsia="Times New Roman" w:hAnsi="Times New Roman" w:cs="Times New Roman"/>
          <w:b/>
          <w:sz w:val="24"/>
          <w:szCs w:val="24"/>
        </w:rPr>
      </w:pPr>
    </w:p>
    <w:p w14:paraId="5481D617" w14:textId="77777777" w:rsidR="0082193F" w:rsidRDefault="0082193F" w:rsidP="0082193F">
      <w:pPr>
        <w:rPr>
          <w:rFonts w:ascii="Times New Roman" w:eastAsia="Times New Roman" w:hAnsi="Times New Roman" w:cs="Times New Roman"/>
          <w:b/>
          <w:sz w:val="24"/>
          <w:szCs w:val="24"/>
        </w:rPr>
      </w:pPr>
    </w:p>
    <w:p w14:paraId="13FF1536" w14:textId="77777777" w:rsidR="0082193F" w:rsidRDefault="0082193F" w:rsidP="0082193F">
      <w:pPr>
        <w:tabs>
          <w:tab w:val="left" w:pos="5445"/>
        </w:tabs>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After Activity </w:t>
      </w:r>
      <w:r>
        <w:rPr>
          <w:rFonts w:ascii="Times New Roman" w:eastAsia="Times New Roman" w:hAnsi="Times New Roman" w:cs="Times New Roman"/>
          <w:b/>
          <w:sz w:val="24"/>
          <w:szCs w:val="24"/>
        </w:rPr>
        <w:tab/>
      </w:r>
    </w:p>
    <w:p w14:paraId="3BDD7ED3" w14:textId="77777777" w:rsidR="0082193F" w:rsidRDefault="0082193F" w:rsidP="0082193F">
      <w:pPr>
        <w:rPr>
          <w:rFonts w:ascii="Times New Roman" w:eastAsia="Times New Roman" w:hAnsi="Times New Roman" w:cs="Times New Roman"/>
          <w:b/>
          <w:sz w:val="24"/>
          <w:szCs w:val="24"/>
        </w:rPr>
      </w:pPr>
    </w:p>
    <w:tbl>
      <w:tblPr>
        <w:tblStyle w:val="TableGrid"/>
        <w:tblW w:w="0" w:type="auto"/>
        <w:tblLook w:val="04A0" w:firstRow="1" w:lastRow="0" w:firstColumn="1" w:lastColumn="0" w:noHBand="0" w:noVBand="1"/>
      </w:tblPr>
      <w:tblGrid>
        <w:gridCol w:w="2547"/>
        <w:gridCol w:w="10413"/>
      </w:tblGrid>
      <w:tr w:rsidR="0082193F" w14:paraId="5EA9888A" w14:textId="77777777" w:rsidTr="005C2123">
        <w:tc>
          <w:tcPr>
            <w:tcW w:w="2547" w:type="dxa"/>
          </w:tcPr>
          <w:p w14:paraId="3B57460F" w14:textId="77777777" w:rsidR="0082193F" w:rsidRDefault="0082193F" w:rsidP="005C2123">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Record any near misses/accidents </w:t>
            </w:r>
          </w:p>
          <w:p w14:paraId="1E278C63" w14:textId="77777777" w:rsidR="0082193F" w:rsidRDefault="0082193F" w:rsidP="005C2123">
            <w:pPr>
              <w:rPr>
                <w:rFonts w:ascii="Times New Roman" w:eastAsia="Times New Roman" w:hAnsi="Times New Roman" w:cs="Times New Roman"/>
                <w:b/>
                <w:sz w:val="28"/>
                <w:szCs w:val="24"/>
              </w:rPr>
            </w:pPr>
          </w:p>
        </w:tc>
        <w:tc>
          <w:tcPr>
            <w:tcW w:w="10413" w:type="dxa"/>
          </w:tcPr>
          <w:p w14:paraId="6E416AC2" w14:textId="77777777" w:rsidR="0082193F" w:rsidRPr="004459E9" w:rsidRDefault="0082193F" w:rsidP="005C2123">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were no near misses or accidents. </w:t>
            </w:r>
          </w:p>
        </w:tc>
      </w:tr>
      <w:tr w:rsidR="0082193F" w14:paraId="22759E4A" w14:textId="77777777" w:rsidTr="005C2123">
        <w:tc>
          <w:tcPr>
            <w:tcW w:w="2547" w:type="dxa"/>
          </w:tcPr>
          <w:p w14:paraId="28E7FDE9" w14:textId="77777777" w:rsidR="0082193F" w:rsidRDefault="0082193F" w:rsidP="005C2123">
            <w:pPr>
              <w:shd w:val="clear" w:color="auto" w:fill="FFFFFF"/>
              <w:spacing w:before="100" w:beforeAutospacing="1" w:after="100" w:afterAutospacing="1"/>
              <w:rPr>
                <w:rFonts w:ascii="Times New Roman" w:eastAsia="Times New Roman" w:hAnsi="Times New Roman" w:cs="Times New Roman"/>
                <w:b/>
                <w:sz w:val="24"/>
                <w:szCs w:val="24"/>
              </w:rPr>
            </w:pPr>
            <w:r w:rsidRPr="00030DAF">
              <w:rPr>
                <w:rFonts w:ascii="Times New Roman" w:eastAsia="Times New Roman" w:hAnsi="Times New Roman" w:cs="Times New Roman"/>
                <w:b/>
                <w:sz w:val="24"/>
                <w:szCs w:val="24"/>
              </w:rPr>
              <w:t>Reflect on the suitability of the generic and site-specific risk assessment for</w:t>
            </w:r>
            <w:r>
              <w:rPr>
                <w:rFonts w:ascii="Times New Roman" w:eastAsia="Times New Roman" w:hAnsi="Times New Roman" w:cs="Times New Roman"/>
                <w:b/>
                <w:sz w:val="24"/>
                <w:szCs w:val="24"/>
              </w:rPr>
              <w:t xml:space="preserve"> that day and update accordingly</w:t>
            </w:r>
          </w:p>
          <w:p w14:paraId="67049D12" w14:textId="77777777" w:rsidR="0082193F" w:rsidRDefault="0082193F" w:rsidP="005C2123">
            <w:pPr>
              <w:rPr>
                <w:rFonts w:ascii="Times New Roman" w:eastAsia="Times New Roman" w:hAnsi="Times New Roman" w:cs="Times New Roman"/>
                <w:b/>
                <w:sz w:val="24"/>
                <w:szCs w:val="24"/>
              </w:rPr>
            </w:pPr>
          </w:p>
          <w:p w14:paraId="370ABC0B" w14:textId="77777777" w:rsidR="0082193F" w:rsidRDefault="0082193F" w:rsidP="005C2123">
            <w:pPr>
              <w:rPr>
                <w:rFonts w:ascii="Times New Roman" w:eastAsia="Times New Roman" w:hAnsi="Times New Roman" w:cs="Times New Roman"/>
                <w:b/>
                <w:sz w:val="28"/>
                <w:szCs w:val="24"/>
              </w:rPr>
            </w:pPr>
          </w:p>
        </w:tc>
        <w:tc>
          <w:tcPr>
            <w:tcW w:w="10413" w:type="dxa"/>
          </w:tcPr>
          <w:p w14:paraId="31DCB92E" w14:textId="77777777" w:rsidR="0082193F" w:rsidRDefault="0082193F" w:rsidP="005C2123">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generic and site specific risk assessment were suitable. </w:t>
            </w:r>
          </w:p>
          <w:p w14:paraId="7BB8E29D" w14:textId="77777777" w:rsidR="0082193F" w:rsidRDefault="0082193F" w:rsidP="005C2123">
            <w:pPr>
              <w:rPr>
                <w:rFonts w:ascii="Times New Roman" w:eastAsia="Times New Roman" w:hAnsi="Times New Roman" w:cs="Times New Roman"/>
                <w:sz w:val="24"/>
                <w:szCs w:val="24"/>
              </w:rPr>
            </w:pPr>
          </w:p>
          <w:p w14:paraId="2EE8579B" w14:textId="4BB943E9" w:rsidR="0082193F" w:rsidRPr="004459E9" w:rsidRDefault="002E42A2" w:rsidP="005C2123">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would not add to the site specific risk assessment for this location. </w:t>
            </w:r>
            <w:r w:rsidR="0082193F">
              <w:rPr>
                <w:rFonts w:ascii="Times New Roman" w:eastAsia="Times New Roman" w:hAnsi="Times New Roman" w:cs="Times New Roman"/>
                <w:sz w:val="24"/>
                <w:szCs w:val="24"/>
              </w:rPr>
              <w:t xml:space="preserve"> </w:t>
            </w:r>
          </w:p>
        </w:tc>
      </w:tr>
      <w:tr w:rsidR="0082193F" w14:paraId="41212034" w14:textId="77777777" w:rsidTr="005C2123">
        <w:tc>
          <w:tcPr>
            <w:tcW w:w="2547" w:type="dxa"/>
          </w:tcPr>
          <w:p w14:paraId="15465394" w14:textId="77777777" w:rsidR="0082193F" w:rsidRPr="00030DAF" w:rsidRDefault="0082193F" w:rsidP="005C2123">
            <w:pPr>
              <w:shd w:val="clear" w:color="auto" w:fill="FFFFFF"/>
              <w:spacing w:before="100" w:beforeAutospacing="1" w:after="100" w:afterAutospacing="1"/>
              <w:rPr>
                <w:rFonts w:ascii="Times New Roman" w:eastAsia="Times New Roman" w:hAnsi="Times New Roman" w:cs="Times New Roman"/>
                <w:b/>
                <w:sz w:val="24"/>
                <w:szCs w:val="24"/>
              </w:rPr>
            </w:pPr>
            <w:r w:rsidRPr="00030DAF">
              <w:rPr>
                <w:rFonts w:ascii="Times New Roman" w:eastAsia="Times New Roman" w:hAnsi="Times New Roman" w:cs="Times New Roman"/>
                <w:b/>
                <w:sz w:val="24"/>
                <w:szCs w:val="24"/>
              </w:rPr>
              <w:t>Briefly outline specific learning outcomes from each session</w:t>
            </w:r>
          </w:p>
          <w:p w14:paraId="46010E4F" w14:textId="77777777" w:rsidR="0082193F" w:rsidRDefault="0082193F" w:rsidP="005C2123">
            <w:pPr>
              <w:rPr>
                <w:rFonts w:ascii="Times New Roman" w:eastAsia="Times New Roman" w:hAnsi="Times New Roman" w:cs="Times New Roman"/>
                <w:b/>
                <w:sz w:val="28"/>
                <w:szCs w:val="24"/>
              </w:rPr>
            </w:pPr>
          </w:p>
        </w:tc>
        <w:tc>
          <w:tcPr>
            <w:tcW w:w="10413" w:type="dxa"/>
          </w:tcPr>
          <w:p w14:paraId="318ED9B9" w14:textId="77777777" w:rsidR="0082193F" w:rsidRDefault="0082193F" w:rsidP="005C2123">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Importance of correct equipment. </w:t>
            </w:r>
          </w:p>
          <w:p w14:paraId="50434CB2" w14:textId="77777777" w:rsidR="0082193F" w:rsidRDefault="0082193F" w:rsidP="005C2123">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Importance of dynamic risk assessments. </w:t>
            </w:r>
          </w:p>
          <w:p w14:paraId="1D6F1B09" w14:textId="77777777" w:rsidR="0082193F" w:rsidRDefault="0082193F" w:rsidP="005C2123">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Importance of protecting the natural environment. </w:t>
            </w:r>
          </w:p>
          <w:p w14:paraId="4A6CF67F" w14:textId="77777777" w:rsidR="002E42A2" w:rsidRDefault="002E42A2" w:rsidP="005C2123">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Importance of water safety. </w:t>
            </w:r>
          </w:p>
          <w:p w14:paraId="40E2353C" w14:textId="77777777" w:rsidR="002E42A2" w:rsidRPr="004459E9" w:rsidRDefault="002E42A2" w:rsidP="005C2123">
            <w:pPr>
              <w:rPr>
                <w:rFonts w:ascii="Times New Roman" w:eastAsia="Times New Roman" w:hAnsi="Times New Roman" w:cs="Times New Roman"/>
                <w:sz w:val="24"/>
                <w:szCs w:val="24"/>
              </w:rPr>
            </w:pPr>
          </w:p>
        </w:tc>
      </w:tr>
    </w:tbl>
    <w:p w14:paraId="11EAA86E" w14:textId="513931E3" w:rsidR="0082193F" w:rsidRDefault="0082193F" w:rsidP="003C269A">
      <w:pPr>
        <w:rPr>
          <w:rFonts w:ascii="Times New Roman" w:eastAsia="Times New Roman" w:hAnsi="Times New Roman" w:cs="Times New Roman"/>
          <w:b/>
          <w:sz w:val="24"/>
          <w:szCs w:val="24"/>
        </w:rPr>
      </w:pPr>
    </w:p>
    <w:p w14:paraId="46FD02F9" w14:textId="29CF03A8" w:rsidR="008008CC" w:rsidRPr="008008CC" w:rsidRDefault="005C2123" w:rsidP="008008CC">
      <w:pPr>
        <w:rPr>
          <w:rFonts w:ascii="Times New Roman" w:hAnsi="Times New Roman" w:cs="Times New Roman"/>
          <w:b/>
        </w:rPr>
      </w:pPr>
      <w:r>
        <w:rPr>
          <w:rFonts w:ascii="Times New Roman" w:hAnsi="Times New Roman" w:cs="Times New Roman"/>
          <w:b/>
        </w:rPr>
        <w:lastRenderedPageBreak/>
        <w:t xml:space="preserve">Appendix E </w:t>
      </w:r>
      <w:r w:rsidR="008008CC" w:rsidRPr="008008CC">
        <w:rPr>
          <w:rFonts w:ascii="Times New Roman" w:hAnsi="Times New Roman" w:cs="Times New Roman"/>
          <w:b/>
        </w:rPr>
        <w:t xml:space="preserve">Mangatepopo disaster synopsis </w:t>
      </w:r>
    </w:p>
    <w:p w14:paraId="7367DAED" w14:textId="77777777" w:rsidR="008008CC" w:rsidRPr="008008CC" w:rsidRDefault="008008CC" w:rsidP="008008CC">
      <w:pPr>
        <w:rPr>
          <w:rFonts w:ascii="Times New Roman" w:hAnsi="Times New Roman" w:cs="Times New Roman"/>
          <w:b/>
        </w:rPr>
      </w:pPr>
    </w:p>
    <w:p w14:paraId="7246B972" w14:textId="5158C43A" w:rsidR="008008CC" w:rsidRPr="008008CC" w:rsidRDefault="008008CC" w:rsidP="008008CC">
      <w:pPr>
        <w:rPr>
          <w:rFonts w:ascii="Times New Roman" w:hAnsi="Times New Roman" w:cs="Times New Roman"/>
        </w:rPr>
      </w:pPr>
      <w:r w:rsidRPr="008008CC">
        <w:rPr>
          <w:rFonts w:ascii="Times New Roman" w:hAnsi="Times New Roman" w:cs="Times New Roman"/>
        </w:rPr>
        <w:t xml:space="preserve">Sir Edmund Hillary Outdoor Pursuits Centre was an outdoor activity centre in the north island of New Zealand. The centre was situated in the </w:t>
      </w:r>
      <w:proofErr w:type="spellStart"/>
      <w:r w:rsidRPr="008008CC">
        <w:rPr>
          <w:rFonts w:ascii="Times New Roman" w:hAnsi="Times New Roman" w:cs="Times New Roman"/>
        </w:rPr>
        <w:t>tongariro</w:t>
      </w:r>
      <w:proofErr w:type="spellEnd"/>
      <w:r w:rsidRPr="008008CC">
        <w:rPr>
          <w:rFonts w:ascii="Times New Roman" w:hAnsi="Times New Roman" w:cs="Times New Roman"/>
        </w:rPr>
        <w:t xml:space="preserve"> national park and close to Mount Ngauruhoe. Close to the centre was the mangatepopo stream used for gorge walking. One of the activities the centre offered was gorge walking upstream along the managtepopo stream. On the 15th April 2008, six students and their teacher drowned whilst taking part in a gorge walking session on the Mangatepopo stream under supervision of an instructor from the Sir Edmund Hillary Outdoor Pursuits Centre. There are many factors which lead to this disaster but the main one is staff competence. Although the instructor had the experience and training required by the activity centre, after investigation it came to light that those levels of experience and training were not of a high enough standard. The reports after the incident have shown that the instructors at this centre were working too close to the limits of their own experience. Because of this they were not able to respond adequately to obscure situations. </w:t>
      </w:r>
    </w:p>
    <w:p w14:paraId="1E45344A" w14:textId="77777777" w:rsidR="008008CC" w:rsidRPr="008008CC" w:rsidRDefault="008008CC" w:rsidP="008008CC">
      <w:pPr>
        <w:rPr>
          <w:rFonts w:ascii="Times New Roman" w:hAnsi="Times New Roman" w:cs="Times New Roman"/>
        </w:rPr>
      </w:pPr>
      <w:r w:rsidRPr="008008CC">
        <w:rPr>
          <w:rFonts w:ascii="Times New Roman" w:hAnsi="Times New Roman" w:cs="Times New Roman"/>
        </w:rPr>
        <w:t xml:space="preserve">Another big impact which could have led to this disaster was incompetence with weather forecasting. The tragedy happened because the gorge which they were walking up flooded. Entering the gorge should not have happened and this disaster could have been avoided if correct weather forecast reading had happened. The instructors were aware of heavy rain over night and observed that it was raining before and during the gorge walking trip. Nobody had gone to the gorge beforehand and seen how the heavy rain had effected the gorge. The instructor in charge of gorge walking trip was unable to determine whether the heavy rain had had an effect on the gorge when observing the gorge. Whilst in the gorge the water level had increased by 200 times. The instructor later said she had never seen the gorge in a flooded state. </w:t>
      </w:r>
    </w:p>
    <w:p w14:paraId="5FF3C7AF" w14:textId="77777777" w:rsidR="008008CC" w:rsidRPr="008008CC" w:rsidRDefault="008008CC" w:rsidP="008008CC">
      <w:pPr>
        <w:rPr>
          <w:rFonts w:ascii="Times New Roman" w:hAnsi="Times New Roman" w:cs="Times New Roman"/>
        </w:rPr>
      </w:pPr>
      <w:r w:rsidRPr="008008CC">
        <w:rPr>
          <w:rFonts w:ascii="Times New Roman" w:hAnsi="Times New Roman" w:cs="Times New Roman"/>
        </w:rPr>
        <w:t xml:space="preserve">The port mortem showed that the reason of death for the 7 people was drowning. This was a because of a mix of some participants being unconfident in water and being swept away in flood water. </w:t>
      </w:r>
    </w:p>
    <w:p w14:paraId="7DEBE2D8" w14:textId="77777777" w:rsidR="00BA089A" w:rsidRPr="009E71CE" w:rsidRDefault="00BA089A" w:rsidP="003C269A">
      <w:pPr>
        <w:rPr>
          <w:rFonts w:ascii="Times New Roman" w:eastAsia="Times New Roman" w:hAnsi="Times New Roman" w:cs="Times New Roman"/>
          <w:b/>
          <w:sz w:val="24"/>
          <w:szCs w:val="24"/>
        </w:rPr>
      </w:pPr>
    </w:p>
    <w:sectPr w:rsidR="00BA089A" w:rsidRPr="009E71CE" w:rsidSect="00795EB3">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044B069" w14:textId="77777777" w:rsidR="009D0629" w:rsidRDefault="009D0629" w:rsidP="0077207E">
      <w:pPr>
        <w:spacing w:line="240" w:lineRule="auto"/>
      </w:pPr>
      <w:r>
        <w:separator/>
      </w:r>
    </w:p>
  </w:endnote>
  <w:endnote w:type="continuationSeparator" w:id="0">
    <w:p w14:paraId="302BF3BA" w14:textId="77777777" w:rsidR="009D0629" w:rsidRDefault="009D0629"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ebdings">
    <w:panose1 w:val="05030102010509060703"/>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00004FF"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MS Minngs">
    <w:altName w:val="w"/>
    <w:panose1 w:val="00000000000000000000"/>
    <w:charset w:val="80"/>
    <w:family w:val="roman"/>
    <w:notTrueType/>
    <w:pitch w:val="fixed"/>
    <w:sig w:usb0="00000001" w:usb1="08070000" w:usb2="00000010" w:usb3="00000000" w:csb0="00020000" w:csb1="00000000"/>
  </w:font>
  <w:font w:name="Arial">
    <w:panose1 w:val="020B0604020202020204"/>
    <w:charset w:val="00"/>
    <w:family w:val="swiss"/>
    <w:pitch w:val="variable"/>
    <w:sig w:usb0="E0002EFF" w:usb1="C0007843" w:usb2="00000009" w:usb3="00000000" w:csb0="000001FF" w:csb1="00000000"/>
  </w:font>
  <w:font w:name="MS Mincho">
    <w:altName w:val="MS Gothic"/>
    <w:panose1 w:val="02020609040205080304"/>
    <w:charset w:val="80"/>
    <w:family w:val="roman"/>
    <w:notTrueType/>
    <w:pitch w:val="fixed"/>
    <w:sig w:usb0="00000000" w:usb1="08070000" w:usb2="00000010" w:usb3="00000000" w:csb0="0002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20052284"/>
      <w:docPartObj>
        <w:docPartGallery w:val="Page Numbers (Bottom of Page)"/>
        <w:docPartUnique/>
      </w:docPartObj>
    </w:sdtPr>
    <w:sdtEndPr>
      <w:rPr>
        <w:noProof/>
      </w:rPr>
    </w:sdtEndPr>
    <w:sdtContent>
      <w:p w14:paraId="6064E192" w14:textId="2A79D938" w:rsidR="00431180" w:rsidRDefault="00431180">
        <w:pPr>
          <w:pStyle w:val="Footer"/>
          <w:jc w:val="center"/>
        </w:pPr>
        <w:r>
          <w:fldChar w:fldCharType="begin"/>
        </w:r>
        <w:r>
          <w:instrText xml:space="preserve"> PAGE   \* MERGEFORMAT </w:instrText>
        </w:r>
        <w:r>
          <w:fldChar w:fldCharType="separate"/>
        </w:r>
        <w:r>
          <w:rPr>
            <w:noProof/>
          </w:rPr>
          <w:t>20</w:t>
        </w:r>
        <w:r>
          <w:rPr>
            <w:noProof/>
          </w:rPr>
          <w:fldChar w:fldCharType="end"/>
        </w:r>
      </w:p>
    </w:sdtContent>
  </w:sdt>
  <w:p w14:paraId="757E8530" w14:textId="77777777" w:rsidR="00431180" w:rsidRDefault="0043118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BB569DA" w14:textId="77777777" w:rsidR="009D0629" w:rsidRDefault="009D0629" w:rsidP="0077207E">
      <w:pPr>
        <w:spacing w:line="240" w:lineRule="auto"/>
      </w:pPr>
      <w:r>
        <w:separator/>
      </w:r>
    </w:p>
  </w:footnote>
  <w:footnote w:type="continuationSeparator" w:id="0">
    <w:p w14:paraId="2E8FC364" w14:textId="77777777" w:rsidR="009D0629" w:rsidRDefault="009D0629" w:rsidP="0077207E">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000001"/>
    <w:multiLevelType w:val="singleLevel"/>
    <w:tmpl w:val="00010409"/>
    <w:lvl w:ilvl="0">
      <w:start w:val="1"/>
      <w:numFmt w:val="bullet"/>
      <w:lvlText w:val=""/>
      <w:lvlJc w:val="left"/>
      <w:pPr>
        <w:tabs>
          <w:tab w:val="num" w:pos="360"/>
        </w:tabs>
        <w:ind w:left="360" w:hanging="360"/>
      </w:pPr>
      <w:rPr>
        <w:rFonts w:ascii="Symbol" w:hAnsi="Symbol" w:hint="default"/>
      </w:rPr>
    </w:lvl>
  </w:abstractNum>
  <w:abstractNum w:abstractNumId="1" w15:restartNumberingAfterBreak="0">
    <w:nsid w:val="00000002"/>
    <w:multiLevelType w:val="singleLevel"/>
    <w:tmpl w:val="00010409"/>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00000004"/>
    <w:multiLevelType w:val="singleLevel"/>
    <w:tmpl w:val="00010409"/>
    <w:lvl w:ilvl="0">
      <w:start w:val="1"/>
      <w:numFmt w:val="bullet"/>
      <w:lvlText w:val=""/>
      <w:lvlJc w:val="left"/>
      <w:pPr>
        <w:tabs>
          <w:tab w:val="num" w:pos="360"/>
        </w:tabs>
        <w:ind w:left="360" w:hanging="360"/>
      </w:pPr>
      <w:rPr>
        <w:rFonts w:ascii="Symbol" w:hAnsi="Symbol" w:hint="default"/>
      </w:rPr>
    </w:lvl>
  </w:abstractNum>
  <w:abstractNum w:abstractNumId="3" w15:restartNumberingAfterBreak="0">
    <w:nsid w:val="00000005"/>
    <w:multiLevelType w:val="singleLevel"/>
    <w:tmpl w:val="00010409"/>
    <w:lvl w:ilvl="0">
      <w:start w:val="1"/>
      <w:numFmt w:val="bullet"/>
      <w:lvlText w:val=""/>
      <w:lvlJc w:val="left"/>
      <w:pPr>
        <w:tabs>
          <w:tab w:val="num" w:pos="360"/>
        </w:tabs>
        <w:ind w:left="360" w:hanging="360"/>
      </w:pPr>
      <w:rPr>
        <w:rFonts w:ascii="Symbol" w:hAnsi="Symbol" w:hint="default"/>
      </w:rPr>
    </w:lvl>
  </w:abstractNum>
  <w:abstractNum w:abstractNumId="4" w15:restartNumberingAfterBreak="0">
    <w:nsid w:val="00000006"/>
    <w:multiLevelType w:val="singleLevel"/>
    <w:tmpl w:val="00010409"/>
    <w:lvl w:ilvl="0">
      <w:start w:val="1"/>
      <w:numFmt w:val="bullet"/>
      <w:lvlText w:val=""/>
      <w:lvlJc w:val="left"/>
      <w:pPr>
        <w:tabs>
          <w:tab w:val="num" w:pos="360"/>
        </w:tabs>
        <w:ind w:left="360" w:hanging="360"/>
      </w:pPr>
      <w:rPr>
        <w:rFonts w:ascii="Symbol" w:hAnsi="Symbol" w:hint="default"/>
      </w:rPr>
    </w:lvl>
  </w:abstractNum>
  <w:abstractNum w:abstractNumId="5" w15:restartNumberingAfterBreak="0">
    <w:nsid w:val="00000007"/>
    <w:multiLevelType w:val="singleLevel"/>
    <w:tmpl w:val="00010409"/>
    <w:lvl w:ilvl="0">
      <w:start w:val="1"/>
      <w:numFmt w:val="bullet"/>
      <w:lvlText w:val=""/>
      <w:lvlJc w:val="left"/>
      <w:pPr>
        <w:tabs>
          <w:tab w:val="num" w:pos="360"/>
        </w:tabs>
        <w:ind w:left="360" w:hanging="360"/>
      </w:pPr>
      <w:rPr>
        <w:rFonts w:ascii="Symbol" w:hAnsi="Symbol" w:hint="default"/>
      </w:rPr>
    </w:lvl>
  </w:abstractNum>
  <w:abstractNum w:abstractNumId="6" w15:restartNumberingAfterBreak="0">
    <w:nsid w:val="00000009"/>
    <w:multiLevelType w:val="singleLevel"/>
    <w:tmpl w:val="00010409"/>
    <w:lvl w:ilvl="0">
      <w:start w:val="1"/>
      <w:numFmt w:val="bullet"/>
      <w:lvlText w:val=""/>
      <w:lvlJc w:val="left"/>
      <w:pPr>
        <w:tabs>
          <w:tab w:val="num" w:pos="360"/>
        </w:tabs>
        <w:ind w:left="360" w:hanging="360"/>
      </w:pPr>
      <w:rPr>
        <w:rFonts w:ascii="Symbol" w:hAnsi="Symbol" w:hint="default"/>
      </w:rPr>
    </w:lvl>
  </w:abstractNum>
  <w:abstractNum w:abstractNumId="7" w15:restartNumberingAfterBreak="0">
    <w:nsid w:val="0000000C"/>
    <w:multiLevelType w:val="singleLevel"/>
    <w:tmpl w:val="00010409"/>
    <w:lvl w:ilvl="0">
      <w:start w:val="1"/>
      <w:numFmt w:val="bullet"/>
      <w:lvlText w:val=""/>
      <w:lvlJc w:val="left"/>
      <w:pPr>
        <w:tabs>
          <w:tab w:val="num" w:pos="360"/>
        </w:tabs>
        <w:ind w:left="360" w:hanging="360"/>
      </w:pPr>
      <w:rPr>
        <w:rFonts w:ascii="Symbol" w:hAnsi="Symbol" w:hint="default"/>
      </w:rPr>
    </w:lvl>
  </w:abstractNum>
  <w:abstractNum w:abstractNumId="8" w15:restartNumberingAfterBreak="0">
    <w:nsid w:val="0000000E"/>
    <w:multiLevelType w:val="singleLevel"/>
    <w:tmpl w:val="00010409"/>
    <w:lvl w:ilvl="0">
      <w:start w:val="1"/>
      <w:numFmt w:val="bullet"/>
      <w:lvlText w:val=""/>
      <w:lvlJc w:val="left"/>
      <w:pPr>
        <w:tabs>
          <w:tab w:val="num" w:pos="720"/>
        </w:tabs>
        <w:ind w:left="720" w:hanging="360"/>
      </w:pPr>
      <w:rPr>
        <w:rFonts w:ascii="Symbol" w:hAnsi="Symbol" w:hint="default"/>
      </w:rPr>
    </w:lvl>
  </w:abstractNum>
  <w:abstractNum w:abstractNumId="9" w15:restartNumberingAfterBreak="0">
    <w:nsid w:val="0000000F"/>
    <w:multiLevelType w:val="singleLevel"/>
    <w:tmpl w:val="00010409"/>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0000010"/>
    <w:multiLevelType w:val="singleLevel"/>
    <w:tmpl w:val="00010409"/>
    <w:lvl w:ilvl="0">
      <w:start w:val="1"/>
      <w:numFmt w:val="bullet"/>
      <w:lvlText w:val=""/>
      <w:lvlJc w:val="left"/>
      <w:pPr>
        <w:tabs>
          <w:tab w:val="num" w:pos="360"/>
        </w:tabs>
        <w:ind w:left="360" w:hanging="360"/>
      </w:pPr>
      <w:rPr>
        <w:rFonts w:ascii="Symbol" w:hAnsi="Symbol" w:hint="default"/>
      </w:rPr>
    </w:lvl>
  </w:abstractNum>
  <w:abstractNum w:abstractNumId="11" w15:restartNumberingAfterBreak="0">
    <w:nsid w:val="00000014"/>
    <w:multiLevelType w:val="singleLevel"/>
    <w:tmpl w:val="00010409"/>
    <w:lvl w:ilvl="0">
      <w:start w:val="1"/>
      <w:numFmt w:val="bullet"/>
      <w:lvlText w:val=""/>
      <w:lvlJc w:val="left"/>
      <w:pPr>
        <w:tabs>
          <w:tab w:val="num" w:pos="360"/>
        </w:tabs>
        <w:ind w:left="360" w:hanging="360"/>
      </w:pPr>
      <w:rPr>
        <w:rFonts w:ascii="Symbol" w:hAnsi="Symbol" w:hint="default"/>
      </w:rPr>
    </w:lvl>
  </w:abstractNum>
  <w:abstractNum w:abstractNumId="12" w15:restartNumberingAfterBreak="0">
    <w:nsid w:val="00000015"/>
    <w:multiLevelType w:val="singleLevel"/>
    <w:tmpl w:val="00010409"/>
    <w:lvl w:ilvl="0">
      <w:start w:val="1"/>
      <w:numFmt w:val="bullet"/>
      <w:lvlText w:val=""/>
      <w:lvlJc w:val="left"/>
      <w:pPr>
        <w:tabs>
          <w:tab w:val="num" w:pos="360"/>
        </w:tabs>
        <w:ind w:left="360" w:hanging="360"/>
      </w:pPr>
      <w:rPr>
        <w:rFonts w:ascii="Symbol" w:hAnsi="Symbol" w:hint="default"/>
      </w:rPr>
    </w:lvl>
  </w:abstractNum>
  <w:abstractNum w:abstractNumId="13" w15:restartNumberingAfterBreak="0">
    <w:nsid w:val="00000017"/>
    <w:multiLevelType w:val="singleLevel"/>
    <w:tmpl w:val="00010409"/>
    <w:lvl w:ilvl="0">
      <w:start w:val="1"/>
      <w:numFmt w:val="bullet"/>
      <w:lvlText w:val=""/>
      <w:lvlJc w:val="left"/>
      <w:pPr>
        <w:tabs>
          <w:tab w:val="num" w:pos="360"/>
        </w:tabs>
        <w:ind w:left="360" w:hanging="360"/>
      </w:pPr>
      <w:rPr>
        <w:rFonts w:ascii="Symbol" w:hAnsi="Symbol" w:hint="default"/>
      </w:rPr>
    </w:lvl>
  </w:abstractNum>
  <w:abstractNum w:abstractNumId="14" w15:restartNumberingAfterBreak="0">
    <w:nsid w:val="0000001B"/>
    <w:multiLevelType w:val="singleLevel"/>
    <w:tmpl w:val="00010409"/>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0000001C"/>
    <w:multiLevelType w:val="singleLevel"/>
    <w:tmpl w:val="00010409"/>
    <w:lvl w:ilvl="0">
      <w:start w:val="1"/>
      <w:numFmt w:val="bullet"/>
      <w:lvlText w:val=""/>
      <w:lvlJc w:val="left"/>
      <w:pPr>
        <w:tabs>
          <w:tab w:val="num" w:pos="360"/>
        </w:tabs>
        <w:ind w:left="360" w:hanging="360"/>
      </w:pPr>
      <w:rPr>
        <w:rFonts w:ascii="Symbol" w:hAnsi="Symbol" w:hint="default"/>
      </w:rPr>
    </w:lvl>
  </w:abstractNum>
  <w:abstractNum w:abstractNumId="16" w15:restartNumberingAfterBreak="0">
    <w:nsid w:val="00000020"/>
    <w:multiLevelType w:val="singleLevel"/>
    <w:tmpl w:val="00010409"/>
    <w:lvl w:ilvl="0">
      <w:start w:val="1"/>
      <w:numFmt w:val="bullet"/>
      <w:lvlText w:val=""/>
      <w:lvlJc w:val="left"/>
      <w:pPr>
        <w:tabs>
          <w:tab w:val="num" w:pos="360"/>
        </w:tabs>
        <w:ind w:left="360" w:hanging="360"/>
      </w:pPr>
      <w:rPr>
        <w:rFonts w:ascii="Symbol" w:hAnsi="Symbol" w:hint="default"/>
      </w:rPr>
    </w:lvl>
  </w:abstractNum>
  <w:abstractNum w:abstractNumId="17" w15:restartNumberingAfterBreak="0">
    <w:nsid w:val="00000021"/>
    <w:multiLevelType w:val="singleLevel"/>
    <w:tmpl w:val="00010409"/>
    <w:lvl w:ilvl="0">
      <w:start w:val="1"/>
      <w:numFmt w:val="bullet"/>
      <w:lvlText w:val=""/>
      <w:lvlJc w:val="left"/>
      <w:pPr>
        <w:tabs>
          <w:tab w:val="num" w:pos="720"/>
        </w:tabs>
        <w:ind w:left="720" w:hanging="360"/>
      </w:pPr>
      <w:rPr>
        <w:rFonts w:ascii="Symbol" w:hAnsi="Symbol" w:hint="default"/>
      </w:rPr>
    </w:lvl>
  </w:abstractNum>
  <w:abstractNum w:abstractNumId="18" w15:restartNumberingAfterBreak="0">
    <w:nsid w:val="00000022"/>
    <w:multiLevelType w:val="singleLevel"/>
    <w:tmpl w:val="00010409"/>
    <w:lvl w:ilvl="0">
      <w:start w:val="1"/>
      <w:numFmt w:val="bullet"/>
      <w:lvlText w:val=""/>
      <w:lvlJc w:val="left"/>
      <w:pPr>
        <w:tabs>
          <w:tab w:val="num" w:pos="360"/>
        </w:tabs>
        <w:ind w:left="360" w:hanging="360"/>
      </w:pPr>
      <w:rPr>
        <w:rFonts w:ascii="Symbol" w:hAnsi="Symbol" w:hint="default"/>
      </w:rPr>
    </w:lvl>
  </w:abstractNum>
  <w:abstractNum w:abstractNumId="19" w15:restartNumberingAfterBreak="0">
    <w:nsid w:val="00000024"/>
    <w:multiLevelType w:val="singleLevel"/>
    <w:tmpl w:val="00010409"/>
    <w:lvl w:ilvl="0">
      <w:start w:val="1"/>
      <w:numFmt w:val="bullet"/>
      <w:lvlText w:val=""/>
      <w:lvlJc w:val="left"/>
      <w:pPr>
        <w:tabs>
          <w:tab w:val="num" w:pos="360"/>
        </w:tabs>
        <w:ind w:left="360" w:hanging="360"/>
      </w:pPr>
      <w:rPr>
        <w:rFonts w:ascii="Symbol" w:hAnsi="Symbol" w:hint="default"/>
      </w:rPr>
    </w:lvl>
  </w:abstractNum>
  <w:abstractNum w:abstractNumId="20" w15:restartNumberingAfterBreak="0">
    <w:nsid w:val="00000026"/>
    <w:multiLevelType w:val="singleLevel"/>
    <w:tmpl w:val="00010409"/>
    <w:lvl w:ilvl="0">
      <w:start w:val="1"/>
      <w:numFmt w:val="bullet"/>
      <w:lvlText w:val=""/>
      <w:lvlJc w:val="left"/>
      <w:pPr>
        <w:tabs>
          <w:tab w:val="num" w:pos="360"/>
        </w:tabs>
        <w:ind w:left="360" w:hanging="360"/>
      </w:pPr>
      <w:rPr>
        <w:rFonts w:ascii="Symbol" w:hAnsi="Symbol" w:hint="default"/>
      </w:rPr>
    </w:lvl>
  </w:abstractNum>
  <w:abstractNum w:abstractNumId="21" w15:restartNumberingAfterBreak="0">
    <w:nsid w:val="0000002D"/>
    <w:multiLevelType w:val="singleLevel"/>
    <w:tmpl w:val="00010409"/>
    <w:lvl w:ilvl="0">
      <w:start w:val="1"/>
      <w:numFmt w:val="bullet"/>
      <w:lvlText w:val=""/>
      <w:lvlJc w:val="left"/>
      <w:pPr>
        <w:tabs>
          <w:tab w:val="num" w:pos="360"/>
        </w:tabs>
        <w:ind w:left="360" w:hanging="360"/>
      </w:pPr>
      <w:rPr>
        <w:rFonts w:ascii="Symbol" w:hAnsi="Symbol" w:hint="default"/>
      </w:rPr>
    </w:lvl>
  </w:abstractNum>
  <w:abstractNum w:abstractNumId="22" w15:restartNumberingAfterBreak="0">
    <w:nsid w:val="00000030"/>
    <w:multiLevelType w:val="singleLevel"/>
    <w:tmpl w:val="00010409"/>
    <w:lvl w:ilvl="0">
      <w:start w:val="1"/>
      <w:numFmt w:val="bullet"/>
      <w:lvlText w:val=""/>
      <w:lvlJc w:val="left"/>
      <w:pPr>
        <w:tabs>
          <w:tab w:val="num" w:pos="360"/>
        </w:tabs>
        <w:ind w:left="360" w:hanging="360"/>
      </w:pPr>
      <w:rPr>
        <w:rFonts w:ascii="Symbol" w:hAnsi="Symbol" w:hint="default"/>
      </w:rPr>
    </w:lvl>
  </w:abstractNum>
  <w:abstractNum w:abstractNumId="23"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71FF1FAA"/>
    <w:multiLevelType w:val="hybridMultilevel"/>
    <w:tmpl w:val="D59E95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7A2C3D20"/>
    <w:multiLevelType w:val="multilevel"/>
    <w:tmpl w:val="7EE8FB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3"/>
  </w:num>
  <w:num w:numId="2">
    <w:abstractNumId w:val="0"/>
  </w:num>
  <w:num w:numId="3">
    <w:abstractNumId w:val="1"/>
  </w:num>
  <w:num w:numId="4">
    <w:abstractNumId w:val="2"/>
  </w:num>
  <w:num w:numId="5">
    <w:abstractNumId w:val="3"/>
  </w:num>
  <w:num w:numId="6">
    <w:abstractNumId w:val="4"/>
  </w:num>
  <w:num w:numId="7">
    <w:abstractNumId w:val="5"/>
  </w:num>
  <w:num w:numId="8">
    <w:abstractNumId w:val="8"/>
  </w:num>
  <w:num w:numId="9">
    <w:abstractNumId w:val="9"/>
  </w:num>
  <w:num w:numId="10">
    <w:abstractNumId w:val="10"/>
  </w:num>
  <w:num w:numId="11">
    <w:abstractNumId w:val="11"/>
  </w:num>
  <w:num w:numId="12">
    <w:abstractNumId w:val="13"/>
  </w:num>
  <w:num w:numId="13">
    <w:abstractNumId w:val="14"/>
  </w:num>
  <w:num w:numId="14">
    <w:abstractNumId w:val="15"/>
  </w:num>
  <w:num w:numId="15">
    <w:abstractNumId w:val="16"/>
  </w:num>
  <w:num w:numId="16">
    <w:abstractNumId w:val="17"/>
  </w:num>
  <w:num w:numId="17">
    <w:abstractNumId w:val="18"/>
  </w:num>
  <w:num w:numId="18">
    <w:abstractNumId w:val="19"/>
  </w:num>
  <w:num w:numId="19">
    <w:abstractNumId w:val="21"/>
  </w:num>
  <w:num w:numId="20">
    <w:abstractNumId w:val="6"/>
  </w:num>
  <w:num w:numId="21">
    <w:abstractNumId w:val="12"/>
  </w:num>
  <w:num w:numId="22">
    <w:abstractNumId w:val="20"/>
  </w:num>
  <w:num w:numId="23">
    <w:abstractNumId w:val="7"/>
  </w:num>
  <w:num w:numId="24">
    <w:abstractNumId w:val="22"/>
  </w:num>
  <w:num w:numId="25">
    <w:abstractNumId w:val="24"/>
  </w:num>
  <w:num w:numId="26">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6371F"/>
    <w:rsid w:val="00000150"/>
    <w:rsid w:val="00017513"/>
    <w:rsid w:val="00030DAF"/>
    <w:rsid w:val="00046EA2"/>
    <w:rsid w:val="0005126B"/>
    <w:rsid w:val="00063BD0"/>
    <w:rsid w:val="0006425A"/>
    <w:rsid w:val="00065240"/>
    <w:rsid w:val="0007778D"/>
    <w:rsid w:val="0009014F"/>
    <w:rsid w:val="00096B28"/>
    <w:rsid w:val="000A2B9D"/>
    <w:rsid w:val="000D4291"/>
    <w:rsid w:val="000D6366"/>
    <w:rsid w:val="000F303D"/>
    <w:rsid w:val="000F6E2D"/>
    <w:rsid w:val="00100D75"/>
    <w:rsid w:val="001070C8"/>
    <w:rsid w:val="00140D19"/>
    <w:rsid w:val="00157DEA"/>
    <w:rsid w:val="00161269"/>
    <w:rsid w:val="001878E0"/>
    <w:rsid w:val="0019585B"/>
    <w:rsid w:val="001A70AE"/>
    <w:rsid w:val="001F7C59"/>
    <w:rsid w:val="00212EBA"/>
    <w:rsid w:val="00280953"/>
    <w:rsid w:val="00284793"/>
    <w:rsid w:val="002924EF"/>
    <w:rsid w:val="002E42A2"/>
    <w:rsid w:val="00307336"/>
    <w:rsid w:val="00317441"/>
    <w:rsid w:val="0032033E"/>
    <w:rsid w:val="00320FC9"/>
    <w:rsid w:val="00344249"/>
    <w:rsid w:val="003731AC"/>
    <w:rsid w:val="00373D7D"/>
    <w:rsid w:val="00387581"/>
    <w:rsid w:val="003A06ED"/>
    <w:rsid w:val="003C269A"/>
    <w:rsid w:val="00401D59"/>
    <w:rsid w:val="004150A6"/>
    <w:rsid w:val="00417FA2"/>
    <w:rsid w:val="00424460"/>
    <w:rsid w:val="00425400"/>
    <w:rsid w:val="00431180"/>
    <w:rsid w:val="00437D19"/>
    <w:rsid w:val="004459E9"/>
    <w:rsid w:val="00455BA9"/>
    <w:rsid w:val="0048420F"/>
    <w:rsid w:val="00484EC1"/>
    <w:rsid w:val="004B10B0"/>
    <w:rsid w:val="004C3FF5"/>
    <w:rsid w:val="004D0536"/>
    <w:rsid w:val="004D2828"/>
    <w:rsid w:val="004E5105"/>
    <w:rsid w:val="004F081E"/>
    <w:rsid w:val="004F59A1"/>
    <w:rsid w:val="0050468C"/>
    <w:rsid w:val="00511ECE"/>
    <w:rsid w:val="005374BB"/>
    <w:rsid w:val="00580D34"/>
    <w:rsid w:val="00594376"/>
    <w:rsid w:val="005C2123"/>
    <w:rsid w:val="005D7D33"/>
    <w:rsid w:val="005E648C"/>
    <w:rsid w:val="00620199"/>
    <w:rsid w:val="00654E66"/>
    <w:rsid w:val="00666DCA"/>
    <w:rsid w:val="006847F8"/>
    <w:rsid w:val="006E308D"/>
    <w:rsid w:val="00707289"/>
    <w:rsid w:val="007137CF"/>
    <w:rsid w:val="00726107"/>
    <w:rsid w:val="0077207E"/>
    <w:rsid w:val="007743A8"/>
    <w:rsid w:val="00791F99"/>
    <w:rsid w:val="00795EB3"/>
    <w:rsid w:val="007C75D8"/>
    <w:rsid w:val="007D2445"/>
    <w:rsid w:val="007D332B"/>
    <w:rsid w:val="008008CC"/>
    <w:rsid w:val="0082193F"/>
    <w:rsid w:val="008255C8"/>
    <w:rsid w:val="00834791"/>
    <w:rsid w:val="00846882"/>
    <w:rsid w:val="0086651E"/>
    <w:rsid w:val="008A2BB9"/>
    <w:rsid w:val="008A72E4"/>
    <w:rsid w:val="008B73B1"/>
    <w:rsid w:val="008E22F7"/>
    <w:rsid w:val="008F626A"/>
    <w:rsid w:val="00950694"/>
    <w:rsid w:val="0096178C"/>
    <w:rsid w:val="009711F3"/>
    <w:rsid w:val="009758B2"/>
    <w:rsid w:val="009967CE"/>
    <w:rsid w:val="00996986"/>
    <w:rsid w:val="009A225C"/>
    <w:rsid w:val="009D0629"/>
    <w:rsid w:val="009D52AA"/>
    <w:rsid w:val="009E71CE"/>
    <w:rsid w:val="009F5313"/>
    <w:rsid w:val="00A02860"/>
    <w:rsid w:val="00A27C50"/>
    <w:rsid w:val="00A33A84"/>
    <w:rsid w:val="00A43074"/>
    <w:rsid w:val="00A445A3"/>
    <w:rsid w:val="00A72A53"/>
    <w:rsid w:val="00AA726E"/>
    <w:rsid w:val="00AE5CA4"/>
    <w:rsid w:val="00AF4A5D"/>
    <w:rsid w:val="00AF7A9E"/>
    <w:rsid w:val="00B302E8"/>
    <w:rsid w:val="00B66EF6"/>
    <w:rsid w:val="00B84A37"/>
    <w:rsid w:val="00BA089A"/>
    <w:rsid w:val="00BA3E79"/>
    <w:rsid w:val="00BC60B6"/>
    <w:rsid w:val="00BD66AA"/>
    <w:rsid w:val="00BF3F1C"/>
    <w:rsid w:val="00C01B2A"/>
    <w:rsid w:val="00C06282"/>
    <w:rsid w:val="00C10F21"/>
    <w:rsid w:val="00C3093A"/>
    <w:rsid w:val="00C536A6"/>
    <w:rsid w:val="00C6371F"/>
    <w:rsid w:val="00C97ADA"/>
    <w:rsid w:val="00CA255D"/>
    <w:rsid w:val="00CA3D1C"/>
    <w:rsid w:val="00CB1CB8"/>
    <w:rsid w:val="00CB5C3B"/>
    <w:rsid w:val="00CD06B4"/>
    <w:rsid w:val="00CD0A2C"/>
    <w:rsid w:val="00CE7EC9"/>
    <w:rsid w:val="00D23DC2"/>
    <w:rsid w:val="00D34C76"/>
    <w:rsid w:val="00D360F8"/>
    <w:rsid w:val="00D6095A"/>
    <w:rsid w:val="00D6493E"/>
    <w:rsid w:val="00DB2D35"/>
    <w:rsid w:val="00DC0989"/>
    <w:rsid w:val="00DC4C82"/>
    <w:rsid w:val="00DD4759"/>
    <w:rsid w:val="00DF5A32"/>
    <w:rsid w:val="00DF7FD6"/>
    <w:rsid w:val="00E06E82"/>
    <w:rsid w:val="00E10195"/>
    <w:rsid w:val="00E130A5"/>
    <w:rsid w:val="00E22DEF"/>
    <w:rsid w:val="00E81FE6"/>
    <w:rsid w:val="00E84E13"/>
    <w:rsid w:val="00E86CBD"/>
    <w:rsid w:val="00EA050D"/>
    <w:rsid w:val="00EA5C3F"/>
    <w:rsid w:val="00EA6677"/>
    <w:rsid w:val="00EB1F41"/>
    <w:rsid w:val="00EE1BED"/>
    <w:rsid w:val="00EE29ED"/>
    <w:rsid w:val="00F109AD"/>
    <w:rsid w:val="00F17964"/>
    <w:rsid w:val="00F30BAE"/>
    <w:rsid w:val="00F31DF9"/>
    <w:rsid w:val="00F456EB"/>
    <w:rsid w:val="00F62955"/>
    <w:rsid w:val="00F641B5"/>
    <w:rsid w:val="00F75CDE"/>
    <w:rsid w:val="00F8362F"/>
    <w:rsid w:val="00FC4697"/>
    <w:rsid w:val="00FD2CFF"/>
    <w:rsid w:val="00FD3A79"/>
    <w:rsid w:val="00FD7965"/>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7E4FC2F2"/>
  <w15:docId w15:val="{A7D0B286-5116-4CCB-9439-C187CFF391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qFormat/>
    <w:rsid w:val="008B73B1"/>
    <w:pPr>
      <w:keepNext/>
      <w:spacing w:line="240" w:lineRule="auto"/>
      <w:outlineLvl w:val="0"/>
    </w:pPr>
    <w:rPr>
      <w:rFonts w:ascii="Times" w:eastAsia="Times" w:hAnsi="Times" w:cs="Times New Roman"/>
      <w:i/>
      <w:noProof/>
      <w:color w:val="000080"/>
      <w:sz w:val="32"/>
      <w:szCs w:val="20"/>
    </w:rPr>
  </w:style>
  <w:style w:type="paragraph" w:styleId="Heading2">
    <w:name w:val="heading 2"/>
    <w:basedOn w:val="Normal"/>
    <w:next w:val="Normal"/>
    <w:link w:val="Heading2Char"/>
    <w:uiPriority w:val="9"/>
    <w:semiHidden/>
    <w:unhideWhenUsed/>
    <w:qFormat/>
    <w:rsid w:val="008B73B1"/>
    <w:pPr>
      <w:keepNext/>
      <w:keepLines/>
      <w:spacing w:before="200" w:line="240" w:lineRule="auto"/>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8B73B1"/>
    <w:pPr>
      <w:keepNext/>
      <w:keepLines/>
      <w:spacing w:before="200" w:line="240" w:lineRule="auto"/>
      <w:outlineLvl w:val="2"/>
    </w:pPr>
    <w:rPr>
      <w:rFonts w:asciiTheme="majorHAnsi" w:eastAsiaTheme="majorEastAsia" w:hAnsiTheme="majorHAnsi" w:cstheme="majorBidi"/>
      <w:b/>
      <w:bCs/>
      <w:color w:val="4F81BD" w:themeColor="accent1"/>
      <w:sz w:val="24"/>
      <w:szCs w:val="24"/>
    </w:rPr>
  </w:style>
  <w:style w:type="paragraph" w:styleId="Heading4">
    <w:name w:val="heading 4"/>
    <w:basedOn w:val="Normal"/>
    <w:next w:val="Normal"/>
    <w:link w:val="Heading4Char"/>
    <w:uiPriority w:val="9"/>
    <w:semiHidden/>
    <w:unhideWhenUsed/>
    <w:qFormat/>
    <w:rsid w:val="002E42A2"/>
    <w:pPr>
      <w:keepNext/>
      <w:keepLines/>
      <w:spacing w:before="4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unhideWhenUsed/>
    <w:qFormat/>
    <w:rsid w:val="00580D34"/>
    <w:pPr>
      <w:keepNext/>
      <w:keepLines/>
      <w:spacing w:before="40"/>
      <w:outlineLvl w:val="4"/>
    </w:pPr>
    <w:rPr>
      <w:rFonts w:asciiTheme="majorHAnsi" w:eastAsiaTheme="majorEastAsia" w:hAnsiTheme="majorHAnsi" w:cstheme="majorBidi"/>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customStyle="1" w:styleId="Heading1Char">
    <w:name w:val="Heading 1 Char"/>
    <w:basedOn w:val="DefaultParagraphFont"/>
    <w:link w:val="Heading1"/>
    <w:rsid w:val="008B73B1"/>
    <w:rPr>
      <w:rFonts w:ascii="Times" w:eastAsia="Times" w:hAnsi="Times" w:cs="Times New Roman"/>
      <w:i/>
      <w:noProof/>
      <w:color w:val="000080"/>
      <w:sz w:val="32"/>
      <w:szCs w:val="20"/>
    </w:rPr>
  </w:style>
  <w:style w:type="character" w:customStyle="1" w:styleId="Heading2Char">
    <w:name w:val="Heading 2 Char"/>
    <w:basedOn w:val="DefaultParagraphFont"/>
    <w:link w:val="Heading2"/>
    <w:uiPriority w:val="9"/>
    <w:semiHidden/>
    <w:rsid w:val="008B73B1"/>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semiHidden/>
    <w:rsid w:val="008B73B1"/>
    <w:rPr>
      <w:rFonts w:asciiTheme="majorHAnsi" w:eastAsiaTheme="majorEastAsia" w:hAnsiTheme="majorHAnsi" w:cstheme="majorBidi"/>
      <w:b/>
      <w:bCs/>
      <w:color w:val="4F81BD" w:themeColor="accent1"/>
      <w:sz w:val="24"/>
      <w:szCs w:val="24"/>
    </w:rPr>
  </w:style>
  <w:style w:type="paragraph" w:styleId="NormalWeb">
    <w:name w:val="Normal (Web)"/>
    <w:basedOn w:val="Normal"/>
    <w:uiPriority w:val="99"/>
    <w:unhideWhenUsed/>
    <w:rsid w:val="00A4307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5Char">
    <w:name w:val="Heading 5 Char"/>
    <w:basedOn w:val="DefaultParagraphFont"/>
    <w:link w:val="Heading5"/>
    <w:uiPriority w:val="9"/>
    <w:rsid w:val="00580D34"/>
    <w:rPr>
      <w:rFonts w:asciiTheme="majorHAnsi" w:eastAsiaTheme="majorEastAsia" w:hAnsiTheme="majorHAnsi" w:cstheme="majorBidi"/>
      <w:color w:val="365F91" w:themeColor="accent1" w:themeShade="BF"/>
    </w:rPr>
  </w:style>
  <w:style w:type="character" w:styleId="Hyperlink">
    <w:name w:val="Hyperlink"/>
    <w:basedOn w:val="DefaultParagraphFont"/>
    <w:uiPriority w:val="99"/>
    <w:semiHidden/>
    <w:unhideWhenUsed/>
    <w:rsid w:val="00580D34"/>
    <w:rPr>
      <w:color w:val="0000FF"/>
      <w:u w:val="single"/>
    </w:rPr>
  </w:style>
  <w:style w:type="character" w:customStyle="1" w:styleId="plainlinks">
    <w:name w:val="plainlinks"/>
    <w:basedOn w:val="DefaultParagraphFont"/>
    <w:rsid w:val="00580D34"/>
  </w:style>
  <w:style w:type="character" w:styleId="Strong">
    <w:name w:val="Strong"/>
    <w:basedOn w:val="DefaultParagraphFont"/>
    <w:uiPriority w:val="22"/>
    <w:qFormat/>
    <w:rsid w:val="00280953"/>
    <w:rPr>
      <w:b/>
      <w:bCs/>
    </w:rPr>
  </w:style>
  <w:style w:type="character" w:customStyle="1" w:styleId="Heading4Char">
    <w:name w:val="Heading 4 Char"/>
    <w:basedOn w:val="DefaultParagraphFont"/>
    <w:link w:val="Heading4"/>
    <w:uiPriority w:val="9"/>
    <w:semiHidden/>
    <w:rsid w:val="002E42A2"/>
    <w:rPr>
      <w:rFonts w:asciiTheme="majorHAnsi" w:eastAsiaTheme="majorEastAsia" w:hAnsiTheme="majorHAnsi" w:cstheme="majorBidi"/>
      <w:i/>
      <w:iCs/>
      <w:color w:val="365F91"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1448658">
      <w:bodyDiv w:val="1"/>
      <w:marLeft w:val="0"/>
      <w:marRight w:val="0"/>
      <w:marTop w:val="0"/>
      <w:marBottom w:val="0"/>
      <w:divBdr>
        <w:top w:val="none" w:sz="0" w:space="0" w:color="auto"/>
        <w:left w:val="none" w:sz="0" w:space="0" w:color="auto"/>
        <w:bottom w:val="none" w:sz="0" w:space="0" w:color="auto"/>
        <w:right w:val="none" w:sz="0" w:space="0" w:color="auto"/>
      </w:divBdr>
    </w:div>
    <w:div w:id="111943173">
      <w:bodyDiv w:val="1"/>
      <w:marLeft w:val="0"/>
      <w:marRight w:val="0"/>
      <w:marTop w:val="0"/>
      <w:marBottom w:val="0"/>
      <w:divBdr>
        <w:top w:val="none" w:sz="0" w:space="0" w:color="auto"/>
        <w:left w:val="none" w:sz="0" w:space="0" w:color="auto"/>
        <w:bottom w:val="none" w:sz="0" w:space="0" w:color="auto"/>
        <w:right w:val="none" w:sz="0" w:space="0" w:color="auto"/>
      </w:divBdr>
    </w:div>
    <w:div w:id="225921255">
      <w:bodyDiv w:val="1"/>
      <w:marLeft w:val="0"/>
      <w:marRight w:val="0"/>
      <w:marTop w:val="0"/>
      <w:marBottom w:val="0"/>
      <w:divBdr>
        <w:top w:val="none" w:sz="0" w:space="0" w:color="auto"/>
        <w:left w:val="none" w:sz="0" w:space="0" w:color="auto"/>
        <w:bottom w:val="none" w:sz="0" w:space="0" w:color="auto"/>
        <w:right w:val="none" w:sz="0" w:space="0" w:color="auto"/>
      </w:divBdr>
    </w:div>
    <w:div w:id="631984070">
      <w:bodyDiv w:val="1"/>
      <w:marLeft w:val="0"/>
      <w:marRight w:val="0"/>
      <w:marTop w:val="0"/>
      <w:marBottom w:val="0"/>
      <w:divBdr>
        <w:top w:val="none" w:sz="0" w:space="0" w:color="auto"/>
        <w:left w:val="none" w:sz="0" w:space="0" w:color="auto"/>
        <w:bottom w:val="none" w:sz="0" w:space="0" w:color="auto"/>
        <w:right w:val="none" w:sz="0" w:space="0" w:color="auto"/>
      </w:divBdr>
    </w:div>
    <w:div w:id="710111952">
      <w:bodyDiv w:val="1"/>
      <w:marLeft w:val="0"/>
      <w:marRight w:val="0"/>
      <w:marTop w:val="0"/>
      <w:marBottom w:val="0"/>
      <w:divBdr>
        <w:top w:val="none" w:sz="0" w:space="0" w:color="auto"/>
        <w:left w:val="none" w:sz="0" w:space="0" w:color="auto"/>
        <w:bottom w:val="none" w:sz="0" w:space="0" w:color="auto"/>
        <w:right w:val="none" w:sz="0" w:space="0" w:color="auto"/>
      </w:divBdr>
    </w:div>
    <w:div w:id="995496926">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 w:id="2103718627">
      <w:bodyDiv w:val="1"/>
      <w:marLeft w:val="0"/>
      <w:marRight w:val="0"/>
      <w:marTop w:val="0"/>
      <w:marBottom w:val="0"/>
      <w:divBdr>
        <w:top w:val="none" w:sz="0" w:space="0" w:color="auto"/>
        <w:left w:val="none" w:sz="0" w:space="0" w:color="auto"/>
        <w:bottom w:val="none" w:sz="0" w:space="0" w:color="auto"/>
        <w:right w:val="none" w:sz="0" w:space="0" w:color="auto"/>
      </w:divBdr>
      <w:divsChild>
        <w:div w:id="440880058">
          <w:marLeft w:val="0"/>
          <w:marRight w:val="0"/>
          <w:marTop w:val="60"/>
          <w:marBottom w:val="0"/>
          <w:divBdr>
            <w:top w:val="single" w:sz="6" w:space="0" w:color="666666"/>
            <w:left w:val="none" w:sz="0" w:space="0" w:color="auto"/>
            <w:bottom w:val="single" w:sz="6" w:space="0" w:color="666666"/>
            <w:right w:val="none" w:sz="0" w:space="0" w:color="auto"/>
          </w:divBdr>
        </w:div>
        <w:div w:id="1499343208">
          <w:marLeft w:val="336"/>
          <w:marRight w:val="0"/>
          <w:marTop w:val="120"/>
          <w:marBottom w:val="312"/>
          <w:divBdr>
            <w:top w:val="none" w:sz="0" w:space="0" w:color="auto"/>
            <w:left w:val="none" w:sz="0" w:space="0" w:color="auto"/>
            <w:bottom w:val="none" w:sz="0" w:space="0" w:color="auto"/>
            <w:right w:val="none" w:sz="0" w:space="0" w:color="auto"/>
          </w:divBdr>
          <w:divsChild>
            <w:div w:id="1069578948">
              <w:marLeft w:val="0"/>
              <w:marRight w:val="0"/>
              <w:marTop w:val="0"/>
              <w:marBottom w:val="0"/>
              <w:divBdr>
                <w:top w:val="single" w:sz="6" w:space="2" w:color="C8CCD1"/>
                <w:left w:val="single" w:sz="6" w:space="2" w:color="C8CCD1"/>
                <w:bottom w:val="single" w:sz="6" w:space="2" w:color="C8CCD1"/>
                <w:right w:val="single" w:sz="6" w:space="2" w:color="C8CCD1"/>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en.wikipedia.org/wiki/Coral" TargetMode="External"/><Relationship Id="rId18" Type="http://schemas.openxmlformats.org/officeDocument/2006/relationships/hyperlink" Target="https://en.wikipedia.org/wiki/Crab" TargetMode="External"/><Relationship Id="rId26" Type="http://schemas.openxmlformats.org/officeDocument/2006/relationships/image" Target="media/image6.PNG"/><Relationship Id="rId3" Type="http://schemas.openxmlformats.org/officeDocument/2006/relationships/styles" Target="styles.xml"/><Relationship Id="rId21" Type="http://schemas.openxmlformats.org/officeDocument/2006/relationships/hyperlink" Target="https://www.britannica.com/science/troposphere" TargetMode="External"/><Relationship Id="rId7" Type="http://schemas.openxmlformats.org/officeDocument/2006/relationships/endnotes" Target="endnotes.xml"/><Relationship Id="rId12" Type="http://schemas.openxmlformats.org/officeDocument/2006/relationships/hyperlink" Target="https://en.wikipedia.org/wiki/Sedimentary_rock" TargetMode="External"/><Relationship Id="rId17" Type="http://schemas.openxmlformats.org/officeDocument/2006/relationships/hyperlink" Target="https://en.wikipedia.org/wiki/Crustacean" TargetMode="External"/><Relationship Id="rId25"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hyperlink" Target="https://en.wikipedia.org/wiki/Infraclass" TargetMode="External"/><Relationship Id="rId20" Type="http://schemas.openxmlformats.org/officeDocument/2006/relationships/image" Target="media/image4.PNG"/><Relationship Id="rId29"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en.wikipedia.org/wiki/Hiking" TargetMode="External"/><Relationship Id="rId5" Type="http://schemas.openxmlformats.org/officeDocument/2006/relationships/webSettings" Target="webSettings.xml"/><Relationship Id="rId15" Type="http://schemas.openxmlformats.org/officeDocument/2006/relationships/hyperlink" Target="https://en.wikipedia.org/wiki/Arthropod" TargetMode="External"/><Relationship Id="rId23" Type="http://schemas.openxmlformats.org/officeDocument/2006/relationships/hyperlink" Target="https://www.britannica.com/place/Earth" TargetMode="External"/><Relationship Id="rId28" Type="http://schemas.openxmlformats.org/officeDocument/2006/relationships/hyperlink" Target="https://www.britannica.com/place/Greenland" TargetMode="External"/><Relationship Id="rId10" Type="http://schemas.openxmlformats.org/officeDocument/2006/relationships/image" Target="media/image2.PNG"/><Relationship Id="rId19" Type="http://schemas.openxmlformats.org/officeDocument/2006/relationships/hyperlink" Target="https://en.wikipedia.org/wiki/Lobster"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en.wikipedia.org/wiki/Molluscs" TargetMode="External"/><Relationship Id="rId22" Type="http://schemas.openxmlformats.org/officeDocument/2006/relationships/hyperlink" Target="https://www.britannica.com/science/atmosphere" TargetMode="External"/><Relationship Id="rId27" Type="http://schemas.openxmlformats.org/officeDocument/2006/relationships/hyperlink" Target="https://www.britannica.com/science/Devonian-Period"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5436C3-85AE-40F1-A2F9-F724BE57D2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8772</TotalTime>
  <Pages>32</Pages>
  <Words>5552</Words>
  <Characters>31653</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37131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se001</dc:creator>
  <cp:lastModifiedBy>Ellis Brown (1705239)</cp:lastModifiedBy>
  <cp:revision>9</cp:revision>
  <cp:lastPrinted>2017-06-20T20:41:00Z</cp:lastPrinted>
  <dcterms:created xsi:type="dcterms:W3CDTF">2018-02-23T16:42:00Z</dcterms:created>
  <dcterms:modified xsi:type="dcterms:W3CDTF">2018-05-03T11:55:00Z</dcterms:modified>
</cp:coreProperties>
</file>