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5B3F" w:rsidRDefault="00270ABD" w:rsidP="002D5B3F">
      <w:pPr>
        <w:pStyle w:val="Header"/>
        <w:tabs>
          <w:tab w:val="clear" w:pos="4153"/>
          <w:tab w:val="clear" w:pos="8306"/>
        </w:tabs>
      </w:pPr>
      <w:r w:rsidRPr="00270ABD">
        <w:rPr>
          <w:noProof/>
        </w:rPr>
        <w:drawing>
          <wp:inline distT="0" distB="0" distL="0" distR="0">
            <wp:extent cx="1657350" cy="685800"/>
            <wp:effectExtent l="0" t="0" r="0" b="0"/>
            <wp:docPr id="17"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57350" cy="685800"/>
                    </a:xfrm>
                    <a:prstGeom prst="rect">
                      <a:avLst/>
                    </a:prstGeom>
                    <a:noFill/>
                    <a:ln>
                      <a:noFill/>
                    </a:ln>
                  </pic:spPr>
                </pic:pic>
              </a:graphicData>
            </a:graphic>
          </wp:inline>
        </w:drawing>
      </w:r>
      <w:r w:rsidR="00EB3E75">
        <w:rPr>
          <w:noProof/>
        </w:rPr>
        <mc:AlternateContent>
          <mc:Choice Requires="wps">
            <w:drawing>
              <wp:anchor distT="0" distB="0" distL="114300" distR="114300" simplePos="0" relativeHeight="251657728" behindDoc="0" locked="0" layoutInCell="1" allowOverlap="1">
                <wp:simplePos x="0" y="0"/>
                <wp:positionH relativeFrom="column">
                  <wp:posOffset>5173980</wp:posOffset>
                </wp:positionH>
                <wp:positionV relativeFrom="paragraph">
                  <wp:posOffset>-233680</wp:posOffset>
                </wp:positionV>
                <wp:extent cx="1591945" cy="914400"/>
                <wp:effectExtent l="20955" t="23495" r="15875" b="14605"/>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F25B8F" w:rsidRDefault="00F25B8F" w:rsidP="008A62BC">
                            <w:pPr>
                              <w:pStyle w:val="Heading6"/>
                              <w:pBdr>
                                <w:top w:val="none" w:sz="0" w:space="0" w:color="auto"/>
                                <w:left w:val="none" w:sz="0" w:space="0" w:color="auto"/>
                                <w:bottom w:val="none" w:sz="0" w:space="0" w:color="auto"/>
                                <w:right w:val="none" w:sz="0" w:space="0" w:color="auto"/>
                              </w:pBdr>
                              <w:shd w:val="clear" w:color="auto" w:fill="E0E0E0"/>
                            </w:pPr>
                          </w:p>
                          <w:p w:rsidR="00F25B8F" w:rsidRDefault="00F25B8F"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extent cx="636270" cy="431800"/>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srcRect/>
                                          <a:stretch>
                                            <a:fillRect/>
                                          </a:stretch>
                                        </pic:blipFill>
                                        <pic:spPr bwMode="auto">
                                          <a:xfrm>
                                            <a:off x="0" y="0"/>
                                            <a:ext cx="636270" cy="431800"/>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 o:spid="_x0000_s1026" type="#_x0000_t202" style="position:absolute;margin-left:407.4pt;margin-top:-18.4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" fillcolor="silver" strokecolor="silver" strokeweight="2.25pt">
                <v:textbox>
                  <w:txbxContent>
                    <w:p w:rsidR="00F25B8F" w:rsidRDefault="00F25B8F" w:rsidP="008A62BC">
                      <w:pPr>
                        <w:pStyle w:val="Heading6"/>
                        <w:pBdr>
                          <w:top w:val="none" w:sz="0" w:space="0" w:color="auto"/>
                          <w:left w:val="none" w:sz="0" w:space="0" w:color="auto"/>
                          <w:bottom w:val="none" w:sz="0" w:space="0" w:color="auto"/>
                          <w:right w:val="none" w:sz="0" w:space="0" w:color="auto"/>
                        </w:pBdr>
                        <w:shd w:val="clear" w:color="auto" w:fill="E0E0E0"/>
                      </w:pPr>
                    </w:p>
                    <w:p w:rsidR="00F25B8F" w:rsidRDefault="00F25B8F"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extent cx="636270" cy="431800"/>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srcRect/>
                                    <a:stretch>
                                      <a:fillRect/>
                                    </a:stretch>
                                  </pic:blipFill>
                                  <pic:spPr bwMode="auto">
                                    <a:xfrm>
                                      <a:off x="0" y="0"/>
                                      <a:ext cx="636270" cy="431800"/>
                                    </a:xfrm>
                                    <a:prstGeom prst="rect">
                                      <a:avLst/>
                                    </a:prstGeom>
                                    <a:noFill/>
                                    <a:ln w="9525">
                                      <a:noFill/>
                                      <a:miter lim="800000"/>
                                      <a:headEnd/>
                                      <a:tailEnd/>
                                    </a:ln>
                                  </pic:spPr>
                                </pic:pic>
                              </a:graphicData>
                            </a:graphic>
                          </wp:inline>
                        </w:drawing>
                      </w:r>
                    </w:p>
                  </w:txbxContent>
                </v:textbox>
              </v:shape>
            </w:pict>
          </mc:Fallback>
        </mc:AlternateContent>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3A3CE5" w:rsidRPr="00C1361B" w:rsidTr="00A55876">
        <w:tc>
          <w:tcPr>
            <w:tcW w:w="10670" w:type="dxa"/>
            <w:shd w:val="clear" w:color="auto" w:fill="C0C0C0"/>
          </w:tcPr>
          <w:p w:rsidR="003A3CE5" w:rsidRPr="00C1361B" w:rsidRDefault="004D0F13" w:rsidP="00865B46">
            <w:pPr>
              <w:pStyle w:val="Heading4"/>
              <w:rPr>
                <w:rFonts w:ascii="Calibri" w:hAnsi="Calibri"/>
                <w:b/>
              </w:rPr>
            </w:pPr>
            <w:r>
              <w:rPr>
                <w:rFonts w:ascii="Calibri" w:hAnsi="Calibri"/>
                <w:b/>
              </w:rPr>
              <w:t>BA</w:t>
            </w:r>
            <w:r w:rsidR="00EA295B">
              <w:rPr>
                <w:rFonts w:ascii="Calibri" w:hAnsi="Calibri"/>
                <w:b/>
              </w:rPr>
              <w:t>CHELORS DEGREE</w:t>
            </w:r>
            <w:r w:rsidR="005969E2" w:rsidRPr="00C1361B">
              <w:rPr>
                <w:rFonts w:ascii="Calibri" w:hAnsi="Calibri"/>
                <w:b/>
              </w:rPr>
              <w:t xml:space="preserve">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tc>
          <w:tcPr>
            <w:tcW w:w="1908"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0" w:type="dxa"/>
          </w:tcPr>
          <w:p w:rsidR="003B3F9D" w:rsidRPr="00C1361B" w:rsidRDefault="003B3F9D" w:rsidP="001E57C1">
            <w:pPr>
              <w:spacing w:before="120" w:after="120"/>
              <w:jc w:val="both"/>
              <w:rPr>
                <w:rFonts w:ascii="Calibri" w:hAnsi="Calibri" w:cs="Arial"/>
                <w:b/>
                <w:sz w:val="22"/>
                <w:szCs w:val="22"/>
              </w:rPr>
            </w:pPr>
          </w:p>
        </w:tc>
        <w:tc>
          <w:tcPr>
            <w:tcW w:w="2610"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09" w:type="dxa"/>
          </w:tcPr>
          <w:p w:rsidR="003B3F9D" w:rsidRPr="00C1361B" w:rsidRDefault="003B3F9D" w:rsidP="001E57C1">
            <w:pPr>
              <w:spacing w:before="120" w:after="120"/>
              <w:jc w:val="both"/>
              <w:rPr>
                <w:rFonts w:ascii="Calibri" w:hAnsi="Calibri" w:cs="Arial"/>
                <w:b/>
                <w:sz w:val="22"/>
                <w:szCs w:val="22"/>
              </w:rPr>
            </w:pPr>
          </w:p>
        </w:tc>
      </w:tr>
      <w:tr w:rsidR="00DB116D" w:rsidRPr="00C1361B">
        <w:tc>
          <w:tcPr>
            <w:tcW w:w="1908"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79" w:type="dxa"/>
            <w:gridSpan w:val="3"/>
          </w:tcPr>
          <w:p w:rsidR="00DB116D" w:rsidRPr="00270ABD" w:rsidRDefault="005F3DF5" w:rsidP="00E51AAC">
            <w:pPr>
              <w:spacing w:before="120" w:after="120"/>
              <w:jc w:val="both"/>
              <w:rPr>
                <w:rFonts w:asciiTheme="minorHAnsi" w:hAnsiTheme="minorHAnsi" w:cs="Arial"/>
                <w:b/>
                <w:sz w:val="24"/>
                <w:szCs w:val="24"/>
                <w:u w:val="single"/>
              </w:rPr>
            </w:pPr>
            <w:proofErr w:type="spellStart"/>
            <w:r w:rsidRPr="00270ABD">
              <w:rPr>
                <w:rFonts w:asciiTheme="minorHAnsi" w:hAnsiTheme="minorHAnsi"/>
                <w:sz w:val="24"/>
                <w:szCs w:val="24"/>
              </w:rPr>
              <w:t>B.Sc</w:t>
            </w:r>
            <w:proofErr w:type="spellEnd"/>
            <w:r w:rsidRPr="00270ABD">
              <w:rPr>
                <w:rFonts w:asciiTheme="minorHAnsi" w:hAnsiTheme="minorHAnsi"/>
                <w:sz w:val="24"/>
                <w:szCs w:val="24"/>
              </w:rPr>
              <w:t xml:space="preserve"> </w:t>
            </w:r>
            <w:r w:rsidR="00727533" w:rsidRPr="00270ABD">
              <w:rPr>
                <w:rFonts w:asciiTheme="minorHAnsi" w:hAnsiTheme="minorHAnsi"/>
                <w:sz w:val="24"/>
                <w:szCs w:val="24"/>
              </w:rPr>
              <w:t>Built Portfolio</w:t>
            </w:r>
          </w:p>
        </w:tc>
      </w:tr>
      <w:tr w:rsidR="00FB5CF8" w:rsidRPr="00C1361B">
        <w:tc>
          <w:tcPr>
            <w:tcW w:w="1908" w:type="dxa"/>
            <w:shd w:val="pct15" w:color="auto" w:fill="auto"/>
          </w:tcPr>
          <w:p w:rsidR="00FB5CF8" w:rsidRPr="00C1361B" w:rsidRDefault="00FB5CF8" w:rsidP="00E51AAC">
            <w:pPr>
              <w:spacing w:before="120" w:after="120"/>
              <w:jc w:val="both"/>
              <w:rPr>
                <w:rFonts w:ascii="Calibri" w:hAnsi="Calibri" w:cs="Arial"/>
                <w:b/>
                <w:sz w:val="22"/>
                <w:szCs w:val="22"/>
              </w:rPr>
            </w:pPr>
            <w:r w:rsidRPr="00C1361B">
              <w:rPr>
                <w:rFonts w:ascii="Calibri" w:hAnsi="Calibri" w:cs="Arial"/>
                <w:b/>
                <w:sz w:val="22"/>
                <w:szCs w:val="22"/>
              </w:rPr>
              <w:t>Module:</w:t>
            </w:r>
          </w:p>
        </w:tc>
        <w:tc>
          <w:tcPr>
            <w:tcW w:w="3960" w:type="dxa"/>
            <w:shd w:val="clear" w:color="auto" w:fill="auto"/>
          </w:tcPr>
          <w:p w:rsidR="00FB5CF8" w:rsidRPr="00270ABD" w:rsidRDefault="00727533" w:rsidP="00E51AAC">
            <w:pPr>
              <w:spacing w:before="120" w:after="120"/>
              <w:jc w:val="both"/>
              <w:rPr>
                <w:rFonts w:asciiTheme="minorHAnsi" w:hAnsiTheme="minorHAnsi" w:cs="Arial"/>
                <w:b/>
                <w:sz w:val="24"/>
                <w:szCs w:val="24"/>
              </w:rPr>
            </w:pPr>
            <w:r w:rsidRPr="00270ABD">
              <w:rPr>
                <w:rFonts w:asciiTheme="minorHAnsi" w:hAnsiTheme="minorHAnsi"/>
                <w:b/>
                <w:sz w:val="24"/>
                <w:szCs w:val="24"/>
              </w:rPr>
              <w:t>Sustainable Development</w:t>
            </w:r>
          </w:p>
        </w:tc>
        <w:tc>
          <w:tcPr>
            <w:tcW w:w="2610" w:type="dxa"/>
            <w:shd w:val="clear" w:color="auto" w:fill="D9D9D9"/>
          </w:tcPr>
          <w:p w:rsidR="00FB5CF8" w:rsidRPr="00C1361B" w:rsidRDefault="00933F10" w:rsidP="00E51AAC">
            <w:pPr>
              <w:spacing w:before="120" w:after="120"/>
              <w:jc w:val="both"/>
              <w:rPr>
                <w:rFonts w:ascii="Calibri" w:hAnsi="Calibri" w:cs="Arial"/>
                <w:b/>
                <w:sz w:val="22"/>
                <w:szCs w:val="22"/>
              </w:rPr>
            </w:pPr>
            <w:r w:rsidRPr="00C1361B">
              <w:rPr>
                <w:rFonts w:ascii="Calibri" w:hAnsi="Calibri" w:cs="Arial"/>
                <w:b/>
                <w:sz w:val="22"/>
                <w:szCs w:val="22"/>
              </w:rPr>
              <w:t>Module Level (4, 5,</w:t>
            </w:r>
            <w:r w:rsidR="00FB5CF8" w:rsidRPr="00C1361B">
              <w:rPr>
                <w:rFonts w:ascii="Calibri" w:hAnsi="Calibri" w:cs="Arial"/>
                <w:b/>
                <w:sz w:val="22"/>
                <w:szCs w:val="22"/>
              </w:rPr>
              <w:t xml:space="preserve"> 6):</w:t>
            </w:r>
          </w:p>
        </w:tc>
        <w:tc>
          <w:tcPr>
            <w:tcW w:w="2109" w:type="dxa"/>
            <w:shd w:val="clear" w:color="auto" w:fill="auto"/>
          </w:tcPr>
          <w:p w:rsidR="00FB5CF8" w:rsidRPr="00C1361B" w:rsidRDefault="00B14B5E" w:rsidP="00E51AAC">
            <w:pPr>
              <w:spacing w:before="120" w:after="120"/>
              <w:jc w:val="both"/>
              <w:rPr>
                <w:rFonts w:ascii="Calibri" w:hAnsi="Calibri" w:cs="Arial"/>
                <w:b/>
                <w:sz w:val="22"/>
                <w:szCs w:val="22"/>
              </w:rPr>
            </w:pPr>
            <w:r>
              <w:rPr>
                <w:rFonts w:ascii="Calibri" w:hAnsi="Calibri" w:cs="Arial"/>
                <w:b/>
                <w:sz w:val="22"/>
                <w:szCs w:val="22"/>
              </w:rPr>
              <w:t>6</w:t>
            </w:r>
          </w:p>
        </w:tc>
      </w:tr>
      <w:tr w:rsidR="00B84B5B" w:rsidRPr="00C1361B">
        <w:tc>
          <w:tcPr>
            <w:tcW w:w="1908"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Module code:</w:t>
            </w:r>
          </w:p>
        </w:tc>
        <w:tc>
          <w:tcPr>
            <w:tcW w:w="3960" w:type="dxa"/>
          </w:tcPr>
          <w:p w:rsidR="00B84B5B" w:rsidRPr="00270ABD" w:rsidRDefault="00311DCB" w:rsidP="00E51AAC">
            <w:pPr>
              <w:spacing w:before="120" w:after="120"/>
              <w:jc w:val="both"/>
              <w:rPr>
                <w:rFonts w:asciiTheme="minorHAnsi" w:hAnsiTheme="minorHAnsi" w:cs="Arial"/>
                <w:b/>
                <w:sz w:val="24"/>
                <w:szCs w:val="24"/>
              </w:rPr>
            </w:pPr>
            <w:r w:rsidRPr="00270ABD">
              <w:rPr>
                <w:rFonts w:asciiTheme="minorHAnsi" w:hAnsiTheme="minorHAnsi"/>
                <w:sz w:val="24"/>
                <w:szCs w:val="24"/>
              </w:rPr>
              <w:t>M</w:t>
            </w:r>
            <w:r w:rsidR="00270ABD" w:rsidRPr="00270ABD">
              <w:rPr>
                <w:rFonts w:asciiTheme="minorHAnsi" w:hAnsiTheme="minorHAnsi"/>
                <w:sz w:val="24"/>
                <w:szCs w:val="24"/>
              </w:rPr>
              <w:t>3X8766</w:t>
            </w:r>
            <w:r w:rsidR="0064729E">
              <w:rPr>
                <w:rFonts w:asciiTheme="minorHAnsi" w:hAnsiTheme="minorHAnsi"/>
                <w:sz w:val="24"/>
                <w:szCs w:val="24"/>
              </w:rPr>
              <w:t xml:space="preserve">/M3X </w:t>
            </w:r>
          </w:p>
        </w:tc>
        <w:tc>
          <w:tcPr>
            <w:tcW w:w="2610" w:type="dxa"/>
            <w:shd w:val="clear" w:color="auto" w:fill="D9D9D9"/>
          </w:tcPr>
          <w:p w:rsidR="00B84B5B" w:rsidRPr="00C1361B" w:rsidRDefault="00B84B5B" w:rsidP="001E57C1">
            <w:pPr>
              <w:pStyle w:val="Heading2"/>
              <w:rPr>
                <w:rFonts w:ascii="Calibri" w:hAnsi="Calibri" w:cs="Arial"/>
                <w:sz w:val="22"/>
                <w:szCs w:val="22"/>
              </w:rPr>
            </w:pPr>
            <w:r w:rsidRPr="00C1361B">
              <w:rPr>
                <w:rFonts w:ascii="Calibri" w:hAnsi="Calibri" w:cs="Arial"/>
                <w:sz w:val="22"/>
                <w:szCs w:val="22"/>
              </w:rPr>
              <w:t xml:space="preserve">Contribution to Overall </w:t>
            </w:r>
          </w:p>
          <w:p w:rsidR="00B84B5B" w:rsidRPr="00C1361B" w:rsidRDefault="00B84B5B" w:rsidP="001E57C1">
            <w:pPr>
              <w:rPr>
                <w:rFonts w:ascii="Calibri" w:hAnsi="Calibri" w:cs="Arial"/>
                <w:b/>
                <w:sz w:val="22"/>
                <w:szCs w:val="22"/>
              </w:rPr>
            </w:pPr>
            <w:r w:rsidRPr="00C1361B">
              <w:rPr>
                <w:rFonts w:ascii="Calibri" w:hAnsi="Calibri" w:cs="Arial"/>
                <w:b/>
                <w:sz w:val="22"/>
                <w:szCs w:val="22"/>
              </w:rPr>
              <w:t>Module Assessment (%):</w:t>
            </w:r>
          </w:p>
        </w:tc>
        <w:tc>
          <w:tcPr>
            <w:tcW w:w="2109" w:type="dxa"/>
          </w:tcPr>
          <w:p w:rsidR="00B84B5B" w:rsidRPr="00C1361B" w:rsidRDefault="005F3DF5" w:rsidP="00E51AAC">
            <w:pPr>
              <w:spacing w:before="120" w:after="120"/>
              <w:jc w:val="both"/>
              <w:rPr>
                <w:rFonts w:ascii="Calibri" w:hAnsi="Calibri" w:cs="Arial"/>
                <w:b/>
                <w:sz w:val="22"/>
                <w:szCs w:val="22"/>
              </w:rPr>
            </w:pPr>
            <w:r>
              <w:rPr>
                <w:rFonts w:ascii="Calibri" w:hAnsi="Calibri" w:cs="Arial"/>
                <w:b/>
                <w:sz w:val="22"/>
                <w:szCs w:val="22"/>
              </w:rPr>
              <w:t>50</w:t>
            </w:r>
            <w:r w:rsidR="00311DCB">
              <w:rPr>
                <w:rFonts w:ascii="Calibri" w:hAnsi="Calibri" w:cs="Arial"/>
                <w:b/>
                <w:sz w:val="22"/>
                <w:szCs w:val="22"/>
              </w:rPr>
              <w:t>%</w:t>
            </w:r>
          </w:p>
        </w:tc>
      </w:tr>
      <w:tr w:rsidR="00DB116D" w:rsidRPr="00C1361B">
        <w:tc>
          <w:tcPr>
            <w:tcW w:w="1908"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0" w:type="dxa"/>
          </w:tcPr>
          <w:p w:rsidR="00DB116D" w:rsidRPr="00270ABD" w:rsidRDefault="008954D3" w:rsidP="00E51AAC">
            <w:pPr>
              <w:spacing w:before="120" w:after="120"/>
              <w:jc w:val="both"/>
              <w:rPr>
                <w:rFonts w:asciiTheme="minorHAnsi" w:hAnsiTheme="minorHAnsi" w:cs="Arial"/>
                <w:b/>
                <w:sz w:val="24"/>
                <w:szCs w:val="24"/>
              </w:rPr>
            </w:pPr>
            <w:r w:rsidRPr="00270ABD">
              <w:rPr>
                <w:rFonts w:asciiTheme="minorHAnsi" w:hAnsiTheme="minorHAnsi" w:cs="Arial"/>
                <w:b/>
                <w:sz w:val="24"/>
                <w:szCs w:val="24"/>
              </w:rPr>
              <w:t>Linda Rudd</w:t>
            </w:r>
          </w:p>
        </w:tc>
        <w:tc>
          <w:tcPr>
            <w:tcW w:w="2610"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09" w:type="dxa"/>
          </w:tcPr>
          <w:p w:rsidR="00DB116D" w:rsidRPr="00C1361B" w:rsidRDefault="00270ABD" w:rsidP="00E51AAC">
            <w:pPr>
              <w:spacing w:before="120" w:after="120"/>
              <w:jc w:val="both"/>
              <w:rPr>
                <w:rFonts w:ascii="Calibri" w:hAnsi="Calibri" w:cs="Arial"/>
                <w:b/>
                <w:sz w:val="22"/>
                <w:szCs w:val="22"/>
              </w:rPr>
            </w:pPr>
            <w:r>
              <w:rPr>
                <w:rFonts w:ascii="Calibri" w:hAnsi="Calibri" w:cs="Arial"/>
                <w:b/>
                <w:sz w:val="22"/>
                <w:szCs w:val="22"/>
              </w:rPr>
              <w:t>Iain MacRae</w:t>
            </w:r>
          </w:p>
        </w:tc>
      </w:tr>
      <w:tr w:rsidR="00DB116D" w:rsidRPr="00C1361B">
        <w:tc>
          <w:tcPr>
            <w:tcW w:w="1908"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3960" w:type="dxa"/>
          </w:tcPr>
          <w:p w:rsidR="00DB116D" w:rsidRPr="00270ABD" w:rsidRDefault="00192566" w:rsidP="00E51AAC">
            <w:pPr>
              <w:spacing w:before="120" w:after="120"/>
              <w:jc w:val="both"/>
              <w:rPr>
                <w:rFonts w:asciiTheme="minorHAnsi" w:hAnsiTheme="minorHAnsi" w:cs="Arial"/>
                <w:b/>
                <w:sz w:val="24"/>
                <w:szCs w:val="24"/>
              </w:rPr>
            </w:pPr>
            <w:r>
              <w:rPr>
                <w:rFonts w:asciiTheme="minorHAnsi" w:hAnsiTheme="minorHAnsi" w:cs="Arial"/>
                <w:b/>
                <w:sz w:val="24"/>
                <w:szCs w:val="24"/>
              </w:rPr>
              <w:t>Grey and Green Infrastructure: adding value to our natural capital</w:t>
            </w:r>
          </w:p>
        </w:tc>
        <w:tc>
          <w:tcPr>
            <w:tcW w:w="26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Assignment No</w:t>
            </w:r>
            <w:r w:rsidR="00192566">
              <w:rPr>
                <w:rFonts w:ascii="Calibri" w:hAnsi="Calibri" w:cs="Arial"/>
                <w:b/>
                <w:sz w:val="22"/>
                <w:szCs w:val="22"/>
              </w:rPr>
              <w:t xml:space="preserve"> (1 of 2</w:t>
            </w:r>
            <w:r w:rsidR="004B5334">
              <w:rPr>
                <w:rFonts w:ascii="Calibri" w:hAnsi="Calibri" w:cs="Arial"/>
                <w:b/>
                <w:sz w:val="22"/>
                <w:szCs w:val="22"/>
              </w:rPr>
              <w:t>)</w:t>
            </w:r>
            <w:r w:rsidRPr="00C1361B">
              <w:rPr>
                <w:rFonts w:ascii="Calibri" w:hAnsi="Calibri" w:cs="Arial"/>
                <w:b/>
                <w:sz w:val="22"/>
                <w:szCs w:val="22"/>
              </w:rPr>
              <w:t>:</w:t>
            </w:r>
          </w:p>
        </w:tc>
        <w:tc>
          <w:tcPr>
            <w:tcW w:w="2109" w:type="dxa"/>
          </w:tcPr>
          <w:p w:rsidR="00DB116D" w:rsidRPr="00C1361B" w:rsidRDefault="00311DCB" w:rsidP="00E51AAC">
            <w:pPr>
              <w:spacing w:before="120" w:after="120"/>
              <w:jc w:val="both"/>
              <w:rPr>
                <w:rFonts w:ascii="Calibri" w:hAnsi="Calibri" w:cs="Arial"/>
                <w:b/>
                <w:sz w:val="22"/>
                <w:szCs w:val="22"/>
              </w:rPr>
            </w:pPr>
            <w:r>
              <w:rPr>
                <w:rFonts w:ascii="Calibri" w:hAnsi="Calibri" w:cs="Arial"/>
                <w:b/>
                <w:sz w:val="22"/>
                <w:szCs w:val="22"/>
              </w:rPr>
              <w:t xml:space="preserve">1 of </w:t>
            </w:r>
            <w:r w:rsidR="00192566">
              <w:rPr>
                <w:rFonts w:ascii="Calibri" w:hAnsi="Calibri" w:cs="Arial"/>
                <w:b/>
                <w:sz w:val="22"/>
                <w:szCs w:val="22"/>
              </w:rPr>
              <w:t>2</w:t>
            </w:r>
          </w:p>
        </w:tc>
      </w:tr>
      <w:tr w:rsidR="00B84B5B" w:rsidRPr="00C1361B">
        <w:tc>
          <w:tcPr>
            <w:tcW w:w="1908"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0" w:type="dxa"/>
            <w:shd w:val="clear" w:color="auto" w:fill="auto"/>
          </w:tcPr>
          <w:p w:rsidR="00B84B5B" w:rsidRPr="00270ABD" w:rsidRDefault="00EC68EF" w:rsidP="00E51AAC">
            <w:pPr>
              <w:spacing w:before="120" w:after="120"/>
              <w:jc w:val="both"/>
              <w:rPr>
                <w:rFonts w:asciiTheme="minorHAnsi" w:hAnsiTheme="minorHAnsi" w:cs="Arial"/>
                <w:b/>
                <w:sz w:val="24"/>
                <w:szCs w:val="24"/>
              </w:rPr>
            </w:pPr>
            <w:r>
              <w:rPr>
                <w:rFonts w:asciiTheme="minorHAnsi" w:hAnsiTheme="minorHAnsi"/>
                <w:b/>
                <w:sz w:val="24"/>
                <w:szCs w:val="24"/>
              </w:rPr>
              <w:t>October 201</w:t>
            </w:r>
            <w:r w:rsidR="007007A0">
              <w:rPr>
                <w:rFonts w:asciiTheme="minorHAnsi" w:hAnsiTheme="minorHAnsi"/>
                <w:b/>
                <w:sz w:val="24"/>
                <w:szCs w:val="24"/>
              </w:rPr>
              <w:t>5</w:t>
            </w:r>
          </w:p>
        </w:tc>
        <w:tc>
          <w:tcPr>
            <w:tcW w:w="2610"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09" w:type="dxa"/>
          </w:tcPr>
          <w:p w:rsidR="00B84B5B" w:rsidRPr="00C1361B" w:rsidRDefault="007007A0" w:rsidP="00E51AAC">
            <w:pPr>
              <w:spacing w:before="120" w:after="120"/>
              <w:jc w:val="both"/>
              <w:rPr>
                <w:rFonts w:ascii="Calibri" w:hAnsi="Calibri" w:cs="Arial"/>
                <w:b/>
                <w:sz w:val="22"/>
                <w:szCs w:val="22"/>
              </w:rPr>
            </w:pPr>
            <w:r>
              <w:rPr>
                <w:rFonts w:ascii="Calibri" w:hAnsi="Calibri" w:cs="Arial"/>
                <w:b/>
                <w:sz w:val="22"/>
                <w:szCs w:val="22"/>
              </w:rPr>
              <w:t xml:space="preserve"> February </w:t>
            </w:r>
            <w:r w:rsidR="00740BB3">
              <w:rPr>
                <w:rFonts w:ascii="Calibri" w:hAnsi="Calibri" w:cs="Arial"/>
                <w:b/>
                <w:sz w:val="22"/>
                <w:szCs w:val="22"/>
              </w:rPr>
              <w:t>201</w:t>
            </w:r>
            <w:r>
              <w:rPr>
                <w:rFonts w:ascii="Calibri" w:hAnsi="Calibri" w:cs="Arial"/>
                <w:b/>
                <w:sz w:val="22"/>
                <w:szCs w:val="22"/>
              </w:rPr>
              <w:t>6</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BA1176">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28204E" w:rsidP="0028204E">
            <w:pPr>
              <w:jc w:val="center"/>
              <w:rPr>
                <w:rFonts w:ascii="Calibri" w:hAnsi="Calibri" w:cs="Arial"/>
                <w:b/>
                <w:i/>
              </w:rPr>
            </w:pPr>
            <w:r w:rsidRPr="006716C7">
              <w:rPr>
                <w:rFonts w:ascii="Calibri" w:hAnsi="Calibri" w:cs="Calibri"/>
                <w:i/>
                <w:sz w:val="16"/>
                <w:szCs w:val="16"/>
              </w:rPr>
              <w:t>Assignments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tcBorders>
          </w:tcPr>
          <w:p w:rsidR="00FB5CF8" w:rsidRPr="00C1361B" w:rsidRDefault="00FB5CF8"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BA1176" w:rsidRPr="00BF30FF" w:rsidTr="00BA1176">
        <w:trPr>
          <w:trHeight w:val="715"/>
        </w:trPr>
        <w:tc>
          <w:tcPr>
            <w:tcW w:w="9464" w:type="dxa"/>
            <w:vMerge w:val="restart"/>
            <w:shd w:val="pct15" w:color="auto" w:fill="auto"/>
          </w:tcPr>
          <w:p w:rsidR="00BA1176" w:rsidRPr="00BA1176" w:rsidRDefault="00BA1176" w:rsidP="00270ABD">
            <w:pPr>
              <w:spacing w:before="120" w:after="120"/>
              <w:jc w:val="both"/>
              <w:rPr>
                <w:rFonts w:ascii="Calibri" w:hAnsi="Calibri" w:cs="Calibri"/>
                <w:b/>
                <w:sz w:val="18"/>
                <w:szCs w:val="18"/>
              </w:rPr>
            </w:pPr>
            <w:proofErr w:type="spellStart"/>
            <w:r w:rsidRPr="00384D73">
              <w:rPr>
                <w:rFonts w:ascii="Calibri" w:hAnsi="Calibri" w:cs="Arial"/>
                <w:b/>
                <w:sz w:val="18"/>
                <w:szCs w:val="18"/>
              </w:rPr>
              <w:t>Turnitin</w:t>
            </w:r>
            <w:proofErr w:type="spellEnd"/>
            <w:r w:rsidRPr="00BA1176">
              <w:rPr>
                <w:rFonts w:ascii="Calibri" w:hAnsi="Calibri" w:cs="Arial"/>
                <w:b/>
                <w:sz w:val="18"/>
                <w:szCs w:val="18"/>
              </w:rPr>
              <w:t xml:space="preserve">: </w:t>
            </w:r>
            <w:r w:rsidRPr="00BA1176">
              <w:rPr>
                <w:rFonts w:ascii="Calibri" w:hAnsi="Calibri" w:cs="Arial"/>
                <w:sz w:val="18"/>
                <w:szCs w:val="18"/>
              </w:rPr>
              <w:t>Lecturer to</w:t>
            </w:r>
            <w:r w:rsidRPr="00BA1176">
              <w:rPr>
                <w:rFonts w:ascii="Calibri" w:hAnsi="Calibri" w:cs="Arial"/>
                <w:b/>
                <w:sz w:val="18"/>
                <w:szCs w:val="18"/>
              </w:rPr>
              <w:t xml:space="preserve"> </w:t>
            </w:r>
            <w:r w:rsidRPr="00BA1176">
              <w:rPr>
                <w:rFonts w:ascii="Calibri" w:hAnsi="Calibri" w:cs="Arial"/>
                <w:sz w:val="18"/>
                <w:szCs w:val="18"/>
              </w:rPr>
              <w:t xml:space="preserve">tick to indicate if an electronic version of the assignment must be submitted to </w:t>
            </w:r>
            <w:proofErr w:type="spellStart"/>
            <w:r w:rsidRPr="00BA1176">
              <w:rPr>
                <w:rFonts w:ascii="Calibri" w:hAnsi="Calibri" w:cs="Arial"/>
                <w:sz w:val="18"/>
                <w:szCs w:val="18"/>
              </w:rPr>
              <w:t>Turnitin</w:t>
            </w:r>
            <w:proofErr w:type="spellEnd"/>
            <w:r w:rsidRPr="00BA1176">
              <w:rPr>
                <w:rFonts w:ascii="Calibri" w:hAnsi="Calibri" w:cs="Arial"/>
                <w:sz w:val="18"/>
                <w:szCs w:val="18"/>
              </w:rPr>
              <w:t xml:space="preserve">.  Note: the </w:t>
            </w:r>
            <w:proofErr w:type="spellStart"/>
            <w:r w:rsidRPr="00BA1176">
              <w:rPr>
                <w:rFonts w:ascii="Calibri" w:hAnsi="Calibri" w:cs="Arial"/>
                <w:sz w:val="18"/>
                <w:szCs w:val="18"/>
              </w:rPr>
              <w:t>Turnitin</w:t>
            </w:r>
            <w:proofErr w:type="spellEnd"/>
            <w:r w:rsidRPr="00BA1176">
              <w:rPr>
                <w:rFonts w:ascii="Calibri" w:hAnsi="Calibri" w:cs="Arial"/>
                <w:sz w:val="18"/>
                <w:szCs w:val="18"/>
              </w:rPr>
              <w:t xml:space="preserve"> version is the primary submission and acts as a receipt for the student.  Both electronic and paper versions MUST be submitted by the same deadline.  No marks will be released until both submissions are received.</w:t>
            </w:r>
            <w:r w:rsidRPr="00BA1176">
              <w:rPr>
                <w:rFonts w:ascii="Calibri" w:hAnsi="Calibri" w:cs="Arial"/>
                <w:b/>
                <w:sz w:val="18"/>
                <w:szCs w:val="18"/>
              </w:rPr>
              <w:t xml:space="preserve">  Late submission of either the electronic or paper version will result in a late penalty mark.  </w:t>
            </w:r>
            <w:r w:rsidRPr="00BA1176">
              <w:rPr>
                <w:rFonts w:ascii="Calibri" w:hAnsi="Calibri" w:cs="Arial"/>
                <w:sz w:val="18"/>
                <w:szCs w:val="18"/>
              </w:rPr>
              <w:t>Penaltie</w:t>
            </w:r>
            <w:r w:rsidR="00291F41">
              <w:rPr>
                <w:rFonts w:ascii="Calibri" w:hAnsi="Calibri" w:cs="Arial"/>
                <w:sz w:val="18"/>
                <w:szCs w:val="18"/>
              </w:rPr>
              <w:t>s for late submission: Up to four</w:t>
            </w:r>
            <w:r w:rsidRPr="00BA1176">
              <w:rPr>
                <w:rFonts w:ascii="Calibri" w:hAnsi="Calibri" w:cs="Arial"/>
                <w:sz w:val="18"/>
                <w:szCs w:val="18"/>
              </w:rPr>
              <w:t xml:space="preserve"> week</w:t>
            </w:r>
            <w:r w:rsidR="00291F41">
              <w:rPr>
                <w:rFonts w:ascii="Calibri" w:hAnsi="Calibri" w:cs="Arial"/>
                <w:sz w:val="18"/>
                <w:szCs w:val="18"/>
              </w:rPr>
              <w:t>s</w:t>
            </w:r>
            <w:r w:rsidRPr="00BA1176">
              <w:rPr>
                <w:rFonts w:ascii="Calibri" w:hAnsi="Calibri" w:cs="Arial"/>
                <w:sz w:val="18"/>
                <w:szCs w:val="18"/>
              </w:rPr>
              <w:t xml:space="preserve"> late</w:t>
            </w:r>
            <w:r w:rsidR="00291F41">
              <w:rPr>
                <w:rFonts w:ascii="Calibri" w:hAnsi="Calibri" w:cs="Arial"/>
                <w:sz w:val="18"/>
                <w:szCs w:val="18"/>
              </w:rPr>
              <w:t>, maximum mark of 40%.  Over four</w:t>
            </w:r>
            <w:bookmarkStart w:id="0" w:name="_GoBack"/>
            <w:bookmarkEnd w:id="0"/>
            <w:r w:rsidRPr="00BA1176">
              <w:rPr>
                <w:rFonts w:ascii="Calibri" w:hAnsi="Calibri" w:cs="Arial"/>
                <w:sz w:val="18"/>
                <w:szCs w:val="18"/>
              </w:rPr>
              <w:t xml:space="preserve"> week</w:t>
            </w:r>
            <w:r w:rsidR="00291F41">
              <w:rPr>
                <w:rFonts w:ascii="Calibri" w:hAnsi="Calibri" w:cs="Arial"/>
                <w:sz w:val="18"/>
                <w:szCs w:val="18"/>
              </w:rPr>
              <w:t>s</w:t>
            </w:r>
            <w:r w:rsidRPr="00BA1176">
              <w:rPr>
                <w:rFonts w:ascii="Calibri" w:hAnsi="Calibri" w:cs="Arial"/>
                <w:sz w:val="18"/>
                <w:szCs w:val="18"/>
              </w:rPr>
              <w:t xml:space="preserve"> late, Refer.  </w:t>
            </w:r>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YES</w:t>
            </w:r>
          </w:p>
        </w:tc>
        <w:tc>
          <w:tcPr>
            <w:tcW w:w="567" w:type="dxa"/>
          </w:tcPr>
          <w:p w:rsidR="00BA1176" w:rsidRPr="00BF30FF" w:rsidRDefault="00270ABD" w:rsidP="00B81AD3">
            <w:pPr>
              <w:spacing w:before="120" w:after="120"/>
              <w:jc w:val="both"/>
              <w:rPr>
                <w:rFonts w:ascii="Calibri" w:hAnsi="Calibri" w:cs="Calibri"/>
                <w:b/>
              </w:rPr>
            </w:pPr>
            <w:r>
              <w:rPr>
                <w:rFonts w:ascii="Calibri" w:hAnsi="Calibri" w:cs="Calibri"/>
                <w:b/>
              </w:rPr>
              <w:t>X</w:t>
            </w:r>
          </w:p>
        </w:tc>
      </w:tr>
      <w:tr w:rsidR="00BA1176" w:rsidRPr="00BF30FF" w:rsidTr="00BA1176">
        <w:trPr>
          <w:trHeight w:val="709"/>
        </w:trPr>
        <w:tc>
          <w:tcPr>
            <w:tcW w:w="9464" w:type="dxa"/>
            <w:vMerge/>
            <w:shd w:val="pct15" w:color="auto" w:fill="auto"/>
          </w:tcPr>
          <w:p w:rsidR="00BA1176" w:rsidRPr="00BF30FF" w:rsidRDefault="00BA1176" w:rsidP="00B81AD3">
            <w:pPr>
              <w:spacing w:before="120" w:after="120"/>
              <w:jc w:val="both"/>
              <w:rPr>
                <w:rFonts w:ascii="Calibri" w:hAnsi="Calibri" w:cs="Calibri"/>
                <w:b/>
              </w:rPr>
            </w:pPr>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NO</w:t>
            </w:r>
          </w:p>
        </w:tc>
        <w:tc>
          <w:tcPr>
            <w:tcW w:w="567" w:type="dxa"/>
          </w:tcPr>
          <w:p w:rsidR="00BA1176" w:rsidRPr="00BF30FF" w:rsidRDefault="00BA1176" w:rsidP="00B81AD3">
            <w:pPr>
              <w:spacing w:before="120" w:after="120"/>
              <w:jc w:val="both"/>
              <w:rPr>
                <w:rFonts w:ascii="Calibri" w:hAnsi="Calibri" w:cs="Calibri"/>
                <w:b/>
              </w:rPr>
            </w:pPr>
          </w:p>
        </w:tc>
      </w:tr>
    </w:tbl>
    <w:p w:rsidR="0028204E" w:rsidRDefault="0028204E" w:rsidP="00DB116D">
      <w:pPr>
        <w:rPr>
          <w:sz w:val="3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5274"/>
      </w:tblGrid>
      <w:tr w:rsidR="003A3CE5" w:rsidRPr="00C1361B">
        <w:tc>
          <w:tcPr>
            <w:tcW w:w="5274" w:type="dxa"/>
            <w:shd w:val="pct10" w:color="auto" w:fill="auto"/>
          </w:tcPr>
          <w:p w:rsidR="003A3CE5" w:rsidRPr="00C1361B" w:rsidRDefault="003A3CE5" w:rsidP="00273FEE">
            <w:pPr>
              <w:rPr>
                <w:rFonts w:ascii="Calibri" w:hAnsi="Calibri" w:cs="Arial"/>
                <w:b/>
                <w:sz w:val="22"/>
                <w:szCs w:val="22"/>
              </w:rPr>
            </w:pPr>
            <w:r w:rsidRPr="00C1361B">
              <w:rPr>
                <w:rFonts w:ascii="Calibri" w:hAnsi="Calibri" w:cs="Arial"/>
                <w:b/>
                <w:sz w:val="22"/>
                <w:szCs w:val="22"/>
              </w:rPr>
              <w:t>Learning Outcomes tested</w:t>
            </w:r>
          </w:p>
          <w:p w:rsidR="003A3CE5" w:rsidRPr="00C1361B" w:rsidRDefault="004B5334" w:rsidP="00273FEE">
            <w:pPr>
              <w:rPr>
                <w:rFonts w:ascii="Calibri" w:hAnsi="Calibri" w:cs="Arial"/>
                <w:sz w:val="22"/>
                <w:szCs w:val="22"/>
              </w:rPr>
            </w:pPr>
            <w:r>
              <w:rPr>
                <w:rFonts w:ascii="Calibri" w:hAnsi="Calibri" w:cs="Arial"/>
                <w:b/>
                <w:sz w:val="22"/>
                <w:szCs w:val="22"/>
              </w:rPr>
              <w:t>(from module</w:t>
            </w:r>
            <w:r w:rsidR="003A3CE5" w:rsidRPr="00C1361B">
              <w:rPr>
                <w:rFonts w:ascii="Calibri" w:hAnsi="Calibri" w:cs="Arial"/>
                <w:b/>
                <w:sz w:val="22"/>
                <w:szCs w:val="22"/>
              </w:rPr>
              <w:t xml:space="preserve"> syllabus)</w:t>
            </w:r>
          </w:p>
        </w:tc>
        <w:tc>
          <w:tcPr>
            <w:tcW w:w="5274" w:type="dxa"/>
            <w:shd w:val="pct10" w:color="auto" w:fill="auto"/>
          </w:tcPr>
          <w:p w:rsidR="003A3CE5" w:rsidRPr="00C1361B" w:rsidRDefault="003A3CE5" w:rsidP="00273FEE">
            <w:pPr>
              <w:rPr>
                <w:rFonts w:ascii="Calibri" w:hAnsi="Calibri" w:cs="Arial"/>
                <w:sz w:val="22"/>
                <w:szCs w:val="22"/>
              </w:rPr>
            </w:pPr>
            <w:r w:rsidRPr="00C1361B">
              <w:rPr>
                <w:rFonts w:ascii="Calibri" w:hAnsi="Calibri" w:cs="Arial"/>
                <w:b/>
                <w:sz w:val="22"/>
                <w:szCs w:val="22"/>
              </w:rPr>
              <w:t>Assessment Criteria</w:t>
            </w:r>
            <w:r w:rsidRPr="00C1361B">
              <w:rPr>
                <w:rFonts w:ascii="Calibri" w:hAnsi="Calibri" w:cs="Arial"/>
                <w:sz w:val="22"/>
                <w:szCs w:val="22"/>
              </w:rPr>
              <w:t xml:space="preserve">  </w:t>
            </w:r>
            <w:r w:rsidRPr="00C1361B">
              <w:rPr>
                <w:rFonts w:ascii="Calibri" w:hAnsi="Calibri" w:cs="Arial"/>
                <w:b/>
                <w:sz w:val="22"/>
                <w:szCs w:val="22"/>
              </w:rPr>
              <w:t>To achieve each outcome a student must demonstrate the ability to:</w:t>
            </w:r>
          </w:p>
        </w:tc>
      </w:tr>
      <w:tr w:rsidR="00AD101D" w:rsidRPr="00C1361B">
        <w:tc>
          <w:tcPr>
            <w:tcW w:w="5274" w:type="dxa"/>
          </w:tcPr>
          <w:p w:rsidR="00AD101D" w:rsidRPr="00AD101D" w:rsidRDefault="00AD101D" w:rsidP="00163EC0">
            <w:pPr>
              <w:tabs>
                <w:tab w:val="left" w:pos="1440"/>
                <w:tab w:val="left" w:pos="2160"/>
                <w:tab w:val="left" w:pos="2880"/>
                <w:tab w:val="left" w:pos="3600"/>
                <w:tab w:val="left" w:pos="4320"/>
                <w:tab w:val="left" w:pos="5040"/>
                <w:tab w:val="left" w:pos="5760"/>
                <w:tab w:val="left" w:pos="6480"/>
                <w:tab w:val="left" w:pos="7200"/>
                <w:tab w:val="left" w:pos="7920"/>
                <w:tab w:val="left" w:pos="8640"/>
              </w:tabs>
              <w:ind w:left="360" w:hanging="360"/>
              <w:jc w:val="both"/>
              <w:rPr>
                <w:rFonts w:asciiTheme="minorHAnsi" w:hAnsiTheme="minorHAnsi"/>
                <w:sz w:val="24"/>
              </w:rPr>
            </w:pPr>
            <w:r w:rsidRPr="00AD101D">
              <w:rPr>
                <w:rFonts w:asciiTheme="minorHAnsi" w:hAnsiTheme="minorHAnsi"/>
                <w:sz w:val="24"/>
              </w:rPr>
              <w:t>1.  Evaluate the factors influencing sustainable development policies</w:t>
            </w:r>
          </w:p>
          <w:p w:rsidR="00AD101D" w:rsidRPr="00AD101D" w:rsidRDefault="00AD101D" w:rsidP="00163EC0">
            <w:pPr>
              <w:rPr>
                <w:rFonts w:asciiTheme="minorHAnsi" w:hAnsiTheme="minorHAnsi"/>
                <w:sz w:val="24"/>
              </w:rPr>
            </w:pPr>
          </w:p>
        </w:tc>
        <w:tc>
          <w:tcPr>
            <w:tcW w:w="5274" w:type="dxa"/>
          </w:tcPr>
          <w:p w:rsidR="00AD101D" w:rsidRPr="00AD101D" w:rsidRDefault="00AD101D" w:rsidP="00AD101D">
            <w:pPr>
              <w:numPr>
                <w:ilvl w:val="0"/>
                <w:numId w:val="10"/>
              </w:numPr>
              <w:rPr>
                <w:rFonts w:asciiTheme="minorHAnsi" w:hAnsiTheme="minorHAnsi"/>
                <w:sz w:val="24"/>
              </w:rPr>
            </w:pPr>
            <w:r w:rsidRPr="00AD101D">
              <w:rPr>
                <w:rFonts w:asciiTheme="minorHAnsi" w:hAnsiTheme="minorHAnsi"/>
                <w:sz w:val="24"/>
              </w:rPr>
              <w:t>Investigate key factors influencing sustainable development</w:t>
            </w:r>
          </w:p>
          <w:p w:rsidR="00AD101D" w:rsidRPr="00AD101D" w:rsidRDefault="00AD101D" w:rsidP="00AD101D">
            <w:pPr>
              <w:numPr>
                <w:ilvl w:val="0"/>
                <w:numId w:val="10"/>
              </w:numPr>
              <w:rPr>
                <w:rFonts w:asciiTheme="minorHAnsi" w:hAnsiTheme="minorHAnsi"/>
                <w:sz w:val="24"/>
              </w:rPr>
            </w:pPr>
            <w:r w:rsidRPr="00AD101D">
              <w:rPr>
                <w:rFonts w:asciiTheme="minorHAnsi" w:hAnsiTheme="minorHAnsi"/>
                <w:sz w:val="24"/>
              </w:rPr>
              <w:t>Review management and policy making issues relevant to sustainable development.</w:t>
            </w:r>
          </w:p>
        </w:tc>
      </w:tr>
      <w:tr w:rsidR="00AD101D" w:rsidRPr="00C1361B">
        <w:tc>
          <w:tcPr>
            <w:tcW w:w="5274" w:type="dxa"/>
          </w:tcPr>
          <w:p w:rsidR="00AD101D" w:rsidRPr="00AD101D" w:rsidRDefault="00AD101D" w:rsidP="00163EC0">
            <w:pPr>
              <w:tabs>
                <w:tab w:val="left" w:pos="1440"/>
                <w:tab w:val="left" w:pos="2160"/>
                <w:tab w:val="left" w:pos="2880"/>
                <w:tab w:val="left" w:pos="3600"/>
                <w:tab w:val="left" w:pos="4320"/>
                <w:tab w:val="left" w:pos="5040"/>
                <w:tab w:val="left" w:pos="5760"/>
                <w:tab w:val="left" w:pos="6480"/>
                <w:tab w:val="left" w:pos="7200"/>
                <w:tab w:val="left" w:pos="7920"/>
                <w:tab w:val="left" w:pos="8640"/>
              </w:tabs>
              <w:ind w:left="360" w:hanging="360"/>
              <w:jc w:val="both"/>
              <w:rPr>
                <w:rFonts w:asciiTheme="minorHAnsi" w:hAnsiTheme="minorHAnsi"/>
                <w:sz w:val="24"/>
              </w:rPr>
            </w:pPr>
            <w:r w:rsidRPr="00AD101D">
              <w:rPr>
                <w:rFonts w:asciiTheme="minorHAnsi" w:hAnsiTheme="minorHAnsi"/>
                <w:sz w:val="24"/>
              </w:rPr>
              <w:t>2.  Recognise and communicate the different urban and rural sustainable development issues</w:t>
            </w:r>
          </w:p>
        </w:tc>
        <w:tc>
          <w:tcPr>
            <w:tcW w:w="5274" w:type="dxa"/>
          </w:tcPr>
          <w:p w:rsidR="00AD101D" w:rsidRPr="00AD101D" w:rsidRDefault="00AD101D" w:rsidP="00AD101D">
            <w:pPr>
              <w:numPr>
                <w:ilvl w:val="0"/>
                <w:numId w:val="10"/>
              </w:numPr>
              <w:rPr>
                <w:rFonts w:asciiTheme="minorHAnsi" w:hAnsiTheme="minorHAnsi"/>
                <w:sz w:val="24"/>
              </w:rPr>
            </w:pPr>
            <w:r w:rsidRPr="00AD101D">
              <w:rPr>
                <w:rFonts w:asciiTheme="minorHAnsi" w:hAnsiTheme="minorHAnsi"/>
                <w:sz w:val="24"/>
              </w:rPr>
              <w:t>Demonstrate an evaluative awareness of the principle differences and considerations of rural and urban sustainable development.</w:t>
            </w:r>
          </w:p>
          <w:p w:rsidR="00AD101D" w:rsidRPr="00AD101D" w:rsidRDefault="00AD101D" w:rsidP="00AD101D">
            <w:pPr>
              <w:numPr>
                <w:ilvl w:val="0"/>
                <w:numId w:val="10"/>
              </w:numPr>
              <w:rPr>
                <w:rFonts w:asciiTheme="minorHAnsi" w:hAnsiTheme="minorHAnsi"/>
                <w:sz w:val="24"/>
              </w:rPr>
            </w:pPr>
            <w:r w:rsidRPr="00AD101D">
              <w:rPr>
                <w:rFonts w:asciiTheme="minorHAnsi" w:hAnsiTheme="minorHAnsi"/>
                <w:sz w:val="24"/>
              </w:rPr>
              <w:t>Examine a series of case studies that apply to sustainable development.</w:t>
            </w:r>
          </w:p>
        </w:tc>
      </w:tr>
    </w:tbl>
    <w:p w:rsidR="003A3CE5" w:rsidRPr="006716C7" w:rsidRDefault="003A3CE5" w:rsidP="003A3CE5">
      <w:pPr>
        <w:numPr>
          <w:ilvl w:val="0"/>
          <w:numId w:val="3"/>
        </w:numPr>
        <w:rPr>
          <w:rFonts w:ascii="Calibri" w:hAnsi="Calibri" w:cs="Arial"/>
          <w:b/>
        </w:rPr>
      </w:pPr>
      <w:r w:rsidRPr="006716C7">
        <w:rPr>
          <w:rFonts w:ascii="Calibri" w:hAnsi="Calibri" w:cs="Arial"/>
          <w:b/>
        </w:rPr>
        <w:t xml:space="preserve">Please submit the assignment parts in a suitable report folder– </w:t>
      </w:r>
      <w:r w:rsidRPr="006716C7">
        <w:rPr>
          <w:rFonts w:ascii="Calibri" w:hAnsi="Calibri" w:cs="Arial"/>
          <w:b/>
          <w:u w:val="single"/>
        </w:rPr>
        <w:t>not</w:t>
      </w:r>
      <w:r w:rsidRPr="006716C7">
        <w:rPr>
          <w:rFonts w:ascii="Calibri" w:hAnsi="Calibri" w:cs="Arial"/>
          <w:b/>
        </w:rPr>
        <w:t xml:space="preserve"> in </w:t>
      </w:r>
      <w:proofErr w:type="spellStart"/>
      <w:r w:rsidRPr="006716C7">
        <w:rPr>
          <w:rFonts w:ascii="Calibri" w:hAnsi="Calibri" w:cs="Arial"/>
          <w:b/>
        </w:rPr>
        <w:t>polypockets</w:t>
      </w:r>
      <w:proofErr w:type="spellEnd"/>
      <w:r w:rsidRPr="006716C7">
        <w:rPr>
          <w:rFonts w:ascii="Calibri" w:hAnsi="Calibri" w:cs="Arial"/>
          <w:b/>
        </w:rPr>
        <w:t xml:space="preserve">.  </w:t>
      </w:r>
    </w:p>
    <w:p w:rsidR="006716C7" w:rsidRDefault="0028204E" w:rsidP="0028204E">
      <w:pPr>
        <w:numPr>
          <w:ilvl w:val="0"/>
          <w:numId w:val="3"/>
        </w:numPr>
        <w:rPr>
          <w:rFonts w:ascii="Calibri" w:hAnsi="Calibri" w:cs="Calibri"/>
          <w:b/>
        </w:rPr>
      </w:pPr>
      <w:r w:rsidRPr="006716C7">
        <w:rPr>
          <w:rFonts w:ascii="Calibri" w:hAnsi="Calibri" w:cs="Calibri"/>
          <w:b/>
        </w:rPr>
        <w:t xml:space="preserve">This form (ALL PAGES) MUST be at the front of the </w:t>
      </w:r>
      <w:r w:rsidR="006716C7" w:rsidRPr="006716C7">
        <w:rPr>
          <w:rFonts w:ascii="Calibri" w:hAnsi="Calibri" w:cs="Calibri"/>
          <w:b/>
        </w:rPr>
        <w:t xml:space="preserve">paper </w:t>
      </w:r>
      <w:r w:rsidRPr="006716C7">
        <w:rPr>
          <w:rFonts w:ascii="Calibri" w:hAnsi="Calibri" w:cs="Calibri"/>
          <w:b/>
        </w:rPr>
        <w:t xml:space="preserve">submission.  Assignments will not be accepted without this form as it is a requirement that you sign the disclosure regarding referencing convention. </w:t>
      </w:r>
    </w:p>
    <w:p w:rsidR="00BA1176" w:rsidRDefault="0028204E" w:rsidP="0028204E">
      <w:pPr>
        <w:numPr>
          <w:ilvl w:val="0"/>
          <w:numId w:val="3"/>
        </w:numPr>
        <w:rPr>
          <w:rFonts w:ascii="Calibri" w:hAnsi="Calibri" w:cs="Calibri"/>
          <w:b/>
        </w:rPr>
      </w:pPr>
      <w:r w:rsidRPr="006716C7">
        <w:rPr>
          <w:rFonts w:ascii="Calibri" w:hAnsi="Calibri" w:cs="Calibri"/>
          <w:b/>
        </w:rPr>
        <w:lastRenderedPageBreak/>
        <w:t xml:space="preserve">DO NOT put this form into </w:t>
      </w:r>
      <w:proofErr w:type="spellStart"/>
      <w:r w:rsidRPr="006716C7">
        <w:rPr>
          <w:rFonts w:ascii="Calibri" w:hAnsi="Calibri" w:cs="Calibri"/>
          <w:b/>
        </w:rPr>
        <w:t>Turnitin</w:t>
      </w:r>
      <w:proofErr w:type="spellEnd"/>
      <w:r w:rsidRPr="006716C7">
        <w:rPr>
          <w:rFonts w:ascii="Calibri" w:hAnsi="Calibri" w:cs="Calibri"/>
          <w:b/>
        </w:rPr>
        <w:t xml:space="preserve"> or it will </w:t>
      </w:r>
      <w:r w:rsidR="00CC241A">
        <w:rPr>
          <w:rFonts w:ascii="Calibri" w:hAnsi="Calibri" w:cs="Calibri"/>
          <w:b/>
        </w:rPr>
        <w:t>match</w:t>
      </w:r>
      <w:r w:rsidRPr="006716C7">
        <w:rPr>
          <w:rFonts w:ascii="Calibri" w:hAnsi="Calibri" w:cs="Calibri"/>
          <w:b/>
        </w:rPr>
        <w:t xml:space="preserve"> many similarities</w:t>
      </w:r>
      <w:r w:rsidR="006716C7" w:rsidRPr="006716C7">
        <w:rPr>
          <w:rFonts w:ascii="Calibri" w:hAnsi="Calibri" w:cs="Calibri"/>
          <w:b/>
        </w:rPr>
        <w:t xml:space="preserve"> with other students’ submissions</w:t>
      </w:r>
      <w:r w:rsidRPr="006716C7">
        <w:rPr>
          <w:rFonts w:ascii="Calibri" w:hAnsi="Calibri" w:cs="Calibri"/>
          <w:b/>
        </w:rPr>
        <w:t>.</w:t>
      </w:r>
    </w:p>
    <w:p w:rsidR="0028204E" w:rsidRPr="006716C7" w:rsidRDefault="00BA1176" w:rsidP="00BA1176">
      <w:pPr>
        <w:rPr>
          <w:rFonts w:ascii="Calibri" w:hAnsi="Calibri" w:cs="Calibri"/>
          <w:b/>
        </w:rPr>
      </w:pPr>
      <w:r>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EE6F25" w:rsidRDefault="00CC241A" w:rsidP="005969E2">
      <w:pPr>
        <w:jc w:val="both"/>
        <w:rPr>
          <w:sz w:val="22"/>
          <w:szCs w:val="22"/>
        </w:rPr>
      </w:pPr>
      <w:r>
        <w:rPr>
          <w:rFonts w:ascii="Calibri" w:hAnsi="Calibri"/>
          <w:i/>
        </w:rPr>
        <w:t>(Lecturer – please i</w:t>
      </w:r>
      <w:r w:rsidR="00EE6F25" w:rsidRPr="00E728A9">
        <w:rPr>
          <w:rFonts w:ascii="Calibri" w:hAnsi="Calibri"/>
          <w:i/>
        </w:rPr>
        <w:t>nsert task</w:t>
      </w:r>
      <w:r w:rsidR="002C449B">
        <w:rPr>
          <w:rFonts w:ascii="Calibri" w:hAnsi="Calibri"/>
          <w:i/>
        </w:rPr>
        <w:t>(s)</w:t>
      </w:r>
      <w:r w:rsidR="006716C7">
        <w:rPr>
          <w:rFonts w:ascii="Calibri" w:hAnsi="Calibri"/>
          <w:i/>
        </w:rPr>
        <w:t xml:space="preserve"> / questions </w:t>
      </w:r>
      <w:r w:rsidR="00644256">
        <w:rPr>
          <w:rFonts w:ascii="Calibri" w:hAnsi="Calibri"/>
          <w:i/>
        </w:rPr>
        <w:t xml:space="preserve">/ what the student must do, </w:t>
      </w:r>
      <w:r w:rsidR="00EE6F25" w:rsidRPr="00E728A9">
        <w:rPr>
          <w:rFonts w:ascii="Calibri" w:hAnsi="Calibri"/>
          <w:i/>
        </w:rPr>
        <w:t>here)</w:t>
      </w:r>
    </w:p>
    <w:p w:rsidR="00F06D09" w:rsidRPr="00F06D09" w:rsidRDefault="00F06D09" w:rsidP="005969E2">
      <w:pPr>
        <w:jc w:val="both"/>
        <w:rPr>
          <w:rFonts w:asciiTheme="minorHAnsi" w:hAnsiTheme="minorHAnsi"/>
          <w:b/>
          <w:sz w:val="22"/>
          <w:szCs w:val="22"/>
        </w:rPr>
      </w:pPr>
      <w:r w:rsidRPr="00F06D09">
        <w:rPr>
          <w:rFonts w:asciiTheme="minorHAnsi" w:hAnsiTheme="minorHAnsi"/>
          <w:b/>
          <w:sz w:val="22"/>
          <w:szCs w:val="22"/>
        </w:rPr>
        <w:t>Introduction</w:t>
      </w:r>
    </w:p>
    <w:p w:rsidR="00EE6F25" w:rsidRPr="00893244" w:rsidRDefault="00F06D09" w:rsidP="005969E2">
      <w:pPr>
        <w:jc w:val="both"/>
        <w:rPr>
          <w:rFonts w:asciiTheme="minorHAnsi" w:hAnsiTheme="minorHAnsi"/>
          <w:sz w:val="24"/>
          <w:szCs w:val="24"/>
        </w:rPr>
      </w:pPr>
      <w:r>
        <w:rPr>
          <w:rFonts w:asciiTheme="minorHAnsi" w:hAnsiTheme="minorHAnsi"/>
          <w:sz w:val="22"/>
          <w:szCs w:val="22"/>
        </w:rPr>
        <w:t xml:space="preserve">According </w:t>
      </w:r>
      <w:r w:rsidR="00893244" w:rsidRPr="00893244">
        <w:rPr>
          <w:rFonts w:asciiTheme="minorHAnsi" w:hAnsiTheme="minorHAnsi"/>
          <w:sz w:val="22"/>
          <w:szCs w:val="22"/>
        </w:rPr>
        <w:t xml:space="preserve">to the European Commission </w:t>
      </w:r>
      <w:r>
        <w:rPr>
          <w:rFonts w:asciiTheme="minorHAnsi" w:hAnsiTheme="minorHAnsi"/>
          <w:sz w:val="22"/>
          <w:szCs w:val="22"/>
        </w:rPr>
        <w:t>(2014)</w:t>
      </w:r>
      <w:r w:rsidR="00893244" w:rsidRPr="00893244">
        <w:rPr>
          <w:rFonts w:asciiTheme="minorHAnsi" w:hAnsiTheme="minorHAnsi"/>
          <w:sz w:val="22"/>
          <w:szCs w:val="22"/>
        </w:rPr>
        <w:t>“</w:t>
      </w:r>
      <w:r w:rsidR="00893244" w:rsidRPr="00893244">
        <w:rPr>
          <w:rFonts w:asciiTheme="minorHAnsi" w:hAnsiTheme="minorHAnsi"/>
          <w:sz w:val="24"/>
          <w:szCs w:val="24"/>
        </w:rPr>
        <w:t>Green Infrastructure investments are generally characterized by a high level of return over time, provide job opportunities, and can be a cost-effective alternative or be complementary to 'grey' infrastructure and intensive land use change. It serves the interests of both people and nature.”</w:t>
      </w:r>
      <w:r>
        <w:rPr>
          <w:rFonts w:asciiTheme="minorHAnsi" w:hAnsiTheme="minorHAnsi"/>
          <w:sz w:val="24"/>
          <w:szCs w:val="24"/>
        </w:rPr>
        <w:t xml:space="preserve"> While also considering the</w:t>
      </w:r>
      <w:r w:rsidRPr="00893244">
        <w:rPr>
          <w:rFonts w:asciiTheme="minorHAnsi" w:hAnsiTheme="minorHAnsi"/>
          <w:sz w:val="22"/>
          <w:szCs w:val="22"/>
        </w:rPr>
        <w:t xml:space="preserve"> WGBC (World Green Building Council) and </w:t>
      </w:r>
      <w:r>
        <w:rPr>
          <w:rFonts w:asciiTheme="minorHAnsi" w:hAnsiTheme="minorHAnsi"/>
          <w:sz w:val="22"/>
          <w:szCs w:val="22"/>
        </w:rPr>
        <w:t>its drive towards more sustainable buildings, it could be said that natural capital has been seen as an integral part of human development.</w:t>
      </w:r>
    </w:p>
    <w:p w:rsidR="00893244" w:rsidRPr="00893244" w:rsidRDefault="00893244" w:rsidP="005969E2">
      <w:pPr>
        <w:jc w:val="both"/>
        <w:rPr>
          <w:rFonts w:asciiTheme="minorHAnsi" w:hAnsiTheme="minorHAnsi"/>
          <w:sz w:val="24"/>
          <w:szCs w:val="24"/>
        </w:rPr>
      </w:pPr>
    </w:p>
    <w:tbl>
      <w:tblPr>
        <w:tblW w:w="10670" w:type="dxa"/>
        <w:tblLayout w:type="fixed"/>
        <w:tblLook w:val="0000" w:firstRow="0" w:lastRow="0" w:firstColumn="0" w:lastColumn="0" w:noHBand="0" w:noVBand="0"/>
      </w:tblPr>
      <w:tblGrid>
        <w:gridCol w:w="10632"/>
        <w:gridCol w:w="38"/>
      </w:tblGrid>
      <w:tr w:rsidR="00311DCB" w:rsidRPr="00893244" w:rsidTr="00A04C5A">
        <w:trPr>
          <w:gridAfter w:val="1"/>
          <w:wAfter w:w="38" w:type="dxa"/>
        </w:trPr>
        <w:tc>
          <w:tcPr>
            <w:tcW w:w="10632" w:type="dxa"/>
          </w:tcPr>
          <w:p w:rsidR="00311DCB" w:rsidRPr="00893244" w:rsidRDefault="00311DCB" w:rsidP="00B5296B">
            <w:pPr>
              <w:jc w:val="both"/>
              <w:rPr>
                <w:rFonts w:asciiTheme="minorHAnsi" w:hAnsiTheme="minorHAnsi"/>
                <w:b/>
                <w:sz w:val="24"/>
                <w:szCs w:val="24"/>
              </w:rPr>
            </w:pPr>
            <w:r w:rsidRPr="00893244">
              <w:rPr>
                <w:rFonts w:asciiTheme="minorHAnsi" w:hAnsiTheme="minorHAnsi"/>
                <w:b/>
                <w:sz w:val="24"/>
                <w:szCs w:val="24"/>
              </w:rPr>
              <w:t>Aims and Objectives</w:t>
            </w:r>
          </w:p>
          <w:p w:rsidR="00542FC4" w:rsidRPr="00893244" w:rsidRDefault="00893244" w:rsidP="00B5296B">
            <w:pPr>
              <w:jc w:val="both"/>
              <w:rPr>
                <w:rFonts w:asciiTheme="minorHAnsi" w:hAnsiTheme="minorHAnsi"/>
                <w:sz w:val="24"/>
                <w:szCs w:val="24"/>
              </w:rPr>
            </w:pPr>
            <w:r w:rsidRPr="00893244">
              <w:rPr>
                <w:rFonts w:asciiTheme="minorHAnsi" w:hAnsiTheme="minorHAnsi"/>
                <w:sz w:val="24"/>
                <w:szCs w:val="24"/>
              </w:rPr>
              <w:t>Analyse the</w:t>
            </w:r>
            <w:r w:rsidR="00F06D09">
              <w:rPr>
                <w:rFonts w:asciiTheme="minorHAnsi" w:hAnsiTheme="minorHAnsi"/>
                <w:sz w:val="24"/>
                <w:szCs w:val="24"/>
              </w:rPr>
              <w:t xml:space="preserve"> potential, social, environmental and economic</w:t>
            </w:r>
            <w:r w:rsidRPr="00893244">
              <w:rPr>
                <w:rFonts w:asciiTheme="minorHAnsi" w:hAnsiTheme="minorHAnsi"/>
                <w:sz w:val="24"/>
                <w:szCs w:val="24"/>
              </w:rPr>
              <w:t xml:space="preserve"> benefits of greening construction.</w:t>
            </w:r>
          </w:p>
          <w:p w:rsidR="007C10EE" w:rsidRPr="00893244" w:rsidRDefault="007C10EE" w:rsidP="007007A0">
            <w:pPr>
              <w:jc w:val="both"/>
              <w:rPr>
                <w:rFonts w:asciiTheme="minorHAnsi" w:hAnsiTheme="minorHAnsi"/>
                <w:sz w:val="24"/>
                <w:szCs w:val="24"/>
              </w:rPr>
            </w:pPr>
          </w:p>
        </w:tc>
      </w:tr>
      <w:tr w:rsidR="00311DCB" w:rsidRPr="00893244" w:rsidTr="00A04C5A">
        <w:trPr>
          <w:gridAfter w:val="1"/>
          <w:wAfter w:w="38" w:type="dxa"/>
        </w:trPr>
        <w:tc>
          <w:tcPr>
            <w:tcW w:w="10632" w:type="dxa"/>
          </w:tcPr>
          <w:p w:rsidR="00E3051F" w:rsidRPr="00F06D09" w:rsidRDefault="00F06D09" w:rsidP="00B5296B">
            <w:pPr>
              <w:jc w:val="both"/>
              <w:rPr>
                <w:rFonts w:asciiTheme="minorHAnsi" w:hAnsiTheme="minorHAnsi"/>
                <w:b/>
                <w:sz w:val="24"/>
                <w:szCs w:val="24"/>
              </w:rPr>
            </w:pPr>
            <w:r w:rsidRPr="00F06D09">
              <w:rPr>
                <w:rFonts w:asciiTheme="minorHAnsi" w:hAnsiTheme="minorHAnsi"/>
                <w:b/>
                <w:sz w:val="24"/>
                <w:szCs w:val="24"/>
              </w:rPr>
              <w:t>Task</w:t>
            </w:r>
          </w:p>
        </w:tc>
      </w:tr>
      <w:tr w:rsidR="00311DCB" w:rsidRPr="00893244" w:rsidTr="00A04C5A">
        <w:trPr>
          <w:gridAfter w:val="1"/>
          <w:wAfter w:w="38" w:type="dxa"/>
        </w:trPr>
        <w:tc>
          <w:tcPr>
            <w:tcW w:w="10632" w:type="dxa"/>
          </w:tcPr>
          <w:p w:rsidR="0064729E" w:rsidRPr="00F06D09" w:rsidRDefault="007007A0" w:rsidP="00F06D09">
            <w:pPr>
              <w:pStyle w:val="ListParagraph"/>
              <w:numPr>
                <w:ilvl w:val="0"/>
                <w:numId w:val="11"/>
              </w:numPr>
              <w:jc w:val="both"/>
              <w:rPr>
                <w:rFonts w:asciiTheme="minorHAnsi" w:hAnsiTheme="minorHAnsi"/>
                <w:sz w:val="24"/>
                <w:szCs w:val="24"/>
              </w:rPr>
            </w:pPr>
            <w:r w:rsidRPr="00F06D09">
              <w:rPr>
                <w:rFonts w:asciiTheme="minorHAnsi" w:hAnsiTheme="minorHAnsi"/>
                <w:sz w:val="24"/>
                <w:szCs w:val="24"/>
              </w:rPr>
              <w:t>W</w:t>
            </w:r>
            <w:r w:rsidR="00156D04" w:rsidRPr="00F06D09">
              <w:rPr>
                <w:rFonts w:asciiTheme="minorHAnsi" w:hAnsiTheme="minorHAnsi"/>
                <w:sz w:val="24"/>
                <w:szCs w:val="24"/>
              </w:rPr>
              <w:t>rite a 2000 word r</w:t>
            </w:r>
            <w:r w:rsidR="00AD101D" w:rsidRPr="00F06D09">
              <w:rPr>
                <w:rFonts w:asciiTheme="minorHAnsi" w:hAnsiTheme="minorHAnsi"/>
                <w:sz w:val="24"/>
                <w:szCs w:val="24"/>
              </w:rPr>
              <w:t>e</w:t>
            </w:r>
            <w:r w:rsidR="0064729E" w:rsidRPr="00F06D09">
              <w:rPr>
                <w:rFonts w:asciiTheme="minorHAnsi" w:hAnsiTheme="minorHAnsi"/>
                <w:sz w:val="24"/>
                <w:szCs w:val="24"/>
              </w:rPr>
              <w:t>port which analyses</w:t>
            </w:r>
            <w:r w:rsidR="00156D04" w:rsidRPr="00F06D09">
              <w:rPr>
                <w:rFonts w:asciiTheme="minorHAnsi" w:hAnsiTheme="minorHAnsi"/>
                <w:sz w:val="24"/>
                <w:szCs w:val="24"/>
              </w:rPr>
              <w:t xml:space="preserve"> </w:t>
            </w:r>
            <w:r w:rsidR="007C10EE" w:rsidRPr="00F06D09">
              <w:rPr>
                <w:rFonts w:asciiTheme="minorHAnsi" w:hAnsiTheme="minorHAnsi"/>
                <w:sz w:val="24"/>
                <w:szCs w:val="24"/>
              </w:rPr>
              <w:t>the environmental</w:t>
            </w:r>
            <w:r w:rsidR="00F06D09" w:rsidRPr="00F06D09">
              <w:rPr>
                <w:rFonts w:asciiTheme="minorHAnsi" w:hAnsiTheme="minorHAnsi"/>
                <w:sz w:val="24"/>
                <w:szCs w:val="24"/>
              </w:rPr>
              <w:t>, social and economic</w:t>
            </w:r>
            <w:r w:rsidR="007C10EE" w:rsidRPr="00F06D09">
              <w:rPr>
                <w:rFonts w:asciiTheme="minorHAnsi" w:hAnsiTheme="minorHAnsi"/>
                <w:sz w:val="24"/>
                <w:szCs w:val="24"/>
              </w:rPr>
              <w:t xml:space="preserve"> benefits </w:t>
            </w:r>
            <w:r w:rsidR="0064729E" w:rsidRPr="00F06D09">
              <w:rPr>
                <w:rFonts w:asciiTheme="minorHAnsi" w:hAnsiTheme="minorHAnsi"/>
                <w:sz w:val="24"/>
                <w:szCs w:val="24"/>
              </w:rPr>
              <w:t>of green infrastructure and sustainable building techniques, and how this model for future development would fit into the concept of Sustainable Development from all perspectives.</w:t>
            </w:r>
          </w:p>
          <w:p w:rsidR="00893244" w:rsidRPr="00893244" w:rsidRDefault="00893244" w:rsidP="0064729E">
            <w:pPr>
              <w:jc w:val="both"/>
              <w:rPr>
                <w:rFonts w:asciiTheme="minorHAnsi" w:hAnsiTheme="minorHAnsi"/>
                <w:sz w:val="24"/>
                <w:szCs w:val="24"/>
              </w:rPr>
            </w:pPr>
          </w:p>
          <w:p w:rsidR="0064729E" w:rsidRPr="00F06D09" w:rsidRDefault="0064729E" w:rsidP="00F06D09">
            <w:pPr>
              <w:pStyle w:val="ListParagraph"/>
              <w:numPr>
                <w:ilvl w:val="0"/>
                <w:numId w:val="11"/>
              </w:numPr>
              <w:jc w:val="both"/>
              <w:rPr>
                <w:rFonts w:asciiTheme="minorHAnsi" w:hAnsiTheme="minorHAnsi"/>
                <w:sz w:val="24"/>
                <w:szCs w:val="24"/>
              </w:rPr>
            </w:pPr>
            <w:r w:rsidRPr="00F06D09">
              <w:rPr>
                <w:rFonts w:asciiTheme="minorHAnsi" w:hAnsiTheme="minorHAnsi"/>
                <w:sz w:val="24"/>
                <w:szCs w:val="24"/>
              </w:rPr>
              <w:t xml:space="preserve">Consider </w:t>
            </w:r>
            <w:r w:rsidR="00893244" w:rsidRPr="00F06D09">
              <w:rPr>
                <w:rFonts w:asciiTheme="minorHAnsi" w:hAnsiTheme="minorHAnsi"/>
                <w:sz w:val="24"/>
                <w:szCs w:val="24"/>
              </w:rPr>
              <w:t>the EU legislation that supports Green Infrastructure and identify a case study that demonstrates and supports your assessment of any of the advantages of green builds and infrastructure.</w:t>
            </w:r>
          </w:p>
          <w:p w:rsidR="0064729E" w:rsidRPr="00893244" w:rsidRDefault="0064729E" w:rsidP="0064729E">
            <w:pPr>
              <w:jc w:val="both"/>
              <w:rPr>
                <w:rFonts w:asciiTheme="minorHAnsi" w:hAnsiTheme="minorHAnsi"/>
                <w:sz w:val="24"/>
                <w:szCs w:val="24"/>
              </w:rPr>
            </w:pPr>
          </w:p>
          <w:p w:rsidR="007C10EE" w:rsidRPr="00893244" w:rsidRDefault="007C10EE" w:rsidP="007C10EE">
            <w:pPr>
              <w:jc w:val="both"/>
              <w:rPr>
                <w:rFonts w:asciiTheme="minorHAnsi" w:hAnsiTheme="minorHAnsi"/>
                <w:sz w:val="24"/>
                <w:szCs w:val="24"/>
              </w:rPr>
            </w:pPr>
          </w:p>
        </w:tc>
      </w:tr>
      <w:tr w:rsidR="00311DCB" w:rsidRPr="00311DCB" w:rsidTr="00A04C5A">
        <w:trPr>
          <w:gridAfter w:val="1"/>
          <w:wAfter w:w="38" w:type="dxa"/>
        </w:trPr>
        <w:tc>
          <w:tcPr>
            <w:tcW w:w="10632" w:type="dxa"/>
          </w:tcPr>
          <w:p w:rsidR="00311DCB" w:rsidRPr="00311DCB" w:rsidRDefault="00311DCB" w:rsidP="00000E6A">
            <w:pPr>
              <w:pStyle w:val="BodyText2"/>
              <w:rPr>
                <w:sz w:val="24"/>
                <w:szCs w:val="24"/>
              </w:rPr>
            </w:pPr>
          </w:p>
        </w:tc>
      </w:tr>
      <w:tr w:rsidR="00EE6F25" w:rsidRPr="00100396" w:rsidTr="00A04C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Ex>
        <w:trPr>
          <w:trHeight w:val="414"/>
        </w:trPr>
        <w:tc>
          <w:tcPr>
            <w:tcW w:w="10670" w:type="dxa"/>
            <w:gridSpan w:val="2"/>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5969E2" w:rsidRPr="00EA0F4E" w:rsidRDefault="005969E2" w:rsidP="00EA0F4E">
      <w:pPr>
        <w:jc w:val="both"/>
        <w:rPr>
          <w:sz w:val="22"/>
          <w:szCs w:val="22"/>
        </w:rPr>
      </w:pPr>
    </w:p>
    <w:p w:rsidR="00423934" w:rsidRPr="00893244" w:rsidRDefault="00423934" w:rsidP="00423934">
      <w:pPr>
        <w:jc w:val="both"/>
        <w:rPr>
          <w:rFonts w:asciiTheme="minorHAnsi" w:hAnsiTheme="minorHAnsi"/>
          <w:sz w:val="22"/>
          <w:szCs w:val="22"/>
        </w:rPr>
      </w:pPr>
      <w:r w:rsidRPr="00893244">
        <w:rPr>
          <w:rFonts w:asciiTheme="minorHAnsi" w:hAnsiTheme="minorHAnsi"/>
          <w:i/>
        </w:rPr>
        <w:t xml:space="preserve">(Lecturer – please insert guidance for students </w:t>
      </w:r>
      <w:r w:rsidR="00C36D9A" w:rsidRPr="00893244">
        <w:rPr>
          <w:rFonts w:asciiTheme="minorHAnsi" w:hAnsiTheme="minorHAnsi"/>
          <w:i/>
        </w:rPr>
        <w:t>here. Please link the task to the</w:t>
      </w:r>
      <w:r w:rsidRPr="00893244">
        <w:rPr>
          <w:rFonts w:asciiTheme="minorHAnsi" w:hAnsiTheme="minorHAnsi"/>
          <w:i/>
        </w:rPr>
        <w:t xml:space="preserve"> five </w:t>
      </w:r>
      <w:r w:rsidR="00C36D9A" w:rsidRPr="00893244">
        <w:rPr>
          <w:rFonts w:asciiTheme="minorHAnsi" w:hAnsiTheme="minorHAnsi"/>
          <w:i/>
        </w:rPr>
        <w:t xml:space="preserve">common </w:t>
      </w:r>
      <w:r w:rsidR="000A492A" w:rsidRPr="00893244">
        <w:rPr>
          <w:rFonts w:asciiTheme="minorHAnsi" w:hAnsiTheme="minorHAnsi"/>
          <w:i/>
        </w:rPr>
        <w:t xml:space="preserve">assessment </w:t>
      </w:r>
      <w:r w:rsidR="00C36D9A" w:rsidRPr="00893244">
        <w:rPr>
          <w:rFonts w:asciiTheme="minorHAnsi" w:hAnsiTheme="minorHAnsi"/>
          <w:i/>
        </w:rPr>
        <w:t>criteria overleaf</w:t>
      </w:r>
      <w:r w:rsidRPr="00893244">
        <w:rPr>
          <w:rFonts w:asciiTheme="minorHAnsi" w:hAnsiTheme="minorHAnsi"/>
          <w:i/>
        </w:rPr>
        <w:t>)</w:t>
      </w:r>
    </w:p>
    <w:p w:rsidR="00311DCB" w:rsidRPr="00893244" w:rsidRDefault="00311DCB">
      <w:pPr>
        <w:rPr>
          <w:rFonts w:asciiTheme="minorHAnsi" w:hAnsiTheme="minorHAnsi"/>
        </w:rPr>
      </w:pPr>
    </w:p>
    <w:tbl>
      <w:tblPr>
        <w:tblW w:w="0" w:type="auto"/>
        <w:tblLayout w:type="fixed"/>
        <w:tblLook w:val="0000" w:firstRow="0" w:lastRow="0" w:firstColumn="0" w:lastColumn="0" w:noHBand="0" w:noVBand="0"/>
      </w:tblPr>
      <w:tblGrid>
        <w:gridCol w:w="10598"/>
      </w:tblGrid>
      <w:tr w:rsidR="00311DCB" w:rsidRPr="00893244" w:rsidTr="00000E6A">
        <w:tc>
          <w:tcPr>
            <w:tcW w:w="10598" w:type="dxa"/>
          </w:tcPr>
          <w:p w:rsidR="00311DCB" w:rsidRPr="00893244" w:rsidRDefault="00311DCB" w:rsidP="00000E6A">
            <w:pPr>
              <w:rPr>
                <w:rFonts w:asciiTheme="minorHAnsi" w:hAnsiTheme="minorHAnsi"/>
                <w:b/>
                <w:sz w:val="24"/>
                <w:szCs w:val="24"/>
              </w:rPr>
            </w:pPr>
            <w:r w:rsidRPr="00893244">
              <w:rPr>
                <w:rFonts w:asciiTheme="minorHAnsi" w:hAnsiTheme="minorHAnsi"/>
                <w:b/>
                <w:sz w:val="24"/>
                <w:szCs w:val="24"/>
              </w:rPr>
              <w:t>Requirements</w:t>
            </w:r>
          </w:p>
        </w:tc>
      </w:tr>
      <w:tr w:rsidR="00311DCB" w:rsidRPr="00893244" w:rsidTr="00000E6A">
        <w:tc>
          <w:tcPr>
            <w:tcW w:w="10598" w:type="dxa"/>
          </w:tcPr>
          <w:p w:rsidR="00311DCB" w:rsidRPr="00893244" w:rsidRDefault="00311DCB" w:rsidP="00000E6A">
            <w:pPr>
              <w:jc w:val="both"/>
              <w:rPr>
                <w:rFonts w:asciiTheme="minorHAnsi" w:hAnsiTheme="minorHAnsi"/>
                <w:sz w:val="24"/>
                <w:szCs w:val="24"/>
              </w:rPr>
            </w:pPr>
          </w:p>
          <w:p w:rsidR="00197441" w:rsidRPr="00893244" w:rsidRDefault="00311DCB" w:rsidP="00197441">
            <w:pPr>
              <w:pStyle w:val="ListParagraph"/>
              <w:numPr>
                <w:ilvl w:val="0"/>
                <w:numId w:val="8"/>
              </w:numPr>
              <w:jc w:val="both"/>
              <w:rPr>
                <w:rFonts w:asciiTheme="minorHAnsi" w:hAnsiTheme="minorHAnsi"/>
                <w:sz w:val="24"/>
                <w:szCs w:val="24"/>
              </w:rPr>
            </w:pPr>
            <w:r w:rsidRPr="00893244">
              <w:rPr>
                <w:rFonts w:asciiTheme="minorHAnsi" w:hAnsiTheme="minorHAnsi"/>
                <w:sz w:val="24"/>
                <w:szCs w:val="24"/>
              </w:rPr>
              <w:t>You are required to pres</w:t>
            </w:r>
            <w:r w:rsidR="009443B3" w:rsidRPr="00893244">
              <w:rPr>
                <w:rFonts w:asciiTheme="minorHAnsi" w:hAnsiTheme="minorHAnsi"/>
                <w:sz w:val="24"/>
                <w:szCs w:val="24"/>
              </w:rPr>
              <w:t>ent a printed</w:t>
            </w:r>
            <w:r w:rsidR="00B14B5E" w:rsidRPr="00893244">
              <w:rPr>
                <w:rFonts w:asciiTheme="minorHAnsi" w:hAnsiTheme="minorHAnsi"/>
                <w:sz w:val="24"/>
                <w:szCs w:val="24"/>
              </w:rPr>
              <w:t xml:space="preserve"> 20</w:t>
            </w:r>
            <w:r w:rsidR="00686C2A" w:rsidRPr="00893244">
              <w:rPr>
                <w:rFonts w:asciiTheme="minorHAnsi" w:hAnsiTheme="minorHAnsi"/>
                <w:sz w:val="24"/>
                <w:szCs w:val="24"/>
              </w:rPr>
              <w:t>00 word</w:t>
            </w:r>
            <w:r w:rsidR="009443B3" w:rsidRPr="00893244">
              <w:rPr>
                <w:rFonts w:asciiTheme="minorHAnsi" w:hAnsiTheme="minorHAnsi"/>
                <w:sz w:val="24"/>
                <w:szCs w:val="24"/>
              </w:rPr>
              <w:t xml:space="preserve"> formal </w:t>
            </w:r>
            <w:r w:rsidR="00197441" w:rsidRPr="00893244">
              <w:rPr>
                <w:rFonts w:asciiTheme="minorHAnsi" w:hAnsiTheme="minorHAnsi"/>
                <w:sz w:val="24"/>
                <w:szCs w:val="24"/>
              </w:rPr>
              <w:t>report.</w:t>
            </w:r>
          </w:p>
          <w:p w:rsidR="00156D04" w:rsidRPr="00893244" w:rsidRDefault="00B14B5E" w:rsidP="00197441">
            <w:pPr>
              <w:pStyle w:val="ListParagraph"/>
              <w:numPr>
                <w:ilvl w:val="0"/>
                <w:numId w:val="8"/>
              </w:numPr>
              <w:jc w:val="both"/>
              <w:rPr>
                <w:rFonts w:asciiTheme="minorHAnsi" w:hAnsiTheme="minorHAnsi"/>
                <w:sz w:val="24"/>
                <w:szCs w:val="24"/>
              </w:rPr>
            </w:pPr>
            <w:r w:rsidRPr="00893244">
              <w:rPr>
                <w:rFonts w:asciiTheme="minorHAnsi" w:hAnsiTheme="minorHAnsi"/>
                <w:sz w:val="24"/>
                <w:szCs w:val="24"/>
              </w:rPr>
              <w:t xml:space="preserve">You must evaluate key factors influencing </w:t>
            </w:r>
            <w:r w:rsidR="00156D04" w:rsidRPr="00893244">
              <w:rPr>
                <w:rFonts w:asciiTheme="minorHAnsi" w:hAnsiTheme="minorHAnsi"/>
                <w:sz w:val="24"/>
                <w:szCs w:val="24"/>
              </w:rPr>
              <w:t>all developments  and</w:t>
            </w:r>
          </w:p>
          <w:p w:rsidR="00C87B18" w:rsidRPr="00893244" w:rsidRDefault="00156D04" w:rsidP="00156D04">
            <w:pPr>
              <w:pStyle w:val="ListParagraph"/>
              <w:jc w:val="both"/>
              <w:rPr>
                <w:rFonts w:asciiTheme="minorHAnsi" w:hAnsiTheme="minorHAnsi"/>
                <w:sz w:val="24"/>
                <w:szCs w:val="24"/>
              </w:rPr>
            </w:pPr>
            <w:proofErr w:type="gramStart"/>
            <w:r w:rsidRPr="00893244">
              <w:rPr>
                <w:rFonts w:asciiTheme="minorHAnsi" w:hAnsiTheme="minorHAnsi"/>
                <w:sz w:val="24"/>
                <w:szCs w:val="24"/>
              </w:rPr>
              <w:t>how</w:t>
            </w:r>
            <w:proofErr w:type="gramEnd"/>
            <w:r w:rsidRPr="00893244">
              <w:rPr>
                <w:rFonts w:asciiTheme="minorHAnsi" w:hAnsiTheme="minorHAnsi"/>
                <w:sz w:val="24"/>
                <w:szCs w:val="24"/>
              </w:rPr>
              <w:t xml:space="preserve"> they fit within the remit of Sustainable development.</w:t>
            </w:r>
          </w:p>
          <w:p w:rsidR="00311DCB" w:rsidRPr="00893244" w:rsidRDefault="00B14B5E" w:rsidP="00197441">
            <w:pPr>
              <w:pStyle w:val="ListParagraph"/>
              <w:numPr>
                <w:ilvl w:val="0"/>
                <w:numId w:val="8"/>
              </w:numPr>
              <w:jc w:val="both"/>
              <w:rPr>
                <w:rFonts w:asciiTheme="minorHAnsi" w:hAnsiTheme="minorHAnsi"/>
                <w:sz w:val="24"/>
                <w:szCs w:val="24"/>
              </w:rPr>
            </w:pPr>
            <w:r w:rsidRPr="00893244">
              <w:rPr>
                <w:rFonts w:asciiTheme="minorHAnsi" w:hAnsiTheme="minorHAnsi"/>
                <w:sz w:val="24"/>
                <w:szCs w:val="24"/>
              </w:rPr>
              <w:t>You must analyse</w:t>
            </w:r>
            <w:r w:rsidR="00893244" w:rsidRPr="00893244">
              <w:rPr>
                <w:rFonts w:asciiTheme="minorHAnsi" w:hAnsiTheme="minorHAnsi"/>
                <w:sz w:val="24"/>
                <w:szCs w:val="24"/>
              </w:rPr>
              <w:t xml:space="preserve"> the benefits of green infrastructure</w:t>
            </w:r>
            <w:r w:rsidR="00F06D09">
              <w:rPr>
                <w:rFonts w:asciiTheme="minorHAnsi" w:hAnsiTheme="minorHAnsi"/>
                <w:sz w:val="24"/>
                <w:szCs w:val="24"/>
              </w:rPr>
              <w:t xml:space="preserve"> in concert with grey infrastructure</w:t>
            </w:r>
            <w:r w:rsidR="00893244" w:rsidRPr="00893244">
              <w:rPr>
                <w:rFonts w:asciiTheme="minorHAnsi" w:hAnsiTheme="minorHAnsi"/>
                <w:sz w:val="24"/>
                <w:szCs w:val="24"/>
              </w:rPr>
              <w:t>.</w:t>
            </w:r>
          </w:p>
          <w:p w:rsidR="00B14B5E" w:rsidRPr="00893244" w:rsidRDefault="00C87B18" w:rsidP="00B14B5E">
            <w:pPr>
              <w:pStyle w:val="ListParagraph"/>
              <w:numPr>
                <w:ilvl w:val="0"/>
                <w:numId w:val="8"/>
              </w:numPr>
              <w:jc w:val="both"/>
              <w:rPr>
                <w:rFonts w:asciiTheme="minorHAnsi" w:hAnsiTheme="minorHAnsi"/>
                <w:sz w:val="24"/>
                <w:szCs w:val="24"/>
              </w:rPr>
            </w:pPr>
            <w:r w:rsidRPr="00893244">
              <w:rPr>
                <w:rFonts w:asciiTheme="minorHAnsi" w:hAnsiTheme="minorHAnsi"/>
                <w:sz w:val="24"/>
                <w:szCs w:val="24"/>
              </w:rPr>
              <w:t>You sh</w:t>
            </w:r>
            <w:r w:rsidR="00B14B5E" w:rsidRPr="00893244">
              <w:rPr>
                <w:rFonts w:asciiTheme="minorHAnsi" w:hAnsiTheme="minorHAnsi"/>
                <w:sz w:val="24"/>
                <w:szCs w:val="24"/>
              </w:rPr>
              <w:t>ould provide relevant case studies in support of your analysis.</w:t>
            </w:r>
          </w:p>
          <w:p w:rsidR="00C87B18" w:rsidRPr="00893244" w:rsidRDefault="00B5296B" w:rsidP="00197441">
            <w:pPr>
              <w:pStyle w:val="ListParagraph"/>
              <w:numPr>
                <w:ilvl w:val="0"/>
                <w:numId w:val="8"/>
              </w:numPr>
              <w:jc w:val="both"/>
              <w:rPr>
                <w:rFonts w:asciiTheme="minorHAnsi" w:hAnsiTheme="minorHAnsi"/>
                <w:sz w:val="24"/>
                <w:szCs w:val="24"/>
              </w:rPr>
            </w:pPr>
            <w:r w:rsidRPr="00893244">
              <w:rPr>
                <w:rFonts w:asciiTheme="minorHAnsi" w:hAnsiTheme="minorHAnsi"/>
                <w:sz w:val="24"/>
                <w:szCs w:val="24"/>
              </w:rPr>
              <w:t xml:space="preserve">You </w:t>
            </w:r>
            <w:r w:rsidR="009E6862" w:rsidRPr="00893244">
              <w:rPr>
                <w:rFonts w:asciiTheme="minorHAnsi" w:hAnsiTheme="minorHAnsi"/>
                <w:sz w:val="24"/>
                <w:szCs w:val="24"/>
              </w:rPr>
              <w:t xml:space="preserve">must identify </w:t>
            </w:r>
            <w:r w:rsidR="00893244" w:rsidRPr="00893244">
              <w:rPr>
                <w:rFonts w:asciiTheme="minorHAnsi" w:hAnsiTheme="minorHAnsi"/>
                <w:sz w:val="24"/>
                <w:szCs w:val="24"/>
              </w:rPr>
              <w:t>the difficulties involved in green</w:t>
            </w:r>
            <w:r w:rsidR="009E6862" w:rsidRPr="00893244">
              <w:rPr>
                <w:rFonts w:asciiTheme="minorHAnsi" w:hAnsiTheme="minorHAnsi"/>
                <w:sz w:val="24"/>
                <w:szCs w:val="24"/>
              </w:rPr>
              <w:t xml:space="preserve"> building projects and</w:t>
            </w:r>
            <w:r w:rsidR="00893244" w:rsidRPr="00893244">
              <w:rPr>
                <w:rFonts w:asciiTheme="minorHAnsi" w:hAnsiTheme="minorHAnsi"/>
                <w:sz w:val="24"/>
                <w:szCs w:val="24"/>
              </w:rPr>
              <w:t xml:space="preserve"> any legislation that may support this type of</w:t>
            </w:r>
            <w:r w:rsidR="009E6862" w:rsidRPr="00893244">
              <w:rPr>
                <w:rFonts w:asciiTheme="minorHAnsi" w:hAnsiTheme="minorHAnsi"/>
                <w:sz w:val="24"/>
                <w:szCs w:val="24"/>
              </w:rPr>
              <w:t xml:space="preserve"> construction</w:t>
            </w:r>
            <w:proofErr w:type="gramStart"/>
            <w:r w:rsidR="009E6862" w:rsidRPr="00893244">
              <w:rPr>
                <w:rFonts w:asciiTheme="minorHAnsi" w:hAnsiTheme="minorHAnsi"/>
                <w:sz w:val="24"/>
                <w:szCs w:val="24"/>
              </w:rPr>
              <w:t>.</w:t>
            </w:r>
            <w:r w:rsidR="00893244" w:rsidRPr="00893244">
              <w:rPr>
                <w:rFonts w:asciiTheme="minorHAnsi" w:hAnsiTheme="minorHAnsi"/>
                <w:sz w:val="24"/>
                <w:szCs w:val="24"/>
              </w:rPr>
              <w:t>(</w:t>
            </w:r>
            <w:proofErr w:type="gramEnd"/>
            <w:r w:rsidR="00893244" w:rsidRPr="00893244">
              <w:rPr>
                <w:rFonts w:asciiTheme="minorHAnsi" w:hAnsiTheme="minorHAnsi"/>
                <w:sz w:val="24"/>
                <w:szCs w:val="24"/>
              </w:rPr>
              <w:t>Consider carbon savings.)</w:t>
            </w:r>
          </w:p>
          <w:p w:rsidR="00B5296B" w:rsidRPr="00893244" w:rsidRDefault="00B5296B" w:rsidP="00156D04">
            <w:pPr>
              <w:pStyle w:val="ListParagraph"/>
              <w:jc w:val="both"/>
              <w:rPr>
                <w:rFonts w:asciiTheme="minorHAnsi" w:hAnsiTheme="minorHAnsi"/>
                <w:sz w:val="24"/>
                <w:szCs w:val="24"/>
              </w:rPr>
            </w:pPr>
          </w:p>
        </w:tc>
      </w:tr>
    </w:tbl>
    <w:p w:rsidR="006C3A0C" w:rsidRPr="00893244" w:rsidRDefault="006C3A0C">
      <w:pPr>
        <w:rPr>
          <w:rFonts w:asciiTheme="minorHAnsi" w:hAnsiTheme="minorHAnsi"/>
          <w:sz w:val="24"/>
          <w:szCs w:val="24"/>
        </w:rPr>
      </w:pPr>
      <w:r w:rsidRPr="00893244">
        <w:rPr>
          <w:rFonts w:asciiTheme="minorHAnsi" w:hAnsiTheme="minorHAnsi"/>
          <w:sz w:val="24"/>
          <w:szCs w:val="24"/>
        </w:rPr>
        <w:t>You will be assessed against the five common assessment criteria as follows:</w:t>
      </w:r>
    </w:p>
    <w:p w:rsidR="00A04C5A" w:rsidRPr="00893244" w:rsidRDefault="00A04C5A">
      <w:pPr>
        <w:rPr>
          <w:rFonts w:asciiTheme="minorHAnsi" w:hAnsiTheme="minorHAnsi"/>
          <w:sz w:val="24"/>
          <w:szCs w:val="24"/>
        </w:rPr>
      </w:pPr>
    </w:p>
    <w:p w:rsidR="00D36204" w:rsidRPr="00893244" w:rsidRDefault="00D36204">
      <w:pPr>
        <w:rPr>
          <w:rFonts w:asciiTheme="minorHAnsi" w:hAnsiTheme="minorHAnsi"/>
          <w:b/>
          <w:sz w:val="24"/>
          <w:szCs w:val="24"/>
        </w:rPr>
      </w:pPr>
      <w:r w:rsidRPr="00893244">
        <w:rPr>
          <w:rFonts w:asciiTheme="minorHAnsi" w:hAnsiTheme="minorHAnsi"/>
          <w:b/>
          <w:sz w:val="24"/>
          <w:szCs w:val="24"/>
        </w:rPr>
        <w:t>1. Research Informed Literature</w:t>
      </w:r>
    </w:p>
    <w:p w:rsidR="00D36204" w:rsidRPr="00893244" w:rsidRDefault="00F77D46" w:rsidP="00A04C5A">
      <w:pPr>
        <w:pStyle w:val="ListParagraph"/>
        <w:numPr>
          <w:ilvl w:val="0"/>
          <w:numId w:val="6"/>
        </w:numPr>
        <w:rPr>
          <w:rFonts w:asciiTheme="minorHAnsi" w:hAnsiTheme="minorHAnsi"/>
          <w:sz w:val="24"/>
          <w:szCs w:val="24"/>
        </w:rPr>
      </w:pPr>
      <w:r w:rsidRPr="00893244">
        <w:rPr>
          <w:rFonts w:asciiTheme="minorHAnsi" w:hAnsiTheme="minorHAnsi"/>
          <w:sz w:val="24"/>
          <w:szCs w:val="24"/>
        </w:rPr>
        <w:t>This will be assessed via the quality of</w:t>
      </w:r>
      <w:r w:rsidR="00D36204" w:rsidRPr="00893244">
        <w:rPr>
          <w:rFonts w:asciiTheme="minorHAnsi" w:hAnsiTheme="minorHAnsi"/>
          <w:sz w:val="24"/>
          <w:szCs w:val="24"/>
        </w:rPr>
        <w:t xml:space="preserve"> your literature review.</w:t>
      </w:r>
      <w:r w:rsidR="00A04C5A" w:rsidRPr="00893244">
        <w:rPr>
          <w:rFonts w:asciiTheme="minorHAnsi" w:hAnsiTheme="minorHAnsi"/>
          <w:sz w:val="24"/>
          <w:szCs w:val="24"/>
        </w:rPr>
        <w:t xml:space="preserve"> </w:t>
      </w:r>
    </w:p>
    <w:p w:rsidR="00D36204" w:rsidRPr="00893244" w:rsidRDefault="00D36204">
      <w:pPr>
        <w:rPr>
          <w:rFonts w:asciiTheme="minorHAnsi" w:hAnsiTheme="minorHAnsi"/>
          <w:b/>
          <w:sz w:val="24"/>
          <w:szCs w:val="24"/>
        </w:rPr>
      </w:pPr>
      <w:r w:rsidRPr="00893244">
        <w:rPr>
          <w:rFonts w:asciiTheme="minorHAnsi" w:hAnsiTheme="minorHAnsi"/>
          <w:b/>
          <w:sz w:val="24"/>
          <w:szCs w:val="24"/>
        </w:rPr>
        <w:t>2. Knowledge and Understanding of subject</w:t>
      </w:r>
    </w:p>
    <w:p w:rsidR="00A04C5A" w:rsidRPr="00893244" w:rsidRDefault="00686C2A" w:rsidP="00A04C5A">
      <w:pPr>
        <w:pStyle w:val="ListParagraph"/>
        <w:numPr>
          <w:ilvl w:val="0"/>
          <w:numId w:val="6"/>
        </w:numPr>
        <w:rPr>
          <w:rFonts w:asciiTheme="minorHAnsi" w:hAnsiTheme="minorHAnsi"/>
          <w:sz w:val="24"/>
          <w:szCs w:val="24"/>
        </w:rPr>
      </w:pPr>
      <w:r w:rsidRPr="00893244">
        <w:rPr>
          <w:rFonts w:asciiTheme="minorHAnsi" w:hAnsiTheme="minorHAnsi"/>
          <w:sz w:val="24"/>
          <w:szCs w:val="24"/>
        </w:rPr>
        <w:t>This will be assessed on</w:t>
      </w:r>
      <w:r w:rsidR="00C87B18" w:rsidRPr="00893244">
        <w:rPr>
          <w:rFonts w:asciiTheme="minorHAnsi" w:hAnsiTheme="minorHAnsi"/>
          <w:sz w:val="24"/>
          <w:szCs w:val="24"/>
        </w:rPr>
        <w:t xml:space="preserve"> your analysis of th</w:t>
      </w:r>
      <w:r w:rsidR="00EC68EF" w:rsidRPr="00893244">
        <w:rPr>
          <w:rFonts w:asciiTheme="minorHAnsi" w:hAnsiTheme="minorHAnsi"/>
          <w:sz w:val="24"/>
          <w:szCs w:val="24"/>
        </w:rPr>
        <w:t xml:space="preserve">e applicability of the technology and the benefits associated with its incorporation. </w:t>
      </w:r>
    </w:p>
    <w:p w:rsidR="00D36204" w:rsidRPr="00893244" w:rsidRDefault="00D36204">
      <w:pPr>
        <w:rPr>
          <w:rFonts w:asciiTheme="minorHAnsi" w:hAnsiTheme="minorHAnsi"/>
          <w:b/>
          <w:sz w:val="24"/>
          <w:szCs w:val="24"/>
        </w:rPr>
      </w:pPr>
      <w:r w:rsidRPr="00893244">
        <w:rPr>
          <w:rFonts w:asciiTheme="minorHAnsi" w:hAnsiTheme="minorHAnsi"/>
          <w:b/>
          <w:sz w:val="24"/>
          <w:szCs w:val="24"/>
        </w:rPr>
        <w:t>3. Analysis</w:t>
      </w:r>
    </w:p>
    <w:p w:rsidR="00A04C5A" w:rsidRPr="00893244" w:rsidRDefault="00A04C5A" w:rsidP="00A04C5A">
      <w:pPr>
        <w:pStyle w:val="ListParagraph"/>
        <w:numPr>
          <w:ilvl w:val="0"/>
          <w:numId w:val="6"/>
        </w:numPr>
        <w:rPr>
          <w:rFonts w:asciiTheme="minorHAnsi" w:hAnsiTheme="minorHAnsi"/>
          <w:sz w:val="24"/>
          <w:szCs w:val="24"/>
        </w:rPr>
      </w:pPr>
      <w:r w:rsidRPr="00893244">
        <w:rPr>
          <w:rFonts w:asciiTheme="minorHAnsi" w:hAnsiTheme="minorHAnsi"/>
          <w:sz w:val="24"/>
          <w:szCs w:val="24"/>
        </w:rPr>
        <w:t>This will be assessed by the quality of your comments and conclusions, throughout the report.</w:t>
      </w:r>
    </w:p>
    <w:p w:rsidR="00D36204" w:rsidRPr="00893244" w:rsidRDefault="00D36204">
      <w:pPr>
        <w:rPr>
          <w:rFonts w:asciiTheme="minorHAnsi" w:hAnsiTheme="minorHAnsi"/>
          <w:b/>
          <w:sz w:val="24"/>
          <w:szCs w:val="24"/>
        </w:rPr>
      </w:pPr>
      <w:r w:rsidRPr="00893244">
        <w:rPr>
          <w:rFonts w:asciiTheme="minorHAnsi" w:hAnsiTheme="minorHAnsi"/>
          <w:b/>
          <w:sz w:val="24"/>
          <w:szCs w:val="24"/>
        </w:rPr>
        <w:t>4. Practical Application and Deployment</w:t>
      </w:r>
    </w:p>
    <w:p w:rsidR="00A04C5A" w:rsidRPr="00893244" w:rsidRDefault="0071214A" w:rsidP="00A04C5A">
      <w:pPr>
        <w:pStyle w:val="ListParagraph"/>
        <w:numPr>
          <w:ilvl w:val="0"/>
          <w:numId w:val="6"/>
        </w:numPr>
        <w:rPr>
          <w:rFonts w:asciiTheme="minorHAnsi" w:hAnsiTheme="minorHAnsi"/>
          <w:sz w:val="24"/>
          <w:szCs w:val="24"/>
        </w:rPr>
      </w:pPr>
      <w:r w:rsidRPr="00893244">
        <w:rPr>
          <w:rFonts w:asciiTheme="minorHAnsi" w:hAnsiTheme="minorHAnsi"/>
          <w:sz w:val="24"/>
          <w:szCs w:val="24"/>
        </w:rPr>
        <w:t xml:space="preserve">This will be assessed via </w:t>
      </w:r>
      <w:r w:rsidR="00A04C5A" w:rsidRPr="00893244">
        <w:rPr>
          <w:rFonts w:asciiTheme="minorHAnsi" w:hAnsiTheme="minorHAnsi"/>
          <w:sz w:val="24"/>
          <w:szCs w:val="24"/>
        </w:rPr>
        <w:t xml:space="preserve">the </w:t>
      </w:r>
      <w:r w:rsidR="00686C2A" w:rsidRPr="00893244">
        <w:rPr>
          <w:rFonts w:asciiTheme="minorHAnsi" w:hAnsiTheme="minorHAnsi"/>
          <w:sz w:val="24"/>
          <w:szCs w:val="24"/>
        </w:rPr>
        <w:t>discussion of any present</w:t>
      </w:r>
      <w:r w:rsidR="00EC68EF" w:rsidRPr="00893244">
        <w:rPr>
          <w:rFonts w:asciiTheme="minorHAnsi" w:hAnsiTheme="minorHAnsi"/>
          <w:sz w:val="24"/>
          <w:szCs w:val="24"/>
        </w:rPr>
        <w:t xml:space="preserve"> or proposed legislative controls</w:t>
      </w:r>
      <w:r w:rsidR="00686C2A" w:rsidRPr="00893244">
        <w:rPr>
          <w:rFonts w:asciiTheme="minorHAnsi" w:hAnsiTheme="minorHAnsi"/>
          <w:sz w:val="24"/>
          <w:szCs w:val="24"/>
        </w:rPr>
        <w:t>.</w:t>
      </w:r>
    </w:p>
    <w:p w:rsidR="00D36204" w:rsidRPr="00893244" w:rsidRDefault="00D36204">
      <w:pPr>
        <w:rPr>
          <w:rFonts w:asciiTheme="minorHAnsi" w:hAnsiTheme="minorHAnsi"/>
          <w:b/>
          <w:sz w:val="24"/>
          <w:szCs w:val="24"/>
        </w:rPr>
      </w:pPr>
      <w:r w:rsidRPr="00893244">
        <w:rPr>
          <w:rFonts w:asciiTheme="minorHAnsi" w:hAnsiTheme="minorHAnsi"/>
          <w:b/>
          <w:sz w:val="24"/>
          <w:szCs w:val="24"/>
        </w:rPr>
        <w:t>5. Skills for Professional Practice</w:t>
      </w:r>
    </w:p>
    <w:p w:rsidR="00A04C5A" w:rsidRPr="00893244" w:rsidRDefault="00A04C5A" w:rsidP="00A04C5A">
      <w:pPr>
        <w:pStyle w:val="ListParagraph"/>
        <w:numPr>
          <w:ilvl w:val="0"/>
          <w:numId w:val="6"/>
        </w:numPr>
        <w:rPr>
          <w:rFonts w:asciiTheme="minorHAnsi" w:hAnsiTheme="minorHAnsi"/>
          <w:sz w:val="24"/>
          <w:szCs w:val="24"/>
        </w:rPr>
      </w:pPr>
      <w:r w:rsidRPr="00893244">
        <w:rPr>
          <w:rFonts w:asciiTheme="minorHAnsi" w:hAnsiTheme="minorHAnsi"/>
          <w:sz w:val="24"/>
          <w:szCs w:val="24"/>
        </w:rPr>
        <w:lastRenderedPageBreak/>
        <w:t xml:space="preserve">This will be assessed via the </w:t>
      </w:r>
      <w:r w:rsidR="00303AEF" w:rsidRPr="00893244">
        <w:rPr>
          <w:rFonts w:asciiTheme="minorHAnsi" w:hAnsiTheme="minorHAnsi"/>
          <w:sz w:val="24"/>
          <w:szCs w:val="24"/>
        </w:rPr>
        <w:t xml:space="preserve">written and presentational </w:t>
      </w:r>
      <w:r w:rsidRPr="00893244">
        <w:rPr>
          <w:rFonts w:asciiTheme="minorHAnsi" w:hAnsiTheme="minorHAnsi"/>
          <w:sz w:val="24"/>
          <w:szCs w:val="24"/>
        </w:rPr>
        <w:t>quality of your report</w:t>
      </w:r>
    </w:p>
    <w:p w:rsidR="003223E0" w:rsidRPr="00893244" w:rsidRDefault="003223E0">
      <w:pPr>
        <w:rPr>
          <w:rFonts w:asciiTheme="minorHAnsi" w:hAnsiTheme="minorHAnsi"/>
        </w:rPr>
      </w:pPr>
      <w:r w:rsidRPr="00893244">
        <w:rPr>
          <w:rFonts w:asciiTheme="minorHAnsi" w:hAnsiTheme="minorHAnsi"/>
        </w:rPr>
        <w:br w:type="page"/>
      </w:r>
    </w:p>
    <w:p w:rsidR="006C3A0C" w:rsidRPr="00893244" w:rsidRDefault="006C3A0C">
      <w:pPr>
        <w:rPr>
          <w:rFonts w:asciiTheme="minorHAnsi" w:hAnsiTheme="minorHAns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EB4F96" w:rsidRPr="00893244" w:rsidTr="00681208">
        <w:trPr>
          <w:jc w:val="center"/>
        </w:trPr>
        <w:tc>
          <w:tcPr>
            <w:tcW w:w="10670" w:type="dxa"/>
            <w:shd w:val="clear" w:color="auto" w:fill="BFBFBF"/>
          </w:tcPr>
          <w:p w:rsidR="00EB4F96" w:rsidRPr="00893244" w:rsidRDefault="00E728A9" w:rsidP="00EB4F96">
            <w:pPr>
              <w:rPr>
                <w:rFonts w:asciiTheme="minorHAnsi" w:hAnsiTheme="minorHAnsi"/>
              </w:rPr>
            </w:pPr>
            <w:r w:rsidRPr="00893244">
              <w:rPr>
                <w:rFonts w:asciiTheme="minorHAnsi" w:hAnsiTheme="minorHAnsi"/>
                <w:sz w:val="32"/>
                <w:szCs w:val="32"/>
              </w:rPr>
              <w:br w:type="page"/>
            </w:r>
            <w:r w:rsidR="00EB4F96" w:rsidRPr="00893244">
              <w:rPr>
                <w:rFonts w:asciiTheme="minorHAnsi" w:hAnsiTheme="minorHAnsi" w:cs="Arial"/>
                <w:b/>
                <w:caps/>
                <w:sz w:val="40"/>
              </w:rPr>
              <w:t xml:space="preserve">                 marking criteria and Student FEEDBACK</w:t>
            </w:r>
          </w:p>
        </w:tc>
      </w:tr>
    </w:tbl>
    <w:p w:rsidR="00A03BB8" w:rsidRPr="00893244" w:rsidRDefault="00A03BB8" w:rsidP="004B6C14">
      <w:pPr>
        <w:rPr>
          <w:rFonts w:asciiTheme="minorHAnsi" w:hAnsiTheme="minorHAnsi"/>
        </w:rPr>
      </w:pPr>
    </w:p>
    <w:p w:rsidR="00EB4F96" w:rsidRPr="00893244" w:rsidRDefault="00EB4F96" w:rsidP="00EB4F96">
      <w:pPr>
        <w:pStyle w:val="BodyText1"/>
        <w:tabs>
          <w:tab w:val="clear" w:pos="720"/>
          <w:tab w:val="clear" w:pos="1440"/>
        </w:tabs>
        <w:jc w:val="both"/>
        <w:rPr>
          <w:rFonts w:asciiTheme="minorHAnsi" w:hAnsiTheme="minorHAnsi"/>
          <w:sz w:val="20"/>
        </w:rPr>
      </w:pPr>
      <w:r w:rsidRPr="00893244">
        <w:rPr>
          <w:rFonts w:asciiTheme="minorHAnsi" w:hAnsiTheme="minorHAnsi"/>
          <w:sz w:val="20"/>
        </w:rPr>
        <w:t xml:space="preserve">This section details the assessment criteria. The </w:t>
      </w:r>
      <w:r w:rsidRPr="00893244">
        <w:rPr>
          <w:rFonts w:asciiTheme="minorHAnsi" w:hAnsiTheme="minorHAnsi"/>
          <w:i/>
          <w:sz w:val="20"/>
        </w:rPr>
        <w:t>extent</w:t>
      </w:r>
      <w:r w:rsidRPr="00893244">
        <w:rPr>
          <w:rFonts w:asciiTheme="minorHAnsi" w:hAnsiTheme="minorHAns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Pr="00893244" w:rsidRDefault="00F61A20" w:rsidP="00A03BB8">
      <w:pPr>
        <w:rPr>
          <w:rFonts w:asciiTheme="minorHAnsi" w:hAnsiTheme="minorHAnsi"/>
          <w:b/>
          <w:sz w:val="22"/>
          <w:szCs w:val="22"/>
        </w:rPr>
        <w:sectPr w:rsidR="00F61A20" w:rsidRPr="00893244" w:rsidSect="00F31C04">
          <w:footerReference w:type="default" r:id="rId12"/>
          <w:pgSz w:w="11894" w:h="16834"/>
          <w:pgMar w:top="720" w:right="720" w:bottom="720" w:left="720" w:header="706" w:footer="454" w:gutter="0"/>
          <w:paperSrc w:first="1" w:other="1"/>
          <w:cols w:space="720"/>
          <w:docGrid w:linePitch="272"/>
        </w:sectPr>
      </w:pPr>
    </w:p>
    <w:p w:rsidR="00F61A20" w:rsidRPr="00893244" w:rsidRDefault="00F61A20" w:rsidP="00A03BB8">
      <w:pPr>
        <w:rPr>
          <w:rFonts w:asciiTheme="minorHAnsi" w:hAnsiTheme="minorHAnsi"/>
          <w:b/>
          <w:sz w:val="22"/>
          <w:szCs w:val="22"/>
        </w:rPr>
      </w:pPr>
    </w:p>
    <w:tbl>
      <w:tblPr>
        <w:tblW w:w="5000" w:type="pct"/>
        <w:tblLayout w:type="fixed"/>
        <w:tblLook w:val="04A0" w:firstRow="1" w:lastRow="0" w:firstColumn="1" w:lastColumn="0" w:noHBand="0" w:noVBand="1"/>
      </w:tblPr>
      <w:tblGrid>
        <w:gridCol w:w="9464"/>
        <w:gridCol w:w="604"/>
        <w:gridCol w:w="602"/>
      </w:tblGrid>
      <w:tr w:rsidR="00F31C04" w:rsidRPr="00893244" w:rsidTr="00F31C04">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893244" w:rsidRDefault="00F31C04" w:rsidP="00681208">
            <w:pPr>
              <w:rPr>
                <w:rFonts w:asciiTheme="minorHAnsi" w:hAnsiTheme="minorHAnsi"/>
                <w:b/>
                <w:sz w:val="22"/>
              </w:rPr>
            </w:pPr>
            <w:r w:rsidRPr="00893244">
              <w:rPr>
                <w:rFonts w:asciiTheme="minorHAnsi" w:hAnsiTheme="minorHAnsi"/>
                <w:b/>
                <w:sz w:val="22"/>
                <w:szCs w:val="16"/>
              </w:rPr>
              <w:t xml:space="preserve">Common Assessment Criteria </w:t>
            </w:r>
            <w:r w:rsidRPr="00893244">
              <w:rPr>
                <w:rFonts w:asciiTheme="minorHAnsi" w:hAnsiTheme="minorHAns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Pr="00893244" w:rsidRDefault="00F31C04" w:rsidP="00F31C04">
            <w:pPr>
              <w:ind w:left="34" w:right="113"/>
              <w:jc w:val="center"/>
              <w:rPr>
                <w:rFonts w:asciiTheme="minorHAnsi" w:hAnsiTheme="minorHAnsi"/>
                <w:b/>
                <w:sz w:val="14"/>
                <w:szCs w:val="14"/>
              </w:rPr>
            </w:pPr>
            <w:r w:rsidRPr="00893244">
              <w:rPr>
                <w:rFonts w:asciiTheme="minorHAnsi" w:hAnsiTheme="minorHAns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Pr="00893244" w:rsidRDefault="00F31C04" w:rsidP="003223E0">
            <w:pPr>
              <w:ind w:left="113" w:right="113"/>
              <w:jc w:val="center"/>
              <w:rPr>
                <w:rFonts w:asciiTheme="minorHAnsi" w:hAnsiTheme="minorHAnsi"/>
                <w:b/>
                <w:sz w:val="14"/>
                <w:szCs w:val="14"/>
              </w:rPr>
            </w:pPr>
            <w:r w:rsidRPr="00893244">
              <w:rPr>
                <w:rFonts w:asciiTheme="minorHAnsi" w:hAnsiTheme="minorHAnsi"/>
                <w:b/>
                <w:sz w:val="14"/>
                <w:szCs w:val="14"/>
              </w:rPr>
              <w:t xml:space="preserve">Marks </w:t>
            </w:r>
          </w:p>
          <w:p w:rsidR="00F31C04" w:rsidRPr="00893244" w:rsidRDefault="00F31C04" w:rsidP="003223E0">
            <w:pPr>
              <w:ind w:left="113" w:right="113"/>
              <w:jc w:val="center"/>
              <w:rPr>
                <w:rFonts w:asciiTheme="minorHAnsi" w:hAnsiTheme="minorHAnsi"/>
                <w:b/>
                <w:sz w:val="14"/>
                <w:szCs w:val="14"/>
              </w:rPr>
            </w:pPr>
            <w:r w:rsidRPr="00893244">
              <w:rPr>
                <w:rFonts w:asciiTheme="minorHAnsi" w:hAnsiTheme="minorHAnsi"/>
                <w:b/>
                <w:sz w:val="14"/>
                <w:szCs w:val="14"/>
              </w:rPr>
              <w:t>awarded</w:t>
            </w:r>
          </w:p>
        </w:tc>
      </w:tr>
      <w:tr w:rsidR="003223E0" w:rsidRPr="00893244"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893244" w:rsidRDefault="003223E0" w:rsidP="003223E0">
            <w:pPr>
              <w:rPr>
                <w:rFonts w:asciiTheme="minorHAnsi" w:hAnsiTheme="minorHAnsi"/>
                <w:b/>
                <w:sz w:val="16"/>
                <w:szCs w:val="16"/>
              </w:rPr>
            </w:pPr>
            <w:r w:rsidRPr="00893244">
              <w:rPr>
                <w:rFonts w:asciiTheme="minorHAnsi" w:hAnsiTheme="minorHAnsi"/>
                <w:b/>
                <w:szCs w:val="16"/>
              </w:rPr>
              <w:t xml:space="preserve">1. </w:t>
            </w:r>
            <w:r w:rsidRPr="00893244">
              <w:rPr>
                <w:rFonts w:asciiTheme="minorHAnsi" w:hAnsiTheme="minorHAnsi"/>
                <w:b/>
              </w:rPr>
              <w:t>Research-informed Literature</w:t>
            </w:r>
            <w:r w:rsidRPr="00893244">
              <w:rPr>
                <w:rFonts w:asciiTheme="minorHAnsi" w:hAnsiTheme="minorHAnsi"/>
                <w:b/>
                <w:sz w:val="16"/>
                <w:szCs w:val="16"/>
              </w:rPr>
              <w:t xml:space="preserve"> </w:t>
            </w:r>
          </w:p>
          <w:p w:rsidR="003223E0" w:rsidRPr="00893244" w:rsidRDefault="003223E0" w:rsidP="003223E0">
            <w:pPr>
              <w:spacing w:after="120"/>
              <w:rPr>
                <w:rFonts w:asciiTheme="minorHAnsi" w:hAnsiTheme="minorHAnsi"/>
                <w:sz w:val="14"/>
                <w:szCs w:val="14"/>
              </w:rPr>
            </w:pPr>
            <w:r w:rsidRPr="00893244">
              <w:rPr>
                <w:rFonts w:asciiTheme="minorHAnsi" w:hAnsiTheme="minorHAns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893244" w:rsidRDefault="00740BB3" w:rsidP="00F61A20">
            <w:pPr>
              <w:jc w:val="center"/>
              <w:rPr>
                <w:rFonts w:asciiTheme="minorHAnsi" w:hAnsiTheme="minorHAnsi"/>
                <w:sz w:val="32"/>
              </w:rPr>
            </w:pPr>
            <w:r w:rsidRPr="00893244">
              <w:rPr>
                <w:rFonts w:asciiTheme="minorHAnsi" w:hAnsiTheme="minorHAnsi"/>
                <w:sz w:val="32"/>
              </w:rPr>
              <w:t>10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893244" w:rsidRDefault="003223E0" w:rsidP="00F61A20">
            <w:pPr>
              <w:jc w:val="center"/>
              <w:rPr>
                <w:rFonts w:asciiTheme="minorHAnsi" w:hAnsiTheme="minorHAnsi"/>
                <w:sz w:val="32"/>
              </w:rPr>
            </w:pPr>
          </w:p>
        </w:tc>
      </w:tr>
      <w:tr w:rsidR="003223E0" w:rsidRPr="00893244" w:rsidTr="00F31C04">
        <w:trPr>
          <w:trHeight w:val="450"/>
        </w:trPr>
        <w:tc>
          <w:tcPr>
            <w:tcW w:w="4435" w:type="pct"/>
            <w:vMerge w:val="restart"/>
            <w:tcBorders>
              <w:top w:val="single" w:sz="4" w:space="0" w:color="auto"/>
              <w:left w:val="single" w:sz="4" w:space="0" w:color="auto"/>
              <w:right w:val="single" w:sz="4" w:space="0" w:color="auto"/>
            </w:tcBorders>
          </w:tcPr>
          <w:p w:rsidR="003223E0" w:rsidRPr="00893244" w:rsidRDefault="003223E0" w:rsidP="00F61A20">
            <w:pPr>
              <w:spacing w:after="120"/>
              <w:rPr>
                <w:rFonts w:asciiTheme="minorHAnsi" w:hAnsiTheme="minorHAnsi"/>
                <w:sz w:val="14"/>
                <w:szCs w:val="14"/>
              </w:rPr>
            </w:pPr>
          </w:p>
        </w:tc>
        <w:tc>
          <w:tcPr>
            <w:tcW w:w="283" w:type="pct"/>
            <w:tcBorders>
              <w:top w:val="single" w:sz="4" w:space="0" w:color="auto"/>
              <w:left w:val="single" w:sz="4" w:space="0" w:color="auto"/>
              <w:right w:val="single" w:sz="4" w:space="0" w:color="auto"/>
            </w:tcBorders>
          </w:tcPr>
          <w:p w:rsidR="003223E0" w:rsidRPr="00893244" w:rsidRDefault="003223E0" w:rsidP="00F61A20">
            <w:pPr>
              <w:jc w:val="center"/>
              <w:rPr>
                <w:rFonts w:asciiTheme="minorHAnsi" w:hAnsiTheme="minorHAns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893244" w:rsidRDefault="003223E0" w:rsidP="00F61A20">
            <w:pPr>
              <w:jc w:val="center"/>
              <w:rPr>
                <w:rFonts w:asciiTheme="minorHAnsi" w:hAnsiTheme="minorHAnsi"/>
                <w:sz w:val="32"/>
              </w:rPr>
            </w:pPr>
          </w:p>
        </w:tc>
      </w:tr>
      <w:tr w:rsidR="003223E0" w:rsidRPr="00893244" w:rsidTr="00F31C04">
        <w:trPr>
          <w:trHeight w:val="451"/>
        </w:trPr>
        <w:tc>
          <w:tcPr>
            <w:tcW w:w="4435" w:type="pct"/>
            <w:vMerge/>
            <w:tcBorders>
              <w:left w:val="single" w:sz="4" w:space="0" w:color="auto"/>
              <w:bottom w:val="single" w:sz="4" w:space="0" w:color="auto"/>
              <w:right w:val="single" w:sz="4" w:space="0" w:color="auto"/>
            </w:tcBorders>
          </w:tcPr>
          <w:p w:rsidR="003223E0" w:rsidRPr="00893244" w:rsidRDefault="003223E0" w:rsidP="00681208">
            <w:pPr>
              <w:rPr>
                <w:rFonts w:asciiTheme="minorHAnsi" w:hAnsiTheme="minorHAnsi"/>
                <w:b/>
                <w:sz w:val="16"/>
                <w:szCs w:val="16"/>
              </w:rPr>
            </w:pPr>
          </w:p>
        </w:tc>
        <w:tc>
          <w:tcPr>
            <w:tcW w:w="283" w:type="pct"/>
            <w:tcBorders>
              <w:left w:val="single" w:sz="4" w:space="0" w:color="auto"/>
              <w:bottom w:val="single" w:sz="4" w:space="0" w:color="auto"/>
              <w:right w:val="single" w:sz="4" w:space="0" w:color="auto"/>
            </w:tcBorders>
          </w:tcPr>
          <w:p w:rsidR="003223E0" w:rsidRPr="00893244" w:rsidRDefault="003223E0" w:rsidP="00F61A20">
            <w:pPr>
              <w:jc w:val="center"/>
              <w:rPr>
                <w:rFonts w:asciiTheme="minorHAnsi" w:hAnsiTheme="minorHAns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893244" w:rsidRDefault="003223E0" w:rsidP="00F61A20">
            <w:pPr>
              <w:jc w:val="center"/>
              <w:rPr>
                <w:rFonts w:asciiTheme="minorHAnsi" w:hAnsiTheme="minorHAnsi"/>
                <w:sz w:val="32"/>
              </w:rPr>
            </w:pPr>
          </w:p>
        </w:tc>
      </w:tr>
      <w:tr w:rsidR="003223E0" w:rsidRPr="00893244"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893244" w:rsidRDefault="003223E0" w:rsidP="003223E0">
            <w:pPr>
              <w:rPr>
                <w:rFonts w:asciiTheme="minorHAnsi" w:hAnsiTheme="minorHAnsi"/>
                <w:b/>
              </w:rPr>
            </w:pPr>
            <w:r w:rsidRPr="00893244">
              <w:rPr>
                <w:rFonts w:asciiTheme="minorHAnsi" w:hAnsiTheme="minorHAnsi"/>
                <w:b/>
                <w:szCs w:val="16"/>
              </w:rPr>
              <w:t xml:space="preserve">2. </w:t>
            </w:r>
            <w:r w:rsidRPr="00893244">
              <w:rPr>
                <w:rFonts w:asciiTheme="minorHAnsi" w:hAnsiTheme="minorHAnsi"/>
                <w:b/>
              </w:rPr>
              <w:t>Knowledge and Understanding of Subject</w:t>
            </w:r>
          </w:p>
          <w:p w:rsidR="003223E0" w:rsidRPr="00893244" w:rsidRDefault="003223E0" w:rsidP="005E285E">
            <w:pPr>
              <w:spacing w:after="120"/>
              <w:rPr>
                <w:rFonts w:asciiTheme="minorHAnsi" w:hAnsiTheme="minorHAnsi"/>
                <w:sz w:val="14"/>
                <w:szCs w:val="14"/>
              </w:rPr>
            </w:pPr>
            <w:r w:rsidRPr="00893244">
              <w:rPr>
                <w:rFonts w:asciiTheme="minorHAnsi" w:hAnsiTheme="minorHAns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893244" w:rsidRDefault="00740BB3" w:rsidP="005E285E">
            <w:pPr>
              <w:jc w:val="center"/>
              <w:rPr>
                <w:rFonts w:asciiTheme="minorHAnsi" w:hAnsiTheme="minorHAnsi"/>
                <w:sz w:val="32"/>
              </w:rPr>
            </w:pPr>
            <w:r w:rsidRPr="00893244">
              <w:rPr>
                <w:rFonts w:asciiTheme="minorHAnsi" w:hAnsiTheme="minorHAnsi"/>
                <w:sz w:val="32"/>
              </w:rPr>
              <w:t>30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893244" w:rsidRDefault="003223E0" w:rsidP="005E285E">
            <w:pPr>
              <w:jc w:val="center"/>
              <w:rPr>
                <w:rFonts w:asciiTheme="minorHAnsi" w:hAnsiTheme="minorHAnsi"/>
                <w:sz w:val="32"/>
              </w:rPr>
            </w:pPr>
          </w:p>
        </w:tc>
      </w:tr>
      <w:tr w:rsidR="003223E0" w:rsidRPr="00893244" w:rsidTr="00F31C04">
        <w:trPr>
          <w:trHeight w:val="450"/>
        </w:trPr>
        <w:tc>
          <w:tcPr>
            <w:tcW w:w="4435" w:type="pct"/>
            <w:vMerge w:val="restart"/>
            <w:tcBorders>
              <w:top w:val="single" w:sz="4" w:space="0" w:color="auto"/>
              <w:left w:val="single" w:sz="4" w:space="0" w:color="auto"/>
              <w:right w:val="single" w:sz="4" w:space="0" w:color="auto"/>
            </w:tcBorders>
          </w:tcPr>
          <w:p w:rsidR="003223E0" w:rsidRPr="00893244" w:rsidRDefault="003223E0" w:rsidP="00F61A20">
            <w:pPr>
              <w:spacing w:after="120"/>
              <w:rPr>
                <w:rFonts w:asciiTheme="minorHAnsi" w:hAnsiTheme="minorHAnsi"/>
                <w:sz w:val="14"/>
                <w:szCs w:val="14"/>
              </w:rPr>
            </w:pPr>
          </w:p>
        </w:tc>
        <w:tc>
          <w:tcPr>
            <w:tcW w:w="283" w:type="pct"/>
            <w:tcBorders>
              <w:top w:val="single" w:sz="4" w:space="0" w:color="auto"/>
              <w:left w:val="single" w:sz="4" w:space="0" w:color="auto"/>
              <w:right w:val="single" w:sz="4" w:space="0" w:color="auto"/>
            </w:tcBorders>
          </w:tcPr>
          <w:p w:rsidR="003223E0" w:rsidRPr="00893244" w:rsidRDefault="003223E0" w:rsidP="00F61A20">
            <w:pPr>
              <w:jc w:val="center"/>
              <w:rPr>
                <w:rFonts w:asciiTheme="minorHAnsi" w:hAnsiTheme="minorHAns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893244" w:rsidRDefault="003223E0" w:rsidP="00F61A20">
            <w:pPr>
              <w:jc w:val="center"/>
              <w:rPr>
                <w:rFonts w:asciiTheme="minorHAnsi" w:hAnsiTheme="minorHAnsi"/>
                <w:sz w:val="32"/>
              </w:rPr>
            </w:pPr>
          </w:p>
        </w:tc>
      </w:tr>
      <w:tr w:rsidR="003223E0" w:rsidRPr="00893244" w:rsidTr="00F31C04">
        <w:trPr>
          <w:trHeight w:val="451"/>
        </w:trPr>
        <w:tc>
          <w:tcPr>
            <w:tcW w:w="4435" w:type="pct"/>
            <w:vMerge/>
            <w:tcBorders>
              <w:left w:val="single" w:sz="4" w:space="0" w:color="auto"/>
              <w:bottom w:val="single" w:sz="4" w:space="0" w:color="auto"/>
              <w:right w:val="single" w:sz="4" w:space="0" w:color="auto"/>
            </w:tcBorders>
          </w:tcPr>
          <w:p w:rsidR="003223E0" w:rsidRPr="00893244" w:rsidRDefault="003223E0" w:rsidP="00681208">
            <w:pPr>
              <w:rPr>
                <w:rFonts w:asciiTheme="minorHAnsi" w:hAnsiTheme="minorHAnsi"/>
                <w:b/>
                <w:sz w:val="16"/>
                <w:szCs w:val="16"/>
              </w:rPr>
            </w:pPr>
          </w:p>
        </w:tc>
        <w:tc>
          <w:tcPr>
            <w:tcW w:w="283" w:type="pct"/>
            <w:tcBorders>
              <w:left w:val="single" w:sz="4" w:space="0" w:color="auto"/>
              <w:bottom w:val="single" w:sz="4" w:space="0" w:color="auto"/>
              <w:right w:val="single" w:sz="4" w:space="0" w:color="auto"/>
            </w:tcBorders>
          </w:tcPr>
          <w:p w:rsidR="003223E0" w:rsidRPr="00893244" w:rsidRDefault="003223E0" w:rsidP="00F61A20">
            <w:pPr>
              <w:jc w:val="center"/>
              <w:rPr>
                <w:rFonts w:asciiTheme="minorHAnsi" w:hAnsiTheme="minorHAns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893244" w:rsidRDefault="003223E0" w:rsidP="00F61A20">
            <w:pPr>
              <w:jc w:val="center"/>
              <w:rPr>
                <w:rFonts w:asciiTheme="minorHAnsi" w:hAnsiTheme="minorHAnsi"/>
                <w:sz w:val="32"/>
              </w:rPr>
            </w:pPr>
          </w:p>
        </w:tc>
      </w:tr>
      <w:tr w:rsidR="003223E0" w:rsidRPr="00893244"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893244" w:rsidRDefault="003223E0" w:rsidP="003223E0">
            <w:pPr>
              <w:rPr>
                <w:rFonts w:asciiTheme="minorHAnsi" w:hAnsiTheme="minorHAnsi"/>
                <w:b/>
                <w:sz w:val="16"/>
                <w:szCs w:val="16"/>
              </w:rPr>
            </w:pPr>
            <w:r w:rsidRPr="00893244">
              <w:rPr>
                <w:rFonts w:asciiTheme="minorHAnsi" w:hAnsiTheme="minorHAnsi"/>
                <w:b/>
                <w:szCs w:val="16"/>
              </w:rPr>
              <w:t xml:space="preserve">3. </w:t>
            </w:r>
            <w:r w:rsidRPr="00893244">
              <w:rPr>
                <w:rFonts w:asciiTheme="minorHAnsi" w:hAnsiTheme="minorHAnsi"/>
                <w:b/>
              </w:rPr>
              <w:t>Analysis</w:t>
            </w:r>
          </w:p>
          <w:p w:rsidR="003223E0" w:rsidRPr="00893244" w:rsidRDefault="003223E0" w:rsidP="005E285E">
            <w:pPr>
              <w:spacing w:after="120"/>
              <w:rPr>
                <w:rFonts w:asciiTheme="minorHAnsi" w:hAnsiTheme="minorHAnsi"/>
                <w:sz w:val="14"/>
                <w:szCs w:val="14"/>
              </w:rPr>
            </w:pPr>
            <w:r w:rsidRPr="00893244">
              <w:rPr>
                <w:rFonts w:asciiTheme="minorHAnsi" w:hAnsiTheme="minorHAns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223E0" w:rsidRPr="00893244" w:rsidRDefault="00740BB3" w:rsidP="005E285E">
            <w:pPr>
              <w:jc w:val="center"/>
              <w:rPr>
                <w:rFonts w:asciiTheme="minorHAnsi" w:hAnsiTheme="minorHAnsi"/>
                <w:sz w:val="32"/>
              </w:rPr>
            </w:pPr>
            <w:r w:rsidRPr="00893244">
              <w:rPr>
                <w:rFonts w:asciiTheme="minorHAnsi" w:hAnsiTheme="minorHAnsi"/>
                <w:sz w:val="32"/>
              </w:rPr>
              <w:t>20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893244" w:rsidRDefault="003223E0" w:rsidP="005E285E">
            <w:pPr>
              <w:jc w:val="center"/>
              <w:rPr>
                <w:rFonts w:asciiTheme="minorHAnsi" w:hAnsiTheme="minorHAnsi"/>
                <w:sz w:val="32"/>
              </w:rPr>
            </w:pPr>
          </w:p>
        </w:tc>
      </w:tr>
      <w:tr w:rsidR="003223E0" w:rsidRPr="00893244" w:rsidTr="00F31C04">
        <w:trPr>
          <w:trHeight w:val="450"/>
        </w:trPr>
        <w:tc>
          <w:tcPr>
            <w:tcW w:w="4435" w:type="pct"/>
            <w:vMerge w:val="restart"/>
            <w:tcBorders>
              <w:top w:val="single" w:sz="4" w:space="0" w:color="auto"/>
              <w:left w:val="single" w:sz="4" w:space="0" w:color="auto"/>
              <w:right w:val="single" w:sz="4" w:space="0" w:color="auto"/>
            </w:tcBorders>
          </w:tcPr>
          <w:p w:rsidR="003223E0" w:rsidRPr="00893244" w:rsidRDefault="003223E0" w:rsidP="00F61A20">
            <w:pPr>
              <w:spacing w:after="120"/>
              <w:rPr>
                <w:rFonts w:asciiTheme="minorHAnsi" w:hAnsiTheme="minorHAnsi"/>
                <w:sz w:val="14"/>
                <w:szCs w:val="14"/>
              </w:rPr>
            </w:pPr>
          </w:p>
        </w:tc>
        <w:tc>
          <w:tcPr>
            <w:tcW w:w="283" w:type="pct"/>
            <w:tcBorders>
              <w:top w:val="single" w:sz="4" w:space="0" w:color="auto"/>
              <w:left w:val="single" w:sz="4" w:space="0" w:color="auto"/>
              <w:right w:val="single" w:sz="4" w:space="0" w:color="auto"/>
            </w:tcBorders>
          </w:tcPr>
          <w:p w:rsidR="003223E0" w:rsidRPr="00893244" w:rsidRDefault="003223E0" w:rsidP="00F61A20">
            <w:pPr>
              <w:jc w:val="center"/>
              <w:rPr>
                <w:rFonts w:asciiTheme="minorHAnsi" w:hAnsiTheme="minorHAns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893244" w:rsidRDefault="003223E0" w:rsidP="00F61A20">
            <w:pPr>
              <w:jc w:val="center"/>
              <w:rPr>
                <w:rFonts w:asciiTheme="minorHAnsi" w:hAnsiTheme="minorHAnsi"/>
                <w:sz w:val="32"/>
              </w:rPr>
            </w:pPr>
          </w:p>
        </w:tc>
      </w:tr>
      <w:tr w:rsidR="003223E0" w:rsidRPr="00893244" w:rsidTr="00F31C04">
        <w:trPr>
          <w:trHeight w:val="451"/>
        </w:trPr>
        <w:tc>
          <w:tcPr>
            <w:tcW w:w="4435" w:type="pct"/>
            <w:vMerge/>
            <w:tcBorders>
              <w:left w:val="single" w:sz="4" w:space="0" w:color="auto"/>
              <w:bottom w:val="single" w:sz="4" w:space="0" w:color="auto"/>
              <w:right w:val="single" w:sz="4" w:space="0" w:color="auto"/>
            </w:tcBorders>
          </w:tcPr>
          <w:p w:rsidR="003223E0" w:rsidRPr="00893244" w:rsidRDefault="003223E0" w:rsidP="00681208">
            <w:pPr>
              <w:rPr>
                <w:rFonts w:asciiTheme="minorHAnsi" w:hAnsiTheme="minorHAnsi"/>
                <w:b/>
                <w:sz w:val="16"/>
                <w:szCs w:val="16"/>
              </w:rPr>
            </w:pPr>
          </w:p>
        </w:tc>
        <w:tc>
          <w:tcPr>
            <w:tcW w:w="283" w:type="pct"/>
            <w:tcBorders>
              <w:left w:val="single" w:sz="4" w:space="0" w:color="auto"/>
              <w:bottom w:val="single" w:sz="4" w:space="0" w:color="auto"/>
              <w:right w:val="single" w:sz="4" w:space="0" w:color="auto"/>
            </w:tcBorders>
          </w:tcPr>
          <w:p w:rsidR="003223E0" w:rsidRPr="00893244" w:rsidRDefault="003223E0" w:rsidP="00F61A20">
            <w:pPr>
              <w:jc w:val="center"/>
              <w:rPr>
                <w:rFonts w:asciiTheme="minorHAnsi" w:hAnsiTheme="minorHAns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893244" w:rsidRDefault="003223E0" w:rsidP="00F61A20">
            <w:pPr>
              <w:jc w:val="center"/>
              <w:rPr>
                <w:rFonts w:asciiTheme="minorHAnsi" w:hAnsiTheme="minorHAnsi"/>
                <w:sz w:val="32"/>
              </w:rPr>
            </w:pPr>
          </w:p>
        </w:tc>
      </w:tr>
      <w:tr w:rsidR="003223E0" w:rsidRPr="00893244"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893244" w:rsidRDefault="003223E0" w:rsidP="003223E0">
            <w:pPr>
              <w:rPr>
                <w:rFonts w:asciiTheme="minorHAnsi" w:hAnsiTheme="minorHAnsi"/>
                <w:b/>
                <w:sz w:val="16"/>
                <w:szCs w:val="16"/>
              </w:rPr>
            </w:pPr>
            <w:r w:rsidRPr="00893244">
              <w:rPr>
                <w:rFonts w:asciiTheme="minorHAnsi" w:hAnsiTheme="minorHAnsi"/>
                <w:b/>
                <w:szCs w:val="16"/>
              </w:rPr>
              <w:t xml:space="preserve">4. </w:t>
            </w:r>
            <w:r w:rsidRPr="00893244">
              <w:rPr>
                <w:rFonts w:asciiTheme="minorHAnsi" w:hAnsiTheme="minorHAnsi"/>
                <w:b/>
              </w:rPr>
              <w:t>Practical Application and Deployment</w:t>
            </w:r>
          </w:p>
          <w:p w:rsidR="003223E0" w:rsidRPr="00893244" w:rsidRDefault="003223E0" w:rsidP="005E285E">
            <w:pPr>
              <w:spacing w:after="120"/>
              <w:rPr>
                <w:rFonts w:asciiTheme="minorHAnsi" w:hAnsiTheme="minorHAnsi"/>
                <w:sz w:val="14"/>
                <w:szCs w:val="14"/>
              </w:rPr>
            </w:pPr>
            <w:r w:rsidRPr="00893244">
              <w:rPr>
                <w:rFonts w:asciiTheme="minorHAnsi" w:hAnsiTheme="minorHAns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223E0" w:rsidRPr="00893244" w:rsidRDefault="00740BB3" w:rsidP="005E285E">
            <w:pPr>
              <w:jc w:val="center"/>
              <w:rPr>
                <w:rFonts w:asciiTheme="minorHAnsi" w:hAnsiTheme="minorHAnsi"/>
                <w:sz w:val="32"/>
              </w:rPr>
            </w:pPr>
            <w:r w:rsidRPr="00893244">
              <w:rPr>
                <w:rFonts w:asciiTheme="minorHAnsi" w:hAnsiTheme="minorHAnsi"/>
                <w:sz w:val="32"/>
              </w:rPr>
              <w:t>30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893244" w:rsidRDefault="003223E0" w:rsidP="005E285E">
            <w:pPr>
              <w:jc w:val="center"/>
              <w:rPr>
                <w:rFonts w:asciiTheme="minorHAnsi" w:hAnsiTheme="minorHAnsi"/>
                <w:sz w:val="32"/>
              </w:rPr>
            </w:pPr>
          </w:p>
        </w:tc>
      </w:tr>
      <w:tr w:rsidR="003223E0" w:rsidRPr="00893244" w:rsidTr="00F31C04">
        <w:trPr>
          <w:trHeight w:val="451"/>
        </w:trPr>
        <w:tc>
          <w:tcPr>
            <w:tcW w:w="4435" w:type="pct"/>
            <w:vMerge w:val="restart"/>
            <w:tcBorders>
              <w:top w:val="single" w:sz="4" w:space="0" w:color="auto"/>
              <w:left w:val="single" w:sz="4" w:space="0" w:color="auto"/>
              <w:right w:val="single" w:sz="4" w:space="0" w:color="auto"/>
            </w:tcBorders>
          </w:tcPr>
          <w:p w:rsidR="003223E0" w:rsidRPr="00893244" w:rsidRDefault="003223E0" w:rsidP="00F61A20">
            <w:pPr>
              <w:spacing w:after="120"/>
              <w:rPr>
                <w:rFonts w:asciiTheme="minorHAnsi" w:hAnsiTheme="minorHAnsi"/>
                <w:sz w:val="14"/>
                <w:szCs w:val="14"/>
              </w:rPr>
            </w:pPr>
          </w:p>
        </w:tc>
        <w:tc>
          <w:tcPr>
            <w:tcW w:w="283" w:type="pct"/>
            <w:tcBorders>
              <w:top w:val="single" w:sz="4" w:space="0" w:color="auto"/>
              <w:left w:val="single" w:sz="4" w:space="0" w:color="auto"/>
              <w:right w:val="single" w:sz="4" w:space="0" w:color="auto"/>
            </w:tcBorders>
          </w:tcPr>
          <w:p w:rsidR="003223E0" w:rsidRPr="00893244" w:rsidRDefault="003223E0" w:rsidP="00F61A20">
            <w:pPr>
              <w:jc w:val="center"/>
              <w:rPr>
                <w:rFonts w:asciiTheme="minorHAnsi" w:hAnsiTheme="minorHAns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893244" w:rsidRDefault="003223E0" w:rsidP="00F61A20">
            <w:pPr>
              <w:jc w:val="center"/>
              <w:rPr>
                <w:rFonts w:asciiTheme="minorHAnsi" w:hAnsiTheme="minorHAnsi"/>
                <w:sz w:val="32"/>
              </w:rPr>
            </w:pPr>
          </w:p>
        </w:tc>
      </w:tr>
      <w:tr w:rsidR="003223E0" w:rsidRPr="00893244" w:rsidTr="00F31C04">
        <w:trPr>
          <w:trHeight w:val="450"/>
        </w:trPr>
        <w:tc>
          <w:tcPr>
            <w:tcW w:w="4435" w:type="pct"/>
            <w:vMerge/>
            <w:tcBorders>
              <w:left w:val="single" w:sz="4" w:space="0" w:color="auto"/>
              <w:bottom w:val="single" w:sz="4" w:space="0" w:color="auto"/>
              <w:right w:val="single" w:sz="4" w:space="0" w:color="auto"/>
            </w:tcBorders>
          </w:tcPr>
          <w:p w:rsidR="003223E0" w:rsidRPr="00893244" w:rsidRDefault="003223E0" w:rsidP="00681208">
            <w:pPr>
              <w:rPr>
                <w:rFonts w:asciiTheme="minorHAnsi" w:hAnsiTheme="minorHAnsi"/>
                <w:b/>
                <w:sz w:val="16"/>
                <w:szCs w:val="16"/>
              </w:rPr>
            </w:pPr>
          </w:p>
        </w:tc>
        <w:tc>
          <w:tcPr>
            <w:tcW w:w="283" w:type="pct"/>
            <w:tcBorders>
              <w:left w:val="single" w:sz="4" w:space="0" w:color="auto"/>
              <w:bottom w:val="single" w:sz="4" w:space="0" w:color="auto"/>
              <w:right w:val="single" w:sz="4" w:space="0" w:color="auto"/>
            </w:tcBorders>
          </w:tcPr>
          <w:p w:rsidR="003223E0" w:rsidRPr="00893244" w:rsidRDefault="003223E0" w:rsidP="00F25B8F">
            <w:pPr>
              <w:rPr>
                <w:rFonts w:asciiTheme="minorHAnsi" w:hAnsiTheme="minorHAns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893244" w:rsidRDefault="003223E0" w:rsidP="00F61A20">
            <w:pPr>
              <w:jc w:val="center"/>
              <w:rPr>
                <w:rFonts w:asciiTheme="minorHAnsi" w:hAnsiTheme="minorHAnsi"/>
                <w:sz w:val="32"/>
              </w:rPr>
            </w:pPr>
          </w:p>
        </w:tc>
      </w:tr>
      <w:tr w:rsidR="003223E0" w:rsidRPr="00893244"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893244" w:rsidRDefault="003223E0" w:rsidP="003223E0">
            <w:pPr>
              <w:rPr>
                <w:rFonts w:asciiTheme="minorHAnsi" w:hAnsiTheme="minorHAnsi"/>
                <w:b/>
                <w:sz w:val="16"/>
                <w:szCs w:val="16"/>
              </w:rPr>
            </w:pPr>
            <w:r w:rsidRPr="00893244">
              <w:rPr>
                <w:rFonts w:asciiTheme="minorHAnsi" w:hAnsiTheme="minorHAnsi"/>
                <w:b/>
                <w:szCs w:val="16"/>
              </w:rPr>
              <w:t xml:space="preserve">5. </w:t>
            </w:r>
            <w:r w:rsidRPr="00893244">
              <w:rPr>
                <w:rFonts w:asciiTheme="minorHAnsi" w:hAnsiTheme="minorHAnsi"/>
                <w:b/>
              </w:rPr>
              <w:t>Skills for Professional Practice</w:t>
            </w:r>
            <w:r w:rsidRPr="00893244">
              <w:rPr>
                <w:rFonts w:asciiTheme="minorHAnsi" w:hAnsiTheme="minorHAnsi"/>
                <w:b/>
                <w:sz w:val="16"/>
                <w:szCs w:val="16"/>
              </w:rPr>
              <w:t xml:space="preserve"> </w:t>
            </w:r>
          </w:p>
          <w:p w:rsidR="003223E0" w:rsidRPr="00893244" w:rsidRDefault="003223E0" w:rsidP="005E285E">
            <w:pPr>
              <w:spacing w:after="120"/>
              <w:rPr>
                <w:rFonts w:asciiTheme="minorHAnsi" w:hAnsiTheme="minorHAnsi"/>
                <w:sz w:val="14"/>
                <w:szCs w:val="14"/>
              </w:rPr>
            </w:pPr>
            <w:r w:rsidRPr="00893244">
              <w:rPr>
                <w:rFonts w:asciiTheme="minorHAnsi" w:hAnsiTheme="minorHAns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223E0" w:rsidRPr="00893244" w:rsidRDefault="00740BB3" w:rsidP="005E285E">
            <w:pPr>
              <w:jc w:val="center"/>
              <w:rPr>
                <w:rFonts w:asciiTheme="minorHAnsi" w:hAnsiTheme="minorHAnsi"/>
                <w:sz w:val="32"/>
              </w:rPr>
            </w:pPr>
            <w:r w:rsidRPr="00893244">
              <w:rPr>
                <w:rFonts w:asciiTheme="minorHAnsi" w:hAnsiTheme="minorHAnsi"/>
                <w:sz w:val="32"/>
              </w:rPr>
              <w:t>10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893244" w:rsidRDefault="003223E0" w:rsidP="005E285E">
            <w:pPr>
              <w:jc w:val="center"/>
              <w:rPr>
                <w:rFonts w:asciiTheme="minorHAnsi" w:hAnsiTheme="minorHAnsi"/>
                <w:sz w:val="32"/>
              </w:rPr>
            </w:pPr>
          </w:p>
        </w:tc>
      </w:tr>
      <w:tr w:rsidR="003223E0" w:rsidRPr="00893244" w:rsidTr="00F31C04">
        <w:trPr>
          <w:trHeight w:val="451"/>
        </w:trPr>
        <w:tc>
          <w:tcPr>
            <w:tcW w:w="4435" w:type="pct"/>
            <w:vMerge w:val="restart"/>
            <w:tcBorders>
              <w:top w:val="single" w:sz="4" w:space="0" w:color="auto"/>
              <w:left w:val="single" w:sz="4" w:space="0" w:color="auto"/>
              <w:right w:val="single" w:sz="4" w:space="0" w:color="auto"/>
            </w:tcBorders>
          </w:tcPr>
          <w:p w:rsidR="003223E0" w:rsidRPr="00893244" w:rsidRDefault="003223E0" w:rsidP="00F61A20">
            <w:pPr>
              <w:spacing w:after="120"/>
              <w:rPr>
                <w:rFonts w:asciiTheme="minorHAnsi" w:hAnsiTheme="minorHAnsi"/>
                <w:sz w:val="14"/>
                <w:szCs w:val="14"/>
              </w:rPr>
            </w:pPr>
          </w:p>
          <w:p w:rsidR="003223E0" w:rsidRPr="00893244" w:rsidRDefault="003223E0" w:rsidP="00740BB3">
            <w:pPr>
              <w:spacing w:after="120"/>
              <w:rPr>
                <w:rFonts w:asciiTheme="minorHAnsi" w:hAnsiTheme="minorHAnsi"/>
                <w:sz w:val="14"/>
                <w:szCs w:val="14"/>
              </w:rPr>
            </w:pPr>
          </w:p>
        </w:tc>
        <w:tc>
          <w:tcPr>
            <w:tcW w:w="283" w:type="pct"/>
            <w:tcBorders>
              <w:top w:val="single" w:sz="4" w:space="0" w:color="auto"/>
              <w:left w:val="single" w:sz="4" w:space="0" w:color="auto"/>
              <w:right w:val="single" w:sz="4" w:space="0" w:color="auto"/>
            </w:tcBorders>
          </w:tcPr>
          <w:p w:rsidR="003223E0" w:rsidRPr="00893244" w:rsidRDefault="003223E0" w:rsidP="00F61A20">
            <w:pPr>
              <w:jc w:val="center"/>
              <w:rPr>
                <w:rFonts w:asciiTheme="minorHAnsi" w:hAnsiTheme="minorHAns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893244" w:rsidRDefault="003223E0" w:rsidP="00F61A20">
            <w:pPr>
              <w:jc w:val="center"/>
              <w:rPr>
                <w:rFonts w:asciiTheme="minorHAnsi" w:hAnsiTheme="minorHAns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F25B8F" w:rsidRDefault="00FA1834" w:rsidP="00EB4F96">
            <w:pPr>
              <w:jc w:val="right"/>
              <w:rPr>
                <w:rFonts w:ascii="Calibri" w:hAnsi="Calibri" w:cs="Arial"/>
                <w:b/>
                <w:bCs/>
                <w:sz w:val="24"/>
                <w:szCs w:val="24"/>
              </w:rPr>
            </w:pPr>
            <w:r>
              <w:rPr>
                <w:rFonts w:ascii="Calibri" w:hAnsi="Calibri" w:cs="Arial"/>
                <w:b/>
                <w:bCs/>
                <w:sz w:val="24"/>
                <w:szCs w:val="24"/>
              </w:rPr>
              <w:t xml:space="preserve">Pass mark </w:t>
            </w:r>
            <w:r w:rsidR="00F25B8F" w:rsidRPr="00F25B8F">
              <w:rPr>
                <w:rFonts w:ascii="Calibri" w:hAnsi="Calibri" w:cs="Arial"/>
                <w:b/>
                <w:bCs/>
                <w:sz w:val="24"/>
                <w:szCs w:val="24"/>
              </w:rPr>
              <w:t xml:space="preserve">40 </w:t>
            </w:r>
            <w:r w:rsidR="00F61A20" w:rsidRPr="00F25B8F">
              <w:rPr>
                <w:rFonts w:ascii="Calibri" w:hAnsi="Calibri" w:cs="Arial"/>
                <w:b/>
                <w:bCs/>
                <w:sz w:val="24"/>
                <w:szCs w:val="24"/>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A1834" w:rsidP="00FA1834">
            <w:pPr>
              <w:rPr>
                <w:rFonts w:ascii="Calibri" w:hAnsi="Calibri" w:cs="Arial"/>
                <w:b/>
                <w:bCs/>
                <w:sz w:val="16"/>
                <w:szCs w:val="16"/>
              </w:rPr>
            </w:pPr>
            <w:r>
              <w:rPr>
                <w:rFonts w:ascii="Calibri" w:hAnsi="Calibri" w:cs="Arial"/>
                <w:sz w:val="16"/>
                <w:szCs w:val="16"/>
              </w:rPr>
              <w:t xml:space="preserve">Up to four weeks </w:t>
            </w:r>
            <w:r w:rsidR="00F61A20" w:rsidRPr="00EB4F96">
              <w:rPr>
                <w:rFonts w:ascii="Calibri" w:hAnsi="Calibri" w:cs="Arial"/>
                <w:sz w:val="16"/>
                <w:szCs w:val="16"/>
              </w:rPr>
              <w:t>late</w:t>
            </w:r>
          </w:p>
        </w:tc>
        <w:tc>
          <w:tcPr>
            <w:tcW w:w="425" w:type="dxa"/>
            <w:vAlign w:val="bottom"/>
          </w:tcPr>
          <w:p w:rsidR="00F61A20" w:rsidRPr="00525F5D" w:rsidRDefault="00FA1834" w:rsidP="00EB4F96">
            <w:pPr>
              <w:jc w:val="center"/>
              <w:rPr>
                <w:rFonts w:ascii="Calibri" w:hAnsi="Calibri" w:cs="Arial"/>
                <w:sz w:val="12"/>
                <w:szCs w:val="12"/>
              </w:rPr>
            </w:pPr>
            <w:r>
              <w:rPr>
                <w:rFonts w:ascii="Calibri" w:hAnsi="Calibri" w:cs="Arial"/>
                <w:sz w:val="12"/>
                <w:szCs w:val="12"/>
              </w:rPr>
              <w:t>40%</w:t>
            </w: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A1834" w:rsidP="00EB4F96">
            <w:pPr>
              <w:rPr>
                <w:rFonts w:ascii="Calibri" w:hAnsi="Calibri" w:cs="Arial"/>
                <w:b/>
                <w:bCs/>
                <w:sz w:val="16"/>
                <w:szCs w:val="16"/>
              </w:rPr>
            </w:pPr>
            <w:r>
              <w:rPr>
                <w:rFonts w:ascii="Calibri" w:hAnsi="Calibri" w:cs="Arial"/>
                <w:sz w:val="16"/>
                <w:szCs w:val="16"/>
              </w:rPr>
              <w:t xml:space="preserve">Over four </w:t>
            </w:r>
            <w:r w:rsidR="00F61A20" w:rsidRPr="00EB4F96">
              <w:rPr>
                <w:rFonts w:ascii="Calibri" w:hAnsi="Calibri" w:cs="Arial"/>
                <w:sz w:val="16"/>
                <w:szCs w:val="16"/>
              </w:rPr>
              <w:t>week</w:t>
            </w:r>
            <w:r>
              <w:rPr>
                <w:rFonts w:ascii="Calibri" w:hAnsi="Calibri" w:cs="Arial"/>
                <w:sz w:val="16"/>
                <w:szCs w:val="16"/>
              </w:rPr>
              <w:t>s</w:t>
            </w:r>
            <w:r w:rsidR="00F61A20" w:rsidRPr="00EB4F96">
              <w:rPr>
                <w:rFonts w:ascii="Calibri" w:hAnsi="Calibri" w:cs="Arial"/>
                <w:sz w:val="16"/>
                <w:szCs w:val="16"/>
              </w:rPr>
              <w:t xml:space="preserve"> late</w:t>
            </w:r>
          </w:p>
        </w:tc>
        <w:tc>
          <w:tcPr>
            <w:tcW w:w="425" w:type="dxa"/>
            <w:vAlign w:val="bottom"/>
          </w:tcPr>
          <w:p w:rsidR="00F61A20" w:rsidRPr="00525F5D" w:rsidRDefault="00FA1834" w:rsidP="00EB4F96">
            <w:pPr>
              <w:jc w:val="center"/>
              <w:rPr>
                <w:rFonts w:ascii="Calibri" w:hAnsi="Calibri" w:cs="Arial"/>
                <w:sz w:val="12"/>
                <w:szCs w:val="12"/>
              </w:rPr>
            </w:pPr>
            <w:r>
              <w:rPr>
                <w:rFonts w:ascii="Calibri" w:hAnsi="Calibri" w:cs="Arial"/>
                <w:sz w:val="12"/>
                <w:szCs w:val="12"/>
              </w:rPr>
              <w:t>Ref</w:t>
            </w:r>
          </w:p>
        </w:tc>
        <w:tc>
          <w:tcPr>
            <w:tcW w:w="1276" w:type="dxa"/>
            <w:vMerge/>
            <w:vAlign w:val="bottom"/>
          </w:tcPr>
          <w:p w:rsidR="00F61A20" w:rsidRPr="00525F5D" w:rsidRDefault="00F61A20" w:rsidP="00EB4F96">
            <w:pPr>
              <w:ind w:firstLineChars="141" w:firstLine="282"/>
              <w:rPr>
                <w:rFonts w:ascii="Calibri" w:hAnsi="Calibri" w:cs="Arial"/>
              </w:rPr>
            </w:pPr>
          </w:p>
        </w:tc>
      </w:tr>
    </w:tbl>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EB4F96" w:rsidRPr="00D77147" w:rsidTr="006F60E0">
        <w:tc>
          <w:tcPr>
            <w:tcW w:w="10348" w:type="dxa"/>
            <w:shd w:val="clear" w:color="auto" w:fill="D9D9D9"/>
            <w:vAlign w:val="center"/>
          </w:tcPr>
          <w:p w:rsidR="00EB4F96" w:rsidRPr="00D77147" w:rsidRDefault="00EB4F96" w:rsidP="00C36D9A">
            <w:pPr>
              <w:pStyle w:val="Heading3"/>
              <w:rPr>
                <w:rFonts w:ascii="Calibri" w:hAnsi="Calibri"/>
                <w:sz w:val="40"/>
                <w:szCs w:val="40"/>
              </w:rPr>
            </w:pPr>
            <w:r>
              <w:rPr>
                <w:rFonts w:ascii="Calibri" w:hAnsi="Calibri"/>
                <w:sz w:val="18"/>
                <w:szCs w:val="18"/>
              </w:rPr>
              <w:br w:type="page"/>
            </w:r>
            <w:r w:rsidR="00C36D9A">
              <w:rPr>
                <w:rFonts w:ascii="Calibri" w:hAnsi="Calibri"/>
                <w:sz w:val="40"/>
                <w:szCs w:val="40"/>
              </w:rPr>
              <w:t>COMMON</w:t>
            </w:r>
            <w:r w:rsidR="006F60E0">
              <w:rPr>
                <w:rFonts w:ascii="Calibri" w:hAnsi="Calibri"/>
                <w:sz w:val="40"/>
                <w:szCs w:val="40"/>
              </w:rPr>
              <w:t xml:space="preserve"> ASSESSMENT AND MARKING CRITERIA</w:t>
            </w:r>
          </w:p>
        </w:tc>
      </w:tr>
    </w:tbl>
    <w:p w:rsidR="00EB4F96" w:rsidRPr="001A2BCD" w:rsidRDefault="00EB4F96" w:rsidP="00EB4F96">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EB4F96" w:rsidRPr="009154C7" w:rsidTr="000A492A">
        <w:tc>
          <w:tcPr>
            <w:tcW w:w="821" w:type="pct"/>
            <w:tcBorders>
              <w:top w:val="single" w:sz="4" w:space="0" w:color="auto"/>
              <w:left w:val="single" w:sz="4" w:space="0" w:color="auto"/>
              <w:right w:val="sing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EXCEPTIONAL</w:t>
            </w:r>
          </w:p>
        </w:tc>
      </w:tr>
      <w:tr w:rsidR="00EB4F96" w:rsidRPr="009154C7" w:rsidTr="009D3EA4">
        <w:tc>
          <w:tcPr>
            <w:tcW w:w="821" w:type="pct"/>
            <w:tcBorders>
              <w:left w:val="single" w:sz="4" w:space="0" w:color="auto"/>
              <w:bottom w:val="single" w:sz="4" w:space="0" w:color="auto"/>
              <w:right w:val="single" w:sz="4" w:space="0" w:color="auto"/>
            </w:tcBorders>
            <w:shd w:val="clear" w:color="auto" w:fill="BFBFBF"/>
            <w:vAlign w:val="center"/>
          </w:tcPr>
          <w:p w:rsidR="00EB4F96" w:rsidRPr="00EB4F96" w:rsidRDefault="00EB4F96" w:rsidP="00EB4F96">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80-100%</w:t>
            </w:r>
          </w:p>
        </w:tc>
      </w:tr>
      <w:tr w:rsidR="00EB4F96" w:rsidRPr="009154C7" w:rsidTr="006F60E0">
        <w:trPr>
          <w:trHeight w:val="2229"/>
        </w:trPr>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 xml:space="preserve">1. Research-informed Literature </w:t>
            </w:r>
          </w:p>
          <w:p w:rsidR="00EB4F96" w:rsidRPr="00EB4F96" w:rsidRDefault="00EB4F96" w:rsidP="00681208">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Little or no evidence of reading.</w:t>
            </w:r>
          </w:p>
          <w:p w:rsidR="00EB4F96" w:rsidRPr="00EB4F96" w:rsidRDefault="00EB4F96" w:rsidP="00681208">
            <w:pPr>
              <w:rPr>
                <w:rFonts w:ascii="Calibri" w:hAnsi="Calibri"/>
                <w:sz w:val="12"/>
                <w:szCs w:val="16"/>
              </w:rPr>
            </w:pPr>
            <w:r w:rsidRPr="00EB4F96">
              <w:rPr>
                <w:rFonts w:ascii="Calibri" w:hAnsi="Calibri"/>
                <w:sz w:val="12"/>
                <w:szCs w:val="16"/>
              </w:rPr>
              <w:t>Views and findings unsupported and non-authoritative.</w:t>
            </w:r>
          </w:p>
          <w:p w:rsidR="00EB4F96" w:rsidRPr="00EB4F96" w:rsidRDefault="00EB4F96" w:rsidP="00681208">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EB4F96" w:rsidRPr="00EB4F96" w:rsidRDefault="00EB4F96" w:rsidP="00681208">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EB4F96" w:rsidRPr="00EB4F96" w:rsidRDefault="00EB4F96" w:rsidP="00681208">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EB4F96" w:rsidRPr="00EB4F96" w:rsidRDefault="00EB4F96" w:rsidP="00681208">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 xml:space="preserve">2. Knowledge and </w:t>
            </w:r>
            <w:r w:rsidRPr="00EB4F96">
              <w:rPr>
                <w:rFonts w:ascii="Calibri" w:hAnsi="Calibri"/>
                <w:b/>
                <w:sz w:val="16"/>
                <w:szCs w:val="16"/>
              </w:rPr>
              <w:lastRenderedPageBreak/>
              <w:t>Understanding of Subject</w:t>
            </w:r>
          </w:p>
          <w:p w:rsidR="00EB4F96" w:rsidRPr="00EB4F96" w:rsidRDefault="00EB4F96" w:rsidP="00681208">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lastRenderedPageBreak/>
              <w:t xml:space="preserve">Major gaps in </w:t>
            </w:r>
            <w:r w:rsidRPr="00EB4F96">
              <w:rPr>
                <w:rFonts w:ascii="Calibri" w:hAnsi="Calibri"/>
                <w:sz w:val="12"/>
                <w:szCs w:val="16"/>
              </w:rPr>
              <w:lastRenderedPageBreak/>
              <w:t>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lastRenderedPageBreak/>
              <w:t xml:space="preserve">Gaps in knowledge, </w:t>
            </w:r>
            <w:r w:rsidRPr="00EB4F96">
              <w:rPr>
                <w:rFonts w:ascii="Calibri" w:hAnsi="Calibri"/>
                <w:sz w:val="12"/>
                <w:szCs w:val="16"/>
              </w:rPr>
              <w:lastRenderedPageBreak/>
              <w:t>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lastRenderedPageBreak/>
              <w:t xml:space="preserve">Evidence of basic </w:t>
            </w:r>
            <w:r w:rsidRPr="00EB4F96">
              <w:rPr>
                <w:rFonts w:ascii="Calibri" w:hAnsi="Calibri"/>
                <w:sz w:val="12"/>
                <w:szCs w:val="16"/>
              </w:rPr>
              <w:lastRenderedPageBreak/>
              <w:t xml:space="preserve">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lastRenderedPageBreak/>
              <w:t xml:space="preserve">Knowledge is </w:t>
            </w:r>
            <w:r w:rsidRPr="00EB4F96">
              <w:rPr>
                <w:rFonts w:ascii="Calibri" w:hAnsi="Calibri"/>
                <w:sz w:val="12"/>
                <w:szCs w:val="16"/>
              </w:rPr>
              <w:lastRenderedPageBreak/>
              <w:t>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lastRenderedPageBreak/>
              <w:t xml:space="preserve">Knowledge is </w:t>
            </w:r>
            <w:r w:rsidRPr="00EB4F96">
              <w:rPr>
                <w:rFonts w:ascii="Calibri" w:hAnsi="Calibri"/>
                <w:sz w:val="12"/>
                <w:szCs w:val="16"/>
              </w:rPr>
              <w:lastRenderedPageBreak/>
              <w:t xml:space="preserve">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lastRenderedPageBreak/>
              <w:t xml:space="preserve">Excellent knowledge </w:t>
            </w:r>
            <w:r w:rsidRPr="00EB4F96">
              <w:rPr>
                <w:rFonts w:ascii="Calibri" w:hAnsi="Calibri"/>
                <w:sz w:val="12"/>
                <w:szCs w:val="16"/>
              </w:rPr>
              <w:lastRenderedPageBreak/>
              <w:t>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lastRenderedPageBreak/>
              <w:t xml:space="preserve">Highly detailed </w:t>
            </w:r>
            <w:r w:rsidRPr="00EB4F96">
              <w:rPr>
                <w:rFonts w:ascii="Calibri" w:hAnsi="Calibri"/>
                <w:sz w:val="12"/>
                <w:szCs w:val="16"/>
              </w:rPr>
              <w:lastRenderedPageBreak/>
              <w:t>knowledge and understanding of the main theories/concepts, and a critical awareness of the ambiguities and limitations of knowledge.</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lastRenderedPageBreak/>
              <w:t>3.  Analysis</w:t>
            </w:r>
          </w:p>
          <w:p w:rsidR="00EB4F96" w:rsidRPr="00EB4F96" w:rsidRDefault="00EB4F96" w:rsidP="00681208">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EB4F96" w:rsidRPr="00EB4F96" w:rsidRDefault="00EB4F96" w:rsidP="00681208">
            <w:pPr>
              <w:rPr>
                <w:rFonts w:ascii="Calibri" w:hAnsi="Calibri"/>
                <w:sz w:val="12"/>
                <w:szCs w:val="16"/>
              </w:rPr>
            </w:pPr>
            <w:r w:rsidRPr="00EB4F96">
              <w:rPr>
                <w:rFonts w:ascii="Calibri" w:hAnsi="Calibri"/>
                <w:sz w:val="12"/>
                <w:szCs w:val="16"/>
              </w:rPr>
              <w:t>Some evidence to support findings/ views, but evidence not consistently interpreted.</w:t>
            </w:r>
          </w:p>
          <w:p w:rsidR="00EB4F96" w:rsidRPr="00EB4F96" w:rsidRDefault="00EB4F96" w:rsidP="00681208">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EB4F96" w:rsidRPr="00EB4F96" w:rsidRDefault="00EB4F96" w:rsidP="00681208">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EB4F96" w:rsidRPr="00EB4F96" w:rsidRDefault="00EB4F96" w:rsidP="00681208">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EB4F96" w:rsidRPr="00EB4F96" w:rsidRDefault="00EB4F96" w:rsidP="00681208">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EB4F96" w:rsidRPr="00EB4F96" w:rsidRDefault="00EB4F96" w:rsidP="0068120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EB4F96" w:rsidRPr="00EB4F96" w:rsidRDefault="00EB4F96" w:rsidP="00681208">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EB4F96" w:rsidRPr="00EB4F96" w:rsidRDefault="00EB4F96" w:rsidP="0068120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EB4F96" w:rsidRPr="00EB4F96" w:rsidRDefault="00EB4F96" w:rsidP="00681208">
            <w:pPr>
              <w:rPr>
                <w:rFonts w:ascii="Calibri" w:hAnsi="Calibri"/>
                <w:sz w:val="12"/>
                <w:szCs w:val="16"/>
              </w:rPr>
            </w:pPr>
            <w:r w:rsidRPr="00EB4F96">
              <w:rPr>
                <w:rFonts w:ascii="Calibri" w:hAnsi="Calibri"/>
                <w:sz w:val="12"/>
                <w:szCs w:val="16"/>
              </w:rPr>
              <w:t>Highly persuasive conclusions</w:t>
            </w:r>
          </w:p>
        </w:tc>
      </w:tr>
      <w:tr w:rsidR="00EB4F96" w:rsidRPr="009154C7" w:rsidTr="006F60E0">
        <w:trPr>
          <w:trHeight w:val="2942"/>
        </w:trPr>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4. Practical Application and Deployment</w:t>
            </w:r>
          </w:p>
          <w:p w:rsidR="00EB4F96" w:rsidRPr="00EB4F96" w:rsidRDefault="00EB4F96" w:rsidP="00681208">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Limited or no use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EB4F96" w:rsidRPr="00EB4F96" w:rsidRDefault="00EB4F96" w:rsidP="00681208">
            <w:pPr>
              <w:rPr>
                <w:rFonts w:ascii="Calibri" w:hAnsi="Calibri"/>
                <w:sz w:val="12"/>
                <w:szCs w:val="16"/>
              </w:rPr>
            </w:pPr>
          </w:p>
          <w:p w:rsidR="00EB4F96" w:rsidRPr="00EB4F96" w:rsidRDefault="00EB4F96" w:rsidP="00681208">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An adequate awareness and mostly appropriate application of </w:t>
            </w:r>
            <w:proofErr w:type="spellStart"/>
            <w:r w:rsidRPr="00EB4F96">
              <w:rPr>
                <w:rFonts w:ascii="Calibri" w:hAnsi="Calibri"/>
                <w:sz w:val="12"/>
                <w:szCs w:val="16"/>
              </w:rPr>
              <w:t>well established</w:t>
            </w:r>
            <w:proofErr w:type="spellEnd"/>
            <w:r w:rsidRPr="00EB4F96">
              <w:rPr>
                <w:rFonts w:ascii="Calibri" w:hAnsi="Calibri"/>
                <w:sz w:val="12"/>
                <w:szCs w:val="16"/>
              </w:rPr>
              <w:t xml:space="preserve">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Basic appreciation of the context of the application.</w:t>
            </w:r>
          </w:p>
          <w:p w:rsidR="00EB4F96" w:rsidRPr="00EB4F96" w:rsidRDefault="00EB4F96" w:rsidP="0068120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EB4F96" w:rsidRPr="00EB4F96" w:rsidRDefault="00EB4F96" w:rsidP="0068120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very good application of a range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EB4F96" w:rsidRPr="00EB4F96" w:rsidRDefault="00EB4F96" w:rsidP="00681208">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An advanced application of a range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EB4F96" w:rsidRPr="00EB4F96" w:rsidRDefault="00EB4F96" w:rsidP="00681208">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 xml:space="preserve">5. Skills for Professional Practice </w:t>
            </w:r>
          </w:p>
          <w:p w:rsidR="00EB4F96" w:rsidRPr="00EB4F96" w:rsidRDefault="00EB4F96" w:rsidP="00681208">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Communication media is inappropriate or misapplied.</w:t>
            </w:r>
          </w:p>
          <w:p w:rsidR="00EB4F96" w:rsidRPr="00EB4F96" w:rsidRDefault="00EB4F96" w:rsidP="00681208">
            <w:pPr>
              <w:rPr>
                <w:rFonts w:ascii="Calibri" w:hAnsi="Calibri"/>
                <w:sz w:val="12"/>
                <w:szCs w:val="16"/>
              </w:rPr>
            </w:pPr>
            <w:r w:rsidRPr="00EB4F96">
              <w:rPr>
                <w:rFonts w:ascii="Calibri" w:hAnsi="Calibri"/>
                <w:sz w:val="12"/>
                <w:szCs w:val="16"/>
              </w:rPr>
              <w:t>Little or no evidence of autonomy in the completion of tasks.</w:t>
            </w:r>
          </w:p>
          <w:p w:rsidR="00EB4F96" w:rsidRPr="00EB4F96" w:rsidRDefault="00EB4F96" w:rsidP="00681208">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Media is poorly designed and/or not suitable for the audience. </w:t>
            </w:r>
          </w:p>
          <w:p w:rsidR="00EB4F96" w:rsidRPr="00EB4F96" w:rsidRDefault="00EB4F96" w:rsidP="00681208">
            <w:pPr>
              <w:rPr>
                <w:rFonts w:ascii="Calibri" w:hAnsi="Calibri"/>
                <w:sz w:val="12"/>
                <w:szCs w:val="16"/>
              </w:rPr>
            </w:pPr>
            <w:r w:rsidRPr="00EB4F96">
              <w:rPr>
                <w:rFonts w:ascii="Calibri" w:hAnsi="Calibri"/>
                <w:sz w:val="12"/>
                <w:szCs w:val="16"/>
              </w:rPr>
              <w:t>Poor independent or collaborative initiative.</w:t>
            </w:r>
          </w:p>
          <w:p w:rsidR="00EB4F96" w:rsidRPr="00EB4F96" w:rsidRDefault="00EB4F96" w:rsidP="00681208">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EB4F96" w:rsidRPr="00EB4F96" w:rsidRDefault="00EB4F96" w:rsidP="00681208">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EB4F96" w:rsidRPr="00EB4F96" w:rsidRDefault="00EB4F96" w:rsidP="00681208">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effectively in a suitable format, but may have minor errors.</w:t>
            </w:r>
          </w:p>
          <w:p w:rsidR="00EB4F96" w:rsidRPr="00EB4F96" w:rsidRDefault="00EB4F96" w:rsidP="00681208">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EB4F96" w:rsidRPr="00EB4F96" w:rsidRDefault="00EB4F96" w:rsidP="00681208">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well, confidently and consistently in a suitable format.</w:t>
            </w:r>
          </w:p>
          <w:p w:rsidR="00EB4F96" w:rsidRPr="00EB4F96" w:rsidRDefault="00EB4F96" w:rsidP="00681208">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EB4F96" w:rsidRPr="00EB4F96" w:rsidRDefault="00EB4F96" w:rsidP="00681208">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professionally and, confidently in a suitable format.</w:t>
            </w:r>
          </w:p>
          <w:p w:rsidR="00EB4F96" w:rsidRPr="00EB4F96" w:rsidRDefault="00EB4F96" w:rsidP="00681208">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EB4F96" w:rsidRPr="00EB4F96" w:rsidRDefault="00EB4F96" w:rsidP="00681208">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Can communicate with an exceptionally high level of professionalism. </w:t>
            </w:r>
          </w:p>
          <w:p w:rsidR="00EB4F96" w:rsidRPr="00EB4F96" w:rsidRDefault="00EB4F96" w:rsidP="00681208">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EB4F96" w:rsidRPr="00EB4F96" w:rsidRDefault="00EB4F96" w:rsidP="00681208">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EB4F96" w:rsidRPr="00EB4F96" w:rsidRDefault="00EB4F96" w:rsidP="00EB4F96">
      <w:pPr>
        <w:rPr>
          <w:rFonts w:ascii="Calibri" w:hAnsi="Calibri"/>
          <w:sz w:val="18"/>
          <w:szCs w:val="18"/>
        </w:rPr>
      </w:pPr>
    </w:p>
    <w:p w:rsidR="005969E2" w:rsidRDefault="00A03BB8" w:rsidP="00393EB6">
      <w:pPr>
        <w:jc w:val="both"/>
      </w:pPr>
      <w:r>
        <w:br w:type="page"/>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809"/>
        <w:gridCol w:w="3828"/>
        <w:gridCol w:w="1842"/>
        <w:gridCol w:w="3119"/>
      </w:tblGrid>
      <w:tr w:rsidR="00A03BB8" w:rsidRPr="00CE0319" w:rsidTr="00A03BB8">
        <w:trPr>
          <w:trHeight w:val="75"/>
        </w:trPr>
        <w:tc>
          <w:tcPr>
            <w:tcW w:w="10598" w:type="dxa"/>
            <w:gridSpan w:val="4"/>
            <w:shd w:val="clear" w:color="auto" w:fill="D9D9D9"/>
          </w:tcPr>
          <w:p w:rsidR="00A03BB8" w:rsidRPr="00CE0319" w:rsidRDefault="00A03BB8" w:rsidP="00B81AD3">
            <w:pPr>
              <w:rPr>
                <w:rFonts w:ascii="Calibri" w:hAnsi="Calibri" w:cs="Calibri"/>
                <w:b/>
                <w:color w:val="000000"/>
              </w:rPr>
            </w:pPr>
            <w:r>
              <w:rPr>
                <w:rFonts w:ascii="Calibri" w:hAnsi="Calibri" w:cs="Calibri"/>
                <w:b/>
                <w:color w:val="000000"/>
                <w:sz w:val="40"/>
              </w:rPr>
              <w:lastRenderedPageBreak/>
              <w:t>Student Self Evaluation</w:t>
            </w:r>
            <w:r w:rsidRPr="00CE0319">
              <w:rPr>
                <w:rFonts w:ascii="Calibri" w:hAnsi="Calibri" w:cs="Calibri"/>
                <w:b/>
                <w:color w:val="000000"/>
                <w:sz w:val="40"/>
              </w:rPr>
              <w:t xml:space="preserve"> Form </w:t>
            </w:r>
          </w:p>
        </w:tc>
      </w:tr>
      <w:tr w:rsidR="00A03BB8" w:rsidRPr="00971172" w:rsidTr="00A03BB8">
        <w:tc>
          <w:tcPr>
            <w:tcW w:w="1809"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Student name:</w:t>
            </w:r>
          </w:p>
        </w:tc>
        <w:tc>
          <w:tcPr>
            <w:tcW w:w="3828" w:type="dxa"/>
          </w:tcPr>
          <w:p w:rsidR="00A03BB8" w:rsidRPr="00BF30FF" w:rsidRDefault="00A03BB8" w:rsidP="00B81AD3">
            <w:pPr>
              <w:spacing w:before="120" w:after="120"/>
              <w:jc w:val="both"/>
              <w:rPr>
                <w:rFonts w:ascii="Calibri" w:hAnsi="Calibri" w:cs="Calibri"/>
                <w:b/>
              </w:rPr>
            </w:pPr>
          </w:p>
        </w:tc>
        <w:tc>
          <w:tcPr>
            <w:tcW w:w="1842"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Student P number:</w:t>
            </w:r>
          </w:p>
        </w:tc>
        <w:tc>
          <w:tcPr>
            <w:tcW w:w="3119" w:type="dxa"/>
          </w:tcPr>
          <w:p w:rsidR="00A03BB8" w:rsidRPr="00BF30FF" w:rsidRDefault="00A03BB8" w:rsidP="00B81AD3">
            <w:pPr>
              <w:spacing w:before="120" w:after="120"/>
              <w:jc w:val="both"/>
              <w:rPr>
                <w:rFonts w:ascii="Calibri" w:hAnsi="Calibri" w:cs="Calibri"/>
                <w:b/>
              </w:rPr>
            </w:pPr>
          </w:p>
        </w:tc>
      </w:tr>
      <w:tr w:rsidR="00A03BB8" w:rsidRPr="00971172" w:rsidTr="00A03BB8">
        <w:tc>
          <w:tcPr>
            <w:tcW w:w="1809"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Programme:</w:t>
            </w:r>
          </w:p>
        </w:tc>
        <w:tc>
          <w:tcPr>
            <w:tcW w:w="3828" w:type="dxa"/>
          </w:tcPr>
          <w:p w:rsidR="00A03BB8" w:rsidRPr="00BF30FF" w:rsidRDefault="00686C2A" w:rsidP="00B81AD3">
            <w:pPr>
              <w:spacing w:before="120" w:after="120"/>
              <w:jc w:val="both"/>
              <w:rPr>
                <w:rFonts w:ascii="Calibri" w:hAnsi="Calibri" w:cs="Calibri"/>
                <w:b/>
              </w:rPr>
            </w:pPr>
            <w:proofErr w:type="spellStart"/>
            <w:r>
              <w:rPr>
                <w:rFonts w:ascii="Calibri" w:hAnsi="Calibri" w:cs="Calibri"/>
                <w:b/>
              </w:rPr>
              <w:t>B.Sc</w:t>
            </w:r>
            <w:proofErr w:type="spellEnd"/>
            <w:r>
              <w:rPr>
                <w:rFonts w:ascii="Calibri" w:hAnsi="Calibri" w:cs="Calibri"/>
                <w:b/>
              </w:rPr>
              <w:t xml:space="preserve"> </w:t>
            </w:r>
            <w:r w:rsidR="00192566">
              <w:rPr>
                <w:rFonts w:ascii="Calibri" w:hAnsi="Calibri" w:cs="Calibri"/>
                <w:b/>
              </w:rPr>
              <w:t>Built Portfolio</w:t>
            </w:r>
          </w:p>
        </w:tc>
        <w:tc>
          <w:tcPr>
            <w:tcW w:w="1842"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 xml:space="preserve">Year of programme </w:t>
            </w:r>
          </w:p>
        </w:tc>
        <w:tc>
          <w:tcPr>
            <w:tcW w:w="3119" w:type="dxa"/>
          </w:tcPr>
          <w:p w:rsidR="00A03BB8" w:rsidRPr="00CE0319" w:rsidRDefault="00686C2A" w:rsidP="00B81AD3">
            <w:pPr>
              <w:spacing w:before="120" w:after="120"/>
              <w:jc w:val="both"/>
              <w:rPr>
                <w:rFonts w:ascii="Calibri" w:hAnsi="Calibri" w:cs="Calibri"/>
                <w:b/>
              </w:rPr>
            </w:pPr>
            <w:r>
              <w:rPr>
                <w:rFonts w:ascii="Calibri" w:hAnsi="Calibri" w:cs="Calibri"/>
                <w:b/>
              </w:rPr>
              <w:t>Year 1</w:t>
            </w:r>
          </w:p>
        </w:tc>
      </w:tr>
      <w:tr w:rsidR="00A03BB8" w:rsidRPr="00971172" w:rsidTr="00A03BB8">
        <w:tc>
          <w:tcPr>
            <w:tcW w:w="1809" w:type="dxa"/>
            <w:tcBorders>
              <w:bottom w:val="single" w:sz="8" w:space="0" w:color="000000"/>
            </w:tcBorders>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Assignment Title:</w:t>
            </w:r>
          </w:p>
        </w:tc>
        <w:tc>
          <w:tcPr>
            <w:tcW w:w="8789" w:type="dxa"/>
            <w:gridSpan w:val="3"/>
            <w:tcBorders>
              <w:bottom w:val="single" w:sz="8" w:space="0" w:color="000000"/>
            </w:tcBorders>
          </w:tcPr>
          <w:p w:rsidR="00A03BB8" w:rsidRPr="00971172" w:rsidRDefault="00192566" w:rsidP="00B81AD3">
            <w:r>
              <w:t>Grey and Green Infrastructure; adding to our natural capital</w:t>
            </w:r>
          </w:p>
        </w:tc>
      </w:tr>
    </w:tbl>
    <w:p w:rsidR="00F31C04" w:rsidRDefault="00F31C04" w:rsidP="00F31C04">
      <w:pPr>
        <w:pStyle w:val="BodyText1"/>
        <w:tabs>
          <w:tab w:val="clear" w:pos="720"/>
          <w:tab w:val="clear" w:pos="1440"/>
        </w:tabs>
        <w:jc w:val="both"/>
        <w:rPr>
          <w:rFonts w:ascii="Calibri" w:hAnsi="Calibri"/>
          <w:sz w:val="20"/>
        </w:rPr>
      </w:pPr>
    </w:p>
    <w:p w:rsidR="009D3EA4" w:rsidRPr="00FA68F8" w:rsidRDefault="00F31C04" w:rsidP="009D3EA4">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w:t>
      </w:r>
      <w:r w:rsidR="005E72F8" w:rsidRPr="00FA68F8">
        <w:rPr>
          <w:rFonts w:ascii="Calibri" w:hAnsi="Calibri"/>
          <w:sz w:val="22"/>
          <w:szCs w:val="22"/>
        </w:rPr>
        <w:t>repeats in brief</w:t>
      </w:r>
      <w:r w:rsidRPr="00FA68F8">
        <w:rPr>
          <w:rFonts w:ascii="Calibri" w:hAnsi="Calibri"/>
          <w:sz w:val="22"/>
          <w:szCs w:val="22"/>
        </w:rPr>
        <w:t xml:space="preserve"> the </w:t>
      </w:r>
      <w:r w:rsidR="005E72F8" w:rsidRPr="00FA68F8">
        <w:rPr>
          <w:rFonts w:ascii="Calibri" w:hAnsi="Calibri"/>
          <w:sz w:val="22"/>
          <w:szCs w:val="22"/>
        </w:rPr>
        <w:t xml:space="preserve">common </w:t>
      </w:r>
      <w:r w:rsidRPr="00FA68F8">
        <w:rPr>
          <w:rFonts w:ascii="Calibri" w:hAnsi="Calibri"/>
          <w:sz w:val="22"/>
          <w:szCs w:val="22"/>
        </w:rPr>
        <w:t>assessment criteria</w:t>
      </w:r>
      <w:r w:rsidR="005E72F8" w:rsidRPr="00FA68F8">
        <w:rPr>
          <w:rFonts w:ascii="Calibri" w:hAnsi="Calibri"/>
          <w:sz w:val="22"/>
          <w:szCs w:val="22"/>
        </w:rPr>
        <w:t xml:space="preserve"> detailed on previous pages</w:t>
      </w:r>
      <w:r w:rsidRPr="00FA68F8">
        <w:rPr>
          <w:rFonts w:ascii="Calibri" w:hAnsi="Calibri"/>
          <w:sz w:val="22"/>
          <w:szCs w:val="22"/>
        </w:rPr>
        <w:t xml:space="preserve">.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w:t>
      </w:r>
      <w:r w:rsidR="009D3EA4" w:rsidRPr="00FA68F8">
        <w:rPr>
          <w:rFonts w:ascii="Calibri" w:hAnsi="Calibri"/>
          <w:sz w:val="22"/>
          <w:szCs w:val="22"/>
        </w:rPr>
        <w:t xml:space="preserve">Using these criteria, tick </w:t>
      </w:r>
      <w:r w:rsidR="009D3EA4">
        <w:rPr>
          <w:rFonts w:ascii="Calibri" w:hAnsi="Calibri"/>
          <w:sz w:val="22"/>
          <w:szCs w:val="22"/>
        </w:rPr>
        <w:t xml:space="preserve">the box that best indicates </w:t>
      </w:r>
      <w:r w:rsidR="009D3EA4" w:rsidRPr="00FA68F8">
        <w:rPr>
          <w:rFonts w:ascii="Calibri" w:hAnsi="Calibri"/>
          <w:sz w:val="22"/>
          <w:szCs w:val="22"/>
        </w:rPr>
        <w:t xml:space="preserve">the level of achievement you feel you have achieved with regard to each of them. </w:t>
      </w:r>
    </w:p>
    <w:p w:rsidR="00F31C04" w:rsidRDefault="00F31C04" w:rsidP="00F31C04">
      <w:pPr>
        <w:rPr>
          <w:rFonts w:ascii="Calibri" w:hAnsi="Calibri"/>
          <w:b/>
          <w:sz w:val="22"/>
          <w:szCs w:val="22"/>
        </w:rPr>
      </w:pPr>
    </w:p>
    <w:p w:rsidR="00FA68F8" w:rsidRDefault="00FA68F8" w:rsidP="00F31C04">
      <w:pPr>
        <w:rPr>
          <w:rFonts w:ascii="Calibri" w:hAnsi="Calibri"/>
          <w:b/>
          <w:sz w:val="22"/>
          <w:szCs w:val="22"/>
        </w:rPr>
        <w:sectPr w:rsidR="00FA68F8" w:rsidSect="00F31C04">
          <w:footerReference w:type="default" r:id="rId13"/>
          <w:type w:val="continuous"/>
          <w:pgSz w:w="11894" w:h="16834"/>
          <w:pgMar w:top="720" w:right="720" w:bottom="720" w:left="720" w:header="706" w:footer="454" w:gutter="0"/>
          <w:paperSrc w:first="1" w:other="1"/>
          <w:cols w:space="720"/>
          <w:docGrid w:linePitch="272"/>
        </w:sectPr>
      </w:pPr>
    </w:p>
    <w:tbl>
      <w:tblPr>
        <w:tblW w:w="4966" w:type="pct"/>
        <w:tblLayout w:type="fixed"/>
        <w:tblLook w:val="04A0" w:firstRow="1" w:lastRow="0" w:firstColumn="1" w:lastColumn="0" w:noHBand="0" w:noVBand="1"/>
      </w:tblPr>
      <w:tblGrid>
        <w:gridCol w:w="2237"/>
        <w:gridCol w:w="1193"/>
        <w:gridCol w:w="1195"/>
        <w:gridCol w:w="19"/>
        <w:gridCol w:w="1176"/>
        <w:gridCol w:w="13"/>
        <w:gridCol w:w="1183"/>
        <w:gridCol w:w="6"/>
        <w:gridCol w:w="1191"/>
        <w:gridCol w:w="1195"/>
        <w:gridCol w:w="1189"/>
      </w:tblGrid>
      <w:tr w:rsidR="005E72F8" w:rsidRPr="00266B32" w:rsidTr="005E72F8">
        <w:tc>
          <w:tcPr>
            <w:tcW w:w="1055" w:type="pct"/>
            <w:vMerge w:val="restart"/>
            <w:tcBorders>
              <w:top w:val="single" w:sz="4" w:space="0" w:color="auto"/>
              <w:left w:val="single" w:sz="4" w:space="0" w:color="auto"/>
              <w:right w:val="single" w:sz="4" w:space="0" w:color="auto"/>
            </w:tcBorders>
            <w:shd w:val="clear" w:color="auto" w:fill="BFBFBF"/>
            <w:vAlign w:val="center"/>
          </w:tcPr>
          <w:p w:rsidR="005E72F8" w:rsidRPr="00F61A20" w:rsidRDefault="005E72F8" w:rsidP="005E285E">
            <w:pPr>
              <w:rPr>
                <w:rFonts w:ascii="Calibri" w:hAnsi="Calibri"/>
                <w:b/>
                <w:sz w:val="22"/>
              </w:rPr>
            </w:pPr>
            <w:r w:rsidRPr="00F61A20">
              <w:rPr>
                <w:rFonts w:ascii="Calibri" w:hAnsi="Calibri"/>
                <w:b/>
                <w:sz w:val="22"/>
                <w:szCs w:val="16"/>
              </w:rPr>
              <w:lastRenderedPageBreak/>
              <w:t xml:space="preserve">Common Assessment Criteria </w:t>
            </w:r>
            <w:r w:rsidRPr="00F61A20">
              <w:rPr>
                <w:rFonts w:ascii="Calibri" w:hAnsi="Calibri"/>
                <w:b/>
                <w:sz w:val="22"/>
              </w:rPr>
              <w:t>Applied</w:t>
            </w:r>
          </w:p>
        </w:tc>
        <w:tc>
          <w:tcPr>
            <w:tcW w:w="3945" w:type="pct"/>
            <w:gridSpan w:val="10"/>
            <w:tcBorders>
              <w:top w:val="single" w:sz="4" w:space="0" w:color="auto"/>
              <w:left w:val="single" w:sz="4" w:space="0" w:color="auto"/>
              <w:bottom w:val="single" w:sz="4" w:space="0" w:color="auto"/>
              <w:right w:val="single" w:sz="4" w:space="0" w:color="auto"/>
            </w:tcBorders>
            <w:shd w:val="clear" w:color="auto" w:fill="BFBFBF"/>
          </w:tcPr>
          <w:p w:rsidR="005E72F8" w:rsidRPr="00F61A20" w:rsidRDefault="005E72F8" w:rsidP="005E285E">
            <w:pPr>
              <w:rPr>
                <w:rFonts w:ascii="Calibri" w:hAnsi="Calibri"/>
                <w:b/>
                <w:sz w:val="22"/>
              </w:rPr>
            </w:pPr>
            <w:r w:rsidRPr="00F61A20">
              <w:rPr>
                <w:rFonts w:ascii="Calibri" w:hAnsi="Calibri"/>
                <w:b/>
                <w:sz w:val="22"/>
              </w:rPr>
              <w:t>Level of Achievement</w:t>
            </w:r>
          </w:p>
        </w:tc>
      </w:tr>
      <w:tr w:rsidR="009D3EA4" w:rsidRPr="00CC0370" w:rsidTr="009D3EA4">
        <w:trPr>
          <w:trHeight w:val="548"/>
        </w:trPr>
        <w:tc>
          <w:tcPr>
            <w:tcW w:w="1055" w:type="pct"/>
            <w:vMerge/>
            <w:tcBorders>
              <w:left w:val="single" w:sz="4" w:space="0" w:color="auto"/>
              <w:bottom w:val="single" w:sz="4" w:space="0" w:color="auto"/>
              <w:right w:val="single" w:sz="4" w:space="0" w:color="auto"/>
            </w:tcBorders>
            <w:shd w:val="clear" w:color="auto" w:fill="BFBFBF"/>
          </w:tcPr>
          <w:p w:rsidR="009D3EA4" w:rsidRPr="00F61A20" w:rsidRDefault="009D3EA4" w:rsidP="005E285E">
            <w:pPr>
              <w:rPr>
                <w:rFonts w:ascii="Calibri" w:hAnsi="Calibri"/>
                <w:b/>
                <w:sz w:val="16"/>
                <w:szCs w:val="16"/>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rsidR="009D3EA4" w:rsidRDefault="009D3EA4" w:rsidP="009D3EA4">
            <w:pPr>
              <w:jc w:val="center"/>
              <w:rPr>
                <w:rFonts w:ascii="Calibri" w:hAnsi="Calibri"/>
                <w:b/>
                <w:sz w:val="18"/>
              </w:rPr>
            </w:pPr>
          </w:p>
          <w:p w:rsidR="009D3EA4" w:rsidRPr="009D3EA4" w:rsidRDefault="009D3EA4" w:rsidP="009D3EA4">
            <w:pPr>
              <w:jc w:val="center"/>
              <w:rPr>
                <w:rFonts w:ascii="Calibri" w:hAnsi="Calibri"/>
                <w:b/>
                <w:sz w:val="18"/>
              </w:rPr>
            </w:pPr>
            <w:r w:rsidRPr="009D3EA4">
              <w:rPr>
                <w:rFonts w:ascii="Calibri" w:hAnsi="Calibri"/>
                <w:b/>
                <w:sz w:val="18"/>
              </w:rPr>
              <w:t>REFER</w:t>
            </w:r>
          </w:p>
        </w:tc>
        <w:tc>
          <w:tcPr>
            <w:tcW w:w="561" w:type="pct"/>
            <w:gridSpan w:val="2"/>
            <w:tcBorders>
              <w:top w:val="single" w:sz="4" w:space="0" w:color="auto"/>
              <w:left w:val="double"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3</w:t>
            </w:r>
            <w:r w:rsidRPr="009D3EA4">
              <w:rPr>
                <w:rFonts w:ascii="Calibri" w:hAnsi="Calibri"/>
                <w:b/>
                <w:sz w:val="18"/>
                <w:vertAlign w:val="superscript"/>
              </w:rPr>
              <w:t>rd</w:t>
            </w:r>
          </w:p>
        </w:tc>
        <w:tc>
          <w:tcPr>
            <w:tcW w:w="561" w:type="pct"/>
            <w:gridSpan w:val="2"/>
            <w:tcBorders>
              <w:top w:val="single" w:sz="4" w:space="0" w:color="auto"/>
              <w:left w:val="dashed"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2:2</w:t>
            </w:r>
          </w:p>
        </w:tc>
        <w:tc>
          <w:tcPr>
            <w:tcW w:w="562" w:type="pct"/>
            <w:tcBorders>
              <w:top w:val="single" w:sz="4" w:space="0" w:color="auto"/>
              <w:left w:val="dashed"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2:1</w:t>
            </w:r>
          </w:p>
        </w:tc>
        <w:tc>
          <w:tcPr>
            <w:tcW w:w="561" w:type="pct"/>
            <w:tcBorders>
              <w:top w:val="single" w:sz="4" w:space="0" w:color="auto"/>
              <w:left w:val="dashed"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c>
          <w:tcPr>
            <w:tcW w:w="562" w:type="pct"/>
            <w:tcBorders>
              <w:top w:val="single" w:sz="4" w:space="0" w:color="auto"/>
              <w:left w:val="dashed" w:sz="4" w:space="0" w:color="auto"/>
              <w:bottom w:val="single" w:sz="4" w:space="0" w:color="auto"/>
              <w:right w:val="single"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r>
      <w:tr w:rsidR="005E72F8" w:rsidRPr="00CC0370" w:rsidTr="005E72F8">
        <w:trPr>
          <w:trHeight w:val="450"/>
        </w:trPr>
        <w:tc>
          <w:tcPr>
            <w:tcW w:w="1055" w:type="pct"/>
            <w:tcBorders>
              <w:top w:val="single" w:sz="4" w:space="0" w:color="auto"/>
              <w:left w:val="single" w:sz="4" w:space="0" w:color="auto"/>
              <w:right w:val="single" w:sz="4" w:space="0" w:color="auto"/>
            </w:tcBorders>
            <w:shd w:val="clear" w:color="auto" w:fill="BFBFBF"/>
          </w:tcPr>
          <w:p w:rsidR="005E72F8" w:rsidRPr="00F61A20" w:rsidRDefault="005E72F8" w:rsidP="005E285E">
            <w:pPr>
              <w:rPr>
                <w:rFonts w:ascii="Calibri" w:hAnsi="Calibri"/>
                <w:b/>
                <w:szCs w:val="16"/>
              </w:rPr>
            </w:pPr>
          </w:p>
        </w:tc>
        <w:tc>
          <w:tcPr>
            <w:tcW w:w="563" w:type="pct"/>
            <w:tcBorders>
              <w:top w:val="single" w:sz="4" w:space="0" w:color="auto"/>
              <w:left w:val="single"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OUTRIGHT FAIL</w:t>
            </w:r>
          </w:p>
        </w:tc>
        <w:tc>
          <w:tcPr>
            <w:tcW w:w="564" w:type="pct"/>
            <w:tcBorders>
              <w:top w:val="single" w:sz="4" w:space="0" w:color="auto"/>
              <w:left w:val="dashed" w:sz="4" w:space="0" w:color="auto"/>
              <w:right w:val="double"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UNSATISFACTORY</w:t>
            </w:r>
          </w:p>
        </w:tc>
        <w:tc>
          <w:tcPr>
            <w:tcW w:w="564" w:type="pct"/>
            <w:gridSpan w:val="2"/>
            <w:tcBorders>
              <w:top w:val="single" w:sz="4" w:space="0" w:color="auto"/>
              <w:left w:val="double"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SATISFACTORY</w:t>
            </w:r>
          </w:p>
        </w:tc>
        <w:tc>
          <w:tcPr>
            <w:tcW w:w="564" w:type="pct"/>
            <w:gridSpan w:val="2"/>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GOOD</w:t>
            </w:r>
          </w:p>
        </w:tc>
        <w:tc>
          <w:tcPr>
            <w:tcW w:w="564" w:type="pct"/>
            <w:gridSpan w:val="2"/>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EXCELLENT</w:t>
            </w:r>
          </w:p>
        </w:tc>
        <w:tc>
          <w:tcPr>
            <w:tcW w:w="562" w:type="pct"/>
            <w:tcBorders>
              <w:top w:val="single" w:sz="4" w:space="0" w:color="auto"/>
              <w:left w:val="dashed" w:sz="4" w:space="0" w:color="auto"/>
              <w:right w:val="single"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EXCEPTIONAL</w:t>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5E72F8" w:rsidRDefault="005E72F8" w:rsidP="005E72F8">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5E72F8" w:rsidRPr="00F61A20" w:rsidRDefault="005E72F8" w:rsidP="005E72F8">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1"/>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0"/>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1"/>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0"/>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bl>
    <w:p w:rsidR="00F31C04" w:rsidRDefault="00F31C04">
      <w:r>
        <w:t xml:space="preserve"> </w:t>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5E72F8" w:rsidRPr="00971172" w:rsidTr="005E285E">
        <w:trPr>
          <w:trHeight w:val="75"/>
        </w:trPr>
        <w:tc>
          <w:tcPr>
            <w:tcW w:w="5299" w:type="dxa"/>
            <w:shd w:val="clear" w:color="auto" w:fill="D9D9D9"/>
          </w:tcPr>
          <w:p w:rsidR="005E72F8" w:rsidRPr="00CE0319" w:rsidRDefault="005E72F8" w:rsidP="00B81AD3">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5299" w:type="dxa"/>
            <w:shd w:val="clear" w:color="auto" w:fill="D9D9D9"/>
          </w:tcPr>
          <w:p w:rsidR="005E72F8" w:rsidRPr="00CE0319" w:rsidRDefault="005E72F8" w:rsidP="00B81AD3">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5E72F8" w:rsidRPr="00971172" w:rsidTr="005E285E">
        <w:trPr>
          <w:trHeight w:val="555"/>
        </w:trPr>
        <w:tc>
          <w:tcPr>
            <w:tcW w:w="5299" w:type="dxa"/>
            <w:tcBorders>
              <w:bottom w:val="single" w:sz="8" w:space="0" w:color="000000"/>
            </w:tcBorders>
          </w:tcPr>
          <w:p w:rsidR="005E72F8" w:rsidRPr="00CE0319" w:rsidRDefault="005E72F8" w:rsidP="00B81AD3">
            <w:pPr>
              <w:pStyle w:val="BulletedList"/>
              <w:numPr>
                <w:ilvl w:val="0"/>
                <w:numId w:val="0"/>
              </w:numPr>
              <w:ind w:left="432"/>
              <w:rPr>
                <w:rFonts w:ascii="Calibri" w:hAnsi="Calibri"/>
                <w:sz w:val="20"/>
                <w:szCs w:val="20"/>
              </w:rPr>
            </w:pPr>
          </w:p>
          <w:p w:rsidR="005E72F8" w:rsidRPr="00CE0319" w:rsidRDefault="005E72F8" w:rsidP="00B81AD3">
            <w:pPr>
              <w:pStyle w:val="BulletedList"/>
              <w:numPr>
                <w:ilvl w:val="0"/>
                <w:numId w:val="0"/>
              </w:numPr>
              <w:ind w:left="432"/>
              <w:rPr>
                <w:rFonts w:ascii="Calibri" w:hAnsi="Calibri"/>
                <w:sz w:val="20"/>
                <w:szCs w:val="20"/>
              </w:rPr>
            </w:pPr>
          </w:p>
          <w:p w:rsidR="005E72F8" w:rsidRDefault="005E72F8" w:rsidP="00B81AD3">
            <w:pPr>
              <w:pStyle w:val="BulletedList"/>
              <w:numPr>
                <w:ilvl w:val="0"/>
                <w:numId w:val="0"/>
              </w:numPr>
              <w:ind w:left="432"/>
              <w:rPr>
                <w:rFonts w:ascii="Calibri" w:hAnsi="Calibri"/>
                <w:sz w:val="20"/>
                <w:szCs w:val="20"/>
              </w:rPr>
            </w:pPr>
          </w:p>
          <w:p w:rsidR="00FA68F8" w:rsidRPr="00CE0319" w:rsidRDefault="00FA68F8" w:rsidP="00B81AD3">
            <w:pPr>
              <w:pStyle w:val="BulletedList"/>
              <w:numPr>
                <w:ilvl w:val="0"/>
                <w:numId w:val="0"/>
              </w:numPr>
              <w:ind w:left="432"/>
              <w:rPr>
                <w:rFonts w:ascii="Calibri" w:hAnsi="Calibri"/>
                <w:sz w:val="20"/>
                <w:szCs w:val="20"/>
              </w:rPr>
            </w:pPr>
          </w:p>
        </w:tc>
        <w:tc>
          <w:tcPr>
            <w:tcW w:w="5299" w:type="dxa"/>
            <w:tcBorders>
              <w:bottom w:val="single" w:sz="8" w:space="0" w:color="000000"/>
            </w:tcBorders>
          </w:tcPr>
          <w:p w:rsidR="005E72F8" w:rsidRPr="00CE0319" w:rsidRDefault="005E72F8" w:rsidP="00B81AD3">
            <w:pPr>
              <w:pStyle w:val="BulletedList"/>
              <w:numPr>
                <w:ilvl w:val="0"/>
                <w:numId w:val="0"/>
              </w:numPr>
              <w:rPr>
                <w:rFonts w:ascii="Calibri" w:hAnsi="Calibri"/>
                <w:sz w:val="20"/>
                <w:szCs w:val="20"/>
              </w:rPr>
            </w:pPr>
          </w:p>
          <w:p w:rsidR="005E72F8" w:rsidRPr="00CE0319" w:rsidRDefault="005E72F8" w:rsidP="00B81AD3">
            <w:pPr>
              <w:pStyle w:val="BulletedList"/>
              <w:numPr>
                <w:ilvl w:val="0"/>
                <w:numId w:val="0"/>
              </w:numPr>
              <w:ind w:left="432"/>
              <w:rPr>
                <w:rFonts w:ascii="Calibri" w:hAnsi="Calibri"/>
                <w:sz w:val="20"/>
                <w:szCs w:val="20"/>
              </w:rPr>
            </w:pPr>
          </w:p>
        </w:tc>
      </w:tr>
    </w:tbl>
    <w:p w:rsidR="005E72F8" w:rsidRDefault="005E72F8"/>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A03BB8" w:rsidRPr="00971172" w:rsidTr="00A03BB8">
        <w:trPr>
          <w:trHeight w:val="586"/>
        </w:trPr>
        <w:tc>
          <w:tcPr>
            <w:tcW w:w="2204"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858" w:type="dxa"/>
          </w:tcPr>
          <w:p w:rsidR="00A03BB8" w:rsidRPr="00CE0319" w:rsidRDefault="00A03BB8" w:rsidP="00B81AD3">
            <w:pPr>
              <w:spacing w:before="120" w:after="120"/>
              <w:jc w:val="both"/>
              <w:rPr>
                <w:rFonts w:ascii="Calibri" w:hAnsi="Calibri" w:cs="Calibri"/>
                <w:b/>
              </w:rPr>
            </w:pPr>
          </w:p>
        </w:tc>
        <w:tc>
          <w:tcPr>
            <w:tcW w:w="1047"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Date</w:t>
            </w:r>
          </w:p>
        </w:tc>
        <w:tc>
          <w:tcPr>
            <w:tcW w:w="3489" w:type="dxa"/>
          </w:tcPr>
          <w:p w:rsidR="00A03BB8" w:rsidRPr="00CE0319" w:rsidRDefault="00A03BB8" w:rsidP="00B81AD3">
            <w:pPr>
              <w:spacing w:before="120" w:after="120"/>
              <w:jc w:val="both"/>
              <w:rPr>
                <w:rFonts w:ascii="Calibri" w:hAnsi="Calibri" w:cs="Calibri"/>
                <w:b/>
              </w:rPr>
            </w:pPr>
          </w:p>
        </w:tc>
      </w:tr>
      <w:tr w:rsidR="00A03BB8" w:rsidRPr="00971172" w:rsidTr="00A03BB8">
        <w:trPr>
          <w:trHeight w:val="288"/>
        </w:trPr>
        <w:tc>
          <w:tcPr>
            <w:tcW w:w="2204" w:type="dxa"/>
            <w:tcBorders>
              <w:bottom w:val="single" w:sz="8" w:space="0" w:color="000000"/>
            </w:tcBorders>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8394" w:type="dxa"/>
            <w:gridSpan w:val="3"/>
            <w:tcBorders>
              <w:bottom w:val="single" w:sz="8" w:space="0" w:color="000000"/>
            </w:tcBorders>
          </w:tcPr>
          <w:p w:rsidR="00A03BB8" w:rsidRDefault="00A03BB8" w:rsidP="00B81AD3">
            <w:pPr>
              <w:spacing w:before="120" w:after="120"/>
              <w:jc w:val="both"/>
              <w:rPr>
                <w:rFonts w:ascii="Calibri" w:hAnsi="Calibri" w:cs="Calibri"/>
                <w:b/>
              </w:rPr>
            </w:pPr>
          </w:p>
          <w:p w:rsidR="00A03BB8" w:rsidRPr="00CE0319" w:rsidRDefault="00A03BB8" w:rsidP="00B81AD3">
            <w:pPr>
              <w:spacing w:before="120" w:after="120"/>
              <w:jc w:val="both"/>
              <w:rPr>
                <w:rFonts w:ascii="Calibri" w:hAnsi="Calibri" w:cs="Calibri"/>
                <w:b/>
              </w:rPr>
            </w:pPr>
          </w:p>
        </w:tc>
      </w:tr>
    </w:tbl>
    <w:p w:rsidR="00C36D9A" w:rsidRDefault="00C36D9A" w:rsidP="00393EB6">
      <w:pPr>
        <w:jc w:val="both"/>
      </w:pPr>
    </w:p>
    <w:sectPr w:rsidR="00C36D9A" w:rsidSect="00F61A20">
      <w:footerReference w:type="default" r:id="rId14"/>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0485" w:rsidRDefault="00D80485">
      <w:r>
        <w:separator/>
      </w:r>
    </w:p>
  </w:endnote>
  <w:endnote w:type="continuationSeparator" w:id="0">
    <w:p w:rsidR="00D80485" w:rsidRDefault="00D804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5B8F" w:rsidRDefault="00F25B8F">
    <w:pPr>
      <w:pStyle w:val="Footer"/>
      <w:jc w:val="center"/>
    </w:pPr>
    <w:r>
      <w:t xml:space="preserve">Page </w:t>
    </w:r>
    <w:r w:rsidR="00873D7D">
      <w:rPr>
        <w:b/>
        <w:sz w:val="24"/>
        <w:szCs w:val="24"/>
      </w:rPr>
      <w:fldChar w:fldCharType="begin"/>
    </w:r>
    <w:r>
      <w:rPr>
        <w:b/>
      </w:rPr>
      <w:instrText xml:space="preserve"> PAGE </w:instrText>
    </w:r>
    <w:r w:rsidR="00873D7D">
      <w:rPr>
        <w:b/>
        <w:sz w:val="24"/>
        <w:szCs w:val="24"/>
      </w:rPr>
      <w:fldChar w:fldCharType="separate"/>
    </w:r>
    <w:r w:rsidR="00291F41">
      <w:rPr>
        <w:b/>
        <w:noProof/>
      </w:rPr>
      <w:t>1</w:t>
    </w:r>
    <w:r w:rsidR="00873D7D">
      <w:rPr>
        <w:b/>
        <w:sz w:val="24"/>
        <w:szCs w:val="24"/>
      </w:rPr>
      <w:fldChar w:fldCharType="end"/>
    </w:r>
    <w:r>
      <w:t xml:space="preserve"> of </w:t>
    </w:r>
    <w:r w:rsidR="00873D7D">
      <w:rPr>
        <w:b/>
        <w:sz w:val="24"/>
        <w:szCs w:val="24"/>
      </w:rPr>
      <w:fldChar w:fldCharType="begin"/>
    </w:r>
    <w:r>
      <w:rPr>
        <w:b/>
      </w:rPr>
      <w:instrText xml:space="preserve"> NUMPAGES  </w:instrText>
    </w:r>
    <w:r w:rsidR="00873D7D">
      <w:rPr>
        <w:b/>
        <w:sz w:val="24"/>
        <w:szCs w:val="24"/>
      </w:rPr>
      <w:fldChar w:fldCharType="separate"/>
    </w:r>
    <w:r w:rsidR="00291F41">
      <w:rPr>
        <w:b/>
        <w:noProof/>
      </w:rPr>
      <w:t>7</w:t>
    </w:r>
    <w:r w:rsidR="00873D7D">
      <w:rPr>
        <w:b/>
        <w:sz w:val="24"/>
        <w:szCs w:val="24"/>
      </w:rPr>
      <w:fldChar w:fldCharType="end"/>
    </w:r>
  </w:p>
  <w:p w:rsidR="00F25B8F" w:rsidRDefault="00F25B8F">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5B8F" w:rsidRDefault="00F25B8F">
    <w:pPr>
      <w:pStyle w:val="Footer"/>
      <w:jc w:val="center"/>
    </w:pPr>
    <w:r>
      <w:t xml:space="preserve">Page </w:t>
    </w:r>
    <w:r w:rsidR="00873D7D">
      <w:rPr>
        <w:b/>
        <w:sz w:val="24"/>
        <w:szCs w:val="24"/>
      </w:rPr>
      <w:fldChar w:fldCharType="begin"/>
    </w:r>
    <w:r>
      <w:rPr>
        <w:b/>
      </w:rPr>
      <w:instrText xml:space="preserve"> PAGE </w:instrText>
    </w:r>
    <w:r w:rsidR="00873D7D">
      <w:rPr>
        <w:b/>
        <w:sz w:val="24"/>
        <w:szCs w:val="24"/>
      </w:rPr>
      <w:fldChar w:fldCharType="separate"/>
    </w:r>
    <w:r w:rsidR="00291F41">
      <w:rPr>
        <w:b/>
        <w:noProof/>
      </w:rPr>
      <w:t>7</w:t>
    </w:r>
    <w:r w:rsidR="00873D7D">
      <w:rPr>
        <w:b/>
        <w:sz w:val="24"/>
        <w:szCs w:val="24"/>
      </w:rPr>
      <w:fldChar w:fldCharType="end"/>
    </w:r>
    <w:r>
      <w:t xml:space="preserve"> of </w:t>
    </w:r>
    <w:r w:rsidR="00873D7D">
      <w:rPr>
        <w:b/>
        <w:sz w:val="24"/>
        <w:szCs w:val="24"/>
      </w:rPr>
      <w:fldChar w:fldCharType="begin"/>
    </w:r>
    <w:r>
      <w:rPr>
        <w:b/>
      </w:rPr>
      <w:instrText xml:space="preserve"> NUMPAGES  </w:instrText>
    </w:r>
    <w:r w:rsidR="00873D7D">
      <w:rPr>
        <w:b/>
        <w:sz w:val="24"/>
        <w:szCs w:val="24"/>
      </w:rPr>
      <w:fldChar w:fldCharType="separate"/>
    </w:r>
    <w:r w:rsidR="00291F41">
      <w:rPr>
        <w:b/>
        <w:noProof/>
      </w:rPr>
      <w:t>7</w:t>
    </w:r>
    <w:r w:rsidR="00873D7D">
      <w:rPr>
        <w:b/>
        <w:sz w:val="24"/>
        <w:szCs w:val="24"/>
      </w:rPr>
      <w:fldChar w:fldCharType="end"/>
    </w:r>
  </w:p>
  <w:p w:rsidR="00F25B8F" w:rsidRDefault="00F25B8F">
    <w:pPr>
      <w:pStyle w:val="Footer"/>
      <w:jc w:val="right"/>
      <w:rPr>
        <w:sz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5B8F" w:rsidRDefault="00F25B8F">
    <w:pPr>
      <w:pStyle w:val="Footer"/>
      <w:jc w:val="center"/>
    </w:pPr>
    <w:r>
      <w:t xml:space="preserve">Page </w:t>
    </w:r>
    <w:r w:rsidR="00873D7D">
      <w:rPr>
        <w:b/>
        <w:sz w:val="24"/>
        <w:szCs w:val="24"/>
      </w:rPr>
      <w:fldChar w:fldCharType="begin"/>
    </w:r>
    <w:r>
      <w:rPr>
        <w:b/>
      </w:rPr>
      <w:instrText xml:space="preserve"> PAGE </w:instrText>
    </w:r>
    <w:r w:rsidR="00873D7D">
      <w:rPr>
        <w:b/>
        <w:sz w:val="24"/>
        <w:szCs w:val="24"/>
      </w:rPr>
      <w:fldChar w:fldCharType="separate"/>
    </w:r>
    <w:r>
      <w:rPr>
        <w:b/>
        <w:noProof/>
      </w:rPr>
      <w:t>6</w:t>
    </w:r>
    <w:r w:rsidR="00873D7D">
      <w:rPr>
        <w:b/>
        <w:sz w:val="24"/>
        <w:szCs w:val="24"/>
      </w:rPr>
      <w:fldChar w:fldCharType="end"/>
    </w:r>
    <w:r>
      <w:t xml:space="preserve"> of </w:t>
    </w:r>
    <w:r w:rsidR="00873D7D">
      <w:rPr>
        <w:b/>
        <w:sz w:val="24"/>
        <w:szCs w:val="24"/>
      </w:rPr>
      <w:fldChar w:fldCharType="begin"/>
    </w:r>
    <w:r>
      <w:rPr>
        <w:b/>
      </w:rPr>
      <w:instrText xml:space="preserve"> NUMPAGES  </w:instrText>
    </w:r>
    <w:r w:rsidR="00873D7D">
      <w:rPr>
        <w:b/>
        <w:sz w:val="24"/>
        <w:szCs w:val="24"/>
      </w:rPr>
      <w:fldChar w:fldCharType="separate"/>
    </w:r>
    <w:r w:rsidR="00FA1834">
      <w:rPr>
        <w:b/>
        <w:noProof/>
      </w:rPr>
      <w:t>7</w:t>
    </w:r>
    <w:r w:rsidR="00873D7D">
      <w:rPr>
        <w:b/>
        <w:sz w:val="24"/>
        <w:szCs w:val="24"/>
      </w:rPr>
      <w:fldChar w:fldCharType="end"/>
    </w:r>
  </w:p>
  <w:p w:rsidR="00F25B8F" w:rsidRDefault="00F25B8F">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0485" w:rsidRDefault="00D80485">
      <w:r>
        <w:separator/>
      </w:r>
    </w:p>
  </w:footnote>
  <w:footnote w:type="continuationSeparator" w:id="0">
    <w:p w:rsidR="00D80485" w:rsidRDefault="00D8048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192748"/>
    <w:multiLevelType w:val="hybridMultilevel"/>
    <w:tmpl w:val="38568652"/>
    <w:lvl w:ilvl="0" w:tplc="2D929D72">
      <w:numFmt w:val="bullet"/>
      <w:lvlText w:val=""/>
      <w:lvlJc w:val="left"/>
      <w:pPr>
        <w:tabs>
          <w:tab w:val="num" w:pos="720"/>
        </w:tabs>
        <w:ind w:left="720" w:hanging="720"/>
      </w:pPr>
      <w:rPr>
        <w:rFonts w:ascii="Symbol" w:eastAsia="Times New Roman" w:hAnsi="Symbol" w:cs="Times New Roman" w:hint="default"/>
      </w:rPr>
    </w:lvl>
    <w:lvl w:ilvl="1" w:tplc="04090001">
      <w:start w:val="1"/>
      <w:numFmt w:val="bullet"/>
      <w:lvlText w:val=""/>
      <w:lvlJc w:val="left"/>
      <w:pPr>
        <w:tabs>
          <w:tab w:val="num" w:pos="720"/>
        </w:tabs>
        <w:ind w:left="720" w:hanging="360"/>
      </w:pPr>
      <w:rPr>
        <w:rFonts w:ascii="Symbol" w:hAnsi="Symbol"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1">
    <w:nsid w:val="10A36E0F"/>
    <w:multiLevelType w:val="hybridMultilevel"/>
    <w:tmpl w:val="B14414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2">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nsid w:val="15BE42E1"/>
    <w:multiLevelType w:val="hybridMultilevel"/>
    <w:tmpl w:val="48206F9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6">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9B80D2F"/>
    <w:multiLevelType w:val="hybridMultilevel"/>
    <w:tmpl w:val="79926F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70192E80"/>
    <w:multiLevelType w:val="hybridMultilevel"/>
    <w:tmpl w:val="4BD8EFF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9">
    <w:nsid w:val="727667D8"/>
    <w:multiLevelType w:val="hybridMultilevel"/>
    <w:tmpl w:val="46CA31B2"/>
    <w:lvl w:ilvl="0" w:tplc="D9CA9EC8">
      <w:start w:val="1"/>
      <w:numFmt w:val="bullet"/>
      <w:pStyle w:val="Mybullet1"/>
      <w:lvlText w:val=""/>
      <w:lvlJc w:val="left"/>
      <w:pPr>
        <w:tabs>
          <w:tab w:val="num" w:pos="340"/>
        </w:tabs>
        <w:ind w:left="34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5"/>
  </w:num>
  <w:num w:numId="3">
    <w:abstractNumId w:val="10"/>
  </w:num>
  <w:num w:numId="4">
    <w:abstractNumId w:val="6"/>
  </w:num>
  <w:num w:numId="5">
    <w:abstractNumId w:val="4"/>
  </w:num>
  <w:num w:numId="6">
    <w:abstractNumId w:val="1"/>
  </w:num>
  <w:num w:numId="7">
    <w:abstractNumId w:val="9"/>
  </w:num>
  <w:num w:numId="8">
    <w:abstractNumId w:val="8"/>
  </w:num>
  <w:num w:numId="9">
    <w:abstractNumId w:val="3"/>
  </w:num>
  <w:num w:numId="10">
    <w:abstractNumId w:val="0"/>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005AC"/>
    <w:rsid w:val="00000E6A"/>
    <w:rsid w:val="0005311A"/>
    <w:rsid w:val="00090EB1"/>
    <w:rsid w:val="000971FC"/>
    <w:rsid w:val="000A2A3A"/>
    <w:rsid w:val="000A492A"/>
    <w:rsid w:val="000E413A"/>
    <w:rsid w:val="000F5AA3"/>
    <w:rsid w:val="00100396"/>
    <w:rsid w:val="00100B5C"/>
    <w:rsid w:val="001106E9"/>
    <w:rsid w:val="00134F77"/>
    <w:rsid w:val="00154487"/>
    <w:rsid w:val="00156D04"/>
    <w:rsid w:val="00192566"/>
    <w:rsid w:val="00197441"/>
    <w:rsid w:val="001B5F45"/>
    <w:rsid w:val="001E1050"/>
    <w:rsid w:val="001E1E1F"/>
    <w:rsid w:val="001E57C1"/>
    <w:rsid w:val="001F07EF"/>
    <w:rsid w:val="001F4E6C"/>
    <w:rsid w:val="001F6D7A"/>
    <w:rsid w:val="0020542D"/>
    <w:rsid w:val="00235F71"/>
    <w:rsid w:val="0023610C"/>
    <w:rsid w:val="002444CA"/>
    <w:rsid w:val="00260DE6"/>
    <w:rsid w:val="00270ABD"/>
    <w:rsid w:val="00273FEE"/>
    <w:rsid w:val="0028204E"/>
    <w:rsid w:val="0028591B"/>
    <w:rsid w:val="00291841"/>
    <w:rsid w:val="00291F41"/>
    <w:rsid w:val="002C449B"/>
    <w:rsid w:val="002C6040"/>
    <w:rsid w:val="002D5B3F"/>
    <w:rsid w:val="002E272E"/>
    <w:rsid w:val="002F5778"/>
    <w:rsid w:val="00303AEF"/>
    <w:rsid w:val="00311DCB"/>
    <w:rsid w:val="003223E0"/>
    <w:rsid w:val="00352C4A"/>
    <w:rsid w:val="003605A2"/>
    <w:rsid w:val="00362560"/>
    <w:rsid w:val="003732FD"/>
    <w:rsid w:val="003753B2"/>
    <w:rsid w:val="00376559"/>
    <w:rsid w:val="00384D73"/>
    <w:rsid w:val="00393EB6"/>
    <w:rsid w:val="003A3CE5"/>
    <w:rsid w:val="003B366F"/>
    <w:rsid w:val="003B3F9D"/>
    <w:rsid w:val="00404C50"/>
    <w:rsid w:val="00423934"/>
    <w:rsid w:val="00426244"/>
    <w:rsid w:val="00455B9F"/>
    <w:rsid w:val="004874DE"/>
    <w:rsid w:val="004B5334"/>
    <w:rsid w:val="004B6C14"/>
    <w:rsid w:val="004D0F13"/>
    <w:rsid w:val="004E32D2"/>
    <w:rsid w:val="004F0593"/>
    <w:rsid w:val="0050249F"/>
    <w:rsid w:val="00524566"/>
    <w:rsid w:val="00530BEF"/>
    <w:rsid w:val="00542FC4"/>
    <w:rsid w:val="00561F00"/>
    <w:rsid w:val="00562DEC"/>
    <w:rsid w:val="00576AB4"/>
    <w:rsid w:val="00577917"/>
    <w:rsid w:val="005903F5"/>
    <w:rsid w:val="00590667"/>
    <w:rsid w:val="005969E2"/>
    <w:rsid w:val="005B61CD"/>
    <w:rsid w:val="005D1D58"/>
    <w:rsid w:val="005D432C"/>
    <w:rsid w:val="005E285E"/>
    <w:rsid w:val="005E72F8"/>
    <w:rsid w:val="005F3DF5"/>
    <w:rsid w:val="00610E08"/>
    <w:rsid w:val="006140BF"/>
    <w:rsid w:val="00632434"/>
    <w:rsid w:val="00644256"/>
    <w:rsid w:val="0064729E"/>
    <w:rsid w:val="00661D6F"/>
    <w:rsid w:val="0066725E"/>
    <w:rsid w:val="006716C7"/>
    <w:rsid w:val="00681208"/>
    <w:rsid w:val="00686C2A"/>
    <w:rsid w:val="006934D4"/>
    <w:rsid w:val="00696275"/>
    <w:rsid w:val="006A6DC3"/>
    <w:rsid w:val="006C3A0C"/>
    <w:rsid w:val="006D49ED"/>
    <w:rsid w:val="006D55CE"/>
    <w:rsid w:val="006D637A"/>
    <w:rsid w:val="006F45BF"/>
    <w:rsid w:val="006F60E0"/>
    <w:rsid w:val="007007A0"/>
    <w:rsid w:val="00702F71"/>
    <w:rsid w:val="00707A01"/>
    <w:rsid w:val="0071214A"/>
    <w:rsid w:val="00727533"/>
    <w:rsid w:val="007366DF"/>
    <w:rsid w:val="00740BB3"/>
    <w:rsid w:val="00757839"/>
    <w:rsid w:val="00770C81"/>
    <w:rsid w:val="007C10EE"/>
    <w:rsid w:val="007C682C"/>
    <w:rsid w:val="007D2385"/>
    <w:rsid w:val="007F2A5C"/>
    <w:rsid w:val="00800069"/>
    <w:rsid w:val="008310A0"/>
    <w:rsid w:val="00842E7F"/>
    <w:rsid w:val="00852933"/>
    <w:rsid w:val="00865B46"/>
    <w:rsid w:val="00873D7D"/>
    <w:rsid w:val="00893244"/>
    <w:rsid w:val="008954D3"/>
    <w:rsid w:val="00896134"/>
    <w:rsid w:val="008A62BC"/>
    <w:rsid w:val="008A7EE1"/>
    <w:rsid w:val="008B43E7"/>
    <w:rsid w:val="008D763F"/>
    <w:rsid w:val="008F036F"/>
    <w:rsid w:val="008F78C2"/>
    <w:rsid w:val="009011BB"/>
    <w:rsid w:val="00911394"/>
    <w:rsid w:val="00923EF2"/>
    <w:rsid w:val="00926D25"/>
    <w:rsid w:val="00926E9D"/>
    <w:rsid w:val="00932C6E"/>
    <w:rsid w:val="00933BA0"/>
    <w:rsid w:val="00933F10"/>
    <w:rsid w:val="009433C5"/>
    <w:rsid w:val="009436EF"/>
    <w:rsid w:val="009443B3"/>
    <w:rsid w:val="00965881"/>
    <w:rsid w:val="009871FF"/>
    <w:rsid w:val="009D3EA4"/>
    <w:rsid w:val="009E4BC1"/>
    <w:rsid w:val="009E6862"/>
    <w:rsid w:val="00A03BB8"/>
    <w:rsid w:val="00A04C5A"/>
    <w:rsid w:val="00A4036F"/>
    <w:rsid w:val="00A4641C"/>
    <w:rsid w:val="00A55876"/>
    <w:rsid w:val="00A75B5E"/>
    <w:rsid w:val="00AB6FE7"/>
    <w:rsid w:val="00AB7AD7"/>
    <w:rsid w:val="00AD101D"/>
    <w:rsid w:val="00AD2430"/>
    <w:rsid w:val="00AF0E34"/>
    <w:rsid w:val="00AF271D"/>
    <w:rsid w:val="00AF56C2"/>
    <w:rsid w:val="00B004E6"/>
    <w:rsid w:val="00B0744D"/>
    <w:rsid w:val="00B14B5E"/>
    <w:rsid w:val="00B22644"/>
    <w:rsid w:val="00B5296B"/>
    <w:rsid w:val="00B7114B"/>
    <w:rsid w:val="00B81AD3"/>
    <w:rsid w:val="00B829D8"/>
    <w:rsid w:val="00B843F0"/>
    <w:rsid w:val="00B84B5B"/>
    <w:rsid w:val="00BA1176"/>
    <w:rsid w:val="00BE0B01"/>
    <w:rsid w:val="00BE79C7"/>
    <w:rsid w:val="00BF3CB5"/>
    <w:rsid w:val="00C1285B"/>
    <w:rsid w:val="00C1361B"/>
    <w:rsid w:val="00C36D9A"/>
    <w:rsid w:val="00C44A72"/>
    <w:rsid w:val="00C505C0"/>
    <w:rsid w:val="00C7348E"/>
    <w:rsid w:val="00C80F0F"/>
    <w:rsid w:val="00C87B18"/>
    <w:rsid w:val="00C93BCB"/>
    <w:rsid w:val="00CB751B"/>
    <w:rsid w:val="00CC241A"/>
    <w:rsid w:val="00CC5025"/>
    <w:rsid w:val="00CE65AB"/>
    <w:rsid w:val="00CF4266"/>
    <w:rsid w:val="00D05764"/>
    <w:rsid w:val="00D241F1"/>
    <w:rsid w:val="00D275CB"/>
    <w:rsid w:val="00D36204"/>
    <w:rsid w:val="00D53278"/>
    <w:rsid w:val="00D80485"/>
    <w:rsid w:val="00DB116D"/>
    <w:rsid w:val="00DD17CC"/>
    <w:rsid w:val="00DE7686"/>
    <w:rsid w:val="00E230E0"/>
    <w:rsid w:val="00E3051F"/>
    <w:rsid w:val="00E51AAC"/>
    <w:rsid w:val="00E6112B"/>
    <w:rsid w:val="00E66CC0"/>
    <w:rsid w:val="00E728A9"/>
    <w:rsid w:val="00E85217"/>
    <w:rsid w:val="00EA0F4E"/>
    <w:rsid w:val="00EA295B"/>
    <w:rsid w:val="00EB3E75"/>
    <w:rsid w:val="00EB4F96"/>
    <w:rsid w:val="00EC68EF"/>
    <w:rsid w:val="00EE3132"/>
    <w:rsid w:val="00EE3D9D"/>
    <w:rsid w:val="00EE5A09"/>
    <w:rsid w:val="00EE6F25"/>
    <w:rsid w:val="00F02126"/>
    <w:rsid w:val="00F03D85"/>
    <w:rsid w:val="00F06D09"/>
    <w:rsid w:val="00F249F1"/>
    <w:rsid w:val="00F25B8F"/>
    <w:rsid w:val="00F25B9D"/>
    <w:rsid w:val="00F2600D"/>
    <w:rsid w:val="00F2664E"/>
    <w:rsid w:val="00F31163"/>
    <w:rsid w:val="00F31C04"/>
    <w:rsid w:val="00F42C94"/>
    <w:rsid w:val="00F61A20"/>
    <w:rsid w:val="00F77D46"/>
    <w:rsid w:val="00F8381F"/>
    <w:rsid w:val="00FA04CD"/>
    <w:rsid w:val="00FA1834"/>
    <w:rsid w:val="00FA68F8"/>
    <w:rsid w:val="00FB1DC0"/>
    <w:rsid w:val="00FB4521"/>
    <w:rsid w:val="00FB4F84"/>
    <w:rsid w:val="00FB5C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A7EE1"/>
  </w:style>
  <w:style w:type="paragraph" w:styleId="Heading1">
    <w:name w:val="heading 1"/>
    <w:basedOn w:val="Normal"/>
    <w:next w:val="Normal"/>
    <w:qFormat/>
    <w:rsid w:val="008A7EE1"/>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8A7EE1"/>
    <w:pPr>
      <w:keepNext/>
      <w:jc w:val="both"/>
      <w:outlineLvl w:val="1"/>
    </w:pPr>
    <w:rPr>
      <w:b/>
      <w:sz w:val="24"/>
    </w:rPr>
  </w:style>
  <w:style w:type="paragraph" w:styleId="Heading3">
    <w:name w:val="heading 3"/>
    <w:basedOn w:val="Normal"/>
    <w:next w:val="Normal"/>
    <w:qFormat/>
    <w:rsid w:val="008A7EE1"/>
    <w:pPr>
      <w:keepNext/>
      <w:jc w:val="center"/>
      <w:outlineLvl w:val="2"/>
    </w:pPr>
    <w:rPr>
      <w:b/>
      <w:sz w:val="24"/>
    </w:rPr>
  </w:style>
  <w:style w:type="paragraph" w:styleId="Heading4">
    <w:name w:val="heading 4"/>
    <w:basedOn w:val="Normal"/>
    <w:next w:val="Normal"/>
    <w:qFormat/>
    <w:rsid w:val="008A7EE1"/>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8A7EE1"/>
    <w:pPr>
      <w:tabs>
        <w:tab w:val="center" w:pos="4153"/>
        <w:tab w:val="right" w:pos="8306"/>
      </w:tabs>
    </w:pPr>
  </w:style>
  <w:style w:type="paragraph" w:styleId="Footer">
    <w:name w:val="footer"/>
    <w:basedOn w:val="Normal"/>
    <w:link w:val="FooterChar"/>
    <w:uiPriority w:val="99"/>
    <w:rsid w:val="008A7EE1"/>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ListParagraph">
    <w:name w:val="List Paragraph"/>
    <w:basedOn w:val="Normal"/>
    <w:uiPriority w:val="34"/>
    <w:qFormat/>
    <w:rsid w:val="00311DCB"/>
    <w:pPr>
      <w:ind w:left="720"/>
    </w:pPr>
    <w:rPr>
      <w:lang w:eastAsia="en-US"/>
    </w:rPr>
  </w:style>
  <w:style w:type="paragraph" w:customStyle="1" w:styleId="Mybullet1">
    <w:name w:val="My bullet1"/>
    <w:basedOn w:val="Normal"/>
    <w:rsid w:val="00311DCB"/>
    <w:pPr>
      <w:numPr>
        <w:numId w:val="7"/>
      </w:numPr>
    </w:pPr>
    <w:rPr>
      <w:lang w:eastAsia="en-US"/>
    </w:rPr>
  </w:style>
  <w:style w:type="character" w:styleId="Hyperlink">
    <w:name w:val="Hyperlink"/>
    <w:basedOn w:val="DefaultParagraphFont"/>
    <w:uiPriority w:val="99"/>
    <w:unhideWhenUsed/>
    <w:rsid w:val="00893244"/>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A7EE1"/>
  </w:style>
  <w:style w:type="paragraph" w:styleId="Heading1">
    <w:name w:val="heading 1"/>
    <w:basedOn w:val="Normal"/>
    <w:next w:val="Normal"/>
    <w:qFormat/>
    <w:rsid w:val="008A7EE1"/>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8A7EE1"/>
    <w:pPr>
      <w:keepNext/>
      <w:jc w:val="both"/>
      <w:outlineLvl w:val="1"/>
    </w:pPr>
    <w:rPr>
      <w:b/>
      <w:sz w:val="24"/>
    </w:rPr>
  </w:style>
  <w:style w:type="paragraph" w:styleId="Heading3">
    <w:name w:val="heading 3"/>
    <w:basedOn w:val="Normal"/>
    <w:next w:val="Normal"/>
    <w:qFormat/>
    <w:rsid w:val="008A7EE1"/>
    <w:pPr>
      <w:keepNext/>
      <w:jc w:val="center"/>
      <w:outlineLvl w:val="2"/>
    </w:pPr>
    <w:rPr>
      <w:b/>
      <w:sz w:val="24"/>
    </w:rPr>
  </w:style>
  <w:style w:type="paragraph" w:styleId="Heading4">
    <w:name w:val="heading 4"/>
    <w:basedOn w:val="Normal"/>
    <w:next w:val="Normal"/>
    <w:qFormat/>
    <w:rsid w:val="008A7EE1"/>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8A7EE1"/>
    <w:pPr>
      <w:tabs>
        <w:tab w:val="center" w:pos="4153"/>
        <w:tab w:val="right" w:pos="8306"/>
      </w:tabs>
    </w:pPr>
  </w:style>
  <w:style w:type="paragraph" w:styleId="Footer">
    <w:name w:val="footer"/>
    <w:basedOn w:val="Normal"/>
    <w:link w:val="FooterChar"/>
    <w:uiPriority w:val="99"/>
    <w:rsid w:val="008A7EE1"/>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ListParagraph">
    <w:name w:val="List Paragraph"/>
    <w:basedOn w:val="Normal"/>
    <w:uiPriority w:val="34"/>
    <w:qFormat/>
    <w:rsid w:val="00311DCB"/>
    <w:pPr>
      <w:ind w:left="720"/>
    </w:pPr>
    <w:rPr>
      <w:lang w:eastAsia="en-US"/>
    </w:rPr>
  </w:style>
  <w:style w:type="paragraph" w:customStyle="1" w:styleId="Mybullet1">
    <w:name w:val="My bullet1"/>
    <w:basedOn w:val="Normal"/>
    <w:rsid w:val="00311DCB"/>
    <w:pPr>
      <w:numPr>
        <w:numId w:val="7"/>
      </w:numPr>
    </w:pPr>
    <w:rPr>
      <w:lang w:eastAsia="en-US"/>
    </w:rPr>
  </w:style>
  <w:style w:type="character" w:styleId="Hyperlink">
    <w:name w:val="Hyperlink"/>
    <w:basedOn w:val="DefaultParagraphFont"/>
    <w:uiPriority w:val="99"/>
    <w:unhideWhenUsed/>
    <w:rsid w:val="0089324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0.emf"/><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emf"/><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4CE672-0E70-4A02-A5B1-1E75D7002E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7</Pages>
  <Words>2432</Words>
  <Characters>13868</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16268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Rudd, Linda</cp:lastModifiedBy>
  <cp:revision>2</cp:revision>
  <cp:lastPrinted>2015-09-10T10:13:00Z</cp:lastPrinted>
  <dcterms:created xsi:type="dcterms:W3CDTF">2015-09-10T13:03:00Z</dcterms:created>
  <dcterms:modified xsi:type="dcterms:W3CDTF">2015-09-10T13:03:00Z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