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6F3D64" w14:textId="77777777" w:rsidR="00DB38AF" w:rsidRPr="00DB38AF" w:rsidRDefault="00DB38AF" w:rsidP="00DB38AF">
      <w:pPr>
        <w:spacing w:after="0" w:line="240" w:lineRule="auto"/>
        <w:rPr>
          <w:rFonts w:ascii="Segoe UI" w:eastAsia="Times New Roman" w:hAnsi="Segoe UI" w:cs="Segoe UI"/>
          <w:color w:val="00090E"/>
          <w:sz w:val="23"/>
          <w:szCs w:val="23"/>
          <w:u w:val="single"/>
          <w:shd w:val="clear" w:color="auto" w:fill="FBF7F5"/>
          <w:lang w:eastAsia="en-GB"/>
        </w:rPr>
      </w:pPr>
      <w:r w:rsidRPr="00DB38AF">
        <w:rPr>
          <w:rFonts w:ascii="Times New Roman" w:eastAsia="Times New Roman" w:hAnsi="Times New Roman" w:cs="Times New Roman"/>
          <w:sz w:val="24"/>
          <w:szCs w:val="24"/>
          <w:lang w:eastAsia="en-GB"/>
        </w:rPr>
        <w:fldChar w:fldCharType="begin"/>
      </w:r>
      <w:r w:rsidRPr="00DB38AF">
        <w:rPr>
          <w:rFonts w:ascii="Times New Roman" w:eastAsia="Times New Roman" w:hAnsi="Times New Roman" w:cs="Times New Roman"/>
          <w:sz w:val="24"/>
          <w:szCs w:val="24"/>
          <w:lang w:eastAsia="en-GB"/>
        </w:rPr>
        <w:instrText xml:space="preserve"> HYPERLINK "https://moodle.uwtsd.ac.uk/course/view.php?id=7844" </w:instrText>
      </w:r>
      <w:r w:rsidRPr="00DB38AF">
        <w:rPr>
          <w:rFonts w:ascii="Times New Roman" w:eastAsia="Times New Roman" w:hAnsi="Times New Roman" w:cs="Times New Roman"/>
          <w:sz w:val="24"/>
          <w:szCs w:val="24"/>
          <w:lang w:eastAsia="en-GB"/>
        </w:rPr>
        <w:fldChar w:fldCharType="separate"/>
      </w:r>
    </w:p>
    <w:p w14:paraId="7392F041" w14:textId="77777777" w:rsidR="00DB38AF" w:rsidRPr="00DB38AF" w:rsidRDefault="00DB38AF" w:rsidP="00DB38AF">
      <w:pPr>
        <w:spacing w:after="100" w:afterAutospacing="1" w:line="240" w:lineRule="auto"/>
        <w:jc w:val="center"/>
        <w:textAlignment w:val="center"/>
        <w:outlineLvl w:val="0"/>
        <w:rPr>
          <w:rFonts w:ascii="inherit" w:eastAsia="Times New Roman" w:hAnsi="inherit" w:cs="Times New Roman"/>
          <w:kern w:val="36"/>
          <w:sz w:val="48"/>
          <w:szCs w:val="48"/>
          <w:lang w:eastAsia="en-GB"/>
        </w:rPr>
      </w:pPr>
      <w:bookmarkStart w:id="0" w:name="_Toc34314643"/>
      <w:bookmarkStart w:id="1" w:name="_Toc34314693"/>
      <w:r w:rsidRPr="00DB38AF">
        <w:rPr>
          <w:rFonts w:ascii="inherit" w:eastAsia="Times New Roman" w:hAnsi="inherit" w:cs="Segoe UI"/>
          <w:color w:val="00090E"/>
          <w:kern w:val="36"/>
          <w:sz w:val="48"/>
          <w:szCs w:val="48"/>
          <w:u w:val="single"/>
          <w:shd w:val="clear" w:color="auto" w:fill="FBF7F5"/>
          <w:lang w:eastAsia="en-GB"/>
        </w:rPr>
        <w:t>Problem Solving and Decision Making (BMSW4004_SWAN)</w:t>
      </w:r>
      <w:bookmarkEnd w:id="0"/>
      <w:bookmarkEnd w:id="1"/>
    </w:p>
    <w:p w14:paraId="6717E007" w14:textId="77777777" w:rsidR="00DB38AF" w:rsidRPr="00DB38AF" w:rsidRDefault="00DB38AF" w:rsidP="008C4ABA">
      <w:pPr>
        <w:jc w:val="center"/>
        <w:rPr>
          <w:lang w:eastAsia="en-GB"/>
        </w:rPr>
      </w:pPr>
      <w:r w:rsidRPr="00DB38AF">
        <w:rPr>
          <w:lang w:eastAsia="en-GB"/>
        </w:rPr>
        <w:fldChar w:fldCharType="end"/>
      </w:r>
      <w:r w:rsidRPr="00DB38AF">
        <w:rPr>
          <w:lang w:eastAsia="en-GB"/>
        </w:rPr>
        <w:t>Iskander Abd-Al-Kerim</w:t>
      </w:r>
    </w:p>
    <w:p w14:paraId="19FA5479" w14:textId="77777777" w:rsidR="00DB38AF" w:rsidRPr="00DB38AF" w:rsidRDefault="00DB38AF" w:rsidP="008C4ABA">
      <w:pPr>
        <w:jc w:val="center"/>
        <w:rPr>
          <w:rFonts w:eastAsiaTheme="majorEastAsia"/>
          <w:lang w:eastAsia="en-GB"/>
        </w:rPr>
      </w:pPr>
      <w:r w:rsidRPr="00DB38AF">
        <w:rPr>
          <w:rFonts w:eastAsiaTheme="majorEastAsia"/>
          <w:lang w:eastAsia="en-GB"/>
        </w:rPr>
        <w:t>0250002</w:t>
      </w:r>
    </w:p>
    <w:p w14:paraId="338756F6" w14:textId="77777777" w:rsidR="00DB38AF" w:rsidRPr="00DB38AF" w:rsidRDefault="00DB38AF" w:rsidP="008C4ABA">
      <w:pPr>
        <w:rPr>
          <w:lang w:eastAsia="en-GB"/>
        </w:rPr>
      </w:pPr>
    </w:p>
    <w:p w14:paraId="6A1FED43" w14:textId="77777777" w:rsidR="00DB38AF" w:rsidRPr="00DB38AF" w:rsidRDefault="00DB38AF" w:rsidP="008C4ABA">
      <w:pPr>
        <w:rPr>
          <w:lang w:eastAsia="en-GB"/>
        </w:rPr>
      </w:pPr>
    </w:p>
    <w:p w14:paraId="65DE11A2" w14:textId="77777777" w:rsidR="00DB38AF" w:rsidRPr="00DB38AF" w:rsidRDefault="00DB38AF" w:rsidP="008C4ABA">
      <w:pPr>
        <w:rPr>
          <w:lang w:eastAsia="en-GB"/>
        </w:rPr>
      </w:pPr>
    </w:p>
    <w:p w14:paraId="13575C14" w14:textId="77777777" w:rsidR="00DB38AF" w:rsidRPr="00DB38AF" w:rsidRDefault="00DB38AF" w:rsidP="008C4ABA">
      <w:pPr>
        <w:rPr>
          <w:lang w:eastAsia="en-GB"/>
        </w:rPr>
      </w:pPr>
    </w:p>
    <w:p w14:paraId="19743825" w14:textId="77777777" w:rsidR="00DB38AF" w:rsidRPr="00DB38AF" w:rsidRDefault="00DB38AF" w:rsidP="008C4ABA">
      <w:pPr>
        <w:rPr>
          <w:lang w:eastAsia="en-GB"/>
        </w:rPr>
      </w:pPr>
    </w:p>
    <w:p w14:paraId="1A9AA4DB" w14:textId="77777777" w:rsidR="00DB38AF" w:rsidRPr="00DB38AF" w:rsidRDefault="00DB38AF" w:rsidP="008C4ABA">
      <w:pPr>
        <w:rPr>
          <w:lang w:eastAsia="en-GB"/>
        </w:rPr>
      </w:pPr>
    </w:p>
    <w:p w14:paraId="39B32EFD" w14:textId="77777777" w:rsidR="00DB38AF" w:rsidRPr="00DB38AF" w:rsidRDefault="00DB38AF" w:rsidP="008C4ABA">
      <w:pPr>
        <w:rPr>
          <w:lang w:eastAsia="en-GB"/>
        </w:rPr>
      </w:pPr>
    </w:p>
    <w:p w14:paraId="2A1E7A0D" w14:textId="77777777" w:rsidR="00DB38AF" w:rsidRPr="008C4ABA" w:rsidRDefault="00DB38AF" w:rsidP="008C4ABA">
      <w:pPr>
        <w:jc w:val="center"/>
        <w:rPr>
          <w:rFonts w:eastAsiaTheme="majorEastAsia"/>
          <w:color w:val="00B050"/>
          <w:sz w:val="44"/>
          <w:szCs w:val="44"/>
          <w:lang w:eastAsia="en-GB"/>
        </w:rPr>
      </w:pPr>
      <w:r w:rsidRPr="008C4ABA">
        <w:rPr>
          <w:rFonts w:eastAsiaTheme="majorEastAsia"/>
          <w:color w:val="00B050"/>
          <w:sz w:val="44"/>
          <w:szCs w:val="44"/>
          <w:lang w:eastAsia="en-GB"/>
        </w:rPr>
        <w:t>ASDA</w:t>
      </w:r>
    </w:p>
    <w:p w14:paraId="6E3D0BE7" w14:textId="77777777" w:rsidR="00DB38AF" w:rsidRPr="00DB38AF" w:rsidRDefault="00DB38AF" w:rsidP="00DB38AF">
      <w:pPr>
        <w:rPr>
          <w:lang w:eastAsia="en-GB"/>
        </w:rPr>
      </w:pPr>
    </w:p>
    <w:p w14:paraId="36FE8C30" w14:textId="5B6DE65B" w:rsidR="00DB38AF" w:rsidRPr="00DB38AF" w:rsidRDefault="008C4ABA" w:rsidP="00DB38AF">
      <w:pPr>
        <w:jc w:val="center"/>
        <w:rPr>
          <w:lang w:eastAsia="en-GB"/>
        </w:rPr>
      </w:pPr>
      <w:r>
        <w:rPr>
          <w:lang w:eastAsia="en-GB"/>
        </w:rPr>
        <w:t>24</w:t>
      </w:r>
      <w:r w:rsidR="00DB38AF" w:rsidRPr="00DB38AF">
        <w:rPr>
          <w:lang w:eastAsia="en-GB"/>
        </w:rPr>
        <w:t>/03/2020</w:t>
      </w:r>
    </w:p>
    <w:p w14:paraId="43FC1B8C" w14:textId="5E54DD3C" w:rsidR="00E33B81" w:rsidRDefault="00E33B81"/>
    <w:p w14:paraId="78B831CB" w14:textId="4D5B2145" w:rsidR="00DB38AF" w:rsidRDefault="00DB38AF"/>
    <w:p w14:paraId="3C183CE4" w14:textId="08E4D517" w:rsidR="00DB38AF" w:rsidRDefault="00DB38AF"/>
    <w:p w14:paraId="4DCF9A2A" w14:textId="305A09B0" w:rsidR="00DB38AF" w:rsidRDefault="00DB38AF"/>
    <w:p w14:paraId="093262E8" w14:textId="6D091A12" w:rsidR="00DB38AF" w:rsidRDefault="00DB38AF"/>
    <w:p w14:paraId="113A22CC" w14:textId="7E55A221" w:rsidR="00DB38AF" w:rsidRDefault="00DB38AF"/>
    <w:p w14:paraId="3639CAC5" w14:textId="6224A7EE" w:rsidR="00DB38AF" w:rsidRDefault="00DB38AF"/>
    <w:p w14:paraId="334B306D" w14:textId="668D8CB4" w:rsidR="00DB38AF" w:rsidRDefault="00DB38AF"/>
    <w:p w14:paraId="5F5BBDB0" w14:textId="5D890325" w:rsidR="00DB38AF" w:rsidRDefault="00DB38AF"/>
    <w:p w14:paraId="6C4A8618" w14:textId="020736E4" w:rsidR="00DB38AF" w:rsidRDefault="00DB38AF"/>
    <w:p w14:paraId="69D17928" w14:textId="2421D372" w:rsidR="00DB38AF" w:rsidRDefault="00DB38AF"/>
    <w:p w14:paraId="40B973B6" w14:textId="2598E8E8" w:rsidR="00DB38AF" w:rsidRDefault="00DB38AF"/>
    <w:p w14:paraId="762BD34F" w14:textId="3B85EA15" w:rsidR="00DB38AF" w:rsidRDefault="008C4ABA" w:rsidP="008C4ABA">
      <w:pPr>
        <w:pStyle w:val="Heading1"/>
        <w:jc w:val="center"/>
        <w:rPr>
          <w:u w:val="single"/>
        </w:rPr>
      </w:pPr>
      <w:bookmarkStart w:id="2" w:name="_Toc34314644"/>
      <w:bookmarkStart w:id="3" w:name="_Toc34314694"/>
      <w:r w:rsidRPr="008C4ABA">
        <w:rPr>
          <w:u w:val="single"/>
        </w:rPr>
        <w:t>Executive Summary</w:t>
      </w:r>
      <w:bookmarkEnd w:id="2"/>
      <w:bookmarkEnd w:id="3"/>
    </w:p>
    <w:p w14:paraId="1B71EE70" w14:textId="7CD50B1C" w:rsidR="008C4ABA" w:rsidRDefault="008C4ABA" w:rsidP="008C4ABA"/>
    <w:p w14:paraId="3B2EC670" w14:textId="2960D179" w:rsidR="00CB1437" w:rsidRDefault="00CB1437" w:rsidP="008C4ABA">
      <w:r>
        <w:t xml:space="preserve">This report has been drafted in order to identify a solution for ASDA </w:t>
      </w:r>
      <w:r w:rsidR="005D181F">
        <w:t xml:space="preserve">in the process of </w:t>
      </w:r>
      <w:r w:rsidR="00A213AE">
        <w:t>Walmart’s</w:t>
      </w:r>
      <w:r w:rsidR="005D181F">
        <w:t xml:space="preserve"> desire to sell its share in the organisation. </w:t>
      </w:r>
      <w:r w:rsidR="00A213AE">
        <w:t>Having</w:t>
      </w:r>
      <w:r w:rsidR="005D181F">
        <w:t xml:space="preserve"> had a merger halted </w:t>
      </w:r>
      <w:r w:rsidR="00534672">
        <w:t>by the UK</w:t>
      </w:r>
      <w:r w:rsidR="00C313CF">
        <w:t>`s competition watchdog</w:t>
      </w:r>
      <w:r w:rsidR="00A213AE">
        <w:t xml:space="preserve"> ASDA remains unsold and looking for a viable buyer that can help the company`s goals</w:t>
      </w:r>
      <w:r w:rsidR="008855C1">
        <w:t>.</w:t>
      </w:r>
    </w:p>
    <w:p w14:paraId="7042A25B" w14:textId="2CF24545" w:rsidR="008855C1" w:rsidRDefault="008855C1" w:rsidP="008C4ABA">
      <w:r>
        <w:t xml:space="preserve">In order for </w:t>
      </w:r>
      <w:r w:rsidR="008C2957">
        <w:t xml:space="preserve">the company, its investors, employees and clientele to benefit from the sale we would ask you to consider approaching Amazon and presenting the possibilities of </w:t>
      </w:r>
      <w:proofErr w:type="spellStart"/>
      <w:proofErr w:type="gramStart"/>
      <w:r w:rsidR="008C2957">
        <w:t>a</w:t>
      </w:r>
      <w:proofErr w:type="spellEnd"/>
      <w:proofErr w:type="gramEnd"/>
      <w:r w:rsidR="008C2957">
        <w:t xml:space="preserve"> acquisition of Walmart’s shares by them.</w:t>
      </w:r>
      <w:r w:rsidR="002E35E1">
        <w:t xml:space="preserve"> </w:t>
      </w:r>
    </w:p>
    <w:p w14:paraId="0EFE449E" w14:textId="4E41A7E7" w:rsidR="00CB05D8" w:rsidRDefault="00CB05D8" w:rsidP="008C4ABA">
      <w:r>
        <w:t xml:space="preserve">This report states how such a merger would benefit all parties </w:t>
      </w:r>
      <w:r w:rsidR="00D41D74">
        <w:t>involved</w:t>
      </w:r>
      <w:r>
        <w:t xml:space="preserve"> </w:t>
      </w:r>
      <w:r w:rsidR="001923F4">
        <w:t xml:space="preserve">opening doors for ASDA internationally and helping amazon have instant </w:t>
      </w:r>
      <w:r w:rsidR="00D41D74">
        <w:t>access</w:t>
      </w:r>
      <w:r w:rsidR="001923F4">
        <w:t xml:space="preserve"> to </w:t>
      </w:r>
      <w:r w:rsidR="00221852">
        <w:t xml:space="preserve">16% </w:t>
      </w:r>
      <w:r w:rsidR="00D41D74">
        <w:t xml:space="preserve">market share </w:t>
      </w:r>
      <w:r w:rsidR="00221852">
        <w:t xml:space="preserve">of online food retail </w:t>
      </w:r>
      <w:r w:rsidR="00D41D74">
        <w:t xml:space="preserve">in the UK. It will create the possibility of giving </w:t>
      </w:r>
      <w:r w:rsidR="00973737">
        <w:t>access</w:t>
      </w:r>
      <w:r w:rsidR="00D41D74">
        <w:t xml:space="preserve"> to ASDA</w:t>
      </w:r>
      <w:r w:rsidR="00103E71">
        <w:t xml:space="preserve">`s customers to a much larger pool of products and at the same time present Amazon </w:t>
      </w:r>
      <w:r w:rsidR="00B152A6">
        <w:t xml:space="preserve">with </w:t>
      </w:r>
      <w:r w:rsidR="00973737">
        <w:t>options</w:t>
      </w:r>
      <w:r w:rsidR="00B152A6">
        <w:t xml:space="preserve"> to grow </w:t>
      </w:r>
      <w:r w:rsidR="00C516C5">
        <w:t xml:space="preserve">the options it </w:t>
      </w:r>
      <w:r w:rsidR="006A58B1">
        <w:t>must</w:t>
      </w:r>
      <w:r w:rsidR="00973737">
        <w:t xml:space="preserve"> get goods to its customers.</w:t>
      </w:r>
    </w:p>
    <w:p w14:paraId="01C83A0A" w14:textId="5E69C938" w:rsidR="00425332" w:rsidRDefault="00425332" w:rsidP="008C4ABA">
      <w:r>
        <w:t xml:space="preserve">The report outlines </w:t>
      </w:r>
      <w:r w:rsidR="005C207C">
        <w:t xml:space="preserve">challenges that will be faced and describes a sequence of changes that </w:t>
      </w:r>
      <w:r w:rsidR="006A58B1">
        <w:t>need to take place in order to make ASDA a highly attractive purchase.</w:t>
      </w:r>
    </w:p>
    <w:p w14:paraId="14183BDE" w14:textId="00BD6F85" w:rsidR="008C4ABA" w:rsidRDefault="008C4ABA" w:rsidP="008C4ABA"/>
    <w:p w14:paraId="7E6BF9CF" w14:textId="0F5B78C2" w:rsidR="008C4ABA" w:rsidRDefault="008C4ABA" w:rsidP="008C4ABA"/>
    <w:p w14:paraId="4334618D" w14:textId="4B8F251B" w:rsidR="008C4ABA" w:rsidRDefault="008C4ABA" w:rsidP="008C4ABA"/>
    <w:p w14:paraId="4D8F5034" w14:textId="0E04BB1A" w:rsidR="008C4ABA" w:rsidRDefault="008C4ABA" w:rsidP="008C4ABA"/>
    <w:p w14:paraId="668A909C" w14:textId="6CDAAB67" w:rsidR="008C4ABA" w:rsidRDefault="008C4ABA" w:rsidP="008C4ABA"/>
    <w:p w14:paraId="1BEE7C7D" w14:textId="272A9ACF" w:rsidR="008C4ABA" w:rsidRDefault="008C4ABA" w:rsidP="008C4ABA"/>
    <w:p w14:paraId="2881B10C" w14:textId="1271D588" w:rsidR="008C4ABA" w:rsidRDefault="008C4ABA" w:rsidP="008C4ABA"/>
    <w:p w14:paraId="3419706A" w14:textId="4EFA5A37" w:rsidR="008C4ABA" w:rsidRDefault="008C4ABA" w:rsidP="008C4ABA"/>
    <w:p w14:paraId="7563C34C" w14:textId="0F483A37" w:rsidR="008C4ABA" w:rsidRDefault="008C4ABA" w:rsidP="008C4ABA"/>
    <w:p w14:paraId="60EE1058" w14:textId="27F5DAEF" w:rsidR="008C4ABA" w:rsidRDefault="008C4ABA" w:rsidP="008C4ABA"/>
    <w:p w14:paraId="1DDCC9EF" w14:textId="3A3B97C3" w:rsidR="008C4ABA" w:rsidRDefault="008C4ABA" w:rsidP="008C4ABA"/>
    <w:p w14:paraId="1B39E7B0" w14:textId="177A083B" w:rsidR="008C4ABA" w:rsidRDefault="008C4ABA" w:rsidP="008C4ABA"/>
    <w:p w14:paraId="3F9A893D" w14:textId="268FBFC7" w:rsidR="008C4ABA" w:rsidRDefault="008C4ABA" w:rsidP="008C4ABA"/>
    <w:p w14:paraId="73BD0E3B" w14:textId="36D7DE94" w:rsidR="008C4ABA" w:rsidRDefault="008C4ABA" w:rsidP="008C4ABA"/>
    <w:p w14:paraId="12829209" w14:textId="36291493" w:rsidR="008C4ABA" w:rsidRDefault="008C4ABA" w:rsidP="008C4ABA"/>
    <w:p w14:paraId="610712CF" w14:textId="67696D02" w:rsidR="008C4ABA" w:rsidRDefault="008C4ABA" w:rsidP="008C4ABA"/>
    <w:p w14:paraId="5287CF73" w14:textId="3F2E53EE" w:rsidR="008C4ABA" w:rsidRDefault="008C4ABA" w:rsidP="008C4ABA"/>
    <w:p w14:paraId="6F56B38A" w14:textId="6C32AC6B" w:rsidR="008C4ABA" w:rsidRDefault="008C4ABA" w:rsidP="008C4ABA"/>
    <w:p w14:paraId="6F0D654D" w14:textId="6FF4327B" w:rsidR="008C4ABA" w:rsidRDefault="008C4ABA" w:rsidP="008C4ABA"/>
    <w:p w14:paraId="06418E1A" w14:textId="1BF520D6" w:rsidR="008C4ABA" w:rsidRDefault="008C4ABA" w:rsidP="008C4ABA"/>
    <w:p w14:paraId="25F97DB9" w14:textId="6F58DCB9" w:rsidR="008C4ABA" w:rsidRDefault="008C4ABA" w:rsidP="008C4ABA"/>
    <w:p w14:paraId="3F18A017" w14:textId="2EC26800" w:rsidR="008C4ABA" w:rsidRDefault="008C4ABA" w:rsidP="008C4ABA"/>
    <w:p w14:paraId="731C9313" w14:textId="2A434042" w:rsidR="008C4ABA" w:rsidRDefault="008C4ABA" w:rsidP="008C4ABA"/>
    <w:p w14:paraId="7104DD4B" w14:textId="62AA84B9" w:rsidR="008C4ABA" w:rsidRDefault="008C4ABA" w:rsidP="008C4ABA"/>
    <w:p w14:paraId="42B29E6D" w14:textId="597480AE" w:rsidR="008C4ABA" w:rsidRDefault="008C4ABA" w:rsidP="008C4ABA"/>
    <w:sdt>
      <w:sdtPr>
        <w:rPr>
          <w:rFonts w:asciiTheme="minorHAnsi" w:eastAsiaTheme="minorHAnsi" w:hAnsiTheme="minorHAnsi" w:cstheme="minorBidi"/>
          <w:color w:val="auto"/>
          <w:sz w:val="22"/>
          <w:szCs w:val="22"/>
          <w:lang w:val="en-GB"/>
        </w:rPr>
        <w:id w:val="-1108732321"/>
        <w:docPartObj>
          <w:docPartGallery w:val="Table of Contents"/>
          <w:docPartUnique/>
        </w:docPartObj>
      </w:sdtPr>
      <w:sdtEndPr>
        <w:rPr>
          <w:b/>
          <w:bCs/>
          <w:noProof/>
        </w:rPr>
      </w:sdtEndPr>
      <w:sdtContent>
        <w:p w14:paraId="37F9B802" w14:textId="3DF79AAC" w:rsidR="00C565F5" w:rsidRDefault="00C565F5">
          <w:pPr>
            <w:pStyle w:val="TOCHeading"/>
          </w:pPr>
          <w:r>
            <w:t>Contents</w:t>
          </w:r>
        </w:p>
        <w:p w14:paraId="3D6B2056" w14:textId="7B85A97F" w:rsidR="00C565F5" w:rsidRDefault="00C565F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314693" w:history="1">
            <w:r w:rsidRPr="001F0704">
              <w:rPr>
                <w:rStyle w:val="Hyperlink"/>
                <w:rFonts w:ascii="inherit" w:eastAsia="Times New Roman" w:hAnsi="inherit" w:cs="Segoe UI"/>
                <w:noProof/>
                <w:kern w:val="36"/>
                <w:shd w:val="clear" w:color="auto" w:fill="FBF7F5"/>
                <w:lang w:eastAsia="en-GB"/>
              </w:rPr>
              <w:t>Problem Solving and Decision Making (BMSW4004_SWAN)</w:t>
            </w:r>
            <w:r>
              <w:rPr>
                <w:noProof/>
                <w:webHidden/>
              </w:rPr>
              <w:tab/>
            </w:r>
            <w:r>
              <w:rPr>
                <w:noProof/>
                <w:webHidden/>
              </w:rPr>
              <w:fldChar w:fldCharType="begin"/>
            </w:r>
            <w:r>
              <w:rPr>
                <w:noProof/>
                <w:webHidden/>
              </w:rPr>
              <w:instrText xml:space="preserve"> PAGEREF _Toc34314693 \h </w:instrText>
            </w:r>
            <w:r>
              <w:rPr>
                <w:noProof/>
                <w:webHidden/>
              </w:rPr>
            </w:r>
            <w:r>
              <w:rPr>
                <w:noProof/>
                <w:webHidden/>
              </w:rPr>
              <w:fldChar w:fldCharType="separate"/>
            </w:r>
            <w:r>
              <w:rPr>
                <w:noProof/>
                <w:webHidden/>
              </w:rPr>
              <w:t>1</w:t>
            </w:r>
            <w:r>
              <w:rPr>
                <w:noProof/>
                <w:webHidden/>
              </w:rPr>
              <w:fldChar w:fldCharType="end"/>
            </w:r>
          </w:hyperlink>
        </w:p>
        <w:p w14:paraId="51C44BB2" w14:textId="59FFECF4" w:rsidR="00C565F5" w:rsidRDefault="00CF747D">
          <w:pPr>
            <w:pStyle w:val="TOC1"/>
            <w:tabs>
              <w:tab w:val="right" w:leader="dot" w:pos="9016"/>
            </w:tabs>
            <w:rPr>
              <w:rFonts w:eastAsiaTheme="minorEastAsia"/>
              <w:noProof/>
              <w:lang w:eastAsia="en-GB"/>
            </w:rPr>
          </w:pPr>
          <w:hyperlink w:anchor="_Toc34314694" w:history="1">
            <w:r w:rsidR="00C565F5" w:rsidRPr="001F0704">
              <w:rPr>
                <w:rStyle w:val="Hyperlink"/>
                <w:noProof/>
              </w:rPr>
              <w:t>Executive Summary</w:t>
            </w:r>
            <w:r w:rsidR="00C565F5">
              <w:rPr>
                <w:noProof/>
                <w:webHidden/>
              </w:rPr>
              <w:tab/>
            </w:r>
            <w:r w:rsidR="00C565F5">
              <w:rPr>
                <w:noProof/>
                <w:webHidden/>
              </w:rPr>
              <w:fldChar w:fldCharType="begin"/>
            </w:r>
            <w:r w:rsidR="00C565F5">
              <w:rPr>
                <w:noProof/>
                <w:webHidden/>
              </w:rPr>
              <w:instrText xml:space="preserve"> PAGEREF _Toc34314694 \h </w:instrText>
            </w:r>
            <w:r w:rsidR="00C565F5">
              <w:rPr>
                <w:noProof/>
                <w:webHidden/>
              </w:rPr>
            </w:r>
            <w:r w:rsidR="00C565F5">
              <w:rPr>
                <w:noProof/>
                <w:webHidden/>
              </w:rPr>
              <w:fldChar w:fldCharType="separate"/>
            </w:r>
            <w:r w:rsidR="00C565F5">
              <w:rPr>
                <w:noProof/>
                <w:webHidden/>
              </w:rPr>
              <w:t>2</w:t>
            </w:r>
            <w:r w:rsidR="00C565F5">
              <w:rPr>
                <w:noProof/>
                <w:webHidden/>
              </w:rPr>
              <w:fldChar w:fldCharType="end"/>
            </w:r>
          </w:hyperlink>
        </w:p>
        <w:p w14:paraId="7298DE4D" w14:textId="75A14194" w:rsidR="00C565F5" w:rsidRDefault="00CF747D">
          <w:pPr>
            <w:pStyle w:val="TOC1"/>
            <w:tabs>
              <w:tab w:val="right" w:leader="dot" w:pos="9016"/>
            </w:tabs>
            <w:rPr>
              <w:rFonts w:eastAsiaTheme="minorEastAsia"/>
              <w:noProof/>
              <w:lang w:eastAsia="en-GB"/>
            </w:rPr>
          </w:pPr>
          <w:hyperlink w:anchor="_Toc34314695" w:history="1">
            <w:r w:rsidR="00C565F5" w:rsidRPr="001F0704">
              <w:rPr>
                <w:rStyle w:val="Hyperlink"/>
                <w:noProof/>
              </w:rPr>
              <w:t>1.0 Introduction</w:t>
            </w:r>
            <w:r w:rsidR="00C565F5">
              <w:rPr>
                <w:noProof/>
                <w:webHidden/>
              </w:rPr>
              <w:tab/>
            </w:r>
            <w:r w:rsidR="00C565F5">
              <w:rPr>
                <w:noProof/>
                <w:webHidden/>
              </w:rPr>
              <w:fldChar w:fldCharType="begin"/>
            </w:r>
            <w:r w:rsidR="00C565F5">
              <w:rPr>
                <w:noProof/>
                <w:webHidden/>
              </w:rPr>
              <w:instrText xml:space="preserve"> PAGEREF _Toc34314695 \h </w:instrText>
            </w:r>
            <w:r w:rsidR="00C565F5">
              <w:rPr>
                <w:noProof/>
                <w:webHidden/>
              </w:rPr>
            </w:r>
            <w:r w:rsidR="00C565F5">
              <w:rPr>
                <w:noProof/>
                <w:webHidden/>
              </w:rPr>
              <w:fldChar w:fldCharType="separate"/>
            </w:r>
            <w:r w:rsidR="00C565F5">
              <w:rPr>
                <w:noProof/>
                <w:webHidden/>
              </w:rPr>
              <w:t>4</w:t>
            </w:r>
            <w:r w:rsidR="00C565F5">
              <w:rPr>
                <w:noProof/>
                <w:webHidden/>
              </w:rPr>
              <w:fldChar w:fldCharType="end"/>
            </w:r>
          </w:hyperlink>
        </w:p>
        <w:p w14:paraId="6D952CBA" w14:textId="5E67739F" w:rsidR="00C565F5" w:rsidRDefault="00CF747D">
          <w:pPr>
            <w:pStyle w:val="TOC1"/>
            <w:tabs>
              <w:tab w:val="right" w:leader="dot" w:pos="9016"/>
            </w:tabs>
            <w:rPr>
              <w:rFonts w:eastAsiaTheme="minorEastAsia"/>
              <w:noProof/>
              <w:lang w:eastAsia="en-GB"/>
            </w:rPr>
          </w:pPr>
          <w:hyperlink w:anchor="_Toc34314696" w:history="1">
            <w:r w:rsidR="00C565F5" w:rsidRPr="001F0704">
              <w:rPr>
                <w:rStyle w:val="Hyperlink"/>
                <w:noProof/>
              </w:rPr>
              <w:t>2.0 Findings</w:t>
            </w:r>
            <w:r w:rsidR="00C565F5">
              <w:rPr>
                <w:noProof/>
                <w:webHidden/>
              </w:rPr>
              <w:tab/>
            </w:r>
            <w:r w:rsidR="00C565F5">
              <w:rPr>
                <w:noProof/>
                <w:webHidden/>
              </w:rPr>
              <w:fldChar w:fldCharType="begin"/>
            </w:r>
            <w:r w:rsidR="00C565F5">
              <w:rPr>
                <w:noProof/>
                <w:webHidden/>
              </w:rPr>
              <w:instrText xml:space="preserve"> PAGEREF _Toc34314696 \h </w:instrText>
            </w:r>
            <w:r w:rsidR="00C565F5">
              <w:rPr>
                <w:noProof/>
                <w:webHidden/>
              </w:rPr>
            </w:r>
            <w:r w:rsidR="00C565F5">
              <w:rPr>
                <w:noProof/>
                <w:webHidden/>
              </w:rPr>
              <w:fldChar w:fldCharType="separate"/>
            </w:r>
            <w:r w:rsidR="00C565F5">
              <w:rPr>
                <w:noProof/>
                <w:webHidden/>
              </w:rPr>
              <w:t>5</w:t>
            </w:r>
            <w:r w:rsidR="00C565F5">
              <w:rPr>
                <w:noProof/>
                <w:webHidden/>
              </w:rPr>
              <w:fldChar w:fldCharType="end"/>
            </w:r>
          </w:hyperlink>
        </w:p>
        <w:p w14:paraId="0EE1C60C" w14:textId="16BD5AC0" w:rsidR="00C565F5" w:rsidRDefault="00CF747D">
          <w:pPr>
            <w:pStyle w:val="TOC2"/>
            <w:tabs>
              <w:tab w:val="right" w:leader="dot" w:pos="9016"/>
            </w:tabs>
            <w:rPr>
              <w:rFonts w:eastAsiaTheme="minorEastAsia"/>
              <w:noProof/>
              <w:lang w:eastAsia="en-GB"/>
            </w:rPr>
          </w:pPr>
          <w:hyperlink w:anchor="_Toc34314697" w:history="1">
            <w:r w:rsidR="00C565F5" w:rsidRPr="001F0704">
              <w:rPr>
                <w:rStyle w:val="Hyperlink"/>
                <w:noProof/>
              </w:rPr>
              <w:t>2.1 Overview of Organisation</w:t>
            </w:r>
            <w:r w:rsidR="00C565F5">
              <w:rPr>
                <w:noProof/>
                <w:webHidden/>
              </w:rPr>
              <w:tab/>
            </w:r>
            <w:r w:rsidR="00C565F5">
              <w:rPr>
                <w:noProof/>
                <w:webHidden/>
              </w:rPr>
              <w:fldChar w:fldCharType="begin"/>
            </w:r>
            <w:r w:rsidR="00C565F5">
              <w:rPr>
                <w:noProof/>
                <w:webHidden/>
              </w:rPr>
              <w:instrText xml:space="preserve"> PAGEREF _Toc34314697 \h </w:instrText>
            </w:r>
            <w:r w:rsidR="00C565F5">
              <w:rPr>
                <w:noProof/>
                <w:webHidden/>
              </w:rPr>
            </w:r>
            <w:r w:rsidR="00C565F5">
              <w:rPr>
                <w:noProof/>
                <w:webHidden/>
              </w:rPr>
              <w:fldChar w:fldCharType="separate"/>
            </w:r>
            <w:r w:rsidR="00C565F5">
              <w:rPr>
                <w:noProof/>
                <w:webHidden/>
              </w:rPr>
              <w:t>5</w:t>
            </w:r>
            <w:r w:rsidR="00C565F5">
              <w:rPr>
                <w:noProof/>
                <w:webHidden/>
              </w:rPr>
              <w:fldChar w:fldCharType="end"/>
            </w:r>
          </w:hyperlink>
        </w:p>
        <w:p w14:paraId="0677722F" w14:textId="3348CC13" w:rsidR="00C565F5" w:rsidRDefault="00CF747D">
          <w:pPr>
            <w:pStyle w:val="TOC3"/>
            <w:tabs>
              <w:tab w:val="right" w:leader="dot" w:pos="9016"/>
            </w:tabs>
            <w:rPr>
              <w:rFonts w:eastAsiaTheme="minorEastAsia"/>
              <w:noProof/>
              <w:lang w:eastAsia="en-GB"/>
            </w:rPr>
          </w:pPr>
          <w:hyperlink w:anchor="_Toc34314698" w:history="1">
            <w:r w:rsidR="00C565F5" w:rsidRPr="001F0704">
              <w:rPr>
                <w:rStyle w:val="Hyperlink"/>
                <w:noProof/>
                <w:shd w:val="clear" w:color="auto" w:fill="FFFFFF"/>
              </w:rPr>
              <w:t>2.1.1 The history of ASDA</w:t>
            </w:r>
            <w:r w:rsidR="00C565F5">
              <w:rPr>
                <w:noProof/>
                <w:webHidden/>
              </w:rPr>
              <w:tab/>
            </w:r>
            <w:r w:rsidR="00C565F5">
              <w:rPr>
                <w:noProof/>
                <w:webHidden/>
              </w:rPr>
              <w:fldChar w:fldCharType="begin"/>
            </w:r>
            <w:r w:rsidR="00C565F5">
              <w:rPr>
                <w:noProof/>
                <w:webHidden/>
              </w:rPr>
              <w:instrText xml:space="preserve"> PAGEREF _Toc34314698 \h </w:instrText>
            </w:r>
            <w:r w:rsidR="00C565F5">
              <w:rPr>
                <w:noProof/>
                <w:webHidden/>
              </w:rPr>
            </w:r>
            <w:r w:rsidR="00C565F5">
              <w:rPr>
                <w:noProof/>
                <w:webHidden/>
              </w:rPr>
              <w:fldChar w:fldCharType="separate"/>
            </w:r>
            <w:r w:rsidR="00C565F5">
              <w:rPr>
                <w:noProof/>
                <w:webHidden/>
              </w:rPr>
              <w:t>5</w:t>
            </w:r>
            <w:r w:rsidR="00C565F5">
              <w:rPr>
                <w:noProof/>
                <w:webHidden/>
              </w:rPr>
              <w:fldChar w:fldCharType="end"/>
            </w:r>
          </w:hyperlink>
        </w:p>
        <w:p w14:paraId="2F6434EA" w14:textId="03100340" w:rsidR="00C565F5" w:rsidRDefault="00CF747D">
          <w:pPr>
            <w:pStyle w:val="TOC3"/>
            <w:tabs>
              <w:tab w:val="right" w:leader="dot" w:pos="9016"/>
            </w:tabs>
            <w:rPr>
              <w:rFonts w:eastAsiaTheme="minorEastAsia"/>
              <w:noProof/>
              <w:lang w:eastAsia="en-GB"/>
            </w:rPr>
          </w:pPr>
          <w:hyperlink w:anchor="_Toc34314699" w:history="1">
            <w:r w:rsidR="00C565F5" w:rsidRPr="001F0704">
              <w:rPr>
                <w:rStyle w:val="Hyperlink"/>
                <w:noProof/>
                <w:shd w:val="clear" w:color="auto" w:fill="FFFFFF"/>
              </w:rPr>
              <w:t>2.1.2 Products and services of ASDA</w:t>
            </w:r>
            <w:r w:rsidR="00C565F5">
              <w:rPr>
                <w:noProof/>
                <w:webHidden/>
              </w:rPr>
              <w:tab/>
            </w:r>
            <w:r w:rsidR="00C565F5">
              <w:rPr>
                <w:noProof/>
                <w:webHidden/>
              </w:rPr>
              <w:fldChar w:fldCharType="begin"/>
            </w:r>
            <w:r w:rsidR="00C565F5">
              <w:rPr>
                <w:noProof/>
                <w:webHidden/>
              </w:rPr>
              <w:instrText xml:space="preserve"> PAGEREF _Toc34314699 \h </w:instrText>
            </w:r>
            <w:r w:rsidR="00C565F5">
              <w:rPr>
                <w:noProof/>
                <w:webHidden/>
              </w:rPr>
            </w:r>
            <w:r w:rsidR="00C565F5">
              <w:rPr>
                <w:noProof/>
                <w:webHidden/>
              </w:rPr>
              <w:fldChar w:fldCharType="separate"/>
            </w:r>
            <w:r w:rsidR="00C565F5">
              <w:rPr>
                <w:noProof/>
                <w:webHidden/>
              </w:rPr>
              <w:t>6</w:t>
            </w:r>
            <w:r w:rsidR="00C565F5">
              <w:rPr>
                <w:noProof/>
                <w:webHidden/>
              </w:rPr>
              <w:fldChar w:fldCharType="end"/>
            </w:r>
          </w:hyperlink>
        </w:p>
        <w:p w14:paraId="324EC58F" w14:textId="346CB479" w:rsidR="00C565F5" w:rsidRDefault="00CF747D">
          <w:pPr>
            <w:pStyle w:val="TOC2"/>
            <w:tabs>
              <w:tab w:val="right" w:leader="dot" w:pos="9016"/>
            </w:tabs>
            <w:rPr>
              <w:rFonts w:eastAsiaTheme="minorEastAsia"/>
              <w:noProof/>
              <w:lang w:eastAsia="en-GB"/>
            </w:rPr>
          </w:pPr>
          <w:hyperlink w:anchor="_Toc34314700" w:history="1">
            <w:r w:rsidR="00C565F5" w:rsidRPr="001F0704">
              <w:rPr>
                <w:rStyle w:val="Hyperlink"/>
                <w:noProof/>
              </w:rPr>
              <w:t>2.2 Investigating ASDA in order to identify problems</w:t>
            </w:r>
            <w:r w:rsidR="00C565F5">
              <w:rPr>
                <w:noProof/>
                <w:webHidden/>
              </w:rPr>
              <w:tab/>
            </w:r>
            <w:r w:rsidR="00C565F5">
              <w:rPr>
                <w:noProof/>
                <w:webHidden/>
              </w:rPr>
              <w:fldChar w:fldCharType="begin"/>
            </w:r>
            <w:r w:rsidR="00C565F5">
              <w:rPr>
                <w:noProof/>
                <w:webHidden/>
              </w:rPr>
              <w:instrText xml:space="preserve"> PAGEREF _Toc34314700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12FDBC8B" w14:textId="328A0216" w:rsidR="00C565F5" w:rsidRDefault="00CF747D">
          <w:pPr>
            <w:pStyle w:val="TOC3"/>
            <w:tabs>
              <w:tab w:val="right" w:leader="dot" w:pos="9016"/>
            </w:tabs>
            <w:rPr>
              <w:rFonts w:eastAsiaTheme="minorEastAsia"/>
              <w:noProof/>
              <w:lang w:eastAsia="en-GB"/>
            </w:rPr>
          </w:pPr>
          <w:hyperlink w:anchor="_Toc34314701" w:history="1">
            <w:r w:rsidR="00C565F5" w:rsidRPr="001F0704">
              <w:rPr>
                <w:rStyle w:val="Hyperlink"/>
                <w:noProof/>
              </w:rPr>
              <w:t>2.2.1 Nature Scope Impact</w:t>
            </w:r>
            <w:r w:rsidR="00C565F5">
              <w:rPr>
                <w:noProof/>
                <w:webHidden/>
              </w:rPr>
              <w:tab/>
            </w:r>
            <w:r w:rsidR="00C565F5">
              <w:rPr>
                <w:noProof/>
                <w:webHidden/>
              </w:rPr>
              <w:fldChar w:fldCharType="begin"/>
            </w:r>
            <w:r w:rsidR="00C565F5">
              <w:rPr>
                <w:noProof/>
                <w:webHidden/>
              </w:rPr>
              <w:instrText xml:space="preserve"> PAGEREF _Toc34314701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2B36DFD0" w14:textId="5D9F27BE" w:rsidR="00C565F5" w:rsidRDefault="00CF747D">
          <w:pPr>
            <w:pStyle w:val="TOC2"/>
            <w:tabs>
              <w:tab w:val="right" w:leader="dot" w:pos="9016"/>
            </w:tabs>
            <w:rPr>
              <w:rFonts w:eastAsiaTheme="minorEastAsia"/>
              <w:noProof/>
              <w:lang w:eastAsia="en-GB"/>
            </w:rPr>
          </w:pPr>
          <w:hyperlink w:anchor="_Toc34314702" w:history="1">
            <w:r w:rsidR="00C565F5" w:rsidRPr="001F0704">
              <w:rPr>
                <w:rStyle w:val="Hyperlink"/>
                <w:noProof/>
              </w:rPr>
              <w:t>2.3 SWOT</w:t>
            </w:r>
            <w:r w:rsidR="00C565F5">
              <w:rPr>
                <w:noProof/>
                <w:webHidden/>
              </w:rPr>
              <w:tab/>
            </w:r>
            <w:r w:rsidR="00C565F5">
              <w:rPr>
                <w:noProof/>
                <w:webHidden/>
              </w:rPr>
              <w:fldChar w:fldCharType="begin"/>
            </w:r>
            <w:r w:rsidR="00C565F5">
              <w:rPr>
                <w:noProof/>
                <w:webHidden/>
              </w:rPr>
              <w:instrText xml:space="preserve"> PAGEREF _Toc34314702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7334F4B1" w14:textId="24A8CEC1" w:rsidR="00C565F5" w:rsidRDefault="00CF747D">
          <w:pPr>
            <w:pStyle w:val="TOC2"/>
            <w:tabs>
              <w:tab w:val="right" w:leader="dot" w:pos="9016"/>
            </w:tabs>
            <w:rPr>
              <w:rFonts w:eastAsiaTheme="minorEastAsia"/>
              <w:noProof/>
              <w:lang w:eastAsia="en-GB"/>
            </w:rPr>
          </w:pPr>
          <w:hyperlink w:anchor="_Toc34314703" w:history="1">
            <w:r w:rsidR="00C565F5" w:rsidRPr="001F0704">
              <w:rPr>
                <w:rStyle w:val="Hyperlink"/>
                <w:noProof/>
              </w:rPr>
              <w:t>2.4Pestle</w:t>
            </w:r>
            <w:r w:rsidR="00C565F5">
              <w:rPr>
                <w:noProof/>
                <w:webHidden/>
              </w:rPr>
              <w:tab/>
            </w:r>
            <w:r w:rsidR="00C565F5">
              <w:rPr>
                <w:noProof/>
                <w:webHidden/>
              </w:rPr>
              <w:fldChar w:fldCharType="begin"/>
            </w:r>
            <w:r w:rsidR="00C565F5">
              <w:rPr>
                <w:noProof/>
                <w:webHidden/>
              </w:rPr>
              <w:instrText xml:space="preserve"> PAGEREF _Toc34314703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519C2B1A" w14:textId="254D4D0C" w:rsidR="00C565F5" w:rsidRDefault="00CF747D">
          <w:pPr>
            <w:pStyle w:val="TOC2"/>
            <w:tabs>
              <w:tab w:val="right" w:leader="dot" w:pos="9016"/>
            </w:tabs>
            <w:rPr>
              <w:rFonts w:eastAsiaTheme="minorEastAsia"/>
              <w:noProof/>
              <w:lang w:eastAsia="en-GB"/>
            </w:rPr>
          </w:pPr>
          <w:hyperlink w:anchor="_Toc34314704" w:history="1">
            <w:r w:rsidR="00C565F5" w:rsidRPr="001F0704">
              <w:rPr>
                <w:rStyle w:val="Hyperlink"/>
                <w:noProof/>
              </w:rPr>
              <w:t>3.0 Conclusion</w:t>
            </w:r>
            <w:r w:rsidR="00C565F5">
              <w:rPr>
                <w:noProof/>
                <w:webHidden/>
              </w:rPr>
              <w:tab/>
            </w:r>
            <w:r w:rsidR="00C565F5">
              <w:rPr>
                <w:noProof/>
                <w:webHidden/>
              </w:rPr>
              <w:fldChar w:fldCharType="begin"/>
            </w:r>
            <w:r w:rsidR="00C565F5">
              <w:rPr>
                <w:noProof/>
                <w:webHidden/>
              </w:rPr>
              <w:instrText xml:space="preserve"> PAGEREF _Toc34314704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6F2E6793" w14:textId="2319350A" w:rsidR="00C565F5" w:rsidRDefault="00CF747D">
          <w:pPr>
            <w:pStyle w:val="TOC3"/>
            <w:tabs>
              <w:tab w:val="right" w:leader="dot" w:pos="9016"/>
            </w:tabs>
            <w:rPr>
              <w:rFonts w:eastAsiaTheme="minorEastAsia"/>
              <w:noProof/>
              <w:lang w:eastAsia="en-GB"/>
            </w:rPr>
          </w:pPr>
          <w:hyperlink w:anchor="_Toc34314705" w:history="1">
            <w:r w:rsidR="00C565F5" w:rsidRPr="001F0704">
              <w:rPr>
                <w:rStyle w:val="Hyperlink"/>
                <w:noProof/>
              </w:rPr>
              <w:t>3.1 Main Areas of concern</w:t>
            </w:r>
            <w:r w:rsidR="00C565F5">
              <w:rPr>
                <w:noProof/>
                <w:webHidden/>
              </w:rPr>
              <w:tab/>
            </w:r>
            <w:r w:rsidR="00C565F5">
              <w:rPr>
                <w:noProof/>
                <w:webHidden/>
              </w:rPr>
              <w:fldChar w:fldCharType="begin"/>
            </w:r>
            <w:r w:rsidR="00C565F5">
              <w:rPr>
                <w:noProof/>
                <w:webHidden/>
              </w:rPr>
              <w:instrText xml:space="preserve"> PAGEREF _Toc34314705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62485827" w14:textId="3B690D88" w:rsidR="00C565F5" w:rsidRDefault="00CF747D">
          <w:pPr>
            <w:pStyle w:val="TOC2"/>
            <w:tabs>
              <w:tab w:val="right" w:leader="dot" w:pos="9016"/>
            </w:tabs>
            <w:rPr>
              <w:rFonts w:eastAsiaTheme="minorEastAsia"/>
              <w:noProof/>
              <w:lang w:eastAsia="en-GB"/>
            </w:rPr>
          </w:pPr>
          <w:hyperlink w:anchor="_Toc34314706" w:history="1">
            <w:r w:rsidR="00C565F5" w:rsidRPr="001F0704">
              <w:rPr>
                <w:rStyle w:val="Hyperlink"/>
                <w:noProof/>
              </w:rPr>
              <w:t>4.0 Options</w:t>
            </w:r>
            <w:r w:rsidR="00C565F5">
              <w:rPr>
                <w:noProof/>
                <w:webHidden/>
              </w:rPr>
              <w:tab/>
            </w:r>
            <w:r w:rsidR="00C565F5">
              <w:rPr>
                <w:noProof/>
                <w:webHidden/>
              </w:rPr>
              <w:fldChar w:fldCharType="begin"/>
            </w:r>
            <w:r w:rsidR="00C565F5">
              <w:rPr>
                <w:noProof/>
                <w:webHidden/>
              </w:rPr>
              <w:instrText xml:space="preserve"> PAGEREF _Toc34314706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0C6AC3C9" w14:textId="476BD90D" w:rsidR="00C565F5" w:rsidRDefault="00CF747D">
          <w:pPr>
            <w:pStyle w:val="TOC3"/>
            <w:tabs>
              <w:tab w:val="right" w:leader="dot" w:pos="9016"/>
            </w:tabs>
            <w:rPr>
              <w:rFonts w:eastAsiaTheme="minorEastAsia"/>
              <w:noProof/>
              <w:lang w:eastAsia="en-GB"/>
            </w:rPr>
          </w:pPr>
          <w:hyperlink w:anchor="_Toc34314707" w:history="1">
            <w:r w:rsidR="00C565F5" w:rsidRPr="001F0704">
              <w:rPr>
                <w:rStyle w:val="Hyperlink"/>
                <w:noProof/>
              </w:rPr>
              <w:t>4.1 New sales strategy</w:t>
            </w:r>
            <w:r w:rsidR="00C565F5">
              <w:rPr>
                <w:noProof/>
                <w:webHidden/>
              </w:rPr>
              <w:tab/>
            </w:r>
            <w:r w:rsidR="00C565F5">
              <w:rPr>
                <w:noProof/>
                <w:webHidden/>
              </w:rPr>
              <w:fldChar w:fldCharType="begin"/>
            </w:r>
            <w:r w:rsidR="00C565F5">
              <w:rPr>
                <w:noProof/>
                <w:webHidden/>
              </w:rPr>
              <w:instrText xml:space="preserve"> PAGEREF _Toc34314707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76E5B3E8" w14:textId="2528674F" w:rsidR="00C565F5" w:rsidRDefault="00CF747D">
          <w:pPr>
            <w:pStyle w:val="TOC2"/>
            <w:tabs>
              <w:tab w:val="right" w:leader="dot" w:pos="9016"/>
            </w:tabs>
            <w:rPr>
              <w:rFonts w:eastAsiaTheme="minorEastAsia"/>
              <w:noProof/>
              <w:lang w:eastAsia="en-GB"/>
            </w:rPr>
          </w:pPr>
          <w:hyperlink w:anchor="_Toc34314708" w:history="1">
            <w:r w:rsidR="00C565F5" w:rsidRPr="001F0704">
              <w:rPr>
                <w:rStyle w:val="Hyperlink"/>
                <w:noProof/>
              </w:rPr>
              <w:t>5.0 Action Plan</w:t>
            </w:r>
            <w:r w:rsidR="00C565F5">
              <w:rPr>
                <w:noProof/>
                <w:webHidden/>
              </w:rPr>
              <w:tab/>
            </w:r>
            <w:r w:rsidR="00C565F5">
              <w:rPr>
                <w:noProof/>
                <w:webHidden/>
              </w:rPr>
              <w:fldChar w:fldCharType="begin"/>
            </w:r>
            <w:r w:rsidR="00C565F5">
              <w:rPr>
                <w:noProof/>
                <w:webHidden/>
              </w:rPr>
              <w:instrText xml:space="preserve"> PAGEREF _Toc34314708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6533CCD5" w14:textId="5A4857A1" w:rsidR="00C565F5" w:rsidRDefault="00CF747D">
          <w:pPr>
            <w:pStyle w:val="TOC3"/>
            <w:tabs>
              <w:tab w:val="right" w:leader="dot" w:pos="9016"/>
            </w:tabs>
            <w:rPr>
              <w:rFonts w:eastAsiaTheme="minorEastAsia"/>
              <w:noProof/>
              <w:lang w:eastAsia="en-GB"/>
            </w:rPr>
          </w:pPr>
          <w:hyperlink w:anchor="_Toc34314709" w:history="1">
            <w:r w:rsidR="00C565F5" w:rsidRPr="001F0704">
              <w:rPr>
                <w:rStyle w:val="Hyperlink"/>
                <w:noProof/>
              </w:rPr>
              <w:t>5.1 Who needs to be made aware</w:t>
            </w:r>
            <w:r w:rsidR="00C565F5">
              <w:rPr>
                <w:noProof/>
                <w:webHidden/>
              </w:rPr>
              <w:tab/>
            </w:r>
            <w:r w:rsidR="00C565F5">
              <w:rPr>
                <w:noProof/>
                <w:webHidden/>
              </w:rPr>
              <w:fldChar w:fldCharType="begin"/>
            </w:r>
            <w:r w:rsidR="00C565F5">
              <w:rPr>
                <w:noProof/>
                <w:webHidden/>
              </w:rPr>
              <w:instrText xml:space="preserve"> PAGEREF _Toc34314709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0F45E378" w14:textId="408810FC" w:rsidR="00C565F5" w:rsidRDefault="00CF747D">
          <w:pPr>
            <w:pStyle w:val="TOC3"/>
            <w:tabs>
              <w:tab w:val="right" w:leader="dot" w:pos="9016"/>
            </w:tabs>
            <w:rPr>
              <w:rFonts w:eastAsiaTheme="minorEastAsia"/>
              <w:noProof/>
              <w:lang w:eastAsia="en-GB"/>
            </w:rPr>
          </w:pPr>
          <w:hyperlink w:anchor="_Toc34314710" w:history="1">
            <w:r w:rsidR="00C565F5" w:rsidRPr="001F0704">
              <w:rPr>
                <w:rStyle w:val="Hyperlink"/>
                <w:noProof/>
              </w:rPr>
              <w:t>5.2 How to monitor</w:t>
            </w:r>
            <w:r w:rsidR="00C565F5">
              <w:rPr>
                <w:noProof/>
                <w:webHidden/>
              </w:rPr>
              <w:tab/>
            </w:r>
            <w:r w:rsidR="00C565F5">
              <w:rPr>
                <w:noProof/>
                <w:webHidden/>
              </w:rPr>
              <w:fldChar w:fldCharType="begin"/>
            </w:r>
            <w:r w:rsidR="00C565F5">
              <w:rPr>
                <w:noProof/>
                <w:webHidden/>
              </w:rPr>
              <w:instrText xml:space="preserve"> PAGEREF _Toc34314710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07342F24" w14:textId="70008D71" w:rsidR="00C565F5" w:rsidRDefault="00CF747D">
          <w:pPr>
            <w:pStyle w:val="TOC3"/>
            <w:tabs>
              <w:tab w:val="right" w:leader="dot" w:pos="9016"/>
            </w:tabs>
            <w:rPr>
              <w:rFonts w:eastAsiaTheme="minorEastAsia"/>
              <w:noProof/>
              <w:lang w:eastAsia="en-GB"/>
            </w:rPr>
          </w:pPr>
          <w:hyperlink w:anchor="_Toc34314711" w:history="1">
            <w:r w:rsidR="00C565F5" w:rsidRPr="001F0704">
              <w:rPr>
                <w:rStyle w:val="Hyperlink"/>
                <w:noProof/>
              </w:rPr>
              <w:t>5.3 Review Plan</w:t>
            </w:r>
            <w:r w:rsidR="00C565F5">
              <w:rPr>
                <w:noProof/>
                <w:webHidden/>
              </w:rPr>
              <w:tab/>
            </w:r>
            <w:r w:rsidR="00C565F5">
              <w:rPr>
                <w:noProof/>
                <w:webHidden/>
              </w:rPr>
              <w:fldChar w:fldCharType="begin"/>
            </w:r>
            <w:r w:rsidR="00C565F5">
              <w:rPr>
                <w:noProof/>
                <w:webHidden/>
              </w:rPr>
              <w:instrText xml:space="preserve"> PAGEREF _Toc34314711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7801228F" w14:textId="6A2A0977" w:rsidR="00C565F5" w:rsidRDefault="00CF747D">
          <w:pPr>
            <w:pStyle w:val="TOC2"/>
            <w:tabs>
              <w:tab w:val="right" w:leader="dot" w:pos="9016"/>
            </w:tabs>
            <w:rPr>
              <w:rFonts w:eastAsiaTheme="minorEastAsia"/>
              <w:noProof/>
              <w:lang w:eastAsia="en-GB"/>
            </w:rPr>
          </w:pPr>
          <w:hyperlink w:anchor="_Toc34314712" w:history="1">
            <w:r w:rsidR="00C565F5" w:rsidRPr="001F0704">
              <w:rPr>
                <w:rStyle w:val="Hyperlink"/>
                <w:noProof/>
              </w:rPr>
              <w:t>6.0 Appendices</w:t>
            </w:r>
            <w:r w:rsidR="00C565F5">
              <w:rPr>
                <w:noProof/>
                <w:webHidden/>
              </w:rPr>
              <w:tab/>
            </w:r>
            <w:r w:rsidR="00C565F5">
              <w:rPr>
                <w:noProof/>
                <w:webHidden/>
              </w:rPr>
              <w:fldChar w:fldCharType="begin"/>
            </w:r>
            <w:r w:rsidR="00C565F5">
              <w:rPr>
                <w:noProof/>
                <w:webHidden/>
              </w:rPr>
              <w:instrText xml:space="preserve"> PAGEREF _Toc34314712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5E97C7C6" w14:textId="3A44ED8A" w:rsidR="00C565F5" w:rsidRDefault="00CF747D">
          <w:pPr>
            <w:pStyle w:val="TOC2"/>
            <w:tabs>
              <w:tab w:val="right" w:leader="dot" w:pos="9016"/>
            </w:tabs>
            <w:rPr>
              <w:rFonts w:eastAsiaTheme="minorEastAsia"/>
              <w:noProof/>
              <w:lang w:eastAsia="en-GB"/>
            </w:rPr>
          </w:pPr>
          <w:hyperlink w:anchor="_Toc34314713" w:history="1">
            <w:r w:rsidR="00C565F5" w:rsidRPr="001F0704">
              <w:rPr>
                <w:rStyle w:val="Hyperlink"/>
                <w:noProof/>
              </w:rPr>
              <w:t>7.0 Acknowledgements</w:t>
            </w:r>
            <w:r w:rsidR="00C565F5">
              <w:rPr>
                <w:noProof/>
                <w:webHidden/>
              </w:rPr>
              <w:tab/>
            </w:r>
            <w:r w:rsidR="00C565F5">
              <w:rPr>
                <w:noProof/>
                <w:webHidden/>
              </w:rPr>
              <w:fldChar w:fldCharType="begin"/>
            </w:r>
            <w:r w:rsidR="00C565F5">
              <w:rPr>
                <w:noProof/>
                <w:webHidden/>
              </w:rPr>
              <w:instrText xml:space="preserve"> PAGEREF _Toc34314713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7FD7F2A2" w14:textId="0F73A402" w:rsidR="00C565F5" w:rsidRDefault="00CF747D">
          <w:pPr>
            <w:pStyle w:val="TOC2"/>
            <w:tabs>
              <w:tab w:val="right" w:leader="dot" w:pos="9016"/>
            </w:tabs>
            <w:rPr>
              <w:rFonts w:eastAsiaTheme="minorEastAsia"/>
              <w:noProof/>
              <w:lang w:eastAsia="en-GB"/>
            </w:rPr>
          </w:pPr>
          <w:hyperlink w:anchor="_Toc34314714" w:history="1">
            <w:r w:rsidR="00C565F5" w:rsidRPr="001F0704">
              <w:rPr>
                <w:rStyle w:val="Hyperlink"/>
                <w:noProof/>
              </w:rPr>
              <w:t>8.0 Reference list</w:t>
            </w:r>
            <w:r w:rsidR="00C565F5">
              <w:rPr>
                <w:noProof/>
                <w:webHidden/>
              </w:rPr>
              <w:tab/>
            </w:r>
            <w:r w:rsidR="00C565F5">
              <w:rPr>
                <w:noProof/>
                <w:webHidden/>
              </w:rPr>
              <w:fldChar w:fldCharType="begin"/>
            </w:r>
            <w:r w:rsidR="00C565F5">
              <w:rPr>
                <w:noProof/>
                <w:webHidden/>
              </w:rPr>
              <w:instrText xml:space="preserve"> PAGEREF _Toc34314714 \h </w:instrText>
            </w:r>
            <w:r w:rsidR="00C565F5">
              <w:rPr>
                <w:noProof/>
                <w:webHidden/>
              </w:rPr>
            </w:r>
            <w:r w:rsidR="00C565F5">
              <w:rPr>
                <w:noProof/>
                <w:webHidden/>
              </w:rPr>
              <w:fldChar w:fldCharType="separate"/>
            </w:r>
            <w:r w:rsidR="00C565F5">
              <w:rPr>
                <w:noProof/>
                <w:webHidden/>
              </w:rPr>
              <w:t>7</w:t>
            </w:r>
            <w:r w:rsidR="00C565F5">
              <w:rPr>
                <w:noProof/>
                <w:webHidden/>
              </w:rPr>
              <w:fldChar w:fldCharType="end"/>
            </w:r>
          </w:hyperlink>
        </w:p>
        <w:p w14:paraId="0214E8FE" w14:textId="6267AA28" w:rsidR="00C565F5" w:rsidRDefault="00C565F5">
          <w:r>
            <w:rPr>
              <w:b/>
              <w:bCs/>
              <w:noProof/>
            </w:rPr>
            <w:fldChar w:fldCharType="end"/>
          </w:r>
        </w:p>
      </w:sdtContent>
    </w:sdt>
    <w:p w14:paraId="03F0DEA0" w14:textId="4A9955ED" w:rsidR="008C4ABA" w:rsidRDefault="008C4ABA" w:rsidP="008C4ABA"/>
    <w:p w14:paraId="7782341A" w14:textId="5915C394" w:rsidR="008C4ABA" w:rsidRDefault="008C4ABA" w:rsidP="008C4ABA"/>
    <w:p w14:paraId="32FCE19A" w14:textId="2A67ACCF" w:rsidR="008C4ABA" w:rsidRDefault="008C4ABA" w:rsidP="008C4ABA"/>
    <w:p w14:paraId="665D4F33" w14:textId="24B434BD" w:rsidR="008C4ABA" w:rsidRDefault="008C4ABA" w:rsidP="008C4ABA"/>
    <w:p w14:paraId="501D107E" w14:textId="77777777" w:rsidR="008C4ABA" w:rsidRDefault="008C4ABA" w:rsidP="008C4ABA">
      <w:pPr>
        <w:pStyle w:val="Heading1"/>
        <w:rPr>
          <w:u w:val="single"/>
        </w:rPr>
      </w:pPr>
    </w:p>
    <w:p w14:paraId="1E08EA54" w14:textId="77777777" w:rsidR="00C565F5" w:rsidRDefault="00C565F5" w:rsidP="008C4ABA">
      <w:pPr>
        <w:pStyle w:val="Heading1"/>
        <w:jc w:val="center"/>
        <w:rPr>
          <w:u w:val="single"/>
        </w:rPr>
      </w:pPr>
      <w:bookmarkStart w:id="4" w:name="_Toc34314645"/>
    </w:p>
    <w:p w14:paraId="34484BBC" w14:textId="32A5CF27" w:rsidR="00DB38AF" w:rsidRDefault="00BC0667" w:rsidP="008C4ABA">
      <w:pPr>
        <w:pStyle w:val="Heading1"/>
        <w:jc w:val="center"/>
        <w:rPr>
          <w:u w:val="single"/>
        </w:rPr>
      </w:pPr>
      <w:bookmarkStart w:id="5" w:name="_Toc34314695"/>
      <w:r>
        <w:rPr>
          <w:u w:val="single"/>
        </w:rPr>
        <w:t xml:space="preserve">1.0 </w:t>
      </w:r>
      <w:r w:rsidR="00DB38AF" w:rsidRPr="00DB38AF">
        <w:rPr>
          <w:u w:val="single"/>
        </w:rPr>
        <w:t>Introduction</w:t>
      </w:r>
      <w:bookmarkEnd w:id="4"/>
      <w:bookmarkEnd w:id="5"/>
    </w:p>
    <w:p w14:paraId="15EA19C7" w14:textId="50EB9C6B" w:rsidR="00DB38AF" w:rsidRDefault="00DB38AF" w:rsidP="00DB38AF"/>
    <w:p w14:paraId="40E84E85" w14:textId="7B134A3F" w:rsidR="00DB38AF" w:rsidRDefault="72CB924E" w:rsidP="00DB38AF">
      <w:pPr>
        <w:rPr>
          <w:lang w:eastAsia="en-GB"/>
        </w:rPr>
      </w:pPr>
      <w:r w:rsidRPr="72CB924E">
        <w:rPr>
          <w:lang w:eastAsia="en-GB"/>
        </w:rPr>
        <w:t>This report was requested by the CEO of ASDA`s Sean Clarke on 01/03/2020. It has been compiled by International Strategic Advisors LTD based on the urgency of the issue its CEO Mr I Abd-Al-Kerim has been directly involved with the writing or this report. It was submitted on 24/03/2020.</w:t>
      </w:r>
    </w:p>
    <w:p w14:paraId="79DC8664" w14:textId="06612A01" w:rsidR="00DB38AF" w:rsidRDefault="00DB38AF" w:rsidP="00DB38AF">
      <w:pPr>
        <w:rPr>
          <w:lang w:eastAsia="en-GB"/>
        </w:rPr>
      </w:pPr>
      <w:r>
        <w:rPr>
          <w:lang w:eastAsia="en-GB"/>
        </w:rPr>
        <w:t>This report will use multiple systems of analysis such as SWOT and PESTLE to determine the best course of action to take in order to find the most viable buyer for ASDA.</w:t>
      </w:r>
    </w:p>
    <w:p w14:paraId="58952401" w14:textId="1526BDF3" w:rsidR="00DB38AF" w:rsidRDefault="324E3B2B" w:rsidP="00DB38AF">
      <w:pPr>
        <w:rPr>
          <w:lang w:eastAsia="en-GB"/>
        </w:rPr>
      </w:pPr>
      <w:r w:rsidRPr="324E3B2B">
        <w:rPr>
          <w:lang w:eastAsia="en-GB"/>
        </w:rPr>
        <w:t xml:space="preserve">This report will lead to suggest that Amazon will be the best viable candidate to make purchase of ASDA from Walmart group. It will talk about the attempted sale of ASDA to Sainsburys and how that was not a viable or competitively fair option. It will pinpoint the differences between a Sainsbury merger and Amazon merger to team up specifically with Amazon Fresh. </w:t>
      </w:r>
    </w:p>
    <w:p w14:paraId="1696A66F" w14:textId="650D3675" w:rsidR="00DB38AF" w:rsidRDefault="00DB38AF" w:rsidP="00DB38AF">
      <w:pPr>
        <w:rPr>
          <w:lang w:eastAsia="en-GB"/>
        </w:rPr>
      </w:pPr>
      <w:r>
        <w:rPr>
          <w:lang w:eastAsia="en-GB"/>
        </w:rPr>
        <w:t>It will discuss technologies to use within Asda that amazon has and vice versa Amazon will benefit from having readily in place for the successful launch of their new Amazon Grocery brand.</w:t>
      </w:r>
    </w:p>
    <w:p w14:paraId="5F2AAA89" w14:textId="01DAA1D0" w:rsidR="00DB38AF" w:rsidRPr="00C70E58" w:rsidRDefault="00DB38AF" w:rsidP="00DB38AF">
      <w:pPr>
        <w:rPr>
          <w:lang w:eastAsia="en-GB"/>
        </w:rPr>
      </w:pPr>
      <w:r>
        <w:rPr>
          <w:lang w:eastAsia="en-GB"/>
        </w:rPr>
        <w:t>The report has used several sources for information from reports, videos and books. However, whilst looking at the direct possible effects of the virus we may only look to newly published papers and findings.</w:t>
      </w:r>
    </w:p>
    <w:p w14:paraId="1F3C1627" w14:textId="46EF0DFB" w:rsidR="00DB38AF" w:rsidRDefault="00DB38AF" w:rsidP="00DB38AF"/>
    <w:p w14:paraId="5BF82A1A" w14:textId="5A741211" w:rsidR="00DB38AF" w:rsidRDefault="00DB38AF" w:rsidP="00DB38AF"/>
    <w:p w14:paraId="31E60239" w14:textId="5FF01BB2" w:rsidR="00DB38AF" w:rsidRDefault="00DB38AF" w:rsidP="00DB38AF"/>
    <w:p w14:paraId="19637773" w14:textId="17EA2CF4" w:rsidR="00DB38AF" w:rsidRDefault="00DB38AF" w:rsidP="00DB38AF"/>
    <w:p w14:paraId="0DCB4CA2" w14:textId="4B479AF9" w:rsidR="00DB38AF" w:rsidRDefault="00DB38AF" w:rsidP="00DB38AF"/>
    <w:p w14:paraId="15111E2C" w14:textId="4CBF3E0C" w:rsidR="00DB38AF" w:rsidRDefault="00DB38AF" w:rsidP="00DB38AF"/>
    <w:p w14:paraId="5FBC37D0" w14:textId="52B5FE27" w:rsidR="00DB38AF" w:rsidRDefault="00DB38AF" w:rsidP="00DB38AF"/>
    <w:p w14:paraId="2AE404F9" w14:textId="089F8007" w:rsidR="00DB38AF" w:rsidRDefault="00DB38AF" w:rsidP="00DB38AF"/>
    <w:p w14:paraId="69FF4F87" w14:textId="029AD6B9" w:rsidR="00DB38AF" w:rsidRDefault="00DB38AF" w:rsidP="00DB38AF"/>
    <w:p w14:paraId="092C212C" w14:textId="7D013DAB" w:rsidR="00DB38AF" w:rsidRDefault="00DB38AF" w:rsidP="00DB38AF"/>
    <w:p w14:paraId="33A7D228" w14:textId="48361BA0" w:rsidR="00DB38AF" w:rsidRDefault="00DB38AF" w:rsidP="00DB38AF"/>
    <w:p w14:paraId="69DA9961" w14:textId="77777777" w:rsidR="008C4ABA" w:rsidRDefault="008C4ABA" w:rsidP="008C4ABA">
      <w:pPr>
        <w:pStyle w:val="Heading1"/>
        <w:rPr>
          <w:u w:val="single"/>
        </w:rPr>
      </w:pPr>
    </w:p>
    <w:p w14:paraId="642C8985" w14:textId="222B153D" w:rsidR="00DB38AF" w:rsidRDefault="00DB38AF" w:rsidP="008C4ABA">
      <w:pPr>
        <w:pStyle w:val="Heading1"/>
        <w:jc w:val="center"/>
        <w:rPr>
          <w:u w:val="single"/>
        </w:rPr>
      </w:pPr>
      <w:bookmarkStart w:id="6" w:name="_Toc34314646"/>
      <w:bookmarkStart w:id="7" w:name="_Toc34314696"/>
      <w:r>
        <w:rPr>
          <w:u w:val="single"/>
        </w:rPr>
        <w:t xml:space="preserve">2.0 </w:t>
      </w:r>
      <w:r w:rsidRPr="00DB38AF">
        <w:rPr>
          <w:u w:val="single"/>
        </w:rPr>
        <w:t>Findings</w:t>
      </w:r>
      <w:bookmarkEnd w:id="6"/>
      <w:bookmarkEnd w:id="7"/>
    </w:p>
    <w:p w14:paraId="34D5C1F7" w14:textId="077EDF73" w:rsidR="00BC0667" w:rsidRDefault="00BC0667" w:rsidP="00BC0667"/>
    <w:p w14:paraId="294EF387" w14:textId="3E574F5B" w:rsidR="00BC0667" w:rsidRDefault="00BC0667" w:rsidP="00BC0667">
      <w:pPr>
        <w:pStyle w:val="Heading2"/>
      </w:pPr>
      <w:bookmarkStart w:id="8" w:name="_Toc34314647"/>
      <w:bookmarkStart w:id="9" w:name="_Toc34314697"/>
      <w:r>
        <w:t>2.1 Overview of Organisation</w:t>
      </w:r>
      <w:bookmarkEnd w:id="8"/>
      <w:bookmarkEnd w:id="9"/>
    </w:p>
    <w:p w14:paraId="7A4DDB83" w14:textId="17EB34FE" w:rsidR="00BC0667" w:rsidRDefault="00BC0667" w:rsidP="00BC0667"/>
    <w:p w14:paraId="734C3554" w14:textId="77777777" w:rsidR="00BC0667" w:rsidRDefault="00BC0667" w:rsidP="00BC0667">
      <w:pPr>
        <w:rPr>
          <w:rFonts w:ascii="Arial" w:hAnsi="Arial" w:cs="Arial"/>
          <w:color w:val="000000"/>
          <w:shd w:val="clear" w:color="auto" w:fill="FFFFFF"/>
        </w:rPr>
      </w:pPr>
      <w:r>
        <w:t xml:space="preserve">In 1949 Asda Stores Limited was founded as </w:t>
      </w:r>
      <w:r w:rsidRPr="00BC0667">
        <w:rPr>
          <w:rFonts w:ascii="Arial" w:hAnsi="Arial" w:cs="Arial"/>
          <w:color w:val="000000"/>
          <w:shd w:val="clear" w:color="auto" w:fill="FFFFFF"/>
        </w:rPr>
        <w:t xml:space="preserve">Associated Dairies &amp; Farm Stores Limited. It was then simply named Asda in 1965 when it merged with Asquith chain. ASDA being </w:t>
      </w:r>
      <w:proofErr w:type="spellStart"/>
      <w:proofErr w:type="gramStart"/>
      <w:r w:rsidRPr="00BC0667">
        <w:rPr>
          <w:rFonts w:ascii="Arial" w:hAnsi="Arial" w:cs="Arial"/>
          <w:color w:val="000000"/>
          <w:shd w:val="clear" w:color="auto" w:fill="FFFFFF"/>
        </w:rPr>
        <w:t>a</w:t>
      </w:r>
      <w:proofErr w:type="spellEnd"/>
      <w:proofErr w:type="gramEnd"/>
      <w:r w:rsidRPr="00BC0667">
        <w:rPr>
          <w:rFonts w:ascii="Arial" w:hAnsi="Arial" w:cs="Arial"/>
          <w:color w:val="000000"/>
          <w:shd w:val="clear" w:color="auto" w:fill="FFFFFF"/>
        </w:rPr>
        <w:t xml:space="preserve"> abbreviation from </w:t>
      </w:r>
      <w:proofErr w:type="spellStart"/>
      <w:r w:rsidRPr="00BC0667">
        <w:rPr>
          <w:rFonts w:ascii="Arial" w:hAnsi="Arial" w:cs="Arial"/>
          <w:color w:val="000000"/>
          <w:shd w:val="clear" w:color="auto" w:fill="FFFFFF"/>
        </w:rPr>
        <w:t>ASquith</w:t>
      </w:r>
      <w:proofErr w:type="spellEnd"/>
      <w:r w:rsidRPr="00BC0667">
        <w:rPr>
          <w:rFonts w:ascii="Arial" w:hAnsi="Arial" w:cs="Arial"/>
          <w:color w:val="000000"/>
          <w:shd w:val="clear" w:color="auto" w:fill="FFFFFF"/>
        </w:rPr>
        <w:t xml:space="preserve"> and </w:t>
      </w:r>
      <w:proofErr w:type="spellStart"/>
      <w:r w:rsidRPr="00BC0667">
        <w:rPr>
          <w:rFonts w:ascii="Arial" w:hAnsi="Arial" w:cs="Arial"/>
          <w:color w:val="000000"/>
          <w:shd w:val="clear" w:color="auto" w:fill="FFFFFF"/>
        </w:rPr>
        <w:t>DAries</w:t>
      </w:r>
      <w:proofErr w:type="spellEnd"/>
      <w:r w:rsidRPr="00BC0667">
        <w:rPr>
          <w:rFonts w:ascii="Arial" w:hAnsi="Arial" w:cs="Arial"/>
          <w:color w:val="000000"/>
          <w:shd w:val="clear" w:color="auto" w:fill="FFFFFF"/>
        </w:rPr>
        <w:t>.</w:t>
      </w:r>
    </w:p>
    <w:p w14:paraId="355CBD2E" w14:textId="0CB8D44B" w:rsidR="00BC0667" w:rsidRDefault="00BC0667" w:rsidP="00BC0667">
      <w:pPr>
        <w:rPr>
          <w:rFonts w:ascii="Arial" w:hAnsi="Arial" w:cs="Arial"/>
          <w:color w:val="000000"/>
          <w:shd w:val="clear" w:color="auto" w:fill="FFFFFF"/>
        </w:rPr>
      </w:pPr>
      <w:r>
        <w:rPr>
          <w:rFonts w:ascii="Arial" w:hAnsi="Arial" w:cs="Arial"/>
          <w:color w:val="000000"/>
          <w:shd w:val="clear" w:color="auto" w:fill="FFFFFF"/>
        </w:rPr>
        <w:t>The dedicated Asda colleagues serve customers within their network of stores and online services, including supercentres, supermarkets, Living Stores, superstores</w:t>
      </w:r>
      <w:r w:rsidR="004B24DA">
        <w:rPr>
          <w:rFonts w:ascii="Arial" w:hAnsi="Arial" w:cs="Arial"/>
          <w:color w:val="000000"/>
          <w:shd w:val="clear" w:color="auto" w:fill="FFFFFF"/>
        </w:rPr>
        <w:t xml:space="preserve"> including various depos throughout the UK. Over 18million individuals make a purchase at Asda every week whilst 98% of UK homes are served by ASDA.COM.</w:t>
      </w:r>
    </w:p>
    <w:p w14:paraId="34137AFC" w14:textId="6A61E4F8" w:rsidR="004B24DA" w:rsidRDefault="004B24DA" w:rsidP="00BC0667">
      <w:pPr>
        <w:rPr>
          <w:rFonts w:ascii="Arial" w:hAnsi="Arial" w:cs="Arial"/>
          <w:color w:val="000000"/>
          <w:shd w:val="clear" w:color="auto" w:fill="FFFFFF"/>
        </w:rPr>
      </w:pPr>
    </w:p>
    <w:p w14:paraId="4899EC9D" w14:textId="4D0747E1" w:rsidR="004B24DA" w:rsidRDefault="004B24DA" w:rsidP="00823574">
      <w:pPr>
        <w:pStyle w:val="Heading3"/>
        <w:rPr>
          <w:shd w:val="clear" w:color="auto" w:fill="FFFFFF"/>
        </w:rPr>
      </w:pPr>
      <w:bookmarkStart w:id="10" w:name="_Toc34314648"/>
      <w:bookmarkStart w:id="11" w:name="_Toc34314698"/>
      <w:r>
        <w:rPr>
          <w:shd w:val="clear" w:color="auto" w:fill="FFFFFF"/>
        </w:rPr>
        <w:t>2.1.1 The history of ASDA</w:t>
      </w:r>
      <w:bookmarkEnd w:id="10"/>
      <w:bookmarkEnd w:id="11"/>
      <w:r w:rsidR="00855096">
        <w:rPr>
          <w:shd w:val="clear" w:color="auto" w:fill="FFFFFF"/>
        </w:rPr>
        <w:t xml:space="preserve">               </w:t>
      </w:r>
    </w:p>
    <w:p w14:paraId="3404C7E1" w14:textId="13079F92" w:rsidR="004B24DA" w:rsidRDefault="004B24DA" w:rsidP="004B24DA"/>
    <w:p w14:paraId="26816DC5" w14:textId="00C42C69" w:rsidR="004B24DA" w:rsidRPr="004B24DA" w:rsidRDefault="004B24DA" w:rsidP="004B24DA">
      <w:r>
        <w:t xml:space="preserve">On </w:t>
      </w:r>
      <w:r w:rsidR="003567BC">
        <w:t>3/5/65 ASDA was born the year Peter Asquith build the first supermarket from scratch to be added to the company profile.</w:t>
      </w:r>
    </w:p>
    <w:p w14:paraId="01A788F1" w14:textId="4F0440F1" w:rsidR="00BC0667" w:rsidRDefault="003567BC" w:rsidP="00BC0667">
      <w:pPr>
        <w:rPr>
          <w:rFonts w:ascii="Arial" w:hAnsi="Arial" w:cs="Arial"/>
          <w:color w:val="000000"/>
          <w:shd w:val="clear" w:color="auto" w:fill="FFFFFF"/>
        </w:rPr>
      </w:pPr>
      <w:r>
        <w:rPr>
          <w:rFonts w:ascii="Arial" w:hAnsi="Arial" w:cs="Arial"/>
          <w:color w:val="000000"/>
          <w:shd w:val="clear" w:color="auto" w:fill="FFFFFF"/>
        </w:rPr>
        <w:t>1966 GEM takeover ASDA becomes first food store to offer General Merchandise.</w:t>
      </w:r>
    </w:p>
    <w:p w14:paraId="08A455E5" w14:textId="741381BA" w:rsidR="00BC0667" w:rsidRDefault="003567BC" w:rsidP="00BC0667">
      <w:pPr>
        <w:rPr>
          <w:rFonts w:ascii="Arial" w:hAnsi="Arial" w:cs="Arial"/>
          <w:color w:val="000000"/>
          <w:shd w:val="clear" w:color="auto" w:fill="FFFFFF"/>
        </w:rPr>
      </w:pPr>
      <w:r>
        <w:rPr>
          <w:rFonts w:ascii="Arial" w:hAnsi="Arial" w:cs="Arial"/>
          <w:color w:val="000000"/>
          <w:shd w:val="clear" w:color="auto" w:fill="FFFFFF"/>
        </w:rPr>
        <w:t>1977 The slogan “ASDA Price” is born along with the famous “pocket tap”.</w:t>
      </w:r>
    </w:p>
    <w:p w14:paraId="4E68E9D8" w14:textId="5D5AD2CA" w:rsidR="003567BC" w:rsidRDefault="003567BC" w:rsidP="00BC0667">
      <w:pPr>
        <w:rPr>
          <w:rFonts w:ascii="Arial" w:hAnsi="Arial" w:cs="Arial"/>
          <w:color w:val="000000"/>
          <w:shd w:val="clear" w:color="auto" w:fill="FFFFFF"/>
        </w:rPr>
      </w:pPr>
      <w:r>
        <w:rPr>
          <w:rFonts w:ascii="Arial" w:hAnsi="Arial" w:cs="Arial"/>
          <w:color w:val="000000"/>
          <w:shd w:val="clear" w:color="auto" w:fill="FFFFFF"/>
        </w:rPr>
        <w:t>1984 “ASDA brand” goes into development new look for stores is commissioned and new centralised distribution centres are created.</w:t>
      </w:r>
    </w:p>
    <w:p w14:paraId="00557224" w14:textId="1C501A8C" w:rsidR="003567BC" w:rsidRDefault="003567BC" w:rsidP="00BC0667">
      <w:pPr>
        <w:rPr>
          <w:rFonts w:ascii="Arial" w:hAnsi="Arial" w:cs="Arial"/>
          <w:color w:val="000000"/>
          <w:shd w:val="clear" w:color="auto" w:fill="FFFFFF"/>
        </w:rPr>
      </w:pPr>
      <w:r>
        <w:rPr>
          <w:rFonts w:ascii="Arial" w:hAnsi="Arial" w:cs="Arial"/>
          <w:color w:val="000000"/>
          <w:shd w:val="clear" w:color="auto" w:fill="FFFFFF"/>
        </w:rPr>
        <w:t>1989 George Davies is enlisted to create the first clothing brand for supermarkets and in 1990 it is created.</w:t>
      </w:r>
    </w:p>
    <w:p w14:paraId="48173444" w14:textId="544FA5D1" w:rsidR="001400DC" w:rsidRDefault="001400DC" w:rsidP="00BC0667">
      <w:pPr>
        <w:rPr>
          <w:rFonts w:ascii="Arial" w:hAnsi="Arial" w:cs="Arial"/>
          <w:color w:val="000000"/>
          <w:shd w:val="clear" w:color="auto" w:fill="FFFFFF"/>
        </w:rPr>
      </w:pPr>
      <w:r>
        <w:rPr>
          <w:rFonts w:ascii="Arial" w:hAnsi="Arial" w:cs="Arial"/>
          <w:color w:val="000000"/>
          <w:shd w:val="clear" w:color="auto" w:fill="FFFFFF"/>
        </w:rPr>
        <w:t>1995 ASDA defied the NBA (Net Book Agreement) by discounting 12 titles and enflaming legal action.</w:t>
      </w:r>
    </w:p>
    <w:p w14:paraId="4E958B1E" w14:textId="1BF03AB6" w:rsidR="00906C1E" w:rsidRDefault="003567BC" w:rsidP="00906C1E">
      <w:pPr>
        <w:tabs>
          <w:tab w:val="center" w:pos="4513"/>
        </w:tabs>
        <w:rPr>
          <w:rFonts w:ascii="Arial" w:hAnsi="Arial" w:cs="Arial"/>
          <w:color w:val="000000"/>
          <w:shd w:val="clear" w:color="auto" w:fill="FFFFFF"/>
        </w:rPr>
      </w:pPr>
      <w:r>
        <w:rPr>
          <w:rFonts w:ascii="Arial" w:hAnsi="Arial" w:cs="Arial"/>
          <w:color w:val="000000"/>
          <w:shd w:val="clear" w:color="auto" w:fill="FFFFFF"/>
        </w:rPr>
        <w:t xml:space="preserve">1998 ASDA starts </w:t>
      </w:r>
      <w:r w:rsidR="00855096">
        <w:rPr>
          <w:rFonts w:ascii="Arial" w:hAnsi="Arial" w:cs="Arial"/>
          <w:color w:val="000000"/>
          <w:shd w:val="clear" w:color="auto" w:fill="FFFFFF"/>
        </w:rPr>
        <w:t>an</w:t>
      </w:r>
      <w:r>
        <w:rPr>
          <w:rFonts w:ascii="Arial" w:hAnsi="Arial" w:cs="Arial"/>
          <w:color w:val="000000"/>
          <w:shd w:val="clear" w:color="auto" w:fill="FFFFFF"/>
        </w:rPr>
        <w:t xml:space="preserve"> online retail service.</w:t>
      </w:r>
    </w:p>
    <w:p w14:paraId="5A479E7D" w14:textId="2B6FF871" w:rsidR="003567BC" w:rsidRDefault="00906C1E" w:rsidP="00906C1E">
      <w:pPr>
        <w:tabs>
          <w:tab w:val="center" w:pos="4513"/>
        </w:tabs>
        <w:rPr>
          <w:rFonts w:ascii="Arial" w:hAnsi="Arial" w:cs="Arial"/>
          <w:color w:val="000000"/>
          <w:shd w:val="clear" w:color="auto" w:fill="FFFFFF"/>
        </w:rPr>
      </w:pPr>
      <w:r>
        <w:rPr>
          <w:rFonts w:ascii="Arial" w:hAnsi="Arial" w:cs="Arial"/>
          <w:color w:val="000000"/>
          <w:shd w:val="clear" w:color="auto" w:fill="FFFFFF"/>
        </w:rPr>
        <w:lastRenderedPageBreak/>
        <w:t>1999 Walmart buy ASDA after sating ASDA had slowly become “more Walmart than Walmart”</w:t>
      </w:r>
      <w:r>
        <w:rPr>
          <w:rFonts w:ascii="Arial" w:hAnsi="Arial" w:cs="Arial"/>
          <w:color w:val="000000"/>
          <w:shd w:val="clear" w:color="auto" w:fill="FFFFFF"/>
        </w:rPr>
        <w:tab/>
      </w:r>
    </w:p>
    <w:p w14:paraId="53995F04" w14:textId="5DDC1D16" w:rsidR="003567BC" w:rsidRDefault="003567BC" w:rsidP="00BC0667">
      <w:pPr>
        <w:rPr>
          <w:rFonts w:ascii="Arial" w:hAnsi="Arial" w:cs="Arial"/>
          <w:color w:val="000000"/>
          <w:shd w:val="clear" w:color="auto" w:fill="FFFFFF"/>
        </w:rPr>
      </w:pPr>
      <w:r>
        <w:rPr>
          <w:rFonts w:ascii="Arial" w:hAnsi="Arial" w:cs="Arial"/>
          <w:color w:val="000000"/>
          <w:shd w:val="clear" w:color="auto" w:fill="FFFFFF"/>
        </w:rPr>
        <w:t>2002 ASDA named No1 company to work for</w:t>
      </w:r>
      <w:r w:rsidR="00906C1E">
        <w:rPr>
          <w:rFonts w:ascii="Arial" w:hAnsi="Arial" w:cs="Arial"/>
          <w:color w:val="000000"/>
          <w:shd w:val="clear" w:color="auto" w:fill="FFFFFF"/>
        </w:rPr>
        <w:t xml:space="preserve"> by Sunday Times</w:t>
      </w:r>
    </w:p>
    <w:p w14:paraId="4D273470" w14:textId="019AC997" w:rsidR="003567BC" w:rsidRDefault="00906C1E" w:rsidP="00BC0667">
      <w:pPr>
        <w:rPr>
          <w:rFonts w:ascii="Arial" w:hAnsi="Arial" w:cs="Arial"/>
          <w:color w:val="000000"/>
          <w:shd w:val="clear" w:color="auto" w:fill="FFFFFF"/>
        </w:rPr>
      </w:pPr>
      <w:r>
        <w:rPr>
          <w:rFonts w:ascii="Arial" w:hAnsi="Arial" w:cs="Arial"/>
          <w:color w:val="000000"/>
          <w:shd w:val="clear" w:color="auto" w:fill="FFFFFF"/>
        </w:rPr>
        <w:t>2004 ASDA named best value retailer by “The Grocer”.</w:t>
      </w:r>
    </w:p>
    <w:p w14:paraId="1A5F466A" w14:textId="128C613F" w:rsidR="00906C1E" w:rsidRDefault="001400DC" w:rsidP="00BC0667">
      <w:pPr>
        <w:rPr>
          <w:rFonts w:ascii="Arial" w:hAnsi="Arial" w:cs="Arial"/>
          <w:color w:val="000000"/>
          <w:shd w:val="clear" w:color="auto" w:fill="FFFFFF"/>
        </w:rPr>
      </w:pPr>
      <w:r>
        <w:rPr>
          <w:rFonts w:ascii="Arial" w:hAnsi="Arial" w:cs="Arial"/>
          <w:color w:val="000000"/>
          <w:shd w:val="clear" w:color="auto" w:fill="FFFFFF"/>
        </w:rPr>
        <w:t>2009 ASDA acquires International Produce Limited which was a crucial part of its strategy to source fresh produce directly.</w:t>
      </w:r>
    </w:p>
    <w:p w14:paraId="2E7B5FDE" w14:textId="7E433356" w:rsidR="001400DC" w:rsidRDefault="005644C9" w:rsidP="00BC0667">
      <w:pPr>
        <w:rPr>
          <w:rFonts w:ascii="Arial" w:hAnsi="Arial" w:cs="Arial"/>
          <w:color w:val="000000"/>
          <w:shd w:val="clear" w:color="auto" w:fill="FFFFFF"/>
        </w:rPr>
      </w:pPr>
      <w:r>
        <w:rPr>
          <w:rFonts w:ascii="Arial" w:hAnsi="Arial" w:cs="Arial"/>
          <w:color w:val="000000"/>
          <w:shd w:val="clear" w:color="auto" w:fill="FFFFFF"/>
        </w:rPr>
        <w:t xml:space="preserve">2010 George introduce </w:t>
      </w:r>
      <w:r w:rsidR="000B2B38">
        <w:rPr>
          <w:rFonts w:ascii="Arial" w:hAnsi="Arial" w:cs="Arial"/>
          <w:color w:val="000000"/>
          <w:shd w:val="clear" w:color="auto" w:fill="FFFFFF"/>
        </w:rPr>
        <w:t>100-day</w:t>
      </w:r>
      <w:r>
        <w:rPr>
          <w:rFonts w:ascii="Arial" w:hAnsi="Arial" w:cs="Arial"/>
          <w:color w:val="000000"/>
          <w:shd w:val="clear" w:color="auto" w:fill="FFFFFF"/>
        </w:rPr>
        <w:t xml:space="preserve"> satisfaction guarantee.</w:t>
      </w:r>
    </w:p>
    <w:p w14:paraId="73D4CD52" w14:textId="36FCB584" w:rsidR="005644C9" w:rsidRDefault="005644C9" w:rsidP="00BC0667">
      <w:pPr>
        <w:rPr>
          <w:rFonts w:ascii="Arial" w:hAnsi="Arial" w:cs="Arial"/>
          <w:color w:val="000000"/>
          <w:shd w:val="clear" w:color="auto" w:fill="FFFFFF"/>
        </w:rPr>
      </w:pPr>
      <w:r>
        <w:rPr>
          <w:rFonts w:ascii="Arial" w:hAnsi="Arial" w:cs="Arial"/>
          <w:color w:val="000000"/>
          <w:shd w:val="clear" w:color="auto" w:fill="FFFFFF"/>
        </w:rPr>
        <w:t>2012 First drive-thru Click &amp; Collect was installed in Queensferry.</w:t>
      </w:r>
    </w:p>
    <w:p w14:paraId="17CC5FA6" w14:textId="73156592" w:rsidR="000B2B38" w:rsidRDefault="000B2B38" w:rsidP="00BC0667">
      <w:pPr>
        <w:rPr>
          <w:rFonts w:ascii="Arial" w:hAnsi="Arial" w:cs="Arial"/>
          <w:color w:val="000000"/>
          <w:shd w:val="clear" w:color="auto" w:fill="FFFFFF"/>
        </w:rPr>
      </w:pPr>
      <w:r>
        <w:rPr>
          <w:rFonts w:ascii="Arial" w:hAnsi="Arial" w:cs="Arial"/>
          <w:color w:val="000000"/>
          <w:shd w:val="clear" w:color="auto" w:fill="FFFFFF"/>
        </w:rPr>
        <w:t>2014 At the retail industry awards through the amazing work of the colleagues ASDA is recognised as “Community Retailer of the Year”.</w:t>
      </w:r>
    </w:p>
    <w:p w14:paraId="16E691A5" w14:textId="775FA677" w:rsidR="000B2B38" w:rsidRDefault="000B2B38" w:rsidP="00BC0667">
      <w:pPr>
        <w:rPr>
          <w:rFonts w:ascii="Arial" w:hAnsi="Arial" w:cs="Arial"/>
          <w:color w:val="000000"/>
          <w:shd w:val="clear" w:color="auto" w:fill="FFFFFF"/>
        </w:rPr>
      </w:pPr>
      <w:r>
        <w:rPr>
          <w:rFonts w:ascii="Arial" w:hAnsi="Arial" w:cs="Arial"/>
          <w:color w:val="000000"/>
          <w:shd w:val="clear" w:color="auto" w:fill="FFFFFF"/>
        </w:rPr>
        <w:t>2015</w:t>
      </w:r>
      <w:r w:rsidR="00856E8E">
        <w:rPr>
          <w:rFonts w:ascii="Arial" w:hAnsi="Arial" w:cs="Arial"/>
          <w:color w:val="000000"/>
          <w:shd w:val="clear" w:color="auto" w:fill="FFFFFF"/>
        </w:rPr>
        <w:t xml:space="preserve"> ASDA acquires 15 petrol station from </w:t>
      </w:r>
      <w:proofErr w:type="spellStart"/>
      <w:r w:rsidR="00856E8E">
        <w:rPr>
          <w:rFonts w:ascii="Arial" w:hAnsi="Arial" w:cs="Arial"/>
          <w:color w:val="000000"/>
          <w:shd w:val="clear" w:color="auto" w:fill="FFFFFF"/>
        </w:rPr>
        <w:t>Rontec</w:t>
      </w:r>
      <w:proofErr w:type="spellEnd"/>
      <w:r>
        <w:rPr>
          <w:rFonts w:ascii="Arial" w:hAnsi="Arial" w:cs="Arial"/>
          <w:color w:val="000000"/>
          <w:shd w:val="clear" w:color="auto" w:fill="FFFFFF"/>
        </w:rPr>
        <w:t xml:space="preserve"> </w:t>
      </w:r>
      <w:r w:rsidR="00856E8E">
        <w:rPr>
          <w:rFonts w:ascii="Arial" w:hAnsi="Arial" w:cs="Arial"/>
          <w:color w:val="000000"/>
          <w:shd w:val="clear" w:color="auto" w:fill="FFFFFF"/>
        </w:rPr>
        <w:t xml:space="preserve">it also celebrates its </w:t>
      </w:r>
      <w:r>
        <w:rPr>
          <w:rFonts w:ascii="Arial" w:hAnsi="Arial" w:cs="Arial"/>
          <w:color w:val="000000"/>
          <w:shd w:val="clear" w:color="auto" w:fill="FFFFFF"/>
        </w:rPr>
        <w:t>50</w:t>
      </w:r>
      <w:r w:rsidRPr="000B2B38">
        <w:rPr>
          <w:rFonts w:ascii="Arial" w:hAnsi="Arial" w:cs="Arial"/>
          <w:color w:val="000000"/>
          <w:shd w:val="clear" w:color="auto" w:fill="FFFFFF"/>
          <w:vertAlign w:val="superscript"/>
        </w:rPr>
        <w:t>TH</w:t>
      </w:r>
      <w:r>
        <w:rPr>
          <w:rFonts w:ascii="Arial" w:hAnsi="Arial" w:cs="Arial"/>
          <w:color w:val="000000"/>
          <w:shd w:val="clear" w:color="auto" w:fill="FFFFFF"/>
        </w:rPr>
        <w:t xml:space="preserve"> anniversary.</w:t>
      </w:r>
    </w:p>
    <w:p w14:paraId="453E3DBE" w14:textId="4CA3997E" w:rsidR="000B2B38" w:rsidRDefault="000B2B38" w:rsidP="00BC0667">
      <w:pPr>
        <w:rPr>
          <w:rFonts w:ascii="Arial" w:hAnsi="Arial" w:cs="Arial"/>
          <w:color w:val="000000"/>
          <w:shd w:val="clear" w:color="auto" w:fill="FFFFFF"/>
        </w:rPr>
      </w:pPr>
      <w:r>
        <w:rPr>
          <w:rFonts w:ascii="Arial" w:hAnsi="Arial" w:cs="Arial"/>
          <w:color w:val="000000"/>
          <w:shd w:val="clear" w:color="auto" w:fill="FFFFFF"/>
        </w:rPr>
        <w:t xml:space="preserve">2018 ASDA rolls out new tech meaning costumers can collect online orders within 60 seconds at the same time Sainsbury merger plans revealed. </w:t>
      </w:r>
    </w:p>
    <w:p w14:paraId="20384831" w14:textId="1F9F130B" w:rsidR="000B2B38" w:rsidRDefault="000B2B38" w:rsidP="00BC0667">
      <w:pPr>
        <w:rPr>
          <w:rFonts w:ascii="Arial" w:hAnsi="Arial" w:cs="Arial"/>
          <w:color w:val="000000"/>
          <w:shd w:val="clear" w:color="auto" w:fill="FFFFFF"/>
        </w:rPr>
      </w:pPr>
      <w:r>
        <w:rPr>
          <w:rFonts w:ascii="Arial" w:hAnsi="Arial" w:cs="Arial"/>
          <w:color w:val="000000"/>
          <w:shd w:val="clear" w:color="auto" w:fill="FFFFFF"/>
        </w:rPr>
        <w:t>2019 Salisbury £12bn merger stopped CMA (Competitions and Markets Authority.</w:t>
      </w:r>
    </w:p>
    <w:p w14:paraId="1CE480D3" w14:textId="2FB87FCD" w:rsidR="00856E8E" w:rsidRDefault="00856E8E" w:rsidP="00BC0667">
      <w:pPr>
        <w:rPr>
          <w:rFonts w:ascii="Arial" w:hAnsi="Arial" w:cs="Arial"/>
          <w:color w:val="000000"/>
          <w:shd w:val="clear" w:color="auto" w:fill="FFFFFF"/>
        </w:rPr>
      </w:pPr>
      <w:r>
        <w:rPr>
          <w:rFonts w:ascii="Arial" w:hAnsi="Arial" w:cs="Arial"/>
          <w:color w:val="000000"/>
          <w:shd w:val="clear" w:color="auto" w:fill="FFFFFF"/>
        </w:rPr>
        <w:t>2020 ASDA cuts fuel prices drastically.</w:t>
      </w:r>
    </w:p>
    <w:p w14:paraId="540BAF17" w14:textId="5F48FA78" w:rsidR="00855096" w:rsidRDefault="00855096" w:rsidP="00BC0667">
      <w:pPr>
        <w:rPr>
          <w:rFonts w:ascii="Arial" w:hAnsi="Arial" w:cs="Arial"/>
          <w:color w:val="000000"/>
          <w:shd w:val="clear" w:color="auto" w:fill="FFFFFF"/>
        </w:rPr>
      </w:pPr>
    </w:p>
    <w:p w14:paraId="0DBDA3C4" w14:textId="7B8AD5CE" w:rsidR="00855096" w:rsidRDefault="00855096" w:rsidP="00823574">
      <w:pPr>
        <w:pStyle w:val="Heading3"/>
        <w:rPr>
          <w:shd w:val="clear" w:color="auto" w:fill="FFFFFF"/>
        </w:rPr>
      </w:pPr>
      <w:bookmarkStart w:id="12" w:name="_Toc34314649"/>
      <w:bookmarkStart w:id="13" w:name="_Toc34314699"/>
      <w:r>
        <w:rPr>
          <w:shd w:val="clear" w:color="auto" w:fill="FFFFFF"/>
        </w:rPr>
        <w:t xml:space="preserve">2.1.2 </w:t>
      </w:r>
      <w:r w:rsidR="006953F5">
        <w:rPr>
          <w:shd w:val="clear" w:color="auto" w:fill="FFFFFF"/>
        </w:rPr>
        <w:t xml:space="preserve">Products and services of </w:t>
      </w:r>
      <w:r>
        <w:rPr>
          <w:shd w:val="clear" w:color="auto" w:fill="FFFFFF"/>
        </w:rPr>
        <w:t>ASDA</w:t>
      </w:r>
      <w:bookmarkEnd w:id="12"/>
      <w:bookmarkEnd w:id="13"/>
      <w:r w:rsidR="006953F5">
        <w:rPr>
          <w:shd w:val="clear" w:color="auto" w:fill="FFFFFF"/>
        </w:rPr>
        <w:t xml:space="preserve"> </w:t>
      </w:r>
    </w:p>
    <w:p w14:paraId="183946A2" w14:textId="685785FF" w:rsidR="006953F5" w:rsidRDefault="006953F5" w:rsidP="006953F5"/>
    <w:p w14:paraId="00BC7CFB" w14:textId="164B804C" w:rsidR="006953F5" w:rsidRDefault="006953F5" w:rsidP="006953F5">
      <w:r>
        <w:t>ASDA Stores is considered a retailer with a variety of services and products on offer ranging from entertainment goods, leisure, home, clothing, grocery and a wide variety of fresh food. The retail stores in operates in the UK a flown under multiple banners ranging from Websites, Petrol Stations, Supermarkets, Superstores and Supercentres.</w:t>
      </w:r>
    </w:p>
    <w:p w14:paraId="041D9328" w14:textId="1248BCDC" w:rsidR="00AC70DE" w:rsidRDefault="006953F5" w:rsidP="006953F5">
      <w:r>
        <w:t xml:space="preserve">Services can be sought through WEB and Mobile portals. The </w:t>
      </w:r>
      <w:r w:rsidR="00AC70DE">
        <w:t>Supercentres</w:t>
      </w:r>
      <w:r>
        <w:t xml:space="preserve"> take the largest space out of all the stores within the company</w:t>
      </w:r>
      <w:r w:rsidR="00AC70DE">
        <w:t xml:space="preserve"> and offer a wide variety of food, non-food products and George. It also makes available multiple concessions like food service offers, dry cleaners, hairdressers and banks. With its largest store in Milton Keynes covering 100,00 sq. Ft. The Superstores being the most common store format</w:t>
      </w:r>
      <w:r w:rsidR="008C764F">
        <w:t xml:space="preserve">. Its products will range from Non-food, Larger George, optician, pharmacy, and extensive choice of foods and in store cafes. </w:t>
      </w:r>
    </w:p>
    <w:p w14:paraId="100D7D20" w14:textId="0B81F24E" w:rsidR="008C764F" w:rsidRDefault="00AC70DE" w:rsidP="008C764F">
      <w:r>
        <w:t xml:space="preserve">The supermarkets are the smallest stores ASDA operates.  Spread across the UK </w:t>
      </w:r>
      <w:r w:rsidR="008C764F">
        <w:t xml:space="preserve">from Newquay to </w:t>
      </w:r>
      <w:proofErr w:type="spellStart"/>
      <w:r w:rsidR="008C764F">
        <w:t>Tain</w:t>
      </w:r>
      <w:proofErr w:type="spellEnd"/>
      <w:r w:rsidR="008C764F">
        <w:t>, Scotland. This store format focuses on food and convenience as well as essential non-food items.  Whilst ASDA living stores offer general merchandise and fashion and George Home. They are non-food stores.</w:t>
      </w:r>
    </w:p>
    <w:p w14:paraId="13395E86" w14:textId="10B0B6D0" w:rsidR="008C764F" w:rsidRDefault="008C764F" w:rsidP="008C764F">
      <w:pPr>
        <w:rPr>
          <w:rFonts w:cs="Arial"/>
          <w:shd w:val="clear" w:color="auto" w:fill="FFFFFF"/>
        </w:rPr>
      </w:pPr>
      <w:r>
        <w:t xml:space="preserve">The Petro Filling Stations offer both </w:t>
      </w:r>
      <w:r w:rsidRPr="008C764F">
        <w:rPr>
          <w:rFonts w:cs="Arial"/>
          <w:shd w:val="clear" w:color="auto" w:fill="FFFFFF"/>
        </w:rPr>
        <w:t>pay-at-pump and pay-at-kiosk services</w:t>
      </w:r>
      <w:r>
        <w:rPr>
          <w:rFonts w:cs="Arial"/>
          <w:shd w:val="clear" w:color="auto" w:fill="FFFFFF"/>
        </w:rPr>
        <w:t xml:space="preserve">. They also include convenience stores that provide a selection of food to go and a range of travel focused products. </w:t>
      </w:r>
    </w:p>
    <w:p w14:paraId="66621217" w14:textId="461DC741" w:rsidR="008C764F" w:rsidRDefault="008C764F" w:rsidP="008C764F">
      <w:r>
        <w:rPr>
          <w:rFonts w:cs="Arial"/>
          <w:shd w:val="clear" w:color="auto" w:fill="FFFFFF"/>
        </w:rPr>
        <w:lastRenderedPageBreak/>
        <w:t>George is their operating system which is active in 560 store and servers 800,000 clients weekly.</w:t>
      </w:r>
      <w:r w:rsidR="00823574">
        <w:rPr>
          <w:rFonts w:cs="Arial"/>
          <w:shd w:val="clear" w:color="auto" w:fill="FFFFFF"/>
        </w:rPr>
        <w:t xml:space="preserve">  It also funnels sales through George.com.</w:t>
      </w:r>
    </w:p>
    <w:p w14:paraId="6985A3E5" w14:textId="658A3456" w:rsidR="006953F5" w:rsidRDefault="00823574" w:rsidP="00823574">
      <w:pPr>
        <w:pStyle w:val="Heading2"/>
      </w:pPr>
      <w:bookmarkStart w:id="14" w:name="_Toc34314650"/>
      <w:bookmarkStart w:id="15" w:name="_Toc34314700"/>
      <w:r>
        <w:t>2.2 Investigating ASDA in order to identify problems</w:t>
      </w:r>
      <w:bookmarkEnd w:id="14"/>
      <w:bookmarkEnd w:id="15"/>
    </w:p>
    <w:p w14:paraId="49B94B71" w14:textId="77777777" w:rsidR="00583AAF" w:rsidRDefault="00583AAF" w:rsidP="00583AAF"/>
    <w:p w14:paraId="0719ED3D" w14:textId="3D6D9CD7" w:rsidR="00E707F3" w:rsidRDefault="00583AAF" w:rsidP="00822273">
      <w:r>
        <w:t xml:space="preserve">The main problem we see ASDA facing is its hunt </w:t>
      </w:r>
      <w:r w:rsidR="00B94E4B">
        <w:t xml:space="preserve">for a buyer </w:t>
      </w:r>
      <w:r w:rsidR="002D5348">
        <w:t xml:space="preserve">to take on the shares held by Walmart. </w:t>
      </w:r>
      <w:r w:rsidR="00803E86">
        <w:t>It’s a vicious cir</w:t>
      </w:r>
      <w:r w:rsidR="00BD6B25">
        <w:t>c</w:t>
      </w:r>
      <w:r w:rsidR="00803E86">
        <w:t xml:space="preserve">le in </w:t>
      </w:r>
      <w:r w:rsidR="00D73549">
        <w:t>which it finds itself</w:t>
      </w:r>
      <w:r w:rsidR="00803E86">
        <w:t xml:space="preserve"> </w:t>
      </w:r>
      <w:r w:rsidR="00180DF2">
        <w:t xml:space="preserve">up for sale </w:t>
      </w:r>
      <w:r w:rsidR="00BB2D6E">
        <w:t xml:space="preserve">by Walmart through </w:t>
      </w:r>
      <w:r w:rsidR="00513365">
        <w:t>its</w:t>
      </w:r>
      <w:r w:rsidR="00BB2D6E">
        <w:t xml:space="preserve"> desire to focus </w:t>
      </w:r>
      <w:r w:rsidR="00513365">
        <w:t>its</w:t>
      </w:r>
      <w:r w:rsidR="00BB2D6E">
        <w:t xml:space="preserve"> efforts on </w:t>
      </w:r>
      <w:r w:rsidR="00E70922">
        <w:t xml:space="preserve">competing with Amazon. </w:t>
      </w:r>
      <w:r w:rsidR="00513365">
        <w:t xml:space="preserve"> Amazon looks to take the stage in online food retail in the UK </w:t>
      </w:r>
      <w:r w:rsidR="006E18FB">
        <w:t xml:space="preserve">with Amazon Fresh </w:t>
      </w:r>
      <w:r w:rsidR="007249B4">
        <w:t>and</w:t>
      </w:r>
      <w:r w:rsidR="00513365">
        <w:t xml:space="preserve"> </w:t>
      </w:r>
      <w:r w:rsidR="00452A5D">
        <w:t>is set up to be a stiff competitor</w:t>
      </w:r>
      <w:r w:rsidR="00BB0DDF">
        <w:t>,</w:t>
      </w:r>
      <w:r w:rsidR="00513365">
        <w:t xml:space="preserve"> along with </w:t>
      </w:r>
      <w:r w:rsidR="006E18FB">
        <w:t xml:space="preserve">the ones currently in play. </w:t>
      </w:r>
    </w:p>
    <w:p w14:paraId="16737EB7" w14:textId="1EBDD547" w:rsidR="00280A69" w:rsidRPr="00822273" w:rsidRDefault="00380B27" w:rsidP="00822273">
      <w:r>
        <w:t xml:space="preserve">We see </w:t>
      </w:r>
      <w:r w:rsidR="00CB2094">
        <w:t>several</w:t>
      </w:r>
      <w:r>
        <w:t xml:space="preserve"> </w:t>
      </w:r>
      <w:r w:rsidR="002250FB">
        <w:t xml:space="preserve">risks to the brands success </w:t>
      </w:r>
      <w:r w:rsidR="002A564A">
        <w:t>from economical and political changes offering up a risk to employ</w:t>
      </w:r>
      <w:r w:rsidR="002635DF">
        <w:t>ee retention and acquisition through Brexit</w:t>
      </w:r>
      <w:r w:rsidR="00BB422D">
        <w:t xml:space="preserve"> the low skilled workforce will be drastically reduced within the UK over the coming months.</w:t>
      </w:r>
    </w:p>
    <w:p w14:paraId="0206C25A" w14:textId="47750D6B" w:rsidR="00823574" w:rsidRDefault="00823574" w:rsidP="00823574">
      <w:pPr>
        <w:pStyle w:val="Heading3"/>
      </w:pPr>
      <w:bookmarkStart w:id="16" w:name="_Toc34314651"/>
      <w:bookmarkStart w:id="17" w:name="_Toc34314701"/>
      <w:r>
        <w:t>2.2.1 Nature Scope Impact</w:t>
      </w:r>
      <w:bookmarkEnd w:id="16"/>
      <w:bookmarkEnd w:id="17"/>
    </w:p>
    <w:p w14:paraId="1BB4685C" w14:textId="77777777" w:rsidR="00D16858" w:rsidRDefault="00D16858" w:rsidP="00D16858"/>
    <w:p w14:paraId="6EA09AD3" w14:textId="6114B397" w:rsidR="00D16858" w:rsidRPr="00D16858" w:rsidRDefault="00D16858" w:rsidP="00D16858">
      <w:r>
        <w:t xml:space="preserve">Not just a buyer with deep pockets but the right buyer to ensure success </w:t>
      </w:r>
      <w:r w:rsidR="00EC42B9">
        <w:t>of</w:t>
      </w:r>
      <w:r>
        <w:t xml:space="preserve"> the brand </w:t>
      </w:r>
      <w:r w:rsidR="00EC42B9">
        <w:t xml:space="preserve">domestically and abroad. This is the main issue currently faced by ASDA in its struggle to </w:t>
      </w:r>
    </w:p>
    <w:p w14:paraId="70908D52" w14:textId="170F6C35" w:rsidR="00823574" w:rsidRDefault="00823574" w:rsidP="00823574">
      <w:pPr>
        <w:pStyle w:val="Heading2"/>
      </w:pPr>
      <w:bookmarkStart w:id="18" w:name="_Toc34314652"/>
      <w:bookmarkStart w:id="19" w:name="_Toc34314702"/>
      <w:r>
        <w:t>2.3 SWOT</w:t>
      </w:r>
      <w:bookmarkEnd w:id="18"/>
      <w:bookmarkEnd w:id="19"/>
    </w:p>
    <w:p w14:paraId="191501F3" w14:textId="77777777" w:rsidR="004D0477" w:rsidRDefault="004D0477" w:rsidP="00871FAE"/>
    <w:p w14:paraId="38E60BA6" w14:textId="61FB0C33" w:rsidR="004D0477" w:rsidRDefault="004D0477" w:rsidP="00871FAE">
      <w:r>
        <w:t xml:space="preserve">As we study the SWOT </w:t>
      </w:r>
      <w:r w:rsidR="00847CE0">
        <w:t>analysis,</w:t>
      </w:r>
      <w:r>
        <w:t xml:space="preserve"> we can see a clear </w:t>
      </w:r>
      <w:r w:rsidR="008B18D4">
        <w:t xml:space="preserve">pattern </w:t>
      </w:r>
      <w:r w:rsidR="004748C6">
        <w:t xml:space="preserve">that </w:t>
      </w:r>
      <w:r w:rsidR="00847CE0">
        <w:t>implies</w:t>
      </w:r>
      <w:r w:rsidR="004748C6">
        <w:t xml:space="preserve"> the viability of such a merger and how much value it would bring to both </w:t>
      </w:r>
      <w:r w:rsidR="00847CE0">
        <w:t>brands</w:t>
      </w:r>
      <w:r w:rsidR="004748C6">
        <w:t xml:space="preserve">. ASDA has an established UK presence in the Food retail sector and much more. </w:t>
      </w:r>
      <w:r w:rsidR="00847CE0">
        <w:t>However,</w:t>
      </w:r>
      <w:r w:rsidR="001C2DE6">
        <w:t xml:space="preserve"> through </w:t>
      </w:r>
      <w:r w:rsidR="00847CE0">
        <w:t xml:space="preserve">competition forecasting of Online food retail we suspect that ASDA may struggle to </w:t>
      </w:r>
      <w:r w:rsidR="00B34EBF">
        <w:t xml:space="preserve">keep its head above water </w:t>
      </w:r>
      <w:r w:rsidR="00F72C66">
        <w:t>from</w:t>
      </w:r>
      <w:r w:rsidR="004A4CF9">
        <w:t xml:space="preserve"> M&amp;S and Ocado when their plans for domination of the sector begin to take affect later in in 2020. </w:t>
      </w:r>
    </w:p>
    <w:p w14:paraId="5E2F08CB" w14:textId="72FA6D44" w:rsidR="004A4CF9" w:rsidRDefault="00693175" w:rsidP="00871FAE">
      <w:r>
        <w:t xml:space="preserve">This </w:t>
      </w:r>
      <w:r w:rsidR="007D16FC">
        <w:t>analysis</w:t>
      </w:r>
      <w:r>
        <w:t xml:space="preserve"> </w:t>
      </w:r>
      <w:r w:rsidR="00C53060">
        <w:t xml:space="preserve">shows </w:t>
      </w:r>
      <w:r w:rsidR="007B5D6F">
        <w:t xml:space="preserve">ASDA has weaknesses in </w:t>
      </w:r>
      <w:r w:rsidR="0071005F">
        <w:t xml:space="preserve">international growth </w:t>
      </w:r>
      <w:r w:rsidR="004F6621">
        <w:t xml:space="preserve">whereas Amazon clear international domination </w:t>
      </w:r>
      <w:r w:rsidR="005D043C">
        <w:t xml:space="preserve">suggests it may be possible for one or two doors to become open whereas </w:t>
      </w:r>
      <w:r w:rsidR="001B40BC">
        <w:t>previously</w:t>
      </w:r>
      <w:r w:rsidR="005D043C">
        <w:t xml:space="preserve"> closed. ASDA has a great system George however </w:t>
      </w:r>
      <w:r w:rsidR="00C71845">
        <w:t>Ocado’s</w:t>
      </w:r>
      <w:r w:rsidR="005D043C">
        <w:t xml:space="preserve"> system is unrivalled </w:t>
      </w:r>
      <w:r w:rsidR="001B40BC">
        <w:t xml:space="preserve">and they have but a few years back migrated from AWS to Google Services. Amazon has such a great infostructure </w:t>
      </w:r>
      <w:r w:rsidR="007D16FC">
        <w:t xml:space="preserve">for online retail which ASDA could benefit from </w:t>
      </w:r>
      <w:r w:rsidR="00C71845">
        <w:t xml:space="preserve">it </w:t>
      </w:r>
      <w:r w:rsidR="007D16FC">
        <w:t>drama</w:t>
      </w:r>
      <w:r w:rsidR="00C71845">
        <w:t>tically in the coming years.</w:t>
      </w:r>
    </w:p>
    <w:p w14:paraId="5B174539" w14:textId="55F87D26" w:rsidR="00871FAE" w:rsidRPr="00871FAE" w:rsidRDefault="00141ED6" w:rsidP="00871FAE">
      <w:r>
        <w:t xml:space="preserve">See </w:t>
      </w:r>
      <w:r w:rsidR="004D0477">
        <w:t xml:space="preserve">6.0 </w:t>
      </w:r>
      <w:r w:rsidR="00E96A7E">
        <w:t>Appendices</w:t>
      </w:r>
      <w:r w:rsidR="006D0E33">
        <w:t xml:space="preserve"> for diagram</w:t>
      </w:r>
    </w:p>
    <w:p w14:paraId="45B6F76F" w14:textId="7655357A" w:rsidR="00823574" w:rsidRDefault="00823574" w:rsidP="00823574">
      <w:pPr>
        <w:pStyle w:val="Heading2"/>
      </w:pPr>
      <w:bookmarkStart w:id="20" w:name="_Toc34314653"/>
      <w:bookmarkStart w:id="21" w:name="_Toc34314703"/>
      <w:r>
        <w:t>2.4Pestle</w:t>
      </w:r>
      <w:bookmarkEnd w:id="20"/>
      <w:bookmarkEnd w:id="21"/>
    </w:p>
    <w:p w14:paraId="609E7D11" w14:textId="77777777" w:rsidR="00992300" w:rsidRDefault="00FE3A84" w:rsidP="00D6256F">
      <w:r>
        <w:t xml:space="preserve">As we look at the </w:t>
      </w:r>
      <w:r w:rsidR="00D70A65">
        <w:t>pestle,</w:t>
      </w:r>
      <w:r>
        <w:t xml:space="preserve"> we </w:t>
      </w:r>
      <w:r w:rsidR="00F016FA">
        <w:t xml:space="preserve">can see that </w:t>
      </w:r>
      <w:r w:rsidR="004575CA">
        <w:t xml:space="preserve">politically ASDA is under threat from </w:t>
      </w:r>
      <w:r w:rsidR="004B73AD">
        <w:t xml:space="preserve">changes in government policies and </w:t>
      </w:r>
      <w:r w:rsidR="000E3E83">
        <w:t xml:space="preserve">regulation trends. Meaning </w:t>
      </w:r>
      <w:r w:rsidR="00D70A65">
        <w:t>disruption</w:t>
      </w:r>
      <w:r w:rsidR="000E3E83">
        <w:t xml:space="preserve"> to plans that are in motion is </w:t>
      </w:r>
      <w:r w:rsidR="00D3793D">
        <w:t>likely to happen</w:t>
      </w:r>
      <w:r w:rsidR="00D70A65">
        <w:t xml:space="preserve">. </w:t>
      </w:r>
    </w:p>
    <w:p w14:paraId="1BB9BB18" w14:textId="72F7F715" w:rsidR="00D6256F" w:rsidRDefault="00D70A65" w:rsidP="00D6256F">
      <w:r>
        <w:t xml:space="preserve">Economically </w:t>
      </w:r>
      <w:r w:rsidR="00B7102C">
        <w:t>it’s</w:t>
      </w:r>
      <w:r w:rsidR="006D70A1">
        <w:t xml:space="preserve"> crucial that i</w:t>
      </w:r>
      <w:r w:rsidR="001253CA">
        <w:t xml:space="preserve">t observes its business </w:t>
      </w:r>
      <w:r w:rsidR="008E6C78">
        <w:t>cycles</w:t>
      </w:r>
      <w:r w:rsidR="001253CA">
        <w:t xml:space="preserve"> and </w:t>
      </w:r>
      <w:r w:rsidR="00AE2274">
        <w:t xml:space="preserve">stays </w:t>
      </w:r>
      <w:r w:rsidR="008834D9">
        <w:t>within grasp of a seat at the table of globalisation</w:t>
      </w:r>
      <w:r w:rsidR="005E0557">
        <w:t xml:space="preserve">. </w:t>
      </w:r>
      <w:r w:rsidR="003F1406">
        <w:t xml:space="preserve">The </w:t>
      </w:r>
      <w:r w:rsidR="008E6C78">
        <w:t>economic</w:t>
      </w:r>
      <w:r w:rsidR="0009367A">
        <w:t xml:space="preserve"> environment and </w:t>
      </w:r>
      <w:r w:rsidR="00D1150C">
        <w:t xml:space="preserve">labour costs </w:t>
      </w:r>
      <w:r w:rsidR="001E4989">
        <w:t xml:space="preserve">will have an impact on the </w:t>
      </w:r>
      <w:r w:rsidR="00992300">
        <w:t xml:space="preserve">revenue retained by the organisation. </w:t>
      </w:r>
    </w:p>
    <w:p w14:paraId="7512976F" w14:textId="6FDA071E" w:rsidR="00B7102C" w:rsidRDefault="00B7102C" w:rsidP="00D6256F">
      <w:r>
        <w:t xml:space="preserve">The social factors </w:t>
      </w:r>
      <w:r w:rsidR="00797552">
        <w:t xml:space="preserve">will </w:t>
      </w:r>
      <w:r w:rsidR="00413180">
        <w:t xml:space="preserve">be </w:t>
      </w:r>
      <w:r w:rsidR="004A6921">
        <w:t>overwhelmed</w:t>
      </w:r>
      <w:r w:rsidR="00413180">
        <w:t xml:space="preserve"> by socio</w:t>
      </w:r>
      <w:r w:rsidR="00FD2BDB">
        <w:t xml:space="preserve">-cultural change </w:t>
      </w:r>
      <w:r w:rsidR="00362667">
        <w:t xml:space="preserve">as </w:t>
      </w:r>
      <w:r w:rsidR="00E77357">
        <w:t xml:space="preserve">shopper habits change </w:t>
      </w:r>
      <w:r w:rsidR="00E707F3">
        <w:t>in</w:t>
      </w:r>
      <w:r w:rsidR="004A6921">
        <w:t xml:space="preserve"> relation to shopping online as opposed to going in store.</w:t>
      </w:r>
    </w:p>
    <w:p w14:paraId="7C35311B" w14:textId="1C3DD13D" w:rsidR="00BD1874" w:rsidRPr="00D6256F" w:rsidRDefault="00BD1874" w:rsidP="00D6256F">
      <w:r>
        <w:lastRenderedPageBreak/>
        <w:t xml:space="preserve">Technologically </w:t>
      </w:r>
      <w:r w:rsidR="0031192D">
        <w:t xml:space="preserve">ASDA </w:t>
      </w:r>
      <w:r w:rsidR="0098556F">
        <w:t xml:space="preserve">has a </w:t>
      </w:r>
      <w:r w:rsidR="00E707F3">
        <w:t>good place with George however it does not compete on the global stage nor will it be much competition should they not raise their game.</w:t>
      </w:r>
    </w:p>
    <w:p w14:paraId="3DF18720" w14:textId="79134A20" w:rsidR="00823574" w:rsidRDefault="00823574" w:rsidP="00823574">
      <w:pPr>
        <w:pStyle w:val="Heading2"/>
      </w:pPr>
      <w:bookmarkStart w:id="22" w:name="_Toc34314654"/>
      <w:bookmarkStart w:id="23" w:name="_Toc34314704"/>
      <w:r>
        <w:t>3.0 Conclusion</w:t>
      </w:r>
      <w:bookmarkEnd w:id="22"/>
      <w:bookmarkEnd w:id="23"/>
    </w:p>
    <w:p w14:paraId="740F9D31" w14:textId="3A6522BE" w:rsidR="00B74624" w:rsidRDefault="002066A8" w:rsidP="00B74624">
      <w:r>
        <w:t xml:space="preserve">Clearly </w:t>
      </w:r>
      <w:r w:rsidR="00CA7A50">
        <w:t>these are</w:t>
      </w:r>
      <w:r>
        <w:t xml:space="preserve"> two very similar organisations with the same goal</w:t>
      </w:r>
      <w:r w:rsidR="00CA7A50">
        <w:t>s</w:t>
      </w:r>
      <w:r>
        <w:t xml:space="preserve"> and ambitions.</w:t>
      </w:r>
      <w:r w:rsidR="00E63FE9">
        <w:t xml:space="preserve"> The fact that they are two giants </w:t>
      </w:r>
      <w:r w:rsidR="008B5AF5">
        <w:t xml:space="preserve">both looking for ways forward </w:t>
      </w:r>
      <w:r w:rsidR="001E51EE">
        <w:t xml:space="preserve">one entering the UK marketplaces food retail sector whilst domination </w:t>
      </w:r>
      <w:r w:rsidR="009E3967">
        <w:t>worldwide</w:t>
      </w:r>
      <w:r w:rsidR="001E51EE">
        <w:t xml:space="preserve"> online sales and the other </w:t>
      </w:r>
      <w:r w:rsidR="00D07F28">
        <w:t>wanting to dominate on a worl</w:t>
      </w:r>
      <w:r w:rsidR="00811767">
        <w:t>d</w:t>
      </w:r>
      <w:r w:rsidR="00D07F28">
        <w:t xml:space="preserve"> scale whilst already having a grand </w:t>
      </w:r>
      <w:r w:rsidR="00E33D30">
        <w:t>presence withing the UKs food retail sector.</w:t>
      </w:r>
      <w:r w:rsidR="009E3967">
        <w:t xml:space="preserve"> </w:t>
      </w:r>
    </w:p>
    <w:p w14:paraId="68ACA6B7" w14:textId="1CE35EAA" w:rsidR="009E3967" w:rsidRPr="00B74624" w:rsidRDefault="00AA4209" w:rsidP="00B74624">
      <w:r>
        <w:t xml:space="preserve">These two organisations clearly have much to offer each other </w:t>
      </w:r>
      <w:r w:rsidR="00406D16">
        <w:t>as it seems they fit perfectly when it comes to value added to one another. They coul</w:t>
      </w:r>
      <w:r w:rsidR="00D11823">
        <w:t>d easily be classes as a perfect match</w:t>
      </w:r>
      <w:r w:rsidR="00740188">
        <w:t>.</w:t>
      </w:r>
      <w:r w:rsidR="00AB558D">
        <w:t xml:space="preserve"> </w:t>
      </w:r>
    </w:p>
    <w:p w14:paraId="5E4535DC" w14:textId="61F6FAEF" w:rsidR="00823574" w:rsidRDefault="00823574" w:rsidP="00823574">
      <w:pPr>
        <w:pStyle w:val="Heading3"/>
      </w:pPr>
      <w:bookmarkStart w:id="24" w:name="_Toc34314655"/>
      <w:bookmarkStart w:id="25" w:name="_Toc34314705"/>
      <w:r>
        <w:t>3.1</w:t>
      </w:r>
      <w:r w:rsidR="008C4ABA">
        <w:t xml:space="preserve"> </w:t>
      </w:r>
      <w:r>
        <w:t>Main Areas of concern</w:t>
      </w:r>
      <w:bookmarkEnd w:id="24"/>
      <w:bookmarkEnd w:id="25"/>
    </w:p>
    <w:p w14:paraId="5B058175" w14:textId="7197BC65" w:rsidR="00740188" w:rsidRDefault="00671A67" w:rsidP="00740188">
      <w:r>
        <w:t xml:space="preserve">Competition </w:t>
      </w:r>
      <w:r w:rsidR="00333F69">
        <w:t xml:space="preserve">created by the </w:t>
      </w:r>
      <w:r w:rsidR="005F1688">
        <w:t xml:space="preserve">acquisition </w:t>
      </w:r>
      <w:r>
        <w:t>of</w:t>
      </w:r>
      <w:r w:rsidR="005F1688">
        <w:t xml:space="preserve"> a majority share in </w:t>
      </w:r>
      <w:r w:rsidR="00333F69">
        <w:t xml:space="preserve">Ocado </w:t>
      </w:r>
      <w:r w:rsidR="005F1688">
        <w:t xml:space="preserve">by M&amp;S </w:t>
      </w:r>
      <w:r w:rsidR="00423B18">
        <w:t xml:space="preserve">has threatened all food </w:t>
      </w:r>
      <w:r w:rsidR="004E4256">
        <w:t>retailers</w:t>
      </w:r>
      <w:r w:rsidR="00423B18">
        <w:t xml:space="preserve"> </w:t>
      </w:r>
      <w:r w:rsidR="004E4256">
        <w:t>within the UK. Ocado has unmatched ability to distribute within the sector and any firm looking to take them on will have their work cut out for them.</w:t>
      </w:r>
    </w:p>
    <w:p w14:paraId="6F589DE7" w14:textId="0C87EB4D" w:rsidR="00BF39E1" w:rsidRDefault="00AB558D" w:rsidP="00740188">
      <w:r>
        <w:t xml:space="preserve">There is also risk of failure through the current UK political climate </w:t>
      </w:r>
      <w:r w:rsidR="00895C3C">
        <w:t xml:space="preserve">as </w:t>
      </w:r>
      <w:r w:rsidR="00822DAF">
        <w:t xml:space="preserve">employees are becoming less available </w:t>
      </w:r>
      <w:r w:rsidR="006E69EF">
        <w:t xml:space="preserve">in the field through Brexit. </w:t>
      </w:r>
    </w:p>
    <w:p w14:paraId="555AAECE" w14:textId="6CA2586D" w:rsidR="00924B85" w:rsidRPr="00740188" w:rsidRDefault="00924B85" w:rsidP="00740188">
      <w:r>
        <w:t xml:space="preserve">This </w:t>
      </w:r>
      <w:r w:rsidR="00C412A2">
        <w:t>merger</w:t>
      </w:r>
      <w:r>
        <w:t xml:space="preserve"> </w:t>
      </w:r>
      <w:r w:rsidR="00F13963">
        <w:t xml:space="preserve">is not going to create unfair competition in the UK as </w:t>
      </w:r>
      <w:r w:rsidR="00C412A2">
        <w:t>the one with Sainsbury however there is still significant risk it may be halted by macro forces.</w:t>
      </w:r>
    </w:p>
    <w:p w14:paraId="3D039E3E" w14:textId="3C8DEE52" w:rsidR="00AE5A8A" w:rsidRDefault="00823574" w:rsidP="00AE5A8A">
      <w:pPr>
        <w:pStyle w:val="Heading2"/>
      </w:pPr>
      <w:bookmarkStart w:id="26" w:name="_Toc34314656"/>
      <w:bookmarkStart w:id="27" w:name="_Toc34314706"/>
      <w:r>
        <w:t>4.0 Options</w:t>
      </w:r>
      <w:bookmarkEnd w:id="26"/>
      <w:bookmarkEnd w:id="27"/>
    </w:p>
    <w:p w14:paraId="1A70EACC" w14:textId="77777777" w:rsidR="00C412A2" w:rsidRDefault="00C412A2" w:rsidP="00AE5A8A"/>
    <w:p w14:paraId="425FCCD9" w14:textId="561D293A" w:rsidR="0080664C" w:rsidRDefault="00DD18FD" w:rsidP="00626CE2">
      <w:pPr>
        <w:pStyle w:val="ListParagraph"/>
        <w:numPr>
          <w:ilvl w:val="0"/>
          <w:numId w:val="1"/>
        </w:numPr>
      </w:pPr>
      <w:r>
        <w:t xml:space="preserve">Get </w:t>
      </w:r>
      <w:r w:rsidR="00F46FE4">
        <w:t>Walmart share acquired</w:t>
      </w:r>
      <w:r>
        <w:t xml:space="preserve"> by Amazon</w:t>
      </w:r>
    </w:p>
    <w:p w14:paraId="638E8270" w14:textId="0C4931D3" w:rsidR="00F46FE4" w:rsidRDefault="008D5F76" w:rsidP="00626CE2">
      <w:pPr>
        <w:pStyle w:val="ListParagraph"/>
        <w:numPr>
          <w:ilvl w:val="0"/>
          <w:numId w:val="1"/>
        </w:numPr>
      </w:pPr>
      <w:r>
        <w:t xml:space="preserve">ASDA can make themselves more attractive by showing their potential to benefit Amazon by setting up </w:t>
      </w:r>
      <w:r w:rsidR="00870F6A">
        <w:t xml:space="preserve">Amazon lockers at their location </w:t>
      </w:r>
      <w:r w:rsidR="00F0760E">
        <w:t>making</w:t>
      </w:r>
      <w:r w:rsidR="00870F6A">
        <w:t xml:space="preserve"> use of their standalone petrol stations.</w:t>
      </w:r>
    </w:p>
    <w:p w14:paraId="7FF42ADB" w14:textId="1EC17958" w:rsidR="00870F6A" w:rsidRDefault="00870F6A" w:rsidP="00626CE2">
      <w:pPr>
        <w:pStyle w:val="ListParagraph"/>
        <w:numPr>
          <w:ilvl w:val="0"/>
          <w:numId w:val="1"/>
        </w:numPr>
      </w:pPr>
      <w:r>
        <w:t xml:space="preserve">List amazon products on their website and </w:t>
      </w:r>
      <w:r w:rsidR="00F94BFC">
        <w:t>ship them to costumers on behalf on Amazon</w:t>
      </w:r>
    </w:p>
    <w:p w14:paraId="1387A4A2" w14:textId="23ACAB20" w:rsidR="00F94BFC" w:rsidRDefault="00F94BFC" w:rsidP="00626CE2">
      <w:pPr>
        <w:pStyle w:val="ListParagraph"/>
        <w:numPr>
          <w:ilvl w:val="0"/>
          <w:numId w:val="1"/>
        </w:numPr>
      </w:pPr>
      <w:r>
        <w:t xml:space="preserve">Sell products like George </w:t>
      </w:r>
      <w:r w:rsidR="006E6E23">
        <w:t xml:space="preserve">and other household items </w:t>
      </w:r>
      <w:r>
        <w:t>on Amazon</w:t>
      </w:r>
    </w:p>
    <w:p w14:paraId="209D8936" w14:textId="2B28237D" w:rsidR="00D25E21" w:rsidRDefault="0057020F" w:rsidP="00AA1F4F">
      <w:pPr>
        <w:pStyle w:val="ListParagraph"/>
        <w:numPr>
          <w:ilvl w:val="0"/>
          <w:numId w:val="1"/>
        </w:numPr>
      </w:pPr>
      <w:r>
        <w:t xml:space="preserve">Look to strengthen their international market share </w:t>
      </w:r>
    </w:p>
    <w:p w14:paraId="60AFC855" w14:textId="00065FB3" w:rsidR="0003235B" w:rsidRDefault="00606F29" w:rsidP="00626CE2">
      <w:pPr>
        <w:pStyle w:val="ListParagraph"/>
        <w:numPr>
          <w:ilvl w:val="0"/>
          <w:numId w:val="1"/>
        </w:numPr>
      </w:pPr>
      <w:r>
        <w:t>Dissolve</w:t>
      </w:r>
      <w:r w:rsidR="00B578CF">
        <w:t xml:space="preserve"> as their </w:t>
      </w:r>
      <w:r w:rsidR="001A123F">
        <w:t>grasp on the online food retail sector is slowly slipping away.</w:t>
      </w:r>
    </w:p>
    <w:p w14:paraId="3124F7EC" w14:textId="035403D8" w:rsidR="001A123F" w:rsidRDefault="001A123F" w:rsidP="00626CE2">
      <w:pPr>
        <w:pStyle w:val="ListParagraph"/>
        <w:numPr>
          <w:ilvl w:val="0"/>
          <w:numId w:val="1"/>
        </w:numPr>
      </w:pPr>
      <w:r>
        <w:t>They could try and get in bed with M&amp;S and OCADO i</w:t>
      </w:r>
      <w:r w:rsidR="00F0760E">
        <w:t>n</w:t>
      </w:r>
      <w:r>
        <w:t xml:space="preserve"> order to boost their online sales</w:t>
      </w:r>
      <w:r w:rsidR="00606F29">
        <w:t xml:space="preserve"> and level of service.</w:t>
      </w:r>
    </w:p>
    <w:p w14:paraId="5FC85920" w14:textId="08AADE5E" w:rsidR="000D6A67" w:rsidRDefault="000D6A67" w:rsidP="00626CE2">
      <w:pPr>
        <w:pStyle w:val="ListParagraph"/>
        <w:numPr>
          <w:ilvl w:val="0"/>
          <w:numId w:val="1"/>
        </w:numPr>
      </w:pPr>
      <w:r>
        <w:t xml:space="preserve">Stress the government to be more lenient </w:t>
      </w:r>
      <w:r w:rsidR="00F0760E">
        <w:t>regarding</w:t>
      </w:r>
      <w:r>
        <w:t xml:space="preserve"> migrant workforce.</w:t>
      </w:r>
    </w:p>
    <w:p w14:paraId="1A0D8D18" w14:textId="77777777" w:rsidR="00D25E21" w:rsidRPr="00AE5A8A" w:rsidRDefault="00D25E21" w:rsidP="001027F9">
      <w:pPr>
        <w:pStyle w:val="ListParagraph"/>
      </w:pPr>
    </w:p>
    <w:p w14:paraId="043FA6F2" w14:textId="70BA9B4C" w:rsidR="00823574" w:rsidRDefault="324E3B2B" w:rsidP="00823574">
      <w:pPr>
        <w:pStyle w:val="Heading3"/>
      </w:pPr>
      <w:bookmarkStart w:id="28" w:name="_Toc34314657"/>
      <w:bookmarkStart w:id="29" w:name="_Toc34314707"/>
      <w:r>
        <w:t>4.1 New sales strategy</w:t>
      </w:r>
      <w:bookmarkEnd w:id="28"/>
      <w:bookmarkEnd w:id="29"/>
    </w:p>
    <w:p w14:paraId="7D583006" w14:textId="77777777" w:rsidR="001027F9" w:rsidRDefault="001027F9" w:rsidP="001027F9"/>
    <w:p w14:paraId="240AFBB1" w14:textId="59152BEC" w:rsidR="00E55863" w:rsidRDefault="003D41E8" w:rsidP="00E55863">
      <w:pPr>
        <w:pStyle w:val="ListParagraph"/>
        <w:numPr>
          <w:ilvl w:val="0"/>
          <w:numId w:val="2"/>
        </w:numPr>
      </w:pPr>
      <w:r>
        <w:t>Growing their home delivery service</w:t>
      </w:r>
    </w:p>
    <w:p w14:paraId="4D50BE80" w14:textId="6C8FA978" w:rsidR="003D41E8" w:rsidRDefault="009914B8" w:rsidP="00E55863">
      <w:pPr>
        <w:pStyle w:val="ListParagraph"/>
        <w:numPr>
          <w:ilvl w:val="0"/>
          <w:numId w:val="2"/>
        </w:numPr>
      </w:pPr>
      <w:r>
        <w:t xml:space="preserve">Can grow their healthy brand </w:t>
      </w:r>
      <w:r w:rsidR="0003235B">
        <w:t xml:space="preserve">and relaunch their pocket tap with a tap on the chest to represent a </w:t>
      </w:r>
      <w:r w:rsidR="00606F29">
        <w:t>healthy heart</w:t>
      </w:r>
      <w:r w:rsidR="0003235B">
        <w:t>.</w:t>
      </w:r>
    </w:p>
    <w:p w14:paraId="3E247C93" w14:textId="48099280" w:rsidR="0003235B" w:rsidRPr="001027F9" w:rsidRDefault="008B2C70" w:rsidP="00E55863">
      <w:pPr>
        <w:pStyle w:val="ListParagraph"/>
        <w:numPr>
          <w:ilvl w:val="0"/>
          <w:numId w:val="2"/>
        </w:numPr>
      </w:pPr>
      <w:r>
        <w:t xml:space="preserve">Go even greener and introduce electric delivery </w:t>
      </w:r>
      <w:r w:rsidR="00F625C5">
        <w:t>vehicles</w:t>
      </w:r>
    </w:p>
    <w:p w14:paraId="1E2424AB" w14:textId="596C9E7E" w:rsidR="00823574" w:rsidRDefault="00823574" w:rsidP="00823574">
      <w:pPr>
        <w:pStyle w:val="Heading2"/>
      </w:pPr>
      <w:bookmarkStart w:id="30" w:name="_Toc34314658"/>
      <w:bookmarkStart w:id="31" w:name="_Toc34314708"/>
      <w:r>
        <w:lastRenderedPageBreak/>
        <w:t>5.0 Action Plan</w:t>
      </w:r>
      <w:bookmarkEnd w:id="30"/>
      <w:bookmarkEnd w:id="31"/>
    </w:p>
    <w:p w14:paraId="728B9BDE" w14:textId="4C393611" w:rsidR="00381DDB" w:rsidRPr="00381DDB" w:rsidRDefault="007568FD" w:rsidP="00381DDB">
      <w:r>
        <w:t xml:space="preserve">ASDAs decision makers need to meet </w:t>
      </w:r>
      <w:r w:rsidR="008C1C95">
        <w:t>regularly</w:t>
      </w:r>
      <w:r w:rsidR="00FC22DC">
        <w:t xml:space="preserve"> </w:t>
      </w:r>
      <w:r w:rsidR="00FA79C9">
        <w:t xml:space="preserve">in order to </w:t>
      </w:r>
      <w:r w:rsidR="00F1702F">
        <w:t>ensure that this merger is made possible</w:t>
      </w:r>
      <w:r w:rsidR="00DD1E4E">
        <w:t>. Putting the plan into motion will be as</w:t>
      </w:r>
      <w:r w:rsidR="00B17CC3">
        <w:t xml:space="preserve"> strenuous as </w:t>
      </w:r>
      <w:r w:rsidR="008C1C95">
        <w:t xml:space="preserve">implementing it.  They management will need to ensure they make themselves a viable purchase for the supergiant that is Amazon. </w:t>
      </w:r>
      <w:r w:rsidR="00690CA3">
        <w:t xml:space="preserve">Not only are they looking to be purchased but the </w:t>
      </w:r>
      <w:r w:rsidR="008C7681">
        <w:t>world’s</w:t>
      </w:r>
      <w:r w:rsidR="00690CA3">
        <w:t xml:space="preserve"> biggest online retail</w:t>
      </w:r>
      <w:r w:rsidR="00FB73E6">
        <w:t xml:space="preserve">er but also soon to be a </w:t>
      </w:r>
      <w:r w:rsidR="008C7681">
        <w:t>fish in the pool of competition for the top food retail spot in the UK.</w:t>
      </w:r>
    </w:p>
    <w:p w14:paraId="37092FB3" w14:textId="75EB0D68" w:rsidR="00823574" w:rsidRDefault="00823574" w:rsidP="00823574">
      <w:pPr>
        <w:pStyle w:val="Heading3"/>
      </w:pPr>
      <w:bookmarkStart w:id="32" w:name="_Toc34314659"/>
      <w:bookmarkStart w:id="33" w:name="_Toc34314709"/>
      <w:r>
        <w:t>5.1</w:t>
      </w:r>
      <w:r w:rsidR="008C4ABA">
        <w:t xml:space="preserve"> Who needs to be made aware</w:t>
      </w:r>
      <w:bookmarkEnd w:id="32"/>
      <w:bookmarkEnd w:id="33"/>
    </w:p>
    <w:p w14:paraId="472667B7" w14:textId="77777777" w:rsidR="00363E18" w:rsidRDefault="005D4F44" w:rsidP="005D4F44">
      <w:r>
        <w:t>Walmart</w:t>
      </w:r>
      <w:r w:rsidR="006D4E58">
        <w:t xml:space="preserve">, Amazon and the board of ASDA need to </w:t>
      </w:r>
      <w:r w:rsidR="00AD4D33">
        <w:t xml:space="preserve">be made aware of the changes about to take place and </w:t>
      </w:r>
      <w:r w:rsidR="009B781E">
        <w:t>why this is happening. How it will affect the overall performance of the organisation and who stands to benefit. Staff need to understand the implication of such a merger</w:t>
      </w:r>
      <w:r w:rsidR="001E4742">
        <w:t xml:space="preserve">. Changes to </w:t>
      </w:r>
      <w:r w:rsidR="00590E79">
        <w:t>employee contracts and benefits need to be outlined and made clear.</w:t>
      </w:r>
      <w:r w:rsidR="00EA1BB7">
        <w:t xml:space="preserve"> The unions will need to be brought on board and their advice and guidance sought. </w:t>
      </w:r>
      <w:r w:rsidR="00030853">
        <w:t xml:space="preserve"> </w:t>
      </w:r>
    </w:p>
    <w:p w14:paraId="18C2933C" w14:textId="2206B624" w:rsidR="005D4F44" w:rsidRDefault="00030853" w:rsidP="005D4F44">
      <w:r>
        <w:t xml:space="preserve">Mainly the </w:t>
      </w:r>
      <w:r w:rsidR="00045DEF">
        <w:t xml:space="preserve">government and </w:t>
      </w:r>
      <w:r w:rsidR="00B301FE">
        <w:t>the</w:t>
      </w:r>
      <w:r w:rsidR="00A8739B">
        <w:t xml:space="preserve"> UKs </w:t>
      </w:r>
      <w:r w:rsidR="00604B75">
        <w:t>competition watchdog needs to be made aware of plans</w:t>
      </w:r>
      <w:r w:rsidR="00764531">
        <w:t xml:space="preserve">. They originally put a stop to the merger between ASDA </w:t>
      </w:r>
      <w:r w:rsidR="006E5ED9">
        <w:t>and</w:t>
      </w:r>
      <w:r w:rsidR="00764531">
        <w:t xml:space="preserve"> Sainsbury and therefore will need to be consulted. </w:t>
      </w:r>
      <w:r w:rsidR="00985645">
        <w:t xml:space="preserve">This merger would not cause unfair competition as </w:t>
      </w:r>
      <w:r w:rsidR="004D7EE9">
        <w:t xml:space="preserve">with </w:t>
      </w:r>
      <w:r w:rsidR="00CA43F4">
        <w:t xml:space="preserve">Sainsbury it would have meant they would dominate the marketplace and create unfair competition. The fear was that prices would be </w:t>
      </w:r>
      <w:r w:rsidR="006E5ED9">
        <w:t>hiked,</w:t>
      </w:r>
      <w:r w:rsidR="00CA43F4">
        <w:t xml:space="preserve"> and costumers would loose out. </w:t>
      </w:r>
      <w:r w:rsidR="006E5ED9">
        <w:t>However,</w:t>
      </w:r>
      <w:r w:rsidR="00CA43F4">
        <w:t xml:space="preserve"> </w:t>
      </w:r>
      <w:r w:rsidR="008C6EDE">
        <w:t>A</w:t>
      </w:r>
      <w:r w:rsidR="00CA43F4">
        <w:t xml:space="preserve">mazon </w:t>
      </w:r>
      <w:r w:rsidR="008C6EDE">
        <w:t xml:space="preserve">and ASDA merging would mean that </w:t>
      </w:r>
      <w:r w:rsidR="00C65B33">
        <w:t>the market share is kept low as Amazon do not yet dominate the online food retail sector.</w:t>
      </w:r>
    </w:p>
    <w:p w14:paraId="04F9D553" w14:textId="32F7FAF7" w:rsidR="00363E18" w:rsidRDefault="00363E18" w:rsidP="005D4F44">
      <w:r>
        <w:t>This should all be communicated by email and in face to face meeting</w:t>
      </w:r>
      <w:r w:rsidR="00931917">
        <w:t>s</w:t>
      </w:r>
      <w:r w:rsidR="00172610">
        <w:t xml:space="preserve">. Some stakeholders may be disappointed as </w:t>
      </w:r>
      <w:r w:rsidR="00DC5630">
        <w:t>they had previously seen Amazon as competition</w:t>
      </w:r>
      <w:r w:rsidR="006D0CB6">
        <w:t xml:space="preserve"> it needs to be outlined what returns they can expect to see and what exit options they now have on their investment should they not wish the be involved </w:t>
      </w:r>
      <w:r w:rsidR="006E5ED9">
        <w:t>with this merger.</w:t>
      </w:r>
    </w:p>
    <w:p w14:paraId="2D3C6DD2" w14:textId="1B746523" w:rsidR="00CB576F" w:rsidRPr="005D4F44" w:rsidRDefault="00CB576F" w:rsidP="005D4F44">
      <w:r>
        <w:t xml:space="preserve">Costumers need to be made aware of what benefits are to come from the merger and what features of ASDAs current service may be lost through </w:t>
      </w:r>
      <w:r w:rsidR="00667767">
        <w:t>the separation from Walmart.</w:t>
      </w:r>
    </w:p>
    <w:p w14:paraId="1309EA43" w14:textId="280228FC" w:rsidR="008C4ABA" w:rsidRDefault="008C4ABA" w:rsidP="008C4ABA">
      <w:pPr>
        <w:pStyle w:val="Heading3"/>
      </w:pPr>
      <w:bookmarkStart w:id="34" w:name="_Toc34314660"/>
      <w:bookmarkStart w:id="35" w:name="_Toc34314710"/>
      <w:r>
        <w:t>5.2 How to monitor</w:t>
      </w:r>
      <w:bookmarkEnd w:id="34"/>
      <w:bookmarkEnd w:id="35"/>
    </w:p>
    <w:p w14:paraId="6209E7C3" w14:textId="5EAEDCA0" w:rsidR="006E5ED9" w:rsidRDefault="00301947" w:rsidP="006E5ED9">
      <w:r>
        <w:t>The upper management of ASDA need to m</w:t>
      </w:r>
      <w:r w:rsidR="005E2898">
        <w:t xml:space="preserve">onitor their progress </w:t>
      </w:r>
      <w:r w:rsidR="00DD2E58">
        <w:t xml:space="preserve">during the </w:t>
      </w:r>
      <w:r w:rsidR="00C35728">
        <w:t>preparing</w:t>
      </w:r>
      <w:r w:rsidR="00DD2E58">
        <w:t xml:space="preserve"> stage in which ASDA needs to make small changes to ensure that they are more and more attractive </w:t>
      </w:r>
      <w:r w:rsidR="00A824BC">
        <w:t xml:space="preserve">as a proposed merger to Amazon. </w:t>
      </w:r>
      <w:r w:rsidR="00C35728">
        <w:t>Regular</w:t>
      </w:r>
      <w:r w:rsidR="00717085">
        <w:t xml:space="preserve"> meetings on weekly and monthly basis need to be planned with various department heads and in turn they need to </w:t>
      </w:r>
      <w:r w:rsidR="00C35728">
        <w:t>ensure</w:t>
      </w:r>
      <w:r w:rsidR="00717085">
        <w:t xml:space="preserve"> they are in touch with their teams. Feedback needs to be gathered </w:t>
      </w:r>
      <w:r w:rsidR="00C35728">
        <w:t>regularly</w:t>
      </w:r>
      <w:r w:rsidR="00717085">
        <w:t xml:space="preserve"> as to what affect the changes being implemented </w:t>
      </w:r>
      <w:r w:rsidR="00332CA1">
        <w:t xml:space="preserve">has on the organisation as it will </w:t>
      </w:r>
      <w:r w:rsidR="00C35728">
        <w:t>give</w:t>
      </w:r>
      <w:r w:rsidR="00332CA1">
        <w:t xml:space="preserve"> a clear prospective on what we can expect from a merger should it become a reality.</w:t>
      </w:r>
    </w:p>
    <w:p w14:paraId="6280FB7D" w14:textId="0D949F44" w:rsidR="001035B1" w:rsidRDefault="001035B1" w:rsidP="006E5ED9">
      <w:r>
        <w:t xml:space="preserve">Walmart need to </w:t>
      </w:r>
      <w:r w:rsidR="00DE2D11">
        <w:t xml:space="preserve">be </w:t>
      </w:r>
      <w:r w:rsidR="00C35728">
        <w:t>prepared</w:t>
      </w:r>
      <w:r w:rsidR="00DE2D11">
        <w:t xml:space="preserve"> for a handover with </w:t>
      </w:r>
      <w:r w:rsidR="00C35728">
        <w:t>Amazon</w:t>
      </w:r>
      <w:r w:rsidR="00DE2D11">
        <w:t xml:space="preserve"> and the transition should be made as smooth as possible</w:t>
      </w:r>
      <w:r w:rsidR="00C35728">
        <w:t>. This will depend on clear communication between various departments.</w:t>
      </w:r>
    </w:p>
    <w:p w14:paraId="5E1C01B9" w14:textId="0EE6FDDE" w:rsidR="00C35728" w:rsidRDefault="00C35728" w:rsidP="006E5ED9">
      <w:r>
        <w:t>Employees need to be made aware who will stay with Asda.</w:t>
      </w:r>
    </w:p>
    <w:p w14:paraId="121D5133" w14:textId="7AC6B09D" w:rsidR="00332CA1" w:rsidRDefault="00332CA1" w:rsidP="006E5ED9">
      <w:r>
        <w:t xml:space="preserve">In turn should a merger happen with Amazon </w:t>
      </w:r>
      <w:r w:rsidR="00992E8B">
        <w:t xml:space="preserve">they will the need to begin monitoring progress and affects being seen on both sides. </w:t>
      </w:r>
      <w:r w:rsidR="003F1758">
        <w:t xml:space="preserve">Aspects of each organisations </w:t>
      </w:r>
      <w:r w:rsidR="00EE57AA">
        <w:t xml:space="preserve">progress towards market domination need to be discussed and </w:t>
      </w:r>
      <w:r w:rsidR="00AC42E3">
        <w:t xml:space="preserve">progress </w:t>
      </w:r>
      <w:r w:rsidR="009A48D7">
        <w:t xml:space="preserve">needs to be planned out </w:t>
      </w:r>
      <w:r w:rsidR="00C35728">
        <w:t>time lined</w:t>
      </w:r>
      <w:r w:rsidR="009A48D7">
        <w:t>.</w:t>
      </w:r>
    </w:p>
    <w:p w14:paraId="48CE16E9" w14:textId="77777777" w:rsidR="00C35728" w:rsidRPr="006E5ED9" w:rsidRDefault="00C35728" w:rsidP="006E5ED9"/>
    <w:p w14:paraId="02A4A555" w14:textId="6FDDC724" w:rsidR="008C4ABA" w:rsidRDefault="008C4ABA" w:rsidP="008C4ABA">
      <w:pPr>
        <w:pStyle w:val="Heading3"/>
      </w:pPr>
      <w:bookmarkStart w:id="36" w:name="_Toc34314661"/>
      <w:bookmarkStart w:id="37" w:name="_Toc34314711"/>
      <w:r>
        <w:lastRenderedPageBreak/>
        <w:t>5.3 Review Plan</w:t>
      </w:r>
      <w:bookmarkEnd w:id="36"/>
      <w:bookmarkEnd w:id="37"/>
    </w:p>
    <w:p w14:paraId="4CD57E43" w14:textId="57A28A28" w:rsidR="00C35728" w:rsidRDefault="008F71DF" w:rsidP="00C35728">
      <w:r>
        <w:t>The board of ASDA should take an agile approach at reviewing its progress</w:t>
      </w:r>
      <w:r w:rsidR="002A743B">
        <w:t xml:space="preserve"> in conducting and implementing such a merger. There needs to be </w:t>
      </w:r>
      <w:r w:rsidR="008F14F5">
        <w:t xml:space="preserve">a clear path with stages of </w:t>
      </w:r>
      <w:r w:rsidR="00E770A5">
        <w:t>review</w:t>
      </w:r>
      <w:r w:rsidR="008F14F5">
        <w:t xml:space="preserve"> and monitoring </w:t>
      </w:r>
      <w:r w:rsidR="001271FD">
        <w:t xml:space="preserve">outlined. Revisiting </w:t>
      </w:r>
      <w:r w:rsidR="00DA7755">
        <w:t xml:space="preserve">the </w:t>
      </w:r>
      <w:r w:rsidR="00E770A5">
        <w:t>drawing</w:t>
      </w:r>
      <w:r w:rsidR="00DA7755">
        <w:t xml:space="preserve"> board as data comes in from the </w:t>
      </w:r>
      <w:r w:rsidR="00E770A5">
        <w:t>affect’s</w:t>
      </w:r>
      <w:r w:rsidR="00DA7755">
        <w:t xml:space="preserve"> changes are having on the organisations ability to thrive further will need to be put in place. </w:t>
      </w:r>
    </w:p>
    <w:p w14:paraId="2A435342" w14:textId="3CE4EE50" w:rsidR="00DA7755" w:rsidRDefault="00DA7755" w:rsidP="00C35728">
      <w:r>
        <w:t>Shareholders will need to b</w:t>
      </w:r>
      <w:r w:rsidR="00AA1F4F">
        <w:t>e made aware of what stages are about to happen and what affect this may have on stock</w:t>
      </w:r>
      <w:r w:rsidR="006D5581">
        <w:t xml:space="preserve"> prices and </w:t>
      </w:r>
      <w:r w:rsidR="000F19A9">
        <w:t xml:space="preserve">be made aware of possibilities along the way of stock value dipping. </w:t>
      </w:r>
      <w:r w:rsidR="00C04DD4">
        <w:t xml:space="preserve">This will ensure stock is not dumped through panic and that the </w:t>
      </w:r>
      <w:r w:rsidR="00E770A5">
        <w:t>plan of progression is not affected through miscommunication.</w:t>
      </w:r>
    </w:p>
    <w:p w14:paraId="0A429683" w14:textId="3CD3830C" w:rsidR="00E770A5" w:rsidRPr="00C35728" w:rsidRDefault="00D92495" w:rsidP="00C35728">
      <w:r>
        <w:t xml:space="preserve">During review meetings the upper management will closely monitor costumer feedback and sales targets not being met in order to ascertain which changes are having a positive affect and if the case is not so decide what </w:t>
      </w:r>
      <w:r w:rsidR="00A9138F">
        <w:t>measures</w:t>
      </w:r>
      <w:r>
        <w:t xml:space="preserve"> to take in order to </w:t>
      </w:r>
      <w:r w:rsidR="00A9138F">
        <w:t>ensure that the markets share is grown further.</w:t>
      </w:r>
    </w:p>
    <w:p w14:paraId="43458E06" w14:textId="77777777" w:rsidR="00893937" w:rsidRDefault="00823574" w:rsidP="00823574">
      <w:pPr>
        <w:pStyle w:val="Heading2"/>
      </w:pPr>
      <w:bookmarkStart w:id="38" w:name="_Toc34314662"/>
      <w:bookmarkStart w:id="39" w:name="_Toc34314712"/>
      <w:r>
        <w:t>6.0 Appendices</w:t>
      </w:r>
      <w:bookmarkEnd w:id="38"/>
      <w:bookmarkEnd w:id="39"/>
    </w:p>
    <w:p w14:paraId="69CC17D4" w14:textId="6AAD798B" w:rsidR="00823574" w:rsidRDefault="00C31FAF" w:rsidP="00C31FAF">
      <w:pPr>
        <w:jc w:val="center"/>
      </w:pPr>
      <w:r w:rsidRPr="00C31FAF">
        <w:drawing>
          <wp:inline distT="0" distB="0" distL="0" distR="0" wp14:anchorId="69747F2A" wp14:editId="37DE2BA2">
            <wp:extent cx="5731510" cy="32238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r w:rsidR="00D6256F">
        <w:rPr>
          <w:noProof/>
        </w:rPr>
        <w:drawing>
          <wp:inline distT="0" distB="0" distL="0" distR="0" wp14:anchorId="7C3B30E3" wp14:editId="1B2A1D18">
            <wp:extent cx="5731510" cy="2549757"/>
            <wp:effectExtent l="0" t="0" r="0" b="0"/>
            <wp:docPr id="15235190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549757"/>
                    </a:xfrm>
                    <a:prstGeom prst="rect">
                      <a:avLst/>
                    </a:prstGeom>
                  </pic:spPr>
                </pic:pic>
              </a:graphicData>
            </a:graphic>
          </wp:inline>
        </w:drawing>
      </w:r>
    </w:p>
    <w:p w14:paraId="65168D92" w14:textId="1DEA2AC8" w:rsidR="00EC79CC" w:rsidRDefault="00915860" w:rsidP="00EC79CC">
      <w:r>
        <w:rPr>
          <w:noProof/>
        </w:rPr>
        <w:lastRenderedPageBreak/>
        <w:drawing>
          <wp:inline distT="0" distB="0" distL="0" distR="0" wp14:anchorId="3B780F7A" wp14:editId="4AE2F05F">
            <wp:extent cx="6477000" cy="2505075"/>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SDA SWOT.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77000" cy="2505075"/>
                    </a:xfrm>
                    <a:prstGeom prst="rect">
                      <a:avLst/>
                    </a:prstGeom>
                  </pic:spPr>
                </pic:pic>
              </a:graphicData>
            </a:graphic>
          </wp:inline>
        </w:drawing>
      </w:r>
    </w:p>
    <w:p w14:paraId="7EEE0B7C" w14:textId="57D37D86" w:rsidR="00D6256F" w:rsidRPr="00EC79CC" w:rsidRDefault="00D6256F" w:rsidP="00EC79CC">
      <w:r>
        <w:rPr>
          <w:noProof/>
        </w:rPr>
        <w:drawing>
          <wp:inline distT="0" distB="0" distL="0" distR="0" wp14:anchorId="518E0F3D" wp14:editId="459F3A33">
            <wp:extent cx="5731510" cy="300164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SDAPESTLE.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001645"/>
                    </a:xfrm>
                    <a:prstGeom prst="rect">
                      <a:avLst/>
                    </a:prstGeom>
                  </pic:spPr>
                </pic:pic>
              </a:graphicData>
            </a:graphic>
          </wp:inline>
        </w:drawing>
      </w:r>
    </w:p>
    <w:p w14:paraId="7C9A7EC0" w14:textId="6F8B6C8C" w:rsidR="00823574" w:rsidRDefault="00823574" w:rsidP="00823574"/>
    <w:p w14:paraId="0A46A79D" w14:textId="3CEAA816" w:rsidR="00823574" w:rsidRDefault="00823574" w:rsidP="00823574">
      <w:pPr>
        <w:pStyle w:val="Heading2"/>
      </w:pPr>
      <w:bookmarkStart w:id="40" w:name="_Toc34314663"/>
      <w:bookmarkStart w:id="41" w:name="_Toc34314713"/>
      <w:r>
        <w:t>7.0 Acknowledgements</w:t>
      </w:r>
      <w:bookmarkEnd w:id="40"/>
      <w:bookmarkEnd w:id="41"/>
    </w:p>
    <w:p w14:paraId="2A8FF0F0" w14:textId="73635BFA" w:rsidR="00823574" w:rsidRDefault="00823574" w:rsidP="00823574">
      <w:r>
        <w:t>Would like to thank</w:t>
      </w:r>
    </w:p>
    <w:p w14:paraId="1295C553" w14:textId="13496026" w:rsidR="00823574" w:rsidRDefault="00823574" w:rsidP="00823574">
      <w:pPr>
        <w:pStyle w:val="Heading2"/>
      </w:pPr>
      <w:bookmarkStart w:id="42" w:name="_Toc34314664"/>
      <w:bookmarkStart w:id="43" w:name="_Toc34314714"/>
      <w:r>
        <w:t>8.0 Reference list</w:t>
      </w:r>
      <w:bookmarkEnd w:id="42"/>
      <w:bookmarkEnd w:id="43"/>
      <w:r>
        <w:t xml:space="preserve"> </w:t>
      </w:r>
    </w:p>
    <w:p w14:paraId="7AA0EADA" w14:textId="24181125" w:rsidR="009934B1" w:rsidRDefault="009934B1" w:rsidP="009934B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Advantage-marketline-com.ezproxy.uwtsd.ac.uk. 2020. [online] Available at: &lt;https://advantage-marketline-com.ezproxy.uwtsd.ac.uk/Company/Profile/asda_stores_limited?swot&gt; [Accessed 31 March 2020].</w:t>
      </w:r>
    </w:p>
    <w:p w14:paraId="536770AF" w14:textId="07C398C1" w:rsidR="002B723D" w:rsidRDefault="002B723D" w:rsidP="009934B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Advantage-marketline-com.ezproxy.uwtsd.ac.uk. 2020. [online] Available at: &lt;https://advantage-marketline-com.ezproxy.uwtsd.ac.uk/Deals/Facts/asda-stores-acquires-15-standalone-petrol-stations-from-rontec_ml_616160_1197018&gt; [Accessed 31 March 2020].</w:t>
      </w:r>
    </w:p>
    <w:p w14:paraId="20027340" w14:textId="39C595CC" w:rsidR="008D7D36" w:rsidRDefault="008D7D36" w:rsidP="009934B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Advantage-marketline-com.ezproxy.uwtsd.ac.uk. 2020. [online] Available at: &lt;https://advantage-marketline-com.ezproxy.uwtsd.ac.uk/Company/Profile/asda_stores_limited?companyprofile&gt; [Accessed 31 March 2020].</w:t>
      </w:r>
    </w:p>
    <w:p w14:paraId="6D4562D2" w14:textId="7D150DF2" w:rsidR="00A67AF8" w:rsidRDefault="00A67AF8" w:rsidP="009934B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Companies History - The biggest companies in the world. 2020. </w:t>
      </w:r>
      <w:r>
        <w:rPr>
          <w:rFonts w:ascii="Open Sans" w:hAnsi="Open Sans" w:cs="Open Sans"/>
          <w:i/>
          <w:iCs/>
          <w:color w:val="000000"/>
          <w:sz w:val="20"/>
          <w:szCs w:val="20"/>
          <w:shd w:val="clear" w:color="auto" w:fill="FFFFFF"/>
        </w:rPr>
        <w:t>Asda</w:t>
      </w:r>
      <w:r>
        <w:rPr>
          <w:rFonts w:ascii="Open Sans" w:hAnsi="Open Sans" w:cs="Open Sans"/>
          <w:color w:val="000000"/>
          <w:sz w:val="20"/>
          <w:szCs w:val="20"/>
          <w:shd w:val="clear" w:color="auto" w:fill="FFFFFF"/>
        </w:rPr>
        <w:t>. [online] Available at: &lt;https://www.companieshistory.com/asda/&gt; [Accessed 31 March 2020].</w:t>
      </w:r>
    </w:p>
    <w:p w14:paraId="41CDE041" w14:textId="16882D6C" w:rsidR="0000418E" w:rsidRDefault="003C28C7" w:rsidP="009934B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Grocer. 2020. </w:t>
      </w:r>
      <w:r>
        <w:rPr>
          <w:rFonts w:ascii="Open Sans" w:hAnsi="Open Sans" w:cs="Open Sans"/>
          <w:i/>
          <w:iCs/>
          <w:color w:val="000000"/>
          <w:sz w:val="20"/>
          <w:szCs w:val="20"/>
          <w:shd w:val="clear" w:color="auto" w:fill="FFFFFF"/>
        </w:rPr>
        <w:t xml:space="preserve">Asda Acquires 15 Petrol Stations </w:t>
      </w:r>
      <w:proofErr w:type="gramStart"/>
      <w:r>
        <w:rPr>
          <w:rFonts w:ascii="Open Sans" w:hAnsi="Open Sans" w:cs="Open Sans"/>
          <w:i/>
          <w:iCs/>
          <w:color w:val="000000"/>
          <w:sz w:val="20"/>
          <w:szCs w:val="20"/>
          <w:shd w:val="clear" w:color="auto" w:fill="FFFFFF"/>
        </w:rPr>
        <w:t>From</w:t>
      </w:r>
      <w:proofErr w:type="gramEnd"/>
      <w:r>
        <w:rPr>
          <w:rFonts w:ascii="Open Sans" w:hAnsi="Open Sans" w:cs="Open Sans"/>
          <w:i/>
          <w:iCs/>
          <w:color w:val="000000"/>
          <w:sz w:val="20"/>
          <w:szCs w:val="20"/>
          <w:shd w:val="clear" w:color="auto" w:fill="FFFFFF"/>
        </w:rPr>
        <w:t xml:space="preserve"> </w:t>
      </w:r>
      <w:proofErr w:type="spellStart"/>
      <w:r>
        <w:rPr>
          <w:rFonts w:ascii="Open Sans" w:hAnsi="Open Sans" w:cs="Open Sans"/>
          <w:i/>
          <w:iCs/>
          <w:color w:val="000000"/>
          <w:sz w:val="20"/>
          <w:szCs w:val="20"/>
          <w:shd w:val="clear" w:color="auto" w:fill="FFFFFF"/>
        </w:rPr>
        <w:t>Rontec</w:t>
      </w:r>
      <w:proofErr w:type="spellEnd"/>
      <w:r>
        <w:rPr>
          <w:rFonts w:ascii="Open Sans" w:hAnsi="Open Sans" w:cs="Open Sans"/>
          <w:color w:val="000000"/>
          <w:sz w:val="20"/>
          <w:szCs w:val="20"/>
          <w:shd w:val="clear" w:color="auto" w:fill="FFFFFF"/>
        </w:rPr>
        <w:t>. [online] Available at: &lt;https://www.thegrocer.co.uk/supermarkets/asda-acquires-15-petrol-stations-from-rontec/514148.article&gt; [Accessed 31 March 2020].</w:t>
      </w:r>
    </w:p>
    <w:p w14:paraId="0C001F2A" w14:textId="5C0D32CD" w:rsidR="003C28C7" w:rsidRDefault="00C02851" w:rsidP="009934B1">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Bhasin</w:t>
      </w:r>
      <w:proofErr w:type="spellEnd"/>
      <w:r>
        <w:rPr>
          <w:rFonts w:ascii="Open Sans" w:hAnsi="Open Sans" w:cs="Open Sans"/>
          <w:color w:val="000000"/>
          <w:sz w:val="20"/>
          <w:szCs w:val="20"/>
          <w:shd w:val="clear" w:color="auto" w:fill="FFFFFF"/>
        </w:rPr>
        <w:t>, H., 2020. </w:t>
      </w:r>
      <w:r>
        <w:rPr>
          <w:rFonts w:ascii="Open Sans" w:hAnsi="Open Sans" w:cs="Open Sans"/>
          <w:i/>
          <w:iCs/>
          <w:color w:val="000000"/>
          <w:sz w:val="20"/>
          <w:szCs w:val="20"/>
          <w:shd w:val="clear" w:color="auto" w:fill="FFFFFF"/>
        </w:rPr>
        <w:t xml:space="preserve">SWOT Analysis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Asda (Complete SWOT Matrix And Analysis)</w:t>
      </w:r>
      <w:r>
        <w:rPr>
          <w:rFonts w:ascii="Open Sans" w:hAnsi="Open Sans" w:cs="Open Sans"/>
          <w:color w:val="000000"/>
          <w:sz w:val="20"/>
          <w:szCs w:val="20"/>
          <w:shd w:val="clear" w:color="auto" w:fill="FFFFFF"/>
        </w:rPr>
        <w:t>. [online] Marketing91. Available at: &lt;https://www.marketing91.com/swot-analysis-of-asda/&gt; [Accessed 31 March 2020].</w:t>
      </w:r>
    </w:p>
    <w:p w14:paraId="66C61159" w14:textId="2D3FCE8D" w:rsidR="00EA505E" w:rsidRDefault="00EA505E" w:rsidP="009934B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Hull, R., 2020. </w:t>
      </w:r>
      <w:r>
        <w:rPr>
          <w:rFonts w:ascii="Open Sans" w:hAnsi="Open Sans" w:cs="Open Sans"/>
          <w:i/>
          <w:iCs/>
          <w:color w:val="000000"/>
          <w:sz w:val="20"/>
          <w:szCs w:val="20"/>
          <w:shd w:val="clear" w:color="auto" w:fill="FFFFFF"/>
        </w:rPr>
        <w:t>Asda Cuts Another 4P Off Diesel And 2P Off Petrol</w:t>
      </w:r>
      <w:r>
        <w:rPr>
          <w:rFonts w:ascii="Open Sans" w:hAnsi="Open Sans" w:cs="Open Sans"/>
          <w:color w:val="000000"/>
          <w:sz w:val="20"/>
          <w:szCs w:val="20"/>
          <w:shd w:val="clear" w:color="auto" w:fill="FFFFFF"/>
        </w:rPr>
        <w:t>. [online] This is Money. Available at: &lt;https://www.thisismoney.co.uk/money/cars/article-7968645/Asda-cuts-4p-diesel-2p-petrol.html&gt; [Accessed 31 March 2020].</w:t>
      </w:r>
    </w:p>
    <w:p w14:paraId="53710029" w14:textId="2EC70DE0" w:rsidR="00EA505E" w:rsidRDefault="001956C3" w:rsidP="009934B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Jurevicius, O., 2020. </w:t>
      </w:r>
      <w:r>
        <w:rPr>
          <w:rFonts w:ascii="Open Sans" w:hAnsi="Open Sans" w:cs="Open Sans"/>
          <w:i/>
          <w:iCs/>
          <w:color w:val="000000"/>
          <w:sz w:val="20"/>
          <w:szCs w:val="20"/>
          <w:shd w:val="clear" w:color="auto" w:fill="FFFFFF"/>
        </w:rPr>
        <w:t>Amazon SWOT Analysis (5 Key Strengths In 2020)</w:t>
      </w:r>
      <w:r>
        <w:rPr>
          <w:rFonts w:ascii="Open Sans" w:hAnsi="Open Sans" w:cs="Open Sans"/>
          <w:color w:val="000000"/>
          <w:sz w:val="20"/>
          <w:szCs w:val="20"/>
          <w:shd w:val="clear" w:color="auto" w:fill="FFFFFF"/>
        </w:rPr>
        <w:t>. [online] SM Insight. Available at: &lt;https://strategicmanagementinsight.com/swot-analyses/amazon-swot-analysis.html&gt; [Accessed 31 March 2020].</w:t>
      </w:r>
    </w:p>
    <w:p w14:paraId="3E4EFF54" w14:textId="4215179A" w:rsidR="001956C3" w:rsidRDefault="00D62DA8" w:rsidP="009934B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BBC News. 2020. </w:t>
      </w:r>
      <w:proofErr w:type="spellStart"/>
      <w:r>
        <w:rPr>
          <w:rFonts w:ascii="Open Sans" w:hAnsi="Open Sans" w:cs="Open Sans"/>
          <w:i/>
          <w:iCs/>
          <w:color w:val="000000"/>
          <w:sz w:val="20"/>
          <w:szCs w:val="20"/>
          <w:shd w:val="clear" w:color="auto" w:fill="FFFFFF"/>
        </w:rPr>
        <w:t>Sainsbury’S</w:t>
      </w:r>
      <w:proofErr w:type="spellEnd"/>
      <w:r>
        <w:rPr>
          <w:rFonts w:ascii="Open Sans" w:hAnsi="Open Sans" w:cs="Open Sans"/>
          <w:i/>
          <w:iCs/>
          <w:color w:val="000000"/>
          <w:sz w:val="20"/>
          <w:szCs w:val="20"/>
          <w:shd w:val="clear" w:color="auto" w:fill="FFFFFF"/>
        </w:rPr>
        <w:t>-Asda Merger - BBC News</w:t>
      </w:r>
      <w:r>
        <w:rPr>
          <w:rFonts w:ascii="Open Sans" w:hAnsi="Open Sans" w:cs="Open Sans"/>
          <w:color w:val="000000"/>
          <w:sz w:val="20"/>
          <w:szCs w:val="20"/>
          <w:shd w:val="clear" w:color="auto" w:fill="FFFFFF"/>
        </w:rPr>
        <w:t>. [online] Available at: &lt;https://www.bbc.co.uk/news/topics/cn54ndxy92yt/sainsburys-asda-merger20&gt; [Accessed 31 March 2020].</w:t>
      </w:r>
      <w:bookmarkStart w:id="44" w:name="_GoBack"/>
      <w:bookmarkEnd w:id="44"/>
    </w:p>
    <w:p w14:paraId="1081080D" w14:textId="77777777" w:rsidR="00EA505E" w:rsidRPr="009934B1" w:rsidRDefault="00EA505E" w:rsidP="009934B1"/>
    <w:p w14:paraId="1B1B7A06" w14:textId="77777777" w:rsidR="00823574" w:rsidRDefault="00CF747D" w:rsidP="00823574">
      <w:hyperlink r:id="rId13" w:history="1">
        <w:r w:rsidR="00823574">
          <w:rPr>
            <w:rStyle w:val="Hyperlink"/>
          </w:rPr>
          <w:t>https://www.companieshistory.com/asda/</w:t>
        </w:r>
      </w:hyperlink>
    </w:p>
    <w:p w14:paraId="0824E990" w14:textId="77777777" w:rsidR="00823574" w:rsidRDefault="00CF747D" w:rsidP="00823574">
      <w:hyperlink r:id="rId14" w:history="1">
        <w:r w:rsidR="00823574" w:rsidRPr="00492807">
          <w:rPr>
            <w:rStyle w:val="Hyperlink"/>
          </w:rPr>
          <w:t>https://www.bbc.co.uk/news/topics/cn54ndxy92yt/sainsburys-asda-merger20</w:t>
        </w:r>
      </w:hyperlink>
    </w:p>
    <w:p w14:paraId="0B20ECD4" w14:textId="49A47FE4" w:rsidR="00823574" w:rsidRDefault="00CF747D" w:rsidP="00823574">
      <w:hyperlink r:id="rId15" w:history="1">
        <w:r w:rsidR="00B767FC">
          <w:rPr>
            <w:rStyle w:val="Hyperlink"/>
          </w:rPr>
          <w:t>https://www.marketing91.com/swot-analysis-of-asda/</w:t>
        </w:r>
      </w:hyperlink>
    </w:p>
    <w:p w14:paraId="092A42FE" w14:textId="77777777" w:rsidR="00823574" w:rsidRDefault="00CF747D" w:rsidP="00823574">
      <w:hyperlink r:id="rId16" w:history="1">
        <w:r w:rsidR="00823574">
          <w:rPr>
            <w:rStyle w:val="Hyperlink"/>
          </w:rPr>
          <w:t>https://www.thegrocer.co.uk/supermarkets/asda-acquires-15-petrol-stations-from-rontec/514148.article</w:t>
        </w:r>
      </w:hyperlink>
    </w:p>
    <w:p w14:paraId="3558CE6C" w14:textId="77777777" w:rsidR="00823574" w:rsidRDefault="00CF747D" w:rsidP="00823574">
      <w:pPr>
        <w:rPr>
          <w:rStyle w:val="Hyperlink"/>
        </w:rPr>
      </w:pPr>
      <w:hyperlink r:id="rId17" w:history="1">
        <w:r w:rsidR="00823574">
          <w:rPr>
            <w:rStyle w:val="Hyperlink"/>
          </w:rPr>
          <w:t>https://www.thisismoney.co.uk/money/cars/article-7968645/Asda-cuts-4p-diesel-2p-petrol.html</w:t>
        </w:r>
      </w:hyperlink>
    </w:p>
    <w:p w14:paraId="21DA4149" w14:textId="18279193" w:rsidR="00B05273" w:rsidRDefault="00CF747D" w:rsidP="00823574">
      <w:hyperlink r:id="rId18" w:history="1">
        <w:r w:rsidR="00B05273">
          <w:rPr>
            <w:rStyle w:val="Hyperlink"/>
          </w:rPr>
          <w:t>https://advantage-marketline-com.ezproxy.uwtsd.ac.uk/Company/Profile/asda_stores_limited?swot</w:t>
        </w:r>
      </w:hyperlink>
    </w:p>
    <w:p w14:paraId="2AF3D3A6" w14:textId="77777777" w:rsidR="00823574" w:rsidRDefault="00CF747D" w:rsidP="00823574">
      <w:hyperlink r:id="rId19" w:history="1">
        <w:r w:rsidR="00823574">
          <w:rPr>
            <w:rStyle w:val="Hyperlink"/>
          </w:rPr>
          <w:t>https://advantage-marketline-com.ezproxy.uwtsd.ac.uk/Deals/Facts/asda-stores-acquires-15-standalone-petrol-stations-from-rontec_ml_616160_1197018</w:t>
        </w:r>
      </w:hyperlink>
    </w:p>
    <w:p w14:paraId="670B514B" w14:textId="77777777" w:rsidR="00823574" w:rsidRDefault="00823574" w:rsidP="00823574"/>
    <w:p w14:paraId="00FA3DA4" w14:textId="383AA577" w:rsidR="00823574" w:rsidRDefault="00CF747D" w:rsidP="00823574">
      <w:pPr>
        <w:rPr>
          <w:rStyle w:val="Hyperlink"/>
        </w:rPr>
      </w:pPr>
      <w:hyperlink r:id="rId20" w:history="1">
        <w:r w:rsidR="00823574">
          <w:rPr>
            <w:rStyle w:val="Hyperlink"/>
          </w:rPr>
          <w:t>https://advantage-marketline-com.ezproxy.uwtsd.ac.uk/Company/Profile/asda_stores_limited?companyprofile</w:t>
        </w:r>
      </w:hyperlink>
    </w:p>
    <w:p w14:paraId="3E366369" w14:textId="17289845" w:rsidR="006C40C2" w:rsidRDefault="00CF747D" w:rsidP="00823574">
      <w:pPr>
        <w:rPr>
          <w:rStyle w:val="Hyperlink"/>
        </w:rPr>
      </w:pPr>
      <w:hyperlink r:id="rId21" w:history="1">
        <w:r w:rsidR="006C40C2">
          <w:rPr>
            <w:rStyle w:val="Hyperlink"/>
          </w:rPr>
          <w:t>https://strategicmanagementinsight.com/swot-analyses/amazon-swot-analysis.html</w:t>
        </w:r>
      </w:hyperlink>
    </w:p>
    <w:p w14:paraId="10BF62BD" w14:textId="77777777" w:rsidR="006C40C2" w:rsidRPr="00823574" w:rsidRDefault="006C40C2" w:rsidP="00823574"/>
    <w:p w14:paraId="10826FE3" w14:textId="77777777" w:rsidR="00823574" w:rsidRPr="00823574" w:rsidRDefault="00823574" w:rsidP="00823574"/>
    <w:sectPr w:rsidR="00823574" w:rsidRPr="008235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Segoe UI">
    <w:panose1 w:val="020B0502040204020203"/>
    <w:charset w:val="00"/>
    <w:family w:val="swiss"/>
    <w:pitch w:val="variable"/>
    <w:sig w:usb0="E10022FF" w:usb1="C000E47F" w:usb2="00000029" w:usb3="00000000" w:csb0="000001DF" w:csb1="00000000"/>
  </w:font>
  <w:font w:name="inherit">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0000012" w:usb3="00000000" w:csb0="000200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4233D"/>
    <w:multiLevelType w:val="hybridMultilevel"/>
    <w:tmpl w:val="342AA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2F627B"/>
    <w:multiLevelType w:val="hybridMultilevel"/>
    <w:tmpl w:val="AC9A4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DB38AF"/>
    <w:rsid w:val="0000418E"/>
    <w:rsid w:val="00010753"/>
    <w:rsid w:val="00030853"/>
    <w:rsid w:val="0003235B"/>
    <w:rsid w:val="00045DEF"/>
    <w:rsid w:val="00051E09"/>
    <w:rsid w:val="00071E4A"/>
    <w:rsid w:val="0009367A"/>
    <w:rsid w:val="000B2B38"/>
    <w:rsid w:val="000D6A67"/>
    <w:rsid w:val="000E3E83"/>
    <w:rsid w:val="000F19A9"/>
    <w:rsid w:val="001027F9"/>
    <w:rsid w:val="001035B1"/>
    <w:rsid w:val="00103E71"/>
    <w:rsid w:val="00104342"/>
    <w:rsid w:val="001253CA"/>
    <w:rsid w:val="001271FD"/>
    <w:rsid w:val="001400DC"/>
    <w:rsid w:val="00141ED6"/>
    <w:rsid w:val="00172610"/>
    <w:rsid w:val="00180DF2"/>
    <w:rsid w:val="001923F4"/>
    <w:rsid w:val="001956C3"/>
    <w:rsid w:val="001A123F"/>
    <w:rsid w:val="001B40BC"/>
    <w:rsid w:val="001C2DE6"/>
    <w:rsid w:val="001E3A1B"/>
    <w:rsid w:val="001E4742"/>
    <w:rsid w:val="001E4989"/>
    <w:rsid w:val="001E51EE"/>
    <w:rsid w:val="002066A8"/>
    <w:rsid w:val="00221852"/>
    <w:rsid w:val="002250FB"/>
    <w:rsid w:val="002635DF"/>
    <w:rsid w:val="00280A69"/>
    <w:rsid w:val="002A564A"/>
    <w:rsid w:val="002A743B"/>
    <w:rsid w:val="002B723D"/>
    <w:rsid w:val="002C1205"/>
    <w:rsid w:val="002D0A77"/>
    <w:rsid w:val="002D5348"/>
    <w:rsid w:val="002E35E1"/>
    <w:rsid w:val="002F41A2"/>
    <w:rsid w:val="00301947"/>
    <w:rsid w:val="0031192D"/>
    <w:rsid w:val="00314884"/>
    <w:rsid w:val="00332CA1"/>
    <w:rsid w:val="00333F69"/>
    <w:rsid w:val="003567BC"/>
    <w:rsid w:val="00362667"/>
    <w:rsid w:val="00363E18"/>
    <w:rsid w:val="00380B27"/>
    <w:rsid w:val="00381DDB"/>
    <w:rsid w:val="003C19F0"/>
    <w:rsid w:val="003C28C7"/>
    <w:rsid w:val="003D41E8"/>
    <w:rsid w:val="003F0650"/>
    <w:rsid w:val="003F1406"/>
    <w:rsid w:val="003F1758"/>
    <w:rsid w:val="00406D16"/>
    <w:rsid w:val="00413180"/>
    <w:rsid w:val="00423B18"/>
    <w:rsid w:val="00425332"/>
    <w:rsid w:val="00452A5D"/>
    <w:rsid w:val="004575CA"/>
    <w:rsid w:val="004748C6"/>
    <w:rsid w:val="004A4CF9"/>
    <w:rsid w:val="004A6921"/>
    <w:rsid w:val="004B24DA"/>
    <w:rsid w:val="004B73AD"/>
    <w:rsid w:val="004D0477"/>
    <w:rsid w:val="004D7EE9"/>
    <w:rsid w:val="004E4256"/>
    <w:rsid w:val="004F6621"/>
    <w:rsid w:val="00513365"/>
    <w:rsid w:val="00534672"/>
    <w:rsid w:val="005644C9"/>
    <w:rsid w:val="0057020F"/>
    <w:rsid w:val="00583AAF"/>
    <w:rsid w:val="00590E79"/>
    <w:rsid w:val="005C207C"/>
    <w:rsid w:val="005D043C"/>
    <w:rsid w:val="005D181F"/>
    <w:rsid w:val="005D4F44"/>
    <w:rsid w:val="005E0557"/>
    <w:rsid w:val="005E2898"/>
    <w:rsid w:val="005F1688"/>
    <w:rsid w:val="00602831"/>
    <w:rsid w:val="00604B75"/>
    <w:rsid w:val="00606F29"/>
    <w:rsid w:val="00626CE2"/>
    <w:rsid w:val="00667767"/>
    <w:rsid w:val="00671A67"/>
    <w:rsid w:val="006875A0"/>
    <w:rsid w:val="00690CA3"/>
    <w:rsid w:val="00693175"/>
    <w:rsid w:val="006953F5"/>
    <w:rsid w:val="006A58B1"/>
    <w:rsid w:val="006A75F7"/>
    <w:rsid w:val="006C40C2"/>
    <w:rsid w:val="006D0CB6"/>
    <w:rsid w:val="006D0E33"/>
    <w:rsid w:val="006D4E58"/>
    <w:rsid w:val="006D5581"/>
    <w:rsid w:val="006D70A1"/>
    <w:rsid w:val="006E18FB"/>
    <w:rsid w:val="006E5ED9"/>
    <w:rsid w:val="006E69EF"/>
    <w:rsid w:val="006E6E23"/>
    <w:rsid w:val="0071005F"/>
    <w:rsid w:val="00717085"/>
    <w:rsid w:val="007249B4"/>
    <w:rsid w:val="00740188"/>
    <w:rsid w:val="007568FD"/>
    <w:rsid w:val="00764531"/>
    <w:rsid w:val="007655C4"/>
    <w:rsid w:val="00797552"/>
    <w:rsid w:val="007B5D6F"/>
    <w:rsid w:val="007D16FC"/>
    <w:rsid w:val="00803E86"/>
    <w:rsid w:val="0080664C"/>
    <w:rsid w:val="00811767"/>
    <w:rsid w:val="00822273"/>
    <w:rsid w:val="00822DAF"/>
    <w:rsid w:val="00823574"/>
    <w:rsid w:val="00847CE0"/>
    <w:rsid w:val="00855096"/>
    <w:rsid w:val="00856E8E"/>
    <w:rsid w:val="008671F9"/>
    <w:rsid w:val="00870F6A"/>
    <w:rsid w:val="00871FAE"/>
    <w:rsid w:val="008834D9"/>
    <w:rsid w:val="008855C1"/>
    <w:rsid w:val="00893937"/>
    <w:rsid w:val="00895C3C"/>
    <w:rsid w:val="00895D7F"/>
    <w:rsid w:val="008B08AB"/>
    <w:rsid w:val="008B18D4"/>
    <w:rsid w:val="008B2C70"/>
    <w:rsid w:val="008B5AF5"/>
    <w:rsid w:val="008C1C95"/>
    <w:rsid w:val="008C2957"/>
    <w:rsid w:val="008C4ABA"/>
    <w:rsid w:val="008C6EDE"/>
    <w:rsid w:val="008C764F"/>
    <w:rsid w:val="008C7681"/>
    <w:rsid w:val="008D5F76"/>
    <w:rsid w:val="008D7D36"/>
    <w:rsid w:val="008E6C78"/>
    <w:rsid w:val="008F14F5"/>
    <w:rsid w:val="008F71DF"/>
    <w:rsid w:val="00906C1E"/>
    <w:rsid w:val="00915860"/>
    <w:rsid w:val="00924B85"/>
    <w:rsid w:val="00931917"/>
    <w:rsid w:val="00931C06"/>
    <w:rsid w:val="00937287"/>
    <w:rsid w:val="00973737"/>
    <w:rsid w:val="0098556F"/>
    <w:rsid w:val="00985645"/>
    <w:rsid w:val="009914B8"/>
    <w:rsid w:val="00992300"/>
    <w:rsid w:val="00992E8B"/>
    <w:rsid w:val="009934B1"/>
    <w:rsid w:val="009A48D7"/>
    <w:rsid w:val="009B781E"/>
    <w:rsid w:val="009E3967"/>
    <w:rsid w:val="00A213AE"/>
    <w:rsid w:val="00A26DC1"/>
    <w:rsid w:val="00A67AF8"/>
    <w:rsid w:val="00A7189A"/>
    <w:rsid w:val="00A824BC"/>
    <w:rsid w:val="00A8739B"/>
    <w:rsid w:val="00A9138F"/>
    <w:rsid w:val="00AA1F4F"/>
    <w:rsid w:val="00AA4209"/>
    <w:rsid w:val="00AB558D"/>
    <w:rsid w:val="00AC42E3"/>
    <w:rsid w:val="00AC70DE"/>
    <w:rsid w:val="00AD4D33"/>
    <w:rsid w:val="00AE2274"/>
    <w:rsid w:val="00AE5A8A"/>
    <w:rsid w:val="00B05273"/>
    <w:rsid w:val="00B152A6"/>
    <w:rsid w:val="00B17CC3"/>
    <w:rsid w:val="00B301FE"/>
    <w:rsid w:val="00B34EBF"/>
    <w:rsid w:val="00B44DF9"/>
    <w:rsid w:val="00B578CF"/>
    <w:rsid w:val="00B7102C"/>
    <w:rsid w:val="00B73FEE"/>
    <w:rsid w:val="00B74624"/>
    <w:rsid w:val="00B767FC"/>
    <w:rsid w:val="00B8435C"/>
    <w:rsid w:val="00B94E4B"/>
    <w:rsid w:val="00BB0DDF"/>
    <w:rsid w:val="00BB2D6E"/>
    <w:rsid w:val="00BB422D"/>
    <w:rsid w:val="00BB652E"/>
    <w:rsid w:val="00BC0667"/>
    <w:rsid w:val="00BD1874"/>
    <w:rsid w:val="00BD6B25"/>
    <w:rsid w:val="00BF39E1"/>
    <w:rsid w:val="00C02851"/>
    <w:rsid w:val="00C04DD4"/>
    <w:rsid w:val="00C313CF"/>
    <w:rsid w:val="00C31FAF"/>
    <w:rsid w:val="00C35728"/>
    <w:rsid w:val="00C412A2"/>
    <w:rsid w:val="00C516C5"/>
    <w:rsid w:val="00C53060"/>
    <w:rsid w:val="00C565F5"/>
    <w:rsid w:val="00C65B33"/>
    <w:rsid w:val="00C71845"/>
    <w:rsid w:val="00CA43F4"/>
    <w:rsid w:val="00CA7A50"/>
    <w:rsid w:val="00CB05D8"/>
    <w:rsid w:val="00CB1437"/>
    <w:rsid w:val="00CB2094"/>
    <w:rsid w:val="00CB576F"/>
    <w:rsid w:val="00CD0087"/>
    <w:rsid w:val="00D07F28"/>
    <w:rsid w:val="00D1150C"/>
    <w:rsid w:val="00D11823"/>
    <w:rsid w:val="00D16858"/>
    <w:rsid w:val="00D25E21"/>
    <w:rsid w:val="00D3793D"/>
    <w:rsid w:val="00D41D74"/>
    <w:rsid w:val="00D6256F"/>
    <w:rsid w:val="00D62DA8"/>
    <w:rsid w:val="00D70A65"/>
    <w:rsid w:val="00D73549"/>
    <w:rsid w:val="00D92495"/>
    <w:rsid w:val="00DA7755"/>
    <w:rsid w:val="00DB38AF"/>
    <w:rsid w:val="00DC5630"/>
    <w:rsid w:val="00DD18FD"/>
    <w:rsid w:val="00DD1E4E"/>
    <w:rsid w:val="00DD2E58"/>
    <w:rsid w:val="00DE2D11"/>
    <w:rsid w:val="00E17DFA"/>
    <w:rsid w:val="00E33B81"/>
    <w:rsid w:val="00E33D30"/>
    <w:rsid w:val="00E55863"/>
    <w:rsid w:val="00E63FE9"/>
    <w:rsid w:val="00E707F3"/>
    <w:rsid w:val="00E70922"/>
    <w:rsid w:val="00E770A5"/>
    <w:rsid w:val="00E77357"/>
    <w:rsid w:val="00E85793"/>
    <w:rsid w:val="00E87694"/>
    <w:rsid w:val="00E96A7E"/>
    <w:rsid w:val="00EA1BB7"/>
    <w:rsid w:val="00EA3414"/>
    <w:rsid w:val="00EA505E"/>
    <w:rsid w:val="00EA63FA"/>
    <w:rsid w:val="00EC42B9"/>
    <w:rsid w:val="00EC79CC"/>
    <w:rsid w:val="00EE57AA"/>
    <w:rsid w:val="00EE7E96"/>
    <w:rsid w:val="00F016FA"/>
    <w:rsid w:val="00F0760E"/>
    <w:rsid w:val="00F13963"/>
    <w:rsid w:val="00F1702F"/>
    <w:rsid w:val="00F46FE4"/>
    <w:rsid w:val="00F625C5"/>
    <w:rsid w:val="00F72C66"/>
    <w:rsid w:val="00F94BFC"/>
    <w:rsid w:val="00FA5136"/>
    <w:rsid w:val="00FA79C9"/>
    <w:rsid w:val="00FB73E6"/>
    <w:rsid w:val="00FC22DC"/>
    <w:rsid w:val="00FD2BDB"/>
    <w:rsid w:val="00FE3A84"/>
    <w:rsid w:val="1601C52B"/>
    <w:rsid w:val="1F150E59"/>
    <w:rsid w:val="324E3B2B"/>
    <w:rsid w:val="45DD8BBE"/>
    <w:rsid w:val="56F04DEC"/>
    <w:rsid w:val="72CB924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8AD08"/>
  <w15:chartTrackingRefBased/>
  <w15:docId w15:val="{BDEDBA50-E5D2-4D16-A004-7E4EC1C29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38A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C066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2357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8AF"/>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C0667"/>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BC0667"/>
    <w:rPr>
      <w:color w:val="0000FF"/>
      <w:u w:val="single"/>
    </w:rPr>
  </w:style>
  <w:style w:type="character" w:styleId="UnresolvedMention">
    <w:name w:val="Unresolved Mention"/>
    <w:basedOn w:val="DefaultParagraphFont"/>
    <w:uiPriority w:val="99"/>
    <w:semiHidden/>
    <w:unhideWhenUsed/>
    <w:rsid w:val="00856E8E"/>
    <w:rPr>
      <w:color w:val="605E5C"/>
      <w:shd w:val="clear" w:color="auto" w:fill="E1DFDD"/>
    </w:rPr>
  </w:style>
  <w:style w:type="character" w:customStyle="1" w:styleId="Heading3Char">
    <w:name w:val="Heading 3 Char"/>
    <w:basedOn w:val="DefaultParagraphFont"/>
    <w:link w:val="Heading3"/>
    <w:uiPriority w:val="9"/>
    <w:rsid w:val="00823574"/>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8C4ABA"/>
    <w:pPr>
      <w:spacing w:line="259" w:lineRule="auto"/>
      <w:outlineLvl w:val="9"/>
    </w:pPr>
    <w:rPr>
      <w:lang w:val="en-US"/>
    </w:rPr>
  </w:style>
  <w:style w:type="paragraph" w:styleId="TOC1">
    <w:name w:val="toc 1"/>
    <w:basedOn w:val="Normal"/>
    <w:next w:val="Normal"/>
    <w:autoRedefine/>
    <w:uiPriority w:val="39"/>
    <w:unhideWhenUsed/>
    <w:rsid w:val="008C4ABA"/>
    <w:pPr>
      <w:spacing w:after="100"/>
    </w:pPr>
  </w:style>
  <w:style w:type="paragraph" w:styleId="TOC2">
    <w:name w:val="toc 2"/>
    <w:basedOn w:val="Normal"/>
    <w:next w:val="Normal"/>
    <w:autoRedefine/>
    <w:uiPriority w:val="39"/>
    <w:unhideWhenUsed/>
    <w:rsid w:val="008C4ABA"/>
    <w:pPr>
      <w:spacing w:after="100"/>
      <w:ind w:left="220"/>
    </w:pPr>
  </w:style>
  <w:style w:type="paragraph" w:styleId="TOC3">
    <w:name w:val="toc 3"/>
    <w:basedOn w:val="Normal"/>
    <w:next w:val="Normal"/>
    <w:autoRedefine/>
    <w:uiPriority w:val="39"/>
    <w:unhideWhenUsed/>
    <w:rsid w:val="008C4ABA"/>
    <w:pPr>
      <w:spacing w:after="100"/>
      <w:ind w:left="440"/>
    </w:pPr>
  </w:style>
  <w:style w:type="paragraph" w:styleId="ListParagraph">
    <w:name w:val="List Paragraph"/>
    <w:basedOn w:val="Normal"/>
    <w:uiPriority w:val="34"/>
    <w:qFormat/>
    <w:rsid w:val="00626C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mpanieshistory.com/asda/" TargetMode="External"/><Relationship Id="rId18" Type="http://schemas.openxmlformats.org/officeDocument/2006/relationships/hyperlink" Target="https://advantage-marketline-com.ezproxy.uwtsd.ac.uk/Company/Profile/asda_stores_limited?swot" TargetMode="External"/><Relationship Id="rId3" Type="http://schemas.openxmlformats.org/officeDocument/2006/relationships/customXml" Target="../customXml/item3.xml"/><Relationship Id="rId21" Type="http://schemas.openxmlformats.org/officeDocument/2006/relationships/hyperlink" Target="https://strategicmanagementinsight.com/swot-analyses/amazon-swot-analysis.html"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thisismoney.co.uk/money/cars/article-7968645/Asda-cuts-4p-diesel-2p-petrol.html" TargetMode="External"/><Relationship Id="rId2" Type="http://schemas.openxmlformats.org/officeDocument/2006/relationships/customXml" Target="../customXml/item2.xml"/><Relationship Id="rId16" Type="http://schemas.openxmlformats.org/officeDocument/2006/relationships/hyperlink" Target="https://www.thegrocer.co.uk/supermarkets/asda-acquires-15-petrol-stations-from-rontec/514148.article" TargetMode="External"/><Relationship Id="rId20" Type="http://schemas.openxmlformats.org/officeDocument/2006/relationships/hyperlink" Target="https://advantage-marketline-com.ezproxy.uwtsd.ac.uk/Company/Profile/asda_stores_limited?companyprofi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marketing91.com/swot-analysis-of-asda/"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advantage-marketline-com.ezproxy.uwtsd.ac.uk/Deals/Facts/asda-stores-acquires-15-standalone-petrol-stations-from-rontec_ml_616160_1197018"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bbc.co.uk/news/topics/cn54ndxy92yt/sainsburys-asda-merger2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a603933523335c459109ba0a50d89239">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306840072305e391550768f8088dae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40B66-C4E6-4EFA-BBDF-0458E6793FC6}">
  <ds:schemaRefs>
    <ds:schemaRef ds:uri="http://schemas.microsoft.com/sharepoint/v3/contenttype/forms"/>
  </ds:schemaRefs>
</ds:datastoreItem>
</file>

<file path=customXml/itemProps2.xml><?xml version="1.0" encoding="utf-8"?>
<ds:datastoreItem xmlns:ds="http://schemas.openxmlformats.org/officeDocument/2006/customXml" ds:itemID="{D4208957-0D68-44C4-99B7-D5C0DA4763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452B16-38E9-400F-8936-A7EE5DCA9722}">
  <ds:schemaRefs>
    <ds:schemaRef ds:uri="http://purl.org/dc/dcmitype/"/>
    <ds:schemaRef ds:uri="http://www.w3.org/XML/1998/namespace"/>
    <ds:schemaRef ds:uri="39a888ec-cc75-402e-856f-ff68cc5460ab"/>
    <ds:schemaRef ds:uri="http://purl.org/dc/terms/"/>
    <ds:schemaRef ds:uri="http://schemas.microsoft.com/office/2006/documentManagement/types"/>
    <ds:schemaRef ds:uri="http://schemas.microsoft.com/office/infopath/2007/PartnerControls"/>
    <ds:schemaRef ds:uri="http://schemas.microsoft.com/office/2006/metadata/properties"/>
    <ds:schemaRef ds:uri="http://schemas.openxmlformats.org/package/2006/metadata/core-properties"/>
    <ds:schemaRef ds:uri="9d0d5cce-d4dc-4043-8325-c992d2f588cd"/>
    <ds:schemaRef ds:uri="http://purl.org/dc/elements/1.1/"/>
  </ds:schemaRefs>
</ds:datastoreItem>
</file>

<file path=customXml/itemProps4.xml><?xml version="1.0" encoding="utf-8"?>
<ds:datastoreItem xmlns:ds="http://schemas.openxmlformats.org/officeDocument/2006/customXml" ds:itemID="{0AF8B92E-E9DD-4BB3-A89E-07F1E8793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13</Pages>
  <Words>3086</Words>
  <Characters>17596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20641</CharactersWithSpaces>
  <SharedDoc>false</SharedDoc>
  <HLinks>
    <vt:vector size="192" baseType="variant">
      <vt:variant>
        <vt:i4>3932219</vt:i4>
      </vt:variant>
      <vt:variant>
        <vt:i4>162</vt:i4>
      </vt:variant>
      <vt:variant>
        <vt:i4>0</vt:i4>
      </vt:variant>
      <vt:variant>
        <vt:i4>5</vt:i4>
      </vt:variant>
      <vt:variant>
        <vt:lpwstr>https://strategicmanagementinsight.com/swot-analyses/amazon-swot-analysis.html</vt:lpwstr>
      </vt:variant>
      <vt:variant>
        <vt:lpwstr/>
      </vt:variant>
      <vt:variant>
        <vt:i4>4259844</vt:i4>
      </vt:variant>
      <vt:variant>
        <vt:i4>159</vt:i4>
      </vt:variant>
      <vt:variant>
        <vt:i4>0</vt:i4>
      </vt:variant>
      <vt:variant>
        <vt:i4>5</vt:i4>
      </vt:variant>
      <vt:variant>
        <vt:lpwstr>https://advantage-marketline-com.ezproxy.uwtsd.ac.uk/Company/Profile/asda_stores_limited?companyprofile</vt:lpwstr>
      </vt:variant>
      <vt:variant>
        <vt:lpwstr/>
      </vt:variant>
      <vt:variant>
        <vt:i4>6029432</vt:i4>
      </vt:variant>
      <vt:variant>
        <vt:i4>156</vt:i4>
      </vt:variant>
      <vt:variant>
        <vt:i4>0</vt:i4>
      </vt:variant>
      <vt:variant>
        <vt:i4>5</vt:i4>
      </vt:variant>
      <vt:variant>
        <vt:lpwstr>https://advantage-marketline-com.ezproxy.uwtsd.ac.uk/Deals/Facts/asda-stores-acquires-15-standalone-petrol-stations-from-rontec_ml_616160_1197018</vt:lpwstr>
      </vt:variant>
      <vt:variant>
        <vt:lpwstr/>
      </vt:variant>
      <vt:variant>
        <vt:i4>3342452</vt:i4>
      </vt:variant>
      <vt:variant>
        <vt:i4>153</vt:i4>
      </vt:variant>
      <vt:variant>
        <vt:i4>0</vt:i4>
      </vt:variant>
      <vt:variant>
        <vt:i4>5</vt:i4>
      </vt:variant>
      <vt:variant>
        <vt:lpwstr>https://advantage-marketline-com.ezproxy.uwtsd.ac.uk/Company/Profile/asda_stores_limited?swot</vt:lpwstr>
      </vt:variant>
      <vt:variant>
        <vt:lpwstr/>
      </vt:variant>
      <vt:variant>
        <vt:i4>3604540</vt:i4>
      </vt:variant>
      <vt:variant>
        <vt:i4>150</vt:i4>
      </vt:variant>
      <vt:variant>
        <vt:i4>0</vt:i4>
      </vt:variant>
      <vt:variant>
        <vt:i4>5</vt:i4>
      </vt:variant>
      <vt:variant>
        <vt:lpwstr>https://www.thisismoney.co.uk/money/cars/article-7968645/Asda-cuts-4p-diesel-2p-petrol.html</vt:lpwstr>
      </vt:variant>
      <vt:variant>
        <vt:lpwstr/>
      </vt:variant>
      <vt:variant>
        <vt:i4>5046344</vt:i4>
      </vt:variant>
      <vt:variant>
        <vt:i4>147</vt:i4>
      </vt:variant>
      <vt:variant>
        <vt:i4>0</vt:i4>
      </vt:variant>
      <vt:variant>
        <vt:i4>5</vt:i4>
      </vt:variant>
      <vt:variant>
        <vt:lpwstr>https://www.thegrocer.co.uk/supermarkets/asda-acquires-15-petrol-stations-from-rontec/514148.article</vt:lpwstr>
      </vt:variant>
      <vt:variant>
        <vt:lpwstr/>
      </vt:variant>
      <vt:variant>
        <vt:i4>8192104</vt:i4>
      </vt:variant>
      <vt:variant>
        <vt:i4>144</vt:i4>
      </vt:variant>
      <vt:variant>
        <vt:i4>0</vt:i4>
      </vt:variant>
      <vt:variant>
        <vt:i4>5</vt:i4>
      </vt:variant>
      <vt:variant>
        <vt:lpwstr>https://www.marketing91.com/swot-analysis-of-asda/</vt:lpwstr>
      </vt:variant>
      <vt:variant>
        <vt:lpwstr/>
      </vt:variant>
      <vt:variant>
        <vt:i4>8126527</vt:i4>
      </vt:variant>
      <vt:variant>
        <vt:i4>141</vt:i4>
      </vt:variant>
      <vt:variant>
        <vt:i4>0</vt:i4>
      </vt:variant>
      <vt:variant>
        <vt:i4>5</vt:i4>
      </vt:variant>
      <vt:variant>
        <vt:lpwstr>https://www.bbc.co.uk/news/topics/cn54ndxy92yt/sainsburys-asda-merger20</vt:lpwstr>
      </vt:variant>
      <vt:variant>
        <vt:lpwstr/>
      </vt:variant>
      <vt:variant>
        <vt:i4>7667750</vt:i4>
      </vt:variant>
      <vt:variant>
        <vt:i4>138</vt:i4>
      </vt:variant>
      <vt:variant>
        <vt:i4>0</vt:i4>
      </vt:variant>
      <vt:variant>
        <vt:i4>5</vt:i4>
      </vt:variant>
      <vt:variant>
        <vt:lpwstr>https://www.companieshistory.com/asda/</vt:lpwstr>
      </vt:variant>
      <vt:variant>
        <vt:lpwstr/>
      </vt:variant>
      <vt:variant>
        <vt:i4>1114165</vt:i4>
      </vt:variant>
      <vt:variant>
        <vt:i4>131</vt:i4>
      </vt:variant>
      <vt:variant>
        <vt:i4>0</vt:i4>
      </vt:variant>
      <vt:variant>
        <vt:i4>5</vt:i4>
      </vt:variant>
      <vt:variant>
        <vt:lpwstr/>
      </vt:variant>
      <vt:variant>
        <vt:lpwstr>_Toc34314714</vt:lpwstr>
      </vt:variant>
      <vt:variant>
        <vt:i4>1441845</vt:i4>
      </vt:variant>
      <vt:variant>
        <vt:i4>125</vt:i4>
      </vt:variant>
      <vt:variant>
        <vt:i4>0</vt:i4>
      </vt:variant>
      <vt:variant>
        <vt:i4>5</vt:i4>
      </vt:variant>
      <vt:variant>
        <vt:lpwstr/>
      </vt:variant>
      <vt:variant>
        <vt:lpwstr>_Toc34314713</vt:lpwstr>
      </vt:variant>
      <vt:variant>
        <vt:i4>1507381</vt:i4>
      </vt:variant>
      <vt:variant>
        <vt:i4>119</vt:i4>
      </vt:variant>
      <vt:variant>
        <vt:i4>0</vt:i4>
      </vt:variant>
      <vt:variant>
        <vt:i4>5</vt:i4>
      </vt:variant>
      <vt:variant>
        <vt:lpwstr/>
      </vt:variant>
      <vt:variant>
        <vt:lpwstr>_Toc34314712</vt:lpwstr>
      </vt:variant>
      <vt:variant>
        <vt:i4>1310773</vt:i4>
      </vt:variant>
      <vt:variant>
        <vt:i4>113</vt:i4>
      </vt:variant>
      <vt:variant>
        <vt:i4>0</vt:i4>
      </vt:variant>
      <vt:variant>
        <vt:i4>5</vt:i4>
      </vt:variant>
      <vt:variant>
        <vt:lpwstr/>
      </vt:variant>
      <vt:variant>
        <vt:lpwstr>_Toc34314711</vt:lpwstr>
      </vt:variant>
      <vt:variant>
        <vt:i4>1376309</vt:i4>
      </vt:variant>
      <vt:variant>
        <vt:i4>107</vt:i4>
      </vt:variant>
      <vt:variant>
        <vt:i4>0</vt:i4>
      </vt:variant>
      <vt:variant>
        <vt:i4>5</vt:i4>
      </vt:variant>
      <vt:variant>
        <vt:lpwstr/>
      </vt:variant>
      <vt:variant>
        <vt:lpwstr>_Toc34314710</vt:lpwstr>
      </vt:variant>
      <vt:variant>
        <vt:i4>1835060</vt:i4>
      </vt:variant>
      <vt:variant>
        <vt:i4>101</vt:i4>
      </vt:variant>
      <vt:variant>
        <vt:i4>0</vt:i4>
      </vt:variant>
      <vt:variant>
        <vt:i4>5</vt:i4>
      </vt:variant>
      <vt:variant>
        <vt:lpwstr/>
      </vt:variant>
      <vt:variant>
        <vt:lpwstr>_Toc34314709</vt:lpwstr>
      </vt:variant>
      <vt:variant>
        <vt:i4>1900596</vt:i4>
      </vt:variant>
      <vt:variant>
        <vt:i4>95</vt:i4>
      </vt:variant>
      <vt:variant>
        <vt:i4>0</vt:i4>
      </vt:variant>
      <vt:variant>
        <vt:i4>5</vt:i4>
      </vt:variant>
      <vt:variant>
        <vt:lpwstr/>
      </vt:variant>
      <vt:variant>
        <vt:lpwstr>_Toc34314708</vt:lpwstr>
      </vt:variant>
      <vt:variant>
        <vt:i4>1179700</vt:i4>
      </vt:variant>
      <vt:variant>
        <vt:i4>89</vt:i4>
      </vt:variant>
      <vt:variant>
        <vt:i4>0</vt:i4>
      </vt:variant>
      <vt:variant>
        <vt:i4>5</vt:i4>
      </vt:variant>
      <vt:variant>
        <vt:lpwstr/>
      </vt:variant>
      <vt:variant>
        <vt:lpwstr>_Toc34314707</vt:lpwstr>
      </vt:variant>
      <vt:variant>
        <vt:i4>1245236</vt:i4>
      </vt:variant>
      <vt:variant>
        <vt:i4>83</vt:i4>
      </vt:variant>
      <vt:variant>
        <vt:i4>0</vt:i4>
      </vt:variant>
      <vt:variant>
        <vt:i4>5</vt:i4>
      </vt:variant>
      <vt:variant>
        <vt:lpwstr/>
      </vt:variant>
      <vt:variant>
        <vt:lpwstr>_Toc34314706</vt:lpwstr>
      </vt:variant>
      <vt:variant>
        <vt:i4>1048628</vt:i4>
      </vt:variant>
      <vt:variant>
        <vt:i4>77</vt:i4>
      </vt:variant>
      <vt:variant>
        <vt:i4>0</vt:i4>
      </vt:variant>
      <vt:variant>
        <vt:i4>5</vt:i4>
      </vt:variant>
      <vt:variant>
        <vt:lpwstr/>
      </vt:variant>
      <vt:variant>
        <vt:lpwstr>_Toc34314705</vt:lpwstr>
      </vt:variant>
      <vt:variant>
        <vt:i4>1114164</vt:i4>
      </vt:variant>
      <vt:variant>
        <vt:i4>71</vt:i4>
      </vt:variant>
      <vt:variant>
        <vt:i4>0</vt:i4>
      </vt:variant>
      <vt:variant>
        <vt:i4>5</vt:i4>
      </vt:variant>
      <vt:variant>
        <vt:lpwstr/>
      </vt:variant>
      <vt:variant>
        <vt:lpwstr>_Toc34314704</vt:lpwstr>
      </vt:variant>
      <vt:variant>
        <vt:i4>1441844</vt:i4>
      </vt:variant>
      <vt:variant>
        <vt:i4>65</vt:i4>
      </vt:variant>
      <vt:variant>
        <vt:i4>0</vt:i4>
      </vt:variant>
      <vt:variant>
        <vt:i4>5</vt:i4>
      </vt:variant>
      <vt:variant>
        <vt:lpwstr/>
      </vt:variant>
      <vt:variant>
        <vt:lpwstr>_Toc34314703</vt:lpwstr>
      </vt:variant>
      <vt:variant>
        <vt:i4>1507380</vt:i4>
      </vt:variant>
      <vt:variant>
        <vt:i4>59</vt:i4>
      </vt:variant>
      <vt:variant>
        <vt:i4>0</vt:i4>
      </vt:variant>
      <vt:variant>
        <vt:i4>5</vt:i4>
      </vt:variant>
      <vt:variant>
        <vt:lpwstr/>
      </vt:variant>
      <vt:variant>
        <vt:lpwstr>_Toc34314702</vt:lpwstr>
      </vt:variant>
      <vt:variant>
        <vt:i4>1310772</vt:i4>
      </vt:variant>
      <vt:variant>
        <vt:i4>53</vt:i4>
      </vt:variant>
      <vt:variant>
        <vt:i4>0</vt:i4>
      </vt:variant>
      <vt:variant>
        <vt:i4>5</vt:i4>
      </vt:variant>
      <vt:variant>
        <vt:lpwstr/>
      </vt:variant>
      <vt:variant>
        <vt:lpwstr>_Toc34314701</vt:lpwstr>
      </vt:variant>
      <vt:variant>
        <vt:i4>1376308</vt:i4>
      </vt:variant>
      <vt:variant>
        <vt:i4>47</vt:i4>
      </vt:variant>
      <vt:variant>
        <vt:i4>0</vt:i4>
      </vt:variant>
      <vt:variant>
        <vt:i4>5</vt:i4>
      </vt:variant>
      <vt:variant>
        <vt:lpwstr/>
      </vt:variant>
      <vt:variant>
        <vt:lpwstr>_Toc34314700</vt:lpwstr>
      </vt:variant>
      <vt:variant>
        <vt:i4>1900605</vt:i4>
      </vt:variant>
      <vt:variant>
        <vt:i4>41</vt:i4>
      </vt:variant>
      <vt:variant>
        <vt:i4>0</vt:i4>
      </vt:variant>
      <vt:variant>
        <vt:i4>5</vt:i4>
      </vt:variant>
      <vt:variant>
        <vt:lpwstr/>
      </vt:variant>
      <vt:variant>
        <vt:lpwstr>_Toc34314699</vt:lpwstr>
      </vt:variant>
      <vt:variant>
        <vt:i4>1835069</vt:i4>
      </vt:variant>
      <vt:variant>
        <vt:i4>35</vt:i4>
      </vt:variant>
      <vt:variant>
        <vt:i4>0</vt:i4>
      </vt:variant>
      <vt:variant>
        <vt:i4>5</vt:i4>
      </vt:variant>
      <vt:variant>
        <vt:lpwstr/>
      </vt:variant>
      <vt:variant>
        <vt:lpwstr>_Toc34314698</vt:lpwstr>
      </vt:variant>
      <vt:variant>
        <vt:i4>1245245</vt:i4>
      </vt:variant>
      <vt:variant>
        <vt:i4>29</vt:i4>
      </vt:variant>
      <vt:variant>
        <vt:i4>0</vt:i4>
      </vt:variant>
      <vt:variant>
        <vt:i4>5</vt:i4>
      </vt:variant>
      <vt:variant>
        <vt:lpwstr/>
      </vt:variant>
      <vt:variant>
        <vt:lpwstr>_Toc34314697</vt:lpwstr>
      </vt:variant>
      <vt:variant>
        <vt:i4>1179709</vt:i4>
      </vt:variant>
      <vt:variant>
        <vt:i4>23</vt:i4>
      </vt:variant>
      <vt:variant>
        <vt:i4>0</vt:i4>
      </vt:variant>
      <vt:variant>
        <vt:i4>5</vt:i4>
      </vt:variant>
      <vt:variant>
        <vt:lpwstr/>
      </vt:variant>
      <vt:variant>
        <vt:lpwstr>_Toc34314696</vt:lpwstr>
      </vt:variant>
      <vt:variant>
        <vt:i4>1114173</vt:i4>
      </vt:variant>
      <vt:variant>
        <vt:i4>17</vt:i4>
      </vt:variant>
      <vt:variant>
        <vt:i4>0</vt:i4>
      </vt:variant>
      <vt:variant>
        <vt:i4>5</vt:i4>
      </vt:variant>
      <vt:variant>
        <vt:lpwstr/>
      </vt:variant>
      <vt:variant>
        <vt:lpwstr>_Toc34314695</vt:lpwstr>
      </vt:variant>
      <vt:variant>
        <vt:i4>1048637</vt:i4>
      </vt:variant>
      <vt:variant>
        <vt:i4>11</vt:i4>
      </vt:variant>
      <vt:variant>
        <vt:i4>0</vt:i4>
      </vt:variant>
      <vt:variant>
        <vt:i4>5</vt:i4>
      </vt:variant>
      <vt:variant>
        <vt:lpwstr/>
      </vt:variant>
      <vt:variant>
        <vt:lpwstr>_Toc34314694</vt:lpwstr>
      </vt:variant>
      <vt:variant>
        <vt:i4>1507389</vt:i4>
      </vt:variant>
      <vt:variant>
        <vt:i4>5</vt:i4>
      </vt:variant>
      <vt:variant>
        <vt:i4>0</vt:i4>
      </vt:variant>
      <vt:variant>
        <vt:i4>5</vt:i4>
      </vt:variant>
      <vt:variant>
        <vt:lpwstr/>
      </vt:variant>
      <vt:variant>
        <vt:lpwstr>_Toc34314693</vt:lpwstr>
      </vt:variant>
      <vt:variant>
        <vt:i4>3276902</vt:i4>
      </vt:variant>
      <vt:variant>
        <vt:i4>0</vt:i4>
      </vt:variant>
      <vt:variant>
        <vt:i4>0</vt:i4>
      </vt:variant>
      <vt:variant>
        <vt:i4>5</vt:i4>
      </vt:variant>
      <vt:variant>
        <vt:lpwstr>https://moodle.uwtsd.ac.uk/course/view.php?id=7844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Iskander Abd-al-kerim (0250002)</dc:creator>
  <cp:keywords/>
  <dc:description/>
  <cp:lastModifiedBy>Iskander Abd-al-kerim (0250002)</cp:lastModifiedBy>
  <cp:revision>2</cp:revision>
  <dcterms:created xsi:type="dcterms:W3CDTF">2020-03-31T18:55:00Z</dcterms:created>
  <dcterms:modified xsi:type="dcterms:W3CDTF">2020-03-31T18:55:00Z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