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89CEDF" w14:textId="7179A141" w:rsidR="004A4964" w:rsidRDefault="005A79D1">
      <w:r>
        <w:t xml:space="preserve">                                      Uber London Limited (Developing Workplace Critical Thinking)</w:t>
      </w:r>
    </w:p>
    <w:p w14:paraId="622C3A5D" w14:textId="55C7F673" w:rsidR="005A79D1" w:rsidRDefault="005A79D1"/>
    <w:p w14:paraId="73466C7F" w14:textId="556C8702" w:rsidR="005A79D1" w:rsidRDefault="005A79D1">
      <w:r>
        <w:t>Abstract:</w:t>
      </w:r>
    </w:p>
    <w:p w14:paraId="3F844439" w14:textId="503A1925" w:rsidR="005A79D1" w:rsidRDefault="005A79D1"/>
    <w:p w14:paraId="5FE3837F" w14:textId="07740DAA" w:rsidR="005A79D1" w:rsidRDefault="005A79D1">
      <w:r>
        <w:t xml:space="preserve">Introduction: Uber London limited is </w:t>
      </w:r>
      <w:r w:rsidR="00435B60">
        <w:t xml:space="preserve">a private hire transportation company commonly known as Uber. Originally Uber Technology Inc is an American company and provides services through the mobile apps. In London Uber services include different types of private hire cab </w:t>
      </w:r>
      <w:r w:rsidR="000869D9">
        <w:t>service, food delivery (Uber Eats), grocery delivery, package delivery, couriers, freight transportations, electric bicycle rental and electric motorised scooter rental etc. In 2012</w:t>
      </w:r>
      <w:r w:rsidR="00E33B9E">
        <w:t xml:space="preserve"> Transport </w:t>
      </w:r>
      <w:r w:rsidR="00EC0A24">
        <w:t>for</w:t>
      </w:r>
      <w:r w:rsidR="00E33B9E">
        <w:t xml:space="preserve"> London</w:t>
      </w:r>
      <w:r w:rsidR="000869D9">
        <w:t xml:space="preserve"> granted a license</w:t>
      </w:r>
      <w:r w:rsidR="00E33B9E">
        <w:t xml:space="preserve"> for Uber to operate in London as a private hire operator and</w:t>
      </w:r>
      <w:r w:rsidR="000869D9">
        <w:t xml:space="preserve"> Uber first launched its business in June </w:t>
      </w:r>
      <w:r w:rsidR="00E33B9E">
        <w:t>same year.</w:t>
      </w:r>
      <w:r w:rsidR="00EC0A24">
        <w:t xml:space="preserve"> At the beginning Uber</w:t>
      </w:r>
      <w:r w:rsidR="00BA1E8C">
        <w:t xml:space="preserve"> primary</w:t>
      </w:r>
      <w:r w:rsidR="00EC0A24">
        <w:t xml:space="preserve"> aim was to provide private hire car services only </w:t>
      </w:r>
      <w:r w:rsidR="00BA1E8C">
        <w:t>but after few years the company expanded their business in many sectors. But their main focus still remain on private hire car service industry. Uber runs its business through modern technology.</w:t>
      </w:r>
      <w:r w:rsidR="008E706C">
        <w:t xml:space="preserve"> It is a technology-based service that uses smart phone apps to connect customers and drivers when the</w:t>
      </w:r>
      <w:r w:rsidR="0039471E">
        <w:t xml:space="preserve"> </w:t>
      </w:r>
      <w:r w:rsidR="008E706C">
        <w:t>service is needed. When uber firs</w:t>
      </w:r>
      <w:r w:rsidR="0039471E">
        <w:t xml:space="preserve">t operated </w:t>
      </w:r>
      <w:r w:rsidR="008E706C">
        <w:t>their business in London it has</w:t>
      </w:r>
      <w:r w:rsidR="0039471E">
        <w:t xml:space="preserve"> completely</w:t>
      </w:r>
      <w:r w:rsidR="008E706C">
        <w:t xml:space="preserve"> </w:t>
      </w:r>
      <w:r w:rsidR="0039471E">
        <w:t>changed the face of decades old private hire industry. The arrival of technology changed the game for forever for London traditional taxi services. These includes London traditional and popular black cabs, local taxi company, chauffeurs and other form of private transportation service.</w:t>
      </w:r>
      <w:r w:rsidR="000431DD">
        <w:t xml:space="preserve"> With the help of amazing modern technology and were able to book a cab with </w:t>
      </w:r>
      <w:r w:rsidR="00691334">
        <w:t xml:space="preserve">a </w:t>
      </w:r>
      <w:r w:rsidR="000431DD">
        <w:t>few t</w:t>
      </w:r>
      <w:r w:rsidR="00691334">
        <w:t>aps</w:t>
      </w:r>
      <w:r w:rsidR="000431DD">
        <w:t xml:space="preserve"> of a mobile phone</w:t>
      </w:r>
      <w:r w:rsidR="00691334">
        <w:t xml:space="preserve"> and</w:t>
      </w:r>
      <w:r w:rsidR="000431DD">
        <w:t xml:space="preserve"> changed the industry overnight. Suddenly it changed the way customer</w:t>
      </w:r>
      <w:r w:rsidR="00EA3D0F">
        <w:t>s drivers and regulators behave</w:t>
      </w:r>
      <w:r w:rsidR="00691334">
        <w:t>d</w:t>
      </w:r>
      <w:r w:rsidR="00EA3D0F">
        <w:t>. Dramatically it changed the all expectations</w:t>
      </w:r>
      <w:r w:rsidR="000431DD">
        <w:t xml:space="preserve"> </w:t>
      </w:r>
      <w:r w:rsidR="00EA3D0F">
        <w:t>of customers, drivers and regulators those who were involved with the private hire services. One of the realit</w:t>
      </w:r>
      <w:r w:rsidR="00691334">
        <w:t>ies</w:t>
      </w:r>
      <w:r w:rsidR="00EA3D0F">
        <w:t xml:space="preserve"> is that</w:t>
      </w:r>
      <w:r w:rsidR="00691334">
        <w:t xml:space="preserve"> the</w:t>
      </w:r>
      <w:r w:rsidR="00EA3D0F">
        <w:t xml:space="preserve"> private hire industry was unattractive, unpopular and inefficient for many decades.</w:t>
      </w:r>
      <w:r w:rsidR="00A37A9F">
        <w:t xml:space="preserve"> The industry was unable to meet the customers and drivers demand accordingly. As a result</w:t>
      </w:r>
      <w:r w:rsidR="00691334">
        <w:t>,</w:t>
      </w:r>
      <w:r w:rsidR="00A37A9F">
        <w:t xml:space="preserve"> the industry did not grow compare</w:t>
      </w:r>
      <w:r w:rsidR="00691334">
        <w:t>d</w:t>
      </w:r>
      <w:r w:rsidR="00A37A9F">
        <w:t xml:space="preserve"> to other organisation as there was no value for workplace culture. </w:t>
      </w:r>
      <w:r w:rsidR="00691334">
        <w:t xml:space="preserve">My aims are to determine how Uber’s organisational beliefs affect employees and their behaviours and also how the COVID-19 pandemic changed workplaces and their structures. </w:t>
      </w:r>
    </w:p>
    <w:p w14:paraId="0A3CF66C" w14:textId="00C8A37D" w:rsidR="003E7926" w:rsidRDefault="003E7926">
      <w:r>
        <w:t>(Some of this information</w:t>
      </w:r>
      <w:r w:rsidR="002751E3">
        <w:t xml:space="preserve">/research </w:t>
      </w:r>
      <w:r>
        <w:t xml:space="preserve">was adapted from another previous assignment). </w:t>
      </w:r>
    </w:p>
    <w:sectPr w:rsidR="003E79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9D1"/>
    <w:rsid w:val="000431DD"/>
    <w:rsid w:val="000869D9"/>
    <w:rsid w:val="002751E3"/>
    <w:rsid w:val="0039471E"/>
    <w:rsid w:val="003E7926"/>
    <w:rsid w:val="00435B60"/>
    <w:rsid w:val="004A4964"/>
    <w:rsid w:val="005A79D1"/>
    <w:rsid w:val="00691334"/>
    <w:rsid w:val="008E706C"/>
    <w:rsid w:val="00A37A9F"/>
    <w:rsid w:val="00BA1E8C"/>
    <w:rsid w:val="00E33B9E"/>
    <w:rsid w:val="00EA3D0F"/>
    <w:rsid w:val="00EC0A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0BD18"/>
  <w15:chartTrackingRefBased/>
  <w15:docId w15:val="{702738DA-D778-4A43-9A48-BEEB739B60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115</TotalTime>
  <Pages>1</Pages>
  <Words>355</Words>
  <Characters>2025</Characters>
  <Application>Microsoft Office Word</Application>
  <DocSecurity>0</DocSecurity>
  <Lines>16</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 Rahman 9RA</dc:creator>
  <cp:keywords/>
  <dc:description/>
  <cp:lastModifiedBy>Eva Rahman 9RA</cp:lastModifiedBy>
  <cp:revision>4</cp:revision>
  <dcterms:created xsi:type="dcterms:W3CDTF">2021-07-17T05:34:00Z</dcterms:created>
  <dcterms:modified xsi:type="dcterms:W3CDTF">2021-07-17T20:34:00Z</dcterms:modified>
</cp:coreProperties>
</file>