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695F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E84B848" wp14:editId="549E7AA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B5382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CA2B30" w14:textId="77777777" w:rsidTr="00A406E5">
        <w:tc>
          <w:tcPr>
            <w:tcW w:w="9922" w:type="dxa"/>
            <w:shd w:val="clear" w:color="auto" w:fill="C0C0C0"/>
          </w:tcPr>
          <w:p w14:paraId="7DB36F85"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1E7C39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C271330" w14:textId="77777777" w:rsidTr="008F1308">
        <w:tc>
          <w:tcPr>
            <w:tcW w:w="2093" w:type="dxa"/>
            <w:shd w:val="pct15" w:color="auto" w:fill="auto"/>
          </w:tcPr>
          <w:p w14:paraId="4347CBC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46078A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401EB8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8B53E63" w14:textId="77777777" w:rsidR="003B3F9D" w:rsidRPr="00A406E5" w:rsidRDefault="003B3F9D" w:rsidP="001E57C1">
            <w:pPr>
              <w:spacing w:before="120" w:after="120"/>
              <w:jc w:val="both"/>
              <w:rPr>
                <w:rFonts w:ascii="Arial" w:hAnsi="Arial" w:cs="Arial"/>
                <w:b/>
                <w:sz w:val="22"/>
                <w:szCs w:val="22"/>
              </w:rPr>
            </w:pPr>
          </w:p>
        </w:tc>
      </w:tr>
      <w:tr w:rsidR="00DB116D" w:rsidRPr="00A406E5" w14:paraId="620B7B05" w14:textId="77777777" w:rsidTr="00A406E5">
        <w:tc>
          <w:tcPr>
            <w:tcW w:w="2093" w:type="dxa"/>
            <w:shd w:val="pct15" w:color="auto" w:fill="auto"/>
          </w:tcPr>
          <w:p w14:paraId="7217ED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AF5C822" w14:textId="103E49B1" w:rsidR="00DB116D" w:rsidRPr="00A406E5" w:rsidRDefault="00033490" w:rsidP="00E51AAC">
            <w:pPr>
              <w:spacing w:before="120" w:after="120"/>
              <w:jc w:val="both"/>
              <w:rPr>
                <w:rFonts w:ascii="Arial" w:hAnsi="Arial" w:cs="Arial"/>
                <w:b/>
                <w:sz w:val="22"/>
                <w:szCs w:val="22"/>
              </w:rPr>
            </w:pPr>
            <w:r>
              <w:rPr>
                <w:rFonts w:ascii="Arial" w:hAnsi="Arial" w:cs="Arial"/>
                <w:b/>
                <w:sz w:val="22"/>
                <w:szCs w:val="22"/>
              </w:rPr>
              <w:t>Law Portfolio</w:t>
            </w:r>
          </w:p>
        </w:tc>
      </w:tr>
      <w:tr w:rsidR="008F1308" w:rsidRPr="00A406E5" w14:paraId="573E3248" w14:textId="77777777" w:rsidTr="00A628CC">
        <w:tc>
          <w:tcPr>
            <w:tcW w:w="2093" w:type="dxa"/>
            <w:shd w:val="pct15" w:color="auto" w:fill="auto"/>
          </w:tcPr>
          <w:p w14:paraId="6D7B51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EE9B7D5" w14:textId="786E3F3E" w:rsidR="008F1308" w:rsidRPr="00A406E5" w:rsidRDefault="00033490" w:rsidP="00E51AAC">
            <w:pPr>
              <w:spacing w:before="120" w:after="120"/>
              <w:jc w:val="both"/>
              <w:rPr>
                <w:rFonts w:ascii="Arial" w:hAnsi="Arial" w:cs="Arial"/>
                <w:b/>
                <w:sz w:val="22"/>
                <w:szCs w:val="22"/>
              </w:rPr>
            </w:pPr>
            <w:r>
              <w:rPr>
                <w:rFonts w:ascii="Arial" w:hAnsi="Arial" w:cs="Arial"/>
                <w:b/>
                <w:sz w:val="22"/>
                <w:szCs w:val="22"/>
              </w:rPr>
              <w:t>Property Law</w:t>
            </w:r>
          </w:p>
        </w:tc>
      </w:tr>
      <w:tr w:rsidR="00B84B5B" w:rsidRPr="00A406E5" w14:paraId="1CE9EC41" w14:textId="77777777" w:rsidTr="008F1308">
        <w:tc>
          <w:tcPr>
            <w:tcW w:w="2093" w:type="dxa"/>
            <w:shd w:val="pct15" w:color="auto" w:fill="auto"/>
          </w:tcPr>
          <w:p w14:paraId="081BCE1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DBD612E" w14:textId="1EED5AE3" w:rsidR="00B84B5B" w:rsidRPr="00A406E5" w:rsidRDefault="00033490" w:rsidP="00152E9D">
            <w:pPr>
              <w:spacing w:before="120" w:after="120"/>
              <w:jc w:val="both"/>
              <w:rPr>
                <w:rFonts w:ascii="Arial" w:hAnsi="Arial" w:cs="Arial"/>
                <w:b/>
                <w:sz w:val="22"/>
                <w:szCs w:val="22"/>
              </w:rPr>
            </w:pPr>
            <w:r>
              <w:rPr>
                <w:rFonts w:ascii="Arial" w:hAnsi="Arial" w:cs="Arial"/>
                <w:b/>
                <w:sz w:val="22"/>
                <w:szCs w:val="22"/>
              </w:rPr>
              <w:t>BMLW6006</w:t>
            </w:r>
          </w:p>
        </w:tc>
        <w:tc>
          <w:tcPr>
            <w:tcW w:w="2268" w:type="dxa"/>
            <w:shd w:val="clear" w:color="auto" w:fill="D9D9D9"/>
          </w:tcPr>
          <w:p w14:paraId="5545F6F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820C9C8" w14:textId="61048D39" w:rsidR="00B84B5B" w:rsidRPr="00A406E5" w:rsidRDefault="0003349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A121EA9" w14:textId="77777777" w:rsidTr="008F1308">
        <w:tc>
          <w:tcPr>
            <w:tcW w:w="2093" w:type="dxa"/>
            <w:shd w:val="pct15" w:color="auto" w:fill="auto"/>
          </w:tcPr>
          <w:p w14:paraId="551930F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279164D" w14:textId="4267B967" w:rsidR="00DB116D" w:rsidRPr="00A406E5" w:rsidRDefault="00033490" w:rsidP="00E51AAC">
            <w:pPr>
              <w:spacing w:before="120" w:after="120"/>
              <w:jc w:val="both"/>
              <w:rPr>
                <w:rFonts w:ascii="Arial" w:hAnsi="Arial" w:cs="Arial"/>
                <w:b/>
                <w:sz w:val="22"/>
                <w:szCs w:val="22"/>
              </w:rPr>
            </w:pPr>
            <w:r>
              <w:rPr>
                <w:rFonts w:ascii="Arial" w:hAnsi="Arial" w:cs="Arial"/>
                <w:b/>
                <w:sz w:val="22"/>
                <w:szCs w:val="22"/>
              </w:rPr>
              <w:t>Sian Turvey</w:t>
            </w:r>
          </w:p>
        </w:tc>
        <w:tc>
          <w:tcPr>
            <w:tcW w:w="2268" w:type="dxa"/>
            <w:shd w:val="clear" w:color="auto" w:fill="D9D9D9"/>
          </w:tcPr>
          <w:p w14:paraId="3A5971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5A5F99" w14:textId="502514C1" w:rsidR="00DB116D" w:rsidRPr="00A406E5" w:rsidRDefault="005F1AEC" w:rsidP="00E51AAC">
            <w:pPr>
              <w:spacing w:before="120" w:after="120"/>
              <w:jc w:val="both"/>
              <w:rPr>
                <w:rFonts w:ascii="Arial" w:hAnsi="Arial" w:cs="Arial"/>
                <w:b/>
                <w:sz w:val="22"/>
                <w:szCs w:val="22"/>
              </w:rPr>
            </w:pPr>
            <w:r>
              <w:rPr>
                <w:rFonts w:ascii="Arial" w:hAnsi="Arial" w:cs="Arial"/>
                <w:b/>
                <w:sz w:val="22"/>
                <w:szCs w:val="22"/>
              </w:rPr>
              <w:t>Laura Knight</w:t>
            </w:r>
          </w:p>
        </w:tc>
      </w:tr>
      <w:tr w:rsidR="00DB116D" w:rsidRPr="00A406E5" w14:paraId="571189A0" w14:textId="77777777" w:rsidTr="008F1308">
        <w:tc>
          <w:tcPr>
            <w:tcW w:w="2093" w:type="dxa"/>
            <w:shd w:val="pct15" w:color="auto" w:fill="auto"/>
          </w:tcPr>
          <w:p w14:paraId="542F2E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FC372C9" w14:textId="77777777" w:rsidR="005F1AEC" w:rsidRDefault="005F1AEC" w:rsidP="005F1AEC">
            <w:pPr>
              <w:rPr>
                <w:rFonts w:asciiTheme="minorBidi" w:hAnsiTheme="minorBidi" w:cstheme="minorBidi"/>
                <w:b/>
                <w:bCs/>
                <w:sz w:val="22"/>
                <w:szCs w:val="22"/>
              </w:rPr>
            </w:pPr>
            <w:r>
              <w:rPr>
                <w:rFonts w:asciiTheme="minorBidi" w:hAnsiTheme="minorBidi" w:cstheme="minorBidi"/>
                <w:b/>
                <w:bCs/>
                <w:sz w:val="22"/>
                <w:szCs w:val="22"/>
              </w:rPr>
              <w:t>Resit Assignment 1</w:t>
            </w:r>
          </w:p>
          <w:p w14:paraId="2E705E64" w14:textId="5A5E53D8" w:rsidR="005F1AEC" w:rsidRPr="005F1AEC" w:rsidRDefault="005F1AEC" w:rsidP="005F1AEC">
            <w:pPr>
              <w:rPr>
                <w:rFonts w:asciiTheme="minorBidi" w:hAnsiTheme="minorBidi" w:cstheme="minorBidi"/>
                <w:b/>
                <w:bCs/>
                <w:sz w:val="22"/>
                <w:szCs w:val="22"/>
              </w:rPr>
            </w:pPr>
            <w:r w:rsidRPr="005F1AEC">
              <w:rPr>
                <w:rFonts w:asciiTheme="minorBidi" w:hAnsiTheme="minorBidi" w:cstheme="minorBidi"/>
                <w:b/>
                <w:bCs/>
                <w:sz w:val="22"/>
                <w:szCs w:val="22"/>
              </w:rPr>
              <w:t xml:space="preserve">Critically analyse how the court will determine: </w:t>
            </w:r>
          </w:p>
          <w:p w14:paraId="27E1FB6B" w14:textId="77777777" w:rsidR="005F1AEC" w:rsidRPr="005F1AEC" w:rsidRDefault="005F1AEC" w:rsidP="005F1AEC">
            <w:pPr>
              <w:rPr>
                <w:rFonts w:asciiTheme="minorBidi" w:hAnsiTheme="minorBidi" w:cstheme="minorBidi"/>
                <w:b/>
                <w:bCs/>
                <w:sz w:val="22"/>
                <w:szCs w:val="22"/>
              </w:rPr>
            </w:pPr>
            <w:r w:rsidRPr="005F1AEC">
              <w:rPr>
                <w:rFonts w:asciiTheme="minorBidi" w:hAnsiTheme="minorBidi" w:cstheme="minorBidi"/>
                <w:b/>
                <w:bCs/>
                <w:sz w:val="22"/>
                <w:szCs w:val="22"/>
              </w:rPr>
              <w:t xml:space="preserve">(a) who has the best claim to objects found on or in land; and </w:t>
            </w:r>
          </w:p>
          <w:p w14:paraId="23771097" w14:textId="77777777" w:rsidR="005F1AEC" w:rsidRPr="005F1AEC" w:rsidRDefault="005F1AEC" w:rsidP="005F1AEC">
            <w:pPr>
              <w:rPr>
                <w:rFonts w:asciiTheme="minorBidi" w:hAnsiTheme="minorBidi" w:cstheme="minorBidi"/>
                <w:b/>
                <w:bCs/>
                <w:sz w:val="22"/>
                <w:szCs w:val="22"/>
              </w:rPr>
            </w:pPr>
            <w:r w:rsidRPr="005F1AEC">
              <w:rPr>
                <w:rFonts w:asciiTheme="minorBidi" w:hAnsiTheme="minorBidi" w:cstheme="minorBidi"/>
                <w:b/>
                <w:bCs/>
                <w:sz w:val="22"/>
                <w:szCs w:val="22"/>
              </w:rPr>
              <w:t>(b) the height to which a freeholder owns their land</w:t>
            </w:r>
          </w:p>
          <w:p w14:paraId="31152786" w14:textId="47D0C05C" w:rsidR="00DB116D" w:rsidRPr="005F1AEC" w:rsidRDefault="00DB116D" w:rsidP="00033490">
            <w:pPr>
              <w:rPr>
                <w:rFonts w:ascii="Arial" w:hAnsi="Arial" w:cs="Arial"/>
                <w:b/>
                <w:bCs/>
                <w:sz w:val="22"/>
                <w:szCs w:val="22"/>
              </w:rPr>
            </w:pPr>
          </w:p>
        </w:tc>
        <w:tc>
          <w:tcPr>
            <w:tcW w:w="2268" w:type="dxa"/>
            <w:shd w:val="pct15" w:color="auto" w:fill="auto"/>
          </w:tcPr>
          <w:p w14:paraId="139A19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C93561" w14:textId="08BED45A" w:rsidR="00DB116D" w:rsidRPr="00A406E5" w:rsidRDefault="00033490" w:rsidP="00E51AAC">
            <w:pPr>
              <w:spacing w:before="120" w:after="120"/>
              <w:jc w:val="both"/>
              <w:rPr>
                <w:rFonts w:ascii="Arial" w:hAnsi="Arial" w:cs="Arial"/>
                <w:b/>
                <w:sz w:val="22"/>
                <w:szCs w:val="22"/>
              </w:rPr>
            </w:pPr>
            <w:r>
              <w:rPr>
                <w:rFonts w:ascii="Arial" w:hAnsi="Arial" w:cs="Arial"/>
                <w:b/>
                <w:sz w:val="22"/>
                <w:szCs w:val="22"/>
              </w:rPr>
              <w:t>2500-3000</w:t>
            </w:r>
          </w:p>
        </w:tc>
      </w:tr>
      <w:tr w:rsidR="00B84B5B" w:rsidRPr="00A406E5" w14:paraId="31C8297E" w14:textId="77777777" w:rsidTr="008F1308">
        <w:tc>
          <w:tcPr>
            <w:tcW w:w="2093" w:type="dxa"/>
            <w:shd w:val="pct15" w:color="auto" w:fill="auto"/>
          </w:tcPr>
          <w:p w14:paraId="56D9B29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8A5212B" w14:textId="165B133B" w:rsidR="00B84B5B" w:rsidRPr="00A406E5" w:rsidRDefault="00033490" w:rsidP="005F0579">
            <w:pPr>
              <w:spacing w:before="120" w:after="120"/>
              <w:jc w:val="both"/>
              <w:rPr>
                <w:rFonts w:ascii="Arial" w:hAnsi="Arial" w:cs="Arial"/>
                <w:b/>
                <w:sz w:val="22"/>
                <w:szCs w:val="22"/>
              </w:rPr>
            </w:pPr>
            <w:r>
              <w:rPr>
                <w:rFonts w:ascii="Arial" w:hAnsi="Arial" w:cs="Arial"/>
                <w:b/>
                <w:sz w:val="22"/>
                <w:szCs w:val="22"/>
              </w:rPr>
              <w:t xml:space="preserve">By 23:59 on </w:t>
            </w:r>
            <w:r w:rsidR="005F1AEC">
              <w:rPr>
                <w:rFonts w:ascii="Arial" w:hAnsi="Arial" w:cs="Arial"/>
                <w:b/>
                <w:sz w:val="22"/>
                <w:szCs w:val="22"/>
              </w:rPr>
              <w:t>1</w:t>
            </w:r>
            <w:r w:rsidR="005F1AEC" w:rsidRPr="005F1AEC">
              <w:rPr>
                <w:rFonts w:ascii="Arial" w:hAnsi="Arial" w:cs="Arial"/>
                <w:b/>
                <w:sz w:val="22"/>
                <w:szCs w:val="22"/>
                <w:vertAlign w:val="superscript"/>
              </w:rPr>
              <w:t>st</w:t>
            </w:r>
            <w:r w:rsidR="005F1AEC">
              <w:rPr>
                <w:rFonts w:ascii="Arial" w:hAnsi="Arial" w:cs="Arial"/>
                <w:b/>
                <w:sz w:val="22"/>
                <w:szCs w:val="22"/>
              </w:rPr>
              <w:t xml:space="preserve"> April 2022</w:t>
            </w:r>
          </w:p>
        </w:tc>
        <w:tc>
          <w:tcPr>
            <w:tcW w:w="2268" w:type="dxa"/>
            <w:shd w:val="pct15" w:color="auto" w:fill="auto"/>
          </w:tcPr>
          <w:p w14:paraId="71F6786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7655D9" w14:textId="63EE36E9" w:rsidR="00B84B5B" w:rsidRPr="00A406E5" w:rsidRDefault="005F1AEC" w:rsidP="005F0579">
            <w:pPr>
              <w:spacing w:before="120" w:after="120"/>
              <w:jc w:val="both"/>
              <w:rPr>
                <w:rFonts w:ascii="Arial" w:hAnsi="Arial" w:cs="Arial"/>
                <w:b/>
                <w:sz w:val="22"/>
                <w:szCs w:val="22"/>
              </w:rPr>
            </w:pPr>
            <w:r>
              <w:rPr>
                <w:rFonts w:ascii="Arial" w:hAnsi="Arial" w:cs="Arial"/>
                <w:b/>
                <w:sz w:val="22"/>
                <w:szCs w:val="22"/>
              </w:rPr>
              <w:t>1 May 2022</w:t>
            </w:r>
          </w:p>
        </w:tc>
      </w:tr>
      <w:tr w:rsidR="00152E9D" w:rsidRPr="00A406E5" w14:paraId="3F2BDB02" w14:textId="77777777" w:rsidTr="00A406E5">
        <w:tc>
          <w:tcPr>
            <w:tcW w:w="2093" w:type="dxa"/>
            <w:shd w:val="pct15" w:color="auto" w:fill="auto"/>
          </w:tcPr>
          <w:p w14:paraId="66ECA16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EFA17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5C1DF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F578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628BA5" w14:textId="77777777" w:rsidTr="00A406E5">
        <w:tc>
          <w:tcPr>
            <w:tcW w:w="2093" w:type="dxa"/>
            <w:shd w:val="pct15" w:color="auto" w:fill="auto"/>
          </w:tcPr>
          <w:p w14:paraId="107DB23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29F32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C93F64F" w14:textId="77777777" w:rsidR="0028204E" w:rsidRPr="00A406E5" w:rsidRDefault="0028204E" w:rsidP="00DB116D">
      <w:pPr>
        <w:rPr>
          <w:rFonts w:ascii="Arial" w:hAnsi="Arial" w:cs="Arial"/>
          <w:sz w:val="32"/>
        </w:rPr>
      </w:pPr>
    </w:p>
    <w:p w14:paraId="135D057A" w14:textId="77777777" w:rsidR="00152E9D" w:rsidRPr="00A406E5" w:rsidRDefault="00152E9D" w:rsidP="00DB116D">
      <w:pPr>
        <w:rPr>
          <w:rFonts w:ascii="Arial" w:hAnsi="Arial" w:cs="Arial"/>
          <w:sz w:val="32"/>
        </w:rPr>
      </w:pPr>
    </w:p>
    <w:p w14:paraId="72A7D0EA" w14:textId="77777777" w:rsidR="00152E9D" w:rsidRPr="00A406E5" w:rsidRDefault="00152E9D" w:rsidP="00DB116D">
      <w:pPr>
        <w:rPr>
          <w:rFonts w:ascii="Arial" w:hAnsi="Arial" w:cs="Arial"/>
          <w:sz w:val="32"/>
        </w:rPr>
      </w:pPr>
    </w:p>
    <w:p w14:paraId="2B0698AB" w14:textId="77777777" w:rsidR="00152E9D" w:rsidRPr="00A406E5" w:rsidRDefault="00152E9D" w:rsidP="00DB116D">
      <w:pPr>
        <w:rPr>
          <w:rFonts w:ascii="Arial" w:hAnsi="Arial" w:cs="Arial"/>
          <w:sz w:val="32"/>
        </w:rPr>
      </w:pPr>
    </w:p>
    <w:p w14:paraId="371BB51C" w14:textId="77777777" w:rsidR="00152E9D" w:rsidRPr="00A406E5" w:rsidRDefault="00152E9D" w:rsidP="00DB116D">
      <w:pPr>
        <w:rPr>
          <w:rFonts w:ascii="Arial" w:hAnsi="Arial" w:cs="Arial"/>
          <w:sz w:val="32"/>
        </w:rPr>
      </w:pPr>
    </w:p>
    <w:p w14:paraId="3CFFB69C" w14:textId="77777777" w:rsidR="00152E9D" w:rsidRPr="00A406E5" w:rsidRDefault="00152E9D" w:rsidP="00DB116D">
      <w:pPr>
        <w:rPr>
          <w:rFonts w:ascii="Arial" w:hAnsi="Arial" w:cs="Arial"/>
          <w:sz w:val="32"/>
        </w:rPr>
      </w:pPr>
    </w:p>
    <w:p w14:paraId="4D070DE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C54CFC2" w14:textId="77777777" w:rsidTr="00A406E5">
        <w:tc>
          <w:tcPr>
            <w:tcW w:w="9747" w:type="dxa"/>
            <w:shd w:val="pct10" w:color="auto" w:fill="auto"/>
          </w:tcPr>
          <w:p w14:paraId="22ADE80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AB57D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8C0DD6E" w14:textId="77777777" w:rsidTr="00A406E5">
        <w:tc>
          <w:tcPr>
            <w:tcW w:w="9747" w:type="dxa"/>
          </w:tcPr>
          <w:p w14:paraId="1CB30F5C" w14:textId="77777777" w:rsidR="00C01A3F" w:rsidRPr="00A406E5" w:rsidRDefault="00C01A3F" w:rsidP="00273FEE">
            <w:pPr>
              <w:rPr>
                <w:rFonts w:ascii="Arial" w:hAnsi="Arial" w:cs="Arial"/>
                <w:sz w:val="22"/>
                <w:szCs w:val="22"/>
              </w:rPr>
            </w:pPr>
          </w:p>
          <w:p w14:paraId="428F747F" w14:textId="784D84C0" w:rsidR="00894B18" w:rsidRDefault="00894B18" w:rsidP="00894B18">
            <w:pPr>
              <w:numPr>
                <w:ilvl w:val="0"/>
                <w:numId w:val="17"/>
              </w:numPr>
              <w:rPr>
                <w:rFonts w:ascii="Arial" w:hAnsi="Arial" w:cs="Arial"/>
                <w:lang w:eastAsia="en-US"/>
              </w:rPr>
            </w:pPr>
            <w:r>
              <w:rPr>
                <w:rFonts w:ascii="Arial" w:hAnsi="Arial" w:cs="Arial"/>
              </w:rPr>
              <w:t>To systematically understand  the fundamental principles and concepts which underpin land law and the ethical issues which arise within land law.</w:t>
            </w:r>
          </w:p>
          <w:p w14:paraId="14750142" w14:textId="79699A9B" w:rsidR="00894B18" w:rsidRDefault="00894B18" w:rsidP="00894B18">
            <w:pPr>
              <w:numPr>
                <w:ilvl w:val="0"/>
                <w:numId w:val="17"/>
              </w:numPr>
              <w:spacing w:before="240"/>
              <w:rPr>
                <w:rFonts w:ascii="Arial" w:hAnsi="Arial" w:cs="Arial"/>
              </w:rPr>
            </w:pPr>
            <w:r>
              <w:rPr>
                <w:rFonts w:ascii="Arial" w:hAnsi="Arial" w:cs="Arial"/>
              </w:rPr>
              <w:t>To critically evaluate estates and interests which can be held in land, how they are acquired and how they can exist.</w:t>
            </w:r>
          </w:p>
          <w:p w14:paraId="1C60F3A6" w14:textId="77777777" w:rsidR="00C01A3F" w:rsidRPr="00A406E5" w:rsidRDefault="00C01A3F" w:rsidP="00152E9D">
            <w:pPr>
              <w:ind w:left="360"/>
              <w:rPr>
                <w:rFonts w:ascii="Arial" w:hAnsi="Arial" w:cs="Arial"/>
                <w:sz w:val="22"/>
                <w:szCs w:val="22"/>
              </w:rPr>
            </w:pPr>
          </w:p>
          <w:p w14:paraId="4E6FD5C2" w14:textId="77777777" w:rsidR="00C01A3F" w:rsidRPr="00A406E5" w:rsidRDefault="00C01A3F" w:rsidP="00152E9D">
            <w:pPr>
              <w:ind w:left="360"/>
              <w:rPr>
                <w:rFonts w:ascii="Arial" w:hAnsi="Arial" w:cs="Arial"/>
                <w:sz w:val="22"/>
                <w:szCs w:val="22"/>
              </w:rPr>
            </w:pPr>
          </w:p>
          <w:p w14:paraId="336864FE" w14:textId="77777777" w:rsidR="00C01A3F" w:rsidRPr="00A406E5" w:rsidRDefault="00C01A3F" w:rsidP="00152E9D">
            <w:pPr>
              <w:ind w:left="360"/>
              <w:rPr>
                <w:rFonts w:ascii="Arial" w:hAnsi="Arial" w:cs="Arial"/>
                <w:sz w:val="22"/>
                <w:szCs w:val="22"/>
              </w:rPr>
            </w:pPr>
          </w:p>
          <w:p w14:paraId="46F7453B" w14:textId="77777777" w:rsidR="00C01A3F" w:rsidRPr="00A406E5" w:rsidRDefault="00C01A3F" w:rsidP="00152E9D">
            <w:pPr>
              <w:ind w:left="360"/>
              <w:rPr>
                <w:rFonts w:ascii="Arial" w:hAnsi="Arial" w:cs="Arial"/>
                <w:sz w:val="22"/>
                <w:szCs w:val="22"/>
              </w:rPr>
            </w:pPr>
          </w:p>
          <w:p w14:paraId="1727C3ED" w14:textId="77777777" w:rsidR="00C01A3F" w:rsidRPr="00A406E5" w:rsidRDefault="00C01A3F" w:rsidP="00A85BFE">
            <w:pPr>
              <w:rPr>
                <w:rFonts w:ascii="Arial" w:hAnsi="Arial" w:cs="Arial"/>
                <w:sz w:val="22"/>
                <w:szCs w:val="22"/>
              </w:rPr>
            </w:pPr>
          </w:p>
          <w:p w14:paraId="6B940641" w14:textId="77777777" w:rsidR="00C01A3F" w:rsidRPr="00A406E5" w:rsidRDefault="00C01A3F" w:rsidP="004D5E9B">
            <w:pPr>
              <w:rPr>
                <w:rFonts w:ascii="Arial" w:hAnsi="Arial" w:cs="Arial"/>
                <w:sz w:val="22"/>
                <w:szCs w:val="22"/>
              </w:rPr>
            </w:pPr>
          </w:p>
        </w:tc>
      </w:tr>
    </w:tbl>
    <w:p w14:paraId="09FB9B82" w14:textId="77777777" w:rsidR="00C01A3F" w:rsidRPr="00A406E5" w:rsidRDefault="00C01A3F" w:rsidP="00BA1176">
      <w:pPr>
        <w:rPr>
          <w:rFonts w:ascii="Arial" w:hAnsi="Arial" w:cs="Arial"/>
          <w:b/>
        </w:rPr>
      </w:pPr>
    </w:p>
    <w:p w14:paraId="148975D6" w14:textId="77777777" w:rsidR="00C01A3F" w:rsidRPr="00A406E5" w:rsidRDefault="00C01A3F" w:rsidP="00BA1176">
      <w:pPr>
        <w:rPr>
          <w:rFonts w:ascii="Arial" w:hAnsi="Arial" w:cs="Arial"/>
          <w:b/>
        </w:rPr>
      </w:pPr>
    </w:p>
    <w:p w14:paraId="787A61A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8206AD3" w14:textId="77777777" w:rsidTr="00A406E5">
        <w:tc>
          <w:tcPr>
            <w:tcW w:w="9781" w:type="dxa"/>
            <w:shd w:val="clear" w:color="auto" w:fill="C0C0C0"/>
          </w:tcPr>
          <w:p w14:paraId="0A00B4B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EAF04E7" w14:textId="77777777" w:rsidR="00EE6F25" w:rsidRPr="00A406E5" w:rsidRDefault="00EE6F25" w:rsidP="005969E2">
      <w:pPr>
        <w:jc w:val="both"/>
        <w:rPr>
          <w:rFonts w:ascii="Arial" w:hAnsi="Arial" w:cs="Arial"/>
          <w:sz w:val="22"/>
          <w:szCs w:val="22"/>
        </w:rPr>
      </w:pPr>
    </w:p>
    <w:p w14:paraId="4B5C1378" w14:textId="77777777" w:rsidR="00A67FB1" w:rsidRPr="00A406E5" w:rsidRDefault="00A67FB1" w:rsidP="00A67FB1">
      <w:pPr>
        <w:ind w:left="720"/>
        <w:rPr>
          <w:rFonts w:ascii="Arial" w:hAnsi="Arial" w:cs="Arial"/>
          <w:sz w:val="24"/>
          <w:szCs w:val="24"/>
        </w:rPr>
      </w:pPr>
    </w:p>
    <w:p w14:paraId="023B69E2" w14:textId="77777777" w:rsidR="005F1AEC" w:rsidRPr="005F1AEC" w:rsidRDefault="005F1AEC" w:rsidP="00894B18">
      <w:pPr>
        <w:rPr>
          <w:rFonts w:asciiTheme="minorBidi" w:hAnsiTheme="minorBidi" w:cstheme="minorBidi"/>
          <w:b/>
          <w:bCs/>
          <w:sz w:val="28"/>
          <w:szCs w:val="28"/>
        </w:rPr>
      </w:pPr>
      <w:r w:rsidRPr="005F1AEC">
        <w:rPr>
          <w:rFonts w:asciiTheme="minorBidi" w:hAnsiTheme="minorBidi" w:cstheme="minorBidi"/>
          <w:b/>
          <w:bCs/>
          <w:sz w:val="28"/>
          <w:szCs w:val="28"/>
        </w:rPr>
        <w:t xml:space="preserve">Critically analyse how the court will determine: </w:t>
      </w:r>
    </w:p>
    <w:p w14:paraId="5711D0B5" w14:textId="69D2DAEA" w:rsidR="005F1AEC" w:rsidRPr="005F1AEC" w:rsidRDefault="005F1AEC" w:rsidP="005F1AEC">
      <w:pPr>
        <w:rPr>
          <w:rFonts w:asciiTheme="minorBidi" w:hAnsiTheme="minorBidi" w:cstheme="minorBidi"/>
          <w:b/>
          <w:bCs/>
          <w:sz w:val="28"/>
          <w:szCs w:val="28"/>
        </w:rPr>
      </w:pPr>
      <w:r w:rsidRPr="005F1AEC">
        <w:rPr>
          <w:rFonts w:asciiTheme="minorBidi" w:hAnsiTheme="minorBidi" w:cstheme="minorBidi"/>
          <w:b/>
          <w:bCs/>
          <w:sz w:val="28"/>
          <w:szCs w:val="28"/>
        </w:rPr>
        <w:t xml:space="preserve">(a) who has the best claim to objects found on or in land; </w:t>
      </w:r>
      <w:r>
        <w:rPr>
          <w:rFonts w:asciiTheme="minorBidi" w:hAnsiTheme="minorBidi" w:cstheme="minorBidi"/>
          <w:b/>
          <w:bCs/>
          <w:sz w:val="28"/>
          <w:szCs w:val="28"/>
        </w:rPr>
        <w:t xml:space="preserve">and </w:t>
      </w:r>
    </w:p>
    <w:p w14:paraId="7B480C93" w14:textId="3C59AB6A" w:rsidR="005F1AEC" w:rsidRPr="005F1AEC" w:rsidRDefault="005F1AEC" w:rsidP="00894B18">
      <w:pPr>
        <w:rPr>
          <w:rFonts w:asciiTheme="minorBidi" w:hAnsiTheme="minorBidi" w:cstheme="minorBidi"/>
          <w:b/>
          <w:bCs/>
          <w:sz w:val="28"/>
          <w:szCs w:val="28"/>
        </w:rPr>
      </w:pPr>
      <w:r w:rsidRPr="005F1AEC">
        <w:rPr>
          <w:rFonts w:asciiTheme="minorBidi" w:hAnsiTheme="minorBidi" w:cstheme="minorBidi"/>
          <w:b/>
          <w:bCs/>
          <w:sz w:val="28"/>
          <w:szCs w:val="28"/>
        </w:rPr>
        <w:t>(b) the height to which a freeholder owns their land</w:t>
      </w:r>
    </w:p>
    <w:p w14:paraId="1BCAB23F" w14:textId="77777777" w:rsidR="005F1AEC" w:rsidRDefault="005F1AEC" w:rsidP="00894B18"/>
    <w:p w14:paraId="1C875C6A" w14:textId="77777777" w:rsidR="00894B18" w:rsidRPr="00894B18" w:rsidRDefault="00894B18" w:rsidP="00894B18">
      <w:pPr>
        <w:pStyle w:val="cpe2"/>
        <w:jc w:val="both"/>
        <w:rPr>
          <w:rFonts w:ascii="Arial" w:hAnsi="Arial" w:cs="Arial"/>
          <w:b w:val="0"/>
          <w:bCs/>
          <w:sz w:val="24"/>
          <w:szCs w:val="24"/>
        </w:rPr>
      </w:pPr>
      <w:r w:rsidRPr="00894B18">
        <w:rPr>
          <w:rFonts w:ascii="Arial" w:hAnsi="Arial" w:cs="Arial"/>
          <w:b w:val="0"/>
          <w:bCs/>
          <w:sz w:val="24"/>
          <w:szCs w:val="24"/>
        </w:rPr>
        <w:t>In order to formulate an answer to this question students are directed to the relevant lectures and tutorials together with information on Moodle and further reading in the form of textbooks, academic journals and case law.</w:t>
      </w:r>
    </w:p>
    <w:p w14:paraId="0FF11997" w14:textId="77777777" w:rsidR="00894B18" w:rsidRPr="00894B18" w:rsidRDefault="00894B18" w:rsidP="00894B18">
      <w:pPr>
        <w:pStyle w:val="cpe2"/>
        <w:jc w:val="both"/>
        <w:rPr>
          <w:rFonts w:ascii="Arial" w:hAnsi="Arial" w:cs="Arial"/>
          <w:b w:val="0"/>
          <w:bCs/>
          <w:sz w:val="24"/>
          <w:szCs w:val="24"/>
        </w:rPr>
      </w:pPr>
    </w:p>
    <w:p w14:paraId="2F6F807C" w14:textId="165D46B3" w:rsidR="00894B18" w:rsidRDefault="00894B18" w:rsidP="00894B18">
      <w:pPr>
        <w:pStyle w:val="cpe2"/>
        <w:jc w:val="both"/>
        <w:rPr>
          <w:rFonts w:ascii="Arial" w:hAnsi="Arial" w:cs="Arial"/>
          <w:b w:val="0"/>
          <w:bCs/>
          <w:sz w:val="24"/>
          <w:szCs w:val="24"/>
        </w:rPr>
      </w:pPr>
      <w:r w:rsidRPr="00894B18">
        <w:rPr>
          <w:rFonts w:ascii="Arial" w:hAnsi="Arial" w:cs="Arial"/>
          <w:b w:val="0"/>
          <w:bCs/>
          <w:sz w:val="24"/>
          <w:szCs w:val="24"/>
        </w:rPr>
        <w:t xml:space="preserve">Students are asked to note that strong candidates will discuss both the common law and statutory law with confidence. In addition, little credit will be given for copying out large sections of the relevant statute or schedule.  Students need to focus on the fact that a good answer will keep in mind that the assignment is asking you to provide ‘critical analysis’ and should therefore focus on </w:t>
      </w:r>
      <w:r w:rsidR="00FA1B1B">
        <w:rPr>
          <w:rFonts w:ascii="Arial" w:hAnsi="Arial" w:cs="Arial"/>
          <w:b w:val="0"/>
          <w:bCs/>
          <w:sz w:val="24"/>
          <w:szCs w:val="24"/>
        </w:rPr>
        <w:t xml:space="preserve">the case law in this area. </w:t>
      </w:r>
    </w:p>
    <w:p w14:paraId="109B1FBC" w14:textId="2A1D3369" w:rsidR="00885ABB" w:rsidRDefault="00885ABB" w:rsidP="00894B18">
      <w:pPr>
        <w:pStyle w:val="cpe2"/>
        <w:jc w:val="both"/>
        <w:rPr>
          <w:rFonts w:ascii="Arial" w:hAnsi="Arial" w:cs="Arial"/>
          <w:b w:val="0"/>
          <w:bCs/>
          <w:sz w:val="24"/>
          <w:szCs w:val="24"/>
        </w:rPr>
      </w:pPr>
    </w:p>
    <w:p w14:paraId="3D49FAE4" w14:textId="67ECD4E2" w:rsidR="00885ABB" w:rsidRPr="00894B18" w:rsidRDefault="00885ABB" w:rsidP="00894B18">
      <w:pPr>
        <w:pStyle w:val="cpe2"/>
        <w:jc w:val="both"/>
        <w:rPr>
          <w:rFonts w:ascii="Arial" w:hAnsi="Arial" w:cs="Arial"/>
          <w:b w:val="0"/>
          <w:bCs/>
          <w:sz w:val="24"/>
          <w:szCs w:val="24"/>
        </w:rPr>
      </w:pPr>
      <w:r>
        <w:rPr>
          <w:rFonts w:ascii="Arial" w:hAnsi="Arial" w:cs="Arial"/>
          <w:b w:val="0"/>
          <w:bCs/>
          <w:sz w:val="24"/>
          <w:szCs w:val="24"/>
        </w:rPr>
        <w:t xml:space="preserve">You should </w:t>
      </w:r>
      <w:r w:rsidR="009622CF">
        <w:rPr>
          <w:rFonts w:ascii="Arial" w:hAnsi="Arial" w:cs="Arial"/>
          <w:b w:val="0"/>
          <w:bCs/>
          <w:sz w:val="24"/>
          <w:szCs w:val="24"/>
        </w:rPr>
        <w:t>define and explain</w:t>
      </w:r>
      <w:r w:rsidR="002D66F7">
        <w:rPr>
          <w:rFonts w:ascii="Arial" w:hAnsi="Arial" w:cs="Arial"/>
          <w:b w:val="0"/>
          <w:bCs/>
          <w:sz w:val="24"/>
          <w:szCs w:val="24"/>
        </w:rPr>
        <w:t xml:space="preserve"> </w:t>
      </w:r>
      <w:r w:rsidR="00F90FC8">
        <w:rPr>
          <w:rFonts w:ascii="Arial" w:hAnsi="Arial" w:cs="Arial"/>
          <w:b w:val="0"/>
          <w:bCs/>
          <w:sz w:val="24"/>
          <w:szCs w:val="24"/>
        </w:rPr>
        <w:t xml:space="preserve">land ownership in relation to objects found on or in land and in relation to airspace. </w:t>
      </w:r>
      <w:r w:rsidR="003D63B0">
        <w:rPr>
          <w:rFonts w:ascii="Arial" w:hAnsi="Arial" w:cs="Arial"/>
          <w:b w:val="0"/>
          <w:bCs/>
          <w:sz w:val="24"/>
          <w:szCs w:val="24"/>
        </w:rPr>
        <w:t>You should also</w:t>
      </w:r>
      <w:r w:rsidR="00FB3703">
        <w:rPr>
          <w:rFonts w:ascii="Arial" w:hAnsi="Arial" w:cs="Arial"/>
          <w:b w:val="0"/>
          <w:bCs/>
          <w:sz w:val="24"/>
          <w:szCs w:val="24"/>
        </w:rPr>
        <w:t xml:space="preserve"> explain the impact of case law and statute in this area. </w:t>
      </w:r>
      <w:r w:rsidR="009C2548">
        <w:rPr>
          <w:rFonts w:ascii="Arial" w:hAnsi="Arial" w:cs="Arial"/>
          <w:b w:val="0"/>
          <w:bCs/>
          <w:sz w:val="24"/>
          <w:szCs w:val="24"/>
        </w:rPr>
        <w:t xml:space="preserve">You may wish to consider the Law Commission’s view </w:t>
      </w:r>
      <w:r w:rsidR="00B91741">
        <w:rPr>
          <w:rFonts w:ascii="Arial" w:hAnsi="Arial" w:cs="Arial"/>
          <w:b w:val="0"/>
          <w:bCs/>
          <w:sz w:val="24"/>
          <w:szCs w:val="24"/>
        </w:rPr>
        <w:t xml:space="preserve">in this area. </w:t>
      </w:r>
      <w:r w:rsidR="00ED4898">
        <w:rPr>
          <w:rFonts w:ascii="Arial" w:hAnsi="Arial" w:cs="Arial"/>
          <w:b w:val="0"/>
          <w:bCs/>
          <w:sz w:val="24"/>
          <w:szCs w:val="24"/>
        </w:rPr>
        <w:t xml:space="preserve">Remember to read the essay question carefully so that you do not omit crucial information in your submission. </w:t>
      </w:r>
    </w:p>
    <w:p w14:paraId="290FA6CA" w14:textId="77777777" w:rsidR="00894B18" w:rsidRPr="00894B18" w:rsidRDefault="00894B18" w:rsidP="00894B18">
      <w:pPr>
        <w:pStyle w:val="cpe2"/>
        <w:jc w:val="both"/>
        <w:rPr>
          <w:rFonts w:ascii="Arial" w:hAnsi="Arial" w:cs="Arial"/>
          <w:b w:val="0"/>
          <w:bCs/>
          <w:sz w:val="24"/>
          <w:szCs w:val="24"/>
        </w:rPr>
      </w:pPr>
    </w:p>
    <w:p w14:paraId="4A65BB82" w14:textId="00403B61" w:rsidR="00894B18" w:rsidRDefault="00894B18" w:rsidP="00894B18">
      <w:pPr>
        <w:pStyle w:val="cpe2"/>
        <w:jc w:val="both"/>
        <w:rPr>
          <w:rFonts w:ascii="Arial" w:hAnsi="Arial" w:cs="Arial"/>
          <w:b w:val="0"/>
          <w:bCs/>
          <w:sz w:val="24"/>
          <w:szCs w:val="24"/>
        </w:rPr>
      </w:pPr>
      <w:r w:rsidRPr="00894B18">
        <w:rPr>
          <w:rFonts w:ascii="Arial" w:hAnsi="Arial" w:cs="Arial"/>
          <w:b w:val="0"/>
          <w:bCs/>
          <w:sz w:val="24"/>
          <w:szCs w:val="24"/>
        </w:rPr>
        <w:t>Cases include, but are in no way limited to</w:t>
      </w:r>
      <w:r>
        <w:rPr>
          <w:rFonts w:ascii="Arial" w:hAnsi="Arial" w:cs="Arial"/>
          <w:b w:val="0"/>
          <w:bCs/>
          <w:sz w:val="24"/>
          <w:szCs w:val="24"/>
        </w:rPr>
        <w:t xml:space="preserve"> the following: -</w:t>
      </w:r>
    </w:p>
    <w:p w14:paraId="3B32AD4A" w14:textId="77777777" w:rsidR="00343514" w:rsidRDefault="00343514" w:rsidP="00894B18">
      <w:pPr>
        <w:pStyle w:val="cpe2"/>
        <w:jc w:val="both"/>
        <w:rPr>
          <w:rFonts w:ascii="Arial" w:hAnsi="Arial" w:cs="Arial"/>
          <w:b w:val="0"/>
          <w:bCs/>
          <w:sz w:val="24"/>
          <w:szCs w:val="24"/>
        </w:rPr>
      </w:pPr>
    </w:p>
    <w:p w14:paraId="4BBFD8D5" w14:textId="0032BFD9" w:rsidR="00894B18" w:rsidRPr="004E4332" w:rsidRDefault="004E4332" w:rsidP="00894B18">
      <w:pPr>
        <w:pStyle w:val="cpe2"/>
        <w:jc w:val="both"/>
        <w:rPr>
          <w:rFonts w:asciiTheme="minorBidi" w:hAnsiTheme="minorBidi" w:cstheme="minorBidi"/>
          <w:b w:val="0"/>
          <w:bCs/>
          <w:sz w:val="24"/>
          <w:szCs w:val="24"/>
        </w:rPr>
      </w:pPr>
      <w:r w:rsidRPr="004E4332">
        <w:rPr>
          <w:rFonts w:asciiTheme="minorBidi" w:eastAsia="DengXian" w:hAnsiTheme="minorBidi" w:cstheme="minorBidi"/>
          <w:b w:val="0"/>
          <w:bCs/>
          <w:kern w:val="24"/>
          <w:sz w:val="24"/>
          <w:szCs w:val="24"/>
        </w:rPr>
        <w:t>Anchor Brewhouse Developments v Berkley House (Docklands) Developments [1987]</w:t>
      </w:r>
      <w:r w:rsidRPr="004E4332">
        <w:rPr>
          <w:rFonts w:asciiTheme="minorBidi" w:eastAsia="DengXian" w:hAnsiTheme="minorBidi" w:cstheme="minorBidi"/>
          <w:kern w:val="24"/>
          <w:sz w:val="24"/>
          <w:szCs w:val="24"/>
        </w:rPr>
        <w:t> </w:t>
      </w:r>
    </w:p>
    <w:p w14:paraId="59C714B9" w14:textId="127FB19F" w:rsidR="00894B18" w:rsidRDefault="00EF1546" w:rsidP="00894B18">
      <w:pPr>
        <w:pStyle w:val="cpe2"/>
        <w:jc w:val="both"/>
        <w:rPr>
          <w:rFonts w:asciiTheme="minorBidi" w:eastAsiaTheme="minorEastAsia" w:hAnsiTheme="minorBidi" w:cstheme="minorBidi"/>
          <w:b w:val="0"/>
          <w:bCs/>
          <w:kern w:val="24"/>
          <w:sz w:val="24"/>
          <w:szCs w:val="24"/>
          <w:lang w:val="de-DE"/>
        </w:rPr>
      </w:pPr>
      <w:r w:rsidRPr="00EF1546">
        <w:rPr>
          <w:rFonts w:asciiTheme="minorBidi" w:eastAsiaTheme="minorEastAsia" w:hAnsiTheme="minorBidi" w:cstheme="minorBidi"/>
          <w:b w:val="0"/>
          <w:bCs/>
          <w:kern w:val="24"/>
          <w:sz w:val="24"/>
          <w:szCs w:val="24"/>
          <w:lang w:val="de-DE"/>
        </w:rPr>
        <w:t xml:space="preserve">Bernstein v </w:t>
      </w:r>
      <w:proofErr w:type="spellStart"/>
      <w:r w:rsidRPr="00EF1546">
        <w:rPr>
          <w:rFonts w:asciiTheme="minorBidi" w:eastAsiaTheme="minorEastAsia" w:hAnsiTheme="minorBidi" w:cstheme="minorBidi"/>
          <w:b w:val="0"/>
          <w:bCs/>
          <w:kern w:val="24"/>
          <w:sz w:val="24"/>
          <w:szCs w:val="24"/>
          <w:lang w:val="de-DE"/>
        </w:rPr>
        <w:t>Skyviews</w:t>
      </w:r>
      <w:proofErr w:type="spellEnd"/>
      <w:r w:rsidRPr="00EF1546">
        <w:rPr>
          <w:rFonts w:asciiTheme="minorBidi" w:eastAsiaTheme="minorEastAsia" w:hAnsiTheme="minorBidi" w:cstheme="minorBidi"/>
          <w:b w:val="0"/>
          <w:bCs/>
          <w:kern w:val="24"/>
          <w:sz w:val="24"/>
          <w:szCs w:val="24"/>
          <w:lang w:val="de-DE"/>
        </w:rPr>
        <w:t xml:space="preserve"> &amp; General Ltd [1977] 3 WLR 136).</w:t>
      </w:r>
    </w:p>
    <w:p w14:paraId="47CDE52C" w14:textId="6604F41F" w:rsidR="004E4332" w:rsidRPr="003D63B0" w:rsidRDefault="00F72D68" w:rsidP="00894B18">
      <w:pPr>
        <w:pStyle w:val="cpe2"/>
        <w:jc w:val="both"/>
        <w:rPr>
          <w:rFonts w:asciiTheme="minorBidi" w:hAnsiTheme="minorBidi" w:cstheme="minorBidi"/>
          <w:b w:val="0"/>
          <w:bCs/>
          <w:sz w:val="24"/>
          <w:szCs w:val="24"/>
        </w:rPr>
      </w:pPr>
      <w:r w:rsidRPr="003D63B0">
        <w:rPr>
          <w:rFonts w:asciiTheme="minorBidi" w:hAnsiTheme="minorBidi" w:cstheme="minorBidi"/>
          <w:b w:val="0"/>
          <w:bCs/>
          <w:sz w:val="24"/>
          <w:szCs w:val="24"/>
        </w:rPr>
        <w:t>Parker v British Airways Board (1982)</w:t>
      </w:r>
    </w:p>
    <w:p w14:paraId="6716336F" w14:textId="232821C7" w:rsidR="00F72D68" w:rsidRDefault="005B7566" w:rsidP="00894B18">
      <w:pPr>
        <w:pStyle w:val="cpe2"/>
        <w:jc w:val="both"/>
        <w:rPr>
          <w:rFonts w:asciiTheme="minorBidi" w:hAnsiTheme="minorBidi" w:cstheme="minorBidi"/>
          <w:b w:val="0"/>
          <w:bCs/>
          <w:sz w:val="24"/>
          <w:szCs w:val="24"/>
        </w:rPr>
      </w:pPr>
      <w:r w:rsidRPr="003D63B0">
        <w:rPr>
          <w:rFonts w:asciiTheme="minorBidi" w:hAnsiTheme="minorBidi" w:cstheme="minorBidi"/>
          <w:b w:val="0"/>
          <w:bCs/>
          <w:sz w:val="24"/>
          <w:szCs w:val="24"/>
        </w:rPr>
        <w:t>Waverley Borough Council v Fletcher (1995)</w:t>
      </w:r>
    </w:p>
    <w:p w14:paraId="55A4883D" w14:textId="77777777" w:rsidR="003D63B0" w:rsidRPr="003D63B0" w:rsidRDefault="003D63B0" w:rsidP="00894B18">
      <w:pPr>
        <w:pStyle w:val="cpe2"/>
        <w:jc w:val="both"/>
        <w:rPr>
          <w:rFonts w:asciiTheme="minorBidi" w:eastAsiaTheme="minorEastAsia" w:hAnsiTheme="minorBidi" w:cstheme="minorBidi"/>
          <w:b w:val="0"/>
          <w:bCs/>
          <w:kern w:val="24"/>
          <w:sz w:val="24"/>
          <w:szCs w:val="24"/>
        </w:rPr>
      </w:pPr>
    </w:p>
    <w:p w14:paraId="37C7BEA2" w14:textId="77777777" w:rsidR="00894B18" w:rsidRDefault="00894B18" w:rsidP="00894B18">
      <w:pPr>
        <w:pStyle w:val="cpe2"/>
        <w:jc w:val="both"/>
        <w:rPr>
          <w:rFonts w:ascii="Arial" w:hAnsi="Arial" w:cs="Arial"/>
          <w:b w:val="0"/>
          <w:bCs/>
          <w:sz w:val="24"/>
          <w:szCs w:val="24"/>
        </w:rPr>
      </w:pPr>
      <w:r w:rsidRPr="00894B18">
        <w:rPr>
          <w:rFonts w:ascii="Arial" w:hAnsi="Arial" w:cs="Arial"/>
          <w:b w:val="0"/>
          <w:bCs/>
          <w:sz w:val="24"/>
          <w:szCs w:val="24"/>
        </w:rPr>
        <w:t>Relevant statutes include,  but are in no way limited to</w:t>
      </w:r>
      <w:r>
        <w:rPr>
          <w:rFonts w:ascii="Arial" w:hAnsi="Arial" w:cs="Arial"/>
          <w:b w:val="0"/>
          <w:bCs/>
          <w:sz w:val="24"/>
          <w:szCs w:val="24"/>
        </w:rPr>
        <w:t xml:space="preserve"> the following: -</w:t>
      </w:r>
    </w:p>
    <w:p w14:paraId="34BBE9D6" w14:textId="3EA7D69E" w:rsidR="00033490" w:rsidRDefault="00033490" w:rsidP="00894B18">
      <w:pPr>
        <w:pStyle w:val="cpe2"/>
        <w:jc w:val="both"/>
        <w:rPr>
          <w:rFonts w:ascii="Arial" w:hAnsi="Arial" w:cs="Arial"/>
          <w:b w:val="0"/>
          <w:bCs/>
          <w:sz w:val="24"/>
          <w:szCs w:val="24"/>
        </w:rPr>
      </w:pPr>
      <w:r>
        <w:rPr>
          <w:rFonts w:ascii="Arial" w:hAnsi="Arial" w:cs="Arial"/>
          <w:b w:val="0"/>
          <w:bCs/>
          <w:sz w:val="24"/>
          <w:szCs w:val="24"/>
        </w:rPr>
        <w:t>Law of Property Act 1925</w:t>
      </w:r>
    </w:p>
    <w:p w14:paraId="47E140E4" w14:textId="1F9BBD12" w:rsidR="004E4332" w:rsidRDefault="004E4332" w:rsidP="00894B18">
      <w:pPr>
        <w:pStyle w:val="cpe2"/>
        <w:jc w:val="both"/>
        <w:rPr>
          <w:rFonts w:ascii="Arial" w:hAnsi="Arial" w:cs="Arial"/>
          <w:b w:val="0"/>
          <w:bCs/>
          <w:sz w:val="24"/>
          <w:szCs w:val="24"/>
        </w:rPr>
      </w:pPr>
      <w:r>
        <w:rPr>
          <w:rFonts w:ascii="Arial" w:hAnsi="Arial" w:cs="Arial"/>
          <w:b w:val="0"/>
          <w:bCs/>
          <w:sz w:val="24"/>
          <w:szCs w:val="24"/>
        </w:rPr>
        <w:t>Civil Aviation Act 1982</w:t>
      </w:r>
    </w:p>
    <w:p w14:paraId="34B11B4E" w14:textId="257961EB" w:rsidR="00993A9C" w:rsidRDefault="00993A9C" w:rsidP="00894B18">
      <w:pPr>
        <w:pStyle w:val="cpe2"/>
        <w:jc w:val="both"/>
        <w:rPr>
          <w:rFonts w:ascii="Arial" w:hAnsi="Arial" w:cs="Arial"/>
          <w:b w:val="0"/>
          <w:bCs/>
          <w:sz w:val="24"/>
          <w:szCs w:val="24"/>
        </w:rPr>
      </w:pPr>
      <w:r>
        <w:rPr>
          <w:rFonts w:ascii="Arial" w:hAnsi="Arial" w:cs="Arial"/>
          <w:b w:val="0"/>
          <w:bCs/>
          <w:sz w:val="24"/>
          <w:szCs w:val="24"/>
        </w:rPr>
        <w:t>Treasure Act 1996</w:t>
      </w:r>
    </w:p>
    <w:p w14:paraId="2CAC923D" w14:textId="64464772" w:rsidR="00993A9C" w:rsidRDefault="00993A9C" w:rsidP="00894B18">
      <w:pPr>
        <w:pStyle w:val="cpe2"/>
        <w:jc w:val="both"/>
        <w:rPr>
          <w:rFonts w:ascii="Arial" w:hAnsi="Arial" w:cs="Arial"/>
          <w:b w:val="0"/>
          <w:bCs/>
          <w:sz w:val="24"/>
          <w:szCs w:val="24"/>
        </w:rPr>
      </w:pPr>
      <w:r>
        <w:rPr>
          <w:rFonts w:ascii="Arial" w:hAnsi="Arial" w:cs="Arial"/>
          <w:b w:val="0"/>
          <w:bCs/>
          <w:sz w:val="24"/>
          <w:szCs w:val="24"/>
        </w:rPr>
        <w:t>Petroleum Act 1998</w:t>
      </w:r>
    </w:p>
    <w:p w14:paraId="772FBC20" w14:textId="402468F1" w:rsidR="009225C3" w:rsidRDefault="009225C3" w:rsidP="00894B18">
      <w:pPr>
        <w:pStyle w:val="cpe2"/>
        <w:jc w:val="both"/>
        <w:rPr>
          <w:rFonts w:ascii="Arial" w:hAnsi="Arial" w:cs="Arial"/>
          <w:b w:val="0"/>
          <w:bCs/>
          <w:sz w:val="24"/>
          <w:szCs w:val="24"/>
        </w:rPr>
      </w:pPr>
      <w:r>
        <w:rPr>
          <w:rFonts w:ascii="Arial" w:hAnsi="Arial" w:cs="Arial"/>
          <w:b w:val="0"/>
          <w:bCs/>
          <w:sz w:val="24"/>
          <w:szCs w:val="24"/>
        </w:rPr>
        <w:t>Coal Act 1938</w:t>
      </w:r>
    </w:p>
    <w:p w14:paraId="3D105A49" w14:textId="77777777" w:rsidR="00894B18" w:rsidRPr="00894B18" w:rsidRDefault="00894B18" w:rsidP="00894B18">
      <w:pPr>
        <w:pStyle w:val="cpe2"/>
        <w:jc w:val="both"/>
        <w:rPr>
          <w:rFonts w:ascii="Arial" w:hAnsi="Arial" w:cs="Arial"/>
          <w:b w:val="0"/>
          <w:bCs/>
          <w:i/>
          <w:iCs/>
          <w:sz w:val="24"/>
          <w:szCs w:val="24"/>
        </w:rPr>
      </w:pPr>
    </w:p>
    <w:p w14:paraId="37647F77" w14:textId="50C3CBFB" w:rsidR="00894B18" w:rsidRPr="00894B18" w:rsidRDefault="00894B18" w:rsidP="00894B18">
      <w:pPr>
        <w:pStyle w:val="cpe2"/>
        <w:jc w:val="both"/>
        <w:rPr>
          <w:rFonts w:ascii="Arial" w:hAnsi="Arial" w:cs="Arial"/>
          <w:b w:val="0"/>
          <w:bCs/>
          <w:sz w:val="24"/>
          <w:szCs w:val="24"/>
        </w:rPr>
      </w:pPr>
      <w:r w:rsidRPr="00894B18">
        <w:rPr>
          <w:rFonts w:ascii="Arial" w:hAnsi="Arial" w:cs="Arial"/>
          <w:b w:val="0"/>
          <w:bCs/>
          <w:sz w:val="24"/>
          <w:szCs w:val="24"/>
        </w:rPr>
        <w:t>The assignment should be submitted as normal via Turniti</w:t>
      </w:r>
      <w:r w:rsidR="00F90FC8">
        <w:rPr>
          <w:rFonts w:ascii="Arial" w:hAnsi="Arial" w:cs="Arial"/>
          <w:b w:val="0"/>
          <w:bCs/>
          <w:sz w:val="24"/>
          <w:szCs w:val="24"/>
        </w:rPr>
        <w:t>n</w:t>
      </w:r>
      <w:r w:rsidRPr="00894B18">
        <w:rPr>
          <w:rFonts w:ascii="Arial" w:hAnsi="Arial" w:cs="Arial"/>
          <w:b w:val="0"/>
          <w:bCs/>
          <w:sz w:val="24"/>
          <w:szCs w:val="24"/>
        </w:rPr>
        <w:t>.</w:t>
      </w:r>
    </w:p>
    <w:p w14:paraId="257AC3C3" w14:textId="77777777" w:rsidR="00894B18" w:rsidRDefault="00894B18" w:rsidP="00894B18">
      <w:pPr>
        <w:pStyle w:val="cpe2"/>
        <w:jc w:val="both"/>
        <w:rPr>
          <w:rFonts w:ascii="Arial" w:hAnsi="Arial" w:cs="Arial"/>
          <w:b w:val="0"/>
          <w:bCs/>
        </w:rPr>
      </w:pPr>
    </w:p>
    <w:p w14:paraId="71B4C6E9" w14:textId="77777777" w:rsidR="00894B18" w:rsidRPr="00280445" w:rsidRDefault="00894B18" w:rsidP="00894B18">
      <w:pPr>
        <w:ind w:left="720"/>
        <w:rPr>
          <w:rFonts w:ascii="Arial" w:hAnsi="Arial" w:cs="Arial"/>
          <w:b/>
          <w:bCs/>
          <w:sz w:val="24"/>
          <w:szCs w:val="24"/>
        </w:rPr>
      </w:pPr>
    </w:p>
    <w:p w14:paraId="02C00B8A" w14:textId="77777777" w:rsidR="00894B18" w:rsidRPr="00894B18" w:rsidRDefault="00894B18" w:rsidP="00894B18">
      <w:pPr>
        <w:rPr>
          <w:rFonts w:ascii="Arial" w:hAnsi="Arial" w:cs="Arial"/>
          <w:sz w:val="24"/>
          <w:szCs w:val="24"/>
        </w:rPr>
      </w:pPr>
    </w:p>
    <w:p w14:paraId="4A52DBBF" w14:textId="77777777" w:rsidR="00152E9D" w:rsidRPr="00894B18" w:rsidRDefault="00152E9D" w:rsidP="00A67FB1">
      <w:pPr>
        <w:ind w:left="720"/>
        <w:rPr>
          <w:rFonts w:ascii="Arial" w:hAnsi="Arial" w:cs="Arial"/>
          <w:sz w:val="24"/>
          <w:szCs w:val="24"/>
        </w:rPr>
      </w:pPr>
    </w:p>
    <w:p w14:paraId="67C507D9" w14:textId="77777777" w:rsidR="00152E9D" w:rsidRPr="00A406E5" w:rsidRDefault="00152E9D" w:rsidP="00A67FB1">
      <w:pPr>
        <w:ind w:left="720"/>
        <w:rPr>
          <w:rFonts w:ascii="Arial" w:hAnsi="Arial" w:cs="Arial"/>
          <w:sz w:val="24"/>
          <w:szCs w:val="24"/>
        </w:rPr>
      </w:pPr>
    </w:p>
    <w:p w14:paraId="17170FC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84A91F7" w14:textId="77777777" w:rsidTr="00C8667A">
        <w:trPr>
          <w:trHeight w:val="414"/>
        </w:trPr>
        <w:tc>
          <w:tcPr>
            <w:tcW w:w="10670" w:type="dxa"/>
            <w:shd w:val="clear" w:color="auto" w:fill="D9D9D9"/>
          </w:tcPr>
          <w:p w14:paraId="6AC4505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FCE7657" w14:textId="77777777" w:rsidR="00D22D9C" w:rsidRPr="00A406E5" w:rsidRDefault="00D22D9C" w:rsidP="00D22D9C">
      <w:pPr>
        <w:jc w:val="both"/>
        <w:rPr>
          <w:rFonts w:ascii="Arial" w:hAnsi="Arial" w:cs="Arial"/>
          <w:sz w:val="22"/>
          <w:szCs w:val="22"/>
        </w:rPr>
      </w:pPr>
    </w:p>
    <w:p w14:paraId="1E9EB7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9F77507" w14:textId="77777777" w:rsidR="004D5E9B" w:rsidRDefault="004D5E9B" w:rsidP="00D22D9C">
      <w:pPr>
        <w:jc w:val="both"/>
        <w:rPr>
          <w:rFonts w:ascii="Arial" w:hAnsi="Arial" w:cs="Arial"/>
          <w:b/>
          <w:sz w:val="22"/>
          <w:szCs w:val="22"/>
        </w:rPr>
      </w:pPr>
    </w:p>
    <w:p w14:paraId="355169B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F51084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2B6E56E" w14:textId="77777777" w:rsidR="00C01A3F" w:rsidRPr="00A406E5" w:rsidRDefault="00C01A3F" w:rsidP="00D22D9C">
      <w:pPr>
        <w:jc w:val="both"/>
        <w:rPr>
          <w:rFonts w:ascii="Arial" w:hAnsi="Arial" w:cs="Arial"/>
          <w:sz w:val="22"/>
          <w:szCs w:val="22"/>
        </w:rPr>
      </w:pPr>
    </w:p>
    <w:p w14:paraId="2D8C86C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D079C1" w14:textId="77777777" w:rsidR="00033490" w:rsidRDefault="00033490" w:rsidP="00033490">
      <w:pPr>
        <w:jc w:val="both"/>
        <w:rPr>
          <w:rFonts w:ascii="Arial" w:hAnsi="Arial" w:cs="Arial"/>
          <w:b/>
          <w:bCs/>
          <w:i/>
          <w:sz w:val="22"/>
          <w:szCs w:val="22"/>
        </w:rPr>
      </w:pPr>
      <w:r>
        <w:rPr>
          <w:rFonts w:ascii="Arial" w:hAnsi="Arial" w:cs="Arial"/>
          <w:b/>
          <w:bCs/>
          <w:i/>
          <w:sz w:val="22"/>
          <w:szCs w:val="22"/>
        </w:rPr>
        <w:t>You will need to use credible texts and journals for this assignment,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quotations. Sometimes students use long quotation as a way of padding out the report or in an attempt to cover up a lack of understanding. Don’t do this: it always shows, and will be picked up by the marker. Always summarise material in your own words as much as possible.</w:t>
      </w:r>
    </w:p>
    <w:p w14:paraId="74DBCB22" w14:textId="77777777" w:rsidR="00033490" w:rsidRPr="00A406E5" w:rsidRDefault="00033490" w:rsidP="00033490">
      <w:pPr>
        <w:jc w:val="both"/>
        <w:rPr>
          <w:rFonts w:ascii="Arial" w:hAnsi="Arial" w:cs="Arial"/>
          <w:sz w:val="22"/>
          <w:szCs w:val="22"/>
        </w:rPr>
      </w:pPr>
    </w:p>
    <w:p w14:paraId="031C3826" w14:textId="77777777" w:rsidR="00C01A3F" w:rsidRPr="00A406E5" w:rsidRDefault="00C01A3F" w:rsidP="00D22D9C">
      <w:pPr>
        <w:jc w:val="both"/>
        <w:rPr>
          <w:rFonts w:ascii="Arial" w:hAnsi="Arial" w:cs="Arial"/>
          <w:sz w:val="22"/>
          <w:szCs w:val="22"/>
        </w:rPr>
      </w:pPr>
    </w:p>
    <w:p w14:paraId="6CA2BCD4" w14:textId="77777777" w:rsidR="00D22D9C" w:rsidRPr="00A406E5" w:rsidRDefault="00D22D9C" w:rsidP="00D22D9C">
      <w:pPr>
        <w:jc w:val="both"/>
        <w:rPr>
          <w:rFonts w:ascii="Arial" w:hAnsi="Arial" w:cs="Arial"/>
          <w:sz w:val="22"/>
          <w:szCs w:val="22"/>
        </w:rPr>
      </w:pPr>
    </w:p>
    <w:p w14:paraId="3A33059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6AEE2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B3EA4F5" w14:textId="77777777" w:rsidR="00C01A3F" w:rsidRPr="00A406E5" w:rsidRDefault="00C01A3F" w:rsidP="00C01A3F">
      <w:pPr>
        <w:jc w:val="both"/>
        <w:rPr>
          <w:rFonts w:ascii="Arial" w:hAnsi="Arial" w:cs="Arial"/>
          <w:b/>
          <w:i/>
          <w:sz w:val="22"/>
          <w:szCs w:val="22"/>
        </w:rPr>
      </w:pPr>
    </w:p>
    <w:p w14:paraId="5D4B289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3A8395E" w14:textId="1BCD6E8F" w:rsidR="00033490" w:rsidRPr="00033490" w:rsidRDefault="00033490" w:rsidP="00033490">
      <w:pPr>
        <w:jc w:val="both"/>
        <w:rPr>
          <w:rFonts w:ascii="Arial" w:hAnsi="Arial" w:cs="Arial"/>
          <w:b/>
          <w:bCs/>
          <w:i/>
          <w:iCs/>
          <w:sz w:val="22"/>
          <w:szCs w:val="22"/>
        </w:rPr>
      </w:pPr>
      <w:r w:rsidRPr="00033490">
        <w:rPr>
          <w:rFonts w:ascii="Arial" w:hAnsi="Arial" w:cs="Arial"/>
          <w:b/>
          <w:bCs/>
          <w:i/>
          <w:iCs/>
          <w:sz w:val="22"/>
          <w:szCs w:val="22"/>
        </w:rPr>
        <w:t xml:space="preserve">You should demonstrate detailed knowledge and understanding of </w:t>
      </w:r>
      <w:r w:rsidR="00FB3703">
        <w:rPr>
          <w:rFonts w:ascii="Arial" w:hAnsi="Arial" w:cs="Arial"/>
          <w:b/>
          <w:bCs/>
          <w:i/>
          <w:iCs/>
          <w:sz w:val="22"/>
          <w:szCs w:val="22"/>
        </w:rPr>
        <w:t>the extent of land ownership</w:t>
      </w:r>
      <w:r w:rsidRPr="00033490">
        <w:rPr>
          <w:rFonts w:ascii="Arial" w:hAnsi="Arial" w:cs="Arial"/>
          <w:b/>
          <w:bCs/>
          <w:i/>
          <w:iCs/>
          <w:sz w:val="22"/>
          <w:szCs w:val="22"/>
        </w:rPr>
        <w:t xml:space="preserve">. </w:t>
      </w:r>
    </w:p>
    <w:p w14:paraId="2760FDC0" w14:textId="77777777" w:rsidR="00D22D9C" w:rsidRPr="00033490" w:rsidRDefault="00D22D9C" w:rsidP="00D22D9C">
      <w:pPr>
        <w:jc w:val="both"/>
        <w:rPr>
          <w:rFonts w:ascii="Arial" w:hAnsi="Arial" w:cs="Arial"/>
          <w:b/>
          <w:bCs/>
          <w:i/>
          <w:iCs/>
          <w:sz w:val="22"/>
          <w:szCs w:val="22"/>
        </w:rPr>
      </w:pPr>
    </w:p>
    <w:p w14:paraId="4EF380DF" w14:textId="77777777" w:rsidR="00D22D9C" w:rsidRPr="00A406E5" w:rsidRDefault="00D22D9C" w:rsidP="00D22D9C">
      <w:pPr>
        <w:jc w:val="both"/>
        <w:rPr>
          <w:rFonts w:ascii="Arial" w:hAnsi="Arial" w:cs="Arial"/>
          <w:b/>
          <w:sz w:val="22"/>
          <w:szCs w:val="22"/>
        </w:rPr>
      </w:pPr>
    </w:p>
    <w:p w14:paraId="6EA3C7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C36ABB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w:t>
      </w:r>
      <w:r w:rsidR="00FE5651" w:rsidRPr="00FE5651">
        <w:rPr>
          <w:rFonts w:ascii="Arial" w:hAnsi="Arial" w:cs="Arial"/>
          <w:sz w:val="22"/>
          <w:szCs w:val="22"/>
        </w:rPr>
        <w:lastRenderedPageBreak/>
        <w:t>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86599D0" w14:textId="77777777" w:rsidR="00D22D9C" w:rsidRPr="00A406E5" w:rsidRDefault="00D22D9C" w:rsidP="00D22D9C">
      <w:pPr>
        <w:jc w:val="both"/>
        <w:rPr>
          <w:rFonts w:ascii="Arial" w:hAnsi="Arial" w:cs="Arial"/>
          <w:sz w:val="22"/>
          <w:szCs w:val="22"/>
        </w:rPr>
      </w:pPr>
    </w:p>
    <w:p w14:paraId="6CCAABB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2A355E" w14:textId="7E9D4D24" w:rsidR="00C01A3F" w:rsidRPr="00033490" w:rsidRDefault="00033490" w:rsidP="00D22D9C">
      <w:pPr>
        <w:jc w:val="both"/>
        <w:rPr>
          <w:rFonts w:ascii="Arial" w:hAnsi="Arial" w:cs="Arial"/>
          <w:b/>
          <w:bCs/>
          <w:i/>
          <w:iCs/>
          <w:sz w:val="22"/>
          <w:szCs w:val="22"/>
        </w:rPr>
      </w:pPr>
      <w:r w:rsidRPr="00033490">
        <w:rPr>
          <w:rFonts w:ascii="Arial" w:hAnsi="Arial" w:cs="Arial"/>
          <w:b/>
          <w:bCs/>
          <w:i/>
          <w:iCs/>
          <w:sz w:val="22"/>
          <w:szCs w:val="22"/>
        </w:rPr>
        <w:t xml:space="preserve">To critically analyse the </w:t>
      </w:r>
      <w:r w:rsidR="00FE5A69">
        <w:rPr>
          <w:rFonts w:ascii="Arial" w:hAnsi="Arial" w:cs="Arial"/>
          <w:b/>
          <w:bCs/>
          <w:i/>
          <w:iCs/>
          <w:sz w:val="22"/>
          <w:szCs w:val="22"/>
        </w:rPr>
        <w:t>court’s approach in these two areas</w:t>
      </w:r>
      <w:r w:rsidRPr="00033490">
        <w:rPr>
          <w:rFonts w:ascii="Arial" w:hAnsi="Arial" w:cs="Arial"/>
          <w:b/>
          <w:bCs/>
          <w:i/>
          <w:iCs/>
          <w:sz w:val="22"/>
          <w:szCs w:val="22"/>
        </w:rPr>
        <w:t xml:space="preserve">. </w:t>
      </w:r>
    </w:p>
    <w:p w14:paraId="0C4E1F4F" w14:textId="77777777" w:rsidR="00D22D9C" w:rsidRPr="00A406E5" w:rsidRDefault="00D22D9C" w:rsidP="00D22D9C">
      <w:pPr>
        <w:jc w:val="both"/>
        <w:rPr>
          <w:rFonts w:ascii="Arial" w:hAnsi="Arial" w:cs="Arial"/>
          <w:b/>
          <w:sz w:val="22"/>
          <w:szCs w:val="22"/>
        </w:rPr>
      </w:pPr>
    </w:p>
    <w:p w14:paraId="2C13CA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E3D2E53"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C26E8B0" w14:textId="77777777" w:rsidR="00D22D9C" w:rsidRPr="00A406E5" w:rsidRDefault="00D22D9C" w:rsidP="00D22D9C">
      <w:pPr>
        <w:jc w:val="both"/>
        <w:rPr>
          <w:rFonts w:ascii="Arial" w:hAnsi="Arial" w:cs="Arial"/>
          <w:sz w:val="22"/>
          <w:szCs w:val="22"/>
        </w:rPr>
      </w:pPr>
    </w:p>
    <w:p w14:paraId="5BB98D2A" w14:textId="1BC9B38F"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FA3E3B" w14:textId="759377D3" w:rsidR="00033490" w:rsidRPr="00033490" w:rsidRDefault="00033490" w:rsidP="00C01A3F">
      <w:pPr>
        <w:jc w:val="both"/>
        <w:rPr>
          <w:rFonts w:ascii="Arial" w:hAnsi="Arial" w:cs="Arial"/>
          <w:b/>
          <w:bCs/>
          <w:i/>
          <w:sz w:val="22"/>
          <w:szCs w:val="22"/>
        </w:rPr>
      </w:pPr>
      <w:r w:rsidRPr="00033490">
        <w:rPr>
          <w:rFonts w:ascii="Arial" w:hAnsi="Arial" w:cs="Arial"/>
          <w:b/>
          <w:bCs/>
          <w:i/>
          <w:sz w:val="22"/>
          <w:szCs w:val="22"/>
        </w:rPr>
        <w:t xml:space="preserve">This is an academic essay and you should use statutory authorities and/or case law as appropriate. </w:t>
      </w:r>
    </w:p>
    <w:p w14:paraId="78696D4E" w14:textId="77777777" w:rsidR="00C01A3F" w:rsidRPr="00A406E5" w:rsidRDefault="00C01A3F" w:rsidP="00D22D9C">
      <w:pPr>
        <w:jc w:val="both"/>
        <w:rPr>
          <w:rFonts w:ascii="Arial" w:hAnsi="Arial" w:cs="Arial"/>
          <w:sz w:val="22"/>
          <w:szCs w:val="22"/>
        </w:rPr>
      </w:pPr>
    </w:p>
    <w:p w14:paraId="7F933C7F" w14:textId="77777777" w:rsidR="008566E5" w:rsidRPr="00A406E5" w:rsidRDefault="008566E5" w:rsidP="00D22D9C">
      <w:pPr>
        <w:jc w:val="both"/>
        <w:rPr>
          <w:rFonts w:ascii="Arial" w:hAnsi="Arial" w:cs="Arial"/>
          <w:sz w:val="22"/>
          <w:szCs w:val="22"/>
        </w:rPr>
      </w:pPr>
    </w:p>
    <w:p w14:paraId="4E84DB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9E1133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AAA41C7" w14:textId="77777777" w:rsidR="00995D51" w:rsidRDefault="00995D51" w:rsidP="00D22D9C">
      <w:pPr>
        <w:jc w:val="both"/>
        <w:rPr>
          <w:rFonts w:ascii="Arial" w:hAnsi="Arial" w:cs="Arial"/>
          <w:sz w:val="22"/>
          <w:szCs w:val="22"/>
        </w:rPr>
      </w:pPr>
    </w:p>
    <w:p w14:paraId="60AA3640" w14:textId="77777777" w:rsidR="00D22D9C" w:rsidRPr="00A406E5" w:rsidRDefault="00D22D9C" w:rsidP="00D22D9C">
      <w:pPr>
        <w:jc w:val="both"/>
        <w:rPr>
          <w:rFonts w:ascii="Arial" w:hAnsi="Arial" w:cs="Arial"/>
          <w:sz w:val="22"/>
          <w:szCs w:val="22"/>
        </w:rPr>
      </w:pPr>
    </w:p>
    <w:p w14:paraId="7CF00F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DF4B16" w14:textId="77777777" w:rsidR="00033490" w:rsidRPr="00013BF4" w:rsidRDefault="00033490" w:rsidP="00033490">
      <w:pPr>
        <w:jc w:val="both"/>
        <w:rPr>
          <w:rFonts w:ascii="Arial" w:hAnsi="Arial" w:cs="Arial"/>
          <w:b/>
          <w:bCs/>
          <w:i/>
          <w:iCs/>
          <w:sz w:val="22"/>
          <w:szCs w:val="22"/>
        </w:rPr>
      </w:pPr>
      <w:r w:rsidRPr="00013BF4">
        <w:rPr>
          <w:rFonts w:ascii="Arial" w:hAnsi="Arial" w:cs="Arial"/>
          <w:b/>
          <w:bCs/>
          <w:i/>
          <w:iCs/>
          <w:sz w:val="22"/>
          <w:szCs w:val="22"/>
        </w:rPr>
        <w:t xml:space="preserve">Your </w:t>
      </w:r>
      <w:r>
        <w:rPr>
          <w:rFonts w:ascii="Arial" w:hAnsi="Arial" w:cs="Arial"/>
          <w:b/>
          <w:bCs/>
          <w:i/>
          <w:iCs/>
          <w:sz w:val="22"/>
          <w:szCs w:val="22"/>
        </w:rPr>
        <w:t xml:space="preserve">assignment </w:t>
      </w:r>
      <w:r w:rsidRPr="00013BF4">
        <w:rPr>
          <w:rFonts w:ascii="Arial" w:hAnsi="Arial" w:cs="Arial"/>
          <w:b/>
          <w:bCs/>
          <w:i/>
          <w:iCs/>
          <w:sz w:val="22"/>
          <w:szCs w:val="22"/>
        </w:rPr>
        <w:t>must be logical, accurate, coherent, fluent and presented well. It should be written in a formal style using Times New Roman or Arial font 12 with at least 2.5 cm space at each edge, double spaced and page numbers entered</w:t>
      </w:r>
      <w:r>
        <w:rPr>
          <w:rFonts w:ascii="Arial" w:hAnsi="Arial" w:cs="Arial"/>
          <w:b/>
          <w:bCs/>
          <w:i/>
          <w:iCs/>
          <w:sz w:val="22"/>
          <w:szCs w:val="22"/>
        </w:rPr>
        <w:t>.</w:t>
      </w:r>
    </w:p>
    <w:p w14:paraId="628A463D" w14:textId="77777777" w:rsidR="00FB3B4E" w:rsidRPr="00A406E5" w:rsidRDefault="00FB3B4E" w:rsidP="00D22D9C">
      <w:pPr>
        <w:jc w:val="both"/>
        <w:rPr>
          <w:rFonts w:ascii="Arial" w:hAnsi="Arial" w:cs="Arial"/>
          <w:sz w:val="22"/>
          <w:szCs w:val="22"/>
        </w:rPr>
      </w:pPr>
    </w:p>
    <w:p w14:paraId="6DB59056" w14:textId="77777777" w:rsidR="00D22D9C" w:rsidRPr="00A406E5" w:rsidRDefault="00D22D9C" w:rsidP="00D22D9C">
      <w:pPr>
        <w:jc w:val="both"/>
        <w:rPr>
          <w:rFonts w:ascii="Arial" w:hAnsi="Arial" w:cs="Arial"/>
          <w:sz w:val="22"/>
          <w:szCs w:val="22"/>
        </w:rPr>
      </w:pPr>
    </w:p>
    <w:p w14:paraId="696F2EF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968F5E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CE3EA8E" w14:textId="77777777" w:rsidTr="00152E9D">
        <w:trPr>
          <w:jc w:val="center"/>
        </w:trPr>
        <w:tc>
          <w:tcPr>
            <w:tcW w:w="10670" w:type="dxa"/>
            <w:shd w:val="clear" w:color="auto" w:fill="BFBFBF"/>
          </w:tcPr>
          <w:p w14:paraId="7AAF29C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EAA02E8" w14:textId="77777777" w:rsidR="00152E9D" w:rsidRPr="00A406E5" w:rsidRDefault="00152E9D" w:rsidP="00152E9D">
      <w:pPr>
        <w:rPr>
          <w:rFonts w:ascii="Arial" w:hAnsi="Arial" w:cs="Arial"/>
        </w:rPr>
      </w:pPr>
    </w:p>
    <w:p w14:paraId="1B3E566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8551E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2A41CB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B566FB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EEF78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9B5F8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AC4AD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9C08FB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804FB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08B29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EB764E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CA5D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BDE88" w14:textId="77777777" w:rsidR="00152E9D" w:rsidRPr="00A406E5" w:rsidRDefault="00152E9D" w:rsidP="00152E9D">
            <w:pPr>
              <w:jc w:val="center"/>
              <w:rPr>
                <w:rFonts w:ascii="Arial" w:hAnsi="Arial" w:cs="Arial"/>
                <w:sz w:val="32"/>
              </w:rPr>
            </w:pPr>
          </w:p>
        </w:tc>
      </w:tr>
      <w:tr w:rsidR="00152E9D" w:rsidRPr="00A406E5" w14:paraId="73B6DE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443164" w14:textId="77777777" w:rsidR="00152E9D" w:rsidRPr="00A406E5" w:rsidRDefault="00152E9D" w:rsidP="00152E9D">
            <w:pPr>
              <w:spacing w:after="120"/>
              <w:rPr>
                <w:rFonts w:ascii="Arial" w:hAnsi="Arial" w:cs="Arial"/>
                <w:sz w:val="14"/>
                <w:szCs w:val="14"/>
              </w:rPr>
            </w:pPr>
          </w:p>
          <w:p w14:paraId="5D27954E" w14:textId="77777777" w:rsidR="00152E9D" w:rsidRPr="00A406E5" w:rsidRDefault="00152E9D" w:rsidP="00152E9D">
            <w:pPr>
              <w:spacing w:after="120"/>
              <w:rPr>
                <w:rFonts w:ascii="Arial" w:hAnsi="Arial" w:cs="Arial"/>
                <w:sz w:val="14"/>
                <w:szCs w:val="14"/>
              </w:rPr>
            </w:pPr>
          </w:p>
          <w:p w14:paraId="5297B238" w14:textId="77777777" w:rsidR="00152E9D" w:rsidRPr="00A406E5" w:rsidRDefault="00152E9D" w:rsidP="00152E9D">
            <w:pPr>
              <w:spacing w:after="120"/>
              <w:rPr>
                <w:rFonts w:ascii="Arial" w:hAnsi="Arial" w:cs="Arial"/>
                <w:sz w:val="14"/>
                <w:szCs w:val="14"/>
              </w:rPr>
            </w:pPr>
          </w:p>
          <w:p w14:paraId="209CE2DD" w14:textId="77777777" w:rsidR="00152E9D" w:rsidRPr="00A406E5" w:rsidRDefault="00152E9D" w:rsidP="00152E9D">
            <w:pPr>
              <w:spacing w:after="120"/>
              <w:rPr>
                <w:rFonts w:ascii="Arial" w:hAnsi="Arial" w:cs="Arial"/>
                <w:sz w:val="14"/>
                <w:szCs w:val="14"/>
              </w:rPr>
            </w:pPr>
          </w:p>
          <w:p w14:paraId="3DB80DEE" w14:textId="77777777" w:rsidR="00152E9D" w:rsidRPr="00A406E5" w:rsidRDefault="00152E9D" w:rsidP="00152E9D">
            <w:pPr>
              <w:spacing w:after="120"/>
              <w:rPr>
                <w:rFonts w:ascii="Arial" w:hAnsi="Arial" w:cs="Arial"/>
                <w:sz w:val="14"/>
                <w:szCs w:val="14"/>
              </w:rPr>
            </w:pPr>
          </w:p>
          <w:p w14:paraId="58FB2E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353E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9D0AE0" w14:textId="77777777" w:rsidR="00152E9D" w:rsidRPr="00A406E5" w:rsidRDefault="00152E9D" w:rsidP="00152E9D">
            <w:pPr>
              <w:jc w:val="center"/>
              <w:rPr>
                <w:rFonts w:ascii="Arial" w:hAnsi="Arial" w:cs="Arial"/>
                <w:sz w:val="32"/>
              </w:rPr>
            </w:pPr>
          </w:p>
        </w:tc>
      </w:tr>
      <w:tr w:rsidR="00152E9D" w:rsidRPr="00A406E5" w14:paraId="4373B9A7" w14:textId="77777777" w:rsidTr="00A85BFE">
        <w:trPr>
          <w:trHeight w:val="451"/>
        </w:trPr>
        <w:tc>
          <w:tcPr>
            <w:tcW w:w="4169" w:type="pct"/>
            <w:vMerge/>
            <w:tcBorders>
              <w:left w:val="single" w:sz="4" w:space="0" w:color="auto"/>
              <w:bottom w:val="single" w:sz="4" w:space="0" w:color="auto"/>
              <w:right w:val="single" w:sz="4" w:space="0" w:color="auto"/>
            </w:tcBorders>
          </w:tcPr>
          <w:p w14:paraId="497599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9CC4DF" w14:textId="52A8F770" w:rsidR="00152E9D" w:rsidRPr="00A406E5" w:rsidRDefault="00894B1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C397613" w14:textId="77777777" w:rsidR="00152E9D" w:rsidRPr="00A406E5" w:rsidRDefault="00152E9D" w:rsidP="00152E9D">
            <w:pPr>
              <w:jc w:val="center"/>
              <w:rPr>
                <w:rFonts w:ascii="Arial" w:hAnsi="Arial" w:cs="Arial"/>
                <w:sz w:val="32"/>
              </w:rPr>
            </w:pPr>
          </w:p>
        </w:tc>
      </w:tr>
      <w:tr w:rsidR="00152E9D" w:rsidRPr="00A406E5" w14:paraId="3D84073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A6142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36030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26F7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01937E" w14:textId="77777777" w:rsidR="00152E9D" w:rsidRPr="00A406E5" w:rsidRDefault="00152E9D" w:rsidP="00152E9D">
            <w:pPr>
              <w:jc w:val="center"/>
              <w:rPr>
                <w:rFonts w:ascii="Arial" w:hAnsi="Arial" w:cs="Arial"/>
                <w:sz w:val="32"/>
              </w:rPr>
            </w:pPr>
          </w:p>
        </w:tc>
      </w:tr>
      <w:tr w:rsidR="00152E9D" w:rsidRPr="00A406E5" w14:paraId="66DE7A8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14A20B" w14:textId="77777777" w:rsidR="00152E9D" w:rsidRPr="00A406E5" w:rsidRDefault="00152E9D" w:rsidP="00152E9D">
            <w:pPr>
              <w:spacing w:after="120"/>
              <w:rPr>
                <w:rFonts w:ascii="Arial" w:hAnsi="Arial" w:cs="Arial"/>
                <w:sz w:val="14"/>
                <w:szCs w:val="14"/>
              </w:rPr>
            </w:pPr>
          </w:p>
          <w:p w14:paraId="6B993F29" w14:textId="77777777" w:rsidR="00152E9D" w:rsidRPr="00A406E5" w:rsidRDefault="00152E9D" w:rsidP="00152E9D">
            <w:pPr>
              <w:spacing w:after="120"/>
              <w:rPr>
                <w:rFonts w:ascii="Arial" w:hAnsi="Arial" w:cs="Arial"/>
                <w:sz w:val="14"/>
                <w:szCs w:val="14"/>
              </w:rPr>
            </w:pPr>
          </w:p>
          <w:p w14:paraId="7118E674" w14:textId="77777777" w:rsidR="00152E9D" w:rsidRPr="00A406E5" w:rsidRDefault="00152E9D" w:rsidP="00152E9D">
            <w:pPr>
              <w:spacing w:after="120"/>
              <w:rPr>
                <w:rFonts w:ascii="Arial" w:hAnsi="Arial" w:cs="Arial"/>
                <w:sz w:val="14"/>
                <w:szCs w:val="14"/>
              </w:rPr>
            </w:pPr>
          </w:p>
          <w:p w14:paraId="634DD2F8" w14:textId="77777777" w:rsidR="00152E9D" w:rsidRPr="00A406E5" w:rsidRDefault="00152E9D" w:rsidP="00152E9D">
            <w:pPr>
              <w:spacing w:after="120"/>
              <w:rPr>
                <w:rFonts w:ascii="Arial" w:hAnsi="Arial" w:cs="Arial"/>
                <w:sz w:val="14"/>
                <w:szCs w:val="14"/>
              </w:rPr>
            </w:pPr>
          </w:p>
          <w:p w14:paraId="3BA36469" w14:textId="77777777" w:rsidR="00152E9D" w:rsidRPr="00A406E5" w:rsidRDefault="00152E9D" w:rsidP="00152E9D">
            <w:pPr>
              <w:spacing w:after="120"/>
              <w:rPr>
                <w:rFonts w:ascii="Arial" w:hAnsi="Arial" w:cs="Arial"/>
                <w:sz w:val="14"/>
                <w:szCs w:val="14"/>
              </w:rPr>
            </w:pPr>
          </w:p>
          <w:p w14:paraId="064FF4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6B47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AB7619" w14:textId="77777777" w:rsidR="00152E9D" w:rsidRPr="00A406E5" w:rsidRDefault="00152E9D" w:rsidP="00152E9D">
            <w:pPr>
              <w:jc w:val="center"/>
              <w:rPr>
                <w:rFonts w:ascii="Arial" w:hAnsi="Arial" w:cs="Arial"/>
                <w:sz w:val="32"/>
              </w:rPr>
            </w:pPr>
          </w:p>
        </w:tc>
      </w:tr>
      <w:tr w:rsidR="00152E9D" w:rsidRPr="00A406E5" w14:paraId="4F74C8B8" w14:textId="77777777" w:rsidTr="00A85BFE">
        <w:trPr>
          <w:trHeight w:val="451"/>
        </w:trPr>
        <w:tc>
          <w:tcPr>
            <w:tcW w:w="4169" w:type="pct"/>
            <w:vMerge/>
            <w:tcBorders>
              <w:left w:val="single" w:sz="4" w:space="0" w:color="auto"/>
              <w:bottom w:val="single" w:sz="4" w:space="0" w:color="auto"/>
              <w:right w:val="single" w:sz="4" w:space="0" w:color="auto"/>
            </w:tcBorders>
          </w:tcPr>
          <w:p w14:paraId="000F073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402EC" w14:textId="7CE63D5D" w:rsidR="00152E9D" w:rsidRPr="00A406E5" w:rsidRDefault="00DB3303" w:rsidP="00152E9D">
            <w:pPr>
              <w:jc w:val="center"/>
              <w:rPr>
                <w:rFonts w:ascii="Arial" w:hAnsi="Arial" w:cs="Arial"/>
                <w:sz w:val="32"/>
              </w:rPr>
            </w:pPr>
            <w:r>
              <w:rPr>
                <w:rFonts w:ascii="Arial" w:hAnsi="Arial" w:cs="Arial"/>
                <w:sz w:val="32"/>
              </w:rPr>
              <w:t>2</w:t>
            </w:r>
            <w:r w:rsidR="00894B1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840F7F1" w14:textId="77777777" w:rsidR="00152E9D" w:rsidRPr="00A406E5" w:rsidRDefault="00152E9D" w:rsidP="00152E9D">
            <w:pPr>
              <w:jc w:val="center"/>
              <w:rPr>
                <w:rFonts w:ascii="Arial" w:hAnsi="Arial" w:cs="Arial"/>
                <w:sz w:val="32"/>
              </w:rPr>
            </w:pPr>
          </w:p>
        </w:tc>
      </w:tr>
      <w:tr w:rsidR="00152E9D" w:rsidRPr="00A406E5" w14:paraId="0A686D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45117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ABBB4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1433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1AE24E" w14:textId="77777777" w:rsidR="00152E9D" w:rsidRPr="00A406E5" w:rsidRDefault="00152E9D" w:rsidP="00152E9D">
            <w:pPr>
              <w:jc w:val="center"/>
              <w:rPr>
                <w:rFonts w:ascii="Arial" w:hAnsi="Arial" w:cs="Arial"/>
                <w:sz w:val="32"/>
              </w:rPr>
            </w:pPr>
          </w:p>
        </w:tc>
      </w:tr>
      <w:tr w:rsidR="00152E9D" w:rsidRPr="00A406E5" w14:paraId="0C94CB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45620A" w14:textId="77777777" w:rsidR="00152E9D" w:rsidRPr="00A406E5" w:rsidRDefault="00152E9D" w:rsidP="00152E9D">
            <w:pPr>
              <w:spacing w:after="120"/>
              <w:rPr>
                <w:rFonts w:ascii="Arial" w:hAnsi="Arial" w:cs="Arial"/>
                <w:sz w:val="14"/>
                <w:szCs w:val="14"/>
              </w:rPr>
            </w:pPr>
          </w:p>
          <w:p w14:paraId="77CEF6B1" w14:textId="77777777" w:rsidR="00152E9D" w:rsidRPr="00A406E5" w:rsidRDefault="00152E9D" w:rsidP="00152E9D">
            <w:pPr>
              <w:spacing w:after="120"/>
              <w:rPr>
                <w:rFonts w:ascii="Arial" w:hAnsi="Arial" w:cs="Arial"/>
                <w:sz w:val="14"/>
                <w:szCs w:val="14"/>
              </w:rPr>
            </w:pPr>
          </w:p>
          <w:p w14:paraId="59DAD511" w14:textId="77777777" w:rsidR="00152E9D" w:rsidRPr="00A406E5" w:rsidRDefault="00152E9D" w:rsidP="00152E9D">
            <w:pPr>
              <w:spacing w:after="120"/>
              <w:rPr>
                <w:rFonts w:ascii="Arial" w:hAnsi="Arial" w:cs="Arial"/>
                <w:sz w:val="14"/>
                <w:szCs w:val="14"/>
              </w:rPr>
            </w:pPr>
          </w:p>
          <w:p w14:paraId="3B2CD540" w14:textId="77777777" w:rsidR="00152E9D" w:rsidRPr="00A406E5" w:rsidRDefault="00152E9D" w:rsidP="00152E9D">
            <w:pPr>
              <w:spacing w:after="120"/>
              <w:rPr>
                <w:rFonts w:ascii="Arial" w:hAnsi="Arial" w:cs="Arial"/>
                <w:sz w:val="14"/>
                <w:szCs w:val="14"/>
              </w:rPr>
            </w:pPr>
          </w:p>
          <w:p w14:paraId="41FDDD8E" w14:textId="77777777" w:rsidR="00152E9D" w:rsidRPr="00A406E5" w:rsidRDefault="00152E9D" w:rsidP="00152E9D">
            <w:pPr>
              <w:spacing w:after="120"/>
              <w:rPr>
                <w:rFonts w:ascii="Arial" w:hAnsi="Arial" w:cs="Arial"/>
                <w:sz w:val="14"/>
                <w:szCs w:val="14"/>
              </w:rPr>
            </w:pPr>
          </w:p>
          <w:p w14:paraId="43295A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77C5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D53D13" w14:textId="77777777" w:rsidR="00152E9D" w:rsidRPr="00A406E5" w:rsidRDefault="00152E9D" w:rsidP="00152E9D">
            <w:pPr>
              <w:jc w:val="center"/>
              <w:rPr>
                <w:rFonts w:ascii="Arial" w:hAnsi="Arial" w:cs="Arial"/>
                <w:sz w:val="32"/>
              </w:rPr>
            </w:pPr>
          </w:p>
        </w:tc>
      </w:tr>
      <w:tr w:rsidR="00152E9D" w:rsidRPr="00A406E5" w14:paraId="7A73A3F4" w14:textId="77777777" w:rsidTr="00A85BFE">
        <w:trPr>
          <w:trHeight w:val="451"/>
        </w:trPr>
        <w:tc>
          <w:tcPr>
            <w:tcW w:w="4169" w:type="pct"/>
            <w:vMerge/>
            <w:tcBorders>
              <w:left w:val="single" w:sz="4" w:space="0" w:color="auto"/>
              <w:bottom w:val="single" w:sz="4" w:space="0" w:color="auto"/>
              <w:right w:val="single" w:sz="4" w:space="0" w:color="auto"/>
            </w:tcBorders>
          </w:tcPr>
          <w:p w14:paraId="436054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A9141F" w14:textId="7F7E7386" w:rsidR="00152E9D" w:rsidRPr="00A406E5" w:rsidRDefault="00DB3303" w:rsidP="00152E9D">
            <w:pPr>
              <w:jc w:val="center"/>
              <w:rPr>
                <w:rFonts w:ascii="Arial" w:hAnsi="Arial" w:cs="Arial"/>
                <w:sz w:val="32"/>
              </w:rPr>
            </w:pPr>
            <w:r>
              <w:rPr>
                <w:rFonts w:ascii="Arial" w:hAnsi="Arial" w:cs="Arial"/>
                <w:sz w:val="32"/>
              </w:rPr>
              <w:t>3</w:t>
            </w:r>
            <w:r w:rsidR="00894B1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E75DB87" w14:textId="77777777" w:rsidR="00152E9D" w:rsidRPr="00A406E5" w:rsidRDefault="00152E9D" w:rsidP="00152E9D">
            <w:pPr>
              <w:jc w:val="center"/>
              <w:rPr>
                <w:rFonts w:ascii="Arial" w:hAnsi="Arial" w:cs="Arial"/>
                <w:sz w:val="32"/>
              </w:rPr>
            </w:pPr>
          </w:p>
        </w:tc>
      </w:tr>
      <w:tr w:rsidR="00152E9D" w:rsidRPr="00A406E5" w14:paraId="3818F8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65C6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827D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0D2F1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D4499E" w14:textId="77777777" w:rsidR="00152E9D" w:rsidRPr="00A406E5" w:rsidRDefault="00152E9D" w:rsidP="00152E9D">
            <w:pPr>
              <w:jc w:val="center"/>
              <w:rPr>
                <w:rFonts w:ascii="Arial" w:hAnsi="Arial" w:cs="Arial"/>
                <w:sz w:val="32"/>
              </w:rPr>
            </w:pPr>
          </w:p>
        </w:tc>
      </w:tr>
      <w:tr w:rsidR="00152E9D" w:rsidRPr="00A406E5" w14:paraId="76D52D1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0F2149F" w14:textId="77777777" w:rsidR="00152E9D" w:rsidRPr="00A406E5" w:rsidRDefault="00152E9D" w:rsidP="00152E9D">
            <w:pPr>
              <w:spacing w:after="120"/>
              <w:rPr>
                <w:rFonts w:ascii="Arial" w:hAnsi="Arial" w:cs="Arial"/>
                <w:sz w:val="14"/>
                <w:szCs w:val="14"/>
              </w:rPr>
            </w:pPr>
          </w:p>
          <w:p w14:paraId="520DED2E" w14:textId="77777777" w:rsidR="00152E9D" w:rsidRPr="00A406E5" w:rsidRDefault="00152E9D" w:rsidP="00152E9D">
            <w:pPr>
              <w:spacing w:after="120"/>
              <w:rPr>
                <w:rFonts w:ascii="Arial" w:hAnsi="Arial" w:cs="Arial"/>
                <w:sz w:val="14"/>
                <w:szCs w:val="14"/>
              </w:rPr>
            </w:pPr>
          </w:p>
          <w:p w14:paraId="7B50DA3E" w14:textId="77777777" w:rsidR="00152E9D" w:rsidRPr="00A406E5" w:rsidRDefault="00152E9D" w:rsidP="00152E9D">
            <w:pPr>
              <w:spacing w:after="120"/>
              <w:rPr>
                <w:rFonts w:ascii="Arial" w:hAnsi="Arial" w:cs="Arial"/>
                <w:sz w:val="14"/>
                <w:szCs w:val="14"/>
              </w:rPr>
            </w:pPr>
          </w:p>
          <w:p w14:paraId="67D1893D" w14:textId="77777777" w:rsidR="00152E9D" w:rsidRPr="00A406E5" w:rsidRDefault="00152E9D" w:rsidP="00152E9D">
            <w:pPr>
              <w:spacing w:after="120"/>
              <w:rPr>
                <w:rFonts w:ascii="Arial" w:hAnsi="Arial" w:cs="Arial"/>
                <w:sz w:val="14"/>
                <w:szCs w:val="14"/>
              </w:rPr>
            </w:pPr>
          </w:p>
          <w:p w14:paraId="6C8AC7CB" w14:textId="77777777" w:rsidR="00152E9D" w:rsidRPr="00A406E5" w:rsidRDefault="00152E9D" w:rsidP="00152E9D">
            <w:pPr>
              <w:spacing w:after="120"/>
              <w:rPr>
                <w:rFonts w:ascii="Arial" w:hAnsi="Arial" w:cs="Arial"/>
                <w:sz w:val="14"/>
                <w:szCs w:val="14"/>
              </w:rPr>
            </w:pPr>
          </w:p>
          <w:p w14:paraId="231FA0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5921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54D751" w14:textId="77777777" w:rsidR="00152E9D" w:rsidRPr="00A406E5" w:rsidRDefault="00152E9D" w:rsidP="00152E9D">
            <w:pPr>
              <w:jc w:val="center"/>
              <w:rPr>
                <w:rFonts w:ascii="Arial" w:hAnsi="Arial" w:cs="Arial"/>
                <w:sz w:val="32"/>
              </w:rPr>
            </w:pPr>
          </w:p>
        </w:tc>
      </w:tr>
      <w:tr w:rsidR="00152E9D" w:rsidRPr="00A406E5" w14:paraId="1E3D3AAB" w14:textId="77777777" w:rsidTr="00A85BFE">
        <w:trPr>
          <w:trHeight w:val="450"/>
        </w:trPr>
        <w:tc>
          <w:tcPr>
            <w:tcW w:w="4169" w:type="pct"/>
            <w:vMerge/>
            <w:tcBorders>
              <w:left w:val="single" w:sz="4" w:space="0" w:color="auto"/>
              <w:bottom w:val="single" w:sz="4" w:space="0" w:color="auto"/>
              <w:right w:val="single" w:sz="4" w:space="0" w:color="auto"/>
            </w:tcBorders>
          </w:tcPr>
          <w:p w14:paraId="6B2FD66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41CBDF" w14:textId="1E99FE9C" w:rsidR="00152E9D" w:rsidRPr="00A406E5" w:rsidRDefault="00894B18" w:rsidP="00152E9D">
            <w:pPr>
              <w:jc w:val="center"/>
              <w:rPr>
                <w:rFonts w:ascii="Arial" w:hAnsi="Arial" w:cs="Arial"/>
                <w:sz w:val="32"/>
              </w:rPr>
            </w:pPr>
            <w:r>
              <w:rPr>
                <w:rFonts w:ascii="Arial" w:hAnsi="Arial" w:cs="Arial"/>
                <w:sz w:val="32"/>
              </w:rPr>
              <w:t>1</w:t>
            </w:r>
            <w:r w:rsidR="00DB330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836ED5F" w14:textId="77777777" w:rsidR="00152E9D" w:rsidRPr="00A406E5" w:rsidRDefault="00152E9D" w:rsidP="00152E9D">
            <w:pPr>
              <w:jc w:val="center"/>
              <w:rPr>
                <w:rFonts w:ascii="Arial" w:hAnsi="Arial" w:cs="Arial"/>
                <w:sz w:val="32"/>
              </w:rPr>
            </w:pPr>
          </w:p>
        </w:tc>
      </w:tr>
      <w:tr w:rsidR="00152E9D" w:rsidRPr="00A406E5" w14:paraId="08445A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006D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182A2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8EC6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7435E4" w14:textId="77777777" w:rsidR="00152E9D" w:rsidRPr="00A406E5" w:rsidRDefault="00152E9D" w:rsidP="00152E9D">
            <w:pPr>
              <w:jc w:val="center"/>
              <w:rPr>
                <w:rFonts w:ascii="Arial" w:hAnsi="Arial" w:cs="Arial"/>
                <w:sz w:val="32"/>
              </w:rPr>
            </w:pPr>
          </w:p>
        </w:tc>
      </w:tr>
      <w:tr w:rsidR="00152E9D" w:rsidRPr="00A406E5" w14:paraId="3E70184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4ADF19" w14:textId="77777777" w:rsidR="00152E9D" w:rsidRPr="00A406E5" w:rsidRDefault="00152E9D" w:rsidP="00152E9D">
            <w:pPr>
              <w:spacing w:after="120"/>
              <w:rPr>
                <w:rFonts w:ascii="Arial" w:hAnsi="Arial" w:cs="Arial"/>
                <w:sz w:val="14"/>
                <w:szCs w:val="14"/>
              </w:rPr>
            </w:pPr>
          </w:p>
          <w:p w14:paraId="705DA8F5" w14:textId="77777777" w:rsidR="00152E9D" w:rsidRPr="00A406E5" w:rsidRDefault="00152E9D" w:rsidP="00152E9D">
            <w:pPr>
              <w:spacing w:after="120"/>
              <w:rPr>
                <w:rFonts w:ascii="Arial" w:hAnsi="Arial" w:cs="Arial"/>
                <w:sz w:val="14"/>
                <w:szCs w:val="14"/>
              </w:rPr>
            </w:pPr>
          </w:p>
          <w:p w14:paraId="5427A7E7" w14:textId="77777777" w:rsidR="00152E9D" w:rsidRPr="00A406E5" w:rsidRDefault="00152E9D" w:rsidP="00152E9D">
            <w:pPr>
              <w:spacing w:after="120"/>
              <w:rPr>
                <w:rFonts w:ascii="Arial" w:hAnsi="Arial" w:cs="Arial"/>
                <w:sz w:val="14"/>
                <w:szCs w:val="14"/>
              </w:rPr>
            </w:pPr>
          </w:p>
          <w:p w14:paraId="10612E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342A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EF094" w14:textId="77777777" w:rsidR="00152E9D" w:rsidRPr="00A406E5" w:rsidRDefault="00152E9D" w:rsidP="00152E9D">
            <w:pPr>
              <w:jc w:val="center"/>
              <w:rPr>
                <w:rFonts w:ascii="Arial" w:hAnsi="Arial" w:cs="Arial"/>
                <w:sz w:val="32"/>
              </w:rPr>
            </w:pPr>
          </w:p>
        </w:tc>
      </w:tr>
      <w:tr w:rsidR="00152E9D" w:rsidRPr="00A406E5" w14:paraId="369448DF" w14:textId="77777777" w:rsidTr="00A85BFE">
        <w:trPr>
          <w:trHeight w:val="450"/>
        </w:trPr>
        <w:tc>
          <w:tcPr>
            <w:tcW w:w="4169" w:type="pct"/>
            <w:vMerge/>
            <w:tcBorders>
              <w:left w:val="single" w:sz="4" w:space="0" w:color="auto"/>
              <w:bottom w:val="single" w:sz="4" w:space="0" w:color="auto"/>
              <w:right w:val="single" w:sz="4" w:space="0" w:color="auto"/>
            </w:tcBorders>
          </w:tcPr>
          <w:p w14:paraId="6D607D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A9BE47" w14:textId="102C4336" w:rsidR="00152E9D" w:rsidRPr="00A406E5" w:rsidRDefault="00DB330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FF574F2" w14:textId="77777777" w:rsidR="00152E9D" w:rsidRPr="00A406E5" w:rsidRDefault="00152E9D" w:rsidP="00152E9D">
            <w:pPr>
              <w:jc w:val="center"/>
              <w:rPr>
                <w:rFonts w:ascii="Arial" w:hAnsi="Arial" w:cs="Arial"/>
                <w:sz w:val="32"/>
              </w:rPr>
            </w:pPr>
          </w:p>
        </w:tc>
      </w:tr>
    </w:tbl>
    <w:p w14:paraId="71BC6EA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ED5E750" w14:textId="77777777" w:rsidTr="00152E9D">
        <w:trPr>
          <w:cantSplit/>
        </w:trPr>
        <w:tc>
          <w:tcPr>
            <w:tcW w:w="6062" w:type="dxa"/>
            <w:vMerge w:val="restart"/>
            <w:shd w:val="pct15" w:color="auto" w:fill="auto"/>
            <w:vAlign w:val="center"/>
          </w:tcPr>
          <w:p w14:paraId="64EDB5C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E62E3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2C0F07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9DD9EA0" w14:textId="77777777" w:rsidTr="00152E9D">
        <w:trPr>
          <w:cantSplit/>
        </w:trPr>
        <w:tc>
          <w:tcPr>
            <w:tcW w:w="6062" w:type="dxa"/>
            <w:vMerge/>
            <w:vAlign w:val="bottom"/>
          </w:tcPr>
          <w:p w14:paraId="2F17B8FD" w14:textId="77777777" w:rsidR="00152E9D" w:rsidRPr="00A406E5" w:rsidRDefault="00152E9D" w:rsidP="00152E9D">
            <w:pPr>
              <w:rPr>
                <w:rFonts w:ascii="Arial" w:hAnsi="Arial" w:cs="Arial"/>
              </w:rPr>
            </w:pPr>
          </w:p>
        </w:tc>
        <w:tc>
          <w:tcPr>
            <w:tcW w:w="2903" w:type="dxa"/>
            <w:vAlign w:val="bottom"/>
          </w:tcPr>
          <w:p w14:paraId="3C2092F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8B3958E" w14:textId="77777777" w:rsidR="00152E9D" w:rsidRPr="00A406E5" w:rsidRDefault="00152E9D" w:rsidP="00152E9D">
            <w:pPr>
              <w:jc w:val="center"/>
              <w:rPr>
                <w:rFonts w:ascii="Arial" w:hAnsi="Arial" w:cs="Arial"/>
                <w:sz w:val="12"/>
                <w:szCs w:val="12"/>
              </w:rPr>
            </w:pPr>
          </w:p>
        </w:tc>
        <w:tc>
          <w:tcPr>
            <w:tcW w:w="1060" w:type="dxa"/>
            <w:vMerge/>
            <w:vAlign w:val="bottom"/>
          </w:tcPr>
          <w:p w14:paraId="2C7D316B" w14:textId="77777777" w:rsidR="00152E9D" w:rsidRPr="00A406E5" w:rsidRDefault="00152E9D" w:rsidP="00152E9D">
            <w:pPr>
              <w:ind w:leftChars="71" w:left="142"/>
              <w:rPr>
                <w:rFonts w:ascii="Arial" w:hAnsi="Arial" w:cs="Arial"/>
              </w:rPr>
            </w:pPr>
          </w:p>
        </w:tc>
      </w:tr>
      <w:tr w:rsidR="00152E9D" w:rsidRPr="00A406E5" w14:paraId="0541B1D5" w14:textId="77777777" w:rsidTr="00152E9D">
        <w:trPr>
          <w:cantSplit/>
        </w:trPr>
        <w:tc>
          <w:tcPr>
            <w:tcW w:w="6062" w:type="dxa"/>
            <w:vMerge/>
            <w:vAlign w:val="bottom"/>
          </w:tcPr>
          <w:p w14:paraId="261B4847" w14:textId="77777777" w:rsidR="00152E9D" w:rsidRPr="00A406E5" w:rsidRDefault="00152E9D" w:rsidP="00152E9D">
            <w:pPr>
              <w:rPr>
                <w:rFonts w:ascii="Arial" w:hAnsi="Arial" w:cs="Arial"/>
              </w:rPr>
            </w:pPr>
          </w:p>
        </w:tc>
        <w:tc>
          <w:tcPr>
            <w:tcW w:w="2903" w:type="dxa"/>
            <w:vAlign w:val="bottom"/>
          </w:tcPr>
          <w:p w14:paraId="7FB091B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3D26BED" w14:textId="77777777" w:rsidR="00152E9D" w:rsidRPr="00A406E5" w:rsidRDefault="00152E9D" w:rsidP="00152E9D">
            <w:pPr>
              <w:jc w:val="center"/>
              <w:rPr>
                <w:rFonts w:ascii="Arial" w:hAnsi="Arial" w:cs="Arial"/>
                <w:sz w:val="12"/>
                <w:szCs w:val="12"/>
              </w:rPr>
            </w:pPr>
          </w:p>
        </w:tc>
        <w:tc>
          <w:tcPr>
            <w:tcW w:w="1060" w:type="dxa"/>
            <w:vMerge/>
            <w:vAlign w:val="bottom"/>
          </w:tcPr>
          <w:p w14:paraId="2A832C28" w14:textId="77777777" w:rsidR="00152E9D" w:rsidRPr="00A406E5" w:rsidRDefault="00152E9D" w:rsidP="00152E9D">
            <w:pPr>
              <w:ind w:firstLineChars="141" w:firstLine="282"/>
              <w:rPr>
                <w:rFonts w:ascii="Arial" w:hAnsi="Arial" w:cs="Arial"/>
              </w:rPr>
            </w:pPr>
          </w:p>
        </w:tc>
      </w:tr>
    </w:tbl>
    <w:p w14:paraId="444FEDCE" w14:textId="77777777" w:rsidR="00152E9D" w:rsidRDefault="00152E9D" w:rsidP="00152E9D">
      <w:pPr>
        <w:rPr>
          <w:rFonts w:ascii="Arial" w:hAnsi="Arial" w:cs="Arial"/>
        </w:rPr>
      </w:pPr>
    </w:p>
    <w:p w14:paraId="4962BEDE" w14:textId="77777777" w:rsidR="00C073F1" w:rsidRDefault="00C073F1" w:rsidP="00152E9D">
      <w:pPr>
        <w:rPr>
          <w:rFonts w:ascii="Arial" w:hAnsi="Arial" w:cs="Arial"/>
        </w:rPr>
      </w:pPr>
    </w:p>
    <w:p w14:paraId="6C412BF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B41142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AAED93C" w14:textId="77777777" w:rsidR="00C073F1" w:rsidRPr="00A406E5" w:rsidRDefault="00C073F1" w:rsidP="00152E9D">
      <w:pPr>
        <w:rPr>
          <w:rFonts w:ascii="Arial" w:hAnsi="Arial" w:cs="Arial"/>
          <w:vanish/>
        </w:rPr>
      </w:pPr>
    </w:p>
    <w:p w14:paraId="10D0AE1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4F74BC7" w14:textId="77777777" w:rsidTr="00AC5F32">
        <w:tc>
          <w:tcPr>
            <w:tcW w:w="13858" w:type="dxa"/>
            <w:shd w:val="clear" w:color="auto" w:fill="C2D69B" w:themeFill="accent3" w:themeFillTint="99"/>
          </w:tcPr>
          <w:p w14:paraId="30B2586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22E6A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6B47321" w14:textId="77777777" w:rsidTr="00AC5F32">
        <w:tc>
          <w:tcPr>
            <w:tcW w:w="13948" w:type="dxa"/>
            <w:shd w:val="clear" w:color="auto" w:fill="C2D69B" w:themeFill="accent3" w:themeFillTint="99"/>
          </w:tcPr>
          <w:p w14:paraId="7BF6D0C8"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F015930" w14:textId="77777777" w:rsidTr="00E05287">
        <w:tc>
          <w:tcPr>
            <w:tcW w:w="13948" w:type="dxa"/>
            <w:shd w:val="clear" w:color="auto" w:fill="EAF1DD" w:themeFill="accent3" w:themeFillTint="33"/>
          </w:tcPr>
          <w:p w14:paraId="13B1972D"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1C756F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F451529" w14:textId="77777777" w:rsidTr="00AC5F32">
        <w:trPr>
          <w:tblHeader/>
        </w:trPr>
        <w:tc>
          <w:tcPr>
            <w:tcW w:w="1735" w:type="dxa"/>
            <w:shd w:val="clear" w:color="auto" w:fill="C2D69B" w:themeFill="accent3" w:themeFillTint="99"/>
          </w:tcPr>
          <w:p w14:paraId="2760E58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B5145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7D7BBD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A4E27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35DD25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15B0C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CEEF98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6E6BD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D1114E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35A9EE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68DFE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0768DE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F2E5378"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BAAEB22" w14:textId="77777777" w:rsidTr="00AC5F32">
        <w:trPr>
          <w:tblHeader/>
        </w:trPr>
        <w:tc>
          <w:tcPr>
            <w:tcW w:w="1735" w:type="dxa"/>
            <w:shd w:val="clear" w:color="auto" w:fill="C2D69B" w:themeFill="accent3" w:themeFillTint="99"/>
          </w:tcPr>
          <w:p w14:paraId="5849955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9F232F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B9944A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1ECAE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FDF6AF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91771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37A760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C0EB7B9"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E4C045E" w14:textId="77777777" w:rsidTr="00AC5F32">
        <w:tc>
          <w:tcPr>
            <w:tcW w:w="1735" w:type="dxa"/>
            <w:shd w:val="clear" w:color="auto" w:fill="C2D69B" w:themeFill="accent3" w:themeFillTint="99"/>
          </w:tcPr>
          <w:p w14:paraId="570B304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48AF3F"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677E358"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059908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70AFBCA"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B6A3F6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60E8BFB"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71D264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45242A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D3670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324E63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99FAD6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DCD5EAD"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AB5DF81"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38B3E0D" w14:textId="77777777" w:rsidTr="00AC5F32">
        <w:tc>
          <w:tcPr>
            <w:tcW w:w="1735" w:type="dxa"/>
            <w:shd w:val="clear" w:color="auto" w:fill="C2D69B" w:themeFill="accent3" w:themeFillTint="99"/>
          </w:tcPr>
          <w:p w14:paraId="4550864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D3D376D"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084294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931BE4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5E5A8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2C3BC9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27CF7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44FE34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7CFC23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85B59A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F3CD517" w14:textId="77777777" w:rsidTr="00AC5F32">
        <w:tc>
          <w:tcPr>
            <w:tcW w:w="1735" w:type="dxa"/>
            <w:shd w:val="clear" w:color="auto" w:fill="C2D69B" w:themeFill="accent3" w:themeFillTint="99"/>
          </w:tcPr>
          <w:p w14:paraId="5FD83F2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5FBB17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3D48E42"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C6233E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E6DC1B1" w14:textId="77777777" w:rsidR="00C073F1" w:rsidRPr="00B669B1" w:rsidRDefault="00C073F1" w:rsidP="0050796C">
            <w:pPr>
              <w:rPr>
                <w:rFonts w:ascii="Arial" w:hAnsi="Arial" w:cs="Arial"/>
              </w:rPr>
            </w:pPr>
          </w:p>
        </w:tc>
        <w:tc>
          <w:tcPr>
            <w:tcW w:w="1736" w:type="dxa"/>
          </w:tcPr>
          <w:p w14:paraId="63AC738C"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9D9B04D"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F4D702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8D3B35A"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C9445DC" w14:textId="77777777" w:rsidR="00C073F1" w:rsidRPr="00B669B1" w:rsidRDefault="00C073F1" w:rsidP="0050796C">
            <w:pPr>
              <w:rPr>
                <w:rFonts w:ascii="Arial" w:hAnsi="Arial" w:cs="Arial"/>
              </w:rPr>
            </w:pPr>
          </w:p>
        </w:tc>
        <w:tc>
          <w:tcPr>
            <w:tcW w:w="1736" w:type="dxa"/>
          </w:tcPr>
          <w:p w14:paraId="4F48CB4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6AC6CFE"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FDE173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62CF1F1"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54A9268" w14:textId="77777777" w:rsidR="00C073F1" w:rsidRPr="00B669B1" w:rsidRDefault="00C073F1" w:rsidP="0050796C">
            <w:pPr>
              <w:rPr>
                <w:rFonts w:ascii="Arial" w:hAnsi="Arial" w:cs="Arial"/>
              </w:rPr>
            </w:pPr>
          </w:p>
        </w:tc>
        <w:tc>
          <w:tcPr>
            <w:tcW w:w="1736" w:type="dxa"/>
          </w:tcPr>
          <w:p w14:paraId="68DF49D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91FACF1" w14:textId="77777777" w:rsidR="00C073F1" w:rsidRPr="00B669B1" w:rsidRDefault="00C073F1" w:rsidP="0050796C">
            <w:pPr>
              <w:rPr>
                <w:rFonts w:ascii="Arial" w:hAnsi="Arial" w:cs="Arial"/>
              </w:rPr>
            </w:pPr>
          </w:p>
        </w:tc>
        <w:tc>
          <w:tcPr>
            <w:tcW w:w="1736" w:type="dxa"/>
          </w:tcPr>
          <w:p w14:paraId="2F3A877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36BF25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B65B802" w14:textId="77777777" w:rsidTr="00AC5F32">
        <w:tc>
          <w:tcPr>
            <w:tcW w:w="1735" w:type="dxa"/>
            <w:shd w:val="clear" w:color="auto" w:fill="C2D69B" w:themeFill="accent3" w:themeFillTint="99"/>
          </w:tcPr>
          <w:p w14:paraId="2BC792F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25E161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E82AD6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643069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4615F5F"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948B0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BA6DC1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B55658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6239380" w14:textId="77777777" w:rsidR="00C073F1" w:rsidRPr="00B669B1" w:rsidRDefault="00C073F1" w:rsidP="0050796C">
            <w:pPr>
              <w:rPr>
                <w:rFonts w:ascii="Arial" w:hAnsi="Arial" w:cs="Arial"/>
              </w:rPr>
            </w:pPr>
          </w:p>
          <w:p w14:paraId="7DDE7195" w14:textId="77777777" w:rsidR="00C073F1" w:rsidRPr="00B669B1" w:rsidRDefault="00C073F1" w:rsidP="0050796C">
            <w:pPr>
              <w:rPr>
                <w:rFonts w:ascii="Arial" w:hAnsi="Arial" w:cs="Arial"/>
              </w:rPr>
            </w:pPr>
          </w:p>
        </w:tc>
        <w:tc>
          <w:tcPr>
            <w:tcW w:w="1736" w:type="dxa"/>
          </w:tcPr>
          <w:p w14:paraId="59B86A65"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2D69BE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E27C662"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6F272CB"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E2AC3BD"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9A41C60"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7E16C50"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E04FFF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0DBBA5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88748E9"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904CED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87EE16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69B35A5"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CAF70BF" w14:textId="77777777" w:rsidTr="00AC5F32">
        <w:tc>
          <w:tcPr>
            <w:tcW w:w="1735" w:type="dxa"/>
            <w:shd w:val="clear" w:color="auto" w:fill="C2D69B" w:themeFill="accent3" w:themeFillTint="99"/>
          </w:tcPr>
          <w:p w14:paraId="6850FFF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6796FE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BC655A4"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2D0704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170762A" w14:textId="77777777" w:rsidR="00C073F1" w:rsidRPr="00ED3ABD" w:rsidRDefault="00C073F1" w:rsidP="0050796C">
            <w:pPr>
              <w:rPr>
                <w:rFonts w:ascii="Arial" w:hAnsi="Arial" w:cs="Arial"/>
              </w:rPr>
            </w:pPr>
          </w:p>
          <w:p w14:paraId="2271F457"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8B7783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18C6C58"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3251795"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10657AB"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B5E045D"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DA28B8"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C58F8E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C50A801"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4A072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C01466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7F5973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B7A1C7"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6C625FB"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AAC147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699932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1853BF6" w14:textId="77777777" w:rsidR="00C073F1" w:rsidRPr="00A406E5" w:rsidRDefault="00C073F1" w:rsidP="001F50B6">
      <w:pPr>
        <w:pStyle w:val="NormalWeb"/>
        <w:rPr>
          <w:rFonts w:ascii="Arial" w:hAnsi="Arial" w:cs="Arial"/>
          <w:color w:val="303B44"/>
          <w:sz w:val="22"/>
          <w:szCs w:val="22"/>
        </w:rPr>
      </w:pPr>
    </w:p>
    <w:p w14:paraId="0F5A077D" w14:textId="77777777" w:rsidR="00995D51" w:rsidRDefault="00995D51">
      <w:pPr>
        <w:pStyle w:val="NormalWeb"/>
        <w:rPr>
          <w:rFonts w:ascii="Arial" w:hAnsi="Arial" w:cs="Arial"/>
          <w:color w:val="303B44"/>
          <w:sz w:val="22"/>
          <w:szCs w:val="22"/>
        </w:rPr>
      </w:pPr>
    </w:p>
    <w:p w14:paraId="0BDE05F4" w14:textId="77777777" w:rsidR="00975DEE" w:rsidRDefault="00975DEE">
      <w:pPr>
        <w:pStyle w:val="NormalWeb"/>
        <w:rPr>
          <w:rFonts w:ascii="Arial" w:hAnsi="Arial" w:cs="Arial"/>
          <w:color w:val="303B44"/>
          <w:sz w:val="22"/>
          <w:szCs w:val="22"/>
        </w:rPr>
      </w:pPr>
    </w:p>
    <w:p w14:paraId="5F971650" w14:textId="77777777" w:rsidR="00975DEE" w:rsidRDefault="00975DEE">
      <w:pPr>
        <w:pStyle w:val="NormalWeb"/>
        <w:rPr>
          <w:rFonts w:ascii="Arial" w:hAnsi="Arial" w:cs="Arial"/>
          <w:color w:val="303B44"/>
          <w:sz w:val="22"/>
          <w:szCs w:val="22"/>
        </w:rPr>
      </w:pPr>
    </w:p>
    <w:p w14:paraId="423FEF80" w14:textId="77777777" w:rsidR="00975DEE" w:rsidRDefault="00975DEE">
      <w:pPr>
        <w:pStyle w:val="NormalWeb"/>
        <w:rPr>
          <w:rFonts w:ascii="Arial" w:hAnsi="Arial" w:cs="Arial"/>
          <w:color w:val="303B44"/>
          <w:sz w:val="22"/>
          <w:szCs w:val="22"/>
        </w:rPr>
      </w:pPr>
    </w:p>
    <w:p w14:paraId="29D3E5AE" w14:textId="77777777" w:rsidR="00975DEE" w:rsidRDefault="00975DEE">
      <w:pPr>
        <w:pStyle w:val="NormalWeb"/>
        <w:rPr>
          <w:rFonts w:ascii="Arial" w:hAnsi="Arial" w:cs="Arial"/>
          <w:color w:val="303B44"/>
          <w:sz w:val="22"/>
          <w:szCs w:val="22"/>
        </w:rPr>
      </w:pPr>
    </w:p>
    <w:p w14:paraId="411F186E" w14:textId="77777777" w:rsidR="00975DEE" w:rsidRDefault="00975DEE">
      <w:pPr>
        <w:pStyle w:val="NormalWeb"/>
        <w:rPr>
          <w:rFonts w:ascii="Arial" w:hAnsi="Arial" w:cs="Arial"/>
          <w:color w:val="303B44"/>
          <w:sz w:val="22"/>
          <w:szCs w:val="22"/>
        </w:rPr>
      </w:pPr>
    </w:p>
    <w:p w14:paraId="60F91418"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3F947" w14:textId="77777777" w:rsidR="00FD1C2D" w:rsidRDefault="00FD1C2D">
      <w:r>
        <w:separator/>
      </w:r>
    </w:p>
  </w:endnote>
  <w:endnote w:type="continuationSeparator" w:id="0">
    <w:p w14:paraId="0EAB4A3E" w14:textId="77777777" w:rsidR="00FD1C2D" w:rsidRDefault="00FD1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0E7A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822F15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7CE5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E7897" w14:textId="77777777" w:rsidR="00FD1C2D" w:rsidRDefault="00FD1C2D">
      <w:r>
        <w:separator/>
      </w:r>
    </w:p>
  </w:footnote>
  <w:footnote w:type="continuationSeparator" w:id="0">
    <w:p w14:paraId="492DE835" w14:textId="77777777" w:rsidR="00FD1C2D" w:rsidRDefault="00FD1C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54480D"/>
    <w:multiLevelType w:val="hybridMultilevel"/>
    <w:tmpl w:val="A54A8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3490"/>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D66F7"/>
    <w:rsid w:val="002E272E"/>
    <w:rsid w:val="002F5778"/>
    <w:rsid w:val="003223E0"/>
    <w:rsid w:val="00343514"/>
    <w:rsid w:val="00352C4A"/>
    <w:rsid w:val="00362560"/>
    <w:rsid w:val="003732FD"/>
    <w:rsid w:val="003753B2"/>
    <w:rsid w:val="00376559"/>
    <w:rsid w:val="00382BAA"/>
    <w:rsid w:val="00384D73"/>
    <w:rsid w:val="00393EB6"/>
    <w:rsid w:val="003A3CE5"/>
    <w:rsid w:val="003B366F"/>
    <w:rsid w:val="003B3F9D"/>
    <w:rsid w:val="003B6C95"/>
    <w:rsid w:val="003D63B0"/>
    <w:rsid w:val="003E5751"/>
    <w:rsid w:val="004046A9"/>
    <w:rsid w:val="00404C50"/>
    <w:rsid w:val="00423934"/>
    <w:rsid w:val="00426244"/>
    <w:rsid w:val="00470A38"/>
    <w:rsid w:val="004874DE"/>
    <w:rsid w:val="004B5334"/>
    <w:rsid w:val="004B6C14"/>
    <w:rsid w:val="004C4F19"/>
    <w:rsid w:val="004D5E9B"/>
    <w:rsid w:val="004D63D9"/>
    <w:rsid w:val="004E4332"/>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B7566"/>
    <w:rsid w:val="005D1D58"/>
    <w:rsid w:val="005D432C"/>
    <w:rsid w:val="005E0883"/>
    <w:rsid w:val="005E285E"/>
    <w:rsid w:val="005E72F8"/>
    <w:rsid w:val="005F0579"/>
    <w:rsid w:val="005F1AEC"/>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B39CE"/>
    <w:rsid w:val="007C682C"/>
    <w:rsid w:val="007D2385"/>
    <w:rsid w:val="007E6F99"/>
    <w:rsid w:val="007F214F"/>
    <w:rsid w:val="00800069"/>
    <w:rsid w:val="008042F0"/>
    <w:rsid w:val="008310A0"/>
    <w:rsid w:val="00835D29"/>
    <w:rsid w:val="00842E7F"/>
    <w:rsid w:val="00852933"/>
    <w:rsid w:val="008566E5"/>
    <w:rsid w:val="008566FE"/>
    <w:rsid w:val="00865B46"/>
    <w:rsid w:val="00885ABB"/>
    <w:rsid w:val="00894B18"/>
    <w:rsid w:val="00896134"/>
    <w:rsid w:val="008A62BC"/>
    <w:rsid w:val="008B43E7"/>
    <w:rsid w:val="008D763F"/>
    <w:rsid w:val="008F036F"/>
    <w:rsid w:val="008F1308"/>
    <w:rsid w:val="008F78C2"/>
    <w:rsid w:val="00904568"/>
    <w:rsid w:val="00911394"/>
    <w:rsid w:val="009225C3"/>
    <w:rsid w:val="00923EF2"/>
    <w:rsid w:val="00926D25"/>
    <w:rsid w:val="00926E9D"/>
    <w:rsid w:val="00932C6E"/>
    <w:rsid w:val="00933F10"/>
    <w:rsid w:val="009433C5"/>
    <w:rsid w:val="009622CF"/>
    <w:rsid w:val="00965881"/>
    <w:rsid w:val="00975DEE"/>
    <w:rsid w:val="009871FF"/>
    <w:rsid w:val="00990799"/>
    <w:rsid w:val="00993A9C"/>
    <w:rsid w:val="00995D51"/>
    <w:rsid w:val="009A0631"/>
    <w:rsid w:val="009B10ED"/>
    <w:rsid w:val="009C2548"/>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07EA4"/>
    <w:rsid w:val="00B50EA8"/>
    <w:rsid w:val="00B64082"/>
    <w:rsid w:val="00B72325"/>
    <w:rsid w:val="00B81AD3"/>
    <w:rsid w:val="00B829D8"/>
    <w:rsid w:val="00B84B5B"/>
    <w:rsid w:val="00B8587E"/>
    <w:rsid w:val="00B86446"/>
    <w:rsid w:val="00B91741"/>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3EC"/>
    <w:rsid w:val="00D22D9C"/>
    <w:rsid w:val="00D241F1"/>
    <w:rsid w:val="00D275CB"/>
    <w:rsid w:val="00D30DFA"/>
    <w:rsid w:val="00D463A5"/>
    <w:rsid w:val="00D4710D"/>
    <w:rsid w:val="00D47D25"/>
    <w:rsid w:val="00D62ACD"/>
    <w:rsid w:val="00DA36EE"/>
    <w:rsid w:val="00DB116D"/>
    <w:rsid w:val="00DB3303"/>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4898"/>
    <w:rsid w:val="00ED7072"/>
    <w:rsid w:val="00EE3132"/>
    <w:rsid w:val="00EE3D9D"/>
    <w:rsid w:val="00EE6F25"/>
    <w:rsid w:val="00EF1546"/>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72D68"/>
    <w:rsid w:val="00F8381F"/>
    <w:rsid w:val="00F90FC8"/>
    <w:rsid w:val="00FA04CD"/>
    <w:rsid w:val="00FA1B1B"/>
    <w:rsid w:val="00FA25F5"/>
    <w:rsid w:val="00FA2810"/>
    <w:rsid w:val="00FA68F8"/>
    <w:rsid w:val="00FB1DC0"/>
    <w:rsid w:val="00FB3703"/>
    <w:rsid w:val="00FB3B4E"/>
    <w:rsid w:val="00FB4521"/>
    <w:rsid w:val="00FB4F84"/>
    <w:rsid w:val="00FB5CF8"/>
    <w:rsid w:val="00FD1C2D"/>
    <w:rsid w:val="00FE5651"/>
    <w:rsid w:val="00FE5A6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32BC62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cpe2">
    <w:name w:val="cpe2"/>
    <w:basedOn w:val="Normal"/>
    <w:rsid w:val="00894B18"/>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23423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3757</Words>
  <Characters>21421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25128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Sian Turvey</cp:lastModifiedBy>
  <cp:revision>15</cp:revision>
  <cp:lastPrinted>2014-10-10T07:42:00Z</cp:lastPrinted>
  <dcterms:created xsi:type="dcterms:W3CDTF">2022-02-15T12:01:00Z</dcterms:created>
  <dcterms:modified xsi:type="dcterms:W3CDTF">2022-02-15T12:11:00Z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