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577316319"/>
        <w:docPartObj>
          <w:docPartGallery w:val="Cover Pages"/>
          <w:docPartUnique/>
        </w:docPartObj>
      </w:sdtPr>
      <w:sdtEndPr/>
      <w:sdtContent>
        <w:p w14:paraId="46FAAB3C" w14:textId="5A102231" w:rsidR="00D36563" w:rsidRDefault="00D36563" w:rsidP="00D36563">
          <w:pPr>
            <w:pStyle w:val="NoSpacing"/>
            <w:jc w:val="center"/>
          </w:pPr>
          <w:r w:rsidRPr="00D36563">
            <w:rPr>
              <w:rFonts w:ascii="Blackadder ITC" w:hAnsi="Blackadder ITC" w:cs="Arial"/>
              <w:b/>
              <w:bCs/>
              <w:color w:val="4472C4" w:themeColor="accent1"/>
              <w:sz w:val="40"/>
              <w:szCs w:val="40"/>
              <w:u w:val="single"/>
            </w:rPr>
            <w:t>Health and Social Care HND/BSC</w:t>
          </w:r>
          <w:r w:rsidR="00275056">
            <w:rPr>
              <w:rFonts w:ascii="Blackadder ITC" w:hAnsi="Blackadder ITC"/>
              <w:noProof/>
              <w:color w:val="4472C4" w:themeColor="accent1"/>
              <w:sz w:val="40"/>
              <w:szCs w:val="40"/>
              <w:u w:val="single"/>
            </w:rPr>
            <w:pict w14:anchorId="412FF274">
              <v:group id="Group 2" o:spid="_x0000_s1072" style="position:absolute;left:0;text-align:left;margin-left:0;margin-top:0;width:172.8pt;height:718.55pt;z-index:-25165209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">
                <v:rect id="Rectangle 3" o:spid="_x0000_s1073"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74"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3ABBD9B" w14:textId="2C187D92" w:rsidR="00D36563" w:rsidRDefault="00D36563">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75"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76"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77"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78"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79"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80"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81"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82"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83"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84"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85"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86"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87"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88"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89"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90"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91"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92"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93"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94"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95"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96"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97"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98"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99"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100"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sidR="00275056">
            <w:rPr>
              <w:rFonts w:ascii="Blackadder ITC" w:hAnsi="Blackadder ITC"/>
              <w:noProof/>
              <w:color w:val="4472C4" w:themeColor="accent1"/>
              <w:sz w:val="40"/>
              <w:szCs w:val="40"/>
              <w:u w:val="single"/>
            </w:rPr>
            <w:pict w14:anchorId="4B321B0B">
              <v:shapetype id="_x0000_t202" coordsize="21600,21600" o:spt="202" path="m,l,21600r21600,l21600,xe">
                <v:stroke joinstyle="miter"/>
                <v:path gradientshapeok="t" o:connecttype="rect"/>
              </v:shapetype>
              <v:shape id="Text Box 32" o:spid="_x0000_s1071" type="#_x0000_t202" style="position:absolute;left:0;text-align:left;margin-left:0;margin-top:0;width:4in;height:28.8pt;z-index:25166643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31440F74" w14:textId="4DA80C86" w:rsidR="00D36563" w:rsidRDefault="00D36563">
                      <w:pPr>
                        <w:pStyle w:val="NoSpacing"/>
                        <w:rPr>
                          <w:color w:val="595959" w:themeColor="text1" w:themeTint="A6"/>
                          <w:sz w:val="20"/>
                          <w:szCs w:val="20"/>
                        </w:rPr>
                      </w:pPr>
                    </w:p>
                  </w:txbxContent>
                </v:textbox>
                <w10:wrap anchorx="page" anchory="page"/>
              </v:shape>
            </w:pict>
          </w:r>
          <w:r w:rsidR="00275056">
            <w:rPr>
              <w:rFonts w:ascii="Blackadder ITC" w:hAnsi="Blackadder ITC"/>
              <w:noProof/>
              <w:color w:val="4472C4" w:themeColor="accent1"/>
              <w:sz w:val="40"/>
              <w:szCs w:val="40"/>
              <w:u w:val="single"/>
            </w:rPr>
            <w:pict w14:anchorId="43AA96EA">
              <v:shape id="Text Box 1" o:spid="_x0000_s1070" type="#_x0000_t202" style="position:absolute;left:0;text-align:left;margin-left:0;margin-top:0;width:4in;height:84.25pt;z-index:25166540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ftgcgIAAFM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" filled="f" stroked="f" strokeweight=".5pt">
                <v:textbox style="mso-fit-shape-to-text:t" inset="0,0,0,0">
                  <w:txbxContent>
                    <w:p w14:paraId="340361AF" w14:textId="06CA38BE" w:rsidR="00D36563" w:rsidRPr="00D36563" w:rsidRDefault="00D36563" w:rsidP="00D36563">
                      <w:pPr>
                        <w:jc w:val="both"/>
                        <w:rPr>
                          <w:rFonts w:ascii="Modern Love" w:hAnsi="Modern Love" w:cs="Aharoni"/>
                          <w:sz w:val="40"/>
                          <w:szCs w:val="40"/>
                        </w:rPr>
                      </w:pPr>
                      <w:r w:rsidRPr="00D36563">
                        <w:rPr>
                          <w:rFonts w:ascii="Modern Love" w:hAnsi="Modern Love" w:cs="Aharoni"/>
                          <w:color w:val="4472C4" w:themeColor="accent1"/>
                          <w:sz w:val="40"/>
                          <w:szCs w:val="40"/>
                        </w:rPr>
                        <w:t>Name:</w:t>
                      </w:r>
                      <w:r w:rsidRPr="00D36563">
                        <w:rPr>
                          <w:rFonts w:ascii="Modern Love" w:hAnsi="Modern Love" w:cs="Aharoni"/>
                          <w:sz w:val="40"/>
                          <w:szCs w:val="40"/>
                        </w:rPr>
                        <w:t xml:space="preserve"> Madiha Yousuf</w:t>
                      </w:r>
                    </w:p>
                    <w:p w14:paraId="34B9FA36" w14:textId="41CB6C37" w:rsidR="00D36563" w:rsidRPr="00D36563" w:rsidRDefault="00D36563" w:rsidP="00D36563">
                      <w:pPr>
                        <w:jc w:val="both"/>
                        <w:rPr>
                          <w:rFonts w:ascii="Modern Love" w:hAnsi="Modern Love" w:cs="Aharoni"/>
                          <w:sz w:val="40"/>
                          <w:szCs w:val="40"/>
                        </w:rPr>
                      </w:pPr>
                      <w:r w:rsidRPr="00D36563">
                        <w:rPr>
                          <w:rFonts w:ascii="Modern Love" w:hAnsi="Modern Love" w:cs="Aharoni"/>
                          <w:color w:val="4472C4" w:themeColor="accent1"/>
                          <w:sz w:val="40"/>
                          <w:szCs w:val="40"/>
                        </w:rPr>
                        <w:t>Student ID:</w:t>
                      </w:r>
                      <w:r w:rsidRPr="00D36563">
                        <w:rPr>
                          <w:rFonts w:ascii="Modern Love" w:hAnsi="Modern Love" w:cs="Aharoni"/>
                          <w:sz w:val="40"/>
                          <w:szCs w:val="40"/>
                        </w:rPr>
                        <w:t xml:space="preserve"> 1911360</w:t>
                      </w:r>
                    </w:p>
                    <w:p w14:paraId="5DC0BEF6" w14:textId="77777777" w:rsidR="00D36563" w:rsidRPr="00D36563" w:rsidRDefault="00D36563" w:rsidP="00D36563">
                      <w:pPr>
                        <w:spacing w:before="120" w:after="120"/>
                        <w:jc w:val="both"/>
                        <w:rPr>
                          <w:rFonts w:ascii="Modern Love" w:hAnsi="Modern Love" w:cs="Aharoni"/>
                          <w:sz w:val="40"/>
                          <w:szCs w:val="40"/>
                        </w:rPr>
                      </w:pPr>
                      <w:r w:rsidRPr="00D36563">
                        <w:rPr>
                          <w:rFonts w:ascii="Modern Love" w:hAnsi="Modern Love" w:cs="Aharoni"/>
                          <w:color w:val="4472C4" w:themeColor="accent1"/>
                          <w:sz w:val="40"/>
                          <w:szCs w:val="40"/>
                        </w:rPr>
                        <w:t>Module:</w:t>
                      </w:r>
                      <w:r w:rsidRPr="00D36563">
                        <w:rPr>
                          <w:rFonts w:ascii="Modern Love" w:hAnsi="Modern Love" w:cs="Aharoni"/>
                          <w:sz w:val="40"/>
                          <w:szCs w:val="40"/>
                        </w:rPr>
                        <w:t xml:space="preserve"> Children, Young People and Families</w:t>
                      </w:r>
                    </w:p>
                    <w:p w14:paraId="466ACFF0" w14:textId="77777777" w:rsidR="00D36563" w:rsidRPr="00D36563" w:rsidRDefault="00D36563" w:rsidP="00D36563">
                      <w:pPr>
                        <w:spacing w:before="120" w:after="120"/>
                        <w:jc w:val="both"/>
                        <w:rPr>
                          <w:rFonts w:ascii="Modern Love" w:hAnsi="Modern Love" w:cs="Aharoni"/>
                          <w:sz w:val="40"/>
                          <w:szCs w:val="40"/>
                        </w:rPr>
                      </w:pPr>
                      <w:r w:rsidRPr="00D36563">
                        <w:rPr>
                          <w:rFonts w:ascii="Modern Love" w:hAnsi="Modern Love" w:cs="Aharoni"/>
                          <w:color w:val="4472C4" w:themeColor="accent1"/>
                          <w:sz w:val="40"/>
                          <w:szCs w:val="40"/>
                        </w:rPr>
                        <w:t>Module Code:</w:t>
                      </w:r>
                      <w:r w:rsidRPr="00D36563">
                        <w:rPr>
                          <w:rFonts w:ascii="Modern Love" w:hAnsi="Modern Love" w:cs="Aharoni"/>
                          <w:sz w:val="40"/>
                          <w:szCs w:val="40"/>
                        </w:rPr>
                        <w:t xml:space="preserve"> BMHP5004_BIRM</w:t>
                      </w:r>
                    </w:p>
                    <w:p w14:paraId="0AB80B99" w14:textId="77777777" w:rsidR="00D36563" w:rsidRPr="00D36563" w:rsidRDefault="00D36563" w:rsidP="00D36563">
                      <w:pPr>
                        <w:jc w:val="both"/>
                        <w:rPr>
                          <w:rFonts w:ascii="Modern Love" w:hAnsi="Modern Love" w:cs="Aharoni"/>
                          <w:sz w:val="40"/>
                          <w:szCs w:val="40"/>
                        </w:rPr>
                      </w:pPr>
                      <w:r w:rsidRPr="00D36563">
                        <w:rPr>
                          <w:rFonts w:ascii="Modern Love" w:hAnsi="Modern Love" w:cs="Aharoni"/>
                          <w:color w:val="4472C4" w:themeColor="accent1"/>
                          <w:sz w:val="40"/>
                          <w:szCs w:val="40"/>
                        </w:rPr>
                        <w:t>Lecturer:</w:t>
                      </w:r>
                      <w:r w:rsidRPr="00D36563">
                        <w:rPr>
                          <w:rFonts w:ascii="Modern Love" w:hAnsi="Modern Love" w:cs="Aharoni"/>
                          <w:sz w:val="40"/>
                          <w:szCs w:val="40"/>
                        </w:rPr>
                        <w:t xml:space="preserve"> Dr </w:t>
                      </w:r>
                      <w:proofErr w:type="spellStart"/>
                      <w:r w:rsidRPr="00D36563">
                        <w:rPr>
                          <w:rFonts w:ascii="Modern Love" w:hAnsi="Modern Love" w:cs="Aharoni"/>
                          <w:sz w:val="40"/>
                          <w:szCs w:val="40"/>
                        </w:rPr>
                        <w:t>Crisford</w:t>
                      </w:r>
                      <w:proofErr w:type="spellEnd"/>
                      <w:r w:rsidRPr="00D36563">
                        <w:rPr>
                          <w:rFonts w:ascii="Modern Love" w:hAnsi="Modern Love" w:cs="Aharoni"/>
                          <w:sz w:val="40"/>
                          <w:szCs w:val="40"/>
                        </w:rPr>
                        <w:t xml:space="preserve"> </w:t>
                      </w:r>
                      <w:proofErr w:type="spellStart"/>
                      <w:r w:rsidRPr="00D36563">
                        <w:rPr>
                          <w:rFonts w:ascii="Modern Love" w:hAnsi="Modern Love" w:cs="Aharoni"/>
                          <w:sz w:val="40"/>
                          <w:szCs w:val="40"/>
                        </w:rPr>
                        <w:t>Chogugudza</w:t>
                      </w:r>
                      <w:proofErr w:type="spellEnd"/>
                    </w:p>
                    <w:p w14:paraId="42961724" w14:textId="51A1A527" w:rsidR="00D36563" w:rsidRPr="00D36563" w:rsidRDefault="00D36563" w:rsidP="00D36563">
                      <w:pPr>
                        <w:rPr>
                          <w:rFonts w:ascii="Aharoni" w:hAnsi="Aharoni" w:cs="Aharoni"/>
                        </w:rPr>
                      </w:pPr>
                    </w:p>
                    <w:p w14:paraId="0D5668AF" w14:textId="4A3F9234" w:rsidR="00D36563" w:rsidRDefault="00D36563">
                      <w:pPr>
                        <w:spacing w:before="120"/>
                        <w:rPr>
                          <w:color w:val="404040" w:themeColor="text1" w:themeTint="BF"/>
                          <w:sz w:val="36"/>
                          <w:szCs w:val="36"/>
                        </w:rPr>
                      </w:pPr>
                    </w:p>
                  </w:txbxContent>
                </v:textbox>
                <w10:wrap anchorx="page" anchory="page"/>
              </v:shape>
            </w:pict>
          </w:r>
        </w:p>
        <w:p w14:paraId="460B1EDC" w14:textId="3A49D746" w:rsidR="00B3664C" w:rsidRDefault="00D36563">
          <w:r>
            <w:br w:type="page"/>
          </w:r>
        </w:p>
      </w:sdtContent>
    </w:sdt>
    <w:p w14:paraId="1A2A2F26" w14:textId="20C088F6" w:rsidR="00B3664C" w:rsidRPr="00D36563" w:rsidRDefault="00D36563" w:rsidP="00D36563">
      <w:pPr>
        <w:jc w:val="center"/>
        <w:rPr>
          <w:b/>
          <w:bCs/>
          <w:noProof/>
          <w:color w:val="4472C4" w:themeColor="accent1"/>
        </w:rPr>
      </w:pPr>
      <w:r w:rsidRPr="00D36563">
        <w:rPr>
          <w:b/>
          <w:bCs/>
          <w:color w:val="4472C4" w:themeColor="accent1"/>
          <w:sz w:val="36"/>
          <w:szCs w:val="36"/>
        </w:rPr>
        <w:lastRenderedPageBreak/>
        <w:t xml:space="preserve">Content Table </w:t>
      </w:r>
      <w:r w:rsidR="00B3664C">
        <w:rPr>
          <w:b/>
          <w:bCs/>
          <w:color w:val="4472C4" w:themeColor="accent1"/>
        </w:rPr>
        <w:fldChar w:fldCharType="begin"/>
      </w:r>
      <w:r w:rsidR="00B3664C" w:rsidRPr="00D36563">
        <w:rPr>
          <w:b/>
          <w:bCs/>
          <w:color w:val="4472C4" w:themeColor="accent1"/>
        </w:rPr>
        <w:instrText xml:space="preserve"> TOC \o "1-3" \h \z \u </w:instrText>
      </w:r>
      <w:r w:rsidR="00B3664C">
        <w:rPr>
          <w:b/>
          <w:bCs/>
          <w:color w:val="4472C4" w:themeColor="accent1"/>
        </w:rPr>
        <w:fldChar w:fldCharType="separate"/>
      </w:r>
    </w:p>
    <w:p w14:paraId="5F5F7415" w14:textId="4E161797" w:rsidR="00B3664C" w:rsidRPr="00B3664C" w:rsidRDefault="00275056" w:rsidP="00B3664C">
      <w:pPr>
        <w:pStyle w:val="TOC1"/>
        <w:spacing w:line="360" w:lineRule="auto"/>
        <w:rPr>
          <w:rFonts w:cstheme="minorBidi"/>
          <w:noProof/>
          <w:sz w:val="36"/>
          <w:szCs w:val="36"/>
          <w:lang w:val="en-GB" w:eastAsia="en-GB"/>
        </w:rPr>
      </w:pPr>
      <w:hyperlink w:anchor="_Toc79081472" w:history="1">
        <w:r w:rsidR="00B3664C" w:rsidRPr="00B3664C">
          <w:rPr>
            <w:rStyle w:val="Hyperlink"/>
            <w:rFonts w:ascii="Arial" w:hAnsi="Arial" w:cs="Arial"/>
            <w:noProof/>
            <w:sz w:val="36"/>
            <w:szCs w:val="36"/>
          </w:rPr>
          <w:t>Introduction</w:t>
        </w:r>
        <w:r w:rsidR="00B3664C" w:rsidRPr="00B3664C">
          <w:rPr>
            <w:noProof/>
            <w:webHidden/>
            <w:sz w:val="36"/>
            <w:szCs w:val="36"/>
          </w:rPr>
          <w:tab/>
        </w:r>
        <w:r w:rsidR="00B3664C" w:rsidRPr="00B3664C">
          <w:rPr>
            <w:noProof/>
            <w:webHidden/>
            <w:sz w:val="36"/>
            <w:szCs w:val="36"/>
          </w:rPr>
          <w:fldChar w:fldCharType="begin"/>
        </w:r>
        <w:r w:rsidR="00B3664C" w:rsidRPr="00B3664C">
          <w:rPr>
            <w:noProof/>
            <w:webHidden/>
            <w:sz w:val="36"/>
            <w:szCs w:val="36"/>
          </w:rPr>
          <w:instrText xml:space="preserve"> PAGEREF _Toc79081472 \h </w:instrText>
        </w:r>
        <w:r w:rsidR="00B3664C" w:rsidRPr="00B3664C">
          <w:rPr>
            <w:noProof/>
            <w:webHidden/>
            <w:sz w:val="36"/>
            <w:szCs w:val="36"/>
          </w:rPr>
        </w:r>
        <w:r w:rsidR="00B3664C" w:rsidRPr="00B3664C">
          <w:rPr>
            <w:noProof/>
            <w:webHidden/>
            <w:sz w:val="36"/>
            <w:szCs w:val="36"/>
          </w:rPr>
          <w:fldChar w:fldCharType="separate"/>
        </w:r>
        <w:r w:rsidR="00B3664C" w:rsidRPr="00B3664C">
          <w:rPr>
            <w:noProof/>
            <w:webHidden/>
            <w:sz w:val="36"/>
            <w:szCs w:val="36"/>
          </w:rPr>
          <w:t>3</w:t>
        </w:r>
        <w:r w:rsidR="00B3664C" w:rsidRPr="00B3664C">
          <w:rPr>
            <w:noProof/>
            <w:webHidden/>
            <w:sz w:val="36"/>
            <w:szCs w:val="36"/>
          </w:rPr>
          <w:fldChar w:fldCharType="end"/>
        </w:r>
      </w:hyperlink>
    </w:p>
    <w:p w14:paraId="6BF53B11" w14:textId="5F6820DD" w:rsidR="00B3664C" w:rsidRPr="00B3664C" w:rsidRDefault="00275056" w:rsidP="00B3664C">
      <w:pPr>
        <w:pStyle w:val="TOC1"/>
        <w:spacing w:line="360" w:lineRule="auto"/>
        <w:rPr>
          <w:rFonts w:cstheme="minorBidi"/>
          <w:noProof/>
          <w:sz w:val="36"/>
          <w:szCs w:val="36"/>
          <w:lang w:val="en-GB" w:eastAsia="en-GB"/>
        </w:rPr>
      </w:pPr>
      <w:hyperlink w:anchor="_Toc79081473" w:history="1">
        <w:r w:rsidR="00B3664C" w:rsidRPr="00B3664C">
          <w:rPr>
            <w:rStyle w:val="Hyperlink"/>
            <w:rFonts w:ascii="Arial" w:hAnsi="Arial" w:cs="Arial"/>
            <w:noProof/>
            <w:sz w:val="36"/>
            <w:szCs w:val="36"/>
          </w:rPr>
          <w:t>Why is Family E Valuable?</w:t>
        </w:r>
        <w:r w:rsidR="00B3664C" w:rsidRPr="00B3664C">
          <w:rPr>
            <w:noProof/>
            <w:webHidden/>
            <w:sz w:val="36"/>
            <w:szCs w:val="36"/>
          </w:rPr>
          <w:tab/>
        </w:r>
        <w:r w:rsidR="00B3664C" w:rsidRPr="00B3664C">
          <w:rPr>
            <w:noProof/>
            <w:webHidden/>
            <w:sz w:val="36"/>
            <w:szCs w:val="36"/>
          </w:rPr>
          <w:fldChar w:fldCharType="begin"/>
        </w:r>
        <w:r w:rsidR="00B3664C" w:rsidRPr="00B3664C">
          <w:rPr>
            <w:noProof/>
            <w:webHidden/>
            <w:sz w:val="36"/>
            <w:szCs w:val="36"/>
          </w:rPr>
          <w:instrText xml:space="preserve"> PAGEREF _Toc79081473 \h </w:instrText>
        </w:r>
        <w:r w:rsidR="00B3664C" w:rsidRPr="00B3664C">
          <w:rPr>
            <w:noProof/>
            <w:webHidden/>
            <w:sz w:val="36"/>
            <w:szCs w:val="36"/>
          </w:rPr>
        </w:r>
        <w:r w:rsidR="00B3664C" w:rsidRPr="00B3664C">
          <w:rPr>
            <w:noProof/>
            <w:webHidden/>
            <w:sz w:val="36"/>
            <w:szCs w:val="36"/>
          </w:rPr>
          <w:fldChar w:fldCharType="separate"/>
        </w:r>
        <w:r w:rsidR="00B3664C" w:rsidRPr="00B3664C">
          <w:rPr>
            <w:noProof/>
            <w:webHidden/>
            <w:sz w:val="36"/>
            <w:szCs w:val="36"/>
          </w:rPr>
          <w:t>3</w:t>
        </w:r>
        <w:r w:rsidR="00B3664C" w:rsidRPr="00B3664C">
          <w:rPr>
            <w:noProof/>
            <w:webHidden/>
            <w:sz w:val="36"/>
            <w:szCs w:val="36"/>
          </w:rPr>
          <w:fldChar w:fldCharType="end"/>
        </w:r>
      </w:hyperlink>
    </w:p>
    <w:p w14:paraId="39E7FB87" w14:textId="6178A71A" w:rsidR="00B3664C" w:rsidRPr="00B3664C" w:rsidRDefault="00275056" w:rsidP="00B3664C">
      <w:pPr>
        <w:pStyle w:val="TOC1"/>
        <w:spacing w:line="360" w:lineRule="auto"/>
        <w:rPr>
          <w:rFonts w:cstheme="minorBidi"/>
          <w:noProof/>
          <w:sz w:val="36"/>
          <w:szCs w:val="36"/>
          <w:lang w:val="en-GB" w:eastAsia="en-GB"/>
        </w:rPr>
      </w:pPr>
      <w:hyperlink w:anchor="_Toc79081474" w:history="1">
        <w:r w:rsidR="00B3664C" w:rsidRPr="00B3664C">
          <w:rPr>
            <w:rStyle w:val="Hyperlink"/>
            <w:rFonts w:ascii="Arial" w:hAnsi="Arial" w:cs="Arial"/>
            <w:noProof/>
            <w:sz w:val="36"/>
            <w:szCs w:val="36"/>
          </w:rPr>
          <w:t>Policies and Recommendations</w:t>
        </w:r>
        <w:r w:rsidR="00B3664C" w:rsidRPr="00B3664C">
          <w:rPr>
            <w:noProof/>
            <w:webHidden/>
            <w:sz w:val="36"/>
            <w:szCs w:val="36"/>
          </w:rPr>
          <w:tab/>
        </w:r>
        <w:r w:rsidR="00B3664C" w:rsidRPr="00B3664C">
          <w:rPr>
            <w:noProof/>
            <w:webHidden/>
            <w:sz w:val="36"/>
            <w:szCs w:val="36"/>
          </w:rPr>
          <w:fldChar w:fldCharType="begin"/>
        </w:r>
        <w:r w:rsidR="00B3664C" w:rsidRPr="00B3664C">
          <w:rPr>
            <w:noProof/>
            <w:webHidden/>
            <w:sz w:val="36"/>
            <w:szCs w:val="36"/>
          </w:rPr>
          <w:instrText xml:space="preserve"> PAGEREF _Toc79081474 \h </w:instrText>
        </w:r>
        <w:r w:rsidR="00B3664C" w:rsidRPr="00B3664C">
          <w:rPr>
            <w:noProof/>
            <w:webHidden/>
            <w:sz w:val="36"/>
            <w:szCs w:val="36"/>
          </w:rPr>
        </w:r>
        <w:r w:rsidR="00B3664C" w:rsidRPr="00B3664C">
          <w:rPr>
            <w:noProof/>
            <w:webHidden/>
            <w:sz w:val="36"/>
            <w:szCs w:val="36"/>
          </w:rPr>
          <w:fldChar w:fldCharType="separate"/>
        </w:r>
        <w:r w:rsidR="00B3664C" w:rsidRPr="00B3664C">
          <w:rPr>
            <w:noProof/>
            <w:webHidden/>
            <w:sz w:val="36"/>
            <w:szCs w:val="36"/>
          </w:rPr>
          <w:t>4</w:t>
        </w:r>
        <w:r w:rsidR="00B3664C" w:rsidRPr="00B3664C">
          <w:rPr>
            <w:noProof/>
            <w:webHidden/>
            <w:sz w:val="36"/>
            <w:szCs w:val="36"/>
          </w:rPr>
          <w:fldChar w:fldCharType="end"/>
        </w:r>
      </w:hyperlink>
    </w:p>
    <w:p w14:paraId="13A949BB" w14:textId="18EED268" w:rsidR="00B3664C" w:rsidRPr="00B3664C" w:rsidRDefault="00275056" w:rsidP="00B3664C">
      <w:pPr>
        <w:pStyle w:val="TOC2"/>
        <w:tabs>
          <w:tab w:val="right" w:leader="dot" w:pos="9016"/>
        </w:tabs>
        <w:spacing w:line="360" w:lineRule="auto"/>
        <w:rPr>
          <w:rFonts w:cstheme="minorBidi"/>
          <w:noProof/>
          <w:sz w:val="36"/>
          <w:szCs w:val="36"/>
          <w:lang w:val="en-GB" w:eastAsia="en-GB"/>
        </w:rPr>
      </w:pPr>
      <w:hyperlink w:anchor="_Toc79081475" w:history="1">
        <w:r w:rsidR="00B3664C" w:rsidRPr="00B3664C">
          <w:rPr>
            <w:rStyle w:val="Hyperlink"/>
            <w:rFonts w:ascii="Arial" w:hAnsi="Arial" w:cs="Arial"/>
            <w:noProof/>
            <w:sz w:val="36"/>
            <w:szCs w:val="36"/>
          </w:rPr>
          <w:t>Domestic Violence Policy</w:t>
        </w:r>
        <w:r w:rsidR="00B3664C" w:rsidRPr="00B3664C">
          <w:rPr>
            <w:noProof/>
            <w:webHidden/>
            <w:sz w:val="36"/>
            <w:szCs w:val="36"/>
          </w:rPr>
          <w:tab/>
        </w:r>
        <w:r w:rsidR="00B3664C" w:rsidRPr="00B3664C">
          <w:rPr>
            <w:noProof/>
            <w:webHidden/>
            <w:sz w:val="36"/>
            <w:szCs w:val="36"/>
          </w:rPr>
          <w:fldChar w:fldCharType="begin"/>
        </w:r>
        <w:r w:rsidR="00B3664C" w:rsidRPr="00B3664C">
          <w:rPr>
            <w:noProof/>
            <w:webHidden/>
            <w:sz w:val="36"/>
            <w:szCs w:val="36"/>
          </w:rPr>
          <w:instrText xml:space="preserve"> PAGEREF _Toc79081475 \h </w:instrText>
        </w:r>
        <w:r w:rsidR="00B3664C" w:rsidRPr="00B3664C">
          <w:rPr>
            <w:noProof/>
            <w:webHidden/>
            <w:sz w:val="36"/>
            <w:szCs w:val="36"/>
          </w:rPr>
        </w:r>
        <w:r w:rsidR="00B3664C" w:rsidRPr="00B3664C">
          <w:rPr>
            <w:noProof/>
            <w:webHidden/>
            <w:sz w:val="36"/>
            <w:szCs w:val="36"/>
          </w:rPr>
          <w:fldChar w:fldCharType="separate"/>
        </w:r>
        <w:r w:rsidR="00B3664C" w:rsidRPr="00B3664C">
          <w:rPr>
            <w:noProof/>
            <w:webHidden/>
            <w:sz w:val="36"/>
            <w:szCs w:val="36"/>
          </w:rPr>
          <w:t>4</w:t>
        </w:r>
        <w:r w:rsidR="00B3664C" w:rsidRPr="00B3664C">
          <w:rPr>
            <w:noProof/>
            <w:webHidden/>
            <w:sz w:val="36"/>
            <w:szCs w:val="36"/>
          </w:rPr>
          <w:fldChar w:fldCharType="end"/>
        </w:r>
      </w:hyperlink>
    </w:p>
    <w:p w14:paraId="607E3CAF" w14:textId="092C0D1D" w:rsidR="00B3664C" w:rsidRPr="00B3664C" w:rsidRDefault="00275056" w:rsidP="00B3664C">
      <w:pPr>
        <w:pStyle w:val="TOC2"/>
        <w:tabs>
          <w:tab w:val="right" w:leader="dot" w:pos="9016"/>
        </w:tabs>
        <w:spacing w:line="360" w:lineRule="auto"/>
        <w:rPr>
          <w:rFonts w:cstheme="minorBidi"/>
          <w:noProof/>
          <w:sz w:val="36"/>
          <w:szCs w:val="36"/>
          <w:lang w:val="en-GB" w:eastAsia="en-GB"/>
        </w:rPr>
      </w:pPr>
      <w:hyperlink w:anchor="_Toc79081476" w:history="1">
        <w:r w:rsidR="00B3664C" w:rsidRPr="00B3664C">
          <w:rPr>
            <w:rStyle w:val="Hyperlink"/>
            <w:rFonts w:ascii="Arial" w:hAnsi="Arial" w:cs="Arial"/>
            <w:noProof/>
            <w:sz w:val="36"/>
            <w:szCs w:val="36"/>
          </w:rPr>
          <w:t>Substance Misuse Policy</w:t>
        </w:r>
        <w:r w:rsidR="00B3664C" w:rsidRPr="00B3664C">
          <w:rPr>
            <w:noProof/>
            <w:webHidden/>
            <w:sz w:val="36"/>
            <w:szCs w:val="36"/>
          </w:rPr>
          <w:tab/>
        </w:r>
        <w:r w:rsidR="00B3664C" w:rsidRPr="00B3664C">
          <w:rPr>
            <w:noProof/>
            <w:webHidden/>
            <w:sz w:val="36"/>
            <w:szCs w:val="36"/>
          </w:rPr>
          <w:fldChar w:fldCharType="begin"/>
        </w:r>
        <w:r w:rsidR="00B3664C" w:rsidRPr="00B3664C">
          <w:rPr>
            <w:noProof/>
            <w:webHidden/>
            <w:sz w:val="36"/>
            <w:szCs w:val="36"/>
          </w:rPr>
          <w:instrText xml:space="preserve"> PAGEREF _Toc79081476 \h </w:instrText>
        </w:r>
        <w:r w:rsidR="00B3664C" w:rsidRPr="00B3664C">
          <w:rPr>
            <w:noProof/>
            <w:webHidden/>
            <w:sz w:val="36"/>
            <w:szCs w:val="36"/>
          </w:rPr>
        </w:r>
        <w:r w:rsidR="00B3664C" w:rsidRPr="00B3664C">
          <w:rPr>
            <w:noProof/>
            <w:webHidden/>
            <w:sz w:val="36"/>
            <w:szCs w:val="36"/>
          </w:rPr>
          <w:fldChar w:fldCharType="separate"/>
        </w:r>
        <w:r w:rsidR="00B3664C" w:rsidRPr="00B3664C">
          <w:rPr>
            <w:noProof/>
            <w:webHidden/>
            <w:sz w:val="36"/>
            <w:szCs w:val="36"/>
          </w:rPr>
          <w:t>4</w:t>
        </w:r>
        <w:r w:rsidR="00B3664C" w:rsidRPr="00B3664C">
          <w:rPr>
            <w:noProof/>
            <w:webHidden/>
            <w:sz w:val="36"/>
            <w:szCs w:val="36"/>
          </w:rPr>
          <w:fldChar w:fldCharType="end"/>
        </w:r>
      </w:hyperlink>
    </w:p>
    <w:p w14:paraId="020A8ED6" w14:textId="64E62989" w:rsidR="00B3664C" w:rsidRPr="00B3664C" w:rsidRDefault="00275056" w:rsidP="00B3664C">
      <w:pPr>
        <w:pStyle w:val="TOC2"/>
        <w:tabs>
          <w:tab w:val="right" w:leader="dot" w:pos="9016"/>
        </w:tabs>
        <w:spacing w:line="360" w:lineRule="auto"/>
        <w:rPr>
          <w:rFonts w:cstheme="minorBidi"/>
          <w:noProof/>
          <w:sz w:val="36"/>
          <w:szCs w:val="36"/>
          <w:lang w:val="en-GB" w:eastAsia="en-GB"/>
        </w:rPr>
      </w:pPr>
      <w:hyperlink w:anchor="_Toc79081478" w:history="1">
        <w:r w:rsidR="00B3664C" w:rsidRPr="00B3664C">
          <w:rPr>
            <w:rStyle w:val="Hyperlink"/>
            <w:rFonts w:ascii="Arial" w:hAnsi="Arial" w:cs="Arial"/>
            <w:noProof/>
            <w:sz w:val="36"/>
            <w:szCs w:val="36"/>
          </w:rPr>
          <w:t>Child act policy (2006)</w:t>
        </w:r>
        <w:r w:rsidR="00B3664C" w:rsidRPr="00B3664C">
          <w:rPr>
            <w:noProof/>
            <w:webHidden/>
            <w:sz w:val="36"/>
            <w:szCs w:val="36"/>
          </w:rPr>
          <w:tab/>
        </w:r>
        <w:r w:rsidR="00B3664C" w:rsidRPr="00B3664C">
          <w:rPr>
            <w:noProof/>
            <w:webHidden/>
            <w:sz w:val="36"/>
            <w:szCs w:val="36"/>
          </w:rPr>
          <w:fldChar w:fldCharType="begin"/>
        </w:r>
        <w:r w:rsidR="00B3664C" w:rsidRPr="00B3664C">
          <w:rPr>
            <w:noProof/>
            <w:webHidden/>
            <w:sz w:val="36"/>
            <w:szCs w:val="36"/>
          </w:rPr>
          <w:instrText xml:space="preserve"> PAGEREF _Toc79081478 \h </w:instrText>
        </w:r>
        <w:r w:rsidR="00B3664C" w:rsidRPr="00B3664C">
          <w:rPr>
            <w:noProof/>
            <w:webHidden/>
            <w:sz w:val="36"/>
            <w:szCs w:val="36"/>
          </w:rPr>
        </w:r>
        <w:r w:rsidR="00B3664C" w:rsidRPr="00B3664C">
          <w:rPr>
            <w:noProof/>
            <w:webHidden/>
            <w:sz w:val="36"/>
            <w:szCs w:val="36"/>
          </w:rPr>
          <w:fldChar w:fldCharType="separate"/>
        </w:r>
        <w:r w:rsidR="00B3664C" w:rsidRPr="00B3664C">
          <w:rPr>
            <w:noProof/>
            <w:webHidden/>
            <w:sz w:val="36"/>
            <w:szCs w:val="36"/>
          </w:rPr>
          <w:t>5</w:t>
        </w:r>
        <w:r w:rsidR="00B3664C" w:rsidRPr="00B3664C">
          <w:rPr>
            <w:noProof/>
            <w:webHidden/>
            <w:sz w:val="36"/>
            <w:szCs w:val="36"/>
          </w:rPr>
          <w:fldChar w:fldCharType="end"/>
        </w:r>
      </w:hyperlink>
    </w:p>
    <w:p w14:paraId="6A1646FC" w14:textId="68DDA88C" w:rsidR="00B3664C" w:rsidRPr="00B3664C" w:rsidRDefault="00275056" w:rsidP="00B3664C">
      <w:pPr>
        <w:pStyle w:val="TOC1"/>
        <w:spacing w:line="360" w:lineRule="auto"/>
        <w:rPr>
          <w:rFonts w:cstheme="minorBidi"/>
          <w:noProof/>
          <w:sz w:val="36"/>
          <w:szCs w:val="36"/>
          <w:lang w:val="en-GB" w:eastAsia="en-GB"/>
        </w:rPr>
      </w:pPr>
      <w:hyperlink w:anchor="_Toc79081479" w:history="1">
        <w:r w:rsidR="00B3664C" w:rsidRPr="00B3664C">
          <w:rPr>
            <w:rStyle w:val="Hyperlink"/>
            <w:rFonts w:ascii="Arial" w:hAnsi="Arial" w:cs="Arial"/>
            <w:noProof/>
            <w:sz w:val="36"/>
            <w:szCs w:val="36"/>
          </w:rPr>
          <w:t>Conclusion</w:t>
        </w:r>
        <w:r w:rsidR="00B3664C" w:rsidRPr="00B3664C">
          <w:rPr>
            <w:noProof/>
            <w:webHidden/>
            <w:sz w:val="36"/>
            <w:szCs w:val="36"/>
          </w:rPr>
          <w:tab/>
        </w:r>
        <w:r w:rsidR="00B3664C" w:rsidRPr="00B3664C">
          <w:rPr>
            <w:noProof/>
            <w:webHidden/>
            <w:sz w:val="36"/>
            <w:szCs w:val="36"/>
          </w:rPr>
          <w:fldChar w:fldCharType="begin"/>
        </w:r>
        <w:r w:rsidR="00B3664C" w:rsidRPr="00B3664C">
          <w:rPr>
            <w:noProof/>
            <w:webHidden/>
            <w:sz w:val="36"/>
            <w:szCs w:val="36"/>
          </w:rPr>
          <w:instrText xml:space="preserve"> PAGEREF _Toc79081479 \h </w:instrText>
        </w:r>
        <w:r w:rsidR="00B3664C" w:rsidRPr="00B3664C">
          <w:rPr>
            <w:noProof/>
            <w:webHidden/>
            <w:sz w:val="36"/>
            <w:szCs w:val="36"/>
          </w:rPr>
        </w:r>
        <w:r w:rsidR="00B3664C" w:rsidRPr="00B3664C">
          <w:rPr>
            <w:noProof/>
            <w:webHidden/>
            <w:sz w:val="36"/>
            <w:szCs w:val="36"/>
          </w:rPr>
          <w:fldChar w:fldCharType="separate"/>
        </w:r>
        <w:r w:rsidR="00B3664C" w:rsidRPr="00B3664C">
          <w:rPr>
            <w:noProof/>
            <w:webHidden/>
            <w:sz w:val="36"/>
            <w:szCs w:val="36"/>
          </w:rPr>
          <w:t>5</w:t>
        </w:r>
        <w:r w:rsidR="00B3664C" w:rsidRPr="00B3664C">
          <w:rPr>
            <w:noProof/>
            <w:webHidden/>
            <w:sz w:val="36"/>
            <w:szCs w:val="36"/>
          </w:rPr>
          <w:fldChar w:fldCharType="end"/>
        </w:r>
      </w:hyperlink>
    </w:p>
    <w:p w14:paraId="73AE27EF" w14:textId="78D7FC77" w:rsidR="00B3664C" w:rsidRPr="00B3664C" w:rsidRDefault="00275056" w:rsidP="00B3664C">
      <w:pPr>
        <w:pStyle w:val="TOC1"/>
        <w:spacing w:line="360" w:lineRule="auto"/>
        <w:rPr>
          <w:rFonts w:cstheme="minorBidi"/>
          <w:noProof/>
          <w:sz w:val="36"/>
          <w:szCs w:val="36"/>
          <w:lang w:val="en-GB" w:eastAsia="en-GB"/>
        </w:rPr>
      </w:pPr>
      <w:hyperlink w:anchor="_Toc79081480" w:history="1">
        <w:r w:rsidR="00B3664C" w:rsidRPr="00B3664C">
          <w:rPr>
            <w:rStyle w:val="Hyperlink"/>
            <w:rFonts w:ascii="Arial" w:hAnsi="Arial" w:cs="Arial"/>
            <w:noProof/>
            <w:sz w:val="36"/>
            <w:szCs w:val="36"/>
          </w:rPr>
          <w:t>References</w:t>
        </w:r>
        <w:r w:rsidR="00B3664C" w:rsidRPr="00B3664C">
          <w:rPr>
            <w:noProof/>
            <w:webHidden/>
            <w:sz w:val="36"/>
            <w:szCs w:val="36"/>
          </w:rPr>
          <w:tab/>
        </w:r>
        <w:r w:rsidR="00B3664C" w:rsidRPr="00B3664C">
          <w:rPr>
            <w:noProof/>
            <w:webHidden/>
            <w:sz w:val="36"/>
            <w:szCs w:val="36"/>
          </w:rPr>
          <w:fldChar w:fldCharType="begin"/>
        </w:r>
        <w:r w:rsidR="00B3664C" w:rsidRPr="00B3664C">
          <w:rPr>
            <w:noProof/>
            <w:webHidden/>
            <w:sz w:val="36"/>
            <w:szCs w:val="36"/>
          </w:rPr>
          <w:instrText xml:space="preserve"> PAGEREF _Toc79081480 \h </w:instrText>
        </w:r>
        <w:r w:rsidR="00B3664C" w:rsidRPr="00B3664C">
          <w:rPr>
            <w:noProof/>
            <w:webHidden/>
            <w:sz w:val="36"/>
            <w:szCs w:val="36"/>
          </w:rPr>
        </w:r>
        <w:r w:rsidR="00B3664C" w:rsidRPr="00B3664C">
          <w:rPr>
            <w:noProof/>
            <w:webHidden/>
            <w:sz w:val="36"/>
            <w:szCs w:val="36"/>
          </w:rPr>
          <w:fldChar w:fldCharType="separate"/>
        </w:r>
        <w:r w:rsidR="00B3664C" w:rsidRPr="00B3664C">
          <w:rPr>
            <w:noProof/>
            <w:webHidden/>
            <w:sz w:val="36"/>
            <w:szCs w:val="36"/>
          </w:rPr>
          <w:t>7</w:t>
        </w:r>
        <w:r w:rsidR="00B3664C" w:rsidRPr="00B3664C">
          <w:rPr>
            <w:noProof/>
            <w:webHidden/>
            <w:sz w:val="36"/>
            <w:szCs w:val="36"/>
          </w:rPr>
          <w:fldChar w:fldCharType="end"/>
        </w:r>
      </w:hyperlink>
    </w:p>
    <w:p w14:paraId="3B3FA466" w14:textId="40D940EF" w:rsidR="00B3664C" w:rsidRDefault="00B3664C">
      <w:r>
        <w:fldChar w:fldCharType="end"/>
      </w:r>
    </w:p>
    <w:p w14:paraId="771E9FDF" w14:textId="25106E99" w:rsidR="00B3664C" w:rsidRDefault="00B3664C">
      <w:r>
        <w:br w:type="page"/>
      </w:r>
    </w:p>
    <w:p w14:paraId="02330065" w14:textId="77777777" w:rsidR="00B3664C" w:rsidRDefault="00B3664C"/>
    <w:p w14:paraId="28218042" w14:textId="3F60AB92" w:rsidR="00E64482" w:rsidRPr="00970ABC" w:rsidRDefault="00914EDB" w:rsidP="00970ABC">
      <w:pPr>
        <w:pStyle w:val="Heading1"/>
        <w:spacing w:line="360" w:lineRule="auto"/>
        <w:jc w:val="both"/>
        <w:rPr>
          <w:rFonts w:ascii="Arial" w:hAnsi="Arial" w:cs="Arial"/>
          <w:sz w:val="52"/>
          <w:szCs w:val="52"/>
        </w:rPr>
      </w:pPr>
      <w:bookmarkStart w:id="0" w:name="_Toc79081410"/>
      <w:bookmarkStart w:id="1" w:name="_Toc79081472"/>
      <w:r w:rsidRPr="00970ABC">
        <w:rPr>
          <w:rFonts w:ascii="Arial" w:hAnsi="Arial" w:cs="Arial"/>
          <w:sz w:val="52"/>
          <w:szCs w:val="52"/>
        </w:rPr>
        <w:t>Introduction</w:t>
      </w:r>
      <w:bookmarkEnd w:id="0"/>
      <w:bookmarkEnd w:id="1"/>
      <w:r w:rsidRPr="00970ABC">
        <w:rPr>
          <w:rFonts w:ascii="Arial" w:hAnsi="Arial" w:cs="Arial"/>
          <w:sz w:val="52"/>
          <w:szCs w:val="52"/>
        </w:rPr>
        <w:t xml:space="preserve"> </w:t>
      </w:r>
    </w:p>
    <w:p w14:paraId="285AB419" w14:textId="67C2698F" w:rsidR="00556DBD" w:rsidRPr="00970ABC" w:rsidRDefault="00CD0C15" w:rsidP="00970ABC">
      <w:pPr>
        <w:spacing w:after="0" w:line="360" w:lineRule="auto"/>
        <w:jc w:val="both"/>
        <w:rPr>
          <w:rFonts w:ascii="Arial" w:hAnsi="Arial" w:cs="Arial"/>
        </w:rPr>
      </w:pPr>
      <w:r w:rsidRPr="00970ABC">
        <w:rPr>
          <w:rFonts w:ascii="Arial" w:hAnsi="Arial" w:cs="Arial"/>
        </w:rPr>
        <w:t>In this supporting paper</w:t>
      </w:r>
      <w:r w:rsidR="00556DBD" w:rsidRPr="00970ABC">
        <w:rPr>
          <w:rFonts w:ascii="Arial" w:hAnsi="Arial" w:cs="Arial"/>
        </w:rPr>
        <w:t>,</w:t>
      </w:r>
      <w:r w:rsidRPr="00970ABC">
        <w:rPr>
          <w:rFonts w:ascii="Arial" w:hAnsi="Arial" w:cs="Arial"/>
        </w:rPr>
        <w:t xml:space="preserve"> the case study of Family E </w:t>
      </w:r>
      <w:r w:rsidR="00556DBD" w:rsidRPr="00970ABC">
        <w:rPr>
          <w:rFonts w:ascii="Arial" w:hAnsi="Arial" w:cs="Arial"/>
        </w:rPr>
        <w:t>has been discussed; it will analyse the Risk factors, which will prove that the family is valuable. It will also identify the multi</w:t>
      </w:r>
      <w:r w:rsidR="00970ABC" w:rsidRPr="00970ABC">
        <w:rPr>
          <w:rFonts w:ascii="Arial" w:hAnsi="Arial" w:cs="Arial"/>
        </w:rPr>
        <w:t>ple agencies</w:t>
      </w:r>
      <w:r w:rsidR="00014EC9">
        <w:rPr>
          <w:rFonts w:ascii="Arial" w:hAnsi="Arial" w:cs="Arial"/>
        </w:rPr>
        <w:t xml:space="preserve">, </w:t>
      </w:r>
      <w:r w:rsidR="00970ABC" w:rsidRPr="00970ABC">
        <w:rPr>
          <w:rFonts w:ascii="Arial" w:hAnsi="Arial" w:cs="Arial"/>
        </w:rPr>
        <w:t>policies</w:t>
      </w:r>
      <w:r w:rsidR="00014EC9">
        <w:rPr>
          <w:rFonts w:ascii="Arial" w:hAnsi="Arial" w:cs="Arial"/>
        </w:rPr>
        <w:t>, recommendations, and their impact on the</w:t>
      </w:r>
      <w:r w:rsidR="00970ABC" w:rsidRPr="00970ABC">
        <w:rPr>
          <w:rFonts w:ascii="Arial" w:hAnsi="Arial" w:cs="Arial"/>
        </w:rPr>
        <w:t xml:space="preserve"> family E </w:t>
      </w:r>
      <w:r w:rsidR="00014EC9">
        <w:rPr>
          <w:rFonts w:ascii="Arial" w:hAnsi="Arial" w:cs="Arial"/>
        </w:rPr>
        <w:t>case study.</w:t>
      </w:r>
    </w:p>
    <w:p w14:paraId="0D57E1AA" w14:textId="1D52066C" w:rsidR="00556DBD" w:rsidRPr="00970ABC" w:rsidRDefault="00556DBD" w:rsidP="00970ABC">
      <w:pPr>
        <w:pStyle w:val="Heading1"/>
        <w:spacing w:line="360" w:lineRule="auto"/>
        <w:jc w:val="both"/>
        <w:rPr>
          <w:rFonts w:ascii="Arial" w:hAnsi="Arial" w:cs="Arial"/>
          <w:sz w:val="44"/>
          <w:szCs w:val="44"/>
        </w:rPr>
      </w:pPr>
      <w:bookmarkStart w:id="2" w:name="_Toc79081411"/>
      <w:bookmarkStart w:id="3" w:name="_Toc79081473"/>
      <w:r w:rsidRPr="00970ABC">
        <w:rPr>
          <w:rFonts w:ascii="Arial" w:hAnsi="Arial" w:cs="Arial"/>
          <w:sz w:val="44"/>
          <w:szCs w:val="44"/>
        </w:rPr>
        <w:t>Why is Family E Valuable?</w:t>
      </w:r>
      <w:bookmarkEnd w:id="2"/>
      <w:bookmarkEnd w:id="3"/>
    </w:p>
    <w:p w14:paraId="56B42A58" w14:textId="02378EC4" w:rsidR="00970ABC" w:rsidRDefault="00A5108B" w:rsidP="00970ABC">
      <w:pPr>
        <w:spacing w:line="360" w:lineRule="auto"/>
        <w:jc w:val="both"/>
        <w:rPr>
          <w:rStyle w:val="spellingerror"/>
          <w:rFonts w:ascii="Arial" w:hAnsi="Arial" w:cs="Arial"/>
        </w:rPr>
      </w:pPr>
      <w:r w:rsidRPr="00970ABC">
        <w:rPr>
          <w:rFonts w:ascii="Arial" w:hAnsi="Arial" w:cs="Arial"/>
        </w:rPr>
        <w:t>Family E comprises an alcoholic mother with her two young sons,</w:t>
      </w:r>
      <w:r w:rsidR="00DD2978" w:rsidRPr="00970ABC">
        <w:rPr>
          <w:rFonts w:ascii="Arial" w:hAnsi="Arial" w:cs="Arial"/>
        </w:rPr>
        <w:t xml:space="preserve"> and</w:t>
      </w:r>
      <w:r w:rsidRPr="00970ABC">
        <w:rPr>
          <w:rFonts w:ascii="Arial" w:hAnsi="Arial" w:cs="Arial"/>
        </w:rPr>
        <w:t xml:space="preserve"> she is living currently with her new partner. The boys are </w:t>
      </w:r>
      <w:r w:rsidR="00EA57DA" w:rsidRPr="00970ABC">
        <w:rPr>
          <w:rFonts w:ascii="Arial" w:hAnsi="Arial" w:cs="Arial"/>
        </w:rPr>
        <w:t>young</w:t>
      </w:r>
      <w:r w:rsidRPr="00970ABC">
        <w:rPr>
          <w:rFonts w:ascii="Arial" w:hAnsi="Arial" w:cs="Arial"/>
        </w:rPr>
        <w:t xml:space="preserve">; one is in primary school, and one is in secondary school. Family E is valuable because of the risk factors being analysed by multi agencies. </w:t>
      </w:r>
      <w:r w:rsidR="00970ABC">
        <w:rPr>
          <w:rFonts w:ascii="Arial" w:hAnsi="Arial" w:cs="Arial"/>
        </w:rPr>
        <w:t>For example, t</w:t>
      </w:r>
      <w:r w:rsidRPr="00970ABC">
        <w:rPr>
          <w:rFonts w:ascii="Arial" w:hAnsi="Arial" w:cs="Arial"/>
        </w:rPr>
        <w:t xml:space="preserve">he children </w:t>
      </w:r>
      <w:r w:rsidR="00970ABC">
        <w:rPr>
          <w:rFonts w:ascii="Arial" w:hAnsi="Arial" w:cs="Arial"/>
        </w:rPr>
        <w:t xml:space="preserve">were </w:t>
      </w:r>
      <w:r w:rsidRPr="00970ABC">
        <w:rPr>
          <w:rFonts w:ascii="Arial" w:hAnsi="Arial" w:cs="Arial"/>
        </w:rPr>
        <w:t>being tortured by mental and emotional abuse</w:t>
      </w:r>
      <w:r w:rsidR="00970ABC">
        <w:rPr>
          <w:rFonts w:ascii="Arial" w:hAnsi="Arial" w:cs="Arial"/>
        </w:rPr>
        <w:t xml:space="preserve"> by their biological father, and they</w:t>
      </w:r>
      <w:r w:rsidRPr="00970ABC">
        <w:rPr>
          <w:rFonts w:ascii="Arial" w:hAnsi="Arial" w:cs="Arial"/>
        </w:rPr>
        <w:t xml:space="preserve"> have witnessed the domestic abuse</w:t>
      </w:r>
      <w:r w:rsidR="00970ABC">
        <w:rPr>
          <w:rFonts w:ascii="Arial" w:hAnsi="Arial" w:cs="Arial"/>
        </w:rPr>
        <w:t>. In addition, t</w:t>
      </w:r>
      <w:r w:rsidRPr="00970ABC">
        <w:rPr>
          <w:rFonts w:ascii="Arial" w:hAnsi="Arial" w:cs="Arial"/>
        </w:rPr>
        <w:t>heir mother is currently an alcoholic,</w:t>
      </w:r>
      <w:r w:rsidR="00970ABC">
        <w:rPr>
          <w:rFonts w:ascii="Arial" w:hAnsi="Arial" w:cs="Arial"/>
        </w:rPr>
        <w:t xml:space="preserve"> affecting children's cognitive development and can be the reason for children's anti-social behaviour</w:t>
      </w:r>
      <w:r w:rsidRPr="00970ABC">
        <w:rPr>
          <w:rFonts w:ascii="Arial" w:hAnsi="Arial" w:cs="Arial"/>
        </w:rPr>
        <w:t xml:space="preserve">. </w:t>
      </w:r>
      <w:r w:rsidR="00970ABC">
        <w:rPr>
          <w:rStyle w:val="spellingerror"/>
          <w:rFonts w:ascii="Arial" w:hAnsi="Arial" w:cs="Arial"/>
        </w:rPr>
        <w:t xml:space="preserve">After analysing the circumstances, </w:t>
      </w:r>
      <w:r w:rsidR="0056387E">
        <w:rPr>
          <w:rStyle w:val="spellingerror"/>
          <w:rFonts w:ascii="Arial" w:hAnsi="Arial" w:cs="Arial"/>
        </w:rPr>
        <w:t>Family E is approved as</w:t>
      </w:r>
      <w:r w:rsidR="00E44DE9" w:rsidRPr="00970ABC">
        <w:rPr>
          <w:rStyle w:val="spellingerror"/>
          <w:rFonts w:ascii="Arial" w:hAnsi="Arial" w:cs="Arial"/>
        </w:rPr>
        <w:t xml:space="preserve"> vulnerab</w:t>
      </w:r>
      <w:r w:rsidR="0056387E">
        <w:rPr>
          <w:rStyle w:val="spellingerror"/>
          <w:rFonts w:ascii="Arial" w:hAnsi="Arial" w:cs="Arial"/>
        </w:rPr>
        <w:t xml:space="preserve">le </w:t>
      </w:r>
      <w:r w:rsidR="00970ABC">
        <w:rPr>
          <w:rStyle w:val="spellingerror"/>
          <w:rFonts w:ascii="Arial" w:hAnsi="Arial" w:cs="Arial"/>
        </w:rPr>
        <w:t>as children</w:t>
      </w:r>
      <w:r w:rsidR="0056387E">
        <w:rPr>
          <w:rStyle w:val="spellingerror"/>
          <w:rFonts w:ascii="Arial" w:hAnsi="Arial" w:cs="Arial"/>
        </w:rPr>
        <w:t>,</w:t>
      </w:r>
      <w:r w:rsidR="00970ABC">
        <w:rPr>
          <w:rStyle w:val="spellingerror"/>
          <w:rFonts w:ascii="Arial" w:hAnsi="Arial" w:cs="Arial"/>
        </w:rPr>
        <w:t xml:space="preserve"> and </w:t>
      </w:r>
      <w:r w:rsidR="0056387E">
        <w:rPr>
          <w:rStyle w:val="spellingerror"/>
          <w:rFonts w:ascii="Arial" w:hAnsi="Arial" w:cs="Arial"/>
        </w:rPr>
        <w:t xml:space="preserve">the </w:t>
      </w:r>
      <w:r w:rsidR="00970ABC">
        <w:rPr>
          <w:rStyle w:val="spellingerror"/>
          <w:rFonts w:ascii="Arial" w:hAnsi="Arial" w:cs="Arial"/>
        </w:rPr>
        <w:t>mother needs help as soon as possible</w:t>
      </w:r>
      <w:r w:rsidR="00E44DE9" w:rsidRPr="00970ABC">
        <w:rPr>
          <w:rStyle w:val="spellingerror"/>
          <w:rFonts w:ascii="Arial" w:hAnsi="Arial" w:cs="Arial"/>
        </w:rPr>
        <w:t xml:space="preserve">. </w:t>
      </w:r>
    </w:p>
    <w:p w14:paraId="4FFED1F6" w14:textId="5EB0BF6A" w:rsidR="00D00CD9" w:rsidRPr="00970ABC" w:rsidRDefault="00E44DE9" w:rsidP="00970ABC">
      <w:pPr>
        <w:spacing w:line="360" w:lineRule="auto"/>
        <w:jc w:val="both"/>
        <w:rPr>
          <w:rStyle w:val="Heading1Char"/>
          <w:rFonts w:ascii="Arial" w:eastAsiaTheme="minorHAnsi" w:hAnsi="Arial" w:cs="Arial"/>
          <w:color w:val="auto"/>
          <w:sz w:val="22"/>
          <w:szCs w:val="22"/>
        </w:rPr>
      </w:pPr>
      <w:r w:rsidRPr="00014EC9">
        <w:rPr>
          <w:rStyle w:val="spellingerror"/>
          <w:rFonts w:ascii="Arial" w:hAnsi="Arial" w:cs="Arial"/>
        </w:rPr>
        <w:t xml:space="preserve">According to research, </w:t>
      </w:r>
      <w:r w:rsidR="00D00CD9" w:rsidRPr="00014EC9">
        <w:rPr>
          <w:rStyle w:val="spellingerror"/>
          <w:rFonts w:ascii="Arial" w:hAnsi="Arial" w:cs="Arial"/>
        </w:rPr>
        <w:t xml:space="preserve">children </w:t>
      </w:r>
      <w:r w:rsidR="00014EC9" w:rsidRPr="00014EC9">
        <w:rPr>
          <w:rStyle w:val="spellingerror"/>
          <w:rFonts w:ascii="Arial" w:hAnsi="Arial" w:cs="Arial"/>
        </w:rPr>
        <w:t>who have been abused during childhood often</w:t>
      </w:r>
      <w:r w:rsidR="00D00CD9" w:rsidRPr="00014EC9">
        <w:rPr>
          <w:rStyle w:val="spellingerror"/>
          <w:rFonts w:ascii="Arial" w:hAnsi="Arial" w:cs="Arial"/>
        </w:rPr>
        <w:t xml:space="preserve"> </w:t>
      </w:r>
      <w:r w:rsidR="00014EC9" w:rsidRPr="00014EC9">
        <w:rPr>
          <w:rStyle w:val="spellingerror"/>
          <w:rFonts w:ascii="Arial" w:hAnsi="Arial" w:cs="Arial"/>
        </w:rPr>
        <w:t>develop</w:t>
      </w:r>
      <w:r w:rsidR="00D00CD9" w:rsidRPr="00014EC9">
        <w:rPr>
          <w:rStyle w:val="spellingerror"/>
          <w:rFonts w:ascii="Arial" w:hAnsi="Arial" w:cs="Arial"/>
        </w:rPr>
        <w:t xml:space="preserve"> aggressive and bullying behaviour or</w:t>
      </w:r>
      <w:r w:rsidR="00D00CD9" w:rsidRPr="00014EC9">
        <w:rPr>
          <w:rStyle w:val="hgkelc"/>
          <w:rFonts w:ascii="Arial" w:hAnsi="Arial" w:cs="Arial"/>
        </w:rPr>
        <w:t xml:space="preserve"> become </w:t>
      </w:r>
      <w:r w:rsidR="00014EC9" w:rsidRPr="00014EC9">
        <w:rPr>
          <w:rStyle w:val="hgkelc"/>
          <w:rFonts w:ascii="Arial" w:hAnsi="Arial" w:cs="Arial"/>
        </w:rPr>
        <w:t>prey</w:t>
      </w:r>
      <w:r w:rsidR="00D00CD9" w:rsidRPr="00014EC9">
        <w:rPr>
          <w:rStyle w:val="hgkelc"/>
          <w:rFonts w:ascii="Arial" w:hAnsi="Arial" w:cs="Arial"/>
        </w:rPr>
        <w:t xml:space="preserve"> </w:t>
      </w:r>
      <w:r w:rsidR="00014EC9" w:rsidRPr="00014EC9">
        <w:rPr>
          <w:rStyle w:val="hgkelc"/>
          <w:rFonts w:ascii="Arial" w:hAnsi="Arial" w:cs="Arial"/>
        </w:rPr>
        <w:t>to</w:t>
      </w:r>
      <w:r w:rsidR="00D00CD9" w:rsidRPr="00014EC9">
        <w:rPr>
          <w:rStyle w:val="hgkelc"/>
          <w:rFonts w:ascii="Arial" w:hAnsi="Arial" w:cs="Arial"/>
        </w:rPr>
        <w:t xml:space="preserve"> bullying (</w:t>
      </w:r>
      <w:proofErr w:type="spellStart"/>
      <w:r w:rsidR="00D00CD9" w:rsidRPr="00014EC9">
        <w:rPr>
          <w:rFonts w:ascii="Arial" w:eastAsia="Times New Roman" w:hAnsi="Arial" w:cs="Arial"/>
          <w:lang w:eastAsia="en-GB"/>
        </w:rPr>
        <w:t>Aluedse</w:t>
      </w:r>
      <w:proofErr w:type="spellEnd"/>
      <w:r w:rsidR="00D00CD9" w:rsidRPr="00014EC9">
        <w:rPr>
          <w:rFonts w:ascii="Arial" w:eastAsia="Times New Roman" w:hAnsi="Arial" w:cs="Arial"/>
          <w:lang w:eastAsia="en-GB"/>
        </w:rPr>
        <w:t>, 2006)</w:t>
      </w:r>
      <w:r w:rsidR="00D00CD9" w:rsidRPr="00014EC9">
        <w:rPr>
          <w:rStyle w:val="hgkelc"/>
          <w:rFonts w:ascii="Arial" w:hAnsi="Arial" w:cs="Arial"/>
        </w:rPr>
        <w:t>.</w:t>
      </w:r>
      <w:r w:rsidR="00D00CD9" w:rsidRPr="00014EC9">
        <w:rPr>
          <w:rStyle w:val="Heading1Char"/>
          <w:rFonts w:ascii="Arial" w:hAnsi="Arial" w:cs="Arial"/>
          <w:color w:val="auto"/>
          <w:sz w:val="22"/>
          <w:szCs w:val="22"/>
        </w:rPr>
        <w:t xml:space="preserve"> </w:t>
      </w:r>
      <w:r w:rsidRPr="00014EC9">
        <w:rPr>
          <w:rStyle w:val="Heading1Char"/>
          <w:rFonts w:ascii="Arial" w:hAnsi="Arial" w:cs="Arial"/>
          <w:color w:val="auto"/>
          <w:sz w:val="22"/>
          <w:szCs w:val="22"/>
        </w:rPr>
        <w:t xml:space="preserve">The family has domestic violence history too, and </w:t>
      </w:r>
      <w:r w:rsidR="00D00CD9" w:rsidRPr="00014EC9">
        <w:rPr>
          <w:rStyle w:val="hgkelc"/>
          <w:rFonts w:ascii="Arial" w:hAnsi="Arial" w:cs="Arial"/>
        </w:rPr>
        <w:t>Th</w:t>
      </w:r>
      <w:r w:rsidRPr="00014EC9">
        <w:rPr>
          <w:rStyle w:val="hgkelc"/>
          <w:rFonts w:ascii="Arial" w:hAnsi="Arial" w:cs="Arial"/>
        </w:rPr>
        <w:t xml:space="preserve">is can be </w:t>
      </w:r>
      <w:r w:rsidR="00EA57DA" w:rsidRPr="00014EC9">
        <w:rPr>
          <w:rStyle w:val="hgkelc"/>
          <w:rFonts w:ascii="Arial" w:hAnsi="Arial" w:cs="Arial"/>
        </w:rPr>
        <w:t>a threat</w:t>
      </w:r>
      <w:r w:rsidR="00D00CD9" w:rsidRPr="00014EC9">
        <w:rPr>
          <w:rStyle w:val="hgkelc"/>
          <w:rFonts w:ascii="Arial" w:hAnsi="Arial" w:cs="Arial"/>
        </w:rPr>
        <w:t xml:space="preserve"> </w:t>
      </w:r>
      <w:r w:rsidRPr="00014EC9">
        <w:rPr>
          <w:rStyle w:val="hgkelc"/>
          <w:rFonts w:ascii="Arial" w:hAnsi="Arial" w:cs="Arial"/>
        </w:rPr>
        <w:t>as</w:t>
      </w:r>
      <w:r w:rsidR="00D00CD9" w:rsidRPr="00014EC9">
        <w:rPr>
          <w:rStyle w:val="hgkelc"/>
          <w:rFonts w:ascii="Arial" w:hAnsi="Arial" w:cs="Arial"/>
        </w:rPr>
        <w:t xml:space="preserve"> it will </w:t>
      </w:r>
      <w:r w:rsidR="00014EC9" w:rsidRPr="00014EC9">
        <w:rPr>
          <w:rStyle w:val="hgkelc"/>
          <w:rFonts w:ascii="Arial" w:hAnsi="Arial" w:cs="Arial"/>
        </w:rPr>
        <w:t>adversely</w:t>
      </w:r>
      <w:r w:rsidR="00D00CD9" w:rsidRPr="00014EC9">
        <w:rPr>
          <w:rStyle w:val="hgkelc"/>
          <w:rFonts w:ascii="Arial" w:hAnsi="Arial" w:cs="Arial"/>
        </w:rPr>
        <w:t xml:space="preserve"> </w:t>
      </w:r>
      <w:r w:rsidR="00014EC9" w:rsidRPr="00014EC9">
        <w:rPr>
          <w:rStyle w:val="hgkelc"/>
          <w:rFonts w:ascii="Arial" w:hAnsi="Arial" w:cs="Arial"/>
        </w:rPr>
        <w:t>impact</w:t>
      </w:r>
      <w:r w:rsidR="00D00CD9" w:rsidRPr="00014EC9">
        <w:rPr>
          <w:rStyle w:val="hgkelc"/>
          <w:rFonts w:ascii="Arial" w:hAnsi="Arial" w:cs="Arial"/>
        </w:rPr>
        <w:t xml:space="preserve"> Children</w:t>
      </w:r>
      <w:r w:rsidR="00DD2978" w:rsidRPr="00014EC9">
        <w:rPr>
          <w:rStyle w:val="hgkelc"/>
          <w:rFonts w:ascii="Arial" w:hAnsi="Arial" w:cs="Arial"/>
        </w:rPr>
        <w:t>'</w:t>
      </w:r>
      <w:r w:rsidR="00D00CD9" w:rsidRPr="00014EC9">
        <w:rPr>
          <w:rStyle w:val="hgkelc"/>
          <w:rFonts w:ascii="Arial" w:hAnsi="Arial" w:cs="Arial"/>
        </w:rPr>
        <w:t>s cognitive,</w:t>
      </w:r>
      <w:r w:rsidR="00014EC9" w:rsidRPr="00014EC9">
        <w:rPr>
          <w:rStyle w:val="hgkelc"/>
          <w:rFonts w:ascii="Arial" w:hAnsi="Arial" w:cs="Arial"/>
        </w:rPr>
        <w:t xml:space="preserve"> </w:t>
      </w:r>
      <w:r w:rsidR="00D00CD9" w:rsidRPr="00014EC9">
        <w:rPr>
          <w:rStyle w:val="hgkelc"/>
          <w:rFonts w:ascii="Arial" w:hAnsi="Arial" w:cs="Arial"/>
        </w:rPr>
        <w:t>physical</w:t>
      </w:r>
      <w:r w:rsidR="00014EC9" w:rsidRPr="00014EC9">
        <w:rPr>
          <w:rStyle w:val="hgkelc"/>
          <w:rFonts w:ascii="Arial" w:hAnsi="Arial" w:cs="Arial"/>
        </w:rPr>
        <w:t xml:space="preserve">, </w:t>
      </w:r>
      <w:proofErr w:type="gramStart"/>
      <w:r w:rsidR="00014EC9" w:rsidRPr="00014EC9">
        <w:rPr>
          <w:rStyle w:val="hgkelc"/>
          <w:rFonts w:ascii="Arial" w:hAnsi="Arial" w:cs="Arial"/>
        </w:rPr>
        <w:t>behavioural</w:t>
      </w:r>
      <w:proofErr w:type="gramEnd"/>
      <w:r w:rsidR="00014EC9" w:rsidRPr="00014EC9">
        <w:rPr>
          <w:rStyle w:val="hgkelc"/>
          <w:rFonts w:ascii="Arial" w:hAnsi="Arial" w:cs="Arial"/>
        </w:rPr>
        <w:t xml:space="preserve"> and </w:t>
      </w:r>
      <w:r w:rsidR="00D00CD9" w:rsidRPr="00014EC9">
        <w:rPr>
          <w:rStyle w:val="hgkelc"/>
          <w:rFonts w:ascii="Arial" w:hAnsi="Arial" w:cs="Arial"/>
        </w:rPr>
        <w:t xml:space="preserve">emotional </w:t>
      </w:r>
      <w:r w:rsidR="00014EC9" w:rsidRPr="00014EC9">
        <w:rPr>
          <w:rStyle w:val="hgkelc"/>
          <w:rFonts w:ascii="Arial" w:hAnsi="Arial" w:cs="Arial"/>
        </w:rPr>
        <w:t>growth</w:t>
      </w:r>
      <w:r w:rsidR="00D00CD9" w:rsidRPr="00014EC9">
        <w:rPr>
          <w:rStyle w:val="hgkelc"/>
          <w:rFonts w:ascii="Arial" w:hAnsi="Arial" w:cs="Arial"/>
        </w:rPr>
        <w:t xml:space="preserve"> </w:t>
      </w:r>
      <w:r w:rsidR="00014EC9" w:rsidRPr="00014EC9">
        <w:rPr>
          <w:rStyle w:val="hgkelc"/>
          <w:rFonts w:ascii="Arial" w:hAnsi="Arial" w:cs="Arial"/>
        </w:rPr>
        <w:t>because of</w:t>
      </w:r>
      <w:r w:rsidR="00D00CD9" w:rsidRPr="00014EC9">
        <w:rPr>
          <w:rStyle w:val="hgkelc"/>
          <w:rFonts w:ascii="Arial" w:hAnsi="Arial" w:cs="Arial"/>
        </w:rPr>
        <w:t xml:space="preserve"> domestic abuse</w:t>
      </w:r>
      <w:r w:rsidR="00DD2978" w:rsidRPr="00014EC9">
        <w:rPr>
          <w:rStyle w:val="hgkelc"/>
          <w:rFonts w:ascii="Arial" w:hAnsi="Arial" w:cs="Arial"/>
        </w:rPr>
        <w:t>.</w:t>
      </w:r>
      <w:r w:rsidR="00D00CD9" w:rsidRPr="00970ABC">
        <w:rPr>
          <w:rFonts w:ascii="Arial" w:eastAsia="Times New Roman" w:hAnsi="Arial" w:cs="Arial"/>
          <w:lang w:eastAsia="en-GB"/>
        </w:rPr>
        <w:t xml:space="preserve"> In addition,</w:t>
      </w:r>
      <w:r w:rsidRPr="00970ABC">
        <w:rPr>
          <w:rFonts w:ascii="Arial" w:eastAsia="Times New Roman" w:hAnsi="Arial" w:cs="Arial"/>
          <w:lang w:eastAsia="en-GB"/>
        </w:rPr>
        <w:t xml:space="preserve"> according to</w:t>
      </w:r>
      <w:r w:rsidR="00D00CD9" w:rsidRPr="00970ABC">
        <w:rPr>
          <w:rFonts w:ascii="Arial" w:eastAsia="Times New Roman" w:hAnsi="Arial" w:cs="Arial"/>
          <w:lang w:eastAsia="en-GB"/>
        </w:rPr>
        <w:t xml:space="preserve"> children who suffer from domestic abuse</w:t>
      </w:r>
      <w:r w:rsidRPr="00970ABC">
        <w:rPr>
          <w:rFonts w:ascii="Arial" w:eastAsia="Times New Roman" w:hAnsi="Arial" w:cs="Arial"/>
          <w:lang w:eastAsia="en-GB"/>
        </w:rPr>
        <w:t>, the scars they have as witnessing domestic abuse contribute the children to repeat the cycle and become an abuser themselves or become</w:t>
      </w:r>
      <w:r w:rsidR="00D00CD9" w:rsidRPr="00970ABC">
        <w:rPr>
          <w:rFonts w:ascii="Arial" w:eastAsia="Times New Roman" w:hAnsi="Arial" w:cs="Arial"/>
          <w:lang w:eastAsia="en-GB"/>
        </w:rPr>
        <w:t xml:space="preserve"> </w:t>
      </w:r>
      <w:r w:rsidR="009542E2" w:rsidRPr="00970ABC">
        <w:rPr>
          <w:rFonts w:ascii="Arial" w:eastAsia="Times New Roman" w:hAnsi="Arial" w:cs="Arial"/>
          <w:lang w:eastAsia="en-GB"/>
        </w:rPr>
        <w:t>victims</w:t>
      </w:r>
      <w:r w:rsidR="00D00CD9" w:rsidRPr="00970ABC">
        <w:rPr>
          <w:rFonts w:ascii="Arial" w:eastAsia="Times New Roman" w:hAnsi="Arial" w:cs="Arial"/>
          <w:lang w:eastAsia="en-GB"/>
        </w:rPr>
        <w:t xml:space="preserve"> of domestic abuse.</w:t>
      </w:r>
      <w:r w:rsidR="00D00CD9" w:rsidRPr="00970ABC">
        <w:rPr>
          <w:rStyle w:val="hgkelc"/>
          <w:rFonts w:ascii="Arial" w:hAnsi="Arial" w:cs="Arial"/>
        </w:rPr>
        <w:t xml:space="preserve"> </w:t>
      </w:r>
      <w:r w:rsidRPr="00970ABC">
        <w:rPr>
          <w:rStyle w:val="hgkelc"/>
          <w:rFonts w:ascii="Arial" w:hAnsi="Arial" w:cs="Arial"/>
        </w:rPr>
        <w:t xml:space="preserve">It can affect the children in future; they can </w:t>
      </w:r>
      <w:r w:rsidR="00D00CD9" w:rsidRPr="00970ABC">
        <w:rPr>
          <w:rStyle w:val="hgkelc"/>
          <w:rFonts w:ascii="Arial" w:hAnsi="Arial" w:cs="Arial"/>
        </w:rPr>
        <w:t xml:space="preserve">do self-harm, blame themselves for the </w:t>
      </w:r>
      <w:r w:rsidR="00EA57DA" w:rsidRPr="00970ABC">
        <w:rPr>
          <w:rStyle w:val="hgkelc"/>
          <w:rFonts w:ascii="Arial" w:hAnsi="Arial" w:cs="Arial"/>
        </w:rPr>
        <w:t>violence, have</w:t>
      </w:r>
      <w:r w:rsidR="00D00CD9" w:rsidRPr="00970ABC">
        <w:rPr>
          <w:rStyle w:val="hgkelc"/>
          <w:rFonts w:ascii="Arial" w:hAnsi="Arial" w:cs="Arial"/>
        </w:rPr>
        <w:t xml:space="preserve"> trouble managing positive relationships, and are less empathic and caring </w:t>
      </w:r>
      <w:r w:rsidR="00D00CD9" w:rsidRPr="00970ABC">
        <w:rPr>
          <w:rFonts w:ascii="Arial" w:eastAsia="Times New Roman" w:hAnsi="Arial" w:cs="Arial"/>
          <w:lang w:eastAsia="en-GB"/>
        </w:rPr>
        <w:t>(Cooper, 2008)</w:t>
      </w:r>
      <w:r w:rsidR="00D00CD9" w:rsidRPr="00970ABC">
        <w:rPr>
          <w:rStyle w:val="hgkelc"/>
          <w:rFonts w:ascii="Arial" w:hAnsi="Arial" w:cs="Arial"/>
        </w:rPr>
        <w:t>.</w:t>
      </w:r>
      <w:r w:rsidR="00D00CD9" w:rsidRPr="00970ABC">
        <w:rPr>
          <w:rStyle w:val="Heading1Char"/>
          <w:rFonts w:ascii="Arial" w:hAnsi="Arial" w:cs="Arial"/>
          <w:sz w:val="22"/>
          <w:szCs w:val="22"/>
        </w:rPr>
        <w:t xml:space="preserve"> </w:t>
      </w:r>
    </w:p>
    <w:p w14:paraId="07154E33" w14:textId="1449973E" w:rsidR="00D00CD9" w:rsidRPr="00970ABC" w:rsidRDefault="00E44DE9" w:rsidP="00970ABC">
      <w:pPr>
        <w:spacing w:line="360" w:lineRule="auto"/>
        <w:jc w:val="both"/>
        <w:rPr>
          <w:rStyle w:val="hgkelc"/>
          <w:rFonts w:ascii="Arial" w:hAnsi="Arial" w:cs="Arial"/>
        </w:rPr>
      </w:pPr>
      <w:r w:rsidRPr="00970ABC">
        <w:rPr>
          <w:rStyle w:val="hgkelc"/>
          <w:rFonts w:ascii="Arial" w:hAnsi="Arial" w:cs="Arial"/>
        </w:rPr>
        <w:t xml:space="preserve">The </w:t>
      </w:r>
      <w:r w:rsidR="00D00CD9" w:rsidRPr="00970ABC">
        <w:rPr>
          <w:rStyle w:val="hgkelc"/>
          <w:rFonts w:ascii="Arial" w:hAnsi="Arial" w:cs="Arial"/>
        </w:rPr>
        <w:t>Children raised in parents with alcohol abuse experienced</w:t>
      </w:r>
      <w:r w:rsidRPr="00970ABC">
        <w:rPr>
          <w:rStyle w:val="hgkelc"/>
          <w:rFonts w:ascii="Arial" w:hAnsi="Arial" w:cs="Arial"/>
        </w:rPr>
        <w:t xml:space="preserve"> this family more v</w:t>
      </w:r>
      <w:r w:rsidR="009542E2" w:rsidRPr="00970ABC">
        <w:rPr>
          <w:rStyle w:val="hgkelc"/>
          <w:rFonts w:ascii="Arial" w:hAnsi="Arial" w:cs="Arial"/>
        </w:rPr>
        <w:t>ulner</w:t>
      </w:r>
      <w:r w:rsidRPr="00970ABC">
        <w:rPr>
          <w:rStyle w:val="hgkelc"/>
          <w:rFonts w:ascii="Arial" w:hAnsi="Arial" w:cs="Arial"/>
        </w:rPr>
        <w:t xml:space="preserve">able as the children raised in alcoholic families have </w:t>
      </w:r>
      <w:r w:rsidR="00D00CD9" w:rsidRPr="00970ABC">
        <w:rPr>
          <w:rStyle w:val="hgkelc"/>
          <w:rFonts w:ascii="Arial" w:hAnsi="Arial" w:cs="Arial"/>
        </w:rPr>
        <w:t>more child and sexual abuse</w:t>
      </w:r>
      <w:r w:rsidRPr="00970ABC">
        <w:rPr>
          <w:rStyle w:val="hgkelc"/>
          <w:rFonts w:ascii="Arial" w:hAnsi="Arial" w:cs="Arial"/>
        </w:rPr>
        <w:t xml:space="preserve"> than non-alcoholic </w:t>
      </w:r>
      <w:r w:rsidR="00EA57DA" w:rsidRPr="00970ABC">
        <w:rPr>
          <w:rStyle w:val="hgkelc"/>
          <w:rFonts w:ascii="Arial" w:hAnsi="Arial" w:cs="Arial"/>
        </w:rPr>
        <w:t>families (</w:t>
      </w:r>
      <w:r w:rsidR="00D00CD9" w:rsidRPr="00970ABC">
        <w:rPr>
          <w:rStyle w:val="hgkelc"/>
          <w:rFonts w:ascii="Arial" w:hAnsi="Arial" w:cs="Arial"/>
        </w:rPr>
        <w:t xml:space="preserve">Black, steven and </w:t>
      </w:r>
      <w:r w:rsidR="00D00CD9" w:rsidRPr="00970ABC">
        <w:rPr>
          <w:rStyle w:val="authors"/>
          <w:rFonts w:ascii="Arial" w:hAnsi="Arial" w:cs="Arial"/>
        </w:rPr>
        <w:t>Wilder-</w:t>
      </w:r>
      <w:r w:rsidR="00DD2978" w:rsidRPr="00970ABC">
        <w:rPr>
          <w:rStyle w:val="authors"/>
          <w:rFonts w:ascii="Arial" w:hAnsi="Arial" w:cs="Arial"/>
        </w:rPr>
        <w:t>P</w:t>
      </w:r>
      <w:r w:rsidR="00D00CD9" w:rsidRPr="00970ABC">
        <w:rPr>
          <w:rStyle w:val="authors"/>
          <w:rFonts w:ascii="Arial" w:hAnsi="Arial" w:cs="Arial"/>
        </w:rPr>
        <w:t>adilla,</w:t>
      </w:r>
      <w:r w:rsidR="00DD2978" w:rsidRPr="00970ABC">
        <w:rPr>
          <w:rStyle w:val="authors"/>
          <w:rFonts w:ascii="Arial" w:hAnsi="Arial" w:cs="Arial"/>
        </w:rPr>
        <w:t xml:space="preserve"> </w:t>
      </w:r>
      <w:r w:rsidR="00D00CD9" w:rsidRPr="00970ABC">
        <w:rPr>
          <w:rStyle w:val="hgkelc"/>
          <w:rFonts w:ascii="Arial" w:hAnsi="Arial" w:cs="Arial"/>
        </w:rPr>
        <w:t xml:space="preserve">1986). In addition, when the </w:t>
      </w:r>
      <w:r w:rsidRPr="00970ABC">
        <w:rPr>
          <w:rStyle w:val="hgkelc"/>
          <w:rFonts w:ascii="Arial" w:hAnsi="Arial" w:cs="Arial"/>
        </w:rPr>
        <w:t>boys will grow</w:t>
      </w:r>
      <w:r w:rsidR="00D00CD9" w:rsidRPr="00970ABC">
        <w:rPr>
          <w:rStyle w:val="hgkelc"/>
          <w:rFonts w:ascii="Arial" w:hAnsi="Arial" w:cs="Arial"/>
        </w:rPr>
        <w:t xml:space="preserve"> up as adults, they </w:t>
      </w:r>
      <w:r w:rsidRPr="00970ABC">
        <w:rPr>
          <w:rStyle w:val="hgkelc"/>
          <w:rFonts w:ascii="Arial" w:hAnsi="Arial" w:cs="Arial"/>
        </w:rPr>
        <w:t xml:space="preserve">can </w:t>
      </w:r>
      <w:r w:rsidR="00D00CD9" w:rsidRPr="00970ABC">
        <w:rPr>
          <w:rStyle w:val="hgkelc"/>
          <w:rFonts w:ascii="Arial" w:hAnsi="Arial" w:cs="Arial"/>
        </w:rPr>
        <w:t xml:space="preserve">have more mental health problems. Therefore, the children can be at risk of child neglect, and the threat is that children can go through depression and anxiety because of the constant toxic environment, which can increase the risk for future alcohol abuse. In addition, the children can be in danger as the alcoholic mother can harm them </w:t>
      </w:r>
      <w:r w:rsidRPr="00970ABC">
        <w:rPr>
          <w:rStyle w:val="hgkelc"/>
          <w:rFonts w:ascii="Arial" w:hAnsi="Arial" w:cs="Arial"/>
        </w:rPr>
        <w:t>physically and neglect their emotional needs</w:t>
      </w:r>
      <w:r w:rsidR="00D00CD9" w:rsidRPr="00970ABC">
        <w:rPr>
          <w:rStyle w:val="hgkelc"/>
          <w:rFonts w:ascii="Arial" w:hAnsi="Arial" w:cs="Arial"/>
        </w:rPr>
        <w:t xml:space="preserve">. </w:t>
      </w:r>
    </w:p>
    <w:p w14:paraId="75F4D967" w14:textId="46C71F2D" w:rsidR="00D00CD9" w:rsidRPr="00970ABC" w:rsidRDefault="00D00CD9" w:rsidP="00970ABC">
      <w:pPr>
        <w:spacing w:line="360" w:lineRule="auto"/>
        <w:jc w:val="both"/>
        <w:rPr>
          <w:rStyle w:val="hgkelc"/>
          <w:rFonts w:ascii="Arial" w:hAnsi="Arial" w:cs="Arial"/>
        </w:rPr>
      </w:pPr>
      <w:r w:rsidRPr="00014EC9">
        <w:rPr>
          <w:rStyle w:val="hgkelc"/>
          <w:rFonts w:ascii="Arial" w:hAnsi="Arial" w:cs="Arial"/>
        </w:rPr>
        <w:lastRenderedPageBreak/>
        <w:t>This family ha</w:t>
      </w:r>
      <w:r w:rsidR="009542E2" w:rsidRPr="00014EC9">
        <w:rPr>
          <w:rStyle w:val="hgkelc"/>
          <w:rFonts w:ascii="Arial" w:hAnsi="Arial" w:cs="Arial"/>
        </w:rPr>
        <w:t>s poor wellbeing issues; poverty and poor health pu</w:t>
      </w:r>
      <w:r w:rsidR="00970ABC" w:rsidRPr="00014EC9">
        <w:rPr>
          <w:rStyle w:val="hgkelc"/>
          <w:rFonts w:ascii="Arial" w:hAnsi="Arial" w:cs="Arial"/>
        </w:rPr>
        <w:t>t</w:t>
      </w:r>
      <w:r w:rsidR="009542E2" w:rsidRPr="00014EC9">
        <w:rPr>
          <w:rStyle w:val="hgkelc"/>
          <w:rFonts w:ascii="Arial" w:hAnsi="Arial" w:cs="Arial"/>
        </w:rPr>
        <w:t>t</w:t>
      </w:r>
      <w:r w:rsidR="00970ABC" w:rsidRPr="00014EC9">
        <w:rPr>
          <w:rStyle w:val="hgkelc"/>
          <w:rFonts w:ascii="Arial" w:hAnsi="Arial" w:cs="Arial"/>
        </w:rPr>
        <w:t>ing</w:t>
      </w:r>
      <w:r w:rsidR="009542E2" w:rsidRPr="00014EC9">
        <w:rPr>
          <w:rStyle w:val="hgkelc"/>
          <w:rFonts w:ascii="Arial" w:hAnsi="Arial" w:cs="Arial"/>
        </w:rPr>
        <w:t xml:space="preserve"> additional pressure </w:t>
      </w:r>
      <w:r w:rsidR="00970ABC" w:rsidRPr="00014EC9">
        <w:rPr>
          <w:rStyle w:val="hgkelc"/>
          <w:rFonts w:ascii="Arial" w:hAnsi="Arial" w:cs="Arial"/>
        </w:rPr>
        <w:t xml:space="preserve">on this </w:t>
      </w:r>
      <w:r w:rsidR="009542E2" w:rsidRPr="00014EC9">
        <w:rPr>
          <w:rStyle w:val="hgkelc"/>
          <w:rFonts w:ascii="Arial" w:hAnsi="Arial" w:cs="Arial"/>
        </w:rPr>
        <w:t>famil</w:t>
      </w:r>
      <w:r w:rsidR="00970ABC" w:rsidRPr="00014EC9">
        <w:rPr>
          <w:rStyle w:val="hgkelc"/>
          <w:rFonts w:ascii="Arial" w:hAnsi="Arial" w:cs="Arial"/>
        </w:rPr>
        <w:t>y. The pressure can</w:t>
      </w:r>
      <w:r w:rsidR="009542E2" w:rsidRPr="00014EC9">
        <w:rPr>
          <w:rStyle w:val="hgkelc"/>
          <w:rFonts w:ascii="Arial" w:hAnsi="Arial" w:cs="Arial"/>
        </w:rPr>
        <w:t xml:space="preserve"> </w:t>
      </w:r>
      <w:r w:rsidR="00970ABC" w:rsidRPr="00014EC9">
        <w:rPr>
          <w:rStyle w:val="hgkelc"/>
          <w:rFonts w:ascii="Arial" w:hAnsi="Arial" w:cs="Arial"/>
        </w:rPr>
        <w:t>distur</w:t>
      </w:r>
      <w:r w:rsidR="00014EC9" w:rsidRPr="00014EC9">
        <w:rPr>
          <w:rStyle w:val="hgkelc"/>
          <w:rFonts w:ascii="Arial" w:hAnsi="Arial" w:cs="Arial"/>
        </w:rPr>
        <w:t>b</w:t>
      </w:r>
      <w:r w:rsidRPr="00014EC9">
        <w:rPr>
          <w:rStyle w:val="hgkelc"/>
          <w:rFonts w:ascii="Arial" w:hAnsi="Arial" w:cs="Arial"/>
        </w:rPr>
        <w:t xml:space="preserve"> parental mental health</w:t>
      </w:r>
      <w:r w:rsidR="00014EC9" w:rsidRPr="00014EC9">
        <w:rPr>
          <w:rStyle w:val="hgkelc"/>
          <w:rFonts w:ascii="Arial" w:hAnsi="Arial" w:cs="Arial"/>
        </w:rPr>
        <w:t xml:space="preserve"> and give them difficulties in</w:t>
      </w:r>
      <w:r w:rsidRPr="00014EC9">
        <w:rPr>
          <w:rStyle w:val="hgkelc"/>
          <w:rFonts w:ascii="Arial" w:hAnsi="Arial" w:cs="Arial"/>
        </w:rPr>
        <w:t xml:space="preserve"> financial </w:t>
      </w:r>
      <w:r w:rsidR="00014EC9" w:rsidRPr="00014EC9">
        <w:rPr>
          <w:rStyle w:val="hgkelc"/>
          <w:rFonts w:ascii="Arial" w:hAnsi="Arial" w:cs="Arial"/>
        </w:rPr>
        <w:t xml:space="preserve">and relationship </w:t>
      </w:r>
      <w:r w:rsidRPr="00014EC9">
        <w:rPr>
          <w:rStyle w:val="hgkelc"/>
          <w:rFonts w:ascii="Arial" w:hAnsi="Arial" w:cs="Arial"/>
        </w:rPr>
        <w:t>problems</w:t>
      </w:r>
      <w:r w:rsidR="00014EC9" w:rsidRPr="00014EC9">
        <w:rPr>
          <w:rStyle w:val="hgkelc"/>
          <w:rFonts w:ascii="Arial" w:hAnsi="Arial" w:cs="Arial"/>
        </w:rPr>
        <w:t xml:space="preserve">, </w:t>
      </w:r>
      <w:r w:rsidRPr="00014EC9">
        <w:rPr>
          <w:rStyle w:val="hgkelc"/>
          <w:rFonts w:ascii="Arial" w:hAnsi="Arial" w:cs="Arial"/>
        </w:rPr>
        <w:t xml:space="preserve">and </w:t>
      </w:r>
      <w:r w:rsidR="00014EC9" w:rsidRPr="00014EC9">
        <w:rPr>
          <w:rStyle w:val="hgkelc"/>
          <w:rFonts w:ascii="Arial" w:hAnsi="Arial" w:cs="Arial"/>
        </w:rPr>
        <w:t xml:space="preserve">often they misuse </w:t>
      </w:r>
      <w:r w:rsidRPr="00014EC9">
        <w:rPr>
          <w:rStyle w:val="hgkelc"/>
          <w:rFonts w:ascii="Arial" w:hAnsi="Arial" w:cs="Arial"/>
        </w:rPr>
        <w:t>substance</w:t>
      </w:r>
      <w:r w:rsidR="00014EC9" w:rsidRPr="00014EC9">
        <w:rPr>
          <w:rStyle w:val="hgkelc"/>
          <w:rFonts w:ascii="Arial" w:hAnsi="Arial" w:cs="Arial"/>
        </w:rPr>
        <w:t xml:space="preserve">s because of the depression and difficulties </w:t>
      </w:r>
      <w:r w:rsidR="00EA57DA" w:rsidRPr="00014EC9">
        <w:rPr>
          <w:rStyle w:val="hgkelc"/>
          <w:rFonts w:ascii="Arial" w:hAnsi="Arial" w:cs="Arial"/>
        </w:rPr>
        <w:t>(</w:t>
      </w:r>
      <w:r w:rsidR="00EA57DA" w:rsidRPr="00014EC9">
        <w:rPr>
          <w:rFonts w:ascii="Arial" w:eastAsia="Times New Roman" w:hAnsi="Arial" w:cs="Arial"/>
          <w:lang w:eastAsia="en-GB"/>
        </w:rPr>
        <w:t>Duncan</w:t>
      </w:r>
      <w:r w:rsidRPr="00014EC9">
        <w:rPr>
          <w:rFonts w:ascii="Arial" w:eastAsia="Times New Roman" w:hAnsi="Arial" w:cs="Arial"/>
          <w:lang w:eastAsia="en-GB"/>
        </w:rPr>
        <w:t xml:space="preserve"> and Brooks-Gunn, 2000)</w:t>
      </w:r>
      <w:r w:rsidRPr="00014EC9">
        <w:rPr>
          <w:rStyle w:val="hgkelc"/>
          <w:rFonts w:ascii="Arial" w:hAnsi="Arial" w:cs="Arial"/>
        </w:rPr>
        <w:t>.</w:t>
      </w:r>
      <w:r w:rsidRPr="00970ABC">
        <w:rPr>
          <w:rStyle w:val="hgkelc"/>
          <w:rFonts w:ascii="Arial" w:hAnsi="Arial" w:cs="Arial"/>
        </w:rPr>
        <w:t xml:space="preserve"> </w:t>
      </w:r>
    </w:p>
    <w:p w14:paraId="5D473748" w14:textId="21110BEA" w:rsidR="00D00CD9" w:rsidRPr="00970ABC" w:rsidRDefault="00D00CD9" w:rsidP="00970ABC">
      <w:pPr>
        <w:spacing w:line="360" w:lineRule="auto"/>
        <w:jc w:val="both"/>
        <w:rPr>
          <w:rStyle w:val="hgkelc"/>
          <w:rFonts w:ascii="Arial" w:hAnsi="Arial" w:cs="Arial"/>
        </w:rPr>
      </w:pPr>
      <w:r w:rsidRPr="00970ABC">
        <w:rPr>
          <w:rStyle w:val="hgkelc"/>
          <w:rFonts w:ascii="Arial" w:hAnsi="Arial" w:cs="Arial"/>
        </w:rPr>
        <w:t>In addition, it can indicate to harm parenting behaviours that impact children</w:t>
      </w:r>
      <w:r w:rsidR="00DD2978" w:rsidRPr="00970ABC">
        <w:rPr>
          <w:rStyle w:val="hgkelc"/>
          <w:rFonts w:ascii="Arial" w:hAnsi="Arial" w:cs="Arial"/>
        </w:rPr>
        <w:t>'</w:t>
      </w:r>
      <w:r w:rsidRPr="00970ABC">
        <w:rPr>
          <w:rStyle w:val="hgkelc"/>
          <w:rFonts w:ascii="Arial" w:hAnsi="Arial" w:cs="Arial"/>
        </w:rPr>
        <w:t>s outcomes of two young boys.</w:t>
      </w:r>
      <w:r w:rsidR="00DD2978" w:rsidRPr="00970ABC">
        <w:rPr>
          <w:rStyle w:val="hgkelc"/>
          <w:rFonts w:ascii="Arial" w:hAnsi="Arial" w:cs="Arial"/>
        </w:rPr>
        <w:t xml:space="preserve"> </w:t>
      </w:r>
      <w:r w:rsidR="00B3664C">
        <w:rPr>
          <w:rFonts w:ascii="Arial" w:hAnsi="Arial" w:cs="Arial"/>
        </w:rPr>
        <w:t>For example, v</w:t>
      </w:r>
      <w:r w:rsidRPr="00970ABC">
        <w:rPr>
          <w:rFonts w:ascii="Arial" w:hAnsi="Arial" w:cs="Arial"/>
        </w:rPr>
        <w:t>erbal and emotional abuse can lead to children</w:t>
      </w:r>
      <w:r w:rsidR="00DD2978" w:rsidRPr="00970ABC">
        <w:rPr>
          <w:rFonts w:ascii="Arial" w:hAnsi="Arial" w:cs="Arial"/>
        </w:rPr>
        <w:t>'</w:t>
      </w:r>
      <w:r w:rsidRPr="00970ABC">
        <w:rPr>
          <w:rFonts w:ascii="Arial" w:hAnsi="Arial" w:cs="Arial"/>
        </w:rPr>
        <w:t>s future failures</w:t>
      </w:r>
      <w:r w:rsidR="00DD2978" w:rsidRPr="00970ABC">
        <w:rPr>
          <w:rFonts w:ascii="Arial" w:hAnsi="Arial" w:cs="Arial"/>
        </w:rPr>
        <w:t>;</w:t>
      </w:r>
      <w:r w:rsidRPr="00970ABC">
        <w:rPr>
          <w:rFonts w:ascii="Arial" w:hAnsi="Arial" w:cs="Arial"/>
        </w:rPr>
        <w:t xml:space="preserve"> it will affect their academic skills</w:t>
      </w:r>
      <w:r w:rsidR="00DD2978" w:rsidRPr="00970ABC">
        <w:rPr>
          <w:rFonts w:ascii="Arial" w:hAnsi="Arial" w:cs="Arial"/>
        </w:rPr>
        <w:t>,</w:t>
      </w:r>
      <w:r w:rsidRPr="00970ABC">
        <w:rPr>
          <w:rFonts w:ascii="Arial" w:hAnsi="Arial" w:cs="Arial"/>
        </w:rPr>
        <w:t xml:space="preserve"> and it can </w:t>
      </w:r>
      <w:r w:rsidR="00EA57DA" w:rsidRPr="00970ABC">
        <w:rPr>
          <w:rFonts w:ascii="Arial" w:hAnsi="Arial" w:cs="Arial"/>
        </w:rPr>
        <w:t>have</w:t>
      </w:r>
      <w:r w:rsidR="00DD2978" w:rsidRPr="00970ABC">
        <w:rPr>
          <w:rFonts w:ascii="Arial" w:hAnsi="Arial" w:cs="Arial"/>
        </w:rPr>
        <w:t xml:space="preserve"> </w:t>
      </w:r>
      <w:r w:rsidRPr="00970ABC">
        <w:rPr>
          <w:rFonts w:ascii="Arial" w:hAnsi="Arial" w:cs="Arial"/>
        </w:rPr>
        <w:t>caused them behaviour issues</w:t>
      </w:r>
      <w:r w:rsidR="00EA57DA">
        <w:rPr>
          <w:rFonts w:ascii="Arial" w:hAnsi="Arial" w:cs="Arial"/>
        </w:rPr>
        <w:t xml:space="preserve"> too</w:t>
      </w:r>
      <w:r w:rsidRPr="00970ABC">
        <w:rPr>
          <w:rFonts w:ascii="Arial" w:hAnsi="Arial" w:cs="Arial"/>
        </w:rPr>
        <w:t xml:space="preserve"> (</w:t>
      </w:r>
      <w:proofErr w:type="spellStart"/>
      <w:r w:rsidRPr="00970ABC">
        <w:rPr>
          <w:rFonts w:ascii="Arial" w:hAnsi="Arial" w:cs="Arial"/>
        </w:rPr>
        <w:t>Brendgen</w:t>
      </w:r>
      <w:proofErr w:type="spellEnd"/>
      <w:r w:rsidRPr="00970ABC">
        <w:rPr>
          <w:rFonts w:ascii="Arial" w:hAnsi="Arial" w:cs="Arial"/>
        </w:rPr>
        <w:t xml:space="preserve"> et al., 2007).</w:t>
      </w:r>
      <w:r w:rsidRPr="00970ABC">
        <w:rPr>
          <w:rStyle w:val="hgkelc"/>
          <w:rFonts w:ascii="Arial" w:hAnsi="Arial" w:cs="Arial"/>
        </w:rPr>
        <w:t xml:space="preserve"> </w:t>
      </w:r>
      <w:r w:rsidR="00B3664C" w:rsidRPr="00B3664C">
        <w:rPr>
          <w:rStyle w:val="hgkelc"/>
          <w:rFonts w:ascii="Arial" w:hAnsi="Arial" w:cs="Arial"/>
        </w:rPr>
        <w:t>In addition, t</w:t>
      </w:r>
      <w:r w:rsidRPr="00B3664C">
        <w:rPr>
          <w:rStyle w:val="hgkelc"/>
          <w:rFonts w:ascii="Arial" w:hAnsi="Arial" w:cs="Arial"/>
        </w:rPr>
        <w:t>hese issues</w:t>
      </w:r>
      <w:r w:rsidR="00970ABC" w:rsidRPr="00B3664C">
        <w:rPr>
          <w:rStyle w:val="hgkelc"/>
          <w:rFonts w:ascii="Arial" w:hAnsi="Arial" w:cs="Arial"/>
        </w:rPr>
        <w:t xml:space="preserve"> will</w:t>
      </w:r>
      <w:r w:rsidRPr="00B3664C">
        <w:rPr>
          <w:rStyle w:val="hgkelc"/>
          <w:rFonts w:ascii="Arial" w:hAnsi="Arial" w:cs="Arial"/>
        </w:rPr>
        <w:t xml:space="preserve"> a</w:t>
      </w:r>
      <w:r w:rsidR="00DD2978" w:rsidRPr="00B3664C">
        <w:rPr>
          <w:rStyle w:val="hgkelc"/>
          <w:rFonts w:ascii="Arial" w:hAnsi="Arial" w:cs="Arial"/>
        </w:rPr>
        <w:t>ffect children's mental health</w:t>
      </w:r>
      <w:r w:rsidR="00E44DE9" w:rsidRPr="00B3664C">
        <w:rPr>
          <w:rStyle w:val="hgkelc"/>
          <w:rFonts w:ascii="Arial" w:hAnsi="Arial" w:cs="Arial"/>
        </w:rPr>
        <w:t>,</w:t>
      </w:r>
      <w:r w:rsidR="00DD2978" w:rsidRPr="00B3664C">
        <w:rPr>
          <w:rStyle w:val="hgkelc"/>
          <w:rFonts w:ascii="Arial" w:hAnsi="Arial" w:cs="Arial"/>
        </w:rPr>
        <w:t xml:space="preserve"> which is caused children are missing school and have poor attendance issues</w:t>
      </w:r>
      <w:r w:rsidRPr="00B3664C">
        <w:rPr>
          <w:rStyle w:val="hgkelc"/>
          <w:rFonts w:ascii="Arial" w:hAnsi="Arial" w:cs="Arial"/>
        </w:rPr>
        <w:t>.</w:t>
      </w:r>
      <w:r w:rsidR="00E44DE9" w:rsidRPr="00B3664C">
        <w:rPr>
          <w:rStyle w:val="hgkelc"/>
          <w:rFonts w:ascii="Arial" w:hAnsi="Arial" w:cs="Arial"/>
        </w:rPr>
        <w:t xml:space="preserve"> That is why this family is vulnerable because of the risk factors they have.</w:t>
      </w:r>
    </w:p>
    <w:p w14:paraId="606E0D6C" w14:textId="4BC8C19F" w:rsidR="009542E2" w:rsidRPr="00970ABC" w:rsidRDefault="009542E2" w:rsidP="00970ABC">
      <w:pPr>
        <w:pStyle w:val="Heading1"/>
        <w:spacing w:line="360" w:lineRule="auto"/>
        <w:jc w:val="center"/>
        <w:rPr>
          <w:rStyle w:val="hgkelc"/>
          <w:rFonts w:ascii="Arial" w:hAnsi="Arial" w:cs="Arial"/>
          <w:sz w:val="48"/>
          <w:szCs w:val="48"/>
        </w:rPr>
      </w:pPr>
      <w:bookmarkStart w:id="4" w:name="_Toc79081412"/>
      <w:bookmarkStart w:id="5" w:name="_Toc79081474"/>
      <w:r w:rsidRPr="00970ABC">
        <w:rPr>
          <w:rStyle w:val="hgkelc"/>
          <w:rFonts w:ascii="Arial" w:hAnsi="Arial" w:cs="Arial"/>
          <w:sz w:val="48"/>
          <w:szCs w:val="48"/>
        </w:rPr>
        <w:t>Policies and Recommendations</w:t>
      </w:r>
      <w:bookmarkEnd w:id="4"/>
      <w:bookmarkEnd w:id="5"/>
    </w:p>
    <w:p w14:paraId="5D513E82" w14:textId="416526E8" w:rsidR="00D93CEA" w:rsidRPr="00970ABC" w:rsidRDefault="009542E2" w:rsidP="00970ABC">
      <w:pPr>
        <w:pStyle w:val="Heading2"/>
        <w:spacing w:line="360" w:lineRule="auto"/>
        <w:jc w:val="both"/>
        <w:rPr>
          <w:rFonts w:ascii="Arial" w:hAnsi="Arial" w:cs="Arial"/>
          <w:sz w:val="32"/>
          <w:szCs w:val="32"/>
        </w:rPr>
      </w:pPr>
      <w:bookmarkStart w:id="6" w:name="_Toc79081413"/>
      <w:bookmarkStart w:id="7" w:name="_Toc79081475"/>
      <w:r w:rsidRPr="00970ABC">
        <w:rPr>
          <w:rFonts w:ascii="Arial" w:hAnsi="Arial" w:cs="Arial"/>
          <w:sz w:val="32"/>
          <w:szCs w:val="32"/>
        </w:rPr>
        <w:t>Domestic Violence Policy</w:t>
      </w:r>
      <w:bookmarkEnd w:id="6"/>
      <w:bookmarkEnd w:id="7"/>
    </w:p>
    <w:p w14:paraId="3BF0116C" w14:textId="0A684DCD" w:rsidR="00DD2978" w:rsidRPr="00970ABC" w:rsidRDefault="009542E2" w:rsidP="00970ABC">
      <w:pPr>
        <w:spacing w:line="360" w:lineRule="auto"/>
        <w:jc w:val="both"/>
        <w:rPr>
          <w:rFonts w:ascii="Arial" w:hAnsi="Arial" w:cs="Arial"/>
          <w:lang w:val="en-US"/>
        </w:rPr>
      </w:pPr>
      <w:r w:rsidRPr="00970ABC">
        <w:rPr>
          <w:rFonts w:ascii="Arial" w:hAnsi="Arial" w:cs="Arial"/>
          <w:lang w:val="en-US"/>
        </w:rPr>
        <w:t xml:space="preserve">According to domestic violence policy, local authorities </w:t>
      </w:r>
      <w:r w:rsidR="00EA57DA" w:rsidRPr="00970ABC">
        <w:rPr>
          <w:rFonts w:ascii="Arial" w:hAnsi="Arial" w:cs="Arial"/>
          <w:lang w:val="en-US"/>
        </w:rPr>
        <w:t>must</w:t>
      </w:r>
      <w:r w:rsidRPr="00970ABC">
        <w:rPr>
          <w:rFonts w:ascii="Arial" w:hAnsi="Arial" w:cs="Arial"/>
          <w:lang w:val="en-US"/>
        </w:rPr>
        <w:t xml:space="preserve"> support the victims; it is the government's</w:t>
      </w:r>
      <w:r w:rsidR="00E44DE9" w:rsidRPr="00970ABC">
        <w:rPr>
          <w:rFonts w:ascii="Arial" w:hAnsi="Arial" w:cs="Arial"/>
          <w:lang w:val="en-US"/>
        </w:rPr>
        <w:t xml:space="preserve"> duty to put children and families in safe accommodations</w:t>
      </w:r>
      <w:r w:rsidR="00DD2978" w:rsidRPr="00970ABC">
        <w:rPr>
          <w:rFonts w:ascii="Arial" w:hAnsi="Arial" w:cs="Arial"/>
          <w:lang w:val="en-US"/>
        </w:rPr>
        <w:t xml:space="preserve"> (Ministry of Justice, 2020).</w:t>
      </w:r>
      <w:r w:rsidR="00D93CEA" w:rsidRPr="00970ABC">
        <w:rPr>
          <w:rFonts w:ascii="Arial" w:hAnsi="Arial" w:cs="Arial"/>
          <w:lang w:val="en-US"/>
        </w:rPr>
        <w:t xml:space="preserve"> </w:t>
      </w:r>
    </w:p>
    <w:p w14:paraId="4850B2C4" w14:textId="63420A0A" w:rsidR="009542E2" w:rsidRPr="00970ABC" w:rsidRDefault="009542E2" w:rsidP="00970ABC">
      <w:pPr>
        <w:spacing w:line="360" w:lineRule="auto"/>
        <w:jc w:val="both"/>
        <w:rPr>
          <w:rFonts w:ascii="Arial" w:hAnsi="Arial" w:cs="Arial"/>
          <w:b/>
          <w:bCs/>
          <w:lang w:val="en-US"/>
        </w:rPr>
      </w:pPr>
      <w:r w:rsidRPr="00970ABC">
        <w:rPr>
          <w:rFonts w:ascii="Arial" w:hAnsi="Arial" w:cs="Arial"/>
          <w:b/>
          <w:bCs/>
          <w:lang w:val="en-US"/>
        </w:rPr>
        <w:t xml:space="preserve">Recommendation: </w:t>
      </w:r>
    </w:p>
    <w:p w14:paraId="17CBAD4E" w14:textId="3A442466" w:rsidR="009542E2" w:rsidRPr="00970ABC" w:rsidRDefault="009542E2" w:rsidP="00970ABC">
      <w:pPr>
        <w:spacing w:line="360" w:lineRule="auto"/>
        <w:jc w:val="both"/>
        <w:rPr>
          <w:rFonts w:ascii="Arial" w:hAnsi="Arial" w:cs="Arial"/>
          <w:b/>
          <w:bCs/>
          <w:lang w:val="en-US"/>
        </w:rPr>
      </w:pPr>
      <w:r w:rsidRPr="00970ABC">
        <w:rPr>
          <w:rFonts w:ascii="Arial" w:hAnsi="Arial" w:cs="Arial"/>
          <w:lang w:val="en-US"/>
        </w:rPr>
        <w:t xml:space="preserve">In addition, the government should support the parents through rehabilitation programs, such as the biological father who was abusing his family. As the father has already been offered parenting classes and anger management counselling sessions from children and health services, a safety plan should be made for the children's safety if the children go to father custody. For safety measurement, to make sure children are safe with his father as he already has domestic violence </w:t>
      </w:r>
      <w:r w:rsidR="00EA57DA" w:rsidRPr="00970ABC">
        <w:rPr>
          <w:rFonts w:ascii="Arial" w:hAnsi="Arial" w:cs="Arial"/>
          <w:lang w:val="en-US"/>
        </w:rPr>
        <w:t>history, a</w:t>
      </w:r>
      <w:r w:rsidRPr="00970ABC">
        <w:rPr>
          <w:rFonts w:ascii="Arial" w:hAnsi="Arial" w:cs="Arial"/>
          <w:lang w:val="en-US"/>
        </w:rPr>
        <w:t xml:space="preserve"> safety check should be done once a week to </w:t>
      </w:r>
      <w:r w:rsidR="00446678" w:rsidRPr="00970ABC">
        <w:rPr>
          <w:rFonts w:ascii="Arial" w:hAnsi="Arial" w:cs="Arial"/>
          <w:lang w:val="en-US"/>
        </w:rPr>
        <w:t xml:space="preserve">evaluate </w:t>
      </w:r>
      <w:r w:rsidRPr="00970ABC">
        <w:rPr>
          <w:rFonts w:ascii="Arial" w:hAnsi="Arial" w:cs="Arial"/>
          <w:lang w:val="en-US"/>
        </w:rPr>
        <w:t>children's mental and physical health.</w:t>
      </w:r>
    </w:p>
    <w:p w14:paraId="0DE14377" w14:textId="78000C43" w:rsidR="009542E2" w:rsidRPr="00970ABC" w:rsidRDefault="009542E2" w:rsidP="00970ABC">
      <w:pPr>
        <w:pStyle w:val="Heading2"/>
        <w:spacing w:line="360" w:lineRule="auto"/>
        <w:jc w:val="both"/>
        <w:rPr>
          <w:rFonts w:ascii="Arial" w:hAnsi="Arial" w:cs="Arial"/>
          <w:sz w:val="32"/>
          <w:szCs w:val="32"/>
          <w:lang w:val="en-US"/>
        </w:rPr>
      </w:pPr>
      <w:bookmarkStart w:id="8" w:name="_Toc79081414"/>
      <w:bookmarkStart w:id="9" w:name="_Toc79081476"/>
      <w:r w:rsidRPr="00970ABC">
        <w:rPr>
          <w:rFonts w:ascii="Arial" w:hAnsi="Arial" w:cs="Arial"/>
          <w:sz w:val="32"/>
          <w:szCs w:val="32"/>
          <w:lang w:val="en-US"/>
        </w:rPr>
        <w:t>Substance Misuse Policy</w:t>
      </w:r>
      <w:bookmarkEnd w:id="8"/>
      <w:bookmarkEnd w:id="9"/>
    </w:p>
    <w:p w14:paraId="66C6B04F" w14:textId="7FA8F94B" w:rsidR="009542E2" w:rsidRPr="00970ABC" w:rsidRDefault="00E44DE9" w:rsidP="00970ABC">
      <w:pPr>
        <w:spacing w:line="360" w:lineRule="auto"/>
        <w:jc w:val="both"/>
        <w:rPr>
          <w:rFonts w:ascii="Arial" w:hAnsi="Arial" w:cs="Arial"/>
          <w:lang w:val="en-US"/>
        </w:rPr>
      </w:pPr>
      <w:r w:rsidRPr="00970ABC">
        <w:rPr>
          <w:rFonts w:ascii="Arial" w:hAnsi="Arial" w:cs="Arial"/>
          <w:lang w:val="en-US"/>
        </w:rPr>
        <w:t xml:space="preserve">According to this </w:t>
      </w:r>
      <w:r w:rsidR="00D93CEA" w:rsidRPr="00970ABC">
        <w:rPr>
          <w:rFonts w:ascii="Arial" w:hAnsi="Arial" w:cs="Arial"/>
          <w:lang w:val="en-US"/>
        </w:rPr>
        <w:t xml:space="preserve">Family E circumstances, </w:t>
      </w:r>
      <w:r w:rsidRPr="00970ABC">
        <w:rPr>
          <w:rFonts w:ascii="Arial" w:hAnsi="Arial" w:cs="Arial"/>
          <w:lang w:val="en-US"/>
        </w:rPr>
        <w:t>the Substance misuse policy can occur</w:t>
      </w:r>
      <w:r w:rsidR="00D93CEA" w:rsidRPr="00970ABC">
        <w:rPr>
          <w:rFonts w:ascii="Arial" w:hAnsi="Arial" w:cs="Arial"/>
          <w:lang w:val="en-US"/>
        </w:rPr>
        <w:t xml:space="preserve">. As a result, the mother was offered one-on-one therapy sessions, quitting her alcohol habit from the Substance Misuse Agency. In addition, substance misuse agency </w:t>
      </w:r>
      <w:r w:rsidRPr="00970ABC">
        <w:rPr>
          <w:rFonts w:ascii="Arial" w:hAnsi="Arial" w:cs="Arial"/>
          <w:lang w:val="en-US"/>
        </w:rPr>
        <w:t>services can coordinate with other agencies such as National Health Service (NHS) to support the mother to prevent alc</w:t>
      </w:r>
      <w:r w:rsidR="009542E2" w:rsidRPr="00970ABC">
        <w:rPr>
          <w:rFonts w:ascii="Arial" w:hAnsi="Arial" w:cs="Arial"/>
          <w:lang w:val="en-US"/>
        </w:rPr>
        <w:t>oholis</w:t>
      </w:r>
      <w:r w:rsidRPr="00970ABC">
        <w:rPr>
          <w:rFonts w:ascii="Arial" w:hAnsi="Arial" w:cs="Arial"/>
          <w:lang w:val="en-US"/>
        </w:rPr>
        <w:t>m habits (Department of Health and Social care, 2015).</w:t>
      </w:r>
      <w:r w:rsidR="007755E0" w:rsidRPr="00970ABC">
        <w:rPr>
          <w:rFonts w:ascii="Arial" w:hAnsi="Arial" w:cs="Arial"/>
          <w:lang w:val="en-US"/>
        </w:rPr>
        <w:t xml:space="preserve"> </w:t>
      </w:r>
    </w:p>
    <w:p w14:paraId="53A60540" w14:textId="1140D25B" w:rsidR="007755E0" w:rsidRPr="00970ABC" w:rsidRDefault="009542E2" w:rsidP="00970ABC">
      <w:pPr>
        <w:pStyle w:val="Heading3"/>
        <w:spacing w:line="360" w:lineRule="auto"/>
        <w:jc w:val="both"/>
        <w:rPr>
          <w:rFonts w:ascii="Arial" w:hAnsi="Arial" w:cs="Arial"/>
          <w:b/>
          <w:bCs/>
          <w:color w:val="auto"/>
          <w:sz w:val="22"/>
          <w:szCs w:val="22"/>
        </w:rPr>
      </w:pPr>
      <w:bookmarkStart w:id="10" w:name="_Toc79081415"/>
      <w:bookmarkStart w:id="11" w:name="_Toc79081477"/>
      <w:r w:rsidRPr="00970ABC">
        <w:rPr>
          <w:rFonts w:ascii="Arial" w:hAnsi="Arial" w:cs="Arial"/>
          <w:b/>
          <w:bCs/>
          <w:color w:val="auto"/>
          <w:sz w:val="22"/>
          <w:szCs w:val="22"/>
        </w:rPr>
        <w:t>Recommendation:</w:t>
      </w:r>
      <w:bookmarkEnd w:id="10"/>
      <w:bookmarkEnd w:id="11"/>
    </w:p>
    <w:p w14:paraId="75FEE76C" w14:textId="4C720B27" w:rsidR="007755E0" w:rsidRPr="00970ABC" w:rsidRDefault="007755E0" w:rsidP="00970ABC">
      <w:pPr>
        <w:spacing w:line="360" w:lineRule="auto"/>
        <w:jc w:val="both"/>
        <w:rPr>
          <w:rFonts w:ascii="Arial" w:hAnsi="Arial" w:cs="Arial"/>
        </w:rPr>
      </w:pPr>
      <w:r w:rsidRPr="00970ABC">
        <w:rPr>
          <w:rFonts w:ascii="Arial" w:hAnsi="Arial" w:cs="Arial"/>
        </w:rPr>
        <w:t xml:space="preserve">The decision which is made the children will go to father can give a more traumatic impression on maternal mental health, for avoiding the future hazard and preventing mother </w:t>
      </w:r>
      <w:r w:rsidRPr="00970ABC">
        <w:rPr>
          <w:rFonts w:ascii="Arial" w:hAnsi="Arial" w:cs="Arial"/>
        </w:rPr>
        <w:lastRenderedPageBreak/>
        <w:t xml:space="preserve">to use </w:t>
      </w:r>
      <w:r w:rsidR="00970ABC">
        <w:rPr>
          <w:rFonts w:ascii="Arial" w:hAnsi="Arial" w:cs="Arial"/>
        </w:rPr>
        <w:t xml:space="preserve">the </w:t>
      </w:r>
      <w:r w:rsidRPr="00970ABC">
        <w:rPr>
          <w:rFonts w:ascii="Arial" w:hAnsi="Arial" w:cs="Arial"/>
        </w:rPr>
        <w:t>substance</w:t>
      </w:r>
      <w:r w:rsidR="00970ABC">
        <w:rPr>
          <w:rFonts w:ascii="Arial" w:hAnsi="Arial" w:cs="Arial"/>
        </w:rPr>
        <w:t>,</w:t>
      </w:r>
      <w:r w:rsidRPr="00970ABC">
        <w:rPr>
          <w:rFonts w:ascii="Arial" w:hAnsi="Arial" w:cs="Arial"/>
        </w:rPr>
        <w:t xml:space="preserve"> </w:t>
      </w:r>
      <w:r w:rsidR="00970ABC">
        <w:rPr>
          <w:rFonts w:ascii="Arial" w:hAnsi="Arial" w:cs="Arial"/>
        </w:rPr>
        <w:t xml:space="preserve">the </w:t>
      </w:r>
      <w:r w:rsidRPr="00970ABC">
        <w:rPr>
          <w:rFonts w:ascii="Arial" w:hAnsi="Arial" w:cs="Arial"/>
        </w:rPr>
        <w:t>mother should see her boys regularly basis, so the children and mother will not feel apart.</w:t>
      </w:r>
      <w:r w:rsidR="00970ABC" w:rsidRPr="00970ABC">
        <w:rPr>
          <w:rFonts w:ascii="Arial" w:hAnsi="Arial" w:cs="Arial"/>
        </w:rPr>
        <w:t xml:space="preserve"> Moreover, as the mother not showing interest </w:t>
      </w:r>
      <w:r w:rsidR="00970ABC">
        <w:rPr>
          <w:rFonts w:ascii="Arial" w:hAnsi="Arial" w:cs="Arial"/>
        </w:rPr>
        <w:t>in the case could be a reason for her mental health, it should be considered a hazard.</w:t>
      </w:r>
      <w:r w:rsidR="00970ABC" w:rsidRPr="00970ABC">
        <w:rPr>
          <w:rFonts w:ascii="Arial" w:hAnsi="Arial" w:cs="Arial"/>
        </w:rPr>
        <w:t xml:space="preserve"> </w:t>
      </w:r>
      <w:r w:rsidR="00970ABC">
        <w:rPr>
          <w:rFonts w:ascii="Arial" w:hAnsi="Arial" w:cs="Arial"/>
        </w:rPr>
        <w:t>Therefore, s</w:t>
      </w:r>
      <w:r w:rsidR="00970ABC" w:rsidRPr="00970ABC">
        <w:rPr>
          <w:rFonts w:ascii="Arial" w:hAnsi="Arial" w:cs="Arial"/>
        </w:rPr>
        <w:t xml:space="preserve">he should </w:t>
      </w:r>
      <w:r w:rsidR="00970ABC">
        <w:rPr>
          <w:rFonts w:ascii="Arial" w:hAnsi="Arial" w:cs="Arial"/>
        </w:rPr>
        <w:t xml:space="preserve">be </w:t>
      </w:r>
      <w:r w:rsidR="00970ABC" w:rsidRPr="00970ABC">
        <w:rPr>
          <w:rFonts w:ascii="Arial" w:hAnsi="Arial" w:cs="Arial"/>
        </w:rPr>
        <w:t>offered some</w:t>
      </w:r>
      <w:r w:rsidR="00970ABC">
        <w:rPr>
          <w:rFonts w:ascii="Arial" w:hAnsi="Arial" w:cs="Arial"/>
        </w:rPr>
        <w:t xml:space="preserve"> counselling</w:t>
      </w:r>
      <w:r w:rsidR="00970ABC" w:rsidRPr="00970ABC">
        <w:rPr>
          <w:rFonts w:ascii="Arial" w:hAnsi="Arial" w:cs="Arial"/>
        </w:rPr>
        <w:t xml:space="preserve"> the</w:t>
      </w:r>
      <w:r w:rsidR="00970ABC">
        <w:rPr>
          <w:rFonts w:ascii="Arial" w:hAnsi="Arial" w:cs="Arial"/>
        </w:rPr>
        <w:t>r</w:t>
      </w:r>
      <w:r w:rsidR="00970ABC" w:rsidRPr="00970ABC">
        <w:rPr>
          <w:rFonts w:ascii="Arial" w:hAnsi="Arial" w:cs="Arial"/>
        </w:rPr>
        <w:t>apy se</w:t>
      </w:r>
      <w:r w:rsidR="00970ABC">
        <w:rPr>
          <w:rFonts w:ascii="Arial" w:hAnsi="Arial" w:cs="Arial"/>
        </w:rPr>
        <w:t>ssions</w:t>
      </w:r>
      <w:r w:rsidR="00970ABC" w:rsidRPr="00970ABC">
        <w:rPr>
          <w:rFonts w:ascii="Arial" w:hAnsi="Arial" w:cs="Arial"/>
        </w:rPr>
        <w:t xml:space="preserve"> and emotional support.</w:t>
      </w:r>
    </w:p>
    <w:p w14:paraId="4F462AEE" w14:textId="40005120" w:rsidR="00970ABC" w:rsidRPr="00970ABC" w:rsidRDefault="00970ABC" w:rsidP="00970ABC">
      <w:pPr>
        <w:pStyle w:val="Heading2"/>
        <w:spacing w:line="360" w:lineRule="auto"/>
        <w:jc w:val="both"/>
        <w:rPr>
          <w:rFonts w:ascii="Arial" w:hAnsi="Arial" w:cs="Arial"/>
          <w:sz w:val="36"/>
          <w:szCs w:val="36"/>
        </w:rPr>
      </w:pPr>
      <w:bookmarkStart w:id="12" w:name="_Toc79081416"/>
      <w:bookmarkStart w:id="13" w:name="_Toc79081478"/>
      <w:r w:rsidRPr="00970ABC">
        <w:rPr>
          <w:rFonts w:ascii="Arial" w:hAnsi="Arial" w:cs="Arial"/>
          <w:sz w:val="36"/>
          <w:szCs w:val="36"/>
        </w:rPr>
        <w:t>Child act policy (2006)</w:t>
      </w:r>
      <w:bookmarkEnd w:id="12"/>
      <w:bookmarkEnd w:id="13"/>
    </w:p>
    <w:p w14:paraId="0BF5690D" w14:textId="0A09E1CD" w:rsidR="00970ABC" w:rsidRDefault="00970ABC" w:rsidP="00970ABC">
      <w:pPr>
        <w:spacing w:line="360" w:lineRule="auto"/>
        <w:jc w:val="both"/>
        <w:rPr>
          <w:rFonts w:ascii="Arial" w:hAnsi="Arial" w:cs="Arial"/>
        </w:rPr>
      </w:pPr>
      <w:r w:rsidRPr="00970ABC">
        <w:rPr>
          <w:rFonts w:ascii="Arial" w:hAnsi="Arial" w:cs="Arial"/>
        </w:rPr>
        <w:t xml:space="preserve">According to the policy legislation, local authorities </w:t>
      </w:r>
      <w:r w:rsidR="00EA57DA" w:rsidRPr="00970ABC">
        <w:rPr>
          <w:rFonts w:ascii="Arial" w:hAnsi="Arial" w:cs="Arial"/>
        </w:rPr>
        <w:t>must</w:t>
      </w:r>
      <w:r w:rsidRPr="00970ABC">
        <w:rPr>
          <w:rFonts w:ascii="Arial" w:hAnsi="Arial" w:cs="Arial"/>
        </w:rPr>
        <w:t xml:space="preserve"> improve children wellbeing, especially preschool children. Therefore, the </w:t>
      </w:r>
      <w:r w:rsidRPr="00970ABC">
        <w:rPr>
          <w:rStyle w:val="hgkelc"/>
          <w:rFonts w:ascii="Arial" w:hAnsi="Arial" w:cs="Arial"/>
        </w:rPr>
        <w:t xml:space="preserve">Local authorities must ensure that they provide sufficient childcare safeguarding and information to parents and families about the decisions </w:t>
      </w:r>
      <w:r w:rsidRPr="00970ABC">
        <w:rPr>
          <w:rFonts w:ascii="Arial" w:eastAsia="Times New Roman" w:hAnsi="Arial" w:cs="Arial"/>
          <w:lang w:eastAsia="en-GB"/>
        </w:rPr>
        <w:t>(McAuliffe, Linsey and Fowler, 2006)</w:t>
      </w:r>
      <w:r w:rsidRPr="00970ABC">
        <w:rPr>
          <w:rFonts w:ascii="Arial" w:hAnsi="Arial" w:cs="Arial"/>
        </w:rPr>
        <w:t>.</w:t>
      </w:r>
    </w:p>
    <w:p w14:paraId="05F72CED" w14:textId="652BAAC8" w:rsidR="00970ABC" w:rsidRPr="00B3664C" w:rsidRDefault="00970ABC" w:rsidP="00970ABC">
      <w:pPr>
        <w:spacing w:line="360" w:lineRule="auto"/>
        <w:jc w:val="both"/>
        <w:rPr>
          <w:rFonts w:ascii="Arial" w:hAnsi="Arial" w:cs="Arial"/>
          <w:b/>
          <w:bCs/>
        </w:rPr>
      </w:pPr>
      <w:r w:rsidRPr="00B3664C">
        <w:rPr>
          <w:rFonts w:ascii="Arial" w:hAnsi="Arial" w:cs="Arial"/>
          <w:b/>
          <w:bCs/>
        </w:rPr>
        <w:t>Recommendation:</w:t>
      </w:r>
    </w:p>
    <w:p w14:paraId="618734FC" w14:textId="49E5BEEB" w:rsidR="00970ABC" w:rsidRPr="00970ABC" w:rsidRDefault="00970ABC" w:rsidP="00970ABC">
      <w:pPr>
        <w:spacing w:line="360" w:lineRule="auto"/>
        <w:jc w:val="both"/>
        <w:rPr>
          <w:rStyle w:val="markedcontent"/>
          <w:rFonts w:ascii="Arial" w:hAnsi="Arial" w:cs="Arial"/>
        </w:rPr>
      </w:pPr>
      <w:r w:rsidRPr="00970ABC">
        <w:rPr>
          <w:rFonts w:ascii="Arial" w:hAnsi="Arial" w:cs="Arial"/>
        </w:rPr>
        <w:t xml:space="preserve"> </w:t>
      </w:r>
      <w:r w:rsidRPr="00014EC9">
        <w:rPr>
          <w:rFonts w:ascii="Arial" w:hAnsi="Arial" w:cs="Arial"/>
        </w:rPr>
        <w:t xml:space="preserve">As the </w:t>
      </w:r>
      <w:r w:rsidRPr="00014EC9">
        <w:rPr>
          <w:rStyle w:val="markedcontent"/>
          <w:rFonts w:ascii="Arial" w:hAnsi="Arial" w:cs="Arial"/>
        </w:rPr>
        <w:t>Anti-Social Behaviour Team</w:t>
      </w:r>
      <w:r w:rsidR="00014EC9" w:rsidRPr="00014EC9">
        <w:rPr>
          <w:rStyle w:val="markedcontent"/>
          <w:rFonts w:ascii="Arial" w:hAnsi="Arial" w:cs="Arial"/>
        </w:rPr>
        <w:t xml:space="preserve">, </w:t>
      </w:r>
      <w:r w:rsidR="00014EC9" w:rsidRPr="00014EC9">
        <w:rPr>
          <w:rStyle w:val="markedcontent"/>
          <w:rFonts w:ascii="Arial" w:hAnsi="Arial" w:cs="Arial"/>
        </w:rPr>
        <w:t xml:space="preserve">Children's Services, </w:t>
      </w:r>
      <w:r w:rsidR="00014EC9" w:rsidRPr="00014EC9">
        <w:rPr>
          <w:rStyle w:val="markedcontent"/>
          <w:rFonts w:ascii="Arial" w:hAnsi="Arial" w:cs="Arial"/>
        </w:rPr>
        <w:t xml:space="preserve">and </w:t>
      </w:r>
      <w:r w:rsidR="00014EC9" w:rsidRPr="00014EC9">
        <w:rPr>
          <w:rStyle w:val="markedcontent"/>
          <w:rFonts w:ascii="Arial" w:hAnsi="Arial" w:cs="Arial"/>
        </w:rPr>
        <w:t xml:space="preserve">the Youth Inclusion and Support Panel </w:t>
      </w:r>
      <w:r w:rsidRPr="00970ABC">
        <w:rPr>
          <w:rStyle w:val="markedcontent"/>
          <w:rFonts w:ascii="Arial" w:hAnsi="Arial" w:cs="Arial"/>
        </w:rPr>
        <w:t>were already involved in this case</w:t>
      </w:r>
      <w:r w:rsidR="00014EC9">
        <w:rPr>
          <w:rStyle w:val="markedcontent"/>
          <w:rFonts w:ascii="Arial" w:hAnsi="Arial" w:cs="Arial"/>
        </w:rPr>
        <w:t>;</w:t>
      </w:r>
      <w:r w:rsidRPr="00970ABC">
        <w:rPr>
          <w:rStyle w:val="markedcontent"/>
          <w:rFonts w:ascii="Arial" w:hAnsi="Arial" w:cs="Arial"/>
        </w:rPr>
        <w:t xml:space="preserve"> the decision to send them back to their abusive father was</w:t>
      </w:r>
      <w:r>
        <w:rPr>
          <w:rStyle w:val="markedcontent"/>
          <w:rFonts w:ascii="Arial" w:hAnsi="Arial" w:cs="Arial"/>
        </w:rPr>
        <w:t xml:space="preserve"> still</w:t>
      </w:r>
      <w:r w:rsidRPr="00970ABC">
        <w:rPr>
          <w:rStyle w:val="markedcontent"/>
          <w:rFonts w:ascii="Arial" w:hAnsi="Arial" w:cs="Arial"/>
        </w:rPr>
        <w:t xml:space="preserve"> wrong.  As the children were already very disturbed, they can have more mental trauma with their father too. </w:t>
      </w:r>
      <w:r>
        <w:rPr>
          <w:rStyle w:val="markedcontent"/>
          <w:rFonts w:ascii="Arial" w:hAnsi="Arial" w:cs="Arial"/>
        </w:rPr>
        <w:t xml:space="preserve">Therefore, they should ask children </w:t>
      </w:r>
      <w:r w:rsidR="0056387E">
        <w:rPr>
          <w:rStyle w:val="markedcontent"/>
          <w:rFonts w:ascii="Arial" w:hAnsi="Arial" w:cs="Arial"/>
        </w:rPr>
        <w:t>to consent to which parent they want to live with to make</w:t>
      </w:r>
      <w:r>
        <w:rPr>
          <w:rStyle w:val="markedcontent"/>
          <w:rFonts w:ascii="Arial" w:hAnsi="Arial" w:cs="Arial"/>
        </w:rPr>
        <w:t xml:space="preserve"> better choices for </w:t>
      </w:r>
      <w:r w:rsidR="00EA57DA">
        <w:rPr>
          <w:rStyle w:val="markedcontent"/>
          <w:rFonts w:ascii="Arial" w:hAnsi="Arial" w:cs="Arial"/>
        </w:rPr>
        <w:t>boys</w:t>
      </w:r>
      <w:r w:rsidR="0056387E">
        <w:rPr>
          <w:rStyle w:val="markedcontent"/>
          <w:rFonts w:ascii="Arial" w:hAnsi="Arial" w:cs="Arial"/>
        </w:rPr>
        <w:t>'</w:t>
      </w:r>
      <w:r>
        <w:rPr>
          <w:rStyle w:val="markedcontent"/>
          <w:rFonts w:ascii="Arial" w:hAnsi="Arial" w:cs="Arial"/>
        </w:rPr>
        <w:t xml:space="preserve"> safety and better mental health.</w:t>
      </w:r>
    </w:p>
    <w:p w14:paraId="10F4944D" w14:textId="2EFC3826" w:rsidR="00970ABC" w:rsidRPr="00970ABC" w:rsidRDefault="00970ABC" w:rsidP="00970ABC">
      <w:pPr>
        <w:pStyle w:val="Heading1"/>
        <w:spacing w:line="360" w:lineRule="auto"/>
        <w:jc w:val="both"/>
        <w:rPr>
          <w:rStyle w:val="markedcontent"/>
          <w:rFonts w:ascii="Arial" w:hAnsi="Arial" w:cs="Arial"/>
          <w:sz w:val="48"/>
          <w:szCs w:val="48"/>
        </w:rPr>
      </w:pPr>
      <w:bookmarkStart w:id="14" w:name="_Toc79081417"/>
      <w:bookmarkStart w:id="15" w:name="_Toc79081479"/>
      <w:r w:rsidRPr="00970ABC">
        <w:rPr>
          <w:rStyle w:val="markedcontent"/>
          <w:rFonts w:ascii="Arial" w:hAnsi="Arial" w:cs="Arial"/>
          <w:sz w:val="48"/>
          <w:szCs w:val="48"/>
        </w:rPr>
        <w:t>Conclusion</w:t>
      </w:r>
      <w:bookmarkEnd w:id="14"/>
      <w:bookmarkEnd w:id="15"/>
    </w:p>
    <w:p w14:paraId="34ABB8AD" w14:textId="30BECB3C" w:rsidR="00970ABC" w:rsidRPr="00970ABC" w:rsidRDefault="00970ABC" w:rsidP="00970ABC">
      <w:pPr>
        <w:spacing w:line="360" w:lineRule="auto"/>
        <w:jc w:val="both"/>
        <w:rPr>
          <w:rFonts w:ascii="Arial" w:hAnsi="Arial" w:cs="Arial"/>
        </w:rPr>
      </w:pPr>
      <w:r w:rsidRPr="00970ABC">
        <w:rPr>
          <w:rFonts w:ascii="Arial" w:hAnsi="Arial" w:cs="Arial"/>
        </w:rPr>
        <w:t>The Family E case study was investigated</w:t>
      </w:r>
      <w:r>
        <w:rPr>
          <w:rFonts w:ascii="Arial" w:hAnsi="Arial" w:cs="Arial"/>
        </w:rPr>
        <w:t>; it showed that</w:t>
      </w:r>
      <w:r w:rsidRPr="00970ABC">
        <w:rPr>
          <w:rFonts w:ascii="Arial" w:hAnsi="Arial" w:cs="Arial"/>
        </w:rPr>
        <w:t xml:space="preserve"> the children and mother had a history of domestic abuse, and their biological father had abused children. However, the court decided to send children back to their father because of the mother alcoholism problem and lack of interest.  After analysing the issues and errors, the main conclusion came from the policies and recommendations. The children should not send to the father again as it could be more traumatised for them; the mother should have one-to-one therapy support for improving her mental health; separating her children from her can be riskier for her wellbeing.</w:t>
      </w:r>
    </w:p>
    <w:p w14:paraId="2AE68723" w14:textId="77777777" w:rsidR="00E44DE9" w:rsidRPr="00E44DE9" w:rsidRDefault="00E44DE9" w:rsidP="00E44DE9">
      <w:pPr>
        <w:spacing w:line="360" w:lineRule="auto"/>
        <w:rPr>
          <w:rFonts w:ascii="Arial" w:hAnsi="Arial" w:cs="Arial"/>
        </w:rPr>
      </w:pPr>
    </w:p>
    <w:p w14:paraId="0849DC13" w14:textId="5AD5B500" w:rsidR="00E44DE9" w:rsidRPr="00E44DE9" w:rsidRDefault="00E44DE9" w:rsidP="00E44DE9">
      <w:pPr>
        <w:spacing w:line="360" w:lineRule="auto"/>
        <w:rPr>
          <w:rFonts w:ascii="Arial" w:hAnsi="Arial" w:cs="Arial"/>
        </w:rPr>
      </w:pPr>
      <w:r w:rsidRPr="00E44DE9">
        <w:rPr>
          <w:rFonts w:ascii="Arial" w:hAnsi="Arial" w:cs="Arial"/>
          <w:lang w:val="en-US"/>
        </w:rPr>
        <w:t>.</w:t>
      </w:r>
    </w:p>
    <w:p w14:paraId="2BC4A4EC" w14:textId="148C67F9" w:rsidR="00E44DE9" w:rsidRDefault="00E44DE9" w:rsidP="00E44DE9">
      <w:pPr>
        <w:spacing w:line="360" w:lineRule="auto"/>
        <w:rPr>
          <w:rFonts w:ascii="Arial" w:hAnsi="Arial" w:cs="Arial"/>
          <w:lang w:val="en-US"/>
        </w:rPr>
      </w:pPr>
    </w:p>
    <w:p w14:paraId="145D6520" w14:textId="77777777" w:rsidR="00DD2978" w:rsidRPr="00DD2978" w:rsidRDefault="00DD2978" w:rsidP="00E44DE9">
      <w:pPr>
        <w:spacing w:line="360" w:lineRule="auto"/>
        <w:rPr>
          <w:rFonts w:ascii="Arial" w:hAnsi="Arial" w:cs="Arial"/>
          <w:lang w:val="en-US"/>
        </w:rPr>
      </w:pPr>
    </w:p>
    <w:p w14:paraId="0BD5247E" w14:textId="10209AA7" w:rsidR="00D00CD9" w:rsidRDefault="00D00CD9" w:rsidP="00D00CD9">
      <w:pPr>
        <w:spacing w:line="360" w:lineRule="auto"/>
        <w:rPr>
          <w:rFonts w:ascii="Arial" w:hAnsi="Arial" w:cs="Arial"/>
          <w:b/>
          <w:bCs/>
        </w:rPr>
      </w:pPr>
    </w:p>
    <w:p w14:paraId="3D97EC31" w14:textId="4E470125" w:rsidR="00D00CD9" w:rsidRDefault="00D00CD9">
      <w:pPr>
        <w:rPr>
          <w:rFonts w:ascii="Arial" w:hAnsi="Arial" w:cs="Arial"/>
          <w:b/>
          <w:bCs/>
        </w:rPr>
      </w:pPr>
    </w:p>
    <w:p w14:paraId="3A460337" w14:textId="0AADBB92" w:rsidR="00D00CD9" w:rsidRPr="00970ABC" w:rsidRDefault="00D00CD9" w:rsidP="00970ABC">
      <w:pPr>
        <w:pStyle w:val="Heading1"/>
        <w:spacing w:line="360" w:lineRule="auto"/>
        <w:jc w:val="both"/>
        <w:rPr>
          <w:rFonts w:ascii="Arial" w:hAnsi="Arial" w:cs="Arial"/>
          <w:sz w:val="40"/>
          <w:szCs w:val="40"/>
        </w:rPr>
      </w:pPr>
      <w:bookmarkStart w:id="16" w:name="_Toc79081418"/>
      <w:bookmarkStart w:id="17" w:name="_Toc79081480"/>
      <w:r w:rsidRPr="00970ABC">
        <w:rPr>
          <w:rFonts w:ascii="Arial" w:hAnsi="Arial" w:cs="Arial"/>
          <w:sz w:val="40"/>
          <w:szCs w:val="40"/>
        </w:rPr>
        <w:t>Ref</w:t>
      </w:r>
      <w:r w:rsidR="00970ABC" w:rsidRPr="00970ABC">
        <w:rPr>
          <w:rFonts w:ascii="Arial" w:hAnsi="Arial" w:cs="Arial"/>
          <w:sz w:val="40"/>
          <w:szCs w:val="40"/>
        </w:rPr>
        <w:t>ere</w:t>
      </w:r>
      <w:r w:rsidRPr="00970ABC">
        <w:rPr>
          <w:rFonts w:ascii="Arial" w:hAnsi="Arial" w:cs="Arial"/>
          <w:sz w:val="40"/>
          <w:szCs w:val="40"/>
        </w:rPr>
        <w:t>nces</w:t>
      </w:r>
      <w:bookmarkEnd w:id="16"/>
      <w:bookmarkEnd w:id="17"/>
      <w:r w:rsidRPr="00970ABC">
        <w:rPr>
          <w:rFonts w:ascii="Arial" w:hAnsi="Arial" w:cs="Arial"/>
          <w:sz w:val="40"/>
          <w:szCs w:val="40"/>
        </w:rPr>
        <w:t xml:space="preserve"> </w:t>
      </w:r>
    </w:p>
    <w:p w14:paraId="66157B93" w14:textId="6A9B09EC" w:rsidR="00D00CD9" w:rsidRDefault="00D00CD9" w:rsidP="00970ABC">
      <w:pPr>
        <w:spacing w:after="0" w:line="360" w:lineRule="auto"/>
        <w:jc w:val="both"/>
        <w:rPr>
          <w:rFonts w:ascii="Arial" w:eastAsia="Times New Roman" w:hAnsi="Arial" w:cs="Arial"/>
          <w:lang w:eastAsia="en-GB"/>
        </w:rPr>
      </w:pPr>
      <w:proofErr w:type="spellStart"/>
      <w:r w:rsidRPr="00970ABC">
        <w:rPr>
          <w:rFonts w:ascii="Arial" w:eastAsia="Times New Roman" w:hAnsi="Arial" w:cs="Arial"/>
          <w:lang w:eastAsia="en-GB"/>
        </w:rPr>
        <w:t>Aluedse</w:t>
      </w:r>
      <w:proofErr w:type="spellEnd"/>
      <w:r w:rsidRPr="00970ABC">
        <w:rPr>
          <w:rFonts w:ascii="Arial" w:eastAsia="Times New Roman" w:hAnsi="Arial" w:cs="Arial"/>
          <w:lang w:eastAsia="en-GB"/>
        </w:rPr>
        <w:t xml:space="preserve">, O. (2006) Bullying in Schools: A Form of Child Abuse in Schools. </w:t>
      </w:r>
      <w:r w:rsidRPr="00970ABC">
        <w:rPr>
          <w:rFonts w:ascii="Arial" w:eastAsia="Times New Roman" w:hAnsi="Arial" w:cs="Arial"/>
          <w:i/>
          <w:iCs/>
          <w:lang w:eastAsia="en-GB"/>
        </w:rPr>
        <w:t>Educational research quarterly</w:t>
      </w:r>
      <w:r w:rsidRPr="00970ABC">
        <w:rPr>
          <w:rFonts w:ascii="Arial" w:eastAsia="Times New Roman" w:hAnsi="Arial" w:cs="Arial"/>
          <w:lang w:eastAsia="en-GB"/>
        </w:rPr>
        <w:t xml:space="preserve">, </w:t>
      </w:r>
      <w:r w:rsidRPr="00970ABC">
        <w:rPr>
          <w:rFonts w:ascii="Arial" w:eastAsia="Times New Roman" w:hAnsi="Arial" w:cs="Arial"/>
          <w:i/>
          <w:iCs/>
          <w:lang w:eastAsia="en-GB"/>
        </w:rPr>
        <w:t>30</w:t>
      </w:r>
      <w:r w:rsidRPr="00970ABC">
        <w:rPr>
          <w:rFonts w:ascii="Arial" w:eastAsia="Times New Roman" w:hAnsi="Arial" w:cs="Arial"/>
          <w:lang w:eastAsia="en-GB"/>
        </w:rPr>
        <w:t>(1), pp.37-49.</w:t>
      </w:r>
    </w:p>
    <w:p w14:paraId="58D893BA" w14:textId="77777777" w:rsidR="00970ABC" w:rsidRPr="00970ABC" w:rsidRDefault="00970ABC" w:rsidP="00970ABC">
      <w:pPr>
        <w:spacing w:after="0" w:line="360" w:lineRule="auto"/>
        <w:jc w:val="both"/>
        <w:rPr>
          <w:rFonts w:ascii="Arial" w:eastAsia="Times New Roman" w:hAnsi="Arial" w:cs="Arial"/>
          <w:lang w:eastAsia="en-GB"/>
        </w:rPr>
      </w:pPr>
    </w:p>
    <w:p w14:paraId="73BCF17B" w14:textId="4C961D85" w:rsidR="00D00CD9" w:rsidRPr="00970ABC" w:rsidRDefault="00D00CD9" w:rsidP="00970ABC">
      <w:pPr>
        <w:spacing w:line="360" w:lineRule="auto"/>
        <w:jc w:val="both"/>
        <w:rPr>
          <w:rFonts w:ascii="Arial" w:hAnsi="Arial" w:cs="Arial"/>
        </w:rPr>
      </w:pPr>
      <w:proofErr w:type="spellStart"/>
      <w:r w:rsidRPr="00970ABC">
        <w:rPr>
          <w:rFonts w:ascii="Arial" w:hAnsi="Arial" w:cs="Arial"/>
        </w:rPr>
        <w:t>Brendgen</w:t>
      </w:r>
      <w:proofErr w:type="spellEnd"/>
      <w:r w:rsidRPr="00970ABC">
        <w:rPr>
          <w:rFonts w:ascii="Arial" w:hAnsi="Arial" w:cs="Arial"/>
        </w:rPr>
        <w:t>, M., Bukowski, W.M., </w:t>
      </w:r>
      <w:proofErr w:type="spellStart"/>
      <w:r w:rsidRPr="00970ABC">
        <w:rPr>
          <w:rFonts w:ascii="Arial" w:hAnsi="Arial" w:cs="Arial"/>
        </w:rPr>
        <w:t>Wanner</w:t>
      </w:r>
      <w:proofErr w:type="spellEnd"/>
      <w:r w:rsidRPr="00970ABC">
        <w:rPr>
          <w:rFonts w:ascii="Arial" w:hAnsi="Arial" w:cs="Arial"/>
        </w:rPr>
        <w:t xml:space="preserve">, B., </w:t>
      </w:r>
      <w:proofErr w:type="spellStart"/>
      <w:r w:rsidRPr="00970ABC">
        <w:rPr>
          <w:rFonts w:ascii="Arial" w:hAnsi="Arial" w:cs="Arial"/>
        </w:rPr>
        <w:t>Vitaro</w:t>
      </w:r>
      <w:proofErr w:type="spellEnd"/>
      <w:r w:rsidRPr="00970ABC">
        <w:rPr>
          <w:rFonts w:ascii="Arial" w:hAnsi="Arial" w:cs="Arial"/>
        </w:rPr>
        <w:t xml:space="preserve">, F. &amp; Tremblay, R.E. (2007) </w:t>
      </w:r>
      <w:r w:rsidR="00DD2978" w:rsidRPr="00970ABC">
        <w:rPr>
          <w:rFonts w:ascii="Arial" w:hAnsi="Arial" w:cs="Arial"/>
        </w:rPr>
        <w:t>'</w:t>
      </w:r>
      <w:r w:rsidRPr="00970ABC">
        <w:rPr>
          <w:rFonts w:ascii="Arial" w:hAnsi="Arial" w:cs="Arial"/>
        </w:rPr>
        <w:t>Verbal abuse by the teacher during childhood and academic, </w:t>
      </w:r>
      <w:proofErr w:type="spellStart"/>
      <w:r w:rsidRPr="00970ABC">
        <w:rPr>
          <w:rFonts w:ascii="Arial" w:hAnsi="Arial" w:cs="Arial"/>
        </w:rPr>
        <w:t>behavioral</w:t>
      </w:r>
      <w:proofErr w:type="spellEnd"/>
      <w:r w:rsidRPr="00970ABC">
        <w:rPr>
          <w:rFonts w:ascii="Arial" w:hAnsi="Arial" w:cs="Arial"/>
        </w:rPr>
        <w:t>, and emotional adjustment in young adulthood</w:t>
      </w:r>
      <w:r w:rsidR="00DD2978" w:rsidRPr="00970ABC">
        <w:rPr>
          <w:rFonts w:ascii="Arial" w:hAnsi="Arial" w:cs="Arial"/>
        </w:rPr>
        <w:t>'</w:t>
      </w:r>
      <w:r w:rsidRPr="00970ABC">
        <w:rPr>
          <w:rFonts w:ascii="Arial" w:hAnsi="Arial" w:cs="Arial"/>
        </w:rPr>
        <w:t xml:space="preserve">, </w:t>
      </w:r>
      <w:r w:rsidRPr="00970ABC">
        <w:rPr>
          <w:rFonts w:ascii="Arial" w:hAnsi="Arial" w:cs="Arial"/>
          <w:i/>
          <w:iCs/>
        </w:rPr>
        <w:t>Journal of Educational Psychology</w:t>
      </w:r>
      <w:r w:rsidRPr="00970ABC">
        <w:rPr>
          <w:rFonts w:ascii="Arial" w:hAnsi="Arial" w:cs="Arial"/>
        </w:rPr>
        <w:t>, 99(1), 26-38.</w:t>
      </w:r>
    </w:p>
    <w:p w14:paraId="0D80CA45" w14:textId="2C1871C7" w:rsidR="00D00CD9" w:rsidRPr="00970ABC" w:rsidRDefault="00D00CD9" w:rsidP="00970ABC">
      <w:pPr>
        <w:spacing w:line="360" w:lineRule="auto"/>
        <w:jc w:val="both"/>
        <w:rPr>
          <w:rFonts w:ascii="Arial" w:hAnsi="Arial" w:cs="Arial"/>
        </w:rPr>
      </w:pPr>
      <w:r w:rsidRPr="00970ABC">
        <w:rPr>
          <w:rStyle w:val="authors"/>
          <w:rFonts w:ascii="Arial" w:hAnsi="Arial" w:cs="Arial"/>
        </w:rPr>
        <w:t>Claudia Black, Steven F Bucky &amp; Sandra Wilder-</w:t>
      </w:r>
      <w:proofErr w:type="spellStart"/>
      <w:r w:rsidRPr="00970ABC">
        <w:rPr>
          <w:rStyle w:val="authors"/>
          <w:rFonts w:ascii="Arial" w:hAnsi="Arial" w:cs="Arial"/>
        </w:rPr>
        <w:t>padilla</w:t>
      </w:r>
      <w:proofErr w:type="spellEnd"/>
      <w:r w:rsidRPr="00970ABC">
        <w:rPr>
          <w:rFonts w:ascii="Arial" w:hAnsi="Arial" w:cs="Arial"/>
        </w:rPr>
        <w:t xml:space="preserve"> </w:t>
      </w:r>
      <w:r w:rsidRPr="00970ABC">
        <w:rPr>
          <w:rStyle w:val="Date1"/>
          <w:rFonts w:ascii="Arial" w:hAnsi="Arial" w:cs="Arial"/>
        </w:rPr>
        <w:t>(1986)</w:t>
      </w:r>
      <w:r w:rsidRPr="00970ABC">
        <w:rPr>
          <w:rFonts w:ascii="Arial" w:hAnsi="Arial" w:cs="Arial"/>
        </w:rPr>
        <w:t xml:space="preserve"> </w:t>
      </w:r>
      <w:r w:rsidR="00970ABC">
        <w:rPr>
          <w:rFonts w:ascii="Arial" w:hAnsi="Arial" w:cs="Arial"/>
        </w:rPr>
        <w:t>'</w:t>
      </w:r>
      <w:r w:rsidRPr="00970ABC">
        <w:rPr>
          <w:rStyle w:val="arttitle"/>
          <w:rFonts w:ascii="Arial" w:hAnsi="Arial" w:cs="Arial"/>
        </w:rPr>
        <w:t>The Interpersonal and Emotional Consequences of Being an Adult Child of an Alcoholic</w:t>
      </w:r>
      <w:r w:rsidR="00970ABC">
        <w:rPr>
          <w:rStyle w:val="arttitle"/>
          <w:rFonts w:ascii="Arial" w:hAnsi="Arial" w:cs="Arial"/>
        </w:rPr>
        <w:t>'</w:t>
      </w:r>
      <w:r w:rsidRPr="00970ABC">
        <w:rPr>
          <w:rStyle w:val="arttitle"/>
          <w:rFonts w:ascii="Arial" w:hAnsi="Arial" w:cs="Arial"/>
          <w:i/>
          <w:iCs/>
        </w:rPr>
        <w:t>,</w:t>
      </w:r>
      <w:r w:rsidRPr="00970ABC">
        <w:rPr>
          <w:rFonts w:ascii="Arial" w:hAnsi="Arial" w:cs="Arial"/>
          <w:i/>
          <w:iCs/>
        </w:rPr>
        <w:t xml:space="preserve"> </w:t>
      </w:r>
      <w:r w:rsidRPr="00970ABC">
        <w:rPr>
          <w:rStyle w:val="serialtitle"/>
          <w:rFonts w:ascii="Arial" w:hAnsi="Arial" w:cs="Arial"/>
          <w:i/>
          <w:iCs/>
        </w:rPr>
        <w:t>International Journal of the Addictions</w:t>
      </w:r>
      <w:r w:rsidRPr="00970ABC">
        <w:rPr>
          <w:rStyle w:val="serialtitle"/>
          <w:rFonts w:ascii="Arial" w:hAnsi="Arial" w:cs="Arial"/>
        </w:rPr>
        <w:t>,</w:t>
      </w:r>
      <w:r w:rsidRPr="00970ABC">
        <w:rPr>
          <w:rFonts w:ascii="Arial" w:hAnsi="Arial" w:cs="Arial"/>
        </w:rPr>
        <w:t xml:space="preserve"> </w:t>
      </w:r>
      <w:r w:rsidRPr="00970ABC">
        <w:rPr>
          <w:rStyle w:val="volumeissue"/>
          <w:rFonts w:ascii="Arial" w:hAnsi="Arial" w:cs="Arial"/>
        </w:rPr>
        <w:t>21:2,</w:t>
      </w:r>
      <w:r w:rsidRPr="00970ABC">
        <w:rPr>
          <w:rFonts w:ascii="Arial" w:hAnsi="Arial" w:cs="Arial"/>
        </w:rPr>
        <w:t xml:space="preserve"> </w:t>
      </w:r>
      <w:r w:rsidRPr="00970ABC">
        <w:rPr>
          <w:rStyle w:val="pagerange"/>
          <w:rFonts w:ascii="Arial" w:hAnsi="Arial" w:cs="Arial"/>
        </w:rPr>
        <w:t>213-231,</w:t>
      </w:r>
      <w:r w:rsidRPr="00970ABC">
        <w:rPr>
          <w:rFonts w:ascii="Arial" w:hAnsi="Arial" w:cs="Arial"/>
        </w:rPr>
        <w:t xml:space="preserve"> </w:t>
      </w:r>
      <w:r w:rsidRPr="00970ABC">
        <w:rPr>
          <w:rStyle w:val="doilink"/>
          <w:rFonts w:ascii="Arial" w:hAnsi="Arial" w:cs="Arial"/>
        </w:rPr>
        <w:t xml:space="preserve">DOI: </w:t>
      </w:r>
      <w:hyperlink r:id="rId10" w:history="1">
        <w:r w:rsidRPr="00970ABC">
          <w:rPr>
            <w:rStyle w:val="Hyperlink"/>
            <w:rFonts w:ascii="Arial" w:hAnsi="Arial" w:cs="Arial"/>
          </w:rPr>
          <w:t>10.3109/10826088609063451</w:t>
        </w:r>
      </w:hyperlink>
      <w:r w:rsidRPr="00970ABC">
        <w:rPr>
          <w:rFonts w:ascii="Arial" w:hAnsi="Arial" w:cs="Arial"/>
        </w:rPr>
        <w:t>.</w:t>
      </w:r>
    </w:p>
    <w:p w14:paraId="3E02689C" w14:textId="58DE6D41" w:rsidR="00D00CD9" w:rsidRPr="00970ABC" w:rsidRDefault="00D00CD9" w:rsidP="00970ABC">
      <w:pPr>
        <w:spacing w:after="0" w:line="360" w:lineRule="auto"/>
        <w:jc w:val="both"/>
        <w:rPr>
          <w:rFonts w:ascii="Arial" w:eastAsia="Times New Roman" w:hAnsi="Arial" w:cs="Arial"/>
          <w:lang w:eastAsia="en-GB"/>
        </w:rPr>
      </w:pPr>
      <w:r w:rsidRPr="00970ABC">
        <w:rPr>
          <w:rFonts w:ascii="Arial" w:eastAsia="Times New Roman" w:hAnsi="Arial" w:cs="Arial"/>
          <w:lang w:eastAsia="en-GB"/>
        </w:rPr>
        <w:t xml:space="preserve">Cooper, J. and </w:t>
      </w:r>
      <w:proofErr w:type="spellStart"/>
      <w:r w:rsidRPr="00970ABC">
        <w:rPr>
          <w:rFonts w:ascii="Arial" w:eastAsia="Times New Roman" w:hAnsi="Arial" w:cs="Arial"/>
          <w:lang w:eastAsia="en-GB"/>
        </w:rPr>
        <w:t>Vetere</w:t>
      </w:r>
      <w:proofErr w:type="spellEnd"/>
      <w:r w:rsidRPr="00970ABC">
        <w:rPr>
          <w:rFonts w:ascii="Arial" w:eastAsia="Times New Roman" w:hAnsi="Arial" w:cs="Arial"/>
          <w:lang w:eastAsia="en-GB"/>
        </w:rPr>
        <w:t xml:space="preserve">, A. (2008) </w:t>
      </w:r>
      <w:r w:rsidRPr="00970ABC">
        <w:rPr>
          <w:rFonts w:ascii="Arial" w:eastAsia="Times New Roman" w:hAnsi="Arial" w:cs="Arial"/>
          <w:i/>
          <w:iCs/>
          <w:lang w:eastAsia="en-GB"/>
        </w:rPr>
        <w:t>Domestic violence and family safety: A systemic approach to working with violence in families</w:t>
      </w:r>
      <w:r w:rsidRPr="00970ABC">
        <w:rPr>
          <w:rFonts w:ascii="Arial" w:eastAsia="Times New Roman" w:hAnsi="Arial" w:cs="Arial"/>
          <w:lang w:eastAsia="en-GB"/>
        </w:rPr>
        <w:t>. USA: John Wiley &amp; Sons.</w:t>
      </w:r>
    </w:p>
    <w:p w14:paraId="68122E47" w14:textId="77777777" w:rsidR="00E44DE9" w:rsidRPr="00970ABC" w:rsidRDefault="00E44DE9" w:rsidP="00970ABC">
      <w:pPr>
        <w:spacing w:after="0" w:line="360" w:lineRule="auto"/>
        <w:jc w:val="both"/>
        <w:rPr>
          <w:rFonts w:ascii="Arial" w:eastAsia="Times New Roman" w:hAnsi="Arial" w:cs="Arial"/>
          <w:lang w:eastAsia="en-GB"/>
        </w:rPr>
      </w:pPr>
    </w:p>
    <w:p w14:paraId="5DA0B15E" w14:textId="7554326E" w:rsidR="00E44DE9" w:rsidRPr="00970ABC" w:rsidRDefault="00E44DE9" w:rsidP="00970ABC">
      <w:pPr>
        <w:spacing w:after="0" w:line="360" w:lineRule="auto"/>
        <w:jc w:val="both"/>
        <w:rPr>
          <w:rFonts w:ascii="Arial" w:eastAsia="Times New Roman" w:hAnsi="Arial" w:cs="Arial"/>
          <w:lang w:eastAsia="en-GB"/>
        </w:rPr>
      </w:pPr>
      <w:r w:rsidRPr="00970ABC">
        <w:rPr>
          <w:rFonts w:ascii="Arial" w:eastAsia="Times New Roman" w:hAnsi="Arial" w:cs="Arial"/>
          <w:lang w:eastAsia="en-GB"/>
        </w:rPr>
        <w:t xml:space="preserve">Department of </w:t>
      </w:r>
      <w:r w:rsidR="00970ABC">
        <w:rPr>
          <w:rFonts w:ascii="Arial" w:eastAsia="Times New Roman" w:hAnsi="Arial" w:cs="Arial"/>
          <w:lang w:eastAsia="en-GB"/>
        </w:rPr>
        <w:t>H</w:t>
      </w:r>
      <w:r w:rsidRPr="00970ABC">
        <w:rPr>
          <w:rFonts w:ascii="Arial" w:eastAsia="Times New Roman" w:hAnsi="Arial" w:cs="Arial"/>
          <w:lang w:eastAsia="en-GB"/>
        </w:rPr>
        <w:t xml:space="preserve">ealth and Social Care (2015) </w:t>
      </w:r>
      <w:r w:rsidRPr="00970ABC">
        <w:rPr>
          <w:rFonts w:ascii="Arial" w:eastAsia="Times New Roman" w:hAnsi="Arial" w:cs="Arial"/>
          <w:i/>
          <w:iCs/>
          <w:lang w:eastAsia="en-GB"/>
        </w:rPr>
        <w:t xml:space="preserve">2010 to 2015 government policy: drug misuse and dependency. </w:t>
      </w:r>
      <w:r w:rsidRPr="00970ABC">
        <w:rPr>
          <w:rFonts w:ascii="Arial" w:eastAsia="Times New Roman" w:hAnsi="Arial" w:cs="Arial"/>
          <w:lang w:eastAsia="en-GB"/>
        </w:rPr>
        <w:t xml:space="preserve">Available at: </w:t>
      </w:r>
      <w:hyperlink r:id="rId11" w:history="1">
        <w:r w:rsidRPr="00970ABC">
          <w:rPr>
            <w:rStyle w:val="Hyperlink"/>
            <w:rFonts w:ascii="Arial" w:eastAsia="Times New Roman" w:hAnsi="Arial" w:cs="Arial"/>
            <w:lang w:eastAsia="en-GB"/>
          </w:rPr>
          <w:t>https://www.gov.uk/government/publications/2010-to-2015-government-policy-drug-misuse-and-dependency/2010-to-2015-government-policy-drug-misuse-and-dependency</w:t>
        </w:r>
      </w:hyperlink>
      <w:r w:rsidRPr="00970ABC">
        <w:rPr>
          <w:rFonts w:ascii="Arial" w:eastAsia="Times New Roman" w:hAnsi="Arial" w:cs="Arial"/>
          <w:lang w:eastAsia="en-GB"/>
        </w:rPr>
        <w:t xml:space="preserve"> (Accessed</w:t>
      </w:r>
      <w:r w:rsidR="00970ABC">
        <w:rPr>
          <w:rFonts w:ascii="Arial" w:eastAsia="Times New Roman" w:hAnsi="Arial" w:cs="Arial"/>
          <w:lang w:eastAsia="en-GB"/>
        </w:rPr>
        <w:t>:</w:t>
      </w:r>
      <w:r w:rsidRPr="00970ABC">
        <w:rPr>
          <w:rFonts w:ascii="Arial" w:eastAsia="Times New Roman" w:hAnsi="Arial" w:cs="Arial"/>
          <w:lang w:eastAsia="en-GB"/>
        </w:rPr>
        <w:t xml:space="preserve"> </w:t>
      </w:r>
      <w:r w:rsidR="00970ABC">
        <w:rPr>
          <w:rFonts w:ascii="Arial" w:eastAsia="Times New Roman" w:hAnsi="Arial" w:cs="Arial"/>
          <w:lang w:eastAsia="en-GB"/>
        </w:rPr>
        <w:t>01</w:t>
      </w:r>
      <w:r w:rsidRPr="00970ABC">
        <w:rPr>
          <w:rFonts w:ascii="Arial" w:eastAsia="Times New Roman" w:hAnsi="Arial" w:cs="Arial"/>
          <w:lang w:eastAsia="en-GB"/>
        </w:rPr>
        <w:t xml:space="preserve"> </w:t>
      </w:r>
      <w:r w:rsidR="00970ABC">
        <w:rPr>
          <w:rFonts w:ascii="Arial" w:eastAsia="Times New Roman" w:hAnsi="Arial" w:cs="Arial"/>
          <w:lang w:eastAsia="en-GB"/>
        </w:rPr>
        <w:t>August</w:t>
      </w:r>
      <w:r w:rsidRPr="00970ABC">
        <w:rPr>
          <w:rFonts w:ascii="Arial" w:eastAsia="Times New Roman" w:hAnsi="Arial" w:cs="Arial"/>
          <w:lang w:eastAsia="en-GB"/>
        </w:rPr>
        <w:t xml:space="preserve"> 2021).</w:t>
      </w:r>
    </w:p>
    <w:p w14:paraId="736535B9" w14:textId="77777777" w:rsidR="00D00CD9" w:rsidRPr="00970ABC" w:rsidRDefault="00D00CD9" w:rsidP="00970ABC">
      <w:pPr>
        <w:spacing w:after="0" w:line="360" w:lineRule="auto"/>
        <w:jc w:val="both"/>
        <w:rPr>
          <w:rFonts w:ascii="Arial" w:eastAsia="Times New Roman" w:hAnsi="Arial" w:cs="Arial"/>
          <w:lang w:eastAsia="en-GB"/>
        </w:rPr>
      </w:pPr>
    </w:p>
    <w:p w14:paraId="048A89F3" w14:textId="08C090FA" w:rsidR="00970ABC" w:rsidRDefault="00D00CD9" w:rsidP="00970ABC">
      <w:pPr>
        <w:spacing w:after="0" w:line="360" w:lineRule="auto"/>
        <w:jc w:val="both"/>
        <w:rPr>
          <w:rFonts w:ascii="Arial" w:eastAsia="Times New Roman" w:hAnsi="Arial" w:cs="Arial"/>
          <w:lang w:eastAsia="en-GB"/>
        </w:rPr>
      </w:pPr>
      <w:r w:rsidRPr="00970ABC">
        <w:rPr>
          <w:rFonts w:ascii="Arial" w:eastAsia="Times New Roman" w:hAnsi="Arial" w:cs="Arial"/>
          <w:lang w:eastAsia="en-GB"/>
        </w:rPr>
        <w:t xml:space="preserve"> Duncan, G.J. and Brooks</w:t>
      </w:r>
      <w:r w:rsidRPr="00970ABC">
        <w:rPr>
          <w:rFonts w:ascii="Cambria Math" w:eastAsia="Times New Roman" w:hAnsi="Cambria Math" w:cs="Cambria Math"/>
          <w:lang w:eastAsia="en-GB"/>
        </w:rPr>
        <w:t>‐</w:t>
      </w:r>
      <w:r w:rsidRPr="00970ABC">
        <w:rPr>
          <w:rFonts w:ascii="Arial" w:eastAsia="Times New Roman" w:hAnsi="Arial" w:cs="Arial"/>
          <w:lang w:eastAsia="en-GB"/>
        </w:rPr>
        <w:t xml:space="preserve">Gunn, J. (2000) Family poverty, welfare reform, and child development. </w:t>
      </w:r>
      <w:r w:rsidRPr="00970ABC">
        <w:rPr>
          <w:rFonts w:ascii="Arial" w:eastAsia="Times New Roman" w:hAnsi="Arial" w:cs="Arial"/>
          <w:i/>
          <w:iCs/>
          <w:lang w:eastAsia="en-GB"/>
        </w:rPr>
        <w:t xml:space="preserve">Child </w:t>
      </w:r>
      <w:r w:rsidR="00970ABC">
        <w:rPr>
          <w:rFonts w:ascii="Arial" w:eastAsia="Times New Roman" w:hAnsi="Arial" w:cs="Arial"/>
          <w:i/>
          <w:iCs/>
          <w:lang w:eastAsia="en-GB"/>
        </w:rPr>
        <w:t>D</w:t>
      </w:r>
      <w:r w:rsidRPr="00970ABC">
        <w:rPr>
          <w:rFonts w:ascii="Arial" w:eastAsia="Times New Roman" w:hAnsi="Arial" w:cs="Arial"/>
          <w:i/>
          <w:iCs/>
          <w:lang w:eastAsia="en-GB"/>
        </w:rPr>
        <w:t>evelopment</w:t>
      </w:r>
      <w:r w:rsidRPr="00970ABC">
        <w:rPr>
          <w:rFonts w:ascii="Arial" w:eastAsia="Times New Roman" w:hAnsi="Arial" w:cs="Arial"/>
          <w:lang w:eastAsia="en-GB"/>
        </w:rPr>
        <w:t xml:space="preserve">, </w:t>
      </w:r>
      <w:r w:rsidRPr="00970ABC">
        <w:rPr>
          <w:rFonts w:ascii="Arial" w:eastAsia="Times New Roman" w:hAnsi="Arial" w:cs="Arial"/>
          <w:i/>
          <w:iCs/>
          <w:lang w:eastAsia="en-GB"/>
        </w:rPr>
        <w:t>71</w:t>
      </w:r>
      <w:r w:rsidRPr="00970ABC">
        <w:rPr>
          <w:rFonts w:ascii="Arial" w:eastAsia="Times New Roman" w:hAnsi="Arial" w:cs="Arial"/>
          <w:lang w:eastAsia="en-GB"/>
        </w:rPr>
        <w:t>(1), pp.188-196.</w:t>
      </w:r>
    </w:p>
    <w:p w14:paraId="5E868B4E" w14:textId="77777777" w:rsidR="00970ABC" w:rsidRPr="00970ABC" w:rsidRDefault="00970ABC" w:rsidP="00970ABC">
      <w:pPr>
        <w:spacing w:after="0" w:line="360" w:lineRule="auto"/>
        <w:jc w:val="both"/>
        <w:rPr>
          <w:rFonts w:ascii="Arial" w:eastAsia="Times New Roman" w:hAnsi="Arial" w:cs="Arial"/>
          <w:lang w:eastAsia="en-GB"/>
        </w:rPr>
      </w:pPr>
    </w:p>
    <w:p w14:paraId="65CBAD1E" w14:textId="51DAEA78" w:rsidR="00970ABC" w:rsidRDefault="00970ABC" w:rsidP="00970ABC">
      <w:pPr>
        <w:spacing w:after="0" w:line="360" w:lineRule="auto"/>
        <w:jc w:val="both"/>
        <w:rPr>
          <w:rFonts w:ascii="Arial" w:eastAsia="Times New Roman" w:hAnsi="Arial" w:cs="Arial"/>
          <w:lang w:eastAsia="en-GB"/>
        </w:rPr>
      </w:pPr>
      <w:r w:rsidRPr="00970ABC">
        <w:rPr>
          <w:rFonts w:ascii="Arial" w:eastAsia="Times New Roman" w:hAnsi="Arial" w:cs="Arial"/>
          <w:lang w:eastAsia="en-GB"/>
        </w:rPr>
        <w:t xml:space="preserve">McAuliffe, A.M., Linsey, A. and Fowler, J. (2006) </w:t>
      </w:r>
      <w:r w:rsidRPr="00970ABC">
        <w:rPr>
          <w:rFonts w:ascii="Arial" w:eastAsia="Times New Roman" w:hAnsi="Arial" w:cs="Arial"/>
          <w:i/>
          <w:iCs/>
          <w:lang w:eastAsia="en-GB"/>
        </w:rPr>
        <w:t>Childcare Act 2006: the essential guide</w:t>
      </w:r>
      <w:r w:rsidRPr="00970ABC">
        <w:rPr>
          <w:rFonts w:ascii="Arial" w:eastAsia="Times New Roman" w:hAnsi="Arial" w:cs="Arial"/>
          <w:lang w:eastAsia="en-GB"/>
        </w:rPr>
        <w:t>. London: Jessica Kingsley Publishers.</w:t>
      </w:r>
    </w:p>
    <w:p w14:paraId="5661EA77" w14:textId="77777777" w:rsidR="00970ABC" w:rsidRPr="00970ABC" w:rsidRDefault="00970ABC" w:rsidP="00970ABC">
      <w:pPr>
        <w:spacing w:after="0" w:line="360" w:lineRule="auto"/>
        <w:jc w:val="both"/>
        <w:rPr>
          <w:rFonts w:ascii="Arial" w:eastAsia="Times New Roman" w:hAnsi="Arial" w:cs="Arial"/>
          <w:lang w:eastAsia="en-GB"/>
        </w:rPr>
      </w:pPr>
    </w:p>
    <w:p w14:paraId="4C9DBB41" w14:textId="67AF7521" w:rsidR="00E44DE9" w:rsidRPr="00970ABC" w:rsidRDefault="00E44DE9" w:rsidP="00970ABC">
      <w:pPr>
        <w:spacing w:after="0" w:line="360" w:lineRule="auto"/>
        <w:jc w:val="both"/>
        <w:rPr>
          <w:rFonts w:ascii="Arial" w:eastAsia="Times New Roman" w:hAnsi="Arial" w:cs="Arial"/>
          <w:lang w:eastAsia="en-GB"/>
        </w:rPr>
      </w:pPr>
      <w:r w:rsidRPr="00970ABC">
        <w:rPr>
          <w:rFonts w:ascii="Arial" w:eastAsia="Times New Roman" w:hAnsi="Arial" w:cs="Arial"/>
          <w:lang w:eastAsia="en-GB"/>
        </w:rPr>
        <w:t>Ministry of Justice (2020) </w:t>
      </w:r>
      <w:r w:rsidRPr="00970ABC">
        <w:rPr>
          <w:rFonts w:ascii="Arial" w:eastAsia="Times New Roman" w:hAnsi="Arial" w:cs="Arial"/>
          <w:i/>
          <w:iCs/>
          <w:lang w:eastAsia="en-GB"/>
        </w:rPr>
        <w:t>Domestic Abuse Policy Framework.</w:t>
      </w:r>
      <w:r w:rsidRPr="00970ABC">
        <w:rPr>
          <w:rFonts w:ascii="Arial" w:eastAsia="Times New Roman" w:hAnsi="Arial" w:cs="Arial"/>
          <w:lang w:eastAsia="en-GB"/>
        </w:rPr>
        <w:t xml:space="preserve"> Available at: https://assets.publishing.service.gov.uk/government/uploads/system/uploads/attachment_data/file/877643/domestic-abuse-pf.pdf (Accessed</w:t>
      </w:r>
      <w:r w:rsidR="00970ABC">
        <w:rPr>
          <w:rFonts w:ascii="Arial" w:eastAsia="Times New Roman" w:hAnsi="Arial" w:cs="Arial"/>
          <w:lang w:eastAsia="en-GB"/>
        </w:rPr>
        <w:t>:</w:t>
      </w:r>
      <w:r w:rsidRPr="00970ABC">
        <w:rPr>
          <w:rFonts w:ascii="Arial" w:eastAsia="Times New Roman" w:hAnsi="Arial" w:cs="Arial"/>
          <w:lang w:eastAsia="en-GB"/>
        </w:rPr>
        <w:t> 0</w:t>
      </w:r>
      <w:r w:rsidR="00970ABC">
        <w:rPr>
          <w:rFonts w:ascii="Arial" w:eastAsia="Times New Roman" w:hAnsi="Arial" w:cs="Arial"/>
          <w:lang w:eastAsia="en-GB"/>
        </w:rPr>
        <w:t xml:space="preserve">2 August </w:t>
      </w:r>
      <w:r w:rsidRPr="00970ABC">
        <w:rPr>
          <w:rFonts w:ascii="Arial" w:eastAsia="Times New Roman" w:hAnsi="Arial" w:cs="Arial"/>
          <w:lang w:eastAsia="en-GB"/>
        </w:rPr>
        <w:t>2021).</w:t>
      </w:r>
    </w:p>
    <w:p w14:paraId="4625D174" w14:textId="77777777" w:rsidR="00E44DE9" w:rsidRPr="00970ABC" w:rsidRDefault="00E44DE9" w:rsidP="00970ABC">
      <w:pPr>
        <w:spacing w:after="0" w:line="360" w:lineRule="auto"/>
        <w:jc w:val="both"/>
        <w:rPr>
          <w:rFonts w:ascii="Arial" w:eastAsia="Times New Roman" w:hAnsi="Arial" w:cs="Arial"/>
          <w:lang w:eastAsia="en-GB"/>
        </w:rPr>
      </w:pPr>
    </w:p>
    <w:p w14:paraId="4EEBD51E" w14:textId="2F35BF25" w:rsidR="00D00CD9" w:rsidRPr="00515E38" w:rsidRDefault="00D00CD9" w:rsidP="00D00CD9">
      <w:pPr>
        <w:spacing w:line="360" w:lineRule="auto"/>
        <w:jc w:val="both"/>
        <w:rPr>
          <w:rFonts w:ascii="Arial" w:hAnsi="Arial" w:cs="Arial"/>
        </w:rPr>
      </w:pPr>
    </w:p>
    <w:p w14:paraId="3D3B0D0C" w14:textId="77777777" w:rsidR="00D00CD9" w:rsidRPr="00D00CD9" w:rsidRDefault="00D00CD9" w:rsidP="00D00CD9">
      <w:pPr>
        <w:spacing w:line="360" w:lineRule="auto"/>
        <w:rPr>
          <w:rFonts w:ascii="Arial" w:hAnsi="Arial" w:cs="Arial"/>
        </w:rPr>
      </w:pPr>
    </w:p>
    <w:p w14:paraId="517F0542" w14:textId="77777777" w:rsidR="00D00CD9" w:rsidRPr="00D00CD9" w:rsidRDefault="00D00CD9" w:rsidP="00D00CD9">
      <w:pPr>
        <w:spacing w:line="360" w:lineRule="auto"/>
        <w:rPr>
          <w:rFonts w:ascii="Arial" w:hAnsi="Arial" w:cs="Arial"/>
        </w:rPr>
      </w:pPr>
    </w:p>
    <w:p w14:paraId="0CF5142F" w14:textId="6AA6AAE1" w:rsidR="00D00CD9" w:rsidRPr="00D00CD9" w:rsidRDefault="00D00CD9" w:rsidP="00D00CD9">
      <w:pPr>
        <w:spacing w:line="360" w:lineRule="auto"/>
        <w:rPr>
          <w:rStyle w:val="hgkelc"/>
          <w:rFonts w:ascii="Arial" w:hAnsi="Arial" w:cs="Arial"/>
        </w:rPr>
      </w:pPr>
    </w:p>
    <w:p w14:paraId="200375AA" w14:textId="5765BABD" w:rsidR="00A5108B" w:rsidRPr="00D00CD9" w:rsidRDefault="00A5108B" w:rsidP="00D00CD9">
      <w:pPr>
        <w:spacing w:line="360" w:lineRule="auto"/>
        <w:rPr>
          <w:rFonts w:ascii="Arial" w:eastAsia="Times New Roman" w:hAnsi="Arial" w:cs="Arial"/>
          <w:sz w:val="24"/>
          <w:szCs w:val="24"/>
          <w:lang w:eastAsia="en-GB"/>
        </w:rPr>
      </w:pPr>
    </w:p>
    <w:p w14:paraId="580356E8" w14:textId="4758E9A9" w:rsidR="00A5108B" w:rsidRPr="00A5108B" w:rsidRDefault="00A5108B" w:rsidP="00D00CD9">
      <w:pPr>
        <w:spacing w:line="360" w:lineRule="auto"/>
        <w:rPr>
          <w:rFonts w:ascii="Arial" w:hAnsi="Arial" w:cs="Arial"/>
        </w:rPr>
      </w:pPr>
    </w:p>
    <w:p w14:paraId="6ECD3100" w14:textId="77777777" w:rsidR="00556DBD" w:rsidRPr="00556DBD" w:rsidRDefault="00556DBD" w:rsidP="00556DBD"/>
    <w:p w14:paraId="6778969F" w14:textId="77777777" w:rsidR="00556DBD" w:rsidRPr="00556DBD" w:rsidRDefault="00556DBD" w:rsidP="00556DBD">
      <w:pPr>
        <w:spacing w:after="0" w:line="360" w:lineRule="auto"/>
        <w:jc w:val="both"/>
        <w:rPr>
          <w:rFonts w:ascii="Arial" w:hAnsi="Arial" w:cs="Arial"/>
        </w:rPr>
      </w:pPr>
    </w:p>
    <w:sectPr w:rsidR="00556DBD" w:rsidRPr="00556DBD" w:rsidSect="00D3656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6A65D" w14:textId="77777777" w:rsidR="00275056" w:rsidRDefault="00275056" w:rsidP="00EA57DA">
      <w:pPr>
        <w:spacing w:after="0" w:line="240" w:lineRule="auto"/>
      </w:pPr>
      <w:r>
        <w:separator/>
      </w:r>
    </w:p>
  </w:endnote>
  <w:endnote w:type="continuationSeparator" w:id="0">
    <w:p w14:paraId="4923ECDC" w14:textId="77777777" w:rsidR="00275056" w:rsidRDefault="00275056" w:rsidP="00EA5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Modern Love">
    <w:charset w:val="00"/>
    <w:family w:val="decorative"/>
    <w:pitch w:val="variable"/>
    <w:sig w:usb0="8000002F" w:usb1="0000000A" w:usb2="00000000" w:usb3="00000000" w:csb0="00000001" w:csb1="00000000"/>
  </w:font>
  <w:font w:name="Aharoni">
    <w:charset w:val="B1"/>
    <w:family w:val="auto"/>
    <w:pitch w:val="variable"/>
    <w:sig w:usb0="00000803" w:usb1="00000000" w:usb2="00000000" w:usb3="00000000" w:csb0="0000002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D281A" w14:textId="77777777" w:rsidR="00275056" w:rsidRDefault="00275056" w:rsidP="00EA57DA">
      <w:pPr>
        <w:spacing w:after="0" w:line="240" w:lineRule="auto"/>
      </w:pPr>
      <w:r>
        <w:separator/>
      </w:r>
    </w:p>
  </w:footnote>
  <w:footnote w:type="continuationSeparator" w:id="0">
    <w:p w14:paraId="113662AA" w14:textId="77777777" w:rsidR="00275056" w:rsidRDefault="00275056" w:rsidP="00EA57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70964"/>
    <w:multiLevelType w:val="hybridMultilevel"/>
    <w:tmpl w:val="EACC162E"/>
    <w:lvl w:ilvl="0" w:tplc="52C49760">
      <w:start w:val="1"/>
      <w:numFmt w:val="bullet"/>
      <w:lvlText w:val=""/>
      <w:lvlJc w:val="left"/>
      <w:pPr>
        <w:tabs>
          <w:tab w:val="num" w:pos="720"/>
        </w:tabs>
        <w:ind w:left="720" w:hanging="360"/>
      </w:pPr>
      <w:rPr>
        <w:rFonts w:ascii="Wingdings 2" w:hAnsi="Wingdings 2" w:hint="default"/>
      </w:rPr>
    </w:lvl>
    <w:lvl w:ilvl="1" w:tplc="E0C48116" w:tentative="1">
      <w:start w:val="1"/>
      <w:numFmt w:val="bullet"/>
      <w:lvlText w:val=""/>
      <w:lvlJc w:val="left"/>
      <w:pPr>
        <w:tabs>
          <w:tab w:val="num" w:pos="1440"/>
        </w:tabs>
        <w:ind w:left="1440" w:hanging="360"/>
      </w:pPr>
      <w:rPr>
        <w:rFonts w:ascii="Wingdings 2" w:hAnsi="Wingdings 2" w:hint="default"/>
      </w:rPr>
    </w:lvl>
    <w:lvl w:ilvl="2" w:tplc="BDBAFFF0" w:tentative="1">
      <w:start w:val="1"/>
      <w:numFmt w:val="bullet"/>
      <w:lvlText w:val=""/>
      <w:lvlJc w:val="left"/>
      <w:pPr>
        <w:tabs>
          <w:tab w:val="num" w:pos="2160"/>
        </w:tabs>
        <w:ind w:left="2160" w:hanging="360"/>
      </w:pPr>
      <w:rPr>
        <w:rFonts w:ascii="Wingdings 2" w:hAnsi="Wingdings 2" w:hint="default"/>
      </w:rPr>
    </w:lvl>
    <w:lvl w:ilvl="3" w:tplc="298ADD94" w:tentative="1">
      <w:start w:val="1"/>
      <w:numFmt w:val="bullet"/>
      <w:lvlText w:val=""/>
      <w:lvlJc w:val="left"/>
      <w:pPr>
        <w:tabs>
          <w:tab w:val="num" w:pos="2880"/>
        </w:tabs>
        <w:ind w:left="2880" w:hanging="360"/>
      </w:pPr>
      <w:rPr>
        <w:rFonts w:ascii="Wingdings 2" w:hAnsi="Wingdings 2" w:hint="default"/>
      </w:rPr>
    </w:lvl>
    <w:lvl w:ilvl="4" w:tplc="03F063EC" w:tentative="1">
      <w:start w:val="1"/>
      <w:numFmt w:val="bullet"/>
      <w:lvlText w:val=""/>
      <w:lvlJc w:val="left"/>
      <w:pPr>
        <w:tabs>
          <w:tab w:val="num" w:pos="3600"/>
        </w:tabs>
        <w:ind w:left="3600" w:hanging="360"/>
      </w:pPr>
      <w:rPr>
        <w:rFonts w:ascii="Wingdings 2" w:hAnsi="Wingdings 2" w:hint="default"/>
      </w:rPr>
    </w:lvl>
    <w:lvl w:ilvl="5" w:tplc="B5AC1186" w:tentative="1">
      <w:start w:val="1"/>
      <w:numFmt w:val="bullet"/>
      <w:lvlText w:val=""/>
      <w:lvlJc w:val="left"/>
      <w:pPr>
        <w:tabs>
          <w:tab w:val="num" w:pos="4320"/>
        </w:tabs>
        <w:ind w:left="4320" w:hanging="360"/>
      </w:pPr>
      <w:rPr>
        <w:rFonts w:ascii="Wingdings 2" w:hAnsi="Wingdings 2" w:hint="default"/>
      </w:rPr>
    </w:lvl>
    <w:lvl w:ilvl="6" w:tplc="B5B216F0" w:tentative="1">
      <w:start w:val="1"/>
      <w:numFmt w:val="bullet"/>
      <w:lvlText w:val=""/>
      <w:lvlJc w:val="left"/>
      <w:pPr>
        <w:tabs>
          <w:tab w:val="num" w:pos="5040"/>
        </w:tabs>
        <w:ind w:left="5040" w:hanging="360"/>
      </w:pPr>
      <w:rPr>
        <w:rFonts w:ascii="Wingdings 2" w:hAnsi="Wingdings 2" w:hint="default"/>
      </w:rPr>
    </w:lvl>
    <w:lvl w:ilvl="7" w:tplc="78B2E422" w:tentative="1">
      <w:start w:val="1"/>
      <w:numFmt w:val="bullet"/>
      <w:lvlText w:val=""/>
      <w:lvlJc w:val="left"/>
      <w:pPr>
        <w:tabs>
          <w:tab w:val="num" w:pos="5760"/>
        </w:tabs>
        <w:ind w:left="5760" w:hanging="360"/>
      </w:pPr>
      <w:rPr>
        <w:rFonts w:ascii="Wingdings 2" w:hAnsi="Wingdings 2" w:hint="default"/>
      </w:rPr>
    </w:lvl>
    <w:lvl w:ilvl="8" w:tplc="888E1ACA"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5C55432"/>
    <w:multiLevelType w:val="hybridMultilevel"/>
    <w:tmpl w:val="8EA0F6F0"/>
    <w:lvl w:ilvl="0" w:tplc="187C9E70">
      <w:start w:val="1"/>
      <w:numFmt w:val="bullet"/>
      <w:lvlText w:val=""/>
      <w:lvlJc w:val="left"/>
      <w:pPr>
        <w:tabs>
          <w:tab w:val="num" w:pos="720"/>
        </w:tabs>
        <w:ind w:left="720" w:hanging="360"/>
      </w:pPr>
      <w:rPr>
        <w:rFonts w:ascii="Wingdings 2" w:hAnsi="Wingdings 2" w:hint="default"/>
      </w:rPr>
    </w:lvl>
    <w:lvl w:ilvl="1" w:tplc="C1B27C22" w:tentative="1">
      <w:start w:val="1"/>
      <w:numFmt w:val="bullet"/>
      <w:lvlText w:val=""/>
      <w:lvlJc w:val="left"/>
      <w:pPr>
        <w:tabs>
          <w:tab w:val="num" w:pos="1440"/>
        </w:tabs>
        <w:ind w:left="1440" w:hanging="360"/>
      </w:pPr>
      <w:rPr>
        <w:rFonts w:ascii="Wingdings 2" w:hAnsi="Wingdings 2" w:hint="default"/>
      </w:rPr>
    </w:lvl>
    <w:lvl w:ilvl="2" w:tplc="9FCA72EE" w:tentative="1">
      <w:start w:val="1"/>
      <w:numFmt w:val="bullet"/>
      <w:lvlText w:val=""/>
      <w:lvlJc w:val="left"/>
      <w:pPr>
        <w:tabs>
          <w:tab w:val="num" w:pos="2160"/>
        </w:tabs>
        <w:ind w:left="2160" w:hanging="360"/>
      </w:pPr>
      <w:rPr>
        <w:rFonts w:ascii="Wingdings 2" w:hAnsi="Wingdings 2" w:hint="default"/>
      </w:rPr>
    </w:lvl>
    <w:lvl w:ilvl="3" w:tplc="78908694" w:tentative="1">
      <w:start w:val="1"/>
      <w:numFmt w:val="bullet"/>
      <w:lvlText w:val=""/>
      <w:lvlJc w:val="left"/>
      <w:pPr>
        <w:tabs>
          <w:tab w:val="num" w:pos="2880"/>
        </w:tabs>
        <w:ind w:left="2880" w:hanging="360"/>
      </w:pPr>
      <w:rPr>
        <w:rFonts w:ascii="Wingdings 2" w:hAnsi="Wingdings 2" w:hint="default"/>
      </w:rPr>
    </w:lvl>
    <w:lvl w:ilvl="4" w:tplc="72D268E6" w:tentative="1">
      <w:start w:val="1"/>
      <w:numFmt w:val="bullet"/>
      <w:lvlText w:val=""/>
      <w:lvlJc w:val="left"/>
      <w:pPr>
        <w:tabs>
          <w:tab w:val="num" w:pos="3600"/>
        </w:tabs>
        <w:ind w:left="3600" w:hanging="360"/>
      </w:pPr>
      <w:rPr>
        <w:rFonts w:ascii="Wingdings 2" w:hAnsi="Wingdings 2" w:hint="default"/>
      </w:rPr>
    </w:lvl>
    <w:lvl w:ilvl="5" w:tplc="C81C79DA" w:tentative="1">
      <w:start w:val="1"/>
      <w:numFmt w:val="bullet"/>
      <w:lvlText w:val=""/>
      <w:lvlJc w:val="left"/>
      <w:pPr>
        <w:tabs>
          <w:tab w:val="num" w:pos="4320"/>
        </w:tabs>
        <w:ind w:left="4320" w:hanging="360"/>
      </w:pPr>
      <w:rPr>
        <w:rFonts w:ascii="Wingdings 2" w:hAnsi="Wingdings 2" w:hint="default"/>
      </w:rPr>
    </w:lvl>
    <w:lvl w:ilvl="6" w:tplc="0CA0DC00" w:tentative="1">
      <w:start w:val="1"/>
      <w:numFmt w:val="bullet"/>
      <w:lvlText w:val=""/>
      <w:lvlJc w:val="left"/>
      <w:pPr>
        <w:tabs>
          <w:tab w:val="num" w:pos="5040"/>
        </w:tabs>
        <w:ind w:left="5040" w:hanging="360"/>
      </w:pPr>
      <w:rPr>
        <w:rFonts w:ascii="Wingdings 2" w:hAnsi="Wingdings 2" w:hint="default"/>
      </w:rPr>
    </w:lvl>
    <w:lvl w:ilvl="7" w:tplc="9E84BE42" w:tentative="1">
      <w:start w:val="1"/>
      <w:numFmt w:val="bullet"/>
      <w:lvlText w:val=""/>
      <w:lvlJc w:val="left"/>
      <w:pPr>
        <w:tabs>
          <w:tab w:val="num" w:pos="5760"/>
        </w:tabs>
        <w:ind w:left="5760" w:hanging="360"/>
      </w:pPr>
      <w:rPr>
        <w:rFonts w:ascii="Wingdings 2" w:hAnsi="Wingdings 2" w:hint="default"/>
      </w:rPr>
    </w:lvl>
    <w:lvl w:ilvl="8" w:tplc="7EBA3342"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1F830C85"/>
    <w:multiLevelType w:val="hybridMultilevel"/>
    <w:tmpl w:val="F34414F2"/>
    <w:lvl w:ilvl="0" w:tplc="F402B18C">
      <w:start w:val="1"/>
      <w:numFmt w:val="bullet"/>
      <w:lvlText w:val=""/>
      <w:lvlJc w:val="left"/>
      <w:pPr>
        <w:tabs>
          <w:tab w:val="num" w:pos="720"/>
        </w:tabs>
        <w:ind w:left="720" w:hanging="360"/>
      </w:pPr>
      <w:rPr>
        <w:rFonts w:ascii="Wingdings 2" w:hAnsi="Wingdings 2" w:hint="default"/>
      </w:rPr>
    </w:lvl>
    <w:lvl w:ilvl="1" w:tplc="FBAA3626" w:tentative="1">
      <w:start w:val="1"/>
      <w:numFmt w:val="bullet"/>
      <w:lvlText w:val=""/>
      <w:lvlJc w:val="left"/>
      <w:pPr>
        <w:tabs>
          <w:tab w:val="num" w:pos="1440"/>
        </w:tabs>
        <w:ind w:left="1440" w:hanging="360"/>
      </w:pPr>
      <w:rPr>
        <w:rFonts w:ascii="Wingdings 2" w:hAnsi="Wingdings 2" w:hint="default"/>
      </w:rPr>
    </w:lvl>
    <w:lvl w:ilvl="2" w:tplc="A36851D4" w:tentative="1">
      <w:start w:val="1"/>
      <w:numFmt w:val="bullet"/>
      <w:lvlText w:val=""/>
      <w:lvlJc w:val="left"/>
      <w:pPr>
        <w:tabs>
          <w:tab w:val="num" w:pos="2160"/>
        </w:tabs>
        <w:ind w:left="2160" w:hanging="360"/>
      </w:pPr>
      <w:rPr>
        <w:rFonts w:ascii="Wingdings 2" w:hAnsi="Wingdings 2" w:hint="default"/>
      </w:rPr>
    </w:lvl>
    <w:lvl w:ilvl="3" w:tplc="B330B100" w:tentative="1">
      <w:start w:val="1"/>
      <w:numFmt w:val="bullet"/>
      <w:lvlText w:val=""/>
      <w:lvlJc w:val="left"/>
      <w:pPr>
        <w:tabs>
          <w:tab w:val="num" w:pos="2880"/>
        </w:tabs>
        <w:ind w:left="2880" w:hanging="360"/>
      </w:pPr>
      <w:rPr>
        <w:rFonts w:ascii="Wingdings 2" w:hAnsi="Wingdings 2" w:hint="default"/>
      </w:rPr>
    </w:lvl>
    <w:lvl w:ilvl="4" w:tplc="E5324450" w:tentative="1">
      <w:start w:val="1"/>
      <w:numFmt w:val="bullet"/>
      <w:lvlText w:val=""/>
      <w:lvlJc w:val="left"/>
      <w:pPr>
        <w:tabs>
          <w:tab w:val="num" w:pos="3600"/>
        </w:tabs>
        <w:ind w:left="3600" w:hanging="360"/>
      </w:pPr>
      <w:rPr>
        <w:rFonts w:ascii="Wingdings 2" w:hAnsi="Wingdings 2" w:hint="default"/>
      </w:rPr>
    </w:lvl>
    <w:lvl w:ilvl="5" w:tplc="2A7C217A" w:tentative="1">
      <w:start w:val="1"/>
      <w:numFmt w:val="bullet"/>
      <w:lvlText w:val=""/>
      <w:lvlJc w:val="left"/>
      <w:pPr>
        <w:tabs>
          <w:tab w:val="num" w:pos="4320"/>
        </w:tabs>
        <w:ind w:left="4320" w:hanging="360"/>
      </w:pPr>
      <w:rPr>
        <w:rFonts w:ascii="Wingdings 2" w:hAnsi="Wingdings 2" w:hint="default"/>
      </w:rPr>
    </w:lvl>
    <w:lvl w:ilvl="6" w:tplc="B540F986" w:tentative="1">
      <w:start w:val="1"/>
      <w:numFmt w:val="bullet"/>
      <w:lvlText w:val=""/>
      <w:lvlJc w:val="left"/>
      <w:pPr>
        <w:tabs>
          <w:tab w:val="num" w:pos="5040"/>
        </w:tabs>
        <w:ind w:left="5040" w:hanging="360"/>
      </w:pPr>
      <w:rPr>
        <w:rFonts w:ascii="Wingdings 2" w:hAnsi="Wingdings 2" w:hint="default"/>
      </w:rPr>
    </w:lvl>
    <w:lvl w:ilvl="7" w:tplc="3D2E6758" w:tentative="1">
      <w:start w:val="1"/>
      <w:numFmt w:val="bullet"/>
      <w:lvlText w:val=""/>
      <w:lvlJc w:val="left"/>
      <w:pPr>
        <w:tabs>
          <w:tab w:val="num" w:pos="5760"/>
        </w:tabs>
        <w:ind w:left="5760" w:hanging="360"/>
      </w:pPr>
      <w:rPr>
        <w:rFonts w:ascii="Wingdings 2" w:hAnsi="Wingdings 2" w:hint="default"/>
      </w:rPr>
    </w:lvl>
    <w:lvl w:ilvl="8" w:tplc="1346D7A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463E7A3C"/>
    <w:multiLevelType w:val="hybridMultilevel"/>
    <w:tmpl w:val="65EED9DE"/>
    <w:lvl w:ilvl="0" w:tplc="9F342308">
      <w:start w:val="1"/>
      <w:numFmt w:val="bullet"/>
      <w:lvlText w:val="•"/>
      <w:lvlJc w:val="left"/>
      <w:pPr>
        <w:tabs>
          <w:tab w:val="num" w:pos="720"/>
        </w:tabs>
        <w:ind w:left="720" w:hanging="360"/>
      </w:pPr>
      <w:rPr>
        <w:rFonts w:ascii="Arial" w:hAnsi="Arial" w:cs="Times New Roman" w:hint="default"/>
      </w:rPr>
    </w:lvl>
    <w:lvl w:ilvl="1" w:tplc="3182A39E">
      <w:start w:val="1"/>
      <w:numFmt w:val="bullet"/>
      <w:lvlText w:val="•"/>
      <w:lvlJc w:val="left"/>
      <w:pPr>
        <w:tabs>
          <w:tab w:val="num" w:pos="1440"/>
        </w:tabs>
        <w:ind w:left="1440" w:hanging="360"/>
      </w:pPr>
      <w:rPr>
        <w:rFonts w:ascii="Arial" w:hAnsi="Arial" w:cs="Times New Roman" w:hint="default"/>
      </w:rPr>
    </w:lvl>
    <w:lvl w:ilvl="2" w:tplc="7436CB66">
      <w:start w:val="1"/>
      <w:numFmt w:val="bullet"/>
      <w:lvlText w:val="•"/>
      <w:lvlJc w:val="left"/>
      <w:pPr>
        <w:tabs>
          <w:tab w:val="num" w:pos="2160"/>
        </w:tabs>
        <w:ind w:left="2160" w:hanging="360"/>
      </w:pPr>
      <w:rPr>
        <w:rFonts w:ascii="Arial" w:hAnsi="Arial" w:cs="Times New Roman" w:hint="default"/>
      </w:rPr>
    </w:lvl>
    <w:lvl w:ilvl="3" w:tplc="A6F6B264">
      <w:start w:val="1"/>
      <w:numFmt w:val="bullet"/>
      <w:lvlText w:val="•"/>
      <w:lvlJc w:val="left"/>
      <w:pPr>
        <w:tabs>
          <w:tab w:val="num" w:pos="2880"/>
        </w:tabs>
        <w:ind w:left="2880" w:hanging="360"/>
      </w:pPr>
      <w:rPr>
        <w:rFonts w:ascii="Arial" w:hAnsi="Arial" w:cs="Times New Roman" w:hint="default"/>
      </w:rPr>
    </w:lvl>
    <w:lvl w:ilvl="4" w:tplc="5E18482A">
      <w:start w:val="1"/>
      <w:numFmt w:val="bullet"/>
      <w:lvlText w:val="•"/>
      <w:lvlJc w:val="left"/>
      <w:pPr>
        <w:tabs>
          <w:tab w:val="num" w:pos="3600"/>
        </w:tabs>
        <w:ind w:left="3600" w:hanging="360"/>
      </w:pPr>
      <w:rPr>
        <w:rFonts w:ascii="Arial" w:hAnsi="Arial" w:cs="Times New Roman" w:hint="default"/>
      </w:rPr>
    </w:lvl>
    <w:lvl w:ilvl="5" w:tplc="0AB05ECE">
      <w:start w:val="1"/>
      <w:numFmt w:val="bullet"/>
      <w:lvlText w:val="•"/>
      <w:lvlJc w:val="left"/>
      <w:pPr>
        <w:tabs>
          <w:tab w:val="num" w:pos="4320"/>
        </w:tabs>
        <w:ind w:left="4320" w:hanging="360"/>
      </w:pPr>
      <w:rPr>
        <w:rFonts w:ascii="Arial" w:hAnsi="Arial" w:cs="Times New Roman" w:hint="default"/>
      </w:rPr>
    </w:lvl>
    <w:lvl w:ilvl="6" w:tplc="81369598">
      <w:start w:val="1"/>
      <w:numFmt w:val="bullet"/>
      <w:lvlText w:val="•"/>
      <w:lvlJc w:val="left"/>
      <w:pPr>
        <w:tabs>
          <w:tab w:val="num" w:pos="5040"/>
        </w:tabs>
        <w:ind w:left="5040" w:hanging="360"/>
      </w:pPr>
      <w:rPr>
        <w:rFonts w:ascii="Arial" w:hAnsi="Arial" w:cs="Times New Roman" w:hint="default"/>
      </w:rPr>
    </w:lvl>
    <w:lvl w:ilvl="7" w:tplc="7EA6426E">
      <w:start w:val="1"/>
      <w:numFmt w:val="bullet"/>
      <w:lvlText w:val="•"/>
      <w:lvlJc w:val="left"/>
      <w:pPr>
        <w:tabs>
          <w:tab w:val="num" w:pos="5760"/>
        </w:tabs>
        <w:ind w:left="5760" w:hanging="360"/>
      </w:pPr>
      <w:rPr>
        <w:rFonts w:ascii="Arial" w:hAnsi="Arial" w:cs="Times New Roman" w:hint="default"/>
      </w:rPr>
    </w:lvl>
    <w:lvl w:ilvl="8" w:tplc="F2AC59C8">
      <w:start w:val="1"/>
      <w:numFmt w:val="bullet"/>
      <w:lvlText w:val="•"/>
      <w:lvlJc w:val="left"/>
      <w:pPr>
        <w:tabs>
          <w:tab w:val="num" w:pos="6480"/>
        </w:tabs>
        <w:ind w:left="6480" w:hanging="360"/>
      </w:pPr>
      <w:rPr>
        <w:rFonts w:ascii="Arial" w:hAnsi="Arial" w:cs="Times New Roman" w:hint="default"/>
      </w:rPr>
    </w:lvl>
  </w:abstractNum>
  <w:abstractNum w:abstractNumId="4" w15:restartNumberingAfterBreak="0">
    <w:nsid w:val="4BF836A0"/>
    <w:multiLevelType w:val="hybridMultilevel"/>
    <w:tmpl w:val="CA9AEAF6"/>
    <w:lvl w:ilvl="0" w:tplc="7D14F21E">
      <w:start w:val="1"/>
      <w:numFmt w:val="bullet"/>
      <w:lvlText w:val=""/>
      <w:lvlJc w:val="left"/>
      <w:pPr>
        <w:tabs>
          <w:tab w:val="num" w:pos="720"/>
        </w:tabs>
        <w:ind w:left="720" w:hanging="360"/>
      </w:pPr>
      <w:rPr>
        <w:rFonts w:ascii="Wingdings 2" w:hAnsi="Wingdings 2" w:hint="default"/>
      </w:rPr>
    </w:lvl>
    <w:lvl w:ilvl="1" w:tplc="0E8A1B86" w:tentative="1">
      <w:start w:val="1"/>
      <w:numFmt w:val="bullet"/>
      <w:lvlText w:val=""/>
      <w:lvlJc w:val="left"/>
      <w:pPr>
        <w:tabs>
          <w:tab w:val="num" w:pos="1440"/>
        </w:tabs>
        <w:ind w:left="1440" w:hanging="360"/>
      </w:pPr>
      <w:rPr>
        <w:rFonts w:ascii="Wingdings 2" w:hAnsi="Wingdings 2" w:hint="default"/>
      </w:rPr>
    </w:lvl>
    <w:lvl w:ilvl="2" w:tplc="3CA4D7DA" w:tentative="1">
      <w:start w:val="1"/>
      <w:numFmt w:val="bullet"/>
      <w:lvlText w:val=""/>
      <w:lvlJc w:val="left"/>
      <w:pPr>
        <w:tabs>
          <w:tab w:val="num" w:pos="2160"/>
        </w:tabs>
        <w:ind w:left="2160" w:hanging="360"/>
      </w:pPr>
      <w:rPr>
        <w:rFonts w:ascii="Wingdings 2" w:hAnsi="Wingdings 2" w:hint="default"/>
      </w:rPr>
    </w:lvl>
    <w:lvl w:ilvl="3" w:tplc="3E20E3E8" w:tentative="1">
      <w:start w:val="1"/>
      <w:numFmt w:val="bullet"/>
      <w:lvlText w:val=""/>
      <w:lvlJc w:val="left"/>
      <w:pPr>
        <w:tabs>
          <w:tab w:val="num" w:pos="2880"/>
        </w:tabs>
        <w:ind w:left="2880" w:hanging="360"/>
      </w:pPr>
      <w:rPr>
        <w:rFonts w:ascii="Wingdings 2" w:hAnsi="Wingdings 2" w:hint="default"/>
      </w:rPr>
    </w:lvl>
    <w:lvl w:ilvl="4" w:tplc="CBB8FFC2" w:tentative="1">
      <w:start w:val="1"/>
      <w:numFmt w:val="bullet"/>
      <w:lvlText w:val=""/>
      <w:lvlJc w:val="left"/>
      <w:pPr>
        <w:tabs>
          <w:tab w:val="num" w:pos="3600"/>
        </w:tabs>
        <w:ind w:left="3600" w:hanging="360"/>
      </w:pPr>
      <w:rPr>
        <w:rFonts w:ascii="Wingdings 2" w:hAnsi="Wingdings 2" w:hint="default"/>
      </w:rPr>
    </w:lvl>
    <w:lvl w:ilvl="5" w:tplc="7A36EF80" w:tentative="1">
      <w:start w:val="1"/>
      <w:numFmt w:val="bullet"/>
      <w:lvlText w:val=""/>
      <w:lvlJc w:val="left"/>
      <w:pPr>
        <w:tabs>
          <w:tab w:val="num" w:pos="4320"/>
        </w:tabs>
        <w:ind w:left="4320" w:hanging="360"/>
      </w:pPr>
      <w:rPr>
        <w:rFonts w:ascii="Wingdings 2" w:hAnsi="Wingdings 2" w:hint="default"/>
      </w:rPr>
    </w:lvl>
    <w:lvl w:ilvl="6" w:tplc="A69E917E" w:tentative="1">
      <w:start w:val="1"/>
      <w:numFmt w:val="bullet"/>
      <w:lvlText w:val=""/>
      <w:lvlJc w:val="left"/>
      <w:pPr>
        <w:tabs>
          <w:tab w:val="num" w:pos="5040"/>
        </w:tabs>
        <w:ind w:left="5040" w:hanging="360"/>
      </w:pPr>
      <w:rPr>
        <w:rFonts w:ascii="Wingdings 2" w:hAnsi="Wingdings 2" w:hint="default"/>
      </w:rPr>
    </w:lvl>
    <w:lvl w:ilvl="7" w:tplc="F976D6A8" w:tentative="1">
      <w:start w:val="1"/>
      <w:numFmt w:val="bullet"/>
      <w:lvlText w:val=""/>
      <w:lvlJc w:val="left"/>
      <w:pPr>
        <w:tabs>
          <w:tab w:val="num" w:pos="5760"/>
        </w:tabs>
        <w:ind w:left="5760" w:hanging="360"/>
      </w:pPr>
      <w:rPr>
        <w:rFonts w:ascii="Wingdings 2" w:hAnsi="Wingdings 2" w:hint="default"/>
      </w:rPr>
    </w:lvl>
    <w:lvl w:ilvl="8" w:tplc="81AC176E"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5E0D68A5"/>
    <w:multiLevelType w:val="hybridMultilevel"/>
    <w:tmpl w:val="B4D60BF0"/>
    <w:lvl w:ilvl="0" w:tplc="56789008">
      <w:start w:val="1"/>
      <w:numFmt w:val="bullet"/>
      <w:lvlText w:val=""/>
      <w:lvlJc w:val="left"/>
      <w:pPr>
        <w:tabs>
          <w:tab w:val="num" w:pos="720"/>
        </w:tabs>
        <w:ind w:left="720" w:hanging="360"/>
      </w:pPr>
      <w:rPr>
        <w:rFonts w:ascii="Wingdings 2" w:hAnsi="Wingdings 2" w:hint="default"/>
      </w:rPr>
    </w:lvl>
    <w:lvl w:ilvl="1" w:tplc="21785E20" w:tentative="1">
      <w:start w:val="1"/>
      <w:numFmt w:val="bullet"/>
      <w:lvlText w:val=""/>
      <w:lvlJc w:val="left"/>
      <w:pPr>
        <w:tabs>
          <w:tab w:val="num" w:pos="1440"/>
        </w:tabs>
        <w:ind w:left="1440" w:hanging="360"/>
      </w:pPr>
      <w:rPr>
        <w:rFonts w:ascii="Wingdings 2" w:hAnsi="Wingdings 2" w:hint="default"/>
      </w:rPr>
    </w:lvl>
    <w:lvl w:ilvl="2" w:tplc="7EFC1684" w:tentative="1">
      <w:start w:val="1"/>
      <w:numFmt w:val="bullet"/>
      <w:lvlText w:val=""/>
      <w:lvlJc w:val="left"/>
      <w:pPr>
        <w:tabs>
          <w:tab w:val="num" w:pos="2160"/>
        </w:tabs>
        <w:ind w:left="2160" w:hanging="360"/>
      </w:pPr>
      <w:rPr>
        <w:rFonts w:ascii="Wingdings 2" w:hAnsi="Wingdings 2" w:hint="default"/>
      </w:rPr>
    </w:lvl>
    <w:lvl w:ilvl="3" w:tplc="2D4E857A" w:tentative="1">
      <w:start w:val="1"/>
      <w:numFmt w:val="bullet"/>
      <w:lvlText w:val=""/>
      <w:lvlJc w:val="left"/>
      <w:pPr>
        <w:tabs>
          <w:tab w:val="num" w:pos="2880"/>
        </w:tabs>
        <w:ind w:left="2880" w:hanging="360"/>
      </w:pPr>
      <w:rPr>
        <w:rFonts w:ascii="Wingdings 2" w:hAnsi="Wingdings 2" w:hint="default"/>
      </w:rPr>
    </w:lvl>
    <w:lvl w:ilvl="4" w:tplc="08061AA6" w:tentative="1">
      <w:start w:val="1"/>
      <w:numFmt w:val="bullet"/>
      <w:lvlText w:val=""/>
      <w:lvlJc w:val="left"/>
      <w:pPr>
        <w:tabs>
          <w:tab w:val="num" w:pos="3600"/>
        </w:tabs>
        <w:ind w:left="3600" w:hanging="360"/>
      </w:pPr>
      <w:rPr>
        <w:rFonts w:ascii="Wingdings 2" w:hAnsi="Wingdings 2" w:hint="default"/>
      </w:rPr>
    </w:lvl>
    <w:lvl w:ilvl="5" w:tplc="A6FA798A" w:tentative="1">
      <w:start w:val="1"/>
      <w:numFmt w:val="bullet"/>
      <w:lvlText w:val=""/>
      <w:lvlJc w:val="left"/>
      <w:pPr>
        <w:tabs>
          <w:tab w:val="num" w:pos="4320"/>
        </w:tabs>
        <w:ind w:left="4320" w:hanging="360"/>
      </w:pPr>
      <w:rPr>
        <w:rFonts w:ascii="Wingdings 2" w:hAnsi="Wingdings 2" w:hint="default"/>
      </w:rPr>
    </w:lvl>
    <w:lvl w:ilvl="6" w:tplc="182005D4" w:tentative="1">
      <w:start w:val="1"/>
      <w:numFmt w:val="bullet"/>
      <w:lvlText w:val=""/>
      <w:lvlJc w:val="left"/>
      <w:pPr>
        <w:tabs>
          <w:tab w:val="num" w:pos="5040"/>
        </w:tabs>
        <w:ind w:left="5040" w:hanging="360"/>
      </w:pPr>
      <w:rPr>
        <w:rFonts w:ascii="Wingdings 2" w:hAnsi="Wingdings 2" w:hint="default"/>
      </w:rPr>
    </w:lvl>
    <w:lvl w:ilvl="7" w:tplc="E056C51A" w:tentative="1">
      <w:start w:val="1"/>
      <w:numFmt w:val="bullet"/>
      <w:lvlText w:val=""/>
      <w:lvlJc w:val="left"/>
      <w:pPr>
        <w:tabs>
          <w:tab w:val="num" w:pos="5760"/>
        </w:tabs>
        <w:ind w:left="5760" w:hanging="360"/>
      </w:pPr>
      <w:rPr>
        <w:rFonts w:ascii="Wingdings 2" w:hAnsi="Wingdings 2" w:hint="default"/>
      </w:rPr>
    </w:lvl>
    <w:lvl w:ilvl="8" w:tplc="188AD95A"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68B65A9F"/>
    <w:multiLevelType w:val="hybridMultilevel"/>
    <w:tmpl w:val="B6545E98"/>
    <w:lvl w:ilvl="0" w:tplc="63704DA0">
      <w:start w:val="1"/>
      <w:numFmt w:val="bullet"/>
      <w:lvlText w:val=""/>
      <w:lvlJc w:val="left"/>
      <w:pPr>
        <w:tabs>
          <w:tab w:val="num" w:pos="720"/>
        </w:tabs>
        <w:ind w:left="720" w:hanging="360"/>
      </w:pPr>
      <w:rPr>
        <w:rFonts w:ascii="Wingdings 2" w:hAnsi="Wingdings 2" w:hint="default"/>
      </w:rPr>
    </w:lvl>
    <w:lvl w:ilvl="1" w:tplc="6DC22150" w:tentative="1">
      <w:start w:val="1"/>
      <w:numFmt w:val="bullet"/>
      <w:lvlText w:val=""/>
      <w:lvlJc w:val="left"/>
      <w:pPr>
        <w:tabs>
          <w:tab w:val="num" w:pos="1440"/>
        </w:tabs>
        <w:ind w:left="1440" w:hanging="360"/>
      </w:pPr>
      <w:rPr>
        <w:rFonts w:ascii="Wingdings 2" w:hAnsi="Wingdings 2" w:hint="default"/>
      </w:rPr>
    </w:lvl>
    <w:lvl w:ilvl="2" w:tplc="7CBCC270" w:tentative="1">
      <w:start w:val="1"/>
      <w:numFmt w:val="bullet"/>
      <w:lvlText w:val=""/>
      <w:lvlJc w:val="left"/>
      <w:pPr>
        <w:tabs>
          <w:tab w:val="num" w:pos="2160"/>
        </w:tabs>
        <w:ind w:left="2160" w:hanging="360"/>
      </w:pPr>
      <w:rPr>
        <w:rFonts w:ascii="Wingdings 2" w:hAnsi="Wingdings 2" w:hint="default"/>
      </w:rPr>
    </w:lvl>
    <w:lvl w:ilvl="3" w:tplc="D814253E" w:tentative="1">
      <w:start w:val="1"/>
      <w:numFmt w:val="bullet"/>
      <w:lvlText w:val=""/>
      <w:lvlJc w:val="left"/>
      <w:pPr>
        <w:tabs>
          <w:tab w:val="num" w:pos="2880"/>
        </w:tabs>
        <w:ind w:left="2880" w:hanging="360"/>
      </w:pPr>
      <w:rPr>
        <w:rFonts w:ascii="Wingdings 2" w:hAnsi="Wingdings 2" w:hint="default"/>
      </w:rPr>
    </w:lvl>
    <w:lvl w:ilvl="4" w:tplc="276CE524" w:tentative="1">
      <w:start w:val="1"/>
      <w:numFmt w:val="bullet"/>
      <w:lvlText w:val=""/>
      <w:lvlJc w:val="left"/>
      <w:pPr>
        <w:tabs>
          <w:tab w:val="num" w:pos="3600"/>
        </w:tabs>
        <w:ind w:left="3600" w:hanging="360"/>
      </w:pPr>
      <w:rPr>
        <w:rFonts w:ascii="Wingdings 2" w:hAnsi="Wingdings 2" w:hint="default"/>
      </w:rPr>
    </w:lvl>
    <w:lvl w:ilvl="5" w:tplc="19006476" w:tentative="1">
      <w:start w:val="1"/>
      <w:numFmt w:val="bullet"/>
      <w:lvlText w:val=""/>
      <w:lvlJc w:val="left"/>
      <w:pPr>
        <w:tabs>
          <w:tab w:val="num" w:pos="4320"/>
        </w:tabs>
        <w:ind w:left="4320" w:hanging="360"/>
      </w:pPr>
      <w:rPr>
        <w:rFonts w:ascii="Wingdings 2" w:hAnsi="Wingdings 2" w:hint="default"/>
      </w:rPr>
    </w:lvl>
    <w:lvl w:ilvl="6" w:tplc="6584EAE2" w:tentative="1">
      <w:start w:val="1"/>
      <w:numFmt w:val="bullet"/>
      <w:lvlText w:val=""/>
      <w:lvlJc w:val="left"/>
      <w:pPr>
        <w:tabs>
          <w:tab w:val="num" w:pos="5040"/>
        </w:tabs>
        <w:ind w:left="5040" w:hanging="360"/>
      </w:pPr>
      <w:rPr>
        <w:rFonts w:ascii="Wingdings 2" w:hAnsi="Wingdings 2" w:hint="default"/>
      </w:rPr>
    </w:lvl>
    <w:lvl w:ilvl="7" w:tplc="64323CE8" w:tentative="1">
      <w:start w:val="1"/>
      <w:numFmt w:val="bullet"/>
      <w:lvlText w:val=""/>
      <w:lvlJc w:val="left"/>
      <w:pPr>
        <w:tabs>
          <w:tab w:val="num" w:pos="5760"/>
        </w:tabs>
        <w:ind w:left="5760" w:hanging="360"/>
      </w:pPr>
      <w:rPr>
        <w:rFonts w:ascii="Wingdings 2" w:hAnsi="Wingdings 2" w:hint="default"/>
      </w:rPr>
    </w:lvl>
    <w:lvl w:ilvl="8" w:tplc="0EBA3D3C"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5"/>
  </w:num>
  <w:num w:numId="3">
    <w:abstractNumId w:val="4"/>
  </w:num>
  <w:num w:numId="4">
    <w:abstractNumId w:val="0"/>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7Q0tbA0MTY1NDY3N7JQ0lEKTi0uzszPAykwrQUAeYrzHSwAAAA="/>
  </w:docVars>
  <w:rsids>
    <w:rsidRoot w:val="00E00BC2"/>
    <w:rsid w:val="00014EC9"/>
    <w:rsid w:val="000E4CA6"/>
    <w:rsid w:val="00275056"/>
    <w:rsid w:val="002A2CEA"/>
    <w:rsid w:val="002D3807"/>
    <w:rsid w:val="00446678"/>
    <w:rsid w:val="00556DBD"/>
    <w:rsid w:val="0056387E"/>
    <w:rsid w:val="005A7C3B"/>
    <w:rsid w:val="005D1070"/>
    <w:rsid w:val="006D2181"/>
    <w:rsid w:val="007755E0"/>
    <w:rsid w:val="00844DE0"/>
    <w:rsid w:val="00914EDB"/>
    <w:rsid w:val="009542E2"/>
    <w:rsid w:val="00970ABC"/>
    <w:rsid w:val="00A5108B"/>
    <w:rsid w:val="00A87EA7"/>
    <w:rsid w:val="00B3664C"/>
    <w:rsid w:val="00CB6673"/>
    <w:rsid w:val="00CD0C15"/>
    <w:rsid w:val="00D00CD9"/>
    <w:rsid w:val="00D36563"/>
    <w:rsid w:val="00D93CEA"/>
    <w:rsid w:val="00DD2978"/>
    <w:rsid w:val="00E00BC2"/>
    <w:rsid w:val="00E44DE9"/>
    <w:rsid w:val="00E64482"/>
    <w:rsid w:val="00EA57DA"/>
    <w:rsid w:val="00EC4330"/>
    <w:rsid w:val="00F12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A0BED2"/>
  <w15:docId w15:val="{074BC1E4-36B1-4CAC-83B9-DD1885196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6D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42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42E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DBD"/>
    <w:rPr>
      <w:rFonts w:asciiTheme="majorHAnsi" w:eastAsiaTheme="majorEastAsia" w:hAnsiTheme="majorHAnsi" w:cstheme="majorBidi"/>
      <w:color w:val="2F5496" w:themeColor="accent1" w:themeShade="BF"/>
      <w:sz w:val="32"/>
      <w:szCs w:val="32"/>
    </w:rPr>
  </w:style>
  <w:style w:type="character" w:customStyle="1" w:styleId="hgkelc">
    <w:name w:val="hgkelc"/>
    <w:basedOn w:val="DefaultParagraphFont"/>
    <w:rsid w:val="00D00CD9"/>
  </w:style>
  <w:style w:type="character" w:customStyle="1" w:styleId="spellingerror">
    <w:name w:val="spellingerror"/>
    <w:basedOn w:val="DefaultParagraphFont"/>
    <w:rsid w:val="00D00CD9"/>
  </w:style>
  <w:style w:type="character" w:customStyle="1" w:styleId="authors">
    <w:name w:val="authors"/>
    <w:basedOn w:val="DefaultParagraphFont"/>
    <w:rsid w:val="00D00CD9"/>
  </w:style>
  <w:style w:type="character" w:styleId="Hyperlink">
    <w:name w:val="Hyperlink"/>
    <w:basedOn w:val="DefaultParagraphFont"/>
    <w:uiPriority w:val="99"/>
    <w:unhideWhenUsed/>
    <w:rsid w:val="00D00CD9"/>
    <w:rPr>
      <w:color w:val="0563C1" w:themeColor="hyperlink"/>
      <w:u w:val="single"/>
    </w:rPr>
  </w:style>
  <w:style w:type="character" w:customStyle="1" w:styleId="Date1">
    <w:name w:val="Date1"/>
    <w:basedOn w:val="DefaultParagraphFont"/>
    <w:rsid w:val="00D00CD9"/>
  </w:style>
  <w:style w:type="character" w:customStyle="1" w:styleId="arttitle">
    <w:name w:val="art_title"/>
    <w:basedOn w:val="DefaultParagraphFont"/>
    <w:rsid w:val="00D00CD9"/>
  </w:style>
  <w:style w:type="character" w:customStyle="1" w:styleId="serialtitle">
    <w:name w:val="serial_title"/>
    <w:basedOn w:val="DefaultParagraphFont"/>
    <w:rsid w:val="00D00CD9"/>
  </w:style>
  <w:style w:type="character" w:customStyle="1" w:styleId="volumeissue">
    <w:name w:val="volume_issue"/>
    <w:basedOn w:val="DefaultParagraphFont"/>
    <w:rsid w:val="00D00CD9"/>
  </w:style>
  <w:style w:type="character" w:customStyle="1" w:styleId="pagerange">
    <w:name w:val="page_range"/>
    <w:basedOn w:val="DefaultParagraphFont"/>
    <w:rsid w:val="00D00CD9"/>
  </w:style>
  <w:style w:type="character" w:customStyle="1" w:styleId="doilink">
    <w:name w:val="doi_link"/>
    <w:basedOn w:val="DefaultParagraphFont"/>
    <w:rsid w:val="00D00CD9"/>
  </w:style>
  <w:style w:type="paragraph" w:styleId="NormalWeb">
    <w:name w:val="Normal (Web)"/>
    <w:basedOn w:val="Normal"/>
    <w:uiPriority w:val="99"/>
    <w:semiHidden/>
    <w:unhideWhenUsed/>
    <w:rsid w:val="00E44D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44DE9"/>
    <w:pPr>
      <w:spacing w:after="0" w:line="240" w:lineRule="auto"/>
      <w:ind w:left="720"/>
      <w:contextualSpacing/>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44DE9"/>
    <w:rPr>
      <w:color w:val="605E5C"/>
      <w:shd w:val="clear" w:color="auto" w:fill="E1DFDD"/>
    </w:rPr>
  </w:style>
  <w:style w:type="character" w:customStyle="1" w:styleId="Heading2Char">
    <w:name w:val="Heading 2 Char"/>
    <w:basedOn w:val="DefaultParagraphFont"/>
    <w:link w:val="Heading2"/>
    <w:uiPriority w:val="9"/>
    <w:rsid w:val="009542E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542E2"/>
    <w:rPr>
      <w:rFonts w:asciiTheme="majorHAnsi" w:eastAsiaTheme="majorEastAsia" w:hAnsiTheme="majorHAnsi" w:cstheme="majorBidi"/>
      <w:color w:val="1F3763" w:themeColor="accent1" w:themeShade="7F"/>
      <w:sz w:val="24"/>
      <w:szCs w:val="24"/>
    </w:rPr>
  </w:style>
  <w:style w:type="character" w:customStyle="1" w:styleId="markedcontent">
    <w:name w:val="markedcontent"/>
    <w:basedOn w:val="DefaultParagraphFont"/>
    <w:rsid w:val="00970ABC"/>
  </w:style>
  <w:style w:type="paragraph" w:styleId="TOCHeading">
    <w:name w:val="TOC Heading"/>
    <w:basedOn w:val="Heading1"/>
    <w:next w:val="Normal"/>
    <w:uiPriority w:val="39"/>
    <w:unhideWhenUsed/>
    <w:qFormat/>
    <w:rsid w:val="00B3664C"/>
    <w:pPr>
      <w:outlineLvl w:val="9"/>
    </w:pPr>
    <w:rPr>
      <w:lang w:val="en-US"/>
    </w:rPr>
  </w:style>
  <w:style w:type="paragraph" w:styleId="TOC2">
    <w:name w:val="toc 2"/>
    <w:basedOn w:val="Normal"/>
    <w:next w:val="Normal"/>
    <w:autoRedefine/>
    <w:uiPriority w:val="39"/>
    <w:unhideWhenUsed/>
    <w:rsid w:val="00B3664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3664C"/>
    <w:pPr>
      <w:tabs>
        <w:tab w:val="right" w:leader="dot" w:pos="9016"/>
      </w:tabs>
      <w:spacing w:after="100"/>
      <w:jc w:val="both"/>
    </w:pPr>
    <w:rPr>
      <w:rFonts w:eastAsiaTheme="minorEastAsia" w:cs="Times New Roman"/>
      <w:lang w:val="en-US"/>
    </w:rPr>
  </w:style>
  <w:style w:type="paragraph" w:styleId="TOC3">
    <w:name w:val="toc 3"/>
    <w:basedOn w:val="Normal"/>
    <w:next w:val="Normal"/>
    <w:autoRedefine/>
    <w:uiPriority w:val="39"/>
    <w:unhideWhenUsed/>
    <w:rsid w:val="00B3664C"/>
    <w:pPr>
      <w:spacing w:after="100"/>
      <w:ind w:left="440"/>
    </w:pPr>
    <w:rPr>
      <w:rFonts w:eastAsiaTheme="minorEastAsia" w:cs="Times New Roman"/>
      <w:lang w:val="en-US"/>
    </w:rPr>
  </w:style>
  <w:style w:type="paragraph" w:styleId="Header">
    <w:name w:val="header"/>
    <w:basedOn w:val="Normal"/>
    <w:link w:val="HeaderChar"/>
    <w:uiPriority w:val="99"/>
    <w:unhideWhenUsed/>
    <w:rsid w:val="00EA57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57DA"/>
  </w:style>
  <w:style w:type="paragraph" w:styleId="Footer">
    <w:name w:val="footer"/>
    <w:basedOn w:val="Normal"/>
    <w:link w:val="FooterChar"/>
    <w:uiPriority w:val="99"/>
    <w:unhideWhenUsed/>
    <w:rsid w:val="00EA57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57DA"/>
  </w:style>
  <w:style w:type="paragraph" w:styleId="NoSpacing">
    <w:name w:val="No Spacing"/>
    <w:link w:val="NoSpacingChar"/>
    <w:uiPriority w:val="1"/>
    <w:qFormat/>
    <w:rsid w:val="00D3656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3656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888340">
      <w:bodyDiv w:val="1"/>
      <w:marLeft w:val="0"/>
      <w:marRight w:val="0"/>
      <w:marTop w:val="0"/>
      <w:marBottom w:val="0"/>
      <w:divBdr>
        <w:top w:val="none" w:sz="0" w:space="0" w:color="auto"/>
        <w:left w:val="none" w:sz="0" w:space="0" w:color="auto"/>
        <w:bottom w:val="none" w:sz="0" w:space="0" w:color="auto"/>
        <w:right w:val="none" w:sz="0" w:space="0" w:color="auto"/>
      </w:divBdr>
      <w:divsChild>
        <w:div w:id="365064961">
          <w:marLeft w:val="547"/>
          <w:marRight w:val="0"/>
          <w:marTop w:val="96"/>
          <w:marBottom w:val="120"/>
          <w:divBdr>
            <w:top w:val="none" w:sz="0" w:space="0" w:color="auto"/>
            <w:left w:val="none" w:sz="0" w:space="0" w:color="auto"/>
            <w:bottom w:val="none" w:sz="0" w:space="0" w:color="auto"/>
            <w:right w:val="none" w:sz="0" w:space="0" w:color="auto"/>
          </w:divBdr>
        </w:div>
      </w:divsChild>
    </w:div>
    <w:div w:id="523330416">
      <w:bodyDiv w:val="1"/>
      <w:marLeft w:val="0"/>
      <w:marRight w:val="0"/>
      <w:marTop w:val="0"/>
      <w:marBottom w:val="0"/>
      <w:divBdr>
        <w:top w:val="none" w:sz="0" w:space="0" w:color="auto"/>
        <w:left w:val="none" w:sz="0" w:space="0" w:color="auto"/>
        <w:bottom w:val="none" w:sz="0" w:space="0" w:color="auto"/>
        <w:right w:val="none" w:sz="0" w:space="0" w:color="auto"/>
      </w:divBdr>
    </w:div>
    <w:div w:id="554660778">
      <w:bodyDiv w:val="1"/>
      <w:marLeft w:val="0"/>
      <w:marRight w:val="0"/>
      <w:marTop w:val="0"/>
      <w:marBottom w:val="0"/>
      <w:divBdr>
        <w:top w:val="none" w:sz="0" w:space="0" w:color="auto"/>
        <w:left w:val="none" w:sz="0" w:space="0" w:color="auto"/>
        <w:bottom w:val="none" w:sz="0" w:space="0" w:color="auto"/>
        <w:right w:val="none" w:sz="0" w:space="0" w:color="auto"/>
      </w:divBdr>
      <w:divsChild>
        <w:div w:id="149323495">
          <w:marLeft w:val="547"/>
          <w:marRight w:val="0"/>
          <w:marTop w:val="0"/>
          <w:marBottom w:val="0"/>
          <w:divBdr>
            <w:top w:val="none" w:sz="0" w:space="0" w:color="auto"/>
            <w:left w:val="none" w:sz="0" w:space="0" w:color="auto"/>
            <w:bottom w:val="none" w:sz="0" w:space="0" w:color="auto"/>
            <w:right w:val="none" w:sz="0" w:space="0" w:color="auto"/>
          </w:divBdr>
        </w:div>
      </w:divsChild>
    </w:div>
    <w:div w:id="711610021">
      <w:bodyDiv w:val="1"/>
      <w:marLeft w:val="0"/>
      <w:marRight w:val="0"/>
      <w:marTop w:val="0"/>
      <w:marBottom w:val="0"/>
      <w:divBdr>
        <w:top w:val="none" w:sz="0" w:space="0" w:color="auto"/>
        <w:left w:val="none" w:sz="0" w:space="0" w:color="auto"/>
        <w:bottom w:val="none" w:sz="0" w:space="0" w:color="auto"/>
        <w:right w:val="none" w:sz="0" w:space="0" w:color="auto"/>
      </w:divBdr>
    </w:div>
    <w:div w:id="950890864">
      <w:bodyDiv w:val="1"/>
      <w:marLeft w:val="0"/>
      <w:marRight w:val="0"/>
      <w:marTop w:val="0"/>
      <w:marBottom w:val="0"/>
      <w:divBdr>
        <w:top w:val="none" w:sz="0" w:space="0" w:color="auto"/>
        <w:left w:val="none" w:sz="0" w:space="0" w:color="auto"/>
        <w:bottom w:val="none" w:sz="0" w:space="0" w:color="auto"/>
        <w:right w:val="none" w:sz="0" w:space="0" w:color="auto"/>
      </w:divBdr>
      <w:divsChild>
        <w:div w:id="733696080">
          <w:marLeft w:val="547"/>
          <w:marRight w:val="0"/>
          <w:marTop w:val="0"/>
          <w:marBottom w:val="0"/>
          <w:divBdr>
            <w:top w:val="none" w:sz="0" w:space="0" w:color="auto"/>
            <w:left w:val="none" w:sz="0" w:space="0" w:color="auto"/>
            <w:bottom w:val="none" w:sz="0" w:space="0" w:color="auto"/>
            <w:right w:val="none" w:sz="0" w:space="0" w:color="auto"/>
          </w:divBdr>
        </w:div>
      </w:divsChild>
    </w:div>
    <w:div w:id="1060903102">
      <w:bodyDiv w:val="1"/>
      <w:marLeft w:val="0"/>
      <w:marRight w:val="0"/>
      <w:marTop w:val="0"/>
      <w:marBottom w:val="0"/>
      <w:divBdr>
        <w:top w:val="none" w:sz="0" w:space="0" w:color="auto"/>
        <w:left w:val="none" w:sz="0" w:space="0" w:color="auto"/>
        <w:bottom w:val="none" w:sz="0" w:space="0" w:color="auto"/>
        <w:right w:val="none" w:sz="0" w:space="0" w:color="auto"/>
      </w:divBdr>
      <w:divsChild>
        <w:div w:id="480780782">
          <w:marLeft w:val="547"/>
          <w:marRight w:val="0"/>
          <w:marTop w:val="96"/>
          <w:marBottom w:val="120"/>
          <w:divBdr>
            <w:top w:val="none" w:sz="0" w:space="0" w:color="auto"/>
            <w:left w:val="none" w:sz="0" w:space="0" w:color="auto"/>
            <w:bottom w:val="none" w:sz="0" w:space="0" w:color="auto"/>
            <w:right w:val="none" w:sz="0" w:space="0" w:color="auto"/>
          </w:divBdr>
        </w:div>
        <w:div w:id="1256935473">
          <w:marLeft w:val="547"/>
          <w:marRight w:val="0"/>
          <w:marTop w:val="96"/>
          <w:marBottom w:val="120"/>
          <w:divBdr>
            <w:top w:val="none" w:sz="0" w:space="0" w:color="auto"/>
            <w:left w:val="none" w:sz="0" w:space="0" w:color="auto"/>
            <w:bottom w:val="none" w:sz="0" w:space="0" w:color="auto"/>
            <w:right w:val="none" w:sz="0" w:space="0" w:color="auto"/>
          </w:divBdr>
        </w:div>
        <w:div w:id="1350838589">
          <w:marLeft w:val="547"/>
          <w:marRight w:val="0"/>
          <w:marTop w:val="96"/>
          <w:marBottom w:val="120"/>
          <w:divBdr>
            <w:top w:val="none" w:sz="0" w:space="0" w:color="auto"/>
            <w:left w:val="none" w:sz="0" w:space="0" w:color="auto"/>
            <w:bottom w:val="none" w:sz="0" w:space="0" w:color="auto"/>
            <w:right w:val="none" w:sz="0" w:space="0" w:color="auto"/>
          </w:divBdr>
        </w:div>
      </w:divsChild>
    </w:div>
    <w:div w:id="1107850534">
      <w:bodyDiv w:val="1"/>
      <w:marLeft w:val="0"/>
      <w:marRight w:val="0"/>
      <w:marTop w:val="0"/>
      <w:marBottom w:val="0"/>
      <w:divBdr>
        <w:top w:val="none" w:sz="0" w:space="0" w:color="auto"/>
        <w:left w:val="none" w:sz="0" w:space="0" w:color="auto"/>
        <w:bottom w:val="none" w:sz="0" w:space="0" w:color="auto"/>
        <w:right w:val="none" w:sz="0" w:space="0" w:color="auto"/>
      </w:divBdr>
      <w:divsChild>
        <w:div w:id="786967950">
          <w:marLeft w:val="547"/>
          <w:marRight w:val="0"/>
          <w:marTop w:val="91"/>
          <w:marBottom w:val="120"/>
          <w:divBdr>
            <w:top w:val="none" w:sz="0" w:space="0" w:color="auto"/>
            <w:left w:val="none" w:sz="0" w:space="0" w:color="auto"/>
            <w:bottom w:val="none" w:sz="0" w:space="0" w:color="auto"/>
            <w:right w:val="none" w:sz="0" w:space="0" w:color="auto"/>
          </w:divBdr>
        </w:div>
      </w:divsChild>
    </w:div>
    <w:div w:id="1150174881">
      <w:bodyDiv w:val="1"/>
      <w:marLeft w:val="0"/>
      <w:marRight w:val="0"/>
      <w:marTop w:val="0"/>
      <w:marBottom w:val="0"/>
      <w:divBdr>
        <w:top w:val="none" w:sz="0" w:space="0" w:color="auto"/>
        <w:left w:val="none" w:sz="0" w:space="0" w:color="auto"/>
        <w:bottom w:val="none" w:sz="0" w:space="0" w:color="auto"/>
        <w:right w:val="none" w:sz="0" w:space="0" w:color="auto"/>
      </w:divBdr>
    </w:div>
    <w:div w:id="1545755991">
      <w:bodyDiv w:val="1"/>
      <w:marLeft w:val="0"/>
      <w:marRight w:val="0"/>
      <w:marTop w:val="0"/>
      <w:marBottom w:val="0"/>
      <w:divBdr>
        <w:top w:val="none" w:sz="0" w:space="0" w:color="auto"/>
        <w:left w:val="none" w:sz="0" w:space="0" w:color="auto"/>
        <w:bottom w:val="none" w:sz="0" w:space="0" w:color="auto"/>
        <w:right w:val="none" w:sz="0" w:space="0" w:color="auto"/>
      </w:divBdr>
    </w:div>
    <w:div w:id="1592664159">
      <w:bodyDiv w:val="1"/>
      <w:marLeft w:val="0"/>
      <w:marRight w:val="0"/>
      <w:marTop w:val="0"/>
      <w:marBottom w:val="0"/>
      <w:divBdr>
        <w:top w:val="none" w:sz="0" w:space="0" w:color="auto"/>
        <w:left w:val="none" w:sz="0" w:space="0" w:color="auto"/>
        <w:bottom w:val="none" w:sz="0" w:space="0" w:color="auto"/>
        <w:right w:val="none" w:sz="0" w:space="0" w:color="auto"/>
      </w:divBdr>
      <w:divsChild>
        <w:div w:id="2022318748">
          <w:marLeft w:val="0"/>
          <w:marRight w:val="0"/>
          <w:marTop w:val="0"/>
          <w:marBottom w:val="0"/>
          <w:divBdr>
            <w:top w:val="none" w:sz="0" w:space="0" w:color="auto"/>
            <w:left w:val="none" w:sz="0" w:space="0" w:color="auto"/>
            <w:bottom w:val="none" w:sz="0" w:space="0" w:color="auto"/>
            <w:right w:val="none" w:sz="0" w:space="0" w:color="auto"/>
          </w:divBdr>
        </w:div>
      </w:divsChild>
    </w:div>
    <w:div w:id="1620602319">
      <w:bodyDiv w:val="1"/>
      <w:marLeft w:val="0"/>
      <w:marRight w:val="0"/>
      <w:marTop w:val="0"/>
      <w:marBottom w:val="0"/>
      <w:divBdr>
        <w:top w:val="none" w:sz="0" w:space="0" w:color="auto"/>
        <w:left w:val="none" w:sz="0" w:space="0" w:color="auto"/>
        <w:bottom w:val="none" w:sz="0" w:space="0" w:color="auto"/>
        <w:right w:val="none" w:sz="0" w:space="0" w:color="auto"/>
      </w:divBdr>
      <w:divsChild>
        <w:div w:id="979729829">
          <w:marLeft w:val="547"/>
          <w:marRight w:val="0"/>
          <w:marTop w:val="96"/>
          <w:marBottom w:val="120"/>
          <w:divBdr>
            <w:top w:val="none" w:sz="0" w:space="0" w:color="auto"/>
            <w:left w:val="none" w:sz="0" w:space="0" w:color="auto"/>
            <w:bottom w:val="none" w:sz="0" w:space="0" w:color="auto"/>
            <w:right w:val="none" w:sz="0" w:space="0" w:color="auto"/>
          </w:divBdr>
        </w:div>
      </w:divsChild>
    </w:div>
    <w:div w:id="1638992815">
      <w:bodyDiv w:val="1"/>
      <w:marLeft w:val="0"/>
      <w:marRight w:val="0"/>
      <w:marTop w:val="0"/>
      <w:marBottom w:val="0"/>
      <w:divBdr>
        <w:top w:val="none" w:sz="0" w:space="0" w:color="auto"/>
        <w:left w:val="none" w:sz="0" w:space="0" w:color="auto"/>
        <w:bottom w:val="none" w:sz="0" w:space="0" w:color="auto"/>
        <w:right w:val="none" w:sz="0" w:space="0" w:color="auto"/>
      </w:divBdr>
    </w:div>
    <w:div w:id="2017490765">
      <w:bodyDiv w:val="1"/>
      <w:marLeft w:val="0"/>
      <w:marRight w:val="0"/>
      <w:marTop w:val="0"/>
      <w:marBottom w:val="0"/>
      <w:divBdr>
        <w:top w:val="none" w:sz="0" w:space="0" w:color="auto"/>
        <w:left w:val="none" w:sz="0" w:space="0" w:color="auto"/>
        <w:bottom w:val="none" w:sz="0" w:space="0" w:color="auto"/>
        <w:right w:val="none" w:sz="0" w:space="0" w:color="auto"/>
      </w:divBdr>
    </w:div>
    <w:div w:id="21146710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2010-to-2015-government-policy-drug-misuse-and-dependency/2010-to-2015-government-policy-drug-misuse-and-dependency" TargetMode="External"/><Relationship Id="rId5" Type="http://schemas.openxmlformats.org/officeDocument/2006/relationships/styles" Target="styles.xml"/><Relationship Id="rId10" Type="http://schemas.openxmlformats.org/officeDocument/2006/relationships/hyperlink" Target="https://doi.org/10.3109/10826088609063451"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7" ma:contentTypeDescription="Create a new document." ma:contentTypeScope="" ma:versionID="7097bd1e6dcfbaba3717ab3dec1f24a2">
  <xsd:schema xmlns:xsd="http://www.w3.org/2001/XMLSchema" xmlns:xs="http://www.w3.org/2001/XMLSchema" xmlns:p="http://schemas.microsoft.com/office/2006/metadata/properties" xmlns:ns3="ebe861c4-9752-476b-95bf-faec8d80e167" xmlns:ns4="f9cd839b-d2f7-4d79-867e-33235b171cd7" targetNamespace="http://schemas.microsoft.com/office/2006/metadata/properties" ma:root="true" ma:fieldsID="ce015c777995cf5477acd3b910c63d03" ns3:_="" ns4:_="">
    <xsd:import namespace="ebe861c4-9752-476b-95bf-faec8d80e167"/>
    <xsd:import namespace="f9cd839b-d2f7-4d79-867e-33235b171cd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8BE5C0-C268-4E04-BB4C-FDF8F6DD5AD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205F925-C6C5-46A5-88CC-D3E24FB15134}">
  <ds:schemaRefs>
    <ds:schemaRef ds:uri="http://schemas.microsoft.com/sharepoint/v3/contenttype/forms"/>
  </ds:schemaRefs>
</ds:datastoreItem>
</file>

<file path=customXml/itemProps3.xml><?xml version="1.0" encoding="utf-8"?>
<ds:datastoreItem xmlns:ds="http://schemas.openxmlformats.org/officeDocument/2006/customXml" ds:itemID="{D59A454C-4D44-4920-99F6-2FB6B4F327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e861c4-9752-476b-95bf-faec8d80e167"/>
    <ds:schemaRef ds:uri="f9cd839b-d2f7-4d79-867e-33235b171c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1370</Words>
  <Characters>7811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dc:title>
  <dc:subject/>
  <dc:creator>madiha yousuf</dc:creator>
  <cp:keywords/>
  <dc:description/>
  <cp:lastModifiedBy>madiha yousuf</cp:lastModifiedBy>
  <cp:revision>6</cp:revision>
  <dcterms:created xsi:type="dcterms:W3CDTF">2021-08-05T19:07:00Z</dcterms:created>
  <dcterms:modified xsi:type="dcterms:W3CDTF">2021-08-05T19:31:00Z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