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B7FE2" w14:textId="77777777" w:rsidR="005811B4" w:rsidRDefault="005811B4" w:rsidP="00EE525B">
      <w:pPr>
        <w:pStyle w:val="NormalWeb"/>
        <w:spacing w:before="0" w:beforeAutospacing="0" w:after="0" w:afterAutospacing="0"/>
        <w:ind w:left="-180" w:right="-340"/>
        <w:rPr>
          <w:rFonts w:ascii="Trebuchet MS" w:hAnsi="Trebuchet MS" w:cs="Tahoma"/>
          <w:sz w:val="24"/>
          <w:szCs w:val="24"/>
        </w:rPr>
      </w:pPr>
      <w:r>
        <w:rPr>
          <w:noProof/>
          <w:lang w:val="en-US" w:eastAsia="en-US"/>
        </w:rPr>
        <w:drawing>
          <wp:inline distT="0" distB="0" distL="0" distR="0" wp14:anchorId="78401EAB" wp14:editId="4EE58D11">
            <wp:extent cx="2876550" cy="1047750"/>
            <wp:effectExtent l="19050" t="19050" r="19050" b="19050"/>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1F5EF2B" w14:textId="77777777" w:rsidR="005811B4" w:rsidRDefault="005811B4" w:rsidP="005811B4">
      <w:pPr>
        <w:pStyle w:val="Heading1"/>
        <w:rPr>
          <w:lang w:val="cy-GB"/>
        </w:rPr>
      </w:pPr>
      <w:bookmarkStart w:id="0" w:name="_Toc513538167"/>
      <w:bookmarkStart w:id="1" w:name="_Toc513538192"/>
      <w:r>
        <w:rPr>
          <w:lang w:val="cy-GB"/>
        </w:rPr>
        <w:t xml:space="preserve">Undergraduate Dissertation </w:t>
      </w:r>
      <w:r w:rsidRPr="0065654E">
        <w:rPr>
          <w:lang w:val="cy-GB"/>
        </w:rPr>
        <w:t>coversheet</w:t>
      </w:r>
      <w:r>
        <w:rPr>
          <w:lang w:val="cy-GB"/>
        </w:rPr>
        <w:t xml:space="preserve"> &amp; </w:t>
      </w:r>
      <w:r w:rsidRPr="0065654E">
        <w:rPr>
          <w:lang w:val="cy-GB"/>
        </w:rPr>
        <w:t>feedback form</w:t>
      </w:r>
      <w:bookmarkEnd w:id="0"/>
      <w:bookmarkEnd w:id="1"/>
    </w:p>
    <w:p w14:paraId="32E53E4E" w14:textId="77777777" w:rsidR="005811B4" w:rsidRPr="002E67CE" w:rsidRDefault="005811B4" w:rsidP="005811B4">
      <w:pPr>
        <w:rPr>
          <w:lang w:val="cy-GB"/>
        </w:rPr>
      </w:pPr>
    </w:p>
    <w:p w14:paraId="1F940F94" w14:textId="77777777" w:rsidR="005811B4" w:rsidRDefault="005811B4" w:rsidP="005811B4">
      <w:pPr>
        <w:pStyle w:val="Heading3"/>
        <w:ind w:left="0"/>
        <w:rPr>
          <w:rFonts w:ascii="Trebuchet MS" w:hAnsi="Trebuchet MS"/>
        </w:rPr>
      </w:pPr>
      <w:bookmarkStart w:id="2" w:name="_Toc513538126"/>
      <w:bookmarkStart w:id="3" w:name="_Toc513538168"/>
      <w:bookmarkStart w:id="4" w:name="_Toc513538193"/>
      <w:r>
        <w:rPr>
          <w:lang w:val="cy-GB"/>
        </w:rPr>
        <w:t>PLEASE COMPLETE THE TOP SECTION OF THIS FORM  AND SUBMIT ONE COPY WITH YOUR DISSERTATION</w:t>
      </w:r>
      <w:bookmarkEnd w:id="2"/>
      <w:bookmarkEnd w:id="3"/>
      <w:bookmarkEnd w:id="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27"/>
        <w:gridCol w:w="421"/>
        <w:gridCol w:w="283"/>
        <w:gridCol w:w="1257"/>
        <w:gridCol w:w="283"/>
        <w:gridCol w:w="1696"/>
        <w:gridCol w:w="99"/>
      </w:tblGrid>
      <w:tr w:rsidR="005811B4" w:rsidRPr="002F467C" w14:paraId="71662A14" w14:textId="77777777" w:rsidTr="000971B6">
        <w:trPr>
          <w:gridAfter w:val="1"/>
          <w:wAfter w:w="101" w:type="dxa"/>
          <w:trHeight w:val="614"/>
        </w:trPr>
        <w:tc>
          <w:tcPr>
            <w:tcW w:w="8755" w:type="dxa"/>
            <w:gridSpan w:val="6"/>
          </w:tcPr>
          <w:p w14:paraId="0E26610F" w14:textId="77777777"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5811B4" w:rsidRPr="002F467C" w14:paraId="792B0B46" w14:textId="77777777" w:rsidTr="000971B6">
        <w:trPr>
          <w:gridAfter w:val="1"/>
          <w:wAfter w:w="101" w:type="dxa"/>
          <w:trHeight w:val="718"/>
        </w:trPr>
        <w:tc>
          <w:tcPr>
            <w:tcW w:w="8755" w:type="dxa"/>
            <w:gridSpan w:val="6"/>
          </w:tcPr>
          <w:p w14:paraId="776932DB" w14:textId="77777777"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Name:</w:t>
            </w:r>
          </w:p>
          <w:p w14:paraId="19D0E37D" w14:textId="6158FF5C" w:rsidR="005811B4" w:rsidRDefault="00C62459" w:rsidP="000971B6">
            <w:pPr>
              <w:pStyle w:val="NormalWeb"/>
              <w:spacing w:before="0" w:beforeAutospacing="0" w:after="0" w:afterAutospacing="0"/>
              <w:ind w:right="34"/>
              <w:rPr>
                <w:rFonts w:ascii="Calibri" w:hAnsi="Calibri" w:cs="Tahoma"/>
                <w:i/>
                <w:sz w:val="24"/>
                <w:szCs w:val="24"/>
              </w:rPr>
            </w:pPr>
            <w:r w:rsidRPr="00C62459">
              <w:rPr>
                <w:rFonts w:ascii="Calibri" w:hAnsi="Calibri" w:cs="Tahoma"/>
                <w:i/>
                <w:sz w:val="24"/>
                <w:szCs w:val="24"/>
              </w:rPr>
              <w:t>James Kennaway (1200518)</w:t>
            </w:r>
          </w:p>
          <w:p w14:paraId="7DB3E37C" w14:textId="12F36BAC"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C62459">
              <w:rPr>
                <w:rFonts w:ascii="Calibri" w:hAnsi="Calibri" w:cs="Tahoma"/>
                <w:i/>
                <w:sz w:val="24"/>
                <w:szCs w:val="24"/>
              </w:rPr>
              <w:t>1200518@student.uwtsd.ac.uk</w:t>
            </w:r>
          </w:p>
        </w:tc>
      </w:tr>
      <w:tr w:rsidR="005811B4" w:rsidRPr="002F467C" w14:paraId="2F9AD5AC" w14:textId="77777777" w:rsidTr="000971B6">
        <w:trPr>
          <w:gridAfter w:val="1"/>
          <w:wAfter w:w="101" w:type="dxa"/>
          <w:trHeight w:val="849"/>
        </w:trPr>
        <w:tc>
          <w:tcPr>
            <w:tcW w:w="4788" w:type="dxa"/>
          </w:tcPr>
          <w:p w14:paraId="035C66C2" w14:textId="77777777" w:rsidR="005811B4" w:rsidRDefault="005811B4" w:rsidP="000971B6">
            <w:pPr>
              <w:pStyle w:val="NormalWeb"/>
              <w:spacing w:before="0" w:beforeAutospacing="0" w:after="0" w:afterAutospacing="0"/>
              <w:ind w:right="34"/>
              <w:rPr>
                <w:rFonts w:ascii="Calibri" w:hAnsi="Calibri" w:cs="Tahoma"/>
                <w:i/>
                <w:sz w:val="24"/>
                <w:szCs w:val="24"/>
              </w:rPr>
            </w:pPr>
          </w:p>
          <w:p w14:paraId="0ADECA5D" w14:textId="20F6CAE2"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sidR="00C62459">
              <w:rPr>
                <w:rFonts w:ascii="Calibri" w:hAnsi="Calibri" w:cs="Tahoma"/>
                <w:i/>
                <w:sz w:val="24"/>
                <w:szCs w:val="24"/>
              </w:rPr>
              <w:t>ASHK6002</w:t>
            </w:r>
          </w:p>
        </w:tc>
        <w:tc>
          <w:tcPr>
            <w:tcW w:w="2266" w:type="dxa"/>
            <w:gridSpan w:val="4"/>
          </w:tcPr>
          <w:p w14:paraId="200619DE" w14:textId="3F67D26A"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r w:rsidR="00C62459">
              <w:rPr>
                <w:rFonts w:ascii="Calibri" w:hAnsi="Calibri" w:cs="Tahoma"/>
                <w:i/>
                <w:sz w:val="24"/>
                <w:szCs w:val="24"/>
              </w:rPr>
              <w:t xml:space="preserve"> 1200518</w:t>
            </w:r>
          </w:p>
        </w:tc>
        <w:tc>
          <w:tcPr>
            <w:tcW w:w="1701" w:type="dxa"/>
          </w:tcPr>
          <w:p w14:paraId="251B2973" w14:textId="77777777"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1E11E56A" w14:textId="77777777"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Yes/No</w:t>
            </w:r>
          </w:p>
        </w:tc>
      </w:tr>
      <w:tr w:rsidR="005811B4" w:rsidRPr="002F467C" w14:paraId="4B2FE74E" w14:textId="77777777" w:rsidTr="000971B6">
        <w:trPr>
          <w:gridAfter w:val="1"/>
          <w:wAfter w:w="101" w:type="dxa"/>
          <w:trHeight w:val="820"/>
        </w:trPr>
        <w:tc>
          <w:tcPr>
            <w:tcW w:w="8755" w:type="dxa"/>
            <w:gridSpan w:val="6"/>
          </w:tcPr>
          <w:p w14:paraId="35379363" w14:textId="77777777" w:rsidR="00C62459" w:rsidRPr="00C62459" w:rsidRDefault="005811B4" w:rsidP="00C62459">
            <w:pPr>
              <w:rPr>
                <w:rFonts w:ascii="Calibri" w:eastAsia="SimSun" w:hAnsi="Calibri" w:cs="Tahoma"/>
                <w:i/>
                <w:color w:val="000000"/>
                <w:lang w:eastAsia="zh-CN"/>
              </w:rPr>
            </w:pPr>
            <w:r>
              <w:rPr>
                <w:rFonts w:ascii="Calibri" w:hAnsi="Calibri" w:cs="Tahoma"/>
                <w:i/>
              </w:rPr>
              <w:t>Dissertation title:</w:t>
            </w:r>
            <w:r w:rsidR="00C62459">
              <w:rPr>
                <w:rFonts w:ascii="Calibri" w:hAnsi="Calibri" w:cs="Tahoma"/>
                <w:i/>
              </w:rPr>
              <w:t xml:space="preserve"> </w:t>
            </w:r>
            <w:r w:rsidR="00C62459" w:rsidRPr="00C62459">
              <w:rPr>
                <w:rFonts w:ascii="Calibri" w:eastAsia="SimSun" w:hAnsi="Calibri" w:cs="Tahoma"/>
                <w:i/>
                <w:color w:val="000000"/>
                <w:lang w:eastAsia="zh-CN"/>
              </w:rPr>
              <w:t>Embodied learning: an auto-ethnographical examination of its processes and uses with particular reference to the glamping industry in the festival space.</w:t>
            </w:r>
          </w:p>
          <w:p w14:paraId="6203E9DE" w14:textId="16F79BC4" w:rsidR="005811B4" w:rsidRPr="002F467C" w:rsidRDefault="005811B4" w:rsidP="000971B6">
            <w:pPr>
              <w:pStyle w:val="NormalWeb"/>
              <w:spacing w:before="0" w:beforeAutospacing="0" w:after="0" w:afterAutospacing="0"/>
              <w:ind w:right="34"/>
              <w:rPr>
                <w:rFonts w:ascii="Calibri" w:hAnsi="Calibri" w:cs="Tahoma"/>
                <w:i/>
                <w:sz w:val="24"/>
                <w:szCs w:val="24"/>
              </w:rPr>
            </w:pPr>
          </w:p>
        </w:tc>
      </w:tr>
      <w:tr w:rsidR="005811B4" w:rsidRPr="002F467C" w14:paraId="435A75F7" w14:textId="77777777" w:rsidTr="000971B6">
        <w:trPr>
          <w:gridAfter w:val="1"/>
          <w:wAfter w:w="101" w:type="dxa"/>
          <w:trHeight w:val="539"/>
        </w:trPr>
        <w:tc>
          <w:tcPr>
            <w:tcW w:w="5495" w:type="dxa"/>
            <w:gridSpan w:val="3"/>
            <w:tcBorders>
              <w:bottom w:val="single" w:sz="4" w:space="0" w:color="000000"/>
            </w:tcBorders>
          </w:tcPr>
          <w:p w14:paraId="07C96645" w14:textId="2BC518D4" w:rsidR="005811B4" w:rsidRPr="002F467C" w:rsidRDefault="005811B4" w:rsidP="000971B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r w:rsidR="00C62459">
              <w:rPr>
                <w:rFonts w:ascii="Calibri" w:hAnsi="Calibri" w:cs="Tahoma"/>
                <w:i/>
                <w:sz w:val="24"/>
                <w:szCs w:val="24"/>
              </w:rPr>
              <w:t>Emma-Jayne Abbots</w:t>
            </w:r>
          </w:p>
        </w:tc>
        <w:tc>
          <w:tcPr>
            <w:tcW w:w="3260" w:type="dxa"/>
            <w:gridSpan w:val="3"/>
            <w:tcBorders>
              <w:bottom w:val="single" w:sz="4" w:space="0" w:color="000000"/>
            </w:tcBorders>
          </w:tcPr>
          <w:p w14:paraId="54650AC1" w14:textId="3C2F39AC"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C62459">
              <w:rPr>
                <w:rFonts w:ascii="Calibri" w:hAnsi="Calibri" w:cs="Tahoma"/>
                <w:i/>
                <w:sz w:val="24"/>
                <w:szCs w:val="24"/>
              </w:rPr>
              <w:t>9825</w:t>
            </w:r>
          </w:p>
        </w:tc>
      </w:tr>
      <w:tr w:rsidR="005811B4" w:rsidRPr="002F467C" w14:paraId="4F027949" w14:textId="77777777" w:rsidTr="000971B6">
        <w:trPr>
          <w:gridAfter w:val="1"/>
          <w:wAfter w:w="101" w:type="dxa"/>
          <w:trHeight w:val="978"/>
        </w:trPr>
        <w:tc>
          <w:tcPr>
            <w:tcW w:w="8755" w:type="dxa"/>
            <w:gridSpan w:val="6"/>
            <w:shd w:val="clear" w:color="auto" w:fill="D9D9D9"/>
          </w:tcPr>
          <w:p w14:paraId="006C5522" w14:textId="77777777" w:rsidR="005811B4" w:rsidRPr="002F467C" w:rsidRDefault="005811B4" w:rsidP="000971B6">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14:paraId="570AA901" w14:textId="296F78F8" w:rsidR="005811B4" w:rsidRPr="002F467C" w:rsidRDefault="005811B4" w:rsidP="000971B6">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 xml:space="preserve">Signed </w:t>
            </w:r>
            <w:r w:rsidR="00C62459">
              <w:rPr>
                <w:rFonts w:ascii="Calibri" w:hAnsi="Calibri" w:cs="Tahoma"/>
                <w:sz w:val="24"/>
                <w:szCs w:val="24"/>
              </w:rPr>
              <w:t>James Kennaway</w:t>
            </w:r>
            <w:r w:rsidRPr="002F467C">
              <w:rPr>
                <w:rFonts w:ascii="Calibri" w:hAnsi="Calibri" w:cs="Tahoma"/>
                <w:sz w:val="24"/>
                <w:szCs w:val="24"/>
              </w:rPr>
              <w:t>……………………………………………………………</w:t>
            </w:r>
          </w:p>
        </w:tc>
      </w:tr>
      <w:tr w:rsidR="005811B4" w:rsidRPr="002F467C" w14:paraId="33F3F571" w14:textId="77777777" w:rsidTr="000971B6">
        <w:trPr>
          <w:gridAfter w:val="1"/>
          <w:wAfter w:w="101" w:type="dxa"/>
          <w:trHeight w:val="3972"/>
        </w:trPr>
        <w:tc>
          <w:tcPr>
            <w:tcW w:w="8755" w:type="dxa"/>
            <w:gridSpan w:val="6"/>
          </w:tcPr>
          <w:p w14:paraId="2CF3B65E" w14:textId="77777777" w:rsidR="005811B4" w:rsidRPr="002F467C" w:rsidRDefault="005811B4" w:rsidP="000971B6">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1CA80D9E" w14:textId="77777777" w:rsidR="005811B4" w:rsidRDefault="005811B4" w:rsidP="000971B6">
            <w:pPr>
              <w:pStyle w:val="NormalWeb"/>
              <w:rPr>
                <w:rFonts w:ascii="Calibri" w:hAnsi="Calibri" w:cs="Tahoma"/>
                <w:i/>
                <w:sz w:val="24"/>
                <w:szCs w:val="24"/>
              </w:rPr>
            </w:pPr>
            <w:r w:rsidRPr="002F467C">
              <w:rPr>
                <w:rFonts w:ascii="Calibri" w:hAnsi="Calibri" w:cs="Tahoma"/>
                <w:i/>
                <w:sz w:val="24"/>
                <w:szCs w:val="24"/>
              </w:rPr>
              <w:t>Comments:</w:t>
            </w:r>
          </w:p>
          <w:p w14:paraId="761F153A" w14:textId="77777777" w:rsidR="005811B4" w:rsidRDefault="005811B4" w:rsidP="000971B6">
            <w:pPr>
              <w:pStyle w:val="NormalWeb"/>
              <w:rPr>
                <w:rFonts w:ascii="Calibri" w:hAnsi="Calibri" w:cs="Tahoma"/>
                <w:i/>
                <w:sz w:val="24"/>
                <w:szCs w:val="24"/>
              </w:rPr>
            </w:pPr>
          </w:p>
          <w:p w14:paraId="217E4011" w14:textId="77777777" w:rsidR="005811B4" w:rsidRDefault="005811B4" w:rsidP="000971B6">
            <w:pPr>
              <w:pStyle w:val="NormalWeb"/>
              <w:rPr>
                <w:rFonts w:ascii="Calibri" w:hAnsi="Calibri" w:cs="Tahoma"/>
                <w:i/>
                <w:sz w:val="24"/>
                <w:szCs w:val="24"/>
              </w:rPr>
            </w:pPr>
          </w:p>
          <w:p w14:paraId="036C9888" w14:textId="77777777" w:rsidR="005811B4" w:rsidRDefault="005811B4" w:rsidP="000971B6">
            <w:pPr>
              <w:pStyle w:val="NormalWeb"/>
              <w:rPr>
                <w:rFonts w:ascii="Calibri" w:hAnsi="Calibri" w:cs="Tahoma"/>
                <w:i/>
                <w:sz w:val="24"/>
                <w:szCs w:val="24"/>
              </w:rPr>
            </w:pPr>
          </w:p>
          <w:p w14:paraId="78245067" w14:textId="77777777" w:rsidR="005811B4" w:rsidRDefault="005811B4" w:rsidP="000971B6">
            <w:pPr>
              <w:pStyle w:val="NormalWeb"/>
              <w:rPr>
                <w:rFonts w:ascii="Calibri" w:hAnsi="Calibri" w:cs="Tahoma"/>
                <w:i/>
                <w:sz w:val="24"/>
                <w:szCs w:val="24"/>
              </w:rPr>
            </w:pPr>
          </w:p>
          <w:p w14:paraId="242D65B2" w14:textId="77777777" w:rsidR="005811B4" w:rsidRDefault="005811B4" w:rsidP="000971B6">
            <w:pPr>
              <w:pStyle w:val="NormalWeb"/>
              <w:rPr>
                <w:rFonts w:ascii="Calibri" w:hAnsi="Calibri" w:cs="Tahoma"/>
                <w:i/>
                <w:sz w:val="24"/>
                <w:szCs w:val="24"/>
              </w:rPr>
            </w:pPr>
          </w:p>
          <w:p w14:paraId="7CA33540" w14:textId="77777777" w:rsidR="005811B4" w:rsidRDefault="005811B4" w:rsidP="000971B6">
            <w:pPr>
              <w:pStyle w:val="NormalWeb"/>
              <w:rPr>
                <w:rFonts w:ascii="Calibri" w:hAnsi="Calibri" w:cs="Tahoma"/>
                <w:i/>
                <w:sz w:val="24"/>
                <w:szCs w:val="24"/>
              </w:rPr>
            </w:pPr>
          </w:p>
          <w:p w14:paraId="1C3EE56B" w14:textId="77777777" w:rsidR="005811B4" w:rsidRPr="002F467C" w:rsidRDefault="005811B4" w:rsidP="000971B6">
            <w:pPr>
              <w:pStyle w:val="NormalWeb"/>
              <w:rPr>
                <w:rFonts w:ascii="Calibri" w:hAnsi="Calibri" w:cs="Tahoma"/>
                <w:i/>
                <w:sz w:val="24"/>
                <w:szCs w:val="24"/>
              </w:rPr>
            </w:pPr>
          </w:p>
        </w:tc>
      </w:tr>
      <w:tr w:rsidR="005811B4" w:rsidRPr="002F467C" w14:paraId="2A72BF36" w14:textId="77777777" w:rsidTr="000971B6">
        <w:trPr>
          <w:gridAfter w:val="1"/>
          <w:wAfter w:w="101" w:type="dxa"/>
          <w:trHeight w:val="492"/>
        </w:trPr>
        <w:tc>
          <w:tcPr>
            <w:tcW w:w="6768" w:type="dxa"/>
            <w:gridSpan w:val="4"/>
          </w:tcPr>
          <w:p w14:paraId="311BB30A" w14:textId="77777777" w:rsidR="005811B4" w:rsidRPr="00B12C4F" w:rsidRDefault="005811B4" w:rsidP="000971B6">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p>
          <w:p w14:paraId="0EB048F3" w14:textId="77777777" w:rsidR="005811B4" w:rsidRPr="002F467C" w:rsidRDefault="005811B4" w:rsidP="000971B6">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p>
        </w:tc>
        <w:tc>
          <w:tcPr>
            <w:tcW w:w="1987" w:type="dxa"/>
            <w:gridSpan w:val="2"/>
          </w:tcPr>
          <w:p w14:paraId="1BEB3C3D" w14:textId="77777777" w:rsidR="005811B4" w:rsidRPr="002F467C" w:rsidRDefault="005811B4" w:rsidP="000971B6">
            <w:pPr>
              <w:pStyle w:val="NormalWeb"/>
              <w:spacing w:after="0"/>
              <w:ind w:left="142" w:right="34"/>
              <w:rPr>
                <w:rFonts w:ascii="Calibri" w:hAnsi="Calibri" w:cs="Tahoma"/>
                <w:i/>
                <w:sz w:val="24"/>
                <w:szCs w:val="24"/>
              </w:rPr>
            </w:pPr>
            <w:r w:rsidRPr="002F467C">
              <w:rPr>
                <w:rFonts w:ascii="Calibri" w:hAnsi="Calibri" w:cs="Tahoma"/>
                <w:i/>
                <w:sz w:val="24"/>
                <w:szCs w:val="24"/>
              </w:rPr>
              <w:t>Date:</w:t>
            </w:r>
          </w:p>
        </w:tc>
      </w:tr>
      <w:tr w:rsidR="005811B4" w:rsidRPr="002F467C" w14:paraId="7410E010" w14:textId="77777777" w:rsidTr="000971B6">
        <w:tc>
          <w:tcPr>
            <w:tcW w:w="8856" w:type="dxa"/>
            <w:gridSpan w:val="7"/>
          </w:tcPr>
          <w:p w14:paraId="0F1E464C"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 (if appropriate)</w:t>
            </w:r>
            <w:r w:rsidRPr="002F467C">
              <w:rPr>
                <w:rFonts w:ascii="Calibri" w:hAnsi="Calibri" w:cs="Tahoma"/>
                <w:bCs/>
                <w:sz w:val="24"/>
                <w:szCs w:val="24"/>
              </w:rPr>
              <w:t>:</w:t>
            </w:r>
          </w:p>
          <w:p w14:paraId="177B969F"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7B4E1066"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7CD8138F"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0873548E"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4B7F8BF3"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7728C43D" w14:textId="77777777" w:rsidR="005811B4" w:rsidRDefault="005811B4" w:rsidP="000971B6">
            <w:pPr>
              <w:pStyle w:val="NormalWeb"/>
              <w:spacing w:before="0" w:beforeAutospacing="0" w:after="0" w:afterAutospacing="0"/>
              <w:ind w:right="-334"/>
              <w:rPr>
                <w:rFonts w:ascii="Calibri" w:hAnsi="Calibri" w:cs="Tahoma"/>
                <w:bCs/>
                <w:sz w:val="24"/>
                <w:szCs w:val="24"/>
              </w:rPr>
            </w:pPr>
          </w:p>
          <w:p w14:paraId="71FD45A1"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1C6519DE"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6D9E0E2C"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6392947C"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09574579"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tc>
      </w:tr>
      <w:tr w:rsidR="005811B4" w:rsidRPr="002F467C" w14:paraId="5715FFD8" w14:textId="77777777" w:rsidTr="000971B6">
        <w:trPr>
          <w:trHeight w:val="720"/>
        </w:trPr>
        <w:tc>
          <w:tcPr>
            <w:tcW w:w="5211" w:type="dxa"/>
            <w:gridSpan w:val="2"/>
          </w:tcPr>
          <w:p w14:paraId="4670ACFD" w14:textId="77777777" w:rsidR="005811B4" w:rsidRDefault="005811B4" w:rsidP="000971B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 xml:space="preserve">Second </w:t>
            </w:r>
            <w:proofErr w:type="gramStart"/>
            <w:r>
              <w:rPr>
                <w:rFonts w:ascii="Calibri" w:hAnsi="Calibri" w:cs="Tahoma"/>
                <w:bCs/>
                <w:sz w:val="24"/>
                <w:szCs w:val="24"/>
              </w:rPr>
              <w:t>Marker’s  Mark</w:t>
            </w:r>
            <w:proofErr w:type="gramEnd"/>
            <w:r w:rsidRPr="002F467C">
              <w:rPr>
                <w:rFonts w:ascii="Calibri" w:hAnsi="Calibri" w:cs="Tahoma"/>
                <w:bCs/>
                <w:sz w:val="24"/>
                <w:szCs w:val="24"/>
              </w:rPr>
              <w:t>:</w:t>
            </w:r>
          </w:p>
          <w:p w14:paraId="6BA94464"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14:paraId="57B1B267"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5811B4" w:rsidRPr="002F467C" w14:paraId="20ECE294" w14:textId="77777777" w:rsidTr="000971B6">
        <w:trPr>
          <w:trHeight w:val="720"/>
        </w:trPr>
        <w:tc>
          <w:tcPr>
            <w:tcW w:w="8856" w:type="dxa"/>
            <w:gridSpan w:val="7"/>
          </w:tcPr>
          <w:p w14:paraId="0204E6ED" w14:textId="77777777" w:rsidR="005811B4" w:rsidRPr="00C87244" w:rsidRDefault="005811B4" w:rsidP="000971B6">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111BC354" w14:textId="77777777" w:rsidR="005811B4" w:rsidRPr="00C87244" w:rsidRDefault="005811B4" w:rsidP="000971B6">
            <w:pPr>
              <w:pStyle w:val="NormalWeb"/>
              <w:spacing w:before="0" w:beforeAutospacing="0" w:after="0" w:afterAutospacing="0"/>
              <w:ind w:left="142" w:right="34"/>
              <w:rPr>
                <w:rFonts w:ascii="Calibri" w:hAnsi="Calibri" w:cs="Tahoma"/>
                <w:b/>
                <w:i/>
                <w:sz w:val="24"/>
                <w:szCs w:val="24"/>
              </w:rPr>
            </w:pPr>
          </w:p>
          <w:p w14:paraId="71212DF4"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tc>
      </w:tr>
    </w:tbl>
    <w:p w14:paraId="3ABD01D6" w14:textId="77777777" w:rsidR="005811B4" w:rsidRDefault="005811B4" w:rsidP="005811B4">
      <w:pPr>
        <w:pStyle w:val="NormalWeb"/>
        <w:spacing w:before="0" w:beforeAutospacing="0" w:after="0" w:afterAutospacing="0"/>
        <w:ind w:right="-334"/>
        <w:rPr>
          <w:rFonts w:ascii="Trebuchet MS" w:hAnsi="Trebuchet MS" w:cs="Tahoma"/>
          <w:bCs/>
          <w:sz w:val="24"/>
          <w:szCs w:val="24"/>
        </w:rPr>
      </w:pPr>
    </w:p>
    <w:p w14:paraId="7FFC3FD0" w14:textId="77777777" w:rsidR="005811B4" w:rsidRDefault="005811B4" w:rsidP="005811B4">
      <w:pPr>
        <w:pStyle w:val="NormalWeb"/>
        <w:spacing w:before="0" w:beforeAutospacing="0" w:after="0" w:afterAutospacing="0"/>
        <w:ind w:right="-334"/>
        <w:rPr>
          <w:rFonts w:ascii="Trebuchet MS" w:hAnsi="Trebuchet MS" w:cs="Tahoma"/>
          <w:bCs/>
          <w:sz w:val="24"/>
          <w:szCs w:val="24"/>
        </w:rPr>
      </w:pPr>
    </w:p>
    <w:p w14:paraId="0B28FCEF" w14:textId="77777777" w:rsidR="005811B4" w:rsidRDefault="005811B4" w:rsidP="005811B4">
      <w:pPr>
        <w:pStyle w:val="NormalWeb"/>
        <w:spacing w:before="0" w:beforeAutospacing="0" w:after="0" w:afterAutospacing="0"/>
        <w:ind w:right="-334"/>
        <w:rPr>
          <w:rFonts w:ascii="Trebuchet MS" w:hAnsi="Trebuchet MS" w:cs="Tahoma"/>
          <w:bCs/>
          <w:sz w:val="24"/>
          <w:szCs w:val="24"/>
        </w:rPr>
      </w:pPr>
    </w:p>
    <w:p w14:paraId="3E7C25BB" w14:textId="77777777" w:rsidR="005811B4" w:rsidRDefault="005811B4" w:rsidP="005811B4">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66"/>
      </w:tblGrid>
      <w:tr w:rsidR="005811B4" w:rsidRPr="002F467C" w14:paraId="5DB79BF5" w14:textId="77777777" w:rsidTr="000971B6">
        <w:tc>
          <w:tcPr>
            <w:tcW w:w="8856" w:type="dxa"/>
          </w:tcPr>
          <w:p w14:paraId="3BC046A8"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r>
              <w:rPr>
                <w:rFonts w:ascii="Calibri" w:hAnsi="Calibri" w:cs="Tahoma"/>
                <w:bCs/>
                <w:i/>
                <w:sz w:val="24"/>
                <w:szCs w:val="24"/>
              </w:rPr>
              <w:t>How agreed mark was decided upon—comments for External Examiner</w:t>
            </w:r>
            <w:r w:rsidRPr="002F467C">
              <w:rPr>
                <w:rFonts w:ascii="Calibri" w:hAnsi="Calibri" w:cs="Tahoma"/>
                <w:bCs/>
                <w:sz w:val="24"/>
                <w:szCs w:val="24"/>
              </w:rPr>
              <w:t>:</w:t>
            </w:r>
          </w:p>
          <w:p w14:paraId="5A637F0F"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360E4F19"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5DFD3418"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55C45788"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685EDBF0"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1A2876BC"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1D5FB708"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7BFD723D" w14:textId="77777777" w:rsidR="005811B4" w:rsidRDefault="005811B4" w:rsidP="000971B6">
            <w:pPr>
              <w:pStyle w:val="NormalWeb"/>
              <w:spacing w:before="0" w:beforeAutospacing="0" w:after="0" w:afterAutospacing="0"/>
              <w:ind w:right="-334"/>
              <w:rPr>
                <w:rFonts w:ascii="Calibri" w:hAnsi="Calibri" w:cs="Tahoma"/>
                <w:bCs/>
                <w:sz w:val="24"/>
                <w:szCs w:val="24"/>
              </w:rPr>
            </w:pPr>
          </w:p>
          <w:p w14:paraId="4514812D" w14:textId="77777777" w:rsidR="005811B4" w:rsidRDefault="005811B4" w:rsidP="000971B6">
            <w:pPr>
              <w:pStyle w:val="NormalWeb"/>
              <w:spacing w:before="0" w:beforeAutospacing="0" w:after="0" w:afterAutospacing="0"/>
              <w:ind w:right="-334"/>
              <w:rPr>
                <w:rFonts w:ascii="Calibri" w:hAnsi="Calibri" w:cs="Tahoma"/>
                <w:bCs/>
                <w:sz w:val="24"/>
                <w:szCs w:val="24"/>
              </w:rPr>
            </w:pPr>
          </w:p>
          <w:p w14:paraId="3EAC6E4B" w14:textId="77777777" w:rsidR="005811B4" w:rsidRDefault="005811B4" w:rsidP="000971B6">
            <w:pPr>
              <w:pStyle w:val="NormalWeb"/>
              <w:spacing w:before="0" w:beforeAutospacing="0" w:after="0" w:afterAutospacing="0"/>
              <w:ind w:right="-334"/>
              <w:rPr>
                <w:rFonts w:ascii="Calibri" w:hAnsi="Calibri" w:cs="Tahoma"/>
                <w:bCs/>
                <w:sz w:val="24"/>
                <w:szCs w:val="24"/>
              </w:rPr>
            </w:pPr>
          </w:p>
          <w:p w14:paraId="78101001"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1B42F19F"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723C32F5"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0A7BC4D0" w14:textId="77777777" w:rsidR="005811B4" w:rsidRDefault="005811B4" w:rsidP="000971B6">
            <w:pPr>
              <w:pStyle w:val="NormalWeb"/>
              <w:spacing w:before="0" w:beforeAutospacing="0" w:after="0" w:afterAutospacing="0"/>
              <w:ind w:right="-334"/>
              <w:rPr>
                <w:rFonts w:ascii="Calibri" w:hAnsi="Calibri" w:cs="Tahoma"/>
                <w:bCs/>
                <w:sz w:val="24"/>
                <w:szCs w:val="24"/>
              </w:rPr>
            </w:pPr>
          </w:p>
          <w:p w14:paraId="493A10F1" w14:textId="77777777" w:rsidR="005811B4" w:rsidRDefault="005811B4" w:rsidP="000971B6">
            <w:pPr>
              <w:pStyle w:val="NormalWeb"/>
              <w:spacing w:before="0" w:beforeAutospacing="0" w:after="0" w:afterAutospacing="0"/>
              <w:ind w:right="-334"/>
              <w:rPr>
                <w:rFonts w:ascii="Calibri" w:hAnsi="Calibri" w:cs="Tahoma"/>
                <w:bCs/>
                <w:sz w:val="24"/>
                <w:szCs w:val="24"/>
              </w:rPr>
            </w:pPr>
          </w:p>
          <w:p w14:paraId="53A8BBED" w14:textId="77777777" w:rsidR="005811B4" w:rsidRDefault="005811B4" w:rsidP="000971B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0B3E4CCA" w14:textId="77777777" w:rsidR="005811B4" w:rsidRDefault="005811B4" w:rsidP="000971B6">
            <w:pPr>
              <w:pStyle w:val="NormalWeb"/>
              <w:spacing w:before="0" w:beforeAutospacing="0" w:after="0" w:afterAutospacing="0"/>
              <w:ind w:right="-334"/>
              <w:rPr>
                <w:rFonts w:ascii="Calibri" w:hAnsi="Calibri" w:cs="Tahoma"/>
                <w:bCs/>
                <w:sz w:val="24"/>
                <w:szCs w:val="24"/>
              </w:rPr>
            </w:pPr>
          </w:p>
          <w:p w14:paraId="7014A51E"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630F5187"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tc>
      </w:tr>
      <w:tr w:rsidR="005811B4" w:rsidRPr="002F467C" w14:paraId="1F235346" w14:textId="77777777" w:rsidTr="000971B6">
        <w:trPr>
          <w:trHeight w:val="720"/>
        </w:trPr>
        <w:tc>
          <w:tcPr>
            <w:tcW w:w="8856" w:type="dxa"/>
          </w:tcPr>
          <w:p w14:paraId="67E6DFC4" w14:textId="77777777" w:rsidR="005811B4" w:rsidRPr="002F467C" w:rsidRDefault="005811B4" w:rsidP="000971B6">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bl>
    <w:p w14:paraId="293E5B94" w14:textId="77777777" w:rsidR="005811B4" w:rsidRPr="00D67BF8" w:rsidRDefault="005811B4" w:rsidP="005811B4">
      <w:pPr>
        <w:pStyle w:val="NormalWeb"/>
        <w:spacing w:before="0" w:beforeAutospacing="0" w:after="0" w:afterAutospacing="0"/>
        <w:ind w:right="-334"/>
        <w:rPr>
          <w:rFonts w:ascii="Trebuchet MS" w:hAnsi="Trebuchet MS" w:cs="Tahoma"/>
          <w:bCs/>
          <w:sz w:val="24"/>
          <w:szCs w:val="24"/>
        </w:rPr>
      </w:pPr>
    </w:p>
    <w:p w14:paraId="584C0A9D" w14:textId="65ED904D" w:rsidR="005811B4" w:rsidRDefault="005811B4" w:rsidP="005811B4"/>
    <w:p w14:paraId="16E412AB" w14:textId="5B11E9E5" w:rsidR="005811B4" w:rsidRDefault="005811B4" w:rsidP="00024F8F">
      <w:pPr>
        <w:spacing w:line="480" w:lineRule="auto"/>
        <w:jc w:val="center"/>
        <w:rPr>
          <w:rFonts w:asciiTheme="majorHAnsi" w:hAnsiTheme="majorHAnsi"/>
        </w:rPr>
      </w:pPr>
    </w:p>
    <w:p w14:paraId="335C43B0" w14:textId="66FF7C08" w:rsidR="00024F8F" w:rsidRPr="00936498" w:rsidRDefault="009947DF" w:rsidP="005811B4">
      <w:pPr>
        <w:spacing w:line="480" w:lineRule="auto"/>
        <w:jc w:val="center"/>
        <w:rPr>
          <w:rFonts w:asciiTheme="majorHAnsi" w:hAnsiTheme="majorHAnsi"/>
          <w:u w:val="single"/>
        </w:rPr>
      </w:pPr>
      <w:r w:rsidRPr="00936498">
        <w:rPr>
          <w:rFonts w:asciiTheme="majorHAnsi" w:hAnsiTheme="majorHAnsi"/>
          <w:u w:val="single"/>
        </w:rPr>
        <w:t>Embodied learning: an auto-</w:t>
      </w:r>
      <w:r w:rsidR="00A2395A" w:rsidRPr="00936498">
        <w:rPr>
          <w:rFonts w:asciiTheme="majorHAnsi" w:hAnsiTheme="majorHAnsi"/>
          <w:u w:val="single"/>
        </w:rPr>
        <w:t>ethnographical examination of</w:t>
      </w:r>
      <w:r w:rsidRPr="00936498">
        <w:rPr>
          <w:rFonts w:asciiTheme="majorHAnsi" w:hAnsiTheme="majorHAnsi"/>
          <w:u w:val="single"/>
        </w:rPr>
        <w:t xml:space="preserve"> </w:t>
      </w:r>
      <w:r w:rsidR="00B364D7" w:rsidRPr="00936498">
        <w:rPr>
          <w:rFonts w:asciiTheme="majorHAnsi" w:hAnsiTheme="majorHAnsi"/>
          <w:u w:val="single"/>
        </w:rPr>
        <w:t xml:space="preserve">its </w:t>
      </w:r>
      <w:r w:rsidR="00952C56" w:rsidRPr="00936498">
        <w:rPr>
          <w:rFonts w:asciiTheme="majorHAnsi" w:hAnsiTheme="majorHAnsi"/>
          <w:u w:val="single"/>
        </w:rPr>
        <w:t>processes</w:t>
      </w:r>
      <w:r w:rsidR="00B364D7" w:rsidRPr="00936498">
        <w:rPr>
          <w:rFonts w:asciiTheme="majorHAnsi" w:hAnsiTheme="majorHAnsi"/>
          <w:u w:val="single"/>
        </w:rPr>
        <w:t xml:space="preserve"> and </w:t>
      </w:r>
      <w:r w:rsidR="00952C56" w:rsidRPr="00936498">
        <w:rPr>
          <w:rFonts w:asciiTheme="majorHAnsi" w:hAnsiTheme="majorHAnsi"/>
          <w:u w:val="single"/>
        </w:rPr>
        <w:t>u</w:t>
      </w:r>
      <w:r w:rsidRPr="00936498">
        <w:rPr>
          <w:rFonts w:asciiTheme="majorHAnsi" w:hAnsiTheme="majorHAnsi"/>
          <w:u w:val="single"/>
        </w:rPr>
        <w:t>ses with</w:t>
      </w:r>
      <w:r w:rsidR="00A2395A" w:rsidRPr="00936498">
        <w:rPr>
          <w:rFonts w:asciiTheme="majorHAnsi" w:hAnsiTheme="majorHAnsi"/>
          <w:u w:val="single"/>
        </w:rPr>
        <w:t xml:space="preserve"> particular reference to the glamping industry in the festival space.</w:t>
      </w:r>
    </w:p>
    <w:p w14:paraId="37D3AA76" w14:textId="537A4E3E" w:rsidR="00024F8F" w:rsidRDefault="00C62459" w:rsidP="00936498">
      <w:pPr>
        <w:spacing w:line="480" w:lineRule="auto"/>
        <w:ind w:left="720"/>
        <w:jc w:val="both"/>
        <w:rPr>
          <w:sz w:val="22"/>
        </w:rPr>
      </w:pPr>
      <w:r>
        <w:rPr>
          <w:noProof/>
          <w:u w:val="single"/>
          <w:lang w:val="en-US"/>
        </w:rPr>
        <w:drawing>
          <wp:anchor distT="0" distB="0" distL="114300" distR="114300" simplePos="0" relativeHeight="251657728" behindDoc="0" locked="0" layoutInCell="1" allowOverlap="1" wp14:anchorId="46433411" wp14:editId="5B8CC321">
            <wp:simplePos x="0" y="0"/>
            <wp:positionH relativeFrom="column">
              <wp:posOffset>9525</wp:posOffset>
            </wp:positionH>
            <wp:positionV relativeFrom="paragraph">
              <wp:posOffset>657860</wp:posOffset>
            </wp:positionV>
            <wp:extent cx="5717540" cy="4291330"/>
            <wp:effectExtent l="0" t="0" r="0" b="1270"/>
            <wp:wrapSquare wrapText="bothSides"/>
            <wp:docPr id="19" name="Picture 19" descr="IMG_3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308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7540" cy="4291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61A442" w14:textId="4BAEAA00" w:rsidR="005811B4" w:rsidRDefault="00D30CD6" w:rsidP="00243B6A">
      <w:pPr>
        <w:spacing w:line="480" w:lineRule="auto"/>
        <w:jc w:val="both"/>
        <w:rPr>
          <w:u w:val="single"/>
        </w:rPr>
      </w:pPr>
      <w:r>
        <w:rPr>
          <w:noProof/>
          <w:u w:val="single"/>
          <w:lang w:val="en-US"/>
        </w:rPr>
        <mc:AlternateContent>
          <mc:Choice Requires="wps">
            <w:drawing>
              <wp:anchor distT="0" distB="0" distL="114300" distR="114300" simplePos="0" relativeHeight="251658752" behindDoc="0" locked="0" layoutInCell="1" allowOverlap="1" wp14:anchorId="6C601919" wp14:editId="1B11BD74">
                <wp:simplePos x="0" y="0"/>
                <wp:positionH relativeFrom="column">
                  <wp:posOffset>391795</wp:posOffset>
                </wp:positionH>
                <wp:positionV relativeFrom="paragraph">
                  <wp:posOffset>4872355</wp:posOffset>
                </wp:positionV>
                <wp:extent cx="914400" cy="346710"/>
                <wp:effectExtent l="0" t="0" r="25400" b="34290"/>
                <wp:wrapSquare wrapText="bothSides"/>
                <wp:docPr id="26" name="Text Box 26"/>
                <wp:cNvGraphicFramePr/>
                <a:graphic xmlns:a="http://schemas.openxmlformats.org/drawingml/2006/main">
                  <a:graphicData uri="http://schemas.microsoft.com/office/word/2010/wordprocessingShape">
                    <wps:wsp>
                      <wps:cNvSpPr txBox="1"/>
                      <wps:spPr>
                        <a:xfrm>
                          <a:off x="0" y="0"/>
                          <a:ext cx="914400" cy="346710"/>
                        </a:xfrm>
                        <a:prstGeom prst="rect">
                          <a:avLst/>
                        </a:prstGeom>
                        <a:noFill/>
                        <a:ln w="31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D8F704F" w14:textId="70D617FA" w:rsidR="00D30CD6" w:rsidRPr="00D30CD6" w:rsidRDefault="00D30CD6">
                            <w:pPr>
                              <w:rPr>
                                <w:sz w:val="20"/>
                              </w:rPr>
                            </w:pPr>
                            <w:r>
                              <w:rPr>
                                <w:sz w:val="20"/>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601919" id="_x0000_t202" coordsize="21600,21600" o:spt="202" path="m0,0l0,21600,21600,21600,21600,0xe">
                <v:stroke joinstyle="miter"/>
                <v:path gradientshapeok="t" o:connecttype="rect"/>
              </v:shapetype>
              <v:shape id="Text Box 26" o:spid="_x0000_s1026" type="#_x0000_t202" style="position:absolute;left:0;text-align:left;margin-left:30.85pt;margin-top:383.65pt;width:1in;height:27.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" filled="f" strokecolor="black [3213]" strokeweight=".25pt">
                <v:textbox>
                  <w:txbxContent>
                    <w:p w14:paraId="1D8F704F" w14:textId="70D617FA" w:rsidR="00D30CD6" w:rsidRPr="00D30CD6" w:rsidRDefault="00D30CD6">
                      <w:pPr>
                        <w:rPr>
                          <w:sz w:val="20"/>
                        </w:rPr>
                      </w:pPr>
                      <w:r>
                        <w:rPr>
                          <w:sz w:val="20"/>
                        </w:rPr>
                        <w:t>Figure 1</w:t>
                      </w:r>
                    </w:p>
                  </w:txbxContent>
                </v:textbox>
                <w10:wrap type="square"/>
              </v:shape>
            </w:pict>
          </mc:Fallback>
        </mc:AlternateContent>
      </w:r>
    </w:p>
    <w:p w14:paraId="57E76512" w14:textId="1D7B12FE" w:rsidR="005811B4" w:rsidRDefault="005811B4" w:rsidP="00243B6A">
      <w:pPr>
        <w:spacing w:line="480" w:lineRule="auto"/>
        <w:jc w:val="both"/>
        <w:rPr>
          <w:u w:val="single"/>
        </w:rPr>
      </w:pPr>
    </w:p>
    <w:p w14:paraId="631D4F5C" w14:textId="3AFADB6E" w:rsidR="005811B4" w:rsidRDefault="005811B4" w:rsidP="00243B6A">
      <w:pPr>
        <w:spacing w:line="480" w:lineRule="auto"/>
        <w:jc w:val="both"/>
        <w:rPr>
          <w:u w:val="single"/>
        </w:rPr>
      </w:pPr>
    </w:p>
    <w:p w14:paraId="1EE80C90" w14:textId="4736A37D" w:rsidR="00936498" w:rsidRPr="00936498" w:rsidRDefault="00936498" w:rsidP="00936498">
      <w:pPr>
        <w:spacing w:before="100" w:beforeAutospacing="1" w:after="100" w:afterAutospacing="1"/>
        <w:jc w:val="center"/>
        <w:rPr>
          <w:rFonts w:ascii="Times New Roman" w:eastAsiaTheme="minorEastAsia" w:hAnsi="Times New Roman" w:cs="Times New Roman"/>
          <w:lang w:val="en-US"/>
        </w:rPr>
      </w:pPr>
      <w:r w:rsidRPr="00936498">
        <w:rPr>
          <w:rFonts w:ascii="Arial" w:eastAsiaTheme="minorEastAsia" w:hAnsi="Arial" w:cs="Arial"/>
          <w:b/>
          <w:bCs/>
          <w:lang w:val="en-US"/>
        </w:rPr>
        <w:t>Dissertation submitted in partial fulfillment of a B.A. (Hons.) in Anthropology University of Wales Trinity Saint David April 2017</w:t>
      </w:r>
    </w:p>
    <w:p w14:paraId="507CA0CB" w14:textId="018B2B3A" w:rsidR="005811B4" w:rsidRDefault="005811B4" w:rsidP="00243B6A">
      <w:pPr>
        <w:spacing w:line="480" w:lineRule="auto"/>
        <w:jc w:val="both"/>
        <w:rPr>
          <w:u w:val="single"/>
        </w:rPr>
      </w:pPr>
    </w:p>
    <w:p w14:paraId="6DA5373A" w14:textId="5D4539D9" w:rsidR="00941B1D" w:rsidRDefault="00941B1D" w:rsidP="00243B6A">
      <w:pPr>
        <w:spacing w:line="480" w:lineRule="auto"/>
        <w:jc w:val="both"/>
        <w:rPr>
          <w:u w:val="single"/>
        </w:rPr>
      </w:pPr>
    </w:p>
    <w:bookmarkStart w:id="5" w:name="_GoBack" w:displacedByCustomXml="next"/>
    <w:bookmarkEnd w:id="5" w:displacedByCustomXml="next"/>
    <w:sdt>
      <w:sdtPr>
        <w:rPr>
          <w:rFonts w:asciiTheme="minorHAnsi" w:eastAsiaTheme="minorHAnsi" w:hAnsiTheme="minorHAnsi" w:cstheme="minorBidi"/>
          <w:b w:val="0"/>
          <w:bCs w:val="0"/>
          <w:color w:val="auto"/>
          <w:sz w:val="24"/>
          <w:szCs w:val="24"/>
          <w:lang w:val="en-GB"/>
        </w:rPr>
        <w:id w:val="-804384660"/>
        <w:docPartObj>
          <w:docPartGallery w:val="Table of Contents"/>
          <w:docPartUnique/>
        </w:docPartObj>
      </w:sdtPr>
      <w:sdtEndPr>
        <w:rPr>
          <w:noProof/>
        </w:rPr>
      </w:sdtEndPr>
      <w:sdtContent>
        <w:p w14:paraId="678CC89A" w14:textId="2392D822" w:rsidR="00941B1D" w:rsidRDefault="00941B1D">
          <w:pPr>
            <w:pStyle w:val="TOCHeading"/>
          </w:pPr>
          <w:r>
            <w:t>Table of Contents</w:t>
          </w:r>
        </w:p>
        <w:p w14:paraId="24C3EFA7" w14:textId="7ED22B75" w:rsidR="00941B1D" w:rsidRDefault="00941B1D" w:rsidP="00941B1D">
          <w:pPr>
            <w:rPr>
              <w:b/>
              <w:bCs/>
              <w:noProof/>
            </w:rPr>
          </w:pPr>
          <w:r>
            <w:rPr>
              <w:b/>
              <w:bCs/>
              <w:noProof/>
            </w:rPr>
            <w:t>3. Title Page</w:t>
          </w:r>
        </w:p>
        <w:p w14:paraId="728666D5" w14:textId="047C745D" w:rsidR="00941B1D" w:rsidRDefault="00941B1D" w:rsidP="00941B1D">
          <w:pPr>
            <w:rPr>
              <w:b/>
              <w:bCs/>
              <w:noProof/>
            </w:rPr>
          </w:pPr>
          <w:r>
            <w:rPr>
              <w:b/>
              <w:bCs/>
              <w:noProof/>
            </w:rPr>
            <w:t>2. Executive summary</w:t>
          </w:r>
        </w:p>
        <w:p w14:paraId="0887B0A5" w14:textId="4AF48536" w:rsidR="00941B1D" w:rsidRDefault="00941B1D" w:rsidP="00941B1D">
          <w:pPr>
            <w:rPr>
              <w:b/>
              <w:bCs/>
              <w:noProof/>
            </w:rPr>
          </w:pPr>
          <w:r>
            <w:rPr>
              <w:b/>
              <w:bCs/>
              <w:noProof/>
            </w:rPr>
            <w:t>4. Table of Contents</w:t>
          </w:r>
        </w:p>
        <w:p w14:paraId="360EDB87" w14:textId="279F2056" w:rsidR="00941B1D" w:rsidRDefault="00941B1D" w:rsidP="00941B1D">
          <w:pPr>
            <w:rPr>
              <w:b/>
              <w:bCs/>
              <w:noProof/>
            </w:rPr>
          </w:pPr>
          <w:r>
            <w:rPr>
              <w:b/>
              <w:bCs/>
              <w:noProof/>
            </w:rPr>
            <w:t>5. List of Figures</w:t>
          </w:r>
        </w:p>
        <w:p w14:paraId="21A73B6A" w14:textId="0156EADD" w:rsidR="00941B1D" w:rsidRDefault="00941B1D" w:rsidP="00941B1D">
          <w:pPr>
            <w:rPr>
              <w:b/>
              <w:bCs/>
              <w:noProof/>
            </w:rPr>
          </w:pPr>
          <w:r>
            <w:rPr>
              <w:b/>
              <w:bCs/>
              <w:noProof/>
            </w:rPr>
            <w:t xml:space="preserve">6. Acknowledgements </w:t>
          </w:r>
        </w:p>
        <w:p w14:paraId="0BDEE72A" w14:textId="130611D9" w:rsidR="00941B1D" w:rsidRDefault="00941B1D" w:rsidP="00941B1D">
          <w:pPr>
            <w:rPr>
              <w:b/>
              <w:bCs/>
              <w:noProof/>
            </w:rPr>
          </w:pPr>
          <w:r>
            <w:rPr>
              <w:b/>
              <w:bCs/>
              <w:noProof/>
            </w:rPr>
            <w:t>7. Introduction</w:t>
          </w:r>
        </w:p>
        <w:p w14:paraId="7E7CC106" w14:textId="18BB7766" w:rsidR="00941B1D" w:rsidRDefault="00941B1D" w:rsidP="00941B1D">
          <w:pPr>
            <w:rPr>
              <w:b/>
              <w:bCs/>
              <w:noProof/>
            </w:rPr>
          </w:pPr>
          <w:r>
            <w:rPr>
              <w:b/>
              <w:bCs/>
              <w:noProof/>
            </w:rPr>
            <w:t xml:space="preserve">11. Methodology </w:t>
          </w:r>
        </w:p>
        <w:p w14:paraId="6EE8AC3D" w14:textId="22F00B16" w:rsidR="00941B1D" w:rsidRDefault="00941B1D" w:rsidP="00941B1D">
          <w:pPr>
            <w:rPr>
              <w:b/>
              <w:bCs/>
              <w:noProof/>
            </w:rPr>
          </w:pPr>
          <w:r>
            <w:rPr>
              <w:b/>
              <w:bCs/>
              <w:noProof/>
            </w:rPr>
            <w:t>14. Findings and Discussion</w:t>
          </w:r>
        </w:p>
        <w:p w14:paraId="02521B5A" w14:textId="0EE7AED2" w:rsidR="00941B1D" w:rsidRDefault="00941B1D" w:rsidP="00941B1D">
          <w:pPr>
            <w:rPr>
              <w:b/>
              <w:bCs/>
              <w:noProof/>
            </w:rPr>
          </w:pPr>
          <w:r>
            <w:rPr>
              <w:b/>
              <w:bCs/>
              <w:noProof/>
            </w:rPr>
            <w:t>14. Feeling the field</w:t>
          </w:r>
        </w:p>
        <w:p w14:paraId="7B2D2B6B" w14:textId="019ABFCD" w:rsidR="00941B1D" w:rsidRDefault="00936498" w:rsidP="00941B1D">
          <w:pPr>
            <w:rPr>
              <w:b/>
              <w:bCs/>
              <w:noProof/>
            </w:rPr>
          </w:pPr>
          <w:r>
            <w:rPr>
              <w:b/>
              <w:bCs/>
              <w:noProof/>
            </w:rPr>
            <w:t>22</w:t>
          </w:r>
          <w:r w:rsidR="00941B1D">
            <w:rPr>
              <w:b/>
              <w:bCs/>
              <w:noProof/>
            </w:rPr>
            <w:t>. Working with the Collective</w:t>
          </w:r>
        </w:p>
        <w:p w14:paraId="02E65F34" w14:textId="3F4C4BA9" w:rsidR="00941B1D" w:rsidRDefault="00936498" w:rsidP="00941B1D">
          <w:pPr>
            <w:rPr>
              <w:b/>
              <w:bCs/>
              <w:noProof/>
            </w:rPr>
          </w:pPr>
          <w:r>
            <w:rPr>
              <w:b/>
              <w:bCs/>
              <w:noProof/>
            </w:rPr>
            <w:t>27</w:t>
          </w:r>
          <w:r w:rsidR="00941B1D">
            <w:rPr>
              <w:b/>
              <w:bCs/>
              <w:noProof/>
            </w:rPr>
            <w:t>. Creation of the Worker</w:t>
          </w:r>
        </w:p>
        <w:p w14:paraId="6F53FB8B" w14:textId="03034A72" w:rsidR="00941B1D" w:rsidRDefault="00936498" w:rsidP="00941B1D">
          <w:pPr>
            <w:rPr>
              <w:b/>
              <w:bCs/>
              <w:noProof/>
            </w:rPr>
          </w:pPr>
          <w:r>
            <w:rPr>
              <w:b/>
              <w:bCs/>
              <w:noProof/>
            </w:rPr>
            <w:t>31</w:t>
          </w:r>
          <w:r w:rsidR="00941B1D">
            <w:rPr>
              <w:b/>
              <w:bCs/>
              <w:noProof/>
            </w:rPr>
            <w:t>. Tying the Crown together</w:t>
          </w:r>
        </w:p>
        <w:p w14:paraId="0BD88EB9" w14:textId="6CB5EBD3" w:rsidR="00941B1D" w:rsidRDefault="00936498" w:rsidP="00941B1D">
          <w:pPr>
            <w:rPr>
              <w:b/>
              <w:bCs/>
              <w:noProof/>
            </w:rPr>
          </w:pPr>
          <w:r>
            <w:rPr>
              <w:b/>
              <w:bCs/>
              <w:noProof/>
            </w:rPr>
            <w:t>33</w:t>
          </w:r>
          <w:r w:rsidR="00941B1D">
            <w:rPr>
              <w:b/>
              <w:bCs/>
              <w:noProof/>
            </w:rPr>
            <w:t>. Conclusion</w:t>
          </w:r>
        </w:p>
        <w:p w14:paraId="46392133" w14:textId="77777777" w:rsidR="00941B1D" w:rsidRPr="00941B1D" w:rsidRDefault="00941B1D" w:rsidP="00941B1D">
          <w:pPr>
            <w:rPr>
              <w:b/>
              <w:bCs/>
              <w:noProof/>
            </w:rPr>
          </w:pPr>
        </w:p>
        <w:p w14:paraId="6B782A66" w14:textId="77777777" w:rsidR="00941B1D" w:rsidRDefault="00941B1D">
          <w:pPr>
            <w:rPr>
              <w:b/>
              <w:bCs/>
              <w:noProof/>
            </w:rPr>
          </w:pPr>
        </w:p>
        <w:p w14:paraId="1EF8BD0D" w14:textId="0BCDA679" w:rsidR="00941B1D" w:rsidRDefault="00936498"/>
      </w:sdtContent>
    </w:sdt>
    <w:p w14:paraId="7644981D" w14:textId="77777777" w:rsidR="00941B1D" w:rsidRDefault="00941B1D" w:rsidP="00243B6A">
      <w:pPr>
        <w:spacing w:line="480" w:lineRule="auto"/>
        <w:jc w:val="both"/>
        <w:rPr>
          <w:u w:val="single"/>
        </w:rPr>
      </w:pPr>
    </w:p>
    <w:p w14:paraId="408C8E0A" w14:textId="77777777" w:rsidR="00941B1D" w:rsidRDefault="00941B1D" w:rsidP="00243B6A">
      <w:pPr>
        <w:spacing w:line="480" w:lineRule="auto"/>
        <w:jc w:val="both"/>
        <w:rPr>
          <w:u w:val="single"/>
        </w:rPr>
      </w:pPr>
    </w:p>
    <w:p w14:paraId="6B31F90F" w14:textId="77777777" w:rsidR="00941B1D" w:rsidRDefault="00941B1D" w:rsidP="00243B6A">
      <w:pPr>
        <w:spacing w:line="480" w:lineRule="auto"/>
        <w:jc w:val="both"/>
        <w:rPr>
          <w:u w:val="single"/>
        </w:rPr>
      </w:pPr>
    </w:p>
    <w:p w14:paraId="772CB612" w14:textId="77777777" w:rsidR="00941B1D" w:rsidRDefault="00941B1D" w:rsidP="00243B6A">
      <w:pPr>
        <w:spacing w:line="480" w:lineRule="auto"/>
        <w:jc w:val="both"/>
        <w:rPr>
          <w:u w:val="single"/>
        </w:rPr>
      </w:pPr>
    </w:p>
    <w:p w14:paraId="0951DA09" w14:textId="77777777" w:rsidR="00941B1D" w:rsidRDefault="00941B1D" w:rsidP="00243B6A">
      <w:pPr>
        <w:spacing w:line="480" w:lineRule="auto"/>
        <w:jc w:val="both"/>
        <w:rPr>
          <w:u w:val="single"/>
        </w:rPr>
      </w:pPr>
    </w:p>
    <w:p w14:paraId="24264ABC" w14:textId="77777777" w:rsidR="00941B1D" w:rsidRDefault="00941B1D" w:rsidP="00243B6A">
      <w:pPr>
        <w:spacing w:line="480" w:lineRule="auto"/>
        <w:jc w:val="both"/>
        <w:rPr>
          <w:u w:val="single"/>
        </w:rPr>
      </w:pPr>
    </w:p>
    <w:p w14:paraId="6C0DE25D" w14:textId="77777777" w:rsidR="00941B1D" w:rsidRDefault="00941B1D" w:rsidP="00243B6A">
      <w:pPr>
        <w:spacing w:line="480" w:lineRule="auto"/>
        <w:jc w:val="both"/>
        <w:rPr>
          <w:u w:val="single"/>
        </w:rPr>
      </w:pPr>
    </w:p>
    <w:p w14:paraId="6BB20258" w14:textId="77777777" w:rsidR="00941B1D" w:rsidRDefault="00941B1D" w:rsidP="00243B6A">
      <w:pPr>
        <w:spacing w:line="480" w:lineRule="auto"/>
        <w:jc w:val="both"/>
        <w:rPr>
          <w:u w:val="single"/>
        </w:rPr>
      </w:pPr>
    </w:p>
    <w:p w14:paraId="2710CDDA" w14:textId="77777777" w:rsidR="00941B1D" w:rsidRDefault="00941B1D" w:rsidP="00243B6A">
      <w:pPr>
        <w:spacing w:line="480" w:lineRule="auto"/>
        <w:jc w:val="both"/>
        <w:rPr>
          <w:u w:val="single"/>
        </w:rPr>
      </w:pPr>
    </w:p>
    <w:p w14:paraId="4AB5DC9E" w14:textId="77777777" w:rsidR="00941B1D" w:rsidRDefault="00941B1D" w:rsidP="00243B6A">
      <w:pPr>
        <w:spacing w:line="480" w:lineRule="auto"/>
        <w:jc w:val="both"/>
        <w:rPr>
          <w:u w:val="single"/>
        </w:rPr>
      </w:pPr>
    </w:p>
    <w:p w14:paraId="3DDD6A9F" w14:textId="77777777" w:rsidR="00941B1D" w:rsidRDefault="00941B1D" w:rsidP="00243B6A">
      <w:pPr>
        <w:spacing w:line="480" w:lineRule="auto"/>
        <w:jc w:val="both"/>
        <w:rPr>
          <w:u w:val="single"/>
        </w:rPr>
      </w:pPr>
    </w:p>
    <w:p w14:paraId="72502BB4" w14:textId="77777777" w:rsidR="00941B1D" w:rsidRDefault="00941B1D" w:rsidP="00243B6A">
      <w:pPr>
        <w:spacing w:line="480" w:lineRule="auto"/>
        <w:jc w:val="both"/>
        <w:rPr>
          <w:u w:val="single"/>
        </w:rPr>
      </w:pPr>
    </w:p>
    <w:p w14:paraId="08A97F59" w14:textId="77777777" w:rsidR="00941B1D" w:rsidRDefault="00941B1D" w:rsidP="00243B6A">
      <w:pPr>
        <w:spacing w:line="480" w:lineRule="auto"/>
        <w:jc w:val="both"/>
        <w:rPr>
          <w:u w:val="single"/>
        </w:rPr>
      </w:pPr>
    </w:p>
    <w:p w14:paraId="6B133604" w14:textId="77777777" w:rsidR="00941B1D" w:rsidRDefault="00941B1D" w:rsidP="00243B6A">
      <w:pPr>
        <w:spacing w:line="480" w:lineRule="auto"/>
        <w:jc w:val="both"/>
        <w:rPr>
          <w:u w:val="single"/>
        </w:rPr>
      </w:pPr>
    </w:p>
    <w:p w14:paraId="129DD9BE" w14:textId="77777777" w:rsidR="00D30CD6" w:rsidRDefault="00D30CD6" w:rsidP="00243B6A">
      <w:pPr>
        <w:spacing w:line="480" w:lineRule="auto"/>
        <w:jc w:val="both"/>
        <w:rPr>
          <w:u w:val="single"/>
        </w:rPr>
      </w:pPr>
    </w:p>
    <w:p w14:paraId="4CB71641" w14:textId="77777777" w:rsidR="00D30CD6" w:rsidRDefault="00D30CD6" w:rsidP="00243B6A">
      <w:pPr>
        <w:spacing w:line="480" w:lineRule="auto"/>
        <w:jc w:val="both"/>
        <w:rPr>
          <w:u w:val="single"/>
        </w:rPr>
      </w:pPr>
    </w:p>
    <w:p w14:paraId="7C6454EF" w14:textId="7971CA7A" w:rsidR="00941B1D" w:rsidRDefault="00770751" w:rsidP="00243B6A">
      <w:pPr>
        <w:spacing w:line="480" w:lineRule="auto"/>
        <w:jc w:val="both"/>
        <w:rPr>
          <w:u w:val="single"/>
        </w:rPr>
      </w:pPr>
      <w:r>
        <w:rPr>
          <w:u w:val="single"/>
        </w:rPr>
        <w:lastRenderedPageBreak/>
        <w:t>Table of Figures</w:t>
      </w:r>
    </w:p>
    <w:p w14:paraId="58FDFA89" w14:textId="20EA0340" w:rsidR="00770751" w:rsidRDefault="00770751" w:rsidP="00770751">
      <w:pPr>
        <w:spacing w:line="480" w:lineRule="auto"/>
        <w:jc w:val="both"/>
        <w:rPr>
          <w:sz w:val="21"/>
        </w:rPr>
      </w:pPr>
      <w:r>
        <w:rPr>
          <w:sz w:val="21"/>
        </w:rPr>
        <w:t xml:space="preserve">Figure 1- Page one: Kennaway JS 2016, Tipi field at Glastonbury festival. Taken from James </w:t>
      </w:r>
      <w:proofErr w:type="spellStart"/>
      <w:r>
        <w:rPr>
          <w:sz w:val="21"/>
        </w:rPr>
        <w:t>Kennaway’s</w:t>
      </w:r>
      <w:proofErr w:type="spellEnd"/>
      <w:r>
        <w:rPr>
          <w:sz w:val="21"/>
        </w:rPr>
        <w:t xml:space="preserve"> private dissertation </w:t>
      </w:r>
      <w:r w:rsidR="00EB7133">
        <w:rPr>
          <w:sz w:val="21"/>
        </w:rPr>
        <w:t>photographs 2017</w:t>
      </w:r>
    </w:p>
    <w:p w14:paraId="22814DB0" w14:textId="1C919B20" w:rsidR="00770751" w:rsidRDefault="00770751" w:rsidP="00770751">
      <w:pPr>
        <w:spacing w:line="480" w:lineRule="auto"/>
        <w:jc w:val="both"/>
        <w:rPr>
          <w:sz w:val="21"/>
        </w:rPr>
      </w:pPr>
      <w:r>
        <w:rPr>
          <w:sz w:val="21"/>
        </w:rPr>
        <w:t xml:space="preserve">Figure 2- Page seven: Kennaway JS 2016, Completed tipis at Carberry Festival. Taken from James </w:t>
      </w:r>
      <w:proofErr w:type="spellStart"/>
      <w:r>
        <w:rPr>
          <w:sz w:val="21"/>
        </w:rPr>
        <w:t>Kennaway’s</w:t>
      </w:r>
      <w:proofErr w:type="spellEnd"/>
      <w:r>
        <w:rPr>
          <w:sz w:val="21"/>
        </w:rPr>
        <w:t xml:space="preserve"> private dissertation </w:t>
      </w:r>
      <w:r w:rsidR="00EB7133">
        <w:rPr>
          <w:sz w:val="21"/>
        </w:rPr>
        <w:t>photographs 2017</w:t>
      </w:r>
    </w:p>
    <w:p w14:paraId="558E0C56" w14:textId="5953D646" w:rsidR="00770751" w:rsidRDefault="00C669EE" w:rsidP="00770751">
      <w:pPr>
        <w:spacing w:line="480" w:lineRule="auto"/>
        <w:jc w:val="both"/>
        <w:rPr>
          <w:sz w:val="21"/>
        </w:rPr>
      </w:pPr>
      <w:r>
        <w:rPr>
          <w:sz w:val="21"/>
        </w:rPr>
        <w:t>Figure 3</w:t>
      </w:r>
      <w:r w:rsidR="00770751">
        <w:rPr>
          <w:sz w:val="21"/>
        </w:rPr>
        <w:t xml:space="preserve">- Page eight: Kennaway JS 2016, Crew in half completed yurt at Carberry Festival. Taken from James </w:t>
      </w:r>
      <w:proofErr w:type="spellStart"/>
      <w:r w:rsidR="00770751">
        <w:rPr>
          <w:sz w:val="21"/>
        </w:rPr>
        <w:t>Kennaway’s</w:t>
      </w:r>
      <w:proofErr w:type="spellEnd"/>
      <w:r w:rsidR="00770751">
        <w:rPr>
          <w:sz w:val="21"/>
        </w:rPr>
        <w:t xml:space="preserve"> private dissertation </w:t>
      </w:r>
      <w:r w:rsidR="00EB7133">
        <w:rPr>
          <w:sz w:val="21"/>
        </w:rPr>
        <w:t>photographs 2017</w:t>
      </w:r>
    </w:p>
    <w:p w14:paraId="457C304F" w14:textId="4567D0FD" w:rsidR="00770751" w:rsidRDefault="00C669EE" w:rsidP="00770751">
      <w:pPr>
        <w:spacing w:line="480" w:lineRule="auto"/>
        <w:jc w:val="both"/>
        <w:rPr>
          <w:sz w:val="21"/>
        </w:rPr>
      </w:pPr>
      <w:r>
        <w:rPr>
          <w:sz w:val="21"/>
        </w:rPr>
        <w:t>Figure 4</w:t>
      </w:r>
      <w:r w:rsidR="00770751">
        <w:rPr>
          <w:sz w:val="21"/>
        </w:rPr>
        <w:t xml:space="preserve">- Page eleven: Kennaway JS 2017, Photo of used journals. Taken from James </w:t>
      </w:r>
      <w:proofErr w:type="spellStart"/>
      <w:r w:rsidR="00770751">
        <w:rPr>
          <w:sz w:val="21"/>
        </w:rPr>
        <w:t>Kennaway’s</w:t>
      </w:r>
      <w:proofErr w:type="spellEnd"/>
      <w:r w:rsidR="00770751">
        <w:rPr>
          <w:sz w:val="21"/>
        </w:rPr>
        <w:t xml:space="preserve"> private dissertation </w:t>
      </w:r>
      <w:r w:rsidR="00EB7133">
        <w:rPr>
          <w:sz w:val="21"/>
        </w:rPr>
        <w:t>photographs 2017</w:t>
      </w:r>
    </w:p>
    <w:p w14:paraId="48562436" w14:textId="3A1E6464" w:rsidR="00770751" w:rsidRDefault="00C669EE" w:rsidP="00770751">
      <w:pPr>
        <w:spacing w:line="480" w:lineRule="auto"/>
        <w:jc w:val="both"/>
        <w:rPr>
          <w:sz w:val="21"/>
        </w:rPr>
      </w:pPr>
      <w:r>
        <w:rPr>
          <w:sz w:val="21"/>
        </w:rPr>
        <w:t>Figure 5</w:t>
      </w:r>
      <w:r w:rsidR="00770751">
        <w:rPr>
          <w:sz w:val="21"/>
        </w:rPr>
        <w:t xml:space="preserve">- Page thirteen: Kennaway JS 2016, Crew in the back of a lorry at Camp </w:t>
      </w:r>
      <w:proofErr w:type="spellStart"/>
      <w:r w:rsidR="00770751">
        <w:rPr>
          <w:sz w:val="21"/>
        </w:rPr>
        <w:t>Bestival</w:t>
      </w:r>
      <w:proofErr w:type="spellEnd"/>
      <w:r w:rsidR="00770751">
        <w:rPr>
          <w:sz w:val="21"/>
        </w:rPr>
        <w:t xml:space="preserve">. Taken from James </w:t>
      </w:r>
      <w:proofErr w:type="spellStart"/>
      <w:r w:rsidR="00770751">
        <w:rPr>
          <w:sz w:val="21"/>
        </w:rPr>
        <w:t>Kennaway’s</w:t>
      </w:r>
      <w:proofErr w:type="spellEnd"/>
      <w:r w:rsidR="00770751">
        <w:rPr>
          <w:sz w:val="21"/>
        </w:rPr>
        <w:t xml:space="preserve"> private dissertation </w:t>
      </w:r>
      <w:r w:rsidR="00EB7133">
        <w:rPr>
          <w:sz w:val="21"/>
        </w:rPr>
        <w:t>photographs 2017</w:t>
      </w:r>
    </w:p>
    <w:p w14:paraId="1D719432" w14:textId="4C8B66E5" w:rsidR="00770751" w:rsidRDefault="00C669EE" w:rsidP="00243B6A">
      <w:pPr>
        <w:spacing w:line="480" w:lineRule="auto"/>
        <w:jc w:val="both"/>
        <w:rPr>
          <w:sz w:val="21"/>
        </w:rPr>
      </w:pPr>
      <w:r>
        <w:rPr>
          <w:sz w:val="21"/>
        </w:rPr>
        <w:t xml:space="preserve">Figure 6- Page fourteen: Kennaway JS 2016, </w:t>
      </w:r>
      <w:r w:rsidR="00EB7133">
        <w:rPr>
          <w:sz w:val="21"/>
        </w:rPr>
        <w:t xml:space="preserve">Structure at wedding outside of Bath. Taken from James </w:t>
      </w:r>
      <w:proofErr w:type="spellStart"/>
      <w:r w:rsidR="00EB7133">
        <w:rPr>
          <w:sz w:val="21"/>
        </w:rPr>
        <w:t>Kennaway’s</w:t>
      </w:r>
      <w:proofErr w:type="spellEnd"/>
      <w:r w:rsidR="00EB7133">
        <w:rPr>
          <w:sz w:val="21"/>
        </w:rPr>
        <w:t xml:space="preserve"> private dissertation photographs 2017</w:t>
      </w:r>
    </w:p>
    <w:p w14:paraId="7C0DFB90" w14:textId="7519F073" w:rsidR="00941B1D" w:rsidRDefault="00EB7133" w:rsidP="00243B6A">
      <w:pPr>
        <w:spacing w:line="480" w:lineRule="auto"/>
        <w:jc w:val="both"/>
        <w:rPr>
          <w:sz w:val="21"/>
        </w:rPr>
      </w:pPr>
      <w:r>
        <w:rPr>
          <w:sz w:val="21"/>
        </w:rPr>
        <w:t xml:space="preserve">Figure 7- Page twenty-one: Kennaway JS 2016, Pole racks at yard in Pilton, Somerset. Taken from James </w:t>
      </w:r>
      <w:proofErr w:type="spellStart"/>
      <w:r>
        <w:rPr>
          <w:sz w:val="21"/>
        </w:rPr>
        <w:t>Kennaway’s</w:t>
      </w:r>
      <w:proofErr w:type="spellEnd"/>
      <w:r>
        <w:rPr>
          <w:sz w:val="21"/>
        </w:rPr>
        <w:t xml:space="preserve"> private dissertation photographs 2017 </w:t>
      </w:r>
    </w:p>
    <w:p w14:paraId="3F78D08D" w14:textId="68C5C26B" w:rsidR="00941B1D" w:rsidRDefault="00EB7133" w:rsidP="00243B6A">
      <w:pPr>
        <w:spacing w:line="480" w:lineRule="auto"/>
        <w:jc w:val="both"/>
        <w:rPr>
          <w:sz w:val="21"/>
        </w:rPr>
      </w:pPr>
      <w:r>
        <w:rPr>
          <w:sz w:val="21"/>
        </w:rPr>
        <w:t xml:space="preserve">Figure 8- Page twenty-three: Kennaway JS 2016, Glastonbury site after the festival has ended. Taken from James </w:t>
      </w:r>
      <w:proofErr w:type="spellStart"/>
      <w:proofErr w:type="gramStart"/>
      <w:r>
        <w:rPr>
          <w:sz w:val="21"/>
        </w:rPr>
        <w:t>Kennaway’s</w:t>
      </w:r>
      <w:proofErr w:type="spellEnd"/>
      <w:r>
        <w:rPr>
          <w:sz w:val="21"/>
        </w:rPr>
        <w:t xml:space="preserve">  private</w:t>
      </w:r>
      <w:proofErr w:type="gramEnd"/>
      <w:r>
        <w:rPr>
          <w:sz w:val="21"/>
        </w:rPr>
        <w:t xml:space="preserve"> dissertation photographs 2017</w:t>
      </w:r>
    </w:p>
    <w:p w14:paraId="05C070DF" w14:textId="306F879F" w:rsidR="00EB7133" w:rsidRPr="00EB7133" w:rsidRDefault="00EB7133" w:rsidP="00243B6A">
      <w:pPr>
        <w:spacing w:line="480" w:lineRule="auto"/>
        <w:jc w:val="both"/>
        <w:rPr>
          <w:sz w:val="21"/>
        </w:rPr>
      </w:pPr>
      <w:r>
        <w:rPr>
          <w:sz w:val="21"/>
        </w:rPr>
        <w:t xml:space="preserve">Figure 9- page twenty-seven: Kennaway JS 2016, A worker and step ladder at Glastonbury festival. Taken from James </w:t>
      </w:r>
      <w:proofErr w:type="spellStart"/>
      <w:proofErr w:type="gramStart"/>
      <w:r>
        <w:rPr>
          <w:sz w:val="21"/>
        </w:rPr>
        <w:t>Kennaway’s</w:t>
      </w:r>
      <w:proofErr w:type="spellEnd"/>
      <w:r>
        <w:rPr>
          <w:sz w:val="21"/>
        </w:rPr>
        <w:t xml:space="preserve">  private</w:t>
      </w:r>
      <w:proofErr w:type="gramEnd"/>
      <w:r>
        <w:rPr>
          <w:sz w:val="21"/>
        </w:rPr>
        <w:t xml:space="preserve"> dissertation photographs 2017</w:t>
      </w:r>
    </w:p>
    <w:p w14:paraId="264BAF45" w14:textId="77777777" w:rsidR="005811B4" w:rsidRDefault="005811B4" w:rsidP="00243B6A">
      <w:pPr>
        <w:spacing w:line="480" w:lineRule="auto"/>
        <w:jc w:val="both"/>
        <w:rPr>
          <w:u w:val="single"/>
        </w:rPr>
      </w:pPr>
    </w:p>
    <w:p w14:paraId="1C3C1A38" w14:textId="77777777" w:rsidR="00941B1D" w:rsidRDefault="00941B1D" w:rsidP="00243B6A">
      <w:pPr>
        <w:spacing w:line="480" w:lineRule="auto"/>
        <w:jc w:val="both"/>
        <w:rPr>
          <w:u w:val="single"/>
        </w:rPr>
      </w:pPr>
    </w:p>
    <w:p w14:paraId="3B5D9026" w14:textId="77777777" w:rsidR="00941B1D" w:rsidRDefault="00941B1D" w:rsidP="00243B6A">
      <w:pPr>
        <w:spacing w:line="480" w:lineRule="auto"/>
        <w:jc w:val="both"/>
        <w:rPr>
          <w:u w:val="single"/>
        </w:rPr>
      </w:pPr>
    </w:p>
    <w:p w14:paraId="0F6FCF6F" w14:textId="77777777" w:rsidR="00941B1D" w:rsidRDefault="00941B1D" w:rsidP="00243B6A">
      <w:pPr>
        <w:spacing w:line="480" w:lineRule="auto"/>
        <w:jc w:val="both"/>
        <w:rPr>
          <w:u w:val="single"/>
        </w:rPr>
      </w:pPr>
    </w:p>
    <w:p w14:paraId="4F758FB1" w14:textId="77777777" w:rsidR="00941B1D" w:rsidRDefault="00941B1D" w:rsidP="00243B6A">
      <w:pPr>
        <w:spacing w:line="480" w:lineRule="auto"/>
        <w:jc w:val="both"/>
        <w:rPr>
          <w:u w:val="single"/>
        </w:rPr>
      </w:pPr>
    </w:p>
    <w:p w14:paraId="6C16663F" w14:textId="77777777" w:rsidR="00941B1D" w:rsidRDefault="00941B1D" w:rsidP="00243B6A">
      <w:pPr>
        <w:spacing w:line="480" w:lineRule="auto"/>
        <w:jc w:val="both"/>
        <w:rPr>
          <w:u w:val="single"/>
        </w:rPr>
      </w:pPr>
    </w:p>
    <w:p w14:paraId="325D5CC6" w14:textId="77777777" w:rsidR="00941B1D" w:rsidRDefault="00941B1D" w:rsidP="00243B6A">
      <w:pPr>
        <w:spacing w:line="480" w:lineRule="auto"/>
        <w:jc w:val="both"/>
        <w:rPr>
          <w:u w:val="single"/>
        </w:rPr>
      </w:pPr>
    </w:p>
    <w:p w14:paraId="42BCE255" w14:textId="77777777" w:rsidR="00941B1D" w:rsidRDefault="00941B1D" w:rsidP="00243B6A">
      <w:pPr>
        <w:spacing w:line="480" w:lineRule="auto"/>
        <w:jc w:val="both"/>
        <w:rPr>
          <w:u w:val="single"/>
        </w:rPr>
      </w:pPr>
    </w:p>
    <w:p w14:paraId="6343BEE1" w14:textId="38096620" w:rsidR="00941B1D" w:rsidRDefault="002539D9" w:rsidP="002539D9">
      <w:pPr>
        <w:spacing w:line="480" w:lineRule="auto"/>
        <w:jc w:val="center"/>
        <w:rPr>
          <w:u w:val="single"/>
        </w:rPr>
      </w:pPr>
      <w:r>
        <w:rPr>
          <w:u w:val="single"/>
        </w:rPr>
        <w:lastRenderedPageBreak/>
        <w:t>Acknowledgements</w:t>
      </w:r>
    </w:p>
    <w:p w14:paraId="03641A0A" w14:textId="083609ED" w:rsidR="002539D9" w:rsidRDefault="00187723" w:rsidP="003D042E">
      <w:pPr>
        <w:spacing w:line="480" w:lineRule="auto"/>
        <w:ind w:firstLine="720"/>
        <w:jc w:val="both"/>
        <w:rPr>
          <w:sz w:val="20"/>
        </w:rPr>
      </w:pPr>
      <w:r>
        <w:rPr>
          <w:sz w:val="20"/>
        </w:rPr>
        <w:t>This dissertation owes its creation not only to myself but to a whole host of people who helped me along the way. Tara</w:t>
      </w:r>
      <w:r w:rsidR="003D042E">
        <w:rPr>
          <w:sz w:val="20"/>
        </w:rPr>
        <w:t xml:space="preserve"> and Kai</w:t>
      </w:r>
      <w:r>
        <w:rPr>
          <w:sz w:val="20"/>
        </w:rPr>
        <w:t xml:space="preserve"> </w:t>
      </w:r>
      <w:proofErr w:type="spellStart"/>
      <w:r>
        <w:rPr>
          <w:sz w:val="20"/>
        </w:rPr>
        <w:t>Weightman</w:t>
      </w:r>
      <w:proofErr w:type="spellEnd"/>
      <w:r>
        <w:rPr>
          <w:sz w:val="20"/>
        </w:rPr>
        <w:t xml:space="preserve">, the creator and owner of Hearthworks, for allowing me to </w:t>
      </w:r>
      <w:r w:rsidR="00633CAB">
        <w:rPr>
          <w:sz w:val="20"/>
        </w:rPr>
        <w:t>be part of the crew. The team leaders</w:t>
      </w:r>
      <w:r w:rsidR="003D042E">
        <w:rPr>
          <w:sz w:val="20"/>
        </w:rPr>
        <w:t xml:space="preserve"> who taught me</w:t>
      </w:r>
      <w:r w:rsidR="00633CAB">
        <w:rPr>
          <w:sz w:val="20"/>
        </w:rPr>
        <w:t xml:space="preserve">: Dan Chalmers, Luke Tyack, Sirius </w:t>
      </w:r>
      <w:proofErr w:type="spellStart"/>
      <w:r w:rsidR="00633CAB">
        <w:rPr>
          <w:sz w:val="20"/>
        </w:rPr>
        <w:t>Hiraz</w:t>
      </w:r>
      <w:proofErr w:type="spellEnd"/>
      <w:r w:rsidR="00633CAB">
        <w:rPr>
          <w:sz w:val="20"/>
        </w:rPr>
        <w:t xml:space="preserve">, Sven </w:t>
      </w:r>
      <w:proofErr w:type="spellStart"/>
      <w:r w:rsidR="00633CAB">
        <w:rPr>
          <w:sz w:val="20"/>
        </w:rPr>
        <w:t>Krusel</w:t>
      </w:r>
      <w:proofErr w:type="spellEnd"/>
      <w:r w:rsidR="00633CAB">
        <w:rPr>
          <w:sz w:val="20"/>
        </w:rPr>
        <w:t xml:space="preserve"> and Jose Sparrow for enduring my many questions and general ineptness on the field. The same goes to all those who I worked alongside with as a crew member, with special mention to </w:t>
      </w:r>
      <w:r w:rsidR="003D042E">
        <w:rPr>
          <w:sz w:val="20"/>
        </w:rPr>
        <w:t>‘</w:t>
      </w:r>
      <w:proofErr w:type="spellStart"/>
      <w:r w:rsidR="003D042E">
        <w:rPr>
          <w:sz w:val="20"/>
        </w:rPr>
        <w:t>Flailin</w:t>
      </w:r>
      <w:proofErr w:type="spellEnd"/>
      <w:r w:rsidR="003D042E">
        <w:rPr>
          <w:sz w:val="20"/>
        </w:rPr>
        <w:t xml:space="preserve">’ </w:t>
      </w:r>
      <w:r w:rsidR="00633CAB">
        <w:rPr>
          <w:sz w:val="20"/>
        </w:rPr>
        <w:t xml:space="preserve">Dave, </w:t>
      </w:r>
      <w:r w:rsidR="003D042E">
        <w:rPr>
          <w:sz w:val="20"/>
        </w:rPr>
        <w:t xml:space="preserve">Adam Reeves, Jacob Hatfield, Osh </w:t>
      </w:r>
      <w:proofErr w:type="spellStart"/>
      <w:r w:rsidR="003D042E">
        <w:rPr>
          <w:sz w:val="20"/>
        </w:rPr>
        <w:t>Oleary</w:t>
      </w:r>
      <w:proofErr w:type="spellEnd"/>
      <w:r w:rsidR="003D042E">
        <w:rPr>
          <w:sz w:val="20"/>
        </w:rPr>
        <w:t xml:space="preserve">, Adam Barker and </w:t>
      </w:r>
      <w:r w:rsidR="00E703A7">
        <w:rPr>
          <w:sz w:val="20"/>
        </w:rPr>
        <w:t>Lee for not only putting up with me also for giving me the inspiration to undertake this dissertation.</w:t>
      </w:r>
    </w:p>
    <w:p w14:paraId="70F87F3C" w14:textId="77777777" w:rsidR="00E703A7" w:rsidRDefault="00E703A7" w:rsidP="003D042E">
      <w:pPr>
        <w:spacing w:line="480" w:lineRule="auto"/>
        <w:ind w:firstLine="720"/>
        <w:jc w:val="both"/>
        <w:rPr>
          <w:sz w:val="20"/>
        </w:rPr>
      </w:pPr>
    </w:p>
    <w:p w14:paraId="1C277695" w14:textId="03C514A3" w:rsidR="00E703A7" w:rsidRDefault="00E703A7" w:rsidP="003D042E">
      <w:pPr>
        <w:spacing w:line="480" w:lineRule="auto"/>
        <w:ind w:firstLine="720"/>
        <w:jc w:val="both"/>
        <w:rPr>
          <w:sz w:val="20"/>
        </w:rPr>
      </w:pPr>
      <w:r>
        <w:rPr>
          <w:sz w:val="20"/>
        </w:rPr>
        <w:t xml:space="preserve">The tireless Lecturers of the Anthropology Department; Luci </w:t>
      </w:r>
      <w:proofErr w:type="spellStart"/>
      <w:r>
        <w:rPr>
          <w:sz w:val="20"/>
        </w:rPr>
        <w:t>Attala</w:t>
      </w:r>
      <w:proofErr w:type="spellEnd"/>
      <w:r>
        <w:rPr>
          <w:sz w:val="20"/>
        </w:rPr>
        <w:t xml:space="preserve">, Emma-Jayne Abbots and Penny </w:t>
      </w:r>
      <w:proofErr w:type="spellStart"/>
      <w:r>
        <w:rPr>
          <w:sz w:val="20"/>
        </w:rPr>
        <w:t>Drusant</w:t>
      </w:r>
      <w:proofErr w:type="spellEnd"/>
      <w:r>
        <w:rPr>
          <w:sz w:val="20"/>
        </w:rPr>
        <w:t>. Thank you all for your every helpful pointers and word of encouragement, not only for this dissertation period but for my whole degree.</w:t>
      </w:r>
    </w:p>
    <w:p w14:paraId="3AB57447" w14:textId="77777777" w:rsidR="00E703A7" w:rsidRDefault="00E703A7" w:rsidP="003D042E">
      <w:pPr>
        <w:spacing w:line="480" w:lineRule="auto"/>
        <w:ind w:firstLine="720"/>
        <w:jc w:val="both"/>
        <w:rPr>
          <w:sz w:val="20"/>
        </w:rPr>
      </w:pPr>
    </w:p>
    <w:p w14:paraId="53264EAC" w14:textId="77777777" w:rsidR="00E703A7" w:rsidRDefault="00E703A7" w:rsidP="003D042E">
      <w:pPr>
        <w:spacing w:line="480" w:lineRule="auto"/>
        <w:ind w:firstLine="720"/>
        <w:jc w:val="both"/>
        <w:rPr>
          <w:sz w:val="20"/>
        </w:rPr>
      </w:pPr>
      <w:r>
        <w:rPr>
          <w:sz w:val="20"/>
        </w:rPr>
        <w:t>Finally thank you to my Father, Guy Kennaway for always telling me to push to the end and always to re-read everything.</w:t>
      </w:r>
    </w:p>
    <w:p w14:paraId="77035A64" w14:textId="77777777" w:rsidR="00E703A7" w:rsidRDefault="00E703A7" w:rsidP="003D042E">
      <w:pPr>
        <w:spacing w:line="480" w:lineRule="auto"/>
        <w:ind w:firstLine="720"/>
        <w:jc w:val="both"/>
        <w:rPr>
          <w:sz w:val="20"/>
        </w:rPr>
      </w:pPr>
    </w:p>
    <w:p w14:paraId="5E3A9112" w14:textId="00586C81" w:rsidR="00E703A7" w:rsidRPr="002539D9" w:rsidRDefault="00E703A7" w:rsidP="003D042E">
      <w:pPr>
        <w:spacing w:line="480" w:lineRule="auto"/>
        <w:ind w:firstLine="720"/>
        <w:jc w:val="both"/>
        <w:rPr>
          <w:sz w:val="20"/>
        </w:rPr>
      </w:pPr>
      <w:r>
        <w:rPr>
          <w:sz w:val="20"/>
        </w:rPr>
        <w:t xml:space="preserve">Without these people I would have been truly lost. </w:t>
      </w:r>
    </w:p>
    <w:p w14:paraId="38FE9C13" w14:textId="77777777" w:rsidR="00941B1D" w:rsidRDefault="00941B1D" w:rsidP="00243B6A">
      <w:pPr>
        <w:spacing w:line="480" w:lineRule="auto"/>
        <w:jc w:val="both"/>
        <w:rPr>
          <w:u w:val="single"/>
        </w:rPr>
      </w:pPr>
    </w:p>
    <w:p w14:paraId="1AB652AE" w14:textId="77777777" w:rsidR="00941B1D" w:rsidRDefault="00941B1D" w:rsidP="00243B6A">
      <w:pPr>
        <w:spacing w:line="480" w:lineRule="auto"/>
        <w:jc w:val="both"/>
        <w:rPr>
          <w:u w:val="single"/>
        </w:rPr>
      </w:pPr>
    </w:p>
    <w:p w14:paraId="5F8EA584" w14:textId="77777777" w:rsidR="00941B1D" w:rsidRDefault="00941B1D" w:rsidP="00243B6A">
      <w:pPr>
        <w:spacing w:line="480" w:lineRule="auto"/>
        <w:jc w:val="both"/>
        <w:rPr>
          <w:u w:val="single"/>
        </w:rPr>
      </w:pPr>
    </w:p>
    <w:p w14:paraId="7E709DA7" w14:textId="77777777" w:rsidR="00941B1D" w:rsidRDefault="00941B1D" w:rsidP="00243B6A">
      <w:pPr>
        <w:spacing w:line="480" w:lineRule="auto"/>
        <w:jc w:val="both"/>
        <w:rPr>
          <w:u w:val="single"/>
        </w:rPr>
      </w:pPr>
    </w:p>
    <w:p w14:paraId="415D14AA" w14:textId="77777777" w:rsidR="00941B1D" w:rsidRDefault="00941B1D" w:rsidP="00243B6A">
      <w:pPr>
        <w:spacing w:line="480" w:lineRule="auto"/>
        <w:jc w:val="both"/>
        <w:rPr>
          <w:u w:val="single"/>
        </w:rPr>
      </w:pPr>
    </w:p>
    <w:p w14:paraId="2AEEA77C" w14:textId="77777777" w:rsidR="00941B1D" w:rsidRDefault="00941B1D" w:rsidP="00243B6A">
      <w:pPr>
        <w:spacing w:line="480" w:lineRule="auto"/>
        <w:jc w:val="both"/>
        <w:rPr>
          <w:u w:val="single"/>
        </w:rPr>
      </w:pPr>
    </w:p>
    <w:p w14:paraId="209BFED7" w14:textId="77777777" w:rsidR="00941B1D" w:rsidRDefault="00941B1D" w:rsidP="00243B6A">
      <w:pPr>
        <w:spacing w:line="480" w:lineRule="auto"/>
        <w:jc w:val="both"/>
        <w:rPr>
          <w:u w:val="single"/>
        </w:rPr>
      </w:pPr>
    </w:p>
    <w:p w14:paraId="1B8C39D3" w14:textId="77777777" w:rsidR="00941B1D" w:rsidRDefault="00941B1D" w:rsidP="00243B6A">
      <w:pPr>
        <w:spacing w:line="480" w:lineRule="auto"/>
        <w:jc w:val="both"/>
        <w:rPr>
          <w:u w:val="single"/>
        </w:rPr>
      </w:pPr>
    </w:p>
    <w:p w14:paraId="41B29F33" w14:textId="77777777" w:rsidR="00EB7133" w:rsidRDefault="00EB7133" w:rsidP="00243B6A">
      <w:pPr>
        <w:spacing w:line="480" w:lineRule="auto"/>
        <w:jc w:val="both"/>
        <w:rPr>
          <w:u w:val="single"/>
        </w:rPr>
      </w:pPr>
    </w:p>
    <w:p w14:paraId="42075CFA" w14:textId="77777777" w:rsidR="00F10704" w:rsidRDefault="00F10704" w:rsidP="00243B6A">
      <w:pPr>
        <w:spacing w:line="480" w:lineRule="auto"/>
        <w:jc w:val="both"/>
        <w:rPr>
          <w:u w:val="single"/>
        </w:rPr>
      </w:pPr>
    </w:p>
    <w:p w14:paraId="1BA6BF7C" w14:textId="5BDB1435" w:rsidR="00E82A9A" w:rsidRPr="00E82A9A" w:rsidRDefault="00E82A9A" w:rsidP="00243B6A">
      <w:pPr>
        <w:spacing w:line="480" w:lineRule="auto"/>
        <w:jc w:val="both"/>
        <w:rPr>
          <w:u w:val="single"/>
        </w:rPr>
      </w:pPr>
      <w:r>
        <w:rPr>
          <w:u w:val="single"/>
        </w:rPr>
        <w:lastRenderedPageBreak/>
        <w:t xml:space="preserve">Introduction </w:t>
      </w:r>
    </w:p>
    <w:p w14:paraId="3F63338E" w14:textId="1444F626" w:rsidR="005D3688" w:rsidRDefault="005D3688" w:rsidP="00243B6A">
      <w:pPr>
        <w:spacing w:line="480" w:lineRule="auto"/>
        <w:jc w:val="both"/>
        <w:rPr>
          <w:sz w:val="22"/>
        </w:rPr>
      </w:pPr>
      <w:r>
        <w:rPr>
          <w:sz w:val="22"/>
        </w:rPr>
        <w:t>‘I hypothesise that embodied learning is a central pillar in the lives of those who work in the festival space.’</w:t>
      </w:r>
    </w:p>
    <w:p w14:paraId="4E3F37AD" w14:textId="65C5A884" w:rsidR="00024F8F" w:rsidRDefault="00024F8F" w:rsidP="00243B6A">
      <w:pPr>
        <w:spacing w:line="480" w:lineRule="auto"/>
        <w:jc w:val="both"/>
        <w:rPr>
          <w:sz w:val="22"/>
        </w:rPr>
      </w:pPr>
    </w:p>
    <w:p w14:paraId="21CF5CBB" w14:textId="2F62202B" w:rsidR="00BB655A" w:rsidRDefault="00243B6A" w:rsidP="00BB655A">
      <w:pPr>
        <w:spacing w:line="480" w:lineRule="auto"/>
        <w:ind w:firstLine="720"/>
        <w:jc w:val="both"/>
        <w:rPr>
          <w:sz w:val="22"/>
        </w:rPr>
      </w:pPr>
      <w:r>
        <w:rPr>
          <w:sz w:val="22"/>
        </w:rPr>
        <w:t>There has been a refocusing within the field Anthropology to better understand how we think and learn through our bodies.</w:t>
      </w:r>
      <w:r w:rsidR="00BB655A">
        <w:rPr>
          <w:sz w:val="22"/>
        </w:rPr>
        <w:t xml:space="preserve"> The question of how we acquire new skills and techniques within the body and use them practically, </w:t>
      </w:r>
      <w:r w:rsidR="004A2C5B">
        <w:rPr>
          <w:sz w:val="22"/>
        </w:rPr>
        <w:t>excited</w:t>
      </w:r>
      <w:r w:rsidR="00BB655A">
        <w:rPr>
          <w:sz w:val="22"/>
        </w:rPr>
        <w:t xml:space="preserve"> me enough to take a job in the field, both anthropologically and literally.</w:t>
      </w:r>
    </w:p>
    <w:p w14:paraId="69B45804" w14:textId="7028B6CA" w:rsidR="0008106D" w:rsidRDefault="00343A3D" w:rsidP="00F10704">
      <w:pPr>
        <w:spacing w:line="480" w:lineRule="auto"/>
        <w:ind w:firstLine="720"/>
        <w:jc w:val="both"/>
        <w:rPr>
          <w:sz w:val="22"/>
        </w:rPr>
      </w:pPr>
      <w:r>
        <w:rPr>
          <w:noProof/>
          <w:sz w:val="22"/>
          <w:lang w:val="en-US"/>
        </w:rPr>
        <mc:AlternateContent>
          <mc:Choice Requires="wps">
            <w:drawing>
              <wp:anchor distT="0" distB="0" distL="114300" distR="114300" simplePos="0" relativeHeight="251675648" behindDoc="0" locked="0" layoutInCell="1" allowOverlap="1" wp14:anchorId="589AD039" wp14:editId="4E4DA6CE">
                <wp:simplePos x="0" y="0"/>
                <wp:positionH relativeFrom="column">
                  <wp:posOffset>51435</wp:posOffset>
                </wp:positionH>
                <wp:positionV relativeFrom="page">
                  <wp:posOffset>7487920</wp:posOffset>
                </wp:positionV>
                <wp:extent cx="3200400" cy="228600"/>
                <wp:effectExtent l="0" t="0" r="25400" b="25400"/>
                <wp:wrapSquare wrapText="bothSides"/>
                <wp:docPr id="18" name="Text Box 18"/>
                <wp:cNvGraphicFramePr/>
                <a:graphic xmlns:a="http://schemas.openxmlformats.org/drawingml/2006/main">
                  <a:graphicData uri="http://schemas.microsoft.com/office/word/2010/wordprocessingShape">
                    <wps:wsp>
                      <wps:cNvSpPr txBox="1"/>
                      <wps:spPr>
                        <a:xfrm>
                          <a:off x="0" y="0"/>
                          <a:ext cx="3200400" cy="228600"/>
                        </a:xfrm>
                        <a:prstGeom prst="rect">
                          <a:avLst/>
                        </a:prstGeom>
                        <a:noFill/>
                        <a:ln w="3175">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05B040E5" w14:textId="48377B35" w:rsidR="00343A3D" w:rsidRPr="00343A3D" w:rsidRDefault="00C669EE">
                            <w:pPr>
                              <w:rPr>
                                <w:sz w:val="20"/>
                              </w:rPr>
                            </w:pPr>
                            <w:r>
                              <w:rPr>
                                <w:sz w:val="20"/>
                              </w:rPr>
                              <w:t xml:space="preserve">Figure 2: </w:t>
                            </w:r>
                            <w:r w:rsidR="00343A3D">
                              <w:rPr>
                                <w:sz w:val="20"/>
                              </w:rPr>
                              <w:t>Structures awaiting their residents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9AD039" id="Text Box 18" o:spid="_x0000_s1027" type="#_x0000_t202" style="position:absolute;left:0;text-align:left;margin-left:4.05pt;margin-top:589.6pt;width:252pt;height:18pt;z-index:25167564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" filled="f" strokecolor="#4f81bd [3204]" strokeweight=".25pt">
                <v:textbox>
                  <w:txbxContent>
                    <w:p w14:paraId="05B040E5" w14:textId="48377B35" w:rsidR="00343A3D" w:rsidRPr="00343A3D" w:rsidRDefault="00C669EE">
                      <w:pPr>
                        <w:rPr>
                          <w:sz w:val="20"/>
                        </w:rPr>
                      </w:pPr>
                      <w:r>
                        <w:rPr>
                          <w:sz w:val="20"/>
                        </w:rPr>
                        <w:t xml:space="preserve">Figure 2: </w:t>
                      </w:r>
                      <w:r w:rsidR="00343A3D">
                        <w:rPr>
                          <w:sz w:val="20"/>
                        </w:rPr>
                        <w:t>Structures awaiting their residents</w:t>
                      </w:r>
                    </w:p>
                  </w:txbxContent>
                </v:textbox>
                <w10:wrap type="square" anchory="page"/>
              </v:shape>
            </w:pict>
          </mc:Fallback>
        </mc:AlternateContent>
      </w:r>
      <w:r w:rsidR="004464BE">
        <w:rPr>
          <w:noProof/>
          <w:sz w:val="22"/>
          <w:lang w:val="en-US"/>
        </w:rPr>
        <w:drawing>
          <wp:anchor distT="0" distB="0" distL="114300" distR="114300" simplePos="0" relativeHeight="251658240" behindDoc="0" locked="0" layoutInCell="1" allowOverlap="1" wp14:anchorId="40511C11" wp14:editId="509D333C">
            <wp:simplePos x="0" y="0"/>
            <wp:positionH relativeFrom="column">
              <wp:posOffset>-62230</wp:posOffset>
            </wp:positionH>
            <wp:positionV relativeFrom="page">
              <wp:posOffset>4759325</wp:posOffset>
            </wp:positionV>
            <wp:extent cx="3594735" cy="2695575"/>
            <wp:effectExtent l="0" t="0" r="12065" b="0"/>
            <wp:wrapTight wrapText="bothSides">
              <wp:wrapPolygon edited="0">
                <wp:start x="0" y="0"/>
                <wp:lineTo x="0" y="21371"/>
                <wp:lineTo x="21520" y="21371"/>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151.jpg"/>
                    <pic:cNvPicPr/>
                  </pic:nvPicPr>
                  <pic:blipFill>
                    <a:blip r:embed="rId10">
                      <a:extLst>
                        <a:ext uri="{28A0092B-C50C-407E-A947-70E740481C1C}">
                          <a14:useLocalDpi xmlns:a14="http://schemas.microsoft.com/office/drawing/2010/main" val="0"/>
                        </a:ext>
                      </a:extLst>
                    </a:blip>
                    <a:stretch>
                      <a:fillRect/>
                    </a:stretch>
                  </pic:blipFill>
                  <pic:spPr>
                    <a:xfrm>
                      <a:off x="0" y="0"/>
                      <a:ext cx="3594735" cy="2695575"/>
                    </a:xfrm>
                    <a:prstGeom prst="rect">
                      <a:avLst/>
                    </a:prstGeom>
                  </pic:spPr>
                </pic:pic>
              </a:graphicData>
            </a:graphic>
            <wp14:sizeRelH relativeFrom="page">
              <wp14:pctWidth>0</wp14:pctWidth>
            </wp14:sizeRelH>
            <wp14:sizeRelV relativeFrom="page">
              <wp14:pctHeight>0</wp14:pctHeight>
            </wp14:sizeRelV>
          </wp:anchor>
        </w:drawing>
      </w:r>
      <w:r w:rsidR="00243B6A">
        <w:rPr>
          <w:sz w:val="22"/>
        </w:rPr>
        <w:t xml:space="preserve">  This is the sum of research and refinement, having spent a total o</w:t>
      </w:r>
      <w:r w:rsidR="004A2C5B">
        <w:rPr>
          <w:sz w:val="22"/>
        </w:rPr>
        <w:t xml:space="preserve">f eight months, over the summers of 2016/2017, </w:t>
      </w:r>
      <w:r w:rsidR="00243B6A">
        <w:rPr>
          <w:sz w:val="22"/>
        </w:rPr>
        <w:t>to learn the bodily techniques required in construc</w:t>
      </w:r>
      <w:r w:rsidR="00897505">
        <w:rPr>
          <w:sz w:val="22"/>
        </w:rPr>
        <w:t>ting and maintaining tipis and y</w:t>
      </w:r>
      <w:r w:rsidR="00243B6A">
        <w:rPr>
          <w:sz w:val="22"/>
        </w:rPr>
        <w:t>urts at music festivals</w:t>
      </w:r>
      <w:r w:rsidR="004A2C5B">
        <w:rPr>
          <w:sz w:val="22"/>
        </w:rPr>
        <w:t xml:space="preserve"> in the UK</w:t>
      </w:r>
      <w:r w:rsidR="00243B6A">
        <w:rPr>
          <w:sz w:val="22"/>
        </w:rPr>
        <w:t>. Having n</w:t>
      </w:r>
      <w:r w:rsidR="004464BE">
        <w:rPr>
          <w:sz w:val="22"/>
        </w:rPr>
        <w:t>o prior practical knowledge of t</w:t>
      </w:r>
      <w:r w:rsidR="00243B6A">
        <w:rPr>
          <w:sz w:val="22"/>
        </w:rPr>
        <w:t>ipis</w:t>
      </w:r>
      <w:r w:rsidR="004464BE">
        <w:rPr>
          <w:sz w:val="22"/>
        </w:rPr>
        <w:t xml:space="preserve"> and yurts</w:t>
      </w:r>
      <w:r w:rsidR="00243B6A">
        <w:rPr>
          <w:sz w:val="22"/>
        </w:rPr>
        <w:t>, I had taken a module on North American Religion and watched a few Western films in my life, the task s</w:t>
      </w:r>
      <w:r w:rsidR="004464BE">
        <w:rPr>
          <w:sz w:val="22"/>
        </w:rPr>
        <w:t>eemed somewhat daunting. My new job was on the crew of</w:t>
      </w:r>
      <w:r w:rsidR="00243B6A">
        <w:rPr>
          <w:sz w:val="22"/>
        </w:rPr>
        <w:t xml:space="preserve"> the Hearthworks Yurts and Tipis Company</w:t>
      </w:r>
      <w:r w:rsidR="004464BE">
        <w:rPr>
          <w:sz w:val="22"/>
        </w:rPr>
        <w:t xml:space="preserve"> based in Pilton, Somerset</w:t>
      </w:r>
      <w:r w:rsidR="00243B6A">
        <w:rPr>
          <w:sz w:val="22"/>
        </w:rPr>
        <w:t xml:space="preserve">; </w:t>
      </w:r>
      <w:r w:rsidR="002C2C69">
        <w:rPr>
          <w:sz w:val="22"/>
        </w:rPr>
        <w:t>I selected this company as it was located at the centre of the glamping industry with its close proximity both geographically and historically to the Glastonbury Festival</w:t>
      </w:r>
      <w:r w:rsidR="00243B6A">
        <w:rPr>
          <w:sz w:val="22"/>
        </w:rPr>
        <w:t xml:space="preserve">. The work </w:t>
      </w:r>
      <w:r w:rsidR="006963FC">
        <w:rPr>
          <w:sz w:val="22"/>
        </w:rPr>
        <w:t>is seasonal and</w:t>
      </w:r>
      <w:r w:rsidR="001719E6">
        <w:rPr>
          <w:sz w:val="22"/>
        </w:rPr>
        <w:t xml:space="preserve"> so</w:t>
      </w:r>
      <w:r w:rsidR="00243B6A">
        <w:rPr>
          <w:sz w:val="22"/>
        </w:rPr>
        <w:t xml:space="preserve"> the people who </w:t>
      </w:r>
      <w:r w:rsidR="001719E6">
        <w:rPr>
          <w:sz w:val="22"/>
        </w:rPr>
        <w:t>tend to</w:t>
      </w:r>
      <w:r w:rsidR="00325500">
        <w:rPr>
          <w:sz w:val="22"/>
        </w:rPr>
        <w:t xml:space="preserve"> have jobs there</w:t>
      </w:r>
      <w:r w:rsidR="00243B6A">
        <w:rPr>
          <w:sz w:val="22"/>
        </w:rPr>
        <w:t xml:space="preserve"> are </w:t>
      </w:r>
      <w:r w:rsidR="001719E6">
        <w:rPr>
          <w:sz w:val="22"/>
        </w:rPr>
        <w:t xml:space="preserve">to a large extent </w:t>
      </w:r>
      <w:r w:rsidR="00243B6A">
        <w:rPr>
          <w:sz w:val="22"/>
        </w:rPr>
        <w:t xml:space="preserve">living somewhat of a nomadic lifestyle in this modern age. </w:t>
      </w:r>
      <w:r w:rsidR="00325500">
        <w:rPr>
          <w:sz w:val="22"/>
        </w:rPr>
        <w:t>Some live in vehicles adapted to facilitate their lifestyle all year round, whilst others look to winter in warmer climates, India and Portugal being the most common, looking to return each summer to work at Hearthworks and replenish their cash flows.</w:t>
      </w:r>
    </w:p>
    <w:p w14:paraId="38621D64" w14:textId="7266F90B" w:rsidR="00243B6A" w:rsidRDefault="00770751" w:rsidP="00243B6A">
      <w:pPr>
        <w:spacing w:line="480" w:lineRule="auto"/>
        <w:ind w:firstLine="720"/>
        <w:jc w:val="both"/>
        <w:rPr>
          <w:sz w:val="22"/>
        </w:rPr>
      </w:pPr>
      <w:r>
        <w:rPr>
          <w:noProof/>
          <w:sz w:val="22"/>
          <w:lang w:val="en-US"/>
        </w:rPr>
        <w:lastRenderedPageBreak/>
        <mc:AlternateContent>
          <mc:Choice Requires="wps">
            <w:drawing>
              <wp:anchor distT="0" distB="0" distL="114300" distR="114300" simplePos="0" relativeHeight="251674624" behindDoc="0" locked="0" layoutInCell="1" allowOverlap="1" wp14:anchorId="76BC0ED0" wp14:editId="6D2E3B51">
                <wp:simplePos x="0" y="0"/>
                <wp:positionH relativeFrom="column">
                  <wp:posOffset>-173990</wp:posOffset>
                </wp:positionH>
                <wp:positionV relativeFrom="page">
                  <wp:posOffset>5731510</wp:posOffset>
                </wp:positionV>
                <wp:extent cx="2514600" cy="228600"/>
                <wp:effectExtent l="0" t="0" r="25400" b="25400"/>
                <wp:wrapSquare wrapText="bothSides"/>
                <wp:docPr id="17" name="Text Box 17"/>
                <wp:cNvGraphicFramePr/>
                <a:graphic xmlns:a="http://schemas.openxmlformats.org/drawingml/2006/main">
                  <a:graphicData uri="http://schemas.microsoft.com/office/word/2010/wordprocessingShape">
                    <wps:wsp>
                      <wps:cNvSpPr txBox="1"/>
                      <wps:spPr>
                        <a:xfrm>
                          <a:off x="0" y="0"/>
                          <a:ext cx="2514600" cy="228600"/>
                        </a:xfrm>
                        <a:prstGeom prst="rect">
                          <a:avLst/>
                        </a:prstGeom>
                        <a:noFill/>
                        <a:ln w="31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D9D6448" w14:textId="137E6890" w:rsidR="00B15D35" w:rsidRPr="00343A3D" w:rsidRDefault="00C669EE">
                            <w:pPr>
                              <w:rPr>
                                <w:sz w:val="20"/>
                              </w:rPr>
                            </w:pPr>
                            <w:r>
                              <w:rPr>
                                <w:sz w:val="20"/>
                              </w:rPr>
                              <w:t xml:space="preserve">Figure 3: </w:t>
                            </w:r>
                            <w:r w:rsidR="00343A3D">
                              <w:rPr>
                                <w:sz w:val="20"/>
                              </w:rPr>
                              <w:t>The Crew at 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BC0ED0" id="Text Box 17" o:spid="_x0000_s1028" type="#_x0000_t202" style="position:absolute;left:0;text-align:left;margin-left:-13.7pt;margin-top:451.3pt;width:198pt;height:18pt;z-index:25167462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" filled="f" strokecolor="black [3213]" strokeweight=".25pt">
                <v:textbox>
                  <w:txbxContent>
                    <w:p w14:paraId="2D9D6448" w14:textId="137E6890" w:rsidR="00B15D35" w:rsidRPr="00343A3D" w:rsidRDefault="00C669EE">
                      <w:pPr>
                        <w:rPr>
                          <w:sz w:val="20"/>
                        </w:rPr>
                      </w:pPr>
                      <w:r>
                        <w:rPr>
                          <w:sz w:val="20"/>
                        </w:rPr>
                        <w:t xml:space="preserve">Figure 3: </w:t>
                      </w:r>
                      <w:r w:rsidR="00343A3D">
                        <w:rPr>
                          <w:sz w:val="20"/>
                        </w:rPr>
                        <w:t>The Crew at rest</w:t>
                      </w:r>
                    </w:p>
                  </w:txbxContent>
                </v:textbox>
                <w10:wrap type="square" anchory="page"/>
              </v:shape>
            </w:pict>
          </mc:Fallback>
        </mc:AlternateContent>
      </w:r>
      <w:r>
        <w:rPr>
          <w:noProof/>
          <w:sz w:val="22"/>
          <w:lang w:val="en-US"/>
        </w:rPr>
        <w:drawing>
          <wp:anchor distT="0" distB="0" distL="114300" distR="114300" simplePos="0" relativeHeight="251659264" behindDoc="0" locked="0" layoutInCell="1" allowOverlap="1" wp14:anchorId="20D58F6C" wp14:editId="319D6852">
            <wp:simplePos x="0" y="0"/>
            <wp:positionH relativeFrom="column">
              <wp:posOffset>-175260</wp:posOffset>
            </wp:positionH>
            <wp:positionV relativeFrom="page">
              <wp:posOffset>4459605</wp:posOffset>
            </wp:positionV>
            <wp:extent cx="5727700" cy="1234440"/>
            <wp:effectExtent l="0" t="0" r="12700" b="10160"/>
            <wp:wrapTight wrapText="bothSides">
              <wp:wrapPolygon edited="0">
                <wp:start x="0" y="0"/>
                <wp:lineTo x="0" y="21333"/>
                <wp:lineTo x="21552" y="21333"/>
                <wp:lineTo x="215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146.jpg"/>
                    <pic:cNvPicPr/>
                  </pic:nvPicPr>
                  <pic:blipFill>
                    <a:blip r:embed="rId11">
                      <a:extLst>
                        <a:ext uri="{28A0092B-C50C-407E-A947-70E740481C1C}">
                          <a14:useLocalDpi xmlns:a14="http://schemas.microsoft.com/office/drawing/2010/main" val="0"/>
                        </a:ext>
                      </a:extLst>
                    </a:blip>
                    <a:stretch>
                      <a:fillRect/>
                    </a:stretch>
                  </pic:blipFill>
                  <pic:spPr>
                    <a:xfrm>
                      <a:off x="0" y="0"/>
                      <a:ext cx="5727700" cy="1234440"/>
                    </a:xfrm>
                    <a:prstGeom prst="rect">
                      <a:avLst/>
                    </a:prstGeom>
                  </pic:spPr>
                </pic:pic>
              </a:graphicData>
            </a:graphic>
            <wp14:sizeRelH relativeFrom="page">
              <wp14:pctWidth>0</wp14:pctWidth>
            </wp14:sizeRelH>
            <wp14:sizeRelV relativeFrom="page">
              <wp14:pctHeight>0</wp14:pctHeight>
            </wp14:sizeRelV>
          </wp:anchor>
        </w:drawing>
      </w:r>
      <w:r w:rsidR="00243B6A">
        <w:rPr>
          <w:sz w:val="22"/>
        </w:rPr>
        <w:t xml:space="preserve">Many of these people </w:t>
      </w:r>
      <w:r w:rsidR="0008106D">
        <w:rPr>
          <w:sz w:val="22"/>
        </w:rPr>
        <w:t>had</w:t>
      </w:r>
      <w:r w:rsidR="00243B6A">
        <w:rPr>
          <w:sz w:val="22"/>
        </w:rPr>
        <w:t xml:space="preserve"> like myself never actually come into cont</w:t>
      </w:r>
      <w:r w:rsidR="0008106D">
        <w:rPr>
          <w:sz w:val="22"/>
        </w:rPr>
        <w:t>act with a tipi or y</w:t>
      </w:r>
      <w:r w:rsidR="00325500">
        <w:rPr>
          <w:sz w:val="22"/>
        </w:rPr>
        <w:t>urt. T</w:t>
      </w:r>
      <w:r w:rsidR="00243B6A">
        <w:rPr>
          <w:sz w:val="22"/>
        </w:rPr>
        <w:t>hat being said many had acquired knowledge</w:t>
      </w:r>
      <w:r w:rsidR="007E6CAB">
        <w:rPr>
          <w:sz w:val="22"/>
        </w:rPr>
        <w:t xml:space="preserve"> of skills and</w:t>
      </w:r>
      <w:r w:rsidR="00243B6A">
        <w:rPr>
          <w:sz w:val="22"/>
        </w:rPr>
        <w:t xml:space="preserve"> techniques </w:t>
      </w:r>
      <w:r w:rsidR="007E6CAB">
        <w:rPr>
          <w:sz w:val="22"/>
        </w:rPr>
        <w:t>in the course of</w:t>
      </w:r>
      <w:r w:rsidR="00243B6A">
        <w:rPr>
          <w:sz w:val="22"/>
        </w:rPr>
        <w:t xml:space="preserve"> their lives that seemed, in my eyes at least, to be transferrable into this new field of work. As I got to know my fellow co-workers I found myself being introduced to an</w:t>
      </w:r>
      <w:r w:rsidR="00C65AF1">
        <w:rPr>
          <w:sz w:val="22"/>
        </w:rPr>
        <w:t>other</w:t>
      </w:r>
      <w:r w:rsidR="00243B6A">
        <w:rPr>
          <w:sz w:val="22"/>
        </w:rPr>
        <w:t xml:space="preserve"> array of beings who were involv</w:t>
      </w:r>
      <w:r w:rsidR="00C65AF1">
        <w:rPr>
          <w:sz w:val="22"/>
        </w:rPr>
        <w:t>ed in the job. These where the yurts and t</w:t>
      </w:r>
      <w:r w:rsidR="00243B6A">
        <w:rPr>
          <w:sz w:val="22"/>
        </w:rPr>
        <w:t>ipis themselves, and all of their individual parts that we ha</w:t>
      </w:r>
      <w:r w:rsidR="00C65AF1">
        <w:rPr>
          <w:sz w:val="22"/>
        </w:rPr>
        <w:t>d to navigate and negotiate</w:t>
      </w:r>
      <w:r w:rsidR="00243B6A">
        <w:rPr>
          <w:sz w:val="22"/>
        </w:rPr>
        <w:t xml:space="preserve"> in order for the structures to</w:t>
      </w:r>
      <w:r w:rsidR="00C65AF1">
        <w:rPr>
          <w:sz w:val="22"/>
        </w:rPr>
        <w:t xml:space="preserve"> be</w:t>
      </w:r>
      <w:r w:rsidR="00243B6A">
        <w:rPr>
          <w:sz w:val="22"/>
        </w:rPr>
        <w:t xml:space="preserve"> successfully erected and maintained. Here my interest was piqued; not only were individuals able to re-align their own knowledge to fit new tasks, but they were also in constant dialogue with the elements required for the task. </w:t>
      </w:r>
    </w:p>
    <w:p w14:paraId="270E5102" w14:textId="2102D1DA" w:rsidR="00243B6A" w:rsidRDefault="00243B6A" w:rsidP="00243B6A">
      <w:pPr>
        <w:spacing w:line="480" w:lineRule="auto"/>
        <w:jc w:val="both"/>
        <w:rPr>
          <w:sz w:val="22"/>
        </w:rPr>
      </w:pPr>
      <w:r>
        <w:rPr>
          <w:sz w:val="22"/>
        </w:rPr>
        <w:tab/>
      </w:r>
      <w:r w:rsidR="00E65F66">
        <w:rPr>
          <w:sz w:val="22"/>
        </w:rPr>
        <w:t>Influenced by the</w:t>
      </w:r>
      <w:r>
        <w:rPr>
          <w:sz w:val="22"/>
        </w:rPr>
        <w:t xml:space="preserve"> work of Hannah </w:t>
      </w:r>
      <w:proofErr w:type="spellStart"/>
      <w:r>
        <w:rPr>
          <w:sz w:val="22"/>
        </w:rPr>
        <w:t>Ardent</w:t>
      </w:r>
      <w:r w:rsidR="00E65F66">
        <w:rPr>
          <w:sz w:val="22"/>
        </w:rPr>
        <w:t>s</w:t>
      </w:r>
      <w:proofErr w:type="spellEnd"/>
      <w:r>
        <w:rPr>
          <w:sz w:val="22"/>
        </w:rPr>
        <w:t xml:space="preserve"> </w:t>
      </w:r>
      <w:r>
        <w:rPr>
          <w:i/>
          <w:sz w:val="22"/>
        </w:rPr>
        <w:t>the Human Condition</w:t>
      </w:r>
      <w:r>
        <w:rPr>
          <w:sz w:val="22"/>
        </w:rPr>
        <w:t>, I began to see a split</w:t>
      </w:r>
      <w:r w:rsidR="0091586A">
        <w:rPr>
          <w:sz w:val="22"/>
        </w:rPr>
        <w:t xml:space="preserve"> b</w:t>
      </w:r>
      <w:r>
        <w:rPr>
          <w:sz w:val="22"/>
        </w:rPr>
        <w:t xml:space="preserve">etween what it is a worker </w:t>
      </w:r>
      <w:r w:rsidR="0091586A">
        <w:rPr>
          <w:sz w:val="22"/>
        </w:rPr>
        <w:t xml:space="preserve">within a production system does, </w:t>
      </w:r>
      <w:proofErr w:type="spellStart"/>
      <w:r w:rsidR="0091586A">
        <w:rPr>
          <w:sz w:val="22"/>
        </w:rPr>
        <w:t>ie</w:t>
      </w:r>
      <w:proofErr w:type="spellEnd"/>
      <w:r w:rsidR="0091586A">
        <w:rPr>
          <w:sz w:val="22"/>
        </w:rPr>
        <w:t>. Labouring,</w:t>
      </w:r>
      <w:r>
        <w:rPr>
          <w:sz w:val="22"/>
        </w:rPr>
        <w:t xml:space="preserve"> and the act a craftsman performs within a task in order to create the object from start to finish,</w:t>
      </w:r>
      <w:r w:rsidR="0091586A">
        <w:rPr>
          <w:sz w:val="22"/>
        </w:rPr>
        <w:t xml:space="preserve"> </w:t>
      </w:r>
      <w:proofErr w:type="spellStart"/>
      <w:r w:rsidR="0091586A">
        <w:rPr>
          <w:sz w:val="22"/>
        </w:rPr>
        <w:t>ie</w:t>
      </w:r>
      <w:proofErr w:type="spellEnd"/>
      <w:r w:rsidR="0091586A">
        <w:rPr>
          <w:sz w:val="22"/>
        </w:rPr>
        <w:t>.</w:t>
      </w:r>
      <w:r>
        <w:rPr>
          <w:sz w:val="22"/>
        </w:rPr>
        <w:t xml:space="preserve"> work.  (Arendt 1958:79</w:t>
      </w:r>
      <w:r w:rsidR="001072B1">
        <w:rPr>
          <w:sz w:val="22"/>
        </w:rPr>
        <w:t>). T</w:t>
      </w:r>
      <w:r>
        <w:rPr>
          <w:sz w:val="22"/>
        </w:rPr>
        <w:t>he first is the act of producing to maintain a lif</w:t>
      </w:r>
      <w:r w:rsidR="00C65AF1">
        <w:rPr>
          <w:sz w:val="22"/>
        </w:rPr>
        <w:t>e, an act of repetition; the lat</w:t>
      </w:r>
      <w:r w:rsidR="001072B1">
        <w:rPr>
          <w:sz w:val="22"/>
        </w:rPr>
        <w:t>t</w:t>
      </w:r>
      <w:r w:rsidR="00C65AF1">
        <w:rPr>
          <w:sz w:val="22"/>
        </w:rPr>
        <w:t>er</w:t>
      </w:r>
      <w:r>
        <w:rPr>
          <w:sz w:val="22"/>
        </w:rPr>
        <w:t xml:space="preserve"> is where the act of production is</w:t>
      </w:r>
      <w:r w:rsidR="001072B1">
        <w:rPr>
          <w:sz w:val="22"/>
        </w:rPr>
        <w:t xml:space="preserve"> one of more creativity, and</w:t>
      </w:r>
      <w:r>
        <w:rPr>
          <w:sz w:val="22"/>
        </w:rPr>
        <w:t xml:space="preserve"> the individual chooses to become specialized in a role. Richard Sennet in </w:t>
      </w:r>
      <w:r>
        <w:rPr>
          <w:i/>
          <w:sz w:val="22"/>
        </w:rPr>
        <w:t>The Craftsman</w:t>
      </w:r>
      <w:r w:rsidR="001072B1">
        <w:rPr>
          <w:sz w:val="22"/>
        </w:rPr>
        <w:t xml:space="preserve"> looks to continue her theory</w:t>
      </w:r>
      <w:r>
        <w:rPr>
          <w:sz w:val="22"/>
        </w:rPr>
        <w:t xml:space="preserve">. Whilst he follows Arendt’s idea that that there is a split between the acts of labouring and working, Sennet </w:t>
      </w:r>
      <w:r w:rsidR="001B074F">
        <w:rPr>
          <w:sz w:val="22"/>
        </w:rPr>
        <w:t>proposes that creativity is not a purely intellectual act</w:t>
      </w:r>
      <w:r>
        <w:rPr>
          <w:sz w:val="22"/>
        </w:rPr>
        <w:t xml:space="preserve"> (Sennet 2008:9). </w:t>
      </w:r>
      <w:r w:rsidR="002D710B">
        <w:rPr>
          <w:sz w:val="22"/>
        </w:rPr>
        <w:t>‘S</w:t>
      </w:r>
      <w:r>
        <w:rPr>
          <w:sz w:val="22"/>
        </w:rPr>
        <w:t>kill’ and ‘craftsmen’ evoke thoughts of a creative act</w:t>
      </w:r>
      <w:r w:rsidR="0080250F">
        <w:rPr>
          <w:sz w:val="22"/>
        </w:rPr>
        <w:t>s that require</w:t>
      </w:r>
      <w:r>
        <w:rPr>
          <w:sz w:val="22"/>
        </w:rPr>
        <w:t xml:space="preserve"> </w:t>
      </w:r>
      <w:r w:rsidR="002D710B">
        <w:rPr>
          <w:sz w:val="22"/>
        </w:rPr>
        <w:t>individuals</w:t>
      </w:r>
      <w:r w:rsidR="0080250F">
        <w:rPr>
          <w:sz w:val="22"/>
        </w:rPr>
        <w:t xml:space="preserve"> who</w:t>
      </w:r>
      <w:r>
        <w:rPr>
          <w:sz w:val="22"/>
        </w:rPr>
        <w:t xml:space="preserve"> are interacting with</w:t>
      </w:r>
      <w:r w:rsidR="002A252E">
        <w:rPr>
          <w:sz w:val="22"/>
        </w:rPr>
        <w:t xml:space="preserve"> resources, </w:t>
      </w:r>
      <w:r>
        <w:rPr>
          <w:sz w:val="22"/>
        </w:rPr>
        <w:t xml:space="preserve">tools </w:t>
      </w:r>
      <w:r w:rsidR="002A252E">
        <w:rPr>
          <w:sz w:val="22"/>
        </w:rPr>
        <w:t>and the</w:t>
      </w:r>
      <w:r>
        <w:rPr>
          <w:sz w:val="22"/>
        </w:rPr>
        <w:t xml:space="preserve"> environment (ibid 152).</w:t>
      </w:r>
      <w:r w:rsidR="0080250F">
        <w:rPr>
          <w:sz w:val="22"/>
        </w:rPr>
        <w:t xml:space="preserve"> Tim Ingold added an environmental element to this idea around embodied learning</w:t>
      </w:r>
      <w:r>
        <w:rPr>
          <w:sz w:val="22"/>
        </w:rPr>
        <w:t xml:space="preserve">. These two writers come to similar conclusions on the interactions between the </w:t>
      </w:r>
      <w:r w:rsidR="0080250F">
        <w:rPr>
          <w:sz w:val="22"/>
        </w:rPr>
        <w:t>individual and the environment they</w:t>
      </w:r>
      <w:r>
        <w:rPr>
          <w:sz w:val="22"/>
        </w:rPr>
        <w:t xml:space="preserve"> </w:t>
      </w:r>
      <w:r w:rsidR="0080250F">
        <w:rPr>
          <w:sz w:val="22"/>
        </w:rPr>
        <w:t>find</w:t>
      </w:r>
      <w:r>
        <w:rPr>
          <w:sz w:val="22"/>
        </w:rPr>
        <w:t xml:space="preserve"> itself in (Ingold 2000, 2013 and Sennet 2008). Whereas Sennet finds these conclusions through a more </w:t>
      </w:r>
      <w:r>
        <w:rPr>
          <w:sz w:val="22"/>
        </w:rPr>
        <w:lastRenderedPageBreak/>
        <w:t>‘actor’/’person’ centred method, Ingold looks to build up a collective of focal points from the individual performing, the historical and geographical context and the tools and resources ‘at hand’ (Ingold 2013:49). This is not to say Sennet totally disregards all these factors, it is that he places them in the background whilst bringing the individual</w:t>
      </w:r>
      <w:r w:rsidR="00C0236E">
        <w:rPr>
          <w:sz w:val="22"/>
        </w:rPr>
        <w:t>’</w:t>
      </w:r>
      <w:r>
        <w:rPr>
          <w:sz w:val="22"/>
        </w:rPr>
        <w:t>s body to the fore.</w:t>
      </w:r>
    </w:p>
    <w:p w14:paraId="6B467EBC" w14:textId="5AA3C4BE" w:rsidR="00243B6A" w:rsidRDefault="00C0236E" w:rsidP="00243B6A">
      <w:pPr>
        <w:spacing w:line="480" w:lineRule="auto"/>
        <w:jc w:val="both"/>
        <w:rPr>
          <w:sz w:val="22"/>
        </w:rPr>
      </w:pPr>
      <w:r>
        <w:rPr>
          <w:sz w:val="22"/>
        </w:rPr>
        <w:tab/>
        <w:t>I observed in the field a</w:t>
      </w:r>
      <w:r w:rsidR="00243B6A">
        <w:rPr>
          <w:sz w:val="22"/>
        </w:rPr>
        <w:t xml:space="preserve"> mix of focus points,</w:t>
      </w:r>
      <w:r>
        <w:rPr>
          <w:sz w:val="22"/>
        </w:rPr>
        <w:t xml:space="preserve"> which created</w:t>
      </w:r>
      <w:r w:rsidR="00243B6A">
        <w:rPr>
          <w:sz w:val="22"/>
        </w:rPr>
        <w:t xml:space="preserve"> a chaotic collage of competing factors on how information o</w:t>
      </w:r>
      <w:r>
        <w:rPr>
          <w:sz w:val="22"/>
        </w:rPr>
        <w:t>f a theoretical and bodily type</w:t>
      </w:r>
      <w:r w:rsidR="00F42824">
        <w:rPr>
          <w:sz w:val="22"/>
        </w:rPr>
        <w:t>. Whilst the craftsma</w:t>
      </w:r>
      <w:r w:rsidR="00243B6A">
        <w:rPr>
          <w:sz w:val="22"/>
        </w:rPr>
        <w:t>n’s</w:t>
      </w:r>
      <w:r w:rsidR="00F42824">
        <w:rPr>
          <w:sz w:val="22"/>
        </w:rPr>
        <w:t xml:space="preserve"> body is the main tool for</w:t>
      </w:r>
      <w:r w:rsidR="00243B6A">
        <w:rPr>
          <w:sz w:val="22"/>
        </w:rPr>
        <w:t xml:space="preserve"> c</w:t>
      </w:r>
      <w:r w:rsidR="00F42824">
        <w:rPr>
          <w:sz w:val="22"/>
        </w:rPr>
        <w:t>reative expression</w:t>
      </w:r>
      <w:r w:rsidR="00243B6A">
        <w:rPr>
          <w:sz w:val="22"/>
        </w:rPr>
        <w:t xml:space="preserve">, in the field </w:t>
      </w:r>
      <w:r w:rsidR="00F42824">
        <w:rPr>
          <w:sz w:val="22"/>
        </w:rPr>
        <w:t>physicality</w:t>
      </w:r>
      <w:r w:rsidR="00243B6A">
        <w:rPr>
          <w:sz w:val="22"/>
        </w:rPr>
        <w:t xml:space="preserve"> only got you so far. There were many aspects of builds that needed to be thought through. The weather, the land</w:t>
      </w:r>
      <w:r w:rsidR="00F42824">
        <w:rPr>
          <w:sz w:val="22"/>
        </w:rPr>
        <w:t>,</w:t>
      </w:r>
      <w:r w:rsidR="00243B6A">
        <w:rPr>
          <w:sz w:val="22"/>
        </w:rPr>
        <w:t xml:space="preserve"> the people and the resources all play</w:t>
      </w:r>
      <w:r w:rsidR="00F42824">
        <w:rPr>
          <w:sz w:val="22"/>
        </w:rPr>
        <w:t>ed</w:t>
      </w:r>
      <w:r w:rsidR="00243B6A">
        <w:rPr>
          <w:sz w:val="22"/>
        </w:rPr>
        <w:t xml:space="preserve"> a role in whether or not the build would be successful.</w:t>
      </w:r>
    </w:p>
    <w:p w14:paraId="0A78D74E" w14:textId="477A3583" w:rsidR="00243B6A" w:rsidRDefault="00297572" w:rsidP="00243B6A">
      <w:pPr>
        <w:spacing w:line="480" w:lineRule="auto"/>
        <w:jc w:val="both"/>
        <w:rPr>
          <w:sz w:val="22"/>
        </w:rPr>
      </w:pPr>
      <w:r>
        <w:rPr>
          <w:sz w:val="22"/>
        </w:rPr>
        <w:tab/>
      </w:r>
      <w:r w:rsidR="00243B6A">
        <w:rPr>
          <w:sz w:val="22"/>
        </w:rPr>
        <w:t>Here Levi-Strauss sets out</w:t>
      </w:r>
      <w:r w:rsidR="002B3402">
        <w:rPr>
          <w:sz w:val="22"/>
        </w:rPr>
        <w:t xml:space="preserve"> in ‘</w:t>
      </w:r>
      <w:r w:rsidR="002B3402">
        <w:rPr>
          <w:i/>
          <w:sz w:val="22"/>
        </w:rPr>
        <w:t>The Savage Mind</w:t>
      </w:r>
      <w:r w:rsidR="002B3402">
        <w:rPr>
          <w:sz w:val="22"/>
        </w:rPr>
        <w:t>’</w:t>
      </w:r>
      <w:r w:rsidR="00243B6A">
        <w:rPr>
          <w:sz w:val="22"/>
        </w:rPr>
        <w:t xml:space="preserve"> a version of an individual</w:t>
      </w:r>
      <w:r w:rsidR="002B3402">
        <w:rPr>
          <w:sz w:val="22"/>
        </w:rPr>
        <w:t>, called the ‘bricoleur’,</w:t>
      </w:r>
      <w:r w:rsidR="00243B6A">
        <w:rPr>
          <w:sz w:val="22"/>
        </w:rPr>
        <w:t xml:space="preserve"> who has the ability to complete tasks with skills and information they had acquired earlier, and not be constrained by the environment they find themselves in (Levi-Strauss 1974:17). This seems a jump away from th</w:t>
      </w:r>
      <w:r w:rsidR="002B3402">
        <w:rPr>
          <w:sz w:val="22"/>
        </w:rPr>
        <w:t>e direction Ingold and Sennet w</w:t>
      </w:r>
      <w:r w:rsidR="00243B6A">
        <w:rPr>
          <w:sz w:val="22"/>
        </w:rPr>
        <w:t>ere taking us in, but it is in fact crucial to remember this theory of Levi-Strauss’s</w:t>
      </w:r>
      <w:r w:rsidR="003453F3">
        <w:rPr>
          <w:sz w:val="22"/>
        </w:rPr>
        <w:t xml:space="preserve"> in this analysis. For</w:t>
      </w:r>
      <w:r w:rsidR="00243B6A">
        <w:rPr>
          <w:sz w:val="22"/>
        </w:rPr>
        <w:t xml:space="preserve">, none of the workers in this ‘field’ have ever led lives that have </w:t>
      </w:r>
      <w:r w:rsidR="002B3402">
        <w:rPr>
          <w:sz w:val="22"/>
        </w:rPr>
        <w:t>brought them into contact with tipis and y</w:t>
      </w:r>
      <w:r w:rsidR="00243B6A">
        <w:rPr>
          <w:sz w:val="22"/>
        </w:rPr>
        <w:t>urts until this point. It is the ability they have to t</w:t>
      </w:r>
      <w:r w:rsidR="002E1F5B">
        <w:rPr>
          <w:sz w:val="22"/>
        </w:rPr>
        <w:t>ake what they have learnt as builders, electricians, mechanics</w:t>
      </w:r>
      <w:r w:rsidR="00243B6A">
        <w:rPr>
          <w:sz w:val="22"/>
        </w:rPr>
        <w:t xml:space="preserve"> or any</w:t>
      </w:r>
      <w:r w:rsidR="002E1F5B">
        <w:rPr>
          <w:sz w:val="22"/>
        </w:rPr>
        <w:t xml:space="preserve"> of the</w:t>
      </w:r>
      <w:r w:rsidR="00243B6A">
        <w:rPr>
          <w:sz w:val="22"/>
        </w:rPr>
        <w:t xml:space="preserve"> plethora of jobs that had been held before coming to this new profession </w:t>
      </w:r>
      <w:r w:rsidR="002E1F5B">
        <w:rPr>
          <w:sz w:val="22"/>
        </w:rPr>
        <w:t>which had</w:t>
      </w:r>
      <w:r w:rsidR="00243B6A">
        <w:rPr>
          <w:sz w:val="22"/>
        </w:rPr>
        <w:t xml:space="preserve"> applicable skills. Here the mind of the individual, who they are</w:t>
      </w:r>
      <w:r w:rsidR="002E1F5B">
        <w:rPr>
          <w:sz w:val="22"/>
        </w:rPr>
        <w:t>,</w:t>
      </w:r>
      <w:r w:rsidR="00243B6A">
        <w:rPr>
          <w:sz w:val="22"/>
        </w:rPr>
        <w:t xml:space="preserve"> and the journey </w:t>
      </w:r>
      <w:r w:rsidR="002E1F5B">
        <w:rPr>
          <w:sz w:val="22"/>
        </w:rPr>
        <w:t>which had led them to Hearthworks,</w:t>
      </w:r>
      <w:r w:rsidR="00243B6A">
        <w:rPr>
          <w:sz w:val="22"/>
        </w:rPr>
        <w:t xml:space="preserve"> are of the utmost importance. This focus on the ‘mind’ of the individual as the receptacle of knowledge, and by extension skill, is obviously veering heavily away from Sennet and Ingold’s more embodied and environmentally conditione</w:t>
      </w:r>
      <w:r w:rsidR="002E1F5B">
        <w:rPr>
          <w:sz w:val="22"/>
        </w:rPr>
        <w:t>d learning</w:t>
      </w:r>
      <w:r w:rsidR="00243B6A">
        <w:rPr>
          <w:sz w:val="22"/>
        </w:rPr>
        <w:t>. The important point</w:t>
      </w:r>
      <w:r w:rsidR="002E1F5B">
        <w:rPr>
          <w:sz w:val="22"/>
        </w:rPr>
        <w:t xml:space="preserve"> to me </w:t>
      </w:r>
      <w:r w:rsidR="00243B6A">
        <w:rPr>
          <w:sz w:val="22"/>
        </w:rPr>
        <w:t>in Levi-Strauss’s work is that the ‘bricoleur’</w:t>
      </w:r>
      <w:r w:rsidR="002E1F5B">
        <w:rPr>
          <w:sz w:val="22"/>
        </w:rPr>
        <w:t>, that he was describing in the 1950s,</w:t>
      </w:r>
      <w:r w:rsidR="00243B6A">
        <w:rPr>
          <w:sz w:val="22"/>
        </w:rPr>
        <w:t xml:space="preserve"> has no exact profession and is in fact more suited to roaming from role to role, fitting h</w:t>
      </w:r>
      <w:r w:rsidR="002E1F5B">
        <w:rPr>
          <w:sz w:val="22"/>
        </w:rPr>
        <w:t xml:space="preserve">is work </w:t>
      </w:r>
      <w:r w:rsidR="002E1F5B">
        <w:rPr>
          <w:sz w:val="22"/>
        </w:rPr>
        <w:lastRenderedPageBreak/>
        <w:t>with his life (ibid 21), rather like the people I was working with in the summers of 2016/2017.</w:t>
      </w:r>
    </w:p>
    <w:p w14:paraId="58E8791E" w14:textId="1E0B626F" w:rsidR="00243B6A" w:rsidRDefault="00890214" w:rsidP="00243B6A">
      <w:pPr>
        <w:spacing w:line="480" w:lineRule="auto"/>
        <w:jc w:val="both"/>
        <w:rPr>
          <w:sz w:val="22"/>
        </w:rPr>
      </w:pPr>
      <w:r>
        <w:rPr>
          <w:sz w:val="22"/>
        </w:rPr>
        <w:tab/>
        <w:t xml:space="preserve">Levi-Strauss’s ‘bricoleur’ </w:t>
      </w:r>
      <w:r w:rsidR="00E428F3">
        <w:rPr>
          <w:sz w:val="22"/>
        </w:rPr>
        <w:t>only illuminates half the process of embodied learning, the subject of this dissertation</w:t>
      </w:r>
      <w:r>
        <w:rPr>
          <w:sz w:val="22"/>
        </w:rPr>
        <w:t>.</w:t>
      </w:r>
      <w:r w:rsidR="00E428F3">
        <w:rPr>
          <w:sz w:val="22"/>
        </w:rPr>
        <w:t xml:space="preserve"> For the other half I look to</w:t>
      </w:r>
      <w:r w:rsidR="00243B6A">
        <w:rPr>
          <w:sz w:val="22"/>
        </w:rPr>
        <w:t xml:space="preserve"> Latour’s work found in </w:t>
      </w:r>
      <w:r w:rsidR="00243B6A">
        <w:rPr>
          <w:i/>
          <w:sz w:val="22"/>
        </w:rPr>
        <w:t xml:space="preserve">Pandora’s Hope </w:t>
      </w:r>
      <w:r w:rsidR="00243B6A">
        <w:rPr>
          <w:sz w:val="22"/>
        </w:rPr>
        <w:t xml:space="preserve">and </w:t>
      </w:r>
      <w:r w:rsidR="00243B6A">
        <w:rPr>
          <w:i/>
          <w:sz w:val="22"/>
        </w:rPr>
        <w:t>Reassembling the Socia</w:t>
      </w:r>
      <w:r w:rsidR="00E428F3">
        <w:rPr>
          <w:i/>
          <w:sz w:val="22"/>
        </w:rPr>
        <w:t>l</w:t>
      </w:r>
      <w:r w:rsidR="00243B6A">
        <w:rPr>
          <w:sz w:val="22"/>
        </w:rPr>
        <w:t xml:space="preserve">. Here we find </w:t>
      </w:r>
      <w:r w:rsidR="00E428F3">
        <w:rPr>
          <w:sz w:val="22"/>
        </w:rPr>
        <w:t>a more materially bound</w:t>
      </w:r>
      <w:r w:rsidR="00243B6A">
        <w:rPr>
          <w:sz w:val="22"/>
        </w:rPr>
        <w:t xml:space="preserve"> sense of learning and the use of skill (Latour 2007:72); the individual is moving through a ‘collective’ of resources, some</w:t>
      </w:r>
      <w:r w:rsidR="008C66DF">
        <w:rPr>
          <w:sz w:val="22"/>
        </w:rPr>
        <w:t xml:space="preserve"> actors and some ‘</w:t>
      </w:r>
      <w:proofErr w:type="spellStart"/>
      <w:r w:rsidR="008C66DF">
        <w:rPr>
          <w:sz w:val="22"/>
        </w:rPr>
        <w:t>actants</w:t>
      </w:r>
      <w:proofErr w:type="spellEnd"/>
      <w:r w:rsidR="008C66DF">
        <w:rPr>
          <w:sz w:val="22"/>
        </w:rPr>
        <w:t xml:space="preserve">’. In the field </w:t>
      </w:r>
      <w:r w:rsidR="006054C8">
        <w:rPr>
          <w:sz w:val="22"/>
        </w:rPr>
        <w:t xml:space="preserve">I </w:t>
      </w:r>
      <w:r w:rsidR="0040486A">
        <w:rPr>
          <w:sz w:val="22"/>
        </w:rPr>
        <w:t xml:space="preserve">discovered that the line around agency </w:t>
      </w:r>
      <w:r w:rsidR="00243B6A">
        <w:rPr>
          <w:sz w:val="22"/>
        </w:rPr>
        <w:t xml:space="preserve">in the learning and use of skill is blurred. It is only by understanding all the component parts of a task that it may be fully mastered. Latour’s ‘black box thinking’ (Latour 1999:184) is </w:t>
      </w:r>
      <w:r w:rsidR="0040486A">
        <w:rPr>
          <w:sz w:val="22"/>
        </w:rPr>
        <w:t>seen in the field</w:t>
      </w:r>
      <w:r w:rsidR="00243B6A">
        <w:rPr>
          <w:sz w:val="22"/>
        </w:rPr>
        <w:t xml:space="preserve"> when a structure is not coming together, not ‘fitting’,</w:t>
      </w:r>
      <w:r w:rsidR="0040486A">
        <w:rPr>
          <w:sz w:val="22"/>
        </w:rPr>
        <w:t xml:space="preserve"> and</w:t>
      </w:r>
      <w:r w:rsidR="00243B6A">
        <w:rPr>
          <w:sz w:val="22"/>
        </w:rPr>
        <w:t xml:space="preserve"> every stage must be unpacked and thought over; but we will return to this in more detail later. </w:t>
      </w:r>
    </w:p>
    <w:p w14:paraId="697B4D10" w14:textId="0C24C775" w:rsidR="00243B6A" w:rsidRDefault="00243B6A" w:rsidP="00243B6A">
      <w:pPr>
        <w:spacing w:line="480" w:lineRule="auto"/>
        <w:ind w:firstLine="720"/>
        <w:jc w:val="both"/>
        <w:rPr>
          <w:sz w:val="22"/>
        </w:rPr>
      </w:pPr>
      <w:r>
        <w:rPr>
          <w:sz w:val="22"/>
        </w:rPr>
        <w:t>The importance of b</w:t>
      </w:r>
      <w:r w:rsidR="0040486A">
        <w:rPr>
          <w:sz w:val="22"/>
        </w:rPr>
        <w:t xml:space="preserve">ringing in Latour’s theory </w:t>
      </w:r>
      <w:r>
        <w:rPr>
          <w:sz w:val="22"/>
        </w:rPr>
        <w:t>is that it ties</w:t>
      </w:r>
      <w:r w:rsidR="0040486A">
        <w:rPr>
          <w:sz w:val="22"/>
        </w:rPr>
        <w:t xml:space="preserve"> together</w:t>
      </w:r>
      <w:r>
        <w:rPr>
          <w:sz w:val="22"/>
        </w:rPr>
        <w:t xml:space="preserve"> the ideas of the ‘bricoleur’ as being a ‘traveller’ or ‘jack of all trades’ with the material world in the ‘colle</w:t>
      </w:r>
      <w:r w:rsidR="0040486A">
        <w:rPr>
          <w:sz w:val="22"/>
        </w:rPr>
        <w:t>ctive’. T</w:t>
      </w:r>
      <w:r>
        <w:rPr>
          <w:sz w:val="22"/>
        </w:rPr>
        <w:t>he individual is able to move through an environment of ‘docile’ or ‘weak’ objects, await</w:t>
      </w:r>
      <w:r w:rsidR="0040486A">
        <w:rPr>
          <w:sz w:val="22"/>
        </w:rPr>
        <w:t>ing</w:t>
      </w:r>
      <w:r>
        <w:rPr>
          <w:sz w:val="22"/>
        </w:rPr>
        <w:t xml:space="preserve"> to be ‘awoken’ or ‘strengthened’ by the intention of the individual (Latour 2007:72). As well as tying Levi-Strauss into the world, Latour</w:t>
      </w:r>
      <w:r w:rsidR="003611E9">
        <w:rPr>
          <w:sz w:val="22"/>
        </w:rPr>
        <w:t>’s</w:t>
      </w:r>
      <w:r>
        <w:rPr>
          <w:sz w:val="22"/>
        </w:rPr>
        <w:t xml:space="preserve"> theory is nicely positio</w:t>
      </w:r>
      <w:r w:rsidR="0040486A">
        <w:rPr>
          <w:sz w:val="22"/>
        </w:rPr>
        <w:t>ned</w:t>
      </w:r>
      <w:r w:rsidR="003611E9">
        <w:rPr>
          <w:sz w:val="22"/>
        </w:rPr>
        <w:t xml:space="preserve"> to </w:t>
      </w:r>
      <w:r>
        <w:rPr>
          <w:sz w:val="22"/>
        </w:rPr>
        <w:t>help us with the somewhat shaky placement of agency in Sennet and Ingold’s work. Both of these writers hold an ethereal thread when they talk of agency within a task. For them the ‘collective’ of Latour has just as much voice as the individual does. This is a problematic view when brought into contrast with what is experienced in the world where individuals and beings are bound by social forces to create something. Here the resources and environment are important in the whole show, and have thei</w:t>
      </w:r>
      <w:r w:rsidR="003611E9">
        <w:rPr>
          <w:sz w:val="22"/>
        </w:rPr>
        <w:t>r own solo</w:t>
      </w:r>
      <w:r>
        <w:rPr>
          <w:sz w:val="22"/>
        </w:rPr>
        <w:t>s, but the main character is still the individual (ibid 85</w:t>
      </w:r>
      <w:r w:rsidR="003611E9">
        <w:rPr>
          <w:sz w:val="22"/>
        </w:rPr>
        <w:t>). It is through my own persona</w:t>
      </w:r>
      <w:r>
        <w:rPr>
          <w:sz w:val="22"/>
        </w:rPr>
        <w:t>l experience of being a worker in these settings that I hope be able to shed more light on what it is ‘to learn’.</w:t>
      </w:r>
    </w:p>
    <w:p w14:paraId="3A483E7F" w14:textId="77777777" w:rsidR="00243B6A" w:rsidRDefault="00243B6A" w:rsidP="00243B6A">
      <w:pPr>
        <w:spacing w:line="480" w:lineRule="auto"/>
        <w:ind w:firstLine="720"/>
        <w:jc w:val="both"/>
        <w:rPr>
          <w:sz w:val="22"/>
        </w:rPr>
      </w:pPr>
    </w:p>
    <w:p w14:paraId="48036B53" w14:textId="35D94045" w:rsidR="00941B1D" w:rsidRDefault="00941B1D" w:rsidP="0071280A">
      <w:pPr>
        <w:spacing w:line="480" w:lineRule="auto"/>
        <w:jc w:val="both"/>
        <w:rPr>
          <w:sz w:val="28"/>
          <w:u w:val="single"/>
        </w:rPr>
      </w:pPr>
    </w:p>
    <w:p w14:paraId="4564DE3D" w14:textId="12FB2BBC" w:rsidR="00CB4683" w:rsidRPr="0071280A" w:rsidRDefault="00936498" w:rsidP="0071280A">
      <w:pPr>
        <w:spacing w:line="480" w:lineRule="auto"/>
        <w:jc w:val="both"/>
        <w:rPr>
          <w:sz w:val="22"/>
        </w:rPr>
      </w:pPr>
      <w:r>
        <w:rPr>
          <w:noProof/>
          <w:sz w:val="22"/>
          <w:lang w:val="en-US"/>
        </w:rPr>
        <w:lastRenderedPageBreak/>
        <w:drawing>
          <wp:anchor distT="0" distB="0" distL="114300" distR="114300" simplePos="0" relativeHeight="251660288" behindDoc="0" locked="0" layoutInCell="1" allowOverlap="1" wp14:anchorId="0D487FF9" wp14:editId="095518C9">
            <wp:simplePos x="0" y="0"/>
            <wp:positionH relativeFrom="column">
              <wp:posOffset>-125730</wp:posOffset>
            </wp:positionH>
            <wp:positionV relativeFrom="page">
              <wp:posOffset>2518410</wp:posOffset>
            </wp:positionV>
            <wp:extent cx="3366135" cy="2524760"/>
            <wp:effectExtent l="0" t="0" r="12065" b="0"/>
            <wp:wrapTight wrapText="bothSides">
              <wp:wrapPolygon edited="0">
                <wp:start x="0" y="0"/>
                <wp:lineTo x="0" y="21296"/>
                <wp:lineTo x="21514" y="21296"/>
                <wp:lineTo x="215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033.jpg"/>
                    <pic:cNvPicPr/>
                  </pic:nvPicPr>
                  <pic:blipFill>
                    <a:blip r:embed="rId12">
                      <a:extLst>
                        <a:ext uri="{28A0092B-C50C-407E-A947-70E740481C1C}">
                          <a14:useLocalDpi xmlns:a14="http://schemas.microsoft.com/office/drawing/2010/main" val="0"/>
                        </a:ext>
                      </a:extLst>
                    </a:blip>
                    <a:stretch>
                      <a:fillRect/>
                    </a:stretch>
                  </pic:blipFill>
                  <pic:spPr>
                    <a:xfrm flipH="1">
                      <a:off x="0" y="0"/>
                      <a:ext cx="3366135" cy="2524760"/>
                    </a:xfrm>
                    <a:prstGeom prst="rect">
                      <a:avLst/>
                    </a:prstGeom>
                  </pic:spPr>
                </pic:pic>
              </a:graphicData>
            </a:graphic>
            <wp14:sizeRelH relativeFrom="page">
              <wp14:pctWidth>0</wp14:pctWidth>
            </wp14:sizeRelH>
            <wp14:sizeRelV relativeFrom="page">
              <wp14:pctHeight>0</wp14:pctHeight>
            </wp14:sizeRelV>
          </wp:anchor>
        </w:drawing>
      </w:r>
      <w:r w:rsidR="00243B6A">
        <w:rPr>
          <w:sz w:val="28"/>
          <w:u w:val="single"/>
        </w:rPr>
        <w:t>Methodology</w:t>
      </w:r>
    </w:p>
    <w:p w14:paraId="49AEAA5E" w14:textId="4332E800" w:rsidR="00CB4683" w:rsidRDefault="00B15D35" w:rsidP="00CB4683">
      <w:pPr>
        <w:tabs>
          <w:tab w:val="left" w:pos="6571"/>
        </w:tabs>
        <w:adjustRightInd w:val="0"/>
        <w:spacing w:line="480" w:lineRule="auto"/>
        <w:ind w:firstLine="810"/>
        <w:jc w:val="both"/>
        <w:rPr>
          <w:sz w:val="22"/>
        </w:rPr>
      </w:pPr>
      <w:r>
        <w:rPr>
          <w:noProof/>
          <w:sz w:val="22"/>
          <w:lang w:val="en-US"/>
        </w:rPr>
        <mc:AlternateContent>
          <mc:Choice Requires="wps">
            <w:drawing>
              <wp:anchor distT="0" distB="0" distL="114300" distR="114300" simplePos="0" relativeHeight="251673600" behindDoc="0" locked="0" layoutInCell="1" allowOverlap="1" wp14:anchorId="011B25FC" wp14:editId="1BBCC301">
                <wp:simplePos x="0" y="0"/>
                <wp:positionH relativeFrom="column">
                  <wp:posOffset>-5715</wp:posOffset>
                </wp:positionH>
                <wp:positionV relativeFrom="page">
                  <wp:posOffset>5151120</wp:posOffset>
                </wp:positionV>
                <wp:extent cx="3314700" cy="228600"/>
                <wp:effectExtent l="0" t="0" r="38100" b="25400"/>
                <wp:wrapTight wrapText="bothSides">
                  <wp:wrapPolygon edited="0">
                    <wp:start x="0" y="0"/>
                    <wp:lineTo x="0" y="21600"/>
                    <wp:lineTo x="21683" y="21600"/>
                    <wp:lineTo x="21683"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3314700" cy="22860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6492E65B" w14:textId="737E1AA6" w:rsidR="00B15D35" w:rsidRPr="00B15D35" w:rsidRDefault="00C669EE">
                            <w:pPr>
                              <w:rPr>
                                <w:sz w:val="20"/>
                              </w:rPr>
                            </w:pPr>
                            <w:r>
                              <w:rPr>
                                <w:sz w:val="20"/>
                              </w:rPr>
                              <w:t xml:space="preserve">Figure 4: </w:t>
                            </w:r>
                            <w:r w:rsidR="00B15D35">
                              <w:rPr>
                                <w:sz w:val="20"/>
                              </w:rPr>
                              <w:t>The scraps of my field 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1B25FC" id="Text Box 16" o:spid="_x0000_s1029" type="#_x0000_t202" style="position:absolute;left:0;text-align:left;margin-left:-.45pt;margin-top:405.6pt;width:261pt;height:18pt;z-index:25167360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" fillcolor="white [3201]" strokecolor="black [3200]" strokeweight=".25pt">
                <v:textbox>
                  <w:txbxContent>
                    <w:p w14:paraId="6492E65B" w14:textId="737E1AA6" w:rsidR="00B15D35" w:rsidRPr="00B15D35" w:rsidRDefault="00C669EE">
                      <w:pPr>
                        <w:rPr>
                          <w:sz w:val="20"/>
                        </w:rPr>
                      </w:pPr>
                      <w:r>
                        <w:rPr>
                          <w:sz w:val="20"/>
                        </w:rPr>
                        <w:t xml:space="preserve">Figure 4: </w:t>
                      </w:r>
                      <w:r w:rsidR="00B15D35">
                        <w:rPr>
                          <w:sz w:val="20"/>
                        </w:rPr>
                        <w:t>The scraps of my field notes</w:t>
                      </w:r>
                    </w:p>
                  </w:txbxContent>
                </v:textbox>
                <w10:wrap type="tight" anchory="page"/>
              </v:shape>
            </w:pict>
          </mc:Fallback>
        </mc:AlternateContent>
      </w:r>
      <w:r w:rsidR="0071280A">
        <w:rPr>
          <w:sz w:val="22"/>
        </w:rPr>
        <w:t>O</w:t>
      </w:r>
      <w:r w:rsidR="00CB4683">
        <w:rPr>
          <w:sz w:val="22"/>
        </w:rPr>
        <w:t xml:space="preserve">ne of the main issues </w:t>
      </w:r>
      <w:r w:rsidR="0071280A">
        <w:rPr>
          <w:sz w:val="22"/>
        </w:rPr>
        <w:t>with</w:t>
      </w:r>
      <w:r w:rsidR="00CB4683">
        <w:rPr>
          <w:sz w:val="22"/>
        </w:rPr>
        <w:t xml:space="preserve"> the project was how best to document the events effectively. From day one I </w:t>
      </w:r>
      <w:r w:rsidR="0071280A">
        <w:rPr>
          <w:sz w:val="22"/>
        </w:rPr>
        <w:t>confirmed the</w:t>
      </w:r>
      <w:r w:rsidR="00CB4683">
        <w:rPr>
          <w:sz w:val="22"/>
        </w:rPr>
        <w:t xml:space="preserve"> most important rule of fieldwork, never let anyone see you writing (Pink 2001:8). The moment I was seen to be jotting something down or stepping away to remember a thought or document an action, th</w:t>
      </w:r>
      <w:r w:rsidR="00D47945">
        <w:rPr>
          <w:sz w:val="22"/>
        </w:rPr>
        <w:t>ose around me reacted with an observable change to their bodily actions</w:t>
      </w:r>
      <w:r w:rsidR="00CB4683">
        <w:rPr>
          <w:sz w:val="22"/>
        </w:rPr>
        <w:t xml:space="preserve">. </w:t>
      </w:r>
      <w:r w:rsidR="00C40A0A">
        <w:rPr>
          <w:sz w:val="22"/>
        </w:rPr>
        <w:t>I noticed a tendency in them to become</w:t>
      </w:r>
      <w:r w:rsidR="00CB4683">
        <w:rPr>
          <w:sz w:val="22"/>
        </w:rPr>
        <w:t xml:space="preserve"> stiff and mechanical, not wanting to show me any signs of sloth or weakness</w:t>
      </w:r>
      <w:r w:rsidR="00C40A0A">
        <w:rPr>
          <w:sz w:val="22"/>
        </w:rPr>
        <w:t>, which I put down to the fact many saw me as a figure of judgement. This was a group that has sort to live as far away as possible from the all reaching glare of authority</w:t>
      </w:r>
      <w:r w:rsidR="00CB4683">
        <w:rPr>
          <w:sz w:val="22"/>
        </w:rPr>
        <w:t>. When I first started working in ‘the yard’</w:t>
      </w:r>
      <w:r w:rsidR="000B17BF">
        <w:rPr>
          <w:sz w:val="22"/>
        </w:rPr>
        <w:t xml:space="preserve"> at Hearthworks</w:t>
      </w:r>
      <w:r w:rsidR="00CB4683">
        <w:rPr>
          <w:sz w:val="22"/>
        </w:rPr>
        <w:t xml:space="preserve"> it was a place of sound, of people interacting with other people and materials; this sound was muted when the notebook arrived. </w:t>
      </w:r>
      <w:r w:rsidR="00DE2B3D">
        <w:rPr>
          <w:sz w:val="22"/>
        </w:rPr>
        <w:t>B</w:t>
      </w:r>
      <w:r w:rsidR="00CB4683">
        <w:rPr>
          <w:sz w:val="22"/>
        </w:rPr>
        <w:t xml:space="preserve">eing watched </w:t>
      </w:r>
      <w:r w:rsidR="000B17BF">
        <w:rPr>
          <w:sz w:val="22"/>
        </w:rPr>
        <w:t>changed the</w:t>
      </w:r>
      <w:r w:rsidR="00CB4683">
        <w:rPr>
          <w:sz w:val="22"/>
        </w:rPr>
        <w:t xml:space="preserve"> actions</w:t>
      </w:r>
      <w:r w:rsidR="000B17BF">
        <w:rPr>
          <w:sz w:val="22"/>
        </w:rPr>
        <w:t xml:space="preserve"> and when the bodily actions were</w:t>
      </w:r>
      <w:r w:rsidR="00CB4683">
        <w:rPr>
          <w:sz w:val="22"/>
        </w:rPr>
        <w:t xml:space="preserve"> the area of</w:t>
      </w:r>
      <w:r w:rsidR="000B17BF">
        <w:rPr>
          <w:sz w:val="22"/>
        </w:rPr>
        <w:t xml:space="preserve"> my</w:t>
      </w:r>
      <w:r w:rsidR="00DE2B3D">
        <w:rPr>
          <w:sz w:val="22"/>
        </w:rPr>
        <w:t xml:space="preserve"> analysis this created</w:t>
      </w:r>
      <w:r w:rsidR="00CB4683">
        <w:rPr>
          <w:sz w:val="22"/>
        </w:rPr>
        <w:t xml:space="preserve"> an issue of authenticity.</w:t>
      </w:r>
    </w:p>
    <w:p w14:paraId="4CCABAAE" w14:textId="63A61FC3" w:rsidR="00CB4683" w:rsidRDefault="00DE2B3D" w:rsidP="00CB4683">
      <w:pPr>
        <w:tabs>
          <w:tab w:val="left" w:pos="0"/>
        </w:tabs>
        <w:adjustRightInd w:val="0"/>
        <w:spacing w:line="480" w:lineRule="auto"/>
        <w:ind w:firstLine="720"/>
        <w:jc w:val="both"/>
        <w:rPr>
          <w:sz w:val="22"/>
        </w:rPr>
      </w:pPr>
      <w:r>
        <w:rPr>
          <w:sz w:val="22"/>
        </w:rPr>
        <w:t xml:space="preserve">Therefore, I </w:t>
      </w:r>
      <w:r w:rsidR="00CB4683">
        <w:rPr>
          <w:sz w:val="22"/>
        </w:rPr>
        <w:t>decided</w:t>
      </w:r>
      <w:r>
        <w:rPr>
          <w:sz w:val="22"/>
        </w:rPr>
        <w:t xml:space="preserve"> that</w:t>
      </w:r>
      <w:r w:rsidR="00CB4683">
        <w:rPr>
          <w:sz w:val="22"/>
        </w:rPr>
        <w:t xml:space="preserve"> the best method of collecting data was through auto</w:t>
      </w:r>
      <w:r>
        <w:rPr>
          <w:sz w:val="22"/>
        </w:rPr>
        <w:t>-</w:t>
      </w:r>
      <w:r w:rsidR="00CB4683">
        <w:rPr>
          <w:sz w:val="22"/>
        </w:rPr>
        <w:t>ethnogr</w:t>
      </w:r>
      <w:r>
        <w:rPr>
          <w:sz w:val="22"/>
        </w:rPr>
        <w:t>ap</w:t>
      </w:r>
      <w:r w:rsidR="00CB4683">
        <w:rPr>
          <w:sz w:val="22"/>
        </w:rPr>
        <w:t xml:space="preserve">hy. As this dissertation is based on the experience, processes and uses of embodied learning the place where the data will be most accessible will be within myself. Throughout the two seasons working there </w:t>
      </w:r>
      <w:r>
        <w:rPr>
          <w:sz w:val="22"/>
        </w:rPr>
        <w:t>I kept</w:t>
      </w:r>
      <w:r w:rsidR="00CB4683">
        <w:rPr>
          <w:sz w:val="22"/>
        </w:rPr>
        <w:t xml:space="preserve"> a journal of my experiences on field and in the yard. Th</w:t>
      </w:r>
      <w:r>
        <w:rPr>
          <w:sz w:val="22"/>
        </w:rPr>
        <w:t>e yard was</w:t>
      </w:r>
      <w:r w:rsidR="00CB4683">
        <w:rPr>
          <w:sz w:val="22"/>
        </w:rPr>
        <w:t xml:space="preserve"> a living history of the company as all components of the structures in any state of use or disrepair were found there. This allowed me to gently ease myself into the community and allow them to b</w:t>
      </w:r>
      <w:r>
        <w:rPr>
          <w:sz w:val="22"/>
        </w:rPr>
        <w:t xml:space="preserve">ecome accustomed to my presence. </w:t>
      </w:r>
      <w:r w:rsidR="00CB4683">
        <w:rPr>
          <w:sz w:val="22"/>
        </w:rPr>
        <w:t xml:space="preserve">I had </w:t>
      </w:r>
      <w:r w:rsidR="00CB4683">
        <w:rPr>
          <w:sz w:val="22"/>
        </w:rPr>
        <w:lastRenderedPageBreak/>
        <w:t xml:space="preserve">told many of them what I was </w:t>
      </w:r>
      <w:r>
        <w:rPr>
          <w:sz w:val="22"/>
        </w:rPr>
        <w:t>collecting data</w:t>
      </w:r>
      <w:r w:rsidR="00CB4683">
        <w:rPr>
          <w:sz w:val="22"/>
        </w:rPr>
        <w:t xml:space="preserve"> for my dissertation many treated me as an outsider at first. It was at the yard that I was able to furnish myself with an identity that more suited the environment (Sutton 1998:58). This is not to say I became someone different just that I became more aware of what the wants and needs were of the people and place, which would become my wants and needs as well (Ellis 2004:10). By </w:t>
      </w:r>
      <w:r w:rsidR="00D43231">
        <w:rPr>
          <w:sz w:val="22"/>
        </w:rPr>
        <w:t>immersing myself</w:t>
      </w:r>
      <w:r w:rsidR="00CB4683">
        <w:rPr>
          <w:sz w:val="22"/>
        </w:rPr>
        <w:t xml:space="preserve"> within the community it meant that the learning aspe</w:t>
      </w:r>
      <w:r w:rsidR="00D43231">
        <w:rPr>
          <w:sz w:val="22"/>
        </w:rPr>
        <w:t>ct of the field work became</w:t>
      </w:r>
      <w:r w:rsidR="00CB4683">
        <w:rPr>
          <w:sz w:val="22"/>
        </w:rPr>
        <w:t xml:space="preserve"> second nature</w:t>
      </w:r>
      <w:r w:rsidR="00D43231">
        <w:rPr>
          <w:sz w:val="22"/>
        </w:rPr>
        <w:t xml:space="preserve"> as it was my job. I bought </w:t>
      </w:r>
      <w:r w:rsidR="00D3508E">
        <w:rPr>
          <w:sz w:val="22"/>
        </w:rPr>
        <w:t>Dickies workmen trousers, steel toed-</w:t>
      </w:r>
      <w:r w:rsidR="00D43231">
        <w:rPr>
          <w:sz w:val="22"/>
        </w:rPr>
        <w:t>boots, a pen knif</w:t>
      </w:r>
      <w:r w:rsidR="00587DF1">
        <w:rPr>
          <w:sz w:val="22"/>
        </w:rPr>
        <w:t>e and</w:t>
      </w:r>
      <w:r w:rsidR="00D3508E">
        <w:rPr>
          <w:sz w:val="22"/>
        </w:rPr>
        <w:t xml:space="preserve"> a</w:t>
      </w:r>
      <w:r w:rsidR="00587DF1">
        <w:rPr>
          <w:sz w:val="22"/>
        </w:rPr>
        <w:t xml:space="preserve"> rucksack all items required to fulfil the role of the worker at Hearthworks</w:t>
      </w:r>
      <w:r w:rsidR="00CB4683">
        <w:rPr>
          <w:sz w:val="22"/>
        </w:rPr>
        <w:t>. Being a neophyte within the c</w:t>
      </w:r>
      <w:r w:rsidR="00C406CF">
        <w:rPr>
          <w:sz w:val="22"/>
        </w:rPr>
        <w:t>rew</w:t>
      </w:r>
      <w:r w:rsidR="00CB4683">
        <w:rPr>
          <w:sz w:val="22"/>
        </w:rPr>
        <w:t xml:space="preserve"> meant that those around me were more open to showing me the ins and outs of the community (</w:t>
      </w:r>
      <w:proofErr w:type="spellStart"/>
      <w:r w:rsidR="00CB4683">
        <w:rPr>
          <w:sz w:val="22"/>
        </w:rPr>
        <w:t>Connerton</w:t>
      </w:r>
      <w:proofErr w:type="spellEnd"/>
      <w:r w:rsidR="00CB4683">
        <w:rPr>
          <w:sz w:val="22"/>
        </w:rPr>
        <w:t xml:space="preserve"> 1989:72).</w:t>
      </w:r>
    </w:p>
    <w:p w14:paraId="18687995" w14:textId="5E395ECA" w:rsidR="00CB4683" w:rsidRDefault="00CB4683" w:rsidP="00CB4683">
      <w:pPr>
        <w:tabs>
          <w:tab w:val="left" w:pos="0"/>
        </w:tabs>
        <w:adjustRightInd w:val="0"/>
        <w:spacing w:line="480" w:lineRule="auto"/>
        <w:ind w:firstLine="720"/>
        <w:jc w:val="both"/>
        <w:rPr>
          <w:sz w:val="22"/>
        </w:rPr>
      </w:pPr>
      <w:r>
        <w:rPr>
          <w:sz w:val="22"/>
        </w:rPr>
        <w:t xml:space="preserve">The issue comes when we turn to the notes taken </w:t>
      </w:r>
      <w:r w:rsidR="00C406CF">
        <w:rPr>
          <w:sz w:val="22"/>
        </w:rPr>
        <w:t>in the field. O</w:t>
      </w:r>
      <w:r>
        <w:rPr>
          <w:sz w:val="22"/>
        </w:rPr>
        <w:t xml:space="preserve">ut of </w:t>
      </w:r>
      <w:r w:rsidR="00C406CF">
        <w:rPr>
          <w:sz w:val="22"/>
        </w:rPr>
        <w:t>sixty-four</w:t>
      </w:r>
      <w:r>
        <w:rPr>
          <w:sz w:val="22"/>
        </w:rPr>
        <w:t xml:space="preserve"> days I spent on jobs at festivals about a quarter of the entries at the end of the day are simply the single word ‘Tired’. The second most popular entry was just one word more: ‘Tired and wet’. </w:t>
      </w:r>
      <w:r w:rsidR="00C406CF">
        <w:rPr>
          <w:sz w:val="22"/>
        </w:rPr>
        <w:t xml:space="preserve">They illustrate perfectly the issues </w:t>
      </w:r>
      <w:r>
        <w:rPr>
          <w:sz w:val="22"/>
        </w:rPr>
        <w:t>faced out in the field. The working days could span between nin</w:t>
      </w:r>
      <w:r w:rsidR="00F920A3">
        <w:rPr>
          <w:sz w:val="22"/>
        </w:rPr>
        <w:t>e to fourteen hours</w:t>
      </w:r>
      <w:r>
        <w:rPr>
          <w:sz w:val="22"/>
        </w:rPr>
        <w:t xml:space="preserve"> and could run at that </w:t>
      </w:r>
      <w:r w:rsidR="00C406CF">
        <w:rPr>
          <w:sz w:val="22"/>
        </w:rPr>
        <w:t>length</w:t>
      </w:r>
      <w:r>
        <w:rPr>
          <w:sz w:val="22"/>
        </w:rPr>
        <w:t xml:space="preserve"> for days in a row.</w:t>
      </w:r>
      <w:r w:rsidR="00F920A3">
        <w:rPr>
          <w:sz w:val="22"/>
        </w:rPr>
        <w:t xml:space="preserve"> After working a twelve-hour shift</w:t>
      </w:r>
      <w:r>
        <w:rPr>
          <w:sz w:val="22"/>
        </w:rPr>
        <w:t>, I could barely muster the energy to eat or get undressed before passing out in my tent. Attempting to remember wh</w:t>
      </w:r>
      <w:r w:rsidR="00F920A3">
        <w:rPr>
          <w:sz w:val="22"/>
        </w:rPr>
        <w:t>at had taken place over the previous</w:t>
      </w:r>
      <w:r>
        <w:rPr>
          <w:sz w:val="22"/>
        </w:rPr>
        <w:t xml:space="preserve"> twenty-four hours would almost bring me to tears. This is what working life</w:t>
      </w:r>
      <w:r w:rsidR="00C406CF">
        <w:rPr>
          <w:sz w:val="22"/>
        </w:rPr>
        <w:t xml:space="preserve"> </w:t>
      </w:r>
      <w:r w:rsidR="007A088D">
        <w:rPr>
          <w:sz w:val="22"/>
        </w:rPr>
        <w:t>at a festival</w:t>
      </w:r>
      <w:r>
        <w:rPr>
          <w:sz w:val="22"/>
        </w:rPr>
        <w:t xml:space="preserve"> is really like an</w:t>
      </w:r>
      <w:r w:rsidR="00C406CF">
        <w:rPr>
          <w:sz w:val="22"/>
        </w:rPr>
        <w:t>d</w:t>
      </w:r>
      <w:r>
        <w:rPr>
          <w:sz w:val="22"/>
        </w:rPr>
        <w:t xml:space="preserve"> I felt it would</w:t>
      </w:r>
      <w:r w:rsidR="007A088D">
        <w:rPr>
          <w:sz w:val="22"/>
        </w:rPr>
        <w:t xml:space="preserve"> be wrong to not include these realities.</w:t>
      </w:r>
      <w:r>
        <w:rPr>
          <w:sz w:val="22"/>
        </w:rPr>
        <w:t xml:space="preserve"> </w:t>
      </w:r>
      <w:r w:rsidR="007A088D">
        <w:rPr>
          <w:sz w:val="22"/>
        </w:rPr>
        <w:t>T</w:t>
      </w:r>
      <w:r>
        <w:rPr>
          <w:sz w:val="22"/>
        </w:rPr>
        <w:t xml:space="preserve">o perform an auto-ethnography properly it must be warts and all (Ellis 2004:120). </w:t>
      </w:r>
    </w:p>
    <w:p w14:paraId="7B0D10D5" w14:textId="5041B9E5" w:rsidR="00CB4683" w:rsidRPr="009B5373" w:rsidRDefault="00D95D5E" w:rsidP="00CB4683">
      <w:pPr>
        <w:tabs>
          <w:tab w:val="left" w:pos="0"/>
        </w:tabs>
        <w:adjustRightInd w:val="0"/>
        <w:spacing w:line="480" w:lineRule="auto"/>
        <w:ind w:firstLine="720"/>
        <w:jc w:val="both"/>
        <w:rPr>
          <w:sz w:val="22"/>
        </w:rPr>
      </w:pPr>
      <w:r>
        <w:rPr>
          <w:sz w:val="22"/>
        </w:rPr>
        <w:t>Despite the trying conditions on site</w:t>
      </w:r>
      <w:r w:rsidR="00640E74">
        <w:rPr>
          <w:sz w:val="22"/>
        </w:rPr>
        <w:t>,</w:t>
      </w:r>
      <w:r>
        <w:rPr>
          <w:sz w:val="22"/>
        </w:rPr>
        <w:t xml:space="preserve"> I went to interview the people who had been around me </w:t>
      </w:r>
      <w:r w:rsidR="00CB4683">
        <w:rPr>
          <w:sz w:val="22"/>
        </w:rPr>
        <w:t>as I was learning the skills</w:t>
      </w:r>
      <w:r>
        <w:rPr>
          <w:sz w:val="22"/>
        </w:rPr>
        <w:t xml:space="preserve"> and techniques</w:t>
      </w:r>
      <w:r w:rsidR="00640E74">
        <w:rPr>
          <w:sz w:val="22"/>
        </w:rPr>
        <w:t>. The moment my pen</w:t>
      </w:r>
      <w:r w:rsidR="00CB4683">
        <w:rPr>
          <w:sz w:val="22"/>
        </w:rPr>
        <w:t xml:space="preserve"> hit the page the person opposite me would pause and attempt to read what I had written</w:t>
      </w:r>
      <w:r w:rsidR="00BA0C37">
        <w:rPr>
          <w:sz w:val="22"/>
        </w:rPr>
        <w:t>.</w:t>
      </w:r>
      <w:r w:rsidR="00BA0C37" w:rsidRPr="00BA0C37">
        <w:rPr>
          <w:sz w:val="22"/>
        </w:rPr>
        <w:t xml:space="preserve"> </w:t>
      </w:r>
      <w:r w:rsidR="00BA0C37">
        <w:rPr>
          <w:sz w:val="22"/>
        </w:rPr>
        <w:t>One of my interviewees ‘X’ showed clear signs of trying to read my notes, which I felt compromised the integrity of the interview</w:t>
      </w:r>
      <w:r w:rsidR="00CB4683">
        <w:rPr>
          <w:sz w:val="22"/>
        </w:rPr>
        <w:t xml:space="preserve">. I thought about overcoming this by placing a </w:t>
      </w:r>
      <w:r w:rsidR="005F3FAE">
        <w:rPr>
          <w:sz w:val="22"/>
        </w:rPr>
        <w:t>division</w:t>
      </w:r>
      <w:r w:rsidR="00CB4683">
        <w:rPr>
          <w:sz w:val="22"/>
        </w:rPr>
        <w:t xml:space="preserve"> between myself and the participant, but that made me feel as if I was performing some sort of ‘Voight-</w:t>
      </w:r>
      <w:proofErr w:type="spellStart"/>
      <w:r w:rsidR="00CB4683">
        <w:rPr>
          <w:sz w:val="22"/>
        </w:rPr>
        <w:t>Kampff</w:t>
      </w:r>
      <w:proofErr w:type="spellEnd"/>
      <w:r w:rsidR="00CB4683">
        <w:rPr>
          <w:sz w:val="22"/>
        </w:rPr>
        <w:t>’-</w:t>
      </w:r>
      <w:proofErr w:type="spellStart"/>
      <w:r w:rsidR="00CB4683">
        <w:rPr>
          <w:sz w:val="22"/>
        </w:rPr>
        <w:t>esque</w:t>
      </w:r>
      <w:proofErr w:type="spellEnd"/>
      <w:r w:rsidR="00CB4683">
        <w:rPr>
          <w:sz w:val="22"/>
        </w:rPr>
        <w:t xml:space="preserve"> test on them</w:t>
      </w:r>
      <w:r>
        <w:rPr>
          <w:sz w:val="22"/>
        </w:rPr>
        <w:t>. A piece of</w:t>
      </w:r>
      <w:r w:rsidR="005F3FAE">
        <w:rPr>
          <w:sz w:val="22"/>
        </w:rPr>
        <w:t xml:space="preserve"> propped up</w:t>
      </w:r>
      <w:r>
        <w:rPr>
          <w:sz w:val="22"/>
        </w:rPr>
        <w:t xml:space="preserve"> A4 cardboard or my own </w:t>
      </w:r>
      <w:r w:rsidR="005F3FAE">
        <w:rPr>
          <w:sz w:val="22"/>
        </w:rPr>
        <w:t>arm</w:t>
      </w:r>
      <w:r>
        <w:rPr>
          <w:sz w:val="22"/>
        </w:rPr>
        <w:t xml:space="preserve"> </w:t>
      </w:r>
      <w:r>
        <w:rPr>
          <w:sz w:val="22"/>
        </w:rPr>
        <w:lastRenderedPageBreak/>
        <w:t>were tried out as dividing tools</w:t>
      </w:r>
      <w:r w:rsidR="00BB2EE4">
        <w:rPr>
          <w:sz w:val="22"/>
        </w:rPr>
        <w:t xml:space="preserve"> and found to be inadequate</w:t>
      </w:r>
      <w:r w:rsidR="00BA0C37">
        <w:rPr>
          <w:sz w:val="22"/>
        </w:rPr>
        <w:t>.</w:t>
      </w:r>
      <w:r w:rsidR="00CB4683">
        <w:rPr>
          <w:sz w:val="22"/>
        </w:rPr>
        <w:t xml:space="preserve"> I began to employ a method I read in Skinners </w:t>
      </w:r>
      <w:proofErr w:type="gramStart"/>
      <w:r w:rsidR="00CB4683">
        <w:rPr>
          <w:i/>
          <w:sz w:val="22"/>
        </w:rPr>
        <w:t>The</w:t>
      </w:r>
      <w:proofErr w:type="gramEnd"/>
      <w:r w:rsidR="00CB4683">
        <w:rPr>
          <w:i/>
          <w:sz w:val="22"/>
        </w:rPr>
        <w:t xml:space="preserve"> Interview</w:t>
      </w:r>
      <w:r w:rsidR="00CB4683">
        <w:rPr>
          <w:sz w:val="22"/>
        </w:rPr>
        <w:t xml:space="preserve"> on the field, where I would try and have as many conversations in a day with my </w:t>
      </w:r>
      <w:r>
        <w:rPr>
          <w:sz w:val="22"/>
        </w:rPr>
        <w:t>co-</w:t>
      </w:r>
      <w:r w:rsidR="00640E74">
        <w:rPr>
          <w:sz w:val="22"/>
        </w:rPr>
        <w:t>participants about anything they wanted to talk about</w:t>
      </w:r>
      <w:r w:rsidR="00CB4683">
        <w:rPr>
          <w:sz w:val="22"/>
        </w:rPr>
        <w:t>. I</w:t>
      </w:r>
      <w:r>
        <w:rPr>
          <w:sz w:val="22"/>
        </w:rPr>
        <w:t xml:space="preserve"> did not walk</w:t>
      </w:r>
      <w:r w:rsidR="005F3FAE">
        <w:rPr>
          <w:sz w:val="22"/>
        </w:rPr>
        <w:t xml:space="preserve"> up to them and directly ask</w:t>
      </w:r>
      <w:r w:rsidR="00CB4683">
        <w:rPr>
          <w:sz w:val="22"/>
        </w:rPr>
        <w:t xml:space="preserve"> them point blank about </w:t>
      </w:r>
      <w:r w:rsidR="005F3FAE">
        <w:rPr>
          <w:sz w:val="22"/>
        </w:rPr>
        <w:t>matters I was interested in</w:t>
      </w:r>
      <w:r>
        <w:rPr>
          <w:sz w:val="22"/>
        </w:rPr>
        <w:t xml:space="preserve"> as this would surely </w:t>
      </w:r>
      <w:r w:rsidR="00640E74">
        <w:rPr>
          <w:sz w:val="22"/>
        </w:rPr>
        <w:t>have precipitated</w:t>
      </w:r>
      <w:r w:rsidR="00CB4683">
        <w:rPr>
          <w:sz w:val="22"/>
        </w:rPr>
        <w:t xml:space="preserve"> the </w:t>
      </w:r>
      <w:r w:rsidR="00640E74">
        <w:rPr>
          <w:sz w:val="22"/>
        </w:rPr>
        <w:t xml:space="preserve">guarded </w:t>
      </w:r>
      <w:r w:rsidR="00CB4683">
        <w:rPr>
          <w:sz w:val="22"/>
        </w:rPr>
        <w:t>responses I was attempting to stay away from. Instead I would just chat with them, at tea br</w:t>
      </w:r>
      <w:r w:rsidR="00640E74">
        <w:rPr>
          <w:sz w:val="22"/>
        </w:rPr>
        <w:t>eak</w:t>
      </w:r>
      <w:r w:rsidR="00CB4683">
        <w:rPr>
          <w:sz w:val="22"/>
        </w:rPr>
        <w:t xml:space="preserve"> or in the van or waiting for materials to arrive on site. Some of the conversations led to nothing, </w:t>
      </w:r>
      <w:r w:rsidR="00936498">
        <w:rPr>
          <w:noProof/>
          <w:sz w:val="22"/>
          <w:lang w:val="en-US"/>
        </w:rPr>
        <mc:AlternateContent>
          <mc:Choice Requires="wps">
            <w:drawing>
              <wp:anchor distT="0" distB="0" distL="114300" distR="114300" simplePos="0" relativeHeight="251672576" behindDoc="0" locked="0" layoutInCell="1" allowOverlap="1" wp14:anchorId="0506B97D" wp14:editId="3B645FD3">
                <wp:simplePos x="0" y="0"/>
                <wp:positionH relativeFrom="column">
                  <wp:posOffset>108585</wp:posOffset>
                </wp:positionH>
                <wp:positionV relativeFrom="page">
                  <wp:posOffset>5607050</wp:posOffset>
                </wp:positionV>
                <wp:extent cx="2400300" cy="457200"/>
                <wp:effectExtent l="0" t="0" r="38100" b="25400"/>
                <wp:wrapSquare wrapText="bothSides"/>
                <wp:docPr id="15" name="Text Box 15"/>
                <wp:cNvGraphicFramePr/>
                <a:graphic xmlns:a="http://schemas.openxmlformats.org/drawingml/2006/main">
                  <a:graphicData uri="http://schemas.microsoft.com/office/word/2010/wordprocessingShape">
                    <wps:wsp>
                      <wps:cNvSpPr txBox="1"/>
                      <wps:spPr>
                        <a:xfrm>
                          <a:off x="0" y="0"/>
                          <a:ext cx="2400300" cy="457200"/>
                        </a:xfrm>
                        <a:prstGeom prst="rect">
                          <a:avLst/>
                        </a:prstGeom>
                        <a:noFill/>
                        <a:ln w="31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547B412" w14:textId="6DB3A7D1" w:rsidR="00B15D35" w:rsidRPr="00B15D35" w:rsidRDefault="00C669EE">
                            <w:pPr>
                              <w:rPr>
                                <w:sz w:val="20"/>
                              </w:rPr>
                            </w:pPr>
                            <w:r>
                              <w:rPr>
                                <w:sz w:val="20"/>
                              </w:rPr>
                              <w:t xml:space="preserve">Figure 5: </w:t>
                            </w:r>
                            <w:r w:rsidR="00B15D35">
                              <w:rPr>
                                <w:sz w:val="20"/>
                              </w:rPr>
                              <w:t>Waiting in the lorry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06B97D" id="Text Box 15" o:spid="_x0000_s1030" type="#_x0000_t202" style="position:absolute;left:0;text-align:left;margin-left:8.55pt;margin-top:441.5pt;width:189pt;height:36pt;z-index:25167257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" filled="f" strokecolor="black [3213]" strokeweight=".25pt">
                <v:textbox>
                  <w:txbxContent>
                    <w:p w14:paraId="5547B412" w14:textId="6DB3A7D1" w:rsidR="00B15D35" w:rsidRPr="00B15D35" w:rsidRDefault="00C669EE">
                      <w:pPr>
                        <w:rPr>
                          <w:sz w:val="20"/>
                        </w:rPr>
                      </w:pPr>
                      <w:r>
                        <w:rPr>
                          <w:sz w:val="20"/>
                        </w:rPr>
                        <w:t xml:space="preserve">Figure 5: </w:t>
                      </w:r>
                      <w:r w:rsidR="00B15D35">
                        <w:rPr>
                          <w:sz w:val="20"/>
                        </w:rPr>
                        <w:t>Waiting in the lorry</w:t>
                      </w:r>
                    </w:p>
                  </w:txbxContent>
                </v:textbox>
                <w10:wrap type="square" anchory="page"/>
              </v:shape>
            </w:pict>
          </mc:Fallback>
        </mc:AlternateContent>
      </w:r>
      <w:r w:rsidR="00CB4683">
        <w:rPr>
          <w:sz w:val="22"/>
        </w:rPr>
        <w:t xml:space="preserve">others gave me useful insight into the workings of the </w:t>
      </w:r>
      <w:r>
        <w:rPr>
          <w:sz w:val="22"/>
        </w:rPr>
        <w:t>co-</w:t>
      </w:r>
      <w:r w:rsidR="00CB4683">
        <w:rPr>
          <w:sz w:val="22"/>
        </w:rPr>
        <w:t xml:space="preserve">participants. What was </w:t>
      </w:r>
      <w:r w:rsidR="00496398">
        <w:rPr>
          <w:noProof/>
          <w:sz w:val="22"/>
          <w:lang w:val="en-US"/>
        </w:rPr>
        <w:drawing>
          <wp:anchor distT="0" distB="0" distL="114300" distR="114300" simplePos="0" relativeHeight="251679744" behindDoc="0" locked="0" layoutInCell="1" allowOverlap="1" wp14:anchorId="654897AF" wp14:editId="4FDD6674">
            <wp:simplePos x="0" y="0"/>
            <wp:positionH relativeFrom="column">
              <wp:posOffset>51435</wp:posOffset>
            </wp:positionH>
            <wp:positionV relativeFrom="page">
              <wp:posOffset>2404110</wp:posOffset>
            </wp:positionV>
            <wp:extent cx="2337435" cy="3116580"/>
            <wp:effectExtent l="0" t="0" r="0" b="7620"/>
            <wp:wrapTight wrapText="bothSides">
              <wp:wrapPolygon edited="0">
                <wp:start x="0" y="0"/>
                <wp:lineTo x="0" y="21477"/>
                <wp:lineTo x="21359" y="21477"/>
                <wp:lineTo x="2135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289.jpg"/>
                    <pic:cNvPicPr/>
                  </pic:nvPicPr>
                  <pic:blipFill>
                    <a:blip r:embed="rId13">
                      <a:extLst>
                        <a:ext uri="{28A0092B-C50C-407E-A947-70E740481C1C}">
                          <a14:useLocalDpi xmlns:a14="http://schemas.microsoft.com/office/drawing/2010/main" val="0"/>
                        </a:ext>
                      </a:extLst>
                    </a:blip>
                    <a:stretch>
                      <a:fillRect/>
                    </a:stretch>
                  </pic:blipFill>
                  <pic:spPr>
                    <a:xfrm>
                      <a:off x="0" y="0"/>
                      <a:ext cx="2337435" cy="3116580"/>
                    </a:xfrm>
                    <a:prstGeom prst="rect">
                      <a:avLst/>
                    </a:prstGeom>
                  </pic:spPr>
                </pic:pic>
              </a:graphicData>
            </a:graphic>
            <wp14:sizeRelH relativeFrom="page">
              <wp14:pctWidth>0</wp14:pctWidth>
            </wp14:sizeRelH>
            <wp14:sizeRelV relativeFrom="page">
              <wp14:pctHeight>0</wp14:pctHeight>
            </wp14:sizeRelV>
          </wp:anchor>
        </w:drawing>
      </w:r>
      <w:r w:rsidR="00CB4683">
        <w:rPr>
          <w:sz w:val="22"/>
        </w:rPr>
        <w:t xml:space="preserve">important was that I did not try and push and grab at the point, but let it instead come to me. </w:t>
      </w:r>
      <w:r>
        <w:rPr>
          <w:sz w:val="22"/>
        </w:rPr>
        <w:t>So I was experiencing data as well as colleting it.</w:t>
      </w:r>
      <w:r w:rsidR="00496398" w:rsidRPr="00496398">
        <w:rPr>
          <w:noProof/>
          <w:sz w:val="22"/>
          <w:lang w:val="en-US"/>
        </w:rPr>
        <w:t xml:space="preserve"> </w:t>
      </w:r>
    </w:p>
    <w:p w14:paraId="3F4BB510" w14:textId="13F81996" w:rsidR="00CB4683" w:rsidRDefault="00CB4683" w:rsidP="00CB4683">
      <w:pPr>
        <w:tabs>
          <w:tab w:val="left" w:pos="0"/>
        </w:tabs>
        <w:adjustRightInd w:val="0"/>
        <w:spacing w:line="480" w:lineRule="auto"/>
        <w:ind w:firstLine="720"/>
        <w:jc w:val="both"/>
        <w:rPr>
          <w:sz w:val="22"/>
        </w:rPr>
      </w:pPr>
      <w:r>
        <w:rPr>
          <w:sz w:val="22"/>
        </w:rPr>
        <w:t>What the interviews were able to show me is that the participants</w:t>
      </w:r>
      <w:r w:rsidR="00A9571A">
        <w:rPr>
          <w:sz w:val="22"/>
        </w:rPr>
        <w:t>’</w:t>
      </w:r>
      <w:r>
        <w:rPr>
          <w:sz w:val="22"/>
        </w:rPr>
        <w:t xml:space="preserve"> work</w:t>
      </w:r>
      <w:r w:rsidR="00A9571A">
        <w:rPr>
          <w:sz w:val="22"/>
        </w:rPr>
        <w:t xml:space="preserve"> which</w:t>
      </w:r>
      <w:r>
        <w:rPr>
          <w:sz w:val="22"/>
        </w:rPr>
        <w:t xml:space="preserve"> they performed in the yard and on the fes</w:t>
      </w:r>
      <w:r w:rsidR="00A9571A">
        <w:rPr>
          <w:sz w:val="22"/>
        </w:rPr>
        <w:t>tival sites was intricately woven</w:t>
      </w:r>
      <w:r>
        <w:rPr>
          <w:sz w:val="22"/>
        </w:rPr>
        <w:t xml:space="preserve"> to their lives. Each one had come across Hearthworks by the way of other</w:t>
      </w:r>
      <w:r w:rsidR="00A9571A">
        <w:rPr>
          <w:sz w:val="22"/>
        </w:rPr>
        <w:t xml:space="preserve"> spaces and activates within festivals</w:t>
      </w:r>
      <w:r>
        <w:rPr>
          <w:sz w:val="22"/>
        </w:rPr>
        <w:t xml:space="preserve">. They all wanted to live lives away from the power structures of modern life and to be able to join and leave when they pleased (Sutton 1998:66). </w:t>
      </w:r>
    </w:p>
    <w:p w14:paraId="6CBE3EAD" w14:textId="72754C87" w:rsidR="00243B6A" w:rsidRDefault="00CB4683" w:rsidP="00243B6A">
      <w:pPr>
        <w:spacing w:line="480" w:lineRule="auto"/>
        <w:jc w:val="both"/>
        <w:rPr>
          <w:sz w:val="22"/>
        </w:rPr>
      </w:pPr>
      <w:r>
        <w:rPr>
          <w:sz w:val="22"/>
        </w:rPr>
        <w:tab/>
      </w:r>
    </w:p>
    <w:p w14:paraId="59776A52" w14:textId="380D325E" w:rsidR="00243B6A" w:rsidRDefault="00243B6A" w:rsidP="00243B6A">
      <w:pPr>
        <w:spacing w:line="480" w:lineRule="auto"/>
        <w:jc w:val="both"/>
        <w:rPr>
          <w:sz w:val="22"/>
        </w:rPr>
      </w:pPr>
    </w:p>
    <w:p w14:paraId="257384A8" w14:textId="41439D43" w:rsidR="004358C7" w:rsidRDefault="004358C7" w:rsidP="00243B6A">
      <w:pPr>
        <w:spacing w:line="480" w:lineRule="auto"/>
        <w:jc w:val="both"/>
        <w:rPr>
          <w:sz w:val="28"/>
          <w:u w:val="single"/>
        </w:rPr>
      </w:pPr>
    </w:p>
    <w:p w14:paraId="08FB0B54" w14:textId="77777777" w:rsidR="0059059D" w:rsidRDefault="0059059D" w:rsidP="00243B6A">
      <w:pPr>
        <w:spacing w:line="480" w:lineRule="auto"/>
        <w:jc w:val="both"/>
        <w:rPr>
          <w:sz w:val="28"/>
          <w:u w:val="single"/>
        </w:rPr>
      </w:pPr>
    </w:p>
    <w:p w14:paraId="3391AC45" w14:textId="77777777" w:rsidR="00936498" w:rsidRDefault="00936498" w:rsidP="00243B6A">
      <w:pPr>
        <w:spacing w:line="480" w:lineRule="auto"/>
        <w:jc w:val="both"/>
        <w:rPr>
          <w:sz w:val="28"/>
          <w:u w:val="single"/>
        </w:rPr>
      </w:pPr>
    </w:p>
    <w:p w14:paraId="768AA1AA" w14:textId="77777777" w:rsidR="00936498" w:rsidRDefault="00936498" w:rsidP="00243B6A">
      <w:pPr>
        <w:spacing w:line="480" w:lineRule="auto"/>
        <w:jc w:val="both"/>
        <w:rPr>
          <w:sz w:val="28"/>
          <w:u w:val="single"/>
        </w:rPr>
      </w:pPr>
    </w:p>
    <w:p w14:paraId="5536AA93" w14:textId="595FA521" w:rsidR="00243B6A" w:rsidRPr="0031042B" w:rsidRDefault="00243B6A" w:rsidP="00243B6A">
      <w:pPr>
        <w:spacing w:line="480" w:lineRule="auto"/>
        <w:jc w:val="both"/>
        <w:rPr>
          <w:sz w:val="28"/>
          <w:u w:val="single"/>
        </w:rPr>
      </w:pPr>
      <w:r w:rsidRPr="0031042B">
        <w:rPr>
          <w:sz w:val="28"/>
          <w:u w:val="single"/>
        </w:rPr>
        <w:lastRenderedPageBreak/>
        <w:t xml:space="preserve">Findings </w:t>
      </w:r>
      <w:r>
        <w:rPr>
          <w:sz w:val="28"/>
          <w:u w:val="single"/>
        </w:rPr>
        <w:t>and Discussion</w:t>
      </w:r>
    </w:p>
    <w:p w14:paraId="22E853AB" w14:textId="3283E395" w:rsidR="0059059D" w:rsidRDefault="00243B6A" w:rsidP="0059059D">
      <w:pPr>
        <w:spacing w:line="480" w:lineRule="auto"/>
        <w:jc w:val="both"/>
        <w:rPr>
          <w:sz w:val="22"/>
        </w:rPr>
      </w:pPr>
      <w:r>
        <w:rPr>
          <w:sz w:val="22"/>
        </w:rPr>
        <w:tab/>
        <w:t>This sec</w:t>
      </w:r>
      <w:r w:rsidR="003611E9">
        <w:rPr>
          <w:sz w:val="22"/>
        </w:rPr>
        <w:t xml:space="preserve">tion is an analysis of the </w:t>
      </w:r>
      <w:r>
        <w:rPr>
          <w:sz w:val="22"/>
        </w:rPr>
        <w:t>actions and techniques I was taught in the field and how I b</w:t>
      </w:r>
      <w:r w:rsidR="005A3398">
        <w:rPr>
          <w:sz w:val="22"/>
        </w:rPr>
        <w:t>ecame attuned to them over time</w:t>
      </w:r>
      <w:r>
        <w:rPr>
          <w:sz w:val="22"/>
        </w:rPr>
        <w:t xml:space="preserve">. </w:t>
      </w:r>
      <w:r w:rsidR="0059059D">
        <w:rPr>
          <w:sz w:val="22"/>
        </w:rPr>
        <w:t>Each of the tasks will be viewed through the lens of those writers’ and their theories that were outlined above. By doing this I will expose the nuanced and multi-faceted dynamics of learning a craft that take place within the individual and the festival space.</w:t>
      </w:r>
    </w:p>
    <w:p w14:paraId="1B03ED21" w14:textId="2714D069" w:rsidR="00243B6A" w:rsidRDefault="00243B6A" w:rsidP="00243B6A">
      <w:pPr>
        <w:spacing w:line="480" w:lineRule="auto"/>
        <w:jc w:val="both"/>
        <w:rPr>
          <w:u w:val="single"/>
        </w:rPr>
      </w:pPr>
    </w:p>
    <w:p w14:paraId="00ACD47F" w14:textId="387E2283" w:rsidR="00243B6A" w:rsidRDefault="00243B6A" w:rsidP="00243B6A">
      <w:pPr>
        <w:spacing w:line="480" w:lineRule="auto"/>
        <w:jc w:val="both"/>
        <w:rPr>
          <w:u w:val="single"/>
        </w:rPr>
      </w:pPr>
      <w:r>
        <w:rPr>
          <w:u w:val="single"/>
        </w:rPr>
        <w:t>Feeling the field</w:t>
      </w:r>
    </w:p>
    <w:p w14:paraId="0160C6E2" w14:textId="40E52998" w:rsidR="00243B6A" w:rsidRDefault="00936498" w:rsidP="00243B6A">
      <w:pPr>
        <w:spacing w:line="480" w:lineRule="auto"/>
        <w:ind w:firstLine="720"/>
        <w:jc w:val="both"/>
        <w:rPr>
          <w:sz w:val="22"/>
        </w:rPr>
      </w:pPr>
      <w:r>
        <w:rPr>
          <w:noProof/>
          <w:sz w:val="22"/>
          <w:lang w:val="en-US"/>
        </w:rPr>
        <mc:AlternateContent>
          <mc:Choice Requires="wps">
            <w:drawing>
              <wp:anchor distT="0" distB="0" distL="114300" distR="114300" simplePos="0" relativeHeight="251682816" behindDoc="0" locked="0" layoutInCell="1" allowOverlap="1" wp14:anchorId="54B08809" wp14:editId="376ABE8D">
                <wp:simplePos x="0" y="0"/>
                <wp:positionH relativeFrom="column">
                  <wp:posOffset>108585</wp:posOffset>
                </wp:positionH>
                <wp:positionV relativeFrom="page">
                  <wp:posOffset>7437120</wp:posOffset>
                </wp:positionV>
                <wp:extent cx="2286635" cy="340360"/>
                <wp:effectExtent l="0" t="0" r="24765" b="15240"/>
                <wp:wrapSquare wrapText="bothSides"/>
                <wp:docPr id="13" name="Text Box 13"/>
                <wp:cNvGraphicFramePr/>
                <a:graphic xmlns:a="http://schemas.openxmlformats.org/drawingml/2006/main">
                  <a:graphicData uri="http://schemas.microsoft.com/office/word/2010/wordprocessingShape">
                    <wps:wsp>
                      <wps:cNvSpPr txBox="1"/>
                      <wps:spPr>
                        <a:xfrm>
                          <a:off x="0" y="0"/>
                          <a:ext cx="2286635" cy="34036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6DB962BE" w14:textId="2039DF02" w:rsidR="00CC290A" w:rsidRPr="00B15D35" w:rsidRDefault="00C669EE" w:rsidP="00CC290A">
                            <w:pPr>
                              <w:rPr>
                                <w:sz w:val="20"/>
                              </w:rPr>
                            </w:pPr>
                            <w:r>
                              <w:rPr>
                                <w:sz w:val="20"/>
                              </w:rPr>
                              <w:t xml:space="preserve">Figure 6: </w:t>
                            </w:r>
                            <w:r w:rsidR="00CC290A">
                              <w:rPr>
                                <w:sz w:val="20"/>
                              </w:rPr>
                              <w:t>The first tipi I constructed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08809" id="Text Box 13" o:spid="_x0000_s1031" type="#_x0000_t202" style="position:absolute;left:0;text-align:left;margin-left:8.55pt;margin-top:585.6pt;width:180.05pt;height:26.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" fillcolor="white [3201]" strokecolor="black [3200]" strokeweight=".25pt">
                <v:textbox>
                  <w:txbxContent>
                    <w:p w14:paraId="6DB962BE" w14:textId="2039DF02" w:rsidR="00CC290A" w:rsidRPr="00B15D35" w:rsidRDefault="00C669EE" w:rsidP="00CC290A">
                      <w:pPr>
                        <w:rPr>
                          <w:sz w:val="20"/>
                        </w:rPr>
                      </w:pPr>
                      <w:r>
                        <w:rPr>
                          <w:sz w:val="20"/>
                        </w:rPr>
                        <w:t xml:space="preserve">Figure 6: </w:t>
                      </w:r>
                      <w:r w:rsidR="00CC290A">
                        <w:rPr>
                          <w:sz w:val="20"/>
                        </w:rPr>
                        <w:t>The first tipi I constructed</w:t>
                      </w:r>
                    </w:p>
                  </w:txbxContent>
                </v:textbox>
                <w10:wrap type="square" anchory="page"/>
              </v:shape>
            </w:pict>
          </mc:Fallback>
        </mc:AlternateContent>
      </w:r>
      <w:r w:rsidR="00CC290A">
        <w:rPr>
          <w:noProof/>
          <w:sz w:val="22"/>
          <w:lang w:val="en-US"/>
        </w:rPr>
        <w:drawing>
          <wp:anchor distT="0" distB="0" distL="114300" distR="114300" simplePos="0" relativeHeight="251681792" behindDoc="0" locked="0" layoutInCell="1" allowOverlap="1" wp14:anchorId="3EBA5B38" wp14:editId="30559362">
            <wp:simplePos x="0" y="0"/>
            <wp:positionH relativeFrom="column">
              <wp:posOffset>43180</wp:posOffset>
            </wp:positionH>
            <wp:positionV relativeFrom="page">
              <wp:posOffset>5027295</wp:posOffset>
            </wp:positionV>
            <wp:extent cx="2977515" cy="2233295"/>
            <wp:effectExtent l="0" t="0" r="0" b="1905"/>
            <wp:wrapTight wrapText="bothSides">
              <wp:wrapPolygon edited="0">
                <wp:start x="0" y="0"/>
                <wp:lineTo x="0" y="21373"/>
                <wp:lineTo x="21374" y="21373"/>
                <wp:lineTo x="2137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3075.jpg"/>
                    <pic:cNvPicPr/>
                  </pic:nvPicPr>
                  <pic:blipFill>
                    <a:blip r:embed="rId14">
                      <a:extLst>
                        <a:ext uri="{28A0092B-C50C-407E-A947-70E740481C1C}">
                          <a14:useLocalDpi xmlns:a14="http://schemas.microsoft.com/office/drawing/2010/main" val="0"/>
                        </a:ext>
                      </a:extLst>
                    </a:blip>
                    <a:stretch>
                      <a:fillRect/>
                    </a:stretch>
                  </pic:blipFill>
                  <pic:spPr>
                    <a:xfrm>
                      <a:off x="0" y="0"/>
                      <a:ext cx="2977515" cy="2233295"/>
                    </a:xfrm>
                    <a:prstGeom prst="rect">
                      <a:avLst/>
                    </a:prstGeom>
                  </pic:spPr>
                </pic:pic>
              </a:graphicData>
            </a:graphic>
            <wp14:sizeRelH relativeFrom="page">
              <wp14:pctWidth>0</wp14:pctWidth>
            </wp14:sizeRelH>
            <wp14:sizeRelV relativeFrom="page">
              <wp14:pctHeight>0</wp14:pctHeight>
            </wp14:sizeRelV>
          </wp:anchor>
        </w:drawing>
      </w:r>
      <w:r w:rsidR="00243B6A">
        <w:rPr>
          <w:sz w:val="22"/>
        </w:rPr>
        <w:t xml:space="preserve">The </w:t>
      </w:r>
      <w:r w:rsidR="006048BF">
        <w:rPr>
          <w:sz w:val="22"/>
        </w:rPr>
        <w:t>activates undertaken by the crew</w:t>
      </w:r>
      <w:r w:rsidR="00243B6A">
        <w:rPr>
          <w:sz w:val="22"/>
        </w:rPr>
        <w:t xml:space="preserve"> </w:t>
      </w:r>
      <w:r w:rsidR="006048BF">
        <w:rPr>
          <w:sz w:val="22"/>
        </w:rPr>
        <w:t>in the preparation and construction of the site can appear to be repetitious</w:t>
      </w:r>
      <w:r w:rsidR="00243B6A">
        <w:rPr>
          <w:sz w:val="22"/>
        </w:rPr>
        <w:t>. You arrive at the field, unpack lorries of all equipment, lay out the equipment and then build all of the structures before the festival itself begins; and once the festival is over you take the structures down, repack them into the lo</w:t>
      </w:r>
      <w:r w:rsidR="00D53631">
        <w:rPr>
          <w:sz w:val="22"/>
        </w:rPr>
        <w:t>rry and move onto the next site</w:t>
      </w:r>
      <w:r w:rsidR="00CC290A" w:rsidRPr="00CC290A">
        <w:rPr>
          <w:noProof/>
          <w:sz w:val="22"/>
          <w:lang w:val="en-US"/>
        </w:rPr>
        <w:t xml:space="preserve"> </w:t>
      </w:r>
    </w:p>
    <w:p w14:paraId="78BA8F29" w14:textId="1816E1E7" w:rsidR="00243B6A" w:rsidRDefault="006048BF" w:rsidP="00243B6A">
      <w:pPr>
        <w:spacing w:line="480" w:lineRule="auto"/>
        <w:ind w:firstLine="720"/>
        <w:jc w:val="both"/>
        <w:rPr>
          <w:sz w:val="22"/>
        </w:rPr>
      </w:pPr>
      <w:r>
        <w:rPr>
          <w:sz w:val="22"/>
        </w:rPr>
        <w:t>I</w:t>
      </w:r>
      <w:r w:rsidR="00243B6A">
        <w:rPr>
          <w:sz w:val="22"/>
        </w:rPr>
        <w:t xml:space="preserve">t is never as simple as this. </w:t>
      </w:r>
      <w:r>
        <w:rPr>
          <w:sz w:val="22"/>
        </w:rPr>
        <w:t xml:space="preserve">My first job </w:t>
      </w:r>
      <w:r w:rsidR="00243B6A">
        <w:rPr>
          <w:sz w:val="22"/>
        </w:rPr>
        <w:t xml:space="preserve">was a single structure for a wedding. Neither myself or my senior team member had ever been to the location, and I had obviously had never put up a Tipi. When we arrived we were directed to the location that had been chosen for us. I immediately went to start unpacking the Sprinter Van to find my boss standing still and looking around himself. It was as if he was taking in the environment around us, from the far off hills to </w:t>
      </w:r>
      <w:r w:rsidR="003611E9">
        <w:rPr>
          <w:sz w:val="22"/>
        </w:rPr>
        <w:t>the fence dividing us from a he</w:t>
      </w:r>
      <w:r w:rsidR="00243B6A">
        <w:rPr>
          <w:sz w:val="22"/>
        </w:rPr>
        <w:t>rd of cows and back to the imp</w:t>
      </w:r>
      <w:r>
        <w:rPr>
          <w:sz w:val="22"/>
        </w:rPr>
        <w:t>ending storm clouds that had ho</w:t>
      </w:r>
      <w:r w:rsidR="00243B6A">
        <w:rPr>
          <w:sz w:val="22"/>
        </w:rPr>
        <w:t xml:space="preserve">ved into view as we arrived. Then suddenly he clapped his hands together and we were away; this almost hap-hazard start to the job struck me as strange. We had a time limit and the oncoming storm was shortening this even more. I continued to see this occur at each site I </w:t>
      </w:r>
      <w:r w:rsidR="00243B6A">
        <w:rPr>
          <w:sz w:val="22"/>
        </w:rPr>
        <w:lastRenderedPageBreak/>
        <w:t>went to, no matter the size or place</w:t>
      </w:r>
      <w:r>
        <w:rPr>
          <w:sz w:val="22"/>
        </w:rPr>
        <w:t>,</w:t>
      </w:r>
      <w:r w:rsidR="00243B6A">
        <w:rPr>
          <w:sz w:val="22"/>
        </w:rPr>
        <w:t xml:space="preserve"> the team leader always spent a period of time taking in the surroundings.</w:t>
      </w:r>
    </w:p>
    <w:p w14:paraId="2813130A" w14:textId="5FD05FD8" w:rsidR="00243B6A" w:rsidRDefault="00243B6A" w:rsidP="00243B6A">
      <w:pPr>
        <w:spacing w:line="480" w:lineRule="auto"/>
        <w:ind w:firstLine="720"/>
        <w:jc w:val="both"/>
        <w:rPr>
          <w:sz w:val="22"/>
        </w:rPr>
      </w:pPr>
      <w:r>
        <w:rPr>
          <w:sz w:val="22"/>
        </w:rPr>
        <w:t>This is something found in Ingold writings (2013:4, 2000:298 &amp; 2015:18), where there is a dialogue between the creator and the surrounding environment where the action takes place. This dialogue seems somewhat obvious, but the fact is that the field of Anthropology has been hamstrung by its older cousin philosophy by concentrating too much on the mind (</w:t>
      </w:r>
      <w:proofErr w:type="spellStart"/>
      <w:r>
        <w:rPr>
          <w:sz w:val="22"/>
        </w:rPr>
        <w:t>Malafouris</w:t>
      </w:r>
      <w:proofErr w:type="spellEnd"/>
      <w:r>
        <w:rPr>
          <w:sz w:val="22"/>
        </w:rPr>
        <w:t xml:space="preserve"> 2008). After two years I had been back to sites multiple times to perform the tasks involved in building and breaking structures before and after a festival. Rarely would the condi</w:t>
      </w:r>
      <w:r w:rsidR="00205A9A">
        <w:rPr>
          <w:sz w:val="22"/>
        </w:rPr>
        <w:t>tions mimic my prior experience;</w:t>
      </w:r>
      <w:r>
        <w:rPr>
          <w:sz w:val="22"/>
        </w:rPr>
        <w:t xml:space="preserve"> often the site would have been redesigned placing us at a n</w:t>
      </w:r>
      <w:r w:rsidR="00A33E41">
        <w:rPr>
          <w:sz w:val="22"/>
        </w:rPr>
        <w:t>ew location, new structures had been</w:t>
      </w:r>
      <w:r>
        <w:rPr>
          <w:sz w:val="22"/>
        </w:rPr>
        <w:t xml:space="preserve"> added, and as always the British weather was at its unpredictable best. It was therefore down to the skill of the</w:t>
      </w:r>
      <w:r w:rsidR="00205A9A">
        <w:rPr>
          <w:sz w:val="22"/>
        </w:rPr>
        <w:t xml:space="preserve"> team</w:t>
      </w:r>
      <w:r>
        <w:rPr>
          <w:sz w:val="22"/>
        </w:rPr>
        <w:t xml:space="preserve"> leader to be able</w:t>
      </w:r>
      <w:r w:rsidR="00205A9A">
        <w:rPr>
          <w:sz w:val="22"/>
        </w:rPr>
        <w:t xml:space="preserve"> to</w:t>
      </w:r>
      <w:r>
        <w:rPr>
          <w:sz w:val="22"/>
        </w:rPr>
        <w:t xml:space="preserve"> use their prior knowledge </w:t>
      </w:r>
      <w:r w:rsidR="00A33E41">
        <w:rPr>
          <w:sz w:val="22"/>
        </w:rPr>
        <w:t>accumulated</w:t>
      </w:r>
      <w:r>
        <w:rPr>
          <w:sz w:val="22"/>
        </w:rPr>
        <w:t xml:space="preserve"> from many different jobs to deal with obstacles met</w:t>
      </w:r>
      <w:r w:rsidR="00205A9A">
        <w:rPr>
          <w:sz w:val="22"/>
        </w:rPr>
        <w:t xml:space="preserve"> at</w:t>
      </w:r>
      <w:r>
        <w:rPr>
          <w:sz w:val="22"/>
        </w:rPr>
        <w:t xml:space="preserve"> other locations (Ingold 2000:300). This relationship between the individual and the e</w:t>
      </w:r>
      <w:r w:rsidR="00A33E41">
        <w:rPr>
          <w:sz w:val="22"/>
        </w:rPr>
        <w:t>nvironment goes deeper tha</w:t>
      </w:r>
      <w:r>
        <w:rPr>
          <w:sz w:val="22"/>
        </w:rPr>
        <w:t>n solving weather and location prob</w:t>
      </w:r>
      <w:r w:rsidR="00A33E41">
        <w:rPr>
          <w:sz w:val="22"/>
        </w:rPr>
        <w:t xml:space="preserve">lems. The resources on hand </w:t>
      </w:r>
      <w:r>
        <w:rPr>
          <w:sz w:val="22"/>
        </w:rPr>
        <w:t xml:space="preserve">which are to be used to make the structures are just as much in flux as the locations they are placed in. </w:t>
      </w:r>
    </w:p>
    <w:p w14:paraId="7ECE2A97" w14:textId="5DA867D3" w:rsidR="00A33E41" w:rsidRDefault="00243B6A" w:rsidP="00243B6A">
      <w:pPr>
        <w:spacing w:line="480" w:lineRule="auto"/>
        <w:ind w:firstLine="720"/>
        <w:jc w:val="both"/>
        <w:rPr>
          <w:sz w:val="22"/>
        </w:rPr>
      </w:pPr>
      <w:r>
        <w:rPr>
          <w:sz w:val="22"/>
        </w:rPr>
        <w:t>To build an eighteen-foot Tipi you require a minimum of nine poles, the canvas, twelve 12” stakes, around twenty-four canvas pegs, ground sheet, ground sheet string and at least ten meters of rope. All of these items are collected together and packed onto the lorry at ‘the yard’ by those workers who will accompany it to the field and form them in to the structures. How the lorry is filled is the first action where the relationship between the workers and resources can be seen. Here we must think about not only how the objects will ‘ride’ togethe</w:t>
      </w:r>
      <w:r w:rsidR="009F6EEB">
        <w:rPr>
          <w:sz w:val="22"/>
        </w:rPr>
        <w:t>r, so that none are damaged, but</w:t>
      </w:r>
      <w:r>
        <w:rPr>
          <w:sz w:val="22"/>
        </w:rPr>
        <w:t xml:space="preserve"> how they need to </w:t>
      </w:r>
      <w:r w:rsidR="00D53631">
        <w:rPr>
          <w:sz w:val="22"/>
        </w:rPr>
        <w:t>be unpacked when on the site.</w:t>
      </w:r>
      <w:r>
        <w:rPr>
          <w:sz w:val="22"/>
        </w:rPr>
        <w:t xml:space="preserve"> </w:t>
      </w:r>
    </w:p>
    <w:p w14:paraId="4644D964" w14:textId="54105A2D" w:rsidR="00A33E41" w:rsidRDefault="00A33E41" w:rsidP="00243B6A">
      <w:pPr>
        <w:spacing w:line="480" w:lineRule="auto"/>
        <w:ind w:firstLine="720"/>
        <w:jc w:val="both"/>
        <w:rPr>
          <w:sz w:val="22"/>
        </w:rPr>
      </w:pPr>
    </w:p>
    <w:p w14:paraId="36D00592" w14:textId="2D89039C" w:rsidR="00243B6A" w:rsidRPr="00D53631" w:rsidRDefault="00D53631" w:rsidP="00D53631">
      <w:pPr>
        <w:spacing w:line="480" w:lineRule="auto"/>
        <w:ind w:firstLine="720"/>
        <w:jc w:val="both"/>
        <w:rPr>
          <w:i/>
          <w:sz w:val="22"/>
        </w:rPr>
      </w:pPr>
      <w:r>
        <w:rPr>
          <w:sz w:val="22"/>
        </w:rPr>
        <w:t xml:space="preserve">It </w:t>
      </w:r>
      <w:r w:rsidR="00A33E41" w:rsidRPr="00D53631">
        <w:rPr>
          <w:sz w:val="22"/>
        </w:rPr>
        <w:t>may make sense from the point of vie</w:t>
      </w:r>
      <w:r>
        <w:rPr>
          <w:sz w:val="22"/>
        </w:rPr>
        <w:t>w of optimising the space in the lorry</w:t>
      </w:r>
      <w:r w:rsidR="00A33E41" w:rsidRPr="00D53631">
        <w:rPr>
          <w:sz w:val="22"/>
        </w:rPr>
        <w:t xml:space="preserve"> to put the poles and canvas bags at the back, but none from the point of view optimising the ease </w:t>
      </w:r>
      <w:r w:rsidR="00A33E41" w:rsidRPr="00D53631">
        <w:rPr>
          <w:sz w:val="22"/>
        </w:rPr>
        <w:lastRenderedPageBreak/>
        <w:t>of construction because</w:t>
      </w:r>
      <w:r>
        <w:rPr>
          <w:i/>
          <w:sz w:val="22"/>
        </w:rPr>
        <w:t xml:space="preserve"> </w:t>
      </w:r>
      <w:r w:rsidR="00243B6A">
        <w:rPr>
          <w:sz w:val="22"/>
        </w:rPr>
        <w:t>they are the first things required to begin building. This highlights the processional metho</w:t>
      </w:r>
      <w:r w:rsidR="00A33E41">
        <w:rPr>
          <w:sz w:val="22"/>
        </w:rPr>
        <w:t xml:space="preserve">d of building these structures; </w:t>
      </w:r>
      <w:r w:rsidR="00243B6A">
        <w:rPr>
          <w:sz w:val="22"/>
        </w:rPr>
        <w:t xml:space="preserve">each step must be thought of in relationship </w:t>
      </w:r>
      <w:r w:rsidR="00A33E41">
        <w:rPr>
          <w:sz w:val="22"/>
        </w:rPr>
        <w:t xml:space="preserve">to the previous and subsequent </w:t>
      </w:r>
      <w:r w:rsidR="00243B6A">
        <w:rPr>
          <w:sz w:val="22"/>
        </w:rPr>
        <w:t>steps</w:t>
      </w:r>
      <w:r w:rsidR="00A33E41">
        <w:rPr>
          <w:sz w:val="22"/>
        </w:rPr>
        <w:t xml:space="preserve"> (Ingold 2013:4). The workers </w:t>
      </w:r>
      <w:r w:rsidR="00243B6A">
        <w:rPr>
          <w:sz w:val="22"/>
        </w:rPr>
        <w:t>w</w:t>
      </w:r>
      <w:r w:rsidR="00A33E41">
        <w:rPr>
          <w:sz w:val="22"/>
        </w:rPr>
        <w:t>ho</w:t>
      </w:r>
      <w:r w:rsidR="00243B6A">
        <w:rPr>
          <w:sz w:val="22"/>
        </w:rPr>
        <w:t xml:space="preserve"> had experienc</w:t>
      </w:r>
      <w:r w:rsidR="00A33E41">
        <w:rPr>
          <w:sz w:val="22"/>
        </w:rPr>
        <w:t>e on their side and therefore w</w:t>
      </w:r>
      <w:r w:rsidR="00243B6A">
        <w:rPr>
          <w:sz w:val="22"/>
        </w:rPr>
        <w:t>ere more</w:t>
      </w:r>
      <w:r w:rsidR="00A33E41">
        <w:rPr>
          <w:sz w:val="22"/>
        </w:rPr>
        <w:t xml:space="preserve"> at ease with the skills needed</w:t>
      </w:r>
      <w:r w:rsidR="00243B6A">
        <w:rPr>
          <w:sz w:val="22"/>
        </w:rPr>
        <w:t xml:space="preserve"> understood that there were sometimes trade-offs between stages in order for the whole process to run smoothly. An example of this is that the fur</w:t>
      </w:r>
      <w:r>
        <w:rPr>
          <w:sz w:val="22"/>
        </w:rPr>
        <w:t>nishings would often arrive</w:t>
      </w:r>
      <w:r w:rsidR="00A33E41">
        <w:rPr>
          <w:sz w:val="22"/>
        </w:rPr>
        <w:t xml:space="preserve"> after </w:t>
      </w:r>
      <w:r w:rsidR="00243B6A">
        <w:rPr>
          <w:sz w:val="22"/>
        </w:rPr>
        <w:t xml:space="preserve">the wood and canvas, as they were not needed until that point and would have just taken up space on the site. The team leader is also in constant dialogue with their team and the ‘yard manager’ as to any changes that might be needed to be made to the inventory. These changes </w:t>
      </w:r>
      <w:r w:rsidR="00A33E41">
        <w:rPr>
          <w:sz w:val="22"/>
        </w:rPr>
        <w:t>occurred</w:t>
      </w:r>
      <w:r w:rsidR="00243B6A">
        <w:rPr>
          <w:sz w:val="22"/>
        </w:rPr>
        <w:t xml:space="preserve"> due the fac</w:t>
      </w:r>
      <w:r w:rsidR="00A33E41">
        <w:rPr>
          <w:sz w:val="22"/>
        </w:rPr>
        <w:t>t that many of the workers had</w:t>
      </w:r>
      <w:r w:rsidR="00243B6A">
        <w:rPr>
          <w:sz w:val="22"/>
        </w:rPr>
        <w:t xml:space="preserve"> experiences that </w:t>
      </w:r>
      <w:r w:rsidR="00A33E41">
        <w:rPr>
          <w:sz w:val="22"/>
        </w:rPr>
        <w:t>anticipated problems that could</w:t>
      </w:r>
      <w:r w:rsidR="00243B6A">
        <w:rPr>
          <w:sz w:val="22"/>
        </w:rPr>
        <w:t xml:space="preserve"> appear on site. The</w:t>
      </w:r>
      <w:r w:rsidR="00A33E41">
        <w:rPr>
          <w:sz w:val="22"/>
        </w:rPr>
        <w:t xml:space="preserve">se were issues like, </w:t>
      </w:r>
      <w:r w:rsidR="00383167">
        <w:rPr>
          <w:sz w:val="22"/>
        </w:rPr>
        <w:t xml:space="preserve">the </w:t>
      </w:r>
      <w:r w:rsidR="00A33E41">
        <w:rPr>
          <w:sz w:val="22"/>
        </w:rPr>
        <w:t xml:space="preserve">ground being </w:t>
      </w:r>
      <w:r w:rsidR="00466E13">
        <w:rPr>
          <w:sz w:val="22"/>
        </w:rPr>
        <w:t xml:space="preserve">uncooperative and difficult to perform the work on, </w:t>
      </w:r>
      <w:r w:rsidR="00A33E41">
        <w:rPr>
          <w:sz w:val="22"/>
        </w:rPr>
        <w:t>the site not permitting</w:t>
      </w:r>
      <w:r w:rsidR="00243B6A">
        <w:rPr>
          <w:sz w:val="22"/>
        </w:rPr>
        <w:t xml:space="preserve"> certain types of vehicle movement, the customers ask</w:t>
      </w:r>
      <w:r w:rsidR="00A33E41">
        <w:rPr>
          <w:sz w:val="22"/>
        </w:rPr>
        <w:t>ing</w:t>
      </w:r>
      <w:r w:rsidR="00243B6A">
        <w:rPr>
          <w:sz w:val="22"/>
        </w:rPr>
        <w:t xml:space="preserve"> for extra furnishings and </w:t>
      </w:r>
      <w:r w:rsidR="00466E13">
        <w:rPr>
          <w:sz w:val="22"/>
        </w:rPr>
        <w:t>other maintenance issues that inevitably arose</w:t>
      </w:r>
      <w:r w:rsidR="00243B6A">
        <w:rPr>
          <w:sz w:val="22"/>
        </w:rPr>
        <w:t xml:space="preserve">. These </w:t>
      </w:r>
      <w:r w:rsidR="00466E13">
        <w:rPr>
          <w:sz w:val="22"/>
        </w:rPr>
        <w:t>obstacles that were familiar to the workers allowed them</w:t>
      </w:r>
      <w:r w:rsidR="00243B6A">
        <w:rPr>
          <w:sz w:val="22"/>
        </w:rPr>
        <w:t xml:space="preserve"> to be better </w:t>
      </w:r>
      <w:r w:rsidR="00466E13">
        <w:rPr>
          <w:sz w:val="22"/>
        </w:rPr>
        <w:t>prepared for the tasks that</w:t>
      </w:r>
      <w:r w:rsidR="00243B6A">
        <w:rPr>
          <w:sz w:val="22"/>
        </w:rPr>
        <w:t xml:space="preserve"> </w:t>
      </w:r>
      <w:r w:rsidR="00466E13">
        <w:rPr>
          <w:sz w:val="22"/>
        </w:rPr>
        <w:t xml:space="preserve">cropped up on the field. </w:t>
      </w:r>
      <w:r w:rsidR="00811311">
        <w:rPr>
          <w:sz w:val="22"/>
        </w:rPr>
        <w:t>These experiences allowed the workers to choose the materials best suited to complete the build as efficiently as possible.</w:t>
      </w:r>
    </w:p>
    <w:p w14:paraId="6572807D" w14:textId="6BCE478C" w:rsidR="00243B6A" w:rsidRDefault="00243B6A" w:rsidP="00243B6A">
      <w:pPr>
        <w:spacing w:line="480" w:lineRule="auto"/>
        <w:ind w:firstLine="720"/>
        <w:jc w:val="both"/>
        <w:rPr>
          <w:sz w:val="22"/>
        </w:rPr>
      </w:pPr>
      <w:r>
        <w:rPr>
          <w:sz w:val="22"/>
        </w:rPr>
        <w:t>It is this marrying of the making (</w:t>
      </w:r>
      <w:proofErr w:type="spellStart"/>
      <w:r>
        <w:rPr>
          <w:sz w:val="22"/>
        </w:rPr>
        <w:t>poiesis</w:t>
      </w:r>
      <w:proofErr w:type="spellEnd"/>
      <w:r>
        <w:rPr>
          <w:sz w:val="22"/>
        </w:rPr>
        <w:t>) and doing (praxis), which Ingold separates, that makes this field so interesting (Ingold 2000:295). The ‘making’ period is found in the yard where the pieces are assembled for the job, from the workers in the team to the mater</w:t>
      </w:r>
      <w:r w:rsidR="00A33E41">
        <w:rPr>
          <w:sz w:val="22"/>
        </w:rPr>
        <w:t>ials that are to be used.  W</w:t>
      </w:r>
      <w:r>
        <w:rPr>
          <w:sz w:val="22"/>
        </w:rPr>
        <w:t>hen on the field the ‘doing’ stage takes place, where all these individuals and</w:t>
      </w:r>
      <w:r w:rsidR="00811311">
        <w:rPr>
          <w:sz w:val="22"/>
        </w:rPr>
        <w:t xml:space="preserve"> materials start to interact to</w:t>
      </w:r>
      <w:r>
        <w:rPr>
          <w:sz w:val="22"/>
        </w:rPr>
        <w:t xml:space="preserve"> produce the structures. The skill of knowing to tweak certain structure packs to fit the location is the bridge between ‘making’ and ‘doing’. It is the life experience and repetitive interactions with the materials that allow the workers to foresee obstacles in the second stage and are able to overcome them by making a change in the first stage (Ingold 2013: 21 &amp; </w:t>
      </w:r>
      <w:proofErr w:type="spellStart"/>
      <w:r>
        <w:rPr>
          <w:sz w:val="22"/>
        </w:rPr>
        <w:t>Inogld</w:t>
      </w:r>
      <w:proofErr w:type="spellEnd"/>
      <w:r>
        <w:rPr>
          <w:sz w:val="22"/>
        </w:rPr>
        <w:t xml:space="preserve"> 2011:150).</w:t>
      </w:r>
    </w:p>
    <w:p w14:paraId="1E43082D" w14:textId="2C27CC63" w:rsidR="00A33E41" w:rsidRDefault="00243B6A" w:rsidP="00811311">
      <w:pPr>
        <w:spacing w:line="480" w:lineRule="auto"/>
        <w:ind w:firstLine="720"/>
        <w:jc w:val="both"/>
        <w:rPr>
          <w:sz w:val="22"/>
        </w:rPr>
      </w:pPr>
      <w:r>
        <w:rPr>
          <w:sz w:val="22"/>
        </w:rPr>
        <w:lastRenderedPageBreak/>
        <w:t>This ability to problem solve over large amount</w:t>
      </w:r>
      <w:r w:rsidR="00811311">
        <w:rPr>
          <w:sz w:val="22"/>
        </w:rPr>
        <w:t>s</w:t>
      </w:r>
      <w:r>
        <w:rPr>
          <w:sz w:val="22"/>
        </w:rPr>
        <w:t xml:space="preserve"> of time and space is a key component in the life of a craftsmen. The understanding of how all materials and individuals will flow together, to form in this case the structures, is something</w:t>
      </w:r>
      <w:r w:rsidR="00811311">
        <w:rPr>
          <w:sz w:val="22"/>
        </w:rPr>
        <w:t xml:space="preserve"> that is as much in the craftsma</w:t>
      </w:r>
      <w:r>
        <w:rPr>
          <w:sz w:val="22"/>
        </w:rPr>
        <w:t>n’s body as it is in their mind (Sennet 2008:9).</w:t>
      </w:r>
    </w:p>
    <w:p w14:paraId="0C9D606C" w14:textId="116F5A45" w:rsidR="00243B6A" w:rsidRDefault="00243B6A" w:rsidP="00243B6A">
      <w:pPr>
        <w:spacing w:line="480" w:lineRule="auto"/>
        <w:ind w:firstLine="720"/>
        <w:jc w:val="both"/>
        <w:rPr>
          <w:sz w:val="22"/>
        </w:rPr>
      </w:pPr>
      <w:r>
        <w:rPr>
          <w:sz w:val="22"/>
        </w:rPr>
        <w:t xml:space="preserve"> The ‘</w:t>
      </w:r>
      <w:proofErr w:type="spellStart"/>
      <w:r>
        <w:rPr>
          <w:sz w:val="22"/>
        </w:rPr>
        <w:t>poieses</w:t>
      </w:r>
      <w:proofErr w:type="spellEnd"/>
      <w:r>
        <w:rPr>
          <w:sz w:val="22"/>
        </w:rPr>
        <w:t>’ and ‘praxis’ division lends itself to the idea that whilst the body and the</w:t>
      </w:r>
      <w:r w:rsidR="00A33E41">
        <w:rPr>
          <w:sz w:val="22"/>
        </w:rPr>
        <w:t xml:space="preserve"> mind are not separate, </w:t>
      </w:r>
      <w:r>
        <w:rPr>
          <w:sz w:val="22"/>
        </w:rPr>
        <w:t>they are</w:t>
      </w:r>
      <w:r w:rsidR="009B6B84">
        <w:rPr>
          <w:sz w:val="22"/>
        </w:rPr>
        <w:t xml:space="preserve"> each</w:t>
      </w:r>
      <w:r>
        <w:rPr>
          <w:sz w:val="22"/>
        </w:rPr>
        <w:t xml:space="preserve"> the primary tool for the individual in the two stages. The mind is at the foreground during the ‘poises’ stage, as the ‘making’ of a site is done by planning how the structures will be built and where they will be built. Whilst the ‘praxis’ or ‘doing’ stage is where the body comes to the fore, here the body must have techniques learnt to overcome the obstacles that were forecasted in the earlier stage. This dialogue allows the worker not only per</w:t>
      </w:r>
      <w:r w:rsidR="009B6B84">
        <w:rPr>
          <w:sz w:val="22"/>
        </w:rPr>
        <w:t>form the task effectively but</w:t>
      </w:r>
      <w:r>
        <w:rPr>
          <w:sz w:val="22"/>
        </w:rPr>
        <w:t xml:space="preserve"> also allows them to perfect the skill over numerous repetitions; as the dialogue not only runs between the stages but also between events. This engagement with materials and the obstacles associated with them; and progression of a skill and techniques is something that is at the foundation of what being a craftsman is (ibid 20).  We see here a synthesis of the mind and body, working in tandem with each other in order to make the process as a whole flow with ease.</w:t>
      </w:r>
    </w:p>
    <w:p w14:paraId="0C88B9F2" w14:textId="6080ED42" w:rsidR="00243B6A" w:rsidRDefault="008001BE" w:rsidP="00243B6A">
      <w:pPr>
        <w:spacing w:line="480" w:lineRule="auto"/>
        <w:ind w:firstLine="720"/>
        <w:jc w:val="both"/>
        <w:rPr>
          <w:sz w:val="22"/>
        </w:rPr>
      </w:pPr>
      <w:r>
        <w:rPr>
          <w:sz w:val="22"/>
        </w:rPr>
        <w:t>I learnt</w:t>
      </w:r>
      <w:r w:rsidR="00243B6A">
        <w:rPr>
          <w:sz w:val="22"/>
        </w:rPr>
        <w:t xml:space="preserve"> these new skills and associated techniques in order to most effectively perform my job. At the yard there were </w:t>
      </w:r>
      <w:r w:rsidR="009B6B84">
        <w:rPr>
          <w:sz w:val="22"/>
        </w:rPr>
        <w:t>many books on how to construct tipi’s and y</w:t>
      </w:r>
      <w:r w:rsidR="00243B6A">
        <w:rPr>
          <w:sz w:val="22"/>
        </w:rPr>
        <w:t xml:space="preserve">urt’s, from sewing the fabric skins, to the wood work and finally the actually building of the structure. In my entire two years at the job I never saw someone actually look at these books with any more interest than </w:t>
      </w:r>
      <w:r>
        <w:rPr>
          <w:sz w:val="22"/>
        </w:rPr>
        <w:t>to pass</w:t>
      </w:r>
      <w:r w:rsidR="00243B6A">
        <w:rPr>
          <w:sz w:val="22"/>
        </w:rPr>
        <w:t xml:space="preserve"> the time at lunch break. Very few things were written down about the actual building process of the structures. The handbook had little to no information, more concentrating on health a</w:t>
      </w:r>
      <w:r>
        <w:rPr>
          <w:sz w:val="22"/>
        </w:rPr>
        <w:t xml:space="preserve">nd safety and other dos and </w:t>
      </w:r>
      <w:r w:rsidR="009B6B84">
        <w:rPr>
          <w:sz w:val="22"/>
        </w:rPr>
        <w:t>don’ts</w:t>
      </w:r>
      <w:r w:rsidR="00243B6A">
        <w:rPr>
          <w:sz w:val="22"/>
        </w:rPr>
        <w:t xml:space="preserve"> of life on the field. </w:t>
      </w:r>
      <w:r>
        <w:rPr>
          <w:sz w:val="22"/>
        </w:rPr>
        <w:t xml:space="preserve"> </w:t>
      </w:r>
      <w:r w:rsidR="00243B6A">
        <w:rPr>
          <w:sz w:val="22"/>
        </w:rPr>
        <w:t>Some written information was given on tying certain knots, but this was no more than a one-page printout of diagrams.</w:t>
      </w:r>
    </w:p>
    <w:p w14:paraId="745240EB" w14:textId="4DDE3B44" w:rsidR="00243B6A" w:rsidRDefault="00243B6A" w:rsidP="00243B6A">
      <w:pPr>
        <w:spacing w:line="480" w:lineRule="auto"/>
        <w:ind w:firstLine="720"/>
        <w:jc w:val="both"/>
        <w:rPr>
          <w:sz w:val="22"/>
        </w:rPr>
      </w:pPr>
      <w:r>
        <w:rPr>
          <w:sz w:val="22"/>
        </w:rPr>
        <w:lastRenderedPageBreak/>
        <w:t xml:space="preserve">All of my knowledge on how to build and break festival glamping sites </w:t>
      </w:r>
      <w:r w:rsidR="009B6B84">
        <w:rPr>
          <w:sz w:val="22"/>
        </w:rPr>
        <w:t>was</w:t>
      </w:r>
      <w:r>
        <w:rPr>
          <w:sz w:val="22"/>
        </w:rPr>
        <w:t xml:space="preserve"> acquired whilst on the sites themselves, from</w:t>
      </w:r>
      <w:r w:rsidR="009B6B84">
        <w:rPr>
          <w:sz w:val="22"/>
        </w:rPr>
        <w:t xml:space="preserve"> watching and listening to</w:t>
      </w:r>
      <w:r>
        <w:rPr>
          <w:sz w:val="22"/>
        </w:rPr>
        <w:t xml:space="preserve"> senior team members and from my own trial and error. At first you are expected to </w:t>
      </w:r>
      <w:r w:rsidR="008001BE">
        <w:rPr>
          <w:sz w:val="22"/>
        </w:rPr>
        <w:t xml:space="preserve">keep to </w:t>
      </w:r>
      <w:r>
        <w:rPr>
          <w:sz w:val="22"/>
        </w:rPr>
        <w:t xml:space="preserve">the grunt work. Banging in pegs, holding canvas, moving poles and other tasks can be seen as not needing a large amount of skill. That is not to say there in none involved in these actions, the hammer must be held correctly and the poles are easier to drag then actually carry. These are simple actions, that usefully highlight the importance of the body on the field, were the hands of the worker become their main tool for enforcing their agency onto the world around them (Sennet 2008:151). </w:t>
      </w:r>
    </w:p>
    <w:p w14:paraId="12916691" w14:textId="419DADEB" w:rsidR="00243B6A" w:rsidRDefault="00243B6A" w:rsidP="00243B6A">
      <w:pPr>
        <w:spacing w:line="480" w:lineRule="auto"/>
        <w:ind w:firstLine="720"/>
        <w:jc w:val="both"/>
        <w:rPr>
          <w:sz w:val="22"/>
        </w:rPr>
      </w:pPr>
      <w:r>
        <w:rPr>
          <w:sz w:val="22"/>
        </w:rPr>
        <w:t>Beyond these actions that are somewhat ‘simple’ or even ‘subconscious’, as they are built into the bodily action of a task, there began to appear a set of techniques and skills connected to them that were specific to certain parts of the build and break of the structures. When we arrive at the site and have unloaded all of the resources and tools from the lorry, the first task of action is the allocation of poles. There are two types of poles used, the shorter and olde</w:t>
      </w:r>
      <w:r w:rsidR="009B6B84">
        <w:rPr>
          <w:sz w:val="22"/>
        </w:rPr>
        <w:t>r bamboo poles for the smaller t</w:t>
      </w:r>
      <w:r>
        <w:rPr>
          <w:sz w:val="22"/>
        </w:rPr>
        <w:t>ipis and the larger and newer pine p</w:t>
      </w:r>
      <w:r w:rsidR="009B6B84">
        <w:rPr>
          <w:sz w:val="22"/>
        </w:rPr>
        <w:t>oles. The smallest ‘duo t</w:t>
      </w:r>
      <w:r w:rsidR="008001BE">
        <w:rPr>
          <w:sz w:val="22"/>
        </w:rPr>
        <w:t>ipi’ is</w:t>
      </w:r>
      <w:r>
        <w:rPr>
          <w:sz w:val="22"/>
        </w:rPr>
        <w:t xml:space="preserve"> little over twelve feet tall, whilst the largest is </w:t>
      </w:r>
      <w:r w:rsidR="008001BE">
        <w:rPr>
          <w:sz w:val="22"/>
        </w:rPr>
        <w:t xml:space="preserve">a </w:t>
      </w:r>
      <w:r w:rsidR="009B6B84">
        <w:rPr>
          <w:sz w:val="22"/>
        </w:rPr>
        <w:t>thirty-foot t</w:t>
      </w:r>
      <w:r>
        <w:rPr>
          <w:sz w:val="22"/>
        </w:rPr>
        <w:t>ipi</w:t>
      </w:r>
      <w:r w:rsidR="009B6B84">
        <w:rPr>
          <w:sz w:val="22"/>
        </w:rPr>
        <w:t xml:space="preserve"> ‘sun lodge’</w:t>
      </w:r>
      <w:r>
        <w:rPr>
          <w:sz w:val="22"/>
        </w:rPr>
        <w:t>. Bo</w:t>
      </w:r>
      <w:r w:rsidR="009B6B84">
        <w:rPr>
          <w:sz w:val="22"/>
        </w:rPr>
        <w:t>th are built using the same process</w:t>
      </w:r>
      <w:r>
        <w:rPr>
          <w:sz w:val="22"/>
        </w:rPr>
        <w:t xml:space="preserve">. First you tie the tripod together, this is your foundation, then the other poles are placed on this foundation tied off and then the skin is placed on with a lifting pole and staked down. All the tipis need somewhere between eight and eleven poles. Obviously there are larger poles for the larger structures and vice versa for the smaller, so when unloading this is the first categorisation that takes place, each pole is put with its corresponding colour. </w:t>
      </w:r>
    </w:p>
    <w:p w14:paraId="6F18916E" w14:textId="1319A499" w:rsidR="00243B6A" w:rsidRDefault="00243B6A" w:rsidP="00243B6A">
      <w:pPr>
        <w:spacing w:line="480" w:lineRule="auto"/>
        <w:ind w:firstLine="720"/>
        <w:jc w:val="both"/>
        <w:rPr>
          <w:sz w:val="22"/>
        </w:rPr>
      </w:pPr>
      <w:r>
        <w:rPr>
          <w:sz w:val="22"/>
        </w:rPr>
        <w:t>When thinking about building the tripod, the strongest and straightest poles must be used. As this is the</w:t>
      </w:r>
      <w:r w:rsidR="008001BE">
        <w:rPr>
          <w:sz w:val="22"/>
        </w:rPr>
        <w:t xml:space="preserve"> foundation of the structure,</w:t>
      </w:r>
      <w:r>
        <w:rPr>
          <w:sz w:val="22"/>
        </w:rPr>
        <w:t xml:space="preserve"> if</w:t>
      </w:r>
      <w:r w:rsidR="008001BE">
        <w:rPr>
          <w:sz w:val="22"/>
        </w:rPr>
        <w:t xml:space="preserve"> a choice is</w:t>
      </w:r>
      <w:r>
        <w:rPr>
          <w:sz w:val="22"/>
        </w:rPr>
        <w:t xml:space="preserve"> wrong </w:t>
      </w:r>
      <w:r w:rsidR="008001BE">
        <w:rPr>
          <w:sz w:val="22"/>
        </w:rPr>
        <w:t>it will</w:t>
      </w:r>
      <w:r>
        <w:rPr>
          <w:sz w:val="22"/>
        </w:rPr>
        <w:t xml:space="preserve"> cause numerous problems further down the line. Watching the team leader, and then doing it myself, the choosing is not done simply by looking for the thickest three poles. The poles must be handled in specific ways, they are lifted, first to hip and then to shoulder height, </w:t>
      </w:r>
      <w:r>
        <w:rPr>
          <w:sz w:val="22"/>
        </w:rPr>
        <w:lastRenderedPageBreak/>
        <w:t>the give being tested and the str</w:t>
      </w:r>
      <w:r w:rsidR="009B6B84">
        <w:rPr>
          <w:sz w:val="22"/>
        </w:rPr>
        <w:t>aightness verified. When the most appropriate</w:t>
      </w:r>
      <w:r>
        <w:rPr>
          <w:sz w:val="22"/>
        </w:rPr>
        <w:t xml:space="preserve"> are found they then must be compared with each other, as the tripod will form the base for the crown it must fit together well and not have any give. Poles that seemed to me, a novice, to be perfect for the role were rejected by the more experienced team leaders. </w:t>
      </w:r>
      <w:r w:rsidR="008001BE">
        <w:rPr>
          <w:sz w:val="22"/>
        </w:rPr>
        <w:t xml:space="preserve"> </w:t>
      </w:r>
      <w:r>
        <w:rPr>
          <w:sz w:val="22"/>
        </w:rPr>
        <w:t>A pole may be too thick, off</w:t>
      </w:r>
      <w:r w:rsidR="008001BE">
        <w:rPr>
          <w:sz w:val="22"/>
        </w:rPr>
        <w:t>-</w:t>
      </w:r>
      <w:r>
        <w:rPr>
          <w:sz w:val="22"/>
        </w:rPr>
        <w:t>setting the crown, or kinked slightly at the crown meaning they’d be no room fo</w:t>
      </w:r>
      <w:r w:rsidR="009B6B84">
        <w:rPr>
          <w:sz w:val="22"/>
        </w:rPr>
        <w:t>r the later poles</w:t>
      </w:r>
      <w:r w:rsidR="00845083">
        <w:rPr>
          <w:sz w:val="22"/>
        </w:rPr>
        <w:t xml:space="preserve"> to</w:t>
      </w:r>
      <w:r w:rsidR="009B6B84">
        <w:rPr>
          <w:sz w:val="22"/>
        </w:rPr>
        <w:t xml:space="preserve"> fit in to position</w:t>
      </w:r>
      <w:r>
        <w:rPr>
          <w:sz w:val="22"/>
        </w:rPr>
        <w:t xml:space="preserve">. This dialogue between the objects and the craftsmen, causing the plan of the structure to be tweaked with every </w:t>
      </w:r>
      <w:proofErr w:type="spellStart"/>
      <w:r>
        <w:rPr>
          <w:sz w:val="22"/>
        </w:rPr>
        <w:t>pole</w:t>
      </w:r>
      <w:proofErr w:type="spellEnd"/>
      <w:r>
        <w:rPr>
          <w:sz w:val="22"/>
        </w:rPr>
        <w:t xml:space="preserve"> found</w:t>
      </w:r>
      <w:r w:rsidR="00845083">
        <w:rPr>
          <w:sz w:val="22"/>
        </w:rPr>
        <w:t>,</w:t>
      </w:r>
      <w:r>
        <w:rPr>
          <w:sz w:val="22"/>
        </w:rPr>
        <w:t xml:space="preserve"> is an example of how the surrounding milieu </w:t>
      </w:r>
      <w:r w:rsidR="00845083">
        <w:rPr>
          <w:sz w:val="22"/>
        </w:rPr>
        <w:t>demands to</w:t>
      </w:r>
      <w:r>
        <w:rPr>
          <w:sz w:val="22"/>
        </w:rPr>
        <w:t xml:space="preserve"> be taken into account when an individual </w:t>
      </w:r>
      <w:proofErr w:type="gramStart"/>
      <w:r>
        <w:rPr>
          <w:sz w:val="22"/>
        </w:rPr>
        <w:t>wants</w:t>
      </w:r>
      <w:proofErr w:type="gramEnd"/>
      <w:r>
        <w:rPr>
          <w:sz w:val="22"/>
        </w:rPr>
        <w:t xml:space="preserve"> to act (Ingold 2013:21). This blurring of the line between the individual’s agency and the objects</w:t>
      </w:r>
      <w:r w:rsidR="008001BE">
        <w:rPr>
          <w:sz w:val="22"/>
        </w:rPr>
        <w:t>’</w:t>
      </w:r>
      <w:r>
        <w:rPr>
          <w:sz w:val="22"/>
        </w:rPr>
        <w:t xml:space="preserve"> constraints has to bring about a new idea of the ‘body’, as the body is having to change what the mind holds as the end product due to the relationship with the surrounding environment and allocated resources. The ‘cognitive process’ flows from the mind, through the hands and into the environment and back again (</w:t>
      </w:r>
      <w:proofErr w:type="spellStart"/>
      <w:r>
        <w:rPr>
          <w:sz w:val="22"/>
        </w:rPr>
        <w:t>Malaouris</w:t>
      </w:r>
      <w:proofErr w:type="spellEnd"/>
      <w:r>
        <w:rPr>
          <w:sz w:val="22"/>
        </w:rPr>
        <w:t xml:space="preserve"> 2008).</w:t>
      </w:r>
    </w:p>
    <w:p w14:paraId="1C90111D" w14:textId="26B5C1C5" w:rsidR="00243B6A" w:rsidRDefault="00243B6A" w:rsidP="00243B6A">
      <w:pPr>
        <w:spacing w:line="480" w:lineRule="auto"/>
        <w:ind w:firstLine="720"/>
        <w:jc w:val="both"/>
        <w:rPr>
          <w:sz w:val="22"/>
        </w:rPr>
      </w:pPr>
      <w:r>
        <w:rPr>
          <w:sz w:val="22"/>
        </w:rPr>
        <w:t xml:space="preserve">This ‘cognitive process’ is the starting point for </w:t>
      </w:r>
      <w:r w:rsidR="00845083">
        <w:rPr>
          <w:sz w:val="22"/>
        </w:rPr>
        <w:t>the learning to be</w:t>
      </w:r>
      <w:r>
        <w:rPr>
          <w:sz w:val="22"/>
        </w:rPr>
        <w:t xml:space="preserve"> a ‘skilled craftsman’</w:t>
      </w:r>
      <w:r w:rsidR="00845083">
        <w:rPr>
          <w:sz w:val="22"/>
        </w:rPr>
        <w:t xml:space="preserve"> in the field of glamping</w:t>
      </w:r>
      <w:r>
        <w:rPr>
          <w:sz w:val="22"/>
        </w:rPr>
        <w:t xml:space="preserve">. The ability to allow the individual and the environment to flow between each other allows for problem solving in those more learned practitioners and it allows the less experienced ones, like myself, to become more </w:t>
      </w:r>
      <w:r w:rsidR="00845083">
        <w:rPr>
          <w:sz w:val="22"/>
        </w:rPr>
        <w:t>accustomed</w:t>
      </w:r>
      <w:r>
        <w:rPr>
          <w:sz w:val="22"/>
        </w:rPr>
        <w:t xml:space="preserve"> to the skills, techniques and resources</w:t>
      </w:r>
      <w:r w:rsidR="008001BE">
        <w:rPr>
          <w:sz w:val="22"/>
        </w:rPr>
        <w:t xml:space="preserve"> (</w:t>
      </w:r>
      <w:proofErr w:type="spellStart"/>
      <w:r w:rsidR="008001BE">
        <w:rPr>
          <w:sz w:val="22"/>
        </w:rPr>
        <w:t>Marchand</w:t>
      </w:r>
      <w:proofErr w:type="spellEnd"/>
      <w:r w:rsidR="008001BE">
        <w:rPr>
          <w:sz w:val="22"/>
        </w:rPr>
        <w:t xml:space="preserve"> 2016:2). For the new</w:t>
      </w:r>
      <w:r>
        <w:rPr>
          <w:sz w:val="22"/>
        </w:rPr>
        <w:t>comer time must be put into watching and mimicking the actions and steps set out by the team leader. This is not to say that there needs to be a rigid and h</w:t>
      </w:r>
      <w:r w:rsidR="00FA5D40">
        <w:rPr>
          <w:sz w:val="22"/>
        </w:rPr>
        <w:t xml:space="preserve">ighly formulated way of working; </w:t>
      </w:r>
      <w:r>
        <w:rPr>
          <w:sz w:val="22"/>
        </w:rPr>
        <w:t xml:space="preserve">watching </w:t>
      </w:r>
      <w:r w:rsidR="00FA5D40">
        <w:rPr>
          <w:sz w:val="22"/>
        </w:rPr>
        <w:t>another worker</w:t>
      </w:r>
      <w:r>
        <w:rPr>
          <w:sz w:val="22"/>
        </w:rPr>
        <w:t xml:space="preserve"> </w:t>
      </w:r>
      <w:r w:rsidR="00FA5D40">
        <w:rPr>
          <w:sz w:val="22"/>
        </w:rPr>
        <w:t>lays the</w:t>
      </w:r>
      <w:r>
        <w:rPr>
          <w:sz w:val="22"/>
        </w:rPr>
        <w:t xml:space="preserve"> foundations for </w:t>
      </w:r>
      <w:r w:rsidR="00FA5D40">
        <w:rPr>
          <w:sz w:val="22"/>
        </w:rPr>
        <w:t>your own actions, and</w:t>
      </w:r>
      <w:r w:rsidR="008001BE">
        <w:rPr>
          <w:sz w:val="22"/>
        </w:rPr>
        <w:t xml:space="preserve"> also</w:t>
      </w:r>
      <w:r>
        <w:rPr>
          <w:sz w:val="22"/>
        </w:rPr>
        <w:t xml:space="preserve"> allow</w:t>
      </w:r>
      <w:r w:rsidR="00FA5D40">
        <w:rPr>
          <w:sz w:val="22"/>
        </w:rPr>
        <w:t>s</w:t>
      </w:r>
      <w:r>
        <w:rPr>
          <w:sz w:val="22"/>
        </w:rPr>
        <w:t xml:space="preserve"> room for your own input. It is by allowing this input from the learner that</w:t>
      </w:r>
      <w:r w:rsidR="00FA5D40">
        <w:rPr>
          <w:sz w:val="22"/>
        </w:rPr>
        <w:t xml:space="preserve"> the</w:t>
      </w:r>
      <w:r>
        <w:rPr>
          <w:sz w:val="22"/>
        </w:rPr>
        <w:t xml:space="preserve"> skill</w:t>
      </w:r>
      <w:r w:rsidR="00FA5D40">
        <w:rPr>
          <w:sz w:val="22"/>
        </w:rPr>
        <w:t>s and techniques</w:t>
      </w:r>
      <w:r>
        <w:rPr>
          <w:sz w:val="22"/>
        </w:rPr>
        <w:t xml:space="preserve"> will be better transferred over to them (ibid 11), as the student has knowledge grounded in their own experience of how obstacles arise and the best way to deal with them. </w:t>
      </w:r>
    </w:p>
    <w:p w14:paraId="1A68F2AD" w14:textId="206EB230" w:rsidR="00D63B68" w:rsidRPr="00D63B68" w:rsidRDefault="00243B6A" w:rsidP="00D272CB">
      <w:pPr>
        <w:spacing w:line="480" w:lineRule="auto"/>
        <w:ind w:firstLine="720"/>
        <w:jc w:val="both"/>
        <w:rPr>
          <w:sz w:val="22"/>
        </w:rPr>
      </w:pPr>
      <w:r>
        <w:rPr>
          <w:sz w:val="22"/>
        </w:rPr>
        <w:t xml:space="preserve">The tying of the tripod knot is a step </w:t>
      </w:r>
      <w:r w:rsidR="00FA5D40">
        <w:rPr>
          <w:sz w:val="22"/>
        </w:rPr>
        <w:t>in the process of building the t</w:t>
      </w:r>
      <w:r>
        <w:rPr>
          <w:sz w:val="22"/>
        </w:rPr>
        <w:t xml:space="preserve">ipi that offers us a setting to see this learning process take place. The knot is tied in a specific way that allows the three poles to move around each other whilst being bound together tightly as </w:t>
      </w:r>
      <w:r>
        <w:rPr>
          <w:sz w:val="22"/>
        </w:rPr>
        <w:lastRenderedPageBreak/>
        <w:t>the foundation. The knot has been shown to me numerous times, I my</w:t>
      </w:r>
      <w:r w:rsidR="00AB53FD">
        <w:rPr>
          <w:sz w:val="22"/>
        </w:rPr>
        <w:t>self do not know it’s technical</w:t>
      </w:r>
      <w:r>
        <w:rPr>
          <w:sz w:val="22"/>
        </w:rPr>
        <w:t xml:space="preserve"> name</w:t>
      </w:r>
      <w:r w:rsidR="00AB53FD">
        <w:rPr>
          <w:sz w:val="22"/>
        </w:rPr>
        <w:t xml:space="preserve"> just the actions used to create it but it is colloquial know to the crew as the tri-pod knot</w:t>
      </w:r>
      <w:r>
        <w:rPr>
          <w:sz w:val="22"/>
        </w:rPr>
        <w:t xml:space="preserve">. </w:t>
      </w:r>
      <w:r w:rsidR="008001BE">
        <w:rPr>
          <w:sz w:val="22"/>
        </w:rPr>
        <w:t xml:space="preserve"> </w:t>
      </w:r>
      <w:r>
        <w:rPr>
          <w:sz w:val="22"/>
        </w:rPr>
        <w:t xml:space="preserve">In being taught these </w:t>
      </w:r>
      <w:r w:rsidR="00D63B68">
        <w:rPr>
          <w:sz w:val="22"/>
        </w:rPr>
        <w:t>actions little was ever verbal</w:t>
      </w:r>
      <w:r>
        <w:rPr>
          <w:sz w:val="22"/>
        </w:rPr>
        <w:t>, a</w:t>
      </w:r>
      <w:r w:rsidR="00D63B68">
        <w:rPr>
          <w:sz w:val="22"/>
        </w:rPr>
        <w:t>part from a</w:t>
      </w:r>
      <w:r>
        <w:rPr>
          <w:sz w:val="22"/>
        </w:rPr>
        <w:t xml:space="preserve"> few words </w:t>
      </w:r>
      <w:r w:rsidR="00D63B68">
        <w:rPr>
          <w:sz w:val="22"/>
        </w:rPr>
        <w:t xml:space="preserve">about the </w:t>
      </w:r>
      <w:r>
        <w:rPr>
          <w:sz w:val="22"/>
        </w:rPr>
        <w:t>orient</w:t>
      </w:r>
      <w:r w:rsidR="00D63B68">
        <w:rPr>
          <w:sz w:val="22"/>
        </w:rPr>
        <w:t>ation of the poles and rope;</w:t>
      </w:r>
      <w:r>
        <w:rPr>
          <w:sz w:val="22"/>
        </w:rPr>
        <w:t xml:space="preserve"> most</w:t>
      </w:r>
      <w:r w:rsidR="00D63B68">
        <w:rPr>
          <w:sz w:val="22"/>
        </w:rPr>
        <w:t xml:space="preserve"> of</w:t>
      </w:r>
      <w:r>
        <w:rPr>
          <w:sz w:val="22"/>
        </w:rPr>
        <w:t xml:space="preserve"> the knowledge</w:t>
      </w:r>
      <w:r w:rsidR="00D63B68">
        <w:rPr>
          <w:sz w:val="22"/>
        </w:rPr>
        <w:t xml:space="preserve"> was transferred</w:t>
      </w:r>
      <w:r>
        <w:rPr>
          <w:sz w:val="22"/>
        </w:rPr>
        <w:t xml:space="preserve"> via action. A finger slipped between rope and pole to show the little give, a hand placed at the level where the knot was needed to be tied or</w:t>
      </w:r>
      <w:r w:rsidR="00D63B68">
        <w:rPr>
          <w:sz w:val="22"/>
        </w:rPr>
        <w:t xml:space="preserve"> a</w:t>
      </w:r>
      <w:r>
        <w:rPr>
          <w:sz w:val="22"/>
        </w:rPr>
        <w:t xml:space="preserve"> pulling of the rope to show tightness of the knot. These actions came in no particular order each time I was shown this stage, which makes sense as the obstacles that could arise in any order during the process. </w:t>
      </w:r>
    </w:p>
    <w:p w14:paraId="53C06305" w14:textId="19C7C765" w:rsidR="00243B6A" w:rsidRDefault="00243B6A" w:rsidP="00243B6A">
      <w:pPr>
        <w:spacing w:line="480" w:lineRule="auto"/>
        <w:ind w:firstLine="720"/>
        <w:jc w:val="both"/>
        <w:rPr>
          <w:sz w:val="22"/>
        </w:rPr>
      </w:pPr>
      <w:r>
        <w:rPr>
          <w:sz w:val="22"/>
        </w:rPr>
        <w:t>This is why the visual method of</w:t>
      </w:r>
      <w:r w:rsidR="00D272CB">
        <w:rPr>
          <w:sz w:val="22"/>
        </w:rPr>
        <w:t xml:space="preserve"> teaching in the craft world is more applicable tha</w:t>
      </w:r>
      <w:r>
        <w:rPr>
          <w:sz w:val="22"/>
        </w:rPr>
        <w:t>n</w:t>
      </w:r>
      <w:r w:rsidR="00D272CB">
        <w:rPr>
          <w:sz w:val="22"/>
        </w:rPr>
        <w:t xml:space="preserve"> the</w:t>
      </w:r>
      <w:r>
        <w:rPr>
          <w:sz w:val="22"/>
        </w:rPr>
        <w:t xml:space="preserve"> audio method. Words and the sentences they form have a linear flow to them, each point coming after the last (ibid 77). This leads to a structured approach to learning, building a belief in the student that the actions will always take place as they have been told. The hap-hazard almost chaotic nature of visually aided learning prepares the student for when the safety net of</w:t>
      </w:r>
      <w:r w:rsidR="00D272CB">
        <w:rPr>
          <w:sz w:val="22"/>
        </w:rPr>
        <w:t xml:space="preserve"> the teacher is removed, at which</w:t>
      </w:r>
      <w:r>
        <w:rPr>
          <w:sz w:val="22"/>
        </w:rPr>
        <w:t xml:space="preserve"> point they should be able to recognize the issue and employ a technique to solve the problem (Sennet 2008:168). As time progresses the individual becomes more attuned to the task, the techniques become more engrained into their body until the action needed to problem solve becomes </w:t>
      </w:r>
      <w:r w:rsidR="009D2A6B">
        <w:rPr>
          <w:sz w:val="22"/>
        </w:rPr>
        <w:t>second nature to the individual</w:t>
      </w:r>
      <w:r>
        <w:rPr>
          <w:sz w:val="22"/>
        </w:rPr>
        <w:t xml:space="preserve">. </w:t>
      </w:r>
    </w:p>
    <w:p w14:paraId="16A39288" w14:textId="74BDB52E" w:rsidR="00243B6A" w:rsidRDefault="009D2A6B" w:rsidP="00243B6A">
      <w:pPr>
        <w:spacing w:line="480" w:lineRule="auto"/>
        <w:ind w:firstLine="720"/>
        <w:jc w:val="both"/>
        <w:rPr>
          <w:sz w:val="22"/>
        </w:rPr>
      </w:pPr>
      <w:r>
        <w:rPr>
          <w:sz w:val="22"/>
        </w:rPr>
        <w:t>As the t</w:t>
      </w:r>
      <w:r w:rsidR="00243B6A">
        <w:rPr>
          <w:sz w:val="22"/>
        </w:rPr>
        <w:t>ipi is built the worker will be searching for issues within the forming structure, a working model of the finished structur</w:t>
      </w:r>
      <w:r w:rsidR="008001BE">
        <w:rPr>
          <w:sz w:val="22"/>
        </w:rPr>
        <w:t>e held in the mind. This model i</w:t>
      </w:r>
      <w:r w:rsidR="00243B6A">
        <w:rPr>
          <w:sz w:val="22"/>
        </w:rPr>
        <w:t>s updated by what is seen</w:t>
      </w:r>
      <w:r>
        <w:rPr>
          <w:sz w:val="22"/>
        </w:rPr>
        <w:t xml:space="preserve"> and felt in the world, so the t</w:t>
      </w:r>
      <w:r w:rsidR="00243B6A">
        <w:rPr>
          <w:sz w:val="22"/>
        </w:rPr>
        <w:t>ipi is built on a cooperation betwee</w:t>
      </w:r>
      <w:r w:rsidR="007D5A1E">
        <w:rPr>
          <w:sz w:val="22"/>
        </w:rPr>
        <w:t>n the force of the material, it</w:t>
      </w:r>
      <w:r w:rsidR="00243B6A">
        <w:rPr>
          <w:sz w:val="22"/>
        </w:rPr>
        <w:t>s feel or rhythm, and the individual’s wants as towards the created product</w:t>
      </w:r>
      <w:r w:rsidR="007D5A1E">
        <w:rPr>
          <w:sz w:val="22"/>
        </w:rPr>
        <w:t>s final form</w:t>
      </w:r>
      <w:r w:rsidR="00243B6A">
        <w:rPr>
          <w:sz w:val="22"/>
        </w:rPr>
        <w:t xml:space="preserve"> (</w:t>
      </w:r>
      <w:proofErr w:type="spellStart"/>
      <w:r w:rsidR="00243B6A">
        <w:rPr>
          <w:sz w:val="22"/>
        </w:rPr>
        <w:t>Marcha</w:t>
      </w:r>
      <w:r w:rsidR="007D5A1E">
        <w:rPr>
          <w:sz w:val="22"/>
        </w:rPr>
        <w:t>nd</w:t>
      </w:r>
      <w:proofErr w:type="spellEnd"/>
      <w:r w:rsidR="007D5A1E">
        <w:rPr>
          <w:sz w:val="22"/>
        </w:rPr>
        <w:t xml:space="preserve"> 2016:137). This rhythm of</w:t>
      </w:r>
      <w:r w:rsidR="00243B6A">
        <w:rPr>
          <w:sz w:val="22"/>
        </w:rPr>
        <w:t xml:space="preserve"> action is something that needs to be learnt over time, just like a dance or musical instrument. Th</w:t>
      </w:r>
      <w:r w:rsidR="008001BE">
        <w:rPr>
          <w:sz w:val="22"/>
        </w:rPr>
        <w:t>ere is little ‘theory’ involved;</w:t>
      </w:r>
      <w:r w:rsidR="00243B6A">
        <w:rPr>
          <w:sz w:val="22"/>
        </w:rPr>
        <w:t xml:space="preserve"> learning must be done on the move during the action,</w:t>
      </w:r>
      <w:r w:rsidR="007D5A1E">
        <w:rPr>
          <w:sz w:val="22"/>
        </w:rPr>
        <w:t xml:space="preserve"> but</w:t>
      </w:r>
      <w:r w:rsidR="00243B6A">
        <w:rPr>
          <w:sz w:val="22"/>
        </w:rPr>
        <w:t xml:space="preserve"> that is not to say there is no thought put into the work. Many times there will be a break in the work and a conversation will ensue, usually over a coffee and cigarette, where the individual workers </w:t>
      </w:r>
      <w:r w:rsidR="00243B6A">
        <w:rPr>
          <w:sz w:val="22"/>
        </w:rPr>
        <w:lastRenderedPageBreak/>
        <w:t xml:space="preserve">will bring up obstacles they have met for the first time in their builds. The pole </w:t>
      </w:r>
      <w:proofErr w:type="gramStart"/>
      <w:r w:rsidR="00243B6A">
        <w:rPr>
          <w:sz w:val="22"/>
        </w:rPr>
        <w:t>are</w:t>
      </w:r>
      <w:proofErr w:type="gramEnd"/>
      <w:r w:rsidR="00243B6A">
        <w:rPr>
          <w:sz w:val="22"/>
        </w:rPr>
        <w:t xml:space="preserve"> wrong, the rope is frayed, the ladders is too short, the land </w:t>
      </w:r>
      <w:r w:rsidR="008001BE">
        <w:rPr>
          <w:sz w:val="22"/>
        </w:rPr>
        <w:t>uneven or</w:t>
      </w:r>
      <w:r w:rsidR="00243B6A">
        <w:rPr>
          <w:sz w:val="22"/>
        </w:rPr>
        <w:t xml:space="preserve"> hard; and when these obstacles are shown to the group others chime in with solutions they have had to use in the past to overcome these obstacles. Often these dialogues will move between verbal and visual communication, a new knot must be named and then shown, poles must be felt and compared. These dialogues </w:t>
      </w:r>
      <w:proofErr w:type="gramStart"/>
      <w:r w:rsidR="00243B6A">
        <w:rPr>
          <w:sz w:val="22"/>
        </w:rPr>
        <w:t>deepen</w:t>
      </w:r>
      <w:r w:rsidR="007D5A1E">
        <w:rPr>
          <w:sz w:val="22"/>
        </w:rPr>
        <w:t>s</w:t>
      </w:r>
      <w:proofErr w:type="gramEnd"/>
      <w:r w:rsidR="00243B6A">
        <w:rPr>
          <w:sz w:val="22"/>
        </w:rPr>
        <w:t xml:space="preserve"> the understanding not only of the two in conversation, but also the others around how may be causally</w:t>
      </w:r>
      <w:r w:rsidR="007D5A1E">
        <w:rPr>
          <w:sz w:val="22"/>
        </w:rPr>
        <w:t xml:space="preserve"> listening and just as importantly</w:t>
      </w:r>
      <w:r w:rsidR="00243B6A">
        <w:rPr>
          <w:sz w:val="22"/>
        </w:rPr>
        <w:t xml:space="preserve"> watching this during the break (ibid 84).</w:t>
      </w:r>
    </w:p>
    <w:p w14:paraId="1C392B79" w14:textId="4EB54080" w:rsidR="00243B6A" w:rsidRDefault="00243B6A" w:rsidP="00243B6A">
      <w:pPr>
        <w:spacing w:line="480" w:lineRule="auto"/>
        <w:ind w:firstLine="720"/>
        <w:jc w:val="both"/>
        <w:rPr>
          <w:sz w:val="22"/>
        </w:rPr>
      </w:pPr>
      <w:r>
        <w:rPr>
          <w:sz w:val="22"/>
        </w:rPr>
        <w:t>To learn the skill and techn</w:t>
      </w:r>
      <w:r w:rsidR="007D5A1E">
        <w:rPr>
          <w:sz w:val="22"/>
        </w:rPr>
        <w:t>iques of building and breaking yurts and t</w:t>
      </w:r>
      <w:r>
        <w:rPr>
          <w:sz w:val="22"/>
        </w:rPr>
        <w:t>ipis, the time must be spent in the field repeating the action until the body of the worker becomes aligned with wants and needs of the elements that they find themselves surrounded by. The knowledge transferred not only from</w:t>
      </w:r>
      <w:r w:rsidR="007D5A1E">
        <w:rPr>
          <w:sz w:val="22"/>
        </w:rPr>
        <w:t xml:space="preserve"> master to student, but also fro</w:t>
      </w:r>
      <w:r>
        <w:rPr>
          <w:sz w:val="22"/>
        </w:rPr>
        <w:t xml:space="preserve">m the environment into the individual will only be able to go so far. It is then the ability to meld that knowledge to fit new situations and tweak the skills connected to the knowledge </w:t>
      </w:r>
      <w:r w:rsidR="000563CA">
        <w:rPr>
          <w:sz w:val="22"/>
        </w:rPr>
        <w:t>that enables the worker to</w:t>
      </w:r>
      <w:r>
        <w:rPr>
          <w:sz w:val="22"/>
        </w:rPr>
        <w:t xml:space="preserve"> overcome obstacles with all their nuance</w:t>
      </w:r>
      <w:r w:rsidR="000563CA">
        <w:rPr>
          <w:sz w:val="22"/>
        </w:rPr>
        <w:t>s</w:t>
      </w:r>
      <w:r>
        <w:rPr>
          <w:sz w:val="22"/>
        </w:rPr>
        <w:t xml:space="preserve"> and ensuing chaos (Ingold 2000:298 &amp; Ingold 2013:52). It is this relationship between the individual and the collective objects found in the surrounding environment that will be analysed next to better understand how the idea of agency and the power objects have over the </w:t>
      </w:r>
      <w:r w:rsidR="000563CA">
        <w:rPr>
          <w:sz w:val="22"/>
        </w:rPr>
        <w:t>individual’s</w:t>
      </w:r>
      <w:r>
        <w:rPr>
          <w:sz w:val="22"/>
        </w:rPr>
        <w:t xml:space="preserve"> actions.</w:t>
      </w:r>
    </w:p>
    <w:p w14:paraId="5845800C" w14:textId="009B4357" w:rsidR="00A6318A" w:rsidRDefault="00A6318A" w:rsidP="00A6318A">
      <w:pPr>
        <w:spacing w:line="480" w:lineRule="auto"/>
        <w:jc w:val="both"/>
        <w:rPr>
          <w:u w:val="single"/>
        </w:rPr>
      </w:pPr>
    </w:p>
    <w:p w14:paraId="3F68E55A" w14:textId="77777777" w:rsidR="00936498" w:rsidRDefault="00936498" w:rsidP="00A6318A">
      <w:pPr>
        <w:spacing w:line="480" w:lineRule="auto"/>
        <w:jc w:val="both"/>
        <w:rPr>
          <w:u w:val="single"/>
        </w:rPr>
      </w:pPr>
    </w:p>
    <w:p w14:paraId="36338B6E" w14:textId="77777777" w:rsidR="00936498" w:rsidRDefault="00936498" w:rsidP="00A6318A">
      <w:pPr>
        <w:spacing w:line="480" w:lineRule="auto"/>
        <w:jc w:val="both"/>
        <w:rPr>
          <w:u w:val="single"/>
        </w:rPr>
      </w:pPr>
    </w:p>
    <w:p w14:paraId="7278DDB7" w14:textId="77777777" w:rsidR="00936498" w:rsidRDefault="00936498" w:rsidP="00A6318A">
      <w:pPr>
        <w:spacing w:line="480" w:lineRule="auto"/>
        <w:jc w:val="both"/>
        <w:rPr>
          <w:u w:val="single"/>
        </w:rPr>
      </w:pPr>
    </w:p>
    <w:p w14:paraId="21DE9EC2" w14:textId="77777777" w:rsidR="00936498" w:rsidRDefault="00936498" w:rsidP="00A6318A">
      <w:pPr>
        <w:spacing w:line="480" w:lineRule="auto"/>
        <w:jc w:val="both"/>
        <w:rPr>
          <w:u w:val="single"/>
        </w:rPr>
      </w:pPr>
    </w:p>
    <w:p w14:paraId="747D33E4" w14:textId="77777777" w:rsidR="00936498" w:rsidRDefault="00936498" w:rsidP="00A6318A">
      <w:pPr>
        <w:spacing w:line="480" w:lineRule="auto"/>
        <w:jc w:val="both"/>
        <w:rPr>
          <w:u w:val="single"/>
        </w:rPr>
      </w:pPr>
    </w:p>
    <w:p w14:paraId="023CB39C" w14:textId="77777777" w:rsidR="00936498" w:rsidRDefault="00936498" w:rsidP="00A6318A">
      <w:pPr>
        <w:spacing w:line="480" w:lineRule="auto"/>
        <w:jc w:val="both"/>
        <w:rPr>
          <w:u w:val="single"/>
        </w:rPr>
      </w:pPr>
    </w:p>
    <w:p w14:paraId="7D4E23F2" w14:textId="01E840C3" w:rsidR="00A6318A" w:rsidRDefault="00A6318A" w:rsidP="00A6318A">
      <w:pPr>
        <w:spacing w:line="480" w:lineRule="auto"/>
        <w:jc w:val="both"/>
        <w:rPr>
          <w:u w:val="single"/>
        </w:rPr>
      </w:pPr>
      <w:r>
        <w:rPr>
          <w:u w:val="single"/>
        </w:rPr>
        <w:lastRenderedPageBreak/>
        <w:t>Working within the Collective</w:t>
      </w:r>
    </w:p>
    <w:p w14:paraId="4E1DECC1" w14:textId="0AF706B7" w:rsidR="00217DA8" w:rsidRDefault="00C669EE" w:rsidP="00A6318A">
      <w:pPr>
        <w:spacing w:line="480" w:lineRule="auto"/>
        <w:jc w:val="both"/>
        <w:rPr>
          <w:sz w:val="22"/>
        </w:rPr>
      </w:pPr>
      <w:r>
        <w:rPr>
          <w:noProof/>
          <w:sz w:val="22"/>
          <w:lang w:val="en-US"/>
        </w:rPr>
        <mc:AlternateContent>
          <mc:Choice Requires="wps">
            <w:drawing>
              <wp:anchor distT="0" distB="0" distL="114300" distR="114300" simplePos="0" relativeHeight="251694080" behindDoc="0" locked="0" layoutInCell="1" allowOverlap="1" wp14:anchorId="440DFCD1" wp14:editId="229720BF">
                <wp:simplePos x="0" y="0"/>
                <wp:positionH relativeFrom="column">
                  <wp:posOffset>50165</wp:posOffset>
                </wp:positionH>
                <wp:positionV relativeFrom="page">
                  <wp:posOffset>9149080</wp:posOffset>
                </wp:positionV>
                <wp:extent cx="1943735" cy="227965"/>
                <wp:effectExtent l="0" t="0" r="37465" b="26035"/>
                <wp:wrapSquare wrapText="bothSides"/>
                <wp:docPr id="11" name="Text Box 11"/>
                <wp:cNvGraphicFramePr/>
                <a:graphic xmlns:a="http://schemas.openxmlformats.org/drawingml/2006/main">
                  <a:graphicData uri="http://schemas.microsoft.com/office/word/2010/wordprocessingShape">
                    <wps:wsp>
                      <wps:cNvSpPr txBox="1"/>
                      <wps:spPr>
                        <a:xfrm>
                          <a:off x="0" y="0"/>
                          <a:ext cx="1943735" cy="22796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7C5C3B41" w14:textId="4A5BCF3D" w:rsidR="00C669EE" w:rsidRPr="00B15D35" w:rsidRDefault="00C669EE" w:rsidP="00C669EE">
                            <w:pPr>
                              <w:rPr>
                                <w:sz w:val="20"/>
                                <w:szCs w:val="20"/>
                              </w:rPr>
                            </w:pPr>
                            <w:r>
                              <w:rPr>
                                <w:sz w:val="20"/>
                                <w:szCs w:val="20"/>
                              </w:rPr>
                              <w:t xml:space="preserve">Figure 7: </w:t>
                            </w:r>
                            <w:r w:rsidRPr="00B15D35">
                              <w:rPr>
                                <w:sz w:val="20"/>
                                <w:szCs w:val="20"/>
                              </w:rPr>
                              <w:t>Pole racks at the yard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0DFCD1" id="Text Box 11" o:spid="_x0000_s1032" type="#_x0000_t202" style="position:absolute;left:0;text-align:left;margin-left:3.95pt;margin-top:720.4pt;width:153.05pt;height:17.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" fillcolor="white [3201]" strokecolor="black [3200]" strokeweight=".25pt">
                <v:textbox>
                  <w:txbxContent>
                    <w:p w14:paraId="7C5C3B41" w14:textId="4A5BCF3D" w:rsidR="00C669EE" w:rsidRPr="00B15D35" w:rsidRDefault="00C669EE" w:rsidP="00C669EE">
                      <w:pPr>
                        <w:rPr>
                          <w:sz w:val="20"/>
                          <w:szCs w:val="20"/>
                        </w:rPr>
                      </w:pPr>
                      <w:r>
                        <w:rPr>
                          <w:sz w:val="20"/>
                          <w:szCs w:val="20"/>
                        </w:rPr>
                        <w:t xml:space="preserve">Figure 7: </w:t>
                      </w:r>
                      <w:r w:rsidRPr="00B15D35">
                        <w:rPr>
                          <w:sz w:val="20"/>
                          <w:szCs w:val="20"/>
                        </w:rPr>
                        <w:t>Pole racks at the yard</w:t>
                      </w:r>
                    </w:p>
                  </w:txbxContent>
                </v:textbox>
                <w10:wrap type="square" anchory="page"/>
              </v:shape>
            </w:pict>
          </mc:Fallback>
        </mc:AlternateContent>
      </w:r>
      <w:r>
        <w:rPr>
          <w:noProof/>
          <w:sz w:val="22"/>
          <w:lang w:val="en-US"/>
        </w:rPr>
        <w:drawing>
          <wp:anchor distT="0" distB="0" distL="114300" distR="114300" simplePos="0" relativeHeight="251693056" behindDoc="0" locked="0" layoutInCell="1" allowOverlap="1" wp14:anchorId="128A6A48" wp14:editId="118C21B0">
            <wp:simplePos x="0" y="0"/>
            <wp:positionH relativeFrom="column">
              <wp:posOffset>-61595</wp:posOffset>
            </wp:positionH>
            <wp:positionV relativeFrom="page">
              <wp:posOffset>6288405</wp:posOffset>
            </wp:positionV>
            <wp:extent cx="3726815" cy="2794635"/>
            <wp:effectExtent l="0" t="0" r="6985" b="0"/>
            <wp:wrapTight wrapText="bothSides">
              <wp:wrapPolygon edited="0">
                <wp:start x="0" y="0"/>
                <wp:lineTo x="0" y="21399"/>
                <wp:lineTo x="21493" y="21399"/>
                <wp:lineTo x="2149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3066.jpg"/>
                    <pic:cNvPicPr/>
                  </pic:nvPicPr>
                  <pic:blipFill>
                    <a:blip r:embed="rId15">
                      <a:extLst>
                        <a:ext uri="{28A0092B-C50C-407E-A947-70E740481C1C}">
                          <a14:useLocalDpi xmlns:a14="http://schemas.microsoft.com/office/drawing/2010/main" val="0"/>
                        </a:ext>
                      </a:extLst>
                    </a:blip>
                    <a:stretch>
                      <a:fillRect/>
                    </a:stretch>
                  </pic:blipFill>
                  <pic:spPr>
                    <a:xfrm>
                      <a:off x="0" y="0"/>
                      <a:ext cx="3726815" cy="2794635"/>
                    </a:xfrm>
                    <a:prstGeom prst="rect">
                      <a:avLst/>
                    </a:prstGeom>
                  </pic:spPr>
                </pic:pic>
              </a:graphicData>
            </a:graphic>
            <wp14:sizeRelH relativeFrom="page">
              <wp14:pctWidth>0</wp14:pctWidth>
            </wp14:sizeRelH>
            <wp14:sizeRelV relativeFrom="page">
              <wp14:pctHeight>0</wp14:pctHeight>
            </wp14:sizeRelV>
          </wp:anchor>
        </w:drawing>
      </w:r>
      <w:r w:rsidR="00A6318A">
        <w:rPr>
          <w:sz w:val="22"/>
        </w:rPr>
        <w:tab/>
        <w:t>The ‘collective’ is</w:t>
      </w:r>
      <w:r w:rsidR="0099668C">
        <w:rPr>
          <w:sz w:val="22"/>
        </w:rPr>
        <w:t xml:space="preserve"> a</w:t>
      </w:r>
      <w:r w:rsidR="00A6318A">
        <w:rPr>
          <w:sz w:val="22"/>
        </w:rPr>
        <w:t xml:space="preserve"> term first coined by Latour when he began</w:t>
      </w:r>
      <w:r w:rsidR="009768FF">
        <w:rPr>
          <w:sz w:val="22"/>
        </w:rPr>
        <w:t xml:space="preserve"> to</w:t>
      </w:r>
      <w:r w:rsidR="00A6318A">
        <w:rPr>
          <w:sz w:val="22"/>
        </w:rPr>
        <w:t xml:space="preserve"> expand on his Actor-Network-Theory. It is used to define a sum of materials that have the dormant ability to be something as a whole; but require the interaction, and therefore agency, of an individual who has the knowledge and skill to create the wholly finished product from the collective (Latour 2007:75). Wishing to draw this point</w:t>
      </w:r>
      <w:r w:rsidR="009768FF">
        <w:rPr>
          <w:sz w:val="22"/>
        </w:rPr>
        <w:t xml:space="preserve"> out more:</w:t>
      </w:r>
      <w:r w:rsidR="00A6318A">
        <w:rPr>
          <w:sz w:val="22"/>
        </w:rPr>
        <w:t xml:space="preserve"> the idea that not only do you have to </w:t>
      </w:r>
      <w:r w:rsidR="009768FF">
        <w:rPr>
          <w:sz w:val="22"/>
        </w:rPr>
        <w:t>operate with</w:t>
      </w:r>
      <w:r w:rsidR="00A6318A">
        <w:rPr>
          <w:sz w:val="22"/>
        </w:rPr>
        <w:t>in a collective when creating, but also when destroying and moving, as is done in the festival glamping industry. When the resources needed to build the structures are not being used on site, they are</w:t>
      </w:r>
      <w:r w:rsidR="009768FF">
        <w:rPr>
          <w:sz w:val="22"/>
        </w:rPr>
        <w:t xml:space="preserve"> either in transit to or from a</w:t>
      </w:r>
      <w:r w:rsidR="00A6318A">
        <w:rPr>
          <w:sz w:val="22"/>
        </w:rPr>
        <w:t xml:space="preserve"> site or are being stored and maintained in the yard. Within this process the materials are not simply thrown in and taken out of the lorry to be placed in a hap-hazard milieu within the yard. Everything has</w:t>
      </w:r>
      <w:r w:rsidR="009768FF">
        <w:rPr>
          <w:sz w:val="22"/>
        </w:rPr>
        <w:t xml:space="preserve"> </w:t>
      </w:r>
      <w:r w:rsidR="00217DA8">
        <w:rPr>
          <w:sz w:val="22"/>
        </w:rPr>
        <w:t>its</w:t>
      </w:r>
      <w:r w:rsidR="00A6318A">
        <w:rPr>
          <w:sz w:val="22"/>
        </w:rPr>
        <w:t xml:space="preserve"> place, from the pole racks to the structure bag shelves, to carpet world and finishing off in duvet-world, these locations are highly controlled and maintained </w:t>
      </w:r>
      <w:r w:rsidR="00217DA8">
        <w:rPr>
          <w:sz w:val="22"/>
        </w:rPr>
        <w:t>spaces, so that the business</w:t>
      </w:r>
      <w:r w:rsidR="00A6318A">
        <w:rPr>
          <w:sz w:val="22"/>
        </w:rPr>
        <w:t xml:space="preserve"> run</w:t>
      </w:r>
      <w:r w:rsidR="00217DA8">
        <w:rPr>
          <w:sz w:val="22"/>
        </w:rPr>
        <w:t>s</w:t>
      </w:r>
      <w:r w:rsidR="00A6318A">
        <w:rPr>
          <w:sz w:val="22"/>
        </w:rPr>
        <w:t xml:space="preserve"> smoothly. </w:t>
      </w:r>
    </w:p>
    <w:p w14:paraId="2EDA4DDB" w14:textId="0D922BA3" w:rsidR="00217DA8" w:rsidRDefault="00217DA8" w:rsidP="00A6318A">
      <w:pPr>
        <w:spacing w:line="480" w:lineRule="auto"/>
        <w:jc w:val="both"/>
        <w:rPr>
          <w:sz w:val="22"/>
        </w:rPr>
      </w:pPr>
    </w:p>
    <w:p w14:paraId="53A36C83" w14:textId="3894D99E" w:rsidR="00A6318A" w:rsidRDefault="00A6318A" w:rsidP="00770751">
      <w:pPr>
        <w:spacing w:line="480" w:lineRule="auto"/>
        <w:ind w:firstLine="720"/>
        <w:jc w:val="both"/>
        <w:rPr>
          <w:sz w:val="22"/>
        </w:rPr>
      </w:pPr>
      <w:r>
        <w:rPr>
          <w:sz w:val="22"/>
        </w:rPr>
        <w:t>When loading a lorry for a site many things must be taken into account when handling the resources that the team will take with them. Stronger items such as wood work and structure bags will obviously have to be placed below the softer items such as duvet’s and pillows. If only it were as simple as going from strongest to weakes</w:t>
      </w:r>
      <w:r w:rsidR="00217DA8">
        <w:rPr>
          <w:sz w:val="22"/>
        </w:rPr>
        <w:t xml:space="preserve">t. Often when loading the </w:t>
      </w:r>
      <w:proofErr w:type="gramStart"/>
      <w:r w:rsidR="00217DA8">
        <w:rPr>
          <w:sz w:val="22"/>
        </w:rPr>
        <w:t>lorry</w:t>
      </w:r>
      <w:proofErr w:type="gramEnd"/>
      <w:r>
        <w:rPr>
          <w:sz w:val="22"/>
        </w:rPr>
        <w:t xml:space="preserve"> you will only be able to load half of what you need, as the lorry</w:t>
      </w:r>
      <w:r w:rsidR="00217DA8">
        <w:rPr>
          <w:sz w:val="22"/>
        </w:rPr>
        <w:t xml:space="preserve"> is not big enough </w:t>
      </w:r>
      <w:r w:rsidR="00217DA8">
        <w:rPr>
          <w:sz w:val="22"/>
        </w:rPr>
        <w:lastRenderedPageBreak/>
        <w:t>to</w:t>
      </w:r>
      <w:r>
        <w:rPr>
          <w:sz w:val="22"/>
        </w:rPr>
        <w:t xml:space="preserve"> be able to carry the full inventory</w:t>
      </w:r>
      <w:r w:rsidR="00217DA8">
        <w:rPr>
          <w:sz w:val="22"/>
        </w:rPr>
        <w:t xml:space="preserve">. Frequently there are more than one festival taking place at the same </w:t>
      </w:r>
      <w:r>
        <w:rPr>
          <w:sz w:val="22"/>
        </w:rPr>
        <w:t xml:space="preserve">and the </w:t>
      </w:r>
      <w:r w:rsidR="00217DA8">
        <w:rPr>
          <w:sz w:val="22"/>
        </w:rPr>
        <w:t>second</w:t>
      </w:r>
      <w:r>
        <w:rPr>
          <w:sz w:val="22"/>
        </w:rPr>
        <w:t xml:space="preserve"> lorry is transporting all the equipment needed there. So obviously you will need to </w:t>
      </w:r>
      <w:r w:rsidR="00217DA8">
        <w:rPr>
          <w:sz w:val="22"/>
        </w:rPr>
        <w:t>divide what you need at first from</w:t>
      </w:r>
      <w:r>
        <w:rPr>
          <w:sz w:val="22"/>
        </w:rPr>
        <w:t xml:space="preserve"> what can </w:t>
      </w:r>
      <w:r w:rsidR="00217DA8">
        <w:rPr>
          <w:sz w:val="22"/>
        </w:rPr>
        <w:t>loaded</w:t>
      </w:r>
      <w:r>
        <w:rPr>
          <w:sz w:val="22"/>
        </w:rPr>
        <w:t xml:space="preserve"> in the second </w:t>
      </w:r>
      <w:r w:rsidR="00217DA8">
        <w:rPr>
          <w:sz w:val="22"/>
        </w:rPr>
        <w:t>delivery</w:t>
      </w:r>
      <w:r>
        <w:rPr>
          <w:sz w:val="22"/>
        </w:rPr>
        <w:t>. This tracks back to the section before this in the division of the ‘making’ and ‘doing’ (Ingold 2000:295), as</w:t>
      </w:r>
      <w:r w:rsidR="00217DA8">
        <w:rPr>
          <w:sz w:val="22"/>
        </w:rPr>
        <w:t xml:space="preserve"> once again two stages</w:t>
      </w:r>
      <w:r>
        <w:rPr>
          <w:sz w:val="22"/>
        </w:rPr>
        <w:t xml:space="preserve"> must interact with each other for</w:t>
      </w:r>
      <w:r w:rsidR="00217DA8">
        <w:rPr>
          <w:sz w:val="22"/>
        </w:rPr>
        <w:t xml:space="preserve"> the whole process to flow efficiently. N</w:t>
      </w:r>
      <w:r>
        <w:rPr>
          <w:sz w:val="22"/>
        </w:rPr>
        <w:t xml:space="preserve">ot only are the two stages of one process communicating with each other, two processes (the build and break of two different festivals) are also communicating together. The team leaders from the two jobs must tell each other what they will require and when they will require </w:t>
      </w:r>
      <w:proofErr w:type="spellStart"/>
      <w:proofErr w:type="gramStart"/>
      <w:r>
        <w:rPr>
          <w:sz w:val="22"/>
        </w:rPr>
        <w:t>it.The</w:t>
      </w:r>
      <w:proofErr w:type="spellEnd"/>
      <w:proofErr w:type="gramEnd"/>
      <w:r>
        <w:rPr>
          <w:sz w:val="22"/>
        </w:rPr>
        <w:t xml:space="preserve"> teams must try and remember what the challenges of the site may be and how to overcome them. Within this constant dialogue between the many individuals it is the materials and the environments that are deciding how those workers will use their agency (Latour 2007:72). Cer</w:t>
      </w:r>
      <w:r w:rsidR="00217DA8">
        <w:rPr>
          <w:sz w:val="22"/>
        </w:rPr>
        <w:t>tain sites will demand items be</w:t>
      </w:r>
      <w:r>
        <w:rPr>
          <w:sz w:val="22"/>
        </w:rPr>
        <w:t xml:space="preserve"> sent out of the usual order; if it is kno</w:t>
      </w:r>
      <w:r w:rsidR="00217DA8">
        <w:rPr>
          <w:sz w:val="22"/>
        </w:rPr>
        <w:t>wn that it will rain, a weather-</w:t>
      </w:r>
      <w:r>
        <w:rPr>
          <w:sz w:val="22"/>
        </w:rPr>
        <w:t xml:space="preserve">proof structure is usually placed to be unloaded first, so that when it is erected all other resources may be safely placed inside. Other sites will have transport constraints on them, to protect the ground </w:t>
      </w:r>
      <w:r w:rsidR="00217DA8">
        <w:rPr>
          <w:sz w:val="22"/>
        </w:rPr>
        <w:t>for the paying public, so wheelbarrows will have to be loaded on board</w:t>
      </w:r>
      <w:r>
        <w:rPr>
          <w:sz w:val="22"/>
        </w:rPr>
        <w:t>. All this shows that the environment the worker wishes to enter and successfully build the structures is going to be have to be worked with as much as the materials (</w:t>
      </w:r>
      <w:proofErr w:type="spellStart"/>
      <w:r>
        <w:rPr>
          <w:sz w:val="22"/>
        </w:rPr>
        <w:t>Knappet</w:t>
      </w:r>
      <w:proofErr w:type="spellEnd"/>
      <w:r>
        <w:rPr>
          <w:sz w:val="22"/>
        </w:rPr>
        <w:t xml:space="preserve"> 2005:53). </w:t>
      </w:r>
    </w:p>
    <w:p w14:paraId="3F86C66A" w14:textId="0ECC4A05" w:rsidR="00A6318A" w:rsidRDefault="00A6318A" w:rsidP="00A6318A">
      <w:pPr>
        <w:spacing w:line="480" w:lineRule="auto"/>
        <w:jc w:val="both"/>
        <w:rPr>
          <w:sz w:val="22"/>
        </w:rPr>
      </w:pPr>
      <w:r>
        <w:rPr>
          <w:sz w:val="22"/>
        </w:rPr>
        <w:tab/>
        <w:t xml:space="preserve">On the return leg of the journey, after the breaking of the festival, the constraints on the workers </w:t>
      </w:r>
      <w:r w:rsidR="00217DA8">
        <w:rPr>
          <w:sz w:val="22"/>
        </w:rPr>
        <w:t>concerning</w:t>
      </w:r>
      <w:r>
        <w:rPr>
          <w:sz w:val="22"/>
        </w:rPr>
        <w:t xml:space="preserve"> what must be placed in the lorry first are found back in the Yard. There, the unloading of the vehicle must be done as quickly and efficiently as possible, with many of the items only spending a few days in the yard before heading back out. What this means is that on the field you must think about how your lorry will be unloaded at the yard. Having felt the scorn of other workers from </w:t>
      </w:r>
      <w:r w:rsidR="00997E1F">
        <w:rPr>
          <w:sz w:val="22"/>
        </w:rPr>
        <w:t xml:space="preserve">a badly loaded van </w:t>
      </w:r>
      <w:r>
        <w:rPr>
          <w:sz w:val="22"/>
        </w:rPr>
        <w:t xml:space="preserve">I quickly found that this was a nerve you didn’t want to tread on. This shows, not only the high work ethic of those around me, but the respect for the materials being worked. They </w:t>
      </w:r>
      <w:r>
        <w:rPr>
          <w:sz w:val="22"/>
        </w:rPr>
        <w:lastRenderedPageBreak/>
        <w:t xml:space="preserve">were the reason why we were all there, these pieces that together formed the structures that allowed us to make our living. It is easy to see them as being as an important </w:t>
      </w:r>
      <w:proofErr w:type="spellStart"/>
      <w:r>
        <w:rPr>
          <w:sz w:val="22"/>
        </w:rPr>
        <w:t>actant</w:t>
      </w:r>
      <w:proofErr w:type="spellEnd"/>
      <w:r>
        <w:rPr>
          <w:sz w:val="22"/>
        </w:rPr>
        <w:t xml:space="preserve"> within the social milieu as a factor that draws people together and get them </w:t>
      </w:r>
      <w:r w:rsidR="00C669EE">
        <w:rPr>
          <w:noProof/>
          <w:sz w:val="22"/>
          <w:lang w:val="en-US"/>
        </w:rPr>
        <w:drawing>
          <wp:anchor distT="0" distB="0" distL="114300" distR="114300" simplePos="0" relativeHeight="251689984" behindDoc="0" locked="0" layoutInCell="1" allowOverlap="1" wp14:anchorId="2CFBC46F" wp14:editId="02C99B82">
            <wp:simplePos x="0" y="0"/>
            <wp:positionH relativeFrom="column">
              <wp:posOffset>51435</wp:posOffset>
            </wp:positionH>
            <wp:positionV relativeFrom="page">
              <wp:posOffset>3088005</wp:posOffset>
            </wp:positionV>
            <wp:extent cx="2828290" cy="2121535"/>
            <wp:effectExtent l="0" t="0" r="0" b="12065"/>
            <wp:wrapTight wrapText="bothSides">
              <wp:wrapPolygon edited="0">
                <wp:start x="0" y="0"/>
                <wp:lineTo x="0" y="21464"/>
                <wp:lineTo x="21338" y="21464"/>
                <wp:lineTo x="21338" y="0"/>
                <wp:lineTo x="0" y="0"/>
              </wp:wrapPolygon>
            </wp:wrapTight>
            <wp:docPr id="10" name="Picture 10" title="Glastonbury festival Break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3135.jpg"/>
                    <pic:cNvPicPr/>
                  </pic:nvPicPr>
                  <pic:blipFill>
                    <a:blip r:embed="rId16">
                      <a:extLst>
                        <a:ext uri="{28A0092B-C50C-407E-A947-70E740481C1C}">
                          <a14:useLocalDpi xmlns:a14="http://schemas.microsoft.com/office/drawing/2010/main" val="0"/>
                        </a:ext>
                      </a:extLst>
                    </a:blip>
                    <a:stretch>
                      <a:fillRect/>
                    </a:stretch>
                  </pic:blipFill>
                  <pic:spPr>
                    <a:xfrm>
                      <a:off x="0" y="0"/>
                      <a:ext cx="2828290" cy="2121535"/>
                    </a:xfrm>
                    <a:prstGeom prst="rect">
                      <a:avLst/>
                    </a:prstGeom>
                  </pic:spPr>
                </pic:pic>
              </a:graphicData>
            </a:graphic>
            <wp14:sizeRelH relativeFrom="page">
              <wp14:pctWidth>0</wp14:pctWidth>
            </wp14:sizeRelH>
            <wp14:sizeRelV relativeFrom="page">
              <wp14:pctHeight>0</wp14:pctHeight>
            </wp14:sizeRelV>
          </wp:anchor>
        </w:drawing>
      </w:r>
      <w:r>
        <w:rPr>
          <w:sz w:val="22"/>
        </w:rPr>
        <w:t xml:space="preserve">driving in one direction (Latour 2007:73). </w:t>
      </w:r>
    </w:p>
    <w:p w14:paraId="3076AEC5" w14:textId="4E406C25" w:rsidR="00A6318A" w:rsidRDefault="00C669EE" w:rsidP="00A6318A">
      <w:pPr>
        <w:spacing w:line="480" w:lineRule="auto"/>
        <w:jc w:val="both"/>
        <w:rPr>
          <w:sz w:val="22"/>
        </w:rPr>
      </w:pPr>
      <w:r>
        <w:rPr>
          <w:noProof/>
          <w:sz w:val="22"/>
          <w:lang w:val="en-US"/>
        </w:rPr>
        <mc:AlternateContent>
          <mc:Choice Requires="wps">
            <w:drawing>
              <wp:anchor distT="0" distB="0" distL="114300" distR="114300" simplePos="0" relativeHeight="251691008" behindDoc="0" locked="0" layoutInCell="1" allowOverlap="1" wp14:anchorId="42ABEBC4" wp14:editId="3C00A268">
                <wp:simplePos x="0" y="0"/>
                <wp:positionH relativeFrom="column">
                  <wp:posOffset>108585</wp:posOffset>
                </wp:positionH>
                <wp:positionV relativeFrom="page">
                  <wp:posOffset>5260340</wp:posOffset>
                </wp:positionV>
                <wp:extent cx="2169795" cy="227965"/>
                <wp:effectExtent l="0" t="0" r="14605" b="26035"/>
                <wp:wrapSquare wrapText="bothSides"/>
                <wp:docPr id="8" name="Text Box 8"/>
                <wp:cNvGraphicFramePr/>
                <a:graphic xmlns:a="http://schemas.openxmlformats.org/drawingml/2006/main">
                  <a:graphicData uri="http://schemas.microsoft.com/office/word/2010/wordprocessingShape">
                    <wps:wsp>
                      <wps:cNvSpPr txBox="1"/>
                      <wps:spPr>
                        <a:xfrm>
                          <a:off x="0" y="0"/>
                          <a:ext cx="2169795" cy="22796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460DB656" w14:textId="1915D297" w:rsidR="00C669EE" w:rsidRPr="00B15D35" w:rsidRDefault="00EB7133" w:rsidP="00C669EE">
                            <w:pPr>
                              <w:rPr>
                                <w:sz w:val="20"/>
                              </w:rPr>
                            </w:pPr>
                            <w:r>
                              <w:rPr>
                                <w:sz w:val="20"/>
                              </w:rPr>
                              <w:t>Figure 8</w:t>
                            </w:r>
                            <w:r w:rsidR="00C669EE">
                              <w:rPr>
                                <w:sz w:val="20"/>
                              </w:rPr>
                              <w:t xml:space="preserve">: </w:t>
                            </w:r>
                            <w:r w:rsidR="00C669EE" w:rsidRPr="00B15D35">
                              <w:rPr>
                                <w:sz w:val="20"/>
                              </w:rPr>
                              <w:t>Gla</w:t>
                            </w:r>
                            <w:r w:rsidR="00C669EE">
                              <w:rPr>
                                <w:sz w:val="20"/>
                              </w:rPr>
                              <w:t>stonbury festival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BEBC4" id="Text Box 8" o:spid="_x0000_s1033" type="#_x0000_t202" style="position:absolute;left:0;text-align:left;margin-left:8.55pt;margin-top:414.2pt;width:170.85pt;height:17.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" fillcolor="white [3201]" strokecolor="black [3200]" strokeweight=".25pt">
                <v:textbox>
                  <w:txbxContent>
                    <w:p w14:paraId="460DB656" w14:textId="1915D297" w:rsidR="00C669EE" w:rsidRPr="00B15D35" w:rsidRDefault="00EB7133" w:rsidP="00C669EE">
                      <w:pPr>
                        <w:rPr>
                          <w:sz w:val="20"/>
                        </w:rPr>
                      </w:pPr>
                      <w:r>
                        <w:rPr>
                          <w:sz w:val="20"/>
                        </w:rPr>
                        <w:t>Figure 8</w:t>
                      </w:r>
                      <w:r w:rsidR="00C669EE">
                        <w:rPr>
                          <w:sz w:val="20"/>
                        </w:rPr>
                        <w:t xml:space="preserve">: </w:t>
                      </w:r>
                      <w:r w:rsidR="00C669EE" w:rsidRPr="00B15D35">
                        <w:rPr>
                          <w:sz w:val="20"/>
                        </w:rPr>
                        <w:t>Gla</w:t>
                      </w:r>
                      <w:r w:rsidR="00C669EE">
                        <w:rPr>
                          <w:sz w:val="20"/>
                        </w:rPr>
                        <w:t>stonbury festival break</w:t>
                      </w:r>
                    </w:p>
                  </w:txbxContent>
                </v:textbox>
                <w10:wrap type="square" anchory="page"/>
              </v:shape>
            </w:pict>
          </mc:Fallback>
        </mc:AlternateContent>
      </w:r>
      <w:r w:rsidR="00BD2F8C">
        <w:rPr>
          <w:sz w:val="22"/>
        </w:rPr>
        <w:tab/>
        <w:t>Back on the field the materials</w:t>
      </w:r>
      <w:r w:rsidR="00A6318A">
        <w:rPr>
          <w:sz w:val="22"/>
        </w:rPr>
        <w:t xml:space="preserve"> play a role in the construction of the site in more than just a simple subservient role. The ‘collective’ of materials, before t</w:t>
      </w:r>
      <w:r w:rsidR="00BD2F8C">
        <w:rPr>
          <w:sz w:val="22"/>
        </w:rPr>
        <w:t>he introduction of an agent, has</w:t>
      </w:r>
      <w:r w:rsidR="00A6318A">
        <w:rPr>
          <w:sz w:val="22"/>
        </w:rPr>
        <w:t xml:space="preserve"> many possibilities to how and where it may all be used (ibid 83). Out of the entire collection of materials transported only the animal skins and wooden furniture have a single use. All the other parts of the equipment may be transferred to a new use when needed. Koi matting is a heavy duty matting made from coconut fibres. It is used in large semi-circles as floor matting in the larger structures, but due to its durability and the fact there are many older pieces being phased out for new synthetic carpets, it has found new uses. From make shift shelters, to bedding, to filler on trailers and even as fuel for a fire to keep the te</w:t>
      </w:r>
      <w:r w:rsidR="00987DF6">
        <w:rPr>
          <w:sz w:val="22"/>
        </w:rPr>
        <w:t xml:space="preserve">am warm, coir is used for </w:t>
      </w:r>
      <w:r w:rsidR="00A6318A">
        <w:rPr>
          <w:sz w:val="22"/>
        </w:rPr>
        <w:t>tasks that would be totally unimaginable to the creator</w:t>
      </w:r>
      <w:r w:rsidR="00987DF6">
        <w:rPr>
          <w:sz w:val="22"/>
        </w:rPr>
        <w:t xml:space="preserve"> or the original consumer</w:t>
      </w:r>
      <w:r w:rsidR="00A6318A">
        <w:rPr>
          <w:sz w:val="22"/>
        </w:rPr>
        <w:t xml:space="preserve"> (</w:t>
      </w:r>
      <w:proofErr w:type="spellStart"/>
      <w:r w:rsidR="00A6318A">
        <w:rPr>
          <w:sz w:val="22"/>
        </w:rPr>
        <w:t>Knappet</w:t>
      </w:r>
      <w:proofErr w:type="spellEnd"/>
      <w:r w:rsidR="00A6318A">
        <w:rPr>
          <w:sz w:val="22"/>
        </w:rPr>
        <w:t xml:space="preserve"> 2005:47). Most of these actions are based on off the cuff decisions; no-one teaches you how and when to use the coir but after a few weeks on the job you begin to understand what the protocol is. </w:t>
      </w:r>
    </w:p>
    <w:p w14:paraId="716070E0" w14:textId="45FF64B2" w:rsidR="00A6318A" w:rsidRDefault="00A6318A" w:rsidP="00A6318A">
      <w:pPr>
        <w:spacing w:line="480" w:lineRule="auto"/>
        <w:jc w:val="both"/>
        <w:rPr>
          <w:sz w:val="22"/>
        </w:rPr>
      </w:pPr>
      <w:r>
        <w:rPr>
          <w:sz w:val="22"/>
        </w:rPr>
        <w:tab/>
        <w:t xml:space="preserve">The main subject of this section is learning </w:t>
      </w:r>
      <w:r w:rsidRPr="00A9019A">
        <w:rPr>
          <w:i/>
          <w:sz w:val="22"/>
        </w:rPr>
        <w:t>within</w:t>
      </w:r>
      <w:r>
        <w:rPr>
          <w:sz w:val="22"/>
        </w:rPr>
        <w:t xml:space="preserve"> the field</w:t>
      </w:r>
      <w:r w:rsidR="00213BA6">
        <w:rPr>
          <w:sz w:val="22"/>
        </w:rPr>
        <w:t>.  The focus will shift to push</w:t>
      </w:r>
      <w:r>
        <w:rPr>
          <w:sz w:val="22"/>
        </w:rPr>
        <w:t xml:space="preserve"> the objects that populate the environment, </w:t>
      </w:r>
      <w:r w:rsidR="00213BA6">
        <w:rPr>
          <w:sz w:val="22"/>
        </w:rPr>
        <w:t xml:space="preserve">in which </w:t>
      </w:r>
      <w:r>
        <w:rPr>
          <w:sz w:val="22"/>
        </w:rPr>
        <w:t>the individual finds themselves</w:t>
      </w:r>
      <w:r w:rsidR="00213BA6">
        <w:rPr>
          <w:sz w:val="22"/>
        </w:rPr>
        <w:t>, into the forefront</w:t>
      </w:r>
      <w:r>
        <w:rPr>
          <w:sz w:val="22"/>
        </w:rPr>
        <w:t>. The ‘collective’ is simply the sum of all materials in the area before the agent arrives and begins to form them into a construct designed at an earlier date. The ‘collective’ is moved not only physically by the worker, but also</w:t>
      </w:r>
      <w:r w:rsidR="00F36E06">
        <w:rPr>
          <w:sz w:val="22"/>
        </w:rPr>
        <w:t xml:space="preserve"> conceptually,</w:t>
      </w:r>
      <w:r>
        <w:rPr>
          <w:sz w:val="22"/>
        </w:rPr>
        <w:t xml:space="preserve"> in their mind (Latour 1999:175). This links back to the ‘doing’ and ‘making’ divide Ing</w:t>
      </w:r>
      <w:r w:rsidR="00213BA6">
        <w:rPr>
          <w:sz w:val="22"/>
        </w:rPr>
        <w:t xml:space="preserve">old theorized </w:t>
      </w:r>
      <w:r w:rsidR="00213BA6">
        <w:rPr>
          <w:sz w:val="22"/>
        </w:rPr>
        <w:lastRenderedPageBreak/>
        <w:t>about and that the line</w:t>
      </w:r>
      <w:r>
        <w:rPr>
          <w:sz w:val="22"/>
        </w:rPr>
        <w:t xml:space="preserve"> se</w:t>
      </w:r>
      <w:r w:rsidR="00213BA6">
        <w:rPr>
          <w:sz w:val="22"/>
        </w:rPr>
        <w:t>ems to be blurring more and more. T</w:t>
      </w:r>
      <w:r>
        <w:rPr>
          <w:sz w:val="22"/>
        </w:rPr>
        <w:t>his line becomes ever m</w:t>
      </w:r>
      <w:r w:rsidR="00F36E06">
        <w:rPr>
          <w:sz w:val="22"/>
        </w:rPr>
        <w:t>ore elusive. As the worker tries</w:t>
      </w:r>
      <w:r>
        <w:rPr>
          <w:sz w:val="22"/>
        </w:rPr>
        <w:t xml:space="preserve"> to force their own agency onto the objects they are immediately met by a certain level of resistance from th</w:t>
      </w:r>
      <w:r w:rsidR="00EE2EA7">
        <w:rPr>
          <w:sz w:val="22"/>
        </w:rPr>
        <w:t>os</w:t>
      </w:r>
      <w:r>
        <w:rPr>
          <w:sz w:val="22"/>
        </w:rPr>
        <w:t>e object</w:t>
      </w:r>
      <w:r w:rsidR="00EE2EA7">
        <w:rPr>
          <w:sz w:val="22"/>
        </w:rPr>
        <w:t>s. The pine poles used for the tip</w:t>
      </w:r>
      <w:r>
        <w:rPr>
          <w:sz w:val="22"/>
        </w:rPr>
        <w:t>is</w:t>
      </w:r>
      <w:r w:rsidR="00EE2EA7">
        <w:rPr>
          <w:sz w:val="22"/>
        </w:rPr>
        <w:t xml:space="preserve"> and the roof sections for the y</w:t>
      </w:r>
      <w:r>
        <w:rPr>
          <w:sz w:val="22"/>
        </w:rPr>
        <w:t>urts are good example</w:t>
      </w:r>
      <w:r w:rsidR="00EE2EA7">
        <w:rPr>
          <w:sz w:val="22"/>
        </w:rPr>
        <w:t>s</w:t>
      </w:r>
      <w:r>
        <w:rPr>
          <w:sz w:val="22"/>
        </w:rPr>
        <w:t xml:space="preserve"> of this almost agent like strength being exhibited over the process.</w:t>
      </w:r>
    </w:p>
    <w:p w14:paraId="1BD7440D" w14:textId="50BAF2BB" w:rsidR="00A6318A" w:rsidRDefault="00EE2EA7" w:rsidP="00A6318A">
      <w:pPr>
        <w:spacing w:line="480" w:lineRule="auto"/>
        <w:jc w:val="both"/>
        <w:rPr>
          <w:sz w:val="22"/>
        </w:rPr>
      </w:pPr>
      <w:r>
        <w:rPr>
          <w:sz w:val="22"/>
        </w:rPr>
        <w:tab/>
        <w:t>T</w:t>
      </w:r>
      <w:r w:rsidR="00A6318A">
        <w:rPr>
          <w:sz w:val="22"/>
        </w:rPr>
        <w:t>he worker must w</w:t>
      </w:r>
      <w:r w:rsidR="00F36E06">
        <w:rPr>
          <w:sz w:val="22"/>
        </w:rPr>
        <w:t>ork with the nuances and</w:t>
      </w:r>
      <w:r w:rsidR="00A6318A">
        <w:rPr>
          <w:sz w:val="22"/>
        </w:rPr>
        <w:t xml:space="preserve"> chaos of the individual parts. The poles have alr</w:t>
      </w:r>
      <w:r w:rsidR="00F36E06">
        <w:rPr>
          <w:sz w:val="22"/>
        </w:rPr>
        <w:t>eady been spoken about</w:t>
      </w:r>
      <w:r w:rsidR="00A6318A">
        <w:rPr>
          <w:sz w:val="22"/>
        </w:rPr>
        <w:t xml:space="preserve">; each one even at the same length will have </w:t>
      </w:r>
      <w:r>
        <w:rPr>
          <w:sz w:val="22"/>
        </w:rPr>
        <w:t>a distinct personality and</w:t>
      </w:r>
      <w:r w:rsidR="00A6318A">
        <w:rPr>
          <w:sz w:val="22"/>
        </w:rPr>
        <w:t xml:space="preserve"> its own rhythm. As the structure is built up all the materials</w:t>
      </w:r>
      <w:r w:rsidR="00F36E06">
        <w:rPr>
          <w:sz w:val="22"/>
        </w:rPr>
        <w:t>’</w:t>
      </w:r>
      <w:r w:rsidR="00A6318A">
        <w:rPr>
          <w:sz w:val="22"/>
        </w:rPr>
        <w:t xml:space="preserve"> rhythms must be taken </w:t>
      </w:r>
      <w:r w:rsidR="00F36E06">
        <w:rPr>
          <w:sz w:val="22"/>
        </w:rPr>
        <w:t xml:space="preserve">into account; </w:t>
      </w:r>
      <w:r w:rsidR="00A6318A">
        <w:rPr>
          <w:sz w:val="22"/>
        </w:rPr>
        <w:t xml:space="preserve">it is not that these materials jar against each other just that there is always a bit of re-jigging needed. This is not done at the end of the task, but rather as the task is </w:t>
      </w:r>
      <w:r w:rsidR="00F36E06">
        <w:rPr>
          <w:sz w:val="22"/>
        </w:rPr>
        <w:t xml:space="preserve">ongoing </w:t>
      </w:r>
      <w:r w:rsidR="00A6318A">
        <w:rPr>
          <w:sz w:val="22"/>
        </w:rPr>
        <w:t>(</w:t>
      </w:r>
      <w:proofErr w:type="spellStart"/>
      <w:r w:rsidR="00F36E06">
        <w:rPr>
          <w:sz w:val="22"/>
        </w:rPr>
        <w:t>Knappert</w:t>
      </w:r>
      <w:proofErr w:type="spellEnd"/>
      <w:r w:rsidR="00F36E06">
        <w:rPr>
          <w:sz w:val="22"/>
        </w:rPr>
        <w:t xml:space="preserve"> 2005:41). </w:t>
      </w:r>
      <w:r>
        <w:rPr>
          <w:sz w:val="22"/>
        </w:rPr>
        <w:t>T</w:t>
      </w:r>
      <w:r w:rsidR="00A6318A">
        <w:rPr>
          <w:sz w:val="22"/>
        </w:rPr>
        <w:t xml:space="preserve">he worker is always testing the structure against the plan they have in their minds. </w:t>
      </w:r>
      <w:r w:rsidR="00F36E06">
        <w:rPr>
          <w:sz w:val="22"/>
        </w:rPr>
        <w:t>When a problem arise</w:t>
      </w:r>
      <w:r w:rsidR="00A6318A">
        <w:rPr>
          <w:sz w:val="22"/>
        </w:rPr>
        <w:t>s the worker must be a</w:t>
      </w:r>
      <w:r w:rsidR="00F36E06">
        <w:rPr>
          <w:sz w:val="22"/>
        </w:rPr>
        <w:t>ble to discern where within the</w:t>
      </w:r>
      <w:r w:rsidR="00A6318A">
        <w:rPr>
          <w:sz w:val="22"/>
        </w:rPr>
        <w:t xml:space="preserve"> multi-stage p</w:t>
      </w:r>
      <w:r w:rsidR="00F36E06">
        <w:rPr>
          <w:sz w:val="22"/>
        </w:rPr>
        <w:t xml:space="preserve">rocess the error is and </w:t>
      </w:r>
      <w:r w:rsidR="00A6318A">
        <w:rPr>
          <w:sz w:val="22"/>
        </w:rPr>
        <w:t>unpack the structure</w:t>
      </w:r>
      <w:r w:rsidR="00BD6C7B">
        <w:rPr>
          <w:sz w:val="22"/>
        </w:rPr>
        <w:t xml:space="preserve"> back</w:t>
      </w:r>
      <w:r w:rsidR="00A6318A">
        <w:rPr>
          <w:sz w:val="22"/>
        </w:rPr>
        <w:t xml:space="preserve"> to that point. This is defined as ‘black-box thinking’ by Latour (1999:184</w:t>
      </w:r>
      <w:r w:rsidR="00F36E06">
        <w:rPr>
          <w:sz w:val="22"/>
        </w:rPr>
        <w:t>);</w:t>
      </w:r>
      <w:r w:rsidR="00A6318A">
        <w:rPr>
          <w:sz w:val="22"/>
        </w:rPr>
        <w:t xml:space="preserve"> here the whole structure is in fact the</w:t>
      </w:r>
      <w:r w:rsidR="00F36E06">
        <w:rPr>
          <w:sz w:val="22"/>
        </w:rPr>
        <w:t xml:space="preserve"> sum of many processes that fit</w:t>
      </w:r>
      <w:r w:rsidR="00A6318A">
        <w:rPr>
          <w:sz w:val="22"/>
        </w:rPr>
        <w:t xml:space="preserve"> into each other. So that the final structure looks solid and secure, but is at the same time easily manipulated to fix a problem. </w:t>
      </w:r>
    </w:p>
    <w:p w14:paraId="2C5A782C" w14:textId="2DC307D8" w:rsidR="00A6318A" w:rsidRDefault="00F36E06" w:rsidP="00A6318A">
      <w:pPr>
        <w:spacing w:line="480" w:lineRule="auto"/>
        <w:ind w:firstLine="720"/>
        <w:jc w:val="both"/>
        <w:rPr>
          <w:sz w:val="22"/>
        </w:rPr>
      </w:pPr>
      <w:r>
        <w:rPr>
          <w:sz w:val="22"/>
        </w:rPr>
        <w:t>This dovetails</w:t>
      </w:r>
      <w:r w:rsidR="00A6318A">
        <w:rPr>
          <w:sz w:val="22"/>
        </w:rPr>
        <w:t xml:space="preserve"> into what was earlier talked about in regards to learning through repetition, where only by constantly being in touch with the materials and learning their problems and solutions can the worker be fully skilled in maintaining the structures</w:t>
      </w:r>
      <w:r w:rsidR="00BD6C7B">
        <w:rPr>
          <w:sz w:val="22"/>
        </w:rPr>
        <w:t xml:space="preserve"> (</w:t>
      </w:r>
      <w:proofErr w:type="spellStart"/>
      <w:r w:rsidR="00BD6C7B">
        <w:rPr>
          <w:sz w:val="22"/>
        </w:rPr>
        <w:t>Delande</w:t>
      </w:r>
      <w:proofErr w:type="spellEnd"/>
      <w:r w:rsidR="00BD6C7B">
        <w:rPr>
          <w:sz w:val="22"/>
        </w:rPr>
        <w:t xml:space="preserve"> 2006).  When a t</w:t>
      </w:r>
      <w:r>
        <w:rPr>
          <w:sz w:val="22"/>
        </w:rPr>
        <w:t>ipi</w:t>
      </w:r>
      <w:r w:rsidR="00A6318A">
        <w:rPr>
          <w:sz w:val="22"/>
        </w:rPr>
        <w:t xml:space="preserve"> </w:t>
      </w:r>
      <w:r>
        <w:rPr>
          <w:sz w:val="22"/>
        </w:rPr>
        <w:t xml:space="preserve">had </w:t>
      </w:r>
      <w:r w:rsidR="00A6318A">
        <w:rPr>
          <w:sz w:val="22"/>
        </w:rPr>
        <w:t>almost been pegged in and</w:t>
      </w:r>
      <w:r>
        <w:rPr>
          <w:sz w:val="22"/>
        </w:rPr>
        <w:t xml:space="preserve"> pronounced</w:t>
      </w:r>
      <w:r w:rsidR="00A6318A">
        <w:rPr>
          <w:sz w:val="22"/>
        </w:rPr>
        <w:t xml:space="preserve"> finished</w:t>
      </w:r>
      <w:r>
        <w:rPr>
          <w:sz w:val="22"/>
        </w:rPr>
        <w:t xml:space="preserve">, a team leader </w:t>
      </w:r>
      <w:r w:rsidR="00A6318A">
        <w:rPr>
          <w:sz w:val="22"/>
        </w:rPr>
        <w:t>approach</w:t>
      </w:r>
      <w:r>
        <w:rPr>
          <w:sz w:val="22"/>
        </w:rPr>
        <w:t>ed</w:t>
      </w:r>
      <w:r w:rsidR="00A6318A">
        <w:rPr>
          <w:sz w:val="22"/>
        </w:rPr>
        <w:t xml:space="preserve"> and survey</w:t>
      </w:r>
      <w:r>
        <w:rPr>
          <w:sz w:val="22"/>
        </w:rPr>
        <w:t>ed</w:t>
      </w:r>
      <w:r w:rsidR="00A6318A">
        <w:rPr>
          <w:sz w:val="22"/>
        </w:rPr>
        <w:t xml:space="preserve"> the structure. As they move</w:t>
      </w:r>
      <w:r>
        <w:rPr>
          <w:sz w:val="22"/>
        </w:rPr>
        <w:t>d</w:t>
      </w:r>
      <w:r w:rsidR="00A6318A">
        <w:rPr>
          <w:sz w:val="22"/>
        </w:rPr>
        <w:t xml:space="preserve"> through the whole area, touching the sk</w:t>
      </w:r>
      <w:r w:rsidR="00BD6C7B">
        <w:rPr>
          <w:sz w:val="22"/>
        </w:rPr>
        <w:t xml:space="preserve">in and then the poles they </w:t>
      </w:r>
      <w:r>
        <w:rPr>
          <w:sz w:val="22"/>
        </w:rPr>
        <w:t>often</w:t>
      </w:r>
      <w:r w:rsidR="00A6318A">
        <w:rPr>
          <w:sz w:val="22"/>
        </w:rPr>
        <w:t xml:space="preserve"> stop</w:t>
      </w:r>
      <w:r w:rsidR="00BD6C7B">
        <w:rPr>
          <w:sz w:val="22"/>
        </w:rPr>
        <w:t>ped</w:t>
      </w:r>
      <w:r>
        <w:rPr>
          <w:sz w:val="22"/>
        </w:rPr>
        <w:t xml:space="preserve"> and look</w:t>
      </w:r>
      <w:r w:rsidR="00BD6C7B">
        <w:rPr>
          <w:sz w:val="22"/>
        </w:rPr>
        <w:t>ed</w:t>
      </w:r>
      <w:r>
        <w:rPr>
          <w:sz w:val="22"/>
        </w:rPr>
        <w:t xml:space="preserve"> up.  M</w:t>
      </w:r>
      <w:r w:rsidR="00BD6C7B">
        <w:rPr>
          <w:sz w:val="22"/>
        </w:rPr>
        <w:t>ost problems aro</w:t>
      </w:r>
      <w:r w:rsidR="00A6318A">
        <w:rPr>
          <w:sz w:val="22"/>
        </w:rPr>
        <w:t>se within the tripod knot, crown and lifting pole and the leader is trying to discern which stage has gone wrong. It is always a moment filled with nervousness as the structure has just been fully</w:t>
      </w:r>
      <w:r w:rsidR="00BD6C7B">
        <w:rPr>
          <w:sz w:val="22"/>
        </w:rPr>
        <w:t xml:space="preserve"> constructed for the first time. D</w:t>
      </w:r>
      <w:r w:rsidR="00A6318A">
        <w:rPr>
          <w:sz w:val="22"/>
        </w:rPr>
        <w:t>oes it fit the plan in the leader’s head, and if not can it be fixed without totally destro</w:t>
      </w:r>
      <w:r w:rsidR="00BD6C7B">
        <w:rPr>
          <w:sz w:val="22"/>
        </w:rPr>
        <w:t>ying the whole (Latour 2007:89)?</w:t>
      </w:r>
      <w:r w:rsidR="00A6318A">
        <w:rPr>
          <w:sz w:val="22"/>
        </w:rPr>
        <w:t xml:space="preserve"> This </w:t>
      </w:r>
      <w:r w:rsidR="00A6318A">
        <w:rPr>
          <w:sz w:val="22"/>
        </w:rPr>
        <w:lastRenderedPageBreak/>
        <w:t>shows the collective force put in between the workers and materials; as the goal has to be achieved through the two sides working in tandem to overcome obstacles, created by either one of them or by the environment they find themselves in.</w:t>
      </w:r>
    </w:p>
    <w:p w14:paraId="1A1F710D" w14:textId="7C79E6A4" w:rsidR="00BD6C7B" w:rsidRPr="00C669EE" w:rsidRDefault="00A6318A" w:rsidP="00C669EE">
      <w:pPr>
        <w:spacing w:line="480" w:lineRule="auto"/>
        <w:ind w:firstLine="720"/>
        <w:jc w:val="both"/>
        <w:rPr>
          <w:sz w:val="22"/>
        </w:rPr>
      </w:pPr>
      <w:r>
        <w:rPr>
          <w:sz w:val="22"/>
        </w:rPr>
        <w:t xml:space="preserve">This section has looked to expand the analysis of the role of materials in </w:t>
      </w:r>
      <w:r w:rsidR="00BD6C7B">
        <w:rPr>
          <w:sz w:val="22"/>
        </w:rPr>
        <w:t>the process of construction of tipis and y</w:t>
      </w:r>
      <w:r>
        <w:rPr>
          <w:sz w:val="22"/>
        </w:rPr>
        <w:t xml:space="preserve">urts. </w:t>
      </w:r>
      <w:r w:rsidR="00BD6C7B">
        <w:rPr>
          <w:sz w:val="22"/>
        </w:rPr>
        <w:t>The materials transform</w:t>
      </w:r>
      <w:r>
        <w:rPr>
          <w:sz w:val="22"/>
        </w:rPr>
        <w:t xml:space="preserve"> from tools and resources, literal bystanders to the worker’s whim, to a more serious role of being able to direct the flow of agency (Latour 1999:209). The worker must be able to use the skill they have refined over time to employ certain techniques in order to properly understand in what way the materials will block them and how best</w:t>
      </w:r>
      <w:r w:rsidR="00BD6C7B">
        <w:rPr>
          <w:sz w:val="22"/>
        </w:rPr>
        <w:t xml:space="preserve"> to</w:t>
      </w:r>
      <w:r>
        <w:rPr>
          <w:sz w:val="22"/>
        </w:rPr>
        <w:t xml:space="preserve"> overcome this. </w:t>
      </w:r>
    </w:p>
    <w:p w14:paraId="28BC4870" w14:textId="77777777" w:rsidR="00BD6C7B" w:rsidRDefault="00BD6C7B" w:rsidP="00A6318A">
      <w:pPr>
        <w:spacing w:line="480" w:lineRule="auto"/>
        <w:jc w:val="both"/>
        <w:rPr>
          <w:u w:val="single"/>
        </w:rPr>
      </w:pPr>
    </w:p>
    <w:p w14:paraId="28BCD4A5" w14:textId="77777777" w:rsidR="00936498" w:rsidRDefault="00936498" w:rsidP="00A6318A">
      <w:pPr>
        <w:spacing w:line="480" w:lineRule="auto"/>
        <w:jc w:val="both"/>
        <w:rPr>
          <w:u w:val="single"/>
        </w:rPr>
      </w:pPr>
    </w:p>
    <w:p w14:paraId="16352A05" w14:textId="77777777" w:rsidR="00936498" w:rsidRDefault="00936498" w:rsidP="00A6318A">
      <w:pPr>
        <w:spacing w:line="480" w:lineRule="auto"/>
        <w:jc w:val="both"/>
        <w:rPr>
          <w:u w:val="single"/>
        </w:rPr>
      </w:pPr>
    </w:p>
    <w:p w14:paraId="1099C627" w14:textId="77777777" w:rsidR="00936498" w:rsidRDefault="00936498" w:rsidP="00A6318A">
      <w:pPr>
        <w:spacing w:line="480" w:lineRule="auto"/>
        <w:jc w:val="both"/>
        <w:rPr>
          <w:u w:val="single"/>
        </w:rPr>
      </w:pPr>
    </w:p>
    <w:p w14:paraId="765392D1" w14:textId="77777777" w:rsidR="00936498" w:rsidRDefault="00936498" w:rsidP="00A6318A">
      <w:pPr>
        <w:spacing w:line="480" w:lineRule="auto"/>
        <w:jc w:val="both"/>
        <w:rPr>
          <w:u w:val="single"/>
        </w:rPr>
      </w:pPr>
    </w:p>
    <w:p w14:paraId="7F345528" w14:textId="77777777" w:rsidR="00936498" w:rsidRDefault="00936498" w:rsidP="00A6318A">
      <w:pPr>
        <w:spacing w:line="480" w:lineRule="auto"/>
        <w:jc w:val="both"/>
        <w:rPr>
          <w:u w:val="single"/>
        </w:rPr>
      </w:pPr>
    </w:p>
    <w:p w14:paraId="15B3DBD7" w14:textId="77777777" w:rsidR="00936498" w:rsidRDefault="00936498" w:rsidP="00A6318A">
      <w:pPr>
        <w:spacing w:line="480" w:lineRule="auto"/>
        <w:jc w:val="both"/>
        <w:rPr>
          <w:u w:val="single"/>
        </w:rPr>
      </w:pPr>
    </w:p>
    <w:p w14:paraId="300587C5" w14:textId="77777777" w:rsidR="00936498" w:rsidRDefault="00936498" w:rsidP="00A6318A">
      <w:pPr>
        <w:spacing w:line="480" w:lineRule="auto"/>
        <w:jc w:val="both"/>
        <w:rPr>
          <w:u w:val="single"/>
        </w:rPr>
      </w:pPr>
    </w:p>
    <w:p w14:paraId="5F36610A" w14:textId="77777777" w:rsidR="00936498" w:rsidRDefault="00936498" w:rsidP="00A6318A">
      <w:pPr>
        <w:spacing w:line="480" w:lineRule="auto"/>
        <w:jc w:val="both"/>
        <w:rPr>
          <w:u w:val="single"/>
        </w:rPr>
      </w:pPr>
    </w:p>
    <w:p w14:paraId="4435999E" w14:textId="77777777" w:rsidR="00936498" w:rsidRDefault="00936498" w:rsidP="00A6318A">
      <w:pPr>
        <w:spacing w:line="480" w:lineRule="auto"/>
        <w:jc w:val="both"/>
        <w:rPr>
          <w:u w:val="single"/>
        </w:rPr>
      </w:pPr>
    </w:p>
    <w:p w14:paraId="57532C32" w14:textId="77777777" w:rsidR="00936498" w:rsidRDefault="00936498" w:rsidP="00A6318A">
      <w:pPr>
        <w:spacing w:line="480" w:lineRule="auto"/>
        <w:jc w:val="both"/>
        <w:rPr>
          <w:u w:val="single"/>
        </w:rPr>
      </w:pPr>
    </w:p>
    <w:p w14:paraId="2CD36649" w14:textId="77777777" w:rsidR="00936498" w:rsidRDefault="00936498" w:rsidP="00A6318A">
      <w:pPr>
        <w:spacing w:line="480" w:lineRule="auto"/>
        <w:jc w:val="both"/>
        <w:rPr>
          <w:u w:val="single"/>
        </w:rPr>
      </w:pPr>
    </w:p>
    <w:p w14:paraId="4507DC7B" w14:textId="77777777" w:rsidR="00936498" w:rsidRDefault="00936498" w:rsidP="00A6318A">
      <w:pPr>
        <w:spacing w:line="480" w:lineRule="auto"/>
        <w:jc w:val="both"/>
        <w:rPr>
          <w:u w:val="single"/>
        </w:rPr>
      </w:pPr>
    </w:p>
    <w:p w14:paraId="59A22BFB" w14:textId="77777777" w:rsidR="00936498" w:rsidRDefault="00936498" w:rsidP="00A6318A">
      <w:pPr>
        <w:spacing w:line="480" w:lineRule="auto"/>
        <w:jc w:val="both"/>
        <w:rPr>
          <w:u w:val="single"/>
        </w:rPr>
      </w:pPr>
    </w:p>
    <w:p w14:paraId="3D7E1918" w14:textId="77777777" w:rsidR="00936498" w:rsidRDefault="00936498" w:rsidP="00A6318A">
      <w:pPr>
        <w:spacing w:line="480" w:lineRule="auto"/>
        <w:jc w:val="both"/>
        <w:rPr>
          <w:u w:val="single"/>
        </w:rPr>
      </w:pPr>
    </w:p>
    <w:p w14:paraId="2995908D" w14:textId="77777777" w:rsidR="00936498" w:rsidRDefault="00936498" w:rsidP="00A6318A">
      <w:pPr>
        <w:spacing w:line="480" w:lineRule="auto"/>
        <w:jc w:val="both"/>
        <w:rPr>
          <w:u w:val="single"/>
        </w:rPr>
      </w:pPr>
    </w:p>
    <w:p w14:paraId="3392FAEF" w14:textId="77777777" w:rsidR="00A6318A" w:rsidRDefault="00A6318A" w:rsidP="00A6318A">
      <w:pPr>
        <w:spacing w:line="480" w:lineRule="auto"/>
        <w:jc w:val="both"/>
        <w:rPr>
          <w:u w:val="single"/>
        </w:rPr>
      </w:pPr>
      <w:r>
        <w:rPr>
          <w:u w:val="single"/>
        </w:rPr>
        <w:lastRenderedPageBreak/>
        <w:t>Creation of the worker</w:t>
      </w:r>
    </w:p>
    <w:p w14:paraId="28B174CC" w14:textId="77777777" w:rsidR="00A6318A" w:rsidRDefault="00A6318A" w:rsidP="00A6318A">
      <w:pPr>
        <w:spacing w:line="480" w:lineRule="auto"/>
        <w:jc w:val="both"/>
        <w:rPr>
          <w:sz w:val="21"/>
        </w:rPr>
      </w:pPr>
      <w:r>
        <w:rPr>
          <w:sz w:val="21"/>
        </w:rPr>
        <w:tab/>
        <w:t>The ability of the worker to be able to come to tasks of differing settings and available resources and u</w:t>
      </w:r>
      <w:r w:rsidR="00F36E06">
        <w:rPr>
          <w:sz w:val="21"/>
        </w:rPr>
        <w:t>tili</w:t>
      </w:r>
      <w:r>
        <w:rPr>
          <w:sz w:val="21"/>
        </w:rPr>
        <w:t>se the skills acquired from past tasks is a key component in being a skilled craftsman (</w:t>
      </w:r>
      <w:proofErr w:type="spellStart"/>
      <w:r>
        <w:rPr>
          <w:sz w:val="21"/>
        </w:rPr>
        <w:t>Marchand</w:t>
      </w:r>
      <w:proofErr w:type="spellEnd"/>
      <w:r>
        <w:rPr>
          <w:sz w:val="21"/>
        </w:rPr>
        <w:t xml:space="preserve"> 2016:8). The term ‘bricoleur’ (noun) and ‘bricolage’ (verb) was first termed by Levi-Strauss in his work </w:t>
      </w:r>
      <w:r>
        <w:rPr>
          <w:i/>
          <w:sz w:val="21"/>
        </w:rPr>
        <w:t>The Savage Mind</w:t>
      </w:r>
      <w:r>
        <w:rPr>
          <w:sz w:val="21"/>
        </w:rPr>
        <w:t xml:space="preserve"> (1974). He uses these terms to describe the individual, and their actions, who ‘wander’ through the world working here and there (Levi-Straus 1975:16). This may seem like the antithesis of what Sennet and Ingold were defining as ‘craftsman’, as their individual needed to put in many hours of hard work t</w:t>
      </w:r>
      <w:r w:rsidR="00DB4E4C">
        <w:rPr>
          <w:sz w:val="21"/>
        </w:rPr>
        <w:t>o master their chosen skill. But</w:t>
      </w:r>
      <w:r>
        <w:rPr>
          <w:sz w:val="21"/>
        </w:rPr>
        <w:t xml:space="preserve"> these two conflicting ideas seem</w:t>
      </w:r>
      <w:r w:rsidR="00F36E06">
        <w:rPr>
          <w:sz w:val="21"/>
        </w:rPr>
        <w:t>ed</w:t>
      </w:r>
      <w:r>
        <w:rPr>
          <w:sz w:val="21"/>
        </w:rPr>
        <w:t xml:space="preserve"> to complement each other, especially in the festival work space. </w:t>
      </w:r>
    </w:p>
    <w:p w14:paraId="3ADA8502" w14:textId="540B68B0" w:rsidR="00A6318A" w:rsidRDefault="00DB4E4C" w:rsidP="00A6318A">
      <w:pPr>
        <w:spacing w:line="480" w:lineRule="auto"/>
        <w:jc w:val="both"/>
        <w:rPr>
          <w:sz w:val="21"/>
        </w:rPr>
      </w:pPr>
      <w:r>
        <w:rPr>
          <w:sz w:val="21"/>
        </w:rPr>
        <w:tab/>
        <w:t>Much of the work</w:t>
      </w:r>
      <w:r w:rsidR="00A6318A">
        <w:rPr>
          <w:sz w:val="21"/>
        </w:rPr>
        <w:t xml:space="preserve">force in the UK will perform </w:t>
      </w:r>
      <w:r>
        <w:rPr>
          <w:sz w:val="21"/>
        </w:rPr>
        <w:t>the same type of jobs for</w:t>
      </w:r>
      <w:r w:rsidR="00A6318A">
        <w:rPr>
          <w:sz w:val="21"/>
        </w:rPr>
        <w:t xml:space="preserve"> most of their lives. That is not to say that they will not move companies and even enter into different aspects of an industry. </w:t>
      </w:r>
      <w:r w:rsidR="00036461">
        <w:rPr>
          <w:sz w:val="21"/>
        </w:rPr>
        <w:t>For the most part</w:t>
      </w:r>
      <w:r w:rsidR="00A6318A">
        <w:rPr>
          <w:sz w:val="21"/>
        </w:rPr>
        <w:t xml:space="preserve"> they will find themselves performing tasks of the same type in the same settings. The ‘</w:t>
      </w:r>
      <w:r w:rsidR="00036461">
        <w:rPr>
          <w:sz w:val="21"/>
        </w:rPr>
        <w:t>bricoleur</w:t>
      </w:r>
      <w:r w:rsidR="00A6318A">
        <w:rPr>
          <w:sz w:val="21"/>
        </w:rPr>
        <w:t>’ is someone on the other hand who looks to move and change from profession to profession, not only learning new skills but importantly reusing old skills in new settings (Johnson 2012:358). It is this facet that was</w:t>
      </w:r>
      <w:r w:rsidR="00036461">
        <w:rPr>
          <w:sz w:val="21"/>
        </w:rPr>
        <w:t xml:space="preserve"> most I most noticed</w:t>
      </w:r>
      <w:r w:rsidR="00A6318A">
        <w:rPr>
          <w:sz w:val="21"/>
        </w:rPr>
        <w:t xml:space="preserve"> in the workers</w:t>
      </w:r>
      <w:r w:rsidR="00036461">
        <w:rPr>
          <w:sz w:val="21"/>
        </w:rPr>
        <w:t xml:space="preserve"> at Hearthworks</w:t>
      </w:r>
      <w:r w:rsidR="00A6318A">
        <w:rPr>
          <w:sz w:val="21"/>
        </w:rPr>
        <w:t>, almost all of</w:t>
      </w:r>
      <w:r w:rsidR="00036461">
        <w:rPr>
          <w:sz w:val="21"/>
        </w:rPr>
        <w:t xml:space="preserve"> whom had never seen a tipi or y</w:t>
      </w:r>
      <w:r w:rsidR="00A6318A">
        <w:rPr>
          <w:sz w:val="21"/>
        </w:rPr>
        <w:t>urt up close before</w:t>
      </w:r>
      <w:r w:rsidR="00036461">
        <w:rPr>
          <w:sz w:val="21"/>
        </w:rPr>
        <w:t>,</w:t>
      </w:r>
      <w:r w:rsidR="00A6318A">
        <w:rPr>
          <w:sz w:val="21"/>
        </w:rPr>
        <w:t xml:space="preserve"> let alone know how to construct or maintain one. What many of them did bring was a wealth of knowl</w:t>
      </w:r>
      <w:r w:rsidR="000A1441">
        <w:rPr>
          <w:sz w:val="21"/>
        </w:rPr>
        <w:t>edge accumulated on previous jobs</w:t>
      </w:r>
      <w:r w:rsidR="00A6318A">
        <w:rPr>
          <w:sz w:val="21"/>
        </w:rPr>
        <w:t xml:space="preserve">. Some had been marquee builders, or worked for the stage construction firms; there were many </w:t>
      </w:r>
      <w:r>
        <w:rPr>
          <w:sz w:val="21"/>
        </w:rPr>
        <w:t>builders and mechanics, some the products of</w:t>
      </w:r>
      <w:r w:rsidR="00A6318A">
        <w:rPr>
          <w:sz w:val="21"/>
        </w:rPr>
        <w:t xml:space="preserve"> apprenticeships </w:t>
      </w:r>
      <w:r>
        <w:rPr>
          <w:sz w:val="21"/>
        </w:rPr>
        <w:t xml:space="preserve">and </w:t>
      </w:r>
      <w:r w:rsidR="00A6318A">
        <w:rPr>
          <w:sz w:val="21"/>
        </w:rPr>
        <w:t>some s</w:t>
      </w:r>
      <w:r w:rsidR="000A1441">
        <w:rPr>
          <w:sz w:val="21"/>
        </w:rPr>
        <w:t>elf-taught. All this knowledge wa</w:t>
      </w:r>
      <w:r w:rsidR="00A6318A">
        <w:rPr>
          <w:sz w:val="21"/>
        </w:rPr>
        <w:t>s brought with each of them to the new task and its own pr</w:t>
      </w:r>
      <w:r w:rsidR="000A1441">
        <w:rPr>
          <w:sz w:val="21"/>
        </w:rPr>
        <w:t>oble</w:t>
      </w:r>
      <w:r w:rsidR="0081421A">
        <w:rPr>
          <w:sz w:val="21"/>
        </w:rPr>
        <w:t>ms and solutions, there</w:t>
      </w:r>
      <w:r w:rsidR="000A1441">
        <w:rPr>
          <w:sz w:val="21"/>
        </w:rPr>
        <w:t xml:space="preserve"> it was assimilated </w:t>
      </w:r>
      <w:r w:rsidR="00A6318A">
        <w:rPr>
          <w:sz w:val="21"/>
        </w:rPr>
        <w:t>by</w:t>
      </w:r>
      <w:r w:rsidR="000A1441">
        <w:rPr>
          <w:sz w:val="21"/>
        </w:rPr>
        <w:t xml:space="preserve"> the individual who then choose the best skills for the</w:t>
      </w:r>
      <w:r w:rsidR="00A6318A">
        <w:rPr>
          <w:sz w:val="21"/>
        </w:rPr>
        <w:t xml:space="preserve"> task</w:t>
      </w:r>
      <w:r w:rsidR="000A1441">
        <w:rPr>
          <w:sz w:val="21"/>
        </w:rPr>
        <w:t xml:space="preserve"> in hand</w:t>
      </w:r>
      <w:r w:rsidR="00D87EE9">
        <w:rPr>
          <w:sz w:val="21"/>
        </w:rPr>
        <w:t xml:space="preserve"> (Hatton 198</w:t>
      </w:r>
      <w:r w:rsidR="00A6318A">
        <w:rPr>
          <w:sz w:val="21"/>
        </w:rPr>
        <w:t xml:space="preserve">9:75). </w:t>
      </w:r>
    </w:p>
    <w:p w14:paraId="6C2D81D4" w14:textId="2D05EC18" w:rsidR="00A6318A" w:rsidRDefault="00077031" w:rsidP="00A6318A">
      <w:pPr>
        <w:spacing w:line="480" w:lineRule="auto"/>
        <w:jc w:val="both"/>
        <w:rPr>
          <w:sz w:val="21"/>
        </w:rPr>
      </w:pPr>
      <w:r>
        <w:rPr>
          <w:sz w:val="21"/>
        </w:rPr>
        <w:tab/>
        <w:t>As someone who ha</w:t>
      </w:r>
      <w:r w:rsidR="00A6318A">
        <w:rPr>
          <w:sz w:val="21"/>
        </w:rPr>
        <w:t xml:space="preserve">d not come from any sort of profession, </w:t>
      </w:r>
      <w:r w:rsidR="000A1441">
        <w:rPr>
          <w:sz w:val="21"/>
        </w:rPr>
        <w:t>b</w:t>
      </w:r>
      <w:r>
        <w:rPr>
          <w:sz w:val="21"/>
        </w:rPr>
        <w:t>ut was still a</w:t>
      </w:r>
      <w:r w:rsidR="000A1441">
        <w:rPr>
          <w:sz w:val="21"/>
        </w:rPr>
        <w:t>t university</w:t>
      </w:r>
      <w:r w:rsidR="00A6318A">
        <w:rPr>
          <w:sz w:val="21"/>
        </w:rPr>
        <w:t xml:space="preserve">, I found myself having to play catch up. All of the other crew were adept in the use of the tools of the trade, that is not to say I had never seen a hammer or ladder before, but it had only ever been in a layman, or DIY sense. There had been no onus on learning or refining the skill, which is obviously not what </w:t>
      </w:r>
      <w:r w:rsidR="00D87EE9">
        <w:rPr>
          <w:sz w:val="21"/>
        </w:rPr>
        <w:t>the ‘bricoleur’ does (Hatton 198</w:t>
      </w:r>
      <w:r w:rsidR="00A6318A">
        <w:rPr>
          <w:sz w:val="21"/>
        </w:rPr>
        <w:t xml:space="preserve">9:74). The ‘bricoleur’ whilst living in a </w:t>
      </w:r>
      <w:r w:rsidR="00A6318A">
        <w:rPr>
          <w:sz w:val="21"/>
        </w:rPr>
        <w:lastRenderedPageBreak/>
        <w:t xml:space="preserve">world of unstructured movement does have structure in the tasks they attempt. As they will be reusing old knowledge for the new task the knowledge itself is engrained into their body and mind </w:t>
      </w:r>
      <w:r>
        <w:rPr>
          <w:sz w:val="21"/>
        </w:rPr>
        <w:t>which they have</w:t>
      </w:r>
      <w:r w:rsidR="00A6318A">
        <w:rPr>
          <w:sz w:val="21"/>
        </w:rPr>
        <w:t xml:space="preserve"> repeat</w:t>
      </w:r>
      <w:r>
        <w:rPr>
          <w:sz w:val="21"/>
        </w:rPr>
        <w:t>ed sufficiently to become a skilled practitioner</w:t>
      </w:r>
      <w:r w:rsidR="00A62888">
        <w:rPr>
          <w:sz w:val="21"/>
        </w:rPr>
        <w:t xml:space="preserve"> at</w:t>
      </w:r>
      <w:r w:rsidR="00A6318A">
        <w:rPr>
          <w:sz w:val="21"/>
        </w:rPr>
        <w:t xml:space="preserve"> (Burkett 1998:68). This ability to hold skills as tools within the body and mind</w:t>
      </w:r>
      <w:r>
        <w:rPr>
          <w:sz w:val="21"/>
        </w:rPr>
        <w:t>,</w:t>
      </w:r>
      <w:r w:rsidR="00A6318A">
        <w:rPr>
          <w:sz w:val="21"/>
        </w:rPr>
        <w:t xml:space="preserve"> ready to be brought out when the opportunity arises is a key facet of both the ‘bricoleur’ and the craftsman. </w:t>
      </w:r>
    </w:p>
    <w:p w14:paraId="28DA95A2" w14:textId="31C1E73C" w:rsidR="00A6318A" w:rsidRDefault="00936498" w:rsidP="00A6318A">
      <w:pPr>
        <w:spacing w:line="480" w:lineRule="auto"/>
        <w:jc w:val="both"/>
        <w:rPr>
          <w:sz w:val="21"/>
        </w:rPr>
      </w:pPr>
      <w:r>
        <w:rPr>
          <w:noProof/>
          <w:sz w:val="21"/>
          <w:lang w:val="en-US"/>
        </w:rPr>
        <mc:AlternateContent>
          <mc:Choice Requires="wps">
            <w:drawing>
              <wp:anchor distT="0" distB="0" distL="114300" distR="114300" simplePos="0" relativeHeight="251698176" behindDoc="0" locked="0" layoutInCell="1" allowOverlap="1" wp14:anchorId="2E42CCD6" wp14:editId="36963808">
                <wp:simplePos x="0" y="0"/>
                <wp:positionH relativeFrom="column">
                  <wp:posOffset>-2049780</wp:posOffset>
                </wp:positionH>
                <wp:positionV relativeFrom="page">
                  <wp:posOffset>4806950</wp:posOffset>
                </wp:positionV>
                <wp:extent cx="1943100" cy="228600"/>
                <wp:effectExtent l="0" t="0" r="38100" b="25400"/>
                <wp:wrapSquare wrapText="bothSides"/>
                <wp:docPr id="21" name="Text Box 21"/>
                <wp:cNvGraphicFramePr/>
                <a:graphic xmlns:a="http://schemas.openxmlformats.org/drawingml/2006/main">
                  <a:graphicData uri="http://schemas.microsoft.com/office/word/2010/wordprocessingShape">
                    <wps:wsp>
                      <wps:cNvSpPr txBox="1"/>
                      <wps:spPr>
                        <a:xfrm>
                          <a:off x="0" y="0"/>
                          <a:ext cx="1943100" cy="228600"/>
                        </a:xfrm>
                        <a:prstGeom prst="rect">
                          <a:avLst/>
                        </a:prstGeom>
                        <a:noFill/>
                        <a:ln w="31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42B7CA8" w14:textId="31CC71F7" w:rsidR="00C669EE" w:rsidRPr="00D00F7E" w:rsidRDefault="00C669EE" w:rsidP="00C669EE">
                            <w:pPr>
                              <w:rPr>
                                <w:sz w:val="20"/>
                              </w:rPr>
                            </w:pPr>
                            <w:r>
                              <w:rPr>
                                <w:sz w:val="20"/>
                              </w:rPr>
                              <w:t>F</w:t>
                            </w:r>
                            <w:r w:rsidR="00EB7133">
                              <w:rPr>
                                <w:sz w:val="20"/>
                              </w:rPr>
                              <w:t>igure 9</w:t>
                            </w:r>
                            <w:r>
                              <w:rPr>
                                <w:sz w:val="20"/>
                              </w:rPr>
                              <w:t>: A worker and his tools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42CCD6" id="Text Box 21" o:spid="_x0000_s1034" type="#_x0000_t202" style="position:absolute;left:0;text-align:left;margin-left:-161.4pt;margin-top:378.5pt;width:153pt;height:18pt;z-index:25169817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" filled="f" strokecolor="black [3213]" strokeweight=".25pt">
                <v:textbox>
                  <w:txbxContent>
                    <w:p w14:paraId="342B7CA8" w14:textId="31CC71F7" w:rsidR="00C669EE" w:rsidRPr="00D00F7E" w:rsidRDefault="00C669EE" w:rsidP="00C669EE">
                      <w:pPr>
                        <w:rPr>
                          <w:sz w:val="20"/>
                        </w:rPr>
                      </w:pPr>
                      <w:r>
                        <w:rPr>
                          <w:sz w:val="20"/>
                        </w:rPr>
                        <w:t>F</w:t>
                      </w:r>
                      <w:r w:rsidR="00EB7133">
                        <w:rPr>
                          <w:sz w:val="20"/>
                        </w:rPr>
                        <w:t>igure 9</w:t>
                      </w:r>
                      <w:r>
                        <w:rPr>
                          <w:sz w:val="20"/>
                        </w:rPr>
                        <w:t>: A worker and his tools</w:t>
                      </w:r>
                    </w:p>
                  </w:txbxContent>
                </v:textbox>
                <w10:wrap type="square" anchory="page"/>
              </v:shape>
            </w:pict>
          </mc:Fallback>
        </mc:AlternateContent>
      </w:r>
      <w:r w:rsidR="00A6318A">
        <w:rPr>
          <w:sz w:val="21"/>
        </w:rPr>
        <w:tab/>
        <w:t xml:space="preserve">This repetition of an act to become a skill is really the key characteristic that ties together the ‘bricoleur’ and the craftsmen. </w:t>
      </w:r>
      <w:r w:rsidR="00A62888">
        <w:rPr>
          <w:i/>
          <w:sz w:val="21"/>
        </w:rPr>
        <w:t xml:space="preserve"> </w:t>
      </w:r>
      <w:r w:rsidR="00A6318A">
        <w:rPr>
          <w:sz w:val="21"/>
        </w:rPr>
        <w:t>The ‘bricoleur’ looks to build their ‘bricolage’ from these skills, it is like a tool box they have in their body which is constantly updates as they meet new tasks and refine the skills they have through using them (Levi-Strauss 1974:18). Just as in the craftsman’s life his skill is learnt through constant repetition of</w:t>
      </w:r>
      <w:r w:rsidR="00A62888">
        <w:rPr>
          <w:sz w:val="21"/>
        </w:rPr>
        <w:t xml:space="preserve"> a</w:t>
      </w:r>
      <w:r w:rsidR="00A6318A">
        <w:rPr>
          <w:sz w:val="21"/>
        </w:rPr>
        <w:t xml:space="preserve"> single act, or collection of closely related acts (</w:t>
      </w:r>
      <w:proofErr w:type="spellStart"/>
      <w:r w:rsidR="00A6318A">
        <w:rPr>
          <w:sz w:val="21"/>
        </w:rPr>
        <w:t>Marchand</w:t>
      </w:r>
      <w:proofErr w:type="spellEnd"/>
      <w:r w:rsidR="00A6318A">
        <w:rPr>
          <w:sz w:val="21"/>
        </w:rPr>
        <w:t xml:space="preserve"> 2016:11), so it would not be difficult to see a craftsman being able to learn more than one ‘craft-skill’. </w:t>
      </w:r>
    </w:p>
    <w:p w14:paraId="64AB25D1" w14:textId="51C29B05" w:rsidR="00A6318A" w:rsidRDefault="00A6318A" w:rsidP="00A6318A">
      <w:pPr>
        <w:spacing w:line="480" w:lineRule="auto"/>
        <w:ind w:firstLine="720"/>
        <w:jc w:val="both"/>
        <w:rPr>
          <w:sz w:val="21"/>
        </w:rPr>
      </w:pPr>
      <w:r>
        <w:rPr>
          <w:sz w:val="21"/>
        </w:rPr>
        <w:t xml:space="preserve">This tool box being </w:t>
      </w:r>
      <w:r w:rsidR="006511B4">
        <w:rPr>
          <w:sz w:val="21"/>
        </w:rPr>
        <w:t xml:space="preserve">pieced together by the workers </w:t>
      </w:r>
      <w:r>
        <w:rPr>
          <w:sz w:val="21"/>
        </w:rPr>
        <w:t xml:space="preserve">not only opens up the possibilities for employment it also opens up their body for the addition, and perhaps subtraction, of skills and techniques. As the worker goes through their life, as a ‘bricoleur’ they are by definition a ‘wanderer’ or ‘traveller’, they will be moving through locations and meeting scenarios that have never been presented to them before (Johnson 2012:367). This will mean that not only will they have to take new idea and skills on to properly negotiate these unknown terrains, the reverse will take place where they will have to lose old and unneeded </w:t>
      </w:r>
      <w:r w:rsidR="006511B4">
        <w:rPr>
          <w:sz w:val="21"/>
        </w:rPr>
        <w:t xml:space="preserve">patterns and habits </w:t>
      </w:r>
      <w:r>
        <w:rPr>
          <w:sz w:val="21"/>
        </w:rPr>
        <w:t>(</w:t>
      </w:r>
      <w:proofErr w:type="spellStart"/>
      <w:r>
        <w:rPr>
          <w:sz w:val="21"/>
        </w:rPr>
        <w:t>Deleuze</w:t>
      </w:r>
      <w:proofErr w:type="spellEnd"/>
      <w:r>
        <w:rPr>
          <w:sz w:val="21"/>
        </w:rPr>
        <w:t xml:space="preserve"> and </w:t>
      </w:r>
      <w:proofErr w:type="spellStart"/>
      <w:r>
        <w:rPr>
          <w:sz w:val="21"/>
        </w:rPr>
        <w:t>Guattari</w:t>
      </w:r>
      <w:proofErr w:type="spellEnd"/>
      <w:r>
        <w:rPr>
          <w:sz w:val="21"/>
        </w:rPr>
        <w:t xml:space="preserve"> 1984:157). </w:t>
      </w:r>
      <w:r w:rsidR="00C669EE">
        <w:rPr>
          <w:noProof/>
          <w:sz w:val="21"/>
          <w:lang w:val="en-US"/>
        </w:rPr>
        <w:drawing>
          <wp:anchor distT="0" distB="0" distL="114300" distR="114300" simplePos="0" relativeHeight="251696128" behindDoc="0" locked="0" layoutInCell="1" allowOverlap="1" wp14:anchorId="424FFA2C" wp14:editId="58A8EDA8">
            <wp:simplePos x="0" y="0"/>
            <wp:positionH relativeFrom="column">
              <wp:posOffset>0</wp:posOffset>
            </wp:positionH>
            <wp:positionV relativeFrom="page">
              <wp:posOffset>2162175</wp:posOffset>
            </wp:positionV>
            <wp:extent cx="1944370" cy="2592705"/>
            <wp:effectExtent l="0" t="0" r="11430" b="0"/>
            <wp:wrapTight wrapText="bothSides">
              <wp:wrapPolygon edited="0">
                <wp:start x="0" y="0"/>
                <wp:lineTo x="0" y="21373"/>
                <wp:lineTo x="21445" y="21373"/>
                <wp:lineTo x="2144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3084.jpg"/>
                    <pic:cNvPicPr/>
                  </pic:nvPicPr>
                  <pic:blipFill>
                    <a:blip r:embed="rId17">
                      <a:extLst>
                        <a:ext uri="{28A0092B-C50C-407E-A947-70E740481C1C}">
                          <a14:useLocalDpi xmlns:a14="http://schemas.microsoft.com/office/drawing/2010/main" val="0"/>
                        </a:ext>
                      </a:extLst>
                    </a:blip>
                    <a:stretch>
                      <a:fillRect/>
                    </a:stretch>
                  </pic:blipFill>
                  <pic:spPr>
                    <a:xfrm>
                      <a:off x="0" y="0"/>
                      <a:ext cx="1944370" cy="2592705"/>
                    </a:xfrm>
                    <a:prstGeom prst="rect">
                      <a:avLst/>
                    </a:prstGeom>
                  </pic:spPr>
                </pic:pic>
              </a:graphicData>
            </a:graphic>
            <wp14:sizeRelH relativeFrom="page">
              <wp14:pctWidth>0</wp14:pctWidth>
            </wp14:sizeRelH>
            <wp14:sizeRelV relativeFrom="page">
              <wp14:pctHeight>0</wp14:pctHeight>
            </wp14:sizeRelV>
          </wp:anchor>
        </w:drawing>
      </w:r>
      <w:r>
        <w:rPr>
          <w:sz w:val="21"/>
        </w:rPr>
        <w:t xml:space="preserve">This permeability of the body in relationship to skill and knowledge is something I experienced on the field. Throughout my entire life I had always thought you needed to be constantly watched and managed by an elder; this meant I was good at following precise instructions and never rushed ahead even if I understood the path. On the field there are many times where you are left for the entire day without speaking to your team </w:t>
      </w:r>
      <w:r>
        <w:rPr>
          <w:sz w:val="21"/>
        </w:rPr>
        <w:lastRenderedPageBreak/>
        <w:t>leader, o</w:t>
      </w:r>
      <w:r w:rsidR="008E3AD9">
        <w:rPr>
          <w:sz w:val="21"/>
        </w:rPr>
        <w:t>r any other member of your team;</w:t>
      </w:r>
      <w:r>
        <w:rPr>
          <w:sz w:val="21"/>
        </w:rPr>
        <w:t xml:space="preserve"> I had to leave these old methods behind and take on the new challenges and hone the skills required for the</w:t>
      </w:r>
      <w:r w:rsidR="008E3AD9">
        <w:rPr>
          <w:sz w:val="21"/>
        </w:rPr>
        <w:t xml:space="preserve"> task</w:t>
      </w:r>
      <w:r>
        <w:rPr>
          <w:sz w:val="21"/>
        </w:rPr>
        <w:t xml:space="preserve">. </w:t>
      </w:r>
    </w:p>
    <w:p w14:paraId="56A5FCC7" w14:textId="76C4C02E" w:rsidR="00E75308" w:rsidRDefault="006511B4" w:rsidP="006511B4">
      <w:pPr>
        <w:spacing w:line="480" w:lineRule="auto"/>
        <w:rPr>
          <w:sz w:val="21"/>
        </w:rPr>
      </w:pPr>
      <w:r>
        <w:rPr>
          <w:sz w:val="21"/>
        </w:rPr>
        <w:t>In the festival space t</w:t>
      </w:r>
      <w:r w:rsidR="00A6318A">
        <w:rPr>
          <w:sz w:val="21"/>
        </w:rPr>
        <w:t xml:space="preserve">he ‘bricoleur’ </w:t>
      </w:r>
      <w:r>
        <w:rPr>
          <w:sz w:val="21"/>
        </w:rPr>
        <w:t>is a person</w:t>
      </w:r>
      <w:r w:rsidR="00A6318A">
        <w:rPr>
          <w:sz w:val="21"/>
        </w:rPr>
        <w:t xml:space="preserve"> of unbiased thinking, by this I mean at the start of each task there is no piece of knowledge that stands first among many in the workers’ mind (Burkett 1998:75). </w:t>
      </w:r>
      <w:r>
        <w:rPr>
          <w:sz w:val="21"/>
        </w:rPr>
        <w:t xml:space="preserve">  At the outset of a task, </w:t>
      </w:r>
      <w:r w:rsidR="00A6318A">
        <w:rPr>
          <w:sz w:val="21"/>
        </w:rPr>
        <w:t>all the collective knowledge held by the individuals and team are laid out at on an equal field to be properly ut</w:t>
      </w:r>
      <w:r>
        <w:rPr>
          <w:sz w:val="21"/>
        </w:rPr>
        <w:t xml:space="preserve">ilized. This is what is going on during the brief </w:t>
      </w:r>
      <w:r w:rsidR="008E3AD9">
        <w:rPr>
          <w:sz w:val="21"/>
        </w:rPr>
        <w:t>cigarette</w:t>
      </w:r>
      <w:r w:rsidR="00A6318A">
        <w:rPr>
          <w:sz w:val="21"/>
        </w:rPr>
        <w:t xml:space="preserve"> breaks and longer tea breaks. Even if you ha</w:t>
      </w:r>
      <w:r>
        <w:rPr>
          <w:sz w:val="21"/>
        </w:rPr>
        <w:t>ve just put up ten tipis and</w:t>
      </w:r>
      <w:r w:rsidR="00A6318A">
        <w:rPr>
          <w:sz w:val="21"/>
        </w:rPr>
        <w:t xml:space="preserve"> after the break you’ll put another ten of the same design, you will still communicate your plan with</w:t>
      </w:r>
      <w:r>
        <w:rPr>
          <w:sz w:val="21"/>
        </w:rPr>
        <w:t xml:space="preserve"> everyone present</w:t>
      </w:r>
      <w:r w:rsidR="00A6318A">
        <w:rPr>
          <w:sz w:val="21"/>
        </w:rPr>
        <w:t>. The comparison of technique and method allows for different viewpoints to be taken into account and will hopefully illuminate any obstacles in the road ahe</w:t>
      </w:r>
      <w:r>
        <w:rPr>
          <w:sz w:val="21"/>
        </w:rPr>
        <w:t>ad.</w:t>
      </w:r>
    </w:p>
    <w:p w14:paraId="65990C1C" w14:textId="427862A2" w:rsidR="00E75308" w:rsidRDefault="00085665" w:rsidP="00E75308">
      <w:pPr>
        <w:spacing w:line="480" w:lineRule="auto"/>
        <w:ind w:firstLine="720"/>
        <w:jc w:val="both"/>
        <w:rPr>
          <w:sz w:val="21"/>
        </w:rPr>
      </w:pPr>
      <w:r>
        <w:rPr>
          <w:sz w:val="21"/>
        </w:rPr>
        <w:t xml:space="preserve">The task is obviously </w:t>
      </w:r>
      <w:r w:rsidR="008E3AD9">
        <w:rPr>
          <w:sz w:val="21"/>
        </w:rPr>
        <w:t>much</w:t>
      </w:r>
      <w:r w:rsidR="00E75308">
        <w:rPr>
          <w:sz w:val="21"/>
        </w:rPr>
        <w:t xml:space="preserve"> easier when you have previous meetings to guide you. In the s</w:t>
      </w:r>
      <w:r w:rsidR="008E3AD9">
        <w:rPr>
          <w:sz w:val="21"/>
        </w:rPr>
        <w:t>econd year of working with the t</w:t>
      </w:r>
      <w:r w:rsidR="00E75308">
        <w:rPr>
          <w:sz w:val="21"/>
        </w:rPr>
        <w:t xml:space="preserve">ipis a new design was brought in called the Tri-Lodge. </w:t>
      </w:r>
      <w:r>
        <w:rPr>
          <w:sz w:val="21"/>
        </w:rPr>
        <w:t xml:space="preserve">  This was a</w:t>
      </w:r>
      <w:r w:rsidR="00E75308">
        <w:rPr>
          <w:sz w:val="21"/>
        </w:rPr>
        <w:t xml:space="preserve"> simplified Tipi structure, only needing three poles on the outside instead of the eight or more on the inside. </w:t>
      </w:r>
      <w:r>
        <w:rPr>
          <w:sz w:val="21"/>
        </w:rPr>
        <w:t xml:space="preserve">  </w:t>
      </w:r>
      <w:r w:rsidR="00E75308">
        <w:rPr>
          <w:sz w:val="21"/>
        </w:rPr>
        <w:t xml:space="preserve">Before getting </w:t>
      </w:r>
      <w:r>
        <w:rPr>
          <w:sz w:val="21"/>
        </w:rPr>
        <w:t>to the site I had never seen or</w:t>
      </w:r>
      <w:r w:rsidR="00E75308">
        <w:rPr>
          <w:sz w:val="21"/>
        </w:rPr>
        <w:t xml:space="preserve"> erected</w:t>
      </w:r>
      <w:r>
        <w:rPr>
          <w:sz w:val="21"/>
        </w:rPr>
        <w:t xml:space="preserve"> one</w:t>
      </w:r>
      <w:r w:rsidR="00E75308">
        <w:rPr>
          <w:sz w:val="21"/>
        </w:rPr>
        <w:t xml:space="preserve"> before</w:t>
      </w:r>
      <w:r>
        <w:rPr>
          <w:sz w:val="21"/>
        </w:rPr>
        <w:t xml:space="preserve">, although </w:t>
      </w:r>
      <w:r w:rsidR="00E75308">
        <w:rPr>
          <w:sz w:val="21"/>
        </w:rPr>
        <w:t xml:space="preserve">there had been a prototype of sort built on a grassy patch at the yard. </w:t>
      </w:r>
      <w:r>
        <w:rPr>
          <w:sz w:val="21"/>
        </w:rPr>
        <w:t xml:space="preserve"> </w:t>
      </w:r>
      <w:r w:rsidR="00E75308">
        <w:rPr>
          <w:sz w:val="21"/>
        </w:rPr>
        <w:t xml:space="preserve">I had walked around and inside the structure so that I understood what the end product should look like. </w:t>
      </w:r>
    </w:p>
    <w:p w14:paraId="3B727619" w14:textId="2FFC6B22" w:rsidR="00E75308" w:rsidRDefault="00E75308" w:rsidP="00E75308">
      <w:pPr>
        <w:spacing w:line="480" w:lineRule="auto"/>
        <w:ind w:firstLine="720"/>
        <w:jc w:val="both"/>
        <w:rPr>
          <w:sz w:val="21"/>
        </w:rPr>
      </w:pPr>
      <w:r>
        <w:rPr>
          <w:sz w:val="21"/>
        </w:rPr>
        <w:t>When we tried the first attempt at raising the tri-lodge we almost snapped the poles. We had thought to walk the three legs inwards, whilst the skin was suspended over the crown by a rope held by another worker. This was impossible due to the unevenness of the ground</w:t>
      </w:r>
      <w:r w:rsidR="00085665">
        <w:rPr>
          <w:sz w:val="21"/>
        </w:rPr>
        <w:t>, and placed</w:t>
      </w:r>
      <w:r>
        <w:rPr>
          <w:sz w:val="21"/>
        </w:rPr>
        <w:t xml:space="preserve"> too much pressure on the poles</w:t>
      </w:r>
      <w:r w:rsidR="00085665">
        <w:rPr>
          <w:sz w:val="21"/>
        </w:rPr>
        <w:t>,</w:t>
      </w:r>
      <w:r>
        <w:rPr>
          <w:sz w:val="21"/>
        </w:rPr>
        <w:t xml:space="preserve"> as each one was being moved separately.</w:t>
      </w:r>
      <w:r w:rsidR="00085665">
        <w:rPr>
          <w:sz w:val="21"/>
        </w:rPr>
        <w:t xml:space="preserve">  </w:t>
      </w:r>
      <w:r>
        <w:rPr>
          <w:sz w:val="21"/>
        </w:rPr>
        <w:t xml:space="preserve"> The half-built structure came down, cigarettes were lit</w:t>
      </w:r>
      <w:r w:rsidR="00085665">
        <w:rPr>
          <w:sz w:val="21"/>
        </w:rPr>
        <w:t>,</w:t>
      </w:r>
      <w:r>
        <w:rPr>
          <w:sz w:val="21"/>
        </w:rPr>
        <w:t xml:space="preserve"> coffee was poured and we sat in pensive silence looking at our task. </w:t>
      </w:r>
      <w:r w:rsidR="00085665">
        <w:rPr>
          <w:sz w:val="21"/>
        </w:rPr>
        <w:t xml:space="preserve">  After a few minutes o</w:t>
      </w:r>
      <w:r>
        <w:rPr>
          <w:sz w:val="21"/>
        </w:rPr>
        <w:t>ur team leader walked back to the site and looked out to the lake, then to the other structures we had finished earlier</w:t>
      </w:r>
      <w:r w:rsidR="00085665">
        <w:rPr>
          <w:sz w:val="21"/>
        </w:rPr>
        <w:t>,</w:t>
      </w:r>
      <w:r>
        <w:rPr>
          <w:sz w:val="21"/>
        </w:rPr>
        <w:t xml:space="preserve"> and then to the current </w:t>
      </w:r>
      <w:r w:rsidR="00C871EE">
        <w:rPr>
          <w:sz w:val="21"/>
        </w:rPr>
        <w:t>t</w:t>
      </w:r>
      <w:r>
        <w:rPr>
          <w:sz w:val="21"/>
        </w:rPr>
        <w:t xml:space="preserve">ask. </w:t>
      </w:r>
      <w:r w:rsidR="00085665">
        <w:rPr>
          <w:sz w:val="21"/>
        </w:rPr>
        <w:t xml:space="preserve"> He return</w:t>
      </w:r>
      <w:r w:rsidR="00C871EE">
        <w:rPr>
          <w:sz w:val="21"/>
        </w:rPr>
        <w:t>ed to the van we were sitting</w:t>
      </w:r>
      <w:r w:rsidR="00085665">
        <w:rPr>
          <w:sz w:val="21"/>
        </w:rPr>
        <w:t>, found</w:t>
      </w:r>
      <w:r>
        <w:rPr>
          <w:sz w:val="21"/>
        </w:rPr>
        <w:t xml:space="preserve"> a tape measure and walked back to the structure. Now looking inwards he measured the distance from the ground to where the crown would rest and then used tha</w:t>
      </w:r>
      <w:r w:rsidR="00085665">
        <w:rPr>
          <w:sz w:val="21"/>
        </w:rPr>
        <w:t>t measurement to mark three spo</w:t>
      </w:r>
      <w:r>
        <w:rPr>
          <w:sz w:val="21"/>
        </w:rPr>
        <w:t>t</w:t>
      </w:r>
      <w:r w:rsidR="00085665">
        <w:rPr>
          <w:sz w:val="21"/>
        </w:rPr>
        <w:t>s</w:t>
      </w:r>
      <w:r>
        <w:rPr>
          <w:sz w:val="21"/>
        </w:rPr>
        <w:t xml:space="preserve"> on the ground. At this point the rest of us had collected around him and were trying to discern the reason for his actions. Turing back to us has asked for nine fifteen inch pegs and three hammers. Once the resources </w:t>
      </w:r>
      <w:r>
        <w:rPr>
          <w:sz w:val="21"/>
        </w:rPr>
        <w:lastRenderedPageBreak/>
        <w:t xml:space="preserve">had been found he set us about hammering the pegs where he had marked the three points. Once it was ready we lined </w:t>
      </w:r>
      <w:r w:rsidR="00085665">
        <w:rPr>
          <w:sz w:val="21"/>
        </w:rPr>
        <w:t>up</w:t>
      </w:r>
      <w:r>
        <w:rPr>
          <w:sz w:val="21"/>
        </w:rPr>
        <w:t xml:space="preserve"> two p</w:t>
      </w:r>
      <w:r w:rsidR="00165790">
        <w:rPr>
          <w:sz w:val="21"/>
        </w:rPr>
        <w:t>oles, on the downhill side, against their newly built</w:t>
      </w:r>
      <w:r>
        <w:rPr>
          <w:sz w:val="21"/>
        </w:rPr>
        <w:t xml:space="preserve"> their buttresses</w:t>
      </w:r>
      <w:r w:rsidR="00085665">
        <w:rPr>
          <w:sz w:val="21"/>
        </w:rPr>
        <w:t>,</w:t>
      </w:r>
      <w:r>
        <w:rPr>
          <w:sz w:val="21"/>
        </w:rPr>
        <w:t xml:space="preserve"> and then walked the last free pole up to its resting place. As this was finished we quickly went to hammer down the skin and attach the ground sheet, it was at that point we realised we had used the pegs needed here as the supports. Now we had to quickly retrieve the pegs, without moving the poles and get the s</w:t>
      </w:r>
      <w:r w:rsidR="00085665">
        <w:rPr>
          <w:sz w:val="21"/>
        </w:rPr>
        <w:t xml:space="preserve">kin down before the now strengthening wind </w:t>
      </w:r>
      <w:r w:rsidR="002D3627">
        <w:rPr>
          <w:sz w:val="21"/>
        </w:rPr>
        <w:t>turned the tipi</w:t>
      </w:r>
      <w:r>
        <w:rPr>
          <w:sz w:val="21"/>
        </w:rPr>
        <w:t xml:space="preserve"> into a kite. There was no way we could have predicted all the obstacles we met on this task, and when I erected the same structure a few weeks later the problems were almost all of a new variety. The team leader showed what the ‘bricoleur’ is best suited for, as the environment and resources began to shorten our options</w:t>
      </w:r>
      <w:r w:rsidR="002D3627">
        <w:rPr>
          <w:sz w:val="21"/>
        </w:rPr>
        <w:t>,</w:t>
      </w:r>
      <w:r>
        <w:rPr>
          <w:sz w:val="21"/>
        </w:rPr>
        <w:t xml:space="preserve"> he was still able to hold in his mind what the end product should be (Johnson 2012:363). We were able to work through these obstacles by using skills we had learnt before.</w:t>
      </w:r>
    </w:p>
    <w:p w14:paraId="31297473" w14:textId="4B24664E" w:rsidR="00E75308" w:rsidRDefault="00E75308" w:rsidP="00E75308">
      <w:pPr>
        <w:spacing w:line="480" w:lineRule="auto"/>
        <w:ind w:firstLine="720"/>
        <w:jc w:val="both"/>
        <w:rPr>
          <w:sz w:val="21"/>
        </w:rPr>
      </w:pPr>
      <w:r>
        <w:rPr>
          <w:sz w:val="21"/>
        </w:rPr>
        <w:t xml:space="preserve">It is this dialogue between the individual and the world around them that makes the ‘bricoleur’ such an important part of the act of embodied learning. The ‘bricoleur’ by Levi-Strauss’s definition is a ‘wanderer’ or ‘traveller’, and this would mean that the skills must be easily movable between places, tasks, and resources (Levi-Strauss 1974:18). Whilst Levi-Strauss looked at the ‘bricoleur’ as the opposite of a craftsman (ibid 17), I believe that in the time between the creation of the word </w:t>
      </w:r>
      <w:r w:rsidR="006541BD">
        <w:rPr>
          <w:sz w:val="21"/>
        </w:rPr>
        <w:t>during the 1950</w:t>
      </w:r>
      <w:proofErr w:type="gramStart"/>
      <w:r w:rsidR="006541BD">
        <w:rPr>
          <w:sz w:val="21"/>
        </w:rPr>
        <w:t>s</w:t>
      </w:r>
      <w:r w:rsidR="002D3627">
        <w:rPr>
          <w:sz w:val="21"/>
        </w:rPr>
        <w:t xml:space="preserve">  and</w:t>
      </w:r>
      <w:proofErr w:type="gramEnd"/>
      <w:r w:rsidR="002D3627">
        <w:rPr>
          <w:sz w:val="21"/>
        </w:rPr>
        <w:t xml:space="preserve"> the present,</w:t>
      </w:r>
      <w:r>
        <w:rPr>
          <w:sz w:val="21"/>
        </w:rPr>
        <w:t xml:space="preserve"> the world of professions has changed dramatically. Now ‘the craftsman’ must live a traveller’s lifestyle</w:t>
      </w:r>
      <w:r w:rsidR="002D3627">
        <w:rPr>
          <w:sz w:val="21"/>
        </w:rPr>
        <w:t>,</w:t>
      </w:r>
      <w:r>
        <w:rPr>
          <w:sz w:val="21"/>
        </w:rPr>
        <w:t xml:space="preserve"> due to the fact that opportunities to make money may not stay in one location for an extended amount of time. </w:t>
      </w:r>
    </w:p>
    <w:p w14:paraId="1E6531AD" w14:textId="77777777" w:rsidR="00E75308" w:rsidRDefault="00E75308" w:rsidP="00E75308">
      <w:pPr>
        <w:spacing w:line="480" w:lineRule="auto"/>
        <w:jc w:val="both"/>
        <w:rPr>
          <w:sz w:val="21"/>
        </w:rPr>
      </w:pPr>
    </w:p>
    <w:p w14:paraId="69D73B1A" w14:textId="77777777" w:rsidR="00936498" w:rsidRDefault="00936498" w:rsidP="00E75308">
      <w:pPr>
        <w:spacing w:line="480" w:lineRule="auto"/>
        <w:jc w:val="both"/>
        <w:rPr>
          <w:sz w:val="21"/>
        </w:rPr>
      </w:pPr>
    </w:p>
    <w:p w14:paraId="01033209" w14:textId="77777777" w:rsidR="00936498" w:rsidRDefault="00936498" w:rsidP="00E75308">
      <w:pPr>
        <w:spacing w:line="480" w:lineRule="auto"/>
        <w:jc w:val="both"/>
        <w:rPr>
          <w:sz w:val="21"/>
        </w:rPr>
      </w:pPr>
    </w:p>
    <w:p w14:paraId="72A331B9" w14:textId="77777777" w:rsidR="00936498" w:rsidRDefault="00936498" w:rsidP="00E75308">
      <w:pPr>
        <w:spacing w:line="480" w:lineRule="auto"/>
        <w:jc w:val="both"/>
        <w:rPr>
          <w:sz w:val="21"/>
        </w:rPr>
      </w:pPr>
    </w:p>
    <w:p w14:paraId="79B777B9" w14:textId="77777777" w:rsidR="00936498" w:rsidRDefault="00936498" w:rsidP="00E75308">
      <w:pPr>
        <w:spacing w:line="480" w:lineRule="auto"/>
        <w:jc w:val="both"/>
        <w:rPr>
          <w:sz w:val="21"/>
        </w:rPr>
      </w:pPr>
    </w:p>
    <w:p w14:paraId="0E78E0C8" w14:textId="77777777" w:rsidR="00936498" w:rsidRDefault="00936498" w:rsidP="00E75308">
      <w:pPr>
        <w:spacing w:line="480" w:lineRule="auto"/>
        <w:jc w:val="both"/>
        <w:rPr>
          <w:sz w:val="21"/>
        </w:rPr>
      </w:pPr>
    </w:p>
    <w:p w14:paraId="3BF05AEE" w14:textId="77777777" w:rsidR="00936498" w:rsidRDefault="00936498" w:rsidP="00E75308">
      <w:pPr>
        <w:spacing w:line="480" w:lineRule="auto"/>
        <w:jc w:val="both"/>
        <w:rPr>
          <w:u w:val="single"/>
        </w:rPr>
      </w:pPr>
    </w:p>
    <w:p w14:paraId="2B2F81C8" w14:textId="77777777" w:rsidR="00E75308" w:rsidRDefault="00E75308" w:rsidP="00E75308">
      <w:pPr>
        <w:spacing w:line="480" w:lineRule="auto"/>
        <w:jc w:val="both"/>
        <w:rPr>
          <w:u w:val="single"/>
        </w:rPr>
      </w:pPr>
      <w:r w:rsidRPr="00DE1E93">
        <w:rPr>
          <w:u w:val="single"/>
        </w:rPr>
        <w:lastRenderedPageBreak/>
        <w:t>Tying the crown together</w:t>
      </w:r>
    </w:p>
    <w:p w14:paraId="58929784" w14:textId="63F9B787" w:rsidR="00E75308" w:rsidRDefault="00E75308" w:rsidP="00E75308">
      <w:pPr>
        <w:spacing w:line="480" w:lineRule="auto"/>
        <w:jc w:val="both"/>
        <w:rPr>
          <w:sz w:val="22"/>
        </w:rPr>
      </w:pPr>
      <w:r>
        <w:rPr>
          <w:sz w:val="22"/>
        </w:rPr>
        <w:tab/>
        <w:t xml:space="preserve">The main point of this section has been to show how the act of embodied learning in the </w:t>
      </w:r>
      <w:r w:rsidR="002D3627">
        <w:rPr>
          <w:sz w:val="22"/>
        </w:rPr>
        <w:t>field is something that i</w:t>
      </w:r>
      <w:r w:rsidR="006541BD">
        <w:rPr>
          <w:sz w:val="22"/>
        </w:rPr>
        <w:t>s manifest in three ways</w:t>
      </w:r>
      <w:r>
        <w:rPr>
          <w:sz w:val="22"/>
        </w:rPr>
        <w:t>. First it is in the mind of the individual, who must carry with him the skills and techniques of past actions</w:t>
      </w:r>
      <w:r w:rsidR="002D3627">
        <w:rPr>
          <w:sz w:val="22"/>
        </w:rPr>
        <w:t>,</w:t>
      </w:r>
      <w:r>
        <w:rPr>
          <w:sz w:val="22"/>
        </w:rPr>
        <w:t xml:space="preserve"> never truly knowing if they will be used again. Being prepared to sacrifice certain aspects of those techniques and skills</w:t>
      </w:r>
      <w:r w:rsidR="00BF2D93">
        <w:rPr>
          <w:sz w:val="22"/>
        </w:rPr>
        <w:t>, in the workers ‘tool box’</w:t>
      </w:r>
      <w:r>
        <w:rPr>
          <w:sz w:val="22"/>
        </w:rPr>
        <w:t xml:space="preserve"> in order to see clearly what will be the best course of action to overcome an obstacle (Clark and Chalmers 1998). Slowly over time the body and mind become more attuned to the environment and are able to spot issues before they arrive. </w:t>
      </w:r>
    </w:p>
    <w:p w14:paraId="0ACB9632" w14:textId="2572C336" w:rsidR="00E75308" w:rsidRDefault="00E75308" w:rsidP="00E75308">
      <w:pPr>
        <w:spacing w:line="480" w:lineRule="auto"/>
        <w:jc w:val="both"/>
        <w:rPr>
          <w:sz w:val="22"/>
        </w:rPr>
      </w:pPr>
      <w:r>
        <w:rPr>
          <w:sz w:val="22"/>
        </w:rPr>
        <w:tab/>
      </w:r>
      <w:r w:rsidR="004B308D">
        <w:rPr>
          <w:sz w:val="22"/>
        </w:rPr>
        <w:t>T</w:t>
      </w:r>
      <w:r w:rsidR="002D3627">
        <w:rPr>
          <w:sz w:val="22"/>
        </w:rPr>
        <w:t>he environment itself</w:t>
      </w:r>
      <w:r>
        <w:rPr>
          <w:sz w:val="22"/>
        </w:rPr>
        <w:t xml:space="preserve">, </w:t>
      </w:r>
      <w:r w:rsidR="002D3627">
        <w:rPr>
          <w:sz w:val="22"/>
        </w:rPr>
        <w:t>w</w:t>
      </w:r>
      <w:r>
        <w:rPr>
          <w:sz w:val="22"/>
        </w:rPr>
        <w:t xml:space="preserve">here </w:t>
      </w:r>
      <w:r w:rsidR="00BF2D93">
        <w:rPr>
          <w:sz w:val="22"/>
        </w:rPr>
        <w:t>it is combined with the available resources</w:t>
      </w:r>
      <w:r>
        <w:rPr>
          <w:sz w:val="22"/>
        </w:rPr>
        <w:t xml:space="preserve"> are used as receptacles for past knowledge to be placed into, making them </w:t>
      </w:r>
      <w:r w:rsidR="002D3627">
        <w:rPr>
          <w:sz w:val="22"/>
        </w:rPr>
        <w:t>come alive with an almost agent-</w:t>
      </w:r>
      <w:r>
        <w:rPr>
          <w:sz w:val="22"/>
        </w:rPr>
        <w:t>like verve (Latour 1999:177). This addition of new ‘</w:t>
      </w:r>
      <w:proofErr w:type="spellStart"/>
      <w:r>
        <w:rPr>
          <w:sz w:val="22"/>
        </w:rPr>
        <w:t>actants</w:t>
      </w:r>
      <w:proofErr w:type="spellEnd"/>
      <w:r>
        <w:rPr>
          <w:sz w:val="22"/>
        </w:rPr>
        <w:t xml:space="preserve">’ within the field allows the individual to </w:t>
      </w:r>
      <w:r w:rsidR="004B308D">
        <w:rPr>
          <w:sz w:val="22"/>
        </w:rPr>
        <w:t>have a better</w:t>
      </w:r>
      <w:r>
        <w:rPr>
          <w:sz w:val="22"/>
        </w:rPr>
        <w:t xml:space="preserve"> understanding of what each piece requires to be able to fit into the whole. The term used by Latour ‘</w:t>
      </w:r>
      <w:r>
        <w:rPr>
          <w:i/>
          <w:sz w:val="22"/>
        </w:rPr>
        <w:t>Homo Fabre</w:t>
      </w:r>
      <w:r>
        <w:rPr>
          <w:sz w:val="22"/>
        </w:rPr>
        <w:t>’ is intricately linked with</w:t>
      </w:r>
      <w:r w:rsidR="002D3627">
        <w:rPr>
          <w:sz w:val="22"/>
        </w:rPr>
        <w:t xml:space="preserve"> that of the ‘bricoleur’.  Although</w:t>
      </w:r>
      <w:r>
        <w:rPr>
          <w:sz w:val="22"/>
        </w:rPr>
        <w:t xml:space="preserve"> the latter is concerned with the relationship between the knowl</w:t>
      </w:r>
      <w:r w:rsidR="00BF2D93">
        <w:rPr>
          <w:sz w:val="22"/>
        </w:rPr>
        <w:t>edge, skills and techniques the individual has</w:t>
      </w:r>
      <w:r>
        <w:rPr>
          <w:sz w:val="22"/>
        </w:rPr>
        <w:t xml:space="preserve"> accumulated over time and the former is concentrated more on how to navigate the </w:t>
      </w:r>
      <w:r w:rsidR="00BF2D93">
        <w:rPr>
          <w:sz w:val="22"/>
        </w:rPr>
        <w:t>resources and environment</w:t>
      </w:r>
      <w:r>
        <w:rPr>
          <w:sz w:val="22"/>
        </w:rPr>
        <w:t xml:space="preserve"> in order to complete the task. Both have the ability t</w:t>
      </w:r>
      <w:r w:rsidR="00BF2D93">
        <w:rPr>
          <w:sz w:val="22"/>
        </w:rPr>
        <w:t xml:space="preserve">o see the task as single events, built up </w:t>
      </w:r>
      <w:r>
        <w:rPr>
          <w:sz w:val="22"/>
        </w:rPr>
        <w:t>as a chain of steps leading to the goal (Latour 2007:72 &amp; Levi-Strauss 1974:18). This means that they have a</w:t>
      </w:r>
      <w:r w:rsidR="002D3627">
        <w:rPr>
          <w:sz w:val="22"/>
        </w:rPr>
        <w:t>n</w:t>
      </w:r>
      <w:r>
        <w:rPr>
          <w:sz w:val="22"/>
        </w:rPr>
        <w:t xml:space="preserve"> understanding of the task that is able to </w:t>
      </w:r>
      <w:r w:rsidR="00BF2D93">
        <w:rPr>
          <w:sz w:val="22"/>
        </w:rPr>
        <w:t>change and negotiate</w:t>
      </w:r>
      <w:r>
        <w:rPr>
          <w:sz w:val="22"/>
        </w:rPr>
        <w:t xml:space="preserve"> most obstacles that may arise.</w:t>
      </w:r>
    </w:p>
    <w:p w14:paraId="3F4DBD94" w14:textId="6E708464" w:rsidR="00E75308" w:rsidRDefault="00E75308" w:rsidP="00E75308">
      <w:pPr>
        <w:spacing w:line="480" w:lineRule="auto"/>
        <w:jc w:val="both"/>
        <w:rPr>
          <w:sz w:val="22"/>
        </w:rPr>
      </w:pPr>
      <w:r>
        <w:rPr>
          <w:sz w:val="22"/>
        </w:rPr>
        <w:tab/>
        <w:t>The synthesis of these two paths, which may seem to veer off in opposite directions, is</w:t>
      </w:r>
      <w:r w:rsidR="002D3627">
        <w:rPr>
          <w:sz w:val="22"/>
        </w:rPr>
        <w:t xml:space="preserve"> the third</w:t>
      </w:r>
      <w:r>
        <w:rPr>
          <w:sz w:val="22"/>
        </w:rPr>
        <w:t xml:space="preserve"> piece in building the act of embodied learning. Here the individual and the environment are blurred, not into one</w:t>
      </w:r>
      <w:r w:rsidR="002D3627">
        <w:rPr>
          <w:sz w:val="22"/>
        </w:rPr>
        <w:t>,</w:t>
      </w:r>
      <w:r>
        <w:rPr>
          <w:sz w:val="22"/>
        </w:rPr>
        <w:t xml:space="preserve"> but </w:t>
      </w:r>
      <w:r w:rsidR="002D3627">
        <w:rPr>
          <w:sz w:val="22"/>
        </w:rPr>
        <w:t xml:space="preserve">closely </w:t>
      </w:r>
      <w:r>
        <w:rPr>
          <w:sz w:val="22"/>
        </w:rPr>
        <w:t xml:space="preserve">enough so that </w:t>
      </w:r>
      <w:r w:rsidR="00BF2D93">
        <w:rPr>
          <w:sz w:val="22"/>
        </w:rPr>
        <w:t>knowledge</w:t>
      </w:r>
      <w:r>
        <w:rPr>
          <w:sz w:val="22"/>
        </w:rPr>
        <w:t xml:space="preserve"> may freely move back and forth between them. This relationship is not something that comes quickly or easily. It is up to the individual to hone the skills and techniques they find within </w:t>
      </w:r>
      <w:r>
        <w:rPr>
          <w:sz w:val="22"/>
        </w:rPr>
        <w:lastRenderedPageBreak/>
        <w:t xml:space="preserve">themselves in order to best navigate through the task (Ingold 2000: 298 &amp; Ingold 2013:52), </w:t>
      </w:r>
      <w:r w:rsidR="002D3627">
        <w:rPr>
          <w:sz w:val="22"/>
        </w:rPr>
        <w:t xml:space="preserve">which </w:t>
      </w:r>
      <w:r>
        <w:rPr>
          <w:sz w:val="22"/>
        </w:rPr>
        <w:t>takes time and effort.</w:t>
      </w:r>
    </w:p>
    <w:p w14:paraId="246EA033" w14:textId="3804B5BC" w:rsidR="00E75308" w:rsidRDefault="00E75308" w:rsidP="00E75308">
      <w:pPr>
        <w:spacing w:line="480" w:lineRule="auto"/>
        <w:jc w:val="both"/>
        <w:rPr>
          <w:sz w:val="22"/>
        </w:rPr>
      </w:pPr>
      <w:r>
        <w:rPr>
          <w:sz w:val="22"/>
        </w:rPr>
        <w:tab/>
        <w:t xml:space="preserve">This adding and subtracting from a body that does not have totally solid lines of demarcation, is paramount to the work done in the festival space and the act of embodied learning. By being able to take into account many facets of the task at once and see through any personal bias to the correct path, </w:t>
      </w:r>
      <w:r w:rsidR="00033CD0">
        <w:rPr>
          <w:sz w:val="22"/>
        </w:rPr>
        <w:t xml:space="preserve">and </w:t>
      </w:r>
      <w:r w:rsidR="00FE6C15">
        <w:rPr>
          <w:sz w:val="22"/>
        </w:rPr>
        <w:t>in this way</w:t>
      </w:r>
      <w:r>
        <w:rPr>
          <w:sz w:val="22"/>
        </w:rPr>
        <w:t xml:space="preserve"> creating a new world for their body to occupy (</w:t>
      </w:r>
      <w:proofErr w:type="spellStart"/>
      <w:r>
        <w:rPr>
          <w:sz w:val="22"/>
        </w:rPr>
        <w:t>Deleuze</w:t>
      </w:r>
      <w:proofErr w:type="spellEnd"/>
      <w:r>
        <w:rPr>
          <w:sz w:val="22"/>
        </w:rPr>
        <w:t xml:space="preserve"> and </w:t>
      </w:r>
      <w:proofErr w:type="spellStart"/>
      <w:r>
        <w:rPr>
          <w:sz w:val="22"/>
        </w:rPr>
        <w:t>Guattari</w:t>
      </w:r>
      <w:proofErr w:type="spellEnd"/>
      <w:r>
        <w:rPr>
          <w:sz w:val="22"/>
        </w:rPr>
        <w:t xml:space="preserve"> 1984:161). In this world the worker is not king, does not rule over all, does not bend all to his will, but instead is able to negotiate problems with ease and flows through the world without causing disturbance.  </w:t>
      </w:r>
    </w:p>
    <w:p w14:paraId="71F45B99" w14:textId="77777777" w:rsidR="00582DAB" w:rsidRDefault="00582DAB" w:rsidP="00582DAB">
      <w:pPr>
        <w:spacing w:line="480" w:lineRule="auto"/>
        <w:jc w:val="both"/>
        <w:rPr>
          <w:sz w:val="22"/>
        </w:rPr>
      </w:pPr>
    </w:p>
    <w:p w14:paraId="18CD4033" w14:textId="77777777" w:rsidR="003D4BFE" w:rsidRDefault="003D4BFE" w:rsidP="00582DAB">
      <w:pPr>
        <w:spacing w:line="480" w:lineRule="auto"/>
        <w:jc w:val="both"/>
        <w:rPr>
          <w:u w:val="single"/>
        </w:rPr>
      </w:pPr>
    </w:p>
    <w:p w14:paraId="1524A9B0" w14:textId="77777777" w:rsidR="003D4BFE" w:rsidRDefault="003D4BFE" w:rsidP="00582DAB">
      <w:pPr>
        <w:spacing w:line="480" w:lineRule="auto"/>
        <w:jc w:val="both"/>
        <w:rPr>
          <w:u w:val="single"/>
        </w:rPr>
      </w:pPr>
    </w:p>
    <w:p w14:paraId="3A8E9184" w14:textId="77777777" w:rsidR="003D4BFE" w:rsidRDefault="003D4BFE" w:rsidP="00582DAB">
      <w:pPr>
        <w:spacing w:line="480" w:lineRule="auto"/>
        <w:jc w:val="both"/>
        <w:rPr>
          <w:u w:val="single"/>
        </w:rPr>
      </w:pPr>
    </w:p>
    <w:p w14:paraId="0A7140DC" w14:textId="77777777" w:rsidR="003D4BFE" w:rsidRDefault="003D4BFE" w:rsidP="00582DAB">
      <w:pPr>
        <w:spacing w:line="480" w:lineRule="auto"/>
        <w:jc w:val="both"/>
        <w:rPr>
          <w:u w:val="single"/>
        </w:rPr>
      </w:pPr>
    </w:p>
    <w:p w14:paraId="35D1EB79" w14:textId="77777777" w:rsidR="003D4BFE" w:rsidRDefault="003D4BFE" w:rsidP="00582DAB">
      <w:pPr>
        <w:spacing w:line="480" w:lineRule="auto"/>
        <w:jc w:val="both"/>
        <w:rPr>
          <w:u w:val="single"/>
        </w:rPr>
      </w:pPr>
    </w:p>
    <w:p w14:paraId="25D7E0A0" w14:textId="77777777" w:rsidR="00770751" w:rsidRDefault="00770751" w:rsidP="00582DAB">
      <w:pPr>
        <w:spacing w:line="480" w:lineRule="auto"/>
        <w:jc w:val="both"/>
        <w:rPr>
          <w:u w:val="single"/>
        </w:rPr>
      </w:pPr>
    </w:p>
    <w:p w14:paraId="65D12760" w14:textId="77777777" w:rsidR="00770751" w:rsidRDefault="00770751" w:rsidP="00582DAB">
      <w:pPr>
        <w:spacing w:line="480" w:lineRule="auto"/>
        <w:jc w:val="both"/>
        <w:rPr>
          <w:u w:val="single"/>
        </w:rPr>
      </w:pPr>
    </w:p>
    <w:p w14:paraId="0B3CE494" w14:textId="77777777" w:rsidR="00EB7133" w:rsidRDefault="00EB7133" w:rsidP="00582DAB">
      <w:pPr>
        <w:spacing w:line="480" w:lineRule="auto"/>
        <w:jc w:val="both"/>
        <w:rPr>
          <w:u w:val="single"/>
        </w:rPr>
      </w:pPr>
    </w:p>
    <w:p w14:paraId="3A19BF0F" w14:textId="77777777" w:rsidR="00EB7133" w:rsidRDefault="00EB7133" w:rsidP="00582DAB">
      <w:pPr>
        <w:spacing w:line="480" w:lineRule="auto"/>
        <w:jc w:val="both"/>
        <w:rPr>
          <w:u w:val="single"/>
        </w:rPr>
      </w:pPr>
    </w:p>
    <w:p w14:paraId="08C36C42" w14:textId="77777777" w:rsidR="00EB7133" w:rsidRDefault="00EB7133" w:rsidP="00582DAB">
      <w:pPr>
        <w:spacing w:line="480" w:lineRule="auto"/>
        <w:jc w:val="both"/>
        <w:rPr>
          <w:u w:val="single"/>
        </w:rPr>
      </w:pPr>
    </w:p>
    <w:p w14:paraId="27BCC4E4" w14:textId="77777777" w:rsidR="00FE6C15" w:rsidRDefault="00FE6C15" w:rsidP="00582DAB">
      <w:pPr>
        <w:spacing w:line="480" w:lineRule="auto"/>
        <w:jc w:val="both"/>
        <w:rPr>
          <w:u w:val="single"/>
        </w:rPr>
      </w:pPr>
    </w:p>
    <w:p w14:paraId="4E5413C6" w14:textId="77777777" w:rsidR="00936498" w:rsidRDefault="00936498" w:rsidP="00582DAB">
      <w:pPr>
        <w:spacing w:line="480" w:lineRule="auto"/>
        <w:jc w:val="both"/>
        <w:rPr>
          <w:u w:val="single"/>
        </w:rPr>
      </w:pPr>
    </w:p>
    <w:p w14:paraId="0A8778D6" w14:textId="77777777" w:rsidR="00936498" w:rsidRDefault="00936498" w:rsidP="00582DAB">
      <w:pPr>
        <w:spacing w:line="480" w:lineRule="auto"/>
        <w:jc w:val="both"/>
        <w:rPr>
          <w:u w:val="single"/>
        </w:rPr>
      </w:pPr>
    </w:p>
    <w:p w14:paraId="0A335E6C" w14:textId="77777777" w:rsidR="00936498" w:rsidRDefault="00936498" w:rsidP="00582DAB">
      <w:pPr>
        <w:spacing w:line="480" w:lineRule="auto"/>
        <w:jc w:val="both"/>
        <w:rPr>
          <w:u w:val="single"/>
        </w:rPr>
      </w:pPr>
    </w:p>
    <w:p w14:paraId="6FB9FCF2" w14:textId="77777777" w:rsidR="00936498" w:rsidRDefault="00936498" w:rsidP="00582DAB">
      <w:pPr>
        <w:spacing w:line="480" w:lineRule="auto"/>
        <w:jc w:val="both"/>
        <w:rPr>
          <w:u w:val="single"/>
        </w:rPr>
      </w:pPr>
    </w:p>
    <w:p w14:paraId="4D29B418" w14:textId="77777777" w:rsidR="00936498" w:rsidRDefault="00936498" w:rsidP="00582DAB">
      <w:pPr>
        <w:spacing w:line="480" w:lineRule="auto"/>
        <w:jc w:val="both"/>
        <w:rPr>
          <w:u w:val="single"/>
        </w:rPr>
      </w:pPr>
    </w:p>
    <w:p w14:paraId="466AF8BD" w14:textId="77777777" w:rsidR="00582DAB" w:rsidRDefault="00582DAB" w:rsidP="00582DAB">
      <w:pPr>
        <w:spacing w:line="480" w:lineRule="auto"/>
        <w:jc w:val="both"/>
        <w:rPr>
          <w:u w:val="single"/>
        </w:rPr>
      </w:pPr>
      <w:r>
        <w:rPr>
          <w:u w:val="single"/>
        </w:rPr>
        <w:lastRenderedPageBreak/>
        <w:t>Conclusion</w:t>
      </w:r>
    </w:p>
    <w:p w14:paraId="10D543C1" w14:textId="0A2C2D4B" w:rsidR="00582DAB" w:rsidRDefault="00582DAB" w:rsidP="00582DAB">
      <w:pPr>
        <w:spacing w:line="480" w:lineRule="auto"/>
        <w:jc w:val="both"/>
        <w:rPr>
          <w:sz w:val="22"/>
        </w:rPr>
      </w:pPr>
      <w:r>
        <w:rPr>
          <w:sz w:val="22"/>
        </w:rPr>
        <w:tab/>
        <w:t>Drawing the three threads of this dissertation together we are able to see how embodied learning takes place</w:t>
      </w:r>
      <w:r w:rsidR="00FE6C15">
        <w:rPr>
          <w:sz w:val="22"/>
        </w:rPr>
        <w:t>,</w:t>
      </w:r>
      <w:r>
        <w:rPr>
          <w:sz w:val="22"/>
        </w:rPr>
        <w:t xml:space="preserve"> not only in the individual or the collective materials used in the task but through a synthesis of both. This is why it is important in the festival glamping space to utilize these processes correctly; as the actions taking place are difficult to teach in a class room setting (</w:t>
      </w:r>
      <w:proofErr w:type="spellStart"/>
      <w:r>
        <w:rPr>
          <w:sz w:val="22"/>
        </w:rPr>
        <w:t>Connerton</w:t>
      </w:r>
      <w:proofErr w:type="spellEnd"/>
      <w:r>
        <w:rPr>
          <w:sz w:val="22"/>
        </w:rPr>
        <w:t xml:space="preserve"> 1989:76). The modern day craftsman is no longer able to live their liv</w:t>
      </w:r>
      <w:r w:rsidR="00FE6C15">
        <w:rPr>
          <w:sz w:val="22"/>
        </w:rPr>
        <w:t>es in a single location</w:t>
      </w:r>
      <w:r>
        <w:rPr>
          <w:sz w:val="22"/>
        </w:rPr>
        <w:t>,</w:t>
      </w:r>
      <w:r w:rsidR="00E617E8">
        <w:rPr>
          <w:sz w:val="22"/>
        </w:rPr>
        <w:t xml:space="preserve"> as</w:t>
      </w:r>
      <w:r>
        <w:rPr>
          <w:sz w:val="22"/>
        </w:rPr>
        <w:t xml:space="preserve"> the demand for the product they creat</w:t>
      </w:r>
      <w:r w:rsidR="00FE6C15">
        <w:rPr>
          <w:sz w:val="22"/>
        </w:rPr>
        <w:t xml:space="preserve">e is no longer high enough </w:t>
      </w:r>
      <w:r>
        <w:rPr>
          <w:sz w:val="22"/>
        </w:rPr>
        <w:t xml:space="preserve">to make it possible for them to live there for extended periods of time (Ingold 2011:150). Instead the craftsman must go out into the world and find places where his craft, or the knowledge of the skills and techniques, can be put into practice. This can mean that these skills will be used in new tasks as and when they are needed. </w:t>
      </w:r>
    </w:p>
    <w:p w14:paraId="6094F577" w14:textId="3DF2FFF4" w:rsidR="00582DAB" w:rsidRDefault="00582DAB" w:rsidP="00582DAB">
      <w:pPr>
        <w:spacing w:line="480" w:lineRule="auto"/>
        <w:jc w:val="both"/>
        <w:rPr>
          <w:sz w:val="22"/>
        </w:rPr>
      </w:pPr>
      <w:r>
        <w:rPr>
          <w:sz w:val="22"/>
        </w:rPr>
        <w:tab/>
        <w:t>The worker in the field of glamping must be seen as a craftsman by this standard. The lives these people live are not based in the need for work to simply scape a life tog</w:t>
      </w:r>
      <w:r w:rsidR="00965704">
        <w:rPr>
          <w:sz w:val="22"/>
        </w:rPr>
        <w:t>ether where they can. All of my</w:t>
      </w:r>
      <w:r>
        <w:rPr>
          <w:sz w:val="22"/>
        </w:rPr>
        <w:t xml:space="preserve"> </w:t>
      </w:r>
      <w:r w:rsidR="00965704">
        <w:rPr>
          <w:sz w:val="22"/>
        </w:rPr>
        <w:t>co-</w:t>
      </w:r>
      <w:r>
        <w:rPr>
          <w:sz w:val="22"/>
        </w:rPr>
        <w:t>participant’s I worked with lead lives that take them far away from the locations of their labour. Many look to use thi</w:t>
      </w:r>
      <w:r w:rsidR="00FE6C15">
        <w:rPr>
          <w:sz w:val="22"/>
        </w:rPr>
        <w:t>s work to fund these lifestyles</w:t>
      </w:r>
      <w:r>
        <w:rPr>
          <w:sz w:val="22"/>
        </w:rPr>
        <w:t xml:space="preserve"> not only in </w:t>
      </w:r>
      <w:r w:rsidR="00FE6C15">
        <w:rPr>
          <w:sz w:val="22"/>
        </w:rPr>
        <w:t>an economic sense which it does,</w:t>
      </w:r>
      <w:r>
        <w:rPr>
          <w:sz w:val="22"/>
        </w:rPr>
        <w:t xml:space="preserve"> but also in being taught new skills</w:t>
      </w:r>
      <w:r w:rsidR="00FE6C15">
        <w:rPr>
          <w:sz w:val="22"/>
        </w:rPr>
        <w:t xml:space="preserve"> and techniques that are</w:t>
      </w:r>
      <w:r>
        <w:rPr>
          <w:sz w:val="22"/>
        </w:rPr>
        <w:t xml:space="preserve"> transferrable to other aspects of their lives (Ardent 1958:83). The ownership of live-in vehicles has been mentioned briefly at the start of this dissertation and is a useful example of the relationship between work and life of the people who live in them. At tea breaks, especially on a hard day, the subject of work would be</w:t>
      </w:r>
      <w:r w:rsidR="00965704">
        <w:rPr>
          <w:sz w:val="22"/>
        </w:rPr>
        <w:t xml:space="preserve"> met with</w:t>
      </w:r>
      <w:r>
        <w:rPr>
          <w:sz w:val="22"/>
        </w:rPr>
        <w:t xml:space="preserve"> some repute. So one of the popular alternate subjects would be to talk about the issues and plans each had with their vehicle</w:t>
      </w:r>
      <w:r w:rsidR="00965704">
        <w:rPr>
          <w:sz w:val="22"/>
        </w:rPr>
        <w:t>s. Knowledge passed between individuals</w:t>
      </w:r>
      <w:r>
        <w:rPr>
          <w:sz w:val="22"/>
        </w:rPr>
        <w:t xml:space="preserve"> would not only help them in their private lives but could also be helpful in the work environment as well. Now they knew how to make their vehicles into what they had planned and through the sharing of information become more intertwined with the community at large (Ingold 2015:18). This learning, practicing and reworking of skills is what makes the craftsman such an elusive character.</w:t>
      </w:r>
    </w:p>
    <w:p w14:paraId="4D99B277" w14:textId="1118443B" w:rsidR="00582DAB" w:rsidRDefault="00582DAB" w:rsidP="00582DAB">
      <w:pPr>
        <w:spacing w:line="480" w:lineRule="auto"/>
        <w:jc w:val="both"/>
        <w:rPr>
          <w:sz w:val="22"/>
        </w:rPr>
      </w:pPr>
      <w:r>
        <w:rPr>
          <w:sz w:val="22"/>
        </w:rPr>
        <w:lastRenderedPageBreak/>
        <w:tab/>
        <w:t>This ability to understand what skills are needed when and where is paramount in the festival space. Levi-Strauss’s ‘bricoleur’ holds this ability as its main characteristic, and is unluckily placed as the antithesis of the craftsman by Levi-Strauss. This can be overlooked due to the changing face of the work place in the interceding period between when Levi-Strauss termed the idea</w:t>
      </w:r>
      <w:r w:rsidR="00965704">
        <w:rPr>
          <w:sz w:val="22"/>
        </w:rPr>
        <w:t xml:space="preserve"> and today. T</w:t>
      </w:r>
      <w:r>
        <w:rPr>
          <w:sz w:val="22"/>
        </w:rPr>
        <w:t>he craftsman now must be a ‘traveller’ or ‘wayfarer’, no longer tied directly to his workshop he must go out into the world with his bag of skill</w:t>
      </w:r>
      <w:r w:rsidR="00965704">
        <w:rPr>
          <w:sz w:val="22"/>
        </w:rPr>
        <w:t>s</w:t>
      </w:r>
      <w:r>
        <w:rPr>
          <w:sz w:val="22"/>
        </w:rPr>
        <w:t xml:space="preserve"> and techniques and look to employ them where he can. It may not be in the same area as the skill was learnt so there must be a </w:t>
      </w:r>
      <w:r w:rsidR="00965704">
        <w:rPr>
          <w:sz w:val="22"/>
        </w:rPr>
        <w:t>de</w:t>
      </w:r>
      <w:r>
        <w:rPr>
          <w:sz w:val="22"/>
        </w:rPr>
        <w:t>coupling of certain knowledge with ac</w:t>
      </w:r>
      <w:r w:rsidR="00FE6C15">
        <w:rPr>
          <w:sz w:val="22"/>
        </w:rPr>
        <w:t>tions (Clark and Chalmers 1998). S</w:t>
      </w:r>
      <w:r>
        <w:rPr>
          <w:sz w:val="22"/>
        </w:rPr>
        <w:t>o that when the ‘bricoleur’ meets this new task they have the ability to see the what actions will require what skills. Even if the skill has been learnt under different circumstances the bricoleur must look upon them all as equal and then make his decision by seeing what the activity and environment require (J</w:t>
      </w:r>
      <w:r w:rsidR="00FE6C15">
        <w:rPr>
          <w:sz w:val="22"/>
        </w:rPr>
        <w:t>ohnson 2012). This shows</w:t>
      </w:r>
      <w:r>
        <w:rPr>
          <w:sz w:val="22"/>
        </w:rPr>
        <w:t>, the intimate relationship between the individual, available resources and environment in the learning and using of skills and techniques.</w:t>
      </w:r>
    </w:p>
    <w:p w14:paraId="1C607013" w14:textId="3544D363" w:rsidR="00582DAB" w:rsidRDefault="00582DAB" w:rsidP="00582DAB">
      <w:pPr>
        <w:spacing w:line="480" w:lineRule="auto"/>
        <w:jc w:val="both"/>
        <w:rPr>
          <w:sz w:val="22"/>
        </w:rPr>
      </w:pPr>
      <w:r>
        <w:rPr>
          <w:sz w:val="22"/>
        </w:rPr>
        <w:tab/>
        <w:t>When looking at the materials used on the festiva</w:t>
      </w:r>
      <w:r w:rsidR="00FE6C15">
        <w:rPr>
          <w:sz w:val="22"/>
        </w:rPr>
        <w:t>l sites there is found an</w:t>
      </w:r>
      <w:r>
        <w:rPr>
          <w:sz w:val="22"/>
        </w:rPr>
        <w:t xml:space="preserve"> agency among them. Even though the worker is in control and the driving force behind the tasks completion it is only by understanding how the materials will work together best do they complete the task to the best of their ability (</w:t>
      </w:r>
      <w:proofErr w:type="spellStart"/>
      <w:r>
        <w:rPr>
          <w:sz w:val="22"/>
        </w:rPr>
        <w:t>Connerton</w:t>
      </w:r>
      <w:proofErr w:type="spellEnd"/>
      <w:r>
        <w:rPr>
          <w:sz w:val="22"/>
        </w:rPr>
        <w:t xml:space="preserve"> 1989:92). By understanding how the ‘collective’ is wanting to be used the worker is able to negotiate with them on much better terms (Latour 2007:75). Now with this understanding the worker is able to become more attuned with the materials as if they were part of the individual’s body (LJ Nicholson 1990:198). In this growing understanding between individuals and materials the issues that arise are better understood and overcome with more ease, due to the fact the process is understood not as simply one action but as many smaller steps leading to the eventual goal (</w:t>
      </w:r>
      <w:proofErr w:type="spellStart"/>
      <w:r>
        <w:rPr>
          <w:sz w:val="22"/>
        </w:rPr>
        <w:t>Delande</w:t>
      </w:r>
      <w:proofErr w:type="spellEnd"/>
      <w:r>
        <w:rPr>
          <w:sz w:val="22"/>
        </w:rPr>
        <w:t xml:space="preserve"> 2006). Through this step-by-step understanding the process no longer needs to be restarted each time an issue arises, as the individual now understands each step and will be able to discern where exactly the problem lies. </w:t>
      </w:r>
    </w:p>
    <w:p w14:paraId="38DF324A" w14:textId="3346C884" w:rsidR="00E75308" w:rsidRDefault="00582DAB" w:rsidP="00BF2D93">
      <w:pPr>
        <w:spacing w:line="480" w:lineRule="auto"/>
        <w:jc w:val="both"/>
        <w:rPr>
          <w:sz w:val="22"/>
        </w:rPr>
      </w:pPr>
      <w:r>
        <w:rPr>
          <w:sz w:val="22"/>
        </w:rPr>
        <w:lastRenderedPageBreak/>
        <w:tab/>
        <w:t>Over the two seasons these changes took place within my body and mind. When I first arrived I did not even understand how to carry a structure bag correctly let alone put the entire thing up. It took time, effort and failure for me to begin to get a grasp on what was going on and how best to tackle the situation. By working with, watching and listening to more experienced members of the team I was able to better understand the rhythms of what we had to do I have slowly but surely become a crafts man in my own</w:t>
      </w:r>
      <w:r w:rsidR="00CB4683">
        <w:rPr>
          <w:sz w:val="22"/>
        </w:rPr>
        <w:t xml:space="preserve"> right.</w:t>
      </w:r>
    </w:p>
    <w:p w14:paraId="0A12A0C4" w14:textId="77777777" w:rsidR="00020766" w:rsidRDefault="00020766" w:rsidP="00BF2D93">
      <w:pPr>
        <w:spacing w:line="480" w:lineRule="auto"/>
        <w:jc w:val="both"/>
        <w:rPr>
          <w:sz w:val="22"/>
        </w:rPr>
      </w:pPr>
    </w:p>
    <w:p w14:paraId="07AE32C0" w14:textId="77777777" w:rsidR="00020766" w:rsidRDefault="00020766" w:rsidP="00BF2D93">
      <w:pPr>
        <w:spacing w:line="480" w:lineRule="auto"/>
        <w:jc w:val="both"/>
        <w:rPr>
          <w:sz w:val="22"/>
        </w:rPr>
      </w:pPr>
    </w:p>
    <w:p w14:paraId="40DD92C5" w14:textId="77777777" w:rsidR="00020766" w:rsidRDefault="00020766" w:rsidP="00BF2D93">
      <w:pPr>
        <w:spacing w:line="480" w:lineRule="auto"/>
        <w:jc w:val="both"/>
        <w:rPr>
          <w:sz w:val="22"/>
        </w:rPr>
      </w:pPr>
    </w:p>
    <w:p w14:paraId="0F546A26" w14:textId="77777777" w:rsidR="00020766" w:rsidRDefault="00020766" w:rsidP="00BF2D93">
      <w:pPr>
        <w:spacing w:line="480" w:lineRule="auto"/>
        <w:jc w:val="both"/>
        <w:rPr>
          <w:sz w:val="22"/>
        </w:rPr>
      </w:pPr>
    </w:p>
    <w:p w14:paraId="3478EF26" w14:textId="77777777" w:rsidR="00020766" w:rsidRDefault="00020766" w:rsidP="00BF2D93">
      <w:pPr>
        <w:spacing w:line="480" w:lineRule="auto"/>
        <w:jc w:val="both"/>
        <w:rPr>
          <w:sz w:val="22"/>
        </w:rPr>
      </w:pPr>
    </w:p>
    <w:p w14:paraId="1E7B5940" w14:textId="77777777" w:rsidR="00020766" w:rsidRDefault="00020766" w:rsidP="00BF2D93">
      <w:pPr>
        <w:spacing w:line="480" w:lineRule="auto"/>
        <w:jc w:val="both"/>
        <w:rPr>
          <w:sz w:val="22"/>
        </w:rPr>
      </w:pPr>
    </w:p>
    <w:p w14:paraId="7D1BBAEC" w14:textId="77777777" w:rsidR="00020766" w:rsidRDefault="00020766" w:rsidP="00BF2D93">
      <w:pPr>
        <w:spacing w:line="480" w:lineRule="auto"/>
        <w:jc w:val="both"/>
        <w:rPr>
          <w:sz w:val="22"/>
        </w:rPr>
      </w:pPr>
    </w:p>
    <w:p w14:paraId="2BDEE54C" w14:textId="77777777" w:rsidR="00020766" w:rsidRDefault="00020766" w:rsidP="00BF2D93">
      <w:pPr>
        <w:spacing w:line="480" w:lineRule="auto"/>
        <w:jc w:val="both"/>
        <w:rPr>
          <w:sz w:val="22"/>
        </w:rPr>
      </w:pPr>
    </w:p>
    <w:p w14:paraId="210F6E4D" w14:textId="77777777" w:rsidR="00020766" w:rsidRDefault="00020766" w:rsidP="00BF2D93">
      <w:pPr>
        <w:spacing w:line="480" w:lineRule="auto"/>
        <w:jc w:val="both"/>
        <w:rPr>
          <w:sz w:val="22"/>
        </w:rPr>
      </w:pPr>
    </w:p>
    <w:p w14:paraId="680743B5" w14:textId="77777777" w:rsidR="00020766" w:rsidRDefault="00020766" w:rsidP="00BF2D93">
      <w:pPr>
        <w:spacing w:line="480" w:lineRule="auto"/>
        <w:jc w:val="both"/>
        <w:rPr>
          <w:sz w:val="22"/>
        </w:rPr>
      </w:pPr>
    </w:p>
    <w:p w14:paraId="79BD5862" w14:textId="77777777" w:rsidR="00020766" w:rsidRDefault="00020766" w:rsidP="00BF2D93">
      <w:pPr>
        <w:spacing w:line="480" w:lineRule="auto"/>
        <w:jc w:val="both"/>
        <w:rPr>
          <w:sz w:val="22"/>
        </w:rPr>
      </w:pPr>
    </w:p>
    <w:p w14:paraId="6FF49B70" w14:textId="77777777" w:rsidR="00020766" w:rsidRDefault="00020766" w:rsidP="00BF2D93">
      <w:pPr>
        <w:spacing w:line="480" w:lineRule="auto"/>
        <w:jc w:val="both"/>
        <w:rPr>
          <w:sz w:val="22"/>
        </w:rPr>
      </w:pPr>
    </w:p>
    <w:p w14:paraId="15FC1100" w14:textId="77777777" w:rsidR="00020766" w:rsidRDefault="00020766" w:rsidP="00BF2D93">
      <w:pPr>
        <w:spacing w:line="480" w:lineRule="auto"/>
        <w:jc w:val="both"/>
        <w:rPr>
          <w:sz w:val="22"/>
        </w:rPr>
      </w:pPr>
    </w:p>
    <w:p w14:paraId="0224E37A" w14:textId="77777777" w:rsidR="00020766" w:rsidRDefault="00020766" w:rsidP="00BF2D93">
      <w:pPr>
        <w:spacing w:line="480" w:lineRule="auto"/>
        <w:jc w:val="both"/>
        <w:rPr>
          <w:sz w:val="22"/>
        </w:rPr>
      </w:pPr>
    </w:p>
    <w:p w14:paraId="5C3774D1" w14:textId="77777777" w:rsidR="00020766" w:rsidRDefault="00020766" w:rsidP="00BF2D93">
      <w:pPr>
        <w:spacing w:line="480" w:lineRule="auto"/>
        <w:jc w:val="both"/>
        <w:rPr>
          <w:sz w:val="22"/>
        </w:rPr>
      </w:pPr>
    </w:p>
    <w:p w14:paraId="56896A4A" w14:textId="77777777" w:rsidR="00020766" w:rsidRDefault="00020766" w:rsidP="00BF2D93">
      <w:pPr>
        <w:spacing w:line="480" w:lineRule="auto"/>
        <w:jc w:val="both"/>
        <w:rPr>
          <w:sz w:val="22"/>
        </w:rPr>
      </w:pPr>
    </w:p>
    <w:p w14:paraId="70BF8D18" w14:textId="77777777" w:rsidR="00020766" w:rsidRDefault="00020766" w:rsidP="00BF2D93">
      <w:pPr>
        <w:spacing w:line="480" w:lineRule="auto"/>
        <w:jc w:val="both"/>
        <w:rPr>
          <w:sz w:val="22"/>
        </w:rPr>
      </w:pPr>
    </w:p>
    <w:p w14:paraId="7F94C75A" w14:textId="77777777" w:rsidR="00020766" w:rsidRDefault="00020766" w:rsidP="00BF2D93">
      <w:pPr>
        <w:spacing w:line="480" w:lineRule="auto"/>
        <w:jc w:val="both"/>
        <w:rPr>
          <w:sz w:val="22"/>
        </w:rPr>
      </w:pPr>
    </w:p>
    <w:p w14:paraId="09B0CECB" w14:textId="77777777" w:rsidR="00020766" w:rsidRDefault="00020766" w:rsidP="00BF2D93">
      <w:pPr>
        <w:spacing w:line="480" w:lineRule="auto"/>
        <w:jc w:val="both"/>
        <w:rPr>
          <w:sz w:val="22"/>
        </w:rPr>
      </w:pPr>
    </w:p>
    <w:p w14:paraId="5EFA0867" w14:textId="77777777" w:rsidR="00020766" w:rsidRDefault="00020766" w:rsidP="00BF2D93">
      <w:pPr>
        <w:spacing w:line="480" w:lineRule="auto"/>
        <w:jc w:val="both"/>
        <w:rPr>
          <w:sz w:val="22"/>
        </w:rPr>
      </w:pPr>
    </w:p>
    <w:p w14:paraId="39213C46" w14:textId="77777777" w:rsidR="00020766" w:rsidRDefault="00020766" w:rsidP="00BF2D93">
      <w:pPr>
        <w:spacing w:line="480" w:lineRule="auto"/>
        <w:jc w:val="both"/>
        <w:rPr>
          <w:sz w:val="22"/>
        </w:rPr>
      </w:pPr>
    </w:p>
    <w:sdt>
      <w:sdtPr>
        <w:rPr>
          <w:rFonts w:asciiTheme="minorHAnsi" w:eastAsiaTheme="minorHAnsi" w:hAnsiTheme="minorHAnsi" w:cstheme="minorBidi"/>
          <w:b w:val="0"/>
          <w:bCs w:val="0"/>
          <w:kern w:val="0"/>
          <w:sz w:val="24"/>
          <w:szCs w:val="24"/>
          <w:lang w:eastAsia="en-US"/>
        </w:rPr>
        <w:id w:val="-1505354032"/>
        <w:docPartObj>
          <w:docPartGallery w:val="Bibliographies"/>
          <w:docPartUnique/>
        </w:docPartObj>
      </w:sdtPr>
      <w:sdtEndPr/>
      <w:sdtContent>
        <w:p w14:paraId="533D6FD0" w14:textId="4E7755CC" w:rsidR="00276A39" w:rsidRDefault="00276A39">
          <w:pPr>
            <w:pStyle w:val="Heading1"/>
          </w:pPr>
          <w:r>
            <w:t>Bibliography</w:t>
          </w:r>
        </w:p>
        <w:sdt>
          <w:sdtPr>
            <w:id w:val="111145805"/>
            <w:bibliography/>
          </w:sdtPr>
          <w:sdtEndPr/>
          <w:sdtContent>
            <w:p w14:paraId="7A87BAB1" w14:textId="77777777" w:rsidR="008170AF" w:rsidRDefault="001561A5">
              <w:r>
                <w:t>Ardent, H (</w:t>
              </w:r>
              <w:r w:rsidR="008170AF">
                <w:t>1998</w:t>
              </w:r>
              <w:r>
                <w:t xml:space="preserve">) </w:t>
              </w:r>
              <w:r>
                <w:rPr>
                  <w:i/>
                </w:rPr>
                <w:t>The Human Condition</w:t>
              </w:r>
              <w:r w:rsidR="008170AF">
                <w:t>, University of Chicago Press, London</w:t>
              </w:r>
            </w:p>
            <w:p w14:paraId="7CD0F69B" w14:textId="77777777" w:rsidR="008170AF" w:rsidRDefault="008170AF"/>
            <w:p w14:paraId="7B272313" w14:textId="77777777" w:rsidR="008170AF" w:rsidRDefault="008170AF">
              <w:r>
                <w:t xml:space="preserve">Burkett, I (1998) </w:t>
              </w:r>
              <w:r>
                <w:rPr>
                  <w:i/>
                </w:rPr>
                <w:t>Journal for the Theory of Social Behaviour</w:t>
              </w:r>
              <w:r>
                <w:t>, ‘Bodies of Knowledge: Beyond Cartesian Views of Persons, Selves and Mind’, 28:1 pp63-84.</w:t>
              </w:r>
            </w:p>
            <w:p w14:paraId="77918C98" w14:textId="77777777" w:rsidR="008170AF" w:rsidRDefault="008170AF"/>
            <w:p w14:paraId="58CA5073" w14:textId="77777777" w:rsidR="00D87EE9" w:rsidRDefault="00D87EE9">
              <w:r>
                <w:t xml:space="preserve">Clark and Chalmers (1998) </w:t>
              </w:r>
              <w:r>
                <w:rPr>
                  <w:i/>
                </w:rPr>
                <w:t>Analysis</w:t>
              </w:r>
              <w:r>
                <w:t>, ‘The Extended Mind’, 58:1 pp7-19, Oxford University Press</w:t>
              </w:r>
            </w:p>
            <w:p w14:paraId="308ECAC5" w14:textId="77777777" w:rsidR="00D87EE9" w:rsidRDefault="00D87EE9"/>
            <w:p w14:paraId="70DB9D66" w14:textId="77777777" w:rsidR="00D87EE9" w:rsidRDefault="00D87EE9">
              <w:proofErr w:type="spellStart"/>
              <w:r>
                <w:t>Connerton</w:t>
              </w:r>
              <w:proofErr w:type="spellEnd"/>
              <w:r>
                <w:t xml:space="preserve">, P (1989) </w:t>
              </w:r>
              <w:r>
                <w:rPr>
                  <w:i/>
                </w:rPr>
                <w:t>How Societies Remember</w:t>
              </w:r>
              <w:r>
                <w:t>, Cambridge University Press, Cambridge</w:t>
              </w:r>
            </w:p>
            <w:p w14:paraId="07349AA0" w14:textId="77777777" w:rsidR="00D87EE9" w:rsidRDefault="00D87EE9"/>
            <w:p w14:paraId="6D6EE9B7" w14:textId="77777777" w:rsidR="00D87EE9" w:rsidRDefault="00D87EE9">
              <w:proofErr w:type="spellStart"/>
              <w:r>
                <w:t>Delanda</w:t>
              </w:r>
              <w:proofErr w:type="spellEnd"/>
              <w:r>
                <w:t xml:space="preserve">, M (2006) </w:t>
              </w:r>
              <w:r>
                <w:rPr>
                  <w:i/>
                </w:rPr>
                <w:t>Continuum</w:t>
              </w:r>
              <w:r>
                <w:t>, ‘A new philosophy of social-assemblage theory’</w:t>
              </w:r>
            </w:p>
            <w:p w14:paraId="1E45D4E8" w14:textId="77777777" w:rsidR="00D87EE9" w:rsidRDefault="00D87EE9"/>
            <w:p w14:paraId="5A1F7E76" w14:textId="77777777" w:rsidR="00D87EE9" w:rsidRDefault="00D87EE9">
              <w:proofErr w:type="spellStart"/>
              <w:r>
                <w:t>Deleuze</w:t>
              </w:r>
              <w:proofErr w:type="spellEnd"/>
              <w:r>
                <w:t xml:space="preserve"> and </w:t>
              </w:r>
              <w:proofErr w:type="spellStart"/>
              <w:r>
                <w:t>Guattari</w:t>
              </w:r>
              <w:proofErr w:type="spellEnd"/>
              <w:r>
                <w:t xml:space="preserve"> (1984) </w:t>
              </w:r>
              <w:r>
                <w:rPr>
                  <w:i/>
                </w:rPr>
                <w:t>A Thousand Plateaus Capitalism and Schizophrenia</w:t>
              </w:r>
              <w:r>
                <w:t xml:space="preserve">, University of Minnesota, Minneapolis </w:t>
              </w:r>
            </w:p>
            <w:p w14:paraId="05822126" w14:textId="77777777" w:rsidR="00D87EE9" w:rsidRDefault="00D87EE9"/>
            <w:p w14:paraId="09E737FE" w14:textId="77777777" w:rsidR="0000154F" w:rsidRDefault="00D87EE9">
              <w:r>
                <w:t>Hatton, E (1989)</w:t>
              </w:r>
              <w:r>
                <w:rPr>
                  <w:i/>
                </w:rPr>
                <w:t xml:space="preserve"> </w:t>
              </w:r>
              <w:proofErr w:type="spellStart"/>
              <w:r>
                <w:rPr>
                  <w:i/>
                </w:rPr>
                <w:t>Anthroplogy</w:t>
              </w:r>
              <w:proofErr w:type="spellEnd"/>
              <w:r>
                <w:rPr>
                  <w:i/>
                </w:rPr>
                <w:t xml:space="preserve"> and Education</w:t>
              </w:r>
              <w:r w:rsidR="0000154F">
                <w:rPr>
                  <w:i/>
                </w:rPr>
                <w:t xml:space="preserve"> Quarterly</w:t>
              </w:r>
              <w:r>
                <w:rPr>
                  <w:i/>
                </w:rPr>
                <w:t xml:space="preserve"> </w:t>
              </w:r>
              <w:r>
                <w:t>‘Levi-Strauss Bricolage and Theorizing teachers work’</w:t>
              </w:r>
              <w:r w:rsidR="0000154F">
                <w:t xml:space="preserve"> 20:2 pp74-96</w:t>
              </w:r>
            </w:p>
            <w:p w14:paraId="0AA0072E" w14:textId="77777777" w:rsidR="0000154F" w:rsidRDefault="0000154F"/>
            <w:p w14:paraId="7C34162D" w14:textId="77777777" w:rsidR="001021C4" w:rsidRDefault="0000154F">
              <w:r>
                <w:t xml:space="preserve">Ingold, T </w:t>
              </w:r>
              <w:r w:rsidR="001021C4">
                <w:t xml:space="preserve">(2000) </w:t>
              </w:r>
              <w:r w:rsidR="001021C4">
                <w:rPr>
                  <w:i/>
                </w:rPr>
                <w:t>The Perceptions of the Environment</w:t>
              </w:r>
              <w:r w:rsidR="001021C4">
                <w:t>, Routledge, London</w:t>
              </w:r>
            </w:p>
            <w:p w14:paraId="406C1894" w14:textId="77777777" w:rsidR="001021C4" w:rsidRDefault="001021C4"/>
            <w:p w14:paraId="7ECA1FD7" w14:textId="39A66D00" w:rsidR="001021C4" w:rsidRDefault="001021C4">
              <w:r>
                <w:t xml:space="preserve">Ingold, T (2011) </w:t>
              </w:r>
              <w:r>
                <w:rPr>
                  <w:i/>
                </w:rPr>
                <w:t>Being Alive</w:t>
              </w:r>
              <w:r>
                <w:t>, Routledge, London</w:t>
              </w:r>
            </w:p>
            <w:p w14:paraId="16E15DA8" w14:textId="77777777" w:rsidR="001021C4" w:rsidRDefault="001021C4"/>
            <w:p w14:paraId="7EC35DF8" w14:textId="77777777" w:rsidR="001021C4" w:rsidRDefault="001021C4">
              <w:r>
                <w:t xml:space="preserve">Ingold, T (2013) </w:t>
              </w:r>
              <w:r>
                <w:rPr>
                  <w:i/>
                </w:rPr>
                <w:t>Making</w:t>
              </w:r>
              <w:r>
                <w:t>, Routledge, London</w:t>
              </w:r>
            </w:p>
            <w:p w14:paraId="13C00630" w14:textId="77777777" w:rsidR="001021C4" w:rsidRDefault="001021C4"/>
            <w:p w14:paraId="6F6C08C0" w14:textId="77777777" w:rsidR="001021C4" w:rsidRDefault="001021C4">
              <w:r>
                <w:t xml:space="preserve">Ingold, T (2015) </w:t>
              </w:r>
              <w:r>
                <w:rPr>
                  <w:i/>
                </w:rPr>
                <w:t>The Life of Lines</w:t>
              </w:r>
              <w:r>
                <w:t>, Routledge, London</w:t>
              </w:r>
            </w:p>
            <w:p w14:paraId="62701A26" w14:textId="77777777" w:rsidR="001021C4" w:rsidRDefault="001021C4"/>
            <w:p w14:paraId="485AA588" w14:textId="77777777" w:rsidR="001021C4" w:rsidRDefault="001021C4">
              <w:r>
                <w:t xml:space="preserve">Johnson, C (2012) </w:t>
              </w:r>
              <w:r>
                <w:rPr>
                  <w:i/>
                </w:rPr>
                <w:t>Paragraph</w:t>
              </w:r>
              <w:r>
                <w:t xml:space="preserve"> ‘Bricoleur and Bricolage: From Metaphor to Universal concept’ 35:5 pp335-372</w:t>
              </w:r>
            </w:p>
            <w:p w14:paraId="39B0CC87" w14:textId="77777777" w:rsidR="001021C4" w:rsidRDefault="001021C4"/>
            <w:p w14:paraId="1A79A8D9" w14:textId="77777777" w:rsidR="001021C4" w:rsidRDefault="001021C4">
              <w:proofErr w:type="spellStart"/>
              <w:r>
                <w:t>Knappert</w:t>
              </w:r>
              <w:proofErr w:type="spellEnd"/>
              <w:r>
                <w:t xml:space="preserve">, C (2005) </w:t>
              </w:r>
              <w:r>
                <w:rPr>
                  <w:i/>
                </w:rPr>
                <w:t>Thinking through Material Culture: An Interdisciplinary Perspective</w:t>
              </w:r>
              <w:r>
                <w:t>. University of Pennsylvania. Penn.</w:t>
              </w:r>
            </w:p>
            <w:p w14:paraId="251214F9" w14:textId="77777777" w:rsidR="001021C4" w:rsidRDefault="001021C4"/>
            <w:p w14:paraId="236E7290" w14:textId="77777777" w:rsidR="001021C4" w:rsidRDefault="001021C4">
              <w:r>
                <w:t xml:space="preserve">Latour, B (1999) </w:t>
              </w:r>
              <w:r>
                <w:rPr>
                  <w:i/>
                </w:rPr>
                <w:t>Pandora’s Hope</w:t>
              </w:r>
              <w:r>
                <w:t>, Harvard University Press, London</w:t>
              </w:r>
            </w:p>
            <w:p w14:paraId="7B71315B" w14:textId="77777777" w:rsidR="001021C4" w:rsidRDefault="001021C4"/>
            <w:p w14:paraId="6BB76320" w14:textId="77777777" w:rsidR="001021C4" w:rsidRDefault="001021C4">
              <w:r>
                <w:t>Latour, B (2007)</w:t>
              </w:r>
              <w:r>
                <w:rPr>
                  <w:i/>
                </w:rPr>
                <w:t xml:space="preserve"> Reassembling the Social</w:t>
              </w:r>
              <w:r>
                <w:t>, Oxford University Press, Oxford</w:t>
              </w:r>
            </w:p>
            <w:p w14:paraId="68C211CB" w14:textId="77777777" w:rsidR="001021C4" w:rsidRDefault="001021C4"/>
            <w:p w14:paraId="7701A114" w14:textId="77777777" w:rsidR="00C60E45" w:rsidRDefault="00815173">
              <w:proofErr w:type="spellStart"/>
              <w:r>
                <w:t>Malafouris</w:t>
              </w:r>
              <w:proofErr w:type="spellEnd"/>
              <w:r>
                <w:t xml:space="preserve">, L (2008) </w:t>
              </w:r>
              <w:r>
                <w:rPr>
                  <w:i/>
                </w:rPr>
                <w:t>Is it ‘me’ or is it ‘mine’ The Mycenaean Sword as a body-part</w:t>
              </w:r>
              <w:r>
                <w:t xml:space="preserve">, </w:t>
              </w:r>
              <w:r w:rsidR="00C60E45">
                <w:t xml:space="preserve">(From </w:t>
              </w:r>
              <w:r w:rsidR="00C60E45" w:rsidRPr="00C60E45">
                <w:rPr>
                  <w:i/>
                  <w:lang w:val="en-US"/>
                </w:rPr>
                <w:t>Past Bodies</w:t>
              </w:r>
              <w:r w:rsidR="00C60E45" w:rsidRPr="00C60E45">
                <w:rPr>
                  <w:lang w:val="en-US"/>
                </w:rPr>
                <w:t xml:space="preserve"> </w:t>
              </w:r>
              <w:proofErr w:type="spellStart"/>
              <w:r w:rsidR="00C60E45">
                <w:rPr>
                  <w:lang w:val="en-US"/>
                </w:rPr>
                <w:t>ed</w:t>
              </w:r>
              <w:proofErr w:type="spellEnd"/>
              <w:r w:rsidR="00C60E45">
                <w:rPr>
                  <w:lang w:val="en-US"/>
                </w:rPr>
                <w:t xml:space="preserve"> J. Robb &amp; D. Boric), </w:t>
              </w:r>
              <w:r>
                <w:t xml:space="preserve">University of Cambridge Press, Cambridge </w:t>
              </w:r>
              <w:r w:rsidR="001021C4">
                <w:t xml:space="preserve"> </w:t>
              </w:r>
            </w:p>
            <w:p w14:paraId="0FE79C35" w14:textId="77777777" w:rsidR="00C60E45" w:rsidRDefault="00C60E45"/>
            <w:p w14:paraId="1AFE9B20" w14:textId="77777777" w:rsidR="00C60E45" w:rsidRDefault="00C60E45">
              <w:proofErr w:type="spellStart"/>
              <w:r>
                <w:rPr>
                  <w:lang w:val="en-US"/>
                </w:rPr>
                <w:t>Marchand</w:t>
              </w:r>
              <w:proofErr w:type="spellEnd"/>
              <w:r>
                <w:rPr>
                  <w:lang w:val="en-US"/>
                </w:rPr>
                <w:t xml:space="preserve"> THJ ed. (2016)</w:t>
              </w:r>
              <w:r>
                <w:t xml:space="preserve"> </w:t>
              </w:r>
              <w:r>
                <w:rPr>
                  <w:i/>
                </w:rPr>
                <w:t>Craftwork as Problem Solving: Ethnographic Studies of Design and Making</w:t>
              </w:r>
              <w:r>
                <w:t>, Routledge, London</w:t>
              </w:r>
            </w:p>
          </w:sdtContent>
        </w:sdt>
        <w:p w14:paraId="5B2BEFA1" w14:textId="77777777" w:rsidR="00C60E45" w:rsidRDefault="00C60E45"/>
        <w:p w14:paraId="3408C09A" w14:textId="77777777" w:rsidR="00C60E45" w:rsidRDefault="00C60E45">
          <w:r>
            <w:t xml:space="preserve">Pink, S (2001) </w:t>
          </w:r>
          <w:r>
            <w:rPr>
              <w:i/>
            </w:rPr>
            <w:t>Doing Visual Ethnography</w:t>
          </w:r>
          <w:r>
            <w:t>, SAGE Publications, London</w:t>
          </w:r>
        </w:p>
        <w:p w14:paraId="5E523AB0" w14:textId="77777777" w:rsidR="00C60E45" w:rsidRDefault="00C60E45"/>
        <w:p w14:paraId="4CF0A599" w14:textId="77777777" w:rsidR="00C60E45" w:rsidRDefault="00C60E45">
          <w:r>
            <w:t xml:space="preserve">Sennet, R (2008) </w:t>
          </w:r>
          <w:r>
            <w:rPr>
              <w:i/>
            </w:rPr>
            <w:t>The Craftsman</w:t>
          </w:r>
          <w:r>
            <w:t>, Penguin Books, London</w:t>
          </w:r>
        </w:p>
        <w:p w14:paraId="765462CA" w14:textId="77777777" w:rsidR="00C60E45" w:rsidRDefault="00C60E45"/>
        <w:p w14:paraId="76F74E22" w14:textId="78AB2EF7" w:rsidR="00276A39" w:rsidRPr="00C60E45" w:rsidRDefault="00C60E45">
          <w:r>
            <w:lastRenderedPageBreak/>
            <w:t xml:space="preserve">Sutton, DE (1998) </w:t>
          </w:r>
          <w:r>
            <w:rPr>
              <w:i/>
            </w:rPr>
            <w:t>Memories Cast in Stone</w:t>
          </w:r>
          <w:r>
            <w:t>, Berg Press, Oxfordshire</w:t>
          </w:r>
        </w:p>
      </w:sdtContent>
    </w:sdt>
    <w:p w14:paraId="4B120FA3" w14:textId="77777777" w:rsidR="00020766" w:rsidRPr="00BF2D93" w:rsidRDefault="00020766" w:rsidP="00BF2D93">
      <w:pPr>
        <w:spacing w:line="480" w:lineRule="auto"/>
        <w:jc w:val="both"/>
        <w:rPr>
          <w:sz w:val="22"/>
        </w:rPr>
      </w:pPr>
    </w:p>
    <w:sectPr w:rsidR="00020766" w:rsidRPr="00BF2D93" w:rsidSect="00936498">
      <w:headerReference w:type="default" r:id="rId18"/>
      <w:footerReference w:type="even" r:id="rId19"/>
      <w:footerReference w:type="default" r:id="rId20"/>
      <w:pgSz w:w="11900" w:h="16840"/>
      <w:pgMar w:top="1440" w:right="1100" w:bottom="1440" w:left="2250" w:header="720" w:footer="1191"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31532F" w14:textId="77777777" w:rsidR="00D66419" w:rsidRDefault="00D66419" w:rsidP="006511B4">
      <w:r>
        <w:separator/>
      </w:r>
    </w:p>
  </w:endnote>
  <w:endnote w:type="continuationSeparator" w:id="0">
    <w:p w14:paraId="369C8034" w14:textId="77777777" w:rsidR="00D66419" w:rsidRDefault="00D66419" w:rsidP="00651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auto"/>
    <w:pitch w:val="variable"/>
    <w:sig w:usb0="E1002EFF" w:usb1="C000605B" w:usb2="00000029" w:usb3="00000000" w:csb0="000101FF" w:csb1="00000000"/>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Segoe UI">
    <w:charset w:val="00"/>
    <w:family w:val="swiss"/>
    <w:pitch w:val="variable"/>
    <w:sig w:usb0="E4002EFF" w:usb1="C000E47F" w:usb2="00000009" w:usb3="00000000" w:csb0="000001FF" w:csb1="00000000"/>
  </w:font>
  <w:font w:name="Trebuchet MS">
    <w:panose1 w:val="020B0603020202020204"/>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687303" w14:textId="77777777" w:rsidR="007D5A1E" w:rsidRDefault="007D5A1E" w:rsidP="007D5A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82439B" w14:textId="77777777" w:rsidR="007D5A1E" w:rsidRDefault="007D5A1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EC881" w14:textId="52056B1E" w:rsidR="007D5A1E" w:rsidRDefault="007D5A1E" w:rsidP="007D5A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36498">
      <w:rPr>
        <w:rStyle w:val="PageNumber"/>
        <w:noProof/>
      </w:rPr>
      <w:t>4</w:t>
    </w:r>
    <w:r>
      <w:rPr>
        <w:rStyle w:val="PageNumber"/>
      </w:rPr>
      <w:fldChar w:fldCharType="end"/>
    </w:r>
  </w:p>
  <w:p w14:paraId="3D272A4E" w14:textId="77777777" w:rsidR="007D5A1E" w:rsidRDefault="007D5A1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2FB5AF" w14:textId="77777777" w:rsidR="00D66419" w:rsidRDefault="00D66419" w:rsidP="006511B4">
      <w:r>
        <w:separator/>
      </w:r>
    </w:p>
  </w:footnote>
  <w:footnote w:type="continuationSeparator" w:id="0">
    <w:p w14:paraId="5830CCED" w14:textId="77777777" w:rsidR="00D66419" w:rsidRDefault="00D66419" w:rsidP="006511B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9F2B0" w14:textId="792AC792" w:rsidR="00F84463" w:rsidRDefault="00F84463">
    <w:pPr>
      <w:pStyle w:val="Header"/>
    </w:pPr>
    <w:r>
      <w:t>1200518</w:t>
    </w:r>
    <w:r>
      <w:ptab w:relativeTo="margin" w:alignment="center" w:leader="none"/>
    </w:r>
    <w:r>
      <w:t>Anthropology UWTSD</w:t>
    </w:r>
    <w:r>
      <w:ptab w:relativeTo="margin" w:alignment="right" w:leader="none"/>
    </w:r>
    <w:r>
      <w:t>ASHK6002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A3073E"/>
    <w:multiLevelType w:val="hybridMultilevel"/>
    <w:tmpl w:val="F95A8A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B6A"/>
    <w:rsid w:val="0000154F"/>
    <w:rsid w:val="00020766"/>
    <w:rsid w:val="00024F8F"/>
    <w:rsid w:val="00033CD0"/>
    <w:rsid w:val="00036461"/>
    <w:rsid w:val="00055A6B"/>
    <w:rsid w:val="000563CA"/>
    <w:rsid w:val="00077031"/>
    <w:rsid w:val="0008106D"/>
    <w:rsid w:val="00085665"/>
    <w:rsid w:val="000A1441"/>
    <w:rsid w:val="000B17BF"/>
    <w:rsid w:val="000F4AD0"/>
    <w:rsid w:val="001021C4"/>
    <w:rsid w:val="001072B1"/>
    <w:rsid w:val="001561A5"/>
    <w:rsid w:val="00165790"/>
    <w:rsid w:val="001719E6"/>
    <w:rsid w:val="00175994"/>
    <w:rsid w:val="00187723"/>
    <w:rsid w:val="001B074F"/>
    <w:rsid w:val="001D760C"/>
    <w:rsid w:val="00205A9A"/>
    <w:rsid w:val="00213BA6"/>
    <w:rsid w:val="00217DA8"/>
    <w:rsid w:val="00243B6A"/>
    <w:rsid w:val="002539D9"/>
    <w:rsid w:val="00276A39"/>
    <w:rsid w:val="00297572"/>
    <w:rsid w:val="002A252E"/>
    <w:rsid w:val="002B3402"/>
    <w:rsid w:val="002C2C69"/>
    <w:rsid w:val="002D3627"/>
    <w:rsid w:val="002D710B"/>
    <w:rsid w:val="002E0C58"/>
    <w:rsid w:val="002E1F5B"/>
    <w:rsid w:val="00325500"/>
    <w:rsid w:val="00343A3D"/>
    <w:rsid w:val="003453F3"/>
    <w:rsid w:val="003611E9"/>
    <w:rsid w:val="003815DF"/>
    <w:rsid w:val="00383167"/>
    <w:rsid w:val="003D042E"/>
    <w:rsid w:val="003D10F8"/>
    <w:rsid w:val="003D4BFE"/>
    <w:rsid w:val="0040486A"/>
    <w:rsid w:val="004358C7"/>
    <w:rsid w:val="004464BE"/>
    <w:rsid w:val="00466E13"/>
    <w:rsid w:val="00496398"/>
    <w:rsid w:val="004A2C5B"/>
    <w:rsid w:val="004B308D"/>
    <w:rsid w:val="004C4520"/>
    <w:rsid w:val="004E3C89"/>
    <w:rsid w:val="005811B4"/>
    <w:rsid w:val="00582DAB"/>
    <w:rsid w:val="00587DF1"/>
    <w:rsid w:val="0059059D"/>
    <w:rsid w:val="005A3398"/>
    <w:rsid w:val="005D3688"/>
    <w:rsid w:val="005F3FAE"/>
    <w:rsid w:val="00600ADA"/>
    <w:rsid w:val="006048BF"/>
    <w:rsid w:val="006054C8"/>
    <w:rsid w:val="00633CAB"/>
    <w:rsid w:val="00640E74"/>
    <w:rsid w:val="006511B4"/>
    <w:rsid w:val="006541BD"/>
    <w:rsid w:val="006963FC"/>
    <w:rsid w:val="0071280A"/>
    <w:rsid w:val="00770751"/>
    <w:rsid w:val="007A088D"/>
    <w:rsid w:val="007D5A1E"/>
    <w:rsid w:val="007E6CAB"/>
    <w:rsid w:val="008001BE"/>
    <w:rsid w:val="0080250F"/>
    <w:rsid w:val="00811311"/>
    <w:rsid w:val="0081421A"/>
    <w:rsid w:val="00815173"/>
    <w:rsid w:val="008170AF"/>
    <w:rsid w:val="00845083"/>
    <w:rsid w:val="00890214"/>
    <w:rsid w:val="00897505"/>
    <w:rsid w:val="008C66DF"/>
    <w:rsid w:val="008E3AD9"/>
    <w:rsid w:val="0091586A"/>
    <w:rsid w:val="00936498"/>
    <w:rsid w:val="00941B1D"/>
    <w:rsid w:val="00952C56"/>
    <w:rsid w:val="00965704"/>
    <w:rsid w:val="009768FF"/>
    <w:rsid w:val="00987DF6"/>
    <w:rsid w:val="009947DF"/>
    <w:rsid w:val="0099668C"/>
    <w:rsid w:val="00997E1F"/>
    <w:rsid w:val="009B6B84"/>
    <w:rsid w:val="009D2A6B"/>
    <w:rsid w:val="009F6EEB"/>
    <w:rsid w:val="00A132B2"/>
    <w:rsid w:val="00A2395A"/>
    <w:rsid w:val="00A33E41"/>
    <w:rsid w:val="00A62888"/>
    <w:rsid w:val="00A6318A"/>
    <w:rsid w:val="00A9571A"/>
    <w:rsid w:val="00AB53FD"/>
    <w:rsid w:val="00B15D35"/>
    <w:rsid w:val="00B364D7"/>
    <w:rsid w:val="00B75393"/>
    <w:rsid w:val="00BA0C37"/>
    <w:rsid w:val="00BA6036"/>
    <w:rsid w:val="00BB239C"/>
    <w:rsid w:val="00BB2EE4"/>
    <w:rsid w:val="00BB655A"/>
    <w:rsid w:val="00BD2F8C"/>
    <w:rsid w:val="00BD6C7B"/>
    <w:rsid w:val="00BF069E"/>
    <w:rsid w:val="00BF2335"/>
    <w:rsid w:val="00BF2D93"/>
    <w:rsid w:val="00C0236E"/>
    <w:rsid w:val="00C406CF"/>
    <w:rsid w:val="00C40A0A"/>
    <w:rsid w:val="00C45E43"/>
    <w:rsid w:val="00C60E45"/>
    <w:rsid w:val="00C62459"/>
    <w:rsid w:val="00C65AF1"/>
    <w:rsid w:val="00C669EE"/>
    <w:rsid w:val="00C871EE"/>
    <w:rsid w:val="00CB4683"/>
    <w:rsid w:val="00CC290A"/>
    <w:rsid w:val="00CD2299"/>
    <w:rsid w:val="00CE4369"/>
    <w:rsid w:val="00D00F7E"/>
    <w:rsid w:val="00D16D61"/>
    <w:rsid w:val="00D272CB"/>
    <w:rsid w:val="00D30CD6"/>
    <w:rsid w:val="00D3508E"/>
    <w:rsid w:val="00D43231"/>
    <w:rsid w:val="00D47945"/>
    <w:rsid w:val="00D53631"/>
    <w:rsid w:val="00D63B68"/>
    <w:rsid w:val="00D66419"/>
    <w:rsid w:val="00D87EE9"/>
    <w:rsid w:val="00D95D5E"/>
    <w:rsid w:val="00DB4E4C"/>
    <w:rsid w:val="00DE2B3D"/>
    <w:rsid w:val="00E428F3"/>
    <w:rsid w:val="00E617E8"/>
    <w:rsid w:val="00E65F66"/>
    <w:rsid w:val="00E703A7"/>
    <w:rsid w:val="00E75308"/>
    <w:rsid w:val="00E82A9A"/>
    <w:rsid w:val="00EB7133"/>
    <w:rsid w:val="00EB7B4A"/>
    <w:rsid w:val="00EE2EA7"/>
    <w:rsid w:val="00EE525B"/>
    <w:rsid w:val="00F10704"/>
    <w:rsid w:val="00F36E06"/>
    <w:rsid w:val="00F42824"/>
    <w:rsid w:val="00F84463"/>
    <w:rsid w:val="00F920A3"/>
    <w:rsid w:val="00FA5D40"/>
    <w:rsid w:val="00FE6C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AFC9E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43B6A"/>
    <w:rPr>
      <w:rFonts w:eastAsiaTheme="minorHAnsi"/>
      <w:lang w:val="en-GB"/>
    </w:rPr>
  </w:style>
  <w:style w:type="paragraph" w:styleId="Heading1">
    <w:name w:val="heading 1"/>
    <w:basedOn w:val="Normal"/>
    <w:next w:val="Normal"/>
    <w:link w:val="Heading1Char"/>
    <w:uiPriority w:val="9"/>
    <w:qFormat/>
    <w:rsid w:val="005811B4"/>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5811B4"/>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1B4"/>
    <w:pPr>
      <w:tabs>
        <w:tab w:val="center" w:pos="4320"/>
        <w:tab w:val="right" w:pos="8640"/>
      </w:tabs>
    </w:pPr>
  </w:style>
  <w:style w:type="character" w:customStyle="1" w:styleId="HeaderChar">
    <w:name w:val="Header Char"/>
    <w:basedOn w:val="DefaultParagraphFont"/>
    <w:link w:val="Header"/>
    <w:uiPriority w:val="99"/>
    <w:rsid w:val="006511B4"/>
    <w:rPr>
      <w:rFonts w:eastAsiaTheme="minorHAnsi"/>
      <w:lang w:val="en-GB"/>
    </w:rPr>
  </w:style>
  <w:style w:type="paragraph" w:styleId="Footer">
    <w:name w:val="footer"/>
    <w:basedOn w:val="Normal"/>
    <w:link w:val="FooterChar"/>
    <w:uiPriority w:val="99"/>
    <w:unhideWhenUsed/>
    <w:rsid w:val="006511B4"/>
    <w:pPr>
      <w:tabs>
        <w:tab w:val="center" w:pos="4320"/>
        <w:tab w:val="right" w:pos="8640"/>
      </w:tabs>
    </w:pPr>
  </w:style>
  <w:style w:type="character" w:customStyle="1" w:styleId="FooterChar">
    <w:name w:val="Footer Char"/>
    <w:basedOn w:val="DefaultParagraphFont"/>
    <w:link w:val="Footer"/>
    <w:uiPriority w:val="99"/>
    <w:rsid w:val="006511B4"/>
    <w:rPr>
      <w:rFonts w:eastAsiaTheme="minorHAnsi"/>
      <w:lang w:val="en-GB"/>
    </w:rPr>
  </w:style>
  <w:style w:type="character" w:styleId="PageNumber">
    <w:name w:val="page number"/>
    <w:basedOn w:val="DefaultParagraphFont"/>
    <w:uiPriority w:val="99"/>
    <w:semiHidden/>
    <w:unhideWhenUsed/>
    <w:rsid w:val="00CE4369"/>
  </w:style>
  <w:style w:type="character" w:customStyle="1" w:styleId="Heading1Char">
    <w:name w:val="Heading 1 Char"/>
    <w:basedOn w:val="DefaultParagraphFont"/>
    <w:link w:val="Heading1"/>
    <w:uiPriority w:val="9"/>
    <w:rsid w:val="005811B4"/>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5811B4"/>
    <w:rPr>
      <w:rFonts w:ascii="Tahoma" w:eastAsia="SimSun" w:hAnsi="Tahoma" w:cs="Tahoma"/>
      <w:b/>
      <w:bCs/>
      <w:sz w:val="20"/>
      <w:szCs w:val="20"/>
      <w:lang w:val="en-GB" w:eastAsia="zh-CN"/>
    </w:rPr>
  </w:style>
  <w:style w:type="paragraph" w:styleId="NormalWeb">
    <w:name w:val="Normal (Web)"/>
    <w:basedOn w:val="Normal"/>
    <w:uiPriority w:val="99"/>
    <w:rsid w:val="005811B4"/>
    <w:pPr>
      <w:spacing w:before="100" w:beforeAutospacing="1" w:after="100" w:afterAutospacing="1"/>
    </w:pPr>
    <w:rPr>
      <w:rFonts w:ascii="Georgia" w:eastAsia="SimSun" w:hAnsi="Georgia" w:cs="Times New Roman"/>
      <w:color w:val="000000"/>
      <w:sz w:val="21"/>
      <w:szCs w:val="21"/>
      <w:lang w:eastAsia="zh-CN"/>
    </w:rPr>
  </w:style>
  <w:style w:type="paragraph" w:styleId="TOCHeading">
    <w:name w:val="TOC Heading"/>
    <w:basedOn w:val="Heading1"/>
    <w:next w:val="Normal"/>
    <w:uiPriority w:val="39"/>
    <w:unhideWhenUsed/>
    <w:qFormat/>
    <w:rsid w:val="00941B1D"/>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1">
    <w:name w:val="toc 1"/>
    <w:basedOn w:val="Normal"/>
    <w:next w:val="Normal"/>
    <w:autoRedefine/>
    <w:uiPriority w:val="39"/>
    <w:unhideWhenUsed/>
    <w:rsid w:val="00941B1D"/>
    <w:pPr>
      <w:spacing w:before="240" w:after="120"/>
    </w:pPr>
    <w:rPr>
      <w:b/>
      <w:bCs/>
      <w:caps/>
      <w:sz w:val="22"/>
      <w:szCs w:val="22"/>
      <w:u w:val="single"/>
    </w:rPr>
  </w:style>
  <w:style w:type="paragraph" w:styleId="TOC3">
    <w:name w:val="toc 3"/>
    <w:basedOn w:val="Normal"/>
    <w:next w:val="Normal"/>
    <w:autoRedefine/>
    <w:uiPriority w:val="39"/>
    <w:unhideWhenUsed/>
    <w:rsid w:val="00941B1D"/>
    <w:rPr>
      <w:smallCaps/>
      <w:sz w:val="22"/>
      <w:szCs w:val="22"/>
    </w:rPr>
  </w:style>
  <w:style w:type="character" w:styleId="Hyperlink">
    <w:name w:val="Hyperlink"/>
    <w:basedOn w:val="DefaultParagraphFont"/>
    <w:uiPriority w:val="99"/>
    <w:unhideWhenUsed/>
    <w:rsid w:val="00941B1D"/>
    <w:rPr>
      <w:color w:val="0000FF" w:themeColor="hyperlink"/>
      <w:u w:val="single"/>
    </w:rPr>
  </w:style>
  <w:style w:type="paragraph" w:styleId="TOC2">
    <w:name w:val="toc 2"/>
    <w:basedOn w:val="Normal"/>
    <w:next w:val="Normal"/>
    <w:autoRedefine/>
    <w:uiPriority w:val="39"/>
    <w:unhideWhenUsed/>
    <w:rsid w:val="00941B1D"/>
    <w:rPr>
      <w:b/>
      <w:bCs/>
      <w:smallCaps/>
      <w:sz w:val="22"/>
      <w:szCs w:val="22"/>
    </w:rPr>
  </w:style>
  <w:style w:type="paragraph" w:styleId="TOC4">
    <w:name w:val="toc 4"/>
    <w:basedOn w:val="Normal"/>
    <w:next w:val="Normal"/>
    <w:autoRedefine/>
    <w:uiPriority w:val="39"/>
    <w:unhideWhenUsed/>
    <w:rsid w:val="00941B1D"/>
    <w:rPr>
      <w:sz w:val="22"/>
      <w:szCs w:val="22"/>
    </w:rPr>
  </w:style>
  <w:style w:type="paragraph" w:styleId="TOC5">
    <w:name w:val="toc 5"/>
    <w:basedOn w:val="Normal"/>
    <w:next w:val="Normal"/>
    <w:autoRedefine/>
    <w:uiPriority w:val="39"/>
    <w:unhideWhenUsed/>
    <w:rsid w:val="00941B1D"/>
    <w:rPr>
      <w:sz w:val="22"/>
      <w:szCs w:val="22"/>
    </w:rPr>
  </w:style>
  <w:style w:type="paragraph" w:styleId="TOC6">
    <w:name w:val="toc 6"/>
    <w:basedOn w:val="Normal"/>
    <w:next w:val="Normal"/>
    <w:autoRedefine/>
    <w:uiPriority w:val="39"/>
    <w:unhideWhenUsed/>
    <w:rsid w:val="00941B1D"/>
    <w:rPr>
      <w:sz w:val="22"/>
      <w:szCs w:val="22"/>
    </w:rPr>
  </w:style>
  <w:style w:type="paragraph" w:styleId="TOC7">
    <w:name w:val="toc 7"/>
    <w:basedOn w:val="Normal"/>
    <w:next w:val="Normal"/>
    <w:autoRedefine/>
    <w:uiPriority w:val="39"/>
    <w:unhideWhenUsed/>
    <w:rsid w:val="00941B1D"/>
    <w:rPr>
      <w:sz w:val="22"/>
      <w:szCs w:val="22"/>
    </w:rPr>
  </w:style>
  <w:style w:type="paragraph" w:styleId="TOC8">
    <w:name w:val="toc 8"/>
    <w:basedOn w:val="Normal"/>
    <w:next w:val="Normal"/>
    <w:autoRedefine/>
    <w:uiPriority w:val="39"/>
    <w:unhideWhenUsed/>
    <w:rsid w:val="00941B1D"/>
    <w:rPr>
      <w:sz w:val="22"/>
      <w:szCs w:val="22"/>
    </w:rPr>
  </w:style>
  <w:style w:type="paragraph" w:styleId="TOC9">
    <w:name w:val="toc 9"/>
    <w:basedOn w:val="Normal"/>
    <w:next w:val="Normal"/>
    <w:autoRedefine/>
    <w:uiPriority w:val="39"/>
    <w:unhideWhenUsed/>
    <w:rsid w:val="00941B1D"/>
    <w:rPr>
      <w:sz w:val="22"/>
      <w:szCs w:val="22"/>
    </w:rPr>
  </w:style>
  <w:style w:type="paragraph" w:styleId="ListParagraph">
    <w:name w:val="List Paragraph"/>
    <w:basedOn w:val="Normal"/>
    <w:uiPriority w:val="34"/>
    <w:qFormat/>
    <w:rsid w:val="00941B1D"/>
    <w:pPr>
      <w:ind w:left="720"/>
      <w:contextualSpacing/>
    </w:pPr>
  </w:style>
  <w:style w:type="paragraph" w:styleId="TableofFigures">
    <w:name w:val="table of figures"/>
    <w:basedOn w:val="Normal"/>
    <w:next w:val="Normal"/>
    <w:uiPriority w:val="99"/>
    <w:unhideWhenUsed/>
    <w:rsid w:val="00770751"/>
    <w:pPr>
      <w:ind w:left="480" w:hanging="480"/>
    </w:pPr>
  </w:style>
  <w:style w:type="paragraph" w:styleId="BalloonText">
    <w:name w:val="Balloon Text"/>
    <w:basedOn w:val="Normal"/>
    <w:link w:val="BalloonTextChar"/>
    <w:uiPriority w:val="99"/>
    <w:semiHidden/>
    <w:unhideWhenUsed/>
    <w:rsid w:val="00600A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0ADA"/>
    <w:rPr>
      <w:rFonts w:ascii="Segoe UI" w:eastAsiaTheme="minorHAns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879124">
      <w:bodyDiv w:val="1"/>
      <w:marLeft w:val="0"/>
      <w:marRight w:val="0"/>
      <w:marTop w:val="0"/>
      <w:marBottom w:val="0"/>
      <w:divBdr>
        <w:top w:val="none" w:sz="0" w:space="0" w:color="auto"/>
        <w:left w:val="none" w:sz="0" w:space="0" w:color="auto"/>
        <w:bottom w:val="none" w:sz="0" w:space="0" w:color="auto"/>
        <w:right w:val="none" w:sz="0" w:space="0" w:color="auto"/>
      </w:divBdr>
      <w:divsChild>
        <w:div w:id="1774938143">
          <w:marLeft w:val="0"/>
          <w:marRight w:val="0"/>
          <w:marTop w:val="0"/>
          <w:marBottom w:val="0"/>
          <w:divBdr>
            <w:top w:val="none" w:sz="0" w:space="0" w:color="auto"/>
            <w:left w:val="none" w:sz="0" w:space="0" w:color="auto"/>
            <w:bottom w:val="none" w:sz="0" w:space="0" w:color="auto"/>
            <w:right w:val="none" w:sz="0" w:space="0" w:color="auto"/>
          </w:divBdr>
          <w:divsChild>
            <w:div w:id="484006117">
              <w:marLeft w:val="0"/>
              <w:marRight w:val="0"/>
              <w:marTop w:val="0"/>
              <w:marBottom w:val="0"/>
              <w:divBdr>
                <w:top w:val="none" w:sz="0" w:space="0" w:color="auto"/>
                <w:left w:val="none" w:sz="0" w:space="0" w:color="auto"/>
                <w:bottom w:val="none" w:sz="0" w:space="0" w:color="auto"/>
                <w:right w:val="none" w:sz="0" w:space="0" w:color="auto"/>
              </w:divBdr>
              <w:divsChild>
                <w:div w:id="116385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916675">
      <w:bodyDiv w:val="1"/>
      <w:marLeft w:val="0"/>
      <w:marRight w:val="0"/>
      <w:marTop w:val="0"/>
      <w:marBottom w:val="0"/>
      <w:divBdr>
        <w:top w:val="none" w:sz="0" w:space="0" w:color="auto"/>
        <w:left w:val="none" w:sz="0" w:space="0" w:color="auto"/>
        <w:bottom w:val="none" w:sz="0" w:space="0" w:color="auto"/>
        <w:right w:val="none" w:sz="0" w:space="0" w:color="auto"/>
      </w:divBdr>
      <w:divsChild>
        <w:div w:id="1808011017">
          <w:marLeft w:val="0"/>
          <w:marRight w:val="0"/>
          <w:marTop w:val="0"/>
          <w:marBottom w:val="0"/>
          <w:divBdr>
            <w:top w:val="none" w:sz="0" w:space="0" w:color="auto"/>
            <w:left w:val="none" w:sz="0" w:space="0" w:color="auto"/>
            <w:bottom w:val="none" w:sz="0" w:space="0" w:color="auto"/>
            <w:right w:val="none" w:sz="0" w:space="0" w:color="auto"/>
          </w:divBdr>
          <w:divsChild>
            <w:div w:id="2053723158">
              <w:marLeft w:val="0"/>
              <w:marRight w:val="0"/>
              <w:marTop w:val="0"/>
              <w:marBottom w:val="0"/>
              <w:divBdr>
                <w:top w:val="none" w:sz="0" w:space="0" w:color="auto"/>
                <w:left w:val="none" w:sz="0" w:space="0" w:color="auto"/>
                <w:bottom w:val="none" w:sz="0" w:space="0" w:color="auto"/>
                <w:right w:val="none" w:sz="0" w:space="0" w:color="auto"/>
              </w:divBdr>
              <w:divsChild>
                <w:div w:id="123046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803713">
      <w:bodyDiv w:val="1"/>
      <w:marLeft w:val="0"/>
      <w:marRight w:val="0"/>
      <w:marTop w:val="0"/>
      <w:marBottom w:val="0"/>
      <w:divBdr>
        <w:top w:val="none" w:sz="0" w:space="0" w:color="auto"/>
        <w:left w:val="none" w:sz="0" w:space="0" w:color="auto"/>
        <w:bottom w:val="none" w:sz="0" w:space="0" w:color="auto"/>
        <w:right w:val="none" w:sz="0" w:space="0" w:color="auto"/>
      </w:divBdr>
      <w:divsChild>
        <w:div w:id="1027416025">
          <w:marLeft w:val="0"/>
          <w:marRight w:val="0"/>
          <w:marTop w:val="0"/>
          <w:marBottom w:val="0"/>
          <w:divBdr>
            <w:top w:val="none" w:sz="0" w:space="0" w:color="auto"/>
            <w:left w:val="none" w:sz="0" w:space="0" w:color="auto"/>
            <w:bottom w:val="none" w:sz="0" w:space="0" w:color="auto"/>
            <w:right w:val="none" w:sz="0" w:space="0" w:color="auto"/>
          </w:divBdr>
          <w:divsChild>
            <w:div w:id="1339118923">
              <w:marLeft w:val="0"/>
              <w:marRight w:val="0"/>
              <w:marTop w:val="0"/>
              <w:marBottom w:val="0"/>
              <w:divBdr>
                <w:top w:val="none" w:sz="0" w:space="0" w:color="auto"/>
                <w:left w:val="none" w:sz="0" w:space="0" w:color="auto"/>
                <w:bottom w:val="none" w:sz="0" w:space="0" w:color="auto"/>
                <w:right w:val="none" w:sz="0" w:space="0" w:color="auto"/>
              </w:divBdr>
              <w:divsChild>
                <w:div w:id="172012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3.jpg"/><Relationship Id="rId11" Type="http://schemas.openxmlformats.org/officeDocument/2006/relationships/image" Target="media/image4.jpg"/><Relationship Id="rId12" Type="http://schemas.openxmlformats.org/officeDocument/2006/relationships/image" Target="media/image5.jpg"/><Relationship Id="rId13" Type="http://schemas.openxmlformats.org/officeDocument/2006/relationships/image" Target="media/image6.jpg"/><Relationship Id="rId14" Type="http://schemas.openxmlformats.org/officeDocument/2006/relationships/image" Target="media/image7.jpg"/><Relationship Id="rId15" Type="http://schemas.openxmlformats.org/officeDocument/2006/relationships/image" Target="media/image8.jpg"/><Relationship Id="rId16" Type="http://schemas.openxmlformats.org/officeDocument/2006/relationships/image" Target="media/image9.jpg"/><Relationship Id="rId17" Type="http://schemas.openxmlformats.org/officeDocument/2006/relationships/image" Target="media/image10.jpg"/><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380B4DA-1C3F-1945-AEA2-A4120391A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37</Pages>
  <Words>9200</Words>
  <Characters>52444</Characters>
  <Application>Microsoft Macintosh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Kennaway (1200518)</dc:creator>
  <cp:keywords/>
  <dc:description/>
  <cp:lastModifiedBy>James Kennaway</cp:lastModifiedBy>
  <cp:revision>8</cp:revision>
  <cp:lastPrinted>2018-05-09T12:15:00Z</cp:lastPrinted>
  <dcterms:created xsi:type="dcterms:W3CDTF">2018-05-08T11:37:00Z</dcterms:created>
  <dcterms:modified xsi:type="dcterms:W3CDTF">2018-05-09T12:39:00Z</dcterms:modified>
</cp:coreProperties>
</file>