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8D3" w:rsidRDefault="00CA78D3" w:rsidP="00CA78D3">
      <w:pPr>
        <w:pStyle w:val="Title"/>
        <w:jc w:val="center"/>
      </w:pPr>
      <w:bookmarkStart w:id="0" w:name="OLE_LINK12"/>
      <w:r w:rsidRPr="003A44CB">
        <w:t>Managing Enterprise in the 21</w:t>
      </w:r>
      <w:r w:rsidRPr="003A44CB">
        <w:rPr>
          <w:vertAlign w:val="superscript"/>
        </w:rPr>
        <w:t>st</w:t>
      </w:r>
      <w:r w:rsidRPr="003A44CB">
        <w:t xml:space="preserve"> Century</w:t>
      </w:r>
    </w:p>
    <w:p w:rsidR="00CA78D3" w:rsidRDefault="00CA78D3" w:rsidP="00CA78D3">
      <w:pPr>
        <w:pStyle w:val="Title"/>
        <w:jc w:val="center"/>
      </w:pPr>
      <w:r>
        <w:t>Business Overview and Market Research</w:t>
      </w:r>
    </w:p>
    <w:bookmarkEnd w:id="0"/>
    <w:p w:rsidR="000128AB" w:rsidRDefault="000128AB" w:rsidP="00CA78D3">
      <w:pPr>
        <w:pStyle w:val="Title"/>
      </w:pPr>
    </w:p>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31108D" w:rsidP="00CA78D3">
      <w:r>
        <w:t xml:space="preserve">Student Name – </w:t>
      </w:r>
      <w:proofErr w:type="spellStart"/>
      <w:r>
        <w:t>Corin</w:t>
      </w:r>
      <w:proofErr w:type="spellEnd"/>
      <w:r>
        <w:t xml:space="preserve"> </w:t>
      </w:r>
      <w:proofErr w:type="spellStart"/>
      <w:r>
        <w:t>Rentea</w:t>
      </w:r>
      <w:proofErr w:type="spellEnd"/>
    </w:p>
    <w:p w:rsidR="0031108D" w:rsidRDefault="0031108D" w:rsidP="00CA78D3">
      <w:r>
        <w:t>Student ID – 2113708</w:t>
      </w:r>
    </w:p>
    <w:p w:rsidR="0031108D" w:rsidRDefault="0031108D" w:rsidP="00CA78D3">
      <w:r>
        <w:t xml:space="preserve">Lecturer’s Name – </w:t>
      </w:r>
      <w:proofErr w:type="spellStart"/>
      <w:r>
        <w:t>Musfiqur</w:t>
      </w:r>
      <w:proofErr w:type="spellEnd"/>
      <w:r>
        <w:t xml:space="preserve"> </w:t>
      </w:r>
      <w:proofErr w:type="spellStart"/>
      <w:r>
        <w:t>Rahman</w:t>
      </w:r>
      <w:proofErr w:type="spellEnd"/>
    </w:p>
    <w:p w:rsidR="0031108D" w:rsidRDefault="0031108D" w:rsidP="00CA78D3">
      <w:r>
        <w:t>Word Count - 2425</w:t>
      </w:r>
    </w:p>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CA78D3"/>
    <w:sdt>
      <w:sdtPr>
        <w:rPr>
          <w:rFonts w:ascii="Times New Roman" w:eastAsiaTheme="minorHAnsi" w:hAnsi="Times New Roman" w:cstheme="minorBidi"/>
          <w:color w:val="auto"/>
          <w:sz w:val="24"/>
          <w:szCs w:val="22"/>
        </w:rPr>
        <w:id w:val="1076085155"/>
        <w:docPartObj>
          <w:docPartGallery w:val="Table of Contents"/>
          <w:docPartUnique/>
        </w:docPartObj>
      </w:sdtPr>
      <w:sdtEndPr>
        <w:rPr>
          <w:b/>
          <w:bCs/>
          <w:noProof/>
        </w:rPr>
      </w:sdtEndPr>
      <w:sdtContent>
        <w:p w:rsidR="009B7390" w:rsidRDefault="009B7390">
          <w:pPr>
            <w:pStyle w:val="TOCHeading"/>
          </w:pPr>
          <w:r>
            <w:t>Table of Contents</w:t>
          </w:r>
        </w:p>
        <w:p w:rsidR="009B7390" w:rsidRDefault="005C39CC">
          <w:pPr>
            <w:pStyle w:val="TOC1"/>
            <w:tabs>
              <w:tab w:val="right" w:leader="dot" w:pos="9350"/>
            </w:tabs>
            <w:rPr>
              <w:noProof/>
            </w:rPr>
          </w:pPr>
          <w:r w:rsidRPr="005C39CC">
            <w:fldChar w:fldCharType="begin"/>
          </w:r>
          <w:r w:rsidR="009B7390">
            <w:instrText xml:space="preserve"> TOC \o "1-3" \h \z \u </w:instrText>
          </w:r>
          <w:r w:rsidRPr="005C39CC">
            <w:fldChar w:fldCharType="separate"/>
          </w:r>
          <w:hyperlink w:anchor="_Toc111368204" w:history="1">
            <w:r w:rsidR="009B7390" w:rsidRPr="00BB49D9">
              <w:rPr>
                <w:rStyle w:val="Hyperlink"/>
                <w:noProof/>
              </w:rPr>
              <w:t>Concept of the Business</w:t>
            </w:r>
            <w:r w:rsidR="009B7390">
              <w:rPr>
                <w:noProof/>
                <w:webHidden/>
              </w:rPr>
              <w:tab/>
            </w:r>
            <w:r>
              <w:rPr>
                <w:noProof/>
                <w:webHidden/>
              </w:rPr>
              <w:fldChar w:fldCharType="begin"/>
            </w:r>
            <w:r w:rsidR="009B7390">
              <w:rPr>
                <w:noProof/>
                <w:webHidden/>
              </w:rPr>
              <w:instrText xml:space="preserve"> PAGEREF _Toc111368204 \h </w:instrText>
            </w:r>
            <w:r>
              <w:rPr>
                <w:noProof/>
                <w:webHidden/>
              </w:rPr>
            </w:r>
            <w:r>
              <w:rPr>
                <w:noProof/>
                <w:webHidden/>
              </w:rPr>
              <w:fldChar w:fldCharType="separate"/>
            </w:r>
            <w:r w:rsidR="009B7390">
              <w:rPr>
                <w:noProof/>
                <w:webHidden/>
              </w:rPr>
              <w:t>3</w:t>
            </w:r>
            <w:r>
              <w:rPr>
                <w:noProof/>
                <w:webHidden/>
              </w:rPr>
              <w:fldChar w:fldCharType="end"/>
            </w:r>
          </w:hyperlink>
        </w:p>
        <w:p w:rsidR="009B7390" w:rsidRDefault="005C39CC">
          <w:pPr>
            <w:pStyle w:val="TOC1"/>
            <w:tabs>
              <w:tab w:val="right" w:leader="dot" w:pos="9350"/>
            </w:tabs>
            <w:rPr>
              <w:noProof/>
            </w:rPr>
          </w:pPr>
          <w:hyperlink w:anchor="_Toc111368205" w:history="1">
            <w:r w:rsidR="009B7390" w:rsidRPr="00BB49D9">
              <w:rPr>
                <w:rStyle w:val="Hyperlink"/>
                <w:noProof/>
              </w:rPr>
              <w:t>Background of the business</w:t>
            </w:r>
            <w:r w:rsidR="009B7390">
              <w:rPr>
                <w:noProof/>
                <w:webHidden/>
              </w:rPr>
              <w:tab/>
            </w:r>
            <w:r>
              <w:rPr>
                <w:noProof/>
                <w:webHidden/>
              </w:rPr>
              <w:fldChar w:fldCharType="begin"/>
            </w:r>
            <w:r w:rsidR="009B7390">
              <w:rPr>
                <w:noProof/>
                <w:webHidden/>
              </w:rPr>
              <w:instrText xml:space="preserve"> PAGEREF _Toc111368205 \h </w:instrText>
            </w:r>
            <w:r>
              <w:rPr>
                <w:noProof/>
                <w:webHidden/>
              </w:rPr>
            </w:r>
            <w:r>
              <w:rPr>
                <w:noProof/>
                <w:webHidden/>
              </w:rPr>
              <w:fldChar w:fldCharType="separate"/>
            </w:r>
            <w:r w:rsidR="009B7390">
              <w:rPr>
                <w:noProof/>
                <w:webHidden/>
              </w:rPr>
              <w:t>3</w:t>
            </w:r>
            <w:r>
              <w:rPr>
                <w:noProof/>
                <w:webHidden/>
              </w:rPr>
              <w:fldChar w:fldCharType="end"/>
            </w:r>
          </w:hyperlink>
        </w:p>
        <w:p w:rsidR="009B7390" w:rsidRDefault="005C39CC">
          <w:pPr>
            <w:pStyle w:val="TOC1"/>
            <w:tabs>
              <w:tab w:val="right" w:leader="dot" w:pos="9350"/>
            </w:tabs>
            <w:rPr>
              <w:noProof/>
            </w:rPr>
          </w:pPr>
          <w:hyperlink w:anchor="_Toc111368206" w:history="1">
            <w:r w:rsidR="009B7390" w:rsidRPr="00BB49D9">
              <w:rPr>
                <w:rStyle w:val="Hyperlink"/>
                <w:noProof/>
              </w:rPr>
              <w:t>Mission Statement</w:t>
            </w:r>
            <w:r w:rsidR="009B7390">
              <w:rPr>
                <w:noProof/>
                <w:webHidden/>
              </w:rPr>
              <w:tab/>
            </w:r>
            <w:r>
              <w:rPr>
                <w:noProof/>
                <w:webHidden/>
              </w:rPr>
              <w:fldChar w:fldCharType="begin"/>
            </w:r>
            <w:r w:rsidR="009B7390">
              <w:rPr>
                <w:noProof/>
                <w:webHidden/>
              </w:rPr>
              <w:instrText xml:space="preserve"> PAGEREF _Toc111368206 \h </w:instrText>
            </w:r>
            <w:r>
              <w:rPr>
                <w:noProof/>
                <w:webHidden/>
              </w:rPr>
            </w:r>
            <w:r>
              <w:rPr>
                <w:noProof/>
                <w:webHidden/>
              </w:rPr>
              <w:fldChar w:fldCharType="separate"/>
            </w:r>
            <w:r w:rsidR="009B7390">
              <w:rPr>
                <w:noProof/>
                <w:webHidden/>
              </w:rPr>
              <w:t>3</w:t>
            </w:r>
            <w:r>
              <w:rPr>
                <w:noProof/>
                <w:webHidden/>
              </w:rPr>
              <w:fldChar w:fldCharType="end"/>
            </w:r>
          </w:hyperlink>
        </w:p>
        <w:p w:rsidR="009B7390" w:rsidRDefault="005C39CC">
          <w:pPr>
            <w:pStyle w:val="TOC1"/>
            <w:tabs>
              <w:tab w:val="right" w:leader="dot" w:pos="9350"/>
            </w:tabs>
            <w:rPr>
              <w:noProof/>
            </w:rPr>
          </w:pPr>
          <w:hyperlink w:anchor="_Toc111368207" w:history="1">
            <w:r w:rsidR="009B7390" w:rsidRPr="00BB49D9">
              <w:rPr>
                <w:rStyle w:val="Hyperlink"/>
                <w:noProof/>
              </w:rPr>
              <w:t>Objectives</w:t>
            </w:r>
            <w:r w:rsidR="009B7390">
              <w:rPr>
                <w:noProof/>
                <w:webHidden/>
              </w:rPr>
              <w:tab/>
            </w:r>
            <w:r>
              <w:rPr>
                <w:noProof/>
                <w:webHidden/>
              </w:rPr>
              <w:fldChar w:fldCharType="begin"/>
            </w:r>
            <w:r w:rsidR="009B7390">
              <w:rPr>
                <w:noProof/>
                <w:webHidden/>
              </w:rPr>
              <w:instrText xml:space="preserve"> PAGEREF _Toc111368207 \h </w:instrText>
            </w:r>
            <w:r>
              <w:rPr>
                <w:noProof/>
                <w:webHidden/>
              </w:rPr>
            </w:r>
            <w:r>
              <w:rPr>
                <w:noProof/>
                <w:webHidden/>
              </w:rPr>
              <w:fldChar w:fldCharType="separate"/>
            </w:r>
            <w:r w:rsidR="009B7390">
              <w:rPr>
                <w:noProof/>
                <w:webHidden/>
              </w:rPr>
              <w:t>4</w:t>
            </w:r>
            <w:r>
              <w:rPr>
                <w:noProof/>
                <w:webHidden/>
              </w:rPr>
              <w:fldChar w:fldCharType="end"/>
            </w:r>
          </w:hyperlink>
        </w:p>
        <w:p w:rsidR="009B7390" w:rsidRDefault="005C39CC">
          <w:pPr>
            <w:pStyle w:val="TOC1"/>
            <w:tabs>
              <w:tab w:val="right" w:leader="dot" w:pos="9350"/>
            </w:tabs>
            <w:rPr>
              <w:noProof/>
            </w:rPr>
          </w:pPr>
          <w:hyperlink w:anchor="_Toc111368208" w:history="1">
            <w:r w:rsidR="009B7390" w:rsidRPr="00BB49D9">
              <w:rPr>
                <w:rStyle w:val="Hyperlink"/>
                <w:noProof/>
                <w:lang w:val="ro-RO"/>
              </w:rPr>
              <w:t>Market Research</w:t>
            </w:r>
            <w:r w:rsidR="009B7390">
              <w:rPr>
                <w:noProof/>
                <w:webHidden/>
              </w:rPr>
              <w:tab/>
            </w:r>
            <w:r>
              <w:rPr>
                <w:noProof/>
                <w:webHidden/>
              </w:rPr>
              <w:fldChar w:fldCharType="begin"/>
            </w:r>
            <w:r w:rsidR="009B7390">
              <w:rPr>
                <w:noProof/>
                <w:webHidden/>
              </w:rPr>
              <w:instrText xml:space="preserve"> PAGEREF _Toc111368208 \h </w:instrText>
            </w:r>
            <w:r>
              <w:rPr>
                <w:noProof/>
                <w:webHidden/>
              </w:rPr>
            </w:r>
            <w:r>
              <w:rPr>
                <w:noProof/>
                <w:webHidden/>
              </w:rPr>
              <w:fldChar w:fldCharType="separate"/>
            </w:r>
            <w:r w:rsidR="009B7390">
              <w:rPr>
                <w:noProof/>
                <w:webHidden/>
              </w:rPr>
              <w:t>4</w:t>
            </w:r>
            <w:r>
              <w:rPr>
                <w:noProof/>
                <w:webHidden/>
              </w:rPr>
              <w:fldChar w:fldCharType="end"/>
            </w:r>
          </w:hyperlink>
        </w:p>
        <w:p w:rsidR="009B7390" w:rsidRDefault="005C39CC">
          <w:pPr>
            <w:pStyle w:val="TOC2"/>
            <w:tabs>
              <w:tab w:val="right" w:leader="dot" w:pos="9350"/>
            </w:tabs>
            <w:rPr>
              <w:noProof/>
            </w:rPr>
          </w:pPr>
          <w:hyperlink w:anchor="_Toc111368209" w:history="1">
            <w:r w:rsidR="009B7390" w:rsidRPr="00BB49D9">
              <w:rPr>
                <w:rStyle w:val="Hyperlink"/>
                <w:noProof/>
              </w:rPr>
              <w:t>Questionnaire</w:t>
            </w:r>
            <w:r w:rsidR="009B7390">
              <w:rPr>
                <w:noProof/>
                <w:webHidden/>
              </w:rPr>
              <w:tab/>
            </w:r>
            <w:r>
              <w:rPr>
                <w:noProof/>
                <w:webHidden/>
              </w:rPr>
              <w:fldChar w:fldCharType="begin"/>
            </w:r>
            <w:r w:rsidR="009B7390">
              <w:rPr>
                <w:noProof/>
                <w:webHidden/>
              </w:rPr>
              <w:instrText xml:space="preserve"> PAGEREF _Toc111368209 \h </w:instrText>
            </w:r>
            <w:r>
              <w:rPr>
                <w:noProof/>
                <w:webHidden/>
              </w:rPr>
            </w:r>
            <w:r>
              <w:rPr>
                <w:noProof/>
                <w:webHidden/>
              </w:rPr>
              <w:fldChar w:fldCharType="separate"/>
            </w:r>
            <w:r w:rsidR="009B7390">
              <w:rPr>
                <w:noProof/>
                <w:webHidden/>
              </w:rPr>
              <w:t>4</w:t>
            </w:r>
            <w:r>
              <w:rPr>
                <w:noProof/>
                <w:webHidden/>
              </w:rPr>
              <w:fldChar w:fldCharType="end"/>
            </w:r>
          </w:hyperlink>
        </w:p>
        <w:p w:rsidR="009B7390" w:rsidRDefault="005C39CC">
          <w:pPr>
            <w:pStyle w:val="TOC1"/>
            <w:tabs>
              <w:tab w:val="right" w:leader="dot" w:pos="9350"/>
            </w:tabs>
            <w:rPr>
              <w:noProof/>
            </w:rPr>
          </w:pPr>
          <w:hyperlink w:anchor="_Toc111368210" w:history="1">
            <w:r w:rsidR="009B7390" w:rsidRPr="00BB49D9">
              <w:rPr>
                <w:rStyle w:val="Hyperlink"/>
                <w:noProof/>
              </w:rPr>
              <w:t>Customer profile</w:t>
            </w:r>
            <w:r w:rsidR="009B7390">
              <w:rPr>
                <w:noProof/>
                <w:webHidden/>
              </w:rPr>
              <w:tab/>
            </w:r>
            <w:r>
              <w:rPr>
                <w:noProof/>
                <w:webHidden/>
              </w:rPr>
              <w:fldChar w:fldCharType="begin"/>
            </w:r>
            <w:r w:rsidR="009B7390">
              <w:rPr>
                <w:noProof/>
                <w:webHidden/>
              </w:rPr>
              <w:instrText xml:space="preserve"> PAGEREF _Toc111368210 \h </w:instrText>
            </w:r>
            <w:r>
              <w:rPr>
                <w:noProof/>
                <w:webHidden/>
              </w:rPr>
            </w:r>
            <w:r>
              <w:rPr>
                <w:noProof/>
                <w:webHidden/>
              </w:rPr>
              <w:fldChar w:fldCharType="separate"/>
            </w:r>
            <w:r w:rsidR="009B7390">
              <w:rPr>
                <w:noProof/>
                <w:webHidden/>
              </w:rPr>
              <w:t>7</w:t>
            </w:r>
            <w:r>
              <w:rPr>
                <w:noProof/>
                <w:webHidden/>
              </w:rPr>
              <w:fldChar w:fldCharType="end"/>
            </w:r>
          </w:hyperlink>
        </w:p>
        <w:p w:rsidR="009B7390" w:rsidRDefault="005C39CC">
          <w:pPr>
            <w:pStyle w:val="TOC2"/>
            <w:tabs>
              <w:tab w:val="right" w:leader="dot" w:pos="9350"/>
            </w:tabs>
            <w:rPr>
              <w:noProof/>
            </w:rPr>
          </w:pPr>
          <w:hyperlink w:anchor="_Toc111368211" w:history="1">
            <w:r w:rsidR="009B7390" w:rsidRPr="00BB49D9">
              <w:rPr>
                <w:rStyle w:val="Hyperlink"/>
                <w:noProof/>
              </w:rPr>
              <w:t>Demographic segmentation</w:t>
            </w:r>
            <w:r w:rsidR="009B7390">
              <w:rPr>
                <w:noProof/>
                <w:webHidden/>
              </w:rPr>
              <w:tab/>
            </w:r>
            <w:r>
              <w:rPr>
                <w:noProof/>
                <w:webHidden/>
              </w:rPr>
              <w:fldChar w:fldCharType="begin"/>
            </w:r>
            <w:r w:rsidR="009B7390">
              <w:rPr>
                <w:noProof/>
                <w:webHidden/>
              </w:rPr>
              <w:instrText xml:space="preserve"> PAGEREF _Toc111368211 \h </w:instrText>
            </w:r>
            <w:r>
              <w:rPr>
                <w:noProof/>
                <w:webHidden/>
              </w:rPr>
            </w:r>
            <w:r>
              <w:rPr>
                <w:noProof/>
                <w:webHidden/>
              </w:rPr>
              <w:fldChar w:fldCharType="separate"/>
            </w:r>
            <w:r w:rsidR="009B7390">
              <w:rPr>
                <w:noProof/>
                <w:webHidden/>
              </w:rPr>
              <w:t>7</w:t>
            </w:r>
            <w:r>
              <w:rPr>
                <w:noProof/>
                <w:webHidden/>
              </w:rPr>
              <w:fldChar w:fldCharType="end"/>
            </w:r>
          </w:hyperlink>
        </w:p>
        <w:p w:rsidR="009B7390" w:rsidRDefault="005C39CC">
          <w:pPr>
            <w:pStyle w:val="TOC2"/>
            <w:tabs>
              <w:tab w:val="right" w:leader="dot" w:pos="9350"/>
            </w:tabs>
            <w:rPr>
              <w:noProof/>
            </w:rPr>
          </w:pPr>
          <w:hyperlink w:anchor="_Toc111368212" w:history="1">
            <w:r w:rsidR="009B7390" w:rsidRPr="00BB49D9">
              <w:rPr>
                <w:rStyle w:val="Hyperlink"/>
                <w:noProof/>
              </w:rPr>
              <w:t>Geographic segmentation</w:t>
            </w:r>
            <w:r w:rsidR="009B7390">
              <w:rPr>
                <w:noProof/>
                <w:webHidden/>
              </w:rPr>
              <w:tab/>
            </w:r>
            <w:r>
              <w:rPr>
                <w:noProof/>
                <w:webHidden/>
              </w:rPr>
              <w:fldChar w:fldCharType="begin"/>
            </w:r>
            <w:r w:rsidR="009B7390">
              <w:rPr>
                <w:noProof/>
                <w:webHidden/>
              </w:rPr>
              <w:instrText xml:space="preserve"> PAGEREF _Toc111368212 \h </w:instrText>
            </w:r>
            <w:r>
              <w:rPr>
                <w:noProof/>
                <w:webHidden/>
              </w:rPr>
            </w:r>
            <w:r>
              <w:rPr>
                <w:noProof/>
                <w:webHidden/>
              </w:rPr>
              <w:fldChar w:fldCharType="separate"/>
            </w:r>
            <w:r w:rsidR="009B7390">
              <w:rPr>
                <w:noProof/>
                <w:webHidden/>
              </w:rPr>
              <w:t>8</w:t>
            </w:r>
            <w:r>
              <w:rPr>
                <w:noProof/>
                <w:webHidden/>
              </w:rPr>
              <w:fldChar w:fldCharType="end"/>
            </w:r>
          </w:hyperlink>
        </w:p>
        <w:p w:rsidR="009B7390" w:rsidRDefault="005C39CC">
          <w:pPr>
            <w:pStyle w:val="TOC2"/>
            <w:tabs>
              <w:tab w:val="right" w:leader="dot" w:pos="9350"/>
            </w:tabs>
            <w:rPr>
              <w:noProof/>
            </w:rPr>
          </w:pPr>
          <w:hyperlink w:anchor="_Toc111368213" w:history="1">
            <w:r w:rsidR="009B7390" w:rsidRPr="00BB49D9">
              <w:rPr>
                <w:rStyle w:val="Hyperlink"/>
                <w:noProof/>
              </w:rPr>
              <w:t>Psychographic segmentation</w:t>
            </w:r>
            <w:r w:rsidR="009B7390">
              <w:rPr>
                <w:noProof/>
                <w:webHidden/>
              </w:rPr>
              <w:tab/>
            </w:r>
            <w:r>
              <w:rPr>
                <w:noProof/>
                <w:webHidden/>
              </w:rPr>
              <w:fldChar w:fldCharType="begin"/>
            </w:r>
            <w:r w:rsidR="009B7390">
              <w:rPr>
                <w:noProof/>
                <w:webHidden/>
              </w:rPr>
              <w:instrText xml:space="preserve"> PAGEREF _Toc111368213 \h </w:instrText>
            </w:r>
            <w:r>
              <w:rPr>
                <w:noProof/>
                <w:webHidden/>
              </w:rPr>
            </w:r>
            <w:r>
              <w:rPr>
                <w:noProof/>
                <w:webHidden/>
              </w:rPr>
              <w:fldChar w:fldCharType="separate"/>
            </w:r>
            <w:r w:rsidR="009B7390">
              <w:rPr>
                <w:noProof/>
                <w:webHidden/>
              </w:rPr>
              <w:t>8</w:t>
            </w:r>
            <w:r>
              <w:rPr>
                <w:noProof/>
                <w:webHidden/>
              </w:rPr>
              <w:fldChar w:fldCharType="end"/>
            </w:r>
          </w:hyperlink>
        </w:p>
        <w:p w:rsidR="009B7390" w:rsidRDefault="005C39CC">
          <w:pPr>
            <w:pStyle w:val="TOC2"/>
            <w:tabs>
              <w:tab w:val="right" w:leader="dot" w:pos="9350"/>
            </w:tabs>
            <w:rPr>
              <w:noProof/>
            </w:rPr>
          </w:pPr>
          <w:hyperlink w:anchor="_Toc111368214" w:history="1">
            <w:r w:rsidR="009B7390" w:rsidRPr="00BB49D9">
              <w:rPr>
                <w:rStyle w:val="Hyperlink"/>
                <w:noProof/>
              </w:rPr>
              <w:t>Behavioral segmentation</w:t>
            </w:r>
            <w:r w:rsidR="009B7390">
              <w:rPr>
                <w:noProof/>
                <w:webHidden/>
              </w:rPr>
              <w:tab/>
            </w:r>
            <w:r>
              <w:rPr>
                <w:noProof/>
                <w:webHidden/>
              </w:rPr>
              <w:fldChar w:fldCharType="begin"/>
            </w:r>
            <w:r w:rsidR="009B7390">
              <w:rPr>
                <w:noProof/>
                <w:webHidden/>
              </w:rPr>
              <w:instrText xml:space="preserve"> PAGEREF _Toc111368214 \h </w:instrText>
            </w:r>
            <w:r>
              <w:rPr>
                <w:noProof/>
                <w:webHidden/>
              </w:rPr>
            </w:r>
            <w:r>
              <w:rPr>
                <w:noProof/>
                <w:webHidden/>
              </w:rPr>
              <w:fldChar w:fldCharType="separate"/>
            </w:r>
            <w:r w:rsidR="009B7390">
              <w:rPr>
                <w:noProof/>
                <w:webHidden/>
              </w:rPr>
              <w:t>8</w:t>
            </w:r>
            <w:r>
              <w:rPr>
                <w:noProof/>
                <w:webHidden/>
              </w:rPr>
              <w:fldChar w:fldCharType="end"/>
            </w:r>
          </w:hyperlink>
        </w:p>
        <w:p w:rsidR="009B7390" w:rsidRDefault="005C39CC">
          <w:pPr>
            <w:pStyle w:val="TOC1"/>
            <w:tabs>
              <w:tab w:val="right" w:leader="dot" w:pos="9350"/>
            </w:tabs>
            <w:rPr>
              <w:noProof/>
            </w:rPr>
          </w:pPr>
          <w:hyperlink w:anchor="_Toc111368215" w:history="1">
            <w:r w:rsidR="009B7390" w:rsidRPr="00BB49D9">
              <w:rPr>
                <w:rStyle w:val="Hyperlink"/>
                <w:noProof/>
              </w:rPr>
              <w:t>Market Analysis</w:t>
            </w:r>
            <w:r w:rsidR="009B7390">
              <w:rPr>
                <w:noProof/>
                <w:webHidden/>
              </w:rPr>
              <w:tab/>
            </w:r>
            <w:r>
              <w:rPr>
                <w:noProof/>
                <w:webHidden/>
              </w:rPr>
              <w:fldChar w:fldCharType="begin"/>
            </w:r>
            <w:r w:rsidR="009B7390">
              <w:rPr>
                <w:noProof/>
                <w:webHidden/>
              </w:rPr>
              <w:instrText xml:space="preserve"> PAGEREF _Toc111368215 \h </w:instrText>
            </w:r>
            <w:r>
              <w:rPr>
                <w:noProof/>
                <w:webHidden/>
              </w:rPr>
            </w:r>
            <w:r>
              <w:rPr>
                <w:noProof/>
                <w:webHidden/>
              </w:rPr>
              <w:fldChar w:fldCharType="separate"/>
            </w:r>
            <w:r w:rsidR="009B7390">
              <w:rPr>
                <w:noProof/>
                <w:webHidden/>
              </w:rPr>
              <w:t>9</w:t>
            </w:r>
            <w:r>
              <w:rPr>
                <w:noProof/>
                <w:webHidden/>
              </w:rPr>
              <w:fldChar w:fldCharType="end"/>
            </w:r>
          </w:hyperlink>
        </w:p>
        <w:p w:rsidR="009B7390" w:rsidRDefault="005C39CC">
          <w:pPr>
            <w:pStyle w:val="TOC2"/>
            <w:tabs>
              <w:tab w:val="right" w:leader="dot" w:pos="9350"/>
            </w:tabs>
            <w:rPr>
              <w:noProof/>
            </w:rPr>
          </w:pPr>
          <w:hyperlink w:anchor="_Toc111368216" w:history="1">
            <w:r w:rsidR="009B7390" w:rsidRPr="00BB49D9">
              <w:rPr>
                <w:rStyle w:val="Hyperlink"/>
                <w:noProof/>
              </w:rPr>
              <w:t>The Global Market</w:t>
            </w:r>
            <w:r w:rsidR="009B7390">
              <w:rPr>
                <w:noProof/>
                <w:webHidden/>
              </w:rPr>
              <w:tab/>
            </w:r>
            <w:r>
              <w:rPr>
                <w:noProof/>
                <w:webHidden/>
              </w:rPr>
              <w:fldChar w:fldCharType="begin"/>
            </w:r>
            <w:r w:rsidR="009B7390">
              <w:rPr>
                <w:noProof/>
                <w:webHidden/>
              </w:rPr>
              <w:instrText xml:space="preserve"> PAGEREF _Toc111368216 \h </w:instrText>
            </w:r>
            <w:r>
              <w:rPr>
                <w:noProof/>
                <w:webHidden/>
              </w:rPr>
            </w:r>
            <w:r>
              <w:rPr>
                <w:noProof/>
                <w:webHidden/>
              </w:rPr>
              <w:fldChar w:fldCharType="separate"/>
            </w:r>
            <w:r w:rsidR="009B7390">
              <w:rPr>
                <w:noProof/>
                <w:webHidden/>
              </w:rPr>
              <w:t>9</w:t>
            </w:r>
            <w:r>
              <w:rPr>
                <w:noProof/>
                <w:webHidden/>
              </w:rPr>
              <w:fldChar w:fldCharType="end"/>
            </w:r>
          </w:hyperlink>
        </w:p>
        <w:p w:rsidR="009B7390" w:rsidRDefault="005C39CC">
          <w:pPr>
            <w:pStyle w:val="TOC2"/>
            <w:tabs>
              <w:tab w:val="right" w:leader="dot" w:pos="9350"/>
            </w:tabs>
            <w:rPr>
              <w:noProof/>
            </w:rPr>
          </w:pPr>
          <w:hyperlink w:anchor="_Toc111368217" w:history="1">
            <w:r w:rsidR="009B7390" w:rsidRPr="00BB49D9">
              <w:rPr>
                <w:rStyle w:val="Hyperlink"/>
                <w:noProof/>
              </w:rPr>
              <w:t>The UK Market</w:t>
            </w:r>
            <w:r w:rsidR="009B7390">
              <w:rPr>
                <w:noProof/>
                <w:webHidden/>
              </w:rPr>
              <w:tab/>
            </w:r>
            <w:r>
              <w:rPr>
                <w:noProof/>
                <w:webHidden/>
              </w:rPr>
              <w:fldChar w:fldCharType="begin"/>
            </w:r>
            <w:r w:rsidR="009B7390">
              <w:rPr>
                <w:noProof/>
                <w:webHidden/>
              </w:rPr>
              <w:instrText xml:space="preserve"> PAGEREF _Toc111368217 \h </w:instrText>
            </w:r>
            <w:r>
              <w:rPr>
                <w:noProof/>
                <w:webHidden/>
              </w:rPr>
            </w:r>
            <w:r>
              <w:rPr>
                <w:noProof/>
                <w:webHidden/>
              </w:rPr>
              <w:fldChar w:fldCharType="separate"/>
            </w:r>
            <w:r w:rsidR="009B7390">
              <w:rPr>
                <w:noProof/>
                <w:webHidden/>
              </w:rPr>
              <w:t>10</w:t>
            </w:r>
            <w:r>
              <w:rPr>
                <w:noProof/>
                <w:webHidden/>
              </w:rPr>
              <w:fldChar w:fldCharType="end"/>
            </w:r>
          </w:hyperlink>
        </w:p>
        <w:p w:rsidR="009B7390" w:rsidRDefault="005C39CC">
          <w:pPr>
            <w:pStyle w:val="TOC1"/>
            <w:tabs>
              <w:tab w:val="right" w:leader="dot" w:pos="9350"/>
            </w:tabs>
            <w:rPr>
              <w:noProof/>
            </w:rPr>
          </w:pPr>
          <w:hyperlink w:anchor="_Toc111368218" w:history="1">
            <w:r w:rsidR="009B7390" w:rsidRPr="00BB49D9">
              <w:rPr>
                <w:rStyle w:val="Hyperlink"/>
                <w:noProof/>
              </w:rPr>
              <w:t>References</w:t>
            </w:r>
            <w:r w:rsidR="009B7390">
              <w:rPr>
                <w:noProof/>
                <w:webHidden/>
              </w:rPr>
              <w:tab/>
            </w:r>
            <w:r>
              <w:rPr>
                <w:noProof/>
                <w:webHidden/>
              </w:rPr>
              <w:fldChar w:fldCharType="begin"/>
            </w:r>
            <w:r w:rsidR="009B7390">
              <w:rPr>
                <w:noProof/>
                <w:webHidden/>
              </w:rPr>
              <w:instrText xml:space="preserve"> PAGEREF _Toc111368218 \h </w:instrText>
            </w:r>
            <w:r>
              <w:rPr>
                <w:noProof/>
                <w:webHidden/>
              </w:rPr>
            </w:r>
            <w:r>
              <w:rPr>
                <w:noProof/>
                <w:webHidden/>
              </w:rPr>
              <w:fldChar w:fldCharType="separate"/>
            </w:r>
            <w:r w:rsidR="009B7390">
              <w:rPr>
                <w:noProof/>
                <w:webHidden/>
              </w:rPr>
              <w:t>11</w:t>
            </w:r>
            <w:r>
              <w:rPr>
                <w:noProof/>
                <w:webHidden/>
              </w:rPr>
              <w:fldChar w:fldCharType="end"/>
            </w:r>
          </w:hyperlink>
        </w:p>
        <w:p w:rsidR="009B7390" w:rsidRDefault="005C39CC">
          <w:r>
            <w:rPr>
              <w:b/>
              <w:bCs/>
              <w:noProof/>
            </w:rPr>
            <w:fldChar w:fldCharType="end"/>
          </w:r>
        </w:p>
      </w:sdtContent>
    </w:sdt>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CA78D3"/>
    <w:p w:rsidR="00CA78D3" w:rsidRDefault="00CA78D3" w:rsidP="009B7390">
      <w:pPr>
        <w:pStyle w:val="Heading1"/>
      </w:pPr>
      <w:bookmarkStart w:id="1" w:name="_Toc111368204"/>
      <w:r>
        <w:t>Concept of the Business</w:t>
      </w:r>
      <w:bookmarkEnd w:id="1"/>
      <w:r>
        <w:t xml:space="preserve"> </w:t>
      </w:r>
    </w:p>
    <w:p w:rsidR="00CA78D3" w:rsidRDefault="00CA78D3" w:rsidP="00CA78D3">
      <w:r>
        <w:t xml:space="preserve">The main concept of this business is </w:t>
      </w:r>
      <w:r w:rsidR="00F27C75">
        <w:t xml:space="preserve">a </w:t>
      </w:r>
      <w:r>
        <w:t xml:space="preserve">restaurant </w:t>
      </w:r>
      <w:r w:rsidR="00F27C75">
        <w:t>that offers customers Italian cuisine and keeps the tradition alive through their authentic taste of the food</w:t>
      </w:r>
      <w:r w:rsidR="00C96A7D">
        <w:t>. The restaurant aims to offer food that will make the customer’s break time more enjoyable in the most possible way by offering fresh dishes and cocktails. Nowadays people love to spend their free time with their family members and friends by going to a good restaurant and having food that makes them feel good</w:t>
      </w:r>
      <w:r w:rsidR="008D2039">
        <w:t xml:space="preserve"> (Hague et al., 2004). </w:t>
      </w:r>
      <w:r w:rsidR="00E121FB">
        <w:t xml:space="preserve"> They not only go for good food but also to spend some quality time with their dear ones in a nice environment. The main aim of this business is to let people know about their restaurant </w:t>
      </w:r>
      <w:r w:rsidR="009E1C77">
        <w:t>by offering them good foods that will be unforgettable and satisfy the customer through their flavor of ingredients.</w:t>
      </w:r>
    </w:p>
    <w:p w:rsidR="00BE3DA4" w:rsidRDefault="00BE3DA4" w:rsidP="009B7390">
      <w:pPr>
        <w:pStyle w:val="Heading1"/>
      </w:pPr>
      <w:bookmarkStart w:id="2" w:name="_Toc111368205"/>
      <w:r>
        <w:t>Background of the business</w:t>
      </w:r>
      <w:bookmarkEnd w:id="2"/>
      <w:r>
        <w:t xml:space="preserve"> </w:t>
      </w:r>
    </w:p>
    <w:p w:rsidR="00BE3DA4" w:rsidRDefault="00BE3DA4" w:rsidP="00CA78D3">
      <w:r>
        <w:t xml:space="preserve">Naples </w:t>
      </w:r>
      <w:proofErr w:type="spellStart"/>
      <w:r>
        <w:t>Ristorante</w:t>
      </w:r>
      <w:proofErr w:type="spellEnd"/>
      <w:r>
        <w:t xml:space="preserve"> is a restaurant that started its journey back in 1952, October 7</w:t>
      </w:r>
      <w:r w:rsidR="0087370C">
        <w:rPr>
          <w:vertAlign w:val="superscript"/>
        </w:rPr>
        <w:t xml:space="preserve">th </w:t>
      </w:r>
      <w:r w:rsidR="0087370C">
        <w:t>on Capri Island</w:t>
      </w:r>
      <w:r>
        <w:t xml:space="preserve"> by </w:t>
      </w:r>
      <w:r w:rsidR="004435AD">
        <w:t xml:space="preserve">the </w:t>
      </w:r>
      <w:proofErr w:type="spellStart"/>
      <w:r>
        <w:t>Marchesi</w:t>
      </w:r>
      <w:proofErr w:type="spellEnd"/>
      <w:r>
        <w:t xml:space="preserve"> family. It is a partnership business</w:t>
      </w:r>
      <w:r w:rsidR="0087370C">
        <w:t xml:space="preserve"> and they shifted their business to the UK in 1990 and continued to satisfy the customer from that time.</w:t>
      </w:r>
      <w:r w:rsidR="00DD494A">
        <w:t xml:space="preserve"> The restaurant started its journey by giving focus on Italian food and giving priority to quality and </w:t>
      </w:r>
      <w:proofErr w:type="spellStart"/>
      <w:r w:rsidR="00DD494A">
        <w:t>professionality</w:t>
      </w:r>
      <w:proofErr w:type="spellEnd"/>
      <w:r w:rsidR="00DD494A">
        <w:t>.</w:t>
      </w:r>
      <w:r w:rsidR="00B85D07">
        <w:t xml:space="preserve"> The restaurant is run by three family members where </w:t>
      </w:r>
      <w:proofErr w:type="spellStart"/>
      <w:r w:rsidR="00B85D07">
        <w:t>Corin</w:t>
      </w:r>
      <w:proofErr w:type="spellEnd"/>
      <w:r w:rsidR="00B85D07">
        <w:t xml:space="preserve"> </w:t>
      </w:r>
      <w:proofErr w:type="spellStart"/>
      <w:r w:rsidR="00B85D07">
        <w:t>Rentea</w:t>
      </w:r>
      <w:proofErr w:type="spellEnd"/>
      <w:r w:rsidR="00B85D07">
        <w:t xml:space="preserve"> is the manager, </w:t>
      </w:r>
      <w:proofErr w:type="spellStart"/>
      <w:r w:rsidR="00B85D07">
        <w:t>Andreea</w:t>
      </w:r>
      <w:proofErr w:type="spellEnd"/>
      <w:r w:rsidR="00B85D07">
        <w:t xml:space="preserve"> </w:t>
      </w:r>
      <w:proofErr w:type="spellStart"/>
      <w:r w:rsidR="00B85D07">
        <w:t>Clo</w:t>
      </w:r>
      <w:r w:rsidR="00CB3549">
        <w:t>rascu</w:t>
      </w:r>
      <w:proofErr w:type="spellEnd"/>
      <w:r w:rsidR="00CB3549">
        <w:t xml:space="preserve"> is responsible for finance and Daniela is responsible for shared responsibility.</w:t>
      </w:r>
      <w:r w:rsidR="007E11EC">
        <w:t xml:space="preserve"> The business is dedicated to </w:t>
      </w:r>
      <w:r w:rsidR="00221541">
        <w:t>providing</w:t>
      </w:r>
      <w:r w:rsidR="007E11EC">
        <w:t xml:space="preserve"> the client best experience through their professionalism and dedication.</w:t>
      </w:r>
      <w:r w:rsidR="00221541">
        <w:t xml:space="preserve"> The best thing about this business is they have experienced </w:t>
      </w:r>
      <w:r w:rsidR="00C11F24">
        <w:t>staff</w:t>
      </w:r>
      <w:r w:rsidR="00221541">
        <w:t xml:space="preserve"> and provide valuable products and services to their customer. </w:t>
      </w:r>
    </w:p>
    <w:p w:rsidR="00195289" w:rsidRDefault="00195289" w:rsidP="009B7390">
      <w:pPr>
        <w:pStyle w:val="Heading1"/>
      </w:pPr>
      <w:bookmarkStart w:id="3" w:name="_Toc111368206"/>
      <w:r>
        <w:t>Mission Statement</w:t>
      </w:r>
      <w:bookmarkEnd w:id="3"/>
      <w:r>
        <w:t xml:space="preserve"> </w:t>
      </w:r>
    </w:p>
    <w:p w:rsidR="008C199D" w:rsidRDefault="00195289" w:rsidP="00CA78D3">
      <w:r>
        <w:t xml:space="preserve">Naples </w:t>
      </w:r>
      <w:proofErr w:type="spellStart"/>
      <w:r>
        <w:t>Ristorante</w:t>
      </w:r>
      <w:proofErr w:type="spellEnd"/>
      <w:r>
        <w:t xml:space="preserve"> is such a restaurant that provides good authentic foods to their customer and at the same time tries to hold the traditional taste of the food and their dishes are mainly Italian food. However, the mission of the company is to impress their client by offering them good services along with maintaining professionalism and dedication </w:t>
      </w:r>
      <w:r w:rsidR="00270BC9">
        <w:t>to</w:t>
      </w:r>
      <w:r>
        <w:t xml:space="preserve"> t</w:t>
      </w:r>
      <w:r w:rsidR="00270BC9">
        <w:t xml:space="preserve">heir work. The restaurant also has a mission to provide the best authentic food at a very fair price so that customers can enjoy </w:t>
      </w:r>
      <w:r w:rsidR="00270BC9">
        <w:lastRenderedPageBreak/>
        <w:t xml:space="preserve">the food rather than think about the prices. The restaurant has also another mission and it is </w:t>
      </w:r>
      <w:r w:rsidR="008C199D">
        <w:t xml:space="preserve">to decorate and arrange </w:t>
      </w:r>
      <w:r w:rsidR="00B0552B">
        <w:t>its</w:t>
      </w:r>
      <w:r w:rsidR="008C199D">
        <w:t xml:space="preserve"> restaurant in such a way so that customers become impressed with the concept of decoration and its beauty.</w:t>
      </w:r>
    </w:p>
    <w:p w:rsidR="00B0552B" w:rsidRDefault="00B0552B" w:rsidP="00CA78D3"/>
    <w:p w:rsidR="00B0552B" w:rsidRDefault="00B0552B" w:rsidP="009B7390">
      <w:pPr>
        <w:pStyle w:val="Heading1"/>
      </w:pPr>
      <w:bookmarkStart w:id="4" w:name="_Toc111368207"/>
      <w:r>
        <w:t>Objectives</w:t>
      </w:r>
      <w:bookmarkEnd w:id="4"/>
      <w:r>
        <w:t xml:space="preserve"> </w:t>
      </w:r>
    </w:p>
    <w:p w:rsidR="00B0552B" w:rsidRDefault="00B0552B" w:rsidP="00CA78D3">
      <w:pPr>
        <w:rPr>
          <w:lang w:val="ro-RO"/>
        </w:rPr>
      </w:pPr>
      <w:r>
        <w:t xml:space="preserve">The restaurant has several objectives to work on and its first objective is to create a chain of restaurants around the world so that every customer can </w:t>
      </w:r>
      <w:r w:rsidR="008C1A66">
        <w:t>taste</w:t>
      </w:r>
      <w:r>
        <w:t xml:space="preserve"> Italian food. The business also </w:t>
      </w:r>
      <w:r w:rsidR="00514338">
        <w:t>wants</w:t>
      </w:r>
      <w:r>
        <w:t xml:space="preserve"> to have customers from all nationalities so that everyone can </w:t>
      </w:r>
      <w:r w:rsidR="00514338">
        <w:t xml:space="preserve">know about their Italian food. The business also aims to make a profit of </w:t>
      </w:r>
      <w:r w:rsidR="00514338" w:rsidRPr="00514338">
        <w:rPr>
          <w:lang w:val="ro-RO"/>
        </w:rPr>
        <w:t>£</w:t>
      </w:r>
      <w:r w:rsidR="00514338">
        <w:rPr>
          <w:lang w:val="ro-RO"/>
        </w:rPr>
        <w:t>100.000 every month and it will become possible when their outlets will be many. They also aim to establish a strong team who will support their business to grow up and provide the best service to their customer.</w:t>
      </w:r>
      <w:r w:rsidR="005655DD">
        <w:rPr>
          <w:lang w:val="ro-RO"/>
        </w:rPr>
        <w:t xml:space="preserve"> The major aim of this business is to keep the family business alive as it started with their family.</w:t>
      </w:r>
    </w:p>
    <w:p w:rsidR="00D1168C" w:rsidRDefault="00D1168C" w:rsidP="009B7390">
      <w:pPr>
        <w:pStyle w:val="Heading1"/>
        <w:rPr>
          <w:lang w:val="ro-RO"/>
        </w:rPr>
      </w:pPr>
      <w:bookmarkStart w:id="5" w:name="_Toc111368208"/>
      <w:r>
        <w:rPr>
          <w:lang w:val="ro-RO"/>
        </w:rPr>
        <w:t>Market Research</w:t>
      </w:r>
      <w:bookmarkEnd w:id="5"/>
      <w:r>
        <w:rPr>
          <w:lang w:val="ro-RO"/>
        </w:rPr>
        <w:t xml:space="preserve"> </w:t>
      </w:r>
    </w:p>
    <w:p w:rsidR="00CA78D3" w:rsidRDefault="00D1168C" w:rsidP="00CA78D3">
      <w:r>
        <w:rPr>
          <w:lang w:val="ro-RO"/>
        </w:rPr>
        <w:t xml:space="preserve">As the restaurant is a family-owned partnership </w:t>
      </w:r>
      <w:r>
        <w:t>business so the other partners think very logically as well as practical as they wanted to expand their business and for that</w:t>
      </w:r>
      <w:r w:rsidR="001C3835">
        <w:t>,</w:t>
      </w:r>
      <w:r>
        <w:t xml:space="preserve"> they have conducted a detailed study to know about their target market and for that</w:t>
      </w:r>
      <w:r w:rsidR="001C3835">
        <w:t>,</w:t>
      </w:r>
      <w:r>
        <w:t xml:space="preserve"> they have made a </w:t>
      </w:r>
      <w:r w:rsidR="001C3835">
        <w:t>questionnaire survey</w:t>
      </w:r>
      <w:r w:rsidR="008D2039">
        <w:t xml:space="preserve"> (</w:t>
      </w:r>
      <w:proofErr w:type="spellStart"/>
      <w:r w:rsidR="008D2039">
        <w:t>Auty</w:t>
      </w:r>
      <w:proofErr w:type="spellEnd"/>
      <w:r w:rsidR="008D2039">
        <w:t>, 1992).</w:t>
      </w:r>
      <w:r w:rsidR="001C3835">
        <w:t xml:space="preserve"> They have made their questionnaire by focusing on demographic </w:t>
      </w:r>
      <w:r w:rsidR="00100D08">
        <w:t>segmentation. From the demographic segmentation</w:t>
      </w:r>
      <w:r w:rsidR="00E649C5">
        <w:t>,</w:t>
      </w:r>
      <w:r w:rsidR="00100D08">
        <w:t xml:space="preserve"> they have targeted age, income</w:t>
      </w:r>
      <w:r w:rsidR="00E649C5">
        <w:t>,</w:t>
      </w:r>
      <w:r w:rsidR="00100D08">
        <w:t xml:space="preserve"> and occupation</w:t>
      </w:r>
      <w:r w:rsidR="00E649C5">
        <w:t>.</w:t>
      </w:r>
      <w:r w:rsidR="00100D08">
        <w:t xml:space="preserve"> </w:t>
      </w:r>
    </w:p>
    <w:p w:rsidR="00E649C5" w:rsidRDefault="00E649C5" w:rsidP="009B7390">
      <w:pPr>
        <w:pStyle w:val="Heading2"/>
      </w:pPr>
      <w:bookmarkStart w:id="6" w:name="_Toc111368209"/>
      <w:r>
        <w:t>Questionnaire</w:t>
      </w:r>
      <w:bookmarkEnd w:id="6"/>
      <w:r>
        <w:t xml:space="preserve"> </w:t>
      </w:r>
    </w:p>
    <w:tbl>
      <w:tblPr>
        <w:tblW w:w="1059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60"/>
        <w:gridCol w:w="45"/>
        <w:gridCol w:w="585"/>
        <w:gridCol w:w="630"/>
        <w:gridCol w:w="630"/>
        <w:gridCol w:w="720"/>
        <w:gridCol w:w="540"/>
        <w:gridCol w:w="630"/>
        <w:gridCol w:w="720"/>
        <w:gridCol w:w="744"/>
        <w:gridCol w:w="949"/>
        <w:gridCol w:w="1068"/>
        <w:gridCol w:w="895"/>
        <w:gridCol w:w="574"/>
      </w:tblGrid>
      <w:tr w:rsidR="00A816A0" w:rsidTr="00116F69">
        <w:trPr>
          <w:trHeight w:val="750"/>
        </w:trPr>
        <w:tc>
          <w:tcPr>
            <w:tcW w:w="1860" w:type="dxa"/>
            <w:vMerge w:val="restart"/>
          </w:tcPr>
          <w:p w:rsidR="00E649C5" w:rsidRDefault="00E649C5" w:rsidP="00CA78D3">
            <w:r>
              <w:t xml:space="preserve">Questions </w:t>
            </w:r>
          </w:p>
        </w:tc>
        <w:tc>
          <w:tcPr>
            <w:tcW w:w="2610" w:type="dxa"/>
            <w:gridSpan w:val="5"/>
          </w:tcPr>
          <w:p w:rsidR="00E649C5" w:rsidRDefault="00E649C5" w:rsidP="00CA78D3">
            <w:r>
              <w:t xml:space="preserve">Age Group of the people </w:t>
            </w:r>
          </w:p>
        </w:tc>
        <w:tc>
          <w:tcPr>
            <w:tcW w:w="2634" w:type="dxa"/>
            <w:gridSpan w:val="4"/>
          </w:tcPr>
          <w:p w:rsidR="00E649C5" w:rsidRDefault="00E649C5" w:rsidP="00CA78D3">
            <w:r>
              <w:t xml:space="preserve">Annual income range </w:t>
            </w:r>
          </w:p>
        </w:tc>
        <w:tc>
          <w:tcPr>
            <w:tcW w:w="3486" w:type="dxa"/>
            <w:gridSpan w:val="4"/>
          </w:tcPr>
          <w:p w:rsidR="00E649C5" w:rsidRDefault="00E649C5" w:rsidP="00CA78D3">
            <w:r>
              <w:t xml:space="preserve">Occupation </w:t>
            </w:r>
          </w:p>
        </w:tc>
      </w:tr>
      <w:tr w:rsidR="00A816A0" w:rsidTr="00116F69">
        <w:trPr>
          <w:trHeight w:val="600"/>
        </w:trPr>
        <w:tc>
          <w:tcPr>
            <w:tcW w:w="1860" w:type="dxa"/>
            <w:vMerge/>
          </w:tcPr>
          <w:p w:rsidR="00A816A0" w:rsidRDefault="00A816A0" w:rsidP="00CA78D3"/>
        </w:tc>
        <w:tc>
          <w:tcPr>
            <w:tcW w:w="630" w:type="dxa"/>
            <w:gridSpan w:val="2"/>
          </w:tcPr>
          <w:p w:rsidR="00A816A0" w:rsidRDefault="00A816A0" w:rsidP="00CA78D3">
            <w:r>
              <w:t xml:space="preserve">15-20 </w:t>
            </w:r>
          </w:p>
        </w:tc>
        <w:tc>
          <w:tcPr>
            <w:tcW w:w="630" w:type="dxa"/>
          </w:tcPr>
          <w:p w:rsidR="00A816A0" w:rsidRDefault="00A816A0" w:rsidP="00CA78D3">
            <w:r>
              <w:t>20 -30</w:t>
            </w:r>
          </w:p>
        </w:tc>
        <w:tc>
          <w:tcPr>
            <w:tcW w:w="630" w:type="dxa"/>
          </w:tcPr>
          <w:p w:rsidR="00A816A0" w:rsidRDefault="00A816A0" w:rsidP="00CA78D3">
            <w:r>
              <w:t>30-40</w:t>
            </w:r>
          </w:p>
        </w:tc>
        <w:tc>
          <w:tcPr>
            <w:tcW w:w="720" w:type="dxa"/>
          </w:tcPr>
          <w:p w:rsidR="00A816A0" w:rsidRDefault="00A816A0" w:rsidP="00A816A0">
            <w:r>
              <w:t xml:space="preserve">40-above </w:t>
            </w:r>
          </w:p>
        </w:tc>
        <w:tc>
          <w:tcPr>
            <w:tcW w:w="540" w:type="dxa"/>
          </w:tcPr>
          <w:p w:rsidR="00A816A0" w:rsidRDefault="00A816A0" w:rsidP="00CA78D3">
            <w:r>
              <w:t>&lt;£15K</w:t>
            </w:r>
          </w:p>
        </w:tc>
        <w:tc>
          <w:tcPr>
            <w:tcW w:w="630" w:type="dxa"/>
          </w:tcPr>
          <w:p w:rsidR="00A816A0" w:rsidRDefault="00A816A0" w:rsidP="00CA78D3">
            <w:r>
              <w:t>£20K</w:t>
            </w:r>
            <w:r w:rsidR="001112A6">
              <w:t>-30K</w:t>
            </w:r>
          </w:p>
        </w:tc>
        <w:tc>
          <w:tcPr>
            <w:tcW w:w="720" w:type="dxa"/>
          </w:tcPr>
          <w:p w:rsidR="00A816A0" w:rsidRDefault="00A816A0" w:rsidP="00CA78D3">
            <w:r>
              <w:t>£</w:t>
            </w:r>
            <w:r w:rsidR="001112A6">
              <w:t>3</w:t>
            </w:r>
            <w:r>
              <w:t>0K-£</w:t>
            </w:r>
            <w:r w:rsidR="001112A6">
              <w:t>4</w:t>
            </w:r>
            <w:r>
              <w:t xml:space="preserve">0K </w:t>
            </w:r>
          </w:p>
        </w:tc>
        <w:tc>
          <w:tcPr>
            <w:tcW w:w="744" w:type="dxa"/>
          </w:tcPr>
          <w:p w:rsidR="00A816A0" w:rsidRDefault="00A816A0" w:rsidP="00CA78D3">
            <w:r>
              <w:t>£</w:t>
            </w:r>
            <w:r w:rsidR="001112A6">
              <w:t>40</w:t>
            </w:r>
            <w:r>
              <w:t>K to above</w:t>
            </w:r>
          </w:p>
        </w:tc>
        <w:tc>
          <w:tcPr>
            <w:tcW w:w="949" w:type="dxa"/>
          </w:tcPr>
          <w:p w:rsidR="00A816A0" w:rsidRDefault="00A816A0" w:rsidP="00CA78D3">
            <w:r>
              <w:t xml:space="preserve">Student </w:t>
            </w:r>
          </w:p>
        </w:tc>
        <w:tc>
          <w:tcPr>
            <w:tcW w:w="1068" w:type="dxa"/>
          </w:tcPr>
          <w:p w:rsidR="00A816A0" w:rsidRDefault="00A816A0" w:rsidP="00CA78D3">
            <w:r>
              <w:t xml:space="preserve">Business person </w:t>
            </w:r>
          </w:p>
        </w:tc>
        <w:tc>
          <w:tcPr>
            <w:tcW w:w="895" w:type="dxa"/>
          </w:tcPr>
          <w:p w:rsidR="00A816A0" w:rsidRDefault="00A816A0" w:rsidP="00CA78D3">
            <w:r>
              <w:t>Private job</w:t>
            </w:r>
          </w:p>
        </w:tc>
        <w:tc>
          <w:tcPr>
            <w:tcW w:w="574" w:type="dxa"/>
          </w:tcPr>
          <w:p w:rsidR="00A816A0" w:rsidRDefault="00A816A0" w:rsidP="00CA78D3">
            <w:proofErr w:type="spellStart"/>
            <w:r>
              <w:t>Govt</w:t>
            </w:r>
            <w:proofErr w:type="spellEnd"/>
            <w:r>
              <w:t xml:space="preserve"> job </w:t>
            </w:r>
          </w:p>
        </w:tc>
      </w:tr>
      <w:tr w:rsidR="00116F69" w:rsidTr="00116F69">
        <w:trPr>
          <w:trHeight w:val="630"/>
        </w:trPr>
        <w:tc>
          <w:tcPr>
            <w:tcW w:w="1860" w:type="dxa"/>
          </w:tcPr>
          <w:p w:rsidR="00116F69" w:rsidRDefault="00116F69" w:rsidP="00E649C5">
            <w:pPr>
              <w:ind w:left="60"/>
            </w:pPr>
            <w:r>
              <w:t xml:space="preserve">I love Italian </w:t>
            </w:r>
            <w:r>
              <w:lastRenderedPageBreak/>
              <w:t xml:space="preserve">food restaurant </w:t>
            </w:r>
          </w:p>
        </w:tc>
        <w:tc>
          <w:tcPr>
            <w:tcW w:w="630" w:type="dxa"/>
            <w:gridSpan w:val="2"/>
          </w:tcPr>
          <w:p w:rsidR="00116F69" w:rsidRDefault="00116F69" w:rsidP="00E649C5">
            <w:pPr>
              <w:ind w:left="60"/>
            </w:pPr>
          </w:p>
        </w:tc>
        <w:tc>
          <w:tcPr>
            <w:tcW w:w="63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54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744" w:type="dxa"/>
          </w:tcPr>
          <w:p w:rsidR="00116F69" w:rsidRDefault="00116F69" w:rsidP="00E649C5">
            <w:pPr>
              <w:ind w:left="60"/>
            </w:pPr>
          </w:p>
        </w:tc>
        <w:tc>
          <w:tcPr>
            <w:tcW w:w="949" w:type="dxa"/>
          </w:tcPr>
          <w:p w:rsidR="00116F69" w:rsidRDefault="00116F69" w:rsidP="00E649C5">
            <w:pPr>
              <w:ind w:left="60"/>
            </w:pPr>
          </w:p>
        </w:tc>
        <w:tc>
          <w:tcPr>
            <w:tcW w:w="1068" w:type="dxa"/>
          </w:tcPr>
          <w:p w:rsidR="00116F69" w:rsidRDefault="00116F69" w:rsidP="00E649C5">
            <w:pPr>
              <w:ind w:left="60"/>
            </w:pPr>
          </w:p>
        </w:tc>
        <w:tc>
          <w:tcPr>
            <w:tcW w:w="895" w:type="dxa"/>
          </w:tcPr>
          <w:p w:rsidR="00116F69" w:rsidRDefault="00116F69" w:rsidP="00E649C5">
            <w:pPr>
              <w:ind w:left="60"/>
            </w:pPr>
          </w:p>
        </w:tc>
        <w:tc>
          <w:tcPr>
            <w:tcW w:w="574" w:type="dxa"/>
          </w:tcPr>
          <w:p w:rsidR="00116F69" w:rsidRDefault="00116F69" w:rsidP="00E649C5">
            <w:pPr>
              <w:ind w:left="60"/>
            </w:pPr>
          </w:p>
        </w:tc>
      </w:tr>
      <w:tr w:rsidR="00116F69" w:rsidTr="00116F69">
        <w:trPr>
          <w:trHeight w:val="630"/>
        </w:trPr>
        <w:tc>
          <w:tcPr>
            <w:tcW w:w="1860" w:type="dxa"/>
          </w:tcPr>
          <w:p w:rsidR="00116F69" w:rsidRDefault="00116F69" w:rsidP="00E649C5">
            <w:pPr>
              <w:ind w:left="60"/>
            </w:pPr>
            <w:r>
              <w:lastRenderedPageBreak/>
              <w:t xml:space="preserve">I sometimes visit the Naples </w:t>
            </w:r>
            <w:proofErr w:type="spellStart"/>
            <w:r>
              <w:t>Ristorante</w:t>
            </w:r>
            <w:proofErr w:type="spellEnd"/>
            <w:r>
              <w:t xml:space="preserve"> </w:t>
            </w:r>
          </w:p>
        </w:tc>
        <w:tc>
          <w:tcPr>
            <w:tcW w:w="630" w:type="dxa"/>
            <w:gridSpan w:val="2"/>
          </w:tcPr>
          <w:p w:rsidR="00116F69" w:rsidRDefault="00116F69" w:rsidP="00E649C5">
            <w:pPr>
              <w:ind w:left="60"/>
            </w:pPr>
          </w:p>
        </w:tc>
        <w:tc>
          <w:tcPr>
            <w:tcW w:w="63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54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744" w:type="dxa"/>
          </w:tcPr>
          <w:p w:rsidR="00116F69" w:rsidRDefault="00116F69" w:rsidP="00E649C5">
            <w:pPr>
              <w:ind w:left="60"/>
            </w:pPr>
          </w:p>
        </w:tc>
        <w:tc>
          <w:tcPr>
            <w:tcW w:w="949" w:type="dxa"/>
          </w:tcPr>
          <w:p w:rsidR="00116F69" w:rsidRDefault="00116F69" w:rsidP="00E649C5">
            <w:pPr>
              <w:ind w:left="60"/>
            </w:pPr>
          </w:p>
        </w:tc>
        <w:tc>
          <w:tcPr>
            <w:tcW w:w="1068" w:type="dxa"/>
          </w:tcPr>
          <w:p w:rsidR="00116F69" w:rsidRDefault="00116F69" w:rsidP="00E649C5">
            <w:pPr>
              <w:ind w:left="60"/>
            </w:pPr>
          </w:p>
        </w:tc>
        <w:tc>
          <w:tcPr>
            <w:tcW w:w="895" w:type="dxa"/>
          </w:tcPr>
          <w:p w:rsidR="00116F69" w:rsidRDefault="00116F69" w:rsidP="00E649C5">
            <w:pPr>
              <w:ind w:left="60"/>
            </w:pPr>
          </w:p>
        </w:tc>
        <w:tc>
          <w:tcPr>
            <w:tcW w:w="574" w:type="dxa"/>
          </w:tcPr>
          <w:p w:rsidR="00116F69" w:rsidRDefault="00116F69" w:rsidP="00E649C5">
            <w:pPr>
              <w:ind w:left="60"/>
            </w:pPr>
          </w:p>
        </w:tc>
      </w:tr>
      <w:tr w:rsidR="00116F69" w:rsidTr="00116F69">
        <w:trPr>
          <w:trHeight w:val="630"/>
        </w:trPr>
        <w:tc>
          <w:tcPr>
            <w:tcW w:w="1905" w:type="dxa"/>
            <w:gridSpan w:val="2"/>
          </w:tcPr>
          <w:p w:rsidR="00116F69" w:rsidRDefault="00116F69" w:rsidP="00E649C5">
            <w:pPr>
              <w:ind w:left="60"/>
            </w:pPr>
            <w:r>
              <w:t xml:space="preserve">I come here with my family and friends </w:t>
            </w:r>
          </w:p>
        </w:tc>
        <w:tc>
          <w:tcPr>
            <w:tcW w:w="585" w:type="dxa"/>
          </w:tcPr>
          <w:p w:rsidR="00116F69" w:rsidRDefault="00116F69" w:rsidP="00E649C5">
            <w:pPr>
              <w:ind w:left="60"/>
            </w:pPr>
          </w:p>
        </w:tc>
        <w:tc>
          <w:tcPr>
            <w:tcW w:w="63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54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744" w:type="dxa"/>
          </w:tcPr>
          <w:p w:rsidR="00116F69" w:rsidRDefault="00116F69" w:rsidP="00E649C5">
            <w:pPr>
              <w:ind w:left="60"/>
            </w:pPr>
          </w:p>
        </w:tc>
        <w:tc>
          <w:tcPr>
            <w:tcW w:w="949" w:type="dxa"/>
          </w:tcPr>
          <w:p w:rsidR="00116F69" w:rsidRDefault="00116F69" w:rsidP="00E649C5">
            <w:pPr>
              <w:ind w:left="60"/>
            </w:pPr>
          </w:p>
        </w:tc>
        <w:tc>
          <w:tcPr>
            <w:tcW w:w="1068" w:type="dxa"/>
          </w:tcPr>
          <w:p w:rsidR="00116F69" w:rsidRDefault="00116F69" w:rsidP="00E649C5">
            <w:pPr>
              <w:ind w:left="60"/>
            </w:pPr>
          </w:p>
        </w:tc>
        <w:tc>
          <w:tcPr>
            <w:tcW w:w="895" w:type="dxa"/>
          </w:tcPr>
          <w:p w:rsidR="00116F69" w:rsidRDefault="00116F69" w:rsidP="00E649C5">
            <w:pPr>
              <w:ind w:left="60"/>
            </w:pPr>
          </w:p>
        </w:tc>
        <w:tc>
          <w:tcPr>
            <w:tcW w:w="574" w:type="dxa"/>
          </w:tcPr>
          <w:p w:rsidR="00116F69" w:rsidRDefault="00116F69" w:rsidP="00E649C5">
            <w:pPr>
              <w:ind w:left="60"/>
            </w:pPr>
          </w:p>
        </w:tc>
      </w:tr>
      <w:tr w:rsidR="00116F69" w:rsidTr="00116F69">
        <w:trPr>
          <w:trHeight w:val="630"/>
        </w:trPr>
        <w:tc>
          <w:tcPr>
            <w:tcW w:w="1905" w:type="dxa"/>
            <w:gridSpan w:val="2"/>
          </w:tcPr>
          <w:p w:rsidR="00116F69" w:rsidRDefault="00116F69" w:rsidP="00E649C5">
            <w:pPr>
              <w:ind w:left="60"/>
            </w:pPr>
            <w:r>
              <w:t>I spend more than £20</w:t>
            </w:r>
            <w:r w:rsidR="00012794">
              <w:t>0</w:t>
            </w:r>
            <w:r>
              <w:t xml:space="preserve"> a</w:t>
            </w:r>
            <w:r w:rsidR="00012794">
              <w:t xml:space="preserve">t a </w:t>
            </w:r>
            <w:r>
              <w:t xml:space="preserve">restaurant </w:t>
            </w:r>
            <w:r w:rsidR="00012794">
              <w:t xml:space="preserve">on an average </w:t>
            </w:r>
          </w:p>
        </w:tc>
        <w:tc>
          <w:tcPr>
            <w:tcW w:w="585" w:type="dxa"/>
          </w:tcPr>
          <w:p w:rsidR="00116F69" w:rsidRDefault="00116F69" w:rsidP="00E649C5">
            <w:pPr>
              <w:ind w:left="60"/>
            </w:pPr>
          </w:p>
        </w:tc>
        <w:tc>
          <w:tcPr>
            <w:tcW w:w="63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54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744" w:type="dxa"/>
          </w:tcPr>
          <w:p w:rsidR="00116F69" w:rsidRDefault="00116F69" w:rsidP="00E649C5">
            <w:pPr>
              <w:ind w:left="60"/>
            </w:pPr>
          </w:p>
        </w:tc>
        <w:tc>
          <w:tcPr>
            <w:tcW w:w="949" w:type="dxa"/>
          </w:tcPr>
          <w:p w:rsidR="00116F69" w:rsidRDefault="00116F69" w:rsidP="00E649C5">
            <w:pPr>
              <w:ind w:left="60"/>
            </w:pPr>
          </w:p>
        </w:tc>
        <w:tc>
          <w:tcPr>
            <w:tcW w:w="1068" w:type="dxa"/>
          </w:tcPr>
          <w:p w:rsidR="00116F69" w:rsidRDefault="00116F69" w:rsidP="00E649C5">
            <w:pPr>
              <w:ind w:left="60"/>
            </w:pPr>
          </w:p>
        </w:tc>
        <w:tc>
          <w:tcPr>
            <w:tcW w:w="895" w:type="dxa"/>
          </w:tcPr>
          <w:p w:rsidR="00116F69" w:rsidRDefault="00116F69" w:rsidP="00E649C5">
            <w:pPr>
              <w:ind w:left="60"/>
            </w:pPr>
          </w:p>
        </w:tc>
        <w:tc>
          <w:tcPr>
            <w:tcW w:w="574" w:type="dxa"/>
          </w:tcPr>
          <w:p w:rsidR="00116F69" w:rsidRDefault="00116F69" w:rsidP="00E649C5">
            <w:pPr>
              <w:ind w:left="60"/>
            </w:pPr>
          </w:p>
        </w:tc>
      </w:tr>
      <w:tr w:rsidR="00116F69" w:rsidTr="00116F69">
        <w:trPr>
          <w:trHeight w:val="630"/>
        </w:trPr>
        <w:tc>
          <w:tcPr>
            <w:tcW w:w="1905" w:type="dxa"/>
            <w:gridSpan w:val="2"/>
          </w:tcPr>
          <w:p w:rsidR="00116F69" w:rsidRDefault="00116F69" w:rsidP="00E649C5">
            <w:pPr>
              <w:ind w:left="60"/>
            </w:pPr>
            <w:r>
              <w:t>I love their restaurant decoration</w:t>
            </w:r>
          </w:p>
        </w:tc>
        <w:tc>
          <w:tcPr>
            <w:tcW w:w="585" w:type="dxa"/>
          </w:tcPr>
          <w:p w:rsidR="00116F69" w:rsidRDefault="00116F69" w:rsidP="00E649C5">
            <w:pPr>
              <w:ind w:left="60"/>
            </w:pPr>
          </w:p>
        </w:tc>
        <w:tc>
          <w:tcPr>
            <w:tcW w:w="63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54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744" w:type="dxa"/>
          </w:tcPr>
          <w:p w:rsidR="00116F69" w:rsidRDefault="00116F69" w:rsidP="00E649C5">
            <w:pPr>
              <w:ind w:left="60"/>
            </w:pPr>
          </w:p>
        </w:tc>
        <w:tc>
          <w:tcPr>
            <w:tcW w:w="949" w:type="dxa"/>
          </w:tcPr>
          <w:p w:rsidR="00116F69" w:rsidRDefault="00116F69" w:rsidP="00E649C5">
            <w:pPr>
              <w:ind w:left="60"/>
            </w:pPr>
          </w:p>
        </w:tc>
        <w:tc>
          <w:tcPr>
            <w:tcW w:w="1068" w:type="dxa"/>
          </w:tcPr>
          <w:p w:rsidR="00116F69" w:rsidRDefault="00116F69" w:rsidP="00E649C5">
            <w:pPr>
              <w:ind w:left="60"/>
            </w:pPr>
          </w:p>
        </w:tc>
        <w:tc>
          <w:tcPr>
            <w:tcW w:w="895" w:type="dxa"/>
          </w:tcPr>
          <w:p w:rsidR="00116F69" w:rsidRDefault="00116F69" w:rsidP="00E649C5">
            <w:pPr>
              <w:ind w:left="60"/>
            </w:pPr>
          </w:p>
        </w:tc>
        <w:tc>
          <w:tcPr>
            <w:tcW w:w="574" w:type="dxa"/>
          </w:tcPr>
          <w:p w:rsidR="00116F69" w:rsidRDefault="00116F69" w:rsidP="00E649C5">
            <w:pPr>
              <w:ind w:left="60"/>
            </w:pPr>
          </w:p>
        </w:tc>
      </w:tr>
      <w:tr w:rsidR="00116F69" w:rsidTr="00116F69">
        <w:trPr>
          <w:trHeight w:val="630"/>
        </w:trPr>
        <w:tc>
          <w:tcPr>
            <w:tcW w:w="1905" w:type="dxa"/>
            <w:gridSpan w:val="2"/>
          </w:tcPr>
          <w:p w:rsidR="00116F69" w:rsidRDefault="00116F69" w:rsidP="00E649C5">
            <w:pPr>
              <w:ind w:left="60"/>
            </w:pPr>
            <w:r>
              <w:t xml:space="preserve">Their customer service and dedication attract me </w:t>
            </w:r>
          </w:p>
        </w:tc>
        <w:tc>
          <w:tcPr>
            <w:tcW w:w="585" w:type="dxa"/>
          </w:tcPr>
          <w:p w:rsidR="00116F69" w:rsidRDefault="00116F69" w:rsidP="00E649C5">
            <w:pPr>
              <w:ind w:left="60"/>
            </w:pPr>
          </w:p>
        </w:tc>
        <w:tc>
          <w:tcPr>
            <w:tcW w:w="63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540" w:type="dxa"/>
          </w:tcPr>
          <w:p w:rsidR="00116F69" w:rsidRDefault="00116F69" w:rsidP="00E649C5">
            <w:pPr>
              <w:ind w:left="60"/>
            </w:pPr>
          </w:p>
        </w:tc>
        <w:tc>
          <w:tcPr>
            <w:tcW w:w="630" w:type="dxa"/>
          </w:tcPr>
          <w:p w:rsidR="00116F69" w:rsidRDefault="00116F69" w:rsidP="00E649C5">
            <w:pPr>
              <w:ind w:left="60"/>
            </w:pPr>
          </w:p>
        </w:tc>
        <w:tc>
          <w:tcPr>
            <w:tcW w:w="720" w:type="dxa"/>
          </w:tcPr>
          <w:p w:rsidR="00116F69" w:rsidRDefault="00116F69" w:rsidP="00E649C5">
            <w:pPr>
              <w:ind w:left="60"/>
            </w:pPr>
          </w:p>
        </w:tc>
        <w:tc>
          <w:tcPr>
            <w:tcW w:w="744" w:type="dxa"/>
          </w:tcPr>
          <w:p w:rsidR="00116F69" w:rsidRDefault="00116F69" w:rsidP="00E649C5">
            <w:pPr>
              <w:ind w:left="60"/>
            </w:pPr>
          </w:p>
        </w:tc>
        <w:tc>
          <w:tcPr>
            <w:tcW w:w="949" w:type="dxa"/>
          </w:tcPr>
          <w:p w:rsidR="00116F69" w:rsidRDefault="00116F69" w:rsidP="00E649C5">
            <w:pPr>
              <w:ind w:left="60"/>
            </w:pPr>
          </w:p>
        </w:tc>
        <w:tc>
          <w:tcPr>
            <w:tcW w:w="1068" w:type="dxa"/>
          </w:tcPr>
          <w:p w:rsidR="00116F69" w:rsidRDefault="00116F69" w:rsidP="00E649C5">
            <w:pPr>
              <w:ind w:left="60"/>
            </w:pPr>
          </w:p>
        </w:tc>
        <w:tc>
          <w:tcPr>
            <w:tcW w:w="895" w:type="dxa"/>
          </w:tcPr>
          <w:p w:rsidR="00116F69" w:rsidRDefault="00116F69" w:rsidP="00E649C5">
            <w:pPr>
              <w:ind w:left="60"/>
            </w:pPr>
          </w:p>
        </w:tc>
        <w:tc>
          <w:tcPr>
            <w:tcW w:w="574" w:type="dxa"/>
          </w:tcPr>
          <w:p w:rsidR="00116F69" w:rsidRDefault="00116F69" w:rsidP="00E649C5">
            <w:pPr>
              <w:ind w:left="60"/>
            </w:pPr>
          </w:p>
        </w:tc>
      </w:tr>
    </w:tbl>
    <w:p w:rsidR="00E75C5E" w:rsidRDefault="00E75C5E" w:rsidP="00CA78D3"/>
    <w:p w:rsidR="00E75C5E" w:rsidRDefault="00E75C5E" w:rsidP="00CA78D3">
      <w:r>
        <w:t xml:space="preserve">The questionnaire has three </w:t>
      </w:r>
      <w:r w:rsidR="00D07CAE">
        <w:t>sections</w:t>
      </w:r>
      <w:r>
        <w:t xml:space="preserve">. </w:t>
      </w:r>
      <w:r w:rsidR="00D07CAE">
        <w:t xml:space="preserve">The first section asked the </w:t>
      </w:r>
      <w:r w:rsidR="00344521">
        <w:t>audience</w:t>
      </w:r>
      <w:r w:rsidR="00D07CAE">
        <w:t xml:space="preserve"> </w:t>
      </w:r>
      <w:r w:rsidR="00344521">
        <w:t xml:space="preserve">based on their age group and the age group was divided into 4 parts. The first age group was </w:t>
      </w:r>
      <w:proofErr w:type="gramStart"/>
      <w:r w:rsidR="00344521">
        <w:t>between 15 to 20</w:t>
      </w:r>
      <w:proofErr w:type="gramEnd"/>
      <w:r w:rsidR="00344521">
        <w:t xml:space="preserve">, </w:t>
      </w:r>
      <w:r w:rsidR="00405E31">
        <w:t xml:space="preserve">the </w:t>
      </w:r>
      <w:r w:rsidR="00344521">
        <w:t xml:space="preserve">second was 20 to 30, </w:t>
      </w:r>
      <w:r w:rsidR="00D24FAE">
        <w:t xml:space="preserve">the </w:t>
      </w:r>
      <w:r w:rsidR="00344521">
        <w:t xml:space="preserve">third was 30 to 40 and </w:t>
      </w:r>
      <w:r w:rsidR="00D24FAE">
        <w:t>the fourth</w:t>
      </w:r>
      <w:r w:rsidR="00344521">
        <w:t xml:space="preserve"> was 40 to above.</w:t>
      </w:r>
      <w:r w:rsidR="00D24FAE">
        <w:t xml:space="preserve"> The second part of the audience has been chosen from the annual income </w:t>
      </w:r>
      <w:proofErr w:type="gramStart"/>
      <w:r w:rsidR="00D24FAE">
        <w:t>section where 4 categories have been chosen which are</w:t>
      </w:r>
      <w:proofErr w:type="gramEnd"/>
      <w:r w:rsidR="00D24FAE">
        <w:t xml:space="preserve"> above £15</w:t>
      </w:r>
      <w:r w:rsidR="001112A6">
        <w:t>,000, £20,000-£30,000, £30,000-£40,000</w:t>
      </w:r>
      <w:r w:rsidR="009843C0">
        <w:t>,</w:t>
      </w:r>
      <w:r w:rsidR="001112A6">
        <w:t xml:space="preserve"> and £40,000 to above.</w:t>
      </w:r>
      <w:r w:rsidR="002A28DE">
        <w:t xml:space="preserve"> The third section was about the profession of </w:t>
      </w:r>
      <w:r w:rsidR="00C52EE2">
        <w:t xml:space="preserve">a </w:t>
      </w:r>
      <w:r w:rsidR="002A28DE">
        <w:t xml:space="preserve">targeted group and for </w:t>
      </w:r>
      <w:r w:rsidR="00054469">
        <w:t>those four basic professions</w:t>
      </w:r>
      <w:r w:rsidR="002A28DE">
        <w:t xml:space="preserve"> </w:t>
      </w:r>
      <w:r w:rsidR="00221597">
        <w:t>have</w:t>
      </w:r>
      <w:r w:rsidR="002A28DE">
        <w:t xml:space="preserve"> been chosen which are student, business person, private job holder</w:t>
      </w:r>
      <w:r w:rsidR="00C52EE2">
        <w:t>,</w:t>
      </w:r>
      <w:r w:rsidR="002A28DE">
        <w:t xml:space="preserve"> and </w:t>
      </w:r>
      <w:proofErr w:type="spellStart"/>
      <w:r w:rsidR="002A28DE">
        <w:t>govt</w:t>
      </w:r>
      <w:proofErr w:type="spellEnd"/>
      <w:r w:rsidR="002A28DE">
        <w:t xml:space="preserve"> job holder.</w:t>
      </w:r>
    </w:p>
    <w:p w:rsidR="00AA15AA" w:rsidRDefault="00221597" w:rsidP="00AA15AA">
      <w:pPr>
        <w:jc w:val="center"/>
      </w:pPr>
      <w:r>
        <w:rPr>
          <w:noProof/>
        </w:rPr>
        <w:lastRenderedPageBreak/>
        <w:drawing>
          <wp:inline distT="0" distB="0" distL="0" distR="0">
            <wp:extent cx="4572000" cy="2743200"/>
            <wp:effectExtent l="0" t="0" r="0" b="0"/>
            <wp:docPr id="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7008F53-9D47-485A-BA17-6F99C08D6F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52EE2" w:rsidRDefault="00C52EE2" w:rsidP="00CA78D3">
      <w:r>
        <w:t xml:space="preserve">To finish the survey random </w:t>
      </w:r>
      <w:r w:rsidR="00054469">
        <w:t xml:space="preserve">number of </w:t>
      </w:r>
      <w:r>
        <w:t xml:space="preserve">60 people has been chosen and the result was quite satisfying because most of the people who </w:t>
      </w:r>
      <w:r w:rsidR="00054469">
        <w:t>love</w:t>
      </w:r>
      <w:r>
        <w:t xml:space="preserve"> Italian food </w:t>
      </w:r>
      <w:r w:rsidR="00054469">
        <w:t>restaurants</w:t>
      </w:r>
      <w:r>
        <w:t xml:space="preserve"> are from the age group 20 to 30, and they also come to the restaurant with their family and friends. The age group 15-20 sometimes </w:t>
      </w:r>
      <w:r w:rsidR="00054469">
        <w:t>visits</w:t>
      </w:r>
      <w:r>
        <w:t xml:space="preserve"> the Naples restaurant and other responses also came from the age group 20-30.</w:t>
      </w:r>
    </w:p>
    <w:p w:rsidR="00054469" w:rsidRDefault="00FE259C" w:rsidP="00054469">
      <w:pPr>
        <w:jc w:val="center"/>
      </w:pPr>
      <w:r>
        <w:rPr>
          <w:noProof/>
        </w:rPr>
        <w:drawing>
          <wp:inline distT="0" distB="0" distL="0" distR="0">
            <wp:extent cx="4572000" cy="2743200"/>
            <wp:effectExtent l="0" t="0" r="0" b="0"/>
            <wp:docPr id="6" name="Chart 6">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30F4F842-4C9A-45FB-9E84-41264BFD10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54469" w:rsidRDefault="00C76B54" w:rsidP="00054469">
      <w:r>
        <w:t>The target</w:t>
      </w:r>
      <w:r w:rsidR="00054469">
        <w:t xml:space="preserve"> audience who comes here with their family and friends mostly earn between £</w:t>
      </w:r>
      <w:r w:rsidR="00984113">
        <w:t>3</w:t>
      </w:r>
      <w:r w:rsidR="00054469">
        <w:t>0K to £</w:t>
      </w:r>
      <w:r w:rsidR="00984113">
        <w:t>4</w:t>
      </w:r>
      <w:r w:rsidR="00054469">
        <w:t xml:space="preserve">0K, people who </w:t>
      </w:r>
      <w:r>
        <w:t>love</w:t>
      </w:r>
      <w:r w:rsidR="00054469">
        <w:t xml:space="preserve"> Italian food </w:t>
      </w:r>
      <w:r w:rsidR="00C1709E">
        <w:t>restaurants</w:t>
      </w:r>
      <w:r w:rsidR="00054469">
        <w:t xml:space="preserve"> are from the income group </w:t>
      </w:r>
      <w:r w:rsidR="00984113">
        <w:t xml:space="preserve">£20K to £30K, </w:t>
      </w:r>
      <w:r w:rsidR="003A5FA2">
        <w:t xml:space="preserve">and </w:t>
      </w:r>
      <w:r w:rsidR="00984113">
        <w:t xml:space="preserve">customers who </w:t>
      </w:r>
      <w:r>
        <w:t>visit</w:t>
      </w:r>
      <w:r w:rsidR="00984113">
        <w:t xml:space="preserve"> Naples </w:t>
      </w:r>
      <w:proofErr w:type="spellStart"/>
      <w:r w:rsidR="00984113">
        <w:t>Ristorante</w:t>
      </w:r>
      <w:proofErr w:type="spellEnd"/>
      <w:r w:rsidR="00984113">
        <w:t xml:space="preserve"> are from the income group who earns more than £15K, </w:t>
      </w:r>
      <w:r w:rsidR="00D76E8A">
        <w:t xml:space="preserve">a </w:t>
      </w:r>
      <w:r w:rsidR="00984113">
        <w:lastRenderedPageBreak/>
        <w:t>customer who spends much money on having restaurant food are from the income group £20K to £30K, and rest of the questions answer were also from the income group £20K to £30K.</w:t>
      </w:r>
    </w:p>
    <w:p w:rsidR="00536563" w:rsidRDefault="00C76B54" w:rsidP="0009066F">
      <w:pPr>
        <w:jc w:val="center"/>
      </w:pPr>
      <w:r>
        <w:rPr>
          <w:noProof/>
        </w:rPr>
        <w:drawing>
          <wp:inline distT="0" distB="0" distL="0" distR="0">
            <wp:extent cx="4572000" cy="2743200"/>
            <wp:effectExtent l="0" t="0" r="0" b="0"/>
            <wp:docPr id="7" name="Chart 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89CA572-62F0-4285-AE5F-E9AEB1B533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9066F" w:rsidRDefault="0009066F" w:rsidP="0009066F">
      <w:r>
        <w:t xml:space="preserve">From this survey targeted group occupation came to know where most of the private job holders come to the restaurant with their family and friends, </w:t>
      </w:r>
      <w:r w:rsidR="00DC5EA4">
        <w:t xml:space="preserve">a </w:t>
      </w:r>
      <w:r>
        <w:t xml:space="preserve">business person </w:t>
      </w:r>
      <w:r w:rsidR="00DC5EA4">
        <w:t>loves</w:t>
      </w:r>
      <w:r>
        <w:t xml:space="preserve"> their restaurant decoration and spends more money on food and love Italian food restaurants, </w:t>
      </w:r>
      <w:r w:rsidR="00FC7B64">
        <w:t>private job holders get attracted by their customer service and dedication.</w:t>
      </w:r>
      <w:r w:rsidR="00DC5EA4">
        <w:t xml:space="preserve"> Students visit their restaurants sometimes.</w:t>
      </w:r>
    </w:p>
    <w:p w:rsidR="00AA15AA" w:rsidRDefault="00AA15AA" w:rsidP="0009066F">
      <w:r>
        <w:t xml:space="preserve">From the analysis, it is quite clear that most of the targeted customers are from the age group 20-30 who loves to come and eat at the restaurant with their family and friends and their annual income is also from </w:t>
      </w:r>
      <w:r w:rsidR="008001DC">
        <w:t>the £</w:t>
      </w:r>
      <w:r>
        <w:t xml:space="preserve">20k </w:t>
      </w:r>
      <w:r w:rsidR="00C76B54">
        <w:t>to £</w:t>
      </w:r>
      <w:r>
        <w:t xml:space="preserve">30K and most of them are the </w:t>
      </w:r>
      <w:r w:rsidR="00C76B54">
        <w:t xml:space="preserve">from the private job holder but </w:t>
      </w:r>
      <w:r w:rsidR="001669E0">
        <w:t xml:space="preserve">a </w:t>
      </w:r>
      <w:r w:rsidR="00C76B54">
        <w:t xml:space="preserve">good portion is also from the </w:t>
      </w:r>
      <w:r w:rsidR="00D83455">
        <w:t xml:space="preserve">business. </w:t>
      </w:r>
    </w:p>
    <w:p w:rsidR="001669E0" w:rsidRDefault="001669E0" w:rsidP="009B7390">
      <w:pPr>
        <w:pStyle w:val="Heading1"/>
      </w:pPr>
      <w:bookmarkStart w:id="7" w:name="_Toc111368210"/>
      <w:r>
        <w:t>Customer profile</w:t>
      </w:r>
      <w:bookmarkEnd w:id="7"/>
      <w:r>
        <w:t xml:space="preserve"> </w:t>
      </w:r>
    </w:p>
    <w:p w:rsidR="001669E0" w:rsidRDefault="001669E0" w:rsidP="0009066F">
      <w:r>
        <w:t xml:space="preserve">Naples </w:t>
      </w:r>
      <w:proofErr w:type="spellStart"/>
      <w:r>
        <w:t>Ristorante</w:t>
      </w:r>
      <w:proofErr w:type="spellEnd"/>
      <w:r>
        <w:t xml:space="preserve"> aims to serve worldwide and all nations so that every people can </w:t>
      </w:r>
      <w:r w:rsidR="008C1A66">
        <w:t>taste</w:t>
      </w:r>
      <w:r>
        <w:t xml:space="preserve"> their Italian food. As it has a plan to expand its business worldwide so it will have to be very careful about its market segmentation and its target group of </w:t>
      </w:r>
      <w:r w:rsidR="008C1964">
        <w:t>customers</w:t>
      </w:r>
      <w:r>
        <w:t xml:space="preserve"> and below four </w:t>
      </w:r>
      <w:r w:rsidR="008C1964">
        <w:t>segmentations</w:t>
      </w:r>
      <w:r>
        <w:t xml:space="preserve"> have been added so that it can guide them.</w:t>
      </w:r>
    </w:p>
    <w:p w:rsidR="0027189E" w:rsidRDefault="0027189E" w:rsidP="009B7390">
      <w:pPr>
        <w:pStyle w:val="Heading2"/>
      </w:pPr>
      <w:bookmarkStart w:id="8" w:name="_Toc111368211"/>
      <w:r>
        <w:t>Demographic segmentation</w:t>
      </w:r>
      <w:bookmarkEnd w:id="8"/>
      <w:r>
        <w:t xml:space="preserve"> </w:t>
      </w:r>
    </w:p>
    <w:p w:rsidR="0027189E" w:rsidRDefault="00A63594" w:rsidP="0009066F">
      <w:r>
        <w:t>This segmentation targets their customer based on their age, gender, occupation, income range</w:t>
      </w:r>
      <w:r w:rsidR="001D1B1D">
        <w:t>,</w:t>
      </w:r>
      <w:r>
        <w:t xml:space="preserve"> and so on. This is the most common and </w:t>
      </w:r>
      <w:r w:rsidR="001D1B1D">
        <w:t xml:space="preserve">widely used segmentation to find the right target </w:t>
      </w:r>
      <w:r w:rsidR="001D1B1D">
        <w:lastRenderedPageBreak/>
        <w:t>audience. However, from the above analysis</w:t>
      </w:r>
      <w:r w:rsidR="008C1A66">
        <w:t>,</w:t>
      </w:r>
      <w:r w:rsidR="001D1B1D">
        <w:t xml:space="preserve"> it has come noticed that the target audience of the restaurant will be in the age group of 20 to 30, and their annual income range is 20-30k and most of them will be </w:t>
      </w:r>
      <w:r w:rsidR="002C3398">
        <w:t xml:space="preserve">business people and private </w:t>
      </w:r>
      <w:r w:rsidR="00E719ED">
        <w:t>jobs</w:t>
      </w:r>
      <w:r w:rsidR="002C3398">
        <w:t xml:space="preserve"> holders</w:t>
      </w:r>
      <w:r w:rsidR="008D2039">
        <w:t xml:space="preserve"> (</w:t>
      </w:r>
      <w:proofErr w:type="spellStart"/>
      <w:r w:rsidR="008D2039">
        <w:t>Dube</w:t>
      </w:r>
      <w:proofErr w:type="spellEnd"/>
      <w:r w:rsidR="008D2039">
        <w:t xml:space="preserve"> et al., 2021). </w:t>
      </w:r>
      <w:r w:rsidR="002C3398">
        <w:t xml:space="preserve"> From the analysis</w:t>
      </w:r>
      <w:r w:rsidR="008C1A66">
        <w:t>,</w:t>
      </w:r>
      <w:r w:rsidR="002C3398">
        <w:t xml:space="preserve"> it has become clear that private job holders love to eat food in a restaurant with their friends and family members and after that business persons are the second group who also love to spend a good amount of money </w:t>
      </w:r>
      <w:r w:rsidR="00D1095D">
        <w:t xml:space="preserve">to eat in a restaurant. </w:t>
      </w:r>
    </w:p>
    <w:p w:rsidR="00D9603A" w:rsidRDefault="00D9603A" w:rsidP="00E719ED">
      <w:pPr>
        <w:pStyle w:val="Heading2"/>
      </w:pPr>
      <w:bookmarkStart w:id="9" w:name="_Toc111368212"/>
      <w:r>
        <w:t>Geographic segmentation</w:t>
      </w:r>
      <w:bookmarkEnd w:id="9"/>
      <w:r>
        <w:t xml:space="preserve"> </w:t>
      </w:r>
    </w:p>
    <w:p w:rsidR="00D9603A" w:rsidRDefault="00C035BF" w:rsidP="0009066F">
      <w:r w:rsidRPr="00C035BF">
        <w:t xml:space="preserve">Market segmentation techniques like geographic segmentation divide potential customers into groups according to their residences. Geographic segmentation helps marketers target consumers in a country, city, or area with </w:t>
      </w:r>
      <w:r w:rsidR="008C1A66">
        <w:t xml:space="preserve">a </w:t>
      </w:r>
      <w:r w:rsidRPr="00C035BF">
        <w:t>message that speaks to their particular wants and needs. People who live in the same environment tend to have similar desires and requirements</w:t>
      </w:r>
      <w:r w:rsidR="008D2039">
        <w:t xml:space="preserve"> (Han et al., 2009). </w:t>
      </w:r>
      <w:r w:rsidR="008C1A66">
        <w:t xml:space="preserve"> </w:t>
      </w:r>
      <w:r w:rsidR="00D9603A">
        <w:t>This segmentation targets the customer from a specific location. Currently, the restaurant is serving only in the UK but it has a plan to expand its business globally and nationally</w:t>
      </w:r>
      <w:r w:rsidR="00FA44DF">
        <w:t>,</w:t>
      </w:r>
      <w:r w:rsidR="00D9603A">
        <w:t xml:space="preserve"> and for that</w:t>
      </w:r>
      <w:r w:rsidR="00FA44DF">
        <w:t>,</w:t>
      </w:r>
      <w:r w:rsidR="00D9603A">
        <w:t xml:space="preserve"> the business can target the big and small cities of </w:t>
      </w:r>
      <w:r w:rsidR="00FA44DF">
        <w:t xml:space="preserve">the </w:t>
      </w:r>
      <w:r w:rsidR="00D9603A">
        <w:t>UK where people would love to enjoy Italian cuisine. After that</w:t>
      </w:r>
      <w:r w:rsidR="00FA44DF">
        <w:t>,</w:t>
      </w:r>
      <w:r w:rsidR="00D9603A">
        <w:t xml:space="preserve"> they can target Asian, African as well as Ameri</w:t>
      </w:r>
      <w:r w:rsidR="00FA44DF">
        <w:t xml:space="preserve">can </w:t>
      </w:r>
      <w:r w:rsidR="00723E8E">
        <w:t>countries</w:t>
      </w:r>
      <w:r w:rsidR="00FA44DF">
        <w:t xml:space="preserve"> to spread their business and gain a lot of </w:t>
      </w:r>
      <w:r w:rsidR="00723E8E">
        <w:t>customers for thei</w:t>
      </w:r>
      <w:r w:rsidR="00FA44DF">
        <w:t xml:space="preserve">r </w:t>
      </w:r>
      <w:r w:rsidR="00C1709E">
        <w:t>Italian food items.</w:t>
      </w:r>
    </w:p>
    <w:p w:rsidR="000C40C7" w:rsidRDefault="000C40C7" w:rsidP="00E719ED">
      <w:pPr>
        <w:pStyle w:val="Heading2"/>
      </w:pPr>
      <w:bookmarkStart w:id="10" w:name="_Toc111368213"/>
      <w:r>
        <w:t>Psychographic segmentation</w:t>
      </w:r>
      <w:bookmarkEnd w:id="10"/>
      <w:r>
        <w:t xml:space="preserve"> </w:t>
      </w:r>
    </w:p>
    <w:p w:rsidR="000C40C7" w:rsidRDefault="000C40C7" w:rsidP="0009066F">
      <w:r>
        <w:t xml:space="preserve">This segmentation is related to the targeted customer psychology about choosing or taking a service. </w:t>
      </w:r>
      <w:r w:rsidR="00E14C35">
        <w:t>In the case of the restaurant, the customer identifies a lot of things such as quality of the food, freshness of the food, decoration of the restaurant, sitting arrangement of the restaurant, service facilities, and so on</w:t>
      </w:r>
      <w:r w:rsidR="008D2039">
        <w:t xml:space="preserve"> (Myers et al., 2011). </w:t>
      </w:r>
      <w:r w:rsidR="00E14C35">
        <w:t xml:space="preserve"> Customers find all of this because it is related to their psychographic traits such as their lifestyles, likings, values, personality, and so on. It is a little bit difficult for a restaurant to find out and that is why these decoration and service-related questions have been added to the questionnaire to get some information about the </w:t>
      </w:r>
      <w:proofErr w:type="spellStart"/>
      <w:r w:rsidR="00E14C35">
        <w:t>psychography</w:t>
      </w:r>
      <w:proofErr w:type="spellEnd"/>
      <w:r w:rsidR="00E14C35">
        <w:t xml:space="preserve"> of the targeted customer. </w:t>
      </w:r>
    </w:p>
    <w:p w:rsidR="00E14C35" w:rsidRDefault="00E14C35" w:rsidP="00E719ED">
      <w:pPr>
        <w:pStyle w:val="Heading2"/>
      </w:pPr>
      <w:bookmarkStart w:id="11" w:name="_Toc111368214"/>
      <w:r>
        <w:t>Behavioral segmentation</w:t>
      </w:r>
      <w:bookmarkEnd w:id="11"/>
      <w:r>
        <w:t xml:space="preserve"> </w:t>
      </w:r>
    </w:p>
    <w:p w:rsidR="00C035BF" w:rsidRDefault="00C035BF" w:rsidP="0009066F">
      <w:r w:rsidRPr="00C035BF">
        <w:t xml:space="preserve">Using their previous encounters with the marketing organization, target prospects are categorized into behavioral segments. To successfully track interactions between distinct prospects and the brand across various marketing </w:t>
      </w:r>
      <w:proofErr w:type="spellStart"/>
      <w:r w:rsidRPr="00C035BF">
        <w:t>touchpoints</w:t>
      </w:r>
      <w:proofErr w:type="spellEnd"/>
      <w:r w:rsidRPr="00C035BF">
        <w:t xml:space="preserve">, marketing organizations must adhere to this widespread practice. Marketers may classify consumers based on their interactions with brands, </w:t>
      </w:r>
      <w:r w:rsidRPr="00C035BF">
        <w:lastRenderedPageBreak/>
        <w:t>online behavior, buying trends, or spending habits</w:t>
      </w:r>
      <w:r w:rsidR="008D2039">
        <w:t xml:space="preserve"> (</w:t>
      </w:r>
      <w:proofErr w:type="spellStart"/>
      <w:r w:rsidR="008D2039">
        <w:t>Mooi</w:t>
      </w:r>
      <w:proofErr w:type="spellEnd"/>
      <w:r w:rsidR="008D2039">
        <w:t xml:space="preserve"> et al., 2014). </w:t>
      </w:r>
      <w:r>
        <w:t xml:space="preserve"> </w:t>
      </w:r>
      <w:r w:rsidR="008C1A66">
        <w:t>The</w:t>
      </w:r>
      <w:r>
        <w:t xml:space="preserve"> </w:t>
      </w:r>
      <w:r w:rsidR="008C1A66">
        <w:t>analysis</w:t>
      </w:r>
      <w:r>
        <w:t xml:space="preserve"> </w:t>
      </w:r>
      <w:proofErr w:type="gramStart"/>
      <w:r>
        <w:t>part,</w:t>
      </w:r>
      <w:proofErr w:type="gramEnd"/>
      <w:r>
        <w:t xml:space="preserve"> has already shown how much money a customer spends in a month for eating in a restaurant. </w:t>
      </w:r>
      <w:r w:rsidR="00152AA9">
        <w:t>Consumers’</w:t>
      </w:r>
      <w:r>
        <w:t xml:space="preserve"> buying </w:t>
      </w:r>
      <w:r w:rsidR="00152AA9">
        <w:t>patterns</w:t>
      </w:r>
      <w:r>
        <w:t xml:space="preserve"> and spending habits depend on their behavior and the following company can easily track that by following their spending pattern for specific food </w:t>
      </w:r>
      <w:r w:rsidR="00152AA9">
        <w:t>items</w:t>
      </w:r>
      <w:r>
        <w:t xml:space="preserve"> in their restaurant.</w:t>
      </w:r>
    </w:p>
    <w:p w:rsidR="00CD6CF9" w:rsidRDefault="00CD6CF9" w:rsidP="00E719ED">
      <w:pPr>
        <w:pStyle w:val="Heading1"/>
      </w:pPr>
      <w:bookmarkStart w:id="12" w:name="_Toc111368215"/>
      <w:r>
        <w:t>Market Analysis</w:t>
      </w:r>
      <w:bookmarkEnd w:id="12"/>
      <w:r>
        <w:t xml:space="preserve"> </w:t>
      </w:r>
    </w:p>
    <w:p w:rsidR="00CD6CF9" w:rsidRDefault="00CD6CF9" w:rsidP="00E719ED">
      <w:pPr>
        <w:pStyle w:val="Heading2"/>
      </w:pPr>
      <w:bookmarkStart w:id="13" w:name="_Toc111368216"/>
      <w:r>
        <w:t>The Global Market</w:t>
      </w:r>
      <w:bookmarkEnd w:id="13"/>
      <w:r>
        <w:t xml:space="preserve"> </w:t>
      </w:r>
    </w:p>
    <w:p w:rsidR="00CD6CF9" w:rsidRDefault="00CD6CF9" w:rsidP="0009066F">
      <w:r w:rsidRPr="00CD6CF9">
        <w:t xml:space="preserve">For the last few years, the outlook for the </w:t>
      </w:r>
      <w:r>
        <w:t>global</w:t>
      </w:r>
      <w:r w:rsidRPr="00CD6CF9">
        <w:t xml:space="preserve"> market has been cautiously hopeful, and this has been reflected in the restaurant business globally. Larger markets in the United States, </w:t>
      </w:r>
      <w:r>
        <w:t xml:space="preserve">UK, </w:t>
      </w:r>
      <w:r w:rsidRPr="00CD6CF9">
        <w:t>Europe, and Asia have all had consistent growth.</w:t>
      </w:r>
      <w:r w:rsidR="00164731">
        <w:t xml:space="preserve"> </w:t>
      </w:r>
      <w:r w:rsidR="00164731" w:rsidRPr="00164731">
        <w:t xml:space="preserve">The worldwide foodservice market is being driven in part by rising consumer demand for personalization and innovative menu offerings. A wide range of options </w:t>
      </w:r>
      <w:r w:rsidR="008C1A66">
        <w:t>is</w:t>
      </w:r>
      <w:r w:rsidR="00164731" w:rsidRPr="00164731">
        <w:t xml:space="preserve"> offered to customers so they can tailor their meals to suit their tastes, dietary needs, and financial constraints</w:t>
      </w:r>
      <w:r w:rsidR="008D2039">
        <w:t xml:space="preserve"> (Thomas, 2007). </w:t>
      </w:r>
      <w:r w:rsidR="00164731" w:rsidRPr="00164731">
        <w:t xml:space="preserve"> Due to their growing preference for convenient, wholesome, and hygienic food that is always available, </w:t>
      </w:r>
      <w:proofErr w:type="spellStart"/>
      <w:r w:rsidR="00164731" w:rsidRPr="00164731">
        <w:t>millennials</w:t>
      </w:r>
      <w:proofErr w:type="spellEnd"/>
      <w:r w:rsidR="00164731" w:rsidRPr="00164731">
        <w:t xml:space="preserve"> and working professionals are the primary target consumers for the industry. Additionally, commercial eateries and cafés have developed into accessible locations for youngsters, families, and young professionals to unwind and interact, spurring market expansion.</w:t>
      </w:r>
      <w:r w:rsidR="00164731">
        <w:t xml:space="preserve"> </w:t>
      </w:r>
      <w:r w:rsidR="00164731" w:rsidRPr="00164731">
        <w:t>The market for restaurants and mobile food services is anticipated to increase at a compound annual growth rate (CAGR) of 10.7% from $2,672.94 billion in 2021 to $2,958.31 billion in 2022.</w:t>
      </w:r>
    </w:p>
    <w:p w:rsidR="009A3E95" w:rsidRDefault="009A3E95" w:rsidP="009A3E95">
      <w:pPr>
        <w:jc w:val="center"/>
      </w:pPr>
      <w:r w:rsidRPr="009A3E95">
        <w:rPr>
          <w:noProof/>
        </w:rPr>
        <w:drawing>
          <wp:inline distT="0" distB="0" distL="0" distR="0">
            <wp:extent cx="3498980" cy="22860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0">
                              <a14:imgEffect>
                                <a14:sharpenSoften amount="50000"/>
                              </a14:imgEffect>
                            </a14:imgLayer>
                          </a14:imgProps>
                        </a:ext>
                      </a:extLst>
                    </a:blip>
                    <a:stretch>
                      <a:fillRect/>
                    </a:stretch>
                  </pic:blipFill>
                  <pic:spPr>
                    <a:xfrm>
                      <a:off x="0" y="0"/>
                      <a:ext cx="3503608" cy="2289024"/>
                    </a:xfrm>
                    <a:prstGeom prst="rect">
                      <a:avLst/>
                    </a:prstGeom>
                  </pic:spPr>
                </pic:pic>
              </a:graphicData>
            </a:graphic>
          </wp:inline>
        </w:drawing>
      </w:r>
    </w:p>
    <w:p w:rsidR="00E14C35" w:rsidRDefault="009A3E95" w:rsidP="00E549A5">
      <w:pPr>
        <w:jc w:val="center"/>
      </w:pPr>
      <w:r>
        <w:t xml:space="preserve">Figure 1: Global market for </w:t>
      </w:r>
      <w:r w:rsidR="00E549A5">
        <w:t xml:space="preserve">the </w:t>
      </w:r>
      <w:r w:rsidR="008C1A66">
        <w:t>full-service</w:t>
      </w:r>
      <w:r>
        <w:t xml:space="preserve"> restaurant</w:t>
      </w:r>
      <w:r w:rsidR="00E549A5">
        <w:t xml:space="preserve"> (</w:t>
      </w:r>
      <w:proofErr w:type="spellStart"/>
      <w:r w:rsidR="00E549A5">
        <w:t>Statista</w:t>
      </w:r>
      <w:proofErr w:type="spellEnd"/>
      <w:r w:rsidR="00E549A5">
        <w:t xml:space="preserve">, 2022). </w:t>
      </w:r>
    </w:p>
    <w:p w:rsidR="009A3E95" w:rsidRDefault="009A3E95" w:rsidP="0009066F">
      <w:r>
        <w:lastRenderedPageBreak/>
        <w:t xml:space="preserve">The following information depicts that the global restaurant business is doing well and, in the future, it is estimated to grow by USD 1.7 trillion and the compound annual growth rate will be 4.7%. </w:t>
      </w:r>
    </w:p>
    <w:p w:rsidR="009A3E95" w:rsidRDefault="009A3E95" w:rsidP="00E719ED">
      <w:pPr>
        <w:pStyle w:val="Heading2"/>
      </w:pPr>
      <w:bookmarkStart w:id="14" w:name="_Toc111368217"/>
      <w:r>
        <w:t>The UK Market</w:t>
      </w:r>
      <w:bookmarkEnd w:id="14"/>
      <w:r>
        <w:t xml:space="preserve"> </w:t>
      </w:r>
    </w:p>
    <w:p w:rsidR="008322E3" w:rsidRDefault="008322E3" w:rsidP="008322E3">
      <w:r>
        <w:t>The restaurant sector is extremely interesting in part because of how quickly it changes and develops. Change has been plentiful over the past year thanks to Covid-19. The structure of the sector is still being shaped by this varying pace. The restaurant and hospitality industries have suffered significant setbacks in the UK (as well as the rest of the world), having an impact on everything from employment to the availability of food</w:t>
      </w:r>
      <w:r w:rsidR="0050563B">
        <w:t xml:space="preserve"> (</w:t>
      </w:r>
      <w:proofErr w:type="spellStart"/>
      <w:r w:rsidR="008D2039">
        <w:t>Wedel</w:t>
      </w:r>
      <w:proofErr w:type="spellEnd"/>
      <w:r w:rsidR="008D2039">
        <w:t xml:space="preserve"> et al., 2002). </w:t>
      </w:r>
      <w:r>
        <w:t xml:space="preserve"> </w:t>
      </w:r>
      <w:r w:rsidR="008C1A66">
        <w:t>Every</w:t>
      </w:r>
      <w:r w:rsidRPr="008322E3">
        <w:t xml:space="preserve"> business owner understands how crucial it is to stay current. However, the level of utter pandemonium that occurred between 2020 and 2021 has left many UK restaurateurs feeling overburdened and worn out.</w:t>
      </w:r>
      <w:r>
        <w:t xml:space="preserve"> </w:t>
      </w:r>
      <w:r w:rsidRPr="008322E3">
        <w:t>The UK restaurant sector is anticipated to rebound to 94% of its 2019 value in 2022, according to a new report from Lumina Intelligence. The paper claims that in 2021, the UK restaurant market expanded by 25.9%, or £2.3 billion, reaching a total value of £11.2 billion</w:t>
      </w:r>
      <w:r w:rsidR="0050563B">
        <w:t xml:space="preserve"> (ONS, 2022). </w:t>
      </w:r>
    </w:p>
    <w:p w:rsidR="0044269B" w:rsidRDefault="00E549A5" w:rsidP="0044269B">
      <w:pPr>
        <w:jc w:val="center"/>
      </w:pPr>
      <w:r w:rsidRPr="00E549A5">
        <w:rPr>
          <w:noProof/>
        </w:rPr>
        <w:drawing>
          <wp:inline distT="0" distB="0" distL="0" distR="0">
            <wp:extent cx="5105400" cy="3103603"/>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2">
                              <a14:imgEffect>
                                <a14:sharpenSoften amount="50000"/>
                              </a14:imgEffect>
                              <a14:imgEffect>
                                <a14:colorTemperature colorTemp="5300"/>
                              </a14:imgEffect>
                            </a14:imgLayer>
                          </a14:imgProps>
                        </a:ext>
                      </a:extLst>
                    </a:blip>
                    <a:stretch>
                      <a:fillRect/>
                    </a:stretch>
                  </pic:blipFill>
                  <pic:spPr>
                    <a:xfrm>
                      <a:off x="0" y="0"/>
                      <a:ext cx="5116396" cy="3110288"/>
                    </a:xfrm>
                    <a:prstGeom prst="rect">
                      <a:avLst/>
                    </a:prstGeom>
                  </pic:spPr>
                </pic:pic>
              </a:graphicData>
            </a:graphic>
          </wp:inline>
        </w:drawing>
      </w:r>
    </w:p>
    <w:p w:rsidR="009A3E95" w:rsidRDefault="0044269B" w:rsidP="0044269B">
      <w:pPr>
        <w:jc w:val="center"/>
      </w:pPr>
      <w:r>
        <w:t xml:space="preserve">Figure 2: </w:t>
      </w:r>
      <w:r w:rsidR="00E549A5">
        <w:t>Condition</w:t>
      </w:r>
      <w:r>
        <w:t xml:space="preserve"> of UK’s Restaurants and food service activities (</w:t>
      </w:r>
      <w:proofErr w:type="spellStart"/>
      <w:r w:rsidR="00E549A5">
        <w:t>Statista</w:t>
      </w:r>
      <w:proofErr w:type="spellEnd"/>
      <w:r>
        <w:t>, 2022)</w:t>
      </w:r>
    </w:p>
    <w:p w:rsidR="0044269B" w:rsidRDefault="0044269B" w:rsidP="0044269B">
      <w:r>
        <w:lastRenderedPageBreak/>
        <w:t xml:space="preserve">Due to the pandemic, the restaurant business in the UK saw some losses as people were not allowed to have food sitting in a restaurant. However, the revenue </w:t>
      </w:r>
      <w:r w:rsidR="00CF0ADC">
        <w:t>earned</w:t>
      </w:r>
      <w:r>
        <w:t xml:space="preserve"> from the restaurant industry was not bad at all and it is hoped that in near future it will overcome all the losses that occurred due to </w:t>
      </w:r>
      <w:r w:rsidR="00CF0ADC">
        <w:t xml:space="preserve">the </w:t>
      </w:r>
      <w:r w:rsidR="008C1A66">
        <w:t>p</w:t>
      </w:r>
      <w:r>
        <w:t xml:space="preserve">andemic and again will contribute to the economy of the UK. </w:t>
      </w:r>
    </w:p>
    <w:p w:rsidR="00A94D90" w:rsidRPr="00E719ED" w:rsidRDefault="005C5A1B" w:rsidP="00E719ED">
      <w:pPr>
        <w:pStyle w:val="Heading1"/>
        <w:rPr>
          <w:rFonts w:cstheme="minorBidi"/>
          <w:sz w:val="24"/>
          <w:szCs w:val="22"/>
        </w:rPr>
      </w:pPr>
      <w:bookmarkStart w:id="15" w:name="_Toc111368218"/>
      <w:r>
        <w:t>References</w:t>
      </w:r>
      <w:bookmarkEnd w:id="15"/>
      <w:r>
        <w:t xml:space="preserve"> </w:t>
      </w:r>
    </w:p>
    <w:p w:rsidR="00A94D90" w:rsidRPr="00A94D90" w:rsidRDefault="00A94D90" w:rsidP="00A94D90">
      <w:pPr>
        <w:pStyle w:val="ListParagraph"/>
        <w:numPr>
          <w:ilvl w:val="0"/>
          <w:numId w:val="1"/>
        </w:numPr>
        <w:rPr>
          <w:rFonts w:cs="Times New Roman"/>
          <w:szCs w:val="24"/>
        </w:rPr>
      </w:pPr>
      <w:proofErr w:type="spellStart"/>
      <w:r w:rsidRPr="00A94D90">
        <w:rPr>
          <w:rFonts w:cs="Times New Roman"/>
          <w:color w:val="222222"/>
          <w:szCs w:val="24"/>
          <w:shd w:val="clear" w:color="auto" w:fill="FFFFFF"/>
        </w:rPr>
        <w:t>Auty</w:t>
      </w:r>
      <w:proofErr w:type="spellEnd"/>
      <w:r w:rsidRPr="00A94D90">
        <w:rPr>
          <w:rFonts w:cs="Times New Roman"/>
          <w:color w:val="222222"/>
          <w:szCs w:val="24"/>
          <w:shd w:val="clear" w:color="auto" w:fill="FFFFFF"/>
        </w:rPr>
        <w:t>, S., 1992. Consumer choice and segmentation in the restaurant industry. </w:t>
      </w:r>
      <w:r w:rsidRPr="00A94D90">
        <w:rPr>
          <w:rFonts w:cs="Times New Roman"/>
          <w:i/>
          <w:iCs/>
          <w:color w:val="222222"/>
          <w:szCs w:val="24"/>
          <w:shd w:val="clear" w:color="auto" w:fill="FFFFFF"/>
        </w:rPr>
        <w:t>Service Industries Journal</w:t>
      </w:r>
      <w:r w:rsidRPr="00A94D90">
        <w:rPr>
          <w:rFonts w:cs="Times New Roman"/>
          <w:color w:val="222222"/>
          <w:szCs w:val="24"/>
          <w:shd w:val="clear" w:color="auto" w:fill="FFFFFF"/>
        </w:rPr>
        <w:t>, </w:t>
      </w:r>
      <w:r w:rsidRPr="00A94D90">
        <w:rPr>
          <w:rFonts w:cs="Times New Roman"/>
          <w:i/>
          <w:iCs/>
          <w:color w:val="222222"/>
          <w:szCs w:val="24"/>
          <w:shd w:val="clear" w:color="auto" w:fill="FFFFFF"/>
        </w:rPr>
        <w:t>12</w:t>
      </w:r>
      <w:r w:rsidRPr="00A94D90">
        <w:rPr>
          <w:rFonts w:cs="Times New Roman"/>
          <w:color w:val="222222"/>
          <w:szCs w:val="24"/>
          <w:shd w:val="clear" w:color="auto" w:fill="FFFFFF"/>
        </w:rPr>
        <w:t>(3), pp.324-339.</w:t>
      </w:r>
    </w:p>
    <w:p w:rsidR="00A94D90" w:rsidRPr="00A94D90" w:rsidRDefault="00A94D90" w:rsidP="00A94D90">
      <w:pPr>
        <w:pStyle w:val="ListParagraph"/>
        <w:numPr>
          <w:ilvl w:val="0"/>
          <w:numId w:val="1"/>
        </w:numPr>
        <w:rPr>
          <w:rFonts w:cs="Times New Roman"/>
          <w:szCs w:val="24"/>
        </w:rPr>
      </w:pPr>
      <w:proofErr w:type="spellStart"/>
      <w:r w:rsidRPr="00A94D90">
        <w:rPr>
          <w:rFonts w:cs="Times New Roman"/>
          <w:color w:val="222222"/>
          <w:szCs w:val="24"/>
          <w:shd w:val="clear" w:color="auto" w:fill="FFFFFF"/>
        </w:rPr>
        <w:t>Canziani</w:t>
      </w:r>
      <w:proofErr w:type="spellEnd"/>
      <w:r w:rsidRPr="00A94D90">
        <w:rPr>
          <w:rFonts w:cs="Times New Roman"/>
          <w:color w:val="222222"/>
          <w:szCs w:val="24"/>
          <w:shd w:val="clear" w:color="auto" w:fill="FFFFFF"/>
        </w:rPr>
        <w:t xml:space="preserve">, B.F., </w:t>
      </w:r>
      <w:proofErr w:type="spellStart"/>
      <w:r w:rsidRPr="00A94D90">
        <w:rPr>
          <w:rFonts w:cs="Times New Roman"/>
          <w:color w:val="222222"/>
          <w:szCs w:val="24"/>
          <w:shd w:val="clear" w:color="auto" w:fill="FFFFFF"/>
        </w:rPr>
        <w:t>Almanza</w:t>
      </w:r>
      <w:proofErr w:type="spellEnd"/>
      <w:r w:rsidRPr="00A94D90">
        <w:rPr>
          <w:rFonts w:cs="Times New Roman"/>
          <w:color w:val="222222"/>
          <w:szCs w:val="24"/>
          <w:shd w:val="clear" w:color="auto" w:fill="FFFFFF"/>
        </w:rPr>
        <w:t xml:space="preserve">, B., </w:t>
      </w:r>
      <w:proofErr w:type="spellStart"/>
      <w:r w:rsidRPr="00A94D90">
        <w:rPr>
          <w:rFonts w:cs="Times New Roman"/>
          <w:color w:val="222222"/>
          <w:szCs w:val="24"/>
          <w:shd w:val="clear" w:color="auto" w:fill="FFFFFF"/>
        </w:rPr>
        <w:t>Frash</w:t>
      </w:r>
      <w:proofErr w:type="spellEnd"/>
      <w:r w:rsidRPr="00A94D90">
        <w:rPr>
          <w:rFonts w:cs="Times New Roman"/>
          <w:color w:val="222222"/>
          <w:szCs w:val="24"/>
          <w:shd w:val="clear" w:color="auto" w:fill="FFFFFF"/>
        </w:rPr>
        <w:t xml:space="preserve">, R.E., </w:t>
      </w:r>
      <w:proofErr w:type="spellStart"/>
      <w:r w:rsidRPr="00A94D90">
        <w:rPr>
          <w:rFonts w:cs="Times New Roman"/>
          <w:color w:val="222222"/>
          <w:szCs w:val="24"/>
          <w:shd w:val="clear" w:color="auto" w:fill="FFFFFF"/>
        </w:rPr>
        <w:t>McKeig</w:t>
      </w:r>
      <w:proofErr w:type="spellEnd"/>
      <w:r w:rsidRPr="00A94D90">
        <w:rPr>
          <w:rFonts w:cs="Times New Roman"/>
          <w:color w:val="222222"/>
          <w:szCs w:val="24"/>
          <w:shd w:val="clear" w:color="auto" w:fill="FFFFFF"/>
        </w:rPr>
        <w:t>, M.J. and Sullivan-Reid, C., 2016. Classifying restaurants to improve usability of restaurant research. </w:t>
      </w:r>
      <w:r w:rsidRPr="00A94D90">
        <w:rPr>
          <w:rFonts w:cs="Times New Roman"/>
          <w:i/>
          <w:iCs/>
          <w:color w:val="222222"/>
          <w:szCs w:val="24"/>
          <w:shd w:val="clear" w:color="auto" w:fill="FFFFFF"/>
        </w:rPr>
        <w:t>International Journal of Contemporary Hospitality Management</w:t>
      </w:r>
      <w:r w:rsidRPr="00A94D90">
        <w:rPr>
          <w:rFonts w:cs="Times New Roman"/>
          <w:color w:val="222222"/>
          <w:szCs w:val="24"/>
          <w:shd w:val="clear" w:color="auto" w:fill="FFFFFF"/>
        </w:rPr>
        <w:t>.</w:t>
      </w:r>
    </w:p>
    <w:p w:rsidR="00A94D90" w:rsidRPr="00A94D90" w:rsidRDefault="00A94D90" w:rsidP="00A94D90">
      <w:pPr>
        <w:pStyle w:val="ListParagraph"/>
        <w:numPr>
          <w:ilvl w:val="0"/>
          <w:numId w:val="1"/>
        </w:numPr>
        <w:rPr>
          <w:rFonts w:cs="Times New Roman"/>
          <w:szCs w:val="24"/>
        </w:rPr>
      </w:pPr>
      <w:proofErr w:type="spellStart"/>
      <w:r w:rsidRPr="00A94D90">
        <w:rPr>
          <w:rFonts w:cs="Times New Roman"/>
          <w:color w:val="222222"/>
          <w:szCs w:val="24"/>
          <w:shd w:val="clear" w:color="auto" w:fill="FFFFFF"/>
        </w:rPr>
        <w:t>Dube</w:t>
      </w:r>
      <w:proofErr w:type="spellEnd"/>
      <w:r w:rsidRPr="00A94D90">
        <w:rPr>
          <w:rFonts w:cs="Times New Roman"/>
          <w:color w:val="222222"/>
          <w:szCs w:val="24"/>
          <w:shd w:val="clear" w:color="auto" w:fill="FFFFFF"/>
        </w:rPr>
        <w:t xml:space="preserve">, K., </w:t>
      </w:r>
      <w:proofErr w:type="spellStart"/>
      <w:r w:rsidRPr="00A94D90">
        <w:rPr>
          <w:rFonts w:cs="Times New Roman"/>
          <w:color w:val="222222"/>
          <w:szCs w:val="24"/>
          <w:shd w:val="clear" w:color="auto" w:fill="FFFFFF"/>
        </w:rPr>
        <w:t>Nhamo</w:t>
      </w:r>
      <w:proofErr w:type="spellEnd"/>
      <w:r w:rsidRPr="00A94D90">
        <w:rPr>
          <w:rFonts w:cs="Times New Roman"/>
          <w:color w:val="222222"/>
          <w:szCs w:val="24"/>
          <w:shd w:val="clear" w:color="auto" w:fill="FFFFFF"/>
        </w:rPr>
        <w:t xml:space="preserve">, G. and </w:t>
      </w:r>
      <w:proofErr w:type="spellStart"/>
      <w:r w:rsidRPr="00A94D90">
        <w:rPr>
          <w:rFonts w:cs="Times New Roman"/>
          <w:color w:val="222222"/>
          <w:szCs w:val="24"/>
          <w:shd w:val="clear" w:color="auto" w:fill="FFFFFF"/>
        </w:rPr>
        <w:t>Chikodzi</w:t>
      </w:r>
      <w:proofErr w:type="spellEnd"/>
      <w:r w:rsidRPr="00A94D90">
        <w:rPr>
          <w:rFonts w:cs="Times New Roman"/>
          <w:color w:val="222222"/>
          <w:szCs w:val="24"/>
          <w:shd w:val="clear" w:color="auto" w:fill="FFFFFF"/>
        </w:rPr>
        <w:t>, D., 2021. COVID-19 cripples global restaurant and hospitality industry. </w:t>
      </w:r>
      <w:r w:rsidRPr="00A94D90">
        <w:rPr>
          <w:rFonts w:cs="Times New Roman"/>
          <w:i/>
          <w:iCs/>
          <w:color w:val="222222"/>
          <w:szCs w:val="24"/>
          <w:shd w:val="clear" w:color="auto" w:fill="FFFFFF"/>
        </w:rPr>
        <w:t>Current Issues in Tourism</w:t>
      </w:r>
      <w:r w:rsidRPr="00A94D90">
        <w:rPr>
          <w:rFonts w:cs="Times New Roman"/>
          <w:color w:val="222222"/>
          <w:szCs w:val="24"/>
          <w:shd w:val="clear" w:color="auto" w:fill="FFFFFF"/>
        </w:rPr>
        <w:t>, </w:t>
      </w:r>
      <w:r w:rsidRPr="00A94D90">
        <w:rPr>
          <w:rFonts w:cs="Times New Roman"/>
          <w:i/>
          <w:iCs/>
          <w:color w:val="222222"/>
          <w:szCs w:val="24"/>
          <w:shd w:val="clear" w:color="auto" w:fill="FFFFFF"/>
        </w:rPr>
        <w:t>24</w:t>
      </w:r>
      <w:r w:rsidRPr="00A94D90">
        <w:rPr>
          <w:rFonts w:cs="Times New Roman"/>
          <w:color w:val="222222"/>
          <w:szCs w:val="24"/>
          <w:shd w:val="clear" w:color="auto" w:fill="FFFFFF"/>
        </w:rPr>
        <w:t>(11), pp.1487-1490.</w:t>
      </w:r>
    </w:p>
    <w:p w:rsidR="00A94D90" w:rsidRPr="00A94D90" w:rsidRDefault="00A94D90" w:rsidP="00A94D90">
      <w:pPr>
        <w:pStyle w:val="ListParagraph"/>
        <w:numPr>
          <w:ilvl w:val="0"/>
          <w:numId w:val="1"/>
        </w:numPr>
        <w:rPr>
          <w:rFonts w:cs="Times New Roman"/>
          <w:szCs w:val="24"/>
        </w:rPr>
      </w:pPr>
      <w:r w:rsidRPr="00A94D90">
        <w:rPr>
          <w:rFonts w:cs="Times New Roman"/>
          <w:color w:val="222222"/>
          <w:szCs w:val="24"/>
          <w:shd w:val="clear" w:color="auto" w:fill="FFFFFF"/>
        </w:rPr>
        <w:t>Hague, P.N., Hague, N. and Morgan, C.A., 2004. </w:t>
      </w:r>
      <w:r w:rsidRPr="00A94D90">
        <w:rPr>
          <w:rFonts w:cs="Times New Roman"/>
          <w:i/>
          <w:iCs/>
          <w:color w:val="222222"/>
          <w:szCs w:val="24"/>
          <w:shd w:val="clear" w:color="auto" w:fill="FFFFFF"/>
        </w:rPr>
        <w:t>Market research in practice: a guide to the basics</w:t>
      </w:r>
      <w:r w:rsidRPr="00A94D90">
        <w:rPr>
          <w:rFonts w:cs="Times New Roman"/>
          <w:color w:val="222222"/>
          <w:szCs w:val="24"/>
          <w:shd w:val="clear" w:color="auto" w:fill="FFFFFF"/>
        </w:rPr>
        <w:t xml:space="preserve">. </w:t>
      </w:r>
      <w:proofErr w:type="spellStart"/>
      <w:r w:rsidRPr="00A94D90">
        <w:rPr>
          <w:rFonts w:cs="Times New Roman"/>
          <w:color w:val="222222"/>
          <w:szCs w:val="24"/>
          <w:shd w:val="clear" w:color="auto" w:fill="FFFFFF"/>
        </w:rPr>
        <w:t>Kogan</w:t>
      </w:r>
      <w:proofErr w:type="spellEnd"/>
      <w:r w:rsidRPr="00A94D90">
        <w:rPr>
          <w:rFonts w:cs="Times New Roman"/>
          <w:color w:val="222222"/>
          <w:szCs w:val="24"/>
          <w:shd w:val="clear" w:color="auto" w:fill="FFFFFF"/>
        </w:rPr>
        <w:t xml:space="preserve"> Page Publishers.</w:t>
      </w:r>
    </w:p>
    <w:p w:rsidR="00A94D90" w:rsidRPr="00A94D90" w:rsidRDefault="00A94D90" w:rsidP="00A94D90">
      <w:pPr>
        <w:pStyle w:val="ListParagraph"/>
        <w:numPr>
          <w:ilvl w:val="0"/>
          <w:numId w:val="1"/>
        </w:numPr>
        <w:rPr>
          <w:rFonts w:cs="Times New Roman"/>
          <w:szCs w:val="24"/>
        </w:rPr>
      </w:pPr>
      <w:r w:rsidRPr="00A94D90">
        <w:rPr>
          <w:rFonts w:cs="Times New Roman"/>
          <w:color w:val="222222"/>
          <w:szCs w:val="24"/>
          <w:shd w:val="clear" w:color="auto" w:fill="FFFFFF"/>
        </w:rPr>
        <w:t xml:space="preserve">Han, H. and </w:t>
      </w:r>
      <w:proofErr w:type="spellStart"/>
      <w:r w:rsidRPr="00A94D90">
        <w:rPr>
          <w:rFonts w:cs="Times New Roman"/>
          <w:color w:val="222222"/>
          <w:szCs w:val="24"/>
          <w:shd w:val="clear" w:color="auto" w:fill="FFFFFF"/>
        </w:rPr>
        <w:t>Ryu</w:t>
      </w:r>
      <w:proofErr w:type="spellEnd"/>
      <w:r w:rsidRPr="00A94D90">
        <w:rPr>
          <w:rFonts w:cs="Times New Roman"/>
          <w:color w:val="222222"/>
          <w:szCs w:val="24"/>
          <w:shd w:val="clear" w:color="auto" w:fill="FFFFFF"/>
        </w:rPr>
        <w:t>, K., 2009. The roles of the physical environment, price perception, and customer satisfaction in determining customer loyalty in the restaurant industry. </w:t>
      </w:r>
      <w:r w:rsidRPr="00A94D90">
        <w:rPr>
          <w:rFonts w:cs="Times New Roman"/>
          <w:i/>
          <w:iCs/>
          <w:color w:val="222222"/>
          <w:szCs w:val="24"/>
          <w:shd w:val="clear" w:color="auto" w:fill="FFFFFF"/>
        </w:rPr>
        <w:t>Journal of hospitality &amp; tourism research</w:t>
      </w:r>
      <w:r w:rsidRPr="00A94D90">
        <w:rPr>
          <w:rFonts w:cs="Times New Roman"/>
          <w:color w:val="222222"/>
          <w:szCs w:val="24"/>
          <w:shd w:val="clear" w:color="auto" w:fill="FFFFFF"/>
        </w:rPr>
        <w:t>, </w:t>
      </w:r>
      <w:r w:rsidRPr="00A94D90">
        <w:rPr>
          <w:rFonts w:cs="Times New Roman"/>
          <w:i/>
          <w:iCs/>
          <w:color w:val="222222"/>
          <w:szCs w:val="24"/>
          <w:shd w:val="clear" w:color="auto" w:fill="FFFFFF"/>
        </w:rPr>
        <w:t>33</w:t>
      </w:r>
      <w:r w:rsidRPr="00A94D90">
        <w:rPr>
          <w:rFonts w:cs="Times New Roman"/>
          <w:color w:val="222222"/>
          <w:szCs w:val="24"/>
          <w:shd w:val="clear" w:color="auto" w:fill="FFFFFF"/>
        </w:rPr>
        <w:t>(4), pp.487-510.</w:t>
      </w:r>
    </w:p>
    <w:p w:rsidR="00A94D90" w:rsidRPr="00A94D90" w:rsidRDefault="00A94D90" w:rsidP="00A94D90">
      <w:pPr>
        <w:pStyle w:val="ListParagraph"/>
        <w:numPr>
          <w:ilvl w:val="0"/>
          <w:numId w:val="1"/>
        </w:numPr>
        <w:rPr>
          <w:rFonts w:cs="Times New Roman"/>
          <w:szCs w:val="24"/>
        </w:rPr>
      </w:pPr>
      <w:r w:rsidRPr="00A94D90">
        <w:rPr>
          <w:rFonts w:cs="Times New Roman"/>
          <w:color w:val="222222"/>
          <w:szCs w:val="24"/>
          <w:shd w:val="clear" w:color="auto" w:fill="FFFFFF"/>
        </w:rPr>
        <w:t>McDonald, M., Christopher, M. and Bass, M., 2003. Market segmentation. In </w:t>
      </w:r>
      <w:r w:rsidRPr="00A94D90">
        <w:rPr>
          <w:rFonts w:cs="Times New Roman"/>
          <w:i/>
          <w:iCs/>
          <w:color w:val="222222"/>
          <w:szCs w:val="24"/>
          <w:shd w:val="clear" w:color="auto" w:fill="FFFFFF"/>
        </w:rPr>
        <w:t>Marketing</w:t>
      </w:r>
      <w:r w:rsidRPr="00A94D90">
        <w:rPr>
          <w:rFonts w:cs="Times New Roman"/>
          <w:color w:val="222222"/>
          <w:szCs w:val="24"/>
          <w:shd w:val="clear" w:color="auto" w:fill="FFFFFF"/>
        </w:rPr>
        <w:t> (pp. 41-65). Palgrave, London.</w:t>
      </w:r>
    </w:p>
    <w:p w:rsidR="00A94D90" w:rsidRPr="00A94D90" w:rsidRDefault="00A94D90" w:rsidP="00A94D90">
      <w:pPr>
        <w:pStyle w:val="ListParagraph"/>
        <w:numPr>
          <w:ilvl w:val="0"/>
          <w:numId w:val="1"/>
        </w:numPr>
        <w:rPr>
          <w:rFonts w:cs="Times New Roman"/>
          <w:szCs w:val="24"/>
        </w:rPr>
      </w:pPr>
      <w:r w:rsidRPr="00A94D90">
        <w:rPr>
          <w:rFonts w:cs="Times New Roman"/>
          <w:color w:val="222222"/>
          <w:szCs w:val="24"/>
          <w:shd w:val="clear" w:color="auto" w:fill="FFFFFF"/>
        </w:rPr>
        <w:t xml:space="preserve">Myers, J.H. and </w:t>
      </w:r>
      <w:proofErr w:type="spellStart"/>
      <w:r w:rsidRPr="00A94D90">
        <w:rPr>
          <w:rFonts w:cs="Times New Roman"/>
          <w:color w:val="222222"/>
          <w:szCs w:val="24"/>
          <w:shd w:val="clear" w:color="auto" w:fill="FFFFFF"/>
        </w:rPr>
        <w:t>Tauber</w:t>
      </w:r>
      <w:proofErr w:type="spellEnd"/>
      <w:r w:rsidRPr="00A94D90">
        <w:rPr>
          <w:rFonts w:cs="Times New Roman"/>
          <w:color w:val="222222"/>
          <w:szCs w:val="24"/>
          <w:shd w:val="clear" w:color="auto" w:fill="FFFFFF"/>
        </w:rPr>
        <w:t>, E., 2011. </w:t>
      </w:r>
      <w:r w:rsidRPr="00A94D90">
        <w:rPr>
          <w:rFonts w:cs="Times New Roman"/>
          <w:i/>
          <w:iCs/>
          <w:color w:val="222222"/>
          <w:szCs w:val="24"/>
          <w:shd w:val="clear" w:color="auto" w:fill="FFFFFF"/>
        </w:rPr>
        <w:t>Market structure analysis</w:t>
      </w:r>
      <w:r w:rsidRPr="00A94D90">
        <w:rPr>
          <w:rFonts w:cs="Times New Roman"/>
          <w:color w:val="222222"/>
          <w:szCs w:val="24"/>
          <w:shd w:val="clear" w:color="auto" w:fill="FFFFFF"/>
        </w:rPr>
        <w:t>. Marketing Classics Press.</w:t>
      </w:r>
    </w:p>
    <w:p w:rsidR="00A94D90" w:rsidRPr="00A94D90" w:rsidRDefault="00A94D90" w:rsidP="00A94D90">
      <w:pPr>
        <w:pStyle w:val="ListParagraph"/>
        <w:numPr>
          <w:ilvl w:val="0"/>
          <w:numId w:val="1"/>
        </w:numPr>
        <w:rPr>
          <w:rFonts w:cs="Times New Roman"/>
          <w:szCs w:val="24"/>
        </w:rPr>
      </w:pPr>
      <w:r w:rsidRPr="00A94D90">
        <w:rPr>
          <w:rFonts w:cs="Times New Roman"/>
          <w:color w:val="000000"/>
          <w:szCs w:val="24"/>
          <w:shd w:val="clear" w:color="auto" w:fill="FFFFFF"/>
        </w:rPr>
        <w:t>ONS, 2022. </w:t>
      </w:r>
      <w:proofErr w:type="spellStart"/>
      <w:r w:rsidRPr="00A94D90">
        <w:rPr>
          <w:rFonts w:cs="Times New Roman"/>
          <w:i/>
          <w:iCs/>
          <w:color w:val="000000"/>
          <w:szCs w:val="24"/>
          <w:shd w:val="clear" w:color="auto" w:fill="FFFFFF"/>
        </w:rPr>
        <w:t>Coronavirus</w:t>
      </w:r>
      <w:proofErr w:type="spellEnd"/>
      <w:r w:rsidRPr="00A94D90">
        <w:rPr>
          <w:rFonts w:cs="Times New Roman"/>
          <w:i/>
          <w:iCs/>
          <w:color w:val="000000"/>
          <w:szCs w:val="24"/>
          <w:shd w:val="clear" w:color="auto" w:fill="FFFFFF"/>
        </w:rPr>
        <w:t xml:space="preserve"> and its impact on UK hospitality - Office for National Statistics</w:t>
      </w:r>
      <w:r w:rsidRPr="00A94D90">
        <w:rPr>
          <w:rFonts w:cs="Times New Roman"/>
          <w:color w:val="000000"/>
          <w:szCs w:val="24"/>
          <w:shd w:val="clear" w:color="auto" w:fill="FFFFFF"/>
        </w:rPr>
        <w:t>. [online] Ons.gov.uk. Available at: &lt;https://www.ons.gov.uk/businessindustryandtrade/business/activitysizeandlocation/articles/coronavirusanditsimpactonukhospitality/january2020tojune2021/previous/v1&gt; [Accessed 14 August 2022].</w:t>
      </w:r>
    </w:p>
    <w:p w:rsidR="00A94D90" w:rsidRPr="00A94D90" w:rsidRDefault="00A94D90" w:rsidP="00A94D90">
      <w:pPr>
        <w:pStyle w:val="ListParagraph"/>
        <w:numPr>
          <w:ilvl w:val="0"/>
          <w:numId w:val="1"/>
        </w:numPr>
        <w:rPr>
          <w:rFonts w:cs="Times New Roman"/>
          <w:szCs w:val="24"/>
        </w:rPr>
      </w:pPr>
      <w:proofErr w:type="spellStart"/>
      <w:r w:rsidRPr="00A94D90">
        <w:rPr>
          <w:rFonts w:cs="Times New Roman"/>
          <w:color w:val="222222"/>
          <w:szCs w:val="24"/>
          <w:shd w:val="clear" w:color="auto" w:fill="FFFFFF"/>
        </w:rPr>
        <w:t>Sarstedt</w:t>
      </w:r>
      <w:proofErr w:type="spellEnd"/>
      <w:r w:rsidRPr="00A94D90">
        <w:rPr>
          <w:rFonts w:cs="Times New Roman"/>
          <w:color w:val="222222"/>
          <w:szCs w:val="24"/>
          <w:shd w:val="clear" w:color="auto" w:fill="FFFFFF"/>
        </w:rPr>
        <w:t xml:space="preserve">, M. and </w:t>
      </w:r>
      <w:proofErr w:type="spellStart"/>
      <w:r w:rsidRPr="00A94D90">
        <w:rPr>
          <w:rFonts w:cs="Times New Roman"/>
          <w:color w:val="222222"/>
          <w:szCs w:val="24"/>
          <w:shd w:val="clear" w:color="auto" w:fill="FFFFFF"/>
        </w:rPr>
        <w:t>Mooi</w:t>
      </w:r>
      <w:proofErr w:type="spellEnd"/>
      <w:r w:rsidRPr="00A94D90">
        <w:rPr>
          <w:rFonts w:cs="Times New Roman"/>
          <w:color w:val="222222"/>
          <w:szCs w:val="24"/>
          <w:shd w:val="clear" w:color="auto" w:fill="FFFFFF"/>
        </w:rPr>
        <w:t>, E., 2014. A concise guide to market research. </w:t>
      </w:r>
      <w:r w:rsidRPr="00A94D90">
        <w:rPr>
          <w:rFonts w:cs="Times New Roman"/>
          <w:i/>
          <w:iCs/>
          <w:color w:val="222222"/>
          <w:szCs w:val="24"/>
          <w:shd w:val="clear" w:color="auto" w:fill="FFFFFF"/>
        </w:rPr>
        <w:t>The Process, Data, and</w:t>
      </w:r>
      <w:r w:rsidRPr="00A94D90">
        <w:rPr>
          <w:rFonts w:cs="Times New Roman"/>
          <w:color w:val="222222"/>
          <w:szCs w:val="24"/>
          <w:shd w:val="clear" w:color="auto" w:fill="FFFFFF"/>
        </w:rPr>
        <w:t>, </w:t>
      </w:r>
      <w:r w:rsidRPr="00A94D90">
        <w:rPr>
          <w:rFonts w:cs="Times New Roman"/>
          <w:i/>
          <w:iCs/>
          <w:color w:val="222222"/>
          <w:szCs w:val="24"/>
          <w:shd w:val="clear" w:color="auto" w:fill="FFFFFF"/>
        </w:rPr>
        <w:t>12</w:t>
      </w:r>
      <w:r w:rsidRPr="00A94D90">
        <w:rPr>
          <w:rFonts w:cs="Times New Roman"/>
          <w:color w:val="222222"/>
          <w:szCs w:val="24"/>
          <w:shd w:val="clear" w:color="auto" w:fill="FFFFFF"/>
        </w:rPr>
        <w:t>.</w:t>
      </w:r>
    </w:p>
    <w:p w:rsidR="00A94D90" w:rsidRPr="00A94D90" w:rsidRDefault="00A94D90" w:rsidP="00A94D90">
      <w:pPr>
        <w:pStyle w:val="ListParagraph"/>
        <w:numPr>
          <w:ilvl w:val="0"/>
          <w:numId w:val="1"/>
        </w:numPr>
        <w:rPr>
          <w:rFonts w:cs="Times New Roman"/>
          <w:szCs w:val="24"/>
        </w:rPr>
      </w:pPr>
      <w:proofErr w:type="spellStart"/>
      <w:r w:rsidRPr="00A94D90">
        <w:rPr>
          <w:rFonts w:cs="Times New Roman"/>
          <w:color w:val="000000"/>
          <w:szCs w:val="24"/>
          <w:shd w:val="clear" w:color="auto" w:fill="FFFFFF"/>
        </w:rPr>
        <w:t>Statista</w:t>
      </w:r>
      <w:proofErr w:type="spellEnd"/>
      <w:r w:rsidRPr="00A94D90">
        <w:rPr>
          <w:rFonts w:cs="Times New Roman"/>
          <w:color w:val="000000"/>
          <w:szCs w:val="24"/>
          <w:shd w:val="clear" w:color="auto" w:fill="FFFFFF"/>
        </w:rPr>
        <w:t>, 2022. </w:t>
      </w:r>
      <w:r w:rsidRPr="00A94D90">
        <w:rPr>
          <w:rFonts w:cs="Times New Roman"/>
          <w:i/>
          <w:iCs/>
          <w:color w:val="000000"/>
          <w:szCs w:val="24"/>
          <w:shd w:val="clear" w:color="auto" w:fill="FFFFFF"/>
        </w:rPr>
        <w:t xml:space="preserve">Global food service market size 2028 | </w:t>
      </w:r>
      <w:proofErr w:type="spellStart"/>
      <w:r w:rsidRPr="00A94D90">
        <w:rPr>
          <w:rFonts w:cs="Times New Roman"/>
          <w:i/>
          <w:iCs/>
          <w:color w:val="000000"/>
          <w:szCs w:val="24"/>
          <w:shd w:val="clear" w:color="auto" w:fill="FFFFFF"/>
        </w:rPr>
        <w:t>Statista</w:t>
      </w:r>
      <w:proofErr w:type="spellEnd"/>
      <w:r w:rsidRPr="00A94D90">
        <w:rPr>
          <w:rFonts w:cs="Times New Roman"/>
          <w:color w:val="000000"/>
          <w:szCs w:val="24"/>
          <w:shd w:val="clear" w:color="auto" w:fill="FFFFFF"/>
        </w:rPr>
        <w:t xml:space="preserve">. [online] </w:t>
      </w:r>
      <w:proofErr w:type="spellStart"/>
      <w:r w:rsidRPr="00A94D90">
        <w:rPr>
          <w:rFonts w:cs="Times New Roman"/>
          <w:color w:val="000000"/>
          <w:szCs w:val="24"/>
          <w:shd w:val="clear" w:color="auto" w:fill="FFFFFF"/>
        </w:rPr>
        <w:t>Statista</w:t>
      </w:r>
      <w:proofErr w:type="spellEnd"/>
      <w:r w:rsidRPr="00A94D90">
        <w:rPr>
          <w:rFonts w:cs="Times New Roman"/>
          <w:color w:val="000000"/>
          <w:szCs w:val="24"/>
          <w:shd w:val="clear" w:color="auto" w:fill="FFFFFF"/>
        </w:rPr>
        <w:t>. Available at: &lt;https://www.statista.com/statistics/1095667/global-food-service-market-size/&gt; [Accessed 14 August 2022].</w:t>
      </w:r>
    </w:p>
    <w:p w:rsidR="00A94D90" w:rsidRPr="00A94D90" w:rsidRDefault="00A94D90" w:rsidP="00A94D90">
      <w:pPr>
        <w:pStyle w:val="ListParagraph"/>
        <w:numPr>
          <w:ilvl w:val="0"/>
          <w:numId w:val="1"/>
        </w:numPr>
        <w:rPr>
          <w:rFonts w:cs="Times New Roman"/>
          <w:szCs w:val="24"/>
        </w:rPr>
      </w:pPr>
      <w:proofErr w:type="spellStart"/>
      <w:r w:rsidRPr="00A94D90">
        <w:rPr>
          <w:rFonts w:cs="Times New Roman"/>
          <w:color w:val="000000"/>
          <w:szCs w:val="24"/>
          <w:shd w:val="clear" w:color="auto" w:fill="FFFFFF"/>
        </w:rPr>
        <w:lastRenderedPageBreak/>
        <w:t>Statista</w:t>
      </w:r>
      <w:proofErr w:type="spellEnd"/>
      <w:r w:rsidRPr="00A94D90">
        <w:rPr>
          <w:rFonts w:cs="Times New Roman"/>
          <w:color w:val="000000"/>
          <w:szCs w:val="24"/>
          <w:shd w:val="clear" w:color="auto" w:fill="FFFFFF"/>
        </w:rPr>
        <w:t>, 2022. </w:t>
      </w:r>
      <w:r w:rsidRPr="00A94D90">
        <w:rPr>
          <w:rFonts w:cs="Times New Roman"/>
          <w:i/>
          <w:iCs/>
          <w:color w:val="000000"/>
          <w:szCs w:val="24"/>
          <w:shd w:val="clear" w:color="auto" w:fill="FFFFFF"/>
        </w:rPr>
        <w:t xml:space="preserve">UK pub and restaurant sales fall due to COVID-19 2020 | </w:t>
      </w:r>
      <w:proofErr w:type="spellStart"/>
      <w:r w:rsidRPr="00A94D90">
        <w:rPr>
          <w:rFonts w:cs="Times New Roman"/>
          <w:i/>
          <w:iCs/>
          <w:color w:val="000000"/>
          <w:szCs w:val="24"/>
          <w:shd w:val="clear" w:color="auto" w:fill="FFFFFF"/>
        </w:rPr>
        <w:t>Statista</w:t>
      </w:r>
      <w:proofErr w:type="spellEnd"/>
      <w:r w:rsidRPr="00A94D90">
        <w:rPr>
          <w:rFonts w:cs="Times New Roman"/>
          <w:color w:val="000000"/>
          <w:szCs w:val="24"/>
          <w:shd w:val="clear" w:color="auto" w:fill="FFFFFF"/>
        </w:rPr>
        <w:t xml:space="preserve">. [online] </w:t>
      </w:r>
      <w:proofErr w:type="spellStart"/>
      <w:r w:rsidRPr="00A94D90">
        <w:rPr>
          <w:rFonts w:cs="Times New Roman"/>
          <w:color w:val="000000"/>
          <w:szCs w:val="24"/>
          <w:shd w:val="clear" w:color="auto" w:fill="FFFFFF"/>
        </w:rPr>
        <w:t>Statista</w:t>
      </w:r>
      <w:proofErr w:type="spellEnd"/>
      <w:r w:rsidRPr="00A94D90">
        <w:rPr>
          <w:rFonts w:cs="Times New Roman"/>
          <w:color w:val="000000"/>
          <w:szCs w:val="24"/>
          <w:shd w:val="clear" w:color="auto" w:fill="FFFFFF"/>
        </w:rPr>
        <w:t>. Available at: &lt;https://www.statista.com/statistics/1105174/uk-pub-and-restaurant-sales-fall-due-to-covid-19/&gt; [Accessed 14 August 2022].</w:t>
      </w:r>
    </w:p>
    <w:p w:rsidR="00A94D90" w:rsidRPr="00A94D90" w:rsidRDefault="00A94D90" w:rsidP="00A94D90">
      <w:pPr>
        <w:pStyle w:val="ListParagraph"/>
        <w:numPr>
          <w:ilvl w:val="0"/>
          <w:numId w:val="1"/>
        </w:numPr>
        <w:rPr>
          <w:rFonts w:cs="Times New Roman"/>
          <w:szCs w:val="24"/>
        </w:rPr>
      </w:pPr>
      <w:proofErr w:type="spellStart"/>
      <w:r w:rsidRPr="00A94D90">
        <w:rPr>
          <w:rFonts w:cs="Times New Roman"/>
          <w:color w:val="222222"/>
          <w:szCs w:val="24"/>
          <w:shd w:val="clear" w:color="auto" w:fill="FFFFFF"/>
        </w:rPr>
        <w:t>Steenkamp</w:t>
      </w:r>
      <w:proofErr w:type="spellEnd"/>
      <w:r w:rsidRPr="00A94D90">
        <w:rPr>
          <w:rFonts w:cs="Times New Roman"/>
          <w:color w:val="222222"/>
          <w:szCs w:val="24"/>
          <w:shd w:val="clear" w:color="auto" w:fill="FFFFFF"/>
        </w:rPr>
        <w:t xml:space="preserve">, J.B.E. and </w:t>
      </w:r>
      <w:proofErr w:type="spellStart"/>
      <w:r w:rsidRPr="00A94D90">
        <w:rPr>
          <w:rFonts w:cs="Times New Roman"/>
          <w:color w:val="222222"/>
          <w:szCs w:val="24"/>
          <w:shd w:val="clear" w:color="auto" w:fill="FFFFFF"/>
        </w:rPr>
        <w:t>Ter</w:t>
      </w:r>
      <w:proofErr w:type="spellEnd"/>
      <w:r w:rsidRPr="00A94D90">
        <w:rPr>
          <w:rFonts w:cs="Times New Roman"/>
          <w:color w:val="222222"/>
          <w:szCs w:val="24"/>
          <w:shd w:val="clear" w:color="auto" w:fill="FFFFFF"/>
        </w:rPr>
        <w:t xml:space="preserve"> </w:t>
      </w:r>
      <w:proofErr w:type="spellStart"/>
      <w:r w:rsidRPr="00A94D90">
        <w:rPr>
          <w:rFonts w:cs="Times New Roman"/>
          <w:color w:val="222222"/>
          <w:szCs w:val="24"/>
          <w:shd w:val="clear" w:color="auto" w:fill="FFFFFF"/>
        </w:rPr>
        <w:t>Hofstede</w:t>
      </w:r>
      <w:proofErr w:type="spellEnd"/>
      <w:r w:rsidRPr="00A94D90">
        <w:rPr>
          <w:rFonts w:cs="Times New Roman"/>
          <w:color w:val="222222"/>
          <w:szCs w:val="24"/>
          <w:shd w:val="clear" w:color="auto" w:fill="FFFFFF"/>
        </w:rPr>
        <w:t>, F., 2002. International market segmentation: issues and perspectives. </w:t>
      </w:r>
      <w:r w:rsidRPr="00A94D90">
        <w:rPr>
          <w:rFonts w:cs="Times New Roman"/>
          <w:i/>
          <w:iCs/>
          <w:color w:val="222222"/>
          <w:szCs w:val="24"/>
          <w:shd w:val="clear" w:color="auto" w:fill="FFFFFF"/>
        </w:rPr>
        <w:t>International journal of research in marketing</w:t>
      </w:r>
      <w:r w:rsidRPr="00A94D90">
        <w:rPr>
          <w:rFonts w:cs="Times New Roman"/>
          <w:color w:val="222222"/>
          <w:szCs w:val="24"/>
          <w:shd w:val="clear" w:color="auto" w:fill="FFFFFF"/>
        </w:rPr>
        <w:t>, </w:t>
      </w:r>
      <w:r w:rsidRPr="00A94D90">
        <w:rPr>
          <w:rFonts w:cs="Times New Roman"/>
          <w:i/>
          <w:iCs/>
          <w:color w:val="222222"/>
          <w:szCs w:val="24"/>
          <w:shd w:val="clear" w:color="auto" w:fill="FFFFFF"/>
        </w:rPr>
        <w:t>19</w:t>
      </w:r>
      <w:r w:rsidRPr="00A94D90">
        <w:rPr>
          <w:rFonts w:cs="Times New Roman"/>
          <w:color w:val="222222"/>
          <w:szCs w:val="24"/>
          <w:shd w:val="clear" w:color="auto" w:fill="FFFFFF"/>
        </w:rPr>
        <w:t>(3), pp.185-213.</w:t>
      </w:r>
    </w:p>
    <w:p w:rsidR="00A94D90" w:rsidRPr="00A94D90" w:rsidRDefault="00A94D90" w:rsidP="00A94D90">
      <w:pPr>
        <w:pStyle w:val="ListParagraph"/>
        <w:numPr>
          <w:ilvl w:val="0"/>
          <w:numId w:val="1"/>
        </w:numPr>
        <w:rPr>
          <w:rFonts w:cs="Times New Roman"/>
          <w:szCs w:val="24"/>
        </w:rPr>
      </w:pPr>
      <w:r w:rsidRPr="00A94D90">
        <w:rPr>
          <w:rFonts w:cs="Times New Roman"/>
          <w:color w:val="222222"/>
          <w:szCs w:val="24"/>
          <w:shd w:val="clear" w:color="auto" w:fill="FFFFFF"/>
        </w:rPr>
        <w:t>Thomas, J.W., 2007. Market segmentation. </w:t>
      </w:r>
      <w:r w:rsidRPr="00A94D90">
        <w:rPr>
          <w:rFonts w:cs="Times New Roman"/>
          <w:i/>
          <w:iCs/>
          <w:color w:val="222222"/>
          <w:szCs w:val="24"/>
          <w:shd w:val="clear" w:color="auto" w:fill="FFFFFF"/>
        </w:rPr>
        <w:t>Decision analyst</w:t>
      </w:r>
      <w:r w:rsidRPr="00A94D90">
        <w:rPr>
          <w:rFonts w:cs="Times New Roman"/>
          <w:color w:val="222222"/>
          <w:szCs w:val="24"/>
          <w:shd w:val="clear" w:color="auto" w:fill="FFFFFF"/>
        </w:rPr>
        <w:t>, pp.1-4.</w:t>
      </w:r>
    </w:p>
    <w:p w:rsidR="00A94D90" w:rsidRPr="00A94D90" w:rsidRDefault="00A94D90" w:rsidP="00A94D90">
      <w:pPr>
        <w:pStyle w:val="ListParagraph"/>
        <w:numPr>
          <w:ilvl w:val="0"/>
          <w:numId w:val="1"/>
        </w:numPr>
        <w:rPr>
          <w:rFonts w:cs="Times New Roman"/>
          <w:szCs w:val="24"/>
        </w:rPr>
      </w:pPr>
      <w:proofErr w:type="spellStart"/>
      <w:r w:rsidRPr="00A94D90">
        <w:rPr>
          <w:rFonts w:cs="Times New Roman"/>
          <w:color w:val="222222"/>
          <w:szCs w:val="24"/>
          <w:shd w:val="clear" w:color="auto" w:fill="FFFFFF"/>
        </w:rPr>
        <w:t>Wedel</w:t>
      </w:r>
      <w:proofErr w:type="spellEnd"/>
      <w:r w:rsidRPr="00A94D90">
        <w:rPr>
          <w:rFonts w:cs="Times New Roman"/>
          <w:color w:val="222222"/>
          <w:szCs w:val="24"/>
          <w:shd w:val="clear" w:color="auto" w:fill="FFFFFF"/>
        </w:rPr>
        <w:t>, M. and Kamakura, W.A., 2002. Introduction to the special issue on market segmentation. </w:t>
      </w:r>
      <w:r w:rsidRPr="00A94D90">
        <w:rPr>
          <w:rFonts w:cs="Times New Roman"/>
          <w:i/>
          <w:iCs/>
          <w:color w:val="222222"/>
          <w:szCs w:val="24"/>
          <w:shd w:val="clear" w:color="auto" w:fill="FFFFFF"/>
        </w:rPr>
        <w:t>Intern. J. of Research in Marketing</w:t>
      </w:r>
      <w:r w:rsidRPr="00A94D90">
        <w:rPr>
          <w:rFonts w:cs="Times New Roman"/>
          <w:color w:val="222222"/>
          <w:szCs w:val="24"/>
          <w:shd w:val="clear" w:color="auto" w:fill="FFFFFF"/>
        </w:rPr>
        <w:t>, </w:t>
      </w:r>
      <w:r w:rsidRPr="00A94D90">
        <w:rPr>
          <w:rFonts w:cs="Times New Roman"/>
          <w:i/>
          <w:iCs/>
          <w:color w:val="222222"/>
          <w:szCs w:val="24"/>
          <w:shd w:val="clear" w:color="auto" w:fill="FFFFFF"/>
        </w:rPr>
        <w:t>19</w:t>
      </w:r>
      <w:r w:rsidRPr="00A94D90">
        <w:rPr>
          <w:rFonts w:cs="Times New Roman"/>
          <w:color w:val="222222"/>
          <w:szCs w:val="24"/>
          <w:shd w:val="clear" w:color="auto" w:fill="FFFFFF"/>
        </w:rPr>
        <w:t>, pp.181-183.</w:t>
      </w:r>
    </w:p>
    <w:sectPr w:rsidR="00A94D90" w:rsidRPr="00A94D90" w:rsidSect="005C39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4E1D"/>
    <w:multiLevelType w:val="hybridMultilevel"/>
    <w:tmpl w:val="CE40F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77DB1"/>
    <w:rsid w:val="00012794"/>
    <w:rsid w:val="000128AB"/>
    <w:rsid w:val="00054469"/>
    <w:rsid w:val="0009066F"/>
    <w:rsid w:val="000C40C7"/>
    <w:rsid w:val="00100D08"/>
    <w:rsid w:val="001112A6"/>
    <w:rsid w:val="00116F69"/>
    <w:rsid w:val="00152AA9"/>
    <w:rsid w:val="00164731"/>
    <w:rsid w:val="001669E0"/>
    <w:rsid w:val="00195289"/>
    <w:rsid w:val="001C3835"/>
    <w:rsid w:val="001D1B1D"/>
    <w:rsid w:val="00221541"/>
    <w:rsid w:val="00221597"/>
    <w:rsid w:val="00270BC9"/>
    <w:rsid w:val="0027189E"/>
    <w:rsid w:val="002A28DE"/>
    <w:rsid w:val="002C3398"/>
    <w:rsid w:val="0031108D"/>
    <w:rsid w:val="00344521"/>
    <w:rsid w:val="003A5FA2"/>
    <w:rsid w:val="003E5BD0"/>
    <w:rsid w:val="00405E31"/>
    <w:rsid w:val="0044269B"/>
    <w:rsid w:val="004435AD"/>
    <w:rsid w:val="004B6414"/>
    <w:rsid w:val="0050563B"/>
    <w:rsid w:val="00514338"/>
    <w:rsid w:val="00536563"/>
    <w:rsid w:val="005655DD"/>
    <w:rsid w:val="005C39CC"/>
    <w:rsid w:val="005C5A1B"/>
    <w:rsid w:val="00642F76"/>
    <w:rsid w:val="00723E8E"/>
    <w:rsid w:val="007E11EC"/>
    <w:rsid w:val="008001DC"/>
    <w:rsid w:val="008322E3"/>
    <w:rsid w:val="0087370C"/>
    <w:rsid w:val="008C1964"/>
    <w:rsid w:val="008C199D"/>
    <w:rsid w:val="008C1A66"/>
    <w:rsid w:val="008D2039"/>
    <w:rsid w:val="00984113"/>
    <w:rsid w:val="009843C0"/>
    <w:rsid w:val="009A3E95"/>
    <w:rsid w:val="009B7390"/>
    <w:rsid w:val="009E1C77"/>
    <w:rsid w:val="00A63594"/>
    <w:rsid w:val="00A816A0"/>
    <w:rsid w:val="00A94D90"/>
    <w:rsid w:val="00AA15AA"/>
    <w:rsid w:val="00B0552B"/>
    <w:rsid w:val="00B77DB1"/>
    <w:rsid w:val="00B85D07"/>
    <w:rsid w:val="00BE3DA4"/>
    <w:rsid w:val="00C035BF"/>
    <w:rsid w:val="00C11F24"/>
    <w:rsid w:val="00C1709E"/>
    <w:rsid w:val="00C52EE2"/>
    <w:rsid w:val="00C60F80"/>
    <w:rsid w:val="00C76B54"/>
    <w:rsid w:val="00C96A7D"/>
    <w:rsid w:val="00CA78D3"/>
    <w:rsid w:val="00CB3549"/>
    <w:rsid w:val="00CD6CF9"/>
    <w:rsid w:val="00CF0ADC"/>
    <w:rsid w:val="00D07CAE"/>
    <w:rsid w:val="00D1095D"/>
    <w:rsid w:val="00D1168C"/>
    <w:rsid w:val="00D24FAE"/>
    <w:rsid w:val="00D76E8A"/>
    <w:rsid w:val="00D83455"/>
    <w:rsid w:val="00D9603A"/>
    <w:rsid w:val="00DC5EA4"/>
    <w:rsid w:val="00DD494A"/>
    <w:rsid w:val="00E121FB"/>
    <w:rsid w:val="00E14C35"/>
    <w:rsid w:val="00E549A5"/>
    <w:rsid w:val="00E649C5"/>
    <w:rsid w:val="00E719ED"/>
    <w:rsid w:val="00E75C5E"/>
    <w:rsid w:val="00F27C75"/>
    <w:rsid w:val="00F6768B"/>
    <w:rsid w:val="00FA44DF"/>
    <w:rsid w:val="00FC7B64"/>
    <w:rsid w:val="00FE25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DB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7DB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7DB1"/>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DB1"/>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B77DB1"/>
    <w:rPr>
      <w:rFonts w:ascii="Times New Roman" w:eastAsiaTheme="majorEastAsia" w:hAnsi="Times New Roman" w:cstheme="majorBidi"/>
      <w:color w:val="2F5496" w:themeColor="accent1" w:themeShade="BF"/>
      <w:sz w:val="26"/>
      <w:szCs w:val="26"/>
    </w:rPr>
  </w:style>
  <w:style w:type="paragraph" w:styleId="Title">
    <w:name w:val="Title"/>
    <w:basedOn w:val="Normal"/>
    <w:next w:val="Normal"/>
    <w:link w:val="TitleChar"/>
    <w:uiPriority w:val="10"/>
    <w:qFormat/>
    <w:rsid w:val="00B77DB1"/>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B77DB1"/>
    <w:rPr>
      <w:rFonts w:ascii="Times New Roman" w:eastAsiaTheme="majorEastAsia" w:hAnsi="Times New Roman" w:cstheme="majorBidi"/>
      <w:spacing w:val="-10"/>
      <w:kern w:val="28"/>
      <w:sz w:val="56"/>
      <w:szCs w:val="56"/>
    </w:rPr>
  </w:style>
  <w:style w:type="paragraph" w:styleId="ListParagraph">
    <w:name w:val="List Paragraph"/>
    <w:basedOn w:val="Normal"/>
    <w:uiPriority w:val="34"/>
    <w:qFormat/>
    <w:rsid w:val="005C5A1B"/>
    <w:pPr>
      <w:ind w:left="720"/>
      <w:contextualSpacing/>
    </w:pPr>
  </w:style>
  <w:style w:type="paragraph" w:styleId="TOCHeading">
    <w:name w:val="TOC Heading"/>
    <w:basedOn w:val="Heading1"/>
    <w:next w:val="Normal"/>
    <w:uiPriority w:val="39"/>
    <w:unhideWhenUsed/>
    <w:qFormat/>
    <w:rsid w:val="009B7390"/>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9B7390"/>
    <w:pPr>
      <w:spacing w:after="100"/>
    </w:pPr>
  </w:style>
  <w:style w:type="paragraph" w:styleId="TOC2">
    <w:name w:val="toc 2"/>
    <w:basedOn w:val="Normal"/>
    <w:next w:val="Normal"/>
    <w:autoRedefine/>
    <w:uiPriority w:val="39"/>
    <w:unhideWhenUsed/>
    <w:rsid w:val="009B7390"/>
    <w:pPr>
      <w:spacing w:after="100"/>
      <w:ind w:left="240"/>
    </w:pPr>
  </w:style>
  <w:style w:type="character" w:styleId="Hyperlink">
    <w:name w:val="Hyperlink"/>
    <w:basedOn w:val="DefaultParagraphFont"/>
    <w:uiPriority w:val="99"/>
    <w:unhideWhenUsed/>
    <w:rsid w:val="009B7390"/>
    <w:rPr>
      <w:color w:val="0563C1" w:themeColor="hyperlink"/>
      <w:u w:val="single"/>
    </w:rPr>
  </w:style>
  <w:style w:type="paragraph" w:styleId="BalloonText">
    <w:name w:val="Balloon Text"/>
    <w:basedOn w:val="Normal"/>
    <w:link w:val="BalloonTextChar"/>
    <w:uiPriority w:val="99"/>
    <w:semiHidden/>
    <w:unhideWhenUsed/>
    <w:rsid w:val="00311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0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12" Type="http://schemas.microsoft.com/office/2007/relationships/hdphoto" Target="media/hdphoto2.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2.png"/><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Targeted</a:t>
            </a:r>
            <a:r>
              <a:rPr lang="en-US" baseline="0"/>
              <a:t> group age </a:t>
            </a:r>
            <a:endParaRPr lang="en-US"/>
          </a:p>
        </c:rich>
      </c:tx>
      <c:spPr>
        <a:noFill/>
        <a:ln>
          <a:noFill/>
        </a:ln>
        <a:effectLst/>
      </c:spPr>
    </c:title>
    <c:plotArea>
      <c:layout/>
      <c:barChart>
        <c:barDir val="bar"/>
        <c:grouping val="stacked"/>
        <c:ser>
          <c:idx val="0"/>
          <c:order val="0"/>
          <c:tx>
            <c:strRef>
              <c:f>Sheet1!$D$5:$D$6</c:f>
              <c:strCache>
                <c:ptCount val="2"/>
                <c:pt idx="0">
                  <c:v>Age </c:v>
                </c:pt>
                <c:pt idx="1">
                  <c:v>15-20</c:v>
                </c:pt>
              </c:strCache>
            </c:strRef>
          </c:tx>
          <c:spPr>
            <a:solidFill>
              <a:schemeClr val="accent1"/>
            </a:solidFill>
            <a:ln>
              <a:noFill/>
            </a:ln>
            <a:effectLst/>
          </c:spPr>
          <c:cat>
            <c:strRef>
              <c:f>Sheet1!$C$7:$C$12</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Sheet1!$D$7:$D$12</c:f>
              <c:numCache>
                <c:formatCode>General</c:formatCode>
                <c:ptCount val="6"/>
                <c:pt idx="0">
                  <c:v>10</c:v>
                </c:pt>
                <c:pt idx="1">
                  <c:v>30</c:v>
                </c:pt>
                <c:pt idx="2">
                  <c:v>5</c:v>
                </c:pt>
                <c:pt idx="3">
                  <c:v>10</c:v>
                </c:pt>
                <c:pt idx="4">
                  <c:v>10</c:v>
                </c:pt>
                <c:pt idx="5">
                  <c:v>5</c:v>
                </c:pt>
              </c:numCache>
            </c:numRef>
          </c:val>
          <c:extLst xmlns:c16r2="http://schemas.microsoft.com/office/drawing/2015/06/chart">
            <c:ext xmlns:c16="http://schemas.microsoft.com/office/drawing/2014/chart" uri="{C3380CC4-5D6E-409C-BE32-E72D297353CC}">
              <c16:uniqueId val="{00000000-D939-4882-A388-138FD6D2EDE0}"/>
            </c:ext>
          </c:extLst>
        </c:ser>
        <c:ser>
          <c:idx val="1"/>
          <c:order val="1"/>
          <c:tx>
            <c:strRef>
              <c:f>Sheet1!$E$5:$E$6</c:f>
              <c:strCache>
                <c:ptCount val="2"/>
                <c:pt idx="0">
                  <c:v>Age </c:v>
                </c:pt>
                <c:pt idx="1">
                  <c:v>20-30</c:v>
                </c:pt>
              </c:strCache>
            </c:strRef>
          </c:tx>
          <c:spPr>
            <a:solidFill>
              <a:schemeClr val="accent2"/>
            </a:solidFill>
            <a:ln>
              <a:noFill/>
            </a:ln>
            <a:effectLst/>
          </c:spPr>
          <c:cat>
            <c:strRef>
              <c:f>Sheet1!$C$7:$C$12</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Sheet1!$E$7:$E$12</c:f>
              <c:numCache>
                <c:formatCode>General</c:formatCode>
                <c:ptCount val="6"/>
                <c:pt idx="0">
                  <c:v>35</c:v>
                </c:pt>
                <c:pt idx="1">
                  <c:v>10</c:v>
                </c:pt>
                <c:pt idx="2">
                  <c:v>5</c:v>
                </c:pt>
                <c:pt idx="3">
                  <c:v>30</c:v>
                </c:pt>
                <c:pt idx="4">
                  <c:v>40</c:v>
                </c:pt>
                <c:pt idx="5">
                  <c:v>30</c:v>
                </c:pt>
              </c:numCache>
            </c:numRef>
          </c:val>
          <c:extLst xmlns:c16r2="http://schemas.microsoft.com/office/drawing/2015/06/chart">
            <c:ext xmlns:c16="http://schemas.microsoft.com/office/drawing/2014/chart" uri="{C3380CC4-5D6E-409C-BE32-E72D297353CC}">
              <c16:uniqueId val="{00000001-D939-4882-A388-138FD6D2EDE0}"/>
            </c:ext>
          </c:extLst>
        </c:ser>
        <c:ser>
          <c:idx val="2"/>
          <c:order val="2"/>
          <c:tx>
            <c:strRef>
              <c:f>Sheet1!$F$5:$F$6</c:f>
              <c:strCache>
                <c:ptCount val="2"/>
                <c:pt idx="0">
                  <c:v>Age </c:v>
                </c:pt>
                <c:pt idx="1">
                  <c:v>30-40</c:v>
                </c:pt>
              </c:strCache>
            </c:strRef>
          </c:tx>
          <c:spPr>
            <a:solidFill>
              <a:schemeClr val="accent3"/>
            </a:solidFill>
            <a:ln>
              <a:noFill/>
            </a:ln>
            <a:effectLst/>
          </c:spPr>
          <c:cat>
            <c:strRef>
              <c:f>Sheet1!$C$7:$C$12</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Sheet1!$F$7:$F$12</c:f>
              <c:numCache>
                <c:formatCode>General</c:formatCode>
                <c:ptCount val="6"/>
                <c:pt idx="0">
                  <c:v>10</c:v>
                </c:pt>
                <c:pt idx="1">
                  <c:v>10</c:v>
                </c:pt>
                <c:pt idx="2">
                  <c:v>40</c:v>
                </c:pt>
                <c:pt idx="3">
                  <c:v>10</c:v>
                </c:pt>
                <c:pt idx="4">
                  <c:v>5</c:v>
                </c:pt>
                <c:pt idx="5">
                  <c:v>10</c:v>
                </c:pt>
              </c:numCache>
            </c:numRef>
          </c:val>
          <c:extLst xmlns:c16r2="http://schemas.microsoft.com/office/drawing/2015/06/chart">
            <c:ext xmlns:c16="http://schemas.microsoft.com/office/drawing/2014/chart" uri="{C3380CC4-5D6E-409C-BE32-E72D297353CC}">
              <c16:uniqueId val="{00000002-D939-4882-A388-138FD6D2EDE0}"/>
            </c:ext>
          </c:extLst>
        </c:ser>
        <c:ser>
          <c:idx val="3"/>
          <c:order val="3"/>
          <c:tx>
            <c:strRef>
              <c:f>Sheet1!$G$5:$G$6</c:f>
              <c:strCache>
                <c:ptCount val="2"/>
                <c:pt idx="0">
                  <c:v>Age </c:v>
                </c:pt>
                <c:pt idx="1">
                  <c:v>40-above </c:v>
                </c:pt>
              </c:strCache>
            </c:strRef>
          </c:tx>
          <c:spPr>
            <a:solidFill>
              <a:schemeClr val="accent4"/>
            </a:solidFill>
            <a:ln>
              <a:noFill/>
            </a:ln>
            <a:effectLst/>
          </c:spPr>
          <c:cat>
            <c:strRef>
              <c:f>Sheet1!$C$7:$C$12</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Sheet1!$G$7:$G$12</c:f>
              <c:numCache>
                <c:formatCode>General</c:formatCode>
                <c:ptCount val="6"/>
                <c:pt idx="0">
                  <c:v>5</c:v>
                </c:pt>
                <c:pt idx="1">
                  <c:v>10</c:v>
                </c:pt>
                <c:pt idx="2">
                  <c:v>5</c:v>
                </c:pt>
                <c:pt idx="3">
                  <c:v>10</c:v>
                </c:pt>
                <c:pt idx="4">
                  <c:v>5</c:v>
                </c:pt>
                <c:pt idx="5">
                  <c:v>15</c:v>
                </c:pt>
              </c:numCache>
            </c:numRef>
          </c:val>
          <c:extLst xmlns:c16r2="http://schemas.microsoft.com/office/drawing/2015/06/chart">
            <c:ext xmlns:c16="http://schemas.microsoft.com/office/drawing/2014/chart" uri="{C3380CC4-5D6E-409C-BE32-E72D297353CC}">
              <c16:uniqueId val="{00000003-D939-4882-A388-138FD6D2EDE0}"/>
            </c:ext>
          </c:extLst>
        </c:ser>
        <c:overlap val="100"/>
        <c:axId val="75696384"/>
        <c:axId val="75698176"/>
      </c:barChart>
      <c:catAx>
        <c:axId val="7569638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98176"/>
        <c:crosses val="autoZero"/>
        <c:auto val="1"/>
        <c:lblAlgn val="ctr"/>
        <c:lblOffset val="100"/>
      </c:catAx>
      <c:valAx>
        <c:axId val="75698176"/>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9638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Targeted</a:t>
            </a:r>
            <a:r>
              <a:rPr lang="en-US" baseline="0"/>
              <a:t> group annual income </a:t>
            </a:r>
            <a:endParaRPr lang="en-US"/>
          </a:p>
        </c:rich>
      </c:tx>
      <c:spPr>
        <a:noFill/>
        <a:ln>
          <a:noFill/>
        </a:ln>
        <a:effectLst/>
      </c:spPr>
    </c:title>
    <c:plotArea>
      <c:layout/>
      <c:barChart>
        <c:barDir val="col"/>
        <c:grouping val="clustered"/>
        <c:ser>
          <c:idx val="4"/>
          <c:order val="0"/>
          <c:tx>
            <c:strRef>
              <c:f>Sheet1!$M$6:$M$7</c:f>
              <c:strCache>
                <c:ptCount val="2"/>
                <c:pt idx="1">
                  <c:v>&gt;15k</c:v>
                </c:pt>
              </c:strCache>
            </c:strRef>
          </c:tx>
          <c:spPr>
            <a:solidFill>
              <a:schemeClr val="accent5"/>
            </a:solidFill>
            <a:ln>
              <a:noFill/>
            </a:ln>
            <a:effectLst/>
          </c:spPr>
          <c:cat>
            <c:strRef>
              <c:f>Sheet1!$H$8:$H$13</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Sheet1!$M$8:$M$13</c:f>
              <c:numCache>
                <c:formatCode>General</c:formatCode>
                <c:ptCount val="6"/>
                <c:pt idx="0">
                  <c:v>30</c:v>
                </c:pt>
                <c:pt idx="1">
                  <c:v>10</c:v>
                </c:pt>
                <c:pt idx="2">
                  <c:v>5</c:v>
                </c:pt>
                <c:pt idx="3">
                  <c:v>10</c:v>
                </c:pt>
                <c:pt idx="4">
                  <c:v>5</c:v>
                </c:pt>
                <c:pt idx="5">
                  <c:v>10</c:v>
                </c:pt>
              </c:numCache>
            </c:numRef>
          </c:val>
          <c:extLst xmlns:c16r2="http://schemas.microsoft.com/office/drawing/2015/06/chart">
            <c:ext xmlns:c16="http://schemas.microsoft.com/office/drawing/2014/chart" uri="{C3380CC4-5D6E-409C-BE32-E72D297353CC}">
              <c16:uniqueId val="{00000000-AAC5-48E1-A985-8C4B8BED5780}"/>
            </c:ext>
          </c:extLst>
        </c:ser>
        <c:ser>
          <c:idx val="5"/>
          <c:order val="1"/>
          <c:tx>
            <c:strRef>
              <c:f>Sheet1!$N$6:$N$7</c:f>
              <c:strCache>
                <c:ptCount val="2"/>
                <c:pt idx="0">
                  <c:v>Annual Income </c:v>
                </c:pt>
                <c:pt idx="1">
                  <c:v>20-30k</c:v>
                </c:pt>
              </c:strCache>
            </c:strRef>
          </c:tx>
          <c:spPr>
            <a:solidFill>
              <a:schemeClr val="accent6"/>
            </a:solidFill>
            <a:ln>
              <a:noFill/>
            </a:ln>
            <a:effectLst/>
          </c:spPr>
          <c:cat>
            <c:strRef>
              <c:f>Sheet1!$H$8:$H$13</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Sheet1!$N$8:$N$13</c:f>
              <c:numCache>
                <c:formatCode>General</c:formatCode>
                <c:ptCount val="6"/>
                <c:pt idx="0">
                  <c:v>10</c:v>
                </c:pt>
                <c:pt idx="1">
                  <c:v>30</c:v>
                </c:pt>
                <c:pt idx="2">
                  <c:v>10</c:v>
                </c:pt>
                <c:pt idx="3">
                  <c:v>30</c:v>
                </c:pt>
                <c:pt idx="4">
                  <c:v>40</c:v>
                </c:pt>
                <c:pt idx="5">
                  <c:v>40</c:v>
                </c:pt>
              </c:numCache>
            </c:numRef>
          </c:val>
          <c:extLst xmlns:c16r2="http://schemas.microsoft.com/office/drawing/2015/06/chart">
            <c:ext xmlns:c16="http://schemas.microsoft.com/office/drawing/2014/chart" uri="{C3380CC4-5D6E-409C-BE32-E72D297353CC}">
              <c16:uniqueId val="{00000001-AAC5-48E1-A985-8C4B8BED5780}"/>
            </c:ext>
          </c:extLst>
        </c:ser>
        <c:ser>
          <c:idx val="6"/>
          <c:order val="2"/>
          <c:tx>
            <c:strRef>
              <c:f>Sheet1!$O$6:$O$7</c:f>
              <c:strCache>
                <c:ptCount val="2"/>
                <c:pt idx="0">
                  <c:v>Annual Income </c:v>
                </c:pt>
                <c:pt idx="1">
                  <c:v>30-40k</c:v>
                </c:pt>
              </c:strCache>
            </c:strRef>
          </c:tx>
          <c:spPr>
            <a:solidFill>
              <a:schemeClr val="accent1">
                <a:lumMod val="60000"/>
              </a:schemeClr>
            </a:solidFill>
            <a:ln>
              <a:noFill/>
            </a:ln>
            <a:effectLst/>
          </c:spPr>
          <c:cat>
            <c:strRef>
              <c:f>Sheet1!$H$8:$H$13</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Sheet1!$O$8:$O$13</c:f>
              <c:numCache>
                <c:formatCode>General</c:formatCode>
                <c:ptCount val="6"/>
                <c:pt idx="0">
                  <c:v>10</c:v>
                </c:pt>
                <c:pt idx="1">
                  <c:v>10</c:v>
                </c:pt>
                <c:pt idx="2">
                  <c:v>40</c:v>
                </c:pt>
                <c:pt idx="3">
                  <c:v>10</c:v>
                </c:pt>
                <c:pt idx="4">
                  <c:v>5</c:v>
                </c:pt>
                <c:pt idx="5">
                  <c:v>5</c:v>
                </c:pt>
              </c:numCache>
            </c:numRef>
          </c:val>
          <c:extLst xmlns:c16r2="http://schemas.microsoft.com/office/drawing/2015/06/chart">
            <c:ext xmlns:c16="http://schemas.microsoft.com/office/drawing/2014/chart" uri="{C3380CC4-5D6E-409C-BE32-E72D297353CC}">
              <c16:uniqueId val="{00000002-AAC5-48E1-A985-8C4B8BED5780}"/>
            </c:ext>
          </c:extLst>
        </c:ser>
        <c:ser>
          <c:idx val="7"/>
          <c:order val="3"/>
          <c:tx>
            <c:strRef>
              <c:f>Sheet1!$P$6:$P$7</c:f>
              <c:strCache>
                <c:ptCount val="2"/>
                <c:pt idx="0">
                  <c:v>Annual Income </c:v>
                </c:pt>
                <c:pt idx="1">
                  <c:v>40-above </c:v>
                </c:pt>
              </c:strCache>
            </c:strRef>
          </c:tx>
          <c:spPr>
            <a:solidFill>
              <a:schemeClr val="accent2">
                <a:lumMod val="60000"/>
              </a:schemeClr>
            </a:solidFill>
            <a:ln>
              <a:noFill/>
            </a:ln>
            <a:effectLst/>
          </c:spPr>
          <c:cat>
            <c:strRef>
              <c:f>Sheet1!$H$8:$H$13</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Sheet1!$P$8:$P$13</c:f>
              <c:numCache>
                <c:formatCode>General</c:formatCode>
                <c:ptCount val="6"/>
                <c:pt idx="0">
                  <c:v>10</c:v>
                </c:pt>
                <c:pt idx="1">
                  <c:v>10</c:v>
                </c:pt>
                <c:pt idx="2">
                  <c:v>5</c:v>
                </c:pt>
                <c:pt idx="3">
                  <c:v>10</c:v>
                </c:pt>
                <c:pt idx="4">
                  <c:v>10</c:v>
                </c:pt>
                <c:pt idx="5">
                  <c:v>5</c:v>
                </c:pt>
              </c:numCache>
            </c:numRef>
          </c:val>
          <c:extLst xmlns:c16r2="http://schemas.microsoft.com/office/drawing/2015/06/chart">
            <c:ext xmlns:c16="http://schemas.microsoft.com/office/drawing/2014/chart" uri="{C3380CC4-5D6E-409C-BE32-E72D297353CC}">
              <c16:uniqueId val="{00000003-AAC5-48E1-A985-8C4B8BED5780}"/>
            </c:ext>
          </c:extLst>
        </c:ser>
        <c:gapWidth val="219"/>
        <c:overlap val="-27"/>
        <c:axId val="75732096"/>
        <c:axId val="75733632"/>
        <c:extLst xmlns:c16r2="http://schemas.microsoft.com/office/drawing/2015/06/chart">
          <c:ext xmlns:c15="http://schemas.microsoft.com/office/drawing/2012/chart" uri="{02D57815-91ED-43cb-92C2-25804820EDAC}">
            <c15:filteredBarSeries>
              <c15:ser>
                <c:idx val="0"/>
                <c:order val="0"/>
                <c:tx>
                  <c:strRef>
                    <c:extLst>
                      <c:ext uri="{02D57815-91ED-43cb-92C2-25804820EDAC}">
                        <c15:formulaRef>
                          <c15:sqref>Sheet1!$I$6:$I$7</c15:sqref>
                        </c15:formulaRef>
                      </c:ext>
                    </c:extLst>
                    <c:strCache>
                      <c:ptCount val="2"/>
                    </c:strCache>
                  </c:strRef>
                </c:tx>
                <c:spPr>
                  <a:solidFill>
                    <a:schemeClr val="accent1"/>
                  </a:solidFill>
                  <a:ln>
                    <a:noFill/>
                  </a:ln>
                  <a:effectLst/>
                </c:spPr>
                <c:invertIfNegative val="0"/>
                <c:cat>
                  <c:strRef>
                    <c:extLst>
                      <c:ext uri="{02D57815-91ED-43cb-92C2-25804820EDAC}">
                        <c15:formulaRef>
                          <c15:sqref>Sheet1!$H$8:$H$13</c15:sqref>
                        </c15:formulaRef>
                      </c:ext>
                    </c:extLst>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extLst>
                      <c:ext uri="{02D57815-91ED-43cb-92C2-25804820EDAC}">
                        <c15:formulaRef>
                          <c15:sqref>Sheet1!$I$8:$I$13</c15:sqref>
                        </c15:formulaRef>
                      </c:ext>
                    </c:extLst>
                    <c:numCache>
                      <c:formatCode>General</c:formatCode>
                      <c:ptCount val="6"/>
                    </c:numCache>
                  </c:numRef>
                </c:val>
                <c:extLst>
                  <c:ext xmlns:c16="http://schemas.microsoft.com/office/drawing/2014/chart" uri="{C3380CC4-5D6E-409C-BE32-E72D297353CC}">
                    <c16:uniqueId val="{00000004-AAC5-48E1-A985-8C4B8BED5780}"/>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Sheet1!$J$6:$J$7</c15:sqref>
                        </c15:formulaRef>
                      </c:ext>
                    </c:extLst>
                    <c:strCache>
                      <c:ptCount val="2"/>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Sheet1!$H$8:$H$13</c15:sqref>
                        </c15:formulaRef>
                      </c:ext>
                    </c:extLst>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extLst xmlns:c15="http://schemas.microsoft.com/office/drawing/2012/chart">
                      <c:ext xmlns:c15="http://schemas.microsoft.com/office/drawing/2012/chart" uri="{02D57815-91ED-43cb-92C2-25804820EDAC}">
                        <c15:formulaRef>
                          <c15:sqref>Sheet1!$J$8:$J$13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5-AAC5-48E1-A985-8C4B8BED5780}"/>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Sheet1!$K$6:$K$7</c15:sqref>
                        </c15:formulaRef>
                      </c:ext>
                    </c:extLst>
                    <c:strCache>
                      <c:ptCount val="2"/>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Sheet1!$H$8:$H$13</c15:sqref>
                        </c15:formulaRef>
                      </c:ext>
                    </c:extLst>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extLst xmlns:c15="http://schemas.microsoft.com/office/drawing/2012/chart">
                      <c:ext xmlns:c15="http://schemas.microsoft.com/office/drawing/2012/chart" uri="{02D57815-91ED-43cb-92C2-25804820EDAC}">
                        <c15:formulaRef>
                          <c15:sqref>Sheet1!$K$8:$K$13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6-AAC5-48E1-A985-8C4B8BED5780}"/>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Sheet1!$L$6:$L$7</c15:sqref>
                        </c15:formulaRef>
                      </c:ext>
                    </c:extLst>
                    <c:strCache>
                      <c:ptCount val="2"/>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Sheet1!$H$8:$H$13</c15:sqref>
                        </c15:formulaRef>
                      </c:ext>
                    </c:extLst>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extLst xmlns:c15="http://schemas.microsoft.com/office/drawing/2012/chart">
                      <c:ext xmlns:c15="http://schemas.microsoft.com/office/drawing/2012/chart" uri="{02D57815-91ED-43cb-92C2-25804820EDAC}">
                        <c15:formulaRef>
                          <c15:sqref>Sheet1!$L$8:$L$13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7-AAC5-48E1-A985-8C4B8BED5780}"/>
                  </c:ext>
                </c:extLst>
              </c15:ser>
            </c15:filteredBarSeries>
          </c:ext>
        </c:extLst>
      </c:barChart>
      <c:catAx>
        <c:axId val="7573209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33632"/>
        <c:crosses val="autoZero"/>
        <c:auto val="1"/>
        <c:lblAlgn val="ctr"/>
        <c:lblOffset val="100"/>
      </c:catAx>
      <c:valAx>
        <c:axId val="7573363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3209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Targeteted</a:t>
            </a:r>
            <a:r>
              <a:rPr lang="en-US" baseline="0"/>
              <a:t> group occupation </a:t>
            </a:r>
            <a:endParaRPr lang="en-US"/>
          </a:p>
        </c:rich>
      </c:tx>
      <c:spPr>
        <a:noFill/>
        <a:ln>
          <a:noFill/>
        </a:ln>
        <a:effectLst/>
      </c:spPr>
    </c:title>
    <c:plotArea>
      <c:layout/>
      <c:barChart>
        <c:barDir val="bar"/>
        <c:grouping val="clustered"/>
        <c:ser>
          <c:idx val="3"/>
          <c:order val="0"/>
          <c:tx>
            <c:strRef>
              <c:f>Sheet1!$K$5:$K$6</c:f>
              <c:strCache>
                <c:ptCount val="2"/>
              </c:strCache>
            </c:strRef>
          </c:tx>
          <c:spPr>
            <a:solidFill>
              <a:schemeClr val="accent4"/>
            </a:solidFill>
            <a:ln>
              <a:noFill/>
            </a:ln>
            <a:effectLst/>
          </c:spPr>
          <c:cat>
            <c:strRef>
              <c:f>Sheet1!$G$7:$G$12</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Sheet1!$K$7:$K$12</c:f>
              <c:numCache>
                <c:formatCode>General</c:formatCode>
                <c:ptCount val="6"/>
              </c:numCache>
            </c:numRef>
          </c:val>
          <c:extLst xmlns:c16r2="http://schemas.microsoft.com/office/drawing/2015/06/chart">
            <c:ext xmlns:c16="http://schemas.microsoft.com/office/drawing/2014/chart" uri="{C3380CC4-5D6E-409C-BE32-E72D297353CC}">
              <c16:uniqueId val="{00000000-9692-4513-A87B-63F818B1D6E9}"/>
            </c:ext>
          </c:extLst>
        </c:ser>
        <c:ser>
          <c:idx val="4"/>
          <c:order val="1"/>
          <c:tx>
            <c:strRef>
              <c:f>Sheet1!$L$5:$L$6</c:f>
              <c:strCache>
                <c:ptCount val="2"/>
                <c:pt idx="1">
                  <c:v>Student </c:v>
                </c:pt>
              </c:strCache>
            </c:strRef>
          </c:tx>
          <c:spPr>
            <a:solidFill>
              <a:schemeClr val="accent5"/>
            </a:solidFill>
            <a:ln>
              <a:noFill/>
            </a:ln>
            <a:effectLst/>
          </c:spPr>
          <c:cat>
            <c:strRef>
              <c:f>Sheet1!$G$7:$G$12</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Sheet1!$L$7:$L$12</c:f>
              <c:numCache>
                <c:formatCode>General</c:formatCode>
                <c:ptCount val="6"/>
                <c:pt idx="0">
                  <c:v>10</c:v>
                </c:pt>
                <c:pt idx="1">
                  <c:v>30</c:v>
                </c:pt>
                <c:pt idx="2">
                  <c:v>5</c:v>
                </c:pt>
                <c:pt idx="3">
                  <c:v>10</c:v>
                </c:pt>
                <c:pt idx="4">
                  <c:v>5</c:v>
                </c:pt>
                <c:pt idx="5">
                  <c:v>10</c:v>
                </c:pt>
              </c:numCache>
            </c:numRef>
          </c:val>
          <c:extLst xmlns:c16r2="http://schemas.microsoft.com/office/drawing/2015/06/chart">
            <c:ext xmlns:c16="http://schemas.microsoft.com/office/drawing/2014/chart" uri="{C3380CC4-5D6E-409C-BE32-E72D297353CC}">
              <c16:uniqueId val="{00000001-9692-4513-A87B-63F818B1D6E9}"/>
            </c:ext>
          </c:extLst>
        </c:ser>
        <c:ser>
          <c:idx val="5"/>
          <c:order val="2"/>
          <c:tx>
            <c:strRef>
              <c:f>Sheet1!$M$5:$M$6</c:f>
              <c:strCache>
                <c:ptCount val="2"/>
                <c:pt idx="0">
                  <c:v>Occupation</c:v>
                </c:pt>
                <c:pt idx="1">
                  <c:v>Business </c:v>
                </c:pt>
              </c:strCache>
            </c:strRef>
          </c:tx>
          <c:spPr>
            <a:solidFill>
              <a:schemeClr val="accent6"/>
            </a:solidFill>
            <a:ln>
              <a:noFill/>
            </a:ln>
            <a:effectLst/>
          </c:spPr>
          <c:cat>
            <c:strRef>
              <c:f>Sheet1!$G$7:$G$12</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Sheet1!$M$7:$M$12</c:f>
              <c:numCache>
                <c:formatCode>General</c:formatCode>
                <c:ptCount val="6"/>
                <c:pt idx="0">
                  <c:v>30</c:v>
                </c:pt>
                <c:pt idx="1">
                  <c:v>10</c:v>
                </c:pt>
                <c:pt idx="2">
                  <c:v>5</c:v>
                </c:pt>
                <c:pt idx="3">
                  <c:v>30</c:v>
                </c:pt>
                <c:pt idx="4">
                  <c:v>30</c:v>
                </c:pt>
                <c:pt idx="5">
                  <c:v>10</c:v>
                </c:pt>
              </c:numCache>
            </c:numRef>
          </c:val>
          <c:extLst xmlns:c16r2="http://schemas.microsoft.com/office/drawing/2015/06/chart">
            <c:ext xmlns:c16="http://schemas.microsoft.com/office/drawing/2014/chart" uri="{C3380CC4-5D6E-409C-BE32-E72D297353CC}">
              <c16:uniqueId val="{00000002-9692-4513-A87B-63F818B1D6E9}"/>
            </c:ext>
          </c:extLst>
        </c:ser>
        <c:ser>
          <c:idx val="6"/>
          <c:order val="3"/>
          <c:tx>
            <c:strRef>
              <c:f>Sheet1!$N$5:$N$6</c:f>
              <c:strCache>
                <c:ptCount val="2"/>
                <c:pt idx="0">
                  <c:v>Occupation</c:v>
                </c:pt>
                <c:pt idx="1">
                  <c:v>Private </c:v>
                </c:pt>
              </c:strCache>
            </c:strRef>
          </c:tx>
          <c:spPr>
            <a:solidFill>
              <a:schemeClr val="accent1">
                <a:lumMod val="60000"/>
              </a:schemeClr>
            </a:solidFill>
            <a:ln>
              <a:noFill/>
            </a:ln>
            <a:effectLst/>
          </c:spPr>
          <c:cat>
            <c:strRef>
              <c:f>Sheet1!$G$7:$G$12</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Sheet1!$N$7:$N$12</c:f>
              <c:numCache>
                <c:formatCode>General</c:formatCode>
                <c:ptCount val="6"/>
                <c:pt idx="0">
                  <c:v>10</c:v>
                </c:pt>
                <c:pt idx="1">
                  <c:v>10</c:v>
                </c:pt>
                <c:pt idx="2">
                  <c:v>40</c:v>
                </c:pt>
                <c:pt idx="3">
                  <c:v>15</c:v>
                </c:pt>
                <c:pt idx="4">
                  <c:v>15</c:v>
                </c:pt>
                <c:pt idx="5">
                  <c:v>30</c:v>
                </c:pt>
              </c:numCache>
            </c:numRef>
          </c:val>
          <c:extLst xmlns:c16r2="http://schemas.microsoft.com/office/drawing/2015/06/chart">
            <c:ext xmlns:c16="http://schemas.microsoft.com/office/drawing/2014/chart" uri="{C3380CC4-5D6E-409C-BE32-E72D297353CC}">
              <c16:uniqueId val="{00000003-9692-4513-A87B-63F818B1D6E9}"/>
            </c:ext>
          </c:extLst>
        </c:ser>
        <c:ser>
          <c:idx val="7"/>
          <c:order val="4"/>
          <c:tx>
            <c:strRef>
              <c:f>Sheet1!$O$5:$O$6</c:f>
              <c:strCache>
                <c:ptCount val="2"/>
                <c:pt idx="0">
                  <c:v>Occupation</c:v>
                </c:pt>
                <c:pt idx="1">
                  <c:v>Govt </c:v>
                </c:pt>
              </c:strCache>
            </c:strRef>
          </c:tx>
          <c:spPr>
            <a:solidFill>
              <a:schemeClr val="accent2">
                <a:lumMod val="60000"/>
              </a:schemeClr>
            </a:solidFill>
            <a:ln>
              <a:noFill/>
            </a:ln>
            <a:effectLst/>
          </c:spPr>
          <c:cat>
            <c:strRef>
              <c:f>Sheet1!$G$7:$G$12</c:f>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f>Sheet1!$O$7:$O$12</c:f>
              <c:numCache>
                <c:formatCode>General</c:formatCode>
                <c:ptCount val="6"/>
                <c:pt idx="0">
                  <c:v>10</c:v>
                </c:pt>
                <c:pt idx="1">
                  <c:v>10</c:v>
                </c:pt>
                <c:pt idx="2">
                  <c:v>10</c:v>
                </c:pt>
                <c:pt idx="3">
                  <c:v>5</c:v>
                </c:pt>
                <c:pt idx="4">
                  <c:v>10</c:v>
                </c:pt>
                <c:pt idx="5">
                  <c:v>10</c:v>
                </c:pt>
              </c:numCache>
            </c:numRef>
          </c:val>
          <c:extLst xmlns:c16r2="http://schemas.microsoft.com/office/drawing/2015/06/chart">
            <c:ext xmlns:c16="http://schemas.microsoft.com/office/drawing/2014/chart" uri="{C3380CC4-5D6E-409C-BE32-E72D297353CC}">
              <c16:uniqueId val="{00000004-9692-4513-A87B-63F818B1D6E9}"/>
            </c:ext>
          </c:extLst>
        </c:ser>
        <c:gapWidth val="182"/>
        <c:axId val="209044992"/>
        <c:axId val="209046528"/>
        <c:extLst xmlns:c16r2="http://schemas.microsoft.com/office/drawing/2015/06/chart">
          <c:ext xmlns:c15="http://schemas.microsoft.com/office/drawing/2012/chart" uri="{02D57815-91ED-43cb-92C2-25804820EDAC}">
            <c15:filteredBarSeries>
              <c15:ser>
                <c:idx val="0"/>
                <c:order val="0"/>
                <c:tx>
                  <c:strRef>
                    <c:extLst>
                      <c:ext uri="{02D57815-91ED-43cb-92C2-25804820EDAC}">
                        <c15:formulaRef>
                          <c15:sqref>Sheet1!$H$5:$H$6</c15:sqref>
                        </c15:formulaRef>
                      </c:ext>
                    </c:extLst>
                    <c:strCache>
                      <c:ptCount val="2"/>
                    </c:strCache>
                  </c:strRef>
                </c:tx>
                <c:spPr>
                  <a:solidFill>
                    <a:schemeClr val="accent1"/>
                  </a:solidFill>
                  <a:ln>
                    <a:noFill/>
                  </a:ln>
                  <a:effectLst/>
                </c:spPr>
                <c:invertIfNegative val="0"/>
                <c:cat>
                  <c:strRef>
                    <c:extLst>
                      <c:ext uri="{02D57815-91ED-43cb-92C2-25804820EDAC}">
                        <c15:formulaRef>
                          <c15:sqref>Sheet1!$G$7:$G$12</c15:sqref>
                        </c15:formulaRef>
                      </c:ext>
                    </c:extLst>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extLst>
                      <c:ext uri="{02D57815-91ED-43cb-92C2-25804820EDAC}">
                        <c15:formulaRef>
                          <c15:sqref>Sheet1!$H$7:$H$12</c15:sqref>
                        </c15:formulaRef>
                      </c:ext>
                    </c:extLst>
                    <c:numCache>
                      <c:formatCode>General</c:formatCode>
                      <c:ptCount val="6"/>
                    </c:numCache>
                  </c:numRef>
                </c:val>
                <c:extLst>
                  <c:ext xmlns:c16="http://schemas.microsoft.com/office/drawing/2014/chart" uri="{C3380CC4-5D6E-409C-BE32-E72D297353CC}">
                    <c16:uniqueId val="{00000005-9692-4513-A87B-63F818B1D6E9}"/>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Sheet1!$I$5:$I$6</c15:sqref>
                        </c15:formulaRef>
                      </c:ext>
                    </c:extLst>
                    <c:strCache>
                      <c:ptCount val="2"/>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Sheet1!$G$7:$G$12</c15:sqref>
                        </c15:formulaRef>
                      </c:ext>
                    </c:extLst>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extLst xmlns:c15="http://schemas.microsoft.com/office/drawing/2012/chart">
                      <c:ext xmlns:c15="http://schemas.microsoft.com/office/drawing/2012/chart" uri="{02D57815-91ED-43cb-92C2-25804820EDAC}">
                        <c15:formulaRef>
                          <c15:sqref>Sheet1!$I$7:$I$12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6-9692-4513-A87B-63F818B1D6E9}"/>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Sheet1!$J$5:$J$6</c15:sqref>
                        </c15:formulaRef>
                      </c:ext>
                    </c:extLst>
                    <c:strCache>
                      <c:ptCount val="2"/>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Sheet1!$G$7:$G$12</c15:sqref>
                        </c15:formulaRef>
                      </c:ext>
                    </c:extLst>
                    <c:strCache>
                      <c:ptCount val="6"/>
                      <c:pt idx="0">
                        <c:v>I love Italian food restaurant </c:v>
                      </c:pt>
                      <c:pt idx="1">
                        <c:v>I sometimes visit the Naples Ristorante </c:v>
                      </c:pt>
                      <c:pt idx="2">
                        <c:v>I come here with my family and friends </c:v>
                      </c:pt>
                      <c:pt idx="3">
                        <c:v>I spend more than £200 at a restaurant on  an average </c:v>
                      </c:pt>
                      <c:pt idx="4">
                        <c:v>I love their restaurant decoration</c:v>
                      </c:pt>
                      <c:pt idx="5">
                        <c:v>Their customer service and dedication attract me </c:v>
                      </c:pt>
                    </c:strCache>
                  </c:strRef>
                </c:cat>
                <c:val>
                  <c:numRef>
                    <c:extLst xmlns:c15="http://schemas.microsoft.com/office/drawing/2012/chart">
                      <c:ext xmlns:c15="http://schemas.microsoft.com/office/drawing/2012/chart" uri="{02D57815-91ED-43cb-92C2-25804820EDAC}">
                        <c15:formulaRef>
                          <c15:sqref>Sheet1!$J$7:$J$12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7-9692-4513-A87B-63F818B1D6E9}"/>
                  </c:ext>
                </c:extLst>
              </c15:ser>
            </c15:filteredBarSeries>
          </c:ext>
        </c:extLst>
      </c:barChart>
      <c:catAx>
        <c:axId val="209044992"/>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046528"/>
        <c:crosses val="autoZero"/>
        <c:auto val="1"/>
        <c:lblAlgn val="ctr"/>
        <c:lblOffset val="100"/>
      </c:catAx>
      <c:valAx>
        <c:axId val="209046528"/>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04499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1EB5F-829E-4B3F-93C9-1B89A86FC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2447</Words>
  <Characters>13952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2022-09-06T18:01:00Z</dcterms:created>
  <dcterms:modified xsi:type="dcterms:W3CDTF">2022-09-06T18:01:00Z</dcterms:modified>
</cp:coreProperties>
</file>