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B1AFE" w14:textId="10D92560" w:rsidR="00343B65" w:rsidRPr="002859DE" w:rsidRDefault="00D04618" w:rsidP="002859DE">
      <w:pPr>
        <w:spacing w:line="360" w:lineRule="auto"/>
        <w:jc w:val="both"/>
        <w:rPr>
          <w:rFonts w:ascii="Arial" w:hAnsi="Arial" w:cs="Arial"/>
          <w:sz w:val="24"/>
          <w:szCs w:val="24"/>
        </w:rPr>
      </w:pPr>
      <w:r w:rsidRPr="002859DE">
        <w:rPr>
          <w:rFonts w:ascii="Arial" w:hAnsi="Arial" w:cs="Arial"/>
          <w:sz w:val="24"/>
          <w:szCs w:val="24"/>
        </w:rPr>
        <w:t xml:space="preserve">Part 1 </w:t>
      </w:r>
    </w:p>
    <w:p w14:paraId="72C7EB2B" w14:textId="552CB6D7" w:rsidR="00BA6857" w:rsidRPr="002859DE" w:rsidRDefault="00551FD4" w:rsidP="002859DE">
      <w:pPr>
        <w:spacing w:line="360" w:lineRule="auto"/>
        <w:jc w:val="both"/>
        <w:rPr>
          <w:rFonts w:ascii="Arial" w:hAnsi="Arial" w:cs="Arial"/>
          <w:sz w:val="24"/>
          <w:szCs w:val="24"/>
        </w:rPr>
      </w:pPr>
      <w:r w:rsidRPr="002859DE">
        <w:rPr>
          <w:rFonts w:ascii="Arial" w:hAnsi="Arial" w:cs="Arial"/>
          <w:sz w:val="24"/>
          <w:szCs w:val="24"/>
        </w:rPr>
        <w:t xml:space="preserve">The </w:t>
      </w:r>
      <w:r w:rsidR="001B139F" w:rsidRPr="002859DE">
        <w:rPr>
          <w:rFonts w:ascii="Arial" w:hAnsi="Arial" w:cs="Arial"/>
          <w:sz w:val="24"/>
          <w:szCs w:val="24"/>
        </w:rPr>
        <w:t>definition</w:t>
      </w:r>
      <w:r w:rsidRPr="002859DE">
        <w:rPr>
          <w:rFonts w:ascii="Arial" w:hAnsi="Arial" w:cs="Arial"/>
          <w:sz w:val="24"/>
          <w:szCs w:val="24"/>
        </w:rPr>
        <w:t xml:space="preserve"> of a catalytic leader</w:t>
      </w:r>
      <w:r w:rsidR="001B139F" w:rsidRPr="002859DE">
        <w:rPr>
          <w:rFonts w:ascii="Arial" w:hAnsi="Arial" w:cs="Arial"/>
          <w:sz w:val="24"/>
          <w:szCs w:val="24"/>
        </w:rPr>
        <w:t xml:space="preserve"> by its most simple definition is an individual in a managerial </w:t>
      </w:r>
      <w:r w:rsidRPr="002859DE">
        <w:rPr>
          <w:rFonts w:ascii="Arial" w:hAnsi="Arial" w:cs="Arial"/>
          <w:sz w:val="24"/>
          <w:szCs w:val="24"/>
        </w:rPr>
        <w:t xml:space="preserve">or leadership position who understand and supports change within the organisation or workplace (Connor, 2013). </w:t>
      </w:r>
      <w:r w:rsidR="00DD59EC" w:rsidRPr="002859DE">
        <w:rPr>
          <w:rFonts w:ascii="Arial" w:hAnsi="Arial" w:cs="Arial"/>
          <w:sz w:val="24"/>
          <w:szCs w:val="24"/>
        </w:rPr>
        <w:t>Catalytic leaders are able to identify problems and work with other people to find appropriate and realistic solutions, they are able to bring together diverse individuals from multiple agencies to solve common problems and work in unison to find solutions states</w:t>
      </w:r>
      <w:r w:rsidR="004D4DCD" w:rsidRPr="002859DE">
        <w:rPr>
          <w:rFonts w:ascii="Arial" w:hAnsi="Arial" w:cs="Arial"/>
          <w:sz w:val="24"/>
          <w:szCs w:val="24"/>
        </w:rPr>
        <w:t xml:space="preserve"> Luke </w:t>
      </w:r>
      <w:r w:rsidR="00BA6857" w:rsidRPr="002859DE">
        <w:rPr>
          <w:rFonts w:ascii="Arial" w:hAnsi="Arial" w:cs="Arial"/>
          <w:sz w:val="24"/>
          <w:szCs w:val="24"/>
        </w:rPr>
        <w:t>(</w:t>
      </w:r>
      <w:r w:rsidR="004D4DCD" w:rsidRPr="002859DE">
        <w:rPr>
          <w:rFonts w:ascii="Arial" w:hAnsi="Arial" w:cs="Arial"/>
          <w:sz w:val="24"/>
          <w:szCs w:val="24"/>
        </w:rPr>
        <w:t>1997</w:t>
      </w:r>
      <w:r w:rsidR="00BA6857" w:rsidRPr="002859DE">
        <w:rPr>
          <w:rFonts w:ascii="Arial" w:hAnsi="Arial" w:cs="Arial"/>
          <w:sz w:val="24"/>
          <w:szCs w:val="24"/>
        </w:rPr>
        <w:t>)</w:t>
      </w:r>
      <w:r w:rsidR="004D4DCD" w:rsidRPr="002859DE">
        <w:rPr>
          <w:rFonts w:ascii="Arial" w:hAnsi="Arial" w:cs="Arial"/>
          <w:sz w:val="24"/>
          <w:szCs w:val="24"/>
        </w:rPr>
        <w:t xml:space="preserve">. </w:t>
      </w:r>
      <w:r w:rsidR="00BA6857" w:rsidRPr="002859DE">
        <w:rPr>
          <w:rFonts w:ascii="Arial" w:hAnsi="Arial" w:cs="Arial"/>
          <w:sz w:val="24"/>
          <w:szCs w:val="24"/>
        </w:rPr>
        <w:t xml:space="preserve">Catalytic leaders identify and recognise the need for change in their chosen field, and they work with others to discover the best way for the change to be made. </w:t>
      </w:r>
      <w:r w:rsidR="004D4DCD" w:rsidRPr="002859DE">
        <w:rPr>
          <w:rFonts w:ascii="Arial" w:hAnsi="Arial" w:cs="Arial"/>
          <w:sz w:val="24"/>
          <w:szCs w:val="24"/>
        </w:rPr>
        <w:t xml:space="preserve">According to Powers, (2017) a catalytic leader works closely with those around them to ensure that they feel involved and included in decisions, they </w:t>
      </w:r>
      <w:r w:rsidR="00692827" w:rsidRPr="002859DE">
        <w:rPr>
          <w:rFonts w:ascii="Arial" w:hAnsi="Arial" w:cs="Arial"/>
          <w:sz w:val="24"/>
          <w:szCs w:val="24"/>
        </w:rPr>
        <w:t xml:space="preserve">listen and consider the thoughts and opinions of others and acts as the spark to igniting new ideas in those that work with and for them. Inspiring and supporting other people is an important part of being a catalytic leader and by doing so will support and ease times of change amongst organisations and agencies. </w:t>
      </w:r>
      <w:r w:rsidR="00BA6857" w:rsidRPr="002859DE">
        <w:rPr>
          <w:rFonts w:ascii="Arial" w:hAnsi="Arial" w:cs="Arial"/>
          <w:sz w:val="24"/>
          <w:szCs w:val="24"/>
        </w:rPr>
        <w:t xml:space="preserve">Working in unison with others is an important as it shows the consideration that is there for </w:t>
      </w:r>
      <w:r w:rsidR="00E602A9" w:rsidRPr="002859DE">
        <w:rPr>
          <w:rFonts w:ascii="Arial" w:hAnsi="Arial" w:cs="Arial"/>
          <w:sz w:val="24"/>
          <w:szCs w:val="24"/>
        </w:rPr>
        <w:t xml:space="preserve">the </w:t>
      </w:r>
      <w:r w:rsidR="00BA6857" w:rsidRPr="002859DE">
        <w:rPr>
          <w:rFonts w:ascii="Arial" w:hAnsi="Arial" w:cs="Arial"/>
          <w:sz w:val="24"/>
          <w:szCs w:val="24"/>
        </w:rPr>
        <w:t>others involved</w:t>
      </w:r>
      <w:r w:rsidR="00E602A9" w:rsidRPr="002859DE">
        <w:rPr>
          <w:rFonts w:ascii="Arial" w:hAnsi="Arial" w:cs="Arial"/>
          <w:sz w:val="24"/>
          <w:szCs w:val="24"/>
        </w:rPr>
        <w:t xml:space="preserve"> in the workplace</w:t>
      </w:r>
      <w:r w:rsidR="00BA6857" w:rsidRPr="002859DE">
        <w:rPr>
          <w:rFonts w:ascii="Arial" w:hAnsi="Arial" w:cs="Arial"/>
          <w:sz w:val="24"/>
          <w:szCs w:val="24"/>
        </w:rPr>
        <w:t xml:space="preserve">, </w:t>
      </w:r>
      <w:r w:rsidR="00E602A9" w:rsidRPr="002859DE">
        <w:rPr>
          <w:rFonts w:ascii="Arial" w:hAnsi="Arial" w:cs="Arial"/>
          <w:sz w:val="24"/>
          <w:szCs w:val="24"/>
        </w:rPr>
        <w:t xml:space="preserve">which </w:t>
      </w:r>
      <w:r w:rsidR="00BA6857" w:rsidRPr="002859DE">
        <w:rPr>
          <w:rFonts w:ascii="Arial" w:hAnsi="Arial" w:cs="Arial"/>
          <w:sz w:val="24"/>
          <w:szCs w:val="24"/>
        </w:rPr>
        <w:t xml:space="preserve">helps to keep tensions </w:t>
      </w:r>
      <w:r w:rsidR="00E602A9" w:rsidRPr="002859DE">
        <w:rPr>
          <w:rFonts w:ascii="Arial" w:hAnsi="Arial" w:cs="Arial"/>
          <w:sz w:val="24"/>
          <w:szCs w:val="24"/>
        </w:rPr>
        <w:t xml:space="preserve">low and ease transitions. </w:t>
      </w:r>
      <w:r w:rsidR="00C856CF" w:rsidRPr="002859DE">
        <w:rPr>
          <w:rFonts w:ascii="Arial" w:hAnsi="Arial" w:cs="Arial"/>
          <w:sz w:val="24"/>
          <w:szCs w:val="24"/>
        </w:rPr>
        <w:t xml:space="preserve">Morale and motivation will also be high amongst the team as they will be aware of the leadership style in place and recognise that their opinions, </w:t>
      </w:r>
      <w:r w:rsidR="00004E4E" w:rsidRPr="002859DE">
        <w:rPr>
          <w:rFonts w:ascii="Arial" w:hAnsi="Arial" w:cs="Arial"/>
          <w:sz w:val="24"/>
          <w:szCs w:val="24"/>
        </w:rPr>
        <w:t>thoughts,</w:t>
      </w:r>
      <w:r w:rsidR="00C856CF" w:rsidRPr="002859DE">
        <w:rPr>
          <w:rFonts w:ascii="Arial" w:hAnsi="Arial" w:cs="Arial"/>
          <w:sz w:val="24"/>
          <w:szCs w:val="24"/>
        </w:rPr>
        <w:t xml:space="preserve"> and feelings are respected and taken into account when decisions involving them and changes to the place in which they work are made. </w:t>
      </w:r>
    </w:p>
    <w:p w14:paraId="3C217E1B" w14:textId="7E811F6B" w:rsidR="00E602A9" w:rsidRPr="002859DE" w:rsidRDefault="00E602A9" w:rsidP="002859DE">
      <w:pPr>
        <w:spacing w:line="360" w:lineRule="auto"/>
        <w:jc w:val="both"/>
        <w:rPr>
          <w:rFonts w:ascii="Arial" w:hAnsi="Arial" w:cs="Arial"/>
          <w:sz w:val="24"/>
          <w:szCs w:val="24"/>
        </w:rPr>
      </w:pPr>
      <w:r w:rsidRPr="002859DE">
        <w:rPr>
          <w:rFonts w:ascii="Arial" w:hAnsi="Arial" w:cs="Arial"/>
          <w:sz w:val="24"/>
          <w:szCs w:val="24"/>
        </w:rPr>
        <w:t>Despite the benefits to the leader, the other workers and the agency or organisation</w:t>
      </w:r>
      <w:r w:rsidR="006524B1" w:rsidRPr="002859DE">
        <w:rPr>
          <w:rFonts w:ascii="Arial" w:hAnsi="Arial" w:cs="Arial"/>
          <w:sz w:val="24"/>
          <w:szCs w:val="24"/>
        </w:rPr>
        <w:t xml:space="preserve"> of being a catalytic leader </w:t>
      </w:r>
      <w:r w:rsidRPr="002859DE">
        <w:rPr>
          <w:rFonts w:ascii="Arial" w:hAnsi="Arial" w:cs="Arial"/>
          <w:sz w:val="24"/>
          <w:szCs w:val="24"/>
        </w:rPr>
        <w:t xml:space="preserve">not all leaders </w:t>
      </w:r>
      <w:r w:rsidR="006524B1" w:rsidRPr="002859DE">
        <w:rPr>
          <w:rFonts w:ascii="Arial" w:hAnsi="Arial" w:cs="Arial"/>
          <w:sz w:val="24"/>
          <w:szCs w:val="24"/>
        </w:rPr>
        <w:t xml:space="preserve">are. There are a range of leadership styles that can be adopted by those in such </w:t>
      </w:r>
      <w:r w:rsidR="00CC7FD8" w:rsidRPr="002859DE">
        <w:rPr>
          <w:rFonts w:ascii="Arial" w:hAnsi="Arial" w:cs="Arial"/>
          <w:sz w:val="24"/>
          <w:szCs w:val="24"/>
        </w:rPr>
        <w:t>roles,</w:t>
      </w:r>
      <w:r w:rsidR="006524B1" w:rsidRPr="002859DE">
        <w:rPr>
          <w:rFonts w:ascii="Arial" w:hAnsi="Arial" w:cs="Arial"/>
          <w:sz w:val="24"/>
          <w:szCs w:val="24"/>
        </w:rPr>
        <w:t xml:space="preserve"> and each has different characteristics and methods of doing things (Cherry, 2021).</w:t>
      </w:r>
      <w:r w:rsidRPr="002859DE">
        <w:rPr>
          <w:rFonts w:ascii="Arial" w:hAnsi="Arial" w:cs="Arial"/>
          <w:sz w:val="24"/>
          <w:szCs w:val="24"/>
        </w:rPr>
        <w:t xml:space="preserve"> </w:t>
      </w:r>
    </w:p>
    <w:p w14:paraId="3A9F5211" w14:textId="2972B613" w:rsidR="00CC7FD8" w:rsidRPr="002859DE" w:rsidRDefault="00CC7FD8" w:rsidP="002859DE">
      <w:pPr>
        <w:spacing w:line="360" w:lineRule="auto"/>
        <w:jc w:val="both"/>
        <w:rPr>
          <w:rFonts w:ascii="Arial" w:hAnsi="Arial" w:cs="Arial"/>
          <w:sz w:val="24"/>
          <w:szCs w:val="24"/>
        </w:rPr>
      </w:pPr>
      <w:r w:rsidRPr="002859DE">
        <w:rPr>
          <w:rFonts w:ascii="Arial" w:hAnsi="Arial" w:cs="Arial"/>
          <w:sz w:val="24"/>
          <w:szCs w:val="24"/>
        </w:rPr>
        <w:t xml:space="preserve">For example, a bureaucratic leadership style differs completely to a catalytic leadership style as bureaucratic leadership puts the needs of the agency or organisation first and depends on the workforce following a set of rules that are laid out in accordance </w:t>
      </w:r>
      <w:r w:rsidR="005D4F82" w:rsidRPr="002859DE">
        <w:rPr>
          <w:rFonts w:ascii="Arial" w:hAnsi="Arial" w:cs="Arial"/>
          <w:sz w:val="24"/>
          <w:szCs w:val="24"/>
        </w:rPr>
        <w:t>with</w:t>
      </w:r>
      <w:r w:rsidRPr="002859DE">
        <w:rPr>
          <w:rFonts w:ascii="Arial" w:hAnsi="Arial" w:cs="Arial"/>
          <w:sz w:val="24"/>
          <w:szCs w:val="24"/>
        </w:rPr>
        <w:t xml:space="preserve"> the aims and goals of the organisation</w:t>
      </w:r>
      <w:r w:rsidR="005D4F82" w:rsidRPr="002859DE">
        <w:rPr>
          <w:rFonts w:ascii="Arial" w:hAnsi="Arial" w:cs="Arial"/>
          <w:sz w:val="24"/>
          <w:szCs w:val="24"/>
        </w:rPr>
        <w:t xml:space="preserve"> (project.co, no date)</w:t>
      </w:r>
      <w:r w:rsidRPr="002859DE">
        <w:rPr>
          <w:rFonts w:ascii="Arial" w:hAnsi="Arial" w:cs="Arial"/>
          <w:sz w:val="24"/>
          <w:szCs w:val="24"/>
        </w:rPr>
        <w:t xml:space="preserve">. This attitude of doing things as they’ve always </w:t>
      </w:r>
      <w:r w:rsidR="005D4F82" w:rsidRPr="002859DE">
        <w:rPr>
          <w:rFonts w:ascii="Arial" w:hAnsi="Arial" w:cs="Arial"/>
          <w:sz w:val="24"/>
          <w:szCs w:val="24"/>
        </w:rPr>
        <w:t>can lead</w:t>
      </w:r>
      <w:r w:rsidRPr="002859DE">
        <w:rPr>
          <w:rFonts w:ascii="Arial" w:hAnsi="Arial" w:cs="Arial"/>
          <w:sz w:val="24"/>
          <w:szCs w:val="24"/>
        </w:rPr>
        <w:t xml:space="preserve"> </w:t>
      </w:r>
      <w:r w:rsidR="005D4F82" w:rsidRPr="002859DE">
        <w:rPr>
          <w:rFonts w:ascii="Arial" w:hAnsi="Arial" w:cs="Arial"/>
          <w:sz w:val="24"/>
          <w:szCs w:val="24"/>
        </w:rPr>
        <w:t>a team to lose motivation and morale</w:t>
      </w:r>
      <w:r w:rsidR="00626AAC" w:rsidRPr="002859DE">
        <w:rPr>
          <w:rFonts w:ascii="Arial" w:hAnsi="Arial" w:cs="Arial"/>
          <w:sz w:val="24"/>
          <w:szCs w:val="24"/>
        </w:rPr>
        <w:t xml:space="preserve"> (Management study HQ, 2022). It can also be difficult for bureaucratic leaders to implement and adapt to changes as they believed in the concept of what worked yesterday, will also work today says Miller, (2022). This means that unlike catalytic </w:t>
      </w:r>
      <w:r w:rsidR="00626AAC" w:rsidRPr="002859DE">
        <w:rPr>
          <w:rFonts w:ascii="Arial" w:hAnsi="Arial" w:cs="Arial"/>
          <w:sz w:val="24"/>
          <w:szCs w:val="24"/>
        </w:rPr>
        <w:lastRenderedPageBreak/>
        <w:t xml:space="preserve">leaders, bureaucratic leaders may see opportunities for change but be unable to know how to </w:t>
      </w:r>
      <w:r w:rsidR="005E720C" w:rsidRPr="002859DE">
        <w:rPr>
          <w:rFonts w:ascii="Arial" w:hAnsi="Arial" w:cs="Arial"/>
          <w:sz w:val="24"/>
          <w:szCs w:val="24"/>
        </w:rPr>
        <w:t xml:space="preserve">take advantages of the opportunities as per their leadership style and organisational structure allowing little flexibility for them to act. This can result in many missed opportunities that may </w:t>
      </w:r>
      <w:r w:rsidR="00C856CF" w:rsidRPr="002859DE">
        <w:rPr>
          <w:rFonts w:ascii="Arial" w:hAnsi="Arial" w:cs="Arial"/>
          <w:sz w:val="24"/>
          <w:szCs w:val="24"/>
        </w:rPr>
        <w:t>have</w:t>
      </w:r>
      <w:r w:rsidR="005E720C" w:rsidRPr="002859DE">
        <w:rPr>
          <w:rFonts w:ascii="Arial" w:hAnsi="Arial" w:cs="Arial"/>
          <w:sz w:val="24"/>
          <w:szCs w:val="24"/>
        </w:rPr>
        <w:t xml:space="preserve"> improved the way in which the agency or organisation was run. </w:t>
      </w:r>
    </w:p>
    <w:p w14:paraId="30BFC32E" w14:textId="0E1E22D1" w:rsidR="00C856CF" w:rsidRPr="002859DE" w:rsidRDefault="00C856CF" w:rsidP="002859DE">
      <w:pPr>
        <w:spacing w:line="360" w:lineRule="auto"/>
        <w:jc w:val="both"/>
        <w:rPr>
          <w:rFonts w:ascii="Arial" w:hAnsi="Arial" w:cs="Arial"/>
          <w:sz w:val="24"/>
          <w:szCs w:val="24"/>
        </w:rPr>
      </w:pPr>
      <w:r w:rsidRPr="002859DE">
        <w:rPr>
          <w:rFonts w:ascii="Arial" w:hAnsi="Arial" w:cs="Arial"/>
          <w:sz w:val="24"/>
          <w:szCs w:val="24"/>
        </w:rPr>
        <w:t xml:space="preserve">There are many other leadership styles that are adopted by leaders all over the world everyday each has their own advantages and disadvantages to the individual, their </w:t>
      </w:r>
      <w:r w:rsidR="00004E4E" w:rsidRPr="002859DE">
        <w:rPr>
          <w:rFonts w:ascii="Arial" w:hAnsi="Arial" w:cs="Arial"/>
          <w:sz w:val="24"/>
          <w:szCs w:val="24"/>
        </w:rPr>
        <w:t>workforce,</w:t>
      </w:r>
      <w:r w:rsidRPr="002859DE">
        <w:rPr>
          <w:rFonts w:ascii="Arial" w:hAnsi="Arial" w:cs="Arial"/>
          <w:sz w:val="24"/>
          <w:szCs w:val="24"/>
        </w:rPr>
        <w:t xml:space="preserve"> and their organisation. It is important however </w:t>
      </w:r>
      <w:r w:rsidR="003B6C19" w:rsidRPr="002859DE">
        <w:rPr>
          <w:rFonts w:ascii="Arial" w:hAnsi="Arial" w:cs="Arial"/>
          <w:sz w:val="24"/>
          <w:szCs w:val="24"/>
        </w:rPr>
        <w:t xml:space="preserve">for leaders to be what kind of leader your people need you to be state Gale (2019). </w:t>
      </w:r>
    </w:p>
    <w:p w14:paraId="584A06E1" w14:textId="76337C82" w:rsidR="0057493D" w:rsidRPr="002859DE" w:rsidRDefault="0057493D" w:rsidP="002859DE">
      <w:pPr>
        <w:spacing w:line="360" w:lineRule="auto"/>
        <w:jc w:val="both"/>
        <w:rPr>
          <w:rFonts w:ascii="Arial" w:hAnsi="Arial" w:cs="Arial"/>
          <w:sz w:val="24"/>
          <w:szCs w:val="24"/>
        </w:rPr>
      </w:pPr>
      <w:r w:rsidRPr="002859DE">
        <w:rPr>
          <w:rFonts w:ascii="Arial" w:hAnsi="Arial" w:cs="Arial"/>
          <w:sz w:val="24"/>
          <w:szCs w:val="24"/>
        </w:rPr>
        <w:t>In the early years catalytic leaders can help make change that will help to better academic opportunities, quality of education and how children receive these benefits (ebrary, no date). Within a childcare setting a catalytic leader can be the headteacher, class teacher, classroom assistants or anyone else who is actively involved in leading children and young people and providing them with opportunities to enhance their learning. The key responsibility of a catalytic leader will be to support and encourage success for children states Rodd (2013). The value of leadership for children in the early years is very important and by adopting a catalytic leadership style, early years settings will be open and adaptable to change that can improve the quality of education that is receive by young people (Siraj &amp; Hallet 2014).</w:t>
      </w:r>
    </w:p>
    <w:p w14:paraId="2AF6D336" w14:textId="2346354E" w:rsidR="0057493D" w:rsidRPr="002859DE" w:rsidRDefault="0057493D" w:rsidP="002859DE">
      <w:pPr>
        <w:spacing w:line="360" w:lineRule="auto"/>
        <w:jc w:val="both"/>
        <w:rPr>
          <w:rFonts w:ascii="Arial" w:hAnsi="Arial" w:cs="Arial"/>
          <w:sz w:val="24"/>
          <w:szCs w:val="24"/>
        </w:rPr>
      </w:pPr>
      <w:r w:rsidRPr="002859DE">
        <w:rPr>
          <w:rFonts w:ascii="Arial" w:hAnsi="Arial" w:cs="Arial"/>
          <w:sz w:val="24"/>
          <w:szCs w:val="24"/>
        </w:rPr>
        <w:t>A catalytic leader will have a child centred approach to the way in which they plan to provide opportunities within the classroom, and according to Cook (no date) they will inspire positive change that will benefit everyone. In order to ensure the change is best for the setting catalytic leaders will work with everyone to ensure that the change is needed and that it will be</w:t>
      </w:r>
      <w:r w:rsidR="00B45AE0" w:rsidRPr="002859DE">
        <w:rPr>
          <w:rFonts w:ascii="Arial" w:hAnsi="Arial" w:cs="Arial"/>
          <w:sz w:val="24"/>
          <w:szCs w:val="24"/>
        </w:rPr>
        <w:t>nefit</w:t>
      </w:r>
      <w:r w:rsidRPr="002859DE">
        <w:rPr>
          <w:rFonts w:ascii="Arial" w:hAnsi="Arial" w:cs="Arial"/>
          <w:sz w:val="24"/>
          <w:szCs w:val="24"/>
        </w:rPr>
        <w:t xml:space="preserve"> the setting. Catalytic leaders will need to </w:t>
      </w:r>
      <w:r w:rsidR="00004E4E" w:rsidRPr="002859DE">
        <w:rPr>
          <w:rFonts w:ascii="Arial" w:hAnsi="Arial" w:cs="Arial"/>
          <w:sz w:val="24"/>
          <w:szCs w:val="24"/>
        </w:rPr>
        <w:t>collaborate</w:t>
      </w:r>
      <w:r w:rsidRPr="002859DE">
        <w:rPr>
          <w:rFonts w:ascii="Arial" w:hAnsi="Arial" w:cs="Arial"/>
          <w:sz w:val="24"/>
          <w:szCs w:val="24"/>
        </w:rPr>
        <w:t xml:space="preserve"> with other stakeholders to the setting in order for changes to be successful, these are people such as</w:t>
      </w:r>
      <w:r w:rsidR="00B45AE0" w:rsidRPr="002859DE">
        <w:rPr>
          <w:rFonts w:ascii="Arial" w:hAnsi="Arial" w:cs="Arial"/>
          <w:sz w:val="24"/>
          <w:szCs w:val="24"/>
        </w:rPr>
        <w:t xml:space="preserve"> other staff,</w:t>
      </w:r>
      <w:r w:rsidRPr="002859DE">
        <w:rPr>
          <w:rFonts w:ascii="Arial" w:hAnsi="Arial" w:cs="Arial"/>
          <w:sz w:val="24"/>
          <w:szCs w:val="24"/>
        </w:rPr>
        <w:t xml:space="preserve"> parents/carers</w:t>
      </w:r>
      <w:r w:rsidR="00B45AE0" w:rsidRPr="002859DE">
        <w:rPr>
          <w:rFonts w:ascii="Arial" w:hAnsi="Arial" w:cs="Arial"/>
          <w:sz w:val="24"/>
          <w:szCs w:val="24"/>
        </w:rPr>
        <w:t>, the children</w:t>
      </w:r>
      <w:r w:rsidRPr="002859DE">
        <w:rPr>
          <w:rFonts w:ascii="Arial" w:hAnsi="Arial" w:cs="Arial"/>
          <w:sz w:val="24"/>
          <w:szCs w:val="24"/>
        </w:rPr>
        <w:t xml:space="preserve"> and governors or sponsors. By having discussions and receiving feedback and opinions from everyone who is involved with the setting catalytic leaders are able to make these changes, with support of all stakeholders. This means that a range of advice and guidance will have been provided; ensuring that the change is in support and will benefit the children who attend the setting. </w:t>
      </w:r>
      <w:r w:rsidR="00B45AE0" w:rsidRPr="002859DE">
        <w:rPr>
          <w:rFonts w:ascii="Arial" w:hAnsi="Arial" w:cs="Arial"/>
          <w:sz w:val="24"/>
          <w:szCs w:val="24"/>
        </w:rPr>
        <w:t>T</w:t>
      </w:r>
      <w:r w:rsidRPr="002859DE">
        <w:rPr>
          <w:rFonts w:ascii="Arial" w:hAnsi="Arial" w:cs="Arial"/>
          <w:sz w:val="24"/>
          <w:szCs w:val="24"/>
        </w:rPr>
        <w:t xml:space="preserve">his is important as sole focus should be on the children and their development and all change should be made will full consideration to how it can help </w:t>
      </w:r>
      <w:r w:rsidRPr="002859DE">
        <w:rPr>
          <w:rFonts w:ascii="Arial" w:hAnsi="Arial" w:cs="Arial"/>
          <w:sz w:val="24"/>
          <w:szCs w:val="24"/>
        </w:rPr>
        <w:lastRenderedPageBreak/>
        <w:t>better the opportunities and experiences provided for the children and young people in the provision (Grenier, 2018). With children at the centre of focus for all planning of change and opportunities they will be able to receive the benefits and be positively affected</w:t>
      </w:r>
      <w:r w:rsidR="00B45AE0" w:rsidRPr="002859DE">
        <w:rPr>
          <w:rFonts w:ascii="Arial" w:hAnsi="Arial" w:cs="Arial"/>
          <w:sz w:val="24"/>
          <w:szCs w:val="24"/>
        </w:rPr>
        <w:t xml:space="preserve">. </w:t>
      </w:r>
    </w:p>
    <w:p w14:paraId="5A11808E" w14:textId="1EC5A36B" w:rsidR="0057493D" w:rsidRPr="002859DE" w:rsidRDefault="0057493D" w:rsidP="002859DE">
      <w:pPr>
        <w:spacing w:line="360" w:lineRule="auto"/>
        <w:jc w:val="both"/>
        <w:rPr>
          <w:rFonts w:ascii="Arial" w:hAnsi="Arial" w:cs="Arial"/>
          <w:sz w:val="24"/>
          <w:szCs w:val="24"/>
        </w:rPr>
      </w:pPr>
      <w:r w:rsidRPr="002859DE">
        <w:rPr>
          <w:rFonts w:ascii="Arial" w:hAnsi="Arial" w:cs="Arial"/>
          <w:sz w:val="24"/>
          <w:szCs w:val="24"/>
        </w:rPr>
        <w:t xml:space="preserve">Implementing change however, within an early year setting as a catalytic leader is not always easy. There are some challenges that are faced by leaders within the early years, such as the complexity and diversity of the early childhood sector and the lack of opportunities there may be to become a catalytic leader, due to the limited opportunities to progress into senior and leadership roles states Ryder (2016). This was recognised as being a barrier for those wanting to progress and lead others and therefore programmes such as the early years professional status (EYPS) was introduced which made the early years leadership and senior roles more easily accessible by those who wished to pursue them. This meant that more people were able to </w:t>
      </w:r>
      <w:r w:rsidR="00004E4E" w:rsidRPr="002859DE">
        <w:rPr>
          <w:rFonts w:ascii="Arial" w:hAnsi="Arial" w:cs="Arial"/>
          <w:sz w:val="24"/>
          <w:szCs w:val="24"/>
        </w:rPr>
        <w:t>accept</w:t>
      </w:r>
      <w:r w:rsidRPr="002859DE">
        <w:rPr>
          <w:rFonts w:ascii="Arial" w:hAnsi="Arial" w:cs="Arial"/>
          <w:sz w:val="24"/>
          <w:szCs w:val="24"/>
        </w:rPr>
        <w:t xml:space="preserve"> such roles and help to inspire others and make changes where they were needed to improve the quality of the setting (Langston, no date). </w:t>
      </w:r>
      <w:r w:rsidR="00B45AE0" w:rsidRPr="002859DE">
        <w:rPr>
          <w:rFonts w:ascii="Arial" w:hAnsi="Arial" w:cs="Arial"/>
          <w:sz w:val="24"/>
          <w:szCs w:val="24"/>
        </w:rPr>
        <w:t xml:space="preserve">Other challenges for catalytic leaders and implementing change was confidence, in order to </w:t>
      </w:r>
      <w:r w:rsidR="00455BD3" w:rsidRPr="002859DE">
        <w:rPr>
          <w:rFonts w:ascii="Arial" w:hAnsi="Arial" w:cs="Arial"/>
          <w:sz w:val="24"/>
          <w:szCs w:val="24"/>
        </w:rPr>
        <w:t>have influence</w:t>
      </w:r>
      <w:r w:rsidR="00B45AE0" w:rsidRPr="002859DE">
        <w:rPr>
          <w:rFonts w:ascii="Arial" w:hAnsi="Arial" w:cs="Arial"/>
          <w:sz w:val="24"/>
          <w:szCs w:val="24"/>
        </w:rPr>
        <w:t xml:space="preserve"> and be ready for change leaders need to understand the importance of believing in themselves, their thoughts and opinions and by doing so they will gain the confidence and trust of those that they are leading. It is also important to ensure that catalytic leaders have </w:t>
      </w:r>
      <w:r w:rsidR="00C56F25" w:rsidRPr="002859DE">
        <w:rPr>
          <w:rFonts w:ascii="Arial" w:hAnsi="Arial" w:cs="Arial"/>
          <w:sz w:val="24"/>
          <w:szCs w:val="24"/>
        </w:rPr>
        <w:t>effective communication</w:t>
      </w:r>
      <w:r w:rsidR="00B45AE0" w:rsidRPr="002859DE">
        <w:rPr>
          <w:rFonts w:ascii="Arial" w:hAnsi="Arial" w:cs="Arial"/>
          <w:sz w:val="24"/>
          <w:szCs w:val="24"/>
        </w:rPr>
        <w:t xml:space="preserve"> skills and that they are able to work well and listen to others. This is so that they are able to work with and have positive relations </w:t>
      </w:r>
      <w:r w:rsidR="00DA1A7D" w:rsidRPr="002859DE">
        <w:rPr>
          <w:rFonts w:ascii="Arial" w:hAnsi="Arial" w:cs="Arial"/>
          <w:sz w:val="24"/>
          <w:szCs w:val="24"/>
        </w:rPr>
        <w:t xml:space="preserve">with others that are involved in the setting. A catalytic leader within an early year’s setting will be the agent to positive change and a role model to those that they lead and advocate for (Desko, 2017). </w:t>
      </w:r>
    </w:p>
    <w:p w14:paraId="0B26A760" w14:textId="0B7CEE17" w:rsidR="006C1AA0" w:rsidRPr="002859DE" w:rsidRDefault="006C1AA0" w:rsidP="002859DE">
      <w:pPr>
        <w:spacing w:line="360" w:lineRule="auto"/>
        <w:jc w:val="both"/>
        <w:rPr>
          <w:rFonts w:ascii="Arial" w:hAnsi="Arial" w:cs="Arial"/>
          <w:sz w:val="24"/>
          <w:szCs w:val="24"/>
        </w:rPr>
      </w:pPr>
      <w:r w:rsidRPr="002859DE">
        <w:rPr>
          <w:rFonts w:ascii="Arial" w:hAnsi="Arial" w:cs="Arial"/>
          <w:sz w:val="24"/>
          <w:szCs w:val="24"/>
        </w:rPr>
        <w:t xml:space="preserve">Training opportunities and professional development is </w:t>
      </w:r>
      <w:r w:rsidR="000464E6" w:rsidRPr="002859DE">
        <w:rPr>
          <w:rFonts w:ascii="Arial" w:hAnsi="Arial" w:cs="Arial"/>
          <w:sz w:val="24"/>
          <w:szCs w:val="24"/>
        </w:rPr>
        <w:t>especially important</w:t>
      </w:r>
      <w:r w:rsidRPr="002859DE">
        <w:rPr>
          <w:rFonts w:ascii="Arial" w:hAnsi="Arial" w:cs="Arial"/>
          <w:sz w:val="24"/>
          <w:szCs w:val="24"/>
        </w:rPr>
        <w:t xml:space="preserve"> when it comes to being an early year’s leader, it is important because leaders, especially catalytic leaders need to have up to date and relevant knowledge and understanding in order to make decisions to implement change. Training is especially relevant for new leaders, as is support and guidance. Practitioners can be promoted fairly quickly, and therefore having support strategies in place will help ease their transition and help them to develop into the best leader they can be</w:t>
      </w:r>
      <w:r w:rsidR="000464E6" w:rsidRPr="002859DE">
        <w:rPr>
          <w:rFonts w:ascii="Arial" w:hAnsi="Arial" w:cs="Arial"/>
          <w:sz w:val="24"/>
          <w:szCs w:val="24"/>
        </w:rPr>
        <w:t xml:space="preserve"> (early years leadership, no date). </w:t>
      </w:r>
    </w:p>
    <w:p w14:paraId="52C6977C" w14:textId="4E7EDCB0" w:rsidR="000464E6" w:rsidRPr="002859DE" w:rsidRDefault="000464E6" w:rsidP="002859DE">
      <w:pPr>
        <w:spacing w:line="360" w:lineRule="auto"/>
        <w:jc w:val="both"/>
        <w:rPr>
          <w:rFonts w:ascii="Arial" w:hAnsi="Arial" w:cs="Arial"/>
          <w:sz w:val="24"/>
          <w:szCs w:val="24"/>
        </w:rPr>
      </w:pPr>
      <w:r w:rsidRPr="002859DE">
        <w:rPr>
          <w:rFonts w:ascii="Arial" w:hAnsi="Arial" w:cs="Arial"/>
          <w:sz w:val="24"/>
          <w:szCs w:val="24"/>
        </w:rPr>
        <w:lastRenderedPageBreak/>
        <w:t xml:space="preserve">Plans such as the workforce development plan (Welsh Government, 2017) can also support new leaders in their new role. Such documents lays out the </w:t>
      </w:r>
      <w:r w:rsidR="006813D1" w:rsidRPr="002859DE">
        <w:rPr>
          <w:rFonts w:ascii="Arial" w:hAnsi="Arial" w:cs="Arial"/>
          <w:sz w:val="24"/>
          <w:szCs w:val="24"/>
        </w:rPr>
        <w:t xml:space="preserve">direction of childcare, play and workforce over the next 10 years from its consultation in 2014. It also includes ideas and policies that support early years provisions and their leaders to produce high quality practice. It discusses the importance of training and how continued professional development helps to improve the quality of settings. The plan discusses how the implantation of new policies and procedures will support settings and the leaders that work within them. They positively discuss the </w:t>
      </w:r>
      <w:r w:rsidR="00C56F25" w:rsidRPr="002859DE">
        <w:rPr>
          <w:rFonts w:ascii="Arial" w:hAnsi="Arial" w:cs="Arial"/>
          <w:sz w:val="24"/>
          <w:szCs w:val="24"/>
        </w:rPr>
        <w:t>benefits</w:t>
      </w:r>
      <w:r w:rsidR="006813D1" w:rsidRPr="002859DE">
        <w:rPr>
          <w:rFonts w:ascii="Arial" w:hAnsi="Arial" w:cs="Arial"/>
          <w:sz w:val="24"/>
          <w:szCs w:val="24"/>
        </w:rPr>
        <w:t xml:space="preserve"> of change and since the production of the document change of Curriculum has been confirmed and rolled out. The new Curriculum reviewed and produced by Professor Donaldson, titled Successful futures (</w:t>
      </w:r>
      <w:r w:rsidR="00E96AA6" w:rsidRPr="002859DE">
        <w:rPr>
          <w:rFonts w:ascii="Arial" w:hAnsi="Arial" w:cs="Arial"/>
          <w:sz w:val="24"/>
          <w:szCs w:val="24"/>
        </w:rPr>
        <w:t xml:space="preserve">Welsh Government, 2015). </w:t>
      </w:r>
    </w:p>
    <w:p w14:paraId="4C590D60" w14:textId="3111729C" w:rsidR="00E96AA6" w:rsidRPr="002859DE" w:rsidRDefault="00E96AA6" w:rsidP="002859DE">
      <w:pPr>
        <w:spacing w:line="360" w:lineRule="auto"/>
        <w:jc w:val="both"/>
        <w:rPr>
          <w:rFonts w:ascii="Arial" w:hAnsi="Arial" w:cs="Arial"/>
          <w:sz w:val="24"/>
          <w:szCs w:val="24"/>
        </w:rPr>
      </w:pPr>
      <w:r w:rsidRPr="002859DE">
        <w:rPr>
          <w:rFonts w:ascii="Arial" w:hAnsi="Arial" w:cs="Arial"/>
          <w:sz w:val="24"/>
          <w:szCs w:val="24"/>
        </w:rPr>
        <w:t>The new curriculum is changing the way in which practitioners deliver learning opportunities and allows them to be more involved in the perception of curriculum and how they can support children and young people to learn. R</w:t>
      </w:r>
      <w:r w:rsidR="00C56F25" w:rsidRPr="002859DE">
        <w:rPr>
          <w:rFonts w:ascii="Arial" w:hAnsi="Arial" w:cs="Arial"/>
          <w:sz w:val="24"/>
          <w:szCs w:val="24"/>
        </w:rPr>
        <w:t>e</w:t>
      </w:r>
      <w:r w:rsidRPr="002859DE">
        <w:rPr>
          <w:rFonts w:ascii="Arial" w:hAnsi="Arial" w:cs="Arial"/>
          <w:sz w:val="24"/>
          <w:szCs w:val="24"/>
        </w:rPr>
        <w:t>lating back to professional development practitioners will be provided training opportunities to fully understand the change. This will benefit them as educators and support children and young people to continue learning at the highest standard possible</w:t>
      </w:r>
    </w:p>
    <w:p w14:paraId="305270E6" w14:textId="77777777" w:rsidR="006813D1" w:rsidRPr="002859DE" w:rsidRDefault="006813D1" w:rsidP="002859DE">
      <w:pPr>
        <w:spacing w:line="360" w:lineRule="auto"/>
        <w:jc w:val="both"/>
        <w:rPr>
          <w:rFonts w:ascii="Arial" w:hAnsi="Arial" w:cs="Arial"/>
          <w:sz w:val="24"/>
          <w:szCs w:val="24"/>
        </w:rPr>
      </w:pPr>
    </w:p>
    <w:p w14:paraId="263F34A3" w14:textId="516A41C5" w:rsidR="009F0634" w:rsidRPr="002859DE" w:rsidRDefault="009F0634" w:rsidP="002859DE">
      <w:pPr>
        <w:spacing w:line="360" w:lineRule="auto"/>
        <w:jc w:val="both"/>
        <w:rPr>
          <w:rFonts w:ascii="Arial" w:hAnsi="Arial" w:cs="Arial"/>
          <w:sz w:val="24"/>
          <w:szCs w:val="24"/>
        </w:rPr>
      </w:pPr>
      <w:r w:rsidRPr="002859DE">
        <w:rPr>
          <w:rFonts w:ascii="Arial" w:hAnsi="Arial" w:cs="Arial"/>
          <w:sz w:val="24"/>
          <w:szCs w:val="24"/>
        </w:rPr>
        <w:t>Catalytic leaders within childcare settings often make decisions which kickstart changes that are not only seen within the early years setting but also family homes and communities. Their changes can spark motivate others to follow their example and make better decisions, which can help make them feel more empowered</w:t>
      </w:r>
      <w:r w:rsidR="00C265A2" w:rsidRPr="002859DE">
        <w:rPr>
          <w:rFonts w:ascii="Arial" w:hAnsi="Arial" w:cs="Arial"/>
          <w:sz w:val="24"/>
          <w:szCs w:val="24"/>
        </w:rPr>
        <w:t xml:space="preserve"> and helps to meet the needs of the children outside of the early years setting as well as in. Such decisions can mean that children are receiving high quality environments and experiences across all areas of their lives. For example, changing the way in which children view and have a relationship with food in setting can inspire parents and community hubs such as play centres and local </w:t>
      </w:r>
      <w:r w:rsidR="00004E4E" w:rsidRPr="002859DE">
        <w:rPr>
          <w:rFonts w:ascii="Arial" w:hAnsi="Arial" w:cs="Arial"/>
          <w:sz w:val="24"/>
          <w:szCs w:val="24"/>
        </w:rPr>
        <w:t>cafés</w:t>
      </w:r>
      <w:r w:rsidR="00C265A2" w:rsidRPr="002859DE">
        <w:rPr>
          <w:rFonts w:ascii="Arial" w:hAnsi="Arial" w:cs="Arial"/>
          <w:sz w:val="24"/>
          <w:szCs w:val="24"/>
        </w:rPr>
        <w:t xml:space="preserve"> to follow suit and also encourage positive healthy eating habits. This will benefit the child as there will be a consistent approach presented to them and they will have access to high quality foods which can help with healthy growth and development</w:t>
      </w:r>
      <w:r w:rsidR="00004E4E" w:rsidRPr="002859DE">
        <w:rPr>
          <w:rFonts w:ascii="Arial" w:hAnsi="Arial" w:cs="Arial"/>
          <w:sz w:val="24"/>
          <w:szCs w:val="24"/>
        </w:rPr>
        <w:t xml:space="preserve"> (Victoria, 2017)</w:t>
      </w:r>
      <w:r w:rsidR="00C265A2" w:rsidRPr="002859DE">
        <w:rPr>
          <w:rFonts w:ascii="Arial" w:hAnsi="Arial" w:cs="Arial"/>
          <w:sz w:val="24"/>
          <w:szCs w:val="24"/>
        </w:rPr>
        <w:t xml:space="preserve">. </w:t>
      </w:r>
    </w:p>
    <w:p w14:paraId="6B8304F8" w14:textId="77777777" w:rsidR="004815D2" w:rsidRPr="002859DE" w:rsidRDefault="004815D2" w:rsidP="002859DE">
      <w:pPr>
        <w:spacing w:line="360" w:lineRule="auto"/>
        <w:jc w:val="both"/>
        <w:rPr>
          <w:rFonts w:ascii="Arial" w:hAnsi="Arial" w:cs="Arial"/>
          <w:sz w:val="24"/>
          <w:szCs w:val="24"/>
        </w:rPr>
      </w:pPr>
    </w:p>
    <w:p w14:paraId="7F232639" w14:textId="77777777" w:rsidR="004815D2" w:rsidRPr="002859DE" w:rsidRDefault="004815D2" w:rsidP="002859DE">
      <w:pPr>
        <w:spacing w:line="360" w:lineRule="auto"/>
        <w:jc w:val="both"/>
        <w:rPr>
          <w:rFonts w:ascii="Arial" w:hAnsi="Arial" w:cs="Arial"/>
          <w:sz w:val="24"/>
          <w:szCs w:val="24"/>
        </w:rPr>
      </w:pPr>
      <w:r w:rsidRPr="002859DE">
        <w:rPr>
          <w:rFonts w:ascii="Arial" w:hAnsi="Arial" w:cs="Arial"/>
          <w:sz w:val="24"/>
          <w:szCs w:val="24"/>
        </w:rPr>
        <w:t xml:space="preserve">Part 2 </w:t>
      </w:r>
    </w:p>
    <w:p w14:paraId="027E4715" w14:textId="77777777" w:rsidR="004815D2" w:rsidRPr="002859DE" w:rsidRDefault="004815D2" w:rsidP="002859DE">
      <w:pPr>
        <w:spacing w:line="360" w:lineRule="auto"/>
        <w:jc w:val="both"/>
        <w:rPr>
          <w:rFonts w:ascii="Arial" w:hAnsi="Arial" w:cs="Arial"/>
          <w:sz w:val="24"/>
          <w:szCs w:val="24"/>
        </w:rPr>
      </w:pPr>
      <w:r w:rsidRPr="002859DE">
        <w:rPr>
          <w:rFonts w:ascii="Arial" w:hAnsi="Arial" w:cs="Arial"/>
          <w:sz w:val="24"/>
          <w:szCs w:val="24"/>
        </w:rPr>
        <w:lastRenderedPageBreak/>
        <w:t xml:space="preserve">Children are now empowered by legislations and rights which enable them to have better life chances and enhanced educational experiences while being safeguarded from harm (Conte, 2019). It is important for all children to be in receipt of their rights and to dignified and treated as individuals with a voice. Children are very important members of society and how they are treated will ultimately affect who they grow up to be (Allison Academy, 2021). The child is paramount in decisions that affect them and should be at the centre of thought when decisions are made that will affect them. </w:t>
      </w:r>
    </w:p>
    <w:p w14:paraId="4179932C" w14:textId="77777777" w:rsidR="004815D2" w:rsidRPr="002859DE" w:rsidRDefault="004815D2" w:rsidP="002859DE">
      <w:pPr>
        <w:spacing w:line="360" w:lineRule="auto"/>
        <w:jc w:val="both"/>
        <w:rPr>
          <w:rFonts w:ascii="Arial" w:hAnsi="Arial" w:cs="Arial"/>
          <w:sz w:val="24"/>
          <w:szCs w:val="24"/>
        </w:rPr>
      </w:pPr>
      <w:r w:rsidRPr="002859DE">
        <w:rPr>
          <w:rFonts w:ascii="Arial" w:hAnsi="Arial" w:cs="Arial"/>
          <w:sz w:val="24"/>
          <w:szCs w:val="24"/>
        </w:rPr>
        <w:t xml:space="preserve">There are many legislations that protect the child and provide them with opportunities (Children’s rights alliance for England, no date), it is important that children are aware of such as laws and of their rights as par the United nations convention on the rights of the child (UNICEF, no date), and although it is typically the parent/guardians job to advocate for the child, it is important that children and young people know that they are able to speak out if it is not what they want. </w:t>
      </w:r>
    </w:p>
    <w:p w14:paraId="700FCEB5" w14:textId="77777777" w:rsidR="004815D2" w:rsidRPr="002859DE" w:rsidRDefault="004815D2" w:rsidP="002859DE">
      <w:pPr>
        <w:spacing w:line="360" w:lineRule="auto"/>
        <w:jc w:val="both"/>
        <w:rPr>
          <w:rFonts w:ascii="Arial" w:hAnsi="Arial" w:cs="Arial"/>
          <w:sz w:val="24"/>
          <w:szCs w:val="24"/>
        </w:rPr>
      </w:pPr>
      <w:r w:rsidRPr="002859DE">
        <w:rPr>
          <w:rFonts w:ascii="Arial" w:hAnsi="Arial" w:cs="Arial"/>
          <w:sz w:val="24"/>
          <w:szCs w:val="24"/>
        </w:rPr>
        <w:t>Society is ever evolving, and the concept of children should be seen and not heard if far gone; children are encouraged to use their voice and give opinions thoughts and feeling – especially on matters that affect them, their development, and their well-being (Coyne, 2020).</w:t>
      </w:r>
    </w:p>
    <w:p w14:paraId="2979F0CA" w14:textId="77777777" w:rsidR="004815D2" w:rsidRPr="002859DE" w:rsidRDefault="004815D2" w:rsidP="002859DE">
      <w:pPr>
        <w:spacing w:line="360" w:lineRule="auto"/>
        <w:jc w:val="both"/>
        <w:rPr>
          <w:rFonts w:ascii="Arial" w:hAnsi="Arial" w:cs="Arial"/>
          <w:sz w:val="24"/>
          <w:szCs w:val="24"/>
        </w:rPr>
      </w:pPr>
      <w:r w:rsidRPr="002859DE">
        <w:rPr>
          <w:rFonts w:ascii="Arial" w:hAnsi="Arial" w:cs="Arial"/>
          <w:sz w:val="24"/>
          <w:szCs w:val="24"/>
        </w:rPr>
        <w:t xml:space="preserve">The United Nations for the convention on the rights of the child (UNICEF, no date), means that every child in the UK is entitled to over 40 specific rights. The convention is signed by almost all countries across the world and is an agreement between the countries that they will obey what is in the treaty. </w:t>
      </w:r>
    </w:p>
    <w:p w14:paraId="73A12A03" w14:textId="14A789F3" w:rsidR="00BE1A72" w:rsidRPr="002859DE" w:rsidRDefault="00BE1A72" w:rsidP="002859DE">
      <w:pPr>
        <w:spacing w:line="360" w:lineRule="auto"/>
        <w:jc w:val="both"/>
        <w:rPr>
          <w:rFonts w:ascii="Arial" w:hAnsi="Arial" w:cs="Arial"/>
          <w:sz w:val="24"/>
          <w:szCs w:val="24"/>
        </w:rPr>
      </w:pPr>
      <w:r w:rsidRPr="002859DE">
        <w:rPr>
          <w:rFonts w:ascii="Arial" w:hAnsi="Arial" w:cs="Arial"/>
          <w:sz w:val="24"/>
          <w:szCs w:val="24"/>
        </w:rPr>
        <w:t>The journey of the</w:t>
      </w:r>
      <w:r w:rsidR="00F73AA0" w:rsidRPr="002859DE">
        <w:rPr>
          <w:rFonts w:ascii="Arial" w:hAnsi="Arial" w:cs="Arial"/>
          <w:sz w:val="24"/>
          <w:szCs w:val="24"/>
        </w:rPr>
        <w:t xml:space="preserve"> United Nations Convention on the rights of the child</w:t>
      </w:r>
      <w:r w:rsidRPr="002859DE">
        <w:rPr>
          <w:rFonts w:ascii="Arial" w:hAnsi="Arial" w:cs="Arial"/>
          <w:sz w:val="24"/>
          <w:szCs w:val="24"/>
        </w:rPr>
        <w:t xml:space="preserve"> </w:t>
      </w:r>
      <w:r w:rsidR="00F73AA0" w:rsidRPr="002859DE">
        <w:rPr>
          <w:rFonts w:ascii="Arial" w:hAnsi="Arial" w:cs="Arial"/>
          <w:sz w:val="24"/>
          <w:szCs w:val="24"/>
        </w:rPr>
        <w:t>(</w:t>
      </w:r>
      <w:r w:rsidRPr="002859DE">
        <w:rPr>
          <w:rFonts w:ascii="Arial" w:hAnsi="Arial" w:cs="Arial"/>
          <w:sz w:val="24"/>
          <w:szCs w:val="24"/>
        </w:rPr>
        <w:t>UNCRC</w:t>
      </w:r>
      <w:r w:rsidR="00F73AA0" w:rsidRPr="002859DE">
        <w:rPr>
          <w:rFonts w:ascii="Arial" w:hAnsi="Arial" w:cs="Arial"/>
          <w:sz w:val="24"/>
          <w:szCs w:val="24"/>
        </w:rPr>
        <w:t>)</w:t>
      </w:r>
      <w:r w:rsidRPr="002859DE">
        <w:rPr>
          <w:rFonts w:ascii="Arial" w:hAnsi="Arial" w:cs="Arial"/>
          <w:sz w:val="24"/>
          <w:szCs w:val="24"/>
        </w:rPr>
        <w:t xml:space="preserve"> (UNICEF, no date), began in 1923 when the declaration of the rights of the child was made, then in 1924 it went to the League of Nations and become the basis of the current </w:t>
      </w:r>
      <w:r w:rsidR="00F73AA0" w:rsidRPr="002859DE">
        <w:rPr>
          <w:rFonts w:ascii="Arial" w:hAnsi="Arial" w:cs="Arial"/>
          <w:sz w:val="24"/>
          <w:szCs w:val="24"/>
        </w:rPr>
        <w:t>United Nations Convention on the rights of the chi</w:t>
      </w:r>
      <w:r w:rsidRPr="002859DE">
        <w:rPr>
          <w:rFonts w:ascii="Arial" w:hAnsi="Arial" w:cs="Arial"/>
          <w:sz w:val="24"/>
          <w:szCs w:val="24"/>
        </w:rPr>
        <w:t xml:space="preserve">. This was the first time in history that children had basic rights placed into international law. In 1989 the UK signed the </w:t>
      </w:r>
      <w:r w:rsidR="003362DB" w:rsidRPr="002859DE">
        <w:rPr>
          <w:rFonts w:ascii="Arial" w:hAnsi="Arial" w:cs="Arial"/>
          <w:sz w:val="24"/>
          <w:szCs w:val="24"/>
        </w:rPr>
        <w:t>UNCRC,</w:t>
      </w:r>
      <w:r w:rsidRPr="002859DE">
        <w:rPr>
          <w:rFonts w:ascii="Arial" w:hAnsi="Arial" w:cs="Arial"/>
          <w:sz w:val="24"/>
          <w:szCs w:val="24"/>
        </w:rPr>
        <w:t xml:space="preserve"> and </w:t>
      </w:r>
      <w:r w:rsidR="00986818" w:rsidRPr="002859DE">
        <w:rPr>
          <w:rFonts w:ascii="Arial" w:hAnsi="Arial" w:cs="Arial"/>
          <w:sz w:val="24"/>
          <w:szCs w:val="24"/>
        </w:rPr>
        <w:t>it</w:t>
      </w:r>
      <w:r w:rsidRPr="002859DE">
        <w:rPr>
          <w:rFonts w:ascii="Arial" w:hAnsi="Arial" w:cs="Arial"/>
          <w:sz w:val="24"/>
          <w:szCs w:val="24"/>
        </w:rPr>
        <w:t xml:space="preserve"> became a part of British law in 1991. In 2011 the UK become the first and remains the only UK nation to have made </w:t>
      </w:r>
      <w:r w:rsidR="00F73AA0" w:rsidRPr="002859DE">
        <w:rPr>
          <w:rFonts w:ascii="Arial" w:hAnsi="Arial" w:cs="Arial"/>
          <w:sz w:val="24"/>
          <w:szCs w:val="24"/>
        </w:rPr>
        <w:t>the United Nations Convention on the rights of the chi</w:t>
      </w:r>
      <w:r w:rsidRPr="002859DE">
        <w:rPr>
          <w:rFonts w:ascii="Arial" w:hAnsi="Arial" w:cs="Arial"/>
          <w:sz w:val="24"/>
          <w:szCs w:val="24"/>
        </w:rPr>
        <w:t>a part of its domestic law as laid out in the Rights of the children and young people (Wales) Measure 2011 (.gov, 2011).</w:t>
      </w:r>
    </w:p>
    <w:p w14:paraId="08D13232" w14:textId="00FC87A5" w:rsidR="006B4B42" w:rsidRPr="002859DE" w:rsidRDefault="006B4B42" w:rsidP="002859DE">
      <w:pPr>
        <w:spacing w:line="360" w:lineRule="auto"/>
        <w:jc w:val="both"/>
        <w:rPr>
          <w:rFonts w:ascii="Arial" w:hAnsi="Arial" w:cs="Arial"/>
          <w:sz w:val="24"/>
          <w:szCs w:val="24"/>
        </w:rPr>
      </w:pPr>
      <w:r w:rsidRPr="002859DE">
        <w:rPr>
          <w:rFonts w:ascii="Arial" w:hAnsi="Arial" w:cs="Arial"/>
          <w:sz w:val="24"/>
          <w:szCs w:val="24"/>
        </w:rPr>
        <w:t>The UNCRC brought into action rights for children that was not available prior. This was a time when childr</w:t>
      </w:r>
      <w:r w:rsidR="005332F4" w:rsidRPr="002859DE">
        <w:rPr>
          <w:rFonts w:ascii="Arial" w:hAnsi="Arial" w:cs="Arial"/>
          <w:sz w:val="24"/>
          <w:szCs w:val="24"/>
        </w:rPr>
        <w:t xml:space="preserve">en were not protected by any legislations and had to work </w:t>
      </w:r>
      <w:r w:rsidR="005332F4" w:rsidRPr="002859DE">
        <w:rPr>
          <w:rFonts w:ascii="Arial" w:hAnsi="Arial" w:cs="Arial"/>
          <w:sz w:val="24"/>
          <w:szCs w:val="24"/>
        </w:rPr>
        <w:lastRenderedPageBreak/>
        <w:t>alongside adults in poor dangerous working conditions</w:t>
      </w:r>
      <w:r w:rsidR="004D5CAB" w:rsidRPr="002859DE">
        <w:rPr>
          <w:rFonts w:ascii="Arial" w:hAnsi="Arial" w:cs="Arial"/>
          <w:sz w:val="24"/>
          <w:szCs w:val="24"/>
        </w:rPr>
        <w:t xml:space="preserve">, there was a need </w:t>
      </w:r>
      <w:r w:rsidR="00E070CF" w:rsidRPr="002859DE">
        <w:rPr>
          <w:rFonts w:ascii="Arial" w:hAnsi="Arial" w:cs="Arial"/>
          <w:sz w:val="24"/>
          <w:szCs w:val="24"/>
        </w:rPr>
        <w:t xml:space="preserve">for change and better understanding regarding the protection of children. </w:t>
      </w:r>
      <w:r w:rsidR="008146A7" w:rsidRPr="002859DE">
        <w:rPr>
          <w:rFonts w:ascii="Arial" w:hAnsi="Arial" w:cs="Arial"/>
          <w:sz w:val="24"/>
          <w:szCs w:val="24"/>
        </w:rPr>
        <w:t>This is where UNICEF came into place and the production</w:t>
      </w:r>
      <w:r w:rsidR="00717297" w:rsidRPr="002859DE">
        <w:rPr>
          <w:rFonts w:ascii="Arial" w:hAnsi="Arial" w:cs="Arial"/>
          <w:sz w:val="24"/>
          <w:szCs w:val="24"/>
        </w:rPr>
        <w:t xml:space="preserve"> of the </w:t>
      </w:r>
      <w:r w:rsidR="00F73AA0" w:rsidRPr="002859DE">
        <w:rPr>
          <w:rFonts w:ascii="Arial" w:hAnsi="Arial" w:cs="Arial"/>
          <w:sz w:val="24"/>
          <w:szCs w:val="24"/>
        </w:rPr>
        <w:t>United Nations Convention on the rights of the child</w:t>
      </w:r>
      <w:r w:rsidR="00717297" w:rsidRPr="002859DE">
        <w:rPr>
          <w:rFonts w:ascii="Arial" w:hAnsi="Arial" w:cs="Arial"/>
          <w:sz w:val="24"/>
          <w:szCs w:val="24"/>
        </w:rPr>
        <w:t xml:space="preserve"> 1923. </w:t>
      </w:r>
    </w:p>
    <w:p w14:paraId="1D98B955" w14:textId="700CA595" w:rsidR="0020407A" w:rsidRPr="002859DE" w:rsidRDefault="0020407A" w:rsidP="002859DE">
      <w:pPr>
        <w:spacing w:line="360" w:lineRule="auto"/>
        <w:jc w:val="both"/>
        <w:rPr>
          <w:rFonts w:ascii="Arial" w:hAnsi="Arial" w:cs="Arial"/>
          <w:sz w:val="24"/>
          <w:szCs w:val="24"/>
        </w:rPr>
      </w:pPr>
      <w:r w:rsidRPr="002859DE">
        <w:rPr>
          <w:rFonts w:ascii="Arial" w:hAnsi="Arial" w:cs="Arial"/>
          <w:sz w:val="24"/>
          <w:szCs w:val="24"/>
        </w:rPr>
        <w:t xml:space="preserve">Since 1923, there has been many further developments in the </w:t>
      </w:r>
      <w:r w:rsidR="006E0E98" w:rsidRPr="002859DE">
        <w:rPr>
          <w:rFonts w:ascii="Arial" w:hAnsi="Arial" w:cs="Arial"/>
          <w:sz w:val="24"/>
          <w:szCs w:val="24"/>
        </w:rPr>
        <w:t>rights and legislations affecting children which have bettered their life chances</w:t>
      </w:r>
      <w:r w:rsidR="0051186D" w:rsidRPr="002859DE">
        <w:rPr>
          <w:rFonts w:ascii="Arial" w:hAnsi="Arial" w:cs="Arial"/>
          <w:sz w:val="24"/>
          <w:szCs w:val="24"/>
        </w:rPr>
        <w:t xml:space="preserve"> such as the Education Act 1944 and implementation of free school</w:t>
      </w:r>
      <w:r w:rsidR="00505916" w:rsidRPr="002859DE">
        <w:rPr>
          <w:rFonts w:ascii="Arial" w:hAnsi="Arial" w:cs="Arial"/>
          <w:sz w:val="24"/>
          <w:szCs w:val="24"/>
        </w:rPr>
        <w:t>’</w:t>
      </w:r>
      <w:r w:rsidR="0051186D" w:rsidRPr="002859DE">
        <w:rPr>
          <w:rFonts w:ascii="Arial" w:hAnsi="Arial" w:cs="Arial"/>
          <w:sz w:val="24"/>
          <w:szCs w:val="24"/>
        </w:rPr>
        <w:t xml:space="preserve">s meals, </w:t>
      </w:r>
      <w:r w:rsidR="00006B24" w:rsidRPr="002859DE">
        <w:rPr>
          <w:rFonts w:ascii="Arial" w:hAnsi="Arial" w:cs="Arial"/>
          <w:sz w:val="24"/>
          <w:szCs w:val="24"/>
        </w:rPr>
        <w:t xml:space="preserve">free health care with the roll out of the National Health Service in 1948 and being provided with all vaccinations </w:t>
      </w:r>
      <w:r w:rsidR="00505916" w:rsidRPr="002859DE">
        <w:rPr>
          <w:rFonts w:ascii="Arial" w:hAnsi="Arial" w:cs="Arial"/>
          <w:sz w:val="24"/>
          <w:szCs w:val="24"/>
        </w:rPr>
        <w:t>from 1956 onwards to provide protection against infectious diseases and virus’</w:t>
      </w:r>
      <w:r w:rsidR="00EE1D16" w:rsidRPr="002859DE">
        <w:rPr>
          <w:rFonts w:ascii="Arial" w:hAnsi="Arial" w:cs="Arial"/>
          <w:sz w:val="24"/>
          <w:szCs w:val="24"/>
        </w:rPr>
        <w:t xml:space="preserve"> amongst others. Such introductions meant that more children were able to get an education and be entitled to healthcare meaning children were able to be healthier educated members of society</w:t>
      </w:r>
      <w:r w:rsidR="00B17CAD" w:rsidRPr="002859DE">
        <w:rPr>
          <w:rFonts w:ascii="Arial" w:hAnsi="Arial" w:cs="Arial"/>
          <w:sz w:val="24"/>
          <w:szCs w:val="24"/>
        </w:rPr>
        <w:t xml:space="preserve">, and it </w:t>
      </w:r>
      <w:r w:rsidR="00ED647E" w:rsidRPr="002859DE">
        <w:rPr>
          <w:rFonts w:ascii="Arial" w:hAnsi="Arial" w:cs="Arial"/>
          <w:sz w:val="24"/>
          <w:szCs w:val="24"/>
        </w:rPr>
        <w:t>did not</w:t>
      </w:r>
      <w:r w:rsidR="00B17CAD" w:rsidRPr="002859DE">
        <w:rPr>
          <w:rFonts w:ascii="Arial" w:hAnsi="Arial" w:cs="Arial"/>
          <w:sz w:val="24"/>
          <w:szCs w:val="24"/>
        </w:rPr>
        <w:t xml:space="preserve"> stop there. Children’s rights in 1989 and The </w:t>
      </w:r>
      <w:r w:rsidR="00474544" w:rsidRPr="002859DE">
        <w:rPr>
          <w:rFonts w:ascii="Arial" w:hAnsi="Arial" w:cs="Arial"/>
          <w:sz w:val="24"/>
          <w:szCs w:val="24"/>
        </w:rPr>
        <w:t>C</w:t>
      </w:r>
      <w:r w:rsidR="00B17CAD" w:rsidRPr="002859DE">
        <w:rPr>
          <w:rFonts w:ascii="Arial" w:hAnsi="Arial" w:cs="Arial"/>
          <w:sz w:val="24"/>
          <w:szCs w:val="24"/>
        </w:rPr>
        <w:t xml:space="preserve">hildren’s Act 1989, </w:t>
      </w:r>
      <w:r w:rsidR="00474544" w:rsidRPr="002859DE">
        <w:rPr>
          <w:rFonts w:ascii="Arial" w:hAnsi="Arial" w:cs="Arial"/>
          <w:sz w:val="24"/>
          <w:szCs w:val="24"/>
        </w:rPr>
        <w:t>ensured</w:t>
      </w:r>
      <w:r w:rsidR="00B17CAD" w:rsidRPr="002859DE">
        <w:rPr>
          <w:rFonts w:ascii="Arial" w:hAnsi="Arial" w:cs="Arial"/>
          <w:sz w:val="24"/>
          <w:szCs w:val="24"/>
        </w:rPr>
        <w:t xml:space="preserve"> that children were to be safeguarded and </w:t>
      </w:r>
      <w:r w:rsidR="005C4ED1" w:rsidRPr="002859DE">
        <w:rPr>
          <w:rFonts w:ascii="Arial" w:hAnsi="Arial" w:cs="Arial"/>
          <w:sz w:val="24"/>
          <w:szCs w:val="24"/>
        </w:rPr>
        <w:t>that their well-being and development was of at most importance</w:t>
      </w:r>
      <w:r w:rsidR="00474544" w:rsidRPr="002859DE">
        <w:rPr>
          <w:rFonts w:ascii="Arial" w:hAnsi="Arial" w:cs="Arial"/>
          <w:sz w:val="24"/>
          <w:szCs w:val="24"/>
        </w:rPr>
        <w:t xml:space="preserve">. It laid out </w:t>
      </w:r>
      <w:r w:rsidR="00813954" w:rsidRPr="002859DE">
        <w:rPr>
          <w:rFonts w:ascii="Arial" w:hAnsi="Arial" w:cs="Arial"/>
          <w:sz w:val="24"/>
          <w:szCs w:val="24"/>
        </w:rPr>
        <w:t xml:space="preserve">principles that said children should be happy and able to enjoy life, in safe environments, with interactions from those that wanted to keep them safe, help them succeed </w:t>
      </w:r>
      <w:r w:rsidR="00935FF4" w:rsidRPr="002859DE">
        <w:rPr>
          <w:rFonts w:ascii="Arial" w:hAnsi="Arial" w:cs="Arial"/>
          <w:sz w:val="24"/>
          <w:szCs w:val="24"/>
        </w:rPr>
        <w:t>and have a positive contribution to them their life and their education</w:t>
      </w:r>
      <w:r w:rsidR="005C4ED1" w:rsidRPr="002859DE">
        <w:rPr>
          <w:rFonts w:ascii="Arial" w:hAnsi="Arial" w:cs="Arial"/>
          <w:sz w:val="24"/>
          <w:szCs w:val="24"/>
        </w:rPr>
        <w:t xml:space="preserve"> (</w:t>
      </w:r>
      <w:r w:rsidR="00583B81" w:rsidRPr="002859DE">
        <w:rPr>
          <w:rFonts w:ascii="Arial" w:hAnsi="Arial" w:cs="Arial"/>
          <w:sz w:val="24"/>
          <w:szCs w:val="24"/>
        </w:rPr>
        <w:t>iHASCO, 2020)</w:t>
      </w:r>
      <w:r w:rsidR="00935FF4" w:rsidRPr="002859DE">
        <w:rPr>
          <w:rFonts w:ascii="Arial" w:hAnsi="Arial" w:cs="Arial"/>
          <w:sz w:val="24"/>
          <w:szCs w:val="24"/>
        </w:rPr>
        <w:t>. This shows how far children’s rights come since the early 20</w:t>
      </w:r>
      <w:r w:rsidR="00935FF4" w:rsidRPr="002859DE">
        <w:rPr>
          <w:rFonts w:ascii="Arial" w:hAnsi="Arial" w:cs="Arial"/>
          <w:sz w:val="24"/>
          <w:szCs w:val="24"/>
          <w:vertAlign w:val="superscript"/>
        </w:rPr>
        <w:t>th</w:t>
      </w:r>
      <w:r w:rsidR="00935FF4" w:rsidRPr="002859DE">
        <w:rPr>
          <w:rFonts w:ascii="Arial" w:hAnsi="Arial" w:cs="Arial"/>
          <w:sz w:val="24"/>
          <w:szCs w:val="24"/>
        </w:rPr>
        <w:t xml:space="preserve"> </w:t>
      </w:r>
      <w:r w:rsidR="00986818" w:rsidRPr="002859DE">
        <w:rPr>
          <w:rFonts w:ascii="Arial" w:hAnsi="Arial" w:cs="Arial"/>
          <w:sz w:val="24"/>
          <w:szCs w:val="24"/>
        </w:rPr>
        <w:t>century</w:t>
      </w:r>
      <w:r w:rsidR="00935FF4" w:rsidRPr="002859DE">
        <w:rPr>
          <w:rFonts w:ascii="Arial" w:hAnsi="Arial" w:cs="Arial"/>
          <w:sz w:val="24"/>
          <w:szCs w:val="24"/>
        </w:rPr>
        <w:t xml:space="preserve"> and how </w:t>
      </w:r>
      <w:r w:rsidR="00986818" w:rsidRPr="002859DE">
        <w:rPr>
          <w:rFonts w:ascii="Arial" w:hAnsi="Arial" w:cs="Arial"/>
          <w:sz w:val="24"/>
          <w:szCs w:val="24"/>
        </w:rPr>
        <w:t xml:space="preserve">they are now able to be seen and heard, as they are valued members of our society. </w:t>
      </w:r>
    </w:p>
    <w:p w14:paraId="40EC5B2E" w14:textId="2D360B02" w:rsidR="00393DBF" w:rsidRPr="002859DE" w:rsidRDefault="001D26E5" w:rsidP="002859DE">
      <w:pPr>
        <w:spacing w:line="360" w:lineRule="auto"/>
        <w:jc w:val="both"/>
        <w:rPr>
          <w:rFonts w:ascii="Arial" w:hAnsi="Arial" w:cs="Arial"/>
          <w:sz w:val="24"/>
          <w:szCs w:val="24"/>
        </w:rPr>
      </w:pPr>
      <w:r w:rsidRPr="002859DE">
        <w:rPr>
          <w:rFonts w:ascii="Arial" w:hAnsi="Arial" w:cs="Arial"/>
          <w:sz w:val="24"/>
          <w:szCs w:val="24"/>
        </w:rPr>
        <w:t xml:space="preserve">In Wales, the rights of the child are valued greatly. Which is why it is important for all children to receive them. If </w:t>
      </w:r>
      <w:r w:rsidR="00B2034A" w:rsidRPr="002859DE">
        <w:rPr>
          <w:rFonts w:ascii="Arial" w:hAnsi="Arial" w:cs="Arial"/>
          <w:sz w:val="24"/>
          <w:szCs w:val="24"/>
        </w:rPr>
        <w:t xml:space="preserve">you believe that there is a child or that your child is not receiving their rights you are able to contact the Welsh Government and raise the concern </w:t>
      </w:r>
      <w:r w:rsidR="00B358A8" w:rsidRPr="002859DE">
        <w:rPr>
          <w:rFonts w:ascii="Arial" w:hAnsi="Arial" w:cs="Arial"/>
          <w:sz w:val="24"/>
          <w:szCs w:val="24"/>
        </w:rPr>
        <w:t>(Welsh Government, 2022)</w:t>
      </w:r>
      <w:r w:rsidR="007D45F0" w:rsidRPr="002859DE">
        <w:rPr>
          <w:rFonts w:ascii="Arial" w:hAnsi="Arial" w:cs="Arial"/>
          <w:sz w:val="24"/>
          <w:szCs w:val="24"/>
        </w:rPr>
        <w:t xml:space="preserve">. </w:t>
      </w:r>
    </w:p>
    <w:p w14:paraId="1854D46B" w14:textId="24B8415A" w:rsidR="00155450" w:rsidRPr="002859DE" w:rsidRDefault="00155450" w:rsidP="002859DE">
      <w:pPr>
        <w:spacing w:line="360" w:lineRule="auto"/>
        <w:jc w:val="both"/>
        <w:rPr>
          <w:rFonts w:ascii="Arial" w:hAnsi="Arial" w:cs="Arial"/>
          <w:sz w:val="24"/>
          <w:szCs w:val="24"/>
        </w:rPr>
      </w:pPr>
      <w:r w:rsidRPr="002859DE">
        <w:rPr>
          <w:rFonts w:ascii="Arial" w:hAnsi="Arial" w:cs="Arial"/>
          <w:sz w:val="24"/>
          <w:szCs w:val="24"/>
        </w:rPr>
        <w:t>Similarly, you are also able to contact the Children’s Commissioner for Wales</w:t>
      </w:r>
      <w:r w:rsidR="009136E6" w:rsidRPr="002859DE">
        <w:rPr>
          <w:rFonts w:ascii="Arial" w:hAnsi="Arial" w:cs="Arial"/>
          <w:sz w:val="24"/>
          <w:szCs w:val="24"/>
        </w:rPr>
        <w:t>.</w:t>
      </w:r>
      <w:r w:rsidR="0052259C" w:rsidRPr="002859DE">
        <w:rPr>
          <w:rFonts w:ascii="Arial" w:hAnsi="Arial" w:cs="Arial"/>
          <w:sz w:val="24"/>
          <w:szCs w:val="24"/>
        </w:rPr>
        <w:t xml:space="preserve"> The children’s commissioner works for children and young people up to the age of 18 or 25 if they</w:t>
      </w:r>
      <w:r w:rsidR="008073CE" w:rsidRPr="002859DE">
        <w:rPr>
          <w:rFonts w:ascii="Arial" w:hAnsi="Arial" w:cs="Arial"/>
          <w:sz w:val="24"/>
          <w:szCs w:val="24"/>
        </w:rPr>
        <w:t xml:space="preserve"> are a care leaver in Wales. Their role is to ensure that children know about and are receiving their rights. </w:t>
      </w:r>
      <w:r w:rsidR="00E97FBE" w:rsidRPr="002859DE">
        <w:rPr>
          <w:rFonts w:ascii="Arial" w:hAnsi="Arial" w:cs="Arial"/>
          <w:sz w:val="24"/>
          <w:szCs w:val="24"/>
        </w:rPr>
        <w:t xml:space="preserve">The advice and support provided by the commissioner is free to access </w:t>
      </w:r>
      <w:r w:rsidR="006320ED" w:rsidRPr="002859DE">
        <w:rPr>
          <w:rFonts w:ascii="Arial" w:hAnsi="Arial" w:cs="Arial"/>
          <w:sz w:val="24"/>
          <w:szCs w:val="24"/>
        </w:rPr>
        <w:t>and confidential, the service can eb accessed by the child/ young person or the parents/ carer if they feel like they have been mistreated</w:t>
      </w:r>
      <w:r w:rsidR="004878F7" w:rsidRPr="002859DE">
        <w:rPr>
          <w:rFonts w:ascii="Arial" w:hAnsi="Arial" w:cs="Arial"/>
          <w:sz w:val="24"/>
          <w:szCs w:val="24"/>
        </w:rPr>
        <w:t xml:space="preserve"> (citizens advice, 2022). </w:t>
      </w:r>
    </w:p>
    <w:p w14:paraId="46950846" w14:textId="7E1E4DB3" w:rsidR="00174780" w:rsidRPr="002859DE" w:rsidRDefault="00865A27" w:rsidP="002859DE">
      <w:pPr>
        <w:spacing w:line="360" w:lineRule="auto"/>
        <w:jc w:val="both"/>
        <w:rPr>
          <w:rFonts w:ascii="Arial" w:hAnsi="Arial" w:cs="Arial"/>
          <w:sz w:val="24"/>
          <w:szCs w:val="24"/>
        </w:rPr>
      </w:pPr>
      <w:r w:rsidRPr="002859DE">
        <w:rPr>
          <w:rFonts w:ascii="Arial" w:hAnsi="Arial" w:cs="Arial"/>
          <w:sz w:val="24"/>
          <w:szCs w:val="24"/>
        </w:rPr>
        <w:t>The first children’s commissioner</w:t>
      </w:r>
      <w:r w:rsidR="001F1146" w:rsidRPr="002859DE">
        <w:rPr>
          <w:rFonts w:ascii="Arial" w:hAnsi="Arial" w:cs="Arial"/>
          <w:sz w:val="24"/>
          <w:szCs w:val="24"/>
        </w:rPr>
        <w:t>, Peter Clark</w:t>
      </w:r>
      <w:r w:rsidRPr="002859DE">
        <w:rPr>
          <w:rFonts w:ascii="Arial" w:hAnsi="Arial" w:cs="Arial"/>
          <w:sz w:val="24"/>
          <w:szCs w:val="24"/>
        </w:rPr>
        <w:t xml:space="preserve"> </w:t>
      </w:r>
      <w:r w:rsidR="001F1146" w:rsidRPr="002859DE">
        <w:rPr>
          <w:rFonts w:ascii="Arial" w:hAnsi="Arial" w:cs="Arial"/>
          <w:sz w:val="24"/>
          <w:szCs w:val="24"/>
        </w:rPr>
        <w:t xml:space="preserve">was appointed in 2001, </w:t>
      </w:r>
      <w:r w:rsidR="005F313A" w:rsidRPr="002859DE">
        <w:rPr>
          <w:rFonts w:ascii="Arial" w:hAnsi="Arial" w:cs="Arial"/>
          <w:sz w:val="24"/>
          <w:szCs w:val="24"/>
        </w:rPr>
        <w:t>he placed a high importance on listening to and respecting the voice of the child</w:t>
      </w:r>
      <w:r w:rsidR="006F7AD7" w:rsidRPr="002859DE">
        <w:rPr>
          <w:rFonts w:ascii="Arial" w:hAnsi="Arial" w:cs="Arial"/>
          <w:sz w:val="24"/>
          <w:szCs w:val="24"/>
        </w:rPr>
        <w:t xml:space="preserve"> (Nursery World, 2001)</w:t>
      </w:r>
      <w:r w:rsidR="00291CB7" w:rsidRPr="002859DE">
        <w:rPr>
          <w:rFonts w:ascii="Arial" w:hAnsi="Arial" w:cs="Arial"/>
          <w:sz w:val="24"/>
          <w:szCs w:val="24"/>
        </w:rPr>
        <w:t>.</w:t>
      </w:r>
      <w:r w:rsidR="005F313A" w:rsidRPr="002859DE">
        <w:rPr>
          <w:rFonts w:ascii="Arial" w:hAnsi="Arial" w:cs="Arial"/>
          <w:sz w:val="24"/>
          <w:szCs w:val="24"/>
        </w:rPr>
        <w:t xml:space="preserve"> </w:t>
      </w:r>
      <w:r w:rsidR="00291CB7" w:rsidRPr="002859DE">
        <w:rPr>
          <w:rFonts w:ascii="Arial" w:hAnsi="Arial" w:cs="Arial"/>
          <w:sz w:val="24"/>
          <w:szCs w:val="24"/>
        </w:rPr>
        <w:lastRenderedPageBreak/>
        <w:t>P</w:t>
      </w:r>
      <w:r w:rsidR="005F313A" w:rsidRPr="002859DE">
        <w:rPr>
          <w:rFonts w:ascii="Arial" w:hAnsi="Arial" w:cs="Arial"/>
          <w:sz w:val="24"/>
          <w:szCs w:val="24"/>
        </w:rPr>
        <w:t>rior to becoming the commissioner</w:t>
      </w:r>
      <w:r w:rsidR="008468CD" w:rsidRPr="002859DE">
        <w:rPr>
          <w:rFonts w:ascii="Arial" w:hAnsi="Arial" w:cs="Arial"/>
          <w:sz w:val="24"/>
          <w:szCs w:val="24"/>
        </w:rPr>
        <w:t>,</w:t>
      </w:r>
      <w:r w:rsidR="005F313A" w:rsidRPr="002859DE">
        <w:rPr>
          <w:rFonts w:ascii="Arial" w:hAnsi="Arial" w:cs="Arial"/>
          <w:sz w:val="24"/>
          <w:szCs w:val="24"/>
        </w:rPr>
        <w:t xml:space="preserve"> Clark was the </w:t>
      </w:r>
      <w:r w:rsidR="003A34D8" w:rsidRPr="002859DE">
        <w:rPr>
          <w:rFonts w:ascii="Arial" w:hAnsi="Arial" w:cs="Arial"/>
          <w:sz w:val="24"/>
          <w:szCs w:val="24"/>
        </w:rPr>
        <w:t>director</w:t>
      </w:r>
      <w:r w:rsidR="005F313A" w:rsidRPr="002859DE">
        <w:rPr>
          <w:rFonts w:ascii="Arial" w:hAnsi="Arial" w:cs="Arial"/>
          <w:sz w:val="24"/>
          <w:szCs w:val="24"/>
        </w:rPr>
        <w:t xml:space="preserve"> of </w:t>
      </w:r>
      <w:r w:rsidR="003A34D8" w:rsidRPr="002859DE">
        <w:rPr>
          <w:rFonts w:ascii="Arial" w:hAnsi="Arial" w:cs="Arial"/>
          <w:sz w:val="24"/>
          <w:szCs w:val="24"/>
        </w:rPr>
        <w:t>ChildLine</w:t>
      </w:r>
      <w:r w:rsidR="003F0E9E" w:rsidRPr="002859DE">
        <w:rPr>
          <w:rFonts w:ascii="Arial" w:hAnsi="Arial" w:cs="Arial"/>
          <w:sz w:val="24"/>
          <w:szCs w:val="24"/>
        </w:rPr>
        <w:t xml:space="preserve"> </w:t>
      </w:r>
      <w:r w:rsidR="003A34D8" w:rsidRPr="002859DE">
        <w:rPr>
          <w:rFonts w:ascii="Arial" w:hAnsi="Arial" w:cs="Arial"/>
          <w:sz w:val="24"/>
          <w:szCs w:val="24"/>
        </w:rPr>
        <w:t>Cymru</w:t>
      </w:r>
      <w:r w:rsidR="003F0E9E" w:rsidRPr="002859DE">
        <w:rPr>
          <w:rFonts w:ascii="Arial" w:hAnsi="Arial" w:cs="Arial"/>
          <w:sz w:val="24"/>
          <w:szCs w:val="24"/>
        </w:rPr>
        <w:t xml:space="preserve"> for 5 years and had great experience in how children felt how their voice was irrelevant and that they had no power</w:t>
      </w:r>
      <w:r w:rsidR="008468CD" w:rsidRPr="002859DE">
        <w:rPr>
          <w:rFonts w:ascii="Arial" w:hAnsi="Arial" w:cs="Arial"/>
          <w:sz w:val="24"/>
          <w:szCs w:val="24"/>
        </w:rPr>
        <w:t xml:space="preserve">. </w:t>
      </w:r>
      <w:r w:rsidR="005C0EAD" w:rsidRPr="002859DE">
        <w:rPr>
          <w:rFonts w:ascii="Arial" w:hAnsi="Arial" w:cs="Arial"/>
          <w:sz w:val="24"/>
          <w:szCs w:val="24"/>
        </w:rPr>
        <w:t xml:space="preserve">Throughout </w:t>
      </w:r>
      <w:r w:rsidR="00C86265" w:rsidRPr="002859DE">
        <w:rPr>
          <w:rFonts w:ascii="Arial" w:hAnsi="Arial" w:cs="Arial"/>
          <w:sz w:val="24"/>
          <w:szCs w:val="24"/>
        </w:rPr>
        <w:t>Clarkes, 7 years in office he campaigned tirelessly to improve children</w:t>
      </w:r>
      <w:r w:rsidR="00EE25AB" w:rsidRPr="002859DE">
        <w:rPr>
          <w:rFonts w:ascii="Arial" w:hAnsi="Arial" w:cs="Arial"/>
          <w:sz w:val="24"/>
          <w:szCs w:val="24"/>
        </w:rPr>
        <w:t xml:space="preserve">’s mental health services in Wales and had great influence over </w:t>
      </w:r>
      <w:r w:rsidR="00BA52F4" w:rsidRPr="002859DE">
        <w:rPr>
          <w:rFonts w:ascii="Arial" w:hAnsi="Arial" w:cs="Arial"/>
          <w:sz w:val="24"/>
          <w:szCs w:val="24"/>
        </w:rPr>
        <w:t>legislations especially those regarding social services and social care and their policies</w:t>
      </w:r>
      <w:r w:rsidR="00890FC6" w:rsidRPr="002859DE">
        <w:rPr>
          <w:rFonts w:ascii="Arial" w:hAnsi="Arial" w:cs="Arial"/>
          <w:sz w:val="24"/>
          <w:szCs w:val="24"/>
        </w:rPr>
        <w:t>. He was very passionate about his role and even challenged the government to ensure that the rights of the child</w:t>
      </w:r>
      <w:r w:rsidR="006732D8" w:rsidRPr="002859DE">
        <w:rPr>
          <w:rFonts w:ascii="Arial" w:hAnsi="Arial" w:cs="Arial"/>
          <w:sz w:val="24"/>
          <w:szCs w:val="24"/>
        </w:rPr>
        <w:t xml:space="preserve"> were considered and respected. Clarke was an excellence advocate for children and their rights and believed strongly in </w:t>
      </w:r>
      <w:r w:rsidR="001D7328" w:rsidRPr="002859DE">
        <w:rPr>
          <w:rFonts w:ascii="Arial" w:hAnsi="Arial" w:cs="Arial"/>
          <w:sz w:val="24"/>
          <w:szCs w:val="24"/>
        </w:rPr>
        <w:t>active</w:t>
      </w:r>
      <w:r w:rsidR="006732D8" w:rsidRPr="002859DE">
        <w:rPr>
          <w:rFonts w:ascii="Arial" w:hAnsi="Arial" w:cs="Arial"/>
          <w:sz w:val="24"/>
          <w:szCs w:val="24"/>
        </w:rPr>
        <w:t xml:space="preserve"> participation from children so that they were able to feel empowered</w:t>
      </w:r>
      <w:r w:rsidR="00B470D0" w:rsidRPr="002859DE">
        <w:rPr>
          <w:rFonts w:ascii="Arial" w:hAnsi="Arial" w:cs="Arial"/>
          <w:sz w:val="24"/>
          <w:szCs w:val="24"/>
        </w:rPr>
        <w:t xml:space="preserve"> </w:t>
      </w:r>
      <w:r w:rsidR="001D100A" w:rsidRPr="002859DE">
        <w:rPr>
          <w:rFonts w:ascii="Arial" w:hAnsi="Arial" w:cs="Arial"/>
          <w:sz w:val="24"/>
          <w:szCs w:val="24"/>
        </w:rPr>
        <w:t>(Philpot,2007)</w:t>
      </w:r>
      <w:r w:rsidR="006732D8" w:rsidRPr="002859DE">
        <w:rPr>
          <w:rFonts w:ascii="Arial" w:hAnsi="Arial" w:cs="Arial"/>
          <w:sz w:val="24"/>
          <w:szCs w:val="24"/>
        </w:rPr>
        <w:t xml:space="preserve">. </w:t>
      </w:r>
      <w:r w:rsidR="001D7328" w:rsidRPr="002859DE">
        <w:rPr>
          <w:rFonts w:ascii="Arial" w:hAnsi="Arial" w:cs="Arial"/>
          <w:sz w:val="24"/>
          <w:szCs w:val="24"/>
        </w:rPr>
        <w:t xml:space="preserve">Peter Clarke, unfortunately died during his last year in office, but will always be remembered for the positive work </w:t>
      </w:r>
      <w:r w:rsidR="00576542" w:rsidRPr="002859DE">
        <w:rPr>
          <w:rFonts w:ascii="Arial" w:hAnsi="Arial" w:cs="Arial"/>
          <w:sz w:val="24"/>
          <w:szCs w:val="24"/>
        </w:rPr>
        <w:t xml:space="preserve">he did. </w:t>
      </w:r>
    </w:p>
    <w:p w14:paraId="50C550A0" w14:textId="29CD2E45" w:rsidR="007B5495" w:rsidRPr="002859DE" w:rsidRDefault="003362DB" w:rsidP="002859DE">
      <w:pPr>
        <w:spacing w:line="360" w:lineRule="auto"/>
        <w:jc w:val="both"/>
        <w:rPr>
          <w:rFonts w:ascii="Arial" w:hAnsi="Arial" w:cs="Arial"/>
          <w:sz w:val="24"/>
          <w:szCs w:val="24"/>
        </w:rPr>
      </w:pPr>
      <w:r w:rsidRPr="002859DE">
        <w:rPr>
          <w:rFonts w:ascii="Arial" w:hAnsi="Arial" w:cs="Arial"/>
          <w:sz w:val="24"/>
          <w:szCs w:val="24"/>
        </w:rPr>
        <w:t>Keith Towler</w:t>
      </w:r>
      <w:r w:rsidR="00771080" w:rsidRPr="002859DE">
        <w:rPr>
          <w:rFonts w:ascii="Arial" w:hAnsi="Arial" w:cs="Arial"/>
          <w:sz w:val="24"/>
          <w:szCs w:val="24"/>
        </w:rPr>
        <w:t xml:space="preserve"> was </w:t>
      </w:r>
      <w:r w:rsidRPr="002859DE">
        <w:rPr>
          <w:rFonts w:ascii="Arial" w:hAnsi="Arial" w:cs="Arial"/>
          <w:sz w:val="24"/>
          <w:szCs w:val="24"/>
        </w:rPr>
        <w:t>Wales’s</w:t>
      </w:r>
      <w:r w:rsidR="00771080" w:rsidRPr="002859DE">
        <w:rPr>
          <w:rFonts w:ascii="Arial" w:hAnsi="Arial" w:cs="Arial"/>
          <w:sz w:val="24"/>
          <w:szCs w:val="24"/>
        </w:rPr>
        <w:t xml:space="preserve"> second children’s commissioner. He ran from 2008 to 2015. </w:t>
      </w:r>
      <w:r w:rsidR="008C5670" w:rsidRPr="002859DE">
        <w:rPr>
          <w:rFonts w:ascii="Arial" w:hAnsi="Arial" w:cs="Arial"/>
          <w:sz w:val="24"/>
          <w:szCs w:val="24"/>
        </w:rPr>
        <w:t xml:space="preserve">He is a member of the </w:t>
      </w:r>
      <w:r w:rsidR="00664FBD" w:rsidRPr="002859DE">
        <w:rPr>
          <w:rFonts w:ascii="Arial" w:hAnsi="Arial" w:cs="Arial"/>
          <w:sz w:val="24"/>
          <w:szCs w:val="24"/>
        </w:rPr>
        <w:t>international</w:t>
      </w:r>
      <w:r w:rsidR="008C5670" w:rsidRPr="002859DE">
        <w:rPr>
          <w:rFonts w:ascii="Arial" w:hAnsi="Arial" w:cs="Arial"/>
          <w:sz w:val="24"/>
          <w:szCs w:val="24"/>
        </w:rPr>
        <w:t xml:space="preserve"> play association and received awards for his involvement in social and youth work from the University of South Wales</w:t>
      </w:r>
      <w:r w:rsidR="0041537E" w:rsidRPr="002859DE">
        <w:rPr>
          <w:rFonts w:ascii="Arial" w:hAnsi="Arial" w:cs="Arial"/>
          <w:sz w:val="24"/>
          <w:szCs w:val="24"/>
        </w:rPr>
        <w:t xml:space="preserve">. Towler work to help tackle poverty </w:t>
      </w:r>
      <w:r w:rsidR="0072197F" w:rsidRPr="002859DE">
        <w:rPr>
          <w:rFonts w:ascii="Arial" w:hAnsi="Arial" w:cs="Arial"/>
          <w:sz w:val="24"/>
          <w:szCs w:val="24"/>
        </w:rPr>
        <w:t>and child trafficking and also worked closely with and advocating for children whose parents were incarcerated</w:t>
      </w:r>
      <w:r w:rsidR="00CB7D7B" w:rsidRPr="002859DE">
        <w:rPr>
          <w:rFonts w:ascii="Arial" w:hAnsi="Arial" w:cs="Arial"/>
          <w:sz w:val="24"/>
          <w:szCs w:val="24"/>
        </w:rPr>
        <w:t xml:space="preserve"> (Taylor, 2008)</w:t>
      </w:r>
      <w:r w:rsidR="008B77AD" w:rsidRPr="002859DE">
        <w:rPr>
          <w:rFonts w:ascii="Arial" w:hAnsi="Arial" w:cs="Arial"/>
          <w:sz w:val="24"/>
          <w:szCs w:val="24"/>
        </w:rPr>
        <w:t xml:space="preserve">. He believed strongly in children’s voices being heard and had involvement in drafting Article 31 of the </w:t>
      </w:r>
      <w:r w:rsidR="00F73AA0" w:rsidRPr="002859DE">
        <w:rPr>
          <w:rFonts w:ascii="Arial" w:hAnsi="Arial" w:cs="Arial"/>
          <w:sz w:val="24"/>
          <w:szCs w:val="24"/>
        </w:rPr>
        <w:t xml:space="preserve">United Nations Convention on the rights of the child </w:t>
      </w:r>
      <w:r w:rsidR="00664FBD" w:rsidRPr="002859DE">
        <w:rPr>
          <w:rFonts w:ascii="Arial" w:hAnsi="Arial" w:cs="Arial"/>
          <w:sz w:val="24"/>
          <w:szCs w:val="24"/>
        </w:rPr>
        <w:t xml:space="preserve">(UNICEF, no date). </w:t>
      </w:r>
    </w:p>
    <w:p w14:paraId="7D242FE6" w14:textId="1C2BB70D" w:rsidR="009120E4" w:rsidRPr="002859DE" w:rsidRDefault="00171EA9" w:rsidP="002859DE">
      <w:pPr>
        <w:spacing w:line="360" w:lineRule="auto"/>
        <w:jc w:val="both"/>
        <w:rPr>
          <w:rFonts w:ascii="Arial" w:hAnsi="Arial" w:cs="Arial"/>
          <w:sz w:val="24"/>
          <w:szCs w:val="24"/>
        </w:rPr>
      </w:pPr>
      <w:r w:rsidRPr="002859DE">
        <w:rPr>
          <w:rFonts w:ascii="Arial" w:hAnsi="Arial" w:cs="Arial"/>
          <w:sz w:val="24"/>
          <w:szCs w:val="24"/>
        </w:rPr>
        <w:t xml:space="preserve">The next and current children’s commissioner for Wales is, </w:t>
      </w:r>
      <w:r w:rsidR="00035A61" w:rsidRPr="002859DE">
        <w:rPr>
          <w:rFonts w:ascii="Arial" w:hAnsi="Arial" w:cs="Arial"/>
          <w:sz w:val="24"/>
          <w:szCs w:val="24"/>
        </w:rPr>
        <w:t xml:space="preserve">Professor </w:t>
      </w:r>
      <w:r w:rsidRPr="002859DE">
        <w:rPr>
          <w:rFonts w:ascii="Arial" w:hAnsi="Arial" w:cs="Arial"/>
          <w:sz w:val="24"/>
          <w:szCs w:val="24"/>
        </w:rPr>
        <w:t>Sally Holland</w:t>
      </w:r>
      <w:r w:rsidR="005258B7" w:rsidRPr="002859DE">
        <w:rPr>
          <w:rFonts w:ascii="Arial" w:hAnsi="Arial" w:cs="Arial"/>
          <w:sz w:val="24"/>
          <w:szCs w:val="24"/>
        </w:rPr>
        <w:t xml:space="preserve">. She </w:t>
      </w:r>
      <w:r w:rsidR="00846FD7" w:rsidRPr="002859DE">
        <w:rPr>
          <w:rFonts w:ascii="Arial" w:hAnsi="Arial" w:cs="Arial"/>
          <w:sz w:val="24"/>
          <w:szCs w:val="24"/>
        </w:rPr>
        <w:t>h</w:t>
      </w:r>
      <w:r w:rsidR="005258B7" w:rsidRPr="002859DE">
        <w:rPr>
          <w:rFonts w:ascii="Arial" w:hAnsi="Arial" w:cs="Arial"/>
          <w:sz w:val="24"/>
          <w:szCs w:val="24"/>
        </w:rPr>
        <w:t>as been</w:t>
      </w:r>
      <w:r w:rsidR="00846FD7" w:rsidRPr="002859DE">
        <w:rPr>
          <w:rFonts w:ascii="Arial" w:hAnsi="Arial" w:cs="Arial"/>
          <w:sz w:val="24"/>
          <w:szCs w:val="24"/>
        </w:rPr>
        <w:t xml:space="preserve"> the commissioner since </w:t>
      </w:r>
      <w:r w:rsidR="00EC5E99" w:rsidRPr="002859DE">
        <w:rPr>
          <w:rFonts w:ascii="Arial" w:hAnsi="Arial" w:cs="Arial"/>
          <w:sz w:val="24"/>
          <w:szCs w:val="24"/>
        </w:rPr>
        <w:t xml:space="preserve">2015 and will leave her post in April 2022. According to the child commissioner Wales </w:t>
      </w:r>
      <w:r w:rsidR="00A843E5" w:rsidRPr="002859DE">
        <w:rPr>
          <w:rFonts w:ascii="Arial" w:hAnsi="Arial" w:cs="Arial"/>
          <w:sz w:val="24"/>
          <w:szCs w:val="24"/>
        </w:rPr>
        <w:t xml:space="preserve">website (2022) </w:t>
      </w:r>
      <w:r w:rsidR="00035A61" w:rsidRPr="002859DE">
        <w:rPr>
          <w:rFonts w:ascii="Arial" w:hAnsi="Arial" w:cs="Arial"/>
          <w:sz w:val="24"/>
          <w:szCs w:val="24"/>
        </w:rPr>
        <w:t xml:space="preserve">Professor Sally </w:t>
      </w:r>
      <w:r w:rsidR="00A843E5" w:rsidRPr="002859DE">
        <w:rPr>
          <w:rFonts w:ascii="Arial" w:hAnsi="Arial" w:cs="Arial"/>
          <w:sz w:val="24"/>
          <w:szCs w:val="24"/>
        </w:rPr>
        <w:t xml:space="preserve">Holland’s role is </w:t>
      </w:r>
      <w:r w:rsidR="00027BAE" w:rsidRPr="002859DE">
        <w:rPr>
          <w:rFonts w:ascii="Arial" w:hAnsi="Arial" w:cs="Arial"/>
          <w:sz w:val="24"/>
          <w:szCs w:val="24"/>
        </w:rPr>
        <w:t>to</w:t>
      </w:r>
      <w:r w:rsidR="00A843E5" w:rsidRPr="002859DE">
        <w:rPr>
          <w:rFonts w:ascii="Arial" w:hAnsi="Arial" w:cs="Arial"/>
          <w:sz w:val="24"/>
          <w:szCs w:val="24"/>
        </w:rPr>
        <w:t xml:space="preserve"> tell people why children</w:t>
      </w:r>
      <w:r w:rsidR="00DF1068" w:rsidRPr="002859DE">
        <w:rPr>
          <w:rFonts w:ascii="Arial" w:hAnsi="Arial" w:cs="Arial"/>
          <w:sz w:val="24"/>
          <w:szCs w:val="24"/>
        </w:rPr>
        <w:t>’</w:t>
      </w:r>
      <w:r w:rsidR="00A843E5" w:rsidRPr="002859DE">
        <w:rPr>
          <w:rFonts w:ascii="Arial" w:hAnsi="Arial" w:cs="Arial"/>
          <w:sz w:val="24"/>
          <w:szCs w:val="24"/>
        </w:rPr>
        <w:t xml:space="preserve">s right </w:t>
      </w:r>
      <w:r w:rsidR="00027BAE" w:rsidRPr="002859DE">
        <w:rPr>
          <w:rFonts w:ascii="Arial" w:hAnsi="Arial" w:cs="Arial"/>
          <w:sz w:val="24"/>
          <w:szCs w:val="24"/>
        </w:rPr>
        <w:t>is</w:t>
      </w:r>
      <w:r w:rsidR="00A843E5" w:rsidRPr="002859DE">
        <w:rPr>
          <w:rFonts w:ascii="Arial" w:hAnsi="Arial" w:cs="Arial"/>
          <w:sz w:val="24"/>
          <w:szCs w:val="24"/>
        </w:rPr>
        <w:t xml:space="preserve"> important and to look at ho</w:t>
      </w:r>
      <w:r w:rsidR="00006F9B" w:rsidRPr="002859DE">
        <w:rPr>
          <w:rFonts w:ascii="Arial" w:hAnsi="Arial" w:cs="Arial"/>
          <w:sz w:val="24"/>
          <w:szCs w:val="24"/>
        </w:rPr>
        <w:t xml:space="preserve">w decisions made by the Welsh government and other public bodies will affect children and their rights. </w:t>
      </w:r>
      <w:r w:rsidR="00035A61" w:rsidRPr="002859DE">
        <w:rPr>
          <w:rFonts w:ascii="Arial" w:hAnsi="Arial" w:cs="Arial"/>
          <w:sz w:val="24"/>
          <w:szCs w:val="24"/>
        </w:rPr>
        <w:t xml:space="preserve">Professor Sally </w:t>
      </w:r>
      <w:r w:rsidR="0090113C" w:rsidRPr="002859DE">
        <w:rPr>
          <w:rFonts w:ascii="Arial" w:hAnsi="Arial" w:cs="Arial"/>
          <w:sz w:val="24"/>
          <w:szCs w:val="24"/>
        </w:rPr>
        <w:t>Holland has had great influence during her time as children’s commissioner</w:t>
      </w:r>
      <w:r w:rsidR="007B179D" w:rsidRPr="002859DE">
        <w:rPr>
          <w:rFonts w:ascii="Arial" w:hAnsi="Arial" w:cs="Arial"/>
          <w:sz w:val="24"/>
          <w:szCs w:val="24"/>
        </w:rPr>
        <w:t>, especially during the Covid-19 pandemic.</w:t>
      </w:r>
      <w:r w:rsidR="003F49A1" w:rsidRPr="002859DE">
        <w:rPr>
          <w:rFonts w:ascii="Arial" w:hAnsi="Arial" w:cs="Arial"/>
          <w:sz w:val="24"/>
          <w:szCs w:val="24"/>
        </w:rPr>
        <w:t xml:space="preserve"> </w:t>
      </w:r>
      <w:r w:rsidR="00035A61" w:rsidRPr="002859DE">
        <w:rPr>
          <w:rFonts w:ascii="Arial" w:hAnsi="Arial" w:cs="Arial"/>
          <w:sz w:val="24"/>
          <w:szCs w:val="24"/>
        </w:rPr>
        <w:t xml:space="preserve">Professor Sally </w:t>
      </w:r>
      <w:r w:rsidR="003F49A1" w:rsidRPr="002859DE">
        <w:rPr>
          <w:rFonts w:ascii="Arial" w:hAnsi="Arial" w:cs="Arial"/>
          <w:sz w:val="24"/>
          <w:szCs w:val="24"/>
        </w:rPr>
        <w:t xml:space="preserve">Holland has been an excellent advocate for children and has fought hard to ensure that their rights go unheard. </w:t>
      </w:r>
      <w:r w:rsidR="00E26446" w:rsidRPr="002859DE">
        <w:rPr>
          <w:rFonts w:ascii="Arial" w:hAnsi="Arial" w:cs="Arial"/>
          <w:sz w:val="24"/>
          <w:szCs w:val="24"/>
        </w:rPr>
        <w:t xml:space="preserve">When she steps down next month the fourth children’s commissioner for Wales will be </w:t>
      </w:r>
      <w:r w:rsidR="00080DCF" w:rsidRPr="002859DE">
        <w:rPr>
          <w:rFonts w:ascii="Arial" w:hAnsi="Arial" w:cs="Arial"/>
          <w:sz w:val="24"/>
          <w:szCs w:val="24"/>
        </w:rPr>
        <w:t xml:space="preserve">Rocio Cifuentes </w:t>
      </w:r>
      <w:r w:rsidR="00F744E4" w:rsidRPr="002859DE">
        <w:rPr>
          <w:rFonts w:ascii="Arial" w:hAnsi="Arial" w:cs="Arial"/>
          <w:sz w:val="24"/>
          <w:szCs w:val="24"/>
        </w:rPr>
        <w:t xml:space="preserve">(Welsh Government, 2022). </w:t>
      </w:r>
    </w:p>
    <w:p w14:paraId="1DE2A282" w14:textId="1593A8E7" w:rsidR="00C16DC0" w:rsidRPr="002859DE" w:rsidRDefault="00B90293" w:rsidP="002859DE">
      <w:pPr>
        <w:spacing w:line="360" w:lineRule="auto"/>
        <w:jc w:val="both"/>
        <w:rPr>
          <w:rFonts w:ascii="Arial" w:hAnsi="Arial" w:cs="Arial"/>
          <w:sz w:val="24"/>
          <w:szCs w:val="24"/>
        </w:rPr>
      </w:pPr>
      <w:r w:rsidRPr="002859DE">
        <w:rPr>
          <w:rFonts w:ascii="Arial" w:hAnsi="Arial" w:cs="Arial"/>
          <w:sz w:val="24"/>
          <w:szCs w:val="24"/>
        </w:rPr>
        <w:t xml:space="preserve">Article </w:t>
      </w:r>
      <w:r w:rsidR="00BA4257" w:rsidRPr="002859DE">
        <w:rPr>
          <w:rFonts w:ascii="Arial" w:hAnsi="Arial" w:cs="Arial"/>
          <w:sz w:val="24"/>
          <w:szCs w:val="24"/>
        </w:rPr>
        <w:t xml:space="preserve">13 of the </w:t>
      </w:r>
      <w:r w:rsidR="00027BAE" w:rsidRPr="002859DE">
        <w:rPr>
          <w:rFonts w:ascii="Arial" w:hAnsi="Arial" w:cs="Arial"/>
          <w:sz w:val="24"/>
          <w:szCs w:val="24"/>
        </w:rPr>
        <w:t>United Nations</w:t>
      </w:r>
      <w:r w:rsidR="00BA4257" w:rsidRPr="002859DE">
        <w:rPr>
          <w:rFonts w:ascii="Arial" w:hAnsi="Arial" w:cs="Arial"/>
          <w:sz w:val="24"/>
          <w:szCs w:val="24"/>
        </w:rPr>
        <w:t xml:space="preserve"> convention on the rights of the child states that all children have the right to freedom of expression, </w:t>
      </w:r>
      <w:r w:rsidR="00704743" w:rsidRPr="002859DE">
        <w:rPr>
          <w:rFonts w:ascii="Arial" w:hAnsi="Arial" w:cs="Arial"/>
          <w:sz w:val="24"/>
          <w:szCs w:val="24"/>
        </w:rPr>
        <w:t xml:space="preserve">and that they have the right to express their thoughts and </w:t>
      </w:r>
      <w:r w:rsidR="00027BAE" w:rsidRPr="002859DE">
        <w:rPr>
          <w:rFonts w:ascii="Arial" w:hAnsi="Arial" w:cs="Arial"/>
          <w:sz w:val="24"/>
          <w:szCs w:val="24"/>
        </w:rPr>
        <w:t>opinions and</w:t>
      </w:r>
      <w:r w:rsidR="00704743" w:rsidRPr="002859DE">
        <w:rPr>
          <w:rFonts w:ascii="Arial" w:hAnsi="Arial" w:cs="Arial"/>
          <w:sz w:val="24"/>
          <w:szCs w:val="24"/>
        </w:rPr>
        <w:t xml:space="preserve"> be allowed access to information as long as it is within the law (UNICEF, no date). </w:t>
      </w:r>
      <w:r w:rsidR="00A21D96" w:rsidRPr="002859DE">
        <w:rPr>
          <w:rFonts w:ascii="Arial" w:hAnsi="Arial" w:cs="Arial"/>
          <w:sz w:val="24"/>
          <w:szCs w:val="24"/>
        </w:rPr>
        <w:t xml:space="preserve">Throughout her tenure </w:t>
      </w:r>
      <w:r w:rsidR="00035A61" w:rsidRPr="002859DE">
        <w:rPr>
          <w:rFonts w:ascii="Arial" w:hAnsi="Arial" w:cs="Arial"/>
          <w:sz w:val="24"/>
          <w:szCs w:val="24"/>
        </w:rPr>
        <w:t xml:space="preserve">Professor </w:t>
      </w:r>
      <w:r w:rsidR="00A21D96" w:rsidRPr="002859DE">
        <w:rPr>
          <w:rFonts w:ascii="Arial" w:hAnsi="Arial" w:cs="Arial"/>
          <w:sz w:val="24"/>
          <w:szCs w:val="24"/>
        </w:rPr>
        <w:t xml:space="preserve">Sally Holland, </w:t>
      </w:r>
      <w:r w:rsidR="00A21D96" w:rsidRPr="002859DE">
        <w:rPr>
          <w:rFonts w:ascii="Arial" w:hAnsi="Arial" w:cs="Arial"/>
          <w:sz w:val="24"/>
          <w:szCs w:val="24"/>
        </w:rPr>
        <w:lastRenderedPageBreak/>
        <w:t>has worked hard so that children</w:t>
      </w:r>
      <w:r w:rsidR="003750C2" w:rsidRPr="002859DE">
        <w:rPr>
          <w:rFonts w:ascii="Arial" w:hAnsi="Arial" w:cs="Arial"/>
          <w:sz w:val="24"/>
          <w:szCs w:val="24"/>
        </w:rPr>
        <w:t xml:space="preserve"> have access to all their rights, but in particular article 8. </w:t>
      </w:r>
      <w:r w:rsidR="00F73AA0" w:rsidRPr="002859DE">
        <w:rPr>
          <w:rFonts w:ascii="Arial" w:hAnsi="Arial" w:cs="Arial"/>
          <w:sz w:val="24"/>
          <w:szCs w:val="24"/>
        </w:rPr>
        <w:t xml:space="preserve">Professor Sally </w:t>
      </w:r>
      <w:r w:rsidR="003750C2" w:rsidRPr="002859DE">
        <w:rPr>
          <w:rFonts w:ascii="Arial" w:hAnsi="Arial" w:cs="Arial"/>
          <w:sz w:val="24"/>
          <w:szCs w:val="24"/>
        </w:rPr>
        <w:t xml:space="preserve">Holland has met with and discussed a number of </w:t>
      </w:r>
      <w:r w:rsidR="00027BAE" w:rsidRPr="002859DE">
        <w:rPr>
          <w:rFonts w:ascii="Arial" w:hAnsi="Arial" w:cs="Arial"/>
          <w:sz w:val="24"/>
          <w:szCs w:val="24"/>
        </w:rPr>
        <w:t>issues</w:t>
      </w:r>
      <w:r w:rsidR="003750C2" w:rsidRPr="002859DE">
        <w:rPr>
          <w:rFonts w:ascii="Arial" w:hAnsi="Arial" w:cs="Arial"/>
          <w:sz w:val="24"/>
          <w:szCs w:val="24"/>
        </w:rPr>
        <w:t xml:space="preserve"> with a range of children and young people and has always ensured that their voices, thoughts and opinions be heard. More specifi</w:t>
      </w:r>
      <w:r w:rsidR="00B95E8C" w:rsidRPr="002859DE">
        <w:rPr>
          <w:rFonts w:ascii="Arial" w:hAnsi="Arial" w:cs="Arial"/>
          <w:sz w:val="24"/>
          <w:szCs w:val="24"/>
        </w:rPr>
        <w:t xml:space="preserve">cally, </w:t>
      </w:r>
      <w:r w:rsidR="00035A61" w:rsidRPr="002859DE">
        <w:rPr>
          <w:rFonts w:ascii="Arial" w:hAnsi="Arial" w:cs="Arial"/>
          <w:sz w:val="24"/>
          <w:szCs w:val="24"/>
        </w:rPr>
        <w:t>Professor Sally H</w:t>
      </w:r>
      <w:r w:rsidR="00B95E8C" w:rsidRPr="002859DE">
        <w:rPr>
          <w:rFonts w:ascii="Arial" w:hAnsi="Arial" w:cs="Arial"/>
          <w:sz w:val="24"/>
          <w:szCs w:val="24"/>
        </w:rPr>
        <w:t xml:space="preserve">olland </w:t>
      </w:r>
      <w:r w:rsidR="00C85129" w:rsidRPr="002859DE">
        <w:rPr>
          <w:rFonts w:ascii="Arial" w:hAnsi="Arial" w:cs="Arial"/>
          <w:sz w:val="24"/>
          <w:szCs w:val="24"/>
        </w:rPr>
        <w:t>co-</w:t>
      </w:r>
      <w:r w:rsidR="00B95E8C" w:rsidRPr="002859DE">
        <w:rPr>
          <w:rFonts w:ascii="Arial" w:hAnsi="Arial" w:cs="Arial"/>
          <w:sz w:val="24"/>
          <w:szCs w:val="24"/>
        </w:rPr>
        <w:t xml:space="preserve">founded </w:t>
      </w:r>
      <w:r w:rsidR="00C85129" w:rsidRPr="002859DE">
        <w:rPr>
          <w:rFonts w:ascii="Arial" w:hAnsi="Arial" w:cs="Arial"/>
          <w:sz w:val="24"/>
          <w:szCs w:val="24"/>
        </w:rPr>
        <w:t>Children’s Social Care Research and development centre (</w:t>
      </w:r>
      <w:r w:rsidR="00B95E8C" w:rsidRPr="002859DE">
        <w:rPr>
          <w:rFonts w:ascii="Arial" w:hAnsi="Arial" w:cs="Arial"/>
          <w:sz w:val="24"/>
          <w:szCs w:val="24"/>
        </w:rPr>
        <w:t>CASCADE</w:t>
      </w:r>
      <w:r w:rsidR="00C85129" w:rsidRPr="002859DE">
        <w:rPr>
          <w:rFonts w:ascii="Arial" w:hAnsi="Arial" w:cs="Arial"/>
          <w:sz w:val="24"/>
          <w:szCs w:val="24"/>
        </w:rPr>
        <w:t>)</w:t>
      </w:r>
      <w:r w:rsidR="00B95E8C" w:rsidRPr="002859DE">
        <w:rPr>
          <w:rFonts w:ascii="Arial" w:hAnsi="Arial" w:cs="Arial"/>
          <w:sz w:val="24"/>
          <w:szCs w:val="24"/>
        </w:rPr>
        <w:t>,</w:t>
      </w:r>
      <w:r w:rsidR="00D23AA2" w:rsidRPr="002859DE">
        <w:rPr>
          <w:rFonts w:ascii="Arial" w:hAnsi="Arial" w:cs="Arial"/>
          <w:sz w:val="24"/>
          <w:szCs w:val="24"/>
        </w:rPr>
        <w:t xml:space="preserve"> just a year before she become commissioner. CASCADE is </w:t>
      </w:r>
      <w:r w:rsidR="00B02060" w:rsidRPr="002859DE">
        <w:rPr>
          <w:rFonts w:ascii="Arial" w:hAnsi="Arial" w:cs="Arial"/>
          <w:sz w:val="24"/>
          <w:szCs w:val="24"/>
        </w:rPr>
        <w:t xml:space="preserve">group of care-experienced </w:t>
      </w:r>
      <w:r w:rsidR="00027BAE" w:rsidRPr="002859DE">
        <w:rPr>
          <w:rFonts w:ascii="Arial" w:hAnsi="Arial" w:cs="Arial"/>
          <w:sz w:val="24"/>
          <w:szCs w:val="24"/>
        </w:rPr>
        <w:t>young</w:t>
      </w:r>
      <w:r w:rsidR="00B02060" w:rsidRPr="002859DE">
        <w:rPr>
          <w:rFonts w:ascii="Arial" w:hAnsi="Arial" w:cs="Arial"/>
          <w:sz w:val="24"/>
          <w:szCs w:val="24"/>
        </w:rPr>
        <w:t xml:space="preserve"> people who provide real time experiences, views and opinions on their past. It is use</w:t>
      </w:r>
      <w:r w:rsidR="00B91645" w:rsidRPr="002859DE">
        <w:rPr>
          <w:rFonts w:ascii="Arial" w:hAnsi="Arial" w:cs="Arial"/>
          <w:sz w:val="24"/>
          <w:szCs w:val="24"/>
        </w:rPr>
        <w:t xml:space="preserve">d in advising researchers across university so that care-leavers are able to use their rights </w:t>
      </w:r>
      <w:r w:rsidR="00DB47A9" w:rsidRPr="002859DE">
        <w:rPr>
          <w:rFonts w:ascii="Arial" w:hAnsi="Arial" w:cs="Arial"/>
          <w:sz w:val="24"/>
          <w:szCs w:val="24"/>
        </w:rPr>
        <w:t>such as Article 8</w:t>
      </w:r>
      <w:r w:rsidR="00C85129" w:rsidRPr="002859DE">
        <w:rPr>
          <w:rFonts w:ascii="Arial" w:hAnsi="Arial" w:cs="Arial"/>
          <w:sz w:val="24"/>
          <w:szCs w:val="24"/>
        </w:rPr>
        <w:t xml:space="preserve"> (CASCADE, </w:t>
      </w:r>
      <w:r w:rsidR="00495011" w:rsidRPr="002859DE">
        <w:rPr>
          <w:rFonts w:ascii="Arial" w:hAnsi="Arial" w:cs="Arial"/>
          <w:sz w:val="24"/>
          <w:szCs w:val="24"/>
        </w:rPr>
        <w:t>2021).</w:t>
      </w:r>
    </w:p>
    <w:p w14:paraId="398C7E7E" w14:textId="721CA132" w:rsidR="00DC06F2" w:rsidRPr="002859DE" w:rsidRDefault="00F73AA0" w:rsidP="002859DE">
      <w:pPr>
        <w:spacing w:line="360" w:lineRule="auto"/>
        <w:jc w:val="both"/>
        <w:rPr>
          <w:rFonts w:ascii="Arial" w:hAnsi="Arial" w:cs="Arial"/>
          <w:sz w:val="24"/>
          <w:szCs w:val="24"/>
        </w:rPr>
      </w:pPr>
      <w:r w:rsidRPr="002859DE">
        <w:rPr>
          <w:rFonts w:ascii="Arial" w:hAnsi="Arial" w:cs="Arial"/>
          <w:sz w:val="24"/>
          <w:szCs w:val="24"/>
        </w:rPr>
        <w:t xml:space="preserve">Professor </w:t>
      </w:r>
      <w:r w:rsidR="00DC06F2" w:rsidRPr="002859DE">
        <w:rPr>
          <w:rFonts w:ascii="Arial" w:hAnsi="Arial" w:cs="Arial"/>
          <w:sz w:val="24"/>
          <w:szCs w:val="24"/>
        </w:rPr>
        <w:t xml:space="preserve">Sally Holland </w:t>
      </w:r>
      <w:r w:rsidR="007A680E" w:rsidRPr="002859DE">
        <w:rPr>
          <w:rFonts w:ascii="Arial" w:hAnsi="Arial" w:cs="Arial"/>
          <w:sz w:val="24"/>
          <w:szCs w:val="24"/>
        </w:rPr>
        <w:t xml:space="preserve">has campaigned for a change in the regarding physical abuse and assault for children and young </w:t>
      </w:r>
      <w:r w:rsidR="00907AD7" w:rsidRPr="002859DE">
        <w:rPr>
          <w:rFonts w:ascii="Arial" w:hAnsi="Arial" w:cs="Arial"/>
          <w:sz w:val="24"/>
          <w:szCs w:val="24"/>
        </w:rPr>
        <w:t xml:space="preserve">children, she wants the same protection from assault for children as there is for adults. From campaigning </w:t>
      </w:r>
      <w:r w:rsidRPr="002859DE">
        <w:rPr>
          <w:rFonts w:ascii="Arial" w:hAnsi="Arial" w:cs="Arial"/>
          <w:sz w:val="24"/>
          <w:szCs w:val="24"/>
        </w:rPr>
        <w:t xml:space="preserve">Professor </w:t>
      </w:r>
      <w:r w:rsidR="00907AD7" w:rsidRPr="002859DE">
        <w:rPr>
          <w:rFonts w:ascii="Arial" w:hAnsi="Arial" w:cs="Arial"/>
          <w:sz w:val="24"/>
          <w:szCs w:val="24"/>
        </w:rPr>
        <w:t xml:space="preserve">Sally Holland hopes to see all public bodies in Wales such as the Welsh government </w:t>
      </w:r>
      <w:r w:rsidR="00C00778" w:rsidRPr="002859DE">
        <w:rPr>
          <w:rFonts w:ascii="Arial" w:hAnsi="Arial" w:cs="Arial"/>
          <w:sz w:val="24"/>
          <w:szCs w:val="24"/>
        </w:rPr>
        <w:t xml:space="preserve">put children’s rights at the centred of their work. </w:t>
      </w:r>
    </w:p>
    <w:p w14:paraId="41131BDA" w14:textId="5CC363CF" w:rsidR="00C21343" w:rsidRPr="002859DE" w:rsidRDefault="00395639" w:rsidP="002859DE">
      <w:pPr>
        <w:spacing w:line="360" w:lineRule="auto"/>
        <w:jc w:val="both"/>
        <w:rPr>
          <w:rFonts w:ascii="Arial" w:hAnsi="Arial" w:cs="Arial"/>
          <w:sz w:val="24"/>
          <w:szCs w:val="24"/>
        </w:rPr>
      </w:pPr>
      <w:r w:rsidRPr="002859DE">
        <w:rPr>
          <w:rFonts w:ascii="Arial" w:hAnsi="Arial" w:cs="Arial"/>
          <w:sz w:val="24"/>
          <w:szCs w:val="24"/>
        </w:rPr>
        <w:t xml:space="preserve">In March 2019, the Welsh government introduced </w:t>
      </w:r>
      <w:r w:rsidR="00F71C86" w:rsidRPr="002859DE">
        <w:rPr>
          <w:rFonts w:ascii="Arial" w:hAnsi="Arial" w:cs="Arial"/>
          <w:sz w:val="24"/>
          <w:szCs w:val="24"/>
        </w:rPr>
        <w:t xml:space="preserve">the Children (Abolition of </w:t>
      </w:r>
      <w:r w:rsidR="00027BAE" w:rsidRPr="002859DE">
        <w:rPr>
          <w:rFonts w:ascii="Arial" w:hAnsi="Arial" w:cs="Arial"/>
          <w:sz w:val="24"/>
          <w:szCs w:val="24"/>
        </w:rPr>
        <w:t>defence</w:t>
      </w:r>
      <w:r w:rsidR="00F71C86" w:rsidRPr="002859DE">
        <w:rPr>
          <w:rFonts w:ascii="Arial" w:hAnsi="Arial" w:cs="Arial"/>
          <w:sz w:val="24"/>
          <w:szCs w:val="24"/>
        </w:rPr>
        <w:t xml:space="preserve"> of reasonable punishment) (Wales) Bill to the national assembly. Meaning that</w:t>
      </w:r>
      <w:r w:rsidR="00027BAE" w:rsidRPr="002859DE">
        <w:rPr>
          <w:rFonts w:ascii="Arial" w:hAnsi="Arial" w:cs="Arial"/>
          <w:sz w:val="24"/>
          <w:szCs w:val="24"/>
        </w:rPr>
        <w:t>,</w:t>
      </w:r>
      <w:r w:rsidR="00F71C86" w:rsidRPr="002859DE">
        <w:rPr>
          <w:rFonts w:ascii="Arial" w:hAnsi="Arial" w:cs="Arial"/>
          <w:sz w:val="24"/>
          <w:szCs w:val="24"/>
        </w:rPr>
        <w:t xml:space="preserve"> </w:t>
      </w:r>
      <w:r w:rsidR="00DA22F6" w:rsidRPr="002859DE">
        <w:rPr>
          <w:rFonts w:ascii="Arial" w:hAnsi="Arial" w:cs="Arial"/>
          <w:sz w:val="24"/>
          <w:szCs w:val="24"/>
        </w:rPr>
        <w:t>upon being pass</w:t>
      </w:r>
      <w:r w:rsidR="00027BAE" w:rsidRPr="002859DE">
        <w:rPr>
          <w:rFonts w:ascii="Arial" w:hAnsi="Arial" w:cs="Arial"/>
          <w:sz w:val="24"/>
          <w:szCs w:val="24"/>
        </w:rPr>
        <w:t>ed</w:t>
      </w:r>
      <w:r w:rsidR="00DA22F6" w:rsidRPr="002859DE">
        <w:rPr>
          <w:rFonts w:ascii="Arial" w:hAnsi="Arial" w:cs="Arial"/>
          <w:sz w:val="24"/>
          <w:szCs w:val="24"/>
        </w:rPr>
        <w:t xml:space="preserve"> by the National Assembly for Wales, anybody acting in a parent capacity will no longer be able to physically punish children- therefore providing them with the same rights as adults.</w:t>
      </w:r>
      <w:r w:rsidR="003044AC" w:rsidRPr="002859DE">
        <w:rPr>
          <w:rFonts w:ascii="Arial" w:hAnsi="Arial" w:cs="Arial"/>
          <w:sz w:val="24"/>
          <w:szCs w:val="24"/>
        </w:rPr>
        <w:t xml:space="preserve"> </w:t>
      </w:r>
      <w:r w:rsidR="00F4426C" w:rsidRPr="002859DE">
        <w:rPr>
          <w:rFonts w:ascii="Arial" w:hAnsi="Arial" w:cs="Arial"/>
          <w:sz w:val="24"/>
          <w:szCs w:val="24"/>
        </w:rPr>
        <w:t>Professor Sally Holland</w:t>
      </w:r>
      <w:r w:rsidR="003044AC" w:rsidRPr="002859DE">
        <w:rPr>
          <w:rFonts w:ascii="Arial" w:hAnsi="Arial" w:cs="Arial"/>
          <w:sz w:val="24"/>
          <w:szCs w:val="24"/>
        </w:rPr>
        <w:t xml:space="preserve"> welcomed the announcement and commented how </w:t>
      </w:r>
      <w:r w:rsidR="00C8173F" w:rsidRPr="002859DE">
        <w:rPr>
          <w:rFonts w:ascii="Arial" w:hAnsi="Arial" w:cs="Arial"/>
          <w:sz w:val="24"/>
          <w:szCs w:val="24"/>
        </w:rPr>
        <w:t>the bill send a clear signal that Wales is a country which protects children and affords them equal protection from physical puni</w:t>
      </w:r>
      <w:r w:rsidR="00286055" w:rsidRPr="002859DE">
        <w:rPr>
          <w:rFonts w:ascii="Arial" w:hAnsi="Arial" w:cs="Arial"/>
          <w:sz w:val="24"/>
          <w:szCs w:val="24"/>
        </w:rPr>
        <w:t>shment as adults; as a country who promotes children’s rights (</w:t>
      </w:r>
      <w:r w:rsidR="00F4426C" w:rsidRPr="002859DE">
        <w:rPr>
          <w:rFonts w:ascii="Arial" w:hAnsi="Arial" w:cs="Arial"/>
          <w:sz w:val="24"/>
          <w:szCs w:val="24"/>
        </w:rPr>
        <w:t>Welsh Government, 2019). Professor</w:t>
      </w:r>
      <w:r w:rsidR="00DA22F6" w:rsidRPr="002859DE">
        <w:rPr>
          <w:rFonts w:ascii="Arial" w:hAnsi="Arial" w:cs="Arial"/>
          <w:sz w:val="24"/>
          <w:szCs w:val="24"/>
        </w:rPr>
        <w:t xml:space="preserve"> </w:t>
      </w:r>
      <w:r w:rsidR="00F73AA0" w:rsidRPr="002859DE">
        <w:rPr>
          <w:rFonts w:ascii="Arial" w:hAnsi="Arial" w:cs="Arial"/>
          <w:sz w:val="24"/>
          <w:szCs w:val="24"/>
        </w:rPr>
        <w:t xml:space="preserve">Sally </w:t>
      </w:r>
      <w:r w:rsidR="00DA22F6" w:rsidRPr="002859DE">
        <w:rPr>
          <w:rFonts w:ascii="Arial" w:hAnsi="Arial" w:cs="Arial"/>
          <w:sz w:val="24"/>
          <w:szCs w:val="24"/>
        </w:rPr>
        <w:t>Hollands, campaigning paid off and in March 2022, the b</w:t>
      </w:r>
      <w:r w:rsidR="00DC1FED" w:rsidRPr="002859DE">
        <w:rPr>
          <w:rFonts w:ascii="Arial" w:hAnsi="Arial" w:cs="Arial"/>
          <w:sz w:val="24"/>
          <w:szCs w:val="24"/>
        </w:rPr>
        <w:t xml:space="preserve">ill become a law and it is now illegal to physically punish children </w:t>
      </w:r>
      <w:r w:rsidR="00671005" w:rsidRPr="002859DE">
        <w:rPr>
          <w:rFonts w:ascii="Arial" w:hAnsi="Arial" w:cs="Arial"/>
          <w:sz w:val="24"/>
          <w:szCs w:val="24"/>
        </w:rPr>
        <w:t>(Welsh Government, 2022)</w:t>
      </w:r>
      <w:r w:rsidR="00382E62" w:rsidRPr="002859DE">
        <w:rPr>
          <w:rFonts w:ascii="Arial" w:hAnsi="Arial" w:cs="Arial"/>
          <w:sz w:val="24"/>
          <w:szCs w:val="24"/>
        </w:rPr>
        <w:t xml:space="preserve">. </w:t>
      </w:r>
    </w:p>
    <w:p w14:paraId="4A779327" w14:textId="1EA0C201" w:rsidR="00EB6930" w:rsidRPr="002859DE" w:rsidRDefault="00EB6930" w:rsidP="002859DE">
      <w:pPr>
        <w:spacing w:line="360" w:lineRule="auto"/>
        <w:jc w:val="both"/>
        <w:rPr>
          <w:rFonts w:ascii="Arial" w:hAnsi="Arial" w:cs="Arial"/>
          <w:sz w:val="24"/>
          <w:szCs w:val="24"/>
        </w:rPr>
      </w:pPr>
      <w:r w:rsidRPr="002859DE">
        <w:rPr>
          <w:rFonts w:ascii="Arial" w:hAnsi="Arial" w:cs="Arial"/>
          <w:sz w:val="24"/>
          <w:szCs w:val="24"/>
        </w:rPr>
        <w:t xml:space="preserve">This new law comes into place </w:t>
      </w:r>
      <w:r w:rsidR="00035A61" w:rsidRPr="002859DE">
        <w:rPr>
          <w:rFonts w:ascii="Arial" w:hAnsi="Arial" w:cs="Arial"/>
          <w:sz w:val="24"/>
          <w:szCs w:val="24"/>
        </w:rPr>
        <w:t xml:space="preserve">two years after Scotland make physical punishment illegal (2019) and it is in hopes that England and Northern Ireland will soon follow suit and also put an end to physical punishment. </w:t>
      </w:r>
    </w:p>
    <w:p w14:paraId="436E9F4B" w14:textId="77777777" w:rsidR="00A21D58" w:rsidRPr="002859DE" w:rsidRDefault="00A21D58" w:rsidP="002859DE">
      <w:pPr>
        <w:spacing w:line="360" w:lineRule="auto"/>
        <w:jc w:val="both"/>
        <w:rPr>
          <w:rFonts w:ascii="Arial" w:hAnsi="Arial" w:cs="Arial"/>
          <w:sz w:val="24"/>
          <w:szCs w:val="24"/>
        </w:rPr>
      </w:pPr>
    </w:p>
    <w:p w14:paraId="10385FDC" w14:textId="77777777" w:rsidR="00DB47A9" w:rsidRPr="002859DE" w:rsidRDefault="00DB47A9" w:rsidP="002859DE">
      <w:pPr>
        <w:spacing w:line="360" w:lineRule="auto"/>
        <w:jc w:val="both"/>
        <w:rPr>
          <w:rFonts w:ascii="Arial" w:hAnsi="Arial" w:cs="Arial"/>
          <w:sz w:val="24"/>
          <w:szCs w:val="24"/>
        </w:rPr>
      </w:pPr>
    </w:p>
    <w:p w14:paraId="67A1603C" w14:textId="77777777" w:rsidR="00C16DC0" w:rsidRPr="002859DE" w:rsidRDefault="00C16DC0" w:rsidP="002859DE">
      <w:pPr>
        <w:spacing w:line="360" w:lineRule="auto"/>
        <w:jc w:val="both"/>
        <w:rPr>
          <w:rFonts w:ascii="Arial" w:hAnsi="Arial" w:cs="Arial"/>
          <w:sz w:val="24"/>
          <w:szCs w:val="24"/>
        </w:rPr>
      </w:pPr>
    </w:p>
    <w:p w14:paraId="560226CD" w14:textId="77777777" w:rsidR="00C16DC0" w:rsidRPr="002859DE" w:rsidRDefault="00C16DC0" w:rsidP="002859DE">
      <w:pPr>
        <w:spacing w:line="360" w:lineRule="auto"/>
        <w:jc w:val="both"/>
        <w:rPr>
          <w:rFonts w:ascii="Arial" w:hAnsi="Arial" w:cs="Arial"/>
          <w:sz w:val="24"/>
          <w:szCs w:val="24"/>
        </w:rPr>
      </w:pPr>
    </w:p>
    <w:p w14:paraId="6C89E9E0" w14:textId="77777777" w:rsidR="00C16DC0" w:rsidRPr="002859DE" w:rsidRDefault="00C16DC0" w:rsidP="002859DE">
      <w:pPr>
        <w:spacing w:line="360" w:lineRule="auto"/>
        <w:jc w:val="both"/>
        <w:rPr>
          <w:rFonts w:ascii="Arial" w:hAnsi="Arial" w:cs="Arial"/>
          <w:sz w:val="24"/>
          <w:szCs w:val="24"/>
        </w:rPr>
      </w:pPr>
    </w:p>
    <w:p w14:paraId="4145E71A" w14:textId="77777777" w:rsidR="00C16DC0" w:rsidRPr="002859DE" w:rsidRDefault="00C16DC0" w:rsidP="002859DE">
      <w:pPr>
        <w:spacing w:line="360" w:lineRule="auto"/>
        <w:jc w:val="both"/>
        <w:rPr>
          <w:rFonts w:ascii="Arial" w:hAnsi="Arial" w:cs="Arial"/>
          <w:sz w:val="24"/>
          <w:szCs w:val="24"/>
        </w:rPr>
      </w:pPr>
    </w:p>
    <w:p w14:paraId="6A9C5A5A" w14:textId="01DE1E88" w:rsidR="00177ACE" w:rsidRPr="002859DE" w:rsidRDefault="00177ACE" w:rsidP="002859DE">
      <w:pPr>
        <w:spacing w:line="360" w:lineRule="auto"/>
        <w:jc w:val="both"/>
        <w:rPr>
          <w:rFonts w:ascii="Arial" w:hAnsi="Arial" w:cs="Arial"/>
          <w:sz w:val="24"/>
          <w:szCs w:val="24"/>
        </w:rPr>
      </w:pPr>
      <w:r w:rsidRPr="002859DE">
        <w:rPr>
          <w:rFonts w:ascii="Arial" w:hAnsi="Arial" w:cs="Arial"/>
          <w:sz w:val="24"/>
          <w:szCs w:val="24"/>
        </w:rPr>
        <w:t xml:space="preserve">Part 3 </w:t>
      </w:r>
    </w:p>
    <w:p w14:paraId="7C260F3C" w14:textId="77777777" w:rsidR="00177ACE" w:rsidRPr="002859DE" w:rsidRDefault="00177ACE" w:rsidP="002859DE">
      <w:pPr>
        <w:spacing w:line="360" w:lineRule="auto"/>
        <w:jc w:val="both"/>
        <w:rPr>
          <w:rFonts w:ascii="Arial" w:hAnsi="Arial" w:cs="Arial"/>
          <w:sz w:val="24"/>
          <w:szCs w:val="24"/>
        </w:rPr>
      </w:pPr>
      <w:r w:rsidRPr="002859DE">
        <w:rPr>
          <w:rFonts w:ascii="Arial" w:hAnsi="Arial" w:cs="Arial"/>
          <w:sz w:val="24"/>
          <w:szCs w:val="24"/>
        </w:rPr>
        <w:t xml:space="preserve">Poverty is a sociological aspect that can affect a child’s life experiences (NHS Scotland, 2021). Households of below 60% of the median household income after housing costs for that year are considered to be below the poverty line in the UK (Trust for London, 2022). In Wales it is reported that 1 in 3 children or 200,000 live in poverty, with 90,000 of these living in extreme poverty (poverty and social exclusion, 2020). Children who are living and growing up in poverty experience many challenges and are at a disadvantage when compared to those living above the poverty threshold line. </w:t>
      </w:r>
    </w:p>
    <w:p w14:paraId="5B235C8B" w14:textId="77777777" w:rsidR="00177ACE" w:rsidRPr="002859DE" w:rsidRDefault="00177ACE" w:rsidP="002859DE">
      <w:pPr>
        <w:spacing w:line="360" w:lineRule="auto"/>
        <w:jc w:val="both"/>
        <w:rPr>
          <w:rFonts w:ascii="Arial" w:hAnsi="Arial" w:cs="Arial"/>
          <w:sz w:val="24"/>
          <w:szCs w:val="24"/>
        </w:rPr>
      </w:pPr>
      <w:r w:rsidRPr="002859DE">
        <w:rPr>
          <w:rFonts w:ascii="Arial" w:hAnsi="Arial" w:cs="Arial"/>
          <w:sz w:val="24"/>
          <w:szCs w:val="24"/>
        </w:rPr>
        <w:t>Children who live in poverty may have poorer health outcomes which can be caused by poor housing conditions, limited money for everyday essentials such as food and basic hygiene products, and unhealthy lifestyles (Tucker, 2018). They have to work harder than others to overcome challenges and issues that life puts in front of them (The children’s society, no date). Living in poverty negatively impacts children and their families. Everyday life is a worry and the stress of living in poverty does not only affect parents but their children to. Many families living in poverty are working families however low paid jobs with part time hours are also seeing working households living in poverty (Oxfam, 2021). In the last two years there has been an increase in the number of children living in poverty in Wales, the Covid-19 pandemic left a lot of families struggling to meet the costs that they were being faced with. Isolations seen people spend the majority of time indoors and household bills doubled, and families found themselves getting into more debts. Children who live around debt are five times more likely to be unhappy than children who are from wealthier families. The effects of poverty are wide ranging, and each child will be affected differently. The early years and childhood are very important years and the start you get in life impacts how you grow up and what chances children are typically provided with. Therefore, it is important for families to reach out for support so that they can get the help that they need and help provide the best start in life for their children (The children’s society, no date).</w:t>
      </w:r>
    </w:p>
    <w:p w14:paraId="76A22220" w14:textId="33F84997" w:rsidR="00177ACE" w:rsidRPr="002859DE" w:rsidRDefault="00177ACE" w:rsidP="002859DE">
      <w:pPr>
        <w:spacing w:line="360" w:lineRule="auto"/>
        <w:jc w:val="both"/>
        <w:rPr>
          <w:rFonts w:ascii="Arial" w:hAnsi="Arial" w:cs="Arial"/>
          <w:sz w:val="24"/>
          <w:szCs w:val="24"/>
        </w:rPr>
      </w:pPr>
      <w:r w:rsidRPr="002859DE">
        <w:rPr>
          <w:rFonts w:ascii="Arial" w:hAnsi="Arial" w:cs="Arial"/>
          <w:sz w:val="24"/>
          <w:szCs w:val="24"/>
        </w:rPr>
        <w:t xml:space="preserve">Government policies and documents such as the United Nations convention on the rights of the child (UNCRC) lays outs the rights of the child. </w:t>
      </w:r>
      <w:r w:rsidR="00986818" w:rsidRPr="002859DE">
        <w:rPr>
          <w:rFonts w:ascii="Arial" w:hAnsi="Arial" w:cs="Arial"/>
          <w:sz w:val="24"/>
          <w:szCs w:val="24"/>
        </w:rPr>
        <w:t>Article 6</w:t>
      </w:r>
      <w:r w:rsidRPr="002859DE">
        <w:rPr>
          <w:rFonts w:ascii="Arial" w:hAnsi="Arial" w:cs="Arial"/>
          <w:sz w:val="24"/>
          <w:szCs w:val="24"/>
        </w:rPr>
        <w:t xml:space="preserve"> says that children </w:t>
      </w:r>
      <w:r w:rsidRPr="002859DE">
        <w:rPr>
          <w:rFonts w:ascii="Arial" w:hAnsi="Arial" w:cs="Arial"/>
          <w:sz w:val="24"/>
          <w:szCs w:val="24"/>
        </w:rPr>
        <w:lastRenderedPageBreak/>
        <w:t xml:space="preserve">have the right to be supported to live and grow (UNICEF, no date). Which means that children and their families have the right to receive financial support and guidance from charities, organisations and government schemes/ benefits so that they can have they can be supported to live and grow. </w:t>
      </w:r>
    </w:p>
    <w:p w14:paraId="45041977" w14:textId="010DD592" w:rsidR="00177ACE" w:rsidRPr="002859DE" w:rsidRDefault="00177ACE" w:rsidP="002859DE">
      <w:pPr>
        <w:spacing w:line="360" w:lineRule="auto"/>
        <w:jc w:val="both"/>
        <w:rPr>
          <w:rFonts w:ascii="Arial" w:hAnsi="Arial" w:cs="Arial"/>
          <w:sz w:val="24"/>
          <w:szCs w:val="24"/>
        </w:rPr>
      </w:pPr>
      <w:r w:rsidRPr="002859DE">
        <w:rPr>
          <w:rFonts w:ascii="Arial" w:hAnsi="Arial" w:cs="Arial"/>
          <w:sz w:val="24"/>
          <w:szCs w:val="24"/>
        </w:rPr>
        <w:t xml:space="preserve">There are currently a number of support services in place to help support families living in poverty, there are schemes such as healthy start vouchers, free school meals and free school meal replacement vouchers for half terms and holidays. Families are entitled to benefits such as child tax credits and help towards council tax and rent. Governments have also been running winter fuel vouchers to help with the increasing cost of gas and electricity bills (Welsh Government, 2022). Services such as citizens advice and Barnardo’s are also available to provide advice and guidance on how and where to find help and advice (Barnardo’s, 2022); similarly, if a family has a social worker or a family support </w:t>
      </w:r>
      <w:r w:rsidR="00986818" w:rsidRPr="002859DE">
        <w:rPr>
          <w:rFonts w:ascii="Arial" w:hAnsi="Arial" w:cs="Arial"/>
          <w:sz w:val="24"/>
          <w:szCs w:val="24"/>
        </w:rPr>
        <w:t>worker,</w:t>
      </w:r>
      <w:r w:rsidRPr="002859DE">
        <w:rPr>
          <w:rFonts w:ascii="Arial" w:hAnsi="Arial" w:cs="Arial"/>
          <w:sz w:val="24"/>
          <w:szCs w:val="24"/>
        </w:rPr>
        <w:t xml:space="preserve"> they will be able to offer advice and support, such as food bank vouchers.</w:t>
      </w:r>
    </w:p>
    <w:p w14:paraId="4951BD2D" w14:textId="2F7907AA" w:rsidR="00177ACE" w:rsidRPr="002859DE" w:rsidRDefault="00177ACE" w:rsidP="002859DE">
      <w:pPr>
        <w:spacing w:line="360" w:lineRule="auto"/>
        <w:jc w:val="both"/>
        <w:rPr>
          <w:rFonts w:ascii="Arial" w:hAnsi="Arial" w:cs="Arial"/>
          <w:sz w:val="24"/>
          <w:szCs w:val="24"/>
        </w:rPr>
      </w:pPr>
      <w:r w:rsidRPr="002859DE">
        <w:rPr>
          <w:rFonts w:ascii="Arial" w:hAnsi="Arial" w:cs="Arial"/>
          <w:sz w:val="24"/>
          <w:szCs w:val="24"/>
        </w:rPr>
        <w:t xml:space="preserve">Despite all the above support being readily available, they are not always known about and therefore more awareness around support and help for poverty needs to be advertised. The more people talk about poverty the less taboo the subject will </w:t>
      </w:r>
      <w:r w:rsidR="00986818" w:rsidRPr="002859DE">
        <w:rPr>
          <w:rFonts w:ascii="Arial" w:hAnsi="Arial" w:cs="Arial"/>
          <w:sz w:val="24"/>
          <w:szCs w:val="24"/>
        </w:rPr>
        <w:t>be,</w:t>
      </w:r>
      <w:r w:rsidRPr="002859DE">
        <w:rPr>
          <w:rFonts w:ascii="Arial" w:hAnsi="Arial" w:cs="Arial"/>
          <w:sz w:val="24"/>
          <w:szCs w:val="24"/>
        </w:rPr>
        <w:t xml:space="preserve"> and more people will reach out for support meaning that children and young people will receive more help and support to help them overcome poverty (Miller, 2017). </w:t>
      </w:r>
    </w:p>
    <w:p w14:paraId="5FD3441B" w14:textId="77777777" w:rsidR="00177ACE" w:rsidRPr="002859DE" w:rsidRDefault="00177ACE" w:rsidP="002859DE">
      <w:pPr>
        <w:spacing w:line="360" w:lineRule="auto"/>
        <w:jc w:val="both"/>
        <w:rPr>
          <w:rFonts w:ascii="Arial" w:hAnsi="Arial" w:cs="Arial"/>
          <w:sz w:val="24"/>
          <w:szCs w:val="24"/>
        </w:rPr>
      </w:pPr>
      <w:r w:rsidRPr="002859DE">
        <w:rPr>
          <w:rFonts w:ascii="Arial" w:hAnsi="Arial" w:cs="Arial"/>
          <w:sz w:val="24"/>
          <w:szCs w:val="24"/>
        </w:rPr>
        <w:t xml:space="preserve">Early intervention for families living in poverty will mean better life chances and less challenges for children and young people living in poverty. There is evidence to show that early intervention is successful in reducing the impact of poverty on the development of children states Molloy, 2019. </w:t>
      </w:r>
    </w:p>
    <w:p w14:paraId="46E8BB11" w14:textId="208889BD" w:rsidR="00177ACE" w:rsidRPr="002859DE" w:rsidRDefault="00177ACE" w:rsidP="002859DE">
      <w:pPr>
        <w:spacing w:line="360" w:lineRule="auto"/>
        <w:jc w:val="both"/>
        <w:rPr>
          <w:rFonts w:ascii="Arial" w:hAnsi="Arial" w:cs="Arial"/>
          <w:sz w:val="24"/>
          <w:szCs w:val="24"/>
        </w:rPr>
      </w:pPr>
      <w:r w:rsidRPr="002859DE">
        <w:rPr>
          <w:rFonts w:ascii="Arial" w:hAnsi="Arial" w:cs="Arial"/>
          <w:sz w:val="24"/>
          <w:szCs w:val="24"/>
        </w:rPr>
        <w:t xml:space="preserve">One type of intervention that provides support for families living in poverty is the free school meals scheme. The scheme is available for eligible full-time school pupils and covers a replacement voucher for shopping during half terms and equivalent or a food parcel if your child is isolating. To be eligible for free school meals you must be in receipt of a relevant benefit and have completed </w:t>
      </w:r>
      <w:r w:rsidR="00986818" w:rsidRPr="002859DE">
        <w:rPr>
          <w:rFonts w:ascii="Arial" w:hAnsi="Arial" w:cs="Arial"/>
          <w:sz w:val="24"/>
          <w:szCs w:val="24"/>
        </w:rPr>
        <w:t>an</w:t>
      </w:r>
      <w:r w:rsidRPr="002859DE">
        <w:rPr>
          <w:rFonts w:ascii="Arial" w:hAnsi="Arial" w:cs="Arial"/>
          <w:sz w:val="24"/>
          <w:szCs w:val="24"/>
        </w:rPr>
        <w:t xml:space="preserve"> application form (Welsh Government, no date). </w:t>
      </w:r>
    </w:p>
    <w:p w14:paraId="695D4D4C" w14:textId="77777777" w:rsidR="00177ACE" w:rsidRPr="002859DE" w:rsidRDefault="00177ACE" w:rsidP="002859DE">
      <w:pPr>
        <w:spacing w:line="360" w:lineRule="auto"/>
        <w:jc w:val="both"/>
        <w:rPr>
          <w:rFonts w:ascii="Arial" w:hAnsi="Arial" w:cs="Arial"/>
          <w:sz w:val="24"/>
          <w:szCs w:val="24"/>
        </w:rPr>
      </w:pPr>
      <w:r w:rsidRPr="002859DE">
        <w:rPr>
          <w:rFonts w:ascii="Arial" w:hAnsi="Arial" w:cs="Arial"/>
          <w:sz w:val="24"/>
          <w:szCs w:val="24"/>
        </w:rPr>
        <w:t xml:space="preserve">The scheme provide security for families living in poverty and assures them that their children will be able to have at least one hot meal a day, it helps to fight again food </w:t>
      </w:r>
      <w:r w:rsidRPr="002859DE">
        <w:rPr>
          <w:rFonts w:ascii="Arial" w:hAnsi="Arial" w:cs="Arial"/>
          <w:sz w:val="24"/>
          <w:szCs w:val="24"/>
        </w:rPr>
        <w:lastRenderedPageBreak/>
        <w:t xml:space="preserve">poverty and is a step closer to the United Nations Global Goal aims to end hunger and malnutrition globally by 2030 (Lock, 2020). </w:t>
      </w:r>
    </w:p>
    <w:p w14:paraId="3B6B3972" w14:textId="77777777" w:rsidR="00177ACE" w:rsidRDefault="00177ACE" w:rsidP="002859DE">
      <w:pPr>
        <w:spacing w:line="360" w:lineRule="auto"/>
        <w:jc w:val="both"/>
        <w:rPr>
          <w:rFonts w:ascii="Arial" w:hAnsi="Arial" w:cs="Arial"/>
          <w:sz w:val="24"/>
          <w:szCs w:val="24"/>
        </w:rPr>
      </w:pPr>
      <w:r w:rsidRPr="002859DE">
        <w:rPr>
          <w:rFonts w:ascii="Arial" w:hAnsi="Arial" w:cs="Arial"/>
          <w:sz w:val="24"/>
          <w:szCs w:val="24"/>
        </w:rPr>
        <w:t xml:space="preserve">The free school meals scheme has undergone some changes recently as a result if campaigns by the like of Marcus Rashford, he campaigned for free school mela parcels/ vouchers for children during the pandemic and again for school holidays and half terms. His arguments being that ‘is not about children going hungry in the holidays, this is about children going hungry full stop.’ (Rashford, 2022). The argument of the fact that there are still around 1.5million children in the UK who are not being reached by the free school meals scheme however still shows that there are some more changes and adaptions to the scheme to help make it work, this included those families who are not eligible for the scheme but are also experiencing poverty. There are hopes however of all primary school aged children receiving free school meals in the near future (Wightwick, 2021). Which will continue to help tackle food poverty and working poverty. Such support will make a massive difference to families and their children. </w:t>
      </w:r>
    </w:p>
    <w:p w14:paraId="478FE6C1" w14:textId="77777777" w:rsidR="00CC1320" w:rsidRDefault="00CC1320" w:rsidP="002859DE">
      <w:pPr>
        <w:spacing w:line="360" w:lineRule="auto"/>
        <w:jc w:val="both"/>
        <w:rPr>
          <w:rFonts w:ascii="Arial" w:hAnsi="Arial" w:cs="Arial"/>
          <w:sz w:val="24"/>
          <w:szCs w:val="24"/>
        </w:rPr>
      </w:pPr>
    </w:p>
    <w:p w14:paraId="3373E8AB" w14:textId="77777777" w:rsidR="00CC1320" w:rsidRDefault="00CC1320" w:rsidP="002859DE">
      <w:pPr>
        <w:spacing w:line="360" w:lineRule="auto"/>
        <w:jc w:val="both"/>
        <w:rPr>
          <w:rFonts w:ascii="Arial" w:hAnsi="Arial" w:cs="Arial"/>
          <w:sz w:val="24"/>
          <w:szCs w:val="24"/>
        </w:rPr>
      </w:pPr>
    </w:p>
    <w:p w14:paraId="3B45F040" w14:textId="77777777" w:rsidR="00CC1320" w:rsidRDefault="00CC1320" w:rsidP="002859DE">
      <w:pPr>
        <w:spacing w:line="360" w:lineRule="auto"/>
        <w:jc w:val="both"/>
        <w:rPr>
          <w:rFonts w:ascii="Arial" w:hAnsi="Arial" w:cs="Arial"/>
          <w:sz w:val="24"/>
          <w:szCs w:val="24"/>
        </w:rPr>
      </w:pPr>
    </w:p>
    <w:p w14:paraId="03788819" w14:textId="77777777" w:rsidR="00CC1320" w:rsidRDefault="00CC1320" w:rsidP="002859DE">
      <w:pPr>
        <w:spacing w:line="360" w:lineRule="auto"/>
        <w:jc w:val="both"/>
        <w:rPr>
          <w:rFonts w:ascii="Arial" w:hAnsi="Arial" w:cs="Arial"/>
          <w:sz w:val="24"/>
          <w:szCs w:val="24"/>
        </w:rPr>
      </w:pPr>
    </w:p>
    <w:p w14:paraId="0FCD4938" w14:textId="77777777" w:rsidR="00CC1320" w:rsidRDefault="00CC1320" w:rsidP="002859DE">
      <w:pPr>
        <w:spacing w:line="360" w:lineRule="auto"/>
        <w:jc w:val="both"/>
        <w:rPr>
          <w:rFonts w:ascii="Arial" w:hAnsi="Arial" w:cs="Arial"/>
          <w:sz w:val="24"/>
          <w:szCs w:val="24"/>
        </w:rPr>
      </w:pPr>
    </w:p>
    <w:p w14:paraId="015B9594" w14:textId="77777777" w:rsidR="00CC1320" w:rsidRDefault="00CC1320" w:rsidP="002859DE">
      <w:pPr>
        <w:spacing w:line="360" w:lineRule="auto"/>
        <w:jc w:val="both"/>
        <w:rPr>
          <w:rFonts w:ascii="Arial" w:hAnsi="Arial" w:cs="Arial"/>
          <w:sz w:val="24"/>
          <w:szCs w:val="24"/>
        </w:rPr>
      </w:pPr>
    </w:p>
    <w:p w14:paraId="7B254C4F" w14:textId="77777777" w:rsidR="00CC1320" w:rsidRDefault="00CC1320" w:rsidP="002859DE">
      <w:pPr>
        <w:spacing w:line="360" w:lineRule="auto"/>
        <w:jc w:val="both"/>
        <w:rPr>
          <w:rFonts w:ascii="Arial" w:hAnsi="Arial" w:cs="Arial"/>
          <w:sz w:val="24"/>
          <w:szCs w:val="24"/>
        </w:rPr>
      </w:pPr>
    </w:p>
    <w:p w14:paraId="0E656054" w14:textId="77777777" w:rsidR="00CC1320" w:rsidRDefault="00CC1320" w:rsidP="002859DE">
      <w:pPr>
        <w:spacing w:line="360" w:lineRule="auto"/>
        <w:jc w:val="both"/>
        <w:rPr>
          <w:rFonts w:ascii="Arial" w:hAnsi="Arial" w:cs="Arial"/>
          <w:sz w:val="24"/>
          <w:szCs w:val="24"/>
        </w:rPr>
      </w:pPr>
    </w:p>
    <w:p w14:paraId="794C2B78" w14:textId="77777777" w:rsidR="00CC1320" w:rsidRDefault="00CC1320" w:rsidP="002859DE">
      <w:pPr>
        <w:spacing w:line="360" w:lineRule="auto"/>
        <w:jc w:val="both"/>
        <w:rPr>
          <w:rFonts w:ascii="Arial" w:hAnsi="Arial" w:cs="Arial"/>
          <w:sz w:val="24"/>
          <w:szCs w:val="24"/>
        </w:rPr>
      </w:pPr>
    </w:p>
    <w:p w14:paraId="1AC8869E" w14:textId="77777777" w:rsidR="00CC1320" w:rsidRDefault="00CC1320" w:rsidP="002859DE">
      <w:pPr>
        <w:spacing w:line="360" w:lineRule="auto"/>
        <w:jc w:val="both"/>
        <w:rPr>
          <w:rFonts w:ascii="Arial" w:hAnsi="Arial" w:cs="Arial"/>
          <w:sz w:val="24"/>
          <w:szCs w:val="24"/>
        </w:rPr>
      </w:pPr>
    </w:p>
    <w:p w14:paraId="6B3AEB14" w14:textId="77777777" w:rsidR="00CC1320" w:rsidRDefault="00CC1320" w:rsidP="002859DE">
      <w:pPr>
        <w:spacing w:line="360" w:lineRule="auto"/>
        <w:jc w:val="both"/>
        <w:rPr>
          <w:rFonts w:ascii="Arial" w:hAnsi="Arial" w:cs="Arial"/>
          <w:sz w:val="24"/>
          <w:szCs w:val="24"/>
        </w:rPr>
      </w:pPr>
    </w:p>
    <w:p w14:paraId="52035BF3" w14:textId="77777777" w:rsidR="00CC1320" w:rsidRDefault="00CC1320" w:rsidP="002859DE">
      <w:pPr>
        <w:spacing w:line="360" w:lineRule="auto"/>
        <w:jc w:val="both"/>
        <w:rPr>
          <w:rFonts w:ascii="Arial" w:hAnsi="Arial" w:cs="Arial"/>
          <w:sz w:val="24"/>
          <w:szCs w:val="24"/>
        </w:rPr>
      </w:pPr>
    </w:p>
    <w:p w14:paraId="0F4DDE2B" w14:textId="77777777" w:rsidR="00CC1320" w:rsidRDefault="00CC1320" w:rsidP="002859DE">
      <w:pPr>
        <w:spacing w:line="360" w:lineRule="auto"/>
        <w:jc w:val="both"/>
        <w:rPr>
          <w:rFonts w:ascii="Arial" w:hAnsi="Arial" w:cs="Arial"/>
          <w:sz w:val="24"/>
          <w:szCs w:val="24"/>
        </w:rPr>
      </w:pPr>
    </w:p>
    <w:p w14:paraId="6E3B50D8" w14:textId="77777777" w:rsidR="00CC1320" w:rsidRDefault="00CC1320" w:rsidP="002859DE">
      <w:pPr>
        <w:spacing w:line="360" w:lineRule="auto"/>
        <w:jc w:val="both"/>
        <w:rPr>
          <w:rFonts w:ascii="Arial" w:hAnsi="Arial" w:cs="Arial"/>
          <w:sz w:val="24"/>
          <w:szCs w:val="24"/>
        </w:rPr>
      </w:pPr>
    </w:p>
    <w:p w14:paraId="64CA3E5F"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sz w:val="24"/>
          <w:szCs w:val="24"/>
        </w:rPr>
        <w:lastRenderedPageBreak/>
        <w:t xml:space="preserve">Reference List </w:t>
      </w:r>
    </w:p>
    <w:p w14:paraId="3DC7ADA9"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Barnardo’s (2022) </w:t>
      </w:r>
      <w:r w:rsidRPr="001515D3">
        <w:rPr>
          <w:rFonts w:ascii="Arial" w:hAnsi="Arial" w:cs="Arial"/>
          <w:i/>
          <w:iCs/>
          <w:color w:val="1A1A1A"/>
          <w:sz w:val="24"/>
          <w:szCs w:val="24"/>
          <w:shd w:val="clear" w:color="auto" w:fill="FFFFFF"/>
        </w:rPr>
        <w:t xml:space="preserve">Overcoming poverty of hope. </w:t>
      </w:r>
      <w:r w:rsidRPr="001515D3">
        <w:rPr>
          <w:rFonts w:ascii="Arial" w:hAnsi="Arial" w:cs="Arial"/>
          <w:color w:val="1A1A1A"/>
          <w:sz w:val="24"/>
          <w:szCs w:val="24"/>
          <w:shd w:val="clear" w:color="auto" w:fill="FFFFFF"/>
        </w:rPr>
        <w:t xml:space="preserve">Available at: </w:t>
      </w:r>
      <w:hyperlink r:id="rId6" w:history="1">
        <w:r w:rsidRPr="001515D3">
          <w:rPr>
            <w:rStyle w:val="Hyperlink"/>
            <w:rFonts w:ascii="Arial" w:hAnsi="Arial" w:cs="Arial"/>
            <w:sz w:val="24"/>
            <w:szCs w:val="24"/>
          </w:rPr>
          <w:t>Overcoming poverty of hope | Barnardo's (barnardos.org.uk)</w:t>
        </w:r>
      </w:hyperlink>
      <w:r w:rsidRPr="001515D3">
        <w:rPr>
          <w:rFonts w:ascii="Arial" w:hAnsi="Arial" w:cs="Arial"/>
          <w:sz w:val="24"/>
          <w:szCs w:val="24"/>
        </w:rPr>
        <w:t xml:space="preserve"> (Accessed: 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305DFC7F"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sz w:val="24"/>
          <w:szCs w:val="24"/>
        </w:rPr>
        <w:t xml:space="preserve">Cherry, K. (2021) </w:t>
      </w:r>
      <w:r w:rsidRPr="001515D3">
        <w:rPr>
          <w:rFonts w:ascii="Arial" w:hAnsi="Arial" w:cs="Arial"/>
          <w:i/>
          <w:iCs/>
          <w:sz w:val="24"/>
          <w:szCs w:val="24"/>
        </w:rPr>
        <w:t>Leadership Styles and Frameworks You should Know.</w:t>
      </w:r>
      <w:r w:rsidRPr="001515D3">
        <w:rPr>
          <w:rFonts w:ascii="Arial" w:hAnsi="Arial" w:cs="Arial"/>
          <w:sz w:val="24"/>
          <w:szCs w:val="24"/>
        </w:rPr>
        <w:t xml:space="preserve"> Available at: </w:t>
      </w:r>
      <w:hyperlink r:id="rId7" w:history="1">
        <w:r w:rsidRPr="001515D3">
          <w:rPr>
            <w:rStyle w:val="Hyperlink"/>
            <w:rFonts w:ascii="Arial" w:hAnsi="Arial" w:cs="Arial"/>
            <w:sz w:val="24"/>
            <w:szCs w:val="24"/>
          </w:rPr>
          <w:t>Leadership Styles and Frameworks (verywellmind.com)</w:t>
        </w:r>
      </w:hyperlink>
      <w:r w:rsidRPr="001515D3">
        <w:rPr>
          <w:rFonts w:ascii="Arial" w:hAnsi="Arial" w:cs="Arial"/>
          <w:i/>
          <w:iCs/>
          <w:sz w:val="24"/>
          <w:szCs w:val="24"/>
        </w:rPr>
        <w:t xml:space="preserve"> </w:t>
      </w:r>
      <w:r w:rsidRPr="001515D3">
        <w:rPr>
          <w:rFonts w:ascii="Arial" w:hAnsi="Arial" w:cs="Arial"/>
          <w:sz w:val="24"/>
          <w:szCs w:val="24"/>
        </w:rPr>
        <w:t>(Accessed: 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20AC4E49"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sz w:val="24"/>
          <w:szCs w:val="24"/>
        </w:rPr>
        <w:t xml:space="preserve">Connor, J. (2013) </w:t>
      </w:r>
      <w:r w:rsidRPr="001515D3">
        <w:rPr>
          <w:rFonts w:ascii="Arial" w:hAnsi="Arial" w:cs="Arial"/>
          <w:i/>
          <w:iCs/>
          <w:sz w:val="24"/>
          <w:szCs w:val="24"/>
        </w:rPr>
        <w:t xml:space="preserve">Your community’s Catalytic Leader. </w:t>
      </w:r>
      <w:r w:rsidRPr="001515D3">
        <w:rPr>
          <w:rFonts w:ascii="Arial" w:hAnsi="Arial" w:cs="Arial"/>
          <w:sz w:val="24"/>
          <w:szCs w:val="24"/>
        </w:rPr>
        <w:t xml:space="preserve">Available at: </w:t>
      </w:r>
      <w:hyperlink r:id="rId8" w:history="1">
        <w:r w:rsidRPr="001515D3">
          <w:rPr>
            <w:rStyle w:val="Hyperlink"/>
            <w:rFonts w:ascii="Arial" w:hAnsi="Arial" w:cs="Arial"/>
            <w:sz w:val="24"/>
            <w:szCs w:val="24"/>
          </w:rPr>
          <w:t>Be Your Community’s Catalytic Leader - Working Differently</w:t>
        </w:r>
      </w:hyperlink>
      <w:r w:rsidRPr="001515D3">
        <w:rPr>
          <w:rFonts w:ascii="Arial" w:hAnsi="Arial" w:cs="Arial"/>
          <w:sz w:val="24"/>
          <w:szCs w:val="24"/>
        </w:rPr>
        <w:t xml:space="preserve"> (Accessed 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0D43F833"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Cook, J. (no date). </w:t>
      </w:r>
      <w:r w:rsidRPr="001515D3">
        <w:rPr>
          <w:rFonts w:ascii="Arial" w:hAnsi="Arial" w:cs="Arial"/>
          <w:i/>
          <w:iCs/>
          <w:color w:val="1A1A1A"/>
          <w:sz w:val="24"/>
          <w:szCs w:val="24"/>
          <w:shd w:val="clear" w:color="auto" w:fill="FFFFFF"/>
        </w:rPr>
        <w:t xml:space="preserve">Leadership and Management in the Early Years. </w:t>
      </w:r>
      <w:r w:rsidRPr="001515D3">
        <w:rPr>
          <w:rFonts w:ascii="Arial" w:hAnsi="Arial" w:cs="Arial"/>
          <w:color w:val="1A1A1A"/>
          <w:sz w:val="24"/>
          <w:szCs w:val="24"/>
          <w:shd w:val="clear" w:color="auto" w:fill="FFFFFF"/>
        </w:rPr>
        <w:t xml:space="preserve">Available at: </w:t>
      </w:r>
      <w:hyperlink r:id="rId9" w:history="1">
        <w:r w:rsidRPr="001515D3">
          <w:rPr>
            <w:rStyle w:val="Hyperlink"/>
            <w:rFonts w:ascii="Arial" w:hAnsi="Arial" w:cs="Arial"/>
            <w:sz w:val="24"/>
            <w:szCs w:val="24"/>
          </w:rPr>
          <w:t>256197819072414_00000000702.pdf (findlay.co.uk)</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 </w:t>
      </w:r>
    </w:p>
    <w:p w14:paraId="0395806B"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Early years leadership, (no date) </w:t>
      </w:r>
      <w:r w:rsidRPr="001515D3">
        <w:rPr>
          <w:rFonts w:ascii="Arial" w:hAnsi="Arial" w:cs="Arial"/>
          <w:i/>
          <w:iCs/>
          <w:color w:val="1A1A1A"/>
          <w:sz w:val="24"/>
          <w:szCs w:val="24"/>
          <w:shd w:val="clear" w:color="auto" w:fill="FFFFFF"/>
        </w:rPr>
        <w:t xml:space="preserve">Early years leadership. </w:t>
      </w:r>
      <w:r w:rsidRPr="001515D3">
        <w:rPr>
          <w:rFonts w:ascii="Arial" w:hAnsi="Arial" w:cs="Arial"/>
          <w:color w:val="1A1A1A"/>
          <w:sz w:val="24"/>
          <w:szCs w:val="24"/>
          <w:shd w:val="clear" w:color="auto" w:fill="FFFFFF"/>
        </w:rPr>
        <w:t xml:space="preserve">Available at: </w:t>
      </w:r>
      <w:hyperlink r:id="rId10" w:history="1">
        <w:r w:rsidRPr="001515D3">
          <w:rPr>
            <w:rStyle w:val="Hyperlink"/>
            <w:rFonts w:ascii="Arial" w:hAnsi="Arial" w:cs="Arial"/>
            <w:sz w:val="24"/>
            <w:szCs w:val="24"/>
          </w:rPr>
          <w:t>Register | Early Years Leadership</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196C2BB7"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sz w:val="24"/>
          <w:szCs w:val="24"/>
        </w:rPr>
        <w:t xml:space="preserve">Ebrary. (no date) </w:t>
      </w:r>
      <w:r w:rsidRPr="001515D3">
        <w:rPr>
          <w:rFonts w:ascii="Arial" w:hAnsi="Arial" w:cs="Arial"/>
          <w:i/>
          <w:iCs/>
          <w:sz w:val="24"/>
          <w:szCs w:val="24"/>
        </w:rPr>
        <w:t xml:space="preserve">Catalytic teacher and teacher leadership. </w:t>
      </w:r>
      <w:r w:rsidRPr="001515D3">
        <w:rPr>
          <w:rFonts w:ascii="Arial" w:hAnsi="Arial" w:cs="Arial"/>
          <w:sz w:val="24"/>
          <w:szCs w:val="24"/>
        </w:rPr>
        <w:t xml:space="preserve">Available at: </w:t>
      </w:r>
      <w:hyperlink r:id="rId11" w:history="1">
        <w:r w:rsidRPr="001515D3">
          <w:rPr>
            <w:rStyle w:val="Hyperlink"/>
            <w:rFonts w:ascii="Arial" w:hAnsi="Arial" w:cs="Arial"/>
            <w:sz w:val="24"/>
            <w:szCs w:val="24"/>
          </w:rPr>
          <w:t>Catalytic teachers and teacher leadership - Leading School Renewal: A Guide for Educational Ground Breakers (ebrary.net)</w:t>
        </w:r>
      </w:hyperlink>
      <w:r w:rsidRPr="001515D3">
        <w:rPr>
          <w:rFonts w:ascii="Arial" w:hAnsi="Arial" w:cs="Arial"/>
          <w:sz w:val="24"/>
          <w:szCs w:val="24"/>
        </w:rPr>
        <w:t xml:space="preserve"> (Accessed: 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65D5D0B6"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sz w:val="24"/>
          <w:szCs w:val="24"/>
        </w:rPr>
        <w:t xml:space="preserve">Gale, S. (2019). </w:t>
      </w:r>
      <w:r w:rsidRPr="001515D3">
        <w:rPr>
          <w:rFonts w:ascii="Arial" w:hAnsi="Arial" w:cs="Arial"/>
          <w:i/>
          <w:iCs/>
          <w:sz w:val="24"/>
          <w:szCs w:val="24"/>
        </w:rPr>
        <w:t xml:space="preserve">Leadership Styles: One size does not fit all. </w:t>
      </w:r>
      <w:r w:rsidRPr="001515D3">
        <w:rPr>
          <w:rFonts w:ascii="Arial" w:hAnsi="Arial" w:cs="Arial"/>
          <w:sz w:val="24"/>
          <w:szCs w:val="24"/>
        </w:rPr>
        <w:t xml:space="preserve">Available at: (Accessed: </w:t>
      </w:r>
      <w:hyperlink r:id="rId12" w:history="1">
        <w:r w:rsidRPr="001515D3">
          <w:rPr>
            <w:rStyle w:val="Hyperlink"/>
            <w:rFonts w:ascii="Arial" w:hAnsi="Arial" w:cs="Arial"/>
            <w:sz w:val="24"/>
            <w:szCs w:val="24"/>
          </w:rPr>
          <w:t>Leadership Styles: One Size Does Not Fit All (chieflearningofficer.com)</w:t>
        </w:r>
      </w:hyperlink>
      <w:r w:rsidRPr="001515D3">
        <w:rPr>
          <w:rFonts w:ascii="Arial" w:hAnsi="Arial" w:cs="Arial"/>
          <w:sz w:val="24"/>
          <w:szCs w:val="24"/>
        </w:rPr>
        <w:t xml:space="preserve"> 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56B4D006"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color w:val="1A1A1A"/>
          <w:sz w:val="24"/>
          <w:szCs w:val="24"/>
          <w:shd w:val="clear" w:color="auto" w:fill="FFFFFF"/>
        </w:rPr>
        <w:t>Grenier, J. (2018)</w:t>
      </w:r>
      <w:r w:rsidRPr="001515D3">
        <w:rPr>
          <w:rFonts w:ascii="Arial" w:hAnsi="Arial" w:cs="Arial"/>
          <w:i/>
          <w:iCs/>
          <w:color w:val="1A1A1A"/>
          <w:sz w:val="24"/>
          <w:szCs w:val="24"/>
          <w:shd w:val="clear" w:color="auto" w:fill="FFFFFF"/>
        </w:rPr>
        <w:t xml:space="preserve"> Supporting and motivating you staff team. </w:t>
      </w:r>
      <w:r w:rsidRPr="001515D3">
        <w:rPr>
          <w:rFonts w:ascii="Arial" w:hAnsi="Arial" w:cs="Arial"/>
          <w:color w:val="1A1A1A"/>
          <w:sz w:val="24"/>
          <w:szCs w:val="24"/>
          <w:shd w:val="clear" w:color="auto" w:fill="FFFFFF"/>
        </w:rPr>
        <w:t xml:space="preserve">Available at: </w:t>
      </w:r>
      <w:hyperlink r:id="rId13" w:history="1">
        <w:r w:rsidRPr="001515D3">
          <w:rPr>
            <w:rStyle w:val="Hyperlink"/>
            <w:rFonts w:ascii="Arial" w:hAnsi="Arial" w:cs="Arial"/>
            <w:sz w:val="24"/>
            <w:szCs w:val="24"/>
          </w:rPr>
          <w:t>Articles - The Foundation Stage Forum (FSF) - Home of Early Years Foundation Stage (eyfs.info)</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719D6452"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Langston, A. (no date) </w:t>
      </w:r>
      <w:r w:rsidRPr="001515D3">
        <w:rPr>
          <w:rFonts w:ascii="Arial" w:hAnsi="Arial" w:cs="Arial"/>
          <w:i/>
          <w:iCs/>
          <w:color w:val="1A1A1A"/>
          <w:sz w:val="24"/>
          <w:szCs w:val="24"/>
          <w:shd w:val="clear" w:color="auto" w:fill="FFFFFF"/>
        </w:rPr>
        <w:t xml:space="preserve">Leadership.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14" w:history="1">
        <w:r w:rsidRPr="001515D3">
          <w:rPr>
            <w:rStyle w:val="Hyperlink"/>
            <w:rFonts w:ascii="Arial" w:hAnsi="Arial" w:cs="Arial"/>
            <w:sz w:val="24"/>
            <w:szCs w:val="24"/>
          </w:rPr>
          <w:t>Leadership - Early Years Matters</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3E1E9E71"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sz w:val="24"/>
          <w:szCs w:val="24"/>
        </w:rPr>
        <w:t xml:space="preserve">Luke, J. (1997) </w:t>
      </w:r>
      <w:r w:rsidRPr="001515D3">
        <w:rPr>
          <w:rFonts w:ascii="Arial" w:hAnsi="Arial" w:cs="Arial"/>
          <w:i/>
          <w:iCs/>
          <w:sz w:val="24"/>
          <w:szCs w:val="24"/>
        </w:rPr>
        <w:t xml:space="preserve">Catalytic leadership: strategies for an interconnected world. </w:t>
      </w:r>
      <w:r w:rsidRPr="001515D3">
        <w:rPr>
          <w:rFonts w:ascii="Arial" w:hAnsi="Arial" w:cs="Arial"/>
          <w:sz w:val="24"/>
          <w:szCs w:val="24"/>
        </w:rPr>
        <w:t xml:space="preserve">Available at: </w:t>
      </w:r>
      <w:hyperlink r:id="rId15" w:history="1">
        <w:r w:rsidRPr="001515D3">
          <w:rPr>
            <w:rStyle w:val="Hyperlink"/>
            <w:rFonts w:ascii="Arial" w:hAnsi="Arial" w:cs="Arial"/>
            <w:sz w:val="24"/>
            <w:szCs w:val="24"/>
          </w:rPr>
          <w:t>Catalytic Leadership: Strategies for an Interconnected World | Wiley</w:t>
        </w:r>
      </w:hyperlink>
      <w:r w:rsidRPr="001515D3">
        <w:rPr>
          <w:rFonts w:ascii="Arial" w:hAnsi="Arial" w:cs="Arial"/>
          <w:sz w:val="24"/>
          <w:szCs w:val="24"/>
        </w:rPr>
        <w:t xml:space="preserve"> (Accessed:24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37B12A3F"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sz w:val="24"/>
          <w:szCs w:val="24"/>
        </w:rPr>
        <w:t xml:space="preserve">Management Study HQ, (2022).  </w:t>
      </w:r>
      <w:r w:rsidRPr="001515D3">
        <w:rPr>
          <w:rFonts w:ascii="Arial" w:hAnsi="Arial" w:cs="Arial"/>
          <w:i/>
          <w:iCs/>
          <w:sz w:val="24"/>
          <w:szCs w:val="24"/>
        </w:rPr>
        <w:t xml:space="preserve">Bureaucratic Leadership Guide: Definition, Pros &amp; Cons, Examples. </w:t>
      </w:r>
      <w:r w:rsidRPr="001515D3">
        <w:rPr>
          <w:rFonts w:ascii="Arial" w:hAnsi="Arial" w:cs="Arial"/>
          <w:sz w:val="24"/>
          <w:szCs w:val="24"/>
        </w:rPr>
        <w:t xml:space="preserve">Available at: </w:t>
      </w:r>
      <w:hyperlink r:id="rId16" w:history="1">
        <w:r w:rsidRPr="001515D3">
          <w:rPr>
            <w:rStyle w:val="Hyperlink"/>
            <w:rFonts w:ascii="Arial" w:hAnsi="Arial" w:cs="Arial"/>
            <w:sz w:val="24"/>
            <w:szCs w:val="24"/>
          </w:rPr>
          <w:t>Bureaucratic Leadership Guide: Definition, Pros &amp; Cons, Examples - Management Study HQ</w:t>
        </w:r>
      </w:hyperlink>
      <w:r w:rsidRPr="001515D3">
        <w:rPr>
          <w:rFonts w:ascii="Arial" w:hAnsi="Arial" w:cs="Arial"/>
          <w:sz w:val="24"/>
          <w:szCs w:val="24"/>
        </w:rPr>
        <w:t xml:space="preserve"> (Accessed: 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22AE7A85"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lastRenderedPageBreak/>
        <w:t xml:space="preserve">Miller, E. (2017) </w:t>
      </w:r>
      <w:r w:rsidRPr="001515D3">
        <w:rPr>
          <w:rFonts w:ascii="Arial" w:hAnsi="Arial" w:cs="Arial"/>
          <w:i/>
          <w:iCs/>
          <w:color w:val="1A1A1A"/>
          <w:sz w:val="24"/>
          <w:szCs w:val="24"/>
          <w:shd w:val="clear" w:color="auto" w:fill="FFFFFF"/>
        </w:rPr>
        <w:t xml:space="preserve">Raising money and awareness.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17" w:history="1">
        <w:r w:rsidRPr="001515D3">
          <w:rPr>
            <w:rStyle w:val="Hyperlink"/>
            <w:rFonts w:ascii="Arial" w:hAnsi="Arial" w:cs="Arial"/>
            <w:sz w:val="24"/>
            <w:szCs w:val="24"/>
          </w:rPr>
          <w:t>Raising money and awareness | CPAG</w:t>
        </w:r>
      </w:hyperlink>
      <w:r w:rsidRPr="001515D3">
        <w:rPr>
          <w:rFonts w:ascii="Arial" w:hAnsi="Arial" w:cs="Arial"/>
          <w:sz w:val="24"/>
          <w:szCs w:val="24"/>
        </w:rPr>
        <w:t xml:space="preserve"> </w:t>
      </w:r>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 </w:t>
      </w:r>
    </w:p>
    <w:p w14:paraId="1A9F0CAC"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sz w:val="24"/>
          <w:szCs w:val="24"/>
        </w:rPr>
        <w:t xml:space="preserve">Miller, K. (2022) </w:t>
      </w:r>
      <w:r w:rsidRPr="001515D3">
        <w:rPr>
          <w:rFonts w:ascii="Arial" w:hAnsi="Arial" w:cs="Arial"/>
          <w:i/>
          <w:iCs/>
          <w:sz w:val="24"/>
          <w:szCs w:val="24"/>
        </w:rPr>
        <w:t xml:space="preserve">15 Bureaucratic Leadership Style Advantages and Disadvantages. </w:t>
      </w:r>
      <w:r w:rsidRPr="001515D3">
        <w:rPr>
          <w:rFonts w:ascii="Arial" w:hAnsi="Arial" w:cs="Arial"/>
          <w:sz w:val="24"/>
          <w:szCs w:val="24"/>
        </w:rPr>
        <w:t xml:space="preserve">Available at: </w:t>
      </w:r>
      <w:hyperlink r:id="rId18" w:history="1">
        <w:r w:rsidRPr="001515D3">
          <w:rPr>
            <w:rStyle w:val="Hyperlink"/>
            <w:rFonts w:ascii="Arial" w:hAnsi="Arial" w:cs="Arial"/>
            <w:sz w:val="24"/>
            <w:szCs w:val="24"/>
          </w:rPr>
          <w:t>15 Bureaucratic Leadership Style Advantages and Disadvantages | FutureofWorking.com</w:t>
        </w:r>
      </w:hyperlink>
      <w:r w:rsidRPr="001515D3">
        <w:rPr>
          <w:rFonts w:ascii="Arial" w:hAnsi="Arial" w:cs="Arial"/>
          <w:sz w:val="24"/>
          <w:szCs w:val="24"/>
        </w:rPr>
        <w:t xml:space="preserve"> (accessed: 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62B5D97B"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NHS Scotland, (2021) </w:t>
      </w:r>
      <w:r w:rsidRPr="001515D3">
        <w:rPr>
          <w:rFonts w:ascii="Arial" w:hAnsi="Arial" w:cs="Arial"/>
          <w:i/>
          <w:iCs/>
          <w:color w:val="1A1A1A"/>
          <w:sz w:val="24"/>
          <w:szCs w:val="24"/>
          <w:shd w:val="clear" w:color="auto" w:fill="FFFFFF"/>
        </w:rPr>
        <w:t xml:space="preserve">Impact of child poverty.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19" w:anchor=":~:text=Poverty%20has%20negative%20impacts%20on,disease%20and%20mental%20health%20problems." w:history="1">
        <w:r w:rsidRPr="001515D3">
          <w:rPr>
            <w:rStyle w:val="Hyperlink"/>
            <w:rFonts w:ascii="Arial" w:hAnsi="Arial" w:cs="Arial"/>
            <w:sz w:val="24"/>
            <w:szCs w:val="24"/>
          </w:rPr>
          <w:t>Impact of child poverty - Child poverty overview - Child poverty - Children - Population groups - Public Health Scotland</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756529F5"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Oxfam (2021) </w:t>
      </w:r>
      <w:r w:rsidRPr="001515D3">
        <w:rPr>
          <w:rFonts w:ascii="Arial" w:hAnsi="Arial" w:cs="Arial"/>
          <w:i/>
          <w:iCs/>
          <w:color w:val="1A1A1A"/>
          <w:sz w:val="24"/>
          <w:szCs w:val="24"/>
          <w:shd w:val="clear" w:color="auto" w:fill="FFFFFF"/>
        </w:rPr>
        <w:t xml:space="preserve">Poverty in Wales. </w:t>
      </w:r>
      <w:r w:rsidRPr="001515D3">
        <w:rPr>
          <w:rFonts w:ascii="Arial" w:hAnsi="Arial" w:cs="Arial"/>
          <w:color w:val="1A1A1A"/>
          <w:sz w:val="24"/>
          <w:szCs w:val="24"/>
          <w:shd w:val="clear" w:color="auto" w:fill="FFFFFF"/>
        </w:rPr>
        <w:t xml:space="preserve">Available at: </w:t>
      </w:r>
      <w:hyperlink r:id="rId20" w:history="1">
        <w:r w:rsidRPr="001515D3">
          <w:rPr>
            <w:rStyle w:val="Hyperlink"/>
            <w:rFonts w:ascii="Arial" w:hAnsi="Arial" w:cs="Arial"/>
            <w:sz w:val="24"/>
            <w:szCs w:val="24"/>
          </w:rPr>
          <w:t>Poverty in Wales – Oxfam Cymru (oxfamapps.org)</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450799E2"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Poverty and social exclusion, (2020). </w:t>
      </w:r>
      <w:r w:rsidRPr="001515D3">
        <w:rPr>
          <w:rFonts w:ascii="Arial" w:hAnsi="Arial" w:cs="Arial"/>
          <w:i/>
          <w:iCs/>
          <w:color w:val="1A1A1A"/>
          <w:sz w:val="24"/>
          <w:szCs w:val="24"/>
          <w:shd w:val="clear" w:color="auto" w:fill="FFFFFF"/>
        </w:rPr>
        <w:t xml:space="preserve">Wales has the worst child poverty in the UK.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21" w:history="1">
        <w:r w:rsidRPr="001515D3">
          <w:rPr>
            <w:rStyle w:val="Hyperlink"/>
            <w:rFonts w:ascii="Arial" w:hAnsi="Arial" w:cs="Arial"/>
            <w:sz w:val="24"/>
            <w:szCs w:val="24"/>
          </w:rPr>
          <w:t>Wales has worst child poverty in UK | Poverty and Social Exclusion</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4FA752EF"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sz w:val="24"/>
          <w:szCs w:val="24"/>
        </w:rPr>
        <w:t xml:space="preserve">Powers, T. </w:t>
      </w:r>
      <w:r w:rsidRPr="001515D3">
        <w:rPr>
          <w:rFonts w:ascii="Arial" w:hAnsi="Arial" w:cs="Arial"/>
          <w:i/>
          <w:iCs/>
          <w:sz w:val="24"/>
          <w:szCs w:val="24"/>
        </w:rPr>
        <w:t xml:space="preserve">Are you a catalyst leader? </w:t>
      </w:r>
      <w:r w:rsidRPr="001515D3">
        <w:rPr>
          <w:rFonts w:ascii="Arial" w:hAnsi="Arial" w:cs="Arial"/>
          <w:sz w:val="24"/>
          <w:szCs w:val="24"/>
        </w:rPr>
        <w:t xml:space="preserve">Available at: </w:t>
      </w:r>
      <w:hyperlink r:id="rId22" w:history="1">
        <w:r w:rsidRPr="001515D3">
          <w:rPr>
            <w:rStyle w:val="Hyperlink"/>
            <w:rFonts w:ascii="Arial" w:hAnsi="Arial" w:cs="Arial"/>
            <w:sz w:val="24"/>
            <w:szCs w:val="24"/>
          </w:rPr>
          <w:t>Are You a Catalyst Leader? - Powers Resource Center</w:t>
        </w:r>
      </w:hyperlink>
      <w:r w:rsidRPr="001515D3">
        <w:rPr>
          <w:rFonts w:ascii="Arial" w:hAnsi="Arial" w:cs="Arial"/>
          <w:sz w:val="24"/>
          <w:szCs w:val="24"/>
        </w:rPr>
        <w:t xml:space="preserve"> (Accessed: 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612580E0"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sz w:val="24"/>
          <w:szCs w:val="24"/>
        </w:rPr>
        <w:t xml:space="preserve">Project.co, (no date). </w:t>
      </w:r>
      <w:r w:rsidRPr="001515D3">
        <w:rPr>
          <w:rFonts w:ascii="Arial" w:hAnsi="Arial" w:cs="Arial"/>
          <w:i/>
          <w:iCs/>
          <w:sz w:val="24"/>
          <w:szCs w:val="24"/>
        </w:rPr>
        <w:t xml:space="preserve">The 7 types of leadership explained- with examples. </w:t>
      </w:r>
      <w:r w:rsidRPr="001515D3">
        <w:rPr>
          <w:rFonts w:ascii="Arial" w:hAnsi="Arial" w:cs="Arial"/>
          <w:sz w:val="24"/>
          <w:szCs w:val="24"/>
        </w:rPr>
        <w:t xml:space="preserve">Available at: </w:t>
      </w:r>
      <w:hyperlink r:id="rId23" w:anchor=":~:text=%20The%207%20Types%20of%20Leadership%20Styles%20Explained,model%20of%20rewards%20and%20punishments%20to...%20More%20" w:history="1">
        <w:r w:rsidRPr="001515D3">
          <w:rPr>
            <w:rStyle w:val="Hyperlink"/>
            <w:rFonts w:ascii="Arial" w:hAnsi="Arial" w:cs="Arial"/>
            <w:sz w:val="24"/>
            <w:szCs w:val="24"/>
          </w:rPr>
          <w:t>The 7 Types of Leadership Styles Explained - With Examples (project.co)</w:t>
        </w:r>
      </w:hyperlink>
      <w:r w:rsidRPr="001515D3">
        <w:rPr>
          <w:rFonts w:ascii="Arial" w:hAnsi="Arial" w:cs="Arial"/>
          <w:sz w:val="24"/>
          <w:szCs w:val="24"/>
        </w:rPr>
        <w:t xml:space="preserve"> (Accessed: 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76CDFA59"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Rodd, J 2013, ‘Leadership in early childhood: The pathway to professionalism’, Allen &amp; Unwin, New York, NY</w:t>
      </w:r>
    </w:p>
    <w:p w14:paraId="570A1487"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Siraj, I, &amp; Hallet, E 2014, ‘Effective and caring leadership in the early years’, SAGE, Los Angeles, CA</w:t>
      </w:r>
    </w:p>
    <w:p w14:paraId="38C263F9"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The children’s society. (no date) </w:t>
      </w:r>
      <w:r w:rsidRPr="001515D3">
        <w:rPr>
          <w:rFonts w:ascii="Arial" w:hAnsi="Arial" w:cs="Arial"/>
          <w:i/>
          <w:iCs/>
          <w:color w:val="1A1A1A"/>
          <w:sz w:val="24"/>
          <w:szCs w:val="24"/>
          <w:shd w:val="clear" w:color="auto" w:fill="FFFFFF"/>
        </w:rPr>
        <w:t xml:space="preserve">What are the </w:t>
      </w:r>
      <w:proofErr w:type="spellStart"/>
      <w:r w:rsidRPr="001515D3">
        <w:rPr>
          <w:rFonts w:ascii="Arial" w:hAnsi="Arial" w:cs="Arial"/>
          <w:i/>
          <w:iCs/>
          <w:color w:val="1A1A1A"/>
          <w:sz w:val="24"/>
          <w:szCs w:val="24"/>
          <w:shd w:val="clear" w:color="auto" w:fill="FFFFFF"/>
        </w:rPr>
        <w:t>affects</w:t>
      </w:r>
      <w:proofErr w:type="spellEnd"/>
      <w:r w:rsidRPr="001515D3">
        <w:rPr>
          <w:rFonts w:ascii="Arial" w:hAnsi="Arial" w:cs="Arial"/>
          <w:i/>
          <w:iCs/>
          <w:color w:val="1A1A1A"/>
          <w:sz w:val="24"/>
          <w:szCs w:val="24"/>
          <w:shd w:val="clear" w:color="auto" w:fill="FFFFFF"/>
        </w:rPr>
        <w:t xml:space="preserve"> of child poverty? </w:t>
      </w:r>
      <w:r w:rsidRPr="001515D3">
        <w:rPr>
          <w:rFonts w:ascii="Arial" w:hAnsi="Arial" w:cs="Arial"/>
          <w:color w:val="1A1A1A"/>
          <w:sz w:val="24"/>
          <w:szCs w:val="24"/>
          <w:shd w:val="clear" w:color="auto" w:fill="FFFFFF"/>
        </w:rPr>
        <w:t>Available at: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 </w:t>
      </w:r>
    </w:p>
    <w:p w14:paraId="148214A3"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Trust for London. (2022) </w:t>
      </w:r>
      <w:r w:rsidRPr="001515D3">
        <w:rPr>
          <w:rFonts w:ascii="Arial" w:hAnsi="Arial" w:cs="Arial"/>
          <w:i/>
          <w:iCs/>
          <w:color w:val="1A1A1A"/>
          <w:sz w:val="24"/>
          <w:szCs w:val="24"/>
          <w:shd w:val="clear" w:color="auto" w:fill="FFFFFF"/>
        </w:rPr>
        <w:t xml:space="preserve">Poverty Definitions and thresholds.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24" w:anchor=":~:text=Households%20are%20considered%20to%20be,housing%20costs%20for%20that%20year." w:history="1">
        <w:r w:rsidRPr="001515D3">
          <w:rPr>
            <w:rStyle w:val="Hyperlink"/>
            <w:rFonts w:ascii="Arial" w:hAnsi="Arial" w:cs="Arial"/>
            <w:sz w:val="24"/>
            <w:szCs w:val="24"/>
          </w:rPr>
          <w:t>Poverty definitions and thresholds | Trust for London</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5D5E6823"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Tucker, J. (2018) </w:t>
      </w:r>
      <w:r w:rsidRPr="001515D3">
        <w:rPr>
          <w:rFonts w:ascii="Arial" w:hAnsi="Arial" w:cs="Arial"/>
          <w:i/>
          <w:iCs/>
          <w:color w:val="1A1A1A"/>
          <w:sz w:val="24"/>
          <w:szCs w:val="24"/>
          <w:shd w:val="clear" w:color="auto" w:fill="FFFFFF"/>
        </w:rPr>
        <w:t xml:space="preserve">The impact of poverty on child health.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25" w:history="1">
        <w:r w:rsidRPr="001515D3">
          <w:rPr>
            <w:rStyle w:val="Hyperlink"/>
            <w:rFonts w:ascii="Arial" w:hAnsi="Arial" w:cs="Arial"/>
            <w:sz w:val="24"/>
            <w:szCs w:val="24"/>
          </w:rPr>
          <w:t>The impact of poverty on child health | RCPCH</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09CDE607"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sz w:val="24"/>
          <w:szCs w:val="24"/>
        </w:rPr>
        <w:lastRenderedPageBreak/>
        <w:t xml:space="preserve">UNICEF. (No date) </w:t>
      </w:r>
      <w:r w:rsidRPr="001515D3">
        <w:rPr>
          <w:rFonts w:ascii="Arial" w:hAnsi="Arial" w:cs="Arial"/>
          <w:i/>
          <w:iCs/>
          <w:sz w:val="24"/>
          <w:szCs w:val="24"/>
        </w:rPr>
        <w:t xml:space="preserve">How we protect children’s rights. </w:t>
      </w:r>
      <w:r w:rsidRPr="001515D3">
        <w:rPr>
          <w:rFonts w:ascii="Arial" w:hAnsi="Arial" w:cs="Arial"/>
          <w:sz w:val="24"/>
          <w:szCs w:val="24"/>
        </w:rPr>
        <w:t>Available at:</w:t>
      </w:r>
      <w:hyperlink r:id="rId26" w:history="1">
        <w:r w:rsidRPr="001515D3">
          <w:rPr>
            <w:rStyle w:val="Hyperlink"/>
            <w:rFonts w:ascii="Arial" w:hAnsi="Arial" w:cs="Arial"/>
            <w:sz w:val="24"/>
            <w:szCs w:val="24"/>
          </w:rPr>
          <w:t>UN Convention on the Rights of the Child - UNICEF UK</w:t>
        </w:r>
      </w:hyperlink>
      <w:r w:rsidRPr="001515D3">
        <w:rPr>
          <w:rFonts w:ascii="Arial" w:hAnsi="Arial" w:cs="Arial"/>
          <w:sz w:val="24"/>
          <w:szCs w:val="24"/>
        </w:rPr>
        <w:t xml:space="preserve"> (Accessed: 24</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3AFE4FD1"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Victoria, J. (2017). </w:t>
      </w:r>
      <w:r w:rsidRPr="001515D3">
        <w:rPr>
          <w:rFonts w:ascii="Arial" w:hAnsi="Arial" w:cs="Arial"/>
          <w:i/>
          <w:iCs/>
          <w:color w:val="1A1A1A"/>
          <w:sz w:val="24"/>
          <w:szCs w:val="24"/>
          <w:shd w:val="clear" w:color="auto" w:fill="FFFFFF"/>
        </w:rPr>
        <w:t xml:space="preserve">Importance of leadership in early years management.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27" w:history="1">
        <w:r w:rsidRPr="001515D3">
          <w:rPr>
            <w:rStyle w:val="Hyperlink"/>
            <w:rFonts w:ascii="Arial" w:hAnsi="Arial" w:cs="Arial"/>
            <w:sz w:val="24"/>
            <w:szCs w:val="24"/>
          </w:rPr>
          <w:t>Importance of Leadership in Early Years Management (blossomeducational.com)</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4948E462"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Welsh Government (2015) </w:t>
      </w:r>
      <w:r w:rsidRPr="001515D3">
        <w:rPr>
          <w:rFonts w:ascii="Arial" w:hAnsi="Arial" w:cs="Arial"/>
          <w:i/>
          <w:iCs/>
          <w:color w:val="1A1A1A"/>
          <w:sz w:val="24"/>
          <w:szCs w:val="24"/>
          <w:shd w:val="clear" w:color="auto" w:fill="FFFFFF"/>
        </w:rPr>
        <w:t xml:space="preserve">Successful Futures.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28" w:history="1">
        <w:r w:rsidRPr="001515D3">
          <w:rPr>
            <w:rStyle w:val="Hyperlink"/>
            <w:rFonts w:ascii="Arial" w:hAnsi="Arial" w:cs="Arial"/>
            <w:sz w:val="24"/>
            <w:szCs w:val="24"/>
          </w:rPr>
          <w:t>successful-futures.pdf (</w:t>
        </w:r>
        <w:proofErr w:type="spellStart"/>
        <w:r w:rsidRPr="001515D3">
          <w:rPr>
            <w:rStyle w:val="Hyperlink"/>
            <w:rFonts w:ascii="Arial" w:hAnsi="Arial" w:cs="Arial"/>
            <w:sz w:val="24"/>
            <w:szCs w:val="24"/>
          </w:rPr>
          <w:t>gov.wales</w:t>
        </w:r>
        <w:proofErr w:type="spellEnd"/>
        <w:r w:rsidRPr="001515D3">
          <w:rPr>
            <w:rStyle w:val="Hyperlink"/>
            <w:rFonts w:ascii="Arial" w:hAnsi="Arial" w:cs="Arial"/>
            <w:sz w:val="24"/>
            <w:szCs w:val="24"/>
          </w:rPr>
          <w:t>)</w:t>
        </w:r>
      </w:hyperlink>
      <w:r w:rsidRPr="001515D3">
        <w:rPr>
          <w:rFonts w:ascii="Arial" w:hAnsi="Arial" w:cs="Arial"/>
          <w:sz w:val="24"/>
          <w:szCs w:val="24"/>
        </w:rPr>
        <w:t xml:space="preserve"> </w:t>
      </w:r>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0C6E6D2E"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Welsh Government, (2022) </w:t>
      </w:r>
      <w:r w:rsidRPr="001515D3">
        <w:rPr>
          <w:rFonts w:ascii="Arial" w:hAnsi="Arial" w:cs="Arial"/>
          <w:i/>
          <w:iCs/>
          <w:color w:val="1A1A1A"/>
          <w:sz w:val="24"/>
          <w:szCs w:val="24"/>
          <w:shd w:val="clear" w:color="auto" w:fill="FFFFFF"/>
        </w:rPr>
        <w:t xml:space="preserve">Winter fuel support scheme.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29" w:history="1">
        <w:r w:rsidRPr="001515D3">
          <w:rPr>
            <w:rStyle w:val="Hyperlink"/>
            <w:rFonts w:ascii="Arial" w:hAnsi="Arial" w:cs="Arial"/>
            <w:sz w:val="24"/>
            <w:szCs w:val="24"/>
          </w:rPr>
          <w:t>Winter fuel support scheme | GOV.WALES</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035F2E91"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Molloy, D. (2019) </w:t>
      </w:r>
      <w:r w:rsidRPr="001515D3">
        <w:rPr>
          <w:rFonts w:ascii="Arial" w:hAnsi="Arial" w:cs="Arial"/>
          <w:i/>
          <w:iCs/>
          <w:color w:val="1A1A1A"/>
          <w:sz w:val="24"/>
          <w:szCs w:val="24"/>
          <w:shd w:val="clear" w:color="auto" w:fill="FFFFFF"/>
        </w:rPr>
        <w:t xml:space="preserve">Child poverty and early intervention.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30" w:anchor=":~:text=There%20is%20good%20evidence%20showing%20that%20effective%20early,reaches%20the%20families%20who%20need%20it%20the%20most." w:history="1">
        <w:r w:rsidRPr="001515D3">
          <w:rPr>
            <w:rStyle w:val="Hyperlink"/>
            <w:rFonts w:ascii="Arial" w:hAnsi="Arial" w:cs="Arial"/>
            <w:sz w:val="24"/>
            <w:szCs w:val="24"/>
          </w:rPr>
          <w:t>Child poverty and early intervention | Early Intervention Foundation (eif.org.uk)</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758A34A2"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Welsh government, no date. </w:t>
      </w:r>
      <w:r w:rsidRPr="001515D3">
        <w:rPr>
          <w:rFonts w:ascii="Arial" w:hAnsi="Arial" w:cs="Arial"/>
          <w:i/>
          <w:iCs/>
          <w:color w:val="1A1A1A"/>
          <w:sz w:val="24"/>
          <w:szCs w:val="24"/>
          <w:shd w:val="clear" w:color="auto" w:fill="FFFFFF"/>
        </w:rPr>
        <w:t xml:space="preserve">Free school meals in Wales: information for parents and guardians.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31" w:history="1">
        <w:r w:rsidRPr="001515D3">
          <w:rPr>
            <w:rStyle w:val="Hyperlink"/>
            <w:rFonts w:ascii="Arial" w:hAnsi="Arial" w:cs="Arial"/>
            <w:sz w:val="24"/>
            <w:szCs w:val="24"/>
          </w:rPr>
          <w:t>Free School Meals in Wales Information for Parents and Guardians (conwy.gov.uk)</w:t>
        </w:r>
      </w:hyperlink>
      <w:r w:rsidRPr="001515D3">
        <w:rPr>
          <w:rFonts w:ascii="Arial" w:hAnsi="Arial" w:cs="Arial"/>
          <w:color w:val="1A1A1A"/>
          <w:sz w:val="24"/>
          <w:szCs w:val="24"/>
          <w:shd w:val="clear" w:color="auto" w:fill="FFFFFF"/>
        </w:rPr>
        <w:t xml:space="preserve">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52122163"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Lock, H. (2020)</w:t>
      </w:r>
      <w:r w:rsidRPr="001515D3">
        <w:rPr>
          <w:rFonts w:ascii="Arial" w:hAnsi="Arial" w:cs="Arial"/>
          <w:i/>
          <w:iCs/>
          <w:color w:val="1A1A1A"/>
          <w:sz w:val="24"/>
          <w:szCs w:val="24"/>
          <w:shd w:val="clear" w:color="auto" w:fill="FFFFFF"/>
        </w:rPr>
        <w:t xml:space="preserve"> 6 quotes from Marcus Rashford that show why fighting child food poverty is so important. </w:t>
      </w:r>
      <w:r w:rsidRPr="001515D3">
        <w:rPr>
          <w:rFonts w:ascii="Arial" w:hAnsi="Arial" w:cs="Arial"/>
          <w:color w:val="1A1A1A"/>
          <w:sz w:val="24"/>
          <w:szCs w:val="24"/>
          <w:shd w:val="clear" w:color="auto" w:fill="FFFFFF"/>
        </w:rPr>
        <w:t>Available at: (Accessed: 24</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1C97BA98"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Conte, A. (2019) </w:t>
      </w:r>
      <w:r w:rsidRPr="001515D3">
        <w:rPr>
          <w:rFonts w:ascii="Arial" w:hAnsi="Arial" w:cs="Arial"/>
          <w:i/>
          <w:iCs/>
          <w:color w:val="1A1A1A"/>
          <w:sz w:val="24"/>
          <w:szCs w:val="24"/>
          <w:shd w:val="clear" w:color="auto" w:fill="FFFFFF"/>
        </w:rPr>
        <w:t xml:space="preserve">Empowering children through education.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32" w:history="1">
        <w:r w:rsidRPr="001515D3">
          <w:rPr>
            <w:rStyle w:val="Hyperlink"/>
            <w:rFonts w:ascii="Arial" w:hAnsi="Arial" w:cs="Arial"/>
            <w:sz w:val="24"/>
            <w:szCs w:val="24"/>
          </w:rPr>
          <w:t>Empowering children through education – Child Rights Connect</w:t>
        </w:r>
      </w:hyperlink>
      <w:r w:rsidRPr="001515D3">
        <w:rPr>
          <w:rFonts w:ascii="Arial" w:hAnsi="Arial" w:cs="Arial"/>
          <w:color w:val="1A1A1A"/>
          <w:sz w:val="24"/>
          <w:szCs w:val="24"/>
          <w:shd w:val="clear" w:color="auto" w:fill="FFFFFF"/>
        </w:rPr>
        <w:t xml:space="preserve">  (Accessed:25</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03DE14B7"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Children’s rights alliance for England. (no date) </w:t>
      </w:r>
      <w:r w:rsidRPr="001515D3">
        <w:rPr>
          <w:rFonts w:ascii="Arial" w:hAnsi="Arial" w:cs="Arial"/>
          <w:i/>
          <w:iCs/>
          <w:color w:val="1A1A1A"/>
          <w:sz w:val="24"/>
          <w:szCs w:val="24"/>
          <w:shd w:val="clear" w:color="auto" w:fill="FFFFFF"/>
        </w:rPr>
        <w:t xml:space="preserve">Laws protecting </w:t>
      </w:r>
      <w:proofErr w:type="spellStart"/>
      <w:r w:rsidRPr="001515D3">
        <w:rPr>
          <w:rFonts w:ascii="Arial" w:hAnsi="Arial" w:cs="Arial"/>
          <w:i/>
          <w:iCs/>
          <w:color w:val="1A1A1A"/>
          <w:sz w:val="24"/>
          <w:szCs w:val="24"/>
          <w:shd w:val="clear" w:color="auto" w:fill="FFFFFF"/>
        </w:rPr>
        <w:t>childrens</w:t>
      </w:r>
      <w:proofErr w:type="spellEnd"/>
      <w:r w:rsidRPr="001515D3">
        <w:rPr>
          <w:rFonts w:ascii="Arial" w:hAnsi="Arial" w:cs="Arial"/>
          <w:i/>
          <w:iCs/>
          <w:color w:val="1A1A1A"/>
          <w:sz w:val="24"/>
          <w:szCs w:val="24"/>
          <w:shd w:val="clear" w:color="auto" w:fill="FFFFFF"/>
        </w:rPr>
        <w:t xml:space="preserve"> Rights.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33" w:anchor=":~:text=The%20Human%20Rights%20Act%201998,the%20rights%20of%20all%20children." w:history="1">
        <w:r w:rsidRPr="001515D3">
          <w:rPr>
            <w:rStyle w:val="Hyperlink"/>
            <w:rFonts w:ascii="Arial" w:hAnsi="Arial" w:cs="Arial"/>
            <w:sz w:val="24"/>
            <w:szCs w:val="24"/>
          </w:rPr>
          <w:t>Laws protecting Children's Rights - CRAE</w:t>
        </w:r>
      </w:hyperlink>
      <w:r w:rsidRPr="001515D3">
        <w:rPr>
          <w:rFonts w:ascii="Arial" w:hAnsi="Arial" w:cs="Arial"/>
          <w:color w:val="1A1A1A"/>
          <w:sz w:val="24"/>
          <w:szCs w:val="24"/>
          <w:shd w:val="clear" w:color="auto" w:fill="FFFFFF"/>
        </w:rPr>
        <w:t xml:space="preserve"> (Accessed: 25</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 </w:t>
      </w:r>
    </w:p>
    <w:p w14:paraId="79CD6C7F"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UNICEF. (no date) </w:t>
      </w:r>
      <w:r w:rsidRPr="001515D3">
        <w:rPr>
          <w:rFonts w:ascii="Arial" w:hAnsi="Arial" w:cs="Arial"/>
          <w:i/>
          <w:iCs/>
          <w:color w:val="1A1A1A"/>
          <w:sz w:val="24"/>
          <w:szCs w:val="24"/>
          <w:shd w:val="clear" w:color="auto" w:fill="FFFFFF"/>
        </w:rPr>
        <w:t xml:space="preserve"> A summary on the UN convention on the rights of the child. </w:t>
      </w:r>
      <w:r w:rsidRPr="001515D3">
        <w:rPr>
          <w:rFonts w:ascii="Arial" w:hAnsi="Arial" w:cs="Arial"/>
          <w:color w:val="1A1A1A"/>
          <w:sz w:val="24"/>
          <w:szCs w:val="24"/>
          <w:shd w:val="clear" w:color="auto" w:fill="FFFFFF"/>
        </w:rPr>
        <w:t>Available at: (Accessed: 25</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58C830EE"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Allison Academy, (2021) </w:t>
      </w:r>
      <w:r w:rsidRPr="001515D3">
        <w:rPr>
          <w:rFonts w:ascii="Arial" w:hAnsi="Arial" w:cs="Arial"/>
          <w:i/>
          <w:iCs/>
          <w:color w:val="1A1A1A"/>
          <w:sz w:val="24"/>
          <w:szCs w:val="24"/>
          <w:shd w:val="clear" w:color="auto" w:fill="FFFFFF"/>
        </w:rPr>
        <w:t xml:space="preserve">Role of society in child development. </w:t>
      </w:r>
      <w:r w:rsidRPr="001515D3">
        <w:rPr>
          <w:rFonts w:ascii="Arial" w:hAnsi="Arial" w:cs="Arial"/>
          <w:color w:val="1A1A1A"/>
          <w:sz w:val="24"/>
          <w:szCs w:val="24"/>
          <w:shd w:val="clear" w:color="auto" w:fill="FFFFFF"/>
        </w:rPr>
        <w:t xml:space="preserve">Available at: </w:t>
      </w:r>
      <w:hyperlink r:id="rId34" w:history="1">
        <w:r w:rsidRPr="001515D3">
          <w:rPr>
            <w:rStyle w:val="Hyperlink"/>
            <w:rFonts w:ascii="Arial" w:hAnsi="Arial" w:cs="Arial"/>
            <w:sz w:val="24"/>
            <w:szCs w:val="24"/>
          </w:rPr>
          <w:t>Role of society in child development | Allison Academy</w:t>
        </w:r>
      </w:hyperlink>
      <w:r w:rsidRPr="001515D3">
        <w:rPr>
          <w:rFonts w:ascii="Arial" w:hAnsi="Arial" w:cs="Arial"/>
          <w:color w:val="1A1A1A"/>
          <w:sz w:val="24"/>
          <w:szCs w:val="24"/>
          <w:shd w:val="clear" w:color="auto" w:fill="FFFFFF"/>
        </w:rPr>
        <w:t xml:space="preserve"> (Accessed: 25</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130A10C7"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Coyne, I. (2020) </w:t>
      </w:r>
      <w:r w:rsidRPr="001515D3">
        <w:rPr>
          <w:rFonts w:ascii="Arial" w:hAnsi="Arial" w:cs="Arial"/>
          <w:i/>
          <w:iCs/>
          <w:color w:val="1A1A1A"/>
          <w:sz w:val="24"/>
          <w:szCs w:val="24"/>
          <w:shd w:val="clear" w:color="auto" w:fill="FFFFFF"/>
        </w:rPr>
        <w:t xml:space="preserve">Children should be seen and heard.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35" w:history="1">
        <w:r w:rsidRPr="001515D3">
          <w:rPr>
            <w:rStyle w:val="Hyperlink"/>
            <w:rFonts w:ascii="Arial" w:hAnsi="Arial" w:cs="Arial"/>
            <w:sz w:val="24"/>
            <w:szCs w:val="24"/>
          </w:rPr>
          <w:t>Children's Research Digest - Children Should be Seen AND Heard - Guest Editorial | Children's Research Network (childrensresearchnetwork.org)</w:t>
        </w:r>
      </w:hyperlink>
      <w:r w:rsidRPr="001515D3">
        <w:rPr>
          <w:rFonts w:ascii="Arial" w:hAnsi="Arial" w:cs="Arial"/>
          <w:color w:val="1A1A1A"/>
          <w:sz w:val="24"/>
          <w:szCs w:val="24"/>
          <w:shd w:val="clear" w:color="auto" w:fill="FFFFFF"/>
        </w:rPr>
        <w:t xml:space="preserve"> (Accessed: 25</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04324E81" w14:textId="77777777" w:rsidR="00CC1320" w:rsidRPr="001515D3" w:rsidRDefault="00CC1320" w:rsidP="00CC1320">
      <w:pPr>
        <w:spacing w:line="360" w:lineRule="auto"/>
        <w:jc w:val="both"/>
        <w:rPr>
          <w:rFonts w:ascii="Arial" w:hAnsi="Arial" w:cs="Arial"/>
          <w:sz w:val="24"/>
          <w:szCs w:val="24"/>
        </w:rPr>
      </w:pPr>
      <w:r w:rsidRPr="001515D3">
        <w:rPr>
          <w:rFonts w:ascii="Arial" w:hAnsi="Arial" w:cs="Arial"/>
          <w:color w:val="1A1A1A"/>
          <w:sz w:val="24"/>
          <w:szCs w:val="24"/>
          <w:shd w:val="clear" w:color="auto" w:fill="FFFFFF"/>
        </w:rPr>
        <w:lastRenderedPageBreak/>
        <w:t xml:space="preserve">iHASCO, (2020) </w:t>
      </w:r>
      <w:r w:rsidRPr="001515D3">
        <w:rPr>
          <w:rFonts w:ascii="Arial" w:hAnsi="Arial" w:cs="Arial"/>
          <w:i/>
          <w:iCs/>
          <w:color w:val="1A1A1A"/>
          <w:sz w:val="24"/>
          <w:szCs w:val="24"/>
          <w:shd w:val="clear" w:color="auto" w:fill="FFFFFF"/>
        </w:rPr>
        <w:t xml:space="preserve">What is the children Act 2004? </w:t>
      </w:r>
      <w:r w:rsidRPr="001515D3">
        <w:rPr>
          <w:rFonts w:ascii="Arial" w:hAnsi="Arial" w:cs="Arial"/>
          <w:color w:val="1A1A1A"/>
          <w:sz w:val="24"/>
          <w:szCs w:val="24"/>
          <w:shd w:val="clear" w:color="auto" w:fill="FFFFFF"/>
        </w:rPr>
        <w:t xml:space="preserve">Available at: </w:t>
      </w:r>
      <w:hyperlink r:id="rId36" w:anchor=":~:text=The%20Children%20Act%202004%20is,children%20and%20promote%20their%20welfare." w:history="1">
        <w:r w:rsidRPr="001515D3">
          <w:rPr>
            <w:rStyle w:val="Hyperlink"/>
            <w:rFonts w:ascii="Arial" w:hAnsi="Arial" w:cs="Arial"/>
            <w:sz w:val="24"/>
            <w:szCs w:val="24"/>
          </w:rPr>
          <w:t>What is the Children Act 2004? | iHASCO</w:t>
        </w:r>
      </w:hyperlink>
      <w:r w:rsidRPr="001515D3">
        <w:rPr>
          <w:rFonts w:ascii="Arial" w:hAnsi="Arial" w:cs="Arial"/>
          <w:sz w:val="24"/>
          <w:szCs w:val="24"/>
        </w:rPr>
        <w:t xml:space="preserve"> (Accessed: 25</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18FA64C9"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Welsh Government, (2022) </w:t>
      </w:r>
      <w:r w:rsidRPr="001515D3">
        <w:rPr>
          <w:rFonts w:ascii="Arial" w:hAnsi="Arial" w:cs="Arial"/>
          <w:i/>
          <w:iCs/>
          <w:color w:val="1A1A1A"/>
          <w:sz w:val="24"/>
          <w:szCs w:val="24"/>
          <w:shd w:val="clear" w:color="auto" w:fill="FFFFFF"/>
        </w:rPr>
        <w:t xml:space="preserve">What to do if children are not getting their rights.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37" w:history="1">
        <w:r w:rsidRPr="001515D3">
          <w:rPr>
            <w:rStyle w:val="Hyperlink"/>
            <w:rFonts w:ascii="Arial" w:hAnsi="Arial" w:cs="Arial"/>
            <w:sz w:val="24"/>
            <w:szCs w:val="24"/>
          </w:rPr>
          <w:t>Children's rights in Wales | GOV.WALES</w:t>
        </w:r>
      </w:hyperlink>
      <w:r w:rsidRPr="001515D3">
        <w:rPr>
          <w:rFonts w:ascii="Arial" w:hAnsi="Arial" w:cs="Arial"/>
          <w:color w:val="1A1A1A"/>
          <w:sz w:val="24"/>
          <w:szCs w:val="24"/>
          <w:shd w:val="clear" w:color="auto" w:fill="FFFFFF"/>
        </w:rPr>
        <w:t xml:space="preserve"> (Accessed: 25</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58F93627" w14:textId="77777777" w:rsidR="00CC1320" w:rsidRPr="001515D3" w:rsidRDefault="00CC1320" w:rsidP="00CC1320">
      <w:pPr>
        <w:spacing w:line="360" w:lineRule="auto"/>
        <w:jc w:val="both"/>
        <w:rPr>
          <w:rFonts w:ascii="Arial" w:hAnsi="Arial" w:cs="Arial"/>
          <w:color w:val="1A1A1A"/>
          <w:sz w:val="24"/>
          <w:szCs w:val="24"/>
          <w:shd w:val="clear" w:color="auto" w:fill="FFFFFF"/>
        </w:rPr>
      </w:pPr>
      <w:r w:rsidRPr="001515D3">
        <w:rPr>
          <w:rFonts w:ascii="Arial" w:hAnsi="Arial" w:cs="Arial"/>
          <w:color w:val="1A1A1A"/>
          <w:sz w:val="24"/>
          <w:szCs w:val="24"/>
          <w:shd w:val="clear" w:color="auto" w:fill="FFFFFF"/>
        </w:rPr>
        <w:t xml:space="preserve">Citizens Advice. (2022) </w:t>
      </w:r>
      <w:r w:rsidRPr="001515D3">
        <w:rPr>
          <w:rFonts w:ascii="Arial" w:hAnsi="Arial" w:cs="Arial"/>
          <w:i/>
          <w:iCs/>
          <w:color w:val="1A1A1A"/>
          <w:sz w:val="24"/>
          <w:szCs w:val="24"/>
          <w:shd w:val="clear" w:color="auto" w:fill="FFFFFF"/>
        </w:rPr>
        <w:t xml:space="preserve">Childcare Commissioner for Wales. </w:t>
      </w:r>
      <w:r w:rsidRPr="001515D3">
        <w:rPr>
          <w:rFonts w:ascii="Arial" w:hAnsi="Arial" w:cs="Arial"/>
          <w:color w:val="1A1A1A"/>
          <w:sz w:val="24"/>
          <w:szCs w:val="24"/>
          <w:shd w:val="clear" w:color="auto" w:fill="FFFFFF"/>
        </w:rPr>
        <w:t>Available at:</w:t>
      </w:r>
      <w:r w:rsidRPr="001515D3">
        <w:rPr>
          <w:rFonts w:ascii="Arial" w:hAnsi="Arial" w:cs="Arial"/>
          <w:sz w:val="24"/>
          <w:szCs w:val="24"/>
        </w:rPr>
        <w:t xml:space="preserve"> </w:t>
      </w:r>
      <w:hyperlink r:id="rId38" w:history="1">
        <w:r w:rsidRPr="001515D3">
          <w:rPr>
            <w:rStyle w:val="Hyperlink"/>
            <w:rFonts w:ascii="Arial" w:hAnsi="Arial" w:cs="Arial"/>
            <w:sz w:val="24"/>
            <w:szCs w:val="24"/>
          </w:rPr>
          <w:t>Children's Commissioner for Wales - Citizens Advice</w:t>
        </w:r>
      </w:hyperlink>
      <w:r w:rsidRPr="001515D3">
        <w:rPr>
          <w:rFonts w:ascii="Arial" w:hAnsi="Arial" w:cs="Arial"/>
          <w:color w:val="1A1A1A"/>
          <w:sz w:val="24"/>
          <w:szCs w:val="24"/>
          <w:shd w:val="clear" w:color="auto" w:fill="FFFFFF"/>
        </w:rPr>
        <w:t xml:space="preserve"> (Accessed: 25</w:t>
      </w:r>
      <w:r w:rsidRPr="001515D3">
        <w:rPr>
          <w:rFonts w:ascii="Arial" w:hAnsi="Arial" w:cs="Arial"/>
          <w:color w:val="1A1A1A"/>
          <w:sz w:val="24"/>
          <w:szCs w:val="24"/>
          <w:shd w:val="clear" w:color="auto" w:fill="FFFFFF"/>
          <w:vertAlign w:val="superscript"/>
        </w:rPr>
        <w:t>th</w:t>
      </w:r>
      <w:r w:rsidRPr="001515D3">
        <w:rPr>
          <w:rFonts w:ascii="Arial" w:hAnsi="Arial" w:cs="Arial"/>
          <w:color w:val="1A1A1A"/>
          <w:sz w:val="24"/>
          <w:szCs w:val="24"/>
          <w:shd w:val="clear" w:color="auto" w:fill="FFFFFF"/>
        </w:rPr>
        <w:t xml:space="preserve"> March 2022).</w:t>
      </w:r>
    </w:p>
    <w:p w14:paraId="6B9F6CC7" w14:textId="77777777" w:rsidR="00CC1320" w:rsidRPr="001515D3" w:rsidRDefault="00CC1320" w:rsidP="00CC1320">
      <w:pPr>
        <w:tabs>
          <w:tab w:val="left" w:pos="7380"/>
        </w:tabs>
        <w:spacing w:line="360" w:lineRule="auto"/>
        <w:jc w:val="both"/>
        <w:rPr>
          <w:rFonts w:ascii="Arial" w:hAnsi="Arial" w:cs="Arial"/>
          <w:sz w:val="24"/>
          <w:szCs w:val="24"/>
        </w:rPr>
      </w:pPr>
      <w:r w:rsidRPr="001515D3">
        <w:rPr>
          <w:rFonts w:ascii="Arial" w:hAnsi="Arial" w:cs="Arial"/>
          <w:sz w:val="24"/>
          <w:szCs w:val="24"/>
        </w:rPr>
        <w:t xml:space="preserve">Nursery World, (2001) </w:t>
      </w:r>
      <w:r w:rsidRPr="001515D3">
        <w:rPr>
          <w:rFonts w:ascii="Arial" w:hAnsi="Arial" w:cs="Arial"/>
          <w:i/>
          <w:iCs/>
          <w:sz w:val="24"/>
          <w:szCs w:val="24"/>
        </w:rPr>
        <w:t xml:space="preserve">In brief…the first child commissioner for Wales. </w:t>
      </w:r>
      <w:r w:rsidRPr="001515D3">
        <w:rPr>
          <w:rFonts w:ascii="Arial" w:hAnsi="Arial" w:cs="Arial"/>
          <w:sz w:val="24"/>
          <w:szCs w:val="24"/>
        </w:rPr>
        <w:t xml:space="preserve">Available at: </w:t>
      </w:r>
      <w:hyperlink r:id="rId39" w:history="1">
        <w:r w:rsidRPr="001515D3">
          <w:rPr>
            <w:rStyle w:val="Hyperlink"/>
            <w:rFonts w:ascii="Arial" w:hAnsi="Arial" w:cs="Arial"/>
            <w:sz w:val="24"/>
            <w:szCs w:val="24"/>
          </w:rPr>
          <w:t>In brief...The first Children's Commissioner for Wales | Nursery World</w:t>
        </w:r>
      </w:hyperlink>
      <w:r w:rsidRPr="001515D3">
        <w:rPr>
          <w:rFonts w:ascii="Arial" w:hAnsi="Arial" w:cs="Arial"/>
          <w:sz w:val="24"/>
          <w:szCs w:val="24"/>
        </w:rPr>
        <w:t xml:space="preserve"> (accessed: 25</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5E1CFCBC" w14:textId="77777777" w:rsidR="00CC1320" w:rsidRPr="001515D3" w:rsidRDefault="00CC1320" w:rsidP="00CC1320">
      <w:pPr>
        <w:tabs>
          <w:tab w:val="left" w:pos="7380"/>
        </w:tabs>
        <w:spacing w:line="360" w:lineRule="auto"/>
        <w:jc w:val="both"/>
        <w:rPr>
          <w:rFonts w:ascii="Arial" w:hAnsi="Arial" w:cs="Arial"/>
          <w:sz w:val="24"/>
          <w:szCs w:val="24"/>
        </w:rPr>
      </w:pPr>
      <w:r w:rsidRPr="001515D3">
        <w:rPr>
          <w:rFonts w:ascii="Arial" w:hAnsi="Arial" w:cs="Arial"/>
          <w:sz w:val="24"/>
          <w:szCs w:val="24"/>
        </w:rPr>
        <w:t xml:space="preserve">Philpot, T. (2007) </w:t>
      </w:r>
      <w:r w:rsidRPr="001515D3">
        <w:rPr>
          <w:rFonts w:ascii="Arial" w:hAnsi="Arial" w:cs="Arial"/>
          <w:i/>
          <w:iCs/>
          <w:sz w:val="24"/>
          <w:szCs w:val="24"/>
        </w:rPr>
        <w:t xml:space="preserve">Peter Clarke. </w:t>
      </w:r>
      <w:r w:rsidRPr="001515D3">
        <w:rPr>
          <w:rFonts w:ascii="Arial" w:hAnsi="Arial" w:cs="Arial"/>
          <w:sz w:val="24"/>
          <w:szCs w:val="24"/>
        </w:rPr>
        <w:t xml:space="preserve">Available at: </w:t>
      </w:r>
      <w:hyperlink r:id="rId40" w:history="1">
        <w:r w:rsidRPr="001515D3">
          <w:rPr>
            <w:rStyle w:val="Hyperlink"/>
            <w:rFonts w:ascii="Arial" w:hAnsi="Arial" w:cs="Arial"/>
            <w:sz w:val="24"/>
            <w:szCs w:val="24"/>
          </w:rPr>
          <w:t>Peter Clarke | Children | The Guardian</w:t>
        </w:r>
      </w:hyperlink>
      <w:r w:rsidRPr="001515D3">
        <w:rPr>
          <w:rFonts w:ascii="Arial" w:hAnsi="Arial" w:cs="Arial"/>
          <w:sz w:val="24"/>
          <w:szCs w:val="24"/>
        </w:rPr>
        <w:t xml:space="preserve"> (Accessed: 25</w:t>
      </w:r>
      <w:r w:rsidRPr="001515D3">
        <w:rPr>
          <w:rFonts w:ascii="Arial" w:hAnsi="Arial" w:cs="Arial"/>
          <w:sz w:val="24"/>
          <w:szCs w:val="24"/>
          <w:vertAlign w:val="superscript"/>
        </w:rPr>
        <w:t>th</w:t>
      </w:r>
      <w:r w:rsidRPr="001515D3">
        <w:rPr>
          <w:rFonts w:ascii="Arial" w:hAnsi="Arial" w:cs="Arial"/>
          <w:sz w:val="24"/>
          <w:szCs w:val="24"/>
        </w:rPr>
        <w:t xml:space="preserve"> March 2022)</w:t>
      </w:r>
      <w:r w:rsidRPr="001515D3">
        <w:rPr>
          <w:rFonts w:ascii="Arial" w:hAnsi="Arial" w:cs="Arial"/>
          <w:sz w:val="24"/>
          <w:szCs w:val="24"/>
        </w:rPr>
        <w:tab/>
      </w:r>
    </w:p>
    <w:p w14:paraId="1918AE9D" w14:textId="77777777" w:rsidR="00CC1320" w:rsidRPr="001515D3" w:rsidRDefault="00CC1320" w:rsidP="00CC1320">
      <w:pPr>
        <w:tabs>
          <w:tab w:val="left" w:pos="7380"/>
        </w:tabs>
        <w:spacing w:line="360" w:lineRule="auto"/>
        <w:jc w:val="both"/>
        <w:rPr>
          <w:rFonts w:ascii="Arial" w:hAnsi="Arial" w:cs="Arial"/>
          <w:sz w:val="24"/>
          <w:szCs w:val="24"/>
        </w:rPr>
      </w:pPr>
      <w:r w:rsidRPr="001515D3">
        <w:rPr>
          <w:rFonts w:ascii="Arial" w:hAnsi="Arial" w:cs="Arial"/>
          <w:sz w:val="24"/>
          <w:szCs w:val="24"/>
        </w:rPr>
        <w:t xml:space="preserve">Taylor, A. (2008) </w:t>
      </w:r>
      <w:r w:rsidRPr="001515D3">
        <w:rPr>
          <w:rFonts w:ascii="Arial" w:hAnsi="Arial" w:cs="Arial"/>
          <w:i/>
          <w:iCs/>
          <w:sz w:val="24"/>
          <w:szCs w:val="24"/>
        </w:rPr>
        <w:t xml:space="preserve">The big interview: Keith Towler- Children’s Commissioner for Wales. </w:t>
      </w:r>
      <w:r w:rsidRPr="001515D3">
        <w:rPr>
          <w:rFonts w:ascii="Arial" w:hAnsi="Arial" w:cs="Arial"/>
          <w:sz w:val="24"/>
          <w:szCs w:val="24"/>
        </w:rPr>
        <w:t xml:space="preserve">Available at: </w:t>
      </w:r>
      <w:hyperlink r:id="rId41" w:history="1">
        <w:r w:rsidRPr="001515D3">
          <w:rPr>
            <w:rStyle w:val="Hyperlink"/>
            <w:rFonts w:ascii="Arial" w:hAnsi="Arial" w:cs="Arial"/>
            <w:sz w:val="24"/>
            <w:szCs w:val="24"/>
          </w:rPr>
          <w:t>The Big Interview: Keith Towler - Children's Commissioner for Wales - Community Care</w:t>
        </w:r>
      </w:hyperlink>
      <w:r w:rsidRPr="001515D3">
        <w:rPr>
          <w:rFonts w:ascii="Arial" w:hAnsi="Arial" w:cs="Arial"/>
          <w:sz w:val="24"/>
          <w:szCs w:val="24"/>
        </w:rPr>
        <w:t xml:space="preserve"> (Accessed: 25</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62EF693E" w14:textId="77777777" w:rsidR="00CC1320" w:rsidRPr="001515D3" w:rsidRDefault="00CC1320" w:rsidP="00CC1320">
      <w:pPr>
        <w:tabs>
          <w:tab w:val="left" w:pos="7380"/>
        </w:tabs>
        <w:spacing w:line="360" w:lineRule="auto"/>
        <w:jc w:val="both"/>
        <w:rPr>
          <w:rFonts w:ascii="Arial" w:hAnsi="Arial" w:cs="Arial"/>
          <w:sz w:val="24"/>
          <w:szCs w:val="24"/>
        </w:rPr>
      </w:pPr>
      <w:r w:rsidRPr="001515D3">
        <w:rPr>
          <w:rFonts w:ascii="Arial" w:hAnsi="Arial" w:cs="Arial"/>
          <w:sz w:val="24"/>
          <w:szCs w:val="24"/>
        </w:rPr>
        <w:t xml:space="preserve">Children’s Commissioner Wales. (2022) </w:t>
      </w:r>
      <w:r w:rsidRPr="001515D3">
        <w:rPr>
          <w:rFonts w:ascii="Arial" w:hAnsi="Arial" w:cs="Arial"/>
          <w:i/>
          <w:iCs/>
          <w:sz w:val="24"/>
          <w:szCs w:val="24"/>
        </w:rPr>
        <w:t xml:space="preserve">About us. </w:t>
      </w:r>
      <w:r w:rsidRPr="001515D3">
        <w:rPr>
          <w:rFonts w:ascii="Arial" w:hAnsi="Arial" w:cs="Arial"/>
          <w:sz w:val="24"/>
          <w:szCs w:val="24"/>
        </w:rPr>
        <w:t xml:space="preserve">Available at: </w:t>
      </w:r>
      <w:hyperlink r:id="rId42" w:anchor=":~:text=Sally%20Holland%20has%20been%20the,Welsh%20Government%2C%20affect%20children's%20rights." w:history="1">
        <w:r w:rsidRPr="001515D3">
          <w:rPr>
            <w:rStyle w:val="Hyperlink"/>
            <w:rFonts w:ascii="Arial" w:hAnsi="Arial" w:cs="Arial"/>
            <w:sz w:val="24"/>
            <w:szCs w:val="24"/>
          </w:rPr>
          <w:t>The Children's Commissioner for Wales - About Us (childcomwales.org.uk)</w:t>
        </w:r>
      </w:hyperlink>
      <w:r w:rsidRPr="001515D3">
        <w:rPr>
          <w:rFonts w:ascii="Arial" w:hAnsi="Arial" w:cs="Arial"/>
          <w:sz w:val="24"/>
          <w:szCs w:val="24"/>
        </w:rPr>
        <w:t xml:space="preserve"> (Accessed: 25</w:t>
      </w:r>
      <w:r w:rsidRPr="001515D3">
        <w:rPr>
          <w:rFonts w:ascii="Arial" w:hAnsi="Arial" w:cs="Arial"/>
          <w:sz w:val="24"/>
          <w:szCs w:val="24"/>
          <w:vertAlign w:val="superscript"/>
        </w:rPr>
        <w:t>th</w:t>
      </w:r>
      <w:r w:rsidRPr="001515D3">
        <w:rPr>
          <w:rFonts w:ascii="Arial" w:hAnsi="Arial" w:cs="Arial"/>
          <w:sz w:val="24"/>
          <w:szCs w:val="24"/>
        </w:rPr>
        <w:t xml:space="preserve"> March 2022). </w:t>
      </w:r>
    </w:p>
    <w:p w14:paraId="15A54FCF" w14:textId="77777777" w:rsidR="00CC1320" w:rsidRPr="001515D3" w:rsidRDefault="00CC1320" w:rsidP="00CC1320">
      <w:pPr>
        <w:tabs>
          <w:tab w:val="left" w:pos="7380"/>
        </w:tabs>
        <w:spacing w:line="360" w:lineRule="auto"/>
        <w:jc w:val="both"/>
        <w:rPr>
          <w:rFonts w:ascii="Arial" w:hAnsi="Arial" w:cs="Arial"/>
          <w:sz w:val="24"/>
          <w:szCs w:val="24"/>
        </w:rPr>
      </w:pPr>
      <w:r w:rsidRPr="001515D3">
        <w:rPr>
          <w:rFonts w:ascii="Arial" w:hAnsi="Arial" w:cs="Arial"/>
          <w:sz w:val="24"/>
          <w:szCs w:val="24"/>
        </w:rPr>
        <w:t xml:space="preserve">Welsh Government, 2022. </w:t>
      </w:r>
      <w:r w:rsidRPr="001515D3">
        <w:rPr>
          <w:rFonts w:ascii="Arial" w:hAnsi="Arial" w:cs="Arial"/>
          <w:i/>
          <w:iCs/>
          <w:sz w:val="24"/>
          <w:szCs w:val="24"/>
        </w:rPr>
        <w:t xml:space="preserve">New Children’s Commissioner for Wales announced. </w:t>
      </w:r>
      <w:r w:rsidRPr="001515D3">
        <w:rPr>
          <w:rFonts w:ascii="Arial" w:hAnsi="Arial" w:cs="Arial"/>
          <w:sz w:val="24"/>
          <w:szCs w:val="24"/>
        </w:rPr>
        <w:t xml:space="preserve">Available at: </w:t>
      </w:r>
      <w:hyperlink r:id="rId43" w:history="1">
        <w:r w:rsidRPr="001515D3">
          <w:rPr>
            <w:rStyle w:val="Hyperlink"/>
            <w:rFonts w:ascii="Arial" w:hAnsi="Arial" w:cs="Arial"/>
            <w:sz w:val="24"/>
            <w:szCs w:val="24"/>
          </w:rPr>
          <w:t>New Children’s Commissioner for Wales announced (</w:t>
        </w:r>
        <w:proofErr w:type="spellStart"/>
        <w:r w:rsidRPr="001515D3">
          <w:rPr>
            <w:rStyle w:val="Hyperlink"/>
            <w:rFonts w:ascii="Arial" w:hAnsi="Arial" w:cs="Arial"/>
            <w:sz w:val="24"/>
            <w:szCs w:val="24"/>
          </w:rPr>
          <w:t>gov.wales</w:t>
        </w:r>
        <w:proofErr w:type="spellEnd"/>
        <w:r w:rsidRPr="001515D3">
          <w:rPr>
            <w:rStyle w:val="Hyperlink"/>
            <w:rFonts w:ascii="Arial" w:hAnsi="Arial" w:cs="Arial"/>
            <w:sz w:val="24"/>
            <w:szCs w:val="24"/>
          </w:rPr>
          <w:t>)</w:t>
        </w:r>
      </w:hyperlink>
      <w:r w:rsidRPr="001515D3">
        <w:rPr>
          <w:rFonts w:ascii="Arial" w:hAnsi="Arial" w:cs="Arial"/>
          <w:sz w:val="24"/>
          <w:szCs w:val="24"/>
        </w:rPr>
        <w:t xml:space="preserve"> (Accessed: 25</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01F37B57" w14:textId="77777777" w:rsidR="00CC1320" w:rsidRPr="001515D3" w:rsidRDefault="00CC1320" w:rsidP="00CC1320">
      <w:pPr>
        <w:tabs>
          <w:tab w:val="left" w:pos="7380"/>
        </w:tabs>
        <w:spacing w:line="360" w:lineRule="auto"/>
        <w:jc w:val="both"/>
        <w:rPr>
          <w:rFonts w:ascii="Arial" w:hAnsi="Arial" w:cs="Arial"/>
          <w:sz w:val="24"/>
          <w:szCs w:val="24"/>
        </w:rPr>
      </w:pPr>
      <w:r w:rsidRPr="001515D3">
        <w:rPr>
          <w:rFonts w:ascii="Arial" w:hAnsi="Arial" w:cs="Arial"/>
          <w:sz w:val="24"/>
          <w:szCs w:val="24"/>
        </w:rPr>
        <w:t xml:space="preserve">CASCADE, (2021) </w:t>
      </w:r>
      <w:r w:rsidRPr="001515D3">
        <w:rPr>
          <w:rFonts w:ascii="Arial" w:hAnsi="Arial" w:cs="Arial"/>
          <w:i/>
          <w:iCs/>
          <w:sz w:val="24"/>
          <w:szCs w:val="24"/>
        </w:rPr>
        <w:t xml:space="preserve">Who we are. </w:t>
      </w:r>
      <w:r w:rsidRPr="001515D3">
        <w:rPr>
          <w:rFonts w:ascii="Arial" w:hAnsi="Arial" w:cs="Arial"/>
          <w:sz w:val="24"/>
          <w:szCs w:val="24"/>
        </w:rPr>
        <w:t xml:space="preserve">Available at: </w:t>
      </w:r>
      <w:hyperlink r:id="rId44" w:history="1">
        <w:r w:rsidRPr="001515D3">
          <w:rPr>
            <w:rStyle w:val="Hyperlink"/>
            <w:rFonts w:ascii="Arial" w:hAnsi="Arial" w:cs="Arial"/>
            <w:sz w:val="24"/>
            <w:szCs w:val="24"/>
          </w:rPr>
          <w:t>Cascade Voices – CASCADE (cascadewales.org)</w:t>
        </w:r>
      </w:hyperlink>
      <w:r w:rsidRPr="001515D3">
        <w:rPr>
          <w:rFonts w:ascii="Arial" w:hAnsi="Arial" w:cs="Arial"/>
          <w:sz w:val="24"/>
          <w:szCs w:val="24"/>
        </w:rPr>
        <w:t xml:space="preserve"> (Accessed: 25</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74CF627D" w14:textId="77777777" w:rsidR="00CC1320" w:rsidRPr="001515D3" w:rsidRDefault="00CC1320" w:rsidP="00CC1320">
      <w:pPr>
        <w:tabs>
          <w:tab w:val="left" w:pos="7380"/>
        </w:tabs>
        <w:spacing w:line="360" w:lineRule="auto"/>
        <w:jc w:val="both"/>
        <w:rPr>
          <w:rFonts w:ascii="Arial" w:hAnsi="Arial" w:cs="Arial"/>
          <w:sz w:val="24"/>
          <w:szCs w:val="24"/>
        </w:rPr>
      </w:pPr>
      <w:r w:rsidRPr="001515D3">
        <w:rPr>
          <w:rFonts w:ascii="Arial" w:hAnsi="Arial" w:cs="Arial"/>
          <w:sz w:val="24"/>
          <w:szCs w:val="24"/>
        </w:rPr>
        <w:t xml:space="preserve">Welsh Government, 2022. </w:t>
      </w:r>
      <w:r w:rsidRPr="001515D3">
        <w:rPr>
          <w:rFonts w:ascii="Arial" w:hAnsi="Arial" w:cs="Arial"/>
          <w:i/>
          <w:iCs/>
          <w:sz w:val="24"/>
          <w:szCs w:val="24"/>
        </w:rPr>
        <w:t>Ending physical punishment in Wales.</w:t>
      </w:r>
      <w:r w:rsidRPr="001515D3">
        <w:rPr>
          <w:rFonts w:ascii="Arial" w:hAnsi="Arial" w:cs="Arial"/>
          <w:sz w:val="24"/>
          <w:szCs w:val="24"/>
        </w:rPr>
        <w:t xml:space="preserve"> Available: </w:t>
      </w:r>
      <w:hyperlink r:id="rId45" w:anchor=":~:text=Ending%20physical%20punishment%20in%20Wales,the%20best%20start%20in%20life." w:history="1">
        <w:r w:rsidRPr="001515D3">
          <w:rPr>
            <w:rStyle w:val="Hyperlink"/>
            <w:rFonts w:ascii="Arial" w:hAnsi="Arial" w:cs="Arial"/>
            <w:sz w:val="24"/>
            <w:szCs w:val="24"/>
          </w:rPr>
          <w:t>Ending physical punishment of children | GOV.WALES</w:t>
        </w:r>
      </w:hyperlink>
      <w:r w:rsidRPr="001515D3">
        <w:rPr>
          <w:rFonts w:ascii="Arial" w:hAnsi="Arial" w:cs="Arial"/>
          <w:sz w:val="24"/>
          <w:szCs w:val="24"/>
        </w:rPr>
        <w:t xml:space="preserve"> (Accessed: 25</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39469B8D" w14:textId="1F680655" w:rsidR="00CC1320" w:rsidRPr="002859DE" w:rsidRDefault="00CC1320" w:rsidP="004A0B11">
      <w:pPr>
        <w:tabs>
          <w:tab w:val="left" w:pos="7380"/>
        </w:tabs>
        <w:spacing w:line="360" w:lineRule="auto"/>
        <w:jc w:val="both"/>
        <w:rPr>
          <w:rFonts w:ascii="Arial" w:hAnsi="Arial" w:cs="Arial"/>
          <w:sz w:val="24"/>
          <w:szCs w:val="24"/>
        </w:rPr>
      </w:pPr>
      <w:r w:rsidRPr="001515D3">
        <w:rPr>
          <w:rFonts w:ascii="Arial" w:hAnsi="Arial" w:cs="Arial"/>
          <w:sz w:val="24"/>
          <w:szCs w:val="24"/>
        </w:rPr>
        <w:t xml:space="preserve">Welsh Government, (2019) </w:t>
      </w:r>
      <w:r w:rsidRPr="001515D3">
        <w:rPr>
          <w:rFonts w:ascii="Arial" w:hAnsi="Arial" w:cs="Arial"/>
          <w:i/>
          <w:iCs/>
          <w:sz w:val="24"/>
          <w:szCs w:val="24"/>
        </w:rPr>
        <w:t xml:space="preserve">Wales takes the next step to end the physical punishment of children. </w:t>
      </w:r>
      <w:r w:rsidRPr="001515D3">
        <w:rPr>
          <w:rFonts w:ascii="Arial" w:hAnsi="Arial" w:cs="Arial"/>
          <w:sz w:val="24"/>
          <w:szCs w:val="24"/>
        </w:rPr>
        <w:t xml:space="preserve">Available at: </w:t>
      </w:r>
      <w:hyperlink r:id="rId46" w:history="1">
        <w:r w:rsidRPr="001515D3">
          <w:rPr>
            <w:rStyle w:val="Hyperlink"/>
            <w:rFonts w:ascii="Arial" w:hAnsi="Arial" w:cs="Arial"/>
            <w:sz w:val="24"/>
            <w:szCs w:val="24"/>
          </w:rPr>
          <w:t>Wales takes the next step to end the physical punishment of children | GOV.WALES</w:t>
        </w:r>
      </w:hyperlink>
      <w:r w:rsidRPr="001515D3">
        <w:rPr>
          <w:rFonts w:ascii="Arial" w:hAnsi="Arial" w:cs="Arial"/>
          <w:sz w:val="24"/>
          <w:szCs w:val="24"/>
        </w:rPr>
        <w:t xml:space="preserve"> (Accessed: 25</w:t>
      </w:r>
      <w:r w:rsidRPr="001515D3">
        <w:rPr>
          <w:rFonts w:ascii="Arial" w:hAnsi="Arial" w:cs="Arial"/>
          <w:sz w:val="24"/>
          <w:szCs w:val="24"/>
          <w:vertAlign w:val="superscript"/>
        </w:rPr>
        <w:t>th</w:t>
      </w:r>
      <w:r w:rsidRPr="001515D3">
        <w:rPr>
          <w:rFonts w:ascii="Arial" w:hAnsi="Arial" w:cs="Arial"/>
          <w:sz w:val="24"/>
          <w:szCs w:val="24"/>
        </w:rPr>
        <w:t xml:space="preserve"> March 2022)</w:t>
      </w:r>
    </w:p>
    <w:p w14:paraId="2A00CF86" w14:textId="77777777" w:rsidR="00177ACE" w:rsidRDefault="00177ACE" w:rsidP="00BE1A72">
      <w:pPr>
        <w:spacing w:line="360" w:lineRule="auto"/>
        <w:rPr>
          <w:rFonts w:ascii="Arial" w:hAnsi="Arial" w:cs="Arial"/>
          <w:sz w:val="24"/>
          <w:szCs w:val="24"/>
        </w:rPr>
      </w:pPr>
    </w:p>
    <w:p w14:paraId="13D07ED0" w14:textId="77777777" w:rsidR="009D7E0C" w:rsidRDefault="009D7E0C" w:rsidP="00BE1A72">
      <w:pPr>
        <w:spacing w:line="360" w:lineRule="auto"/>
      </w:pPr>
    </w:p>
    <w:p w14:paraId="7847C017" w14:textId="77777777" w:rsidR="00BE1A72" w:rsidRPr="00DB7F5E" w:rsidRDefault="00BE1A72" w:rsidP="004815D2">
      <w:pPr>
        <w:spacing w:line="360" w:lineRule="auto"/>
        <w:jc w:val="both"/>
        <w:rPr>
          <w:rFonts w:ascii="Arial" w:hAnsi="Arial" w:cs="Arial"/>
          <w:sz w:val="24"/>
          <w:szCs w:val="24"/>
        </w:rPr>
      </w:pPr>
    </w:p>
    <w:p w14:paraId="0D292954" w14:textId="77777777" w:rsidR="004815D2" w:rsidRDefault="004815D2" w:rsidP="0057493D">
      <w:pPr>
        <w:spacing w:line="360" w:lineRule="auto"/>
        <w:rPr>
          <w:rFonts w:ascii="Arial" w:hAnsi="Arial" w:cs="Arial"/>
          <w:sz w:val="24"/>
          <w:szCs w:val="24"/>
        </w:rPr>
      </w:pPr>
    </w:p>
    <w:p w14:paraId="7469FF2D" w14:textId="77777777" w:rsidR="00455BD3" w:rsidRDefault="00455BD3" w:rsidP="0057493D">
      <w:pPr>
        <w:spacing w:line="360" w:lineRule="auto"/>
        <w:rPr>
          <w:rFonts w:ascii="Arial" w:hAnsi="Arial" w:cs="Arial"/>
          <w:sz w:val="24"/>
          <w:szCs w:val="24"/>
        </w:rPr>
      </w:pPr>
    </w:p>
    <w:p w14:paraId="68D4C8BA" w14:textId="77777777" w:rsidR="00DA1A7D" w:rsidRDefault="00DA1A7D" w:rsidP="0057493D">
      <w:pPr>
        <w:spacing w:line="360" w:lineRule="auto"/>
        <w:rPr>
          <w:rFonts w:ascii="Arial" w:hAnsi="Arial" w:cs="Arial"/>
          <w:sz w:val="24"/>
          <w:szCs w:val="24"/>
        </w:rPr>
      </w:pPr>
    </w:p>
    <w:p w14:paraId="4B6089E1" w14:textId="77777777" w:rsidR="00DA1A7D" w:rsidRDefault="00DA1A7D" w:rsidP="0057493D">
      <w:pPr>
        <w:spacing w:line="360" w:lineRule="auto"/>
        <w:rPr>
          <w:rFonts w:ascii="Arial" w:hAnsi="Arial" w:cs="Arial"/>
          <w:sz w:val="24"/>
          <w:szCs w:val="24"/>
        </w:rPr>
      </w:pPr>
    </w:p>
    <w:p w14:paraId="34FFE6E7" w14:textId="77777777" w:rsidR="0057493D" w:rsidRPr="0057493D" w:rsidRDefault="0057493D" w:rsidP="00BA6857">
      <w:pPr>
        <w:spacing w:line="360" w:lineRule="auto"/>
        <w:jc w:val="both"/>
        <w:rPr>
          <w:rFonts w:ascii="Arial" w:hAnsi="Arial" w:cs="Arial"/>
          <w:sz w:val="24"/>
          <w:szCs w:val="24"/>
        </w:rPr>
      </w:pPr>
    </w:p>
    <w:p w14:paraId="52239D78" w14:textId="7157679D" w:rsidR="005E720C" w:rsidRPr="00BA6857" w:rsidRDefault="005E720C" w:rsidP="00BA6857">
      <w:pPr>
        <w:spacing w:line="360" w:lineRule="auto"/>
        <w:jc w:val="both"/>
        <w:rPr>
          <w:rFonts w:ascii="Arial" w:hAnsi="Arial" w:cs="Arial"/>
          <w:sz w:val="24"/>
          <w:szCs w:val="24"/>
        </w:rPr>
      </w:pPr>
    </w:p>
    <w:sectPr w:rsidR="005E720C" w:rsidRPr="00BA6857">
      <w:head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58BFB" w14:textId="77777777" w:rsidR="00574047" w:rsidRDefault="00574047" w:rsidP="00D04618">
      <w:pPr>
        <w:spacing w:after="0" w:line="240" w:lineRule="auto"/>
      </w:pPr>
      <w:r>
        <w:separator/>
      </w:r>
    </w:p>
  </w:endnote>
  <w:endnote w:type="continuationSeparator" w:id="0">
    <w:p w14:paraId="573FEA49" w14:textId="77777777" w:rsidR="00574047" w:rsidRDefault="00574047" w:rsidP="00D04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1B17A" w14:textId="77777777" w:rsidR="00574047" w:rsidRDefault="00574047" w:rsidP="00D04618">
      <w:pPr>
        <w:spacing w:after="0" w:line="240" w:lineRule="auto"/>
      </w:pPr>
      <w:r>
        <w:separator/>
      </w:r>
    </w:p>
  </w:footnote>
  <w:footnote w:type="continuationSeparator" w:id="0">
    <w:p w14:paraId="08605908" w14:textId="77777777" w:rsidR="00574047" w:rsidRDefault="00574047" w:rsidP="00D046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EF7513" w14:textId="6ED54D71" w:rsidR="00D04618" w:rsidRDefault="00D04618">
    <w:pPr>
      <w:pStyle w:val="Header"/>
    </w:pPr>
    <w:r>
      <w:t>1910081</w:t>
    </w:r>
    <w:r>
      <w:tab/>
      <w:t>ECEY600</w:t>
    </w:r>
    <w:r w:rsidR="00B369BE">
      <w:t>3</w:t>
    </w:r>
    <w:r w:rsidR="00C56F25">
      <w:tab/>
      <w:t>Word count:</w:t>
    </w:r>
    <w:r w:rsidR="004A0B11">
      <w:t xml:space="preserve"> 4357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618"/>
    <w:rsid w:val="00004E4E"/>
    <w:rsid w:val="00006B24"/>
    <w:rsid w:val="00006F9B"/>
    <w:rsid w:val="00027BAE"/>
    <w:rsid w:val="00035A61"/>
    <w:rsid w:val="000464E6"/>
    <w:rsid w:val="00080DCF"/>
    <w:rsid w:val="000A238F"/>
    <w:rsid w:val="00155450"/>
    <w:rsid w:val="00171EA9"/>
    <w:rsid w:val="00174780"/>
    <w:rsid w:val="00177ACE"/>
    <w:rsid w:val="001B139F"/>
    <w:rsid w:val="001D100A"/>
    <w:rsid w:val="001D26E5"/>
    <w:rsid w:val="001D7328"/>
    <w:rsid w:val="001F1146"/>
    <w:rsid w:val="0020407A"/>
    <w:rsid w:val="00204E2D"/>
    <w:rsid w:val="002859DE"/>
    <w:rsid w:val="00286055"/>
    <w:rsid w:val="00291CB7"/>
    <w:rsid w:val="003044AC"/>
    <w:rsid w:val="003362DB"/>
    <w:rsid w:val="00337132"/>
    <w:rsid w:val="003750C2"/>
    <w:rsid w:val="00382E62"/>
    <w:rsid w:val="00393DBF"/>
    <w:rsid w:val="00395639"/>
    <w:rsid w:val="003A34D8"/>
    <w:rsid w:val="003B6C19"/>
    <w:rsid w:val="003F0E9E"/>
    <w:rsid w:val="003F49A1"/>
    <w:rsid w:val="0041537E"/>
    <w:rsid w:val="00455BD3"/>
    <w:rsid w:val="00474544"/>
    <w:rsid w:val="004815D2"/>
    <w:rsid w:val="004878F7"/>
    <w:rsid w:val="00495011"/>
    <w:rsid w:val="004A0B11"/>
    <w:rsid w:val="004D4DCD"/>
    <w:rsid w:val="004D5CAB"/>
    <w:rsid w:val="00505916"/>
    <w:rsid w:val="0051186D"/>
    <w:rsid w:val="0052259C"/>
    <w:rsid w:val="005258B7"/>
    <w:rsid w:val="005332F4"/>
    <w:rsid w:val="00551FD4"/>
    <w:rsid w:val="00574047"/>
    <w:rsid w:val="0057493D"/>
    <w:rsid w:val="00576542"/>
    <w:rsid w:val="00583B81"/>
    <w:rsid w:val="005C0EAD"/>
    <w:rsid w:val="005C4ED1"/>
    <w:rsid w:val="005D4F82"/>
    <w:rsid w:val="005E720C"/>
    <w:rsid w:val="005F313A"/>
    <w:rsid w:val="00622486"/>
    <w:rsid w:val="00626AAC"/>
    <w:rsid w:val="006320ED"/>
    <w:rsid w:val="006524B1"/>
    <w:rsid w:val="00664FBD"/>
    <w:rsid w:val="00671005"/>
    <w:rsid w:val="006732D8"/>
    <w:rsid w:val="006813D1"/>
    <w:rsid w:val="00692827"/>
    <w:rsid w:val="006B4B42"/>
    <w:rsid w:val="006C1AA0"/>
    <w:rsid w:val="006E0E98"/>
    <w:rsid w:val="006F7AD7"/>
    <w:rsid w:val="00704743"/>
    <w:rsid w:val="00717297"/>
    <w:rsid w:val="0072197F"/>
    <w:rsid w:val="00771080"/>
    <w:rsid w:val="007A680E"/>
    <w:rsid w:val="007B179D"/>
    <w:rsid w:val="007B5495"/>
    <w:rsid w:val="007D45F0"/>
    <w:rsid w:val="008073CE"/>
    <w:rsid w:val="00813954"/>
    <w:rsid w:val="008146A7"/>
    <w:rsid w:val="008468CD"/>
    <w:rsid w:val="00846FD7"/>
    <w:rsid w:val="00865A27"/>
    <w:rsid w:val="00890FC6"/>
    <w:rsid w:val="008B77AD"/>
    <w:rsid w:val="008C5670"/>
    <w:rsid w:val="0090113C"/>
    <w:rsid w:val="00907AD7"/>
    <w:rsid w:val="009120E4"/>
    <w:rsid w:val="009136E6"/>
    <w:rsid w:val="00935FF4"/>
    <w:rsid w:val="00986818"/>
    <w:rsid w:val="009C4E4B"/>
    <w:rsid w:val="009D7E0C"/>
    <w:rsid w:val="009F0634"/>
    <w:rsid w:val="00A21D58"/>
    <w:rsid w:val="00A21D96"/>
    <w:rsid w:val="00A843E5"/>
    <w:rsid w:val="00B02060"/>
    <w:rsid w:val="00B17CAD"/>
    <w:rsid w:val="00B2034A"/>
    <w:rsid w:val="00B358A8"/>
    <w:rsid w:val="00B369BE"/>
    <w:rsid w:val="00B45AE0"/>
    <w:rsid w:val="00B470D0"/>
    <w:rsid w:val="00B77E02"/>
    <w:rsid w:val="00B90293"/>
    <w:rsid w:val="00B91645"/>
    <w:rsid w:val="00B95E8C"/>
    <w:rsid w:val="00BA4257"/>
    <w:rsid w:val="00BA52F4"/>
    <w:rsid w:val="00BA6857"/>
    <w:rsid w:val="00BE1A72"/>
    <w:rsid w:val="00C00778"/>
    <w:rsid w:val="00C16DC0"/>
    <w:rsid w:val="00C21343"/>
    <w:rsid w:val="00C265A2"/>
    <w:rsid w:val="00C56F25"/>
    <w:rsid w:val="00C8173F"/>
    <w:rsid w:val="00C85129"/>
    <w:rsid w:val="00C856CF"/>
    <w:rsid w:val="00C86265"/>
    <w:rsid w:val="00CB7D7B"/>
    <w:rsid w:val="00CC1320"/>
    <w:rsid w:val="00CC7FD8"/>
    <w:rsid w:val="00D04618"/>
    <w:rsid w:val="00D23AA2"/>
    <w:rsid w:val="00DA1A7D"/>
    <w:rsid w:val="00DA22F6"/>
    <w:rsid w:val="00DB47A9"/>
    <w:rsid w:val="00DC06F2"/>
    <w:rsid w:val="00DC1FED"/>
    <w:rsid w:val="00DD59EC"/>
    <w:rsid w:val="00DF1068"/>
    <w:rsid w:val="00E070CF"/>
    <w:rsid w:val="00E26446"/>
    <w:rsid w:val="00E602A9"/>
    <w:rsid w:val="00E96AA6"/>
    <w:rsid w:val="00E97FBE"/>
    <w:rsid w:val="00EB6930"/>
    <w:rsid w:val="00EC5E99"/>
    <w:rsid w:val="00ED647E"/>
    <w:rsid w:val="00EE1D16"/>
    <w:rsid w:val="00EE25AB"/>
    <w:rsid w:val="00F2211C"/>
    <w:rsid w:val="00F4426C"/>
    <w:rsid w:val="00F71C86"/>
    <w:rsid w:val="00F73AA0"/>
    <w:rsid w:val="00F74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D7D60"/>
  <w15:chartTrackingRefBased/>
  <w15:docId w15:val="{9AC8B1CD-F777-4C47-955A-E9E1226CA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4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618"/>
  </w:style>
  <w:style w:type="paragraph" w:styleId="Footer">
    <w:name w:val="footer"/>
    <w:basedOn w:val="Normal"/>
    <w:link w:val="FooterChar"/>
    <w:uiPriority w:val="99"/>
    <w:unhideWhenUsed/>
    <w:rsid w:val="00D04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618"/>
  </w:style>
  <w:style w:type="character" w:styleId="Hyperlink">
    <w:name w:val="Hyperlink"/>
    <w:basedOn w:val="DefaultParagraphFont"/>
    <w:uiPriority w:val="99"/>
    <w:semiHidden/>
    <w:unhideWhenUsed/>
    <w:rsid w:val="00CC132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yfs.info/articles.html/leadership-and-management/supporting-and-motivating-your-staff-team-r241/" TargetMode="External"/><Relationship Id="rId18" Type="http://schemas.openxmlformats.org/officeDocument/2006/relationships/hyperlink" Target="https://futureofworking.com/15-bureaucratic-leadership-style-advantages-and-disadvantages/" TargetMode="External"/><Relationship Id="rId26" Type="http://schemas.openxmlformats.org/officeDocument/2006/relationships/hyperlink" Target="https://www.unicef.org.uk/what-we-do/un-convention-child-rights/" TargetMode="External"/><Relationship Id="rId39" Type="http://schemas.openxmlformats.org/officeDocument/2006/relationships/hyperlink" Target="https://www.nurseryworld.co.uk/news/article/in-brief-the-first-children-s-commissioner-for-wales" TargetMode="External"/><Relationship Id="rId21" Type="http://schemas.openxmlformats.org/officeDocument/2006/relationships/hyperlink" Target="https://www.poverty.ac.uk/report-wales-child-poverty/wales-has-worst-child-poverty-uk" TargetMode="External"/><Relationship Id="rId34" Type="http://schemas.openxmlformats.org/officeDocument/2006/relationships/hyperlink" Target="https://www.allisonacademy.com/parents/child-development/role-of-society-in-child-development/" TargetMode="External"/><Relationship Id="rId42" Type="http://schemas.openxmlformats.org/officeDocument/2006/relationships/hyperlink" Target="https://www.childcomwales.org.uk/about-us/" TargetMode="External"/><Relationship Id="rId47" Type="http://schemas.openxmlformats.org/officeDocument/2006/relationships/header" Target="header1.xml"/><Relationship Id="rId7" Type="http://schemas.openxmlformats.org/officeDocument/2006/relationships/hyperlink" Target="https://www.verywellmind.com/leadership-styles-2795312" TargetMode="External"/><Relationship Id="rId2" Type="http://schemas.openxmlformats.org/officeDocument/2006/relationships/settings" Target="settings.xml"/><Relationship Id="rId16" Type="http://schemas.openxmlformats.org/officeDocument/2006/relationships/hyperlink" Target="https://www.managementstudyhq.com/bureaucratic-leadership-guide-definition-pros-cons-examples.html" TargetMode="External"/><Relationship Id="rId29" Type="http://schemas.openxmlformats.org/officeDocument/2006/relationships/hyperlink" Target="https://gov.wales/winter-fuel-support-scheme" TargetMode="External"/><Relationship Id="rId11" Type="http://schemas.openxmlformats.org/officeDocument/2006/relationships/hyperlink" Target="https://ebrary.net/157111/education/catalytic_teachers_teacher_leadership" TargetMode="External"/><Relationship Id="rId24" Type="http://schemas.openxmlformats.org/officeDocument/2006/relationships/hyperlink" Target="https://www.trustforlondon.org.uk/data/poverty-thresholds/" TargetMode="External"/><Relationship Id="rId32" Type="http://schemas.openxmlformats.org/officeDocument/2006/relationships/hyperlink" Target="https://childrightsconnect.org/empowering-children-through-education/" TargetMode="External"/><Relationship Id="rId37" Type="http://schemas.openxmlformats.org/officeDocument/2006/relationships/hyperlink" Target="https://gov.wales/childrens-rights-in-wales" TargetMode="External"/><Relationship Id="rId40" Type="http://schemas.openxmlformats.org/officeDocument/2006/relationships/hyperlink" Target="https://www.theguardian.com/society/2007/feb/15/childrensservices.guardianobituaries" TargetMode="External"/><Relationship Id="rId45" Type="http://schemas.openxmlformats.org/officeDocument/2006/relationships/hyperlink" Target="https://gov.wales/ending-physical-punishment-children" TargetMode="External"/><Relationship Id="rId5" Type="http://schemas.openxmlformats.org/officeDocument/2006/relationships/endnotes" Target="endnotes.xml"/><Relationship Id="rId15" Type="http://schemas.openxmlformats.org/officeDocument/2006/relationships/hyperlink" Target="https://www.wiley.com/en-us/Catalytic+Leadership%3A+Strategies+for+an+Interconnected+World-p-9780787909178" TargetMode="External"/><Relationship Id="rId23" Type="http://schemas.openxmlformats.org/officeDocument/2006/relationships/hyperlink" Target="https://www.project.co/leadership-styles/" TargetMode="External"/><Relationship Id="rId28" Type="http://schemas.openxmlformats.org/officeDocument/2006/relationships/hyperlink" Target="https://gov.wales/sites/default/files/publications/2018-03/successful-futures.pdf" TargetMode="External"/><Relationship Id="rId36" Type="http://schemas.openxmlformats.org/officeDocument/2006/relationships/hyperlink" Target="https://www.ihasco.co.uk/blog/entry/2508/what-is-the-childrens-act-2004" TargetMode="External"/><Relationship Id="rId49" Type="http://schemas.openxmlformats.org/officeDocument/2006/relationships/theme" Target="theme/theme1.xml"/><Relationship Id="rId10" Type="http://schemas.openxmlformats.org/officeDocument/2006/relationships/hyperlink" Target="https://earlyyearsleadership.co.uk/register/" TargetMode="External"/><Relationship Id="rId19" Type="http://schemas.openxmlformats.org/officeDocument/2006/relationships/hyperlink" Target="http://www.healthscotland.scot/population-groups/children/child-poverty/child-poverty-overview/impact-of-child-poverty" TargetMode="External"/><Relationship Id="rId31" Type="http://schemas.openxmlformats.org/officeDocument/2006/relationships/hyperlink" Target="https://www.conwy.gov.uk/en/Resident/Benefits-and-grants/Education-Benefits/assets/documents/Free-School-Meals-in-Wales-Information-for-Parents-and-Guardians.pdf" TargetMode="External"/><Relationship Id="rId44" Type="http://schemas.openxmlformats.org/officeDocument/2006/relationships/hyperlink" Target="https://cascadewales.org/engagement/cascade-voices/" TargetMode="External"/><Relationship Id="rId4" Type="http://schemas.openxmlformats.org/officeDocument/2006/relationships/footnotes" Target="footnotes.xml"/><Relationship Id="rId9" Type="http://schemas.openxmlformats.org/officeDocument/2006/relationships/hyperlink" Target="http://fplreflib.findlay.co.uk/books/1/FilesSamples/256197819072414_00000000702.pdf" TargetMode="External"/><Relationship Id="rId14" Type="http://schemas.openxmlformats.org/officeDocument/2006/relationships/hyperlink" Target="https://www.earlyyearsmatters.co.uk/our-services/school-and-nursery-improvement-partner/leading-learning/" TargetMode="External"/><Relationship Id="rId22" Type="http://schemas.openxmlformats.org/officeDocument/2006/relationships/hyperlink" Target="https://www.powersresourcecenter.com/are-you-a-catalyst-leader/" TargetMode="External"/><Relationship Id="rId27" Type="http://schemas.openxmlformats.org/officeDocument/2006/relationships/hyperlink" Target="https://blossomeducational.com/blog/importance-leadership-early-years-management/" TargetMode="External"/><Relationship Id="rId30" Type="http://schemas.openxmlformats.org/officeDocument/2006/relationships/hyperlink" Target="https://www.eif.org.uk/blog/child-poverty-and-early-intervention" TargetMode="External"/><Relationship Id="rId35" Type="http://schemas.openxmlformats.org/officeDocument/2006/relationships/hyperlink" Target="https://www.childrensresearchnetwork.org/knowledge/resources/digest-editorial-children-seen-and-heard" TargetMode="External"/><Relationship Id="rId43" Type="http://schemas.openxmlformats.org/officeDocument/2006/relationships/hyperlink" Target="https://media.service.gov.wales/news/new-childrens-commissioner-for-wales-announced" TargetMode="External"/><Relationship Id="rId48" Type="http://schemas.openxmlformats.org/officeDocument/2006/relationships/fontTable" Target="fontTable.xml"/><Relationship Id="rId8" Type="http://schemas.openxmlformats.org/officeDocument/2006/relationships/hyperlink" Target="http://www.workingdifferently.org/working-differently-blog/be-your-communitys-catalytic-leader" TargetMode="External"/><Relationship Id="rId3" Type="http://schemas.openxmlformats.org/officeDocument/2006/relationships/webSettings" Target="webSettings.xml"/><Relationship Id="rId12" Type="http://schemas.openxmlformats.org/officeDocument/2006/relationships/hyperlink" Target="https://www.chieflearningofficer.com/2019/07/10/leadership-styles-one-size-does-not-fit-all/" TargetMode="External"/><Relationship Id="rId17" Type="http://schemas.openxmlformats.org/officeDocument/2006/relationships/hyperlink" Target="https://cpag.org.uk/node/3083" TargetMode="External"/><Relationship Id="rId25" Type="http://schemas.openxmlformats.org/officeDocument/2006/relationships/hyperlink" Target="https://www.rcpch.ac.uk/news-events/news/impact-poverty-child-health" TargetMode="External"/><Relationship Id="rId33" Type="http://schemas.openxmlformats.org/officeDocument/2006/relationships/hyperlink" Target="http://www.crae.org.uk/childrens-rights-the-law/laws-protecting-childrens-rights/" TargetMode="External"/><Relationship Id="rId38" Type="http://schemas.openxmlformats.org/officeDocument/2006/relationships/hyperlink" Target="https://www.citizensadvice.org.uk/wales/family/children-and-young-people/children-s-commissioner-for-wales-w/" TargetMode="External"/><Relationship Id="rId46" Type="http://schemas.openxmlformats.org/officeDocument/2006/relationships/hyperlink" Target="https://gov.wales/wales-takes-next-step-end-physical-punishment-children" TargetMode="External"/><Relationship Id="rId20" Type="http://schemas.openxmlformats.org/officeDocument/2006/relationships/hyperlink" Target="https://oxfamapps.org/cymru/poverty-in-wales/" TargetMode="External"/><Relationship Id="rId41" Type="http://schemas.openxmlformats.org/officeDocument/2006/relationships/hyperlink" Target="https://www.communitycare.co.uk/2008/03/26/the-big-interview-keith-towler-childrens-commissioner-for-wales/" TargetMode="External"/><Relationship Id="rId1" Type="http://schemas.openxmlformats.org/officeDocument/2006/relationships/styles" Target="styles.xml"/><Relationship Id="rId6" Type="http://schemas.openxmlformats.org/officeDocument/2006/relationships/hyperlink" Target="https://www.barnardos.org.uk/overcoming-poverty-h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TotalTime>
  <Pages>16</Pages>
  <Words>5661</Words>
  <Characters>32268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baxter</dc:creator>
  <cp:keywords/>
  <dc:description/>
  <cp:lastModifiedBy>caitlin baxter</cp:lastModifiedBy>
  <cp:revision>120</cp:revision>
  <dcterms:created xsi:type="dcterms:W3CDTF">2022-03-27T10:29:00Z</dcterms:created>
  <dcterms:modified xsi:type="dcterms:W3CDTF">2022-03-27T20:23:00Z</dcterms:modified>
</cp:coreProperties>
</file>