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750D" w:rsidRDefault="00A954DC" w:rsidP="0050750D">
      <w:pPr>
        <w:jc w:val="center"/>
      </w:pPr>
      <w:r>
        <w:rPr>
          <w:noProof/>
        </w:rPr>
        <w:drawing>
          <wp:inline distT="0" distB="0" distL="0" distR="0">
            <wp:extent cx="3714750" cy="12319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rsidR="0050750D" w:rsidRDefault="0050750D" w:rsidP="00A954DC"/>
    <w:p w:rsidR="0050750D" w:rsidRDefault="0050750D" w:rsidP="0050750D">
      <w:pPr>
        <w:jc w:val="center"/>
      </w:pPr>
    </w:p>
    <w:p w:rsidR="00D576EA" w:rsidRDefault="00D576EA" w:rsidP="0069452D">
      <w:pPr>
        <w:jc w:val="center"/>
      </w:pPr>
      <w:r>
        <w:t>COMPUTER ARCHITECTURE</w:t>
      </w:r>
    </w:p>
    <w:p w:rsidR="0050750D" w:rsidRDefault="00A954DC" w:rsidP="0069452D">
      <w:pPr>
        <w:jc w:val="center"/>
      </w:pPr>
      <w:proofErr w:type="spellStart"/>
      <w:r>
        <w:t>Borislav</w:t>
      </w:r>
      <w:proofErr w:type="spellEnd"/>
      <w:r>
        <w:t xml:space="preserve"> Chakarov</w:t>
      </w:r>
    </w:p>
    <w:p w:rsidR="0050750D" w:rsidRDefault="00A954DC" w:rsidP="0069452D">
      <w:pPr>
        <w:jc w:val="center"/>
      </w:pPr>
      <w:r>
        <w:t>Student ID 1916900</w:t>
      </w:r>
      <w:bookmarkStart w:id="0" w:name="_GoBack"/>
      <w:bookmarkEnd w:id="0"/>
    </w:p>
    <w:p w:rsidR="00FE05BF" w:rsidRDefault="00FE05BF" w:rsidP="0069452D">
      <w:pPr>
        <w:jc w:val="center"/>
      </w:pPr>
    </w:p>
    <w:p w:rsidR="00D569B2" w:rsidRDefault="00B54499" w:rsidP="00FB2165">
      <w:pPr>
        <w:jc w:val="center"/>
      </w:pPr>
      <w:r>
        <w:br w:type="page"/>
      </w:r>
    </w:p>
    <w:sdt>
      <w:sdtPr>
        <w:rPr>
          <w:rFonts w:ascii="Times New Roman" w:eastAsiaTheme="minorHAnsi" w:hAnsi="Times New Roman" w:cs="Times New Roman"/>
          <w:color w:val="000000" w:themeColor="text1"/>
          <w:sz w:val="24"/>
          <w:szCs w:val="22"/>
          <w:lang w:val="en-IN"/>
        </w:rPr>
        <w:id w:val="1149330425"/>
        <w:docPartObj>
          <w:docPartGallery w:val="Table of Contents"/>
          <w:docPartUnique/>
        </w:docPartObj>
      </w:sdtPr>
      <w:sdtEndPr>
        <w:rPr>
          <w:rFonts w:cstheme="minorBidi"/>
          <w:b/>
          <w:bCs/>
          <w:noProof/>
        </w:rPr>
      </w:sdtEndPr>
      <w:sdtContent>
        <w:p w:rsidR="00D569B2" w:rsidRPr="000A1BD0" w:rsidRDefault="00D569B2" w:rsidP="000A1BD0">
          <w:pPr>
            <w:pStyle w:val="TOCHeading"/>
            <w:jc w:val="center"/>
            <w:rPr>
              <w:rFonts w:ascii="Times New Roman" w:hAnsi="Times New Roman" w:cs="Times New Roman"/>
              <w:b/>
              <w:color w:val="000000" w:themeColor="text1"/>
            </w:rPr>
          </w:pPr>
          <w:r w:rsidRPr="000A1BD0">
            <w:rPr>
              <w:rFonts w:ascii="Times New Roman" w:hAnsi="Times New Roman" w:cs="Times New Roman"/>
              <w:b/>
              <w:color w:val="000000" w:themeColor="text1"/>
            </w:rPr>
            <w:t>Table of Contents</w:t>
          </w:r>
        </w:p>
        <w:p w:rsidR="00D4362C" w:rsidRDefault="00F00596">
          <w:pPr>
            <w:pStyle w:val="TOC1"/>
            <w:tabs>
              <w:tab w:val="right" w:leader="dot" w:pos="9016"/>
            </w:tabs>
            <w:rPr>
              <w:rFonts w:asciiTheme="minorHAnsi" w:eastAsiaTheme="minorEastAsia" w:hAnsiTheme="minorHAnsi"/>
              <w:noProof/>
              <w:color w:val="auto"/>
              <w:sz w:val="22"/>
              <w:lang w:val="en-US"/>
            </w:rPr>
          </w:pPr>
          <w:r>
            <w:rPr>
              <w:b/>
              <w:bCs/>
              <w:noProof/>
              <w:lang w:val="en-US"/>
            </w:rPr>
            <w:fldChar w:fldCharType="begin"/>
          </w:r>
          <w:r>
            <w:rPr>
              <w:b/>
              <w:bCs/>
              <w:noProof/>
              <w:lang w:val="en-US"/>
            </w:rPr>
            <w:instrText xml:space="preserve"> TOC \o "1-3" \h \z \u </w:instrText>
          </w:r>
          <w:r>
            <w:rPr>
              <w:b/>
              <w:bCs/>
              <w:noProof/>
              <w:lang w:val="en-US"/>
            </w:rPr>
            <w:fldChar w:fldCharType="separate"/>
          </w:r>
          <w:hyperlink w:anchor="_Toc46567015" w:history="1">
            <w:r w:rsidR="00D4362C" w:rsidRPr="00CB2029">
              <w:rPr>
                <w:rStyle w:val="Hyperlink"/>
                <w:noProof/>
              </w:rPr>
              <w:t>1. Scenario-1:</w:t>
            </w:r>
            <w:r w:rsidR="00D4362C">
              <w:rPr>
                <w:noProof/>
                <w:webHidden/>
              </w:rPr>
              <w:tab/>
            </w:r>
            <w:r w:rsidR="00D4362C">
              <w:rPr>
                <w:noProof/>
                <w:webHidden/>
              </w:rPr>
              <w:fldChar w:fldCharType="begin"/>
            </w:r>
            <w:r w:rsidR="00D4362C">
              <w:rPr>
                <w:noProof/>
                <w:webHidden/>
              </w:rPr>
              <w:instrText xml:space="preserve"> PAGEREF _Toc46567015 \h </w:instrText>
            </w:r>
            <w:r w:rsidR="00D4362C">
              <w:rPr>
                <w:noProof/>
                <w:webHidden/>
              </w:rPr>
            </w:r>
            <w:r w:rsidR="00D4362C">
              <w:rPr>
                <w:noProof/>
                <w:webHidden/>
              </w:rPr>
              <w:fldChar w:fldCharType="separate"/>
            </w:r>
            <w:r w:rsidR="00D4362C">
              <w:rPr>
                <w:noProof/>
                <w:webHidden/>
              </w:rPr>
              <w:t>2</w:t>
            </w:r>
            <w:r w:rsidR="00D4362C">
              <w:rPr>
                <w:noProof/>
                <w:webHidden/>
              </w:rPr>
              <w:fldChar w:fldCharType="end"/>
            </w:r>
          </w:hyperlink>
        </w:p>
        <w:p w:rsidR="00D4362C" w:rsidRDefault="00E87EB4">
          <w:pPr>
            <w:pStyle w:val="TOC1"/>
            <w:tabs>
              <w:tab w:val="right" w:leader="dot" w:pos="9016"/>
            </w:tabs>
            <w:rPr>
              <w:rFonts w:asciiTheme="minorHAnsi" w:eastAsiaTheme="minorEastAsia" w:hAnsiTheme="minorHAnsi"/>
              <w:noProof/>
              <w:color w:val="auto"/>
              <w:sz w:val="22"/>
              <w:lang w:val="en-US"/>
            </w:rPr>
          </w:pPr>
          <w:hyperlink w:anchor="_Toc46567016" w:history="1">
            <w:r w:rsidR="00D4362C" w:rsidRPr="00CB2029">
              <w:rPr>
                <w:rStyle w:val="Hyperlink"/>
                <w:noProof/>
              </w:rPr>
              <w:t>2. Scenario-2:</w:t>
            </w:r>
            <w:r w:rsidR="00D4362C">
              <w:rPr>
                <w:noProof/>
                <w:webHidden/>
              </w:rPr>
              <w:tab/>
            </w:r>
            <w:r w:rsidR="00D4362C">
              <w:rPr>
                <w:noProof/>
                <w:webHidden/>
              </w:rPr>
              <w:fldChar w:fldCharType="begin"/>
            </w:r>
            <w:r w:rsidR="00D4362C">
              <w:rPr>
                <w:noProof/>
                <w:webHidden/>
              </w:rPr>
              <w:instrText xml:space="preserve"> PAGEREF _Toc46567016 \h </w:instrText>
            </w:r>
            <w:r w:rsidR="00D4362C">
              <w:rPr>
                <w:noProof/>
                <w:webHidden/>
              </w:rPr>
            </w:r>
            <w:r w:rsidR="00D4362C">
              <w:rPr>
                <w:noProof/>
                <w:webHidden/>
              </w:rPr>
              <w:fldChar w:fldCharType="separate"/>
            </w:r>
            <w:r w:rsidR="00D4362C">
              <w:rPr>
                <w:noProof/>
                <w:webHidden/>
              </w:rPr>
              <w:t>7</w:t>
            </w:r>
            <w:r w:rsidR="00D4362C">
              <w:rPr>
                <w:noProof/>
                <w:webHidden/>
              </w:rPr>
              <w:fldChar w:fldCharType="end"/>
            </w:r>
          </w:hyperlink>
        </w:p>
        <w:p w:rsidR="00D4362C" w:rsidRDefault="00E87EB4">
          <w:pPr>
            <w:pStyle w:val="TOC1"/>
            <w:tabs>
              <w:tab w:val="right" w:leader="dot" w:pos="9016"/>
            </w:tabs>
            <w:rPr>
              <w:rFonts w:asciiTheme="minorHAnsi" w:eastAsiaTheme="minorEastAsia" w:hAnsiTheme="minorHAnsi"/>
              <w:noProof/>
              <w:color w:val="auto"/>
              <w:sz w:val="22"/>
              <w:lang w:val="en-US"/>
            </w:rPr>
          </w:pPr>
          <w:hyperlink w:anchor="_Toc46567017" w:history="1">
            <w:r w:rsidR="00D4362C" w:rsidRPr="00CB2029">
              <w:rPr>
                <w:rStyle w:val="Hyperlink"/>
                <w:noProof/>
              </w:rPr>
              <w:t>3. Bibliography:</w:t>
            </w:r>
            <w:r w:rsidR="00D4362C">
              <w:rPr>
                <w:noProof/>
                <w:webHidden/>
              </w:rPr>
              <w:tab/>
            </w:r>
            <w:r w:rsidR="00D4362C">
              <w:rPr>
                <w:noProof/>
                <w:webHidden/>
              </w:rPr>
              <w:fldChar w:fldCharType="begin"/>
            </w:r>
            <w:r w:rsidR="00D4362C">
              <w:rPr>
                <w:noProof/>
                <w:webHidden/>
              </w:rPr>
              <w:instrText xml:space="preserve"> PAGEREF _Toc46567017 \h </w:instrText>
            </w:r>
            <w:r w:rsidR="00D4362C">
              <w:rPr>
                <w:noProof/>
                <w:webHidden/>
              </w:rPr>
            </w:r>
            <w:r w:rsidR="00D4362C">
              <w:rPr>
                <w:noProof/>
                <w:webHidden/>
              </w:rPr>
              <w:fldChar w:fldCharType="separate"/>
            </w:r>
            <w:r w:rsidR="00D4362C">
              <w:rPr>
                <w:noProof/>
                <w:webHidden/>
              </w:rPr>
              <w:t>13</w:t>
            </w:r>
            <w:r w:rsidR="00D4362C">
              <w:rPr>
                <w:noProof/>
                <w:webHidden/>
              </w:rPr>
              <w:fldChar w:fldCharType="end"/>
            </w:r>
          </w:hyperlink>
        </w:p>
        <w:p w:rsidR="00D569B2" w:rsidRDefault="00F00596">
          <w:r>
            <w:rPr>
              <w:b/>
              <w:bCs/>
              <w:noProof/>
              <w:lang w:val="en-US"/>
            </w:rPr>
            <w:fldChar w:fldCharType="end"/>
          </w:r>
        </w:p>
      </w:sdtContent>
    </w:sdt>
    <w:p w:rsidR="005844DB" w:rsidRDefault="00D569B2" w:rsidP="005844DB">
      <w:pPr>
        <w:pStyle w:val="Heading1"/>
      </w:pPr>
      <w:r>
        <w:br w:type="page"/>
      </w:r>
      <w:bookmarkStart w:id="1" w:name="_Toc46567015"/>
      <w:r w:rsidR="005844DB">
        <w:lastRenderedPageBreak/>
        <w:t>1. Scenario-1:</w:t>
      </w:r>
      <w:bookmarkEnd w:id="1"/>
      <w:r w:rsidR="005844DB">
        <w:t xml:space="preserve"> </w:t>
      </w:r>
    </w:p>
    <w:p w:rsidR="005844DB" w:rsidRDefault="005844DB" w:rsidP="005844DB">
      <w:r>
        <w:tab/>
        <w:t xml:space="preserve">In this scenario, the primary requirements of the relative is to carry out word processing functions as well as to surf the internet. However, that do not need to play games, which leads to the idea that the computer that is to be developed shall be a low-end working pc with no high configuration systems. Hence, the initial requirements for this scenario is, </w:t>
      </w:r>
    </w:p>
    <w:p w:rsidR="005844DB" w:rsidRDefault="00B70FFF" w:rsidP="005844DB">
      <w:pPr>
        <w:pStyle w:val="ListParagraph"/>
        <w:numPr>
          <w:ilvl w:val="0"/>
          <w:numId w:val="1"/>
        </w:numPr>
      </w:pPr>
      <w:r>
        <w:t xml:space="preserve">Full size keyboard. </w:t>
      </w:r>
    </w:p>
    <w:p w:rsidR="00B70FFF" w:rsidRDefault="00B70FFF" w:rsidP="005844DB">
      <w:pPr>
        <w:pStyle w:val="ListParagraph"/>
        <w:numPr>
          <w:ilvl w:val="0"/>
          <w:numId w:val="1"/>
        </w:numPr>
      </w:pPr>
      <w:r>
        <w:t xml:space="preserve">Decent size monitor to help eyesight. </w:t>
      </w:r>
    </w:p>
    <w:p w:rsidR="00B70FFF" w:rsidRDefault="00B70FFF" w:rsidP="005844DB">
      <w:pPr>
        <w:pStyle w:val="ListParagraph"/>
        <w:numPr>
          <w:ilvl w:val="0"/>
          <w:numId w:val="1"/>
        </w:numPr>
      </w:pPr>
      <w:r>
        <w:t xml:space="preserve">Running of word processing functions, surfing the internet and running simple software packages. </w:t>
      </w:r>
    </w:p>
    <w:p w:rsidR="00B70FFF" w:rsidRDefault="00B70FFF" w:rsidP="005844DB">
      <w:pPr>
        <w:pStyle w:val="ListParagraph"/>
        <w:numPr>
          <w:ilvl w:val="0"/>
          <w:numId w:val="1"/>
        </w:numPr>
      </w:pPr>
      <w:r>
        <w:t xml:space="preserve">Skype video calls across large distance with other relatives abroad. </w:t>
      </w:r>
    </w:p>
    <w:p w:rsidR="00B70FFF" w:rsidRDefault="00B70FFF" w:rsidP="00B70FFF">
      <w:pPr>
        <w:ind w:firstLine="720"/>
      </w:pPr>
      <w:proofErr w:type="gramStart"/>
      <w:r>
        <w:t>In regards to</w:t>
      </w:r>
      <w:proofErr w:type="gramEnd"/>
      <w:r>
        <w:t xml:space="preserve"> the work that is supposed to be carried out by the computer, a number of parts and configuration has been chosen for the personal computer to be integrate having the capability to perform all the above-mentioned tasks in particular.</w:t>
      </w:r>
    </w:p>
    <w:p w:rsidR="00B70FFF" w:rsidRDefault="00B70FFF" w:rsidP="00B70FFF">
      <w:pPr>
        <w:rPr>
          <w:b/>
        </w:rPr>
      </w:pPr>
      <w:r w:rsidRPr="00B70FFF">
        <w:rPr>
          <w:b/>
        </w:rPr>
        <w:t xml:space="preserve">Central Processing Unit: </w:t>
      </w:r>
    </w:p>
    <w:p w:rsidR="00B70FFF" w:rsidRDefault="00B70FFF" w:rsidP="0019687A">
      <w:r>
        <w:tab/>
      </w:r>
      <w:r w:rsidR="0019687A">
        <w:t xml:space="preserve">In the digital age, where the computing world has been increasingly developing on a regular basis, Intel has put forward </w:t>
      </w:r>
      <w:proofErr w:type="gramStart"/>
      <w:r w:rsidR="0019687A">
        <w:t>a number of</w:t>
      </w:r>
      <w:proofErr w:type="gramEnd"/>
      <w:r w:rsidR="0019687A">
        <w:t xml:space="preserve"> high-end central processing units that are meant for high configuration computers and performing high functionality task. Hence, AMD Ryzen 3 2200G has been chosen for this scenario primarily to allow the relative to carry out all the desired task without hindrance at a low budget with high performance. </w:t>
      </w:r>
    </w:p>
    <w:p w:rsidR="0019687A" w:rsidRDefault="00DE5E9E" w:rsidP="0019687A">
      <w:pPr>
        <w:rPr>
          <w:b/>
        </w:rPr>
      </w:pPr>
      <w:r w:rsidRPr="00DE5E9E">
        <w:rPr>
          <w:b/>
        </w:rPr>
        <w:t xml:space="preserve">Motherboard: </w:t>
      </w:r>
    </w:p>
    <w:p w:rsidR="00DE5E9E" w:rsidRDefault="00DE5E9E" w:rsidP="0070166D">
      <w:r>
        <w:tab/>
      </w:r>
      <w:r w:rsidR="0070166D">
        <w:t xml:space="preserve">As a reason, AMD Ryzen 3 2200G has been chosen a suitable motherboard needs to be chosen to support the CPU particularly. Hence, </w:t>
      </w:r>
      <w:r w:rsidR="0070166D" w:rsidRPr="0070166D">
        <w:t>Gigabyte B450M DS3H</w:t>
      </w:r>
      <w:r w:rsidR="0070166D">
        <w:t xml:space="preserve"> has been chosen that is an entry-level motherboard successfully to fulfil all the initial requirements of the scenario. </w:t>
      </w:r>
    </w:p>
    <w:p w:rsidR="0070166D" w:rsidRDefault="0070166D" w:rsidP="0070166D">
      <w:pPr>
        <w:rPr>
          <w:b/>
        </w:rPr>
      </w:pPr>
      <w:r w:rsidRPr="0070166D">
        <w:rPr>
          <w:b/>
        </w:rPr>
        <w:lastRenderedPageBreak/>
        <w:t xml:space="preserve">Random Access Memory: </w:t>
      </w:r>
    </w:p>
    <w:p w:rsidR="0070166D" w:rsidRDefault="0070166D" w:rsidP="0029782A">
      <w:r>
        <w:tab/>
      </w:r>
      <w:r w:rsidR="0029782A">
        <w:t xml:space="preserve">All the companies operating within the field of computing have been visibly identified to be building and designing RAM, which is a primary component of a computer system. As the computer to be assembled in this scenario is not going to run heavy applications or high graphics games, a 4 GB RAM shall be </w:t>
      </w:r>
      <w:proofErr w:type="gramStart"/>
      <w:r w:rsidR="0029782A">
        <w:t>sufficient</w:t>
      </w:r>
      <w:proofErr w:type="gramEnd"/>
      <w:r w:rsidR="0029782A">
        <w:t xml:space="preserve"> to perform the mentioned tasks on a lower level. </w:t>
      </w:r>
    </w:p>
    <w:p w:rsidR="00DD6C51" w:rsidRPr="00DD6C51" w:rsidRDefault="00DD6C51" w:rsidP="0029782A">
      <w:pPr>
        <w:rPr>
          <w:b/>
        </w:rPr>
      </w:pPr>
      <w:r w:rsidRPr="00DD6C51">
        <w:rPr>
          <w:b/>
        </w:rPr>
        <w:t xml:space="preserve">Non-volatile Memory: </w:t>
      </w:r>
    </w:p>
    <w:p w:rsidR="00524856" w:rsidRDefault="00DD6C51" w:rsidP="0029782A">
      <w:r>
        <w:tab/>
        <w:t>With the primary tasks, which need to be carried out in this scenario there is not much necessity of a huge storage within the system. However, in regards to the current situa</w:t>
      </w:r>
      <w:r w:rsidR="00524856">
        <w:t>tion of the computing world a 1</w:t>
      </w:r>
      <w:r>
        <w:t>TB HDD is a common scenario. Hence, this computer system shall also ha</w:t>
      </w:r>
      <w:r w:rsidR="00524856">
        <w:t>ve the primary inclusion of a 1</w:t>
      </w:r>
      <w:r>
        <w:t xml:space="preserve">TB HDD particularly. </w:t>
      </w:r>
      <w:r w:rsidR="00524856">
        <w:t xml:space="preserve">Seagate SATA Hard Disk Drive shall be integrated into this system. </w:t>
      </w:r>
    </w:p>
    <w:p w:rsidR="00524856" w:rsidRDefault="00524856" w:rsidP="0029782A">
      <w:pPr>
        <w:rPr>
          <w:b/>
        </w:rPr>
      </w:pPr>
      <w:r w:rsidRPr="00524856">
        <w:rPr>
          <w:b/>
        </w:rPr>
        <w:t xml:space="preserve">Input/output ports: </w:t>
      </w:r>
    </w:p>
    <w:p w:rsidR="00C43A44" w:rsidRDefault="00524856" w:rsidP="00524856">
      <w:r>
        <w:tab/>
      </w:r>
      <w:r w:rsidR="00C43A44">
        <w:t xml:space="preserve">The following ports shall be a part of the computer system allowing the relative to carry out the primary tasks for which the computer system shall be bought. These are, </w:t>
      </w:r>
    </w:p>
    <w:p w:rsidR="00C43A44" w:rsidRDefault="00812B9B" w:rsidP="00C43A44">
      <w:pPr>
        <w:pStyle w:val="ListParagraph"/>
        <w:numPr>
          <w:ilvl w:val="0"/>
          <w:numId w:val="2"/>
        </w:numPr>
      </w:pPr>
      <w:r>
        <w:t xml:space="preserve">4 USB 5.0 ports. </w:t>
      </w:r>
    </w:p>
    <w:p w:rsidR="00812B9B" w:rsidRDefault="00812B9B" w:rsidP="00C43A44">
      <w:pPr>
        <w:pStyle w:val="ListParagraph"/>
        <w:numPr>
          <w:ilvl w:val="0"/>
          <w:numId w:val="2"/>
        </w:numPr>
      </w:pPr>
      <w:r>
        <w:t xml:space="preserve">2 Audio channel port for listening. </w:t>
      </w:r>
    </w:p>
    <w:p w:rsidR="00812B9B" w:rsidRDefault="00812B9B" w:rsidP="00C43A44">
      <w:pPr>
        <w:pStyle w:val="ListParagraph"/>
        <w:numPr>
          <w:ilvl w:val="0"/>
          <w:numId w:val="2"/>
        </w:numPr>
      </w:pPr>
      <w:r>
        <w:t xml:space="preserve">2 Audio </w:t>
      </w:r>
      <w:proofErr w:type="gramStart"/>
      <w:r>
        <w:t>channel</w:t>
      </w:r>
      <w:proofErr w:type="gramEnd"/>
      <w:r>
        <w:t xml:space="preserve"> for microphone. </w:t>
      </w:r>
    </w:p>
    <w:p w:rsidR="00812B9B" w:rsidRDefault="00812B9B" w:rsidP="00C43A44">
      <w:pPr>
        <w:pStyle w:val="ListParagraph"/>
        <w:numPr>
          <w:ilvl w:val="0"/>
          <w:numId w:val="2"/>
        </w:numPr>
      </w:pPr>
      <w:r>
        <w:t xml:space="preserve">1 mouse. </w:t>
      </w:r>
    </w:p>
    <w:p w:rsidR="00812B9B" w:rsidRDefault="00812B9B" w:rsidP="00C43A44">
      <w:pPr>
        <w:pStyle w:val="ListParagraph"/>
        <w:numPr>
          <w:ilvl w:val="0"/>
          <w:numId w:val="2"/>
        </w:numPr>
      </w:pPr>
      <w:r>
        <w:t xml:space="preserve">1 keyboard. </w:t>
      </w:r>
    </w:p>
    <w:p w:rsidR="00812B9B" w:rsidRDefault="00812B9B" w:rsidP="00C43A44">
      <w:pPr>
        <w:pStyle w:val="ListParagraph"/>
        <w:numPr>
          <w:ilvl w:val="0"/>
          <w:numId w:val="2"/>
        </w:numPr>
      </w:pPr>
      <w:r>
        <w:t xml:space="preserve">1 webcam. </w:t>
      </w:r>
    </w:p>
    <w:p w:rsidR="00812B9B" w:rsidRDefault="00812B9B" w:rsidP="00C43A44">
      <w:pPr>
        <w:pStyle w:val="ListParagraph"/>
        <w:numPr>
          <w:ilvl w:val="0"/>
          <w:numId w:val="2"/>
        </w:numPr>
      </w:pPr>
      <w:r>
        <w:t xml:space="preserve">1 headphone. </w:t>
      </w:r>
    </w:p>
    <w:p w:rsidR="00812B9B" w:rsidRDefault="00812B9B">
      <w:pPr>
        <w:spacing w:line="259" w:lineRule="auto"/>
        <w:jc w:val="left"/>
        <w:rPr>
          <w:b/>
        </w:rPr>
      </w:pPr>
      <w:r>
        <w:rPr>
          <w:b/>
        </w:rPr>
        <w:br w:type="page"/>
      </w:r>
    </w:p>
    <w:p w:rsidR="00812B9B" w:rsidRPr="00812B9B" w:rsidRDefault="00812B9B" w:rsidP="00812B9B">
      <w:pPr>
        <w:rPr>
          <w:b/>
        </w:rPr>
      </w:pPr>
      <w:r w:rsidRPr="00812B9B">
        <w:rPr>
          <w:b/>
        </w:rPr>
        <w:lastRenderedPageBreak/>
        <w:t xml:space="preserve">Graphics Card: </w:t>
      </w:r>
    </w:p>
    <w:p w:rsidR="00D06B70" w:rsidRDefault="00812B9B" w:rsidP="00812B9B">
      <w:r>
        <w:tab/>
      </w:r>
      <w:proofErr w:type="gramStart"/>
      <w:r w:rsidR="00D06B70">
        <w:t>In regards to</w:t>
      </w:r>
      <w:proofErr w:type="gramEnd"/>
      <w:r w:rsidR="00D06B70">
        <w:t xml:space="preserve"> the scenario, it has been mentioned that no games shall be played on the computer system. However, certain software applications that are to be run on the computer shall have the basic requirement of a graphics card for some high-end functionalities. Hence, </w:t>
      </w:r>
      <w:r w:rsidR="00D06B70">
        <w:rPr>
          <w:b/>
          <w:bCs/>
        </w:rPr>
        <w:t>ZOTAC GeForce GT 710</w:t>
      </w:r>
      <w:r w:rsidR="00D06B70">
        <w:t xml:space="preserve"> 1GB DDR3 has been chosen to support the minimum amount of graphics processes to occur within the organization. </w:t>
      </w:r>
    </w:p>
    <w:p w:rsidR="00D06B70" w:rsidRPr="00C41D46" w:rsidRDefault="00C41D46" w:rsidP="00812B9B">
      <w:pPr>
        <w:rPr>
          <w:b/>
        </w:rPr>
      </w:pPr>
      <w:r w:rsidRPr="00C41D46">
        <w:rPr>
          <w:b/>
        </w:rPr>
        <w:t xml:space="preserve">Case and Power Supply: </w:t>
      </w:r>
    </w:p>
    <w:p w:rsidR="00812B9B" w:rsidRDefault="00C41D46" w:rsidP="00812B9B">
      <w:r>
        <w:tab/>
      </w:r>
      <w:r w:rsidR="00C173A5" w:rsidRPr="00C173A5">
        <w:t>Coole</w:t>
      </w:r>
      <w:r w:rsidR="00C173A5">
        <w:t xml:space="preserve">r Master MasterBox K501L RGB shall be used for building up this computer system to allow cooling to the motherboard during process running to safeguard the system for hanging. This has been chosen as this is one of the most sold CPU </w:t>
      </w:r>
      <w:proofErr w:type="gramStart"/>
      <w:r w:rsidR="00C173A5">
        <w:t>case</w:t>
      </w:r>
      <w:proofErr w:type="gramEnd"/>
      <w:r w:rsidR="00C173A5">
        <w:t xml:space="preserve"> around the global environment. </w:t>
      </w:r>
    </w:p>
    <w:p w:rsidR="007A5566" w:rsidRDefault="007A5566" w:rsidP="00812B9B">
      <w:r>
        <w:tab/>
        <w:t xml:space="preserve">Zebronics Gold Series ZEB-450W shall be integrated into the Central processing </w:t>
      </w:r>
      <w:r w:rsidR="00D23296">
        <w:t xml:space="preserve">unit of the computer system that shall supply the entire personal computer with the required amount of </w:t>
      </w:r>
      <w:proofErr w:type="gramStart"/>
      <w:r w:rsidR="00D23296">
        <w:t>power in particular</w:t>
      </w:r>
      <w:proofErr w:type="gramEnd"/>
      <w:r w:rsidR="00D23296">
        <w:t xml:space="preserve">. </w:t>
      </w:r>
    </w:p>
    <w:p w:rsidR="00570117" w:rsidRDefault="00570117" w:rsidP="00812B9B">
      <w:pPr>
        <w:rPr>
          <w:b/>
        </w:rPr>
      </w:pPr>
      <w:r w:rsidRPr="00570117">
        <w:rPr>
          <w:b/>
        </w:rPr>
        <w:t xml:space="preserve">Monitor: </w:t>
      </w:r>
    </w:p>
    <w:p w:rsidR="007436B3" w:rsidRDefault="00570117" w:rsidP="00570117">
      <w:r>
        <w:tab/>
      </w:r>
      <w:r w:rsidR="00ED2094">
        <w:t xml:space="preserve">The initial requirement consists of a proper sized monitor that will allow the relative to help with a poor eyesight in terms of age. Hence, Zebronics </w:t>
      </w:r>
      <w:proofErr w:type="gramStart"/>
      <w:r w:rsidR="00ED2094">
        <w:t>18.5 inch</w:t>
      </w:r>
      <w:proofErr w:type="gramEnd"/>
      <w:r w:rsidR="00ED2094">
        <w:t xml:space="preserve"> monitor shall be connected to this computer system. This monitor has been chosen for the facts that the monitor showcases bright colours with </w:t>
      </w:r>
      <w:proofErr w:type="gramStart"/>
      <w:r w:rsidR="00ED2094">
        <w:t>rays</w:t>
      </w:r>
      <w:proofErr w:type="gramEnd"/>
      <w:r w:rsidR="00ED2094">
        <w:t xml:space="preserve"> protection to safeguard the eyes in particular. </w:t>
      </w:r>
    </w:p>
    <w:p w:rsidR="00570117" w:rsidRDefault="007436B3" w:rsidP="007436B3">
      <w:pPr>
        <w:spacing w:line="259" w:lineRule="auto"/>
        <w:jc w:val="left"/>
      </w:pPr>
      <w:r>
        <w:br w:type="page"/>
      </w:r>
    </w:p>
    <w:tbl>
      <w:tblPr>
        <w:tblStyle w:val="TableGrid"/>
        <w:tblW w:w="0" w:type="auto"/>
        <w:tblLook w:val="04A0" w:firstRow="1" w:lastRow="0" w:firstColumn="1" w:lastColumn="0" w:noHBand="0" w:noVBand="1"/>
      </w:tblPr>
      <w:tblGrid>
        <w:gridCol w:w="2810"/>
        <w:gridCol w:w="2750"/>
        <w:gridCol w:w="3456"/>
      </w:tblGrid>
      <w:tr w:rsidR="00C55E3E" w:rsidTr="005D4A49">
        <w:tc>
          <w:tcPr>
            <w:tcW w:w="3005" w:type="dxa"/>
          </w:tcPr>
          <w:p w:rsidR="005D4A49" w:rsidRPr="005D4A49" w:rsidRDefault="005D4A49" w:rsidP="00F84750">
            <w:pPr>
              <w:spacing w:line="240" w:lineRule="auto"/>
              <w:jc w:val="center"/>
              <w:rPr>
                <w:b/>
              </w:rPr>
            </w:pPr>
            <w:r w:rsidRPr="005D4A49">
              <w:rPr>
                <w:b/>
              </w:rPr>
              <w:lastRenderedPageBreak/>
              <w:t>Name</w:t>
            </w:r>
          </w:p>
        </w:tc>
        <w:tc>
          <w:tcPr>
            <w:tcW w:w="3005" w:type="dxa"/>
          </w:tcPr>
          <w:p w:rsidR="005D4A49" w:rsidRPr="005D4A49" w:rsidRDefault="005D4A49" w:rsidP="00F84750">
            <w:pPr>
              <w:spacing w:line="240" w:lineRule="auto"/>
              <w:jc w:val="center"/>
              <w:rPr>
                <w:b/>
              </w:rPr>
            </w:pPr>
            <w:r w:rsidRPr="005D4A49">
              <w:rPr>
                <w:b/>
              </w:rPr>
              <w:t>Price</w:t>
            </w:r>
          </w:p>
        </w:tc>
        <w:tc>
          <w:tcPr>
            <w:tcW w:w="3006" w:type="dxa"/>
          </w:tcPr>
          <w:p w:rsidR="005D4A49" w:rsidRPr="005D4A49" w:rsidRDefault="005D4A49" w:rsidP="00F84750">
            <w:pPr>
              <w:spacing w:line="240" w:lineRule="auto"/>
              <w:jc w:val="center"/>
              <w:rPr>
                <w:b/>
              </w:rPr>
            </w:pPr>
            <w:r w:rsidRPr="005D4A49">
              <w:rPr>
                <w:b/>
              </w:rPr>
              <w:t>Image</w:t>
            </w:r>
          </w:p>
        </w:tc>
      </w:tr>
      <w:tr w:rsidR="00C55E3E" w:rsidTr="005D4A49">
        <w:tc>
          <w:tcPr>
            <w:tcW w:w="3005" w:type="dxa"/>
          </w:tcPr>
          <w:p w:rsidR="005D4A49" w:rsidRDefault="00B3022C" w:rsidP="00F84750">
            <w:pPr>
              <w:spacing w:line="240" w:lineRule="auto"/>
            </w:pPr>
            <w:r>
              <w:t>AMD Ryzen 3 2200G</w:t>
            </w:r>
          </w:p>
        </w:tc>
        <w:tc>
          <w:tcPr>
            <w:tcW w:w="3005" w:type="dxa"/>
          </w:tcPr>
          <w:p w:rsidR="005D4A49" w:rsidRDefault="007436B3" w:rsidP="00F84750">
            <w:pPr>
              <w:spacing w:line="240" w:lineRule="auto"/>
            </w:pPr>
            <w:r>
              <w:t xml:space="preserve">£ </w:t>
            </w:r>
            <w:r w:rsidRPr="007436B3">
              <w:t>62.45</w:t>
            </w:r>
          </w:p>
        </w:tc>
        <w:tc>
          <w:tcPr>
            <w:tcW w:w="3006" w:type="dxa"/>
          </w:tcPr>
          <w:p w:rsidR="005D4A49" w:rsidRDefault="007436B3" w:rsidP="00F84750">
            <w:pPr>
              <w:spacing w:line="240" w:lineRule="auto"/>
            </w:pPr>
            <w:r>
              <w:rPr>
                <w:noProof/>
                <w:lang w:val="en-US"/>
              </w:rPr>
              <w:drawing>
                <wp:inline distT="0" distB="0" distL="0" distR="0">
                  <wp:extent cx="1619250" cy="1619250"/>
                  <wp:effectExtent l="0" t="0" r="0" b="0"/>
                  <wp:docPr id="1" name="Picture 1" descr="AMD Ryzen 3 3200G with Radeon Vega 8 Graphics 3rd Gen Desktop Proces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D Ryzen 3 3200G with Radeon Vega 8 Graphics 3rd Gen Desktop Processo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19250" cy="1619250"/>
                          </a:xfrm>
                          <a:prstGeom prst="rect">
                            <a:avLst/>
                          </a:prstGeom>
                          <a:noFill/>
                          <a:ln>
                            <a:noFill/>
                          </a:ln>
                        </pic:spPr>
                      </pic:pic>
                    </a:graphicData>
                  </a:graphic>
                </wp:inline>
              </w:drawing>
            </w:r>
          </w:p>
        </w:tc>
      </w:tr>
      <w:tr w:rsidR="00C55E3E" w:rsidTr="005D4A49">
        <w:tc>
          <w:tcPr>
            <w:tcW w:w="3005" w:type="dxa"/>
          </w:tcPr>
          <w:p w:rsidR="005D4A49" w:rsidRDefault="00381B95" w:rsidP="00F84750">
            <w:pPr>
              <w:spacing w:line="240" w:lineRule="auto"/>
            </w:pPr>
            <w:r w:rsidRPr="0070166D">
              <w:t>Gigabyte B450M DS3H</w:t>
            </w:r>
          </w:p>
        </w:tc>
        <w:tc>
          <w:tcPr>
            <w:tcW w:w="3005" w:type="dxa"/>
          </w:tcPr>
          <w:p w:rsidR="005D4A49" w:rsidRDefault="00381B95" w:rsidP="00F84750">
            <w:pPr>
              <w:spacing w:line="240" w:lineRule="auto"/>
            </w:pPr>
            <w:r>
              <w:t xml:space="preserve">£ </w:t>
            </w:r>
            <w:r w:rsidRPr="00381B95">
              <w:t>98.68</w:t>
            </w:r>
          </w:p>
        </w:tc>
        <w:tc>
          <w:tcPr>
            <w:tcW w:w="3006" w:type="dxa"/>
          </w:tcPr>
          <w:p w:rsidR="005D4A49" w:rsidRDefault="00381B95" w:rsidP="00F84750">
            <w:pPr>
              <w:spacing w:line="240" w:lineRule="auto"/>
            </w:pPr>
            <w:r>
              <w:rPr>
                <w:noProof/>
                <w:lang w:val="en-US"/>
              </w:rPr>
              <w:drawing>
                <wp:inline distT="0" distB="0" distL="0" distR="0">
                  <wp:extent cx="1685925" cy="1685925"/>
                  <wp:effectExtent l="0" t="0" r="9525" b="9525"/>
                  <wp:docPr id="2" name="Picture 2" descr="https://encrypted-tbn3.gstatic.com/shopping?q=tbn:ANd9GcRd8epF1Qza-cpiXTYkQxtf6dW8f0ar_4b32XzMfY74jPMhs_fm_UnAM-NhBh7ZLRTI6taRHu2E&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encrypted-tbn3.gstatic.com/shopping?q=tbn:ANd9GcRd8epF1Qza-cpiXTYkQxtf6dW8f0ar_4b32XzMfY74jPMhs_fm_UnAM-NhBh7ZLRTI6taRHu2E&amp;usqp=CA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85925" cy="1685925"/>
                          </a:xfrm>
                          <a:prstGeom prst="rect">
                            <a:avLst/>
                          </a:prstGeom>
                          <a:noFill/>
                          <a:ln>
                            <a:noFill/>
                          </a:ln>
                        </pic:spPr>
                      </pic:pic>
                    </a:graphicData>
                  </a:graphic>
                </wp:inline>
              </w:drawing>
            </w:r>
          </w:p>
        </w:tc>
      </w:tr>
      <w:tr w:rsidR="00C55E3E" w:rsidTr="005D4A49">
        <w:tc>
          <w:tcPr>
            <w:tcW w:w="3005" w:type="dxa"/>
          </w:tcPr>
          <w:p w:rsidR="005D4A49" w:rsidRDefault="00BA5D23" w:rsidP="00F84750">
            <w:pPr>
              <w:spacing w:line="240" w:lineRule="auto"/>
            </w:pPr>
            <w:r w:rsidRPr="00BA5D23">
              <w:t>Samsung 4GB DDR3 PC3 12800-1600MHz Ram Memory</w:t>
            </w:r>
          </w:p>
        </w:tc>
        <w:tc>
          <w:tcPr>
            <w:tcW w:w="3005" w:type="dxa"/>
          </w:tcPr>
          <w:p w:rsidR="005D4A49" w:rsidRDefault="00BA5D23" w:rsidP="00F84750">
            <w:pPr>
              <w:spacing w:line="240" w:lineRule="auto"/>
            </w:pPr>
            <w:r>
              <w:t xml:space="preserve">£ </w:t>
            </w:r>
            <w:r w:rsidRPr="00BA5D23">
              <w:t>25.72</w:t>
            </w:r>
          </w:p>
        </w:tc>
        <w:tc>
          <w:tcPr>
            <w:tcW w:w="3006" w:type="dxa"/>
          </w:tcPr>
          <w:p w:rsidR="005D4A49" w:rsidRDefault="004A6BEF" w:rsidP="00F84750">
            <w:pPr>
              <w:spacing w:line="240" w:lineRule="auto"/>
            </w:pPr>
            <w:r>
              <w:rPr>
                <w:noProof/>
                <w:lang w:val="en-US"/>
              </w:rPr>
              <w:drawing>
                <wp:inline distT="0" distB="0" distL="0" distR="0">
                  <wp:extent cx="1781175" cy="1781175"/>
                  <wp:effectExtent l="0" t="0" r="9525" b="9525"/>
                  <wp:docPr id="3" name="Picture 3" descr="https://encrypted-tbn3.gstatic.com/shopping?q=tbn:ANd9GcTEDf-VNGQwP9neSlsGPwyDPDnMAC_qhcm-XG6SLxeODH9Xkxh0dy5LxseFw86IR1yiYYTXdRk&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encrypted-tbn3.gstatic.com/shopping?q=tbn:ANd9GcTEDf-VNGQwP9neSlsGPwyDPDnMAC_qhcm-XG6SLxeODH9Xkxh0dy5LxseFw86IR1yiYYTXdRk&amp;usqp=CA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81175" cy="1781175"/>
                          </a:xfrm>
                          <a:prstGeom prst="rect">
                            <a:avLst/>
                          </a:prstGeom>
                          <a:noFill/>
                          <a:ln>
                            <a:noFill/>
                          </a:ln>
                        </pic:spPr>
                      </pic:pic>
                    </a:graphicData>
                  </a:graphic>
                </wp:inline>
              </w:drawing>
            </w:r>
          </w:p>
        </w:tc>
      </w:tr>
      <w:tr w:rsidR="00C55E3E" w:rsidTr="005D4A49">
        <w:tc>
          <w:tcPr>
            <w:tcW w:w="3005" w:type="dxa"/>
          </w:tcPr>
          <w:p w:rsidR="005D4A49" w:rsidRDefault="00DB6644" w:rsidP="00F84750">
            <w:pPr>
              <w:spacing w:line="240" w:lineRule="auto"/>
            </w:pPr>
            <w:r w:rsidRPr="00DB6644">
              <w:t>Seagate SATA</w:t>
            </w:r>
            <w:r>
              <w:t xml:space="preserve"> 1TB</w:t>
            </w:r>
            <w:r w:rsidRPr="00DB6644">
              <w:t xml:space="preserve"> Hard Drive</w:t>
            </w:r>
          </w:p>
        </w:tc>
        <w:tc>
          <w:tcPr>
            <w:tcW w:w="3005" w:type="dxa"/>
          </w:tcPr>
          <w:p w:rsidR="005D4A49" w:rsidRDefault="00C9457E" w:rsidP="00F84750">
            <w:pPr>
              <w:spacing w:line="240" w:lineRule="auto"/>
            </w:pPr>
            <w:r>
              <w:t xml:space="preserve">£ </w:t>
            </w:r>
            <w:r w:rsidRPr="00C9457E">
              <w:t>31.13</w:t>
            </w:r>
          </w:p>
        </w:tc>
        <w:tc>
          <w:tcPr>
            <w:tcW w:w="3006" w:type="dxa"/>
          </w:tcPr>
          <w:p w:rsidR="005D4A49" w:rsidRDefault="00394BD9" w:rsidP="00F84750">
            <w:pPr>
              <w:spacing w:line="240" w:lineRule="auto"/>
            </w:pPr>
            <w:r>
              <w:rPr>
                <w:noProof/>
                <w:lang w:val="en-US"/>
              </w:rPr>
              <w:drawing>
                <wp:inline distT="0" distB="0" distL="0" distR="0">
                  <wp:extent cx="1733550" cy="1733550"/>
                  <wp:effectExtent l="0" t="0" r="0" b="0"/>
                  <wp:docPr id="4" name="Picture 4" descr="https://encrypted-tbn3.gstatic.com/shopping?q=tbn:ANd9GcQ4QM-I587iyiwXLcbnCLUjAZVGisz5vHH7Nfpfuv0g1x4r0bTowrU9CI5JSuujkTGASi0APJIZ&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encrypted-tbn3.gstatic.com/shopping?q=tbn:ANd9GcQ4QM-I587iyiwXLcbnCLUjAZVGisz5vHH7Nfpfuv0g1x4r0bTowrU9CI5JSuujkTGASi0APJIZ&amp;usqp=CA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33550" cy="1733550"/>
                          </a:xfrm>
                          <a:prstGeom prst="rect">
                            <a:avLst/>
                          </a:prstGeom>
                          <a:noFill/>
                          <a:ln>
                            <a:noFill/>
                          </a:ln>
                        </pic:spPr>
                      </pic:pic>
                    </a:graphicData>
                  </a:graphic>
                </wp:inline>
              </w:drawing>
            </w:r>
          </w:p>
        </w:tc>
      </w:tr>
      <w:tr w:rsidR="00C55E3E" w:rsidTr="005D4A49">
        <w:tc>
          <w:tcPr>
            <w:tcW w:w="3005" w:type="dxa"/>
          </w:tcPr>
          <w:p w:rsidR="005D4A49" w:rsidRDefault="00394BD9" w:rsidP="00F84750">
            <w:pPr>
              <w:spacing w:line="240" w:lineRule="auto"/>
            </w:pPr>
            <w:r w:rsidRPr="00394BD9">
              <w:lastRenderedPageBreak/>
              <w:t>ZOTAC GeForce GT 710 1GB DDR3</w:t>
            </w:r>
          </w:p>
        </w:tc>
        <w:tc>
          <w:tcPr>
            <w:tcW w:w="3005" w:type="dxa"/>
          </w:tcPr>
          <w:p w:rsidR="005D4A49" w:rsidRDefault="00394BD9" w:rsidP="00F84750">
            <w:pPr>
              <w:spacing w:line="240" w:lineRule="auto"/>
            </w:pPr>
            <w:r>
              <w:t xml:space="preserve">£ </w:t>
            </w:r>
            <w:r w:rsidRPr="00394BD9">
              <w:t>39.23</w:t>
            </w:r>
          </w:p>
        </w:tc>
        <w:tc>
          <w:tcPr>
            <w:tcW w:w="3006" w:type="dxa"/>
          </w:tcPr>
          <w:p w:rsidR="005D4A49" w:rsidRDefault="00D645F8" w:rsidP="00F84750">
            <w:pPr>
              <w:spacing w:line="240" w:lineRule="auto"/>
            </w:pPr>
            <w:r>
              <w:rPr>
                <w:noProof/>
                <w:lang w:val="en-US"/>
              </w:rPr>
              <w:drawing>
                <wp:inline distT="0" distB="0" distL="0" distR="0">
                  <wp:extent cx="1847850" cy="1847850"/>
                  <wp:effectExtent l="0" t="0" r="0" b="0"/>
                  <wp:docPr id="5" name="Picture 5" descr="https://encrypted-tbn1.gstatic.com/shopping?q=tbn:ANd9GcTlvNiytmenPwnhYDmYaY84uD1xDDjAag0QRCTmIeFYphfQkja9M_DpvKPGcDK3BFnSMOfiXFwC&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encrypted-tbn1.gstatic.com/shopping?q=tbn:ANd9GcTlvNiytmenPwnhYDmYaY84uD1xDDjAag0QRCTmIeFYphfQkja9M_DpvKPGcDK3BFnSMOfiXFwC&amp;usqp=CA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47850" cy="1847850"/>
                          </a:xfrm>
                          <a:prstGeom prst="rect">
                            <a:avLst/>
                          </a:prstGeom>
                          <a:noFill/>
                          <a:ln>
                            <a:noFill/>
                          </a:ln>
                        </pic:spPr>
                      </pic:pic>
                    </a:graphicData>
                  </a:graphic>
                </wp:inline>
              </w:drawing>
            </w:r>
          </w:p>
        </w:tc>
      </w:tr>
      <w:tr w:rsidR="00EF70E0" w:rsidTr="005D4A49">
        <w:tc>
          <w:tcPr>
            <w:tcW w:w="3005" w:type="dxa"/>
          </w:tcPr>
          <w:p w:rsidR="00D645F8" w:rsidRPr="00394BD9" w:rsidRDefault="003876C4" w:rsidP="00F84750">
            <w:pPr>
              <w:spacing w:line="240" w:lineRule="auto"/>
            </w:pPr>
            <w:r w:rsidRPr="00C173A5">
              <w:t>Coole</w:t>
            </w:r>
            <w:r>
              <w:t>r Master MasterBox K501L RGB</w:t>
            </w:r>
          </w:p>
        </w:tc>
        <w:tc>
          <w:tcPr>
            <w:tcW w:w="3005" w:type="dxa"/>
          </w:tcPr>
          <w:p w:rsidR="00D645F8" w:rsidRDefault="003876C4" w:rsidP="00F84750">
            <w:pPr>
              <w:spacing w:line="240" w:lineRule="auto"/>
            </w:pPr>
            <w:r>
              <w:t xml:space="preserve">£ </w:t>
            </w:r>
            <w:r w:rsidRPr="003876C4">
              <w:t>45.13</w:t>
            </w:r>
          </w:p>
        </w:tc>
        <w:tc>
          <w:tcPr>
            <w:tcW w:w="3006" w:type="dxa"/>
          </w:tcPr>
          <w:p w:rsidR="00D645F8" w:rsidRDefault="003876C4" w:rsidP="00F84750">
            <w:pPr>
              <w:spacing w:line="240" w:lineRule="auto"/>
              <w:rPr>
                <w:noProof/>
                <w:lang w:val="en-US"/>
              </w:rPr>
            </w:pPr>
            <w:r>
              <w:rPr>
                <w:noProof/>
                <w:lang w:val="en-US"/>
              </w:rPr>
              <w:drawing>
                <wp:inline distT="0" distB="0" distL="0" distR="0">
                  <wp:extent cx="1895475" cy="1895475"/>
                  <wp:effectExtent l="0" t="0" r="9525" b="9525"/>
                  <wp:docPr id="6" name="Picture 6" descr="https://encrypted-tbn1.gstatic.com/shopping?q=tbn:ANd9GcS0zNdAwTs4NUwWFKGqcZpQnA1904vKIdPs8NYpkAVOkVzzFfZadlQf1XGheiuAcUgsLsHnc4E&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encrypted-tbn1.gstatic.com/shopping?q=tbn:ANd9GcS0zNdAwTs4NUwWFKGqcZpQnA1904vKIdPs8NYpkAVOkVzzFfZadlQf1XGheiuAcUgsLsHnc4E&amp;usqp=CA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95475" cy="1895475"/>
                          </a:xfrm>
                          <a:prstGeom prst="rect">
                            <a:avLst/>
                          </a:prstGeom>
                          <a:noFill/>
                          <a:ln>
                            <a:noFill/>
                          </a:ln>
                        </pic:spPr>
                      </pic:pic>
                    </a:graphicData>
                  </a:graphic>
                </wp:inline>
              </w:drawing>
            </w:r>
          </w:p>
        </w:tc>
      </w:tr>
      <w:tr w:rsidR="00C55E3E" w:rsidTr="005D4A49">
        <w:tc>
          <w:tcPr>
            <w:tcW w:w="3005" w:type="dxa"/>
          </w:tcPr>
          <w:p w:rsidR="003876C4" w:rsidRPr="00C173A5" w:rsidRDefault="00C55E3E" w:rsidP="00F84750">
            <w:pPr>
              <w:spacing w:line="240" w:lineRule="auto"/>
            </w:pPr>
            <w:r>
              <w:t>Zebronics Gold Series ZEB-450W</w:t>
            </w:r>
          </w:p>
        </w:tc>
        <w:tc>
          <w:tcPr>
            <w:tcW w:w="3005" w:type="dxa"/>
          </w:tcPr>
          <w:p w:rsidR="003876C4" w:rsidRDefault="00C55E3E" w:rsidP="00F84750">
            <w:pPr>
              <w:spacing w:line="240" w:lineRule="auto"/>
            </w:pPr>
            <w:r>
              <w:t xml:space="preserve">£ </w:t>
            </w:r>
            <w:r w:rsidRPr="00C55E3E">
              <w:t>9.97</w:t>
            </w:r>
          </w:p>
        </w:tc>
        <w:tc>
          <w:tcPr>
            <w:tcW w:w="3006" w:type="dxa"/>
          </w:tcPr>
          <w:p w:rsidR="003876C4" w:rsidRDefault="00C55E3E" w:rsidP="00F84750">
            <w:pPr>
              <w:spacing w:line="240" w:lineRule="auto"/>
              <w:rPr>
                <w:noProof/>
                <w:lang w:val="en-US"/>
              </w:rPr>
            </w:pPr>
            <w:r>
              <w:rPr>
                <w:noProof/>
                <w:lang w:val="en-US"/>
              </w:rPr>
              <w:drawing>
                <wp:inline distT="0" distB="0" distL="0" distR="0">
                  <wp:extent cx="1933575" cy="996865"/>
                  <wp:effectExtent l="0" t="0" r="0" b="0"/>
                  <wp:docPr id="7" name="Picture 7" descr="https://encrypted-tbn1.gstatic.com/shopping?q=tbn:ANd9GcR6Nk90gO1xwbrsH1m1X7sAxvolPgaQe2J3FaNqn8WpozzzJ9C6cRrbDT0wKeXYfcN3xtEC-5Un&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encrypted-tbn1.gstatic.com/shopping?q=tbn:ANd9GcR6Nk90gO1xwbrsH1m1X7sAxvolPgaQe2J3FaNqn8WpozzzJ9C6cRrbDT0wKeXYfcN3xtEC-5Un&amp;usqp=CA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52969" cy="1006864"/>
                          </a:xfrm>
                          <a:prstGeom prst="rect">
                            <a:avLst/>
                          </a:prstGeom>
                          <a:noFill/>
                          <a:ln>
                            <a:noFill/>
                          </a:ln>
                        </pic:spPr>
                      </pic:pic>
                    </a:graphicData>
                  </a:graphic>
                </wp:inline>
              </w:drawing>
            </w:r>
          </w:p>
        </w:tc>
      </w:tr>
      <w:tr w:rsidR="00C55E3E" w:rsidTr="005D4A49">
        <w:tc>
          <w:tcPr>
            <w:tcW w:w="3005" w:type="dxa"/>
          </w:tcPr>
          <w:p w:rsidR="00C55E3E" w:rsidRDefault="00EF70E0" w:rsidP="00F84750">
            <w:pPr>
              <w:spacing w:line="240" w:lineRule="auto"/>
            </w:pPr>
            <w:r>
              <w:t>Zebronics 18.5</w:t>
            </w:r>
          </w:p>
        </w:tc>
        <w:tc>
          <w:tcPr>
            <w:tcW w:w="3005" w:type="dxa"/>
          </w:tcPr>
          <w:p w:rsidR="00C55E3E" w:rsidRDefault="00EF70E0" w:rsidP="00F84750">
            <w:pPr>
              <w:spacing w:line="240" w:lineRule="auto"/>
            </w:pPr>
            <w:r>
              <w:t xml:space="preserve">£ </w:t>
            </w:r>
            <w:r w:rsidRPr="00EF70E0">
              <w:t>41.98</w:t>
            </w:r>
          </w:p>
        </w:tc>
        <w:tc>
          <w:tcPr>
            <w:tcW w:w="3006" w:type="dxa"/>
          </w:tcPr>
          <w:p w:rsidR="00C55E3E" w:rsidRDefault="00EF70E0" w:rsidP="00F84750">
            <w:pPr>
              <w:spacing w:line="240" w:lineRule="auto"/>
              <w:rPr>
                <w:noProof/>
                <w:lang w:val="en-US"/>
              </w:rPr>
            </w:pPr>
            <w:r>
              <w:rPr>
                <w:noProof/>
                <w:lang w:val="en-US"/>
              </w:rPr>
              <w:drawing>
                <wp:inline distT="0" distB="0" distL="0" distR="0">
                  <wp:extent cx="2047875" cy="2047875"/>
                  <wp:effectExtent l="0" t="0" r="9525" b="9525"/>
                  <wp:docPr id="8" name="Picture 8" descr="https://encrypted-tbn2.gstatic.com/shopping?q=tbn:ANd9GcQtF4KoNTCX9TFHgP0cczxeeDChpTcB4oHIzSht8XPPh6llwJYS-YCvxeaeBUTqlRj29xM1gt4&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encrypted-tbn2.gstatic.com/shopping?q=tbn:ANd9GcQtF4KoNTCX9TFHgP0cczxeeDChpTcB4oHIzSht8XPPh6llwJYS-YCvxeaeBUTqlRj29xM1gt4&amp;usqp=CA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47875" cy="2047875"/>
                          </a:xfrm>
                          <a:prstGeom prst="rect">
                            <a:avLst/>
                          </a:prstGeom>
                          <a:noFill/>
                          <a:ln>
                            <a:noFill/>
                          </a:ln>
                        </pic:spPr>
                      </pic:pic>
                    </a:graphicData>
                  </a:graphic>
                </wp:inline>
              </w:drawing>
            </w:r>
          </w:p>
        </w:tc>
      </w:tr>
    </w:tbl>
    <w:p w:rsidR="00ED2094" w:rsidRDefault="00ED2094" w:rsidP="00570117"/>
    <w:p w:rsidR="00AC5F2E" w:rsidRDefault="00AC5F2E">
      <w:pPr>
        <w:spacing w:line="259" w:lineRule="auto"/>
        <w:jc w:val="left"/>
        <w:rPr>
          <w:rFonts w:eastAsiaTheme="majorEastAsia" w:cstheme="majorBidi"/>
          <w:b/>
          <w:sz w:val="28"/>
          <w:szCs w:val="32"/>
        </w:rPr>
      </w:pPr>
      <w:r>
        <w:br w:type="page"/>
      </w:r>
    </w:p>
    <w:p w:rsidR="00EF70E0" w:rsidRDefault="00FC07FB" w:rsidP="00FC07FB">
      <w:pPr>
        <w:pStyle w:val="Heading1"/>
      </w:pPr>
      <w:bookmarkStart w:id="2" w:name="_Toc46567016"/>
      <w:r>
        <w:lastRenderedPageBreak/>
        <w:t>2. Scenario-2:</w:t>
      </w:r>
      <w:bookmarkEnd w:id="2"/>
      <w:r>
        <w:t xml:space="preserve"> </w:t>
      </w:r>
    </w:p>
    <w:p w:rsidR="00FC07FB" w:rsidRDefault="002C1DFA" w:rsidP="00FC07FB">
      <w:r>
        <w:tab/>
      </w:r>
      <w:r w:rsidR="008D1D9E">
        <w:t xml:space="preserve">This scenario involves </w:t>
      </w:r>
      <w:r w:rsidR="00C65B01">
        <w:t>a recent graduate containing the aspiration to open a start-up company that involves the primary procedures of producing as well as editing 4K video content making use of software that particularly utilizes the main CPU along with GPU acceleration.</w:t>
      </w:r>
      <w:r w:rsidR="00BD290A">
        <w:t xml:space="preserve"> </w:t>
      </w:r>
      <w:r w:rsidR="00A638D2">
        <w:t xml:space="preserve">The primary requirements of the </w:t>
      </w:r>
      <w:r w:rsidR="00727B1B">
        <w:t xml:space="preserve">graduate to build up the PC for setting up the start-up company are, </w:t>
      </w:r>
    </w:p>
    <w:p w:rsidR="00727B1B" w:rsidRDefault="00727B1B" w:rsidP="00727B1B">
      <w:pPr>
        <w:pStyle w:val="ListParagraph"/>
        <w:numPr>
          <w:ilvl w:val="0"/>
          <w:numId w:val="3"/>
        </w:numPr>
      </w:pPr>
      <w:r>
        <w:t xml:space="preserve">4K video recording. </w:t>
      </w:r>
    </w:p>
    <w:p w:rsidR="00727B1B" w:rsidRDefault="00727B1B" w:rsidP="00727B1B">
      <w:pPr>
        <w:pStyle w:val="ListParagraph"/>
        <w:numPr>
          <w:ilvl w:val="0"/>
          <w:numId w:val="3"/>
        </w:numPr>
      </w:pPr>
      <w:r>
        <w:t xml:space="preserve">Fast computer systems to increase the productivity. </w:t>
      </w:r>
    </w:p>
    <w:p w:rsidR="00727B1B" w:rsidRDefault="00727B1B" w:rsidP="00727B1B">
      <w:pPr>
        <w:pStyle w:val="ListParagraph"/>
        <w:numPr>
          <w:ilvl w:val="0"/>
          <w:numId w:val="3"/>
        </w:numPr>
      </w:pPr>
      <w:r>
        <w:t xml:space="preserve">Ports for headphones and speakers. </w:t>
      </w:r>
    </w:p>
    <w:p w:rsidR="00727B1B" w:rsidRDefault="00727B1B" w:rsidP="00727B1B">
      <w:pPr>
        <w:pStyle w:val="ListParagraph"/>
        <w:numPr>
          <w:ilvl w:val="0"/>
          <w:numId w:val="3"/>
        </w:numPr>
      </w:pPr>
      <w:r>
        <w:t xml:space="preserve">8TB storage that shall be expandable up to 56TB. </w:t>
      </w:r>
    </w:p>
    <w:p w:rsidR="00727B1B" w:rsidRDefault="00727B1B" w:rsidP="00727B1B"/>
    <w:p w:rsidR="00727B1B" w:rsidRDefault="00727B1B" w:rsidP="00727B1B">
      <w:pPr>
        <w:rPr>
          <w:b/>
        </w:rPr>
      </w:pPr>
      <w:r w:rsidRPr="00B70FFF">
        <w:rPr>
          <w:b/>
        </w:rPr>
        <w:t xml:space="preserve">Central Processing Unit: </w:t>
      </w:r>
    </w:p>
    <w:p w:rsidR="00727B1B" w:rsidRDefault="00727B1B" w:rsidP="00727B1B">
      <w:r>
        <w:tab/>
      </w:r>
      <w:r w:rsidR="00F20A6B">
        <w:t xml:space="preserve">The computer systems have the primary requirement of a fast processor that shall allow various operation to be carried out on the system in a faster way with greater efficiency. As a result, </w:t>
      </w:r>
      <w:r w:rsidR="00F20A6B" w:rsidRPr="00F20A6B">
        <w:t>AMD Ryzen 5 1600</w:t>
      </w:r>
      <w:r w:rsidR="00F20A6B">
        <w:t xml:space="preserve"> shall be integrated into the computer system that offers faster GPU acceleration and 4K video content to be carried out. </w:t>
      </w:r>
    </w:p>
    <w:p w:rsidR="00F20A6B" w:rsidRDefault="00F20A6B" w:rsidP="00F20A6B">
      <w:pPr>
        <w:rPr>
          <w:b/>
        </w:rPr>
      </w:pPr>
      <w:r w:rsidRPr="00DE5E9E">
        <w:rPr>
          <w:b/>
        </w:rPr>
        <w:t xml:space="preserve">Motherboard: </w:t>
      </w:r>
    </w:p>
    <w:p w:rsidR="00F20A6B" w:rsidRDefault="00286CBA" w:rsidP="00727B1B">
      <w:r>
        <w:tab/>
        <w:t xml:space="preserve">The motherboard shall be able to provide the processor with the required amount of processing speed and support the same. As a reason, </w:t>
      </w:r>
      <w:r w:rsidRPr="00286CBA">
        <w:t>MSI AMD Ryzen B350</w:t>
      </w:r>
      <w:r>
        <w:t xml:space="preserve"> motherboard shall be used that is compatible with the CPU and is better from the other in terms of processing speed and acceleration programming. </w:t>
      </w:r>
    </w:p>
    <w:p w:rsidR="00B25FE7" w:rsidRDefault="00B25FE7">
      <w:pPr>
        <w:spacing w:line="259" w:lineRule="auto"/>
        <w:jc w:val="left"/>
        <w:rPr>
          <w:b/>
        </w:rPr>
      </w:pPr>
      <w:r>
        <w:rPr>
          <w:b/>
        </w:rPr>
        <w:br w:type="page"/>
      </w:r>
    </w:p>
    <w:p w:rsidR="006A461D" w:rsidRDefault="006A461D" w:rsidP="006A461D">
      <w:pPr>
        <w:rPr>
          <w:b/>
        </w:rPr>
      </w:pPr>
      <w:r w:rsidRPr="0070166D">
        <w:rPr>
          <w:b/>
        </w:rPr>
        <w:lastRenderedPageBreak/>
        <w:t xml:space="preserve">Random Access Memory: </w:t>
      </w:r>
    </w:p>
    <w:p w:rsidR="00286CBA" w:rsidRDefault="006A461D" w:rsidP="00727B1B">
      <w:r>
        <w:tab/>
      </w:r>
      <w:r w:rsidR="00B25FE7">
        <w:t xml:space="preserve">The computer system is supposed to carry out various tasks and run high-end software packages meant for the purpose of 4K video recording and editing. As a reason, the system needs to be perform multiple tasks and run heavy applications for which the RAM needs to be high to allow multitasking. Hence, </w:t>
      </w:r>
      <w:r w:rsidR="00B25FE7" w:rsidRPr="00B25FE7">
        <w:t>Corsair Vengeance LPX RAM 8GB DDR4</w:t>
      </w:r>
      <w:r w:rsidR="00B25FE7">
        <w:t xml:space="preserve"> shall be integrated into the system. </w:t>
      </w:r>
    </w:p>
    <w:p w:rsidR="00B25FE7" w:rsidRPr="00F840C2" w:rsidRDefault="00F840C2" w:rsidP="00727B1B">
      <w:pPr>
        <w:rPr>
          <w:b/>
        </w:rPr>
      </w:pPr>
      <w:r w:rsidRPr="00F840C2">
        <w:rPr>
          <w:b/>
        </w:rPr>
        <w:t xml:space="preserve">NAS Drive: </w:t>
      </w:r>
    </w:p>
    <w:p w:rsidR="00812B9B" w:rsidRDefault="00F840C2" w:rsidP="00812B9B">
      <w:r>
        <w:tab/>
      </w:r>
      <w:r w:rsidR="007D4C37">
        <w:t xml:space="preserve">The computer system has the primary requirement of an external storage device such as a Network Attached Storage device allowing huge amounts of data that needs to be stored as a part of the undertaken business scenario. As a reason, </w:t>
      </w:r>
      <w:r w:rsidR="007D4C37" w:rsidRPr="007D4C37">
        <w:t>Synology DiskStation DS220j Network Attached Storage Drive</w:t>
      </w:r>
      <w:r w:rsidR="007D4C37">
        <w:t xml:space="preserve"> shall be connected to the system along with the internal storage units integrated into the computer system. </w:t>
      </w:r>
    </w:p>
    <w:p w:rsidR="007D4C37" w:rsidRDefault="007D4C37" w:rsidP="007D4C37">
      <w:pPr>
        <w:rPr>
          <w:b/>
        </w:rPr>
      </w:pPr>
      <w:r w:rsidRPr="00524856">
        <w:rPr>
          <w:b/>
        </w:rPr>
        <w:t xml:space="preserve">Input/output ports: </w:t>
      </w:r>
    </w:p>
    <w:p w:rsidR="007D4C37" w:rsidRDefault="007D4C37" w:rsidP="00812B9B">
      <w:r>
        <w:tab/>
      </w:r>
      <w:r w:rsidR="00F85CF0">
        <w:t xml:space="preserve">In addition to the generally existing USB ports and audio channels that are a part of the motherboard, ports for headphones and speakers are also a part of the primary requirements. These are, </w:t>
      </w:r>
    </w:p>
    <w:p w:rsidR="00084943" w:rsidRDefault="00084943" w:rsidP="00084943">
      <w:pPr>
        <w:pStyle w:val="ListParagraph"/>
        <w:numPr>
          <w:ilvl w:val="0"/>
          <w:numId w:val="4"/>
        </w:numPr>
      </w:pPr>
      <w:r>
        <w:t xml:space="preserve">4 USB 5.0 ports. </w:t>
      </w:r>
    </w:p>
    <w:p w:rsidR="00084943" w:rsidRDefault="00084943" w:rsidP="00084943">
      <w:pPr>
        <w:pStyle w:val="ListParagraph"/>
        <w:numPr>
          <w:ilvl w:val="0"/>
          <w:numId w:val="4"/>
        </w:numPr>
      </w:pPr>
      <w:r>
        <w:t xml:space="preserve">2 Audio channel port for listening. </w:t>
      </w:r>
    </w:p>
    <w:p w:rsidR="00084943" w:rsidRDefault="00084943" w:rsidP="00084943">
      <w:pPr>
        <w:pStyle w:val="ListParagraph"/>
        <w:numPr>
          <w:ilvl w:val="0"/>
          <w:numId w:val="4"/>
        </w:numPr>
      </w:pPr>
      <w:r>
        <w:t xml:space="preserve">2 Audio </w:t>
      </w:r>
      <w:proofErr w:type="gramStart"/>
      <w:r>
        <w:t>channel</w:t>
      </w:r>
      <w:proofErr w:type="gramEnd"/>
      <w:r>
        <w:t xml:space="preserve"> for microphone. </w:t>
      </w:r>
    </w:p>
    <w:p w:rsidR="00084943" w:rsidRDefault="00084943" w:rsidP="00084943">
      <w:pPr>
        <w:pStyle w:val="ListParagraph"/>
        <w:numPr>
          <w:ilvl w:val="0"/>
          <w:numId w:val="4"/>
        </w:numPr>
      </w:pPr>
      <w:r>
        <w:t xml:space="preserve">1 mouse. </w:t>
      </w:r>
    </w:p>
    <w:p w:rsidR="00084943" w:rsidRDefault="00084943" w:rsidP="00084943">
      <w:pPr>
        <w:pStyle w:val="ListParagraph"/>
        <w:numPr>
          <w:ilvl w:val="0"/>
          <w:numId w:val="4"/>
        </w:numPr>
      </w:pPr>
      <w:r>
        <w:t xml:space="preserve">1 keyboard. </w:t>
      </w:r>
    </w:p>
    <w:p w:rsidR="00084943" w:rsidRDefault="00084943" w:rsidP="00084943">
      <w:pPr>
        <w:pStyle w:val="ListParagraph"/>
        <w:numPr>
          <w:ilvl w:val="0"/>
          <w:numId w:val="4"/>
        </w:numPr>
      </w:pPr>
      <w:r>
        <w:t xml:space="preserve">1 webcam. </w:t>
      </w:r>
    </w:p>
    <w:p w:rsidR="00F85CF0" w:rsidRDefault="00084943" w:rsidP="00084943">
      <w:pPr>
        <w:pStyle w:val="ListParagraph"/>
        <w:numPr>
          <w:ilvl w:val="0"/>
          <w:numId w:val="4"/>
        </w:numPr>
      </w:pPr>
      <w:r>
        <w:t xml:space="preserve">1 headphone. </w:t>
      </w:r>
    </w:p>
    <w:p w:rsidR="00421359" w:rsidRDefault="00084943" w:rsidP="00421359">
      <w:pPr>
        <w:pStyle w:val="ListParagraph"/>
        <w:numPr>
          <w:ilvl w:val="0"/>
          <w:numId w:val="4"/>
        </w:numPr>
      </w:pPr>
      <w:r>
        <w:t xml:space="preserve">1 speaker port. </w:t>
      </w:r>
    </w:p>
    <w:p w:rsidR="00421359" w:rsidRPr="00812B9B" w:rsidRDefault="00421359" w:rsidP="00421359">
      <w:pPr>
        <w:rPr>
          <w:b/>
        </w:rPr>
      </w:pPr>
      <w:r w:rsidRPr="00812B9B">
        <w:rPr>
          <w:b/>
        </w:rPr>
        <w:lastRenderedPageBreak/>
        <w:t xml:space="preserve">Graphics Card: </w:t>
      </w:r>
    </w:p>
    <w:p w:rsidR="00421359" w:rsidRDefault="00421359" w:rsidP="00421359">
      <w:r>
        <w:tab/>
      </w:r>
      <w:r w:rsidR="00941DDC">
        <w:t xml:space="preserve">The initial requirements for the office is to carry out </w:t>
      </w:r>
      <w:r w:rsidR="00FE355E">
        <w:t xml:space="preserve">multiple processes among which producing and editing 4K videos is supposed to be the primary activity as a part of the business. For editing such videos and getting the clarity with no pixilation and disturbances across the video when played, the graphics configuration needs to be high-end and </w:t>
      </w:r>
      <w:proofErr w:type="gramStart"/>
      <w:r w:rsidR="00FE355E">
        <w:t>sufficient enough</w:t>
      </w:r>
      <w:proofErr w:type="gramEnd"/>
      <w:r w:rsidR="00FE355E">
        <w:t xml:space="preserve"> to support the same. As a reason, </w:t>
      </w:r>
      <w:r w:rsidR="00FE355E" w:rsidRPr="00FE355E">
        <w:t>ASUS TUF X3 Radeon RX 5700XT Graphics Card OC Edition GDDR6 8GB 256 Bit</w:t>
      </w:r>
      <w:r w:rsidR="00FE355E">
        <w:t xml:space="preserve"> shall be used while assembling the computers for this office. This graphics card allows with high resolution gaming as well as playing high resolution videos without any degradation of quality and display properties of that </w:t>
      </w:r>
      <w:proofErr w:type="gramStart"/>
      <w:r w:rsidR="00FE355E">
        <w:t>particular video</w:t>
      </w:r>
      <w:proofErr w:type="gramEnd"/>
      <w:r w:rsidR="00FE355E">
        <w:t xml:space="preserve">. In addition to this, the graphics card also supports high GPU acceleration that shall enhance the performance of the system keeping the colours and contrast of a particular video intact. </w:t>
      </w:r>
    </w:p>
    <w:p w:rsidR="00145FB1" w:rsidRPr="00C41D46" w:rsidRDefault="00145FB1" w:rsidP="00145FB1">
      <w:pPr>
        <w:rPr>
          <w:b/>
        </w:rPr>
      </w:pPr>
      <w:r w:rsidRPr="00C41D46">
        <w:rPr>
          <w:b/>
        </w:rPr>
        <w:t xml:space="preserve">Case and Power Supply: </w:t>
      </w:r>
    </w:p>
    <w:p w:rsidR="00FE355E" w:rsidRDefault="00145FB1" w:rsidP="00421359">
      <w:r>
        <w:tab/>
      </w:r>
      <w:r w:rsidR="00BB5054">
        <w:t xml:space="preserve">The CPU case needs to be broad enough to allow accommodation of all the hardware components that shall be installed within the system. In addition to this, the internal atmosphere of the case shall be optimum that shall not hamper any of the hardware components present inside in terms of performance. </w:t>
      </w:r>
      <w:r w:rsidR="00F42E82">
        <w:t xml:space="preserve">Hence, it is stated that the internal temperature should not be heated up, which shall hamper the performance of the overall system. Hence, </w:t>
      </w:r>
      <w:r w:rsidR="00F42E82" w:rsidRPr="00F42E82">
        <w:t>Cooler Master MasterBox MB530P</w:t>
      </w:r>
      <w:r w:rsidR="00F42E82">
        <w:t xml:space="preserve"> shall be used which consists of exhaust fans to drive out the heat produced within the case and maintain the optimum temperature inside. </w:t>
      </w:r>
    </w:p>
    <w:p w:rsidR="00F42E82" w:rsidRPr="00524856" w:rsidRDefault="004B03E9" w:rsidP="00421359">
      <w:r>
        <w:tab/>
      </w:r>
      <w:r w:rsidR="00E65B2D">
        <w:t xml:space="preserve">The power supply needs to control the incoming voltage that is fed into the system to safeguard the hardware components from getting overheated with extra supply of voltage, which can eventually lead to melting down of circuit boards and stopping the particular component from working anymore. Hence, </w:t>
      </w:r>
      <w:r w:rsidR="00E65B2D" w:rsidRPr="00E65B2D">
        <w:t xml:space="preserve">Cooler Master Mwe 500 Bronze, 80 Bronze </w:t>
      </w:r>
      <w:r w:rsidR="00E65B2D" w:rsidRPr="00E65B2D">
        <w:lastRenderedPageBreak/>
        <w:t>Certified 500w Power Supply</w:t>
      </w:r>
      <w:r w:rsidR="00E65B2D">
        <w:t xml:space="preserve"> that keeps a control over the incoming voltage from direct current and protects the internal hardware components installed within the system. </w:t>
      </w:r>
    </w:p>
    <w:p w:rsidR="00120534" w:rsidRDefault="00120534" w:rsidP="00120534">
      <w:pPr>
        <w:rPr>
          <w:b/>
        </w:rPr>
      </w:pPr>
      <w:r w:rsidRPr="00570117">
        <w:rPr>
          <w:b/>
        </w:rPr>
        <w:t xml:space="preserve">Monitor: </w:t>
      </w:r>
    </w:p>
    <w:p w:rsidR="00F85CF0" w:rsidRDefault="0020148E">
      <w:r>
        <w:tab/>
      </w:r>
      <w:r w:rsidR="000A41C1">
        <w:t>The office carries out video producing and editing activities that shall require a monitor with high video resolution and contrasting colours, which will not hamper the original quality of the undertaken video. Hence, HP 23.8 Inch Full HD</w:t>
      </w:r>
      <w:r w:rsidR="000A41C1" w:rsidRPr="000A41C1">
        <w:t xml:space="preserve"> Led Backlit </w:t>
      </w:r>
      <w:r w:rsidR="000A41C1">
        <w:t>IPS</w:t>
      </w:r>
      <w:r w:rsidR="000A41C1" w:rsidRPr="000A41C1">
        <w:t xml:space="preserve"> Panel Monitor 24es</w:t>
      </w:r>
      <w:r w:rsidR="006B1DF3">
        <w:t xml:space="preserve"> will be installed while building up the systems and enhance the productivity of the company. </w:t>
      </w:r>
    </w:p>
    <w:tbl>
      <w:tblPr>
        <w:tblStyle w:val="TableGrid"/>
        <w:tblW w:w="0" w:type="auto"/>
        <w:tblLook w:val="04A0" w:firstRow="1" w:lastRow="0" w:firstColumn="1" w:lastColumn="0" w:noHBand="0" w:noVBand="1"/>
      </w:tblPr>
      <w:tblGrid>
        <w:gridCol w:w="2638"/>
        <w:gridCol w:w="2532"/>
        <w:gridCol w:w="3846"/>
      </w:tblGrid>
      <w:tr w:rsidR="00664048" w:rsidTr="00633B31">
        <w:tc>
          <w:tcPr>
            <w:tcW w:w="3005" w:type="dxa"/>
          </w:tcPr>
          <w:p w:rsidR="00F84750" w:rsidRPr="005D4A49" w:rsidRDefault="00F84750" w:rsidP="00633B31">
            <w:pPr>
              <w:jc w:val="center"/>
              <w:rPr>
                <w:b/>
              </w:rPr>
            </w:pPr>
            <w:r w:rsidRPr="005D4A49">
              <w:rPr>
                <w:b/>
              </w:rPr>
              <w:t>Name</w:t>
            </w:r>
          </w:p>
        </w:tc>
        <w:tc>
          <w:tcPr>
            <w:tcW w:w="3005" w:type="dxa"/>
          </w:tcPr>
          <w:p w:rsidR="00F84750" w:rsidRPr="005D4A49" w:rsidRDefault="00F84750" w:rsidP="00633B31">
            <w:pPr>
              <w:jc w:val="center"/>
              <w:rPr>
                <w:b/>
              </w:rPr>
            </w:pPr>
            <w:r w:rsidRPr="005D4A49">
              <w:rPr>
                <w:b/>
              </w:rPr>
              <w:t>Price</w:t>
            </w:r>
          </w:p>
        </w:tc>
        <w:tc>
          <w:tcPr>
            <w:tcW w:w="3006" w:type="dxa"/>
          </w:tcPr>
          <w:p w:rsidR="00F84750" w:rsidRPr="005D4A49" w:rsidRDefault="00F84750" w:rsidP="00633B31">
            <w:pPr>
              <w:jc w:val="center"/>
              <w:rPr>
                <w:b/>
              </w:rPr>
            </w:pPr>
            <w:r w:rsidRPr="005D4A49">
              <w:rPr>
                <w:b/>
              </w:rPr>
              <w:t>Image</w:t>
            </w:r>
          </w:p>
        </w:tc>
      </w:tr>
      <w:tr w:rsidR="00664048" w:rsidTr="00633B31">
        <w:tc>
          <w:tcPr>
            <w:tcW w:w="3005" w:type="dxa"/>
          </w:tcPr>
          <w:p w:rsidR="00F84750" w:rsidRDefault="00E10817" w:rsidP="00633B31">
            <w:r w:rsidRPr="00F20A6B">
              <w:t>AMD Ryzen 5 1600</w:t>
            </w:r>
          </w:p>
        </w:tc>
        <w:tc>
          <w:tcPr>
            <w:tcW w:w="3005" w:type="dxa"/>
          </w:tcPr>
          <w:p w:rsidR="00F84750" w:rsidRDefault="00F84750" w:rsidP="00633B31">
            <w:r>
              <w:t xml:space="preserve">£ </w:t>
            </w:r>
            <w:r w:rsidR="00E10817" w:rsidRPr="00E10817">
              <w:t>88.92</w:t>
            </w:r>
          </w:p>
        </w:tc>
        <w:tc>
          <w:tcPr>
            <w:tcW w:w="3006" w:type="dxa"/>
          </w:tcPr>
          <w:p w:rsidR="00F84750" w:rsidRDefault="00E10817" w:rsidP="001E2B26">
            <w:pPr>
              <w:jc w:val="center"/>
            </w:pPr>
            <w:r>
              <w:rPr>
                <w:noProof/>
                <w:lang w:val="en-US"/>
              </w:rPr>
              <w:drawing>
                <wp:inline distT="0" distB="0" distL="0" distR="0">
                  <wp:extent cx="1657350" cy="1657350"/>
                  <wp:effectExtent l="0" t="0" r="0" b="0"/>
                  <wp:docPr id="17" name="Picture 17" descr="https://encrypted-tbn0.gstatic.com/shopping?q=tbn:ANd9GcT7JxLh3Tl4tlTNCntZZctYd3gAjAFG2ivZrdc5dgkLipf43cY4WcyNs5kwqZR1PSSWE4xJoKk&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0.gstatic.com/shopping?q=tbn:ANd9GcT7JxLh3Tl4tlTNCntZZctYd3gAjAFG2ivZrdc5dgkLipf43cY4WcyNs5kwqZR1PSSWE4xJoKk&amp;usqp=CA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57350" cy="1657350"/>
                          </a:xfrm>
                          <a:prstGeom prst="rect">
                            <a:avLst/>
                          </a:prstGeom>
                          <a:noFill/>
                          <a:ln>
                            <a:noFill/>
                          </a:ln>
                        </pic:spPr>
                      </pic:pic>
                    </a:graphicData>
                  </a:graphic>
                </wp:inline>
              </w:drawing>
            </w:r>
          </w:p>
        </w:tc>
      </w:tr>
      <w:tr w:rsidR="00664048" w:rsidTr="00633B31">
        <w:tc>
          <w:tcPr>
            <w:tcW w:w="3005" w:type="dxa"/>
          </w:tcPr>
          <w:p w:rsidR="00F84750" w:rsidRDefault="00B86EDF" w:rsidP="00633B31">
            <w:r w:rsidRPr="00286CBA">
              <w:t>MSI AMD Ryzen B350</w:t>
            </w:r>
          </w:p>
        </w:tc>
        <w:tc>
          <w:tcPr>
            <w:tcW w:w="3005" w:type="dxa"/>
          </w:tcPr>
          <w:p w:rsidR="00F84750" w:rsidRDefault="00F84750" w:rsidP="00633B31">
            <w:r>
              <w:t xml:space="preserve">£ </w:t>
            </w:r>
            <w:r w:rsidR="00B86EDF" w:rsidRPr="00B86EDF">
              <w:t>102.00</w:t>
            </w:r>
          </w:p>
        </w:tc>
        <w:tc>
          <w:tcPr>
            <w:tcW w:w="3006" w:type="dxa"/>
          </w:tcPr>
          <w:p w:rsidR="00F84750" w:rsidRDefault="00B86EDF" w:rsidP="00B86EDF">
            <w:pPr>
              <w:jc w:val="center"/>
            </w:pPr>
            <w:r>
              <w:rPr>
                <w:noProof/>
                <w:lang w:val="en-US"/>
              </w:rPr>
              <w:drawing>
                <wp:inline distT="0" distB="0" distL="0" distR="0">
                  <wp:extent cx="2000250" cy="2000250"/>
                  <wp:effectExtent l="0" t="0" r="0" b="0"/>
                  <wp:docPr id="18" name="Picture 18" descr="https://encrypted-tbn0.gstatic.com/shopping?q=tbn:ANd9GcQRYODO9AFv25IQetVrtytfP-JBphggBfEk5EIBr1GxmdttkNz1_cZHRc6YYyV5YsaFcwtfqZCJ&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encrypted-tbn0.gstatic.com/shopping?q=tbn:ANd9GcQRYODO9AFv25IQetVrtytfP-JBphggBfEk5EIBr1GxmdttkNz1_cZHRc6YYyV5YsaFcwtfqZCJ&amp;usqp=CA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00250" cy="2000250"/>
                          </a:xfrm>
                          <a:prstGeom prst="rect">
                            <a:avLst/>
                          </a:prstGeom>
                          <a:noFill/>
                          <a:ln>
                            <a:noFill/>
                          </a:ln>
                        </pic:spPr>
                      </pic:pic>
                    </a:graphicData>
                  </a:graphic>
                </wp:inline>
              </w:drawing>
            </w:r>
          </w:p>
        </w:tc>
      </w:tr>
      <w:tr w:rsidR="00664048" w:rsidTr="00633B31">
        <w:tc>
          <w:tcPr>
            <w:tcW w:w="3005" w:type="dxa"/>
          </w:tcPr>
          <w:p w:rsidR="00F84750" w:rsidRDefault="005575EB" w:rsidP="00633B31">
            <w:r w:rsidRPr="00B25FE7">
              <w:lastRenderedPageBreak/>
              <w:t>Corsair Vengeance LPX RAM 8GB DDR4</w:t>
            </w:r>
          </w:p>
        </w:tc>
        <w:tc>
          <w:tcPr>
            <w:tcW w:w="3005" w:type="dxa"/>
          </w:tcPr>
          <w:p w:rsidR="00F84750" w:rsidRDefault="00F84750" w:rsidP="00633B31">
            <w:r>
              <w:t xml:space="preserve">£ </w:t>
            </w:r>
            <w:r w:rsidRPr="00BA5D23">
              <w:t>25.72</w:t>
            </w:r>
          </w:p>
        </w:tc>
        <w:tc>
          <w:tcPr>
            <w:tcW w:w="3006" w:type="dxa"/>
          </w:tcPr>
          <w:p w:rsidR="00F84750" w:rsidRDefault="005575EB" w:rsidP="00625629">
            <w:pPr>
              <w:jc w:val="center"/>
            </w:pPr>
            <w:r>
              <w:rPr>
                <w:noProof/>
                <w:lang w:val="en-US"/>
              </w:rPr>
              <w:drawing>
                <wp:inline distT="0" distB="0" distL="0" distR="0">
                  <wp:extent cx="1895475" cy="1895475"/>
                  <wp:effectExtent l="0" t="0" r="9525" b="9525"/>
                  <wp:docPr id="19" name="Picture 19" descr="https://encrypted-tbn2.gstatic.com/shopping?q=tbn:ANd9GcRFSskE9mSk2obAzEheUU6Q607O0T_e3dgfPOH0vGs7cpZoUVWsgqAg3YAIwX71q7M82JNgoQk&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encrypted-tbn2.gstatic.com/shopping?q=tbn:ANd9GcRFSskE9mSk2obAzEheUU6Q607O0T_e3dgfPOH0vGs7cpZoUVWsgqAg3YAIwX71q7M82JNgoQk&amp;usqp=CA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95475" cy="1895475"/>
                          </a:xfrm>
                          <a:prstGeom prst="rect">
                            <a:avLst/>
                          </a:prstGeom>
                          <a:noFill/>
                          <a:ln>
                            <a:noFill/>
                          </a:ln>
                        </pic:spPr>
                      </pic:pic>
                    </a:graphicData>
                  </a:graphic>
                </wp:inline>
              </w:drawing>
            </w:r>
          </w:p>
        </w:tc>
      </w:tr>
      <w:tr w:rsidR="00664048" w:rsidTr="00633B31">
        <w:tc>
          <w:tcPr>
            <w:tcW w:w="3005" w:type="dxa"/>
          </w:tcPr>
          <w:p w:rsidR="00F84750" w:rsidRDefault="004D2A80" w:rsidP="00633B31">
            <w:r w:rsidRPr="007D4C37">
              <w:t>Synology DiskStation DS220j</w:t>
            </w:r>
          </w:p>
        </w:tc>
        <w:tc>
          <w:tcPr>
            <w:tcW w:w="3005" w:type="dxa"/>
          </w:tcPr>
          <w:p w:rsidR="00F84750" w:rsidRDefault="00F84750" w:rsidP="00633B31">
            <w:r>
              <w:t xml:space="preserve">£ </w:t>
            </w:r>
            <w:r w:rsidR="004D2A80" w:rsidRPr="004D2A80">
              <w:t>133.08</w:t>
            </w:r>
          </w:p>
        </w:tc>
        <w:tc>
          <w:tcPr>
            <w:tcW w:w="3006" w:type="dxa"/>
          </w:tcPr>
          <w:p w:rsidR="00F84750" w:rsidRDefault="004D2A80" w:rsidP="004D2A80">
            <w:pPr>
              <w:jc w:val="center"/>
            </w:pPr>
            <w:r>
              <w:rPr>
                <w:noProof/>
                <w:lang w:val="en-US"/>
              </w:rPr>
              <w:drawing>
                <wp:inline distT="0" distB="0" distL="0" distR="0">
                  <wp:extent cx="2114550" cy="2114550"/>
                  <wp:effectExtent l="0" t="0" r="0" b="0"/>
                  <wp:docPr id="20" name="Picture 20" descr="https://encrypted-tbn3.gstatic.com/shopping?q=tbn:ANd9GcQWIN2-van_nohQMIsrdYyl86i6CRqxogZvv5oEdzP-LVcZc3ar&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encrypted-tbn3.gstatic.com/shopping?q=tbn:ANd9GcQWIN2-van_nohQMIsrdYyl86i6CRqxogZvv5oEdzP-LVcZc3ar&amp;usqp=CA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14550" cy="2114550"/>
                          </a:xfrm>
                          <a:prstGeom prst="rect">
                            <a:avLst/>
                          </a:prstGeom>
                          <a:noFill/>
                          <a:ln>
                            <a:noFill/>
                          </a:ln>
                        </pic:spPr>
                      </pic:pic>
                    </a:graphicData>
                  </a:graphic>
                </wp:inline>
              </w:drawing>
            </w:r>
          </w:p>
        </w:tc>
      </w:tr>
      <w:tr w:rsidR="00664048" w:rsidTr="00633B31">
        <w:tc>
          <w:tcPr>
            <w:tcW w:w="3005" w:type="dxa"/>
          </w:tcPr>
          <w:p w:rsidR="00F84750" w:rsidRDefault="0082283D" w:rsidP="00633B31">
            <w:r w:rsidRPr="00FE355E">
              <w:t>ASUS TUF X3 Radeon RX 5700XT Graphics Card OC Edition GDDR6 8GB 256 Bit</w:t>
            </w:r>
          </w:p>
        </w:tc>
        <w:tc>
          <w:tcPr>
            <w:tcW w:w="3005" w:type="dxa"/>
          </w:tcPr>
          <w:p w:rsidR="00F84750" w:rsidRDefault="00F84750" w:rsidP="00633B31">
            <w:r>
              <w:t xml:space="preserve">£ </w:t>
            </w:r>
            <w:r w:rsidR="0082283D" w:rsidRPr="0082283D">
              <w:t>397.55</w:t>
            </w:r>
          </w:p>
        </w:tc>
        <w:tc>
          <w:tcPr>
            <w:tcW w:w="3006" w:type="dxa"/>
          </w:tcPr>
          <w:p w:rsidR="00F84750" w:rsidRDefault="0082283D" w:rsidP="0082283D">
            <w:pPr>
              <w:jc w:val="center"/>
            </w:pPr>
            <w:r>
              <w:rPr>
                <w:noProof/>
                <w:lang w:val="en-US"/>
              </w:rPr>
              <w:drawing>
                <wp:inline distT="0" distB="0" distL="0" distR="0">
                  <wp:extent cx="2152650" cy="2152650"/>
                  <wp:effectExtent l="0" t="0" r="0" b="0"/>
                  <wp:docPr id="21" name="Picture 21" descr="https://encrypted-tbn0.gstatic.com/shopping?q=tbn:ANd9GcQy_E2i16COXswjzbat02DB5UGoYVcbZN6CFRzJyoV4a6uJ9y8eIemLd24Oqwjah_mcBTpgiEly&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encrypted-tbn0.gstatic.com/shopping?q=tbn:ANd9GcQy_E2i16COXswjzbat02DB5UGoYVcbZN6CFRzJyoV4a6uJ9y8eIemLd24Oqwjah_mcBTpgiEly&amp;usqp=CA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52650" cy="2152650"/>
                          </a:xfrm>
                          <a:prstGeom prst="rect">
                            <a:avLst/>
                          </a:prstGeom>
                          <a:noFill/>
                          <a:ln>
                            <a:noFill/>
                          </a:ln>
                        </pic:spPr>
                      </pic:pic>
                    </a:graphicData>
                  </a:graphic>
                </wp:inline>
              </w:drawing>
            </w:r>
          </w:p>
        </w:tc>
      </w:tr>
      <w:tr w:rsidR="00664048" w:rsidTr="00633B31">
        <w:tc>
          <w:tcPr>
            <w:tcW w:w="3005" w:type="dxa"/>
          </w:tcPr>
          <w:p w:rsidR="00F84750" w:rsidRPr="00394BD9" w:rsidRDefault="00E27348" w:rsidP="00633B31">
            <w:r w:rsidRPr="00F42E82">
              <w:lastRenderedPageBreak/>
              <w:t>Cooler Master MasterBox MB530P</w:t>
            </w:r>
          </w:p>
        </w:tc>
        <w:tc>
          <w:tcPr>
            <w:tcW w:w="3005" w:type="dxa"/>
          </w:tcPr>
          <w:p w:rsidR="00F84750" w:rsidRDefault="00F84750" w:rsidP="00633B31">
            <w:r>
              <w:t xml:space="preserve">£ </w:t>
            </w:r>
            <w:r w:rsidR="00E27348" w:rsidRPr="00E27348">
              <w:t>100.45</w:t>
            </w:r>
          </w:p>
        </w:tc>
        <w:tc>
          <w:tcPr>
            <w:tcW w:w="3006" w:type="dxa"/>
          </w:tcPr>
          <w:p w:rsidR="00F84750" w:rsidRDefault="00E27348" w:rsidP="00633B31">
            <w:pPr>
              <w:rPr>
                <w:noProof/>
                <w:lang w:val="en-US"/>
              </w:rPr>
            </w:pPr>
            <w:r>
              <w:rPr>
                <w:noProof/>
                <w:lang w:val="en-US"/>
              </w:rPr>
              <w:drawing>
                <wp:inline distT="0" distB="0" distL="0" distR="0">
                  <wp:extent cx="2162175" cy="2162175"/>
                  <wp:effectExtent l="0" t="0" r="9525" b="9525"/>
                  <wp:docPr id="22" name="Picture 22" descr="https://encrypted-tbn1.gstatic.com/shopping?q=tbn:ANd9GcTs9grIs1A1dhULSJI805LPoYSvjn7A_0OgUdlzqBZqRV4b_WVWfbJkMC_0uHCjO-Sfgy-hm_Q&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encrypted-tbn1.gstatic.com/shopping?q=tbn:ANd9GcTs9grIs1A1dhULSJI805LPoYSvjn7A_0OgUdlzqBZqRV4b_WVWfbJkMC_0uHCjO-Sfgy-hm_Q&amp;usqp=CA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62175" cy="2162175"/>
                          </a:xfrm>
                          <a:prstGeom prst="rect">
                            <a:avLst/>
                          </a:prstGeom>
                          <a:noFill/>
                          <a:ln>
                            <a:noFill/>
                          </a:ln>
                        </pic:spPr>
                      </pic:pic>
                    </a:graphicData>
                  </a:graphic>
                </wp:inline>
              </w:drawing>
            </w:r>
          </w:p>
        </w:tc>
      </w:tr>
      <w:tr w:rsidR="00664048" w:rsidTr="00633B31">
        <w:tc>
          <w:tcPr>
            <w:tcW w:w="3005" w:type="dxa"/>
          </w:tcPr>
          <w:p w:rsidR="00F84750" w:rsidRPr="00C173A5" w:rsidRDefault="002A5E5E" w:rsidP="00633B31">
            <w:r w:rsidRPr="00E65B2D">
              <w:t>Cooler Master Mwe 500 Bronze, 80 Bronze Certified 500w Power Supply</w:t>
            </w:r>
          </w:p>
        </w:tc>
        <w:tc>
          <w:tcPr>
            <w:tcW w:w="3005" w:type="dxa"/>
          </w:tcPr>
          <w:p w:rsidR="00F84750" w:rsidRDefault="00F84750" w:rsidP="00633B31">
            <w:r>
              <w:t xml:space="preserve">£ </w:t>
            </w:r>
            <w:r w:rsidR="002A5E5E" w:rsidRPr="002A5E5E">
              <w:t>68.38</w:t>
            </w:r>
          </w:p>
        </w:tc>
        <w:tc>
          <w:tcPr>
            <w:tcW w:w="3006" w:type="dxa"/>
          </w:tcPr>
          <w:p w:rsidR="00F84750" w:rsidRDefault="002A5E5E" w:rsidP="002A5E5E">
            <w:pPr>
              <w:jc w:val="center"/>
              <w:rPr>
                <w:noProof/>
                <w:lang w:val="en-US"/>
              </w:rPr>
            </w:pPr>
            <w:r>
              <w:rPr>
                <w:noProof/>
                <w:lang w:val="en-US"/>
              </w:rPr>
              <w:drawing>
                <wp:inline distT="0" distB="0" distL="0" distR="0">
                  <wp:extent cx="2266950" cy="2266950"/>
                  <wp:effectExtent l="0" t="0" r="0" b="0"/>
                  <wp:docPr id="23" name="Picture 23" descr="https://encrypted-tbn0.gstatic.com/shopping?q=tbn:ANd9GcSAu9PqrI3eAeQEHjeCcsTvyw3cCQAQ2GrwR5ea3p9N2jm5GJKFxuHFwjHwXc_fY58qI6CXHhrY&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encrypted-tbn0.gstatic.com/shopping?q=tbn:ANd9GcSAu9PqrI3eAeQEHjeCcsTvyw3cCQAQ2GrwR5ea3p9N2jm5GJKFxuHFwjHwXc_fY58qI6CXHhrY&amp;usqp=CA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266950" cy="2266950"/>
                          </a:xfrm>
                          <a:prstGeom prst="rect">
                            <a:avLst/>
                          </a:prstGeom>
                          <a:noFill/>
                          <a:ln>
                            <a:noFill/>
                          </a:ln>
                        </pic:spPr>
                      </pic:pic>
                    </a:graphicData>
                  </a:graphic>
                </wp:inline>
              </w:drawing>
            </w:r>
          </w:p>
        </w:tc>
      </w:tr>
      <w:tr w:rsidR="00664048" w:rsidTr="00633B31">
        <w:tc>
          <w:tcPr>
            <w:tcW w:w="3005" w:type="dxa"/>
          </w:tcPr>
          <w:p w:rsidR="00F84750" w:rsidRDefault="00664048" w:rsidP="00633B31">
            <w:r>
              <w:t>HP 23.8 Inch Full HD</w:t>
            </w:r>
            <w:r w:rsidRPr="000A41C1">
              <w:t xml:space="preserve"> Led Backlit </w:t>
            </w:r>
            <w:r>
              <w:t>IPS</w:t>
            </w:r>
            <w:r w:rsidRPr="000A41C1">
              <w:t xml:space="preserve"> Panel Monitor 24es</w:t>
            </w:r>
          </w:p>
        </w:tc>
        <w:tc>
          <w:tcPr>
            <w:tcW w:w="3005" w:type="dxa"/>
          </w:tcPr>
          <w:p w:rsidR="00F84750" w:rsidRDefault="00F84750" w:rsidP="00633B31">
            <w:r>
              <w:t xml:space="preserve">£ </w:t>
            </w:r>
            <w:r w:rsidR="00664048" w:rsidRPr="00664048">
              <w:t>141.23</w:t>
            </w:r>
          </w:p>
        </w:tc>
        <w:tc>
          <w:tcPr>
            <w:tcW w:w="3006" w:type="dxa"/>
          </w:tcPr>
          <w:p w:rsidR="00F84750" w:rsidRDefault="00664048" w:rsidP="00633B31">
            <w:pPr>
              <w:rPr>
                <w:noProof/>
                <w:lang w:val="en-US"/>
              </w:rPr>
            </w:pPr>
            <w:r>
              <w:rPr>
                <w:noProof/>
                <w:lang w:val="en-US"/>
              </w:rPr>
              <w:drawing>
                <wp:inline distT="0" distB="0" distL="0" distR="0">
                  <wp:extent cx="2305050" cy="1828673"/>
                  <wp:effectExtent l="0" t="0" r="0" b="635"/>
                  <wp:docPr id="24" name="Picture 24" descr="https://encrypted-tbn1.gstatic.com/shopping?q=tbn:ANd9GcSrYOcG3wGK-SA8b9qRzwEqwuxo65oxE7EGk52JSKMw7ffTghBO46LFNjjCB4s&amp;usq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encrypted-tbn1.gstatic.com/shopping?q=tbn:ANd9GcSrYOcG3wGK-SA8b9qRzwEqwuxo65oxE7EGk52JSKMw7ffTghBO46LFNjjCB4s&amp;usqp=CA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313388" cy="1835288"/>
                          </a:xfrm>
                          <a:prstGeom prst="rect">
                            <a:avLst/>
                          </a:prstGeom>
                          <a:noFill/>
                          <a:ln>
                            <a:noFill/>
                          </a:ln>
                        </pic:spPr>
                      </pic:pic>
                    </a:graphicData>
                  </a:graphic>
                </wp:inline>
              </w:drawing>
            </w:r>
          </w:p>
        </w:tc>
      </w:tr>
    </w:tbl>
    <w:p w:rsidR="006B1DF3" w:rsidRDefault="006B1DF3"/>
    <w:p w:rsidR="00763309" w:rsidRDefault="00763309">
      <w:pPr>
        <w:spacing w:line="259" w:lineRule="auto"/>
        <w:jc w:val="left"/>
      </w:pPr>
      <w:r>
        <w:br w:type="page"/>
      </w:r>
    </w:p>
    <w:p w:rsidR="00B00A7B" w:rsidRDefault="00763309" w:rsidP="00763309">
      <w:pPr>
        <w:pStyle w:val="Heading1"/>
      </w:pPr>
      <w:bookmarkStart w:id="3" w:name="_Toc46567017"/>
      <w:r>
        <w:lastRenderedPageBreak/>
        <w:t>3. Bibliography:</w:t>
      </w:r>
      <w:bookmarkEnd w:id="3"/>
      <w:r>
        <w:t xml:space="preserve"> </w:t>
      </w:r>
    </w:p>
    <w:p w:rsidR="00E30A90" w:rsidRPr="00E30A90" w:rsidRDefault="00E30A90" w:rsidP="00E30A90">
      <w:pPr>
        <w:rPr>
          <w:lang w:val="en-US"/>
        </w:rPr>
      </w:pPr>
      <w:proofErr w:type="spellStart"/>
      <w:r w:rsidRPr="00E30A90">
        <w:rPr>
          <w:lang w:val="en-US"/>
        </w:rPr>
        <w:t>Chistyakova</w:t>
      </w:r>
      <w:proofErr w:type="spellEnd"/>
      <w:r w:rsidRPr="00E30A90">
        <w:rPr>
          <w:lang w:val="en-US"/>
        </w:rPr>
        <w:t xml:space="preserve">, T.B. and </w:t>
      </w:r>
      <w:proofErr w:type="spellStart"/>
      <w:r w:rsidRPr="00E30A90">
        <w:rPr>
          <w:lang w:val="en-US"/>
        </w:rPr>
        <w:t>Polosin</w:t>
      </w:r>
      <w:proofErr w:type="spellEnd"/>
      <w:r w:rsidRPr="00E30A90">
        <w:rPr>
          <w:lang w:val="en-US"/>
        </w:rPr>
        <w:t xml:space="preserve">, A.N., 2017, October. Computer modeling system of industrial extruders with adjustable configuration for polymeric film quality control. In </w:t>
      </w:r>
      <w:r w:rsidRPr="00E30A90">
        <w:rPr>
          <w:i/>
          <w:iCs/>
          <w:lang w:val="en-US"/>
        </w:rPr>
        <w:t>2017 IEEE II International Conference on Control in Technical Systems (CTS)</w:t>
      </w:r>
      <w:r w:rsidRPr="00E30A90">
        <w:rPr>
          <w:lang w:val="en-US"/>
        </w:rPr>
        <w:t xml:space="preserve"> (pp. 47-50). IEEE.</w:t>
      </w:r>
    </w:p>
    <w:p w:rsidR="00E30A90" w:rsidRPr="00E30A90" w:rsidRDefault="00E30A90" w:rsidP="00E30A90">
      <w:pPr>
        <w:rPr>
          <w:lang w:val="en-US"/>
        </w:rPr>
      </w:pPr>
      <w:r w:rsidRPr="00E30A90">
        <w:rPr>
          <w:lang w:val="en-US"/>
        </w:rPr>
        <w:t xml:space="preserve">Dou, R., Zhang, Y. and Nan, G., 2016. Customer-oriented product collaborative customization based on design iteration for tablet personal computer configuration. </w:t>
      </w:r>
      <w:r w:rsidRPr="00E30A90">
        <w:rPr>
          <w:i/>
          <w:iCs/>
          <w:lang w:val="en-US"/>
        </w:rPr>
        <w:t>Computers &amp; Industrial Engineering</w:t>
      </w:r>
      <w:r w:rsidRPr="00E30A90">
        <w:rPr>
          <w:lang w:val="en-US"/>
        </w:rPr>
        <w:t xml:space="preserve">, </w:t>
      </w:r>
      <w:r w:rsidRPr="00E30A90">
        <w:rPr>
          <w:i/>
          <w:iCs/>
          <w:lang w:val="en-US"/>
        </w:rPr>
        <w:t>99</w:t>
      </w:r>
      <w:r w:rsidRPr="00E30A90">
        <w:rPr>
          <w:lang w:val="en-US"/>
        </w:rPr>
        <w:t>, pp.474-486.</w:t>
      </w:r>
    </w:p>
    <w:p w:rsidR="00E30A90" w:rsidRPr="00E30A90" w:rsidRDefault="00E30A90" w:rsidP="00E30A90">
      <w:pPr>
        <w:rPr>
          <w:lang w:val="en-US"/>
        </w:rPr>
      </w:pPr>
      <w:proofErr w:type="spellStart"/>
      <w:r w:rsidRPr="00E30A90">
        <w:rPr>
          <w:lang w:val="en-US"/>
        </w:rPr>
        <w:t>Echkina</w:t>
      </w:r>
      <w:proofErr w:type="spellEnd"/>
      <w:r w:rsidRPr="00E30A90">
        <w:rPr>
          <w:lang w:val="en-US"/>
        </w:rPr>
        <w:t xml:space="preserve">, E. and </w:t>
      </w:r>
      <w:proofErr w:type="spellStart"/>
      <w:r w:rsidRPr="00E30A90">
        <w:rPr>
          <w:lang w:val="en-US"/>
        </w:rPr>
        <w:t>Inovenkov</w:t>
      </w:r>
      <w:proofErr w:type="spellEnd"/>
      <w:r w:rsidRPr="00E30A90">
        <w:rPr>
          <w:lang w:val="en-US"/>
        </w:rPr>
        <w:t xml:space="preserve">, I., 2019, November. Computer simulation of the process of magnetic reconnection in the vector configuration. In </w:t>
      </w:r>
      <w:r w:rsidRPr="00E30A90">
        <w:rPr>
          <w:i/>
          <w:iCs/>
          <w:lang w:val="en-US"/>
        </w:rPr>
        <w:t>Journal of Physics: Conference Series</w:t>
      </w:r>
      <w:r w:rsidRPr="00E30A90">
        <w:rPr>
          <w:lang w:val="en-US"/>
        </w:rPr>
        <w:t xml:space="preserve"> (Vol. 1391, No. 1, p. 012094). IOP Publishing.</w:t>
      </w:r>
    </w:p>
    <w:p w:rsidR="00E30A90" w:rsidRPr="00E30A90" w:rsidRDefault="00E30A90" w:rsidP="00E30A90">
      <w:pPr>
        <w:rPr>
          <w:lang w:val="en-US"/>
        </w:rPr>
      </w:pPr>
      <w:proofErr w:type="spellStart"/>
      <w:r w:rsidRPr="00E30A90">
        <w:rPr>
          <w:lang w:val="en-US"/>
        </w:rPr>
        <w:t>Hailong</w:t>
      </w:r>
      <w:proofErr w:type="spellEnd"/>
      <w:r w:rsidRPr="00E30A90">
        <w:rPr>
          <w:lang w:val="en-US"/>
        </w:rPr>
        <w:t xml:space="preserve">, Y., </w:t>
      </w:r>
      <w:proofErr w:type="spellStart"/>
      <w:r w:rsidRPr="00E30A90">
        <w:rPr>
          <w:lang w:val="en-US"/>
        </w:rPr>
        <w:t>Genzhi</w:t>
      </w:r>
      <w:proofErr w:type="spellEnd"/>
      <w:r w:rsidRPr="00E30A90">
        <w:rPr>
          <w:lang w:val="en-US"/>
        </w:rPr>
        <w:t xml:space="preserve">, Y., </w:t>
      </w:r>
      <w:proofErr w:type="spellStart"/>
      <w:r w:rsidRPr="00E30A90">
        <w:rPr>
          <w:lang w:val="en-US"/>
        </w:rPr>
        <w:t>Daming</w:t>
      </w:r>
      <w:proofErr w:type="spellEnd"/>
      <w:r w:rsidRPr="00E30A90">
        <w:rPr>
          <w:lang w:val="en-US"/>
        </w:rPr>
        <w:t xml:space="preserve">, L., </w:t>
      </w:r>
      <w:proofErr w:type="spellStart"/>
      <w:r w:rsidRPr="00E30A90">
        <w:rPr>
          <w:lang w:val="en-US"/>
        </w:rPr>
        <w:t>Xiangdong</w:t>
      </w:r>
      <w:proofErr w:type="spellEnd"/>
      <w:r w:rsidRPr="00E30A90">
        <w:rPr>
          <w:lang w:val="en-US"/>
        </w:rPr>
        <w:t xml:space="preserve">, Z., </w:t>
      </w:r>
      <w:proofErr w:type="spellStart"/>
      <w:r w:rsidRPr="00E30A90">
        <w:rPr>
          <w:lang w:val="en-US"/>
        </w:rPr>
        <w:t>Xiaohua</w:t>
      </w:r>
      <w:proofErr w:type="spellEnd"/>
      <w:r w:rsidRPr="00E30A90">
        <w:rPr>
          <w:lang w:val="en-US"/>
        </w:rPr>
        <w:t xml:space="preserve">, H. and Supervision, B.S.E., 2016. Application of Computer Configuration Software in Sealing Performance Test for Safety Valve. </w:t>
      </w:r>
      <w:r w:rsidRPr="00E30A90">
        <w:rPr>
          <w:i/>
          <w:iCs/>
          <w:lang w:val="en-US"/>
        </w:rPr>
        <w:t>China Special Equipment Safety</w:t>
      </w:r>
      <w:r w:rsidRPr="00E30A90">
        <w:rPr>
          <w:lang w:val="en-US"/>
        </w:rPr>
        <w:t>, (7), p.5.</w:t>
      </w:r>
    </w:p>
    <w:p w:rsidR="00E30A90" w:rsidRPr="00E30A90" w:rsidRDefault="00E30A90" w:rsidP="00E30A90">
      <w:pPr>
        <w:rPr>
          <w:lang w:val="en-US"/>
        </w:rPr>
      </w:pPr>
      <w:proofErr w:type="spellStart"/>
      <w:r w:rsidRPr="00E30A90">
        <w:rPr>
          <w:lang w:val="en-US"/>
        </w:rPr>
        <w:t>Hanakawa</w:t>
      </w:r>
      <w:proofErr w:type="spellEnd"/>
      <w:r w:rsidRPr="00E30A90">
        <w:rPr>
          <w:lang w:val="en-US"/>
        </w:rPr>
        <w:t xml:space="preserve">, N. and </w:t>
      </w:r>
      <w:proofErr w:type="spellStart"/>
      <w:r w:rsidRPr="00E30A90">
        <w:rPr>
          <w:lang w:val="en-US"/>
        </w:rPr>
        <w:t>Obana</w:t>
      </w:r>
      <w:proofErr w:type="spellEnd"/>
      <w:r w:rsidRPr="00E30A90">
        <w:rPr>
          <w:lang w:val="en-US"/>
        </w:rPr>
        <w:t xml:space="preserve">, M., 2019, January. A Computer System Quality metric for Infrastructure with Configuration Files' Changes. In </w:t>
      </w:r>
      <w:r w:rsidRPr="00E30A90">
        <w:rPr>
          <w:i/>
          <w:iCs/>
          <w:lang w:val="en-US"/>
        </w:rPr>
        <w:t>Proceedings of the 2nd International Conference on Software Engineering and Information Management</w:t>
      </w:r>
      <w:r w:rsidRPr="00E30A90">
        <w:rPr>
          <w:lang w:val="en-US"/>
        </w:rPr>
        <w:t xml:space="preserve"> (pp. 39-43).</w:t>
      </w:r>
    </w:p>
    <w:p w:rsidR="00E30A90" w:rsidRPr="00E30A90" w:rsidRDefault="00E30A90" w:rsidP="00E30A90">
      <w:pPr>
        <w:rPr>
          <w:lang w:val="en-US"/>
        </w:rPr>
      </w:pPr>
      <w:proofErr w:type="spellStart"/>
      <w:r w:rsidRPr="00E30A90">
        <w:rPr>
          <w:lang w:val="en-US"/>
        </w:rPr>
        <w:t>Kongcharoen</w:t>
      </w:r>
      <w:proofErr w:type="spellEnd"/>
      <w:r w:rsidRPr="00E30A90">
        <w:rPr>
          <w:lang w:val="en-US"/>
        </w:rPr>
        <w:t xml:space="preserve">, C., Hwang, W.Y. and </w:t>
      </w:r>
      <w:proofErr w:type="spellStart"/>
      <w:r w:rsidRPr="00E30A90">
        <w:rPr>
          <w:lang w:val="en-US"/>
        </w:rPr>
        <w:t>Ghinea</w:t>
      </w:r>
      <w:proofErr w:type="spellEnd"/>
      <w:r w:rsidRPr="00E30A90">
        <w:rPr>
          <w:lang w:val="en-US"/>
        </w:rPr>
        <w:t xml:space="preserve">, G., 2017. Synchronized pair configuration in virtualization-based lab for learning computer networks. </w:t>
      </w:r>
      <w:r w:rsidRPr="00E30A90">
        <w:rPr>
          <w:i/>
          <w:iCs/>
          <w:lang w:val="en-US"/>
        </w:rPr>
        <w:t>Journal of Educational Technology &amp; Society</w:t>
      </w:r>
      <w:r w:rsidRPr="00E30A90">
        <w:rPr>
          <w:lang w:val="en-US"/>
        </w:rPr>
        <w:t xml:space="preserve">, </w:t>
      </w:r>
      <w:r w:rsidRPr="00E30A90">
        <w:rPr>
          <w:i/>
          <w:iCs/>
          <w:lang w:val="en-US"/>
        </w:rPr>
        <w:t>20</w:t>
      </w:r>
      <w:r w:rsidRPr="00E30A90">
        <w:rPr>
          <w:lang w:val="en-US"/>
        </w:rPr>
        <w:t>(3), pp.54-68.</w:t>
      </w:r>
    </w:p>
    <w:p w:rsidR="00E30A90" w:rsidRPr="00E30A90" w:rsidRDefault="00E30A90" w:rsidP="00E30A90">
      <w:pPr>
        <w:rPr>
          <w:lang w:val="en-US"/>
        </w:rPr>
      </w:pPr>
      <w:proofErr w:type="spellStart"/>
      <w:r w:rsidRPr="00E30A90">
        <w:rPr>
          <w:lang w:val="en-US"/>
        </w:rPr>
        <w:t>Korinth</w:t>
      </w:r>
      <w:proofErr w:type="spellEnd"/>
      <w:r w:rsidRPr="00E30A90">
        <w:rPr>
          <w:lang w:val="en-US"/>
        </w:rPr>
        <w:t xml:space="preserve">, M.B., 2018. </w:t>
      </w:r>
      <w:r w:rsidRPr="00E30A90">
        <w:rPr>
          <w:i/>
          <w:iCs/>
          <w:lang w:val="en-US"/>
        </w:rPr>
        <w:t>Development and Evaluation of a Virtual Reality-Based Car Configuration Human-Computer Interaction Concept</w:t>
      </w:r>
      <w:r w:rsidRPr="00E30A90">
        <w:rPr>
          <w:lang w:val="en-US"/>
        </w:rPr>
        <w:t xml:space="preserve"> (Doctoral dissertation, Ulm University).</w:t>
      </w:r>
    </w:p>
    <w:p w:rsidR="00E30A90" w:rsidRPr="00E30A90" w:rsidRDefault="00E30A90" w:rsidP="00E30A90">
      <w:pPr>
        <w:rPr>
          <w:lang w:val="en-US"/>
        </w:rPr>
      </w:pPr>
      <w:r w:rsidRPr="00E30A90">
        <w:rPr>
          <w:lang w:val="en-US"/>
        </w:rPr>
        <w:t xml:space="preserve">Lin, Y. and Ho, C.S., 2017. Computer Simulation as an Alternative Approach in Climatically Responsive Urban Configuration Study. </w:t>
      </w:r>
      <w:r w:rsidRPr="00E30A90">
        <w:rPr>
          <w:i/>
          <w:iCs/>
          <w:lang w:val="en-US"/>
        </w:rPr>
        <w:t>Chemical Engineering Transactions</w:t>
      </w:r>
      <w:r w:rsidRPr="00E30A90">
        <w:rPr>
          <w:lang w:val="en-US"/>
        </w:rPr>
        <w:t xml:space="preserve">, </w:t>
      </w:r>
      <w:r w:rsidRPr="00E30A90">
        <w:rPr>
          <w:i/>
          <w:iCs/>
          <w:lang w:val="en-US"/>
        </w:rPr>
        <w:t>56</w:t>
      </w:r>
      <w:r w:rsidRPr="00E30A90">
        <w:rPr>
          <w:lang w:val="en-US"/>
        </w:rPr>
        <w:t>, pp.505-510.</w:t>
      </w:r>
    </w:p>
    <w:p w:rsidR="00E30A90" w:rsidRPr="00E30A90" w:rsidRDefault="00E30A90" w:rsidP="00E30A90">
      <w:pPr>
        <w:rPr>
          <w:lang w:val="en-US"/>
        </w:rPr>
      </w:pPr>
      <w:r w:rsidRPr="00E30A90">
        <w:rPr>
          <w:lang w:val="en-US"/>
        </w:rPr>
        <w:lastRenderedPageBreak/>
        <w:t xml:space="preserve">Lopez, L., </w:t>
      </w:r>
      <w:proofErr w:type="spellStart"/>
      <w:r w:rsidRPr="00E30A90">
        <w:rPr>
          <w:lang w:val="en-US"/>
        </w:rPr>
        <w:t>Guynn</w:t>
      </w:r>
      <w:proofErr w:type="spellEnd"/>
      <w:r w:rsidRPr="00E30A90">
        <w:rPr>
          <w:lang w:val="en-US"/>
        </w:rPr>
        <w:t xml:space="preserve">, M. and Lu, M., 2018, December. Predicting Computer Performance Based on Hardware Configuration Using Multiple Neural Networks. In </w:t>
      </w:r>
      <w:r w:rsidRPr="00E30A90">
        <w:rPr>
          <w:i/>
          <w:iCs/>
          <w:lang w:val="en-US"/>
        </w:rPr>
        <w:t>2018 17th IEEE International Conference on Machine Learning and Applications (ICMLA)</w:t>
      </w:r>
      <w:r w:rsidRPr="00E30A90">
        <w:rPr>
          <w:lang w:val="en-US"/>
        </w:rPr>
        <w:t xml:space="preserve"> (pp. 824-827). IEEE.</w:t>
      </w:r>
    </w:p>
    <w:p w:rsidR="00E30A90" w:rsidRPr="00E30A90" w:rsidRDefault="00E30A90" w:rsidP="00E30A90">
      <w:pPr>
        <w:rPr>
          <w:lang w:val="en-US"/>
        </w:rPr>
      </w:pPr>
      <w:r w:rsidRPr="00E30A90">
        <w:rPr>
          <w:lang w:val="en-US"/>
        </w:rPr>
        <w:t xml:space="preserve">López, P. and </w:t>
      </w:r>
      <w:proofErr w:type="spellStart"/>
      <w:r w:rsidRPr="00E30A90">
        <w:rPr>
          <w:lang w:val="en-US"/>
        </w:rPr>
        <w:t>Baydal</w:t>
      </w:r>
      <w:proofErr w:type="spellEnd"/>
      <w:r w:rsidRPr="00E30A90">
        <w:rPr>
          <w:lang w:val="en-US"/>
        </w:rPr>
        <w:t xml:space="preserve">, E., 2017. On a course on computer cluster configuration and administration. </w:t>
      </w:r>
      <w:r w:rsidRPr="00E30A90">
        <w:rPr>
          <w:i/>
          <w:iCs/>
          <w:lang w:val="en-US"/>
        </w:rPr>
        <w:t>Journal of Parallel and Distributed Computing</w:t>
      </w:r>
      <w:r w:rsidRPr="00E30A90">
        <w:rPr>
          <w:lang w:val="en-US"/>
        </w:rPr>
        <w:t xml:space="preserve">, </w:t>
      </w:r>
      <w:r w:rsidRPr="00E30A90">
        <w:rPr>
          <w:i/>
          <w:iCs/>
          <w:lang w:val="en-US"/>
        </w:rPr>
        <w:t>105</w:t>
      </w:r>
      <w:r w:rsidRPr="00E30A90">
        <w:rPr>
          <w:lang w:val="en-US"/>
        </w:rPr>
        <w:t>, pp.127-137.</w:t>
      </w:r>
    </w:p>
    <w:p w:rsidR="00E30A90" w:rsidRPr="00E30A90" w:rsidRDefault="00E30A90" w:rsidP="00E30A90">
      <w:pPr>
        <w:rPr>
          <w:lang w:val="en-US"/>
        </w:rPr>
      </w:pPr>
      <w:r w:rsidRPr="00E30A90">
        <w:rPr>
          <w:lang w:val="en-US"/>
        </w:rPr>
        <w:t xml:space="preserve">Nakano, H., </w:t>
      </w:r>
      <w:proofErr w:type="spellStart"/>
      <w:r w:rsidRPr="00E30A90">
        <w:rPr>
          <w:lang w:val="en-US"/>
        </w:rPr>
        <w:t>Tanigawa</w:t>
      </w:r>
      <w:proofErr w:type="spellEnd"/>
      <w:r w:rsidRPr="00E30A90">
        <w:rPr>
          <w:lang w:val="en-US"/>
        </w:rPr>
        <w:t xml:space="preserve">, Y. and </w:t>
      </w:r>
      <w:proofErr w:type="spellStart"/>
      <w:r w:rsidRPr="00E30A90">
        <w:rPr>
          <w:lang w:val="en-US"/>
        </w:rPr>
        <w:t>Tode</w:t>
      </w:r>
      <w:proofErr w:type="spellEnd"/>
      <w:r w:rsidRPr="00E30A90">
        <w:rPr>
          <w:lang w:val="en-US"/>
        </w:rPr>
        <w:t xml:space="preserve">, H., 2017, January. Optical virtual network configuration method for tightly coupling big data and peripheral computer resources. In </w:t>
      </w:r>
      <w:r w:rsidRPr="00E30A90">
        <w:rPr>
          <w:i/>
          <w:iCs/>
          <w:lang w:val="en-US"/>
        </w:rPr>
        <w:t>2017 14th IEEE Annual Consumer Communications &amp; Networking Conference (CCNC)</w:t>
      </w:r>
      <w:r w:rsidRPr="00E30A90">
        <w:rPr>
          <w:lang w:val="en-US"/>
        </w:rPr>
        <w:t xml:space="preserve"> (pp. 165-171). IEEE.</w:t>
      </w:r>
    </w:p>
    <w:p w:rsidR="00E30A90" w:rsidRPr="00E30A90" w:rsidRDefault="00E30A90" w:rsidP="00E30A90">
      <w:pPr>
        <w:rPr>
          <w:lang w:val="en-US"/>
        </w:rPr>
      </w:pPr>
      <w:r w:rsidRPr="00E30A90">
        <w:rPr>
          <w:lang w:val="en-US"/>
        </w:rPr>
        <w:t xml:space="preserve">Palmer, N., Earle, W. and </w:t>
      </w:r>
      <w:proofErr w:type="spellStart"/>
      <w:r w:rsidRPr="00E30A90">
        <w:rPr>
          <w:lang w:val="en-US"/>
        </w:rPr>
        <w:t>Batola</w:t>
      </w:r>
      <w:proofErr w:type="spellEnd"/>
      <w:r w:rsidRPr="00E30A90">
        <w:rPr>
          <w:lang w:val="en-US"/>
        </w:rPr>
        <w:t xml:space="preserve">, J., 2018, July. Automating the configuration management and assessment of practical outcomes in computer networking laboratories. In </w:t>
      </w:r>
      <w:r w:rsidRPr="00E30A90">
        <w:rPr>
          <w:i/>
          <w:iCs/>
          <w:lang w:val="en-US"/>
        </w:rPr>
        <w:t>Science and Information Conference</w:t>
      </w:r>
      <w:r w:rsidRPr="00E30A90">
        <w:rPr>
          <w:lang w:val="en-US"/>
        </w:rPr>
        <w:t xml:space="preserve"> (pp. 307-318). Springer, Cham.</w:t>
      </w:r>
    </w:p>
    <w:p w:rsidR="00E30A90" w:rsidRPr="00E30A90" w:rsidRDefault="00E30A90" w:rsidP="00E30A90">
      <w:pPr>
        <w:rPr>
          <w:lang w:val="en-US"/>
        </w:rPr>
      </w:pPr>
      <w:r w:rsidRPr="00E30A90">
        <w:rPr>
          <w:lang w:val="en-US"/>
        </w:rPr>
        <w:t xml:space="preserve">Smirnov, A., </w:t>
      </w:r>
      <w:proofErr w:type="spellStart"/>
      <w:r w:rsidRPr="00E30A90">
        <w:rPr>
          <w:lang w:val="en-US"/>
        </w:rPr>
        <w:t>Shchekotov</w:t>
      </w:r>
      <w:proofErr w:type="spellEnd"/>
      <w:r w:rsidRPr="00E30A90">
        <w:rPr>
          <w:lang w:val="en-US"/>
        </w:rPr>
        <w:t xml:space="preserve">, M., </w:t>
      </w:r>
      <w:proofErr w:type="spellStart"/>
      <w:r w:rsidRPr="00E30A90">
        <w:rPr>
          <w:lang w:val="en-US"/>
        </w:rPr>
        <w:t>Shilov</w:t>
      </w:r>
      <w:proofErr w:type="spellEnd"/>
      <w:r w:rsidRPr="00E30A90">
        <w:rPr>
          <w:lang w:val="en-US"/>
        </w:rPr>
        <w:t xml:space="preserve">, N. and Ponomarev, A., 2018, November. Decision Support Service Based on Dynamic Resource Network Configuration in Human-Computer Cloud. In </w:t>
      </w:r>
      <w:r w:rsidRPr="00E30A90">
        <w:rPr>
          <w:i/>
          <w:iCs/>
          <w:lang w:val="en-US"/>
        </w:rPr>
        <w:t>2018 23rd Conference of Open Innovations Association (FRUCT)</w:t>
      </w:r>
      <w:r w:rsidRPr="00E30A90">
        <w:rPr>
          <w:lang w:val="en-US"/>
        </w:rPr>
        <w:t xml:space="preserve"> (pp. 362-368). IEEE.</w:t>
      </w:r>
    </w:p>
    <w:p w:rsidR="00E30A90" w:rsidRPr="00E30A90" w:rsidRDefault="00E30A90" w:rsidP="00E30A90">
      <w:pPr>
        <w:rPr>
          <w:lang w:val="en-US"/>
        </w:rPr>
      </w:pPr>
      <w:r w:rsidRPr="00E30A90">
        <w:rPr>
          <w:lang w:val="en-US"/>
        </w:rPr>
        <w:t xml:space="preserve">Tarasov, V.A., </w:t>
      </w:r>
      <w:proofErr w:type="spellStart"/>
      <w:r w:rsidRPr="00E30A90">
        <w:rPr>
          <w:lang w:val="en-US"/>
        </w:rPr>
        <w:t>Leisle</w:t>
      </w:r>
      <w:proofErr w:type="spellEnd"/>
      <w:r w:rsidRPr="00E30A90">
        <w:rPr>
          <w:lang w:val="en-US"/>
        </w:rPr>
        <w:t xml:space="preserve">, A.G. and </w:t>
      </w:r>
      <w:proofErr w:type="spellStart"/>
      <w:r w:rsidRPr="00E30A90">
        <w:rPr>
          <w:lang w:val="en-US"/>
        </w:rPr>
        <w:t>Petrochenkov</w:t>
      </w:r>
      <w:proofErr w:type="spellEnd"/>
      <w:r w:rsidRPr="00E30A90">
        <w:rPr>
          <w:lang w:val="en-US"/>
        </w:rPr>
        <w:t xml:space="preserve">, A.B., 2019. A Technique of Calculation of the Dynamic Mode in Computer Simulations of Electric Power Systems with an Arbitrary Configuration. </w:t>
      </w:r>
      <w:r w:rsidRPr="00E30A90">
        <w:rPr>
          <w:i/>
          <w:iCs/>
          <w:lang w:val="en-US"/>
        </w:rPr>
        <w:t>Russian Electrical Engineering</w:t>
      </w:r>
      <w:r w:rsidRPr="00E30A90">
        <w:rPr>
          <w:lang w:val="en-US"/>
        </w:rPr>
        <w:t xml:space="preserve">, </w:t>
      </w:r>
      <w:r w:rsidRPr="00E30A90">
        <w:rPr>
          <w:i/>
          <w:iCs/>
          <w:lang w:val="en-US"/>
        </w:rPr>
        <w:t>90</w:t>
      </w:r>
      <w:r w:rsidRPr="00E30A90">
        <w:rPr>
          <w:lang w:val="en-US"/>
        </w:rPr>
        <w:t>(11), pp.709-714.</w:t>
      </w:r>
    </w:p>
    <w:p w:rsidR="00E30A90" w:rsidRPr="00E30A90" w:rsidRDefault="00E30A90" w:rsidP="00E30A90">
      <w:pPr>
        <w:rPr>
          <w:lang w:val="en-US"/>
        </w:rPr>
      </w:pPr>
      <w:proofErr w:type="spellStart"/>
      <w:r w:rsidRPr="00E30A90">
        <w:rPr>
          <w:lang w:val="en-US"/>
        </w:rPr>
        <w:t>Vasović</w:t>
      </w:r>
      <w:proofErr w:type="spellEnd"/>
      <w:r w:rsidRPr="00E30A90">
        <w:rPr>
          <w:lang w:val="en-US"/>
        </w:rPr>
        <w:t xml:space="preserve">, J., </w:t>
      </w:r>
      <w:proofErr w:type="spellStart"/>
      <w:r w:rsidRPr="00E30A90">
        <w:rPr>
          <w:lang w:val="en-US"/>
        </w:rPr>
        <w:t>Radojičić</w:t>
      </w:r>
      <w:proofErr w:type="spellEnd"/>
      <w:r w:rsidRPr="00E30A90">
        <w:rPr>
          <w:lang w:val="en-US"/>
        </w:rPr>
        <w:t xml:space="preserve">, M., </w:t>
      </w:r>
      <w:proofErr w:type="spellStart"/>
      <w:r w:rsidRPr="00E30A90">
        <w:rPr>
          <w:lang w:val="en-US"/>
        </w:rPr>
        <w:t>Vasović</w:t>
      </w:r>
      <w:proofErr w:type="spellEnd"/>
      <w:r w:rsidRPr="00E30A90">
        <w:rPr>
          <w:lang w:val="en-US"/>
        </w:rPr>
        <w:t xml:space="preserve">, S. and </w:t>
      </w:r>
      <w:proofErr w:type="spellStart"/>
      <w:r w:rsidRPr="00E30A90">
        <w:rPr>
          <w:lang w:val="en-US"/>
        </w:rPr>
        <w:t>Nešić</w:t>
      </w:r>
      <w:proofErr w:type="spellEnd"/>
      <w:r w:rsidRPr="00E30A90">
        <w:rPr>
          <w:lang w:val="en-US"/>
        </w:rPr>
        <w:t xml:space="preserve">, Z., 2017. Multi-criteria Selection of the Computer Configuration for Engineering Design. </w:t>
      </w:r>
      <w:r w:rsidRPr="00E30A90">
        <w:rPr>
          <w:i/>
          <w:iCs/>
          <w:lang w:val="en-US"/>
        </w:rPr>
        <w:t>International Arab Journal of Information Technology (IAJIT)</w:t>
      </w:r>
      <w:r w:rsidRPr="00E30A90">
        <w:rPr>
          <w:lang w:val="en-US"/>
        </w:rPr>
        <w:t xml:space="preserve">, </w:t>
      </w:r>
      <w:r w:rsidRPr="00E30A90">
        <w:rPr>
          <w:i/>
          <w:iCs/>
          <w:lang w:val="en-US"/>
        </w:rPr>
        <w:t>14</w:t>
      </w:r>
      <w:r w:rsidRPr="00E30A90">
        <w:rPr>
          <w:lang w:val="en-US"/>
        </w:rPr>
        <w:t>(5).</w:t>
      </w:r>
    </w:p>
    <w:p w:rsidR="00E30A90" w:rsidRPr="00E30A90" w:rsidRDefault="00E30A90" w:rsidP="00E30A90">
      <w:pPr>
        <w:rPr>
          <w:lang w:val="en-US"/>
        </w:rPr>
      </w:pPr>
      <w:r w:rsidRPr="00E30A90">
        <w:rPr>
          <w:lang w:val="en-US"/>
        </w:rPr>
        <w:lastRenderedPageBreak/>
        <w:t xml:space="preserve">Yang, D., Li, X., Jiao, R.J. and Wang, B., 2018. Decision support to product configuration considering component replenishment uncertainty: A stochastic programming approach. </w:t>
      </w:r>
      <w:r w:rsidRPr="00E30A90">
        <w:rPr>
          <w:i/>
          <w:iCs/>
          <w:lang w:val="en-US"/>
        </w:rPr>
        <w:t>Decision Support Systems</w:t>
      </w:r>
      <w:r w:rsidRPr="00E30A90">
        <w:rPr>
          <w:lang w:val="en-US"/>
        </w:rPr>
        <w:t xml:space="preserve">, </w:t>
      </w:r>
      <w:r w:rsidRPr="00E30A90">
        <w:rPr>
          <w:i/>
          <w:iCs/>
          <w:lang w:val="en-US"/>
        </w:rPr>
        <w:t>105</w:t>
      </w:r>
      <w:r w:rsidRPr="00E30A90">
        <w:rPr>
          <w:lang w:val="en-US"/>
        </w:rPr>
        <w:t>, pp.108-118.</w:t>
      </w:r>
    </w:p>
    <w:p w:rsidR="00763309" w:rsidRPr="00763309" w:rsidRDefault="00763309" w:rsidP="00E30A90"/>
    <w:sectPr w:rsidR="00763309" w:rsidRPr="00763309" w:rsidSect="00FE05BF">
      <w:headerReference w:type="default" r:id="rId25"/>
      <w:headerReference w:type="first" r:id="rId26"/>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7EB4" w:rsidRDefault="00E87EB4" w:rsidP="0050750D">
      <w:pPr>
        <w:spacing w:after="0" w:line="240" w:lineRule="auto"/>
      </w:pPr>
      <w:r>
        <w:separator/>
      </w:r>
    </w:p>
  </w:endnote>
  <w:endnote w:type="continuationSeparator" w:id="0">
    <w:p w:rsidR="00E87EB4" w:rsidRDefault="00E87EB4" w:rsidP="00507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7EB4" w:rsidRDefault="00E87EB4" w:rsidP="0050750D">
      <w:pPr>
        <w:spacing w:after="0" w:line="240" w:lineRule="auto"/>
      </w:pPr>
      <w:r>
        <w:separator/>
      </w:r>
    </w:p>
  </w:footnote>
  <w:footnote w:type="continuationSeparator" w:id="0">
    <w:p w:rsidR="00E87EB4" w:rsidRDefault="00E87EB4" w:rsidP="005075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3C62" w:rsidRDefault="00523C62">
    <w:pPr>
      <w:pStyle w:val="Header"/>
    </w:pPr>
    <w:r>
      <w:rPr>
        <w:noProof/>
        <w:lang w:val="en-US"/>
      </w:rPr>
      <mc:AlternateContent>
        <mc:Choice Requires="wps">
          <w:drawing>
            <wp:anchor distT="0" distB="0" distL="114300" distR="114300" simplePos="0" relativeHeight="251660288" behindDoc="0" locked="0" layoutInCell="0" allowOverlap="1">
              <wp:simplePos x="0" y="0"/>
              <wp:positionH relativeFrom="margin">
                <wp:align>right</wp:align>
              </wp:positionH>
              <wp:positionV relativeFrom="topMargin">
                <wp:posOffset>390524</wp:posOffset>
              </wp:positionV>
              <wp:extent cx="5943600" cy="245745"/>
              <wp:effectExtent l="0" t="0" r="0" b="190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3C62" w:rsidRDefault="00D576EA" w:rsidP="00FE05BF">
                          <w:pPr>
                            <w:spacing w:after="0" w:line="240" w:lineRule="auto"/>
                            <w:rPr>
                              <w:noProof/>
                            </w:rPr>
                          </w:pPr>
                          <w:r>
                            <w:t>COMPUTER ARCHITECTURE</w:t>
                          </w:r>
                        </w:p>
                      </w:txbxContent>
                    </wps:txbx>
                    <wps:bodyPr rot="0" vert="horz" wrap="square" lIns="91440" tIns="0" rIns="91440" bIns="0" anchor="ctr" anchorCtr="0" upright="1">
                      <a:no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416.8pt;margin-top:30.75pt;width:468pt;height:19.35pt;z-index:251660288;visibility:visible;mso-wrap-style:square;mso-width-percent:1000;mso-height-percent:0;mso-wrap-distance-left:9pt;mso-wrap-distance-top:0;mso-wrap-distance-right:9pt;mso-wrap-distance-bottom:0;mso-position-horizontal:right;mso-position-horizontal-relative:margin;mso-position-vertical:absolute;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" o:allowincell="f" filled="f" stroked="f">
              <v:textbox inset=",0,,0">
                <w:txbxContent>
                  <w:p w:rsidR="00523C62" w:rsidRDefault="00D576EA" w:rsidP="00FE05BF">
                    <w:pPr>
                      <w:spacing w:after="0" w:line="240" w:lineRule="auto"/>
                      <w:rPr>
                        <w:noProof/>
                      </w:rPr>
                    </w:pPr>
                    <w:r>
                      <w:t>COMPUTER ARCHITECTURE</w:t>
                    </w: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523C62" w:rsidRDefault="00523C6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D4362C" w:rsidRPr="00D4362C">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523C62" w:rsidRDefault="00523C6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D4362C" w:rsidRPr="00D4362C">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3C62" w:rsidRDefault="00523C62">
    <w:pPr>
      <w:pStyle w:val="Header"/>
    </w:pPr>
    <w:r>
      <w:t xml:space="preserve">Running head: - </w:t>
    </w:r>
    <w:r w:rsidR="00D576EA">
      <w:t>COMPUTER ARCHITECTURE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D0BB4"/>
    <w:multiLevelType w:val="hybridMultilevel"/>
    <w:tmpl w:val="933CC948"/>
    <w:lvl w:ilvl="0" w:tplc="4BAED6C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DDD35BF"/>
    <w:multiLevelType w:val="hybridMultilevel"/>
    <w:tmpl w:val="5538D4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A7450B"/>
    <w:multiLevelType w:val="hybridMultilevel"/>
    <w:tmpl w:val="2D184426"/>
    <w:lvl w:ilvl="0" w:tplc="EFC2AD0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88B312F"/>
    <w:multiLevelType w:val="hybridMultilevel"/>
    <w:tmpl w:val="B440B412"/>
    <w:lvl w:ilvl="0" w:tplc="9E16607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8B74D56"/>
    <w:multiLevelType w:val="hybridMultilevel"/>
    <w:tmpl w:val="E1A2AEE8"/>
    <w:lvl w:ilvl="0" w:tplc="82B6E06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IN" w:vendorID="64" w:dllVersion="6" w:nlCheck="1" w:checkStyle="0"/>
  <w:activeWritingStyle w:appName="MSWord" w:lang="en-US" w:vendorID="64" w:dllVersion="6" w:nlCheck="1" w:checkStyle="1"/>
  <w:activeWritingStyle w:appName="MSWord" w:lang="en-GB" w:vendorID="64" w:dllVersion="6" w:nlCheck="1" w:checkStyle="1"/>
  <w:activeWritingStyle w:appName="MSWord" w:lang="en-IN"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O1tDQ1NDYzNrMwNDBX0lEKTi0uzszPAykwqgUAdLpphSwAAAA="/>
  </w:docVars>
  <w:rsids>
    <w:rsidRoot w:val="0050750D"/>
    <w:rsid w:val="00012A9A"/>
    <w:rsid w:val="00013A12"/>
    <w:rsid w:val="0002224F"/>
    <w:rsid w:val="00030048"/>
    <w:rsid w:val="000357C7"/>
    <w:rsid w:val="00042771"/>
    <w:rsid w:val="000427CE"/>
    <w:rsid w:val="00057E91"/>
    <w:rsid w:val="00072ED9"/>
    <w:rsid w:val="000735EF"/>
    <w:rsid w:val="00073AC1"/>
    <w:rsid w:val="00084943"/>
    <w:rsid w:val="00087EED"/>
    <w:rsid w:val="00093BF5"/>
    <w:rsid w:val="000955BE"/>
    <w:rsid w:val="0009606E"/>
    <w:rsid w:val="000A1BD0"/>
    <w:rsid w:val="000A3BAE"/>
    <w:rsid w:val="000A41C1"/>
    <w:rsid w:val="000A7605"/>
    <w:rsid w:val="000F1509"/>
    <w:rsid w:val="000F365E"/>
    <w:rsid w:val="00116B01"/>
    <w:rsid w:val="00120534"/>
    <w:rsid w:val="001226CE"/>
    <w:rsid w:val="001329D1"/>
    <w:rsid w:val="00145FB1"/>
    <w:rsid w:val="00150C1A"/>
    <w:rsid w:val="00154925"/>
    <w:rsid w:val="001571FF"/>
    <w:rsid w:val="00174D5D"/>
    <w:rsid w:val="00195767"/>
    <w:rsid w:val="0019687A"/>
    <w:rsid w:val="00196AAE"/>
    <w:rsid w:val="001A0688"/>
    <w:rsid w:val="001A12D1"/>
    <w:rsid w:val="001A1F5F"/>
    <w:rsid w:val="001A7E85"/>
    <w:rsid w:val="001C00C4"/>
    <w:rsid w:val="001C5BB8"/>
    <w:rsid w:val="001D43E5"/>
    <w:rsid w:val="001D6BEC"/>
    <w:rsid w:val="001D7D3A"/>
    <w:rsid w:val="001E2B26"/>
    <w:rsid w:val="001E5D5A"/>
    <w:rsid w:val="001F4121"/>
    <w:rsid w:val="0020148E"/>
    <w:rsid w:val="0020244F"/>
    <w:rsid w:val="00203DD5"/>
    <w:rsid w:val="002119CD"/>
    <w:rsid w:val="00220E1E"/>
    <w:rsid w:val="00223621"/>
    <w:rsid w:val="00224ADF"/>
    <w:rsid w:val="002315A8"/>
    <w:rsid w:val="00231CCB"/>
    <w:rsid w:val="00234659"/>
    <w:rsid w:val="0024487E"/>
    <w:rsid w:val="002575E0"/>
    <w:rsid w:val="002578FF"/>
    <w:rsid w:val="002705A3"/>
    <w:rsid w:val="00273A2A"/>
    <w:rsid w:val="002825C1"/>
    <w:rsid w:val="00282AFB"/>
    <w:rsid w:val="00286CBA"/>
    <w:rsid w:val="00293D55"/>
    <w:rsid w:val="00296540"/>
    <w:rsid w:val="0029724E"/>
    <w:rsid w:val="0029782A"/>
    <w:rsid w:val="00297CE3"/>
    <w:rsid w:val="002A3502"/>
    <w:rsid w:val="002A5E5E"/>
    <w:rsid w:val="002B0317"/>
    <w:rsid w:val="002B03A3"/>
    <w:rsid w:val="002C1DFA"/>
    <w:rsid w:val="002E0049"/>
    <w:rsid w:val="002E22B7"/>
    <w:rsid w:val="002E34C6"/>
    <w:rsid w:val="002F2915"/>
    <w:rsid w:val="002F2DC6"/>
    <w:rsid w:val="002F47C5"/>
    <w:rsid w:val="0030061F"/>
    <w:rsid w:val="00310E03"/>
    <w:rsid w:val="00314165"/>
    <w:rsid w:val="00323DAA"/>
    <w:rsid w:val="00326E38"/>
    <w:rsid w:val="00330835"/>
    <w:rsid w:val="00334CFE"/>
    <w:rsid w:val="00335EE5"/>
    <w:rsid w:val="00341C35"/>
    <w:rsid w:val="003433FF"/>
    <w:rsid w:val="00346EBE"/>
    <w:rsid w:val="00352AE7"/>
    <w:rsid w:val="00355C0B"/>
    <w:rsid w:val="003602BD"/>
    <w:rsid w:val="0037174A"/>
    <w:rsid w:val="003734FB"/>
    <w:rsid w:val="00377D75"/>
    <w:rsid w:val="00381B95"/>
    <w:rsid w:val="003876C4"/>
    <w:rsid w:val="003905B8"/>
    <w:rsid w:val="00394BD9"/>
    <w:rsid w:val="003A38D0"/>
    <w:rsid w:val="003A67E6"/>
    <w:rsid w:val="003A7C52"/>
    <w:rsid w:val="003B00C9"/>
    <w:rsid w:val="003B536C"/>
    <w:rsid w:val="003B7DEE"/>
    <w:rsid w:val="003C50A2"/>
    <w:rsid w:val="003C683D"/>
    <w:rsid w:val="003C7707"/>
    <w:rsid w:val="003D08CF"/>
    <w:rsid w:val="003D6E00"/>
    <w:rsid w:val="003E07F3"/>
    <w:rsid w:val="003E24F2"/>
    <w:rsid w:val="003E279C"/>
    <w:rsid w:val="003E6F4B"/>
    <w:rsid w:val="003F6A4C"/>
    <w:rsid w:val="004023A7"/>
    <w:rsid w:val="004059FD"/>
    <w:rsid w:val="00413304"/>
    <w:rsid w:val="00413736"/>
    <w:rsid w:val="00421359"/>
    <w:rsid w:val="0042717F"/>
    <w:rsid w:val="00430EEC"/>
    <w:rsid w:val="004317F1"/>
    <w:rsid w:val="00451E97"/>
    <w:rsid w:val="00454120"/>
    <w:rsid w:val="0045736E"/>
    <w:rsid w:val="00474619"/>
    <w:rsid w:val="004755BB"/>
    <w:rsid w:val="004835DB"/>
    <w:rsid w:val="00484C4F"/>
    <w:rsid w:val="004A6BEF"/>
    <w:rsid w:val="004B03E9"/>
    <w:rsid w:val="004C1567"/>
    <w:rsid w:val="004C4994"/>
    <w:rsid w:val="004C5229"/>
    <w:rsid w:val="004D2A80"/>
    <w:rsid w:val="004E198E"/>
    <w:rsid w:val="005063B9"/>
    <w:rsid w:val="0050750D"/>
    <w:rsid w:val="0050759F"/>
    <w:rsid w:val="005116F9"/>
    <w:rsid w:val="00523C62"/>
    <w:rsid w:val="00524856"/>
    <w:rsid w:val="005262DC"/>
    <w:rsid w:val="005360F6"/>
    <w:rsid w:val="00540675"/>
    <w:rsid w:val="00541035"/>
    <w:rsid w:val="005575EB"/>
    <w:rsid w:val="00562ED9"/>
    <w:rsid w:val="00566CC3"/>
    <w:rsid w:val="00570117"/>
    <w:rsid w:val="00571480"/>
    <w:rsid w:val="00571C4C"/>
    <w:rsid w:val="0058391D"/>
    <w:rsid w:val="005844DB"/>
    <w:rsid w:val="005930D6"/>
    <w:rsid w:val="00595317"/>
    <w:rsid w:val="005A13B2"/>
    <w:rsid w:val="005A237D"/>
    <w:rsid w:val="005A4698"/>
    <w:rsid w:val="005A7C5A"/>
    <w:rsid w:val="005B1539"/>
    <w:rsid w:val="005C0184"/>
    <w:rsid w:val="005C0FFA"/>
    <w:rsid w:val="005D0C7D"/>
    <w:rsid w:val="005D2AC3"/>
    <w:rsid w:val="005D2ED0"/>
    <w:rsid w:val="005D4A49"/>
    <w:rsid w:val="005D569A"/>
    <w:rsid w:val="005D6A0A"/>
    <w:rsid w:val="0060587A"/>
    <w:rsid w:val="006072E2"/>
    <w:rsid w:val="00615062"/>
    <w:rsid w:val="006150EF"/>
    <w:rsid w:val="00617238"/>
    <w:rsid w:val="00620786"/>
    <w:rsid w:val="006228ED"/>
    <w:rsid w:val="00625629"/>
    <w:rsid w:val="006306C3"/>
    <w:rsid w:val="00637814"/>
    <w:rsid w:val="00643515"/>
    <w:rsid w:val="00646903"/>
    <w:rsid w:val="006614ED"/>
    <w:rsid w:val="0066194D"/>
    <w:rsid w:val="0066207A"/>
    <w:rsid w:val="00664048"/>
    <w:rsid w:val="006675B0"/>
    <w:rsid w:val="00673761"/>
    <w:rsid w:val="00675555"/>
    <w:rsid w:val="00676984"/>
    <w:rsid w:val="00683218"/>
    <w:rsid w:val="00687AB8"/>
    <w:rsid w:val="00690410"/>
    <w:rsid w:val="0069452D"/>
    <w:rsid w:val="006958C2"/>
    <w:rsid w:val="006A1F13"/>
    <w:rsid w:val="006A2F58"/>
    <w:rsid w:val="006A461D"/>
    <w:rsid w:val="006B082B"/>
    <w:rsid w:val="006B1DF3"/>
    <w:rsid w:val="006B2A36"/>
    <w:rsid w:val="006B2B4B"/>
    <w:rsid w:val="006D2390"/>
    <w:rsid w:val="006D2C8E"/>
    <w:rsid w:val="006D390A"/>
    <w:rsid w:val="006E7D1B"/>
    <w:rsid w:val="006F2D6A"/>
    <w:rsid w:val="006F5942"/>
    <w:rsid w:val="006F7A41"/>
    <w:rsid w:val="0070166D"/>
    <w:rsid w:val="00702A01"/>
    <w:rsid w:val="0070569E"/>
    <w:rsid w:val="00713D63"/>
    <w:rsid w:val="00725CF3"/>
    <w:rsid w:val="00727B1B"/>
    <w:rsid w:val="007436B3"/>
    <w:rsid w:val="007473F2"/>
    <w:rsid w:val="00751FAD"/>
    <w:rsid w:val="007526D5"/>
    <w:rsid w:val="00752DE5"/>
    <w:rsid w:val="00762A9A"/>
    <w:rsid w:val="00763309"/>
    <w:rsid w:val="00766928"/>
    <w:rsid w:val="007744C7"/>
    <w:rsid w:val="00776357"/>
    <w:rsid w:val="00780BAB"/>
    <w:rsid w:val="007909C9"/>
    <w:rsid w:val="00791597"/>
    <w:rsid w:val="00792C9B"/>
    <w:rsid w:val="007A2F5F"/>
    <w:rsid w:val="007A4B30"/>
    <w:rsid w:val="007A5566"/>
    <w:rsid w:val="007B7999"/>
    <w:rsid w:val="007C0030"/>
    <w:rsid w:val="007C7309"/>
    <w:rsid w:val="007D0819"/>
    <w:rsid w:val="007D2A0D"/>
    <w:rsid w:val="007D4C37"/>
    <w:rsid w:val="007E22D5"/>
    <w:rsid w:val="007E3790"/>
    <w:rsid w:val="007E72A0"/>
    <w:rsid w:val="007E7B78"/>
    <w:rsid w:val="007F00EB"/>
    <w:rsid w:val="00802376"/>
    <w:rsid w:val="00812B9B"/>
    <w:rsid w:val="0082283D"/>
    <w:rsid w:val="00826355"/>
    <w:rsid w:val="008265B4"/>
    <w:rsid w:val="008300E3"/>
    <w:rsid w:val="00835C9B"/>
    <w:rsid w:val="00836044"/>
    <w:rsid w:val="00854DE5"/>
    <w:rsid w:val="0087060A"/>
    <w:rsid w:val="008711C7"/>
    <w:rsid w:val="00873431"/>
    <w:rsid w:val="00880070"/>
    <w:rsid w:val="008831C9"/>
    <w:rsid w:val="00887D2B"/>
    <w:rsid w:val="00892135"/>
    <w:rsid w:val="00895898"/>
    <w:rsid w:val="008A7615"/>
    <w:rsid w:val="008C1386"/>
    <w:rsid w:val="008C2099"/>
    <w:rsid w:val="008D1D9E"/>
    <w:rsid w:val="008D5B1C"/>
    <w:rsid w:val="008E0625"/>
    <w:rsid w:val="008E402E"/>
    <w:rsid w:val="008E5F58"/>
    <w:rsid w:val="008F15D8"/>
    <w:rsid w:val="008F3ADE"/>
    <w:rsid w:val="008F462E"/>
    <w:rsid w:val="008F4740"/>
    <w:rsid w:val="00901C77"/>
    <w:rsid w:val="00905F55"/>
    <w:rsid w:val="00910BBF"/>
    <w:rsid w:val="00913D96"/>
    <w:rsid w:val="00921105"/>
    <w:rsid w:val="00921F66"/>
    <w:rsid w:val="00925DA1"/>
    <w:rsid w:val="00927DE8"/>
    <w:rsid w:val="0093161D"/>
    <w:rsid w:val="0093722E"/>
    <w:rsid w:val="00941DDC"/>
    <w:rsid w:val="009444B5"/>
    <w:rsid w:val="00954170"/>
    <w:rsid w:val="00957031"/>
    <w:rsid w:val="00960293"/>
    <w:rsid w:val="009645C8"/>
    <w:rsid w:val="00965272"/>
    <w:rsid w:val="00967DB3"/>
    <w:rsid w:val="009817E2"/>
    <w:rsid w:val="00986C45"/>
    <w:rsid w:val="00992153"/>
    <w:rsid w:val="00993E90"/>
    <w:rsid w:val="009940D3"/>
    <w:rsid w:val="009A009C"/>
    <w:rsid w:val="009B16AF"/>
    <w:rsid w:val="009B3259"/>
    <w:rsid w:val="009C1346"/>
    <w:rsid w:val="009D2555"/>
    <w:rsid w:val="009D356A"/>
    <w:rsid w:val="009D3E28"/>
    <w:rsid w:val="009D467A"/>
    <w:rsid w:val="009F4A1B"/>
    <w:rsid w:val="009F5F72"/>
    <w:rsid w:val="00A038B7"/>
    <w:rsid w:val="00A10E5D"/>
    <w:rsid w:val="00A2109F"/>
    <w:rsid w:val="00A25128"/>
    <w:rsid w:val="00A2690C"/>
    <w:rsid w:val="00A27DFC"/>
    <w:rsid w:val="00A539F3"/>
    <w:rsid w:val="00A638D2"/>
    <w:rsid w:val="00A645BE"/>
    <w:rsid w:val="00A67457"/>
    <w:rsid w:val="00A759AF"/>
    <w:rsid w:val="00A90A39"/>
    <w:rsid w:val="00A916C9"/>
    <w:rsid w:val="00A954DC"/>
    <w:rsid w:val="00AA10F2"/>
    <w:rsid w:val="00AA53CB"/>
    <w:rsid w:val="00AB2A7E"/>
    <w:rsid w:val="00AC1FB8"/>
    <w:rsid w:val="00AC5F2E"/>
    <w:rsid w:val="00AC75E1"/>
    <w:rsid w:val="00AC7884"/>
    <w:rsid w:val="00AD433B"/>
    <w:rsid w:val="00AD706E"/>
    <w:rsid w:val="00AD7597"/>
    <w:rsid w:val="00AE4040"/>
    <w:rsid w:val="00AE6D00"/>
    <w:rsid w:val="00AF1921"/>
    <w:rsid w:val="00AF1A0C"/>
    <w:rsid w:val="00AF2CDC"/>
    <w:rsid w:val="00AF3D07"/>
    <w:rsid w:val="00B00A7B"/>
    <w:rsid w:val="00B03D89"/>
    <w:rsid w:val="00B21C79"/>
    <w:rsid w:val="00B25FE7"/>
    <w:rsid w:val="00B3022C"/>
    <w:rsid w:val="00B4233A"/>
    <w:rsid w:val="00B4351C"/>
    <w:rsid w:val="00B43E43"/>
    <w:rsid w:val="00B44ADA"/>
    <w:rsid w:val="00B45649"/>
    <w:rsid w:val="00B5177E"/>
    <w:rsid w:val="00B54499"/>
    <w:rsid w:val="00B557C6"/>
    <w:rsid w:val="00B606A3"/>
    <w:rsid w:val="00B706D4"/>
    <w:rsid w:val="00B70FFF"/>
    <w:rsid w:val="00B77D3A"/>
    <w:rsid w:val="00B823F2"/>
    <w:rsid w:val="00B82777"/>
    <w:rsid w:val="00B835D7"/>
    <w:rsid w:val="00B84A9B"/>
    <w:rsid w:val="00B86EDF"/>
    <w:rsid w:val="00B87501"/>
    <w:rsid w:val="00B904E0"/>
    <w:rsid w:val="00BA4CAB"/>
    <w:rsid w:val="00BA5D23"/>
    <w:rsid w:val="00BB0F94"/>
    <w:rsid w:val="00BB5054"/>
    <w:rsid w:val="00BC59BC"/>
    <w:rsid w:val="00BD290A"/>
    <w:rsid w:val="00BD378E"/>
    <w:rsid w:val="00BD55F3"/>
    <w:rsid w:val="00BD6152"/>
    <w:rsid w:val="00BE76F2"/>
    <w:rsid w:val="00BF1CA4"/>
    <w:rsid w:val="00BF2A61"/>
    <w:rsid w:val="00BF7970"/>
    <w:rsid w:val="00C01B62"/>
    <w:rsid w:val="00C07EE7"/>
    <w:rsid w:val="00C11F6C"/>
    <w:rsid w:val="00C173A5"/>
    <w:rsid w:val="00C41D46"/>
    <w:rsid w:val="00C43A44"/>
    <w:rsid w:val="00C4613A"/>
    <w:rsid w:val="00C55557"/>
    <w:rsid w:val="00C55E3E"/>
    <w:rsid w:val="00C65B01"/>
    <w:rsid w:val="00C707E2"/>
    <w:rsid w:val="00C7303D"/>
    <w:rsid w:val="00C86A22"/>
    <w:rsid w:val="00C93F29"/>
    <w:rsid w:val="00C9457E"/>
    <w:rsid w:val="00CA2E0E"/>
    <w:rsid w:val="00CB5846"/>
    <w:rsid w:val="00CB7556"/>
    <w:rsid w:val="00CD2D22"/>
    <w:rsid w:val="00CD6B33"/>
    <w:rsid w:val="00CE1891"/>
    <w:rsid w:val="00CF4FBB"/>
    <w:rsid w:val="00CF75B8"/>
    <w:rsid w:val="00D06B70"/>
    <w:rsid w:val="00D23296"/>
    <w:rsid w:val="00D32D7A"/>
    <w:rsid w:val="00D34105"/>
    <w:rsid w:val="00D4362C"/>
    <w:rsid w:val="00D46FC3"/>
    <w:rsid w:val="00D569B2"/>
    <w:rsid w:val="00D56C47"/>
    <w:rsid w:val="00D576EA"/>
    <w:rsid w:val="00D60126"/>
    <w:rsid w:val="00D635E3"/>
    <w:rsid w:val="00D645F8"/>
    <w:rsid w:val="00D73CE5"/>
    <w:rsid w:val="00D744BE"/>
    <w:rsid w:val="00D746DD"/>
    <w:rsid w:val="00D74DAD"/>
    <w:rsid w:val="00D80EE6"/>
    <w:rsid w:val="00D83D4A"/>
    <w:rsid w:val="00D855CE"/>
    <w:rsid w:val="00D90336"/>
    <w:rsid w:val="00D955BB"/>
    <w:rsid w:val="00DA437A"/>
    <w:rsid w:val="00DB0409"/>
    <w:rsid w:val="00DB1D04"/>
    <w:rsid w:val="00DB6644"/>
    <w:rsid w:val="00DC1C47"/>
    <w:rsid w:val="00DC6A2A"/>
    <w:rsid w:val="00DD6C51"/>
    <w:rsid w:val="00DD70D1"/>
    <w:rsid w:val="00DE543E"/>
    <w:rsid w:val="00DE5E9E"/>
    <w:rsid w:val="00DF1842"/>
    <w:rsid w:val="00E0353B"/>
    <w:rsid w:val="00E07F2F"/>
    <w:rsid w:val="00E10817"/>
    <w:rsid w:val="00E1460A"/>
    <w:rsid w:val="00E27348"/>
    <w:rsid w:val="00E30A90"/>
    <w:rsid w:val="00E30D55"/>
    <w:rsid w:val="00E35282"/>
    <w:rsid w:val="00E448CF"/>
    <w:rsid w:val="00E476C6"/>
    <w:rsid w:val="00E50854"/>
    <w:rsid w:val="00E530E5"/>
    <w:rsid w:val="00E56318"/>
    <w:rsid w:val="00E65B2D"/>
    <w:rsid w:val="00E70FB7"/>
    <w:rsid w:val="00E75810"/>
    <w:rsid w:val="00E87033"/>
    <w:rsid w:val="00E87EB4"/>
    <w:rsid w:val="00EB0402"/>
    <w:rsid w:val="00EB6262"/>
    <w:rsid w:val="00EB7485"/>
    <w:rsid w:val="00ED2094"/>
    <w:rsid w:val="00EF679F"/>
    <w:rsid w:val="00EF70E0"/>
    <w:rsid w:val="00F00596"/>
    <w:rsid w:val="00F01C1D"/>
    <w:rsid w:val="00F01C26"/>
    <w:rsid w:val="00F05F68"/>
    <w:rsid w:val="00F07513"/>
    <w:rsid w:val="00F079AE"/>
    <w:rsid w:val="00F10F1F"/>
    <w:rsid w:val="00F20A6B"/>
    <w:rsid w:val="00F21B3E"/>
    <w:rsid w:val="00F33317"/>
    <w:rsid w:val="00F33F3B"/>
    <w:rsid w:val="00F42E82"/>
    <w:rsid w:val="00F46368"/>
    <w:rsid w:val="00F53E35"/>
    <w:rsid w:val="00F578A0"/>
    <w:rsid w:val="00F7021D"/>
    <w:rsid w:val="00F73E2E"/>
    <w:rsid w:val="00F76575"/>
    <w:rsid w:val="00F7782B"/>
    <w:rsid w:val="00F840C2"/>
    <w:rsid w:val="00F84750"/>
    <w:rsid w:val="00F85CF0"/>
    <w:rsid w:val="00F90743"/>
    <w:rsid w:val="00F94B70"/>
    <w:rsid w:val="00F97DF7"/>
    <w:rsid w:val="00FB0682"/>
    <w:rsid w:val="00FB2165"/>
    <w:rsid w:val="00FB24CF"/>
    <w:rsid w:val="00FC0613"/>
    <w:rsid w:val="00FC07FB"/>
    <w:rsid w:val="00FD1138"/>
    <w:rsid w:val="00FE05BF"/>
    <w:rsid w:val="00FE355E"/>
    <w:rsid w:val="00FF1CCA"/>
    <w:rsid w:val="00FF2F7E"/>
    <w:rsid w:val="00FF4D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EE315E"/>
  <w15:chartTrackingRefBased/>
  <w15:docId w15:val="{4E868D48-3BD5-4AE4-90F2-58A2DC52D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50D"/>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0750D"/>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0750D"/>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BA5D23"/>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50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0750D"/>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5075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50D"/>
    <w:rPr>
      <w:rFonts w:ascii="Times New Roman" w:hAnsi="Times New Roman"/>
      <w:color w:val="000000" w:themeColor="text1"/>
      <w:sz w:val="24"/>
    </w:rPr>
  </w:style>
  <w:style w:type="paragraph" w:styleId="Footer">
    <w:name w:val="footer"/>
    <w:basedOn w:val="Normal"/>
    <w:link w:val="FooterChar"/>
    <w:uiPriority w:val="99"/>
    <w:unhideWhenUsed/>
    <w:rsid w:val="005075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50D"/>
    <w:rPr>
      <w:rFonts w:ascii="Times New Roman" w:hAnsi="Times New Roman"/>
      <w:color w:val="000000" w:themeColor="text1"/>
      <w:sz w:val="24"/>
    </w:rPr>
  </w:style>
  <w:style w:type="paragraph" w:styleId="TOCHeading">
    <w:name w:val="TOC Heading"/>
    <w:basedOn w:val="Heading1"/>
    <w:next w:val="Normal"/>
    <w:uiPriority w:val="39"/>
    <w:unhideWhenUsed/>
    <w:qFormat/>
    <w:rsid w:val="00D569B2"/>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569B2"/>
    <w:pPr>
      <w:spacing w:after="100"/>
    </w:pPr>
  </w:style>
  <w:style w:type="paragraph" w:styleId="TOC2">
    <w:name w:val="toc 2"/>
    <w:basedOn w:val="Normal"/>
    <w:next w:val="Normal"/>
    <w:autoRedefine/>
    <w:uiPriority w:val="39"/>
    <w:unhideWhenUsed/>
    <w:rsid w:val="00D569B2"/>
    <w:pPr>
      <w:spacing w:after="100"/>
      <w:ind w:left="240"/>
    </w:pPr>
  </w:style>
  <w:style w:type="character" w:styleId="Hyperlink">
    <w:name w:val="Hyperlink"/>
    <w:basedOn w:val="DefaultParagraphFont"/>
    <w:uiPriority w:val="99"/>
    <w:unhideWhenUsed/>
    <w:rsid w:val="00D569B2"/>
    <w:rPr>
      <w:color w:val="0563C1" w:themeColor="hyperlink"/>
      <w:u w:val="single"/>
    </w:rPr>
  </w:style>
  <w:style w:type="paragraph" w:styleId="NoSpacing">
    <w:name w:val="No Spacing"/>
    <w:uiPriority w:val="1"/>
    <w:qFormat/>
    <w:rsid w:val="006958C2"/>
    <w:pPr>
      <w:spacing w:after="0" w:line="240" w:lineRule="auto"/>
      <w:jc w:val="both"/>
    </w:pPr>
    <w:rPr>
      <w:rFonts w:ascii="Times New Roman" w:hAnsi="Times New Roman"/>
      <w:color w:val="000000" w:themeColor="text1"/>
      <w:sz w:val="24"/>
    </w:rPr>
  </w:style>
  <w:style w:type="paragraph" w:styleId="ListParagraph">
    <w:name w:val="List Paragraph"/>
    <w:basedOn w:val="Normal"/>
    <w:uiPriority w:val="34"/>
    <w:qFormat/>
    <w:rsid w:val="00D576EA"/>
    <w:pPr>
      <w:ind w:left="720"/>
      <w:contextualSpacing/>
    </w:pPr>
  </w:style>
  <w:style w:type="table" w:styleId="TableGrid">
    <w:name w:val="Table Grid"/>
    <w:basedOn w:val="TableNormal"/>
    <w:uiPriority w:val="39"/>
    <w:rsid w:val="005D4A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BA5D23"/>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344716">
      <w:bodyDiv w:val="1"/>
      <w:marLeft w:val="0"/>
      <w:marRight w:val="0"/>
      <w:marTop w:val="0"/>
      <w:marBottom w:val="0"/>
      <w:divBdr>
        <w:top w:val="none" w:sz="0" w:space="0" w:color="auto"/>
        <w:left w:val="none" w:sz="0" w:space="0" w:color="auto"/>
        <w:bottom w:val="none" w:sz="0" w:space="0" w:color="auto"/>
        <w:right w:val="none" w:sz="0" w:space="0" w:color="auto"/>
      </w:divBdr>
      <w:divsChild>
        <w:div w:id="1357273291">
          <w:marLeft w:val="0"/>
          <w:marRight w:val="0"/>
          <w:marTop w:val="0"/>
          <w:marBottom w:val="0"/>
          <w:divBdr>
            <w:top w:val="none" w:sz="0" w:space="0" w:color="auto"/>
            <w:left w:val="none" w:sz="0" w:space="0" w:color="auto"/>
            <w:bottom w:val="none" w:sz="0" w:space="0" w:color="auto"/>
            <w:right w:val="none" w:sz="0" w:space="0" w:color="auto"/>
          </w:divBdr>
        </w:div>
      </w:divsChild>
    </w:div>
    <w:div w:id="247932090">
      <w:bodyDiv w:val="1"/>
      <w:marLeft w:val="0"/>
      <w:marRight w:val="0"/>
      <w:marTop w:val="0"/>
      <w:marBottom w:val="0"/>
      <w:divBdr>
        <w:top w:val="none" w:sz="0" w:space="0" w:color="auto"/>
        <w:left w:val="none" w:sz="0" w:space="0" w:color="auto"/>
        <w:bottom w:val="none" w:sz="0" w:space="0" w:color="auto"/>
        <w:right w:val="none" w:sz="0" w:space="0" w:color="auto"/>
      </w:divBdr>
      <w:divsChild>
        <w:div w:id="1680037594">
          <w:marLeft w:val="0"/>
          <w:marRight w:val="0"/>
          <w:marTop w:val="0"/>
          <w:marBottom w:val="0"/>
          <w:divBdr>
            <w:top w:val="none" w:sz="0" w:space="0" w:color="auto"/>
            <w:left w:val="none" w:sz="0" w:space="0" w:color="auto"/>
            <w:bottom w:val="none" w:sz="0" w:space="0" w:color="auto"/>
            <w:right w:val="none" w:sz="0" w:space="0" w:color="auto"/>
          </w:divBdr>
        </w:div>
      </w:divsChild>
    </w:div>
    <w:div w:id="326716120">
      <w:bodyDiv w:val="1"/>
      <w:marLeft w:val="0"/>
      <w:marRight w:val="0"/>
      <w:marTop w:val="0"/>
      <w:marBottom w:val="0"/>
      <w:divBdr>
        <w:top w:val="none" w:sz="0" w:space="0" w:color="auto"/>
        <w:left w:val="none" w:sz="0" w:space="0" w:color="auto"/>
        <w:bottom w:val="none" w:sz="0" w:space="0" w:color="auto"/>
        <w:right w:val="none" w:sz="0" w:space="0" w:color="auto"/>
      </w:divBdr>
      <w:divsChild>
        <w:div w:id="963468351">
          <w:marLeft w:val="0"/>
          <w:marRight w:val="0"/>
          <w:marTop w:val="0"/>
          <w:marBottom w:val="0"/>
          <w:divBdr>
            <w:top w:val="none" w:sz="0" w:space="0" w:color="auto"/>
            <w:left w:val="none" w:sz="0" w:space="0" w:color="auto"/>
            <w:bottom w:val="none" w:sz="0" w:space="0" w:color="auto"/>
            <w:right w:val="none" w:sz="0" w:space="0" w:color="auto"/>
          </w:divBdr>
        </w:div>
      </w:divsChild>
    </w:div>
    <w:div w:id="538275045">
      <w:bodyDiv w:val="1"/>
      <w:marLeft w:val="0"/>
      <w:marRight w:val="0"/>
      <w:marTop w:val="0"/>
      <w:marBottom w:val="0"/>
      <w:divBdr>
        <w:top w:val="none" w:sz="0" w:space="0" w:color="auto"/>
        <w:left w:val="none" w:sz="0" w:space="0" w:color="auto"/>
        <w:bottom w:val="none" w:sz="0" w:space="0" w:color="auto"/>
        <w:right w:val="none" w:sz="0" w:space="0" w:color="auto"/>
      </w:divBdr>
      <w:divsChild>
        <w:div w:id="242880407">
          <w:marLeft w:val="0"/>
          <w:marRight w:val="0"/>
          <w:marTop w:val="0"/>
          <w:marBottom w:val="0"/>
          <w:divBdr>
            <w:top w:val="none" w:sz="0" w:space="0" w:color="auto"/>
            <w:left w:val="none" w:sz="0" w:space="0" w:color="auto"/>
            <w:bottom w:val="none" w:sz="0" w:space="0" w:color="auto"/>
            <w:right w:val="none" w:sz="0" w:space="0" w:color="auto"/>
          </w:divBdr>
        </w:div>
      </w:divsChild>
    </w:div>
    <w:div w:id="598216736">
      <w:bodyDiv w:val="1"/>
      <w:marLeft w:val="0"/>
      <w:marRight w:val="0"/>
      <w:marTop w:val="0"/>
      <w:marBottom w:val="0"/>
      <w:divBdr>
        <w:top w:val="none" w:sz="0" w:space="0" w:color="auto"/>
        <w:left w:val="none" w:sz="0" w:space="0" w:color="auto"/>
        <w:bottom w:val="none" w:sz="0" w:space="0" w:color="auto"/>
        <w:right w:val="none" w:sz="0" w:space="0" w:color="auto"/>
      </w:divBdr>
      <w:divsChild>
        <w:div w:id="1715040592">
          <w:marLeft w:val="0"/>
          <w:marRight w:val="0"/>
          <w:marTop w:val="0"/>
          <w:marBottom w:val="0"/>
          <w:divBdr>
            <w:top w:val="none" w:sz="0" w:space="0" w:color="auto"/>
            <w:left w:val="none" w:sz="0" w:space="0" w:color="auto"/>
            <w:bottom w:val="none" w:sz="0" w:space="0" w:color="auto"/>
            <w:right w:val="none" w:sz="0" w:space="0" w:color="auto"/>
          </w:divBdr>
        </w:div>
      </w:divsChild>
    </w:div>
    <w:div w:id="708263533">
      <w:bodyDiv w:val="1"/>
      <w:marLeft w:val="0"/>
      <w:marRight w:val="0"/>
      <w:marTop w:val="0"/>
      <w:marBottom w:val="0"/>
      <w:divBdr>
        <w:top w:val="none" w:sz="0" w:space="0" w:color="auto"/>
        <w:left w:val="none" w:sz="0" w:space="0" w:color="auto"/>
        <w:bottom w:val="none" w:sz="0" w:space="0" w:color="auto"/>
        <w:right w:val="none" w:sz="0" w:space="0" w:color="auto"/>
      </w:divBdr>
      <w:divsChild>
        <w:div w:id="1358698572">
          <w:marLeft w:val="0"/>
          <w:marRight w:val="0"/>
          <w:marTop w:val="0"/>
          <w:marBottom w:val="0"/>
          <w:divBdr>
            <w:top w:val="none" w:sz="0" w:space="0" w:color="auto"/>
            <w:left w:val="none" w:sz="0" w:space="0" w:color="auto"/>
            <w:bottom w:val="none" w:sz="0" w:space="0" w:color="auto"/>
            <w:right w:val="none" w:sz="0" w:space="0" w:color="auto"/>
          </w:divBdr>
        </w:div>
      </w:divsChild>
    </w:div>
    <w:div w:id="896160557">
      <w:bodyDiv w:val="1"/>
      <w:marLeft w:val="0"/>
      <w:marRight w:val="0"/>
      <w:marTop w:val="0"/>
      <w:marBottom w:val="0"/>
      <w:divBdr>
        <w:top w:val="none" w:sz="0" w:space="0" w:color="auto"/>
        <w:left w:val="none" w:sz="0" w:space="0" w:color="auto"/>
        <w:bottom w:val="none" w:sz="0" w:space="0" w:color="auto"/>
        <w:right w:val="none" w:sz="0" w:space="0" w:color="auto"/>
      </w:divBdr>
    </w:div>
    <w:div w:id="1003893680">
      <w:bodyDiv w:val="1"/>
      <w:marLeft w:val="0"/>
      <w:marRight w:val="0"/>
      <w:marTop w:val="0"/>
      <w:marBottom w:val="0"/>
      <w:divBdr>
        <w:top w:val="none" w:sz="0" w:space="0" w:color="auto"/>
        <w:left w:val="none" w:sz="0" w:space="0" w:color="auto"/>
        <w:bottom w:val="none" w:sz="0" w:space="0" w:color="auto"/>
        <w:right w:val="none" w:sz="0" w:space="0" w:color="auto"/>
      </w:divBdr>
      <w:divsChild>
        <w:div w:id="1116947078">
          <w:marLeft w:val="0"/>
          <w:marRight w:val="0"/>
          <w:marTop w:val="0"/>
          <w:marBottom w:val="0"/>
          <w:divBdr>
            <w:top w:val="none" w:sz="0" w:space="0" w:color="auto"/>
            <w:left w:val="none" w:sz="0" w:space="0" w:color="auto"/>
            <w:bottom w:val="none" w:sz="0" w:space="0" w:color="auto"/>
            <w:right w:val="none" w:sz="0" w:space="0" w:color="auto"/>
          </w:divBdr>
        </w:div>
      </w:divsChild>
    </w:div>
    <w:div w:id="1013530862">
      <w:bodyDiv w:val="1"/>
      <w:marLeft w:val="0"/>
      <w:marRight w:val="0"/>
      <w:marTop w:val="0"/>
      <w:marBottom w:val="0"/>
      <w:divBdr>
        <w:top w:val="none" w:sz="0" w:space="0" w:color="auto"/>
        <w:left w:val="none" w:sz="0" w:space="0" w:color="auto"/>
        <w:bottom w:val="none" w:sz="0" w:space="0" w:color="auto"/>
        <w:right w:val="none" w:sz="0" w:space="0" w:color="auto"/>
      </w:divBdr>
    </w:div>
    <w:div w:id="1015301417">
      <w:bodyDiv w:val="1"/>
      <w:marLeft w:val="0"/>
      <w:marRight w:val="0"/>
      <w:marTop w:val="0"/>
      <w:marBottom w:val="0"/>
      <w:divBdr>
        <w:top w:val="none" w:sz="0" w:space="0" w:color="auto"/>
        <w:left w:val="none" w:sz="0" w:space="0" w:color="auto"/>
        <w:bottom w:val="none" w:sz="0" w:space="0" w:color="auto"/>
        <w:right w:val="none" w:sz="0" w:space="0" w:color="auto"/>
      </w:divBdr>
    </w:div>
    <w:div w:id="1035151911">
      <w:bodyDiv w:val="1"/>
      <w:marLeft w:val="0"/>
      <w:marRight w:val="0"/>
      <w:marTop w:val="0"/>
      <w:marBottom w:val="0"/>
      <w:divBdr>
        <w:top w:val="none" w:sz="0" w:space="0" w:color="auto"/>
        <w:left w:val="none" w:sz="0" w:space="0" w:color="auto"/>
        <w:bottom w:val="none" w:sz="0" w:space="0" w:color="auto"/>
        <w:right w:val="none" w:sz="0" w:space="0" w:color="auto"/>
      </w:divBdr>
    </w:div>
    <w:div w:id="1045910037">
      <w:bodyDiv w:val="1"/>
      <w:marLeft w:val="0"/>
      <w:marRight w:val="0"/>
      <w:marTop w:val="0"/>
      <w:marBottom w:val="0"/>
      <w:divBdr>
        <w:top w:val="none" w:sz="0" w:space="0" w:color="auto"/>
        <w:left w:val="none" w:sz="0" w:space="0" w:color="auto"/>
        <w:bottom w:val="none" w:sz="0" w:space="0" w:color="auto"/>
        <w:right w:val="none" w:sz="0" w:space="0" w:color="auto"/>
      </w:divBdr>
      <w:divsChild>
        <w:div w:id="175922931">
          <w:marLeft w:val="0"/>
          <w:marRight w:val="0"/>
          <w:marTop w:val="0"/>
          <w:marBottom w:val="0"/>
          <w:divBdr>
            <w:top w:val="none" w:sz="0" w:space="0" w:color="auto"/>
            <w:left w:val="none" w:sz="0" w:space="0" w:color="auto"/>
            <w:bottom w:val="none" w:sz="0" w:space="0" w:color="auto"/>
            <w:right w:val="none" w:sz="0" w:space="0" w:color="auto"/>
          </w:divBdr>
        </w:div>
      </w:divsChild>
    </w:div>
    <w:div w:id="1056974465">
      <w:bodyDiv w:val="1"/>
      <w:marLeft w:val="0"/>
      <w:marRight w:val="0"/>
      <w:marTop w:val="0"/>
      <w:marBottom w:val="0"/>
      <w:divBdr>
        <w:top w:val="none" w:sz="0" w:space="0" w:color="auto"/>
        <w:left w:val="none" w:sz="0" w:space="0" w:color="auto"/>
        <w:bottom w:val="none" w:sz="0" w:space="0" w:color="auto"/>
        <w:right w:val="none" w:sz="0" w:space="0" w:color="auto"/>
      </w:divBdr>
      <w:divsChild>
        <w:div w:id="1528593411">
          <w:marLeft w:val="0"/>
          <w:marRight w:val="0"/>
          <w:marTop w:val="0"/>
          <w:marBottom w:val="0"/>
          <w:divBdr>
            <w:top w:val="none" w:sz="0" w:space="0" w:color="auto"/>
            <w:left w:val="none" w:sz="0" w:space="0" w:color="auto"/>
            <w:bottom w:val="none" w:sz="0" w:space="0" w:color="auto"/>
            <w:right w:val="none" w:sz="0" w:space="0" w:color="auto"/>
          </w:divBdr>
        </w:div>
      </w:divsChild>
    </w:div>
    <w:div w:id="1139148178">
      <w:bodyDiv w:val="1"/>
      <w:marLeft w:val="0"/>
      <w:marRight w:val="0"/>
      <w:marTop w:val="0"/>
      <w:marBottom w:val="0"/>
      <w:divBdr>
        <w:top w:val="none" w:sz="0" w:space="0" w:color="auto"/>
        <w:left w:val="none" w:sz="0" w:space="0" w:color="auto"/>
        <w:bottom w:val="none" w:sz="0" w:space="0" w:color="auto"/>
        <w:right w:val="none" w:sz="0" w:space="0" w:color="auto"/>
      </w:divBdr>
      <w:divsChild>
        <w:div w:id="304356672">
          <w:marLeft w:val="0"/>
          <w:marRight w:val="0"/>
          <w:marTop w:val="0"/>
          <w:marBottom w:val="0"/>
          <w:divBdr>
            <w:top w:val="none" w:sz="0" w:space="0" w:color="auto"/>
            <w:left w:val="none" w:sz="0" w:space="0" w:color="auto"/>
            <w:bottom w:val="none" w:sz="0" w:space="0" w:color="auto"/>
            <w:right w:val="none" w:sz="0" w:space="0" w:color="auto"/>
          </w:divBdr>
        </w:div>
      </w:divsChild>
    </w:div>
    <w:div w:id="1320887378">
      <w:bodyDiv w:val="1"/>
      <w:marLeft w:val="0"/>
      <w:marRight w:val="0"/>
      <w:marTop w:val="0"/>
      <w:marBottom w:val="0"/>
      <w:divBdr>
        <w:top w:val="none" w:sz="0" w:space="0" w:color="auto"/>
        <w:left w:val="none" w:sz="0" w:space="0" w:color="auto"/>
        <w:bottom w:val="none" w:sz="0" w:space="0" w:color="auto"/>
        <w:right w:val="none" w:sz="0" w:space="0" w:color="auto"/>
      </w:divBdr>
      <w:divsChild>
        <w:div w:id="584416850">
          <w:marLeft w:val="0"/>
          <w:marRight w:val="0"/>
          <w:marTop w:val="0"/>
          <w:marBottom w:val="0"/>
          <w:divBdr>
            <w:top w:val="none" w:sz="0" w:space="0" w:color="auto"/>
            <w:left w:val="none" w:sz="0" w:space="0" w:color="auto"/>
            <w:bottom w:val="none" w:sz="0" w:space="0" w:color="auto"/>
            <w:right w:val="none" w:sz="0" w:space="0" w:color="auto"/>
          </w:divBdr>
        </w:div>
      </w:divsChild>
    </w:div>
    <w:div w:id="1422918760">
      <w:bodyDiv w:val="1"/>
      <w:marLeft w:val="0"/>
      <w:marRight w:val="0"/>
      <w:marTop w:val="0"/>
      <w:marBottom w:val="0"/>
      <w:divBdr>
        <w:top w:val="none" w:sz="0" w:space="0" w:color="auto"/>
        <w:left w:val="none" w:sz="0" w:space="0" w:color="auto"/>
        <w:bottom w:val="none" w:sz="0" w:space="0" w:color="auto"/>
        <w:right w:val="none" w:sz="0" w:space="0" w:color="auto"/>
      </w:divBdr>
      <w:divsChild>
        <w:div w:id="1689409674">
          <w:marLeft w:val="0"/>
          <w:marRight w:val="0"/>
          <w:marTop w:val="0"/>
          <w:marBottom w:val="0"/>
          <w:divBdr>
            <w:top w:val="none" w:sz="0" w:space="0" w:color="auto"/>
            <w:left w:val="none" w:sz="0" w:space="0" w:color="auto"/>
            <w:bottom w:val="none" w:sz="0" w:space="0" w:color="auto"/>
            <w:right w:val="none" w:sz="0" w:space="0" w:color="auto"/>
          </w:divBdr>
        </w:div>
      </w:divsChild>
    </w:div>
    <w:div w:id="1481078528">
      <w:bodyDiv w:val="1"/>
      <w:marLeft w:val="0"/>
      <w:marRight w:val="0"/>
      <w:marTop w:val="0"/>
      <w:marBottom w:val="0"/>
      <w:divBdr>
        <w:top w:val="none" w:sz="0" w:space="0" w:color="auto"/>
        <w:left w:val="none" w:sz="0" w:space="0" w:color="auto"/>
        <w:bottom w:val="none" w:sz="0" w:space="0" w:color="auto"/>
        <w:right w:val="none" w:sz="0" w:space="0" w:color="auto"/>
      </w:divBdr>
      <w:divsChild>
        <w:div w:id="1992758265">
          <w:marLeft w:val="0"/>
          <w:marRight w:val="0"/>
          <w:marTop w:val="0"/>
          <w:marBottom w:val="0"/>
          <w:divBdr>
            <w:top w:val="none" w:sz="0" w:space="0" w:color="auto"/>
            <w:left w:val="none" w:sz="0" w:space="0" w:color="auto"/>
            <w:bottom w:val="none" w:sz="0" w:space="0" w:color="auto"/>
            <w:right w:val="none" w:sz="0" w:space="0" w:color="auto"/>
          </w:divBdr>
        </w:div>
      </w:divsChild>
    </w:div>
    <w:div w:id="1514876161">
      <w:bodyDiv w:val="1"/>
      <w:marLeft w:val="0"/>
      <w:marRight w:val="0"/>
      <w:marTop w:val="0"/>
      <w:marBottom w:val="0"/>
      <w:divBdr>
        <w:top w:val="none" w:sz="0" w:space="0" w:color="auto"/>
        <w:left w:val="none" w:sz="0" w:space="0" w:color="auto"/>
        <w:bottom w:val="none" w:sz="0" w:space="0" w:color="auto"/>
        <w:right w:val="none" w:sz="0" w:space="0" w:color="auto"/>
      </w:divBdr>
      <w:divsChild>
        <w:div w:id="301733925">
          <w:marLeft w:val="0"/>
          <w:marRight w:val="0"/>
          <w:marTop w:val="0"/>
          <w:marBottom w:val="0"/>
          <w:divBdr>
            <w:top w:val="none" w:sz="0" w:space="0" w:color="auto"/>
            <w:left w:val="none" w:sz="0" w:space="0" w:color="auto"/>
            <w:bottom w:val="none" w:sz="0" w:space="0" w:color="auto"/>
            <w:right w:val="none" w:sz="0" w:space="0" w:color="auto"/>
          </w:divBdr>
        </w:div>
      </w:divsChild>
    </w:div>
    <w:div w:id="1712075046">
      <w:bodyDiv w:val="1"/>
      <w:marLeft w:val="0"/>
      <w:marRight w:val="0"/>
      <w:marTop w:val="0"/>
      <w:marBottom w:val="0"/>
      <w:divBdr>
        <w:top w:val="none" w:sz="0" w:space="0" w:color="auto"/>
        <w:left w:val="none" w:sz="0" w:space="0" w:color="auto"/>
        <w:bottom w:val="none" w:sz="0" w:space="0" w:color="auto"/>
        <w:right w:val="none" w:sz="0" w:space="0" w:color="auto"/>
      </w:divBdr>
      <w:divsChild>
        <w:div w:id="1045451874">
          <w:marLeft w:val="0"/>
          <w:marRight w:val="0"/>
          <w:marTop w:val="0"/>
          <w:marBottom w:val="0"/>
          <w:divBdr>
            <w:top w:val="none" w:sz="0" w:space="0" w:color="auto"/>
            <w:left w:val="none" w:sz="0" w:space="0" w:color="auto"/>
            <w:bottom w:val="none" w:sz="0" w:space="0" w:color="auto"/>
            <w:right w:val="none" w:sz="0" w:space="0" w:color="auto"/>
          </w:divBdr>
        </w:div>
      </w:divsChild>
    </w:div>
    <w:div w:id="1767576078">
      <w:bodyDiv w:val="1"/>
      <w:marLeft w:val="0"/>
      <w:marRight w:val="0"/>
      <w:marTop w:val="0"/>
      <w:marBottom w:val="0"/>
      <w:divBdr>
        <w:top w:val="none" w:sz="0" w:space="0" w:color="auto"/>
        <w:left w:val="none" w:sz="0" w:space="0" w:color="auto"/>
        <w:bottom w:val="none" w:sz="0" w:space="0" w:color="auto"/>
        <w:right w:val="none" w:sz="0" w:space="0" w:color="auto"/>
      </w:divBdr>
      <w:divsChild>
        <w:div w:id="1303383631">
          <w:marLeft w:val="0"/>
          <w:marRight w:val="0"/>
          <w:marTop w:val="0"/>
          <w:marBottom w:val="0"/>
          <w:divBdr>
            <w:top w:val="none" w:sz="0" w:space="0" w:color="auto"/>
            <w:left w:val="none" w:sz="0" w:space="0" w:color="auto"/>
            <w:bottom w:val="none" w:sz="0" w:space="0" w:color="auto"/>
            <w:right w:val="none" w:sz="0" w:space="0" w:color="auto"/>
          </w:divBdr>
        </w:div>
      </w:divsChild>
    </w:div>
    <w:div w:id="1859267238">
      <w:bodyDiv w:val="1"/>
      <w:marLeft w:val="0"/>
      <w:marRight w:val="0"/>
      <w:marTop w:val="0"/>
      <w:marBottom w:val="0"/>
      <w:divBdr>
        <w:top w:val="none" w:sz="0" w:space="0" w:color="auto"/>
        <w:left w:val="none" w:sz="0" w:space="0" w:color="auto"/>
        <w:bottom w:val="none" w:sz="0" w:space="0" w:color="auto"/>
        <w:right w:val="none" w:sz="0" w:space="0" w:color="auto"/>
      </w:divBdr>
      <w:divsChild>
        <w:div w:id="85660943">
          <w:marLeft w:val="0"/>
          <w:marRight w:val="0"/>
          <w:marTop w:val="0"/>
          <w:marBottom w:val="0"/>
          <w:divBdr>
            <w:top w:val="none" w:sz="0" w:space="0" w:color="auto"/>
            <w:left w:val="none" w:sz="0" w:space="0" w:color="auto"/>
            <w:bottom w:val="none" w:sz="0" w:space="0" w:color="auto"/>
            <w:right w:val="none" w:sz="0" w:space="0" w:color="auto"/>
          </w:divBdr>
        </w:div>
      </w:divsChild>
    </w:div>
    <w:div w:id="1879510459">
      <w:bodyDiv w:val="1"/>
      <w:marLeft w:val="0"/>
      <w:marRight w:val="0"/>
      <w:marTop w:val="0"/>
      <w:marBottom w:val="0"/>
      <w:divBdr>
        <w:top w:val="none" w:sz="0" w:space="0" w:color="auto"/>
        <w:left w:val="none" w:sz="0" w:space="0" w:color="auto"/>
        <w:bottom w:val="none" w:sz="0" w:space="0" w:color="auto"/>
        <w:right w:val="none" w:sz="0" w:space="0" w:color="auto"/>
      </w:divBdr>
    </w:div>
    <w:div w:id="1933010098">
      <w:bodyDiv w:val="1"/>
      <w:marLeft w:val="0"/>
      <w:marRight w:val="0"/>
      <w:marTop w:val="0"/>
      <w:marBottom w:val="0"/>
      <w:divBdr>
        <w:top w:val="none" w:sz="0" w:space="0" w:color="auto"/>
        <w:left w:val="none" w:sz="0" w:space="0" w:color="auto"/>
        <w:bottom w:val="none" w:sz="0" w:space="0" w:color="auto"/>
        <w:right w:val="none" w:sz="0" w:space="0" w:color="auto"/>
      </w:divBdr>
      <w:divsChild>
        <w:div w:id="407458251">
          <w:marLeft w:val="0"/>
          <w:marRight w:val="0"/>
          <w:marTop w:val="0"/>
          <w:marBottom w:val="0"/>
          <w:divBdr>
            <w:top w:val="none" w:sz="0" w:space="0" w:color="auto"/>
            <w:left w:val="none" w:sz="0" w:space="0" w:color="auto"/>
            <w:bottom w:val="none" w:sz="0" w:space="0" w:color="auto"/>
            <w:right w:val="none" w:sz="0" w:space="0" w:color="auto"/>
          </w:divBdr>
        </w:div>
      </w:divsChild>
    </w:div>
    <w:div w:id="1933314902">
      <w:bodyDiv w:val="1"/>
      <w:marLeft w:val="0"/>
      <w:marRight w:val="0"/>
      <w:marTop w:val="0"/>
      <w:marBottom w:val="0"/>
      <w:divBdr>
        <w:top w:val="none" w:sz="0" w:space="0" w:color="auto"/>
        <w:left w:val="none" w:sz="0" w:space="0" w:color="auto"/>
        <w:bottom w:val="none" w:sz="0" w:space="0" w:color="auto"/>
        <w:right w:val="none" w:sz="0" w:space="0" w:color="auto"/>
      </w:divBdr>
      <w:divsChild>
        <w:div w:id="9631935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C87653-AD1D-4D7D-9E4B-DEBE499D4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16</Pages>
  <Words>2031</Words>
  <Characters>11580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LAPTOP_MP0194</dc:creator>
  <cp:keywords/>
  <dc:description/>
  <cp:lastModifiedBy>boris</cp:lastModifiedBy>
  <cp:revision>82</cp:revision>
  <dcterms:created xsi:type="dcterms:W3CDTF">2020-01-21T16:32:00Z</dcterms:created>
  <dcterms:modified xsi:type="dcterms:W3CDTF">2020-08-24T11:54:00Z</dcterms:modified>
</cp:coreProperties>
</file>