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B5729" w14:textId="0406365E" w:rsidR="00A3475B" w:rsidRPr="00DA1CDB" w:rsidRDefault="00A3475B" w:rsidP="00A3475B">
      <w:pPr>
        <w:spacing w:line="480" w:lineRule="auto"/>
        <w:jc w:val="center"/>
        <w:rPr>
          <w:rFonts w:ascii="Arial" w:hAnsi="Arial" w:cs="Arial"/>
          <w:b/>
          <w:u w:val="single"/>
        </w:rPr>
      </w:pPr>
      <w:r w:rsidRPr="00DA1CDB">
        <w:rPr>
          <w:rFonts w:ascii="Arial" w:hAnsi="Arial" w:cs="Arial"/>
          <w:b/>
          <w:u w:val="single"/>
        </w:rPr>
        <w:t>Scheme of Work</w:t>
      </w:r>
      <w:r w:rsidR="00A46F58">
        <w:rPr>
          <w:rFonts w:ascii="Arial" w:hAnsi="Arial" w:cs="Arial"/>
          <w:b/>
          <w:u w:val="single"/>
        </w:rPr>
        <w:t xml:space="preserve"> – updated 5</w:t>
      </w:r>
      <w:r w:rsidR="00A46F58" w:rsidRPr="00A46F58">
        <w:rPr>
          <w:rFonts w:ascii="Arial" w:hAnsi="Arial" w:cs="Arial"/>
          <w:b/>
          <w:u w:val="single"/>
          <w:vertAlign w:val="superscript"/>
        </w:rPr>
        <w:t>th</w:t>
      </w:r>
      <w:r w:rsidR="00A46F58">
        <w:rPr>
          <w:rFonts w:ascii="Arial" w:hAnsi="Arial" w:cs="Arial"/>
          <w:b/>
          <w:u w:val="single"/>
        </w:rPr>
        <w:t xml:space="preserve"> June 2024</w:t>
      </w:r>
    </w:p>
    <w:tbl>
      <w:tblPr>
        <w:tblStyle w:val="TableGrid"/>
        <w:tblW w:w="0" w:type="auto"/>
        <w:tblLook w:val="04A0" w:firstRow="1" w:lastRow="0" w:firstColumn="1" w:lastColumn="0" w:noHBand="0" w:noVBand="1"/>
      </w:tblPr>
      <w:tblGrid>
        <w:gridCol w:w="7822"/>
        <w:gridCol w:w="6320"/>
      </w:tblGrid>
      <w:tr w:rsidR="00A3475B" w:rsidRPr="00DA1CDB" w14:paraId="7109D234" w14:textId="77777777" w:rsidTr="004D49EC">
        <w:tc>
          <w:tcPr>
            <w:tcW w:w="7822" w:type="dxa"/>
            <w:shd w:val="clear" w:color="auto" w:fill="E2EFD9" w:themeFill="accent6" w:themeFillTint="33"/>
          </w:tcPr>
          <w:p w14:paraId="10AB84AF" w14:textId="77777777" w:rsidR="00A3475B" w:rsidRPr="00DA1CDB" w:rsidRDefault="00A3475B" w:rsidP="0083606C">
            <w:pPr>
              <w:spacing w:line="480" w:lineRule="auto"/>
              <w:rPr>
                <w:rFonts w:ascii="Arial" w:hAnsi="Arial" w:cs="Arial"/>
                <w:b/>
              </w:rPr>
            </w:pPr>
            <w:r w:rsidRPr="00DA1CDB">
              <w:rPr>
                <w:rFonts w:ascii="Arial" w:hAnsi="Arial" w:cs="Arial"/>
                <w:b/>
              </w:rPr>
              <w:t>Programme/course title:</w:t>
            </w:r>
          </w:p>
        </w:tc>
        <w:tc>
          <w:tcPr>
            <w:tcW w:w="6320" w:type="dxa"/>
            <w:shd w:val="clear" w:color="auto" w:fill="E2EFD9" w:themeFill="accent6" w:themeFillTint="33"/>
          </w:tcPr>
          <w:p w14:paraId="1F0DD750" w14:textId="6AF7FEC5" w:rsidR="00A3475B" w:rsidRPr="00DA1CDB" w:rsidRDefault="00301104" w:rsidP="0083606C">
            <w:pPr>
              <w:spacing w:line="480" w:lineRule="auto"/>
              <w:rPr>
                <w:rFonts w:ascii="Arial" w:hAnsi="Arial" w:cs="Arial"/>
                <w:b/>
              </w:rPr>
            </w:pPr>
            <w:r>
              <w:rPr>
                <w:rFonts w:ascii="Arial" w:hAnsi="Arial" w:cs="Arial"/>
                <w:b/>
              </w:rPr>
              <w:t>Module Lead</w:t>
            </w:r>
            <w:r w:rsidR="00A3475B" w:rsidRPr="00DA1CDB">
              <w:rPr>
                <w:rFonts w:ascii="Arial" w:hAnsi="Arial" w:cs="Arial"/>
                <w:b/>
              </w:rPr>
              <w:t>:</w:t>
            </w:r>
          </w:p>
        </w:tc>
      </w:tr>
      <w:tr w:rsidR="00A3475B" w:rsidRPr="00DA1CDB" w14:paraId="12AAC737" w14:textId="77777777" w:rsidTr="004D49EC">
        <w:tc>
          <w:tcPr>
            <w:tcW w:w="7822" w:type="dxa"/>
          </w:tcPr>
          <w:p w14:paraId="2798AAC4" w14:textId="19516C80" w:rsidR="005E1755" w:rsidRDefault="00585D0F" w:rsidP="0083606C">
            <w:pPr>
              <w:rPr>
                <w:rFonts w:ascii="Calibri" w:hAnsi="Calibri" w:cs="Calibri"/>
                <w:b/>
                <w:bCs/>
                <w:color w:val="242424"/>
                <w:sz w:val="28"/>
                <w:szCs w:val="28"/>
                <w:shd w:val="clear" w:color="auto" w:fill="FFFFFF"/>
              </w:rPr>
            </w:pPr>
            <w:r w:rsidRPr="005E1755">
              <w:rPr>
                <w:rFonts w:ascii="Calibri" w:hAnsi="Calibri" w:cs="Calibri"/>
                <w:b/>
                <w:bCs/>
                <w:color w:val="242424"/>
                <w:sz w:val="28"/>
                <w:szCs w:val="28"/>
                <w:shd w:val="clear" w:color="auto" w:fill="FFFFFF"/>
              </w:rPr>
              <w:t xml:space="preserve">BMPF7315 </w:t>
            </w:r>
            <w:r w:rsidR="008E09B8">
              <w:rPr>
                <w:rFonts w:ascii="Calibri" w:hAnsi="Calibri" w:cs="Calibri"/>
                <w:b/>
                <w:bCs/>
                <w:color w:val="242424"/>
                <w:sz w:val="28"/>
                <w:szCs w:val="28"/>
                <w:shd w:val="clear" w:color="auto" w:fill="FFFFFF"/>
              </w:rPr>
              <w:t xml:space="preserve">and BMPF7315D </w:t>
            </w:r>
            <w:r w:rsidRPr="005E1755">
              <w:rPr>
                <w:rFonts w:ascii="Calibri" w:hAnsi="Calibri" w:cs="Calibri"/>
                <w:b/>
                <w:bCs/>
                <w:color w:val="242424"/>
                <w:sz w:val="28"/>
                <w:szCs w:val="28"/>
                <w:shd w:val="clear" w:color="auto" w:fill="FFFFFF"/>
              </w:rPr>
              <w:t xml:space="preserve">– Level 7 </w:t>
            </w:r>
            <w:r w:rsidR="005E1755">
              <w:rPr>
                <w:rFonts w:ascii="Calibri" w:hAnsi="Calibri" w:cs="Calibri"/>
                <w:b/>
                <w:bCs/>
                <w:color w:val="242424"/>
                <w:sz w:val="28"/>
                <w:szCs w:val="28"/>
                <w:shd w:val="clear" w:color="auto" w:fill="FFFFFF"/>
              </w:rPr>
              <w:t>–</w:t>
            </w:r>
            <w:r w:rsidRPr="005E1755">
              <w:rPr>
                <w:rFonts w:ascii="Calibri" w:hAnsi="Calibri" w:cs="Calibri"/>
                <w:b/>
                <w:bCs/>
                <w:color w:val="242424"/>
                <w:sz w:val="28"/>
                <w:szCs w:val="28"/>
                <w:shd w:val="clear" w:color="auto" w:fill="FFFFFF"/>
              </w:rPr>
              <w:t xml:space="preserve"> </w:t>
            </w:r>
            <w:r w:rsidR="005E1755">
              <w:rPr>
                <w:rFonts w:ascii="Calibri" w:hAnsi="Calibri" w:cs="Calibri"/>
                <w:b/>
                <w:bCs/>
                <w:color w:val="242424"/>
                <w:sz w:val="28"/>
                <w:szCs w:val="28"/>
                <w:shd w:val="clear" w:color="auto" w:fill="FFFFFF"/>
              </w:rPr>
              <w:t xml:space="preserve"> 30 credits</w:t>
            </w:r>
          </w:p>
          <w:p w14:paraId="20D2134C" w14:textId="65443C23" w:rsidR="00A3475B" w:rsidRPr="00585D0F" w:rsidRDefault="00585D0F" w:rsidP="0083606C">
            <w:pPr>
              <w:rPr>
                <w:rFonts w:ascii="Arial" w:hAnsi="Arial" w:cs="Arial"/>
                <w:b/>
                <w:bCs/>
              </w:rPr>
            </w:pPr>
            <w:r w:rsidRPr="005E1755">
              <w:rPr>
                <w:rFonts w:ascii="Calibri" w:hAnsi="Calibri" w:cs="Calibri"/>
                <w:b/>
                <w:bCs/>
                <w:color w:val="242424"/>
                <w:sz w:val="28"/>
                <w:szCs w:val="28"/>
                <w:shd w:val="clear" w:color="auto" w:fill="FFFFFF"/>
              </w:rPr>
              <w:t>Managing Work</w:t>
            </w:r>
            <w:r w:rsidR="00A64753">
              <w:rPr>
                <w:rFonts w:ascii="Calibri" w:hAnsi="Calibri" w:cs="Calibri"/>
                <w:b/>
                <w:bCs/>
                <w:color w:val="242424"/>
                <w:sz w:val="28"/>
                <w:szCs w:val="28"/>
                <w:shd w:val="clear" w:color="auto" w:fill="FFFFFF"/>
              </w:rPr>
              <w:t>-based</w:t>
            </w:r>
            <w:r w:rsidRPr="005E1755">
              <w:rPr>
                <w:rFonts w:ascii="Calibri" w:hAnsi="Calibri" w:cs="Calibri"/>
                <w:b/>
                <w:bCs/>
                <w:color w:val="242424"/>
                <w:sz w:val="28"/>
                <w:szCs w:val="28"/>
                <w:shd w:val="clear" w:color="auto" w:fill="FFFFFF"/>
              </w:rPr>
              <w:t xml:space="preserve"> Projects</w:t>
            </w:r>
          </w:p>
        </w:tc>
        <w:tc>
          <w:tcPr>
            <w:tcW w:w="6320" w:type="dxa"/>
          </w:tcPr>
          <w:p w14:paraId="363B0E92" w14:textId="1FCFDBCC" w:rsidR="00A3475B" w:rsidRPr="00DA1CDB" w:rsidRDefault="005E1755" w:rsidP="0083606C">
            <w:pPr>
              <w:rPr>
                <w:rFonts w:ascii="Arial" w:hAnsi="Arial" w:cs="Arial"/>
              </w:rPr>
            </w:pPr>
            <w:r w:rsidRPr="005E1755">
              <w:rPr>
                <w:rFonts w:ascii="Arial" w:hAnsi="Arial" w:cs="Arial"/>
              </w:rPr>
              <w:t>Gary Metcalfe (IMH)</w:t>
            </w:r>
          </w:p>
        </w:tc>
      </w:tr>
      <w:tr w:rsidR="00A3475B" w:rsidRPr="00DA1CDB" w14:paraId="32B1ADD7" w14:textId="77777777" w:rsidTr="004D49EC">
        <w:tc>
          <w:tcPr>
            <w:tcW w:w="7822" w:type="dxa"/>
            <w:shd w:val="clear" w:color="auto" w:fill="E2EFD9" w:themeFill="accent6" w:themeFillTint="33"/>
          </w:tcPr>
          <w:p w14:paraId="3CA94A18" w14:textId="77777777" w:rsidR="00A3475B" w:rsidRPr="00DA1CDB" w:rsidRDefault="00A3475B" w:rsidP="0083606C">
            <w:pPr>
              <w:spacing w:line="480" w:lineRule="auto"/>
              <w:rPr>
                <w:rFonts w:ascii="Arial" w:hAnsi="Arial" w:cs="Arial"/>
                <w:b/>
              </w:rPr>
            </w:pPr>
            <w:r w:rsidRPr="00DA1CDB">
              <w:rPr>
                <w:rFonts w:ascii="Arial" w:hAnsi="Arial" w:cs="Arial"/>
                <w:b/>
              </w:rPr>
              <w:t>Duration:</w:t>
            </w:r>
          </w:p>
        </w:tc>
        <w:tc>
          <w:tcPr>
            <w:tcW w:w="6320" w:type="dxa"/>
            <w:shd w:val="clear" w:color="auto" w:fill="E2EFD9" w:themeFill="accent6" w:themeFillTint="33"/>
          </w:tcPr>
          <w:p w14:paraId="458C4EA3" w14:textId="77777777" w:rsidR="00A3475B" w:rsidRPr="00DA1CDB" w:rsidRDefault="00A3475B" w:rsidP="0083606C">
            <w:pPr>
              <w:spacing w:line="480" w:lineRule="auto"/>
              <w:rPr>
                <w:rFonts w:ascii="Arial" w:hAnsi="Arial" w:cs="Arial"/>
                <w:b/>
              </w:rPr>
            </w:pPr>
            <w:r w:rsidRPr="00DA1CDB">
              <w:rPr>
                <w:rFonts w:ascii="Arial" w:hAnsi="Arial" w:cs="Arial"/>
                <w:b/>
              </w:rPr>
              <w:t>Number of modules:</w:t>
            </w:r>
          </w:p>
        </w:tc>
      </w:tr>
      <w:tr w:rsidR="00A3475B" w:rsidRPr="00DA1CDB" w14:paraId="3F029BC8" w14:textId="77777777" w:rsidTr="004D49EC">
        <w:tc>
          <w:tcPr>
            <w:tcW w:w="7822" w:type="dxa"/>
          </w:tcPr>
          <w:p w14:paraId="6566D6C9" w14:textId="505EE3BF" w:rsidR="00A3475B" w:rsidRPr="00DA1CDB" w:rsidRDefault="00585D0F" w:rsidP="0083606C">
            <w:pPr>
              <w:rPr>
                <w:rFonts w:ascii="Arial" w:hAnsi="Arial" w:cs="Arial"/>
              </w:rPr>
            </w:pPr>
            <w:r>
              <w:rPr>
                <w:rFonts w:ascii="Arial" w:hAnsi="Arial" w:cs="Arial"/>
              </w:rPr>
              <w:t>3</w:t>
            </w:r>
            <w:r w:rsidR="00A3475B" w:rsidRPr="00DA1CDB">
              <w:rPr>
                <w:rFonts w:ascii="Arial" w:hAnsi="Arial" w:cs="Arial"/>
              </w:rPr>
              <w:t xml:space="preserve"> days </w:t>
            </w:r>
          </w:p>
          <w:p w14:paraId="354ADA60" w14:textId="31E14507" w:rsidR="00A3475B" w:rsidRPr="00DA1CDB" w:rsidRDefault="00A3475B" w:rsidP="00A3475B">
            <w:pPr>
              <w:rPr>
                <w:rFonts w:ascii="Arial" w:hAnsi="Arial" w:cs="Arial"/>
              </w:rPr>
            </w:pPr>
          </w:p>
        </w:tc>
        <w:tc>
          <w:tcPr>
            <w:tcW w:w="6320" w:type="dxa"/>
          </w:tcPr>
          <w:p w14:paraId="13A86A4C" w14:textId="042FD497" w:rsidR="00A3475B" w:rsidRPr="00DA1CDB" w:rsidRDefault="00A3475B" w:rsidP="0083606C">
            <w:pPr>
              <w:rPr>
                <w:rFonts w:ascii="Arial" w:hAnsi="Arial" w:cs="Arial"/>
              </w:rPr>
            </w:pPr>
          </w:p>
        </w:tc>
      </w:tr>
      <w:tr w:rsidR="00A3475B" w:rsidRPr="00DA1CDB" w14:paraId="44B0B054" w14:textId="77777777" w:rsidTr="004D49EC">
        <w:tc>
          <w:tcPr>
            <w:tcW w:w="7822" w:type="dxa"/>
            <w:shd w:val="clear" w:color="auto" w:fill="E2EFD9" w:themeFill="accent6" w:themeFillTint="33"/>
          </w:tcPr>
          <w:p w14:paraId="621F2E02" w14:textId="77777777" w:rsidR="00A3475B" w:rsidRPr="00DA1CDB" w:rsidRDefault="00A3475B" w:rsidP="0083606C">
            <w:pPr>
              <w:spacing w:line="480" w:lineRule="auto"/>
              <w:rPr>
                <w:rFonts w:ascii="Arial" w:hAnsi="Arial" w:cs="Arial"/>
                <w:b/>
              </w:rPr>
            </w:pPr>
            <w:r w:rsidRPr="00DA1CDB">
              <w:rPr>
                <w:rFonts w:ascii="Arial" w:hAnsi="Arial" w:cs="Arial"/>
                <w:b/>
              </w:rPr>
              <w:t>Number of teaching sessions:</w:t>
            </w:r>
          </w:p>
        </w:tc>
        <w:tc>
          <w:tcPr>
            <w:tcW w:w="6320" w:type="dxa"/>
            <w:shd w:val="clear" w:color="auto" w:fill="E2EFD9" w:themeFill="accent6" w:themeFillTint="33"/>
          </w:tcPr>
          <w:p w14:paraId="6134E136" w14:textId="77777777" w:rsidR="00A3475B" w:rsidRPr="00DA1CDB" w:rsidRDefault="00A3475B" w:rsidP="0083606C">
            <w:pPr>
              <w:spacing w:line="480" w:lineRule="auto"/>
              <w:rPr>
                <w:rFonts w:ascii="Arial" w:hAnsi="Arial" w:cs="Arial"/>
                <w:b/>
              </w:rPr>
            </w:pPr>
            <w:r w:rsidRPr="00DA1CDB">
              <w:rPr>
                <w:rFonts w:ascii="Arial" w:hAnsi="Arial" w:cs="Arial"/>
                <w:b/>
              </w:rPr>
              <w:t>Assessment:</w:t>
            </w:r>
          </w:p>
        </w:tc>
      </w:tr>
      <w:tr w:rsidR="00A3475B" w:rsidRPr="00DA1CDB" w14:paraId="6DBB7C52" w14:textId="77777777" w:rsidTr="004D49EC">
        <w:tc>
          <w:tcPr>
            <w:tcW w:w="7822" w:type="dxa"/>
          </w:tcPr>
          <w:p w14:paraId="5EEAF09B" w14:textId="77777777" w:rsidR="00A3475B" w:rsidRDefault="00EF7449" w:rsidP="00EF7449">
            <w:pPr>
              <w:pStyle w:val="ListParagraph"/>
              <w:numPr>
                <w:ilvl w:val="0"/>
                <w:numId w:val="34"/>
              </w:numPr>
              <w:rPr>
                <w:rFonts w:ascii="Arial" w:hAnsi="Arial" w:cs="Arial"/>
              </w:rPr>
            </w:pPr>
            <w:r>
              <w:rPr>
                <w:rFonts w:ascii="Arial" w:hAnsi="Arial" w:cs="Arial"/>
              </w:rPr>
              <w:t>Introduction to Project Management</w:t>
            </w:r>
          </w:p>
          <w:p w14:paraId="7EDB0D26" w14:textId="349467B6" w:rsidR="00E83533" w:rsidRDefault="00F24D03" w:rsidP="00D36122">
            <w:pPr>
              <w:pStyle w:val="ListParagraph"/>
              <w:numPr>
                <w:ilvl w:val="0"/>
                <w:numId w:val="34"/>
              </w:numPr>
              <w:rPr>
                <w:rFonts w:ascii="Arial" w:hAnsi="Arial" w:cs="Arial"/>
              </w:rPr>
            </w:pPr>
            <w:r>
              <w:rPr>
                <w:rFonts w:ascii="Arial" w:hAnsi="Arial" w:cs="Arial"/>
              </w:rPr>
              <w:t>Initiation</w:t>
            </w:r>
            <w:r w:rsidR="00E83533">
              <w:rPr>
                <w:rFonts w:ascii="Arial" w:hAnsi="Arial" w:cs="Arial"/>
              </w:rPr>
              <w:t xml:space="preserve"> stage:</w:t>
            </w:r>
          </w:p>
          <w:p w14:paraId="7579DE47" w14:textId="180370BA" w:rsidR="00D36122" w:rsidRDefault="00E83533" w:rsidP="00E83533">
            <w:pPr>
              <w:pStyle w:val="ListParagraph"/>
              <w:numPr>
                <w:ilvl w:val="1"/>
                <w:numId w:val="34"/>
              </w:numPr>
              <w:rPr>
                <w:rFonts w:ascii="Arial" w:hAnsi="Arial" w:cs="Arial"/>
              </w:rPr>
            </w:pPr>
            <w:r>
              <w:rPr>
                <w:rFonts w:ascii="Arial" w:hAnsi="Arial" w:cs="Arial"/>
              </w:rPr>
              <w:t>Business Case</w:t>
            </w:r>
          </w:p>
          <w:p w14:paraId="753CFB4B" w14:textId="1E7F3218" w:rsidR="00543221" w:rsidRDefault="0026241C" w:rsidP="00137712">
            <w:pPr>
              <w:pStyle w:val="ListParagraph"/>
              <w:numPr>
                <w:ilvl w:val="0"/>
                <w:numId w:val="34"/>
              </w:numPr>
              <w:rPr>
                <w:rFonts w:ascii="Arial" w:hAnsi="Arial" w:cs="Arial"/>
              </w:rPr>
            </w:pPr>
            <w:r>
              <w:rPr>
                <w:rFonts w:ascii="Arial" w:hAnsi="Arial" w:cs="Arial"/>
              </w:rPr>
              <w:t>Planning stage:</w:t>
            </w:r>
          </w:p>
          <w:p w14:paraId="464E343E" w14:textId="4136FC4D" w:rsidR="00D36122" w:rsidRDefault="00530A8F" w:rsidP="00D36122">
            <w:pPr>
              <w:pStyle w:val="ListParagraph"/>
              <w:numPr>
                <w:ilvl w:val="1"/>
                <w:numId w:val="34"/>
              </w:numPr>
              <w:rPr>
                <w:rFonts w:ascii="Arial" w:hAnsi="Arial" w:cs="Arial"/>
              </w:rPr>
            </w:pPr>
            <w:r>
              <w:rPr>
                <w:rFonts w:ascii="Arial" w:hAnsi="Arial" w:cs="Arial"/>
              </w:rPr>
              <w:t>Project Planning and Scope Management</w:t>
            </w:r>
          </w:p>
          <w:p w14:paraId="14D2DD5F" w14:textId="05987F09" w:rsidR="00530A8F" w:rsidRPr="00D36122" w:rsidRDefault="00530A8F" w:rsidP="00D36122">
            <w:pPr>
              <w:pStyle w:val="ListParagraph"/>
              <w:numPr>
                <w:ilvl w:val="1"/>
                <w:numId w:val="34"/>
              </w:numPr>
              <w:rPr>
                <w:rFonts w:ascii="Arial" w:hAnsi="Arial" w:cs="Arial"/>
              </w:rPr>
            </w:pPr>
            <w:r w:rsidRPr="00D36122">
              <w:rPr>
                <w:rFonts w:ascii="Arial" w:hAnsi="Arial" w:cs="Arial"/>
              </w:rPr>
              <w:t>Schedule Management</w:t>
            </w:r>
          </w:p>
          <w:p w14:paraId="623D3CA7" w14:textId="77777777" w:rsidR="00530A8F" w:rsidRDefault="00530A8F" w:rsidP="00D36122">
            <w:pPr>
              <w:pStyle w:val="ListParagraph"/>
              <w:numPr>
                <w:ilvl w:val="1"/>
                <w:numId w:val="34"/>
              </w:numPr>
              <w:rPr>
                <w:rFonts w:ascii="Arial" w:hAnsi="Arial" w:cs="Arial"/>
              </w:rPr>
            </w:pPr>
            <w:r>
              <w:rPr>
                <w:rFonts w:ascii="Arial" w:hAnsi="Arial" w:cs="Arial"/>
              </w:rPr>
              <w:t>Cost Management</w:t>
            </w:r>
          </w:p>
          <w:p w14:paraId="66C3BAA1" w14:textId="77777777" w:rsidR="00530A8F" w:rsidRDefault="00530A8F" w:rsidP="00D36122">
            <w:pPr>
              <w:pStyle w:val="ListParagraph"/>
              <w:numPr>
                <w:ilvl w:val="1"/>
                <w:numId w:val="34"/>
              </w:numPr>
              <w:rPr>
                <w:rFonts w:ascii="Arial" w:hAnsi="Arial" w:cs="Arial"/>
              </w:rPr>
            </w:pPr>
            <w:r>
              <w:rPr>
                <w:rFonts w:ascii="Arial" w:hAnsi="Arial" w:cs="Arial"/>
              </w:rPr>
              <w:t>Quality Management</w:t>
            </w:r>
          </w:p>
          <w:p w14:paraId="5FD41776" w14:textId="77777777" w:rsidR="00530A8F" w:rsidRDefault="0004442C" w:rsidP="00D36122">
            <w:pPr>
              <w:pStyle w:val="ListParagraph"/>
              <w:numPr>
                <w:ilvl w:val="1"/>
                <w:numId w:val="34"/>
              </w:numPr>
              <w:rPr>
                <w:rFonts w:ascii="Arial" w:hAnsi="Arial" w:cs="Arial"/>
              </w:rPr>
            </w:pPr>
            <w:r>
              <w:rPr>
                <w:rFonts w:ascii="Arial" w:hAnsi="Arial" w:cs="Arial"/>
              </w:rPr>
              <w:t>Risk Management</w:t>
            </w:r>
          </w:p>
          <w:p w14:paraId="298CA7B1" w14:textId="77777777" w:rsidR="0004442C" w:rsidRDefault="0004442C" w:rsidP="00D36122">
            <w:pPr>
              <w:pStyle w:val="ListParagraph"/>
              <w:numPr>
                <w:ilvl w:val="1"/>
                <w:numId w:val="34"/>
              </w:numPr>
              <w:rPr>
                <w:rFonts w:ascii="Arial" w:hAnsi="Arial" w:cs="Arial"/>
              </w:rPr>
            </w:pPr>
            <w:r>
              <w:rPr>
                <w:rFonts w:ascii="Arial" w:hAnsi="Arial" w:cs="Arial"/>
              </w:rPr>
              <w:t>Communication and Stakeholder Management</w:t>
            </w:r>
          </w:p>
          <w:p w14:paraId="0A721FF5" w14:textId="77777777" w:rsidR="0026241C" w:rsidRDefault="0026241C" w:rsidP="00EF7449">
            <w:pPr>
              <w:pStyle w:val="ListParagraph"/>
              <w:numPr>
                <w:ilvl w:val="0"/>
                <w:numId w:val="34"/>
              </w:numPr>
              <w:rPr>
                <w:rFonts w:ascii="Arial" w:hAnsi="Arial" w:cs="Arial"/>
              </w:rPr>
            </w:pPr>
            <w:r>
              <w:rPr>
                <w:rFonts w:ascii="Arial" w:hAnsi="Arial" w:cs="Arial"/>
              </w:rPr>
              <w:t>Execution stage:</w:t>
            </w:r>
          </w:p>
          <w:p w14:paraId="50B9D6C8" w14:textId="7BAB4AEF" w:rsidR="0004442C" w:rsidRDefault="0026241C" w:rsidP="0026241C">
            <w:pPr>
              <w:pStyle w:val="ListParagraph"/>
              <w:numPr>
                <w:ilvl w:val="0"/>
                <w:numId w:val="34"/>
              </w:numPr>
              <w:rPr>
                <w:rFonts w:ascii="Arial" w:hAnsi="Arial" w:cs="Arial"/>
              </w:rPr>
            </w:pPr>
            <w:r>
              <w:rPr>
                <w:rFonts w:ascii="Arial" w:hAnsi="Arial" w:cs="Arial"/>
              </w:rPr>
              <w:t>Monitoring</w:t>
            </w:r>
            <w:r w:rsidR="0004442C">
              <w:rPr>
                <w:rFonts w:ascii="Arial" w:hAnsi="Arial" w:cs="Arial"/>
              </w:rPr>
              <w:t xml:space="preserve"> and control</w:t>
            </w:r>
            <w:r>
              <w:rPr>
                <w:rFonts w:ascii="Arial" w:hAnsi="Arial" w:cs="Arial"/>
              </w:rPr>
              <w:t xml:space="preserve"> stage:</w:t>
            </w:r>
          </w:p>
          <w:p w14:paraId="3648BAD2" w14:textId="77777777" w:rsidR="00DC2174" w:rsidRDefault="00DC2174" w:rsidP="00DC2174">
            <w:pPr>
              <w:pStyle w:val="ListParagraph"/>
              <w:numPr>
                <w:ilvl w:val="0"/>
                <w:numId w:val="34"/>
              </w:numPr>
              <w:rPr>
                <w:rFonts w:ascii="Arial" w:hAnsi="Arial" w:cs="Arial"/>
              </w:rPr>
            </w:pPr>
            <w:r>
              <w:rPr>
                <w:rFonts w:ascii="Arial" w:hAnsi="Arial" w:cs="Arial"/>
              </w:rPr>
              <w:t>Project Closure</w:t>
            </w:r>
          </w:p>
          <w:p w14:paraId="771D85B3" w14:textId="128D8E82" w:rsidR="0019703D" w:rsidRDefault="0019703D" w:rsidP="00DC2174">
            <w:pPr>
              <w:pStyle w:val="ListParagraph"/>
              <w:numPr>
                <w:ilvl w:val="0"/>
                <w:numId w:val="34"/>
              </w:numPr>
              <w:rPr>
                <w:rFonts w:ascii="Arial" w:hAnsi="Arial" w:cs="Arial"/>
              </w:rPr>
            </w:pPr>
            <w:r>
              <w:rPr>
                <w:rFonts w:ascii="Arial" w:hAnsi="Arial" w:cs="Arial"/>
              </w:rPr>
              <w:t>Other Project Methodologies</w:t>
            </w:r>
          </w:p>
          <w:p w14:paraId="7EA5EF90" w14:textId="2E5D3901" w:rsidR="00F00EDD" w:rsidRDefault="00F00EDD" w:rsidP="00F00EDD">
            <w:pPr>
              <w:pStyle w:val="ListParagraph"/>
              <w:numPr>
                <w:ilvl w:val="1"/>
                <w:numId w:val="34"/>
              </w:numPr>
              <w:rPr>
                <w:rFonts w:ascii="Arial" w:hAnsi="Arial" w:cs="Arial"/>
              </w:rPr>
            </w:pPr>
            <w:r>
              <w:rPr>
                <w:rFonts w:ascii="Arial" w:hAnsi="Arial" w:cs="Arial"/>
              </w:rPr>
              <w:t>Waterfall method</w:t>
            </w:r>
          </w:p>
          <w:p w14:paraId="192C3615" w14:textId="631CB691" w:rsidR="00F00EDD" w:rsidRDefault="00F00EDD" w:rsidP="00F00EDD">
            <w:pPr>
              <w:pStyle w:val="ListParagraph"/>
              <w:numPr>
                <w:ilvl w:val="1"/>
                <w:numId w:val="34"/>
              </w:numPr>
              <w:rPr>
                <w:rFonts w:ascii="Arial" w:hAnsi="Arial" w:cs="Arial"/>
              </w:rPr>
            </w:pPr>
            <w:r>
              <w:rPr>
                <w:rFonts w:ascii="Arial" w:hAnsi="Arial" w:cs="Arial"/>
              </w:rPr>
              <w:t>Agile</w:t>
            </w:r>
          </w:p>
          <w:p w14:paraId="67D8F4E1" w14:textId="245FF48B" w:rsidR="00F00EDD" w:rsidRDefault="00F00EDD" w:rsidP="00F00EDD">
            <w:pPr>
              <w:pStyle w:val="ListParagraph"/>
              <w:numPr>
                <w:ilvl w:val="1"/>
                <w:numId w:val="34"/>
              </w:numPr>
              <w:rPr>
                <w:rFonts w:ascii="Arial" w:hAnsi="Arial" w:cs="Arial"/>
              </w:rPr>
            </w:pPr>
            <w:r>
              <w:rPr>
                <w:rFonts w:ascii="Arial" w:hAnsi="Arial" w:cs="Arial"/>
              </w:rPr>
              <w:t>Lean</w:t>
            </w:r>
          </w:p>
          <w:p w14:paraId="67348F77" w14:textId="787F3663" w:rsidR="00F00EDD" w:rsidRDefault="00F00EDD" w:rsidP="00F00EDD">
            <w:pPr>
              <w:pStyle w:val="ListParagraph"/>
              <w:numPr>
                <w:ilvl w:val="1"/>
                <w:numId w:val="34"/>
              </w:numPr>
              <w:rPr>
                <w:rFonts w:ascii="Arial" w:hAnsi="Arial" w:cs="Arial"/>
              </w:rPr>
            </w:pPr>
            <w:r>
              <w:rPr>
                <w:rFonts w:ascii="Arial" w:hAnsi="Arial" w:cs="Arial"/>
              </w:rPr>
              <w:t>6 Sigma</w:t>
            </w:r>
          </w:p>
          <w:p w14:paraId="5CB5878B" w14:textId="4EAA2B2E" w:rsidR="00A46F58" w:rsidRDefault="00A46F58" w:rsidP="00F00EDD">
            <w:pPr>
              <w:pStyle w:val="ListParagraph"/>
              <w:numPr>
                <w:ilvl w:val="1"/>
                <w:numId w:val="34"/>
              </w:numPr>
              <w:rPr>
                <w:rFonts w:ascii="Arial" w:hAnsi="Arial" w:cs="Arial"/>
              </w:rPr>
            </w:pPr>
            <w:r>
              <w:rPr>
                <w:rFonts w:ascii="Arial" w:hAnsi="Arial" w:cs="Arial"/>
              </w:rPr>
              <w:t>PRINCE2</w:t>
            </w:r>
          </w:p>
          <w:p w14:paraId="5CAE3B6F" w14:textId="08347EF3" w:rsidR="00A46F58" w:rsidRDefault="00A46F58" w:rsidP="00F00EDD">
            <w:pPr>
              <w:pStyle w:val="ListParagraph"/>
              <w:numPr>
                <w:ilvl w:val="1"/>
                <w:numId w:val="34"/>
              </w:numPr>
              <w:rPr>
                <w:rFonts w:ascii="Arial" w:hAnsi="Arial" w:cs="Arial"/>
              </w:rPr>
            </w:pPr>
            <w:r>
              <w:rPr>
                <w:rFonts w:ascii="Arial" w:hAnsi="Arial" w:cs="Arial"/>
              </w:rPr>
              <w:t>Project Canvas</w:t>
            </w:r>
          </w:p>
          <w:p w14:paraId="6604A872" w14:textId="77777777" w:rsidR="00DC2174" w:rsidRDefault="00DC2174" w:rsidP="00DC2174">
            <w:pPr>
              <w:pStyle w:val="ListParagraph"/>
              <w:numPr>
                <w:ilvl w:val="0"/>
                <w:numId w:val="34"/>
              </w:numPr>
              <w:rPr>
                <w:rFonts w:ascii="Arial" w:hAnsi="Arial" w:cs="Arial"/>
              </w:rPr>
            </w:pPr>
            <w:r>
              <w:rPr>
                <w:rFonts w:ascii="Arial" w:hAnsi="Arial" w:cs="Arial"/>
              </w:rPr>
              <w:t xml:space="preserve">Assignment and </w:t>
            </w:r>
            <w:r w:rsidR="00F24D03">
              <w:rPr>
                <w:rFonts w:ascii="Arial" w:hAnsi="Arial" w:cs="Arial"/>
              </w:rPr>
              <w:t>Evaluation</w:t>
            </w:r>
          </w:p>
          <w:p w14:paraId="49696CF1" w14:textId="546B42C5" w:rsidR="003304CF" w:rsidRPr="00DC2174" w:rsidRDefault="003304CF" w:rsidP="003304CF">
            <w:pPr>
              <w:pStyle w:val="ListParagraph"/>
              <w:ind w:left="360"/>
              <w:rPr>
                <w:rFonts w:ascii="Arial" w:hAnsi="Arial" w:cs="Arial"/>
              </w:rPr>
            </w:pPr>
          </w:p>
        </w:tc>
        <w:tc>
          <w:tcPr>
            <w:tcW w:w="6320" w:type="dxa"/>
          </w:tcPr>
          <w:p w14:paraId="6C853F00" w14:textId="77777777" w:rsidR="00A3475B" w:rsidRPr="00DA1CDB" w:rsidRDefault="00A3475B" w:rsidP="0083606C">
            <w:pPr>
              <w:rPr>
                <w:rFonts w:ascii="Arial" w:hAnsi="Arial" w:cs="Arial"/>
              </w:rPr>
            </w:pPr>
            <w:r w:rsidRPr="00DA1CDB">
              <w:rPr>
                <w:rFonts w:ascii="Arial" w:hAnsi="Arial" w:cs="Arial"/>
              </w:rPr>
              <w:t>Student Workbook</w:t>
            </w:r>
          </w:p>
          <w:p w14:paraId="4ECEE0F4" w14:textId="77777777" w:rsidR="00A3475B" w:rsidRPr="00DA1CDB" w:rsidRDefault="00A3475B" w:rsidP="0083606C">
            <w:pPr>
              <w:rPr>
                <w:rFonts w:ascii="Arial" w:hAnsi="Arial" w:cs="Arial"/>
              </w:rPr>
            </w:pPr>
            <w:r w:rsidRPr="00DA1CDB">
              <w:rPr>
                <w:rFonts w:ascii="Arial" w:hAnsi="Arial" w:cs="Arial"/>
              </w:rPr>
              <w:t>Written Answers</w:t>
            </w:r>
          </w:p>
          <w:p w14:paraId="7198D784" w14:textId="77777777" w:rsidR="00A3475B" w:rsidRPr="00DA1CDB" w:rsidRDefault="00A3475B" w:rsidP="0083606C">
            <w:pPr>
              <w:rPr>
                <w:rFonts w:ascii="Arial" w:hAnsi="Arial" w:cs="Arial"/>
              </w:rPr>
            </w:pPr>
            <w:r w:rsidRPr="00DA1CDB">
              <w:rPr>
                <w:rFonts w:ascii="Arial" w:hAnsi="Arial" w:cs="Arial"/>
              </w:rPr>
              <w:t>Practical Project activity</w:t>
            </w:r>
          </w:p>
          <w:p w14:paraId="0F90CBDB" w14:textId="77777777" w:rsidR="00A3475B" w:rsidRPr="00DA1CDB" w:rsidRDefault="00A3475B" w:rsidP="0083606C">
            <w:pPr>
              <w:rPr>
                <w:rFonts w:ascii="Arial" w:hAnsi="Arial" w:cs="Arial"/>
              </w:rPr>
            </w:pPr>
            <w:r w:rsidRPr="00DA1CDB">
              <w:rPr>
                <w:rFonts w:ascii="Arial" w:hAnsi="Arial" w:cs="Arial"/>
              </w:rPr>
              <w:t xml:space="preserve">Practical assessment </w:t>
            </w:r>
          </w:p>
          <w:p w14:paraId="40E94F6C" w14:textId="77777777" w:rsidR="00A3475B" w:rsidRPr="00DA1CDB" w:rsidRDefault="00A3475B" w:rsidP="0083606C">
            <w:pPr>
              <w:rPr>
                <w:rFonts w:ascii="Arial" w:hAnsi="Arial" w:cs="Arial"/>
              </w:rPr>
            </w:pPr>
            <w:r w:rsidRPr="00DA1CDB">
              <w:rPr>
                <w:rFonts w:ascii="Arial" w:hAnsi="Arial" w:cs="Arial"/>
              </w:rPr>
              <w:t>Professional Discussion</w:t>
            </w:r>
          </w:p>
          <w:p w14:paraId="5198CB48" w14:textId="77777777" w:rsidR="00A3475B" w:rsidRPr="00DA1CDB" w:rsidRDefault="00A3475B" w:rsidP="0083606C">
            <w:pPr>
              <w:rPr>
                <w:rFonts w:ascii="Arial" w:hAnsi="Arial" w:cs="Arial"/>
              </w:rPr>
            </w:pPr>
            <w:r w:rsidRPr="00DA1CDB">
              <w:rPr>
                <w:rFonts w:ascii="Arial" w:hAnsi="Arial" w:cs="Arial"/>
              </w:rPr>
              <w:t>Evaluation Report</w:t>
            </w:r>
          </w:p>
        </w:tc>
      </w:tr>
      <w:tr w:rsidR="00A3475B" w:rsidRPr="00DA1CDB" w14:paraId="471C471E" w14:textId="77777777" w:rsidTr="004D49EC">
        <w:tc>
          <w:tcPr>
            <w:tcW w:w="7822" w:type="dxa"/>
            <w:shd w:val="clear" w:color="auto" w:fill="E2EFD9" w:themeFill="accent6" w:themeFillTint="33"/>
          </w:tcPr>
          <w:p w14:paraId="4C9D3699" w14:textId="1D3B680A" w:rsidR="00A3475B" w:rsidRPr="00DA1CDB" w:rsidRDefault="00177D14" w:rsidP="0083606C">
            <w:pPr>
              <w:spacing w:line="480" w:lineRule="auto"/>
              <w:rPr>
                <w:rFonts w:ascii="Arial" w:hAnsi="Arial" w:cs="Arial"/>
                <w:b/>
              </w:rPr>
            </w:pPr>
            <w:r>
              <w:rPr>
                <w:rFonts w:ascii="Arial" w:hAnsi="Arial" w:cs="Arial"/>
                <w:b/>
              </w:rPr>
              <w:t xml:space="preserve">Learning and Teaching </w:t>
            </w:r>
          </w:p>
        </w:tc>
        <w:tc>
          <w:tcPr>
            <w:tcW w:w="6320" w:type="dxa"/>
            <w:shd w:val="clear" w:color="auto" w:fill="E2EFD9" w:themeFill="accent6" w:themeFillTint="33"/>
          </w:tcPr>
          <w:p w14:paraId="46445922" w14:textId="4C46BB5F" w:rsidR="00A3475B" w:rsidRPr="00DA1CDB" w:rsidRDefault="009F3225" w:rsidP="0083606C">
            <w:pPr>
              <w:spacing w:line="480" w:lineRule="auto"/>
              <w:rPr>
                <w:rFonts w:ascii="Arial" w:hAnsi="Arial" w:cs="Arial"/>
                <w:b/>
              </w:rPr>
            </w:pPr>
            <w:r>
              <w:rPr>
                <w:rFonts w:ascii="Arial" w:hAnsi="Arial" w:cs="Arial"/>
                <w:b/>
              </w:rPr>
              <w:t>Delivery dates:</w:t>
            </w:r>
            <w:r w:rsidR="0078300B">
              <w:rPr>
                <w:rFonts w:ascii="Arial" w:hAnsi="Arial" w:cs="Arial"/>
                <w:b/>
              </w:rPr>
              <w:t xml:space="preserve"> to be confirmed</w:t>
            </w:r>
          </w:p>
        </w:tc>
      </w:tr>
      <w:tr w:rsidR="00A3475B" w:rsidRPr="00DA1CDB" w14:paraId="476F975B" w14:textId="77777777" w:rsidTr="004D49EC">
        <w:trPr>
          <w:trHeight w:val="1641"/>
        </w:trPr>
        <w:tc>
          <w:tcPr>
            <w:tcW w:w="7822" w:type="dxa"/>
          </w:tcPr>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5E1755" w14:paraId="0C6E24C4" w14:textId="77777777" w:rsidTr="005E175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D986313" w14:textId="77777777" w:rsidR="005E1755" w:rsidRDefault="005E1755" w:rsidP="005E175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Activity type</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A1D9402" w14:textId="77777777" w:rsidR="005E1755" w:rsidRDefault="005E1755" w:rsidP="005E175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Hours</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BC41533" w14:textId="77777777" w:rsidR="005E1755" w:rsidRDefault="005E1755" w:rsidP="005E175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Percentage</w:t>
                  </w:r>
                  <w:r>
                    <w:rPr>
                      <w:rStyle w:val="eop"/>
                      <w:rFonts w:ascii="Arial" w:hAnsi="Arial" w:cs="Arial"/>
                      <w:sz w:val="22"/>
                      <w:szCs w:val="22"/>
                    </w:rPr>
                    <w:t> </w:t>
                  </w:r>
                </w:p>
              </w:tc>
            </w:tr>
            <w:tr w:rsidR="005E1755" w14:paraId="5CDA2EE0" w14:textId="77777777" w:rsidTr="005E175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8852181" w14:textId="5E6F0079" w:rsidR="005E1755" w:rsidRPr="00B01E50" w:rsidRDefault="005E1755" w:rsidP="00B01E50">
                  <w:pPr>
                    <w:pStyle w:val="paragraph"/>
                    <w:spacing w:before="0" w:beforeAutospacing="0" w:after="0" w:afterAutospacing="0"/>
                    <w:textAlignment w:val="baseline"/>
                    <w:rPr>
                      <w:rFonts w:asciiTheme="minorBidi" w:hAnsiTheme="minorBidi" w:cstheme="minorBidi"/>
                      <w:sz w:val="22"/>
                      <w:szCs w:val="22"/>
                    </w:rPr>
                  </w:pPr>
                  <w:r w:rsidRPr="00B01E50">
                    <w:rPr>
                      <w:rStyle w:val="normaltextrun"/>
                      <w:rFonts w:asciiTheme="minorBidi" w:hAnsiTheme="minorBidi" w:cstheme="minorBidi"/>
                      <w:sz w:val="22"/>
                      <w:szCs w:val="22"/>
                    </w:rPr>
                    <w:t>Scheduled learning</w:t>
                  </w:r>
                  <w:r w:rsidRPr="00B01E50">
                    <w:rPr>
                      <w:rStyle w:val="eop"/>
                      <w:rFonts w:asciiTheme="minorBidi" w:hAnsiTheme="minorBidi" w:cstheme="minorBidi"/>
                      <w:sz w:val="22"/>
                      <w:szCs w:val="22"/>
                    </w:rPr>
                    <w:t> </w:t>
                  </w:r>
                  <w:r w:rsidR="00B01E50" w:rsidRPr="00B01E50">
                    <w:rPr>
                      <w:rStyle w:val="eop"/>
                      <w:rFonts w:asciiTheme="minorBidi" w:hAnsiTheme="minorBidi" w:cstheme="minorBidi"/>
                      <w:sz w:val="22"/>
                      <w:szCs w:val="22"/>
                    </w:rPr>
                    <w:t>(in class and directed learning)</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6635BCF" w14:textId="7B99DCC7" w:rsidR="005E1755" w:rsidRPr="0053238E" w:rsidRDefault="001D56F9" w:rsidP="005E1755">
                  <w:pPr>
                    <w:pStyle w:val="paragraph"/>
                    <w:spacing w:before="0" w:beforeAutospacing="0" w:after="0" w:afterAutospacing="0"/>
                    <w:jc w:val="center"/>
                    <w:textAlignment w:val="baseline"/>
                    <w:rPr>
                      <w:rFonts w:asciiTheme="minorBidi" w:hAnsiTheme="minorBidi" w:cstheme="minorBidi"/>
                      <w:sz w:val="22"/>
                      <w:szCs w:val="22"/>
                    </w:rPr>
                  </w:pPr>
                  <w:r w:rsidRPr="0053238E">
                    <w:rPr>
                      <w:rFonts w:asciiTheme="minorBidi" w:hAnsiTheme="minorBidi" w:cstheme="minorBidi"/>
                      <w:sz w:val="22"/>
                      <w:szCs w:val="22"/>
                    </w:rPr>
                    <w:t>60</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CC5D71C" w14:textId="69DB5878" w:rsidR="005E1755" w:rsidRPr="0053238E" w:rsidRDefault="0053238E" w:rsidP="0053238E">
                  <w:pPr>
                    <w:pStyle w:val="paragraph"/>
                    <w:spacing w:before="0" w:beforeAutospacing="0" w:after="0" w:afterAutospacing="0"/>
                    <w:jc w:val="center"/>
                    <w:textAlignment w:val="baseline"/>
                    <w:rPr>
                      <w:rFonts w:ascii="Arial" w:hAnsi="Arial" w:cs="Arial"/>
                      <w:sz w:val="22"/>
                      <w:szCs w:val="22"/>
                    </w:rPr>
                  </w:pPr>
                  <w:r w:rsidRPr="0053238E">
                    <w:rPr>
                      <w:rStyle w:val="normaltextrun"/>
                      <w:rFonts w:ascii="Arial" w:hAnsi="Arial" w:cs="Arial"/>
                      <w:sz w:val="22"/>
                      <w:szCs w:val="22"/>
                    </w:rPr>
                    <w:t>2</w:t>
                  </w:r>
                  <w:r w:rsidR="005E1755" w:rsidRPr="0053238E">
                    <w:rPr>
                      <w:rStyle w:val="normaltextrun"/>
                      <w:rFonts w:ascii="Arial" w:hAnsi="Arial" w:cs="Arial"/>
                      <w:sz w:val="22"/>
                      <w:szCs w:val="22"/>
                    </w:rPr>
                    <w:t>0%</w:t>
                  </w:r>
                  <w:r w:rsidR="005E1755" w:rsidRPr="0053238E">
                    <w:rPr>
                      <w:rStyle w:val="eop"/>
                      <w:rFonts w:ascii="Arial" w:hAnsi="Arial" w:cs="Arial"/>
                      <w:sz w:val="22"/>
                      <w:szCs w:val="22"/>
                    </w:rPr>
                    <w:t> </w:t>
                  </w:r>
                </w:p>
              </w:tc>
            </w:tr>
            <w:tr w:rsidR="005E1755" w14:paraId="15F8B2E5" w14:textId="77777777" w:rsidTr="005E175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945422F" w14:textId="77777777" w:rsidR="005E1755" w:rsidRDefault="005E1755" w:rsidP="005E175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Independent learning</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108D3C0" w14:textId="77777777" w:rsidR="005E1755" w:rsidRPr="0053238E" w:rsidRDefault="005E1755" w:rsidP="005E1755">
                  <w:pPr>
                    <w:pStyle w:val="paragraph"/>
                    <w:spacing w:before="0" w:beforeAutospacing="0" w:after="0" w:afterAutospacing="0"/>
                    <w:jc w:val="center"/>
                    <w:textAlignment w:val="baseline"/>
                    <w:rPr>
                      <w:rFonts w:ascii="Segoe UI" w:hAnsi="Segoe UI" w:cs="Segoe UI"/>
                      <w:sz w:val="22"/>
                      <w:szCs w:val="22"/>
                    </w:rPr>
                  </w:pPr>
                  <w:r w:rsidRPr="0053238E">
                    <w:rPr>
                      <w:rStyle w:val="normaltextrun"/>
                      <w:rFonts w:ascii="Arial" w:hAnsi="Arial" w:cs="Arial"/>
                      <w:sz w:val="22"/>
                      <w:szCs w:val="22"/>
                    </w:rPr>
                    <w:t>60</w:t>
                  </w:r>
                  <w:r w:rsidRPr="0053238E">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AB03BF3" w14:textId="77777777" w:rsidR="005E1755" w:rsidRPr="0053238E" w:rsidRDefault="005E1755" w:rsidP="005E1755">
                  <w:pPr>
                    <w:pStyle w:val="paragraph"/>
                    <w:spacing w:before="0" w:beforeAutospacing="0" w:after="0" w:afterAutospacing="0"/>
                    <w:jc w:val="center"/>
                    <w:textAlignment w:val="baseline"/>
                    <w:rPr>
                      <w:rFonts w:ascii="Segoe UI" w:hAnsi="Segoe UI" w:cs="Segoe UI"/>
                      <w:sz w:val="22"/>
                      <w:szCs w:val="22"/>
                    </w:rPr>
                  </w:pPr>
                  <w:r w:rsidRPr="0053238E">
                    <w:rPr>
                      <w:rStyle w:val="normaltextrun"/>
                      <w:rFonts w:ascii="Arial" w:hAnsi="Arial" w:cs="Arial"/>
                      <w:sz w:val="22"/>
                      <w:szCs w:val="22"/>
                    </w:rPr>
                    <w:t>20%</w:t>
                  </w:r>
                  <w:r w:rsidRPr="0053238E">
                    <w:rPr>
                      <w:rStyle w:val="eop"/>
                      <w:rFonts w:ascii="Arial" w:hAnsi="Arial" w:cs="Arial"/>
                      <w:sz w:val="22"/>
                      <w:szCs w:val="22"/>
                    </w:rPr>
                    <w:t> </w:t>
                  </w:r>
                </w:p>
              </w:tc>
            </w:tr>
            <w:tr w:rsidR="005E1755" w14:paraId="4F4D2195" w14:textId="77777777" w:rsidTr="005E175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0F3B7F6" w14:textId="4D6C8CC1" w:rsidR="005E1755" w:rsidRDefault="005E1755" w:rsidP="00AA092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Placement learning</w:t>
                  </w:r>
                  <w:r>
                    <w:rPr>
                      <w:rStyle w:val="eop"/>
                      <w:rFonts w:ascii="Arial" w:hAnsi="Arial" w:cs="Arial"/>
                      <w:sz w:val="22"/>
                      <w:szCs w:val="22"/>
                    </w:rPr>
                    <w:t> </w:t>
                  </w:r>
                  <w:r w:rsidR="00AA092C">
                    <w:rPr>
                      <w:rStyle w:val="eop"/>
                      <w:rFonts w:ascii="Arial" w:hAnsi="Arial" w:cs="Arial"/>
                      <w:sz w:val="22"/>
                      <w:szCs w:val="22"/>
                    </w:rPr>
                    <w:t>(application of learning to a real project and reflection of outcomes)</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0E517C2" w14:textId="5690C37D" w:rsidR="005E1755" w:rsidRPr="0053238E" w:rsidRDefault="001D56F9" w:rsidP="005E1755">
                  <w:pPr>
                    <w:pStyle w:val="paragraph"/>
                    <w:spacing w:before="0" w:beforeAutospacing="0" w:after="0" w:afterAutospacing="0"/>
                    <w:jc w:val="center"/>
                    <w:textAlignment w:val="baseline"/>
                    <w:rPr>
                      <w:rFonts w:ascii="Segoe UI" w:hAnsi="Segoe UI" w:cs="Segoe UI"/>
                      <w:sz w:val="22"/>
                      <w:szCs w:val="22"/>
                    </w:rPr>
                  </w:pPr>
                  <w:r w:rsidRPr="0053238E">
                    <w:rPr>
                      <w:rStyle w:val="eop"/>
                      <w:sz w:val="22"/>
                      <w:szCs w:val="22"/>
                    </w:rPr>
                    <w:t>180</w:t>
                  </w:r>
                  <w:r w:rsidR="005E1755" w:rsidRPr="0053238E">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FCD3A95" w14:textId="7E21D8D1" w:rsidR="005E1755" w:rsidRPr="0053238E" w:rsidRDefault="001D56F9" w:rsidP="005E1755">
                  <w:pPr>
                    <w:pStyle w:val="paragraph"/>
                    <w:spacing w:before="0" w:beforeAutospacing="0" w:after="0" w:afterAutospacing="0"/>
                    <w:jc w:val="center"/>
                    <w:textAlignment w:val="baseline"/>
                    <w:rPr>
                      <w:rFonts w:ascii="Segoe UI" w:hAnsi="Segoe UI" w:cs="Segoe UI"/>
                      <w:sz w:val="22"/>
                      <w:szCs w:val="22"/>
                    </w:rPr>
                  </w:pPr>
                  <w:r w:rsidRPr="0053238E">
                    <w:rPr>
                      <w:rStyle w:val="normaltextrun"/>
                      <w:rFonts w:ascii="Arial" w:hAnsi="Arial" w:cs="Arial"/>
                      <w:sz w:val="22"/>
                      <w:szCs w:val="22"/>
                    </w:rPr>
                    <w:t>6</w:t>
                  </w:r>
                  <w:r w:rsidR="005E1755" w:rsidRPr="0053238E">
                    <w:rPr>
                      <w:rStyle w:val="normaltextrun"/>
                      <w:rFonts w:ascii="Arial" w:hAnsi="Arial" w:cs="Arial"/>
                      <w:sz w:val="22"/>
                      <w:szCs w:val="22"/>
                    </w:rPr>
                    <w:t>0%</w:t>
                  </w:r>
                  <w:r w:rsidR="005E1755" w:rsidRPr="0053238E">
                    <w:rPr>
                      <w:rStyle w:val="eop"/>
                      <w:rFonts w:ascii="Arial" w:hAnsi="Arial" w:cs="Arial"/>
                      <w:sz w:val="22"/>
                      <w:szCs w:val="22"/>
                    </w:rPr>
                    <w:t> </w:t>
                  </w:r>
                </w:p>
              </w:tc>
            </w:tr>
            <w:tr w:rsidR="005E1755" w14:paraId="658060FB" w14:textId="77777777" w:rsidTr="005E1755">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D0E4335" w14:textId="77777777" w:rsidR="005E1755" w:rsidRDefault="005E1755" w:rsidP="005E175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TOTAL</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73523F8" w14:textId="77777777" w:rsidR="005E1755" w:rsidRPr="0053238E" w:rsidRDefault="005E1755" w:rsidP="005E1755">
                  <w:pPr>
                    <w:pStyle w:val="paragraph"/>
                    <w:spacing w:before="0" w:beforeAutospacing="0" w:after="0" w:afterAutospacing="0"/>
                    <w:jc w:val="center"/>
                    <w:textAlignment w:val="baseline"/>
                    <w:rPr>
                      <w:rFonts w:ascii="Segoe UI" w:hAnsi="Segoe UI" w:cs="Segoe UI"/>
                      <w:sz w:val="22"/>
                      <w:szCs w:val="22"/>
                    </w:rPr>
                  </w:pPr>
                  <w:r w:rsidRPr="0053238E">
                    <w:rPr>
                      <w:rStyle w:val="normaltextrun"/>
                      <w:rFonts w:ascii="Arial" w:hAnsi="Arial" w:cs="Arial"/>
                      <w:b/>
                      <w:bCs/>
                      <w:sz w:val="22"/>
                      <w:szCs w:val="22"/>
                    </w:rPr>
                    <w:t>300</w:t>
                  </w:r>
                  <w:r w:rsidRPr="0053238E">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CB1A129" w14:textId="77777777" w:rsidR="005E1755" w:rsidRPr="0053238E" w:rsidRDefault="005E1755" w:rsidP="005E1755">
                  <w:pPr>
                    <w:pStyle w:val="paragraph"/>
                    <w:spacing w:before="0" w:beforeAutospacing="0" w:after="0" w:afterAutospacing="0"/>
                    <w:jc w:val="center"/>
                    <w:textAlignment w:val="baseline"/>
                    <w:rPr>
                      <w:rFonts w:ascii="Segoe UI" w:hAnsi="Segoe UI" w:cs="Segoe UI"/>
                      <w:sz w:val="22"/>
                      <w:szCs w:val="22"/>
                    </w:rPr>
                  </w:pPr>
                  <w:r w:rsidRPr="0053238E">
                    <w:rPr>
                      <w:rStyle w:val="normaltextrun"/>
                      <w:rFonts w:ascii="Arial" w:hAnsi="Arial" w:cs="Arial"/>
                      <w:b/>
                      <w:bCs/>
                      <w:sz w:val="22"/>
                      <w:szCs w:val="22"/>
                    </w:rPr>
                    <w:t>100%</w:t>
                  </w:r>
                  <w:r w:rsidRPr="0053238E">
                    <w:rPr>
                      <w:rStyle w:val="eop"/>
                      <w:rFonts w:ascii="Arial" w:hAnsi="Arial" w:cs="Arial"/>
                      <w:sz w:val="22"/>
                      <w:szCs w:val="22"/>
                    </w:rPr>
                    <w:t> </w:t>
                  </w:r>
                </w:p>
              </w:tc>
            </w:tr>
          </w:tbl>
          <w:p w14:paraId="22E1149B" w14:textId="77777777" w:rsidR="00301104" w:rsidRPr="00DA1CDB" w:rsidRDefault="00301104" w:rsidP="0083606C">
            <w:pPr>
              <w:rPr>
                <w:rFonts w:ascii="Arial" w:hAnsi="Arial" w:cs="Arial"/>
              </w:rPr>
            </w:pPr>
          </w:p>
        </w:tc>
        <w:tc>
          <w:tcPr>
            <w:tcW w:w="6320" w:type="dxa"/>
          </w:tcPr>
          <w:p w14:paraId="1B214BF1" w14:textId="77777777" w:rsidR="009F3225" w:rsidRPr="00DA1CDB" w:rsidRDefault="009F3225" w:rsidP="0083606C">
            <w:pPr>
              <w:rPr>
                <w:rFonts w:ascii="Arial" w:hAnsi="Arial" w:cs="Arial"/>
              </w:rPr>
            </w:pPr>
            <w:r>
              <w:rPr>
                <w:rFonts w:ascii="Arial" w:hAnsi="Arial" w:cs="Arial"/>
              </w:rPr>
              <w:br/>
              <w:t>Cohort 4:</w:t>
            </w:r>
          </w:p>
          <w:tbl>
            <w:tblPr>
              <w:tblW w:w="3740" w:type="dxa"/>
              <w:shd w:val="clear" w:color="auto" w:fill="FFFFFF"/>
              <w:tblCellMar>
                <w:top w:w="15" w:type="dxa"/>
                <w:left w:w="15" w:type="dxa"/>
                <w:bottom w:w="15" w:type="dxa"/>
                <w:right w:w="15" w:type="dxa"/>
              </w:tblCellMar>
              <w:tblLook w:val="04A0" w:firstRow="1" w:lastRow="0" w:firstColumn="1" w:lastColumn="0" w:noHBand="0" w:noVBand="1"/>
            </w:tblPr>
            <w:tblGrid>
              <w:gridCol w:w="1246"/>
              <w:gridCol w:w="1247"/>
              <w:gridCol w:w="1247"/>
            </w:tblGrid>
            <w:tr w:rsidR="009F3225" w14:paraId="0938926A" w14:textId="77777777" w:rsidTr="009F3225">
              <w:trPr>
                <w:trHeight w:val="465"/>
              </w:trPr>
              <w:tc>
                <w:tcPr>
                  <w:tcW w:w="1240"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676B2D19" w14:textId="77777777" w:rsidR="009F3225" w:rsidRDefault="009F3225" w:rsidP="009F3225">
                  <w:pPr>
                    <w:jc w:val="center"/>
                    <w:rPr>
                      <w:rFonts w:ascii="Arial" w:hAnsi="Arial" w:cs="Arial"/>
                      <w:color w:val="000000"/>
                      <w:sz w:val="20"/>
                      <w:szCs w:val="20"/>
                      <w:lang w:eastAsia="zh-CN"/>
                    </w:rPr>
                  </w:pPr>
                  <w:r>
                    <w:rPr>
                      <w:rFonts w:ascii="Arial" w:hAnsi="Arial" w:cs="Arial"/>
                      <w:color w:val="000000"/>
                      <w:sz w:val="20"/>
                      <w:szCs w:val="20"/>
                    </w:rPr>
                    <w:t>24/04/2024</w:t>
                  </w:r>
                </w:p>
              </w:tc>
              <w:tc>
                <w:tcPr>
                  <w:tcW w:w="1240"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15ADFC0A" w14:textId="77777777" w:rsidR="009F3225" w:rsidRDefault="009F3225" w:rsidP="009F3225">
                  <w:pPr>
                    <w:jc w:val="center"/>
                    <w:rPr>
                      <w:rFonts w:ascii="Arial" w:hAnsi="Arial" w:cs="Arial"/>
                      <w:color w:val="000000"/>
                      <w:sz w:val="20"/>
                      <w:szCs w:val="20"/>
                    </w:rPr>
                  </w:pPr>
                  <w:r>
                    <w:rPr>
                      <w:rFonts w:ascii="Arial" w:hAnsi="Arial" w:cs="Arial"/>
                      <w:color w:val="000000"/>
                      <w:sz w:val="20"/>
                      <w:szCs w:val="20"/>
                    </w:rPr>
                    <w:t>15/05/2024</w:t>
                  </w:r>
                </w:p>
              </w:tc>
              <w:tc>
                <w:tcPr>
                  <w:tcW w:w="1240"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EAACAF2" w14:textId="4584F716" w:rsidR="009F3225" w:rsidRDefault="009F3225" w:rsidP="009F3225">
                  <w:pPr>
                    <w:jc w:val="center"/>
                    <w:rPr>
                      <w:rFonts w:ascii="Arial" w:hAnsi="Arial" w:cs="Arial"/>
                      <w:color w:val="000000"/>
                      <w:sz w:val="20"/>
                      <w:szCs w:val="20"/>
                    </w:rPr>
                  </w:pPr>
                  <w:r>
                    <w:rPr>
                      <w:rFonts w:ascii="Arial" w:hAnsi="Arial" w:cs="Arial"/>
                      <w:color w:val="000000"/>
                      <w:sz w:val="20"/>
                      <w:szCs w:val="20"/>
                    </w:rPr>
                    <w:t>05/06/2024</w:t>
                  </w:r>
                </w:p>
              </w:tc>
            </w:tr>
          </w:tbl>
          <w:p w14:paraId="3B1E1782" w14:textId="77777777" w:rsidR="00A3475B" w:rsidRDefault="00A3475B" w:rsidP="0083606C">
            <w:pPr>
              <w:rPr>
                <w:rFonts w:ascii="Arial" w:hAnsi="Arial" w:cs="Arial"/>
              </w:rPr>
            </w:pPr>
          </w:p>
          <w:p w14:paraId="1692992F" w14:textId="2153420E" w:rsidR="009F3225" w:rsidRDefault="009F3225" w:rsidP="0083606C">
            <w:pPr>
              <w:rPr>
                <w:rFonts w:ascii="Arial" w:hAnsi="Arial" w:cs="Arial"/>
              </w:rPr>
            </w:pPr>
            <w:r>
              <w:rPr>
                <w:rFonts w:ascii="Arial" w:hAnsi="Arial" w:cs="Arial"/>
              </w:rPr>
              <w:t>Submission Date: 15</w:t>
            </w:r>
            <w:r w:rsidRPr="009F3225">
              <w:rPr>
                <w:rFonts w:ascii="Arial" w:hAnsi="Arial" w:cs="Arial"/>
                <w:vertAlign w:val="superscript"/>
              </w:rPr>
              <w:t>th</w:t>
            </w:r>
            <w:r>
              <w:rPr>
                <w:rFonts w:ascii="Arial" w:hAnsi="Arial" w:cs="Arial"/>
              </w:rPr>
              <w:t xml:space="preserve"> September 2024</w:t>
            </w:r>
          </w:p>
          <w:p w14:paraId="2C63F9AB" w14:textId="77777777" w:rsidR="009F3225" w:rsidRDefault="009F3225" w:rsidP="0083606C">
            <w:pPr>
              <w:rPr>
                <w:rFonts w:ascii="Arial" w:hAnsi="Arial" w:cs="Arial"/>
              </w:rPr>
            </w:pPr>
            <w:r>
              <w:rPr>
                <w:rFonts w:ascii="Arial" w:hAnsi="Arial" w:cs="Arial"/>
              </w:rPr>
              <w:t>Feedback Date: 20 days</w:t>
            </w:r>
          </w:p>
          <w:p w14:paraId="1B47A9A4" w14:textId="77777777" w:rsidR="004D49EC" w:rsidRDefault="004D49EC" w:rsidP="0083606C">
            <w:pPr>
              <w:rPr>
                <w:rFonts w:ascii="Arial" w:hAnsi="Arial" w:cs="Arial"/>
              </w:rPr>
            </w:pPr>
          </w:p>
          <w:p w14:paraId="2FE03575" w14:textId="5CB259AF" w:rsidR="004D49EC" w:rsidRPr="00DA1CDB" w:rsidRDefault="004D49EC" w:rsidP="0083606C">
            <w:pPr>
              <w:rPr>
                <w:rFonts w:ascii="Arial" w:hAnsi="Arial" w:cs="Arial"/>
              </w:rPr>
            </w:pPr>
          </w:p>
        </w:tc>
      </w:tr>
      <w:tr w:rsidR="00A3475B" w:rsidRPr="00DA1CDB" w14:paraId="391F4D71" w14:textId="77777777" w:rsidTr="004D49EC">
        <w:tc>
          <w:tcPr>
            <w:tcW w:w="14142" w:type="dxa"/>
            <w:gridSpan w:val="2"/>
            <w:shd w:val="clear" w:color="auto" w:fill="E2EFD9" w:themeFill="accent6" w:themeFillTint="33"/>
          </w:tcPr>
          <w:p w14:paraId="4225A45D" w14:textId="77777777" w:rsidR="00A3475B" w:rsidRPr="00DA1CDB" w:rsidRDefault="00A3475B" w:rsidP="0083606C">
            <w:pPr>
              <w:spacing w:line="480" w:lineRule="auto"/>
              <w:rPr>
                <w:rFonts w:ascii="Arial" w:hAnsi="Arial" w:cs="Arial"/>
                <w:b/>
              </w:rPr>
            </w:pPr>
            <w:r w:rsidRPr="00DA1CDB">
              <w:rPr>
                <w:rFonts w:ascii="Arial" w:hAnsi="Arial" w:cs="Arial"/>
                <w:b/>
              </w:rPr>
              <w:t>Course aim:</w:t>
            </w:r>
          </w:p>
        </w:tc>
      </w:tr>
      <w:tr w:rsidR="00A3475B" w:rsidRPr="00DA1CDB" w14:paraId="76567A8C" w14:textId="77777777" w:rsidTr="004D49EC">
        <w:tc>
          <w:tcPr>
            <w:tcW w:w="14142" w:type="dxa"/>
            <w:gridSpan w:val="2"/>
          </w:tcPr>
          <w:p w14:paraId="1E241AAA" w14:textId="0B7D727F" w:rsidR="00585D0F" w:rsidRDefault="00585D0F" w:rsidP="00585D0F">
            <w:pPr>
              <w:pStyle w:val="paragraph"/>
              <w:spacing w:before="0" w:beforeAutospacing="0" w:after="0" w:afterAutospacing="0"/>
              <w:jc w:val="both"/>
              <w:textAlignment w:val="baseline"/>
              <w:rPr>
                <w:rFonts w:ascii="Segoe UI" w:hAnsi="Segoe UI" w:cs="Segoe UI"/>
                <w:sz w:val="18"/>
                <w:szCs w:val="18"/>
              </w:rPr>
            </w:pPr>
          </w:p>
          <w:p w14:paraId="6A1FAB5F" w14:textId="77777777" w:rsidR="00585D0F" w:rsidRDefault="00585D0F" w:rsidP="00D7127C">
            <w:pPr>
              <w:pStyle w:val="paragraph"/>
              <w:numPr>
                <w:ilvl w:val="0"/>
                <w:numId w:val="31"/>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To enable the student to evaluate project management methodologies in a work-based context.  </w:t>
            </w:r>
            <w:r>
              <w:rPr>
                <w:rStyle w:val="eop"/>
                <w:rFonts w:ascii="Arial" w:hAnsi="Arial" w:cs="Arial"/>
                <w:color w:val="000000"/>
                <w:sz w:val="22"/>
                <w:szCs w:val="22"/>
              </w:rPr>
              <w:t> </w:t>
            </w:r>
          </w:p>
          <w:p w14:paraId="5BFE3D84" w14:textId="77777777" w:rsidR="00585D0F" w:rsidRDefault="00585D0F" w:rsidP="00D7127C">
            <w:pPr>
              <w:pStyle w:val="paragraph"/>
              <w:numPr>
                <w:ilvl w:val="0"/>
                <w:numId w:val="31"/>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To enable the student to select and implement project management tools for a specific work-based context.</w:t>
            </w:r>
            <w:r>
              <w:rPr>
                <w:rStyle w:val="eop"/>
                <w:rFonts w:ascii="Arial" w:hAnsi="Arial" w:cs="Arial"/>
                <w:color w:val="000000"/>
                <w:sz w:val="22"/>
                <w:szCs w:val="22"/>
              </w:rPr>
              <w:t> </w:t>
            </w:r>
          </w:p>
          <w:p w14:paraId="4DE57215" w14:textId="77777777" w:rsidR="00A3475B" w:rsidRPr="00301104" w:rsidRDefault="00A3475B" w:rsidP="00301104">
            <w:pPr>
              <w:rPr>
                <w:rFonts w:ascii="Arial" w:hAnsi="Arial" w:cs="Arial"/>
              </w:rPr>
            </w:pPr>
          </w:p>
        </w:tc>
      </w:tr>
      <w:tr w:rsidR="00A3475B" w:rsidRPr="00DA1CDB" w14:paraId="262838FE" w14:textId="77777777" w:rsidTr="004D49EC">
        <w:tc>
          <w:tcPr>
            <w:tcW w:w="14142" w:type="dxa"/>
            <w:gridSpan w:val="2"/>
            <w:shd w:val="clear" w:color="auto" w:fill="E2EFD9" w:themeFill="accent6" w:themeFillTint="33"/>
          </w:tcPr>
          <w:p w14:paraId="6EA854C7" w14:textId="43CD5454" w:rsidR="00A3475B" w:rsidRPr="00DA1CDB" w:rsidRDefault="00A3475B" w:rsidP="0083606C">
            <w:pPr>
              <w:rPr>
                <w:rFonts w:ascii="Arial" w:hAnsi="Arial" w:cs="Arial"/>
                <w:b/>
                <w:bCs/>
              </w:rPr>
            </w:pPr>
            <w:r w:rsidRPr="00DA1CDB">
              <w:rPr>
                <w:rFonts w:ascii="Arial" w:hAnsi="Arial" w:cs="Arial"/>
                <w:b/>
                <w:bCs/>
              </w:rPr>
              <w:t>Learning outcomes</w:t>
            </w:r>
            <w:r w:rsidR="00585D0F">
              <w:rPr>
                <w:rFonts w:ascii="Arial" w:hAnsi="Arial" w:cs="Arial"/>
                <w:b/>
                <w:bCs/>
              </w:rPr>
              <w:t>:</w:t>
            </w:r>
          </w:p>
          <w:p w14:paraId="4AC94350" w14:textId="77777777" w:rsidR="00A3475B" w:rsidRPr="00DA1CDB" w:rsidRDefault="00A3475B" w:rsidP="0083606C">
            <w:pPr>
              <w:rPr>
                <w:rFonts w:ascii="Arial" w:hAnsi="Arial" w:cs="Arial"/>
                <w:b/>
              </w:rPr>
            </w:pPr>
          </w:p>
        </w:tc>
      </w:tr>
      <w:tr w:rsidR="00A3475B" w:rsidRPr="00DA1CDB" w14:paraId="4C367C0A" w14:textId="77777777" w:rsidTr="004D49EC">
        <w:tc>
          <w:tcPr>
            <w:tcW w:w="14142" w:type="dxa"/>
            <w:gridSpan w:val="2"/>
          </w:tcPr>
          <w:p w14:paraId="5ABCE344" w14:textId="77777777" w:rsidR="00585D0F" w:rsidRDefault="00585D0F" w:rsidP="00585D0F">
            <w:pPr>
              <w:pStyle w:val="paragraph"/>
              <w:spacing w:before="0" w:beforeAutospacing="0" w:after="0" w:afterAutospacing="0"/>
              <w:jc w:val="both"/>
              <w:textAlignment w:val="baseline"/>
              <w:rPr>
                <w:rStyle w:val="normaltextrun"/>
                <w:rFonts w:ascii="Arial" w:hAnsi="Arial" w:cs="Arial"/>
                <w:sz w:val="22"/>
                <w:szCs w:val="22"/>
              </w:rPr>
            </w:pPr>
          </w:p>
          <w:p w14:paraId="7A2EB35B" w14:textId="501BEF6C" w:rsidR="00585D0F" w:rsidRDefault="00585D0F" w:rsidP="00585D0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6CA392A8" w14:textId="77777777" w:rsidR="00585D0F" w:rsidRDefault="00585D0F" w:rsidP="00585D0F">
            <w:pPr>
              <w:pStyle w:val="paragraph"/>
              <w:numPr>
                <w:ilvl w:val="0"/>
                <w:numId w:val="27"/>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critically evaluate tools and techniques for effective project management in the workplace, for different project contexts;</w:t>
            </w:r>
            <w:r>
              <w:rPr>
                <w:rStyle w:val="eop"/>
                <w:rFonts w:ascii="Arial" w:hAnsi="Arial" w:cs="Arial"/>
                <w:color w:val="000000"/>
                <w:sz w:val="22"/>
                <w:szCs w:val="22"/>
              </w:rPr>
              <w:t> </w:t>
            </w:r>
          </w:p>
          <w:p w14:paraId="5A3E26C0" w14:textId="77777777" w:rsidR="00585D0F" w:rsidRDefault="00585D0F" w:rsidP="00585D0F">
            <w:pPr>
              <w:pStyle w:val="paragraph"/>
              <w:numPr>
                <w:ilvl w:val="0"/>
                <w:numId w:val="27"/>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assess the suitability of a range of project management methodologies for a particular business context;</w:t>
            </w:r>
            <w:r>
              <w:rPr>
                <w:rStyle w:val="eop"/>
                <w:rFonts w:ascii="Arial" w:hAnsi="Arial" w:cs="Arial"/>
                <w:color w:val="000000"/>
                <w:sz w:val="22"/>
                <w:szCs w:val="22"/>
              </w:rPr>
              <w:t> </w:t>
            </w:r>
          </w:p>
          <w:p w14:paraId="1D6166FF" w14:textId="77777777" w:rsidR="00585D0F" w:rsidRDefault="00585D0F" w:rsidP="00585D0F">
            <w:pPr>
              <w:pStyle w:val="paragraph"/>
              <w:numPr>
                <w:ilvl w:val="0"/>
                <w:numId w:val="27"/>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design and plan the implementation of a project management process for the workplace.  </w:t>
            </w:r>
            <w:r>
              <w:rPr>
                <w:rStyle w:val="eop"/>
                <w:rFonts w:ascii="Arial" w:hAnsi="Arial" w:cs="Arial"/>
                <w:color w:val="000000"/>
                <w:sz w:val="22"/>
                <w:szCs w:val="22"/>
              </w:rPr>
              <w:t> </w:t>
            </w:r>
          </w:p>
          <w:p w14:paraId="002CA805" w14:textId="77777777" w:rsidR="00A3475B" w:rsidRPr="00DA1CDB" w:rsidRDefault="00A3475B" w:rsidP="00301104">
            <w:pPr>
              <w:rPr>
                <w:rFonts w:ascii="Arial" w:hAnsi="Arial" w:cs="Arial"/>
                <w:b/>
                <w:u w:val="single"/>
              </w:rPr>
            </w:pPr>
          </w:p>
        </w:tc>
      </w:tr>
      <w:tr w:rsidR="00585D0F" w:rsidRPr="00DA1CDB" w14:paraId="2C137370" w14:textId="77777777" w:rsidTr="004D49EC">
        <w:tc>
          <w:tcPr>
            <w:tcW w:w="14142" w:type="dxa"/>
            <w:gridSpan w:val="2"/>
            <w:shd w:val="clear" w:color="auto" w:fill="E2EFD9" w:themeFill="accent6" w:themeFillTint="33"/>
          </w:tcPr>
          <w:p w14:paraId="53121C55" w14:textId="77777777" w:rsidR="00585D0F" w:rsidRPr="00585D0F" w:rsidRDefault="00585D0F" w:rsidP="00585D0F">
            <w:pPr>
              <w:rPr>
                <w:rFonts w:ascii="Arial" w:hAnsi="Arial" w:cs="Arial"/>
                <w:b/>
                <w:bCs/>
              </w:rPr>
            </w:pPr>
            <w:r w:rsidRPr="00585D0F">
              <w:rPr>
                <w:rFonts w:ascii="Arial" w:hAnsi="Arial" w:cs="Arial"/>
                <w:b/>
                <w:bCs/>
              </w:rPr>
              <w:t>Indicative Content:</w:t>
            </w:r>
          </w:p>
          <w:p w14:paraId="6E2C144B" w14:textId="4D019C2A" w:rsidR="00585D0F" w:rsidRPr="00585D0F" w:rsidRDefault="00585D0F" w:rsidP="00585D0F">
            <w:pPr>
              <w:rPr>
                <w:rFonts w:ascii="Arial" w:hAnsi="Arial" w:cs="Arial"/>
                <w:b/>
                <w:bCs/>
              </w:rPr>
            </w:pPr>
          </w:p>
        </w:tc>
      </w:tr>
      <w:tr w:rsidR="00585D0F" w:rsidRPr="00585D0F" w14:paraId="1CBB04EF" w14:textId="77777777" w:rsidTr="004D49EC">
        <w:tc>
          <w:tcPr>
            <w:tcW w:w="14142" w:type="dxa"/>
            <w:gridSpan w:val="2"/>
          </w:tcPr>
          <w:p w14:paraId="41B1997D" w14:textId="72D1B278"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Key principles of project management.  </w:t>
            </w:r>
            <w:r>
              <w:rPr>
                <w:rStyle w:val="eop"/>
                <w:rFonts w:ascii="Arial" w:hAnsi="Arial" w:cs="Arial"/>
                <w:color w:val="000000"/>
                <w:sz w:val="22"/>
                <w:szCs w:val="22"/>
              </w:rPr>
              <w:t> </w:t>
            </w:r>
          </w:p>
          <w:p w14:paraId="555A18F1"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Methodologies including conventional, Agile, and Six Sigma: components, processes, and techniques.  </w:t>
            </w:r>
            <w:r>
              <w:rPr>
                <w:rStyle w:val="eop"/>
                <w:rFonts w:ascii="Arial" w:hAnsi="Arial" w:cs="Arial"/>
                <w:color w:val="000000"/>
                <w:sz w:val="22"/>
                <w:szCs w:val="22"/>
              </w:rPr>
              <w:t> </w:t>
            </w:r>
          </w:p>
          <w:p w14:paraId="7C7BA8CB"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Project scope-setting and scope management.  </w:t>
            </w:r>
            <w:r>
              <w:rPr>
                <w:rStyle w:val="eop"/>
                <w:rFonts w:ascii="Arial" w:hAnsi="Arial" w:cs="Arial"/>
                <w:color w:val="000000"/>
                <w:sz w:val="22"/>
                <w:szCs w:val="22"/>
              </w:rPr>
              <w:t> </w:t>
            </w:r>
          </w:p>
          <w:p w14:paraId="2F076C62"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Project governance: roles and team management.  </w:t>
            </w:r>
            <w:r>
              <w:rPr>
                <w:rStyle w:val="eop"/>
                <w:rFonts w:ascii="Arial" w:hAnsi="Arial" w:cs="Arial"/>
                <w:color w:val="000000"/>
                <w:sz w:val="22"/>
                <w:szCs w:val="22"/>
              </w:rPr>
              <w:t> </w:t>
            </w:r>
          </w:p>
          <w:p w14:paraId="4AD5B029"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Measures for project planning, recognising different tools and techniques available for planning and managing projects.  </w:t>
            </w:r>
            <w:r>
              <w:rPr>
                <w:rStyle w:val="eop"/>
                <w:rFonts w:ascii="Arial" w:hAnsi="Arial" w:cs="Arial"/>
                <w:color w:val="000000"/>
                <w:sz w:val="22"/>
                <w:szCs w:val="22"/>
              </w:rPr>
              <w:t> </w:t>
            </w:r>
          </w:p>
          <w:p w14:paraId="02D3F675"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Risk identification, analysis and management.</w:t>
            </w:r>
            <w:r>
              <w:rPr>
                <w:rStyle w:val="eop"/>
                <w:rFonts w:ascii="Arial" w:hAnsi="Arial" w:cs="Arial"/>
                <w:color w:val="000000"/>
                <w:sz w:val="22"/>
                <w:szCs w:val="22"/>
              </w:rPr>
              <w:t> </w:t>
            </w:r>
          </w:p>
          <w:p w14:paraId="18A286A7"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Quality management in a project environment.</w:t>
            </w:r>
            <w:r>
              <w:rPr>
                <w:rStyle w:val="eop"/>
                <w:rFonts w:ascii="Arial" w:hAnsi="Arial" w:cs="Arial"/>
                <w:color w:val="000000"/>
                <w:sz w:val="22"/>
                <w:szCs w:val="22"/>
              </w:rPr>
              <w:t> </w:t>
            </w:r>
          </w:p>
          <w:p w14:paraId="2E14653A"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Project financial and resource planning and monitoring.  </w:t>
            </w:r>
            <w:r>
              <w:rPr>
                <w:rStyle w:val="eop"/>
                <w:rFonts w:ascii="Arial" w:hAnsi="Arial" w:cs="Arial"/>
                <w:color w:val="000000"/>
                <w:sz w:val="22"/>
                <w:szCs w:val="22"/>
              </w:rPr>
              <w:t> </w:t>
            </w:r>
          </w:p>
          <w:p w14:paraId="5F7C2129"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Improving project communication.</w:t>
            </w:r>
            <w:r>
              <w:rPr>
                <w:rStyle w:val="eop"/>
                <w:rFonts w:ascii="Arial" w:hAnsi="Arial" w:cs="Arial"/>
                <w:color w:val="000000"/>
                <w:sz w:val="22"/>
                <w:szCs w:val="22"/>
              </w:rPr>
              <w:t> </w:t>
            </w:r>
          </w:p>
          <w:p w14:paraId="3810F97D"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Project monitoring and reporting.   </w:t>
            </w:r>
            <w:r>
              <w:rPr>
                <w:rStyle w:val="eop"/>
                <w:rFonts w:ascii="Arial" w:hAnsi="Arial" w:cs="Arial"/>
                <w:color w:val="000000"/>
                <w:sz w:val="22"/>
                <w:szCs w:val="22"/>
              </w:rPr>
              <w:t> </w:t>
            </w:r>
          </w:p>
          <w:p w14:paraId="7E3FF0D8"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Change control, and the management of project issues.</w:t>
            </w:r>
            <w:r>
              <w:rPr>
                <w:rStyle w:val="eop"/>
                <w:rFonts w:ascii="Arial" w:hAnsi="Arial" w:cs="Arial"/>
                <w:color w:val="000000"/>
                <w:sz w:val="22"/>
                <w:szCs w:val="22"/>
              </w:rPr>
              <w:t> </w:t>
            </w:r>
          </w:p>
          <w:p w14:paraId="760796C3" w14:textId="77777777" w:rsidR="00585D0F" w:rsidRDefault="00585D0F" w:rsidP="00D7127C">
            <w:pPr>
              <w:pStyle w:val="paragraph"/>
              <w:numPr>
                <w:ilvl w:val="0"/>
                <w:numId w:val="28"/>
              </w:numPr>
              <w:spacing w:before="0" w:beforeAutospacing="0" w:after="0" w:afterAutospacing="0"/>
              <w:jc w:val="both"/>
              <w:textAlignment w:val="baseline"/>
              <w:rPr>
                <w:rFonts w:ascii="Arial" w:hAnsi="Arial" w:cs="Arial"/>
                <w:color w:val="000000"/>
                <w:sz w:val="22"/>
                <w:szCs w:val="22"/>
              </w:rPr>
            </w:pPr>
            <w:r>
              <w:rPr>
                <w:rStyle w:val="normaltextrun"/>
                <w:rFonts w:ascii="Arial" w:hAnsi="Arial" w:cs="Arial"/>
                <w:color w:val="000000"/>
                <w:sz w:val="22"/>
                <w:szCs w:val="22"/>
              </w:rPr>
              <w:t>Project closure, project review, and evaluation and legacy issues.</w:t>
            </w:r>
            <w:r>
              <w:rPr>
                <w:rStyle w:val="eop"/>
                <w:rFonts w:ascii="Arial" w:hAnsi="Arial" w:cs="Arial"/>
                <w:color w:val="000000"/>
                <w:sz w:val="22"/>
                <w:szCs w:val="22"/>
              </w:rPr>
              <w:t> </w:t>
            </w:r>
          </w:p>
          <w:p w14:paraId="1E14BD9D" w14:textId="77777777" w:rsidR="00585D0F" w:rsidRPr="00585D0F" w:rsidRDefault="00585D0F" w:rsidP="00585D0F">
            <w:pPr>
              <w:rPr>
                <w:b/>
                <w:bCs/>
              </w:rPr>
            </w:pPr>
          </w:p>
        </w:tc>
      </w:tr>
    </w:tbl>
    <w:p w14:paraId="793F34A5" w14:textId="77777777" w:rsidR="00A3475B" w:rsidRDefault="00A3475B" w:rsidP="00585D0F">
      <w:pPr>
        <w:ind w:firstLine="720"/>
        <w:rPr>
          <w:rFonts w:ascii="Arial" w:hAnsi="Arial" w:cs="Arial"/>
        </w:rPr>
      </w:pPr>
    </w:p>
    <w:p w14:paraId="37A93729" w14:textId="77777777" w:rsidR="005E1755" w:rsidRPr="005E1755" w:rsidRDefault="005E1755" w:rsidP="005E1755">
      <w:pPr>
        <w:rPr>
          <w:rFonts w:ascii="Arial" w:hAnsi="Arial" w:cs="Arial"/>
        </w:rPr>
      </w:pPr>
    </w:p>
    <w:p w14:paraId="06C89AAA" w14:textId="77777777" w:rsidR="00D7127C" w:rsidRDefault="00D7127C" w:rsidP="00D7127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READING LIST</w:t>
      </w:r>
      <w:r>
        <w:rPr>
          <w:rStyle w:val="eop"/>
          <w:rFonts w:ascii="Arial" w:hAnsi="Arial" w:cs="Arial"/>
          <w:sz w:val="22"/>
          <w:szCs w:val="22"/>
        </w:rPr>
        <w:t> </w:t>
      </w:r>
    </w:p>
    <w:p w14:paraId="58E21F28" w14:textId="77777777" w:rsidR="00D7127C" w:rsidRDefault="00D7127C" w:rsidP="00D7127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bl>
      <w:tblPr>
        <w:tblW w:w="1388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10928"/>
        <w:gridCol w:w="1276"/>
      </w:tblGrid>
      <w:tr w:rsidR="00D7127C" w14:paraId="46266792" w14:textId="77777777" w:rsidTr="00177D14">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75D23298"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Module Code</w:t>
            </w:r>
            <w:r>
              <w:rPr>
                <w:rStyle w:val="eop"/>
                <w:rFonts w:ascii="Arial" w:hAnsi="Arial" w:cs="Arial"/>
                <w:sz w:val="22"/>
                <w:szCs w:val="22"/>
              </w:rPr>
              <w:t> </w:t>
            </w:r>
          </w:p>
        </w:tc>
        <w:tc>
          <w:tcPr>
            <w:tcW w:w="12204" w:type="dxa"/>
            <w:gridSpan w:val="2"/>
            <w:tcBorders>
              <w:top w:val="single" w:sz="6" w:space="0" w:color="auto"/>
              <w:left w:val="single" w:sz="6" w:space="0" w:color="auto"/>
              <w:bottom w:val="single" w:sz="6" w:space="0" w:color="auto"/>
              <w:right w:val="single" w:sz="6" w:space="0" w:color="auto"/>
            </w:tcBorders>
            <w:shd w:val="clear" w:color="auto" w:fill="auto"/>
            <w:hideMark/>
          </w:tcPr>
          <w:p w14:paraId="1BEBF518"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BMPF7018</w:t>
            </w:r>
            <w:r>
              <w:rPr>
                <w:rStyle w:val="eop"/>
                <w:rFonts w:ascii="Arial" w:hAnsi="Arial" w:cs="Arial"/>
                <w:sz w:val="22"/>
                <w:szCs w:val="22"/>
              </w:rPr>
              <w:t> </w:t>
            </w:r>
          </w:p>
        </w:tc>
      </w:tr>
      <w:tr w:rsidR="00D7127C" w14:paraId="226014F4" w14:textId="77777777" w:rsidTr="00177D14">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4A601B50"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Module Title</w:t>
            </w:r>
            <w:r>
              <w:rPr>
                <w:rStyle w:val="eop"/>
                <w:rFonts w:ascii="Arial" w:hAnsi="Arial" w:cs="Arial"/>
                <w:sz w:val="22"/>
                <w:szCs w:val="22"/>
              </w:rPr>
              <w:t> </w:t>
            </w:r>
          </w:p>
        </w:tc>
        <w:tc>
          <w:tcPr>
            <w:tcW w:w="12204" w:type="dxa"/>
            <w:gridSpan w:val="2"/>
            <w:tcBorders>
              <w:top w:val="single" w:sz="6" w:space="0" w:color="auto"/>
              <w:left w:val="single" w:sz="6" w:space="0" w:color="auto"/>
              <w:bottom w:val="single" w:sz="6" w:space="0" w:color="auto"/>
              <w:right w:val="single" w:sz="6" w:space="0" w:color="auto"/>
            </w:tcBorders>
            <w:shd w:val="clear" w:color="auto" w:fill="auto"/>
            <w:hideMark/>
          </w:tcPr>
          <w:p w14:paraId="6404ACA5"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Managing Work-based Projects</w:t>
            </w:r>
            <w:r>
              <w:rPr>
                <w:rStyle w:val="eop"/>
                <w:rFonts w:ascii="Arial" w:hAnsi="Arial" w:cs="Arial"/>
                <w:sz w:val="22"/>
                <w:szCs w:val="22"/>
              </w:rPr>
              <w:t> </w:t>
            </w:r>
          </w:p>
        </w:tc>
      </w:tr>
      <w:tr w:rsidR="00D7127C" w14:paraId="3D74B571" w14:textId="77777777" w:rsidTr="00177D14">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5B109467"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Classification</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261A235D"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Reading List entry</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53CB687F"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Electronic*</w:t>
            </w:r>
            <w:r>
              <w:rPr>
                <w:rStyle w:val="eop"/>
                <w:rFonts w:ascii="Arial" w:hAnsi="Arial" w:cs="Arial"/>
                <w:sz w:val="22"/>
                <w:szCs w:val="22"/>
              </w:rPr>
              <w:t> </w:t>
            </w:r>
          </w:p>
        </w:tc>
      </w:tr>
      <w:tr w:rsidR="000243D8" w14:paraId="5BC13D08" w14:textId="77777777" w:rsidTr="00177D14">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E2EFD9" w:themeFill="accent6" w:themeFillTint="33"/>
          </w:tcPr>
          <w:p w14:paraId="47614A6D" w14:textId="77777777" w:rsidR="000243D8" w:rsidRDefault="000243D8" w:rsidP="00D7127C">
            <w:pPr>
              <w:pStyle w:val="paragraph"/>
              <w:spacing w:before="0" w:beforeAutospacing="0" w:after="0" w:afterAutospacing="0"/>
              <w:jc w:val="both"/>
              <w:textAlignment w:val="baseline"/>
              <w:rPr>
                <w:rStyle w:val="normaltextrun"/>
                <w:rFonts w:ascii="Arial" w:hAnsi="Arial" w:cs="Arial"/>
                <w:b/>
                <w:bCs/>
                <w:sz w:val="22"/>
                <w:szCs w:val="22"/>
              </w:rPr>
            </w:pPr>
          </w:p>
        </w:tc>
        <w:tc>
          <w:tcPr>
            <w:tcW w:w="10928" w:type="dxa"/>
            <w:tcBorders>
              <w:top w:val="single" w:sz="6" w:space="0" w:color="auto"/>
              <w:left w:val="single" w:sz="6" w:space="0" w:color="auto"/>
              <w:bottom w:val="single" w:sz="6" w:space="0" w:color="auto"/>
              <w:right w:val="single" w:sz="6" w:space="0" w:color="auto"/>
            </w:tcBorders>
            <w:shd w:val="clear" w:color="auto" w:fill="E2EFD9" w:themeFill="accent6" w:themeFillTint="33"/>
          </w:tcPr>
          <w:p w14:paraId="7A712284" w14:textId="174CBFA5" w:rsidR="000243D8" w:rsidRDefault="00E50DDD" w:rsidP="000243D8">
            <w:pPr>
              <w:pStyle w:val="paragraph"/>
              <w:spacing w:before="0" w:beforeAutospacing="0" w:after="0" w:afterAutospacing="0"/>
              <w:jc w:val="center"/>
              <w:textAlignment w:val="baseline"/>
              <w:rPr>
                <w:rStyle w:val="normaltextrun"/>
                <w:rFonts w:ascii="Arial" w:hAnsi="Arial" w:cs="Arial"/>
                <w:b/>
                <w:bCs/>
                <w:sz w:val="22"/>
                <w:szCs w:val="22"/>
              </w:rPr>
            </w:pPr>
            <w:r>
              <w:rPr>
                <w:rStyle w:val="normaltextrun"/>
                <w:rFonts w:ascii="Arial" w:hAnsi="Arial" w:cs="Arial"/>
                <w:b/>
                <w:bCs/>
                <w:sz w:val="22"/>
                <w:szCs w:val="22"/>
              </w:rPr>
              <w:t>Online Reading List updated and new materials ready from 202</w:t>
            </w:r>
            <w:r w:rsidR="00B01E50">
              <w:rPr>
                <w:rStyle w:val="normaltextrun"/>
                <w:rFonts w:ascii="Arial" w:hAnsi="Arial" w:cs="Arial"/>
                <w:b/>
                <w:bCs/>
                <w:sz w:val="22"/>
                <w:szCs w:val="22"/>
              </w:rPr>
              <w:t>4/2025</w:t>
            </w:r>
          </w:p>
        </w:tc>
        <w:tc>
          <w:tcPr>
            <w:tcW w:w="1276" w:type="dxa"/>
            <w:tcBorders>
              <w:top w:val="single" w:sz="6" w:space="0" w:color="auto"/>
              <w:left w:val="single" w:sz="6" w:space="0" w:color="auto"/>
              <w:bottom w:val="single" w:sz="6" w:space="0" w:color="auto"/>
              <w:right w:val="single" w:sz="6" w:space="0" w:color="auto"/>
            </w:tcBorders>
            <w:shd w:val="clear" w:color="auto" w:fill="E2EFD9" w:themeFill="accent6" w:themeFillTint="33"/>
          </w:tcPr>
          <w:p w14:paraId="614629DF" w14:textId="77777777" w:rsidR="000243D8" w:rsidRDefault="000243D8" w:rsidP="00D7127C">
            <w:pPr>
              <w:pStyle w:val="paragraph"/>
              <w:spacing w:before="0" w:beforeAutospacing="0" w:after="0" w:afterAutospacing="0"/>
              <w:jc w:val="both"/>
              <w:textAlignment w:val="baseline"/>
              <w:rPr>
                <w:rStyle w:val="normaltextrun"/>
                <w:rFonts w:ascii="Arial" w:hAnsi="Arial" w:cs="Arial"/>
                <w:b/>
                <w:bCs/>
                <w:sz w:val="22"/>
                <w:szCs w:val="22"/>
              </w:rPr>
            </w:pPr>
          </w:p>
        </w:tc>
      </w:tr>
      <w:tr w:rsidR="00D7127C" w14:paraId="5F576141"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16179B5"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Essential</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5386DD6F"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shd w:val="clear" w:color="auto" w:fill="FFFFFF"/>
              </w:rPr>
              <w:t>Project Management Institute (2017) </w:t>
            </w:r>
            <w:r>
              <w:rPr>
                <w:rStyle w:val="normaltextrun"/>
                <w:rFonts w:ascii="Arial" w:hAnsi="Arial" w:cs="Arial"/>
                <w:i/>
                <w:iCs/>
                <w:sz w:val="22"/>
                <w:szCs w:val="22"/>
                <w:shd w:val="clear" w:color="auto" w:fill="FFFFFF"/>
              </w:rPr>
              <w:t xml:space="preserve">A guide to the Project Management Body of Knowledge: (PMBOK guide).  </w:t>
            </w:r>
            <w:r>
              <w:rPr>
                <w:rStyle w:val="normaltextrun"/>
                <w:rFonts w:ascii="Arial" w:hAnsi="Arial" w:cs="Arial"/>
                <w:sz w:val="22"/>
                <w:szCs w:val="22"/>
                <w:shd w:val="clear" w:color="auto" w:fill="FFFFFF"/>
              </w:rPr>
              <w:t>(6th ed) Newtown Square, PA: Project Management Institute.</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77E9CC81"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r w:rsidR="00D7127C" w14:paraId="7143F1B7"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63AE623"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Essential</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0C9B994C"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shd w:val="clear" w:color="auto" w:fill="FFFFFF"/>
              </w:rPr>
              <w:t>Watson, M.  (2002) </w:t>
            </w:r>
            <w:r>
              <w:rPr>
                <w:rStyle w:val="normaltextrun"/>
                <w:rFonts w:ascii="Arial" w:hAnsi="Arial" w:cs="Arial"/>
                <w:i/>
                <w:iCs/>
                <w:sz w:val="22"/>
                <w:szCs w:val="22"/>
                <w:shd w:val="clear" w:color="auto" w:fill="FFFFFF"/>
              </w:rPr>
              <w:t xml:space="preserve">Managing smaller projects: A practical guide.  </w:t>
            </w:r>
            <w:r>
              <w:rPr>
                <w:rStyle w:val="normaltextrun"/>
                <w:rFonts w:ascii="Arial" w:hAnsi="Arial" w:cs="Arial"/>
                <w:sz w:val="22"/>
                <w:szCs w:val="22"/>
                <w:shd w:val="clear" w:color="auto" w:fill="FFFFFF"/>
              </w:rPr>
              <w:t>(2nd ed) Hook: Project Manager Today.</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48549E26"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r w:rsidR="00D7127C" w14:paraId="630D3AAA"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69CF87C"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Essential</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5EF58263"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shd w:val="clear" w:color="auto" w:fill="FFFFFF"/>
              </w:rPr>
              <w:t>Webster, G.  (2017) </w:t>
            </w:r>
            <w:r>
              <w:rPr>
                <w:rStyle w:val="normaltextrun"/>
                <w:rFonts w:ascii="Arial" w:hAnsi="Arial" w:cs="Arial"/>
                <w:i/>
                <w:iCs/>
                <w:sz w:val="22"/>
                <w:szCs w:val="22"/>
                <w:shd w:val="clear" w:color="auto" w:fill="FFFFFF"/>
              </w:rPr>
              <w:t xml:space="preserve">Managing projects at work.  </w:t>
            </w:r>
            <w:r>
              <w:rPr>
                <w:rStyle w:val="normaltextrun"/>
                <w:rFonts w:ascii="Arial" w:hAnsi="Arial" w:cs="Arial"/>
                <w:sz w:val="22"/>
                <w:szCs w:val="22"/>
                <w:shd w:val="clear" w:color="auto" w:fill="FFFFFF"/>
              </w:rPr>
              <w:t>New York: Routledge.</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0B980BE6"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r w:rsidR="00D7127C" w14:paraId="0E779B4D"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D9069DF"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783A48E1"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shd w:val="clear" w:color="auto" w:fill="FFFFFF"/>
              </w:rPr>
              <w:t>Bentley, C.  (2010) </w:t>
            </w:r>
            <w:r>
              <w:rPr>
                <w:rStyle w:val="normaltextrun"/>
                <w:rFonts w:ascii="Arial" w:hAnsi="Arial" w:cs="Arial"/>
                <w:i/>
                <w:iCs/>
                <w:sz w:val="22"/>
                <w:szCs w:val="22"/>
                <w:shd w:val="clear" w:color="auto" w:fill="FFFFFF"/>
              </w:rPr>
              <w:t xml:space="preserve">PRINCE2 a practical handbook.  </w:t>
            </w:r>
            <w:r>
              <w:rPr>
                <w:rStyle w:val="normaltextrun"/>
                <w:rFonts w:ascii="Arial" w:hAnsi="Arial" w:cs="Arial"/>
                <w:sz w:val="22"/>
                <w:szCs w:val="22"/>
                <w:shd w:val="clear" w:color="auto" w:fill="FFFFFF"/>
              </w:rPr>
              <w:t>(3rd ed) Amsterdam: Elsevier/Butterworth-Heinemann.</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6F0ADAC5"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r w:rsidR="00D7127C" w14:paraId="1AAE3984"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D8D8376"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58F8F8F8"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shd w:val="clear" w:color="auto" w:fill="FFFFFF"/>
              </w:rPr>
              <w:t>Chin, G., and Books24x7, Inc.  (2004) </w:t>
            </w:r>
            <w:r>
              <w:rPr>
                <w:rStyle w:val="normaltextrun"/>
                <w:rFonts w:ascii="Arial" w:hAnsi="Arial" w:cs="Arial"/>
                <w:i/>
                <w:iCs/>
                <w:sz w:val="22"/>
                <w:szCs w:val="22"/>
                <w:shd w:val="clear" w:color="auto" w:fill="FFFFFF"/>
              </w:rPr>
              <w:t>Agile project management how to succeed in the face of changing project requirements</w:t>
            </w:r>
            <w:r>
              <w:rPr>
                <w:rStyle w:val="normaltextrun"/>
                <w:rFonts w:ascii="Arial" w:hAnsi="Arial" w:cs="Arial"/>
                <w:sz w:val="22"/>
                <w:szCs w:val="22"/>
                <w:shd w:val="clear" w:color="auto" w:fill="FFFFFF"/>
              </w:rPr>
              <w:t>.  New York: AMACOM.</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62741749"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r w:rsidR="00D7127C" w14:paraId="6A0B2111"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8E1494F"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65C612B2"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shd w:val="clear" w:color="auto" w:fill="FFFFFF"/>
              </w:rPr>
              <w:t>Keller, P.  (2011) </w:t>
            </w:r>
            <w:r>
              <w:rPr>
                <w:rStyle w:val="normaltextrun"/>
                <w:rFonts w:ascii="Arial" w:hAnsi="Arial" w:cs="Arial"/>
                <w:i/>
                <w:iCs/>
                <w:sz w:val="22"/>
                <w:szCs w:val="22"/>
                <w:shd w:val="clear" w:color="auto" w:fill="FFFFFF"/>
              </w:rPr>
              <w:t xml:space="preserve">Six sigma demystified.  </w:t>
            </w:r>
            <w:r>
              <w:rPr>
                <w:rStyle w:val="normaltextrun"/>
                <w:rFonts w:ascii="Arial" w:hAnsi="Arial" w:cs="Arial"/>
                <w:sz w:val="22"/>
                <w:szCs w:val="22"/>
                <w:shd w:val="clear" w:color="auto" w:fill="FFFFFF"/>
              </w:rPr>
              <w:t>(2nd ed) Maidenhead: McGraw-Hill Professional.</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7AC81CF0"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r w:rsidR="00D7127C" w14:paraId="5FAF5AE6"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8006902"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52C957C7"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shd w:val="clear" w:color="auto" w:fill="FFFFFF"/>
              </w:rPr>
              <w:t>Reiss, G.  (2007) </w:t>
            </w:r>
            <w:r>
              <w:rPr>
                <w:rStyle w:val="normaltextrun"/>
                <w:rFonts w:ascii="Arial" w:hAnsi="Arial" w:cs="Arial"/>
                <w:i/>
                <w:iCs/>
                <w:sz w:val="22"/>
                <w:szCs w:val="22"/>
                <w:shd w:val="clear" w:color="auto" w:fill="FFFFFF"/>
              </w:rPr>
              <w:t xml:space="preserve">Project management demystified.  </w:t>
            </w:r>
            <w:r>
              <w:rPr>
                <w:rStyle w:val="normaltextrun"/>
                <w:rFonts w:ascii="Arial" w:hAnsi="Arial" w:cs="Arial"/>
                <w:sz w:val="22"/>
                <w:szCs w:val="22"/>
                <w:shd w:val="clear" w:color="auto" w:fill="FFFFFF"/>
              </w:rPr>
              <w:t>(3rd ed) London: Taylor and Francis.</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11395645"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r w:rsidR="00D7127C" w14:paraId="293763D7"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53F0E7B"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3F1B7839"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Journals</w:t>
            </w:r>
            <w:r>
              <w:rPr>
                <w:rStyle w:val="eop"/>
                <w:rFonts w:ascii="Arial" w:hAnsi="Arial" w:cs="Arial"/>
                <w:sz w:val="22"/>
                <w:szCs w:val="22"/>
              </w:rPr>
              <w:t> </w:t>
            </w:r>
          </w:p>
          <w:p w14:paraId="1BDFFFFF"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International Journal of Project Management</w:t>
            </w:r>
            <w:r>
              <w:rPr>
                <w:rStyle w:val="eop"/>
                <w:rFonts w:ascii="Arial" w:hAnsi="Arial" w:cs="Arial"/>
                <w:sz w:val="22"/>
                <w:szCs w:val="22"/>
              </w:rPr>
              <w:t> </w:t>
            </w:r>
          </w:p>
          <w:p w14:paraId="7B6C9294"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Journal of Project, Program, and Portfolio Management</w:t>
            </w:r>
            <w:r>
              <w:rPr>
                <w:rStyle w:val="eop"/>
                <w:rFonts w:ascii="Arial" w:hAnsi="Arial" w:cs="Arial"/>
                <w:sz w:val="22"/>
                <w:szCs w:val="22"/>
              </w:rPr>
              <w:t> </w:t>
            </w:r>
          </w:p>
          <w:p w14:paraId="0F4039C5"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Organisational Project Management</w:t>
            </w:r>
            <w:r>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2DF4F3BD"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r w:rsidR="00D7127C" w14:paraId="1815798E" w14:textId="77777777" w:rsidTr="00D7127C">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CFE0233"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sz w:val="22"/>
                <w:szCs w:val="22"/>
              </w:rPr>
              <w:t>Further</w:t>
            </w:r>
            <w:r>
              <w:rPr>
                <w:rStyle w:val="eop"/>
                <w:rFonts w:ascii="Arial" w:hAnsi="Arial" w:cs="Arial"/>
                <w:sz w:val="22"/>
                <w:szCs w:val="22"/>
              </w:rPr>
              <w:t> </w:t>
            </w:r>
          </w:p>
        </w:tc>
        <w:tc>
          <w:tcPr>
            <w:tcW w:w="10928" w:type="dxa"/>
            <w:tcBorders>
              <w:top w:val="single" w:sz="6" w:space="0" w:color="auto"/>
              <w:left w:val="single" w:sz="6" w:space="0" w:color="auto"/>
              <w:bottom w:val="single" w:sz="6" w:space="0" w:color="auto"/>
              <w:right w:val="single" w:sz="6" w:space="0" w:color="auto"/>
            </w:tcBorders>
            <w:shd w:val="clear" w:color="auto" w:fill="auto"/>
            <w:hideMark/>
          </w:tcPr>
          <w:p w14:paraId="47A7493A" w14:textId="77777777" w:rsidR="00D7127C" w:rsidRDefault="00D7127C" w:rsidP="00D7127C">
            <w:pPr>
              <w:pStyle w:val="paragraph"/>
              <w:spacing w:before="0" w:beforeAutospacing="0" w:after="0" w:afterAutospacing="0"/>
              <w:jc w:val="both"/>
              <w:textAlignment w:val="baseline"/>
            </w:pPr>
            <w:r>
              <w:rPr>
                <w:rStyle w:val="normaltextrun"/>
                <w:rFonts w:ascii="Arial" w:hAnsi="Arial" w:cs="Arial"/>
                <w:b/>
                <w:bCs/>
                <w:sz w:val="22"/>
                <w:szCs w:val="22"/>
              </w:rPr>
              <w:t>Websites</w:t>
            </w:r>
            <w:r>
              <w:rPr>
                <w:rStyle w:val="eop"/>
                <w:rFonts w:ascii="Arial" w:hAnsi="Arial" w:cs="Arial"/>
                <w:sz w:val="22"/>
                <w:szCs w:val="22"/>
              </w:rPr>
              <w:t> </w:t>
            </w:r>
          </w:p>
          <w:p w14:paraId="77B102B8" w14:textId="77777777" w:rsidR="00D7127C" w:rsidRDefault="003F2579" w:rsidP="00D7127C">
            <w:pPr>
              <w:pStyle w:val="paragraph"/>
              <w:spacing w:before="0" w:beforeAutospacing="0" w:after="0" w:afterAutospacing="0"/>
              <w:jc w:val="both"/>
              <w:textAlignment w:val="baseline"/>
            </w:pPr>
            <w:hyperlink r:id="rId11" w:tgtFrame="_blank" w:history="1">
              <w:r w:rsidR="00D7127C">
                <w:rPr>
                  <w:rStyle w:val="normaltextrun"/>
                  <w:rFonts w:ascii="Arial" w:hAnsi="Arial" w:cs="Arial"/>
                  <w:color w:val="0000FF"/>
                  <w:sz w:val="22"/>
                  <w:szCs w:val="22"/>
                  <w:u w:val="single"/>
                </w:rPr>
                <w:t>https://apmg-international.com/</w:t>
              </w:r>
            </w:hyperlink>
            <w:r w:rsidR="00D7127C">
              <w:rPr>
                <w:rStyle w:val="eop"/>
                <w:rFonts w:ascii="Arial" w:hAnsi="Arial" w:cs="Arial"/>
                <w:sz w:val="22"/>
                <w:szCs w:val="22"/>
              </w:rPr>
              <w:t> </w:t>
            </w:r>
          </w:p>
          <w:p w14:paraId="5CC24614" w14:textId="77777777" w:rsidR="00D7127C" w:rsidRDefault="003F2579" w:rsidP="00D7127C">
            <w:pPr>
              <w:pStyle w:val="paragraph"/>
              <w:spacing w:before="0" w:beforeAutospacing="0" w:after="0" w:afterAutospacing="0"/>
              <w:jc w:val="both"/>
              <w:textAlignment w:val="baseline"/>
            </w:pPr>
            <w:hyperlink r:id="rId12" w:tgtFrame="_blank" w:history="1">
              <w:r w:rsidR="00D7127C">
                <w:rPr>
                  <w:rStyle w:val="normaltextrun"/>
                  <w:rFonts w:ascii="Arial" w:hAnsi="Arial" w:cs="Arial"/>
                  <w:color w:val="0000FF"/>
                  <w:sz w:val="22"/>
                  <w:szCs w:val="22"/>
                  <w:u w:val="single"/>
                </w:rPr>
                <w:t>https://www.apm.org.uk/</w:t>
              </w:r>
            </w:hyperlink>
            <w:r w:rsidR="00D7127C">
              <w:rPr>
                <w:rStyle w:val="eop"/>
                <w:rFonts w:ascii="Arial" w:hAnsi="Arial" w:cs="Arial"/>
                <w:sz w:val="22"/>
                <w:szCs w:val="22"/>
              </w:rPr>
              <w:t> </w:t>
            </w:r>
          </w:p>
          <w:p w14:paraId="24074336" w14:textId="77777777" w:rsidR="00D7127C" w:rsidRDefault="003F2579" w:rsidP="00D7127C">
            <w:pPr>
              <w:pStyle w:val="paragraph"/>
              <w:spacing w:before="0" w:beforeAutospacing="0" w:after="0" w:afterAutospacing="0"/>
              <w:jc w:val="both"/>
              <w:textAlignment w:val="baseline"/>
            </w:pPr>
            <w:hyperlink r:id="rId13" w:tgtFrame="_blank" w:history="1">
              <w:r w:rsidR="00D7127C">
                <w:rPr>
                  <w:rStyle w:val="normaltextrun"/>
                  <w:rFonts w:ascii="Arial" w:hAnsi="Arial" w:cs="Arial"/>
                  <w:color w:val="0000FF"/>
                  <w:sz w:val="22"/>
                  <w:szCs w:val="22"/>
                  <w:u w:val="single"/>
                </w:rPr>
                <w:t>https://www.pmi.org/</w:t>
              </w:r>
            </w:hyperlink>
            <w:r w:rsidR="00D7127C">
              <w:rPr>
                <w:rStyle w:val="eop"/>
                <w:rFonts w:ascii="Arial" w:hAnsi="Arial" w:cs="Arial"/>
                <w:sz w:val="22"/>
                <w:szCs w:val="22"/>
              </w:rPr>
              <w:t> </w:t>
            </w:r>
          </w:p>
          <w:p w14:paraId="45AA2F35" w14:textId="77777777" w:rsidR="00D7127C" w:rsidRDefault="003F2579" w:rsidP="00D7127C">
            <w:pPr>
              <w:pStyle w:val="paragraph"/>
              <w:spacing w:before="0" w:beforeAutospacing="0" w:after="0" w:afterAutospacing="0"/>
              <w:jc w:val="both"/>
              <w:textAlignment w:val="baseline"/>
            </w:pPr>
            <w:hyperlink r:id="rId14" w:tgtFrame="_blank" w:history="1">
              <w:r w:rsidR="00D7127C">
                <w:rPr>
                  <w:rStyle w:val="normaltextrun"/>
                  <w:rFonts w:ascii="Arial" w:hAnsi="Arial" w:cs="Arial"/>
                  <w:color w:val="0000FF"/>
                  <w:sz w:val="22"/>
                  <w:szCs w:val="22"/>
                  <w:u w:val="single"/>
                </w:rPr>
                <w:t>https://www.pmtoday.co.uk/</w:t>
              </w:r>
            </w:hyperlink>
            <w:r w:rsidR="00D7127C">
              <w:rPr>
                <w:rStyle w:val="eop"/>
                <w:rFonts w:ascii="Arial" w:hAnsi="Arial" w:cs="Arial"/>
                <w:sz w:val="22"/>
                <w:szCs w:val="22"/>
              </w:rPr>
              <w:t> </w:t>
            </w:r>
          </w:p>
          <w:p w14:paraId="2CE1CDC3" w14:textId="77777777" w:rsidR="00D7127C" w:rsidRDefault="003F2579" w:rsidP="00D7127C">
            <w:pPr>
              <w:pStyle w:val="paragraph"/>
              <w:spacing w:before="0" w:beforeAutospacing="0" w:after="0" w:afterAutospacing="0"/>
              <w:jc w:val="both"/>
              <w:textAlignment w:val="baseline"/>
            </w:pPr>
            <w:hyperlink r:id="rId15" w:tgtFrame="_blank" w:history="1">
              <w:r w:rsidR="00D7127C">
                <w:rPr>
                  <w:rStyle w:val="normaltextrun"/>
                  <w:rFonts w:ascii="Arial" w:hAnsi="Arial" w:cs="Arial"/>
                  <w:color w:val="0000FF"/>
                  <w:sz w:val="22"/>
                  <w:szCs w:val="22"/>
                  <w:u w:val="single"/>
                </w:rPr>
                <w:t>https://www.projectsmart.co.uk/</w:t>
              </w:r>
            </w:hyperlink>
            <w:r w:rsidR="00D7127C">
              <w:rPr>
                <w:rStyle w:val="eop"/>
                <w:rFonts w:ascii="Arial" w:hAnsi="Arial" w:cs="Arial"/>
                <w:sz w:val="22"/>
                <w:szCs w:val="22"/>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6D9F6C95" w14:textId="77777777" w:rsidR="00D7127C" w:rsidRDefault="00D7127C" w:rsidP="00D7127C">
            <w:pPr>
              <w:pStyle w:val="paragraph"/>
              <w:spacing w:before="0" w:beforeAutospacing="0" w:after="0" w:afterAutospacing="0"/>
              <w:jc w:val="center"/>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r>
    </w:tbl>
    <w:p w14:paraId="0AE505F2" w14:textId="77777777" w:rsidR="00D7127C" w:rsidRDefault="00D7127C" w:rsidP="00D7127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B26AAE4" w14:textId="77777777" w:rsidR="005E1755" w:rsidRPr="005E1755" w:rsidRDefault="005E1755" w:rsidP="005E1755">
      <w:pPr>
        <w:rPr>
          <w:rFonts w:ascii="Arial" w:hAnsi="Arial" w:cs="Arial"/>
        </w:rPr>
      </w:pPr>
    </w:p>
    <w:p w14:paraId="7DA6E6B4" w14:textId="77777777" w:rsidR="005E1755" w:rsidRPr="005E1755" w:rsidRDefault="005E1755" w:rsidP="005E1755">
      <w:pPr>
        <w:rPr>
          <w:rFonts w:ascii="Arial" w:hAnsi="Arial" w:cs="Arial"/>
        </w:rPr>
      </w:pPr>
    </w:p>
    <w:p w14:paraId="61417CA0" w14:textId="51782407" w:rsidR="005E1755" w:rsidRPr="005E1755" w:rsidRDefault="005E1755" w:rsidP="0052372A">
      <w:pPr>
        <w:tabs>
          <w:tab w:val="left" w:pos="1515"/>
        </w:tabs>
        <w:rPr>
          <w:rFonts w:ascii="Arial" w:hAnsi="Arial" w:cs="Arial"/>
        </w:rPr>
        <w:sectPr w:rsidR="005E1755" w:rsidRPr="005E1755" w:rsidSect="001A6FF2">
          <w:headerReference w:type="even" r:id="rId16"/>
          <w:headerReference w:type="default" r:id="rId17"/>
          <w:footerReference w:type="even" r:id="rId18"/>
          <w:footerReference w:type="default" r:id="rId19"/>
          <w:headerReference w:type="first" r:id="rId20"/>
          <w:footerReference w:type="first" r:id="rId21"/>
          <w:pgSz w:w="16838" w:h="11906" w:orient="landscape" w:code="9"/>
          <w:pgMar w:top="1797" w:right="1440" w:bottom="1797" w:left="1440" w:header="709" w:footer="709" w:gutter="0"/>
          <w:cols w:space="708"/>
          <w:docGrid w:linePitch="360"/>
        </w:sectPr>
      </w:pPr>
    </w:p>
    <w:tbl>
      <w:tblPr>
        <w:tblW w:w="1389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13"/>
        <w:gridCol w:w="1555"/>
        <w:gridCol w:w="1276"/>
        <w:gridCol w:w="6442"/>
        <w:gridCol w:w="1545"/>
        <w:gridCol w:w="2361"/>
      </w:tblGrid>
      <w:tr w:rsidR="00A3475B" w:rsidRPr="00177D14" w14:paraId="51C6B4A0" w14:textId="77777777" w:rsidTr="00177D14">
        <w:trPr>
          <w:trHeight w:val="273"/>
          <w:tblHeader/>
        </w:trPr>
        <w:tc>
          <w:tcPr>
            <w:tcW w:w="713" w:type="dxa"/>
            <w:shd w:val="clear" w:color="auto" w:fill="E2EFD9" w:themeFill="accent6" w:themeFillTint="33"/>
          </w:tcPr>
          <w:p w14:paraId="2856EB0E" w14:textId="77777777" w:rsidR="00A3475B" w:rsidRPr="00177D14" w:rsidRDefault="00A3475B" w:rsidP="0083606C">
            <w:pPr>
              <w:rPr>
                <w:rFonts w:asciiTheme="minorHAnsi" w:hAnsiTheme="minorHAnsi" w:cstheme="minorHAnsi"/>
                <w:b/>
              </w:rPr>
            </w:pPr>
            <w:r w:rsidRPr="00177D14">
              <w:rPr>
                <w:rFonts w:asciiTheme="minorHAnsi" w:hAnsiTheme="minorHAnsi" w:cstheme="minorHAnsi"/>
                <w:b/>
              </w:rPr>
              <w:lastRenderedPageBreak/>
              <w:t>Day/</w:t>
            </w:r>
          </w:p>
          <w:p w14:paraId="29844544" w14:textId="77777777" w:rsidR="00A3475B" w:rsidRPr="00177D14" w:rsidRDefault="00A3475B" w:rsidP="0083606C">
            <w:pPr>
              <w:rPr>
                <w:rFonts w:asciiTheme="minorHAnsi" w:hAnsiTheme="minorHAnsi" w:cstheme="minorHAnsi"/>
                <w:b/>
              </w:rPr>
            </w:pPr>
            <w:r w:rsidRPr="00177D14">
              <w:rPr>
                <w:rFonts w:asciiTheme="minorHAnsi" w:hAnsiTheme="minorHAnsi" w:cstheme="minorHAnsi"/>
                <w:b/>
              </w:rPr>
              <w:t>Time</w:t>
            </w:r>
          </w:p>
        </w:tc>
        <w:tc>
          <w:tcPr>
            <w:tcW w:w="1555" w:type="dxa"/>
            <w:shd w:val="clear" w:color="auto" w:fill="E2EFD9" w:themeFill="accent6" w:themeFillTint="33"/>
          </w:tcPr>
          <w:p w14:paraId="5261F8A0" w14:textId="435C6509" w:rsidR="00A3475B" w:rsidRPr="00177D14" w:rsidRDefault="00301104" w:rsidP="0083606C">
            <w:pPr>
              <w:rPr>
                <w:rFonts w:asciiTheme="minorHAnsi" w:hAnsiTheme="minorHAnsi" w:cstheme="minorHAnsi"/>
                <w:b/>
              </w:rPr>
            </w:pPr>
            <w:r w:rsidRPr="00177D14">
              <w:rPr>
                <w:rFonts w:asciiTheme="minorHAnsi" w:hAnsiTheme="minorHAnsi" w:cstheme="minorHAnsi"/>
                <w:b/>
              </w:rPr>
              <w:t>Session Title</w:t>
            </w:r>
            <w:r w:rsidR="00A3475B" w:rsidRPr="00177D14">
              <w:rPr>
                <w:rFonts w:asciiTheme="minorHAnsi" w:hAnsiTheme="minorHAnsi" w:cstheme="minorHAnsi"/>
                <w:b/>
              </w:rPr>
              <w:t xml:space="preserve"> </w:t>
            </w:r>
          </w:p>
        </w:tc>
        <w:tc>
          <w:tcPr>
            <w:tcW w:w="1276" w:type="dxa"/>
            <w:shd w:val="clear" w:color="auto" w:fill="E2EFD9" w:themeFill="accent6" w:themeFillTint="33"/>
          </w:tcPr>
          <w:p w14:paraId="138BF170" w14:textId="2E3FBC38" w:rsidR="00A3475B" w:rsidRPr="00177D14" w:rsidRDefault="00A3475B" w:rsidP="0083606C">
            <w:pPr>
              <w:rPr>
                <w:rFonts w:asciiTheme="minorHAnsi" w:hAnsiTheme="minorHAnsi" w:cstheme="minorHAnsi"/>
                <w:b/>
              </w:rPr>
            </w:pPr>
            <w:r w:rsidRPr="00177D14">
              <w:rPr>
                <w:rFonts w:asciiTheme="minorHAnsi" w:hAnsiTheme="minorHAnsi" w:cstheme="minorHAnsi"/>
                <w:b/>
              </w:rPr>
              <w:t xml:space="preserve">Learning </w:t>
            </w:r>
            <w:r w:rsidR="00301104" w:rsidRPr="00177D14">
              <w:rPr>
                <w:rFonts w:asciiTheme="minorHAnsi" w:hAnsiTheme="minorHAnsi" w:cstheme="minorHAnsi"/>
                <w:b/>
              </w:rPr>
              <w:t>Outcomes</w:t>
            </w:r>
          </w:p>
        </w:tc>
        <w:tc>
          <w:tcPr>
            <w:tcW w:w="6442" w:type="dxa"/>
            <w:shd w:val="clear" w:color="auto" w:fill="E2EFD9" w:themeFill="accent6" w:themeFillTint="33"/>
          </w:tcPr>
          <w:p w14:paraId="7ABA0AF5" w14:textId="77777777" w:rsidR="00A3475B" w:rsidRPr="00177D14" w:rsidRDefault="00A3475B" w:rsidP="0083606C">
            <w:pPr>
              <w:rPr>
                <w:rFonts w:asciiTheme="minorHAnsi" w:hAnsiTheme="minorHAnsi" w:cstheme="minorHAnsi"/>
                <w:b/>
              </w:rPr>
            </w:pPr>
            <w:r w:rsidRPr="00177D14">
              <w:rPr>
                <w:rFonts w:asciiTheme="minorHAnsi" w:hAnsiTheme="minorHAnsi" w:cstheme="minorHAnsi"/>
                <w:b/>
              </w:rPr>
              <w:t>Brief outline of lesson content &amp; teaching / learning activities</w:t>
            </w:r>
          </w:p>
        </w:tc>
        <w:tc>
          <w:tcPr>
            <w:tcW w:w="1545" w:type="dxa"/>
            <w:shd w:val="clear" w:color="auto" w:fill="E2EFD9" w:themeFill="accent6" w:themeFillTint="33"/>
          </w:tcPr>
          <w:p w14:paraId="4E435ED3" w14:textId="77777777" w:rsidR="00A3475B" w:rsidRPr="00177D14" w:rsidRDefault="00A3475B" w:rsidP="0083606C">
            <w:pPr>
              <w:rPr>
                <w:rFonts w:asciiTheme="minorHAnsi" w:hAnsiTheme="minorHAnsi" w:cstheme="minorHAnsi"/>
                <w:b/>
              </w:rPr>
            </w:pPr>
            <w:r w:rsidRPr="00177D14">
              <w:rPr>
                <w:rFonts w:asciiTheme="minorHAnsi" w:hAnsiTheme="minorHAnsi" w:cstheme="minorHAnsi"/>
                <w:b/>
              </w:rPr>
              <w:t>Resources;</w:t>
            </w:r>
          </w:p>
          <w:p w14:paraId="0999AE61" w14:textId="0DCE3B90" w:rsidR="00A3475B" w:rsidRPr="00177D14" w:rsidRDefault="00A3475B" w:rsidP="0083606C">
            <w:pPr>
              <w:rPr>
                <w:rFonts w:asciiTheme="minorHAnsi" w:hAnsiTheme="minorHAnsi" w:cstheme="minorHAnsi"/>
                <w:b/>
              </w:rPr>
            </w:pPr>
            <w:r w:rsidRPr="00177D14">
              <w:rPr>
                <w:rFonts w:asciiTheme="minorHAnsi" w:hAnsiTheme="minorHAnsi" w:cstheme="minorHAnsi"/>
                <w:b/>
              </w:rPr>
              <w:t>uses of ICT, if available</w:t>
            </w:r>
          </w:p>
        </w:tc>
        <w:tc>
          <w:tcPr>
            <w:tcW w:w="2361" w:type="dxa"/>
            <w:shd w:val="clear" w:color="auto" w:fill="E2EFD9" w:themeFill="accent6" w:themeFillTint="33"/>
          </w:tcPr>
          <w:p w14:paraId="67C37E07" w14:textId="77777777" w:rsidR="00A3475B" w:rsidRPr="00177D14" w:rsidRDefault="00A3475B" w:rsidP="0083606C">
            <w:pPr>
              <w:rPr>
                <w:rFonts w:asciiTheme="minorHAnsi" w:hAnsiTheme="minorHAnsi" w:cstheme="minorHAnsi"/>
                <w:b/>
              </w:rPr>
            </w:pPr>
            <w:r w:rsidRPr="00177D14">
              <w:rPr>
                <w:rFonts w:asciiTheme="minorHAnsi" w:hAnsiTheme="minorHAnsi" w:cstheme="minorHAnsi"/>
                <w:b/>
              </w:rPr>
              <w:t>Assessment method:</w:t>
            </w:r>
          </w:p>
        </w:tc>
      </w:tr>
      <w:tr w:rsidR="00D7127C" w:rsidRPr="0052372A" w14:paraId="07610A3B" w14:textId="77777777" w:rsidTr="00177D14">
        <w:trPr>
          <w:trHeight w:val="273"/>
        </w:trPr>
        <w:tc>
          <w:tcPr>
            <w:tcW w:w="713" w:type="dxa"/>
          </w:tcPr>
          <w:p w14:paraId="40525F3D" w14:textId="30D23E98" w:rsidR="00D7127C" w:rsidRPr="0052372A" w:rsidRDefault="00D7127C" w:rsidP="0083606C">
            <w:pPr>
              <w:rPr>
                <w:rFonts w:asciiTheme="minorHAnsi" w:hAnsiTheme="minorHAnsi" w:cstheme="minorHAnsi"/>
              </w:rPr>
            </w:pPr>
            <w:r w:rsidRPr="0052372A">
              <w:rPr>
                <w:rFonts w:asciiTheme="minorHAnsi" w:hAnsiTheme="minorHAnsi" w:cstheme="minorHAnsi"/>
              </w:rPr>
              <w:t>0</w:t>
            </w:r>
          </w:p>
        </w:tc>
        <w:tc>
          <w:tcPr>
            <w:tcW w:w="1555" w:type="dxa"/>
          </w:tcPr>
          <w:p w14:paraId="122A2F7A" w14:textId="77777777" w:rsidR="00D7127C" w:rsidRPr="0052372A" w:rsidRDefault="00D7127C" w:rsidP="0083606C">
            <w:pPr>
              <w:rPr>
                <w:rFonts w:asciiTheme="minorHAnsi" w:hAnsiTheme="minorHAnsi" w:cstheme="minorHAnsi"/>
                <w:bCs/>
              </w:rPr>
            </w:pPr>
            <w:r w:rsidRPr="0052372A">
              <w:rPr>
                <w:rFonts w:asciiTheme="minorHAnsi" w:hAnsiTheme="minorHAnsi" w:cstheme="minorHAnsi"/>
                <w:bCs/>
              </w:rPr>
              <w:t>Pre workshop activity</w:t>
            </w:r>
          </w:p>
          <w:p w14:paraId="331C8F3D" w14:textId="39CBD662" w:rsidR="00D7127C" w:rsidRPr="0052372A" w:rsidRDefault="00D7127C" w:rsidP="0083606C">
            <w:pPr>
              <w:rPr>
                <w:rFonts w:asciiTheme="minorHAnsi" w:hAnsiTheme="minorHAnsi" w:cstheme="minorHAnsi"/>
                <w:bCs/>
              </w:rPr>
            </w:pPr>
          </w:p>
        </w:tc>
        <w:tc>
          <w:tcPr>
            <w:tcW w:w="1276" w:type="dxa"/>
          </w:tcPr>
          <w:p w14:paraId="69AFD619" w14:textId="77777777" w:rsidR="00D7127C" w:rsidRPr="0052372A" w:rsidRDefault="00D7127C" w:rsidP="0083606C">
            <w:pPr>
              <w:jc w:val="both"/>
              <w:rPr>
                <w:rFonts w:asciiTheme="minorHAnsi" w:hAnsiTheme="minorHAnsi" w:cstheme="minorHAnsi"/>
              </w:rPr>
            </w:pPr>
          </w:p>
        </w:tc>
        <w:tc>
          <w:tcPr>
            <w:tcW w:w="6442" w:type="dxa"/>
          </w:tcPr>
          <w:p w14:paraId="19B56D1A" w14:textId="404876BC" w:rsidR="00D7127C" w:rsidRPr="0052372A" w:rsidRDefault="00D7127C" w:rsidP="0083606C">
            <w:pPr>
              <w:numPr>
                <w:ilvl w:val="0"/>
                <w:numId w:val="2"/>
              </w:numPr>
              <w:rPr>
                <w:rFonts w:asciiTheme="minorHAnsi" w:hAnsiTheme="minorHAnsi" w:cstheme="minorHAnsi"/>
                <w:lang w:val="en-US"/>
              </w:rPr>
            </w:pPr>
            <w:r w:rsidRPr="0052372A">
              <w:rPr>
                <w:rFonts w:asciiTheme="minorHAnsi" w:hAnsiTheme="minorHAnsi" w:cstheme="minorHAnsi"/>
                <w:color w:val="242424"/>
                <w:shd w:val="clear" w:color="auto" w:fill="FFFFFF"/>
              </w:rPr>
              <w:t xml:space="preserve">Before attending the course/module learners must agree a project, with their line manager that they will be working on whilst attending the module or will be starting to work on between </w:t>
            </w:r>
            <w:r w:rsidR="00EF4348">
              <w:rPr>
                <w:rFonts w:asciiTheme="minorHAnsi" w:hAnsiTheme="minorHAnsi" w:cstheme="minorHAnsi"/>
                <w:color w:val="242424"/>
                <w:shd w:val="clear" w:color="auto" w:fill="FFFFFF"/>
              </w:rPr>
              <w:t>d</w:t>
            </w:r>
            <w:r w:rsidRPr="0052372A">
              <w:rPr>
                <w:rFonts w:asciiTheme="minorHAnsi" w:hAnsiTheme="minorHAnsi" w:cstheme="minorHAnsi"/>
                <w:color w:val="242424"/>
                <w:shd w:val="clear" w:color="auto" w:fill="FFFFFF"/>
              </w:rPr>
              <w:t>ay 3 of learning and the submission date</w:t>
            </w:r>
            <w:r w:rsidR="00EF4348">
              <w:rPr>
                <w:rFonts w:asciiTheme="minorHAnsi" w:hAnsiTheme="minorHAnsi" w:cstheme="minorHAnsi"/>
                <w:color w:val="242424"/>
                <w:shd w:val="clear" w:color="auto" w:fill="FFFFFF"/>
              </w:rPr>
              <w:t>.</w:t>
            </w:r>
          </w:p>
        </w:tc>
        <w:tc>
          <w:tcPr>
            <w:tcW w:w="1545" w:type="dxa"/>
          </w:tcPr>
          <w:p w14:paraId="60274720" w14:textId="77777777" w:rsidR="00D7127C" w:rsidRPr="0052372A" w:rsidRDefault="00D7127C" w:rsidP="0083606C">
            <w:pPr>
              <w:rPr>
                <w:rFonts w:asciiTheme="minorHAnsi" w:hAnsiTheme="minorHAnsi" w:cstheme="minorHAnsi"/>
              </w:rPr>
            </w:pPr>
          </w:p>
        </w:tc>
        <w:tc>
          <w:tcPr>
            <w:tcW w:w="2361" w:type="dxa"/>
          </w:tcPr>
          <w:p w14:paraId="5DE077CE" w14:textId="77777777" w:rsidR="00D7127C" w:rsidRPr="0052372A" w:rsidRDefault="00D7127C" w:rsidP="0083606C">
            <w:pPr>
              <w:rPr>
                <w:rFonts w:asciiTheme="minorHAnsi" w:hAnsiTheme="minorHAnsi" w:cstheme="minorHAnsi"/>
                <w:bCs/>
              </w:rPr>
            </w:pPr>
          </w:p>
        </w:tc>
      </w:tr>
      <w:tr w:rsidR="00A3475B" w:rsidRPr="0052372A" w14:paraId="0D4C8DC7" w14:textId="77777777" w:rsidTr="00177D14">
        <w:trPr>
          <w:trHeight w:val="273"/>
        </w:trPr>
        <w:tc>
          <w:tcPr>
            <w:tcW w:w="713" w:type="dxa"/>
          </w:tcPr>
          <w:p w14:paraId="4F0C2F0C" w14:textId="77777777" w:rsidR="00A3475B" w:rsidRPr="0052372A" w:rsidRDefault="00A3475B" w:rsidP="0083606C">
            <w:pPr>
              <w:rPr>
                <w:rFonts w:asciiTheme="minorHAnsi" w:hAnsiTheme="minorHAnsi" w:cstheme="minorHAnsi"/>
              </w:rPr>
            </w:pPr>
            <w:r w:rsidRPr="0052372A">
              <w:rPr>
                <w:rFonts w:asciiTheme="minorHAnsi" w:hAnsiTheme="minorHAnsi" w:cstheme="minorHAnsi"/>
              </w:rPr>
              <w:t>1</w:t>
            </w:r>
          </w:p>
          <w:p w14:paraId="2175BFCB" w14:textId="79E6F7C5" w:rsidR="00A3475B" w:rsidRPr="0052372A" w:rsidRDefault="0052372A" w:rsidP="0083606C">
            <w:pPr>
              <w:rPr>
                <w:rFonts w:asciiTheme="minorHAnsi" w:hAnsiTheme="minorHAnsi" w:cstheme="minorHAnsi"/>
              </w:rPr>
            </w:pPr>
            <w:r>
              <w:rPr>
                <w:rFonts w:asciiTheme="minorHAnsi" w:hAnsiTheme="minorHAnsi" w:cstheme="minorHAnsi"/>
              </w:rPr>
              <w:t>1</w:t>
            </w:r>
            <w:r w:rsidR="00A3475B" w:rsidRPr="0052372A">
              <w:rPr>
                <w:rFonts w:asciiTheme="minorHAnsi" w:hAnsiTheme="minorHAnsi" w:cstheme="minorHAnsi"/>
              </w:rPr>
              <w:t xml:space="preserve"> hr</w:t>
            </w:r>
          </w:p>
        </w:tc>
        <w:tc>
          <w:tcPr>
            <w:tcW w:w="1555" w:type="dxa"/>
          </w:tcPr>
          <w:p w14:paraId="3D4B9FD2" w14:textId="77777777" w:rsidR="00A3475B" w:rsidRPr="0052372A" w:rsidRDefault="00A3475B" w:rsidP="0083606C">
            <w:pPr>
              <w:rPr>
                <w:rFonts w:asciiTheme="minorHAnsi" w:hAnsiTheme="minorHAnsi" w:cstheme="minorHAnsi"/>
                <w:bCs/>
              </w:rPr>
            </w:pPr>
            <w:r w:rsidRPr="0052372A">
              <w:rPr>
                <w:rFonts w:asciiTheme="minorHAnsi" w:hAnsiTheme="minorHAnsi" w:cstheme="minorHAnsi"/>
                <w:bCs/>
              </w:rPr>
              <w:t xml:space="preserve">Course introduction </w:t>
            </w:r>
          </w:p>
        </w:tc>
        <w:tc>
          <w:tcPr>
            <w:tcW w:w="1276" w:type="dxa"/>
          </w:tcPr>
          <w:p w14:paraId="193F034C" w14:textId="77777777" w:rsidR="00A3475B" w:rsidRPr="0052372A" w:rsidRDefault="00A3475B" w:rsidP="0083606C">
            <w:pPr>
              <w:jc w:val="both"/>
              <w:rPr>
                <w:rFonts w:asciiTheme="minorHAnsi" w:hAnsiTheme="minorHAnsi" w:cstheme="minorHAnsi"/>
              </w:rPr>
            </w:pPr>
          </w:p>
        </w:tc>
        <w:tc>
          <w:tcPr>
            <w:tcW w:w="6442" w:type="dxa"/>
          </w:tcPr>
          <w:p w14:paraId="216E4371" w14:textId="77777777" w:rsidR="00A3475B" w:rsidRPr="0052372A" w:rsidRDefault="00A3475B" w:rsidP="0083606C">
            <w:pPr>
              <w:numPr>
                <w:ilvl w:val="0"/>
                <w:numId w:val="2"/>
              </w:numPr>
              <w:rPr>
                <w:rFonts w:asciiTheme="minorHAnsi" w:hAnsiTheme="minorHAnsi" w:cstheme="minorHAnsi"/>
              </w:rPr>
            </w:pPr>
            <w:r w:rsidRPr="0052372A">
              <w:rPr>
                <w:rFonts w:asciiTheme="minorHAnsi" w:hAnsiTheme="minorHAnsi" w:cstheme="minorHAnsi"/>
                <w:lang w:val="en-US"/>
              </w:rPr>
              <w:t xml:space="preserve">Trainer Introduction </w:t>
            </w:r>
          </w:p>
          <w:p w14:paraId="1E1E0ECF" w14:textId="2999BBEC" w:rsidR="00A3475B" w:rsidRPr="0052372A" w:rsidRDefault="00A3475B" w:rsidP="0083606C">
            <w:pPr>
              <w:numPr>
                <w:ilvl w:val="0"/>
                <w:numId w:val="2"/>
              </w:numPr>
              <w:rPr>
                <w:rFonts w:asciiTheme="minorHAnsi" w:hAnsiTheme="minorHAnsi" w:cstheme="minorHAnsi"/>
              </w:rPr>
            </w:pPr>
            <w:r w:rsidRPr="0052372A">
              <w:rPr>
                <w:rFonts w:asciiTheme="minorHAnsi" w:hAnsiTheme="minorHAnsi" w:cstheme="minorHAnsi"/>
                <w:lang w:val="en-US"/>
              </w:rPr>
              <w:t>Student Introductions</w:t>
            </w:r>
            <w:r w:rsidR="009F3225">
              <w:rPr>
                <w:rFonts w:asciiTheme="minorHAnsi" w:hAnsiTheme="minorHAnsi" w:cstheme="minorHAnsi"/>
                <w:lang w:val="en-US"/>
              </w:rPr>
              <w:t xml:space="preserve"> – name, role, experience of projects, active project for this module</w:t>
            </w:r>
          </w:p>
          <w:p w14:paraId="022ADCFE" w14:textId="3CAAD98A" w:rsidR="00A3475B" w:rsidRPr="0052372A" w:rsidRDefault="009F3225" w:rsidP="0083606C">
            <w:pPr>
              <w:numPr>
                <w:ilvl w:val="0"/>
                <w:numId w:val="2"/>
              </w:numPr>
              <w:rPr>
                <w:rFonts w:asciiTheme="minorHAnsi" w:hAnsiTheme="minorHAnsi" w:cstheme="minorHAnsi"/>
              </w:rPr>
            </w:pPr>
            <w:r>
              <w:rPr>
                <w:rFonts w:asciiTheme="minorHAnsi" w:hAnsiTheme="minorHAnsi" w:cstheme="minorHAnsi"/>
                <w:lang w:val="en-US"/>
              </w:rPr>
              <w:t xml:space="preserve">Attendance </w:t>
            </w:r>
            <w:r w:rsidR="00A3475B" w:rsidRPr="0052372A">
              <w:rPr>
                <w:rFonts w:asciiTheme="minorHAnsi" w:hAnsiTheme="minorHAnsi" w:cstheme="minorHAnsi"/>
                <w:lang w:val="en-US"/>
              </w:rPr>
              <w:t>register</w:t>
            </w:r>
          </w:p>
          <w:p w14:paraId="4C7AFDD5" w14:textId="4ABDA479" w:rsidR="0052372A" w:rsidRPr="0052372A" w:rsidRDefault="00A3475B" w:rsidP="0052372A">
            <w:pPr>
              <w:numPr>
                <w:ilvl w:val="0"/>
                <w:numId w:val="2"/>
              </w:numPr>
              <w:rPr>
                <w:rFonts w:asciiTheme="minorHAnsi" w:hAnsiTheme="minorHAnsi" w:cstheme="minorHAnsi"/>
              </w:rPr>
            </w:pPr>
            <w:r w:rsidRPr="0052372A">
              <w:rPr>
                <w:rFonts w:asciiTheme="minorHAnsi" w:hAnsiTheme="minorHAnsi" w:cstheme="minorHAnsi"/>
                <w:lang w:val="en-US"/>
              </w:rPr>
              <w:t>Health &amp; Safety</w:t>
            </w:r>
            <w:r w:rsidRPr="0052372A">
              <w:rPr>
                <w:rFonts w:asciiTheme="minorHAnsi" w:hAnsiTheme="minorHAnsi" w:cstheme="minorHAnsi"/>
              </w:rPr>
              <w:t xml:space="preserve"> </w:t>
            </w:r>
          </w:p>
          <w:p w14:paraId="42ED2F6A" w14:textId="78F9C239" w:rsidR="00A3475B" w:rsidRPr="0052372A" w:rsidRDefault="00A3475B" w:rsidP="0052372A">
            <w:pPr>
              <w:numPr>
                <w:ilvl w:val="0"/>
                <w:numId w:val="2"/>
              </w:numPr>
              <w:rPr>
                <w:rFonts w:asciiTheme="minorHAnsi" w:hAnsiTheme="minorHAnsi" w:cstheme="minorHAnsi"/>
              </w:rPr>
            </w:pPr>
            <w:r w:rsidRPr="0052372A">
              <w:rPr>
                <w:rFonts w:asciiTheme="minorHAnsi" w:hAnsiTheme="minorHAnsi" w:cstheme="minorHAnsi"/>
              </w:rPr>
              <w:t>Toilets</w:t>
            </w:r>
          </w:p>
          <w:p w14:paraId="2040C948" w14:textId="209CFE51" w:rsidR="00A3475B" w:rsidRPr="0052372A" w:rsidRDefault="00A3475B" w:rsidP="0083606C">
            <w:pPr>
              <w:numPr>
                <w:ilvl w:val="0"/>
                <w:numId w:val="2"/>
              </w:numPr>
              <w:rPr>
                <w:rFonts w:asciiTheme="minorHAnsi" w:hAnsiTheme="minorHAnsi" w:cstheme="minorHAnsi"/>
              </w:rPr>
            </w:pPr>
            <w:r w:rsidRPr="0052372A">
              <w:rPr>
                <w:rFonts w:asciiTheme="minorHAnsi" w:hAnsiTheme="minorHAnsi" w:cstheme="minorHAnsi"/>
              </w:rPr>
              <w:t>Breaks</w:t>
            </w:r>
          </w:p>
          <w:p w14:paraId="1DAC3825" w14:textId="0B7A9B7E" w:rsidR="009F3225" w:rsidRPr="00D87168" w:rsidRDefault="00A3475B" w:rsidP="00D87168">
            <w:pPr>
              <w:numPr>
                <w:ilvl w:val="0"/>
                <w:numId w:val="2"/>
              </w:numPr>
              <w:rPr>
                <w:rFonts w:asciiTheme="minorHAnsi" w:hAnsiTheme="minorHAnsi" w:cstheme="minorHAnsi"/>
              </w:rPr>
            </w:pPr>
            <w:r w:rsidRPr="0052372A">
              <w:rPr>
                <w:rFonts w:asciiTheme="minorHAnsi" w:hAnsiTheme="minorHAnsi" w:cstheme="minorHAnsi"/>
              </w:rPr>
              <w:t xml:space="preserve">Time keeping </w:t>
            </w:r>
          </w:p>
          <w:p w14:paraId="0DEB8D9D" w14:textId="79ABF52E" w:rsidR="00A3475B" w:rsidRPr="0052372A" w:rsidRDefault="00A3475B" w:rsidP="0083606C">
            <w:pPr>
              <w:numPr>
                <w:ilvl w:val="0"/>
                <w:numId w:val="2"/>
              </w:numPr>
              <w:rPr>
                <w:rFonts w:asciiTheme="minorHAnsi" w:hAnsiTheme="minorHAnsi" w:cstheme="minorHAnsi"/>
              </w:rPr>
            </w:pPr>
            <w:r w:rsidRPr="0052372A">
              <w:rPr>
                <w:rFonts w:asciiTheme="minorHAnsi" w:hAnsiTheme="minorHAnsi" w:cstheme="minorHAnsi"/>
              </w:rPr>
              <w:t>Mutual respect</w:t>
            </w:r>
          </w:p>
          <w:p w14:paraId="1E20BA55" w14:textId="51A7CF96" w:rsidR="00A3475B" w:rsidRPr="0052372A" w:rsidRDefault="00A3475B" w:rsidP="0052372A">
            <w:pPr>
              <w:numPr>
                <w:ilvl w:val="0"/>
                <w:numId w:val="2"/>
              </w:numPr>
              <w:rPr>
                <w:rFonts w:asciiTheme="minorHAnsi" w:hAnsiTheme="minorHAnsi" w:cstheme="minorHAnsi"/>
              </w:rPr>
            </w:pPr>
            <w:r w:rsidRPr="0052372A">
              <w:rPr>
                <w:rFonts w:asciiTheme="minorHAnsi" w:hAnsiTheme="minorHAnsi" w:cstheme="minorHAnsi"/>
              </w:rPr>
              <w:t>Mobile phones</w:t>
            </w:r>
          </w:p>
          <w:p w14:paraId="4FB094D1" w14:textId="77777777" w:rsidR="0052372A" w:rsidRDefault="0052372A" w:rsidP="0083606C">
            <w:pPr>
              <w:numPr>
                <w:ilvl w:val="0"/>
                <w:numId w:val="2"/>
              </w:numPr>
              <w:rPr>
                <w:rFonts w:asciiTheme="minorHAnsi" w:hAnsiTheme="minorHAnsi" w:cstheme="minorHAnsi"/>
              </w:rPr>
            </w:pPr>
            <w:r>
              <w:rPr>
                <w:rFonts w:asciiTheme="minorHAnsi" w:hAnsiTheme="minorHAnsi" w:cstheme="minorHAnsi"/>
              </w:rPr>
              <w:t>Introduction to Moodle and course resources</w:t>
            </w:r>
          </w:p>
          <w:p w14:paraId="4449F815" w14:textId="77777777" w:rsidR="0052372A" w:rsidRPr="0052372A" w:rsidRDefault="0052372A" w:rsidP="0052372A">
            <w:pPr>
              <w:numPr>
                <w:ilvl w:val="0"/>
                <w:numId w:val="2"/>
              </w:numPr>
              <w:rPr>
                <w:rFonts w:asciiTheme="minorHAnsi" w:hAnsiTheme="minorHAnsi" w:cstheme="minorHAnsi"/>
              </w:rPr>
            </w:pPr>
            <w:r w:rsidRPr="0052372A">
              <w:rPr>
                <w:rFonts w:asciiTheme="minorHAnsi" w:hAnsiTheme="minorHAnsi" w:cstheme="minorHAnsi"/>
              </w:rPr>
              <w:t>Assessment process and format</w:t>
            </w:r>
          </w:p>
          <w:p w14:paraId="4FB27AB5" w14:textId="77777777" w:rsidR="0052372A" w:rsidRDefault="0052372A" w:rsidP="00D87168">
            <w:pPr>
              <w:numPr>
                <w:ilvl w:val="0"/>
                <w:numId w:val="2"/>
              </w:numPr>
              <w:rPr>
                <w:rFonts w:asciiTheme="minorHAnsi" w:hAnsiTheme="minorHAnsi" w:cstheme="minorHAnsi"/>
              </w:rPr>
            </w:pPr>
            <w:r w:rsidRPr="0052372A">
              <w:rPr>
                <w:rFonts w:asciiTheme="minorHAnsi" w:hAnsiTheme="minorHAnsi" w:cstheme="minorHAnsi"/>
              </w:rPr>
              <w:t>Student manuals</w:t>
            </w:r>
          </w:p>
          <w:p w14:paraId="477417B6" w14:textId="77777777" w:rsidR="00D87168" w:rsidRDefault="00D87168" w:rsidP="00D87168">
            <w:pPr>
              <w:numPr>
                <w:ilvl w:val="0"/>
                <w:numId w:val="2"/>
              </w:numPr>
              <w:rPr>
                <w:rFonts w:asciiTheme="minorHAnsi" w:hAnsiTheme="minorHAnsi" w:cstheme="minorHAnsi"/>
              </w:rPr>
            </w:pPr>
            <w:r>
              <w:rPr>
                <w:rFonts w:asciiTheme="minorHAnsi" w:hAnsiTheme="minorHAnsi" w:cstheme="minorHAnsi"/>
              </w:rPr>
              <w:t>Student Services</w:t>
            </w:r>
          </w:p>
          <w:p w14:paraId="5F664078" w14:textId="688A1B87" w:rsidR="00D87168" w:rsidRPr="00D87168" w:rsidRDefault="00D87168" w:rsidP="00D87168">
            <w:pPr>
              <w:numPr>
                <w:ilvl w:val="0"/>
                <w:numId w:val="2"/>
              </w:numPr>
              <w:rPr>
                <w:rFonts w:asciiTheme="minorHAnsi" w:hAnsiTheme="minorHAnsi" w:cstheme="minorHAnsi"/>
              </w:rPr>
            </w:pPr>
            <w:r>
              <w:rPr>
                <w:rFonts w:asciiTheme="minorHAnsi" w:hAnsiTheme="minorHAnsi" w:cstheme="minorHAnsi"/>
              </w:rPr>
              <w:t>Library Services</w:t>
            </w:r>
          </w:p>
        </w:tc>
        <w:tc>
          <w:tcPr>
            <w:tcW w:w="1545" w:type="dxa"/>
          </w:tcPr>
          <w:p w14:paraId="70C41AFA" w14:textId="585BA8DF" w:rsidR="00A3475B" w:rsidRPr="0052372A" w:rsidRDefault="00301104" w:rsidP="0083606C">
            <w:pPr>
              <w:rPr>
                <w:rFonts w:asciiTheme="minorHAnsi" w:hAnsiTheme="minorHAnsi" w:cstheme="minorHAnsi"/>
              </w:rPr>
            </w:pPr>
            <w:r w:rsidRPr="0052372A">
              <w:rPr>
                <w:rFonts w:asciiTheme="minorHAnsi" w:hAnsiTheme="minorHAnsi" w:cstheme="minorHAnsi"/>
              </w:rPr>
              <w:t>Moodle</w:t>
            </w:r>
          </w:p>
          <w:p w14:paraId="3B41424F" w14:textId="7E1ADBA8" w:rsidR="00301104" w:rsidRPr="0052372A" w:rsidRDefault="00301104" w:rsidP="0083606C">
            <w:pPr>
              <w:rPr>
                <w:rFonts w:asciiTheme="minorHAnsi" w:hAnsiTheme="minorHAnsi" w:cstheme="minorHAnsi"/>
              </w:rPr>
            </w:pPr>
            <w:r w:rsidRPr="0052372A">
              <w:rPr>
                <w:rFonts w:asciiTheme="minorHAnsi" w:hAnsiTheme="minorHAnsi" w:cstheme="minorHAnsi"/>
              </w:rPr>
              <w:t>PowerPoint</w:t>
            </w:r>
          </w:p>
          <w:p w14:paraId="5D504829" w14:textId="552F1282" w:rsidR="00301104" w:rsidRPr="0052372A" w:rsidRDefault="00301104" w:rsidP="0083606C">
            <w:pPr>
              <w:rPr>
                <w:rFonts w:asciiTheme="minorHAnsi" w:hAnsiTheme="minorHAnsi" w:cstheme="minorHAnsi"/>
              </w:rPr>
            </w:pPr>
            <w:r w:rsidRPr="0052372A">
              <w:rPr>
                <w:rFonts w:asciiTheme="minorHAnsi" w:hAnsiTheme="minorHAnsi" w:cstheme="minorHAnsi"/>
              </w:rPr>
              <w:t>Other resources</w:t>
            </w:r>
          </w:p>
          <w:p w14:paraId="2E4BCB6D" w14:textId="644D8AAF" w:rsidR="00A3475B" w:rsidRPr="0052372A" w:rsidRDefault="00A3475B" w:rsidP="0083606C">
            <w:pPr>
              <w:rPr>
                <w:rFonts w:asciiTheme="minorHAnsi" w:hAnsiTheme="minorHAnsi" w:cstheme="minorHAnsi"/>
              </w:rPr>
            </w:pPr>
          </w:p>
        </w:tc>
        <w:tc>
          <w:tcPr>
            <w:tcW w:w="2361" w:type="dxa"/>
          </w:tcPr>
          <w:p w14:paraId="2CC7EFF0" w14:textId="77777777" w:rsidR="00A3475B" w:rsidRPr="0052372A" w:rsidRDefault="00A3475B" w:rsidP="0083606C">
            <w:pPr>
              <w:rPr>
                <w:rFonts w:asciiTheme="minorHAnsi" w:hAnsiTheme="minorHAnsi" w:cstheme="minorHAnsi"/>
                <w:bCs/>
              </w:rPr>
            </w:pPr>
            <w:r w:rsidRPr="0052372A">
              <w:rPr>
                <w:rFonts w:asciiTheme="minorHAnsi" w:hAnsiTheme="minorHAnsi" w:cstheme="minorHAnsi"/>
                <w:bCs/>
              </w:rPr>
              <w:t>Q&amp;A</w:t>
            </w:r>
          </w:p>
        </w:tc>
      </w:tr>
      <w:tr w:rsidR="00A3475B" w:rsidRPr="0052372A" w14:paraId="6E420FD6" w14:textId="77777777" w:rsidTr="00177D14">
        <w:trPr>
          <w:trHeight w:val="273"/>
        </w:trPr>
        <w:tc>
          <w:tcPr>
            <w:tcW w:w="713" w:type="dxa"/>
          </w:tcPr>
          <w:p w14:paraId="462B5737" w14:textId="447DA8B3" w:rsidR="00A3475B" w:rsidRPr="0052372A" w:rsidRDefault="00D7127C" w:rsidP="0083606C">
            <w:pPr>
              <w:rPr>
                <w:rFonts w:asciiTheme="minorHAnsi" w:hAnsiTheme="minorHAnsi" w:cstheme="minorHAnsi"/>
              </w:rPr>
            </w:pPr>
            <w:r w:rsidRPr="0052372A">
              <w:rPr>
                <w:rFonts w:asciiTheme="minorHAnsi" w:hAnsiTheme="minorHAnsi" w:cstheme="minorHAnsi"/>
              </w:rPr>
              <w:t>1</w:t>
            </w:r>
          </w:p>
        </w:tc>
        <w:tc>
          <w:tcPr>
            <w:tcW w:w="1555" w:type="dxa"/>
          </w:tcPr>
          <w:p w14:paraId="15875CAF" w14:textId="38F7BE32" w:rsidR="00A3475B" w:rsidRPr="0052372A" w:rsidRDefault="00D7127C" w:rsidP="00D7127C">
            <w:pPr>
              <w:rPr>
                <w:rFonts w:asciiTheme="minorHAnsi" w:hAnsiTheme="minorHAnsi" w:cstheme="minorHAnsi"/>
                <w:bCs/>
              </w:rPr>
            </w:pPr>
            <w:r w:rsidRPr="0052372A">
              <w:rPr>
                <w:rFonts w:asciiTheme="minorHAnsi" w:hAnsiTheme="minorHAnsi" w:cstheme="minorHAnsi"/>
                <w:bCs/>
                <w:color w:val="242424"/>
                <w:shd w:val="clear" w:color="auto" w:fill="FFFFFF"/>
              </w:rPr>
              <w:t>Introduction to Project Management </w:t>
            </w:r>
          </w:p>
        </w:tc>
        <w:tc>
          <w:tcPr>
            <w:tcW w:w="1276" w:type="dxa"/>
          </w:tcPr>
          <w:p w14:paraId="04FB7214" w14:textId="77777777" w:rsidR="00A3475B" w:rsidRPr="0052372A" w:rsidRDefault="00357ADF" w:rsidP="000469F8">
            <w:pPr>
              <w:rPr>
                <w:rFonts w:asciiTheme="minorHAnsi" w:hAnsiTheme="minorHAnsi" w:cstheme="minorHAnsi"/>
              </w:rPr>
            </w:pPr>
            <w:r w:rsidRPr="0052372A">
              <w:rPr>
                <w:rFonts w:asciiTheme="minorHAnsi" w:hAnsiTheme="minorHAnsi" w:cstheme="minorHAnsi"/>
              </w:rPr>
              <w:t>LO1 AND LO2</w:t>
            </w:r>
          </w:p>
        </w:tc>
        <w:tc>
          <w:tcPr>
            <w:tcW w:w="6442" w:type="dxa"/>
          </w:tcPr>
          <w:p w14:paraId="17960C3B" w14:textId="3F7ADD3C" w:rsidR="0052372A" w:rsidRDefault="0052372A" w:rsidP="0052372A">
            <w:pPr>
              <w:pStyle w:val="ListParagraph"/>
              <w:numPr>
                <w:ilvl w:val="0"/>
                <w:numId w:val="33"/>
              </w:numPr>
              <w:rPr>
                <w:rFonts w:asciiTheme="minorHAnsi" w:hAnsiTheme="minorHAnsi" w:cstheme="minorHAnsi"/>
                <w:bCs/>
              </w:rPr>
            </w:pPr>
            <w:r>
              <w:rPr>
                <w:rFonts w:asciiTheme="minorHAnsi" w:hAnsiTheme="minorHAnsi" w:cstheme="minorHAnsi"/>
                <w:bCs/>
              </w:rPr>
              <w:t>What is a project?</w:t>
            </w:r>
          </w:p>
          <w:p w14:paraId="1EFB0643" w14:textId="0B6EEBBC" w:rsidR="0052372A" w:rsidRDefault="003F2579" w:rsidP="0052372A">
            <w:pPr>
              <w:pStyle w:val="ListParagraph"/>
              <w:numPr>
                <w:ilvl w:val="0"/>
                <w:numId w:val="33"/>
              </w:numPr>
              <w:rPr>
                <w:rFonts w:asciiTheme="minorHAnsi" w:hAnsiTheme="minorHAnsi" w:cstheme="minorHAnsi"/>
                <w:bCs/>
              </w:rPr>
            </w:pPr>
            <w:hyperlink r:id="rId22" w:history="1">
              <w:r w:rsidR="0052372A" w:rsidRPr="00B36573">
                <w:rPr>
                  <w:rStyle w:val="Hyperlink"/>
                  <w:rFonts w:asciiTheme="minorHAnsi" w:hAnsiTheme="minorHAnsi" w:cstheme="minorHAnsi"/>
                  <w:bCs/>
                </w:rPr>
                <w:t>What is project</w:t>
              </w:r>
              <w:r w:rsidR="0052372A" w:rsidRPr="00B36573">
                <w:rPr>
                  <w:rStyle w:val="Hyperlink"/>
                  <w:rFonts w:asciiTheme="minorHAnsi" w:hAnsiTheme="minorHAnsi" w:cstheme="minorHAnsi"/>
                  <w:bCs/>
                </w:rPr>
                <w:t xml:space="preserve"> </w:t>
              </w:r>
              <w:r w:rsidR="0052372A" w:rsidRPr="00B36573">
                <w:rPr>
                  <w:rStyle w:val="Hyperlink"/>
                  <w:rFonts w:asciiTheme="minorHAnsi" w:hAnsiTheme="minorHAnsi" w:cstheme="minorHAnsi"/>
                  <w:bCs/>
                </w:rPr>
                <w:t>management?</w:t>
              </w:r>
            </w:hyperlink>
          </w:p>
          <w:p w14:paraId="7284FA6A" w14:textId="6115BCF4" w:rsidR="0052372A" w:rsidRDefault="0052372A" w:rsidP="0052372A">
            <w:pPr>
              <w:pStyle w:val="ListParagraph"/>
              <w:numPr>
                <w:ilvl w:val="0"/>
                <w:numId w:val="33"/>
              </w:numPr>
              <w:rPr>
                <w:rFonts w:asciiTheme="minorHAnsi" w:hAnsiTheme="minorHAnsi" w:cstheme="minorHAnsi"/>
                <w:bCs/>
              </w:rPr>
            </w:pPr>
            <w:r>
              <w:rPr>
                <w:rFonts w:asciiTheme="minorHAnsi" w:hAnsiTheme="minorHAnsi" w:cstheme="minorHAnsi"/>
                <w:bCs/>
              </w:rPr>
              <w:t>Who is the project manager?</w:t>
            </w:r>
            <w:r w:rsidR="0029648B">
              <w:rPr>
                <w:rFonts w:asciiTheme="minorHAnsi" w:hAnsiTheme="minorHAnsi" w:cstheme="minorHAnsi"/>
                <w:bCs/>
              </w:rPr>
              <w:t xml:space="preserve"> Including knowledge and skills</w:t>
            </w:r>
          </w:p>
          <w:p w14:paraId="41C3572F" w14:textId="2FA412D7" w:rsidR="0052372A" w:rsidRDefault="0052372A" w:rsidP="0052372A">
            <w:pPr>
              <w:pStyle w:val="ListParagraph"/>
              <w:numPr>
                <w:ilvl w:val="0"/>
                <w:numId w:val="33"/>
              </w:numPr>
              <w:rPr>
                <w:rFonts w:asciiTheme="minorHAnsi" w:hAnsiTheme="minorHAnsi" w:cstheme="minorHAnsi"/>
                <w:bCs/>
              </w:rPr>
            </w:pPr>
            <w:r>
              <w:rPr>
                <w:rFonts w:asciiTheme="minorHAnsi" w:hAnsiTheme="minorHAnsi" w:cstheme="minorHAnsi"/>
                <w:bCs/>
              </w:rPr>
              <w:t>Who are the project team?</w:t>
            </w:r>
          </w:p>
          <w:p w14:paraId="0B3B2889" w14:textId="709F4EDF" w:rsidR="00624AA9" w:rsidRDefault="00873D0D" w:rsidP="0052372A">
            <w:pPr>
              <w:pStyle w:val="ListParagraph"/>
              <w:numPr>
                <w:ilvl w:val="0"/>
                <w:numId w:val="33"/>
              </w:numPr>
              <w:rPr>
                <w:rFonts w:asciiTheme="minorHAnsi" w:hAnsiTheme="minorHAnsi" w:cstheme="minorHAnsi"/>
                <w:bCs/>
              </w:rPr>
            </w:pPr>
            <w:r>
              <w:rPr>
                <w:rFonts w:asciiTheme="minorHAnsi" w:hAnsiTheme="minorHAnsi" w:cstheme="minorHAnsi"/>
                <w:bCs/>
              </w:rPr>
              <w:t xml:space="preserve">Purpose of </w:t>
            </w:r>
            <w:hyperlink r:id="rId23" w:history="1">
              <w:r w:rsidRPr="00F526D0">
                <w:rPr>
                  <w:rStyle w:val="Hyperlink"/>
                  <w:rFonts w:asciiTheme="minorHAnsi" w:hAnsiTheme="minorHAnsi" w:cstheme="minorHAnsi"/>
                  <w:bCs/>
                </w:rPr>
                <w:t xml:space="preserve">Association </w:t>
              </w:r>
              <w:r w:rsidR="006C4461" w:rsidRPr="00F526D0">
                <w:rPr>
                  <w:rStyle w:val="Hyperlink"/>
                  <w:rFonts w:asciiTheme="minorHAnsi" w:hAnsiTheme="minorHAnsi" w:cstheme="minorHAnsi"/>
                  <w:bCs/>
                </w:rPr>
                <w:t>for</w:t>
              </w:r>
              <w:r w:rsidRPr="00F526D0">
                <w:rPr>
                  <w:rStyle w:val="Hyperlink"/>
                  <w:rFonts w:asciiTheme="minorHAnsi" w:hAnsiTheme="minorHAnsi" w:cstheme="minorHAnsi"/>
                  <w:bCs/>
                </w:rPr>
                <w:t xml:space="preserve"> Project Management</w:t>
              </w:r>
            </w:hyperlink>
            <w:r w:rsidR="00F526D0">
              <w:rPr>
                <w:rFonts w:asciiTheme="minorHAnsi" w:hAnsiTheme="minorHAnsi" w:cstheme="minorHAnsi"/>
                <w:bCs/>
              </w:rPr>
              <w:t xml:space="preserve">, including student membership and </w:t>
            </w:r>
            <w:r w:rsidR="007A0C06">
              <w:rPr>
                <w:rFonts w:asciiTheme="minorHAnsi" w:hAnsiTheme="minorHAnsi" w:cstheme="minorHAnsi"/>
                <w:bCs/>
              </w:rPr>
              <w:t>resources.</w:t>
            </w:r>
            <w:r w:rsidR="0029648B">
              <w:rPr>
                <w:rFonts w:asciiTheme="minorHAnsi" w:hAnsiTheme="minorHAnsi" w:cstheme="minorHAnsi"/>
                <w:bCs/>
              </w:rPr>
              <w:t xml:space="preserve"> PMBOK also includes academic references.</w:t>
            </w:r>
          </w:p>
          <w:p w14:paraId="074D1F00" w14:textId="0B5F5DC4" w:rsidR="00B12748" w:rsidRDefault="0029648B" w:rsidP="0052372A">
            <w:pPr>
              <w:pStyle w:val="ListParagraph"/>
              <w:numPr>
                <w:ilvl w:val="0"/>
                <w:numId w:val="33"/>
              </w:numPr>
              <w:rPr>
                <w:rFonts w:asciiTheme="minorHAnsi" w:hAnsiTheme="minorHAnsi" w:cstheme="minorHAnsi"/>
                <w:bCs/>
              </w:rPr>
            </w:pPr>
            <w:r>
              <w:rPr>
                <w:rFonts w:asciiTheme="minorHAnsi" w:hAnsiTheme="minorHAnsi" w:cstheme="minorHAnsi"/>
                <w:bCs/>
              </w:rPr>
              <w:t xml:space="preserve">Project </w:t>
            </w:r>
            <w:r w:rsidR="00B12748">
              <w:rPr>
                <w:rFonts w:asciiTheme="minorHAnsi" w:hAnsiTheme="minorHAnsi" w:cstheme="minorHAnsi"/>
                <w:bCs/>
              </w:rPr>
              <w:t>Roles and responsibilities</w:t>
            </w:r>
          </w:p>
          <w:p w14:paraId="4F2C6D71" w14:textId="77777777" w:rsidR="00B12748" w:rsidRDefault="00B12748" w:rsidP="00B12748">
            <w:pPr>
              <w:pStyle w:val="ListParagraph"/>
              <w:numPr>
                <w:ilvl w:val="1"/>
                <w:numId w:val="33"/>
              </w:numPr>
              <w:rPr>
                <w:rFonts w:asciiTheme="minorHAnsi" w:hAnsiTheme="minorHAnsi" w:cstheme="minorHAnsi"/>
                <w:bCs/>
              </w:rPr>
            </w:pPr>
            <w:r>
              <w:rPr>
                <w:rFonts w:asciiTheme="minorHAnsi" w:hAnsiTheme="minorHAnsi" w:cstheme="minorHAnsi"/>
                <w:bCs/>
              </w:rPr>
              <w:t>Who else is involved? Stakeholders, project sponsor, project owner</w:t>
            </w:r>
          </w:p>
          <w:p w14:paraId="57BC888C" w14:textId="7D5735D7" w:rsidR="0052372A" w:rsidRPr="00B12748" w:rsidRDefault="00041417" w:rsidP="00B12748">
            <w:pPr>
              <w:pStyle w:val="ListParagraph"/>
              <w:numPr>
                <w:ilvl w:val="1"/>
                <w:numId w:val="33"/>
              </w:numPr>
              <w:rPr>
                <w:rFonts w:asciiTheme="minorHAnsi" w:hAnsiTheme="minorHAnsi" w:cstheme="minorHAnsi"/>
                <w:bCs/>
              </w:rPr>
            </w:pPr>
            <w:r w:rsidRPr="00B12748">
              <w:rPr>
                <w:rFonts w:asciiTheme="minorHAnsi" w:hAnsiTheme="minorHAnsi" w:cstheme="minorHAnsi"/>
                <w:bCs/>
              </w:rPr>
              <w:t>RASCI matrix</w:t>
            </w:r>
            <w:r w:rsidRPr="00B12748">
              <w:rPr>
                <w:rFonts w:asciiTheme="minorHAnsi" w:hAnsiTheme="minorHAnsi" w:cstheme="minorHAnsi"/>
                <w:bCs/>
              </w:rPr>
              <w:br/>
            </w:r>
          </w:p>
          <w:p w14:paraId="0EBE77BD" w14:textId="0F01EBB7" w:rsidR="00A3475B" w:rsidRPr="0052372A" w:rsidRDefault="00A3475B" w:rsidP="0083606C">
            <w:pPr>
              <w:rPr>
                <w:rFonts w:asciiTheme="minorHAnsi" w:hAnsiTheme="minorHAnsi" w:cstheme="minorHAnsi"/>
                <w:b/>
                <w:u w:val="single"/>
              </w:rPr>
            </w:pPr>
            <w:r w:rsidRPr="0052372A">
              <w:rPr>
                <w:rFonts w:asciiTheme="minorHAnsi" w:hAnsiTheme="minorHAnsi" w:cstheme="minorHAnsi"/>
                <w:b/>
                <w:u w:val="single"/>
              </w:rPr>
              <w:t xml:space="preserve">Teaching activities: </w:t>
            </w:r>
          </w:p>
          <w:p w14:paraId="3C0448C7" w14:textId="77777777" w:rsidR="00A3475B" w:rsidRPr="0052372A" w:rsidRDefault="00A3475B" w:rsidP="00A3475B">
            <w:pPr>
              <w:pStyle w:val="ListParagraph"/>
              <w:numPr>
                <w:ilvl w:val="0"/>
                <w:numId w:val="15"/>
              </w:numPr>
              <w:spacing w:after="200" w:line="276" w:lineRule="auto"/>
              <w:rPr>
                <w:rFonts w:asciiTheme="minorHAnsi" w:hAnsiTheme="minorHAnsi" w:cstheme="minorHAnsi"/>
              </w:rPr>
            </w:pPr>
            <w:r w:rsidRPr="0052372A">
              <w:rPr>
                <w:rFonts w:asciiTheme="minorHAnsi" w:hAnsiTheme="minorHAnsi" w:cstheme="minorHAnsi"/>
              </w:rPr>
              <w:t xml:space="preserve">Theory </w:t>
            </w:r>
          </w:p>
          <w:p w14:paraId="0B68E033" w14:textId="77777777" w:rsidR="00A3475B" w:rsidRPr="0052372A" w:rsidRDefault="00A3475B" w:rsidP="00A3475B">
            <w:pPr>
              <w:pStyle w:val="ListParagraph"/>
              <w:numPr>
                <w:ilvl w:val="0"/>
                <w:numId w:val="15"/>
              </w:numPr>
              <w:spacing w:after="200" w:line="276" w:lineRule="auto"/>
              <w:rPr>
                <w:rFonts w:asciiTheme="minorHAnsi" w:hAnsiTheme="minorHAnsi" w:cstheme="minorHAnsi"/>
              </w:rPr>
            </w:pPr>
            <w:r w:rsidRPr="0052372A">
              <w:rPr>
                <w:rFonts w:asciiTheme="minorHAnsi" w:hAnsiTheme="minorHAnsi" w:cstheme="minorHAnsi"/>
              </w:rPr>
              <w:t>Discussion</w:t>
            </w:r>
          </w:p>
          <w:p w14:paraId="516DB934" w14:textId="22A7D9CD" w:rsidR="00A3475B" w:rsidRPr="0052372A" w:rsidRDefault="0052372A"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APM video clips</w:t>
            </w:r>
          </w:p>
          <w:p w14:paraId="7966CDF6" w14:textId="77777777" w:rsidR="00A3475B" w:rsidRPr="0052372A" w:rsidRDefault="00A3475B" w:rsidP="00A3475B">
            <w:pPr>
              <w:pStyle w:val="ListParagraph"/>
              <w:numPr>
                <w:ilvl w:val="0"/>
                <w:numId w:val="15"/>
              </w:numPr>
              <w:spacing w:after="200" w:line="276" w:lineRule="auto"/>
              <w:rPr>
                <w:rFonts w:asciiTheme="minorHAnsi" w:hAnsiTheme="minorHAnsi" w:cstheme="minorHAnsi"/>
              </w:rPr>
            </w:pPr>
            <w:r w:rsidRPr="0052372A">
              <w:rPr>
                <w:rFonts w:asciiTheme="minorHAnsi" w:hAnsiTheme="minorHAnsi" w:cstheme="minorHAnsi"/>
              </w:rPr>
              <w:t xml:space="preserve">Group work </w:t>
            </w:r>
          </w:p>
          <w:p w14:paraId="77F860E8" w14:textId="77777777" w:rsidR="00A3475B" w:rsidRPr="0052372A" w:rsidRDefault="00A3475B" w:rsidP="00A3475B">
            <w:pPr>
              <w:pStyle w:val="ListParagraph"/>
              <w:numPr>
                <w:ilvl w:val="0"/>
                <w:numId w:val="15"/>
              </w:numPr>
              <w:spacing w:after="200" w:line="276" w:lineRule="auto"/>
              <w:rPr>
                <w:rFonts w:asciiTheme="minorHAnsi" w:hAnsiTheme="minorHAnsi" w:cstheme="minorHAnsi"/>
              </w:rPr>
            </w:pPr>
            <w:r w:rsidRPr="0052372A">
              <w:rPr>
                <w:rFonts w:asciiTheme="minorHAnsi" w:hAnsiTheme="minorHAnsi" w:cstheme="minorHAnsi"/>
              </w:rPr>
              <w:t>Practical</w:t>
            </w:r>
          </w:p>
        </w:tc>
        <w:tc>
          <w:tcPr>
            <w:tcW w:w="1545" w:type="dxa"/>
          </w:tcPr>
          <w:p w14:paraId="0EAA9EF1" w14:textId="77777777" w:rsidR="00A3475B" w:rsidRPr="0052372A" w:rsidRDefault="00A3475B" w:rsidP="0083606C">
            <w:pPr>
              <w:rPr>
                <w:rFonts w:asciiTheme="minorHAnsi" w:hAnsiTheme="minorHAnsi" w:cstheme="minorHAnsi"/>
              </w:rPr>
            </w:pPr>
            <w:r w:rsidRPr="0052372A">
              <w:rPr>
                <w:rFonts w:asciiTheme="minorHAnsi" w:hAnsiTheme="minorHAnsi" w:cstheme="minorHAnsi"/>
              </w:rPr>
              <w:t xml:space="preserve">PowerPoint </w:t>
            </w:r>
          </w:p>
          <w:p w14:paraId="42A0445D" w14:textId="3E2C94DF" w:rsidR="00A3475B" w:rsidRPr="0052372A" w:rsidRDefault="0052372A" w:rsidP="0083606C">
            <w:pPr>
              <w:rPr>
                <w:rFonts w:asciiTheme="minorHAnsi" w:hAnsiTheme="minorHAnsi" w:cstheme="minorHAnsi"/>
              </w:rPr>
            </w:pPr>
            <w:r>
              <w:rPr>
                <w:rFonts w:asciiTheme="minorHAnsi" w:hAnsiTheme="minorHAnsi" w:cstheme="minorHAnsi"/>
              </w:rPr>
              <w:t>Moodle</w:t>
            </w:r>
          </w:p>
          <w:p w14:paraId="196B8233" w14:textId="77777777" w:rsidR="00A3475B" w:rsidRPr="0052372A" w:rsidRDefault="00A3475B" w:rsidP="0083606C">
            <w:pPr>
              <w:rPr>
                <w:rFonts w:asciiTheme="minorHAnsi" w:hAnsiTheme="minorHAnsi" w:cstheme="minorHAnsi"/>
              </w:rPr>
            </w:pPr>
            <w:r w:rsidRPr="0052372A">
              <w:rPr>
                <w:rFonts w:asciiTheme="minorHAnsi" w:hAnsiTheme="minorHAnsi" w:cstheme="minorHAnsi"/>
              </w:rPr>
              <w:t xml:space="preserve">Wipe board &amp; pens </w:t>
            </w:r>
          </w:p>
        </w:tc>
        <w:tc>
          <w:tcPr>
            <w:tcW w:w="2361" w:type="dxa"/>
          </w:tcPr>
          <w:p w14:paraId="4C6E8CE8" w14:textId="77777777" w:rsidR="00A3475B" w:rsidRPr="0052372A" w:rsidRDefault="00A3475B" w:rsidP="0083606C">
            <w:pPr>
              <w:rPr>
                <w:rFonts w:asciiTheme="minorHAnsi" w:hAnsiTheme="minorHAnsi" w:cstheme="minorHAnsi"/>
                <w:bCs/>
              </w:rPr>
            </w:pPr>
            <w:r w:rsidRPr="0052372A">
              <w:rPr>
                <w:rFonts w:asciiTheme="minorHAnsi" w:hAnsiTheme="minorHAnsi" w:cstheme="minorHAnsi"/>
                <w:bCs/>
              </w:rPr>
              <w:t>Q&amp;A</w:t>
            </w:r>
          </w:p>
          <w:p w14:paraId="48208AD4" w14:textId="77777777" w:rsidR="00A3475B" w:rsidRPr="0052372A" w:rsidRDefault="00A3475B" w:rsidP="0083606C">
            <w:pPr>
              <w:rPr>
                <w:rFonts w:asciiTheme="minorHAnsi" w:hAnsiTheme="minorHAnsi" w:cstheme="minorHAnsi"/>
                <w:bCs/>
              </w:rPr>
            </w:pPr>
            <w:r w:rsidRPr="0052372A">
              <w:rPr>
                <w:rFonts w:asciiTheme="minorHAnsi" w:hAnsiTheme="minorHAnsi" w:cstheme="minorHAnsi"/>
                <w:bCs/>
              </w:rPr>
              <w:t>Written Answer</w:t>
            </w:r>
          </w:p>
          <w:p w14:paraId="237ACC19" w14:textId="77777777" w:rsidR="00A3475B" w:rsidRPr="0052372A" w:rsidRDefault="00A3475B" w:rsidP="0083606C">
            <w:pPr>
              <w:rPr>
                <w:rFonts w:asciiTheme="minorHAnsi" w:hAnsiTheme="minorHAnsi" w:cstheme="minorHAnsi"/>
                <w:bCs/>
              </w:rPr>
            </w:pPr>
            <w:r w:rsidRPr="0052372A">
              <w:rPr>
                <w:rFonts w:asciiTheme="minorHAnsi" w:hAnsiTheme="minorHAnsi" w:cstheme="minorHAnsi"/>
                <w:bCs/>
              </w:rPr>
              <w:t xml:space="preserve">Scenarios </w:t>
            </w:r>
          </w:p>
          <w:p w14:paraId="38F48FD5" w14:textId="77777777" w:rsidR="00A3475B" w:rsidRPr="0052372A" w:rsidRDefault="00A3475B" w:rsidP="0083606C">
            <w:pPr>
              <w:rPr>
                <w:rFonts w:asciiTheme="minorHAnsi" w:hAnsiTheme="minorHAnsi" w:cstheme="minorHAnsi"/>
                <w:bCs/>
              </w:rPr>
            </w:pPr>
            <w:r w:rsidRPr="0052372A">
              <w:rPr>
                <w:rFonts w:asciiTheme="minorHAnsi" w:hAnsiTheme="minorHAnsi" w:cstheme="minorHAnsi"/>
                <w:bCs/>
              </w:rPr>
              <w:t>Personal reflective log</w:t>
            </w:r>
          </w:p>
          <w:p w14:paraId="1576164C" w14:textId="76CF3E1E" w:rsidR="00A3475B" w:rsidRPr="0052372A" w:rsidRDefault="00A3475B" w:rsidP="0083606C">
            <w:pPr>
              <w:rPr>
                <w:rFonts w:asciiTheme="minorHAnsi" w:hAnsiTheme="minorHAnsi" w:cstheme="minorHAnsi"/>
                <w:bCs/>
              </w:rPr>
            </w:pPr>
            <w:r w:rsidRPr="0052372A">
              <w:rPr>
                <w:rFonts w:asciiTheme="minorHAnsi" w:hAnsiTheme="minorHAnsi" w:cstheme="minorHAnsi"/>
                <w:bCs/>
              </w:rPr>
              <w:t xml:space="preserve"> </w:t>
            </w:r>
          </w:p>
        </w:tc>
      </w:tr>
      <w:tr w:rsidR="00A3475B" w:rsidRPr="0052372A" w14:paraId="781297B3" w14:textId="77777777" w:rsidTr="00177D14">
        <w:trPr>
          <w:trHeight w:val="273"/>
        </w:trPr>
        <w:tc>
          <w:tcPr>
            <w:tcW w:w="713" w:type="dxa"/>
          </w:tcPr>
          <w:p w14:paraId="3467725B" w14:textId="5C2FDA05" w:rsidR="00A3475B" w:rsidRPr="0052372A" w:rsidRDefault="00A3475B" w:rsidP="0083606C">
            <w:pPr>
              <w:rPr>
                <w:rFonts w:asciiTheme="minorHAnsi" w:hAnsiTheme="minorHAnsi" w:cstheme="minorHAnsi"/>
              </w:rPr>
            </w:pPr>
          </w:p>
        </w:tc>
        <w:tc>
          <w:tcPr>
            <w:tcW w:w="1555" w:type="dxa"/>
          </w:tcPr>
          <w:p w14:paraId="72D2ABA8" w14:textId="77777777" w:rsidR="00A3475B" w:rsidRPr="0052372A" w:rsidRDefault="00A3475B" w:rsidP="0083606C">
            <w:pPr>
              <w:rPr>
                <w:rFonts w:asciiTheme="minorHAnsi" w:hAnsiTheme="minorHAnsi" w:cstheme="minorHAnsi"/>
                <w:bCs/>
              </w:rPr>
            </w:pPr>
          </w:p>
        </w:tc>
        <w:tc>
          <w:tcPr>
            <w:tcW w:w="1276" w:type="dxa"/>
          </w:tcPr>
          <w:p w14:paraId="17104ABD" w14:textId="3906FD4A" w:rsidR="00A3475B" w:rsidRPr="0052372A" w:rsidRDefault="00A3475B" w:rsidP="00357ADF">
            <w:pPr>
              <w:rPr>
                <w:rFonts w:asciiTheme="minorHAnsi" w:hAnsiTheme="minorHAnsi" w:cstheme="minorHAnsi"/>
                <w:bCs/>
              </w:rPr>
            </w:pPr>
          </w:p>
        </w:tc>
        <w:tc>
          <w:tcPr>
            <w:tcW w:w="6442" w:type="dxa"/>
          </w:tcPr>
          <w:p w14:paraId="2D76C7DB" w14:textId="77777777" w:rsidR="00A3475B" w:rsidRDefault="00041417"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Stakeholder consultation or engagement?</w:t>
            </w:r>
          </w:p>
          <w:p w14:paraId="741332CA" w14:textId="12AC1FD0" w:rsidR="00041417" w:rsidRPr="0052372A" w:rsidRDefault="00B12748"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Communication</w:t>
            </w:r>
          </w:p>
        </w:tc>
        <w:tc>
          <w:tcPr>
            <w:tcW w:w="1545" w:type="dxa"/>
          </w:tcPr>
          <w:p w14:paraId="7709885C" w14:textId="7A5A4734" w:rsidR="00A3475B" w:rsidRPr="0052372A" w:rsidRDefault="00A3475B" w:rsidP="0083606C">
            <w:pPr>
              <w:rPr>
                <w:rFonts w:asciiTheme="minorHAnsi" w:hAnsiTheme="minorHAnsi" w:cstheme="minorHAnsi"/>
              </w:rPr>
            </w:pPr>
          </w:p>
        </w:tc>
        <w:tc>
          <w:tcPr>
            <w:tcW w:w="2361" w:type="dxa"/>
          </w:tcPr>
          <w:p w14:paraId="70EABAF1" w14:textId="123E47EF" w:rsidR="00A3475B" w:rsidRPr="0052372A" w:rsidRDefault="00A3475B" w:rsidP="0083606C">
            <w:pPr>
              <w:rPr>
                <w:rFonts w:asciiTheme="minorHAnsi" w:hAnsiTheme="minorHAnsi" w:cstheme="minorHAnsi"/>
                <w:bCs/>
              </w:rPr>
            </w:pPr>
          </w:p>
        </w:tc>
      </w:tr>
      <w:tr w:rsidR="00177D14" w:rsidRPr="0052372A" w14:paraId="679479ED" w14:textId="77777777" w:rsidTr="00177D14">
        <w:trPr>
          <w:trHeight w:val="273"/>
        </w:trPr>
        <w:tc>
          <w:tcPr>
            <w:tcW w:w="713" w:type="dxa"/>
          </w:tcPr>
          <w:p w14:paraId="1F7F1E51" w14:textId="77777777" w:rsidR="00177D14" w:rsidRPr="0052372A" w:rsidRDefault="00177D14" w:rsidP="0083606C">
            <w:pPr>
              <w:rPr>
                <w:rFonts w:asciiTheme="minorHAnsi" w:hAnsiTheme="minorHAnsi" w:cstheme="minorHAnsi"/>
              </w:rPr>
            </w:pPr>
          </w:p>
        </w:tc>
        <w:tc>
          <w:tcPr>
            <w:tcW w:w="1555" w:type="dxa"/>
          </w:tcPr>
          <w:p w14:paraId="6ABAD746" w14:textId="776945E5" w:rsidR="00177D14" w:rsidRPr="0052372A" w:rsidRDefault="00177D14" w:rsidP="0083606C">
            <w:pPr>
              <w:rPr>
                <w:rFonts w:asciiTheme="minorHAnsi" w:hAnsiTheme="minorHAnsi" w:cstheme="minorHAnsi"/>
                <w:bCs/>
              </w:rPr>
            </w:pPr>
            <w:r>
              <w:rPr>
                <w:rFonts w:asciiTheme="minorHAnsi" w:hAnsiTheme="minorHAnsi" w:cstheme="minorHAnsi"/>
                <w:bCs/>
              </w:rPr>
              <w:t>Overview of the Project Cycle</w:t>
            </w:r>
          </w:p>
        </w:tc>
        <w:tc>
          <w:tcPr>
            <w:tcW w:w="1276" w:type="dxa"/>
          </w:tcPr>
          <w:p w14:paraId="1CE18E12" w14:textId="77777777" w:rsidR="00177D14" w:rsidRPr="0052372A" w:rsidRDefault="00177D14" w:rsidP="00357ADF">
            <w:pPr>
              <w:rPr>
                <w:rFonts w:asciiTheme="minorHAnsi" w:hAnsiTheme="minorHAnsi" w:cstheme="minorHAnsi"/>
                <w:bCs/>
              </w:rPr>
            </w:pPr>
          </w:p>
        </w:tc>
        <w:tc>
          <w:tcPr>
            <w:tcW w:w="6442" w:type="dxa"/>
          </w:tcPr>
          <w:p w14:paraId="141402C3" w14:textId="15B50276" w:rsidR="009522DF" w:rsidRPr="00515FCA" w:rsidRDefault="00177D14" w:rsidP="00515FCA">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Initiation, Planning, Execution, Monitoring and Controlling, Closing</w:t>
            </w:r>
          </w:p>
        </w:tc>
        <w:tc>
          <w:tcPr>
            <w:tcW w:w="1545" w:type="dxa"/>
          </w:tcPr>
          <w:p w14:paraId="5EBAAB7C" w14:textId="77777777" w:rsidR="00177D14" w:rsidRPr="0052372A" w:rsidRDefault="00177D14" w:rsidP="0083606C">
            <w:pPr>
              <w:rPr>
                <w:rFonts w:asciiTheme="minorHAnsi" w:hAnsiTheme="minorHAnsi" w:cstheme="minorHAnsi"/>
              </w:rPr>
            </w:pPr>
          </w:p>
        </w:tc>
        <w:tc>
          <w:tcPr>
            <w:tcW w:w="2361" w:type="dxa"/>
          </w:tcPr>
          <w:p w14:paraId="3A519A2D" w14:textId="77777777" w:rsidR="00177D14" w:rsidRPr="0052372A" w:rsidRDefault="00177D14" w:rsidP="0083606C">
            <w:pPr>
              <w:rPr>
                <w:rFonts w:asciiTheme="minorHAnsi" w:hAnsiTheme="minorHAnsi" w:cstheme="minorHAnsi"/>
                <w:bCs/>
              </w:rPr>
            </w:pPr>
          </w:p>
        </w:tc>
      </w:tr>
      <w:tr w:rsidR="009B5A77" w:rsidRPr="0052372A" w14:paraId="28D56D3E" w14:textId="77777777" w:rsidTr="00177D14">
        <w:trPr>
          <w:trHeight w:val="273"/>
        </w:trPr>
        <w:tc>
          <w:tcPr>
            <w:tcW w:w="713" w:type="dxa"/>
          </w:tcPr>
          <w:p w14:paraId="6F924F00" w14:textId="77777777" w:rsidR="009B5A77" w:rsidRPr="0052372A" w:rsidRDefault="009B5A77" w:rsidP="0083606C">
            <w:pPr>
              <w:rPr>
                <w:rFonts w:asciiTheme="minorHAnsi" w:hAnsiTheme="minorHAnsi" w:cstheme="minorHAnsi"/>
              </w:rPr>
            </w:pPr>
          </w:p>
        </w:tc>
        <w:tc>
          <w:tcPr>
            <w:tcW w:w="1555" w:type="dxa"/>
          </w:tcPr>
          <w:p w14:paraId="5AED9348" w14:textId="5876E556" w:rsidR="009B5A77" w:rsidRDefault="009B5A77" w:rsidP="0083606C">
            <w:pPr>
              <w:rPr>
                <w:rFonts w:asciiTheme="minorHAnsi" w:hAnsiTheme="minorHAnsi" w:cstheme="minorHAnsi"/>
                <w:bCs/>
              </w:rPr>
            </w:pPr>
            <w:r>
              <w:rPr>
                <w:rFonts w:asciiTheme="minorHAnsi" w:hAnsiTheme="minorHAnsi" w:cstheme="minorHAnsi"/>
                <w:bCs/>
              </w:rPr>
              <w:t>HOMEWORK</w:t>
            </w:r>
          </w:p>
        </w:tc>
        <w:tc>
          <w:tcPr>
            <w:tcW w:w="1276" w:type="dxa"/>
          </w:tcPr>
          <w:p w14:paraId="67381ABA" w14:textId="77777777" w:rsidR="009B5A77" w:rsidRPr="0052372A" w:rsidRDefault="009B5A77" w:rsidP="00357ADF">
            <w:pPr>
              <w:rPr>
                <w:rFonts w:asciiTheme="minorHAnsi" w:hAnsiTheme="minorHAnsi" w:cstheme="minorHAnsi"/>
                <w:bCs/>
              </w:rPr>
            </w:pPr>
          </w:p>
        </w:tc>
        <w:tc>
          <w:tcPr>
            <w:tcW w:w="6442" w:type="dxa"/>
          </w:tcPr>
          <w:p w14:paraId="289DE255" w14:textId="77777777" w:rsidR="009B5A77" w:rsidRDefault="00915178" w:rsidP="00915178">
            <w:pPr>
              <w:pStyle w:val="ListParagraph"/>
              <w:numPr>
                <w:ilvl w:val="0"/>
                <w:numId w:val="37"/>
              </w:numPr>
              <w:spacing w:after="200" w:line="276" w:lineRule="auto"/>
              <w:rPr>
                <w:rFonts w:asciiTheme="minorHAnsi" w:hAnsiTheme="minorHAnsi" w:cstheme="minorHAnsi"/>
              </w:rPr>
            </w:pPr>
            <w:r>
              <w:rPr>
                <w:rFonts w:asciiTheme="minorHAnsi" w:hAnsiTheme="minorHAnsi" w:cstheme="minorHAnsi"/>
              </w:rPr>
              <w:t>Reflect on learning from today.</w:t>
            </w:r>
          </w:p>
          <w:p w14:paraId="6E664F26" w14:textId="79665965" w:rsidR="00915178" w:rsidRPr="00953B15" w:rsidRDefault="00953B15" w:rsidP="00953B15">
            <w:pPr>
              <w:pStyle w:val="ListParagraph"/>
              <w:numPr>
                <w:ilvl w:val="0"/>
                <w:numId w:val="37"/>
              </w:numPr>
              <w:spacing w:after="200" w:line="276" w:lineRule="auto"/>
              <w:rPr>
                <w:rFonts w:asciiTheme="minorHAnsi" w:hAnsiTheme="minorHAnsi" w:cstheme="minorHAnsi"/>
              </w:rPr>
            </w:pPr>
            <w:r>
              <w:rPr>
                <w:rFonts w:asciiTheme="minorHAnsi" w:hAnsiTheme="minorHAnsi" w:cstheme="minorHAnsi"/>
              </w:rPr>
              <w:t>Consider the assessment and identify a work-based project for application of your new learning.  Agree the scope with your line manager.</w:t>
            </w:r>
          </w:p>
        </w:tc>
        <w:tc>
          <w:tcPr>
            <w:tcW w:w="1545" w:type="dxa"/>
          </w:tcPr>
          <w:p w14:paraId="65F74F20" w14:textId="77777777" w:rsidR="009B5A77" w:rsidRPr="0052372A" w:rsidRDefault="009B5A77" w:rsidP="0083606C">
            <w:pPr>
              <w:rPr>
                <w:rFonts w:asciiTheme="minorHAnsi" w:hAnsiTheme="minorHAnsi" w:cstheme="minorHAnsi"/>
              </w:rPr>
            </w:pPr>
          </w:p>
        </w:tc>
        <w:tc>
          <w:tcPr>
            <w:tcW w:w="2361" w:type="dxa"/>
          </w:tcPr>
          <w:p w14:paraId="5BA3753C" w14:textId="77777777" w:rsidR="009B5A77" w:rsidRPr="0052372A" w:rsidRDefault="009B5A77" w:rsidP="0083606C">
            <w:pPr>
              <w:rPr>
                <w:rFonts w:asciiTheme="minorHAnsi" w:hAnsiTheme="minorHAnsi" w:cstheme="minorHAnsi"/>
                <w:bCs/>
              </w:rPr>
            </w:pPr>
          </w:p>
        </w:tc>
      </w:tr>
      <w:tr w:rsidR="00177D14" w:rsidRPr="0052372A" w14:paraId="56074A42" w14:textId="77777777" w:rsidTr="00177D14">
        <w:trPr>
          <w:trHeight w:val="273"/>
        </w:trPr>
        <w:tc>
          <w:tcPr>
            <w:tcW w:w="713" w:type="dxa"/>
          </w:tcPr>
          <w:p w14:paraId="577ABF07" w14:textId="5E8F2EC4" w:rsidR="00177D14" w:rsidRPr="0052372A" w:rsidRDefault="00177D14" w:rsidP="0083606C">
            <w:pPr>
              <w:rPr>
                <w:rFonts w:asciiTheme="minorHAnsi" w:hAnsiTheme="minorHAnsi" w:cstheme="minorHAnsi"/>
              </w:rPr>
            </w:pPr>
            <w:r>
              <w:rPr>
                <w:rFonts w:asciiTheme="minorHAnsi" w:hAnsiTheme="minorHAnsi" w:cstheme="minorHAnsi"/>
              </w:rPr>
              <w:t>Day 2</w:t>
            </w:r>
          </w:p>
        </w:tc>
        <w:tc>
          <w:tcPr>
            <w:tcW w:w="1555" w:type="dxa"/>
          </w:tcPr>
          <w:p w14:paraId="521A7A60" w14:textId="098B803D" w:rsidR="00704328" w:rsidRPr="00CC06DD" w:rsidRDefault="00704328" w:rsidP="00704328">
            <w:pPr>
              <w:rPr>
                <w:rFonts w:asciiTheme="minorHAnsi" w:hAnsiTheme="minorHAnsi" w:cstheme="minorHAnsi"/>
              </w:rPr>
            </w:pPr>
            <w:r w:rsidRPr="00CC06DD">
              <w:rPr>
                <w:rFonts w:asciiTheme="minorHAnsi" w:hAnsiTheme="minorHAnsi" w:cstheme="minorHAnsi"/>
              </w:rPr>
              <w:t>Initiation stage:</w:t>
            </w:r>
          </w:p>
          <w:p w14:paraId="1AFF627C" w14:textId="17206DA1" w:rsidR="00177D14" w:rsidRPr="0052372A" w:rsidRDefault="00177D14" w:rsidP="0083606C">
            <w:pPr>
              <w:rPr>
                <w:rFonts w:asciiTheme="minorHAnsi" w:hAnsiTheme="minorHAnsi" w:cstheme="minorHAnsi"/>
                <w:bCs/>
              </w:rPr>
            </w:pPr>
          </w:p>
        </w:tc>
        <w:tc>
          <w:tcPr>
            <w:tcW w:w="1276" w:type="dxa"/>
          </w:tcPr>
          <w:p w14:paraId="5271FAF3" w14:textId="77777777" w:rsidR="00177D14" w:rsidRPr="0052372A" w:rsidRDefault="00177D14" w:rsidP="00357ADF">
            <w:pPr>
              <w:rPr>
                <w:rFonts w:asciiTheme="minorHAnsi" w:hAnsiTheme="minorHAnsi" w:cstheme="minorHAnsi"/>
                <w:bCs/>
              </w:rPr>
            </w:pPr>
          </w:p>
        </w:tc>
        <w:tc>
          <w:tcPr>
            <w:tcW w:w="6442" w:type="dxa"/>
          </w:tcPr>
          <w:p w14:paraId="735069A3" w14:textId="77777777" w:rsidR="00177D14" w:rsidRDefault="00BD28EB"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Business Case</w:t>
            </w:r>
          </w:p>
          <w:p w14:paraId="371E4C2B" w14:textId="77777777" w:rsidR="005D5CDA" w:rsidRDefault="005D5CDA"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Scope Management</w:t>
            </w:r>
          </w:p>
          <w:p w14:paraId="79B51630" w14:textId="205CE511" w:rsidR="00E66FC8" w:rsidRDefault="00E66FC8" w:rsidP="00A3475B">
            <w:pPr>
              <w:pStyle w:val="ListParagraph"/>
              <w:numPr>
                <w:ilvl w:val="0"/>
                <w:numId w:val="15"/>
              </w:numPr>
              <w:spacing w:after="200" w:line="276" w:lineRule="auto"/>
              <w:rPr>
                <w:rFonts w:asciiTheme="minorHAnsi" w:hAnsiTheme="minorHAnsi" w:cstheme="minorHAnsi"/>
              </w:rPr>
            </w:pPr>
            <w:r w:rsidRPr="007A617E">
              <w:rPr>
                <w:rFonts w:asciiTheme="minorHAnsi" w:hAnsiTheme="minorHAnsi" w:cstheme="minorHAnsi"/>
              </w:rPr>
              <w:t>Communication and Stakeholder Management</w:t>
            </w:r>
          </w:p>
        </w:tc>
        <w:tc>
          <w:tcPr>
            <w:tcW w:w="1545" w:type="dxa"/>
          </w:tcPr>
          <w:p w14:paraId="33212E71" w14:textId="77777777" w:rsidR="00177D14" w:rsidRPr="0052372A" w:rsidRDefault="00177D14" w:rsidP="0083606C">
            <w:pPr>
              <w:rPr>
                <w:rFonts w:asciiTheme="minorHAnsi" w:hAnsiTheme="minorHAnsi" w:cstheme="minorHAnsi"/>
              </w:rPr>
            </w:pPr>
          </w:p>
        </w:tc>
        <w:tc>
          <w:tcPr>
            <w:tcW w:w="2361" w:type="dxa"/>
          </w:tcPr>
          <w:p w14:paraId="1AFF7A66" w14:textId="77777777" w:rsidR="00177D14" w:rsidRPr="0052372A" w:rsidRDefault="00177D14" w:rsidP="0083606C">
            <w:pPr>
              <w:rPr>
                <w:rFonts w:asciiTheme="minorHAnsi" w:hAnsiTheme="minorHAnsi" w:cstheme="minorHAnsi"/>
                <w:bCs/>
              </w:rPr>
            </w:pPr>
          </w:p>
        </w:tc>
      </w:tr>
      <w:tr w:rsidR="00B12748" w:rsidRPr="0052372A" w14:paraId="2A51EB35" w14:textId="77777777" w:rsidTr="00177D14">
        <w:trPr>
          <w:trHeight w:val="273"/>
        </w:trPr>
        <w:tc>
          <w:tcPr>
            <w:tcW w:w="713" w:type="dxa"/>
          </w:tcPr>
          <w:p w14:paraId="533C3863" w14:textId="77777777" w:rsidR="00B12748" w:rsidRDefault="00B12748" w:rsidP="0083606C">
            <w:pPr>
              <w:rPr>
                <w:rFonts w:asciiTheme="minorHAnsi" w:hAnsiTheme="minorHAnsi" w:cstheme="minorHAnsi"/>
              </w:rPr>
            </w:pPr>
          </w:p>
        </w:tc>
        <w:tc>
          <w:tcPr>
            <w:tcW w:w="1555" w:type="dxa"/>
          </w:tcPr>
          <w:p w14:paraId="484C0435" w14:textId="247342B8" w:rsidR="00B12748" w:rsidRDefault="00043D78" w:rsidP="0083606C">
            <w:pPr>
              <w:rPr>
                <w:rFonts w:ascii="Calibri" w:hAnsi="Calibri" w:cs="Calibri"/>
                <w:color w:val="242424"/>
                <w:shd w:val="clear" w:color="auto" w:fill="FFFFFF"/>
              </w:rPr>
            </w:pPr>
            <w:r>
              <w:rPr>
                <w:rFonts w:ascii="Calibri" w:hAnsi="Calibri" w:cs="Calibri"/>
                <w:color w:val="242424"/>
                <w:shd w:val="clear" w:color="auto" w:fill="FFFFFF"/>
              </w:rPr>
              <w:t>Planning stage:</w:t>
            </w:r>
          </w:p>
        </w:tc>
        <w:tc>
          <w:tcPr>
            <w:tcW w:w="1276" w:type="dxa"/>
          </w:tcPr>
          <w:p w14:paraId="274A41B8" w14:textId="77777777" w:rsidR="00B12748" w:rsidRPr="0052372A" w:rsidRDefault="00B12748" w:rsidP="00357ADF">
            <w:pPr>
              <w:rPr>
                <w:rFonts w:asciiTheme="minorHAnsi" w:hAnsiTheme="minorHAnsi" w:cstheme="minorHAnsi"/>
                <w:bCs/>
              </w:rPr>
            </w:pPr>
          </w:p>
        </w:tc>
        <w:tc>
          <w:tcPr>
            <w:tcW w:w="6442" w:type="dxa"/>
          </w:tcPr>
          <w:p w14:paraId="6B1D3001" w14:textId="7FAC3A1B" w:rsidR="00043D78" w:rsidRPr="007A617E" w:rsidRDefault="00043D78" w:rsidP="008C4BC3">
            <w:pPr>
              <w:pStyle w:val="ListParagraph"/>
              <w:numPr>
                <w:ilvl w:val="0"/>
                <w:numId w:val="36"/>
              </w:numPr>
              <w:rPr>
                <w:rFonts w:asciiTheme="minorHAnsi" w:hAnsiTheme="minorHAnsi" w:cstheme="minorHAnsi"/>
              </w:rPr>
            </w:pPr>
            <w:r w:rsidRPr="007A617E">
              <w:rPr>
                <w:rFonts w:asciiTheme="minorHAnsi" w:hAnsiTheme="minorHAnsi" w:cstheme="minorHAnsi"/>
              </w:rPr>
              <w:t>Project Planning</w:t>
            </w:r>
          </w:p>
          <w:p w14:paraId="59C792AB" w14:textId="77777777" w:rsidR="00043D78" w:rsidRPr="007A617E" w:rsidRDefault="00043D78" w:rsidP="008C4BC3">
            <w:pPr>
              <w:pStyle w:val="ListParagraph"/>
              <w:numPr>
                <w:ilvl w:val="0"/>
                <w:numId w:val="36"/>
              </w:numPr>
              <w:rPr>
                <w:rFonts w:asciiTheme="minorHAnsi" w:hAnsiTheme="minorHAnsi" w:cstheme="minorHAnsi"/>
              </w:rPr>
            </w:pPr>
            <w:r w:rsidRPr="007A617E">
              <w:rPr>
                <w:rFonts w:asciiTheme="minorHAnsi" w:hAnsiTheme="minorHAnsi" w:cstheme="minorHAnsi"/>
              </w:rPr>
              <w:t>Schedule Management</w:t>
            </w:r>
          </w:p>
          <w:p w14:paraId="58529125" w14:textId="77777777" w:rsidR="00043D78" w:rsidRPr="007A617E" w:rsidRDefault="00043D78" w:rsidP="008C4BC3">
            <w:pPr>
              <w:pStyle w:val="ListParagraph"/>
              <w:numPr>
                <w:ilvl w:val="0"/>
                <w:numId w:val="36"/>
              </w:numPr>
              <w:rPr>
                <w:rFonts w:asciiTheme="minorHAnsi" w:hAnsiTheme="minorHAnsi" w:cstheme="minorHAnsi"/>
              </w:rPr>
            </w:pPr>
            <w:r w:rsidRPr="007A617E">
              <w:rPr>
                <w:rFonts w:asciiTheme="minorHAnsi" w:hAnsiTheme="minorHAnsi" w:cstheme="minorHAnsi"/>
              </w:rPr>
              <w:t>Cost Management</w:t>
            </w:r>
          </w:p>
          <w:p w14:paraId="72972F46" w14:textId="77777777" w:rsidR="00043D78" w:rsidRPr="007A617E" w:rsidRDefault="00043D78" w:rsidP="008C4BC3">
            <w:pPr>
              <w:pStyle w:val="ListParagraph"/>
              <w:numPr>
                <w:ilvl w:val="0"/>
                <w:numId w:val="36"/>
              </w:numPr>
              <w:rPr>
                <w:rFonts w:asciiTheme="minorHAnsi" w:hAnsiTheme="minorHAnsi" w:cstheme="minorHAnsi"/>
              </w:rPr>
            </w:pPr>
            <w:r w:rsidRPr="007A617E">
              <w:rPr>
                <w:rFonts w:asciiTheme="minorHAnsi" w:hAnsiTheme="minorHAnsi" w:cstheme="minorHAnsi"/>
              </w:rPr>
              <w:t>Quality Management</w:t>
            </w:r>
          </w:p>
          <w:p w14:paraId="2CFD93C8" w14:textId="77777777" w:rsidR="00043D78" w:rsidRPr="007A617E" w:rsidRDefault="00043D78" w:rsidP="008C4BC3">
            <w:pPr>
              <w:pStyle w:val="ListParagraph"/>
              <w:numPr>
                <w:ilvl w:val="0"/>
                <w:numId w:val="36"/>
              </w:numPr>
              <w:rPr>
                <w:rFonts w:asciiTheme="minorHAnsi" w:hAnsiTheme="minorHAnsi" w:cstheme="minorHAnsi"/>
              </w:rPr>
            </w:pPr>
            <w:r w:rsidRPr="007A617E">
              <w:rPr>
                <w:rFonts w:asciiTheme="minorHAnsi" w:hAnsiTheme="minorHAnsi" w:cstheme="minorHAnsi"/>
              </w:rPr>
              <w:t>Risk Management</w:t>
            </w:r>
          </w:p>
          <w:p w14:paraId="66C7E8DD" w14:textId="6AA78641" w:rsidR="00B12748" w:rsidRPr="00E66FC8" w:rsidRDefault="00B12748" w:rsidP="00E66FC8">
            <w:pPr>
              <w:rPr>
                <w:rFonts w:asciiTheme="minorHAnsi" w:hAnsiTheme="minorHAnsi" w:cstheme="minorHAnsi"/>
              </w:rPr>
            </w:pPr>
          </w:p>
        </w:tc>
        <w:tc>
          <w:tcPr>
            <w:tcW w:w="1545" w:type="dxa"/>
          </w:tcPr>
          <w:p w14:paraId="1E3D48E5" w14:textId="77777777" w:rsidR="00B12748" w:rsidRPr="0052372A" w:rsidRDefault="00B12748" w:rsidP="0083606C">
            <w:pPr>
              <w:rPr>
                <w:rFonts w:asciiTheme="minorHAnsi" w:hAnsiTheme="minorHAnsi" w:cstheme="minorHAnsi"/>
              </w:rPr>
            </w:pPr>
          </w:p>
        </w:tc>
        <w:tc>
          <w:tcPr>
            <w:tcW w:w="2361" w:type="dxa"/>
          </w:tcPr>
          <w:p w14:paraId="30222E2B" w14:textId="77777777" w:rsidR="00B12748" w:rsidRPr="0052372A" w:rsidRDefault="00B12748" w:rsidP="0083606C">
            <w:pPr>
              <w:rPr>
                <w:rFonts w:asciiTheme="minorHAnsi" w:hAnsiTheme="minorHAnsi" w:cstheme="minorHAnsi"/>
                <w:bCs/>
              </w:rPr>
            </w:pPr>
          </w:p>
        </w:tc>
      </w:tr>
      <w:tr w:rsidR="00177D14" w:rsidRPr="0052372A" w14:paraId="75C13C5D" w14:textId="77777777" w:rsidTr="00177D14">
        <w:trPr>
          <w:trHeight w:val="273"/>
        </w:trPr>
        <w:tc>
          <w:tcPr>
            <w:tcW w:w="713" w:type="dxa"/>
          </w:tcPr>
          <w:p w14:paraId="21A63A29" w14:textId="77777777" w:rsidR="00177D14" w:rsidRDefault="00177D14" w:rsidP="0083606C">
            <w:pPr>
              <w:rPr>
                <w:rFonts w:asciiTheme="minorHAnsi" w:hAnsiTheme="minorHAnsi" w:cstheme="minorHAnsi"/>
              </w:rPr>
            </w:pPr>
          </w:p>
        </w:tc>
        <w:tc>
          <w:tcPr>
            <w:tcW w:w="1555" w:type="dxa"/>
          </w:tcPr>
          <w:p w14:paraId="0111F7DD" w14:textId="166F90EB" w:rsidR="00177D14" w:rsidRDefault="008F6790" w:rsidP="0083606C">
            <w:pPr>
              <w:rPr>
                <w:rFonts w:ascii="Calibri" w:hAnsi="Calibri" w:cs="Calibri"/>
                <w:color w:val="242424"/>
                <w:shd w:val="clear" w:color="auto" w:fill="FFFFFF"/>
              </w:rPr>
            </w:pPr>
            <w:r>
              <w:rPr>
                <w:rFonts w:ascii="Calibri" w:hAnsi="Calibri" w:cs="Calibri"/>
                <w:color w:val="242424"/>
                <w:shd w:val="clear" w:color="auto" w:fill="FFFFFF"/>
              </w:rPr>
              <w:t>Execution Stage:</w:t>
            </w:r>
          </w:p>
        </w:tc>
        <w:tc>
          <w:tcPr>
            <w:tcW w:w="1276" w:type="dxa"/>
          </w:tcPr>
          <w:p w14:paraId="295E78E8" w14:textId="77777777" w:rsidR="00177D14" w:rsidRPr="0052372A" w:rsidRDefault="00177D14" w:rsidP="00357ADF">
            <w:pPr>
              <w:rPr>
                <w:rFonts w:asciiTheme="minorHAnsi" w:hAnsiTheme="minorHAnsi" w:cstheme="minorHAnsi"/>
                <w:bCs/>
              </w:rPr>
            </w:pPr>
          </w:p>
        </w:tc>
        <w:tc>
          <w:tcPr>
            <w:tcW w:w="6442" w:type="dxa"/>
          </w:tcPr>
          <w:p w14:paraId="285128C9" w14:textId="4E4F3E65" w:rsidR="00177D14" w:rsidRDefault="00177D14" w:rsidP="00A3475B">
            <w:pPr>
              <w:pStyle w:val="ListParagraph"/>
              <w:numPr>
                <w:ilvl w:val="0"/>
                <w:numId w:val="15"/>
              </w:numPr>
              <w:spacing w:after="200" w:line="276" w:lineRule="auto"/>
              <w:rPr>
                <w:rFonts w:asciiTheme="minorHAnsi" w:hAnsiTheme="minorHAnsi" w:cstheme="minorHAnsi"/>
              </w:rPr>
            </w:pPr>
          </w:p>
        </w:tc>
        <w:tc>
          <w:tcPr>
            <w:tcW w:w="1545" w:type="dxa"/>
          </w:tcPr>
          <w:p w14:paraId="4C967774" w14:textId="77777777" w:rsidR="00177D14" w:rsidRPr="0052372A" w:rsidRDefault="00177D14" w:rsidP="0083606C">
            <w:pPr>
              <w:rPr>
                <w:rFonts w:asciiTheme="minorHAnsi" w:hAnsiTheme="minorHAnsi" w:cstheme="minorHAnsi"/>
              </w:rPr>
            </w:pPr>
          </w:p>
        </w:tc>
        <w:tc>
          <w:tcPr>
            <w:tcW w:w="2361" w:type="dxa"/>
          </w:tcPr>
          <w:p w14:paraId="437189D3" w14:textId="77777777" w:rsidR="00177D14" w:rsidRPr="0052372A" w:rsidRDefault="00177D14" w:rsidP="0083606C">
            <w:pPr>
              <w:rPr>
                <w:rFonts w:asciiTheme="minorHAnsi" w:hAnsiTheme="minorHAnsi" w:cstheme="minorHAnsi"/>
                <w:bCs/>
              </w:rPr>
            </w:pPr>
          </w:p>
        </w:tc>
      </w:tr>
      <w:tr w:rsidR="00177D14" w:rsidRPr="0052372A" w14:paraId="6A4B110A" w14:textId="77777777" w:rsidTr="00177D14">
        <w:trPr>
          <w:trHeight w:val="273"/>
        </w:trPr>
        <w:tc>
          <w:tcPr>
            <w:tcW w:w="713" w:type="dxa"/>
          </w:tcPr>
          <w:p w14:paraId="68C57B72" w14:textId="77777777" w:rsidR="00177D14" w:rsidRDefault="00177D14" w:rsidP="0083606C">
            <w:pPr>
              <w:rPr>
                <w:rFonts w:asciiTheme="minorHAnsi" w:hAnsiTheme="minorHAnsi" w:cstheme="minorHAnsi"/>
              </w:rPr>
            </w:pPr>
          </w:p>
        </w:tc>
        <w:tc>
          <w:tcPr>
            <w:tcW w:w="1555" w:type="dxa"/>
          </w:tcPr>
          <w:p w14:paraId="7B1DB75A" w14:textId="4BB0301E" w:rsidR="00177D14" w:rsidRDefault="007C6EF4" w:rsidP="0083606C">
            <w:pPr>
              <w:rPr>
                <w:rFonts w:ascii="Calibri" w:hAnsi="Calibri" w:cs="Calibri"/>
                <w:color w:val="242424"/>
                <w:shd w:val="clear" w:color="auto" w:fill="FFFFFF"/>
              </w:rPr>
            </w:pPr>
            <w:r>
              <w:rPr>
                <w:rFonts w:ascii="Calibri" w:hAnsi="Calibri" w:cs="Calibri"/>
                <w:color w:val="242424"/>
                <w:shd w:val="clear" w:color="auto" w:fill="FFFFFF"/>
              </w:rPr>
              <w:t>Monitoring and Controlling stage:</w:t>
            </w:r>
          </w:p>
        </w:tc>
        <w:tc>
          <w:tcPr>
            <w:tcW w:w="1276" w:type="dxa"/>
          </w:tcPr>
          <w:p w14:paraId="3E0FE9F6" w14:textId="77777777" w:rsidR="00177D14" w:rsidRPr="0052372A" w:rsidRDefault="00177D14" w:rsidP="00357ADF">
            <w:pPr>
              <w:rPr>
                <w:rFonts w:asciiTheme="minorHAnsi" w:hAnsiTheme="minorHAnsi" w:cstheme="minorHAnsi"/>
                <w:bCs/>
              </w:rPr>
            </w:pPr>
          </w:p>
        </w:tc>
        <w:tc>
          <w:tcPr>
            <w:tcW w:w="6442" w:type="dxa"/>
          </w:tcPr>
          <w:p w14:paraId="57CBD6CE" w14:textId="77777777" w:rsidR="00177D14" w:rsidRDefault="00252651"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Monitoring tools</w:t>
            </w:r>
          </w:p>
          <w:p w14:paraId="038F5C5C" w14:textId="53D5FF4C" w:rsidR="00566AB4" w:rsidRDefault="00566AB4"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Change control process</w:t>
            </w:r>
          </w:p>
        </w:tc>
        <w:tc>
          <w:tcPr>
            <w:tcW w:w="1545" w:type="dxa"/>
          </w:tcPr>
          <w:p w14:paraId="2DD6EEAB" w14:textId="77777777" w:rsidR="00177D14" w:rsidRPr="0052372A" w:rsidRDefault="00177D14" w:rsidP="0083606C">
            <w:pPr>
              <w:rPr>
                <w:rFonts w:asciiTheme="minorHAnsi" w:hAnsiTheme="minorHAnsi" w:cstheme="minorHAnsi"/>
              </w:rPr>
            </w:pPr>
          </w:p>
        </w:tc>
        <w:tc>
          <w:tcPr>
            <w:tcW w:w="2361" w:type="dxa"/>
          </w:tcPr>
          <w:p w14:paraId="298EE745" w14:textId="77777777" w:rsidR="00177D14" w:rsidRPr="0052372A" w:rsidRDefault="00177D14" w:rsidP="0083606C">
            <w:pPr>
              <w:rPr>
                <w:rFonts w:asciiTheme="minorHAnsi" w:hAnsiTheme="minorHAnsi" w:cstheme="minorHAnsi"/>
                <w:bCs/>
              </w:rPr>
            </w:pPr>
          </w:p>
        </w:tc>
      </w:tr>
      <w:tr w:rsidR="00177D14" w:rsidRPr="0052372A" w14:paraId="2DAF5CAE" w14:textId="77777777" w:rsidTr="00177D14">
        <w:trPr>
          <w:trHeight w:val="273"/>
        </w:trPr>
        <w:tc>
          <w:tcPr>
            <w:tcW w:w="713" w:type="dxa"/>
          </w:tcPr>
          <w:p w14:paraId="1A8E44B1" w14:textId="77777777" w:rsidR="00177D14" w:rsidRDefault="00177D14" w:rsidP="0083606C">
            <w:pPr>
              <w:rPr>
                <w:rFonts w:asciiTheme="minorHAnsi" w:hAnsiTheme="minorHAnsi" w:cstheme="minorHAnsi"/>
              </w:rPr>
            </w:pPr>
          </w:p>
        </w:tc>
        <w:tc>
          <w:tcPr>
            <w:tcW w:w="1555" w:type="dxa"/>
          </w:tcPr>
          <w:p w14:paraId="5EEDF39F" w14:textId="3F695977" w:rsidR="00177D14" w:rsidRDefault="007C6EF4" w:rsidP="0083606C">
            <w:pPr>
              <w:rPr>
                <w:rFonts w:ascii="Calibri" w:hAnsi="Calibri" w:cs="Calibri"/>
                <w:color w:val="242424"/>
                <w:shd w:val="clear" w:color="auto" w:fill="FFFFFF"/>
              </w:rPr>
            </w:pPr>
            <w:r>
              <w:rPr>
                <w:rFonts w:ascii="Calibri" w:hAnsi="Calibri" w:cs="Calibri"/>
                <w:color w:val="242424"/>
                <w:shd w:val="clear" w:color="auto" w:fill="FFFFFF"/>
              </w:rPr>
              <w:t>Closing stage:</w:t>
            </w:r>
          </w:p>
        </w:tc>
        <w:tc>
          <w:tcPr>
            <w:tcW w:w="1276" w:type="dxa"/>
          </w:tcPr>
          <w:p w14:paraId="69A7F2E0" w14:textId="77777777" w:rsidR="00177D14" w:rsidRPr="0052372A" w:rsidRDefault="00177D14" w:rsidP="00357ADF">
            <w:pPr>
              <w:rPr>
                <w:rFonts w:asciiTheme="minorHAnsi" w:hAnsiTheme="minorHAnsi" w:cstheme="minorHAnsi"/>
                <w:bCs/>
              </w:rPr>
            </w:pPr>
          </w:p>
        </w:tc>
        <w:tc>
          <w:tcPr>
            <w:tcW w:w="6442" w:type="dxa"/>
          </w:tcPr>
          <w:p w14:paraId="2D9A9308" w14:textId="77777777" w:rsidR="00177D14" w:rsidRDefault="00566AB4" w:rsidP="009522DF">
            <w:pPr>
              <w:pStyle w:val="ListParagraph"/>
              <w:numPr>
                <w:ilvl w:val="0"/>
                <w:numId w:val="35"/>
              </w:numPr>
              <w:spacing w:after="200" w:line="276" w:lineRule="auto"/>
              <w:rPr>
                <w:rFonts w:asciiTheme="minorHAnsi" w:hAnsiTheme="minorHAnsi" w:cstheme="minorHAnsi"/>
              </w:rPr>
            </w:pPr>
            <w:r>
              <w:rPr>
                <w:rFonts w:asciiTheme="minorHAnsi" w:hAnsiTheme="minorHAnsi" w:cstheme="minorHAnsi"/>
              </w:rPr>
              <w:t>Finishing</w:t>
            </w:r>
          </w:p>
          <w:p w14:paraId="6B8F6F01" w14:textId="77777777" w:rsidR="00566AB4" w:rsidRDefault="00566AB4" w:rsidP="009522DF">
            <w:pPr>
              <w:pStyle w:val="ListParagraph"/>
              <w:numPr>
                <w:ilvl w:val="0"/>
                <w:numId w:val="35"/>
              </w:numPr>
              <w:spacing w:after="200" w:line="276" w:lineRule="auto"/>
              <w:rPr>
                <w:rFonts w:asciiTheme="minorHAnsi" w:hAnsiTheme="minorHAnsi" w:cstheme="minorHAnsi"/>
              </w:rPr>
            </w:pPr>
            <w:r>
              <w:rPr>
                <w:rFonts w:asciiTheme="minorHAnsi" w:hAnsiTheme="minorHAnsi" w:cstheme="minorHAnsi"/>
              </w:rPr>
              <w:t>Handing over</w:t>
            </w:r>
          </w:p>
          <w:p w14:paraId="0F5100BA" w14:textId="7BFB8D25" w:rsidR="00BC036B" w:rsidRDefault="00BC036B" w:rsidP="009522DF">
            <w:pPr>
              <w:pStyle w:val="ListParagraph"/>
              <w:numPr>
                <w:ilvl w:val="0"/>
                <w:numId w:val="35"/>
              </w:numPr>
              <w:spacing w:after="200" w:line="276" w:lineRule="auto"/>
              <w:rPr>
                <w:rFonts w:asciiTheme="minorHAnsi" w:hAnsiTheme="minorHAnsi" w:cstheme="minorHAnsi"/>
              </w:rPr>
            </w:pPr>
            <w:r>
              <w:rPr>
                <w:rFonts w:asciiTheme="minorHAnsi" w:hAnsiTheme="minorHAnsi" w:cstheme="minorHAnsi"/>
              </w:rPr>
              <w:t>Review/evaluation</w:t>
            </w:r>
          </w:p>
          <w:p w14:paraId="6B1D6C97" w14:textId="4E0BAF3E" w:rsidR="00BC036B" w:rsidRDefault="00BC036B" w:rsidP="009522DF">
            <w:pPr>
              <w:pStyle w:val="ListParagraph"/>
              <w:numPr>
                <w:ilvl w:val="0"/>
                <w:numId w:val="35"/>
              </w:numPr>
              <w:spacing w:after="200" w:line="276" w:lineRule="auto"/>
              <w:rPr>
                <w:rFonts w:asciiTheme="minorHAnsi" w:hAnsiTheme="minorHAnsi" w:cstheme="minorHAnsi"/>
              </w:rPr>
            </w:pPr>
            <w:r>
              <w:rPr>
                <w:rFonts w:asciiTheme="minorHAnsi" w:hAnsiTheme="minorHAnsi" w:cstheme="minorHAnsi"/>
              </w:rPr>
              <w:t>Lessons learned</w:t>
            </w:r>
          </w:p>
        </w:tc>
        <w:tc>
          <w:tcPr>
            <w:tcW w:w="1545" w:type="dxa"/>
          </w:tcPr>
          <w:p w14:paraId="62DBC84D" w14:textId="77777777" w:rsidR="00177D14" w:rsidRPr="0052372A" w:rsidRDefault="00177D14" w:rsidP="0083606C">
            <w:pPr>
              <w:rPr>
                <w:rFonts w:asciiTheme="minorHAnsi" w:hAnsiTheme="minorHAnsi" w:cstheme="minorHAnsi"/>
              </w:rPr>
            </w:pPr>
          </w:p>
        </w:tc>
        <w:tc>
          <w:tcPr>
            <w:tcW w:w="2361" w:type="dxa"/>
          </w:tcPr>
          <w:p w14:paraId="24A01E19" w14:textId="77777777" w:rsidR="00177D14" w:rsidRPr="0052372A" w:rsidRDefault="00177D14" w:rsidP="0083606C">
            <w:pPr>
              <w:rPr>
                <w:rFonts w:asciiTheme="minorHAnsi" w:hAnsiTheme="minorHAnsi" w:cstheme="minorHAnsi"/>
                <w:bCs/>
              </w:rPr>
            </w:pPr>
          </w:p>
        </w:tc>
      </w:tr>
      <w:tr w:rsidR="00177D14" w:rsidRPr="0052372A" w14:paraId="3D4B0F9E" w14:textId="77777777" w:rsidTr="00177D14">
        <w:trPr>
          <w:trHeight w:val="273"/>
        </w:trPr>
        <w:tc>
          <w:tcPr>
            <w:tcW w:w="713" w:type="dxa"/>
          </w:tcPr>
          <w:p w14:paraId="70A7D052" w14:textId="77777777" w:rsidR="00177D14" w:rsidRDefault="00177D14" w:rsidP="0083606C">
            <w:pPr>
              <w:rPr>
                <w:rFonts w:asciiTheme="minorHAnsi" w:hAnsiTheme="minorHAnsi" w:cstheme="minorHAnsi"/>
              </w:rPr>
            </w:pPr>
          </w:p>
        </w:tc>
        <w:tc>
          <w:tcPr>
            <w:tcW w:w="1555" w:type="dxa"/>
          </w:tcPr>
          <w:p w14:paraId="70EFC156" w14:textId="7EF9BCBA" w:rsidR="00177D14" w:rsidRDefault="007307C0" w:rsidP="0083606C">
            <w:pPr>
              <w:rPr>
                <w:rFonts w:ascii="Calibri" w:hAnsi="Calibri" w:cs="Calibri"/>
                <w:color w:val="242424"/>
                <w:shd w:val="clear" w:color="auto" w:fill="FFFFFF"/>
              </w:rPr>
            </w:pPr>
            <w:r>
              <w:rPr>
                <w:rFonts w:ascii="Calibri" w:hAnsi="Calibri" w:cs="Calibri"/>
                <w:color w:val="242424"/>
                <w:shd w:val="clear" w:color="auto" w:fill="FFFFFF"/>
              </w:rPr>
              <w:t>HOMEWORK</w:t>
            </w:r>
          </w:p>
        </w:tc>
        <w:tc>
          <w:tcPr>
            <w:tcW w:w="1276" w:type="dxa"/>
          </w:tcPr>
          <w:p w14:paraId="38D901A5" w14:textId="77777777" w:rsidR="00177D14" w:rsidRPr="0052372A" w:rsidRDefault="00177D14" w:rsidP="00357ADF">
            <w:pPr>
              <w:rPr>
                <w:rFonts w:asciiTheme="minorHAnsi" w:hAnsiTheme="minorHAnsi" w:cstheme="minorHAnsi"/>
                <w:bCs/>
              </w:rPr>
            </w:pPr>
          </w:p>
        </w:tc>
        <w:tc>
          <w:tcPr>
            <w:tcW w:w="6442" w:type="dxa"/>
          </w:tcPr>
          <w:p w14:paraId="35416291" w14:textId="07C7806E" w:rsidR="00BC5D94" w:rsidRPr="005E2479" w:rsidRDefault="005E2479" w:rsidP="00BC5D94">
            <w:pPr>
              <w:pStyle w:val="ListParagraph"/>
              <w:numPr>
                <w:ilvl w:val="0"/>
                <w:numId w:val="15"/>
              </w:numPr>
              <w:rPr>
                <w:rFonts w:asciiTheme="minorHAnsi" w:hAnsiTheme="minorHAnsi" w:cstheme="minorHAnsi"/>
              </w:rPr>
            </w:pPr>
            <w:r w:rsidRPr="005E2479">
              <w:rPr>
                <w:rFonts w:asciiTheme="minorHAnsi" w:hAnsiTheme="minorHAnsi" w:cstheme="minorHAnsi"/>
              </w:rPr>
              <w:t xml:space="preserve">Critically </w:t>
            </w:r>
            <w:r w:rsidR="008417B6">
              <w:rPr>
                <w:rFonts w:asciiTheme="minorHAnsi" w:hAnsiTheme="minorHAnsi" w:cstheme="minorHAnsi"/>
              </w:rPr>
              <w:t>review and identify the advantages and disadvantages of:</w:t>
            </w:r>
          </w:p>
          <w:p w14:paraId="6913992D" w14:textId="46408BD6" w:rsidR="00091E43" w:rsidRPr="007307C0" w:rsidRDefault="00091E43" w:rsidP="00091E43">
            <w:pPr>
              <w:pStyle w:val="ListParagraph"/>
              <w:numPr>
                <w:ilvl w:val="1"/>
                <w:numId w:val="15"/>
              </w:numPr>
              <w:rPr>
                <w:rFonts w:asciiTheme="minorHAnsi" w:hAnsiTheme="minorHAnsi" w:cstheme="minorHAnsi"/>
              </w:rPr>
            </w:pPr>
            <w:r w:rsidRPr="007307C0">
              <w:rPr>
                <w:rFonts w:asciiTheme="minorHAnsi" w:hAnsiTheme="minorHAnsi" w:cstheme="minorHAnsi"/>
              </w:rPr>
              <w:t>Waterfall method</w:t>
            </w:r>
          </w:p>
          <w:p w14:paraId="2FE84AA3" w14:textId="77777777" w:rsidR="00091E43" w:rsidRPr="007307C0" w:rsidRDefault="00091E43" w:rsidP="00091E43">
            <w:pPr>
              <w:pStyle w:val="ListParagraph"/>
              <w:numPr>
                <w:ilvl w:val="1"/>
                <w:numId w:val="15"/>
              </w:numPr>
              <w:rPr>
                <w:rFonts w:asciiTheme="minorHAnsi" w:hAnsiTheme="minorHAnsi" w:cstheme="minorHAnsi"/>
              </w:rPr>
            </w:pPr>
            <w:r w:rsidRPr="007307C0">
              <w:rPr>
                <w:rFonts w:asciiTheme="minorHAnsi" w:hAnsiTheme="minorHAnsi" w:cstheme="minorHAnsi"/>
              </w:rPr>
              <w:t>Agile</w:t>
            </w:r>
          </w:p>
          <w:p w14:paraId="7D8414BF" w14:textId="77777777" w:rsidR="00091E43" w:rsidRPr="007307C0" w:rsidRDefault="00091E43" w:rsidP="00091E43">
            <w:pPr>
              <w:pStyle w:val="ListParagraph"/>
              <w:numPr>
                <w:ilvl w:val="1"/>
                <w:numId w:val="15"/>
              </w:numPr>
              <w:rPr>
                <w:rFonts w:asciiTheme="minorHAnsi" w:hAnsiTheme="minorHAnsi" w:cstheme="minorHAnsi"/>
              </w:rPr>
            </w:pPr>
            <w:r w:rsidRPr="007307C0">
              <w:rPr>
                <w:rFonts w:asciiTheme="minorHAnsi" w:hAnsiTheme="minorHAnsi" w:cstheme="minorHAnsi"/>
              </w:rPr>
              <w:t>Lean</w:t>
            </w:r>
          </w:p>
          <w:p w14:paraId="4F1CD2CE" w14:textId="77777777" w:rsidR="00091E43" w:rsidRPr="007307C0" w:rsidRDefault="00091E43" w:rsidP="00091E43">
            <w:pPr>
              <w:pStyle w:val="ListParagraph"/>
              <w:numPr>
                <w:ilvl w:val="1"/>
                <w:numId w:val="15"/>
              </w:numPr>
              <w:rPr>
                <w:rFonts w:asciiTheme="minorHAnsi" w:hAnsiTheme="minorHAnsi" w:cstheme="minorHAnsi"/>
              </w:rPr>
            </w:pPr>
            <w:r w:rsidRPr="007307C0">
              <w:rPr>
                <w:rFonts w:asciiTheme="minorHAnsi" w:hAnsiTheme="minorHAnsi" w:cstheme="minorHAnsi"/>
              </w:rPr>
              <w:t>6 Sigma</w:t>
            </w:r>
          </w:p>
          <w:p w14:paraId="1FD00693" w14:textId="77777777" w:rsidR="00091E43" w:rsidRPr="007307C0" w:rsidRDefault="00091E43" w:rsidP="00091E43">
            <w:pPr>
              <w:pStyle w:val="ListParagraph"/>
              <w:numPr>
                <w:ilvl w:val="1"/>
                <w:numId w:val="15"/>
              </w:numPr>
              <w:rPr>
                <w:rFonts w:asciiTheme="minorHAnsi" w:hAnsiTheme="minorHAnsi" w:cstheme="minorHAnsi"/>
              </w:rPr>
            </w:pPr>
            <w:r w:rsidRPr="007307C0">
              <w:rPr>
                <w:rFonts w:asciiTheme="minorHAnsi" w:hAnsiTheme="minorHAnsi" w:cstheme="minorHAnsi"/>
              </w:rPr>
              <w:t>PRINCE2</w:t>
            </w:r>
          </w:p>
          <w:p w14:paraId="0A98F1CC" w14:textId="77777777" w:rsidR="00091E43" w:rsidRPr="007307C0" w:rsidRDefault="00091E43" w:rsidP="00091E43">
            <w:pPr>
              <w:pStyle w:val="ListParagraph"/>
              <w:numPr>
                <w:ilvl w:val="1"/>
                <w:numId w:val="15"/>
              </w:numPr>
              <w:rPr>
                <w:rFonts w:asciiTheme="minorHAnsi" w:hAnsiTheme="minorHAnsi" w:cstheme="minorHAnsi"/>
              </w:rPr>
            </w:pPr>
            <w:r w:rsidRPr="007307C0">
              <w:rPr>
                <w:rFonts w:asciiTheme="minorHAnsi" w:hAnsiTheme="minorHAnsi" w:cstheme="minorHAnsi"/>
              </w:rPr>
              <w:t>Project Canvas</w:t>
            </w:r>
          </w:p>
          <w:p w14:paraId="3C5EB939" w14:textId="77777777" w:rsidR="00B12748" w:rsidRDefault="008417B6" w:rsidP="00091E43">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Prepare a 5-minute presentation for one (allocated) methodology.</w:t>
            </w:r>
            <w:r w:rsidR="000B0E47">
              <w:rPr>
                <w:rFonts w:asciiTheme="minorHAnsi" w:hAnsiTheme="minorHAnsi" w:cstheme="minorHAnsi"/>
              </w:rPr>
              <w:t xml:space="preserve"> 1-2 slides with citations and slide with references.</w:t>
            </w:r>
          </w:p>
          <w:p w14:paraId="7820E517" w14:textId="295291A1" w:rsidR="000B0E47" w:rsidRPr="00BD28EB" w:rsidRDefault="000B0E47" w:rsidP="00091E43">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Identify which methodology or mixture/hybrid you will use in your work-based project.</w:t>
            </w:r>
          </w:p>
        </w:tc>
        <w:tc>
          <w:tcPr>
            <w:tcW w:w="1545" w:type="dxa"/>
          </w:tcPr>
          <w:p w14:paraId="21018E81" w14:textId="77777777" w:rsidR="00177D14" w:rsidRPr="0052372A" w:rsidRDefault="00177D14" w:rsidP="0083606C">
            <w:pPr>
              <w:rPr>
                <w:rFonts w:asciiTheme="minorHAnsi" w:hAnsiTheme="minorHAnsi" w:cstheme="minorHAnsi"/>
              </w:rPr>
            </w:pPr>
          </w:p>
        </w:tc>
        <w:tc>
          <w:tcPr>
            <w:tcW w:w="2361" w:type="dxa"/>
          </w:tcPr>
          <w:p w14:paraId="53C4BB1C" w14:textId="77777777" w:rsidR="00177D14" w:rsidRPr="0052372A" w:rsidRDefault="00177D14" w:rsidP="0083606C">
            <w:pPr>
              <w:rPr>
                <w:rFonts w:asciiTheme="minorHAnsi" w:hAnsiTheme="minorHAnsi" w:cstheme="minorHAnsi"/>
                <w:bCs/>
              </w:rPr>
            </w:pPr>
          </w:p>
        </w:tc>
      </w:tr>
      <w:tr w:rsidR="00177D14" w:rsidRPr="0052372A" w14:paraId="3ADA9036" w14:textId="77777777" w:rsidTr="00177D14">
        <w:trPr>
          <w:trHeight w:val="273"/>
        </w:trPr>
        <w:tc>
          <w:tcPr>
            <w:tcW w:w="713" w:type="dxa"/>
          </w:tcPr>
          <w:p w14:paraId="766722F8" w14:textId="3AB1C52B" w:rsidR="00177D14" w:rsidRDefault="00177D14" w:rsidP="0083606C">
            <w:pPr>
              <w:rPr>
                <w:rFonts w:asciiTheme="minorHAnsi" w:hAnsiTheme="minorHAnsi" w:cstheme="minorHAnsi"/>
              </w:rPr>
            </w:pPr>
            <w:r>
              <w:rPr>
                <w:rFonts w:asciiTheme="minorHAnsi" w:hAnsiTheme="minorHAnsi" w:cstheme="minorHAnsi"/>
              </w:rPr>
              <w:t>Day 3</w:t>
            </w:r>
          </w:p>
        </w:tc>
        <w:tc>
          <w:tcPr>
            <w:tcW w:w="1555" w:type="dxa"/>
          </w:tcPr>
          <w:p w14:paraId="6DB574DC" w14:textId="57349878" w:rsidR="00177D14" w:rsidRDefault="00177D14" w:rsidP="0083606C">
            <w:pPr>
              <w:rPr>
                <w:rFonts w:ascii="Calibri" w:hAnsi="Calibri" w:cs="Calibri"/>
                <w:color w:val="242424"/>
                <w:shd w:val="clear" w:color="auto" w:fill="FFFFFF"/>
              </w:rPr>
            </w:pPr>
            <w:r>
              <w:rPr>
                <w:rFonts w:ascii="Calibri" w:hAnsi="Calibri" w:cs="Calibri"/>
                <w:color w:val="242424"/>
                <w:sz w:val="22"/>
                <w:szCs w:val="22"/>
                <w:shd w:val="clear" w:color="auto" w:fill="FFFFFF"/>
              </w:rPr>
              <w:t>Other methodologies and the assessment</w:t>
            </w:r>
          </w:p>
        </w:tc>
        <w:tc>
          <w:tcPr>
            <w:tcW w:w="1276" w:type="dxa"/>
          </w:tcPr>
          <w:p w14:paraId="655103FF" w14:textId="77777777" w:rsidR="00177D14" w:rsidRPr="0052372A" w:rsidRDefault="00177D14" w:rsidP="00357ADF">
            <w:pPr>
              <w:rPr>
                <w:rFonts w:asciiTheme="minorHAnsi" w:hAnsiTheme="minorHAnsi" w:cstheme="minorHAnsi"/>
                <w:bCs/>
              </w:rPr>
            </w:pPr>
          </w:p>
        </w:tc>
        <w:tc>
          <w:tcPr>
            <w:tcW w:w="6442" w:type="dxa"/>
          </w:tcPr>
          <w:p w14:paraId="22A1EB19" w14:textId="608A8F37" w:rsidR="00515FCA" w:rsidRDefault="00515FCA"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 xml:space="preserve">Recap </w:t>
            </w:r>
            <w:r w:rsidR="0049797B">
              <w:rPr>
                <w:rFonts w:asciiTheme="minorHAnsi" w:hAnsiTheme="minorHAnsi" w:cstheme="minorHAnsi"/>
              </w:rPr>
              <w:t>learning outcomes</w:t>
            </w:r>
          </w:p>
          <w:p w14:paraId="5ECD72BE" w14:textId="7123754F" w:rsidR="0049797B" w:rsidRDefault="0049797B"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Presentations from group</w:t>
            </w:r>
            <w:r w:rsidR="007307C0">
              <w:rPr>
                <w:rFonts w:asciiTheme="minorHAnsi" w:hAnsiTheme="minorHAnsi" w:cstheme="minorHAnsi"/>
              </w:rPr>
              <w:t>s</w:t>
            </w:r>
            <w:r>
              <w:rPr>
                <w:rFonts w:asciiTheme="minorHAnsi" w:hAnsiTheme="minorHAnsi" w:cstheme="minorHAnsi"/>
              </w:rPr>
              <w:t>/student</w:t>
            </w:r>
          </w:p>
          <w:p w14:paraId="23107390" w14:textId="7BCA801E" w:rsidR="00177D14" w:rsidRDefault="00177D14" w:rsidP="00515FCA">
            <w:pPr>
              <w:pStyle w:val="ListParagraph"/>
              <w:numPr>
                <w:ilvl w:val="1"/>
                <w:numId w:val="15"/>
              </w:numPr>
              <w:spacing w:after="200" w:line="276" w:lineRule="auto"/>
              <w:rPr>
                <w:rFonts w:asciiTheme="minorHAnsi" w:hAnsiTheme="minorHAnsi" w:cstheme="minorHAnsi"/>
              </w:rPr>
            </w:pPr>
            <w:r>
              <w:rPr>
                <w:rFonts w:asciiTheme="minorHAnsi" w:hAnsiTheme="minorHAnsi" w:cstheme="minorHAnsi"/>
              </w:rPr>
              <w:t>Summary of Waterfall methodology</w:t>
            </w:r>
          </w:p>
          <w:p w14:paraId="174BC0BB" w14:textId="77777777" w:rsidR="00177D14" w:rsidRDefault="00177D14" w:rsidP="00515FCA">
            <w:pPr>
              <w:pStyle w:val="ListParagraph"/>
              <w:numPr>
                <w:ilvl w:val="1"/>
                <w:numId w:val="15"/>
              </w:numPr>
              <w:spacing w:after="200" w:line="276" w:lineRule="auto"/>
              <w:rPr>
                <w:rFonts w:asciiTheme="minorHAnsi" w:hAnsiTheme="minorHAnsi" w:cstheme="minorHAnsi"/>
              </w:rPr>
            </w:pPr>
            <w:r>
              <w:rPr>
                <w:rFonts w:asciiTheme="minorHAnsi" w:hAnsiTheme="minorHAnsi" w:cstheme="minorHAnsi"/>
              </w:rPr>
              <w:t>PRINCE 2</w:t>
            </w:r>
          </w:p>
          <w:p w14:paraId="59BA7F79" w14:textId="77777777" w:rsidR="00177D14" w:rsidRDefault="00177D14" w:rsidP="00515FCA">
            <w:pPr>
              <w:pStyle w:val="ListParagraph"/>
              <w:numPr>
                <w:ilvl w:val="1"/>
                <w:numId w:val="15"/>
              </w:numPr>
              <w:spacing w:after="200" w:line="276" w:lineRule="auto"/>
              <w:rPr>
                <w:rFonts w:asciiTheme="minorHAnsi" w:hAnsiTheme="minorHAnsi" w:cstheme="minorHAnsi"/>
              </w:rPr>
            </w:pPr>
            <w:r>
              <w:rPr>
                <w:rFonts w:asciiTheme="minorHAnsi" w:hAnsiTheme="minorHAnsi" w:cstheme="minorHAnsi"/>
              </w:rPr>
              <w:t>Agile 6 sigma</w:t>
            </w:r>
          </w:p>
          <w:p w14:paraId="1EF24552" w14:textId="77777777" w:rsidR="00177D14" w:rsidRDefault="00177D14" w:rsidP="00515FCA">
            <w:pPr>
              <w:pStyle w:val="ListParagraph"/>
              <w:numPr>
                <w:ilvl w:val="1"/>
                <w:numId w:val="15"/>
              </w:numPr>
              <w:spacing w:after="200" w:line="276" w:lineRule="auto"/>
              <w:rPr>
                <w:rFonts w:asciiTheme="minorHAnsi" w:hAnsiTheme="minorHAnsi" w:cstheme="minorHAnsi"/>
              </w:rPr>
            </w:pPr>
            <w:r>
              <w:rPr>
                <w:rFonts w:asciiTheme="minorHAnsi" w:hAnsiTheme="minorHAnsi" w:cstheme="minorHAnsi"/>
              </w:rPr>
              <w:t>LEAN</w:t>
            </w:r>
          </w:p>
          <w:p w14:paraId="270282B5" w14:textId="77777777" w:rsidR="00177D14" w:rsidRDefault="00177D14" w:rsidP="00515FCA">
            <w:pPr>
              <w:pStyle w:val="ListParagraph"/>
              <w:numPr>
                <w:ilvl w:val="1"/>
                <w:numId w:val="15"/>
              </w:numPr>
              <w:spacing w:after="200" w:line="276" w:lineRule="auto"/>
              <w:rPr>
                <w:rFonts w:asciiTheme="minorHAnsi" w:hAnsiTheme="minorHAnsi" w:cstheme="minorHAnsi"/>
              </w:rPr>
            </w:pPr>
            <w:r>
              <w:rPr>
                <w:rFonts w:asciiTheme="minorHAnsi" w:hAnsiTheme="minorHAnsi" w:cstheme="minorHAnsi"/>
              </w:rPr>
              <w:t>Agile</w:t>
            </w:r>
          </w:p>
          <w:p w14:paraId="70133303" w14:textId="1771976A" w:rsidR="00515FCA" w:rsidRDefault="00515FCA"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Which life cycle approach is right for you?</w:t>
            </w:r>
          </w:p>
        </w:tc>
        <w:tc>
          <w:tcPr>
            <w:tcW w:w="1545" w:type="dxa"/>
          </w:tcPr>
          <w:p w14:paraId="2B98F114" w14:textId="77777777" w:rsidR="00177D14" w:rsidRPr="0052372A" w:rsidRDefault="00177D14" w:rsidP="0083606C">
            <w:pPr>
              <w:rPr>
                <w:rFonts w:asciiTheme="minorHAnsi" w:hAnsiTheme="minorHAnsi" w:cstheme="minorHAnsi"/>
              </w:rPr>
            </w:pPr>
          </w:p>
        </w:tc>
        <w:tc>
          <w:tcPr>
            <w:tcW w:w="2361" w:type="dxa"/>
          </w:tcPr>
          <w:p w14:paraId="256550D4" w14:textId="77777777" w:rsidR="00177D14" w:rsidRPr="0052372A" w:rsidRDefault="00177D14" w:rsidP="0083606C">
            <w:pPr>
              <w:rPr>
                <w:rFonts w:asciiTheme="minorHAnsi" w:hAnsiTheme="minorHAnsi" w:cstheme="minorHAnsi"/>
                <w:bCs/>
              </w:rPr>
            </w:pPr>
          </w:p>
        </w:tc>
      </w:tr>
      <w:tr w:rsidR="00B12748" w:rsidRPr="0052372A" w14:paraId="45DAC71D" w14:textId="77777777" w:rsidTr="00177D14">
        <w:trPr>
          <w:trHeight w:val="273"/>
        </w:trPr>
        <w:tc>
          <w:tcPr>
            <w:tcW w:w="713" w:type="dxa"/>
          </w:tcPr>
          <w:p w14:paraId="0C846D01" w14:textId="77777777" w:rsidR="00B12748" w:rsidRDefault="00B12748" w:rsidP="0083606C">
            <w:pPr>
              <w:rPr>
                <w:rFonts w:asciiTheme="minorHAnsi" w:hAnsiTheme="minorHAnsi" w:cstheme="minorHAnsi"/>
              </w:rPr>
            </w:pPr>
          </w:p>
        </w:tc>
        <w:tc>
          <w:tcPr>
            <w:tcW w:w="1555" w:type="dxa"/>
          </w:tcPr>
          <w:p w14:paraId="4F567396" w14:textId="77777777" w:rsidR="00B12748" w:rsidRDefault="00B12748" w:rsidP="0083606C">
            <w:pPr>
              <w:rPr>
                <w:rFonts w:ascii="Calibri" w:hAnsi="Calibri" w:cs="Calibri"/>
                <w:color w:val="242424"/>
                <w:shd w:val="clear" w:color="auto" w:fill="FFFFFF"/>
              </w:rPr>
            </w:pPr>
          </w:p>
        </w:tc>
        <w:tc>
          <w:tcPr>
            <w:tcW w:w="1276" w:type="dxa"/>
          </w:tcPr>
          <w:p w14:paraId="429D327C" w14:textId="77777777" w:rsidR="00B12748" w:rsidRPr="0052372A" w:rsidRDefault="00B12748" w:rsidP="00357ADF">
            <w:pPr>
              <w:rPr>
                <w:rFonts w:asciiTheme="minorHAnsi" w:hAnsiTheme="minorHAnsi" w:cstheme="minorHAnsi"/>
                <w:bCs/>
              </w:rPr>
            </w:pPr>
          </w:p>
        </w:tc>
        <w:tc>
          <w:tcPr>
            <w:tcW w:w="6442" w:type="dxa"/>
          </w:tcPr>
          <w:p w14:paraId="63FD5852" w14:textId="77777777" w:rsidR="00B12748" w:rsidRDefault="00B12748"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Assessment</w:t>
            </w:r>
          </w:p>
          <w:p w14:paraId="753B1358" w14:textId="77777777" w:rsidR="00B12748" w:rsidRDefault="00B12748"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Harvard Referencing</w:t>
            </w:r>
          </w:p>
          <w:p w14:paraId="1D453D57" w14:textId="77777777" w:rsidR="00B12748" w:rsidRDefault="00B12748"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Academic writing</w:t>
            </w:r>
          </w:p>
          <w:p w14:paraId="190C1883" w14:textId="77777777" w:rsidR="00B12748" w:rsidRDefault="00B12748"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Presentation – top tips</w:t>
            </w:r>
          </w:p>
          <w:p w14:paraId="25579C71" w14:textId="77777777" w:rsidR="00B12748" w:rsidRDefault="00B12748" w:rsidP="00A3475B">
            <w:pPr>
              <w:pStyle w:val="ListParagraph"/>
              <w:numPr>
                <w:ilvl w:val="0"/>
                <w:numId w:val="15"/>
              </w:numPr>
              <w:spacing w:after="200" w:line="276" w:lineRule="auto"/>
              <w:rPr>
                <w:rFonts w:asciiTheme="minorHAnsi" w:hAnsiTheme="minorHAnsi" w:cstheme="minorHAnsi"/>
              </w:rPr>
            </w:pPr>
            <w:r>
              <w:rPr>
                <w:rFonts w:asciiTheme="minorHAnsi" w:hAnsiTheme="minorHAnsi" w:cstheme="minorHAnsi"/>
              </w:rPr>
              <w:t>Assessment – top tips</w:t>
            </w:r>
          </w:p>
          <w:p w14:paraId="23A69597" w14:textId="1AF7AF79" w:rsidR="00B12748" w:rsidRDefault="00B12748" w:rsidP="00A3475B">
            <w:pPr>
              <w:pStyle w:val="ListParagraph"/>
              <w:numPr>
                <w:ilvl w:val="0"/>
                <w:numId w:val="15"/>
              </w:numPr>
              <w:spacing w:after="200" w:line="276" w:lineRule="auto"/>
              <w:rPr>
                <w:rFonts w:asciiTheme="minorHAnsi" w:hAnsiTheme="minorHAnsi" w:cstheme="minorHAnsi"/>
              </w:rPr>
            </w:pPr>
          </w:p>
        </w:tc>
        <w:tc>
          <w:tcPr>
            <w:tcW w:w="1545" w:type="dxa"/>
          </w:tcPr>
          <w:p w14:paraId="48C593D4" w14:textId="77777777" w:rsidR="00B12748" w:rsidRPr="0052372A" w:rsidRDefault="00B12748" w:rsidP="0083606C">
            <w:pPr>
              <w:rPr>
                <w:rFonts w:asciiTheme="minorHAnsi" w:hAnsiTheme="minorHAnsi" w:cstheme="minorHAnsi"/>
              </w:rPr>
            </w:pPr>
          </w:p>
        </w:tc>
        <w:tc>
          <w:tcPr>
            <w:tcW w:w="2361" w:type="dxa"/>
          </w:tcPr>
          <w:p w14:paraId="5EC4FAEA" w14:textId="77777777" w:rsidR="00B12748" w:rsidRPr="0052372A" w:rsidRDefault="00B12748" w:rsidP="0083606C">
            <w:pPr>
              <w:rPr>
                <w:rFonts w:asciiTheme="minorHAnsi" w:hAnsiTheme="minorHAnsi" w:cstheme="minorHAnsi"/>
                <w:bCs/>
              </w:rPr>
            </w:pPr>
          </w:p>
        </w:tc>
      </w:tr>
    </w:tbl>
    <w:p w14:paraId="09F56F4A" w14:textId="77777777" w:rsidR="002A56DE" w:rsidRDefault="002A56DE" w:rsidP="00A3475B">
      <w:pPr>
        <w:spacing w:line="480" w:lineRule="auto"/>
        <w:rPr>
          <w:rFonts w:ascii="Arial" w:hAnsi="Arial" w:cs="Arial"/>
        </w:rPr>
      </w:pPr>
    </w:p>
    <w:p w14:paraId="71923CF8" w14:textId="77777777" w:rsidR="00BC036B" w:rsidRPr="00DA1CDB" w:rsidRDefault="00BC036B" w:rsidP="00A3475B">
      <w:pPr>
        <w:spacing w:line="480" w:lineRule="auto"/>
        <w:rPr>
          <w:rFonts w:ascii="Arial" w:hAnsi="Arial" w:cs="Arial"/>
        </w:rPr>
      </w:pPr>
    </w:p>
    <w:tbl>
      <w:tblPr>
        <w:tblStyle w:val="TableGrid"/>
        <w:tblW w:w="0" w:type="auto"/>
        <w:tblInd w:w="-176" w:type="dxa"/>
        <w:tblLook w:val="04A0" w:firstRow="1" w:lastRow="0" w:firstColumn="1" w:lastColumn="0" w:noHBand="0" w:noVBand="1"/>
      </w:tblPr>
      <w:tblGrid>
        <w:gridCol w:w="14350"/>
      </w:tblGrid>
      <w:tr w:rsidR="00A3475B" w:rsidRPr="00DA1CDB" w14:paraId="69CB9502" w14:textId="77777777" w:rsidTr="005E1755">
        <w:tc>
          <w:tcPr>
            <w:tcW w:w="14350" w:type="dxa"/>
            <w:shd w:val="clear" w:color="auto" w:fill="E2EFD9" w:themeFill="accent6" w:themeFillTint="33"/>
          </w:tcPr>
          <w:p w14:paraId="07FC0153" w14:textId="27193F1B" w:rsidR="00A3475B" w:rsidRPr="00041417" w:rsidRDefault="00041417" w:rsidP="0083606C">
            <w:pPr>
              <w:spacing w:line="480" w:lineRule="auto"/>
              <w:rPr>
                <w:rFonts w:ascii="Arial" w:hAnsi="Arial" w:cs="Arial"/>
                <w:b/>
              </w:rPr>
            </w:pPr>
            <w:r>
              <w:rPr>
                <w:rFonts w:ascii="Arial" w:hAnsi="Arial" w:cs="Arial"/>
                <w:b/>
              </w:rPr>
              <w:t>Assessment</w:t>
            </w:r>
          </w:p>
        </w:tc>
      </w:tr>
      <w:tr w:rsidR="00A3475B" w:rsidRPr="00DA1CDB" w14:paraId="6C82EA8B" w14:textId="77777777" w:rsidTr="0083606C">
        <w:tc>
          <w:tcPr>
            <w:tcW w:w="14350" w:type="dxa"/>
          </w:tcPr>
          <w:p w14:paraId="53616458" w14:textId="77777777" w:rsidR="002A56DE" w:rsidRDefault="002A56DE" w:rsidP="0004141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14:paraId="5A535EC8" w14:textId="77777777" w:rsidR="002A56DE" w:rsidRDefault="002A56DE" w:rsidP="002A56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Assessment Component 1</w:t>
            </w:r>
            <w:r>
              <w:rPr>
                <w:rStyle w:val="eop"/>
                <w:rFonts w:ascii="Arial" w:hAnsi="Arial" w:cs="Arial"/>
                <w:sz w:val="22"/>
                <w:szCs w:val="22"/>
              </w:rPr>
              <w:t> </w:t>
            </w:r>
          </w:p>
          <w:p w14:paraId="4B67FE30" w14:textId="479C7C2D" w:rsidR="002A56DE" w:rsidRDefault="002A56DE" w:rsidP="002A56DE">
            <w:pPr>
              <w:pStyle w:val="paragraph"/>
              <w:spacing w:before="0" w:beforeAutospacing="0" w:after="0" w:afterAutospacing="0"/>
              <w:jc w:val="both"/>
              <w:textAlignment w:val="baseline"/>
              <w:rPr>
                <w:rFonts w:ascii="Segoe UI"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255"/>
              <w:gridCol w:w="270"/>
              <w:gridCol w:w="2475"/>
              <w:gridCol w:w="525"/>
              <w:gridCol w:w="690"/>
              <w:gridCol w:w="1545"/>
              <w:gridCol w:w="240"/>
            </w:tblGrid>
            <w:tr w:rsidR="002A56DE" w14:paraId="083B3E8E" w14:textId="77777777" w:rsidTr="002A56DE">
              <w:trPr>
                <w:trHeight w:val="300"/>
              </w:trPr>
              <w:tc>
                <w:tcPr>
                  <w:tcW w:w="555" w:type="dxa"/>
                  <w:tcBorders>
                    <w:top w:val="nil"/>
                    <w:left w:val="nil"/>
                    <w:bottom w:val="nil"/>
                    <w:right w:val="nil"/>
                  </w:tcBorders>
                  <w:shd w:val="clear" w:color="auto" w:fill="auto"/>
                  <w:hideMark/>
                </w:tcPr>
                <w:p w14:paraId="6F8F67FA" w14:textId="77777777" w:rsidR="002A56DE" w:rsidRDefault="002A56DE" w:rsidP="002A56DE">
                  <w:pPr>
                    <w:pStyle w:val="paragraph"/>
                    <w:spacing w:before="0" w:beforeAutospacing="0" w:after="0" w:afterAutospacing="0"/>
                    <w:jc w:val="both"/>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c>
                <w:tcPr>
                  <w:tcW w:w="2445" w:type="dxa"/>
                  <w:tcBorders>
                    <w:top w:val="nil"/>
                    <w:left w:val="nil"/>
                    <w:bottom w:val="nil"/>
                    <w:right w:val="nil"/>
                  </w:tcBorders>
                  <w:shd w:val="clear" w:color="auto" w:fill="auto"/>
                  <w:hideMark/>
                </w:tcPr>
                <w:p w14:paraId="6B94DB47" w14:textId="77777777" w:rsidR="002A56DE" w:rsidRDefault="002A56DE" w:rsidP="002A56DE">
                  <w:pPr>
                    <w:pStyle w:val="paragraph"/>
                    <w:spacing w:before="0" w:beforeAutospacing="0" w:after="0" w:afterAutospacing="0"/>
                    <w:jc w:val="both"/>
                    <w:textAlignment w:val="baseline"/>
                  </w:pPr>
                  <w:r>
                    <w:rPr>
                      <w:rStyle w:val="normaltextrun"/>
                      <w:rFonts w:ascii="Arial" w:hAnsi="Arial" w:cs="Arial"/>
                      <w:b/>
                      <w:bCs/>
                      <w:sz w:val="22"/>
                      <w:szCs w:val="22"/>
                    </w:rPr>
                    <w:t>Written exam</w:t>
                  </w:r>
                  <w:r>
                    <w:rPr>
                      <w:rStyle w:val="eop"/>
                      <w:rFonts w:ascii="Arial" w:hAnsi="Arial" w:cs="Arial"/>
                      <w:sz w:val="22"/>
                      <w:szCs w:val="22"/>
                    </w:rPr>
                    <w:t> </w:t>
                  </w:r>
                </w:p>
              </w:tc>
              <w:tc>
                <w:tcPr>
                  <w:tcW w:w="525" w:type="dxa"/>
                  <w:gridSpan w:val="2"/>
                  <w:tcBorders>
                    <w:top w:val="nil"/>
                    <w:left w:val="nil"/>
                    <w:bottom w:val="nil"/>
                    <w:right w:val="nil"/>
                  </w:tcBorders>
                  <w:shd w:val="clear" w:color="auto" w:fill="auto"/>
                  <w:hideMark/>
                </w:tcPr>
                <w:p w14:paraId="48AD1D91" w14:textId="77777777" w:rsidR="002A56DE" w:rsidRDefault="002A56DE" w:rsidP="002A56DE">
                  <w:pPr>
                    <w:pStyle w:val="paragraph"/>
                    <w:spacing w:before="0" w:beforeAutospacing="0" w:after="0" w:afterAutospacing="0"/>
                    <w:jc w:val="both"/>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c>
                <w:tcPr>
                  <w:tcW w:w="2475" w:type="dxa"/>
                  <w:tcBorders>
                    <w:top w:val="nil"/>
                    <w:left w:val="nil"/>
                    <w:bottom w:val="nil"/>
                    <w:right w:val="nil"/>
                  </w:tcBorders>
                  <w:shd w:val="clear" w:color="auto" w:fill="auto"/>
                  <w:hideMark/>
                </w:tcPr>
                <w:p w14:paraId="3454175F" w14:textId="77777777" w:rsidR="002A56DE" w:rsidRDefault="002A56DE" w:rsidP="002A56DE">
                  <w:pPr>
                    <w:pStyle w:val="paragraph"/>
                    <w:spacing w:before="0" w:beforeAutospacing="0" w:after="0" w:afterAutospacing="0"/>
                    <w:jc w:val="both"/>
                    <w:textAlignment w:val="baseline"/>
                  </w:pPr>
                  <w:r>
                    <w:rPr>
                      <w:rStyle w:val="normaltextrun"/>
                      <w:rFonts w:ascii="Arial" w:hAnsi="Arial" w:cs="Arial"/>
                      <w:b/>
                      <w:bCs/>
                      <w:sz w:val="22"/>
                      <w:szCs w:val="22"/>
                    </w:rPr>
                    <w:t>Coursework</w:t>
                  </w:r>
                  <w:r>
                    <w:rPr>
                      <w:rStyle w:val="eop"/>
                      <w:rFonts w:ascii="Arial" w:hAnsi="Arial" w:cs="Arial"/>
                      <w:sz w:val="22"/>
                      <w:szCs w:val="22"/>
                    </w:rPr>
                    <w:t> </w:t>
                  </w:r>
                </w:p>
              </w:tc>
              <w:tc>
                <w:tcPr>
                  <w:tcW w:w="525" w:type="dxa"/>
                  <w:tcBorders>
                    <w:top w:val="nil"/>
                    <w:left w:val="nil"/>
                    <w:bottom w:val="nil"/>
                    <w:right w:val="nil"/>
                  </w:tcBorders>
                  <w:shd w:val="clear" w:color="auto" w:fill="auto"/>
                  <w:hideMark/>
                </w:tcPr>
                <w:p w14:paraId="19116D3B" w14:textId="77777777" w:rsidR="002A56DE" w:rsidRDefault="002A56DE" w:rsidP="002A56DE">
                  <w:pPr>
                    <w:pStyle w:val="paragraph"/>
                    <w:spacing w:before="0" w:beforeAutospacing="0" w:after="0" w:afterAutospacing="0"/>
                    <w:jc w:val="both"/>
                    <w:textAlignment w:val="baseline"/>
                  </w:pPr>
                  <w:r>
                    <w:rPr>
                      <w:rStyle w:val="contentcontrolboundarysink"/>
                      <w:rFonts w:ascii="Calibri" w:hAnsi="Calibri" w:cs="Calibri"/>
                      <w:sz w:val="22"/>
                      <w:szCs w:val="22"/>
                    </w:rPr>
                    <w:t>​​</w:t>
                  </w:r>
                  <w:r>
                    <w:rPr>
                      <w:rStyle w:val="normaltextrun"/>
                      <w:rFonts w:ascii="Segoe UI Symbol" w:hAnsi="Segoe UI Symbol" w:cs="Segoe UI Symbol"/>
                      <w:sz w:val="22"/>
                      <w:szCs w:val="22"/>
                    </w:rPr>
                    <w:t>☐</w:t>
                  </w:r>
                  <w:r>
                    <w:rPr>
                      <w:rStyle w:val="contentcontrolboundarysink"/>
                      <w:rFonts w:ascii="Calibri" w:hAnsi="Calibri" w:cs="Calibri"/>
                      <w:sz w:val="22"/>
                      <w:szCs w:val="22"/>
                    </w:rPr>
                    <w:t>​</w:t>
                  </w:r>
                  <w:r>
                    <w:rPr>
                      <w:rStyle w:val="eop"/>
                      <w:rFonts w:ascii="Arial" w:hAnsi="Arial" w:cs="Arial"/>
                      <w:sz w:val="22"/>
                      <w:szCs w:val="22"/>
                    </w:rPr>
                    <w:t> </w:t>
                  </w:r>
                </w:p>
              </w:tc>
              <w:tc>
                <w:tcPr>
                  <w:tcW w:w="2475" w:type="dxa"/>
                  <w:gridSpan w:val="3"/>
                  <w:tcBorders>
                    <w:top w:val="nil"/>
                    <w:left w:val="nil"/>
                    <w:bottom w:val="nil"/>
                    <w:right w:val="nil"/>
                  </w:tcBorders>
                  <w:shd w:val="clear" w:color="auto" w:fill="auto"/>
                  <w:hideMark/>
                </w:tcPr>
                <w:p w14:paraId="4C98427B" w14:textId="77777777" w:rsidR="002A56DE" w:rsidRDefault="002A56DE" w:rsidP="002A56DE">
                  <w:pPr>
                    <w:pStyle w:val="paragraph"/>
                    <w:spacing w:before="0" w:beforeAutospacing="0" w:after="0" w:afterAutospacing="0"/>
                    <w:jc w:val="both"/>
                    <w:textAlignment w:val="baseline"/>
                  </w:pPr>
                  <w:r>
                    <w:rPr>
                      <w:rStyle w:val="normaltextrun"/>
                      <w:rFonts w:ascii="Arial" w:hAnsi="Arial" w:cs="Arial"/>
                      <w:b/>
                      <w:bCs/>
                      <w:sz w:val="22"/>
                      <w:szCs w:val="22"/>
                    </w:rPr>
                    <w:t>Practical</w:t>
                  </w:r>
                  <w:r>
                    <w:rPr>
                      <w:rStyle w:val="eop"/>
                      <w:rFonts w:ascii="Arial" w:hAnsi="Arial" w:cs="Arial"/>
                      <w:sz w:val="22"/>
                      <w:szCs w:val="22"/>
                    </w:rPr>
                    <w:t> </w:t>
                  </w:r>
                </w:p>
              </w:tc>
            </w:tr>
            <w:tr w:rsidR="002A56DE" w14:paraId="40FDF8E4" w14:textId="77777777" w:rsidTr="002A56DE">
              <w:trPr>
                <w:trHeight w:val="300"/>
              </w:trPr>
              <w:tc>
                <w:tcPr>
                  <w:tcW w:w="325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3DB8734" w14:textId="77777777" w:rsidR="002A56DE" w:rsidRDefault="002A56DE" w:rsidP="002A56DE">
                  <w:pPr>
                    <w:pStyle w:val="paragraph"/>
                    <w:spacing w:before="0" w:beforeAutospacing="0" w:after="0" w:afterAutospacing="0"/>
                    <w:jc w:val="center"/>
                    <w:textAlignment w:val="baseline"/>
                  </w:pPr>
                  <w:r>
                    <w:rPr>
                      <w:rStyle w:val="normaltextrun"/>
                      <w:rFonts w:ascii="Arial" w:hAnsi="Arial" w:cs="Arial"/>
                      <w:b/>
                      <w:bCs/>
                      <w:sz w:val="22"/>
                      <w:szCs w:val="22"/>
                    </w:rPr>
                    <w:t>Mode of assessment</w:t>
                  </w:r>
                  <w:r>
                    <w:rPr>
                      <w:rStyle w:val="eop"/>
                      <w:rFonts w:ascii="Arial" w:hAnsi="Arial" w:cs="Arial"/>
                      <w:sz w:val="22"/>
                      <w:szCs w:val="22"/>
                    </w:rPr>
                    <w:t> </w:t>
                  </w:r>
                </w:p>
              </w:tc>
              <w:tc>
                <w:tcPr>
                  <w:tcW w:w="3960" w:type="dxa"/>
                  <w:gridSpan w:val="4"/>
                  <w:tcBorders>
                    <w:top w:val="single" w:sz="6" w:space="0" w:color="auto"/>
                    <w:left w:val="single" w:sz="6" w:space="0" w:color="auto"/>
                    <w:bottom w:val="single" w:sz="6" w:space="0" w:color="auto"/>
                    <w:right w:val="single" w:sz="6" w:space="0" w:color="auto"/>
                  </w:tcBorders>
                  <w:shd w:val="clear" w:color="auto" w:fill="auto"/>
                  <w:hideMark/>
                </w:tcPr>
                <w:p w14:paraId="77DEC9E0" w14:textId="77777777" w:rsidR="002A56DE" w:rsidRDefault="002A56DE" w:rsidP="002A56DE">
                  <w:pPr>
                    <w:pStyle w:val="paragraph"/>
                    <w:spacing w:before="0" w:beforeAutospacing="0" w:after="0" w:afterAutospacing="0"/>
                    <w:jc w:val="center"/>
                    <w:textAlignment w:val="baseline"/>
                  </w:pPr>
                  <w:r>
                    <w:rPr>
                      <w:rStyle w:val="normaltextrun"/>
                      <w:rFonts w:ascii="Arial" w:hAnsi="Arial" w:cs="Arial"/>
                      <w:b/>
                      <w:bCs/>
                      <w:sz w:val="22"/>
                      <w:szCs w:val="22"/>
                    </w:rPr>
                    <w:t>Volume</w:t>
                  </w:r>
                  <w:r>
                    <w:rPr>
                      <w:rStyle w:val="eop"/>
                      <w:rFonts w:ascii="Arial" w:hAnsi="Arial" w:cs="Arial"/>
                      <w:sz w:val="22"/>
                      <w:szCs w:val="22"/>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8F39D79" w14:textId="77777777" w:rsidR="002A56DE" w:rsidRDefault="002A56DE" w:rsidP="002A56DE">
                  <w:pPr>
                    <w:pStyle w:val="paragraph"/>
                    <w:spacing w:before="0" w:beforeAutospacing="0" w:after="0" w:afterAutospacing="0"/>
                    <w:jc w:val="center"/>
                    <w:textAlignment w:val="baseline"/>
                  </w:pPr>
                  <w:r>
                    <w:rPr>
                      <w:rStyle w:val="normaltextrun"/>
                      <w:rFonts w:ascii="Arial" w:hAnsi="Arial" w:cs="Arial"/>
                      <w:b/>
                      <w:bCs/>
                      <w:sz w:val="22"/>
                      <w:szCs w:val="22"/>
                    </w:rPr>
                    <w:t>Weighting</w:t>
                  </w:r>
                  <w:r>
                    <w:rPr>
                      <w:rStyle w:val="eop"/>
                      <w:rFonts w:ascii="Arial" w:hAnsi="Arial" w:cs="Arial"/>
                      <w:sz w:val="22"/>
                      <w:szCs w:val="22"/>
                    </w:rPr>
                    <w:t> </w:t>
                  </w:r>
                </w:p>
              </w:tc>
              <w:tc>
                <w:tcPr>
                  <w:tcW w:w="0" w:type="auto"/>
                  <w:shd w:val="clear" w:color="auto" w:fill="auto"/>
                  <w:vAlign w:val="center"/>
                  <w:hideMark/>
                </w:tcPr>
                <w:p w14:paraId="74ECF19D" w14:textId="77777777" w:rsidR="002A56DE" w:rsidRDefault="002A56DE" w:rsidP="002A56DE">
                  <w:pPr>
                    <w:rPr>
                      <w:sz w:val="20"/>
                      <w:szCs w:val="20"/>
                    </w:rPr>
                  </w:pPr>
                </w:p>
              </w:tc>
            </w:tr>
            <w:tr w:rsidR="002A56DE" w14:paraId="315BDE5E" w14:textId="77777777" w:rsidTr="002A56DE">
              <w:trPr>
                <w:trHeight w:val="300"/>
              </w:trPr>
              <w:tc>
                <w:tcPr>
                  <w:tcW w:w="325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A42092F" w14:textId="77777777" w:rsidR="002A56DE" w:rsidRDefault="002A56DE" w:rsidP="002A56DE">
                  <w:pPr>
                    <w:pStyle w:val="paragraph"/>
                    <w:spacing w:before="0" w:beforeAutospacing="0" w:after="0" w:afterAutospacing="0"/>
                    <w:jc w:val="center"/>
                    <w:textAlignment w:val="baseline"/>
                  </w:pPr>
                  <w:r>
                    <w:rPr>
                      <w:rStyle w:val="normaltextrun"/>
                      <w:rFonts w:ascii="Arial" w:hAnsi="Arial" w:cs="Arial"/>
                      <w:sz w:val="22"/>
                      <w:szCs w:val="22"/>
                    </w:rPr>
                    <w:t>Written assignment</w:t>
                  </w:r>
                  <w:r>
                    <w:rPr>
                      <w:rStyle w:val="eop"/>
                      <w:rFonts w:ascii="Arial" w:hAnsi="Arial" w:cs="Arial"/>
                      <w:sz w:val="22"/>
                      <w:szCs w:val="22"/>
                    </w:rPr>
                    <w:t> </w:t>
                  </w:r>
                </w:p>
              </w:tc>
              <w:tc>
                <w:tcPr>
                  <w:tcW w:w="3960" w:type="dxa"/>
                  <w:gridSpan w:val="4"/>
                  <w:tcBorders>
                    <w:top w:val="single" w:sz="6" w:space="0" w:color="auto"/>
                    <w:left w:val="single" w:sz="6" w:space="0" w:color="auto"/>
                    <w:bottom w:val="single" w:sz="6" w:space="0" w:color="auto"/>
                    <w:right w:val="single" w:sz="6" w:space="0" w:color="auto"/>
                  </w:tcBorders>
                  <w:shd w:val="clear" w:color="auto" w:fill="auto"/>
                  <w:hideMark/>
                </w:tcPr>
                <w:p w14:paraId="02673F6C" w14:textId="77777777" w:rsidR="002A56DE" w:rsidRDefault="002A56DE" w:rsidP="002A56DE">
                  <w:pPr>
                    <w:pStyle w:val="paragraph"/>
                    <w:spacing w:before="0" w:beforeAutospacing="0" w:after="0" w:afterAutospacing="0"/>
                    <w:jc w:val="center"/>
                    <w:textAlignment w:val="baseline"/>
                  </w:pPr>
                  <w:r>
                    <w:rPr>
                      <w:rStyle w:val="normaltextrun"/>
                      <w:rFonts w:ascii="Arial" w:hAnsi="Arial" w:cs="Arial"/>
                      <w:sz w:val="22"/>
                      <w:szCs w:val="22"/>
                    </w:rPr>
                    <w:t>3750 words</w:t>
                  </w:r>
                  <w:r>
                    <w:rPr>
                      <w:rStyle w:val="eop"/>
                      <w:rFonts w:ascii="Arial" w:hAnsi="Arial" w:cs="Arial"/>
                      <w:sz w:val="22"/>
                      <w:szCs w:val="22"/>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4DF8C290" w14:textId="77777777" w:rsidR="002A56DE" w:rsidRDefault="002A56DE" w:rsidP="002A56DE">
                  <w:pPr>
                    <w:pStyle w:val="paragraph"/>
                    <w:spacing w:before="0" w:beforeAutospacing="0" w:after="0" w:afterAutospacing="0"/>
                    <w:jc w:val="center"/>
                    <w:textAlignment w:val="baseline"/>
                  </w:pPr>
                  <w:r>
                    <w:rPr>
                      <w:rStyle w:val="normaltextrun"/>
                      <w:rFonts w:ascii="Arial" w:hAnsi="Arial" w:cs="Arial"/>
                      <w:sz w:val="22"/>
                      <w:szCs w:val="22"/>
                    </w:rPr>
                    <w:t>50%</w:t>
                  </w:r>
                  <w:r>
                    <w:rPr>
                      <w:rStyle w:val="eop"/>
                      <w:rFonts w:ascii="Arial" w:hAnsi="Arial" w:cs="Arial"/>
                      <w:sz w:val="22"/>
                      <w:szCs w:val="22"/>
                    </w:rPr>
                    <w:t> </w:t>
                  </w:r>
                </w:p>
              </w:tc>
              <w:tc>
                <w:tcPr>
                  <w:tcW w:w="0" w:type="auto"/>
                  <w:shd w:val="clear" w:color="auto" w:fill="auto"/>
                  <w:vAlign w:val="center"/>
                  <w:hideMark/>
                </w:tcPr>
                <w:p w14:paraId="5B4CEE39" w14:textId="77777777" w:rsidR="002A56DE" w:rsidRDefault="002A56DE" w:rsidP="002A56DE">
                  <w:pPr>
                    <w:rPr>
                      <w:sz w:val="20"/>
                      <w:szCs w:val="20"/>
                    </w:rPr>
                  </w:pPr>
                </w:p>
              </w:tc>
            </w:tr>
          </w:tbl>
          <w:p w14:paraId="2C6E97F0" w14:textId="77777777" w:rsidR="002A56DE" w:rsidRDefault="002A56DE" w:rsidP="002A56DE">
            <w:pPr>
              <w:pStyle w:val="paragraph"/>
              <w:spacing w:before="0" w:beforeAutospacing="0" w:after="0" w:afterAutospacing="0"/>
              <w:ind w:left="3600" w:hanging="3600"/>
              <w:textAlignment w:val="baseline"/>
              <w:rPr>
                <w:rStyle w:val="eop"/>
                <w:rFonts w:ascii="Arial" w:hAnsi="Arial" w:cs="Arial"/>
                <w:b/>
                <w:bCs/>
                <w:sz w:val="22"/>
                <w:szCs w:val="22"/>
              </w:rPr>
            </w:pPr>
            <w:r>
              <w:rPr>
                <w:rStyle w:val="eop"/>
                <w:rFonts w:ascii="Arial" w:hAnsi="Arial" w:cs="Arial"/>
                <w:b/>
                <w:bCs/>
                <w:sz w:val="22"/>
                <w:szCs w:val="22"/>
              </w:rPr>
              <w:t> </w:t>
            </w:r>
          </w:p>
          <w:p w14:paraId="4C80681B" w14:textId="64E35DA9" w:rsidR="00E33225" w:rsidRPr="00D7127C" w:rsidRDefault="00E33225" w:rsidP="00E33225">
            <w:pPr>
              <w:pStyle w:val="paragraph"/>
              <w:spacing w:before="0" w:beforeAutospacing="0" w:after="0" w:afterAutospacing="0"/>
              <w:textAlignment w:val="baseline"/>
              <w:rPr>
                <w:rStyle w:val="eop"/>
                <w:rFonts w:asciiTheme="minorHAnsi" w:hAnsiTheme="minorHAnsi" w:cstheme="minorHAnsi"/>
              </w:rPr>
            </w:pPr>
            <w:r w:rsidRPr="00D7127C">
              <w:rPr>
                <w:rStyle w:val="eop"/>
                <w:rFonts w:asciiTheme="minorHAnsi" w:hAnsiTheme="minorHAnsi" w:cstheme="minorHAnsi"/>
              </w:rPr>
              <w:t xml:space="preserve">Critically analyse a number of project methodologies that can we used in the workplace and consider the pros and cons of each with regard to your own workplace. Hypothesise which is the most effective methodology for your own workplace, making best use of the methodologies analysed (this could be one or a hybrid methodology). </w:t>
            </w:r>
          </w:p>
          <w:p w14:paraId="03675C49" w14:textId="77777777" w:rsidR="002A56DE" w:rsidRPr="00D7127C" w:rsidRDefault="002A56DE" w:rsidP="002A56DE">
            <w:pPr>
              <w:pStyle w:val="paragraph"/>
              <w:spacing w:before="0" w:beforeAutospacing="0" w:after="0" w:afterAutospacing="0"/>
              <w:ind w:left="3600" w:hanging="3600"/>
              <w:textAlignment w:val="baseline"/>
              <w:rPr>
                <w:rFonts w:asciiTheme="minorHAnsi" w:hAnsiTheme="minorHAnsi" w:cstheme="minorHAnsi"/>
                <w:b/>
                <w:bCs/>
                <w:sz w:val="18"/>
                <w:szCs w:val="18"/>
              </w:rPr>
            </w:pPr>
          </w:p>
          <w:p w14:paraId="29C79939" w14:textId="77777777"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sz w:val="18"/>
                <w:szCs w:val="18"/>
              </w:rPr>
            </w:pPr>
            <w:r w:rsidRPr="00D7127C">
              <w:rPr>
                <w:rStyle w:val="normaltextrun"/>
                <w:rFonts w:asciiTheme="minorHAnsi" w:hAnsiTheme="minorHAnsi" w:cstheme="minorHAnsi"/>
                <w:b/>
                <w:bCs/>
                <w:sz w:val="22"/>
                <w:szCs w:val="22"/>
              </w:rPr>
              <w:t>Assessment Component 2</w:t>
            </w:r>
            <w:r w:rsidRPr="00D7127C">
              <w:rPr>
                <w:rStyle w:val="eop"/>
                <w:rFonts w:asciiTheme="minorHAnsi" w:hAnsiTheme="minorHAnsi" w:cstheme="minorHAnsi"/>
                <w:sz w:val="22"/>
                <w:szCs w:val="22"/>
              </w:rPr>
              <w:t> </w:t>
            </w:r>
          </w:p>
          <w:p w14:paraId="694DDAAC" w14:textId="534EA431"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255"/>
              <w:gridCol w:w="270"/>
              <w:gridCol w:w="2475"/>
              <w:gridCol w:w="525"/>
              <w:gridCol w:w="690"/>
              <w:gridCol w:w="1545"/>
              <w:gridCol w:w="240"/>
            </w:tblGrid>
            <w:tr w:rsidR="002A56DE" w:rsidRPr="00D7127C" w14:paraId="78BE64F0" w14:textId="77777777" w:rsidTr="002A56DE">
              <w:trPr>
                <w:trHeight w:val="300"/>
              </w:trPr>
              <w:tc>
                <w:tcPr>
                  <w:tcW w:w="555" w:type="dxa"/>
                  <w:tcBorders>
                    <w:top w:val="nil"/>
                    <w:left w:val="nil"/>
                    <w:bottom w:val="nil"/>
                    <w:right w:val="nil"/>
                  </w:tcBorders>
                  <w:shd w:val="clear" w:color="auto" w:fill="auto"/>
                  <w:hideMark/>
                </w:tcPr>
                <w:p w14:paraId="6ACAF6D0" w14:textId="77777777"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rPr>
                  </w:pPr>
                  <w:r w:rsidRPr="00D7127C">
                    <w:rPr>
                      <w:rStyle w:val="contentcontrolboundarysink"/>
                      <w:rFonts w:asciiTheme="minorHAnsi" w:hAnsiTheme="minorHAnsi" w:cstheme="minorHAnsi"/>
                      <w:sz w:val="22"/>
                      <w:szCs w:val="22"/>
                    </w:rPr>
                    <w:t>​​</w:t>
                  </w:r>
                  <w:r w:rsidRPr="00D7127C">
                    <w:rPr>
                      <w:rStyle w:val="normaltextrun"/>
                      <w:rFonts w:ascii="Segoe UI Symbol" w:hAnsi="Segoe UI Symbol" w:cs="Segoe UI Symbol"/>
                      <w:sz w:val="22"/>
                      <w:szCs w:val="22"/>
                    </w:rPr>
                    <w:t>☐</w:t>
                  </w:r>
                  <w:r w:rsidRPr="00D7127C">
                    <w:rPr>
                      <w:rStyle w:val="contentcontrolboundarysink"/>
                      <w:rFonts w:asciiTheme="minorHAnsi" w:hAnsiTheme="minorHAnsi" w:cstheme="minorHAnsi"/>
                      <w:sz w:val="22"/>
                      <w:szCs w:val="22"/>
                    </w:rPr>
                    <w:t>​</w:t>
                  </w:r>
                  <w:r w:rsidRPr="00D7127C">
                    <w:rPr>
                      <w:rStyle w:val="eop"/>
                      <w:rFonts w:asciiTheme="minorHAnsi" w:hAnsiTheme="minorHAnsi" w:cstheme="minorHAnsi"/>
                      <w:sz w:val="22"/>
                      <w:szCs w:val="22"/>
                    </w:rPr>
                    <w:t> </w:t>
                  </w:r>
                </w:p>
              </w:tc>
              <w:tc>
                <w:tcPr>
                  <w:tcW w:w="2445" w:type="dxa"/>
                  <w:tcBorders>
                    <w:top w:val="nil"/>
                    <w:left w:val="nil"/>
                    <w:bottom w:val="nil"/>
                    <w:right w:val="nil"/>
                  </w:tcBorders>
                  <w:shd w:val="clear" w:color="auto" w:fill="auto"/>
                  <w:hideMark/>
                </w:tcPr>
                <w:p w14:paraId="076B6CD9" w14:textId="77777777"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rPr>
                  </w:pPr>
                  <w:r w:rsidRPr="00D7127C">
                    <w:rPr>
                      <w:rStyle w:val="normaltextrun"/>
                      <w:rFonts w:asciiTheme="minorHAnsi" w:hAnsiTheme="minorHAnsi" w:cstheme="minorHAnsi"/>
                      <w:b/>
                      <w:bCs/>
                      <w:sz w:val="22"/>
                      <w:szCs w:val="22"/>
                    </w:rPr>
                    <w:t>Written exam</w:t>
                  </w:r>
                  <w:r w:rsidRPr="00D7127C">
                    <w:rPr>
                      <w:rStyle w:val="eop"/>
                      <w:rFonts w:asciiTheme="minorHAnsi" w:hAnsiTheme="minorHAnsi" w:cstheme="minorHAnsi"/>
                      <w:sz w:val="22"/>
                      <w:szCs w:val="22"/>
                    </w:rPr>
                    <w:t> </w:t>
                  </w:r>
                </w:p>
              </w:tc>
              <w:tc>
                <w:tcPr>
                  <w:tcW w:w="525" w:type="dxa"/>
                  <w:gridSpan w:val="2"/>
                  <w:tcBorders>
                    <w:top w:val="nil"/>
                    <w:left w:val="nil"/>
                    <w:bottom w:val="nil"/>
                    <w:right w:val="nil"/>
                  </w:tcBorders>
                  <w:shd w:val="clear" w:color="auto" w:fill="auto"/>
                  <w:hideMark/>
                </w:tcPr>
                <w:p w14:paraId="3F3B67DF" w14:textId="77777777"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rPr>
                  </w:pPr>
                  <w:r w:rsidRPr="00D7127C">
                    <w:rPr>
                      <w:rStyle w:val="contentcontrolboundarysink"/>
                      <w:rFonts w:asciiTheme="minorHAnsi" w:hAnsiTheme="minorHAnsi" w:cstheme="minorHAnsi"/>
                      <w:sz w:val="22"/>
                      <w:szCs w:val="22"/>
                    </w:rPr>
                    <w:t>​​</w:t>
                  </w:r>
                  <w:r w:rsidRPr="00D7127C">
                    <w:rPr>
                      <w:rStyle w:val="normaltextrun"/>
                      <w:rFonts w:ascii="Segoe UI Symbol" w:hAnsi="Segoe UI Symbol" w:cs="Segoe UI Symbol"/>
                      <w:sz w:val="22"/>
                      <w:szCs w:val="22"/>
                    </w:rPr>
                    <w:t>☐</w:t>
                  </w:r>
                  <w:r w:rsidRPr="00D7127C">
                    <w:rPr>
                      <w:rStyle w:val="contentcontrolboundarysink"/>
                      <w:rFonts w:asciiTheme="minorHAnsi" w:hAnsiTheme="minorHAnsi" w:cstheme="minorHAnsi"/>
                      <w:sz w:val="22"/>
                      <w:szCs w:val="22"/>
                    </w:rPr>
                    <w:t>​</w:t>
                  </w:r>
                  <w:r w:rsidRPr="00D7127C">
                    <w:rPr>
                      <w:rStyle w:val="eop"/>
                      <w:rFonts w:asciiTheme="minorHAnsi" w:hAnsiTheme="minorHAnsi" w:cstheme="minorHAnsi"/>
                      <w:sz w:val="22"/>
                      <w:szCs w:val="22"/>
                    </w:rPr>
                    <w:t> </w:t>
                  </w:r>
                </w:p>
              </w:tc>
              <w:tc>
                <w:tcPr>
                  <w:tcW w:w="2475" w:type="dxa"/>
                  <w:tcBorders>
                    <w:top w:val="nil"/>
                    <w:left w:val="nil"/>
                    <w:bottom w:val="nil"/>
                    <w:right w:val="nil"/>
                  </w:tcBorders>
                  <w:shd w:val="clear" w:color="auto" w:fill="auto"/>
                  <w:hideMark/>
                </w:tcPr>
                <w:p w14:paraId="650CA1D6" w14:textId="77777777"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rPr>
                  </w:pPr>
                  <w:r w:rsidRPr="00D7127C">
                    <w:rPr>
                      <w:rStyle w:val="normaltextrun"/>
                      <w:rFonts w:asciiTheme="minorHAnsi" w:hAnsiTheme="minorHAnsi" w:cstheme="minorHAnsi"/>
                      <w:b/>
                      <w:bCs/>
                      <w:sz w:val="22"/>
                      <w:szCs w:val="22"/>
                    </w:rPr>
                    <w:t>Coursework</w:t>
                  </w:r>
                  <w:r w:rsidRPr="00D7127C">
                    <w:rPr>
                      <w:rStyle w:val="eop"/>
                      <w:rFonts w:asciiTheme="minorHAnsi" w:hAnsiTheme="minorHAnsi" w:cstheme="minorHAnsi"/>
                      <w:sz w:val="22"/>
                      <w:szCs w:val="22"/>
                    </w:rPr>
                    <w:t> </w:t>
                  </w:r>
                </w:p>
              </w:tc>
              <w:tc>
                <w:tcPr>
                  <w:tcW w:w="525" w:type="dxa"/>
                  <w:tcBorders>
                    <w:top w:val="nil"/>
                    <w:left w:val="nil"/>
                    <w:bottom w:val="nil"/>
                    <w:right w:val="nil"/>
                  </w:tcBorders>
                  <w:shd w:val="clear" w:color="auto" w:fill="auto"/>
                  <w:hideMark/>
                </w:tcPr>
                <w:p w14:paraId="30A9880D" w14:textId="77777777"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rPr>
                  </w:pPr>
                  <w:r w:rsidRPr="00D7127C">
                    <w:rPr>
                      <w:rStyle w:val="contentcontrolboundarysink"/>
                      <w:rFonts w:asciiTheme="minorHAnsi" w:hAnsiTheme="minorHAnsi" w:cstheme="minorHAnsi"/>
                      <w:sz w:val="22"/>
                      <w:szCs w:val="22"/>
                    </w:rPr>
                    <w:t>​​</w:t>
                  </w:r>
                  <w:r w:rsidRPr="00D7127C">
                    <w:rPr>
                      <w:rStyle w:val="normaltextrun"/>
                      <w:rFonts w:ascii="Segoe UI Symbol" w:hAnsi="Segoe UI Symbol" w:cs="Segoe UI Symbol"/>
                      <w:sz w:val="22"/>
                      <w:szCs w:val="22"/>
                    </w:rPr>
                    <w:t>☒</w:t>
                  </w:r>
                  <w:r w:rsidRPr="00D7127C">
                    <w:rPr>
                      <w:rStyle w:val="contentcontrolboundarysink"/>
                      <w:rFonts w:asciiTheme="minorHAnsi" w:hAnsiTheme="minorHAnsi" w:cstheme="minorHAnsi"/>
                      <w:sz w:val="22"/>
                      <w:szCs w:val="22"/>
                    </w:rPr>
                    <w:t>​</w:t>
                  </w:r>
                  <w:r w:rsidRPr="00D7127C">
                    <w:rPr>
                      <w:rStyle w:val="eop"/>
                      <w:rFonts w:asciiTheme="minorHAnsi" w:hAnsiTheme="minorHAnsi" w:cstheme="minorHAnsi"/>
                      <w:sz w:val="22"/>
                      <w:szCs w:val="22"/>
                    </w:rPr>
                    <w:t> </w:t>
                  </w:r>
                </w:p>
              </w:tc>
              <w:tc>
                <w:tcPr>
                  <w:tcW w:w="2475" w:type="dxa"/>
                  <w:gridSpan w:val="3"/>
                  <w:tcBorders>
                    <w:top w:val="nil"/>
                    <w:left w:val="nil"/>
                    <w:bottom w:val="nil"/>
                    <w:right w:val="nil"/>
                  </w:tcBorders>
                  <w:shd w:val="clear" w:color="auto" w:fill="auto"/>
                  <w:hideMark/>
                </w:tcPr>
                <w:p w14:paraId="72D5377B" w14:textId="77777777"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rPr>
                  </w:pPr>
                  <w:r w:rsidRPr="00D7127C">
                    <w:rPr>
                      <w:rStyle w:val="normaltextrun"/>
                      <w:rFonts w:asciiTheme="minorHAnsi" w:hAnsiTheme="minorHAnsi" w:cstheme="minorHAnsi"/>
                      <w:b/>
                      <w:bCs/>
                      <w:sz w:val="22"/>
                      <w:szCs w:val="22"/>
                    </w:rPr>
                    <w:t>Practical</w:t>
                  </w:r>
                  <w:r w:rsidRPr="00D7127C">
                    <w:rPr>
                      <w:rStyle w:val="eop"/>
                      <w:rFonts w:asciiTheme="minorHAnsi" w:hAnsiTheme="minorHAnsi" w:cstheme="minorHAnsi"/>
                      <w:sz w:val="22"/>
                      <w:szCs w:val="22"/>
                    </w:rPr>
                    <w:t> </w:t>
                  </w:r>
                </w:p>
              </w:tc>
            </w:tr>
            <w:tr w:rsidR="002A56DE" w:rsidRPr="00D7127C" w14:paraId="764097FA" w14:textId="77777777" w:rsidTr="002A56DE">
              <w:trPr>
                <w:trHeight w:val="300"/>
              </w:trPr>
              <w:tc>
                <w:tcPr>
                  <w:tcW w:w="325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B3343BF" w14:textId="77777777" w:rsidR="002A56DE" w:rsidRPr="00D7127C" w:rsidRDefault="002A56DE" w:rsidP="002A56DE">
                  <w:pPr>
                    <w:pStyle w:val="paragraph"/>
                    <w:spacing w:before="0" w:beforeAutospacing="0" w:after="0" w:afterAutospacing="0"/>
                    <w:jc w:val="center"/>
                    <w:textAlignment w:val="baseline"/>
                    <w:rPr>
                      <w:rFonts w:asciiTheme="minorHAnsi" w:hAnsiTheme="minorHAnsi" w:cstheme="minorHAnsi"/>
                    </w:rPr>
                  </w:pPr>
                  <w:r w:rsidRPr="00D7127C">
                    <w:rPr>
                      <w:rStyle w:val="normaltextrun"/>
                      <w:rFonts w:asciiTheme="minorHAnsi" w:hAnsiTheme="minorHAnsi" w:cstheme="minorHAnsi"/>
                      <w:b/>
                      <w:bCs/>
                      <w:sz w:val="22"/>
                      <w:szCs w:val="22"/>
                    </w:rPr>
                    <w:t>Mode of assessment</w:t>
                  </w:r>
                  <w:r w:rsidRPr="00D7127C">
                    <w:rPr>
                      <w:rStyle w:val="eop"/>
                      <w:rFonts w:asciiTheme="minorHAnsi" w:hAnsiTheme="minorHAnsi" w:cstheme="minorHAnsi"/>
                      <w:sz w:val="22"/>
                      <w:szCs w:val="22"/>
                    </w:rPr>
                    <w:t> </w:t>
                  </w:r>
                </w:p>
              </w:tc>
              <w:tc>
                <w:tcPr>
                  <w:tcW w:w="396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8BADA44" w14:textId="77777777" w:rsidR="002A56DE" w:rsidRPr="00D7127C" w:rsidRDefault="002A56DE" w:rsidP="002A56DE">
                  <w:pPr>
                    <w:pStyle w:val="paragraph"/>
                    <w:spacing w:before="0" w:beforeAutospacing="0" w:after="0" w:afterAutospacing="0"/>
                    <w:jc w:val="center"/>
                    <w:textAlignment w:val="baseline"/>
                    <w:rPr>
                      <w:rFonts w:asciiTheme="minorHAnsi" w:hAnsiTheme="minorHAnsi" w:cstheme="minorHAnsi"/>
                    </w:rPr>
                  </w:pPr>
                  <w:r w:rsidRPr="00D7127C">
                    <w:rPr>
                      <w:rStyle w:val="normaltextrun"/>
                      <w:rFonts w:asciiTheme="minorHAnsi" w:hAnsiTheme="minorHAnsi" w:cstheme="minorHAnsi"/>
                      <w:b/>
                      <w:bCs/>
                      <w:sz w:val="22"/>
                      <w:szCs w:val="22"/>
                    </w:rPr>
                    <w:t>Volume</w:t>
                  </w:r>
                  <w:r w:rsidRPr="00D7127C">
                    <w:rPr>
                      <w:rStyle w:val="eop"/>
                      <w:rFonts w:asciiTheme="minorHAnsi" w:hAnsiTheme="minorHAnsi" w:cstheme="minorHAnsi"/>
                      <w:sz w:val="22"/>
                      <w:szCs w:val="22"/>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73544169" w14:textId="77777777" w:rsidR="002A56DE" w:rsidRPr="00D7127C" w:rsidRDefault="002A56DE" w:rsidP="002A56DE">
                  <w:pPr>
                    <w:pStyle w:val="paragraph"/>
                    <w:spacing w:before="0" w:beforeAutospacing="0" w:after="0" w:afterAutospacing="0"/>
                    <w:jc w:val="center"/>
                    <w:textAlignment w:val="baseline"/>
                    <w:rPr>
                      <w:rFonts w:asciiTheme="minorHAnsi" w:hAnsiTheme="minorHAnsi" w:cstheme="minorHAnsi"/>
                    </w:rPr>
                  </w:pPr>
                  <w:r w:rsidRPr="00D7127C">
                    <w:rPr>
                      <w:rStyle w:val="normaltextrun"/>
                      <w:rFonts w:asciiTheme="minorHAnsi" w:hAnsiTheme="minorHAnsi" w:cstheme="minorHAnsi"/>
                      <w:b/>
                      <w:bCs/>
                      <w:sz w:val="22"/>
                      <w:szCs w:val="22"/>
                    </w:rPr>
                    <w:t>Weighting</w:t>
                  </w:r>
                  <w:r w:rsidRPr="00D7127C">
                    <w:rPr>
                      <w:rStyle w:val="eop"/>
                      <w:rFonts w:asciiTheme="minorHAnsi" w:hAnsiTheme="minorHAnsi" w:cstheme="minorHAnsi"/>
                      <w:sz w:val="22"/>
                      <w:szCs w:val="22"/>
                    </w:rPr>
                    <w:t> </w:t>
                  </w:r>
                </w:p>
              </w:tc>
              <w:tc>
                <w:tcPr>
                  <w:tcW w:w="0" w:type="auto"/>
                  <w:shd w:val="clear" w:color="auto" w:fill="auto"/>
                  <w:vAlign w:val="center"/>
                  <w:hideMark/>
                </w:tcPr>
                <w:p w14:paraId="025E49C4" w14:textId="77777777" w:rsidR="002A56DE" w:rsidRPr="00D7127C" w:rsidRDefault="002A56DE" w:rsidP="002A56DE">
                  <w:pPr>
                    <w:rPr>
                      <w:rFonts w:asciiTheme="minorHAnsi" w:hAnsiTheme="minorHAnsi" w:cstheme="minorHAnsi"/>
                      <w:sz w:val="20"/>
                      <w:szCs w:val="20"/>
                    </w:rPr>
                  </w:pPr>
                </w:p>
              </w:tc>
            </w:tr>
            <w:tr w:rsidR="002A56DE" w:rsidRPr="00D7127C" w14:paraId="7852838D" w14:textId="77777777" w:rsidTr="002A56DE">
              <w:trPr>
                <w:trHeight w:val="300"/>
              </w:trPr>
              <w:tc>
                <w:tcPr>
                  <w:tcW w:w="325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7133F5F" w14:textId="77777777" w:rsidR="002A56DE" w:rsidRPr="00D7127C" w:rsidRDefault="002A56DE" w:rsidP="002A56DE">
                  <w:pPr>
                    <w:pStyle w:val="paragraph"/>
                    <w:spacing w:before="0" w:beforeAutospacing="0" w:after="0" w:afterAutospacing="0"/>
                    <w:jc w:val="center"/>
                    <w:textAlignment w:val="baseline"/>
                    <w:rPr>
                      <w:rFonts w:asciiTheme="minorHAnsi" w:hAnsiTheme="minorHAnsi" w:cstheme="minorHAnsi"/>
                    </w:rPr>
                  </w:pPr>
                  <w:r w:rsidRPr="00D7127C">
                    <w:rPr>
                      <w:rStyle w:val="normaltextrun"/>
                      <w:rFonts w:asciiTheme="minorHAnsi" w:hAnsiTheme="minorHAnsi" w:cstheme="minorHAnsi"/>
                      <w:sz w:val="22"/>
                      <w:szCs w:val="22"/>
                    </w:rPr>
                    <w:t>Written assignment</w:t>
                  </w:r>
                  <w:r w:rsidRPr="00D7127C">
                    <w:rPr>
                      <w:rStyle w:val="eop"/>
                      <w:rFonts w:asciiTheme="minorHAnsi" w:hAnsiTheme="minorHAnsi" w:cstheme="minorHAnsi"/>
                      <w:sz w:val="22"/>
                      <w:szCs w:val="22"/>
                    </w:rPr>
                    <w:t> </w:t>
                  </w:r>
                </w:p>
                <w:p w14:paraId="2872D922" w14:textId="77777777" w:rsidR="002A56DE" w:rsidRPr="00D7127C" w:rsidRDefault="002A56DE" w:rsidP="002A56DE">
                  <w:pPr>
                    <w:pStyle w:val="paragraph"/>
                    <w:spacing w:before="0" w:beforeAutospacing="0" w:after="0" w:afterAutospacing="0"/>
                    <w:jc w:val="center"/>
                    <w:textAlignment w:val="baseline"/>
                    <w:rPr>
                      <w:rFonts w:asciiTheme="minorHAnsi" w:hAnsiTheme="minorHAnsi" w:cstheme="minorHAnsi"/>
                    </w:rPr>
                  </w:pPr>
                  <w:r w:rsidRPr="00D7127C">
                    <w:rPr>
                      <w:rStyle w:val="normaltextrun"/>
                      <w:rFonts w:asciiTheme="minorHAnsi" w:hAnsiTheme="minorHAnsi" w:cstheme="minorHAnsi"/>
                      <w:sz w:val="22"/>
                      <w:szCs w:val="22"/>
                    </w:rPr>
                    <w:t>Presentation</w:t>
                  </w:r>
                  <w:r w:rsidRPr="00D7127C">
                    <w:rPr>
                      <w:rStyle w:val="eop"/>
                      <w:rFonts w:asciiTheme="minorHAnsi" w:hAnsiTheme="minorHAnsi" w:cstheme="minorHAnsi"/>
                      <w:sz w:val="22"/>
                      <w:szCs w:val="22"/>
                    </w:rPr>
                    <w:t> </w:t>
                  </w:r>
                </w:p>
              </w:tc>
              <w:tc>
                <w:tcPr>
                  <w:tcW w:w="3960" w:type="dxa"/>
                  <w:gridSpan w:val="4"/>
                  <w:tcBorders>
                    <w:top w:val="single" w:sz="6" w:space="0" w:color="auto"/>
                    <w:left w:val="single" w:sz="6" w:space="0" w:color="auto"/>
                    <w:bottom w:val="single" w:sz="6" w:space="0" w:color="auto"/>
                    <w:right w:val="single" w:sz="6" w:space="0" w:color="auto"/>
                  </w:tcBorders>
                  <w:shd w:val="clear" w:color="auto" w:fill="auto"/>
                  <w:hideMark/>
                </w:tcPr>
                <w:p w14:paraId="5900BAFA" w14:textId="77777777" w:rsidR="002A56DE" w:rsidRPr="00D7127C" w:rsidRDefault="002A56DE" w:rsidP="002A56DE">
                  <w:pPr>
                    <w:pStyle w:val="paragraph"/>
                    <w:spacing w:before="0" w:beforeAutospacing="0" w:after="0" w:afterAutospacing="0"/>
                    <w:jc w:val="center"/>
                    <w:textAlignment w:val="baseline"/>
                    <w:rPr>
                      <w:rFonts w:asciiTheme="minorHAnsi" w:hAnsiTheme="minorHAnsi" w:cstheme="minorHAnsi"/>
                    </w:rPr>
                  </w:pPr>
                  <w:r w:rsidRPr="00D7127C">
                    <w:rPr>
                      <w:rStyle w:val="normaltextrun"/>
                      <w:rFonts w:asciiTheme="minorHAnsi" w:hAnsiTheme="minorHAnsi" w:cstheme="minorHAnsi"/>
                      <w:sz w:val="22"/>
                      <w:szCs w:val="22"/>
                    </w:rPr>
                    <w:t>1875 words</w:t>
                  </w:r>
                  <w:r w:rsidRPr="00D7127C">
                    <w:rPr>
                      <w:rStyle w:val="eop"/>
                      <w:rFonts w:asciiTheme="minorHAnsi" w:hAnsiTheme="minorHAnsi" w:cstheme="minorHAnsi"/>
                      <w:sz w:val="22"/>
                      <w:szCs w:val="22"/>
                    </w:rPr>
                    <w:t> </w:t>
                  </w:r>
                </w:p>
                <w:p w14:paraId="0C11E98E" w14:textId="77777777" w:rsidR="002A56DE" w:rsidRPr="00D7127C" w:rsidRDefault="002A56DE" w:rsidP="002A56DE">
                  <w:pPr>
                    <w:pStyle w:val="paragraph"/>
                    <w:spacing w:before="0" w:beforeAutospacing="0" w:after="0" w:afterAutospacing="0"/>
                    <w:jc w:val="center"/>
                    <w:textAlignment w:val="baseline"/>
                    <w:rPr>
                      <w:rFonts w:asciiTheme="minorHAnsi" w:hAnsiTheme="minorHAnsi" w:cstheme="minorHAnsi"/>
                    </w:rPr>
                  </w:pPr>
                  <w:r w:rsidRPr="00D7127C">
                    <w:rPr>
                      <w:rStyle w:val="normaltextrun"/>
                      <w:rFonts w:asciiTheme="minorHAnsi" w:hAnsiTheme="minorHAnsi" w:cstheme="minorHAnsi"/>
                      <w:sz w:val="22"/>
                      <w:szCs w:val="22"/>
                    </w:rPr>
                    <w:t>10 minutes (plus Q&amp;A)</w:t>
                  </w:r>
                  <w:r w:rsidRPr="00D7127C">
                    <w:rPr>
                      <w:rStyle w:val="eop"/>
                      <w:rFonts w:asciiTheme="minorHAnsi" w:hAnsiTheme="minorHAnsi" w:cstheme="minorHAnsi"/>
                      <w:sz w:val="22"/>
                      <w:szCs w:val="22"/>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639B32C" w14:textId="77777777" w:rsidR="002A56DE" w:rsidRPr="00D7127C" w:rsidRDefault="002A56DE" w:rsidP="002A56DE">
                  <w:pPr>
                    <w:pStyle w:val="paragraph"/>
                    <w:spacing w:before="0" w:beforeAutospacing="0" w:after="0" w:afterAutospacing="0"/>
                    <w:jc w:val="center"/>
                    <w:textAlignment w:val="baseline"/>
                    <w:rPr>
                      <w:rFonts w:asciiTheme="minorHAnsi" w:hAnsiTheme="minorHAnsi" w:cstheme="minorHAnsi"/>
                    </w:rPr>
                  </w:pPr>
                  <w:r w:rsidRPr="00D7127C">
                    <w:rPr>
                      <w:rStyle w:val="normaltextrun"/>
                      <w:rFonts w:asciiTheme="minorHAnsi" w:hAnsiTheme="minorHAnsi" w:cstheme="minorHAnsi"/>
                      <w:sz w:val="22"/>
                      <w:szCs w:val="22"/>
                    </w:rPr>
                    <w:t>50%</w:t>
                  </w:r>
                  <w:r w:rsidRPr="00D7127C">
                    <w:rPr>
                      <w:rStyle w:val="eop"/>
                      <w:rFonts w:asciiTheme="minorHAnsi" w:hAnsiTheme="minorHAnsi" w:cstheme="minorHAnsi"/>
                      <w:sz w:val="22"/>
                      <w:szCs w:val="22"/>
                    </w:rPr>
                    <w:t> </w:t>
                  </w:r>
                </w:p>
              </w:tc>
              <w:tc>
                <w:tcPr>
                  <w:tcW w:w="0" w:type="auto"/>
                  <w:shd w:val="clear" w:color="auto" w:fill="auto"/>
                  <w:vAlign w:val="center"/>
                  <w:hideMark/>
                </w:tcPr>
                <w:p w14:paraId="0E9B5682" w14:textId="77777777" w:rsidR="002A56DE" w:rsidRPr="00D7127C" w:rsidRDefault="002A56DE" w:rsidP="002A56DE">
                  <w:pPr>
                    <w:rPr>
                      <w:rFonts w:asciiTheme="minorHAnsi" w:hAnsiTheme="minorHAnsi" w:cstheme="minorHAnsi"/>
                      <w:sz w:val="20"/>
                      <w:szCs w:val="20"/>
                    </w:rPr>
                  </w:pPr>
                </w:p>
              </w:tc>
            </w:tr>
          </w:tbl>
          <w:p w14:paraId="108DBF9F" w14:textId="77777777" w:rsidR="002A56DE" w:rsidRPr="00D7127C" w:rsidRDefault="002A56DE" w:rsidP="002A56DE">
            <w:pPr>
              <w:pStyle w:val="paragraph"/>
              <w:spacing w:before="0" w:beforeAutospacing="0" w:after="0" w:afterAutospacing="0"/>
              <w:jc w:val="both"/>
              <w:textAlignment w:val="baseline"/>
              <w:rPr>
                <w:rFonts w:asciiTheme="minorHAnsi" w:hAnsiTheme="minorHAnsi" w:cstheme="minorHAnsi"/>
                <w:sz w:val="18"/>
                <w:szCs w:val="18"/>
              </w:rPr>
            </w:pPr>
            <w:r w:rsidRPr="00D7127C">
              <w:rPr>
                <w:rStyle w:val="eop"/>
                <w:rFonts w:asciiTheme="minorHAnsi" w:hAnsiTheme="minorHAnsi" w:cstheme="minorHAnsi"/>
                <w:sz w:val="22"/>
                <w:szCs w:val="22"/>
              </w:rPr>
              <w:t> </w:t>
            </w:r>
          </w:p>
          <w:p w14:paraId="43354607" w14:textId="3A95F38F" w:rsidR="00A3475B" w:rsidRPr="00D7127C" w:rsidRDefault="00E33225" w:rsidP="0083606C">
            <w:pPr>
              <w:rPr>
                <w:rFonts w:asciiTheme="minorHAnsi" w:hAnsiTheme="minorHAnsi" w:cstheme="minorHAnsi"/>
              </w:rPr>
            </w:pPr>
            <w:r w:rsidRPr="00D7127C">
              <w:rPr>
                <w:rFonts w:asciiTheme="minorHAnsi" w:hAnsiTheme="minorHAnsi" w:cstheme="minorHAnsi"/>
              </w:rPr>
              <w:t>Using the hypothesised methodology in assessment component 1, critically reflect how you have used this, would use it to</w:t>
            </w:r>
            <w:r w:rsidR="00D7127C">
              <w:rPr>
                <w:rFonts w:asciiTheme="minorHAnsi" w:hAnsiTheme="minorHAnsi" w:cstheme="minorHAnsi"/>
              </w:rPr>
              <w:t xml:space="preserve"> manage</w:t>
            </w:r>
            <w:r w:rsidRPr="00D7127C">
              <w:rPr>
                <w:rFonts w:asciiTheme="minorHAnsi" w:hAnsiTheme="minorHAnsi" w:cstheme="minorHAnsi"/>
              </w:rPr>
              <w:t xml:space="preserve"> a project in your workplace. Alternatively you may critically evaluate a recent project and reflect on the outcomes if you had used your hypothesised methodology above.</w:t>
            </w:r>
            <w:r w:rsidR="00D7127C">
              <w:rPr>
                <w:rFonts w:asciiTheme="minorHAnsi" w:hAnsiTheme="minorHAnsi" w:cstheme="minorHAnsi"/>
              </w:rPr>
              <w:t xml:space="preserve"> (1875 words)</w:t>
            </w:r>
          </w:p>
          <w:p w14:paraId="3029FFB3" w14:textId="77777777" w:rsidR="00E33225" w:rsidRPr="00D7127C" w:rsidRDefault="00E33225" w:rsidP="0083606C">
            <w:pPr>
              <w:rPr>
                <w:rFonts w:asciiTheme="minorHAnsi" w:hAnsiTheme="minorHAnsi" w:cstheme="minorHAnsi"/>
              </w:rPr>
            </w:pPr>
          </w:p>
          <w:p w14:paraId="6EB230F3" w14:textId="18B927F3" w:rsidR="00E33225" w:rsidRPr="00D7127C" w:rsidRDefault="00E33225" w:rsidP="0083606C">
            <w:pPr>
              <w:rPr>
                <w:rFonts w:asciiTheme="minorHAnsi" w:hAnsiTheme="minorHAnsi" w:cstheme="minorHAnsi"/>
              </w:rPr>
            </w:pPr>
            <w:r w:rsidRPr="00D7127C">
              <w:rPr>
                <w:rFonts w:asciiTheme="minorHAnsi" w:hAnsiTheme="minorHAnsi" w:cstheme="minorHAnsi"/>
              </w:rPr>
              <w:t>The presentation will be your opportunity to present on overview of assignment 2</w:t>
            </w:r>
            <w:r w:rsidR="00D7127C">
              <w:rPr>
                <w:rFonts w:asciiTheme="minorHAnsi" w:hAnsiTheme="minorHAnsi" w:cstheme="minorHAnsi"/>
              </w:rPr>
              <w:t xml:space="preserve"> and discuss your learning from this module. (10 minutes plus Q&amp;A)</w:t>
            </w:r>
          </w:p>
          <w:p w14:paraId="42204EFC" w14:textId="77777777" w:rsidR="002A56DE" w:rsidRPr="00DA1CDB" w:rsidRDefault="002A56DE" w:rsidP="0083606C">
            <w:pPr>
              <w:rPr>
                <w:rFonts w:ascii="Arial" w:hAnsi="Arial" w:cs="Arial"/>
              </w:rPr>
            </w:pPr>
          </w:p>
        </w:tc>
      </w:tr>
    </w:tbl>
    <w:p w14:paraId="756CBDE5" w14:textId="77777777" w:rsidR="00A3475B" w:rsidRPr="00DA1CDB" w:rsidRDefault="00A3475B" w:rsidP="00A3475B">
      <w:pPr>
        <w:spacing w:line="480" w:lineRule="auto"/>
        <w:rPr>
          <w:rFonts w:ascii="Arial" w:hAnsi="Arial" w:cs="Arial"/>
        </w:rPr>
      </w:pPr>
    </w:p>
    <w:p w14:paraId="67BDED81" w14:textId="77777777" w:rsidR="001E4E9B" w:rsidRDefault="001E4E9B"/>
    <w:sectPr w:rsidR="001E4E9B" w:rsidSect="006479BB">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D49B8" w14:textId="77777777" w:rsidR="006479BB" w:rsidRDefault="006479BB">
      <w:r>
        <w:separator/>
      </w:r>
    </w:p>
  </w:endnote>
  <w:endnote w:type="continuationSeparator" w:id="0">
    <w:p w14:paraId="198CE625" w14:textId="77777777" w:rsidR="006479BB" w:rsidRDefault="006479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751BC" w14:textId="77777777" w:rsidR="00301104" w:rsidRDefault="003011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DFD68" w14:textId="77777777" w:rsidR="0083606C" w:rsidRDefault="0083606C">
    <w:pPr>
      <w:pStyle w:val="Footer"/>
    </w:pPr>
  </w:p>
  <w:p w14:paraId="271F4C09" w14:textId="77777777" w:rsidR="0083606C" w:rsidRDefault="008360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8D9C6" w14:textId="77777777" w:rsidR="00301104" w:rsidRDefault="00301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5D752" w14:textId="77777777" w:rsidR="006479BB" w:rsidRDefault="006479BB">
      <w:r>
        <w:separator/>
      </w:r>
    </w:p>
  </w:footnote>
  <w:footnote w:type="continuationSeparator" w:id="0">
    <w:p w14:paraId="20016FE3" w14:textId="77777777" w:rsidR="006479BB" w:rsidRDefault="006479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7183B" w14:textId="77777777" w:rsidR="00301104" w:rsidRDefault="003011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56147" w14:textId="77777777" w:rsidR="0083606C" w:rsidRDefault="008360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4D340" w14:textId="77777777" w:rsidR="00301104" w:rsidRDefault="003011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D34F8"/>
    <w:multiLevelType w:val="hybridMultilevel"/>
    <w:tmpl w:val="7CB6BB76"/>
    <w:lvl w:ilvl="0" w:tplc="0809000F">
      <w:start w:val="1"/>
      <w:numFmt w:val="decimal"/>
      <w:lvlText w:val="%1."/>
      <w:lvlJc w:val="left"/>
      <w:pPr>
        <w:ind w:left="720" w:hanging="360"/>
      </w:pPr>
    </w:lvl>
    <w:lvl w:ilvl="1" w:tplc="40684EA4">
      <w:numFmt w:val="bullet"/>
      <w:lvlText w:val="-"/>
      <w:lvlJc w:val="left"/>
      <w:pPr>
        <w:ind w:left="1440" w:hanging="36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F37AB"/>
    <w:multiLevelType w:val="hybridMultilevel"/>
    <w:tmpl w:val="BAA84A5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733FF6"/>
    <w:multiLevelType w:val="multilevel"/>
    <w:tmpl w:val="D8720F4A"/>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16683A6F"/>
    <w:multiLevelType w:val="hybridMultilevel"/>
    <w:tmpl w:val="496299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C732A"/>
    <w:multiLevelType w:val="hybridMultilevel"/>
    <w:tmpl w:val="D38EAB7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6CC0D77"/>
    <w:multiLevelType w:val="hybridMultilevel"/>
    <w:tmpl w:val="8D8E2B6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2305E7"/>
    <w:multiLevelType w:val="hybridMultilevel"/>
    <w:tmpl w:val="496299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4D1968"/>
    <w:multiLevelType w:val="hybridMultilevel"/>
    <w:tmpl w:val="CCA69F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255406"/>
    <w:multiLevelType w:val="hybridMultilevel"/>
    <w:tmpl w:val="496299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A33B07"/>
    <w:multiLevelType w:val="hybridMultilevel"/>
    <w:tmpl w:val="B4F6BD48"/>
    <w:lvl w:ilvl="0" w:tplc="E64A4D3C">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1CC0E60"/>
    <w:multiLevelType w:val="multilevel"/>
    <w:tmpl w:val="D8720F4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1" w15:restartNumberingAfterBreak="0">
    <w:nsid w:val="347112F9"/>
    <w:multiLevelType w:val="hybridMultilevel"/>
    <w:tmpl w:val="CCA69F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331589"/>
    <w:multiLevelType w:val="hybridMultilevel"/>
    <w:tmpl w:val="9C724872"/>
    <w:lvl w:ilvl="0" w:tplc="08090005">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79C1415"/>
    <w:multiLevelType w:val="hybridMultilevel"/>
    <w:tmpl w:val="496299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973153"/>
    <w:multiLevelType w:val="hybridMultilevel"/>
    <w:tmpl w:val="496299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047906"/>
    <w:multiLevelType w:val="hybridMultilevel"/>
    <w:tmpl w:val="49FE0E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AF5F2D"/>
    <w:multiLevelType w:val="hybridMultilevel"/>
    <w:tmpl w:val="496299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12271B"/>
    <w:multiLevelType w:val="hybridMultilevel"/>
    <w:tmpl w:val="32CABB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102EEE"/>
    <w:multiLevelType w:val="hybridMultilevel"/>
    <w:tmpl w:val="CCA69F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B15B6C"/>
    <w:multiLevelType w:val="hybridMultilevel"/>
    <w:tmpl w:val="13D0731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803162"/>
    <w:multiLevelType w:val="multilevel"/>
    <w:tmpl w:val="6680D43A"/>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E1138A3"/>
    <w:multiLevelType w:val="multilevel"/>
    <w:tmpl w:val="FDF09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2AA782A"/>
    <w:multiLevelType w:val="multilevel"/>
    <w:tmpl w:val="64385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52941FA"/>
    <w:multiLevelType w:val="hybridMultilevel"/>
    <w:tmpl w:val="BF8CDA58"/>
    <w:lvl w:ilvl="0" w:tplc="42AE836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BD5141"/>
    <w:multiLevelType w:val="multilevel"/>
    <w:tmpl w:val="049C2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E976C1"/>
    <w:multiLevelType w:val="hybridMultilevel"/>
    <w:tmpl w:val="5CD25A4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4F3EA1"/>
    <w:multiLevelType w:val="hybridMultilevel"/>
    <w:tmpl w:val="C6ECF29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C20774"/>
    <w:multiLevelType w:val="multilevel"/>
    <w:tmpl w:val="D8720F4A"/>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8" w15:restartNumberingAfterBreak="0">
    <w:nsid w:val="65AC40DD"/>
    <w:multiLevelType w:val="hybridMultilevel"/>
    <w:tmpl w:val="2F3EE5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8A264C5"/>
    <w:multiLevelType w:val="hybridMultilevel"/>
    <w:tmpl w:val="3B90909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1F0F72"/>
    <w:multiLevelType w:val="hybridMultilevel"/>
    <w:tmpl w:val="7B6ED1E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D76771"/>
    <w:multiLevelType w:val="hybridMultilevel"/>
    <w:tmpl w:val="7B6ED1E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436D25"/>
    <w:multiLevelType w:val="hybridMultilevel"/>
    <w:tmpl w:val="F3ACCFCC"/>
    <w:lvl w:ilvl="0" w:tplc="4762FA78">
      <w:start w:val="1"/>
      <w:numFmt w:val="bullet"/>
      <w:lvlText w:val="•"/>
      <w:lvlJc w:val="left"/>
      <w:pPr>
        <w:tabs>
          <w:tab w:val="num" w:pos="360"/>
        </w:tabs>
        <w:ind w:left="360" w:hanging="360"/>
      </w:pPr>
      <w:rPr>
        <w:rFonts w:ascii="Times New Roman" w:hAnsi="Times New Roman" w:hint="default"/>
      </w:rPr>
    </w:lvl>
    <w:lvl w:ilvl="1" w:tplc="76B2FE5E" w:tentative="1">
      <w:start w:val="1"/>
      <w:numFmt w:val="bullet"/>
      <w:lvlText w:val="•"/>
      <w:lvlJc w:val="left"/>
      <w:pPr>
        <w:tabs>
          <w:tab w:val="num" w:pos="1080"/>
        </w:tabs>
        <w:ind w:left="1080" w:hanging="360"/>
      </w:pPr>
      <w:rPr>
        <w:rFonts w:ascii="Times New Roman" w:hAnsi="Times New Roman" w:hint="default"/>
      </w:rPr>
    </w:lvl>
    <w:lvl w:ilvl="2" w:tplc="F7FE55D6" w:tentative="1">
      <w:start w:val="1"/>
      <w:numFmt w:val="bullet"/>
      <w:lvlText w:val="•"/>
      <w:lvlJc w:val="left"/>
      <w:pPr>
        <w:tabs>
          <w:tab w:val="num" w:pos="1800"/>
        </w:tabs>
        <w:ind w:left="1800" w:hanging="360"/>
      </w:pPr>
      <w:rPr>
        <w:rFonts w:ascii="Times New Roman" w:hAnsi="Times New Roman" w:hint="default"/>
      </w:rPr>
    </w:lvl>
    <w:lvl w:ilvl="3" w:tplc="71C89AA6" w:tentative="1">
      <w:start w:val="1"/>
      <w:numFmt w:val="bullet"/>
      <w:lvlText w:val="•"/>
      <w:lvlJc w:val="left"/>
      <w:pPr>
        <w:tabs>
          <w:tab w:val="num" w:pos="2520"/>
        </w:tabs>
        <w:ind w:left="2520" w:hanging="360"/>
      </w:pPr>
      <w:rPr>
        <w:rFonts w:ascii="Times New Roman" w:hAnsi="Times New Roman" w:hint="default"/>
      </w:rPr>
    </w:lvl>
    <w:lvl w:ilvl="4" w:tplc="5BB6D228" w:tentative="1">
      <w:start w:val="1"/>
      <w:numFmt w:val="bullet"/>
      <w:lvlText w:val="•"/>
      <w:lvlJc w:val="left"/>
      <w:pPr>
        <w:tabs>
          <w:tab w:val="num" w:pos="3240"/>
        </w:tabs>
        <w:ind w:left="3240" w:hanging="360"/>
      </w:pPr>
      <w:rPr>
        <w:rFonts w:ascii="Times New Roman" w:hAnsi="Times New Roman" w:hint="default"/>
      </w:rPr>
    </w:lvl>
    <w:lvl w:ilvl="5" w:tplc="C9BAA1C4" w:tentative="1">
      <w:start w:val="1"/>
      <w:numFmt w:val="bullet"/>
      <w:lvlText w:val="•"/>
      <w:lvlJc w:val="left"/>
      <w:pPr>
        <w:tabs>
          <w:tab w:val="num" w:pos="3960"/>
        </w:tabs>
        <w:ind w:left="3960" w:hanging="360"/>
      </w:pPr>
      <w:rPr>
        <w:rFonts w:ascii="Times New Roman" w:hAnsi="Times New Roman" w:hint="default"/>
      </w:rPr>
    </w:lvl>
    <w:lvl w:ilvl="6" w:tplc="768EADE4" w:tentative="1">
      <w:start w:val="1"/>
      <w:numFmt w:val="bullet"/>
      <w:lvlText w:val="•"/>
      <w:lvlJc w:val="left"/>
      <w:pPr>
        <w:tabs>
          <w:tab w:val="num" w:pos="4680"/>
        </w:tabs>
        <w:ind w:left="4680" w:hanging="360"/>
      </w:pPr>
      <w:rPr>
        <w:rFonts w:ascii="Times New Roman" w:hAnsi="Times New Roman" w:hint="default"/>
      </w:rPr>
    </w:lvl>
    <w:lvl w:ilvl="7" w:tplc="B0321006" w:tentative="1">
      <w:start w:val="1"/>
      <w:numFmt w:val="bullet"/>
      <w:lvlText w:val="•"/>
      <w:lvlJc w:val="left"/>
      <w:pPr>
        <w:tabs>
          <w:tab w:val="num" w:pos="5400"/>
        </w:tabs>
        <w:ind w:left="5400" w:hanging="360"/>
      </w:pPr>
      <w:rPr>
        <w:rFonts w:ascii="Times New Roman" w:hAnsi="Times New Roman" w:hint="default"/>
      </w:rPr>
    </w:lvl>
    <w:lvl w:ilvl="8" w:tplc="18245AAE" w:tentative="1">
      <w:start w:val="1"/>
      <w:numFmt w:val="bullet"/>
      <w:lvlText w:val="•"/>
      <w:lvlJc w:val="left"/>
      <w:pPr>
        <w:tabs>
          <w:tab w:val="num" w:pos="6120"/>
        </w:tabs>
        <w:ind w:left="6120" w:hanging="360"/>
      </w:pPr>
      <w:rPr>
        <w:rFonts w:ascii="Times New Roman" w:hAnsi="Times New Roman" w:hint="default"/>
      </w:rPr>
    </w:lvl>
  </w:abstractNum>
  <w:abstractNum w:abstractNumId="33" w15:restartNumberingAfterBreak="0">
    <w:nsid w:val="76160D07"/>
    <w:multiLevelType w:val="hybridMultilevel"/>
    <w:tmpl w:val="FB26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1057D2"/>
    <w:multiLevelType w:val="hybridMultilevel"/>
    <w:tmpl w:val="496299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5C7DEB"/>
    <w:multiLevelType w:val="hybridMultilevel"/>
    <w:tmpl w:val="496299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136FA5"/>
    <w:multiLevelType w:val="multilevel"/>
    <w:tmpl w:val="D8720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5621306">
    <w:abstractNumId w:val="23"/>
  </w:num>
  <w:num w:numId="2" w16cid:durableId="1992245546">
    <w:abstractNumId w:val="32"/>
  </w:num>
  <w:num w:numId="3" w16cid:durableId="2111974614">
    <w:abstractNumId w:val="30"/>
  </w:num>
  <w:num w:numId="4" w16cid:durableId="86272047">
    <w:abstractNumId w:val="7"/>
  </w:num>
  <w:num w:numId="5" w16cid:durableId="1585072972">
    <w:abstractNumId w:val="5"/>
  </w:num>
  <w:num w:numId="6" w16cid:durableId="622346156">
    <w:abstractNumId w:val="29"/>
  </w:num>
  <w:num w:numId="7" w16cid:durableId="1406799794">
    <w:abstractNumId w:val="15"/>
  </w:num>
  <w:num w:numId="8" w16cid:durableId="209151279">
    <w:abstractNumId w:val="0"/>
  </w:num>
  <w:num w:numId="9" w16cid:durableId="1260406623">
    <w:abstractNumId w:val="19"/>
  </w:num>
  <w:num w:numId="10" w16cid:durableId="33161626">
    <w:abstractNumId w:val="26"/>
  </w:num>
  <w:num w:numId="11" w16cid:durableId="1895658202">
    <w:abstractNumId w:val="25"/>
  </w:num>
  <w:num w:numId="12" w16cid:durableId="1207911390">
    <w:abstractNumId w:val="8"/>
  </w:num>
  <w:num w:numId="13" w16cid:durableId="1085957551">
    <w:abstractNumId w:val="31"/>
  </w:num>
  <w:num w:numId="14" w16cid:durableId="902449265">
    <w:abstractNumId w:val="11"/>
  </w:num>
  <w:num w:numId="15" w16cid:durableId="417215507">
    <w:abstractNumId w:val="9"/>
  </w:num>
  <w:num w:numId="16" w16cid:durableId="303854390">
    <w:abstractNumId w:val="34"/>
  </w:num>
  <w:num w:numId="17" w16cid:durableId="27683681">
    <w:abstractNumId w:val="6"/>
  </w:num>
  <w:num w:numId="18" w16cid:durableId="1884903245">
    <w:abstractNumId w:val="13"/>
  </w:num>
  <w:num w:numId="19" w16cid:durableId="1979189337">
    <w:abstractNumId w:val="35"/>
  </w:num>
  <w:num w:numId="20" w16cid:durableId="1870028410">
    <w:abstractNumId w:val="3"/>
  </w:num>
  <w:num w:numId="21" w16cid:durableId="571352719">
    <w:abstractNumId w:val="14"/>
  </w:num>
  <w:num w:numId="22" w16cid:durableId="1468158129">
    <w:abstractNumId w:val="16"/>
  </w:num>
  <w:num w:numId="23" w16cid:durableId="188764848">
    <w:abstractNumId w:val="18"/>
  </w:num>
  <w:num w:numId="24" w16cid:durableId="640115985">
    <w:abstractNumId w:val="33"/>
  </w:num>
  <w:num w:numId="25" w16cid:durableId="640500221">
    <w:abstractNumId w:val="17"/>
  </w:num>
  <w:num w:numId="26" w16cid:durableId="564491946">
    <w:abstractNumId w:val="21"/>
  </w:num>
  <w:num w:numId="27" w16cid:durableId="1979719463">
    <w:abstractNumId w:val="20"/>
  </w:num>
  <w:num w:numId="28" w16cid:durableId="13697029">
    <w:abstractNumId w:val="36"/>
  </w:num>
  <w:num w:numId="29" w16cid:durableId="1892181559">
    <w:abstractNumId w:val="22"/>
  </w:num>
  <w:num w:numId="30" w16cid:durableId="479804909">
    <w:abstractNumId w:val="24"/>
  </w:num>
  <w:num w:numId="31" w16cid:durableId="1758744794">
    <w:abstractNumId w:val="2"/>
  </w:num>
  <w:num w:numId="32" w16cid:durableId="2023314915">
    <w:abstractNumId w:val="10"/>
  </w:num>
  <w:num w:numId="33" w16cid:durableId="1788231569">
    <w:abstractNumId w:val="27"/>
  </w:num>
  <w:num w:numId="34" w16cid:durableId="1096631837">
    <w:abstractNumId w:val="4"/>
  </w:num>
  <w:num w:numId="35" w16cid:durableId="1232887763">
    <w:abstractNumId w:val="28"/>
  </w:num>
  <w:num w:numId="36" w16cid:durableId="1377582905">
    <w:abstractNumId w:val="12"/>
  </w:num>
  <w:num w:numId="37" w16cid:durableId="815949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MzsbAwMrI0NjM1sjBR0lEKTi0uzszPAykwqgUAGegbdCwAAAA="/>
  </w:docVars>
  <w:rsids>
    <w:rsidRoot w:val="00A3475B"/>
    <w:rsid w:val="0000063A"/>
    <w:rsid w:val="00011663"/>
    <w:rsid w:val="000243D8"/>
    <w:rsid w:val="00041417"/>
    <w:rsid w:val="00043D78"/>
    <w:rsid w:val="0004442C"/>
    <w:rsid w:val="000469F8"/>
    <w:rsid w:val="00070507"/>
    <w:rsid w:val="00084897"/>
    <w:rsid w:val="00091E43"/>
    <w:rsid w:val="000B0E47"/>
    <w:rsid w:val="000E5B56"/>
    <w:rsid w:val="001023D0"/>
    <w:rsid w:val="00137712"/>
    <w:rsid w:val="00170E49"/>
    <w:rsid w:val="00177D14"/>
    <w:rsid w:val="0019703D"/>
    <w:rsid w:val="001A6FF2"/>
    <w:rsid w:val="001D56F9"/>
    <w:rsid w:val="001E4E9B"/>
    <w:rsid w:val="001F0EAA"/>
    <w:rsid w:val="00252651"/>
    <w:rsid w:val="002548FA"/>
    <w:rsid w:val="0026241C"/>
    <w:rsid w:val="002673C9"/>
    <w:rsid w:val="0029648B"/>
    <w:rsid w:val="002A56DE"/>
    <w:rsid w:val="002C634F"/>
    <w:rsid w:val="00301104"/>
    <w:rsid w:val="003304CF"/>
    <w:rsid w:val="00357ADF"/>
    <w:rsid w:val="00390CA8"/>
    <w:rsid w:val="003E16EC"/>
    <w:rsid w:val="003F2579"/>
    <w:rsid w:val="00414795"/>
    <w:rsid w:val="00447A60"/>
    <w:rsid w:val="00472260"/>
    <w:rsid w:val="0049797B"/>
    <w:rsid w:val="004D49EC"/>
    <w:rsid w:val="004E24B3"/>
    <w:rsid w:val="00515FCA"/>
    <w:rsid w:val="00521EC7"/>
    <w:rsid w:val="0052372A"/>
    <w:rsid w:val="00530A8F"/>
    <w:rsid w:val="0053238E"/>
    <w:rsid w:val="00537908"/>
    <w:rsid w:val="00543221"/>
    <w:rsid w:val="0056260E"/>
    <w:rsid w:val="00566AB4"/>
    <w:rsid w:val="00570673"/>
    <w:rsid w:val="00585D0F"/>
    <w:rsid w:val="005A5D1B"/>
    <w:rsid w:val="005D2A45"/>
    <w:rsid w:val="005D5CDA"/>
    <w:rsid w:val="005E1755"/>
    <w:rsid w:val="005E2479"/>
    <w:rsid w:val="005F2616"/>
    <w:rsid w:val="006245EA"/>
    <w:rsid w:val="00624AA9"/>
    <w:rsid w:val="006479BB"/>
    <w:rsid w:val="006B0F5C"/>
    <w:rsid w:val="006B6BDE"/>
    <w:rsid w:val="006C4461"/>
    <w:rsid w:val="00704328"/>
    <w:rsid w:val="0072743D"/>
    <w:rsid w:val="007307C0"/>
    <w:rsid w:val="00732C68"/>
    <w:rsid w:val="00735ACD"/>
    <w:rsid w:val="007822E7"/>
    <w:rsid w:val="0078300B"/>
    <w:rsid w:val="00797BB1"/>
    <w:rsid w:val="007A0C06"/>
    <w:rsid w:val="007A617E"/>
    <w:rsid w:val="007C6EF4"/>
    <w:rsid w:val="008242A3"/>
    <w:rsid w:val="0083606C"/>
    <w:rsid w:val="008417B6"/>
    <w:rsid w:val="008431F5"/>
    <w:rsid w:val="00873D0D"/>
    <w:rsid w:val="00874C46"/>
    <w:rsid w:val="0089705C"/>
    <w:rsid w:val="008C273F"/>
    <w:rsid w:val="008C4BC3"/>
    <w:rsid w:val="008E09B8"/>
    <w:rsid w:val="008E4254"/>
    <w:rsid w:val="008E7859"/>
    <w:rsid w:val="008F6790"/>
    <w:rsid w:val="00915178"/>
    <w:rsid w:val="009522DF"/>
    <w:rsid w:val="00953B15"/>
    <w:rsid w:val="00961F6A"/>
    <w:rsid w:val="00970CF4"/>
    <w:rsid w:val="009B26F2"/>
    <w:rsid w:val="009B5A77"/>
    <w:rsid w:val="009E4819"/>
    <w:rsid w:val="009F3225"/>
    <w:rsid w:val="00A017B6"/>
    <w:rsid w:val="00A3475B"/>
    <w:rsid w:val="00A4153B"/>
    <w:rsid w:val="00A46F58"/>
    <w:rsid w:val="00A52202"/>
    <w:rsid w:val="00A64753"/>
    <w:rsid w:val="00A718AA"/>
    <w:rsid w:val="00A7280B"/>
    <w:rsid w:val="00A72BCC"/>
    <w:rsid w:val="00A82EC8"/>
    <w:rsid w:val="00A84715"/>
    <w:rsid w:val="00A9704B"/>
    <w:rsid w:val="00AA092C"/>
    <w:rsid w:val="00AB4B1A"/>
    <w:rsid w:val="00AC772F"/>
    <w:rsid w:val="00B01E50"/>
    <w:rsid w:val="00B12748"/>
    <w:rsid w:val="00B22B67"/>
    <w:rsid w:val="00B36573"/>
    <w:rsid w:val="00B54E7B"/>
    <w:rsid w:val="00B96780"/>
    <w:rsid w:val="00BB16CA"/>
    <w:rsid w:val="00BC036B"/>
    <w:rsid w:val="00BC15B7"/>
    <w:rsid w:val="00BC5D94"/>
    <w:rsid w:val="00BD28EB"/>
    <w:rsid w:val="00BF3EC3"/>
    <w:rsid w:val="00CC06DD"/>
    <w:rsid w:val="00CF41B0"/>
    <w:rsid w:val="00D3379D"/>
    <w:rsid w:val="00D36122"/>
    <w:rsid w:val="00D5507A"/>
    <w:rsid w:val="00D63EB6"/>
    <w:rsid w:val="00D6416C"/>
    <w:rsid w:val="00D7127C"/>
    <w:rsid w:val="00D73533"/>
    <w:rsid w:val="00D87168"/>
    <w:rsid w:val="00DC2174"/>
    <w:rsid w:val="00E214C7"/>
    <w:rsid w:val="00E33225"/>
    <w:rsid w:val="00E50DDD"/>
    <w:rsid w:val="00E66FC8"/>
    <w:rsid w:val="00E8300E"/>
    <w:rsid w:val="00E83533"/>
    <w:rsid w:val="00E862FD"/>
    <w:rsid w:val="00E947AA"/>
    <w:rsid w:val="00ED0C15"/>
    <w:rsid w:val="00EE1F7B"/>
    <w:rsid w:val="00EF4348"/>
    <w:rsid w:val="00EF7449"/>
    <w:rsid w:val="00F00EDD"/>
    <w:rsid w:val="00F20153"/>
    <w:rsid w:val="00F24D03"/>
    <w:rsid w:val="00F526D0"/>
    <w:rsid w:val="00F52C13"/>
    <w:rsid w:val="00F53D0F"/>
    <w:rsid w:val="00F907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692B63"/>
  <w15:docId w15:val="{6CDA0AAE-5013-4895-A273-BDB39D103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75B"/>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A3475B"/>
    <w:pPr>
      <w:tabs>
        <w:tab w:val="center" w:pos="4320"/>
        <w:tab w:val="right" w:pos="8640"/>
      </w:tabs>
    </w:pPr>
    <w:rPr>
      <w:lang w:eastAsia="en-US"/>
    </w:rPr>
  </w:style>
  <w:style w:type="character" w:customStyle="1" w:styleId="HeaderChar">
    <w:name w:val="Header Char"/>
    <w:basedOn w:val="DefaultParagraphFont"/>
    <w:link w:val="Header"/>
    <w:uiPriority w:val="99"/>
    <w:rsid w:val="00A3475B"/>
    <w:rPr>
      <w:rFonts w:ascii="Times New Roman" w:eastAsia="Times New Roman" w:hAnsi="Times New Roman" w:cs="Times New Roman"/>
      <w:sz w:val="24"/>
      <w:szCs w:val="24"/>
    </w:rPr>
  </w:style>
  <w:style w:type="paragraph" w:styleId="Footer">
    <w:name w:val="footer"/>
    <w:basedOn w:val="Normal"/>
    <w:link w:val="FooterChar"/>
    <w:uiPriority w:val="99"/>
    <w:rsid w:val="00A3475B"/>
    <w:pPr>
      <w:tabs>
        <w:tab w:val="center" w:pos="4153"/>
        <w:tab w:val="right" w:pos="8306"/>
      </w:tabs>
    </w:pPr>
  </w:style>
  <w:style w:type="character" w:customStyle="1" w:styleId="FooterChar">
    <w:name w:val="Footer Char"/>
    <w:basedOn w:val="DefaultParagraphFont"/>
    <w:link w:val="Footer"/>
    <w:uiPriority w:val="99"/>
    <w:rsid w:val="00A3475B"/>
    <w:rPr>
      <w:rFonts w:ascii="Times New Roman" w:eastAsia="Times New Roman" w:hAnsi="Times New Roman" w:cs="Times New Roman"/>
      <w:sz w:val="24"/>
      <w:szCs w:val="24"/>
      <w:lang w:eastAsia="en-GB"/>
    </w:rPr>
  </w:style>
  <w:style w:type="table" w:styleId="TableGrid">
    <w:name w:val="Table Grid"/>
    <w:basedOn w:val="TableNormal"/>
    <w:rsid w:val="00A3475B"/>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475B"/>
    <w:pPr>
      <w:ind w:left="720"/>
      <w:contextualSpacing/>
    </w:pPr>
  </w:style>
  <w:style w:type="paragraph" w:customStyle="1" w:styleId="paragraph">
    <w:name w:val="paragraph"/>
    <w:basedOn w:val="Normal"/>
    <w:rsid w:val="00585D0F"/>
    <w:pPr>
      <w:spacing w:before="100" w:beforeAutospacing="1" w:after="100" w:afterAutospacing="1"/>
    </w:pPr>
    <w:rPr>
      <w:lang w:eastAsia="zh-CN"/>
    </w:rPr>
  </w:style>
  <w:style w:type="character" w:customStyle="1" w:styleId="normaltextrun">
    <w:name w:val="normaltextrun"/>
    <w:basedOn w:val="DefaultParagraphFont"/>
    <w:rsid w:val="00585D0F"/>
  </w:style>
  <w:style w:type="character" w:customStyle="1" w:styleId="eop">
    <w:name w:val="eop"/>
    <w:basedOn w:val="DefaultParagraphFont"/>
    <w:rsid w:val="00585D0F"/>
  </w:style>
  <w:style w:type="character" w:customStyle="1" w:styleId="contentcontrolboundarysink">
    <w:name w:val="contentcontrolboundarysink"/>
    <w:basedOn w:val="DefaultParagraphFont"/>
    <w:rsid w:val="002A56DE"/>
  </w:style>
  <w:style w:type="character" w:styleId="Hyperlink">
    <w:name w:val="Hyperlink"/>
    <w:basedOn w:val="DefaultParagraphFont"/>
    <w:uiPriority w:val="99"/>
    <w:unhideWhenUsed/>
    <w:rsid w:val="00B36573"/>
    <w:rPr>
      <w:color w:val="0563C1" w:themeColor="hyperlink"/>
      <w:u w:val="single"/>
    </w:rPr>
  </w:style>
  <w:style w:type="character" w:styleId="UnresolvedMention">
    <w:name w:val="Unresolved Mention"/>
    <w:basedOn w:val="DefaultParagraphFont"/>
    <w:uiPriority w:val="99"/>
    <w:semiHidden/>
    <w:unhideWhenUsed/>
    <w:rsid w:val="00B36573"/>
    <w:rPr>
      <w:color w:val="605E5C"/>
      <w:shd w:val="clear" w:color="auto" w:fill="E1DFDD"/>
    </w:rPr>
  </w:style>
  <w:style w:type="character" w:styleId="FollowedHyperlink">
    <w:name w:val="FollowedHyperlink"/>
    <w:basedOn w:val="DefaultParagraphFont"/>
    <w:uiPriority w:val="99"/>
    <w:semiHidden/>
    <w:unhideWhenUsed/>
    <w:rsid w:val="00873D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47407">
      <w:bodyDiv w:val="1"/>
      <w:marLeft w:val="0"/>
      <w:marRight w:val="0"/>
      <w:marTop w:val="0"/>
      <w:marBottom w:val="0"/>
      <w:divBdr>
        <w:top w:val="none" w:sz="0" w:space="0" w:color="auto"/>
        <w:left w:val="none" w:sz="0" w:space="0" w:color="auto"/>
        <w:bottom w:val="none" w:sz="0" w:space="0" w:color="auto"/>
        <w:right w:val="none" w:sz="0" w:space="0" w:color="auto"/>
      </w:divBdr>
      <w:divsChild>
        <w:div w:id="701708659">
          <w:marLeft w:val="0"/>
          <w:marRight w:val="0"/>
          <w:marTop w:val="0"/>
          <w:marBottom w:val="0"/>
          <w:divBdr>
            <w:top w:val="none" w:sz="0" w:space="0" w:color="auto"/>
            <w:left w:val="none" w:sz="0" w:space="0" w:color="auto"/>
            <w:bottom w:val="none" w:sz="0" w:space="0" w:color="auto"/>
            <w:right w:val="none" w:sz="0" w:space="0" w:color="auto"/>
          </w:divBdr>
        </w:div>
        <w:div w:id="996149197">
          <w:marLeft w:val="0"/>
          <w:marRight w:val="0"/>
          <w:marTop w:val="0"/>
          <w:marBottom w:val="0"/>
          <w:divBdr>
            <w:top w:val="none" w:sz="0" w:space="0" w:color="auto"/>
            <w:left w:val="none" w:sz="0" w:space="0" w:color="auto"/>
            <w:bottom w:val="none" w:sz="0" w:space="0" w:color="auto"/>
            <w:right w:val="none" w:sz="0" w:space="0" w:color="auto"/>
          </w:divBdr>
        </w:div>
        <w:div w:id="1183982180">
          <w:marLeft w:val="0"/>
          <w:marRight w:val="0"/>
          <w:marTop w:val="0"/>
          <w:marBottom w:val="0"/>
          <w:divBdr>
            <w:top w:val="none" w:sz="0" w:space="0" w:color="auto"/>
            <w:left w:val="none" w:sz="0" w:space="0" w:color="auto"/>
            <w:bottom w:val="none" w:sz="0" w:space="0" w:color="auto"/>
            <w:right w:val="none" w:sz="0" w:space="0" w:color="auto"/>
          </w:divBdr>
        </w:div>
        <w:div w:id="1926644318">
          <w:marLeft w:val="0"/>
          <w:marRight w:val="0"/>
          <w:marTop w:val="0"/>
          <w:marBottom w:val="0"/>
          <w:divBdr>
            <w:top w:val="none" w:sz="0" w:space="0" w:color="auto"/>
            <w:left w:val="none" w:sz="0" w:space="0" w:color="auto"/>
            <w:bottom w:val="none" w:sz="0" w:space="0" w:color="auto"/>
            <w:right w:val="none" w:sz="0" w:space="0" w:color="auto"/>
          </w:divBdr>
          <w:divsChild>
            <w:div w:id="936444911">
              <w:marLeft w:val="-75"/>
              <w:marRight w:val="0"/>
              <w:marTop w:val="30"/>
              <w:marBottom w:val="30"/>
              <w:divBdr>
                <w:top w:val="none" w:sz="0" w:space="0" w:color="auto"/>
                <w:left w:val="none" w:sz="0" w:space="0" w:color="auto"/>
                <w:bottom w:val="none" w:sz="0" w:space="0" w:color="auto"/>
                <w:right w:val="none" w:sz="0" w:space="0" w:color="auto"/>
              </w:divBdr>
              <w:divsChild>
                <w:div w:id="61685465">
                  <w:marLeft w:val="0"/>
                  <w:marRight w:val="0"/>
                  <w:marTop w:val="0"/>
                  <w:marBottom w:val="0"/>
                  <w:divBdr>
                    <w:top w:val="none" w:sz="0" w:space="0" w:color="auto"/>
                    <w:left w:val="none" w:sz="0" w:space="0" w:color="auto"/>
                    <w:bottom w:val="none" w:sz="0" w:space="0" w:color="auto"/>
                    <w:right w:val="none" w:sz="0" w:space="0" w:color="auto"/>
                  </w:divBdr>
                  <w:divsChild>
                    <w:div w:id="1025406424">
                      <w:marLeft w:val="0"/>
                      <w:marRight w:val="0"/>
                      <w:marTop w:val="0"/>
                      <w:marBottom w:val="0"/>
                      <w:divBdr>
                        <w:top w:val="none" w:sz="0" w:space="0" w:color="auto"/>
                        <w:left w:val="none" w:sz="0" w:space="0" w:color="auto"/>
                        <w:bottom w:val="none" w:sz="0" w:space="0" w:color="auto"/>
                        <w:right w:val="none" w:sz="0" w:space="0" w:color="auto"/>
                      </w:divBdr>
                    </w:div>
                  </w:divsChild>
                </w:div>
                <w:div w:id="125315656">
                  <w:marLeft w:val="0"/>
                  <w:marRight w:val="0"/>
                  <w:marTop w:val="0"/>
                  <w:marBottom w:val="0"/>
                  <w:divBdr>
                    <w:top w:val="none" w:sz="0" w:space="0" w:color="auto"/>
                    <w:left w:val="none" w:sz="0" w:space="0" w:color="auto"/>
                    <w:bottom w:val="none" w:sz="0" w:space="0" w:color="auto"/>
                    <w:right w:val="none" w:sz="0" w:space="0" w:color="auto"/>
                  </w:divBdr>
                  <w:divsChild>
                    <w:div w:id="83503948">
                      <w:marLeft w:val="0"/>
                      <w:marRight w:val="0"/>
                      <w:marTop w:val="0"/>
                      <w:marBottom w:val="0"/>
                      <w:divBdr>
                        <w:top w:val="none" w:sz="0" w:space="0" w:color="auto"/>
                        <w:left w:val="none" w:sz="0" w:space="0" w:color="auto"/>
                        <w:bottom w:val="none" w:sz="0" w:space="0" w:color="auto"/>
                        <w:right w:val="none" w:sz="0" w:space="0" w:color="auto"/>
                      </w:divBdr>
                    </w:div>
                  </w:divsChild>
                </w:div>
                <w:div w:id="186910369">
                  <w:marLeft w:val="0"/>
                  <w:marRight w:val="0"/>
                  <w:marTop w:val="0"/>
                  <w:marBottom w:val="0"/>
                  <w:divBdr>
                    <w:top w:val="none" w:sz="0" w:space="0" w:color="auto"/>
                    <w:left w:val="none" w:sz="0" w:space="0" w:color="auto"/>
                    <w:bottom w:val="none" w:sz="0" w:space="0" w:color="auto"/>
                    <w:right w:val="none" w:sz="0" w:space="0" w:color="auto"/>
                  </w:divBdr>
                  <w:divsChild>
                    <w:div w:id="2100590601">
                      <w:marLeft w:val="0"/>
                      <w:marRight w:val="0"/>
                      <w:marTop w:val="0"/>
                      <w:marBottom w:val="0"/>
                      <w:divBdr>
                        <w:top w:val="none" w:sz="0" w:space="0" w:color="auto"/>
                        <w:left w:val="none" w:sz="0" w:space="0" w:color="auto"/>
                        <w:bottom w:val="none" w:sz="0" w:space="0" w:color="auto"/>
                        <w:right w:val="none" w:sz="0" w:space="0" w:color="auto"/>
                      </w:divBdr>
                    </w:div>
                  </w:divsChild>
                </w:div>
                <w:div w:id="207453689">
                  <w:marLeft w:val="0"/>
                  <w:marRight w:val="0"/>
                  <w:marTop w:val="0"/>
                  <w:marBottom w:val="0"/>
                  <w:divBdr>
                    <w:top w:val="none" w:sz="0" w:space="0" w:color="auto"/>
                    <w:left w:val="none" w:sz="0" w:space="0" w:color="auto"/>
                    <w:bottom w:val="none" w:sz="0" w:space="0" w:color="auto"/>
                    <w:right w:val="none" w:sz="0" w:space="0" w:color="auto"/>
                  </w:divBdr>
                  <w:divsChild>
                    <w:div w:id="724521940">
                      <w:marLeft w:val="0"/>
                      <w:marRight w:val="0"/>
                      <w:marTop w:val="0"/>
                      <w:marBottom w:val="0"/>
                      <w:divBdr>
                        <w:top w:val="none" w:sz="0" w:space="0" w:color="auto"/>
                        <w:left w:val="none" w:sz="0" w:space="0" w:color="auto"/>
                        <w:bottom w:val="none" w:sz="0" w:space="0" w:color="auto"/>
                        <w:right w:val="none" w:sz="0" w:space="0" w:color="auto"/>
                      </w:divBdr>
                    </w:div>
                  </w:divsChild>
                </w:div>
                <w:div w:id="297808619">
                  <w:marLeft w:val="0"/>
                  <w:marRight w:val="0"/>
                  <w:marTop w:val="0"/>
                  <w:marBottom w:val="0"/>
                  <w:divBdr>
                    <w:top w:val="none" w:sz="0" w:space="0" w:color="auto"/>
                    <w:left w:val="none" w:sz="0" w:space="0" w:color="auto"/>
                    <w:bottom w:val="none" w:sz="0" w:space="0" w:color="auto"/>
                    <w:right w:val="none" w:sz="0" w:space="0" w:color="auto"/>
                  </w:divBdr>
                  <w:divsChild>
                    <w:div w:id="47649196">
                      <w:marLeft w:val="0"/>
                      <w:marRight w:val="0"/>
                      <w:marTop w:val="0"/>
                      <w:marBottom w:val="0"/>
                      <w:divBdr>
                        <w:top w:val="none" w:sz="0" w:space="0" w:color="auto"/>
                        <w:left w:val="none" w:sz="0" w:space="0" w:color="auto"/>
                        <w:bottom w:val="none" w:sz="0" w:space="0" w:color="auto"/>
                        <w:right w:val="none" w:sz="0" w:space="0" w:color="auto"/>
                      </w:divBdr>
                    </w:div>
                  </w:divsChild>
                </w:div>
                <w:div w:id="347604480">
                  <w:marLeft w:val="0"/>
                  <w:marRight w:val="0"/>
                  <w:marTop w:val="0"/>
                  <w:marBottom w:val="0"/>
                  <w:divBdr>
                    <w:top w:val="none" w:sz="0" w:space="0" w:color="auto"/>
                    <w:left w:val="none" w:sz="0" w:space="0" w:color="auto"/>
                    <w:bottom w:val="none" w:sz="0" w:space="0" w:color="auto"/>
                    <w:right w:val="none" w:sz="0" w:space="0" w:color="auto"/>
                  </w:divBdr>
                  <w:divsChild>
                    <w:div w:id="1666081539">
                      <w:marLeft w:val="0"/>
                      <w:marRight w:val="0"/>
                      <w:marTop w:val="0"/>
                      <w:marBottom w:val="0"/>
                      <w:divBdr>
                        <w:top w:val="none" w:sz="0" w:space="0" w:color="auto"/>
                        <w:left w:val="none" w:sz="0" w:space="0" w:color="auto"/>
                        <w:bottom w:val="none" w:sz="0" w:space="0" w:color="auto"/>
                        <w:right w:val="none" w:sz="0" w:space="0" w:color="auto"/>
                      </w:divBdr>
                    </w:div>
                  </w:divsChild>
                </w:div>
                <w:div w:id="357850188">
                  <w:marLeft w:val="0"/>
                  <w:marRight w:val="0"/>
                  <w:marTop w:val="0"/>
                  <w:marBottom w:val="0"/>
                  <w:divBdr>
                    <w:top w:val="none" w:sz="0" w:space="0" w:color="auto"/>
                    <w:left w:val="none" w:sz="0" w:space="0" w:color="auto"/>
                    <w:bottom w:val="none" w:sz="0" w:space="0" w:color="auto"/>
                    <w:right w:val="none" w:sz="0" w:space="0" w:color="auto"/>
                  </w:divBdr>
                  <w:divsChild>
                    <w:div w:id="1877811700">
                      <w:marLeft w:val="0"/>
                      <w:marRight w:val="0"/>
                      <w:marTop w:val="0"/>
                      <w:marBottom w:val="0"/>
                      <w:divBdr>
                        <w:top w:val="none" w:sz="0" w:space="0" w:color="auto"/>
                        <w:left w:val="none" w:sz="0" w:space="0" w:color="auto"/>
                        <w:bottom w:val="none" w:sz="0" w:space="0" w:color="auto"/>
                        <w:right w:val="none" w:sz="0" w:space="0" w:color="auto"/>
                      </w:divBdr>
                    </w:div>
                  </w:divsChild>
                </w:div>
                <w:div w:id="397485835">
                  <w:marLeft w:val="0"/>
                  <w:marRight w:val="0"/>
                  <w:marTop w:val="0"/>
                  <w:marBottom w:val="0"/>
                  <w:divBdr>
                    <w:top w:val="none" w:sz="0" w:space="0" w:color="auto"/>
                    <w:left w:val="none" w:sz="0" w:space="0" w:color="auto"/>
                    <w:bottom w:val="none" w:sz="0" w:space="0" w:color="auto"/>
                    <w:right w:val="none" w:sz="0" w:space="0" w:color="auto"/>
                  </w:divBdr>
                  <w:divsChild>
                    <w:div w:id="1746873024">
                      <w:marLeft w:val="0"/>
                      <w:marRight w:val="0"/>
                      <w:marTop w:val="0"/>
                      <w:marBottom w:val="0"/>
                      <w:divBdr>
                        <w:top w:val="none" w:sz="0" w:space="0" w:color="auto"/>
                        <w:left w:val="none" w:sz="0" w:space="0" w:color="auto"/>
                        <w:bottom w:val="none" w:sz="0" w:space="0" w:color="auto"/>
                        <w:right w:val="none" w:sz="0" w:space="0" w:color="auto"/>
                      </w:divBdr>
                    </w:div>
                  </w:divsChild>
                </w:div>
                <w:div w:id="428044121">
                  <w:marLeft w:val="0"/>
                  <w:marRight w:val="0"/>
                  <w:marTop w:val="0"/>
                  <w:marBottom w:val="0"/>
                  <w:divBdr>
                    <w:top w:val="none" w:sz="0" w:space="0" w:color="auto"/>
                    <w:left w:val="none" w:sz="0" w:space="0" w:color="auto"/>
                    <w:bottom w:val="none" w:sz="0" w:space="0" w:color="auto"/>
                    <w:right w:val="none" w:sz="0" w:space="0" w:color="auto"/>
                  </w:divBdr>
                  <w:divsChild>
                    <w:div w:id="759564559">
                      <w:marLeft w:val="0"/>
                      <w:marRight w:val="0"/>
                      <w:marTop w:val="0"/>
                      <w:marBottom w:val="0"/>
                      <w:divBdr>
                        <w:top w:val="none" w:sz="0" w:space="0" w:color="auto"/>
                        <w:left w:val="none" w:sz="0" w:space="0" w:color="auto"/>
                        <w:bottom w:val="none" w:sz="0" w:space="0" w:color="auto"/>
                        <w:right w:val="none" w:sz="0" w:space="0" w:color="auto"/>
                      </w:divBdr>
                    </w:div>
                  </w:divsChild>
                </w:div>
                <w:div w:id="432676328">
                  <w:marLeft w:val="0"/>
                  <w:marRight w:val="0"/>
                  <w:marTop w:val="0"/>
                  <w:marBottom w:val="0"/>
                  <w:divBdr>
                    <w:top w:val="none" w:sz="0" w:space="0" w:color="auto"/>
                    <w:left w:val="none" w:sz="0" w:space="0" w:color="auto"/>
                    <w:bottom w:val="none" w:sz="0" w:space="0" w:color="auto"/>
                    <w:right w:val="none" w:sz="0" w:space="0" w:color="auto"/>
                  </w:divBdr>
                  <w:divsChild>
                    <w:div w:id="2031834269">
                      <w:marLeft w:val="0"/>
                      <w:marRight w:val="0"/>
                      <w:marTop w:val="0"/>
                      <w:marBottom w:val="0"/>
                      <w:divBdr>
                        <w:top w:val="none" w:sz="0" w:space="0" w:color="auto"/>
                        <w:left w:val="none" w:sz="0" w:space="0" w:color="auto"/>
                        <w:bottom w:val="none" w:sz="0" w:space="0" w:color="auto"/>
                        <w:right w:val="none" w:sz="0" w:space="0" w:color="auto"/>
                      </w:divBdr>
                    </w:div>
                  </w:divsChild>
                </w:div>
                <w:div w:id="596524754">
                  <w:marLeft w:val="0"/>
                  <w:marRight w:val="0"/>
                  <w:marTop w:val="0"/>
                  <w:marBottom w:val="0"/>
                  <w:divBdr>
                    <w:top w:val="none" w:sz="0" w:space="0" w:color="auto"/>
                    <w:left w:val="none" w:sz="0" w:space="0" w:color="auto"/>
                    <w:bottom w:val="none" w:sz="0" w:space="0" w:color="auto"/>
                    <w:right w:val="none" w:sz="0" w:space="0" w:color="auto"/>
                  </w:divBdr>
                  <w:divsChild>
                    <w:div w:id="1496453866">
                      <w:marLeft w:val="0"/>
                      <w:marRight w:val="0"/>
                      <w:marTop w:val="0"/>
                      <w:marBottom w:val="0"/>
                      <w:divBdr>
                        <w:top w:val="none" w:sz="0" w:space="0" w:color="auto"/>
                        <w:left w:val="none" w:sz="0" w:space="0" w:color="auto"/>
                        <w:bottom w:val="none" w:sz="0" w:space="0" w:color="auto"/>
                        <w:right w:val="none" w:sz="0" w:space="0" w:color="auto"/>
                      </w:divBdr>
                    </w:div>
                  </w:divsChild>
                </w:div>
                <w:div w:id="662468817">
                  <w:marLeft w:val="0"/>
                  <w:marRight w:val="0"/>
                  <w:marTop w:val="0"/>
                  <w:marBottom w:val="0"/>
                  <w:divBdr>
                    <w:top w:val="none" w:sz="0" w:space="0" w:color="auto"/>
                    <w:left w:val="none" w:sz="0" w:space="0" w:color="auto"/>
                    <w:bottom w:val="none" w:sz="0" w:space="0" w:color="auto"/>
                    <w:right w:val="none" w:sz="0" w:space="0" w:color="auto"/>
                  </w:divBdr>
                  <w:divsChild>
                    <w:div w:id="91096058">
                      <w:marLeft w:val="0"/>
                      <w:marRight w:val="0"/>
                      <w:marTop w:val="0"/>
                      <w:marBottom w:val="0"/>
                      <w:divBdr>
                        <w:top w:val="none" w:sz="0" w:space="0" w:color="auto"/>
                        <w:left w:val="none" w:sz="0" w:space="0" w:color="auto"/>
                        <w:bottom w:val="none" w:sz="0" w:space="0" w:color="auto"/>
                        <w:right w:val="none" w:sz="0" w:space="0" w:color="auto"/>
                      </w:divBdr>
                    </w:div>
                  </w:divsChild>
                </w:div>
                <w:div w:id="702831048">
                  <w:marLeft w:val="0"/>
                  <w:marRight w:val="0"/>
                  <w:marTop w:val="0"/>
                  <w:marBottom w:val="0"/>
                  <w:divBdr>
                    <w:top w:val="none" w:sz="0" w:space="0" w:color="auto"/>
                    <w:left w:val="none" w:sz="0" w:space="0" w:color="auto"/>
                    <w:bottom w:val="none" w:sz="0" w:space="0" w:color="auto"/>
                    <w:right w:val="none" w:sz="0" w:space="0" w:color="auto"/>
                  </w:divBdr>
                  <w:divsChild>
                    <w:div w:id="1436637094">
                      <w:marLeft w:val="0"/>
                      <w:marRight w:val="0"/>
                      <w:marTop w:val="0"/>
                      <w:marBottom w:val="0"/>
                      <w:divBdr>
                        <w:top w:val="none" w:sz="0" w:space="0" w:color="auto"/>
                        <w:left w:val="none" w:sz="0" w:space="0" w:color="auto"/>
                        <w:bottom w:val="none" w:sz="0" w:space="0" w:color="auto"/>
                        <w:right w:val="none" w:sz="0" w:space="0" w:color="auto"/>
                      </w:divBdr>
                    </w:div>
                  </w:divsChild>
                </w:div>
                <w:div w:id="744300268">
                  <w:marLeft w:val="0"/>
                  <w:marRight w:val="0"/>
                  <w:marTop w:val="0"/>
                  <w:marBottom w:val="0"/>
                  <w:divBdr>
                    <w:top w:val="none" w:sz="0" w:space="0" w:color="auto"/>
                    <w:left w:val="none" w:sz="0" w:space="0" w:color="auto"/>
                    <w:bottom w:val="none" w:sz="0" w:space="0" w:color="auto"/>
                    <w:right w:val="none" w:sz="0" w:space="0" w:color="auto"/>
                  </w:divBdr>
                  <w:divsChild>
                    <w:div w:id="1261183206">
                      <w:marLeft w:val="0"/>
                      <w:marRight w:val="0"/>
                      <w:marTop w:val="0"/>
                      <w:marBottom w:val="0"/>
                      <w:divBdr>
                        <w:top w:val="none" w:sz="0" w:space="0" w:color="auto"/>
                        <w:left w:val="none" w:sz="0" w:space="0" w:color="auto"/>
                        <w:bottom w:val="none" w:sz="0" w:space="0" w:color="auto"/>
                        <w:right w:val="none" w:sz="0" w:space="0" w:color="auto"/>
                      </w:divBdr>
                    </w:div>
                  </w:divsChild>
                </w:div>
                <w:div w:id="745416242">
                  <w:marLeft w:val="0"/>
                  <w:marRight w:val="0"/>
                  <w:marTop w:val="0"/>
                  <w:marBottom w:val="0"/>
                  <w:divBdr>
                    <w:top w:val="none" w:sz="0" w:space="0" w:color="auto"/>
                    <w:left w:val="none" w:sz="0" w:space="0" w:color="auto"/>
                    <w:bottom w:val="none" w:sz="0" w:space="0" w:color="auto"/>
                    <w:right w:val="none" w:sz="0" w:space="0" w:color="auto"/>
                  </w:divBdr>
                  <w:divsChild>
                    <w:div w:id="1308052380">
                      <w:marLeft w:val="0"/>
                      <w:marRight w:val="0"/>
                      <w:marTop w:val="0"/>
                      <w:marBottom w:val="0"/>
                      <w:divBdr>
                        <w:top w:val="none" w:sz="0" w:space="0" w:color="auto"/>
                        <w:left w:val="none" w:sz="0" w:space="0" w:color="auto"/>
                        <w:bottom w:val="none" w:sz="0" w:space="0" w:color="auto"/>
                        <w:right w:val="none" w:sz="0" w:space="0" w:color="auto"/>
                      </w:divBdr>
                    </w:div>
                  </w:divsChild>
                </w:div>
                <w:div w:id="750588247">
                  <w:marLeft w:val="0"/>
                  <w:marRight w:val="0"/>
                  <w:marTop w:val="0"/>
                  <w:marBottom w:val="0"/>
                  <w:divBdr>
                    <w:top w:val="none" w:sz="0" w:space="0" w:color="auto"/>
                    <w:left w:val="none" w:sz="0" w:space="0" w:color="auto"/>
                    <w:bottom w:val="none" w:sz="0" w:space="0" w:color="auto"/>
                    <w:right w:val="none" w:sz="0" w:space="0" w:color="auto"/>
                  </w:divBdr>
                  <w:divsChild>
                    <w:div w:id="1905871925">
                      <w:marLeft w:val="0"/>
                      <w:marRight w:val="0"/>
                      <w:marTop w:val="0"/>
                      <w:marBottom w:val="0"/>
                      <w:divBdr>
                        <w:top w:val="none" w:sz="0" w:space="0" w:color="auto"/>
                        <w:left w:val="none" w:sz="0" w:space="0" w:color="auto"/>
                        <w:bottom w:val="none" w:sz="0" w:space="0" w:color="auto"/>
                        <w:right w:val="none" w:sz="0" w:space="0" w:color="auto"/>
                      </w:divBdr>
                    </w:div>
                  </w:divsChild>
                </w:div>
                <w:div w:id="790395635">
                  <w:marLeft w:val="0"/>
                  <w:marRight w:val="0"/>
                  <w:marTop w:val="0"/>
                  <w:marBottom w:val="0"/>
                  <w:divBdr>
                    <w:top w:val="none" w:sz="0" w:space="0" w:color="auto"/>
                    <w:left w:val="none" w:sz="0" w:space="0" w:color="auto"/>
                    <w:bottom w:val="none" w:sz="0" w:space="0" w:color="auto"/>
                    <w:right w:val="none" w:sz="0" w:space="0" w:color="auto"/>
                  </w:divBdr>
                  <w:divsChild>
                    <w:div w:id="389773495">
                      <w:marLeft w:val="0"/>
                      <w:marRight w:val="0"/>
                      <w:marTop w:val="0"/>
                      <w:marBottom w:val="0"/>
                      <w:divBdr>
                        <w:top w:val="none" w:sz="0" w:space="0" w:color="auto"/>
                        <w:left w:val="none" w:sz="0" w:space="0" w:color="auto"/>
                        <w:bottom w:val="none" w:sz="0" w:space="0" w:color="auto"/>
                        <w:right w:val="none" w:sz="0" w:space="0" w:color="auto"/>
                      </w:divBdr>
                    </w:div>
                  </w:divsChild>
                </w:div>
                <w:div w:id="847645160">
                  <w:marLeft w:val="0"/>
                  <w:marRight w:val="0"/>
                  <w:marTop w:val="0"/>
                  <w:marBottom w:val="0"/>
                  <w:divBdr>
                    <w:top w:val="none" w:sz="0" w:space="0" w:color="auto"/>
                    <w:left w:val="none" w:sz="0" w:space="0" w:color="auto"/>
                    <w:bottom w:val="none" w:sz="0" w:space="0" w:color="auto"/>
                    <w:right w:val="none" w:sz="0" w:space="0" w:color="auto"/>
                  </w:divBdr>
                  <w:divsChild>
                    <w:div w:id="1836921707">
                      <w:marLeft w:val="0"/>
                      <w:marRight w:val="0"/>
                      <w:marTop w:val="0"/>
                      <w:marBottom w:val="0"/>
                      <w:divBdr>
                        <w:top w:val="none" w:sz="0" w:space="0" w:color="auto"/>
                        <w:left w:val="none" w:sz="0" w:space="0" w:color="auto"/>
                        <w:bottom w:val="none" w:sz="0" w:space="0" w:color="auto"/>
                        <w:right w:val="none" w:sz="0" w:space="0" w:color="auto"/>
                      </w:divBdr>
                    </w:div>
                  </w:divsChild>
                </w:div>
                <w:div w:id="892424268">
                  <w:marLeft w:val="0"/>
                  <w:marRight w:val="0"/>
                  <w:marTop w:val="0"/>
                  <w:marBottom w:val="0"/>
                  <w:divBdr>
                    <w:top w:val="none" w:sz="0" w:space="0" w:color="auto"/>
                    <w:left w:val="none" w:sz="0" w:space="0" w:color="auto"/>
                    <w:bottom w:val="none" w:sz="0" w:space="0" w:color="auto"/>
                    <w:right w:val="none" w:sz="0" w:space="0" w:color="auto"/>
                  </w:divBdr>
                  <w:divsChild>
                    <w:div w:id="1762991618">
                      <w:marLeft w:val="0"/>
                      <w:marRight w:val="0"/>
                      <w:marTop w:val="0"/>
                      <w:marBottom w:val="0"/>
                      <w:divBdr>
                        <w:top w:val="none" w:sz="0" w:space="0" w:color="auto"/>
                        <w:left w:val="none" w:sz="0" w:space="0" w:color="auto"/>
                        <w:bottom w:val="none" w:sz="0" w:space="0" w:color="auto"/>
                        <w:right w:val="none" w:sz="0" w:space="0" w:color="auto"/>
                      </w:divBdr>
                    </w:div>
                  </w:divsChild>
                </w:div>
                <w:div w:id="909772149">
                  <w:marLeft w:val="0"/>
                  <w:marRight w:val="0"/>
                  <w:marTop w:val="0"/>
                  <w:marBottom w:val="0"/>
                  <w:divBdr>
                    <w:top w:val="none" w:sz="0" w:space="0" w:color="auto"/>
                    <w:left w:val="none" w:sz="0" w:space="0" w:color="auto"/>
                    <w:bottom w:val="none" w:sz="0" w:space="0" w:color="auto"/>
                    <w:right w:val="none" w:sz="0" w:space="0" w:color="auto"/>
                  </w:divBdr>
                  <w:divsChild>
                    <w:div w:id="331615231">
                      <w:marLeft w:val="0"/>
                      <w:marRight w:val="0"/>
                      <w:marTop w:val="0"/>
                      <w:marBottom w:val="0"/>
                      <w:divBdr>
                        <w:top w:val="none" w:sz="0" w:space="0" w:color="auto"/>
                        <w:left w:val="none" w:sz="0" w:space="0" w:color="auto"/>
                        <w:bottom w:val="none" w:sz="0" w:space="0" w:color="auto"/>
                        <w:right w:val="none" w:sz="0" w:space="0" w:color="auto"/>
                      </w:divBdr>
                    </w:div>
                  </w:divsChild>
                </w:div>
                <w:div w:id="1126388521">
                  <w:marLeft w:val="0"/>
                  <w:marRight w:val="0"/>
                  <w:marTop w:val="0"/>
                  <w:marBottom w:val="0"/>
                  <w:divBdr>
                    <w:top w:val="none" w:sz="0" w:space="0" w:color="auto"/>
                    <w:left w:val="none" w:sz="0" w:space="0" w:color="auto"/>
                    <w:bottom w:val="none" w:sz="0" w:space="0" w:color="auto"/>
                    <w:right w:val="none" w:sz="0" w:space="0" w:color="auto"/>
                  </w:divBdr>
                  <w:divsChild>
                    <w:div w:id="166597832">
                      <w:marLeft w:val="0"/>
                      <w:marRight w:val="0"/>
                      <w:marTop w:val="0"/>
                      <w:marBottom w:val="0"/>
                      <w:divBdr>
                        <w:top w:val="none" w:sz="0" w:space="0" w:color="auto"/>
                        <w:left w:val="none" w:sz="0" w:space="0" w:color="auto"/>
                        <w:bottom w:val="none" w:sz="0" w:space="0" w:color="auto"/>
                        <w:right w:val="none" w:sz="0" w:space="0" w:color="auto"/>
                      </w:divBdr>
                    </w:div>
                  </w:divsChild>
                </w:div>
                <w:div w:id="1158107728">
                  <w:marLeft w:val="0"/>
                  <w:marRight w:val="0"/>
                  <w:marTop w:val="0"/>
                  <w:marBottom w:val="0"/>
                  <w:divBdr>
                    <w:top w:val="none" w:sz="0" w:space="0" w:color="auto"/>
                    <w:left w:val="none" w:sz="0" w:space="0" w:color="auto"/>
                    <w:bottom w:val="none" w:sz="0" w:space="0" w:color="auto"/>
                    <w:right w:val="none" w:sz="0" w:space="0" w:color="auto"/>
                  </w:divBdr>
                  <w:divsChild>
                    <w:div w:id="432240019">
                      <w:marLeft w:val="0"/>
                      <w:marRight w:val="0"/>
                      <w:marTop w:val="0"/>
                      <w:marBottom w:val="0"/>
                      <w:divBdr>
                        <w:top w:val="none" w:sz="0" w:space="0" w:color="auto"/>
                        <w:left w:val="none" w:sz="0" w:space="0" w:color="auto"/>
                        <w:bottom w:val="none" w:sz="0" w:space="0" w:color="auto"/>
                        <w:right w:val="none" w:sz="0" w:space="0" w:color="auto"/>
                      </w:divBdr>
                    </w:div>
                  </w:divsChild>
                </w:div>
                <w:div w:id="1197348840">
                  <w:marLeft w:val="0"/>
                  <w:marRight w:val="0"/>
                  <w:marTop w:val="0"/>
                  <w:marBottom w:val="0"/>
                  <w:divBdr>
                    <w:top w:val="none" w:sz="0" w:space="0" w:color="auto"/>
                    <w:left w:val="none" w:sz="0" w:space="0" w:color="auto"/>
                    <w:bottom w:val="none" w:sz="0" w:space="0" w:color="auto"/>
                    <w:right w:val="none" w:sz="0" w:space="0" w:color="auto"/>
                  </w:divBdr>
                  <w:divsChild>
                    <w:div w:id="1895240777">
                      <w:marLeft w:val="0"/>
                      <w:marRight w:val="0"/>
                      <w:marTop w:val="0"/>
                      <w:marBottom w:val="0"/>
                      <w:divBdr>
                        <w:top w:val="none" w:sz="0" w:space="0" w:color="auto"/>
                        <w:left w:val="none" w:sz="0" w:space="0" w:color="auto"/>
                        <w:bottom w:val="none" w:sz="0" w:space="0" w:color="auto"/>
                        <w:right w:val="none" w:sz="0" w:space="0" w:color="auto"/>
                      </w:divBdr>
                    </w:div>
                  </w:divsChild>
                </w:div>
                <w:div w:id="1201867553">
                  <w:marLeft w:val="0"/>
                  <w:marRight w:val="0"/>
                  <w:marTop w:val="0"/>
                  <w:marBottom w:val="0"/>
                  <w:divBdr>
                    <w:top w:val="none" w:sz="0" w:space="0" w:color="auto"/>
                    <w:left w:val="none" w:sz="0" w:space="0" w:color="auto"/>
                    <w:bottom w:val="none" w:sz="0" w:space="0" w:color="auto"/>
                    <w:right w:val="none" w:sz="0" w:space="0" w:color="auto"/>
                  </w:divBdr>
                  <w:divsChild>
                    <w:div w:id="1586648552">
                      <w:marLeft w:val="0"/>
                      <w:marRight w:val="0"/>
                      <w:marTop w:val="0"/>
                      <w:marBottom w:val="0"/>
                      <w:divBdr>
                        <w:top w:val="none" w:sz="0" w:space="0" w:color="auto"/>
                        <w:left w:val="none" w:sz="0" w:space="0" w:color="auto"/>
                        <w:bottom w:val="none" w:sz="0" w:space="0" w:color="auto"/>
                        <w:right w:val="none" w:sz="0" w:space="0" w:color="auto"/>
                      </w:divBdr>
                    </w:div>
                  </w:divsChild>
                </w:div>
                <w:div w:id="1288731176">
                  <w:marLeft w:val="0"/>
                  <w:marRight w:val="0"/>
                  <w:marTop w:val="0"/>
                  <w:marBottom w:val="0"/>
                  <w:divBdr>
                    <w:top w:val="none" w:sz="0" w:space="0" w:color="auto"/>
                    <w:left w:val="none" w:sz="0" w:space="0" w:color="auto"/>
                    <w:bottom w:val="none" w:sz="0" w:space="0" w:color="auto"/>
                    <w:right w:val="none" w:sz="0" w:space="0" w:color="auto"/>
                  </w:divBdr>
                  <w:divsChild>
                    <w:div w:id="1257445850">
                      <w:marLeft w:val="0"/>
                      <w:marRight w:val="0"/>
                      <w:marTop w:val="0"/>
                      <w:marBottom w:val="0"/>
                      <w:divBdr>
                        <w:top w:val="none" w:sz="0" w:space="0" w:color="auto"/>
                        <w:left w:val="none" w:sz="0" w:space="0" w:color="auto"/>
                        <w:bottom w:val="none" w:sz="0" w:space="0" w:color="auto"/>
                        <w:right w:val="none" w:sz="0" w:space="0" w:color="auto"/>
                      </w:divBdr>
                    </w:div>
                  </w:divsChild>
                </w:div>
                <w:div w:id="1296057828">
                  <w:marLeft w:val="0"/>
                  <w:marRight w:val="0"/>
                  <w:marTop w:val="0"/>
                  <w:marBottom w:val="0"/>
                  <w:divBdr>
                    <w:top w:val="none" w:sz="0" w:space="0" w:color="auto"/>
                    <w:left w:val="none" w:sz="0" w:space="0" w:color="auto"/>
                    <w:bottom w:val="none" w:sz="0" w:space="0" w:color="auto"/>
                    <w:right w:val="none" w:sz="0" w:space="0" w:color="auto"/>
                  </w:divBdr>
                  <w:divsChild>
                    <w:div w:id="16587879">
                      <w:marLeft w:val="0"/>
                      <w:marRight w:val="0"/>
                      <w:marTop w:val="0"/>
                      <w:marBottom w:val="0"/>
                      <w:divBdr>
                        <w:top w:val="none" w:sz="0" w:space="0" w:color="auto"/>
                        <w:left w:val="none" w:sz="0" w:space="0" w:color="auto"/>
                        <w:bottom w:val="none" w:sz="0" w:space="0" w:color="auto"/>
                        <w:right w:val="none" w:sz="0" w:space="0" w:color="auto"/>
                      </w:divBdr>
                    </w:div>
                    <w:div w:id="733091740">
                      <w:marLeft w:val="0"/>
                      <w:marRight w:val="0"/>
                      <w:marTop w:val="0"/>
                      <w:marBottom w:val="0"/>
                      <w:divBdr>
                        <w:top w:val="none" w:sz="0" w:space="0" w:color="auto"/>
                        <w:left w:val="none" w:sz="0" w:space="0" w:color="auto"/>
                        <w:bottom w:val="none" w:sz="0" w:space="0" w:color="auto"/>
                        <w:right w:val="none" w:sz="0" w:space="0" w:color="auto"/>
                      </w:divBdr>
                    </w:div>
                    <w:div w:id="1429034477">
                      <w:marLeft w:val="0"/>
                      <w:marRight w:val="0"/>
                      <w:marTop w:val="0"/>
                      <w:marBottom w:val="0"/>
                      <w:divBdr>
                        <w:top w:val="none" w:sz="0" w:space="0" w:color="auto"/>
                        <w:left w:val="none" w:sz="0" w:space="0" w:color="auto"/>
                        <w:bottom w:val="none" w:sz="0" w:space="0" w:color="auto"/>
                        <w:right w:val="none" w:sz="0" w:space="0" w:color="auto"/>
                      </w:divBdr>
                    </w:div>
                    <w:div w:id="2107311700">
                      <w:marLeft w:val="0"/>
                      <w:marRight w:val="0"/>
                      <w:marTop w:val="0"/>
                      <w:marBottom w:val="0"/>
                      <w:divBdr>
                        <w:top w:val="none" w:sz="0" w:space="0" w:color="auto"/>
                        <w:left w:val="none" w:sz="0" w:space="0" w:color="auto"/>
                        <w:bottom w:val="none" w:sz="0" w:space="0" w:color="auto"/>
                        <w:right w:val="none" w:sz="0" w:space="0" w:color="auto"/>
                      </w:divBdr>
                    </w:div>
                  </w:divsChild>
                </w:div>
                <w:div w:id="1364212522">
                  <w:marLeft w:val="0"/>
                  <w:marRight w:val="0"/>
                  <w:marTop w:val="0"/>
                  <w:marBottom w:val="0"/>
                  <w:divBdr>
                    <w:top w:val="none" w:sz="0" w:space="0" w:color="auto"/>
                    <w:left w:val="none" w:sz="0" w:space="0" w:color="auto"/>
                    <w:bottom w:val="none" w:sz="0" w:space="0" w:color="auto"/>
                    <w:right w:val="none" w:sz="0" w:space="0" w:color="auto"/>
                  </w:divBdr>
                  <w:divsChild>
                    <w:div w:id="133451213">
                      <w:marLeft w:val="0"/>
                      <w:marRight w:val="0"/>
                      <w:marTop w:val="0"/>
                      <w:marBottom w:val="0"/>
                      <w:divBdr>
                        <w:top w:val="none" w:sz="0" w:space="0" w:color="auto"/>
                        <w:left w:val="none" w:sz="0" w:space="0" w:color="auto"/>
                        <w:bottom w:val="none" w:sz="0" w:space="0" w:color="auto"/>
                        <w:right w:val="none" w:sz="0" w:space="0" w:color="auto"/>
                      </w:divBdr>
                    </w:div>
                  </w:divsChild>
                </w:div>
                <w:div w:id="1514880391">
                  <w:marLeft w:val="0"/>
                  <w:marRight w:val="0"/>
                  <w:marTop w:val="0"/>
                  <w:marBottom w:val="0"/>
                  <w:divBdr>
                    <w:top w:val="none" w:sz="0" w:space="0" w:color="auto"/>
                    <w:left w:val="none" w:sz="0" w:space="0" w:color="auto"/>
                    <w:bottom w:val="none" w:sz="0" w:space="0" w:color="auto"/>
                    <w:right w:val="none" w:sz="0" w:space="0" w:color="auto"/>
                  </w:divBdr>
                  <w:divsChild>
                    <w:div w:id="2064214619">
                      <w:marLeft w:val="0"/>
                      <w:marRight w:val="0"/>
                      <w:marTop w:val="0"/>
                      <w:marBottom w:val="0"/>
                      <w:divBdr>
                        <w:top w:val="none" w:sz="0" w:space="0" w:color="auto"/>
                        <w:left w:val="none" w:sz="0" w:space="0" w:color="auto"/>
                        <w:bottom w:val="none" w:sz="0" w:space="0" w:color="auto"/>
                        <w:right w:val="none" w:sz="0" w:space="0" w:color="auto"/>
                      </w:divBdr>
                    </w:div>
                  </w:divsChild>
                </w:div>
                <w:div w:id="1790585886">
                  <w:marLeft w:val="0"/>
                  <w:marRight w:val="0"/>
                  <w:marTop w:val="0"/>
                  <w:marBottom w:val="0"/>
                  <w:divBdr>
                    <w:top w:val="none" w:sz="0" w:space="0" w:color="auto"/>
                    <w:left w:val="none" w:sz="0" w:space="0" w:color="auto"/>
                    <w:bottom w:val="none" w:sz="0" w:space="0" w:color="auto"/>
                    <w:right w:val="none" w:sz="0" w:space="0" w:color="auto"/>
                  </w:divBdr>
                  <w:divsChild>
                    <w:div w:id="1458134963">
                      <w:marLeft w:val="0"/>
                      <w:marRight w:val="0"/>
                      <w:marTop w:val="0"/>
                      <w:marBottom w:val="0"/>
                      <w:divBdr>
                        <w:top w:val="none" w:sz="0" w:space="0" w:color="auto"/>
                        <w:left w:val="none" w:sz="0" w:space="0" w:color="auto"/>
                        <w:bottom w:val="none" w:sz="0" w:space="0" w:color="auto"/>
                        <w:right w:val="none" w:sz="0" w:space="0" w:color="auto"/>
                      </w:divBdr>
                    </w:div>
                  </w:divsChild>
                </w:div>
                <w:div w:id="1889802131">
                  <w:marLeft w:val="0"/>
                  <w:marRight w:val="0"/>
                  <w:marTop w:val="0"/>
                  <w:marBottom w:val="0"/>
                  <w:divBdr>
                    <w:top w:val="none" w:sz="0" w:space="0" w:color="auto"/>
                    <w:left w:val="none" w:sz="0" w:space="0" w:color="auto"/>
                    <w:bottom w:val="none" w:sz="0" w:space="0" w:color="auto"/>
                    <w:right w:val="none" w:sz="0" w:space="0" w:color="auto"/>
                  </w:divBdr>
                  <w:divsChild>
                    <w:div w:id="1695576832">
                      <w:marLeft w:val="0"/>
                      <w:marRight w:val="0"/>
                      <w:marTop w:val="0"/>
                      <w:marBottom w:val="0"/>
                      <w:divBdr>
                        <w:top w:val="none" w:sz="0" w:space="0" w:color="auto"/>
                        <w:left w:val="none" w:sz="0" w:space="0" w:color="auto"/>
                        <w:bottom w:val="none" w:sz="0" w:space="0" w:color="auto"/>
                        <w:right w:val="none" w:sz="0" w:space="0" w:color="auto"/>
                      </w:divBdr>
                    </w:div>
                  </w:divsChild>
                </w:div>
                <w:div w:id="1905993598">
                  <w:marLeft w:val="0"/>
                  <w:marRight w:val="0"/>
                  <w:marTop w:val="0"/>
                  <w:marBottom w:val="0"/>
                  <w:divBdr>
                    <w:top w:val="none" w:sz="0" w:space="0" w:color="auto"/>
                    <w:left w:val="none" w:sz="0" w:space="0" w:color="auto"/>
                    <w:bottom w:val="none" w:sz="0" w:space="0" w:color="auto"/>
                    <w:right w:val="none" w:sz="0" w:space="0" w:color="auto"/>
                  </w:divBdr>
                  <w:divsChild>
                    <w:div w:id="43677999">
                      <w:marLeft w:val="0"/>
                      <w:marRight w:val="0"/>
                      <w:marTop w:val="0"/>
                      <w:marBottom w:val="0"/>
                      <w:divBdr>
                        <w:top w:val="none" w:sz="0" w:space="0" w:color="auto"/>
                        <w:left w:val="none" w:sz="0" w:space="0" w:color="auto"/>
                        <w:bottom w:val="none" w:sz="0" w:space="0" w:color="auto"/>
                        <w:right w:val="none" w:sz="0" w:space="0" w:color="auto"/>
                      </w:divBdr>
                    </w:div>
                    <w:div w:id="357395278">
                      <w:marLeft w:val="0"/>
                      <w:marRight w:val="0"/>
                      <w:marTop w:val="0"/>
                      <w:marBottom w:val="0"/>
                      <w:divBdr>
                        <w:top w:val="none" w:sz="0" w:space="0" w:color="auto"/>
                        <w:left w:val="none" w:sz="0" w:space="0" w:color="auto"/>
                        <w:bottom w:val="none" w:sz="0" w:space="0" w:color="auto"/>
                        <w:right w:val="none" w:sz="0" w:space="0" w:color="auto"/>
                      </w:divBdr>
                    </w:div>
                    <w:div w:id="910580251">
                      <w:marLeft w:val="0"/>
                      <w:marRight w:val="0"/>
                      <w:marTop w:val="0"/>
                      <w:marBottom w:val="0"/>
                      <w:divBdr>
                        <w:top w:val="none" w:sz="0" w:space="0" w:color="auto"/>
                        <w:left w:val="none" w:sz="0" w:space="0" w:color="auto"/>
                        <w:bottom w:val="none" w:sz="0" w:space="0" w:color="auto"/>
                        <w:right w:val="none" w:sz="0" w:space="0" w:color="auto"/>
                      </w:divBdr>
                    </w:div>
                    <w:div w:id="934289420">
                      <w:marLeft w:val="0"/>
                      <w:marRight w:val="0"/>
                      <w:marTop w:val="0"/>
                      <w:marBottom w:val="0"/>
                      <w:divBdr>
                        <w:top w:val="none" w:sz="0" w:space="0" w:color="auto"/>
                        <w:left w:val="none" w:sz="0" w:space="0" w:color="auto"/>
                        <w:bottom w:val="none" w:sz="0" w:space="0" w:color="auto"/>
                        <w:right w:val="none" w:sz="0" w:space="0" w:color="auto"/>
                      </w:divBdr>
                    </w:div>
                    <w:div w:id="1025599546">
                      <w:marLeft w:val="0"/>
                      <w:marRight w:val="0"/>
                      <w:marTop w:val="0"/>
                      <w:marBottom w:val="0"/>
                      <w:divBdr>
                        <w:top w:val="none" w:sz="0" w:space="0" w:color="auto"/>
                        <w:left w:val="none" w:sz="0" w:space="0" w:color="auto"/>
                        <w:bottom w:val="none" w:sz="0" w:space="0" w:color="auto"/>
                        <w:right w:val="none" w:sz="0" w:space="0" w:color="auto"/>
                      </w:divBdr>
                    </w:div>
                    <w:div w:id="1607427414">
                      <w:marLeft w:val="0"/>
                      <w:marRight w:val="0"/>
                      <w:marTop w:val="0"/>
                      <w:marBottom w:val="0"/>
                      <w:divBdr>
                        <w:top w:val="none" w:sz="0" w:space="0" w:color="auto"/>
                        <w:left w:val="none" w:sz="0" w:space="0" w:color="auto"/>
                        <w:bottom w:val="none" w:sz="0" w:space="0" w:color="auto"/>
                        <w:right w:val="none" w:sz="0" w:space="0" w:color="auto"/>
                      </w:divBdr>
                    </w:div>
                  </w:divsChild>
                </w:div>
                <w:div w:id="1964801390">
                  <w:marLeft w:val="0"/>
                  <w:marRight w:val="0"/>
                  <w:marTop w:val="0"/>
                  <w:marBottom w:val="0"/>
                  <w:divBdr>
                    <w:top w:val="none" w:sz="0" w:space="0" w:color="auto"/>
                    <w:left w:val="none" w:sz="0" w:space="0" w:color="auto"/>
                    <w:bottom w:val="none" w:sz="0" w:space="0" w:color="auto"/>
                    <w:right w:val="none" w:sz="0" w:space="0" w:color="auto"/>
                  </w:divBdr>
                  <w:divsChild>
                    <w:div w:id="1730376408">
                      <w:marLeft w:val="0"/>
                      <w:marRight w:val="0"/>
                      <w:marTop w:val="0"/>
                      <w:marBottom w:val="0"/>
                      <w:divBdr>
                        <w:top w:val="none" w:sz="0" w:space="0" w:color="auto"/>
                        <w:left w:val="none" w:sz="0" w:space="0" w:color="auto"/>
                        <w:bottom w:val="none" w:sz="0" w:space="0" w:color="auto"/>
                        <w:right w:val="none" w:sz="0" w:space="0" w:color="auto"/>
                      </w:divBdr>
                    </w:div>
                  </w:divsChild>
                </w:div>
                <w:div w:id="2030403239">
                  <w:marLeft w:val="0"/>
                  <w:marRight w:val="0"/>
                  <w:marTop w:val="0"/>
                  <w:marBottom w:val="0"/>
                  <w:divBdr>
                    <w:top w:val="none" w:sz="0" w:space="0" w:color="auto"/>
                    <w:left w:val="none" w:sz="0" w:space="0" w:color="auto"/>
                    <w:bottom w:val="none" w:sz="0" w:space="0" w:color="auto"/>
                    <w:right w:val="none" w:sz="0" w:space="0" w:color="auto"/>
                  </w:divBdr>
                  <w:divsChild>
                    <w:div w:id="1787506968">
                      <w:marLeft w:val="0"/>
                      <w:marRight w:val="0"/>
                      <w:marTop w:val="0"/>
                      <w:marBottom w:val="0"/>
                      <w:divBdr>
                        <w:top w:val="none" w:sz="0" w:space="0" w:color="auto"/>
                        <w:left w:val="none" w:sz="0" w:space="0" w:color="auto"/>
                        <w:bottom w:val="none" w:sz="0" w:space="0" w:color="auto"/>
                        <w:right w:val="none" w:sz="0" w:space="0" w:color="auto"/>
                      </w:divBdr>
                    </w:div>
                  </w:divsChild>
                </w:div>
                <w:div w:id="2133591324">
                  <w:marLeft w:val="0"/>
                  <w:marRight w:val="0"/>
                  <w:marTop w:val="0"/>
                  <w:marBottom w:val="0"/>
                  <w:divBdr>
                    <w:top w:val="none" w:sz="0" w:space="0" w:color="auto"/>
                    <w:left w:val="none" w:sz="0" w:space="0" w:color="auto"/>
                    <w:bottom w:val="none" w:sz="0" w:space="0" w:color="auto"/>
                    <w:right w:val="none" w:sz="0" w:space="0" w:color="auto"/>
                  </w:divBdr>
                  <w:divsChild>
                    <w:div w:id="62882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464738">
      <w:bodyDiv w:val="1"/>
      <w:marLeft w:val="0"/>
      <w:marRight w:val="0"/>
      <w:marTop w:val="0"/>
      <w:marBottom w:val="0"/>
      <w:divBdr>
        <w:top w:val="none" w:sz="0" w:space="0" w:color="auto"/>
        <w:left w:val="none" w:sz="0" w:space="0" w:color="auto"/>
        <w:bottom w:val="none" w:sz="0" w:space="0" w:color="auto"/>
        <w:right w:val="none" w:sz="0" w:space="0" w:color="auto"/>
      </w:divBdr>
      <w:divsChild>
        <w:div w:id="94981969">
          <w:marLeft w:val="0"/>
          <w:marRight w:val="0"/>
          <w:marTop w:val="0"/>
          <w:marBottom w:val="0"/>
          <w:divBdr>
            <w:top w:val="none" w:sz="0" w:space="0" w:color="auto"/>
            <w:left w:val="none" w:sz="0" w:space="0" w:color="auto"/>
            <w:bottom w:val="none" w:sz="0" w:space="0" w:color="auto"/>
            <w:right w:val="none" w:sz="0" w:space="0" w:color="auto"/>
          </w:divBdr>
          <w:divsChild>
            <w:div w:id="1257516262">
              <w:marLeft w:val="-75"/>
              <w:marRight w:val="0"/>
              <w:marTop w:val="30"/>
              <w:marBottom w:val="30"/>
              <w:divBdr>
                <w:top w:val="none" w:sz="0" w:space="0" w:color="auto"/>
                <w:left w:val="none" w:sz="0" w:space="0" w:color="auto"/>
                <w:bottom w:val="none" w:sz="0" w:space="0" w:color="auto"/>
                <w:right w:val="none" w:sz="0" w:space="0" w:color="auto"/>
              </w:divBdr>
              <w:divsChild>
                <w:div w:id="118229252">
                  <w:marLeft w:val="0"/>
                  <w:marRight w:val="0"/>
                  <w:marTop w:val="0"/>
                  <w:marBottom w:val="0"/>
                  <w:divBdr>
                    <w:top w:val="none" w:sz="0" w:space="0" w:color="auto"/>
                    <w:left w:val="none" w:sz="0" w:space="0" w:color="auto"/>
                    <w:bottom w:val="none" w:sz="0" w:space="0" w:color="auto"/>
                    <w:right w:val="none" w:sz="0" w:space="0" w:color="auto"/>
                  </w:divBdr>
                  <w:divsChild>
                    <w:div w:id="1368750065">
                      <w:marLeft w:val="0"/>
                      <w:marRight w:val="0"/>
                      <w:marTop w:val="0"/>
                      <w:marBottom w:val="0"/>
                      <w:divBdr>
                        <w:top w:val="none" w:sz="0" w:space="0" w:color="auto"/>
                        <w:left w:val="none" w:sz="0" w:space="0" w:color="auto"/>
                        <w:bottom w:val="none" w:sz="0" w:space="0" w:color="auto"/>
                        <w:right w:val="none" w:sz="0" w:space="0" w:color="auto"/>
                      </w:divBdr>
                    </w:div>
                  </w:divsChild>
                </w:div>
                <w:div w:id="178131576">
                  <w:marLeft w:val="0"/>
                  <w:marRight w:val="0"/>
                  <w:marTop w:val="0"/>
                  <w:marBottom w:val="0"/>
                  <w:divBdr>
                    <w:top w:val="none" w:sz="0" w:space="0" w:color="auto"/>
                    <w:left w:val="none" w:sz="0" w:space="0" w:color="auto"/>
                    <w:bottom w:val="none" w:sz="0" w:space="0" w:color="auto"/>
                    <w:right w:val="none" w:sz="0" w:space="0" w:color="auto"/>
                  </w:divBdr>
                  <w:divsChild>
                    <w:div w:id="2032955610">
                      <w:marLeft w:val="0"/>
                      <w:marRight w:val="0"/>
                      <w:marTop w:val="0"/>
                      <w:marBottom w:val="0"/>
                      <w:divBdr>
                        <w:top w:val="none" w:sz="0" w:space="0" w:color="auto"/>
                        <w:left w:val="none" w:sz="0" w:space="0" w:color="auto"/>
                        <w:bottom w:val="none" w:sz="0" w:space="0" w:color="auto"/>
                        <w:right w:val="none" w:sz="0" w:space="0" w:color="auto"/>
                      </w:divBdr>
                    </w:div>
                  </w:divsChild>
                </w:div>
                <w:div w:id="231283159">
                  <w:marLeft w:val="0"/>
                  <w:marRight w:val="0"/>
                  <w:marTop w:val="0"/>
                  <w:marBottom w:val="0"/>
                  <w:divBdr>
                    <w:top w:val="none" w:sz="0" w:space="0" w:color="auto"/>
                    <w:left w:val="none" w:sz="0" w:space="0" w:color="auto"/>
                    <w:bottom w:val="none" w:sz="0" w:space="0" w:color="auto"/>
                    <w:right w:val="none" w:sz="0" w:space="0" w:color="auto"/>
                  </w:divBdr>
                  <w:divsChild>
                    <w:div w:id="784427449">
                      <w:marLeft w:val="0"/>
                      <w:marRight w:val="0"/>
                      <w:marTop w:val="0"/>
                      <w:marBottom w:val="0"/>
                      <w:divBdr>
                        <w:top w:val="none" w:sz="0" w:space="0" w:color="auto"/>
                        <w:left w:val="none" w:sz="0" w:space="0" w:color="auto"/>
                        <w:bottom w:val="none" w:sz="0" w:space="0" w:color="auto"/>
                        <w:right w:val="none" w:sz="0" w:space="0" w:color="auto"/>
                      </w:divBdr>
                    </w:div>
                  </w:divsChild>
                </w:div>
                <w:div w:id="357776783">
                  <w:marLeft w:val="0"/>
                  <w:marRight w:val="0"/>
                  <w:marTop w:val="0"/>
                  <w:marBottom w:val="0"/>
                  <w:divBdr>
                    <w:top w:val="none" w:sz="0" w:space="0" w:color="auto"/>
                    <w:left w:val="none" w:sz="0" w:space="0" w:color="auto"/>
                    <w:bottom w:val="none" w:sz="0" w:space="0" w:color="auto"/>
                    <w:right w:val="none" w:sz="0" w:space="0" w:color="auto"/>
                  </w:divBdr>
                  <w:divsChild>
                    <w:div w:id="952594874">
                      <w:marLeft w:val="0"/>
                      <w:marRight w:val="0"/>
                      <w:marTop w:val="0"/>
                      <w:marBottom w:val="0"/>
                      <w:divBdr>
                        <w:top w:val="none" w:sz="0" w:space="0" w:color="auto"/>
                        <w:left w:val="none" w:sz="0" w:space="0" w:color="auto"/>
                        <w:bottom w:val="none" w:sz="0" w:space="0" w:color="auto"/>
                        <w:right w:val="none" w:sz="0" w:space="0" w:color="auto"/>
                      </w:divBdr>
                    </w:div>
                  </w:divsChild>
                </w:div>
                <w:div w:id="1298953563">
                  <w:marLeft w:val="0"/>
                  <w:marRight w:val="0"/>
                  <w:marTop w:val="0"/>
                  <w:marBottom w:val="0"/>
                  <w:divBdr>
                    <w:top w:val="none" w:sz="0" w:space="0" w:color="auto"/>
                    <w:left w:val="none" w:sz="0" w:space="0" w:color="auto"/>
                    <w:bottom w:val="none" w:sz="0" w:space="0" w:color="auto"/>
                    <w:right w:val="none" w:sz="0" w:space="0" w:color="auto"/>
                  </w:divBdr>
                  <w:divsChild>
                    <w:div w:id="93136951">
                      <w:marLeft w:val="0"/>
                      <w:marRight w:val="0"/>
                      <w:marTop w:val="0"/>
                      <w:marBottom w:val="0"/>
                      <w:divBdr>
                        <w:top w:val="none" w:sz="0" w:space="0" w:color="auto"/>
                        <w:left w:val="none" w:sz="0" w:space="0" w:color="auto"/>
                        <w:bottom w:val="none" w:sz="0" w:space="0" w:color="auto"/>
                        <w:right w:val="none" w:sz="0" w:space="0" w:color="auto"/>
                      </w:divBdr>
                    </w:div>
                  </w:divsChild>
                </w:div>
                <w:div w:id="1542746947">
                  <w:marLeft w:val="0"/>
                  <w:marRight w:val="0"/>
                  <w:marTop w:val="0"/>
                  <w:marBottom w:val="0"/>
                  <w:divBdr>
                    <w:top w:val="none" w:sz="0" w:space="0" w:color="auto"/>
                    <w:left w:val="none" w:sz="0" w:space="0" w:color="auto"/>
                    <w:bottom w:val="none" w:sz="0" w:space="0" w:color="auto"/>
                    <w:right w:val="none" w:sz="0" w:space="0" w:color="auto"/>
                  </w:divBdr>
                  <w:divsChild>
                    <w:div w:id="9988586">
                      <w:marLeft w:val="0"/>
                      <w:marRight w:val="0"/>
                      <w:marTop w:val="0"/>
                      <w:marBottom w:val="0"/>
                      <w:divBdr>
                        <w:top w:val="none" w:sz="0" w:space="0" w:color="auto"/>
                        <w:left w:val="none" w:sz="0" w:space="0" w:color="auto"/>
                        <w:bottom w:val="none" w:sz="0" w:space="0" w:color="auto"/>
                        <w:right w:val="none" w:sz="0" w:space="0" w:color="auto"/>
                      </w:divBdr>
                    </w:div>
                  </w:divsChild>
                </w:div>
                <w:div w:id="1560899827">
                  <w:marLeft w:val="0"/>
                  <w:marRight w:val="0"/>
                  <w:marTop w:val="0"/>
                  <w:marBottom w:val="0"/>
                  <w:divBdr>
                    <w:top w:val="none" w:sz="0" w:space="0" w:color="auto"/>
                    <w:left w:val="none" w:sz="0" w:space="0" w:color="auto"/>
                    <w:bottom w:val="none" w:sz="0" w:space="0" w:color="auto"/>
                    <w:right w:val="none" w:sz="0" w:space="0" w:color="auto"/>
                  </w:divBdr>
                  <w:divsChild>
                    <w:div w:id="361709094">
                      <w:marLeft w:val="0"/>
                      <w:marRight w:val="0"/>
                      <w:marTop w:val="0"/>
                      <w:marBottom w:val="0"/>
                      <w:divBdr>
                        <w:top w:val="none" w:sz="0" w:space="0" w:color="auto"/>
                        <w:left w:val="none" w:sz="0" w:space="0" w:color="auto"/>
                        <w:bottom w:val="none" w:sz="0" w:space="0" w:color="auto"/>
                        <w:right w:val="none" w:sz="0" w:space="0" w:color="auto"/>
                      </w:divBdr>
                    </w:div>
                    <w:div w:id="1856117679">
                      <w:marLeft w:val="0"/>
                      <w:marRight w:val="0"/>
                      <w:marTop w:val="0"/>
                      <w:marBottom w:val="0"/>
                      <w:divBdr>
                        <w:top w:val="none" w:sz="0" w:space="0" w:color="auto"/>
                        <w:left w:val="none" w:sz="0" w:space="0" w:color="auto"/>
                        <w:bottom w:val="none" w:sz="0" w:space="0" w:color="auto"/>
                        <w:right w:val="none" w:sz="0" w:space="0" w:color="auto"/>
                      </w:divBdr>
                    </w:div>
                  </w:divsChild>
                </w:div>
                <w:div w:id="1924676425">
                  <w:marLeft w:val="0"/>
                  <w:marRight w:val="0"/>
                  <w:marTop w:val="0"/>
                  <w:marBottom w:val="0"/>
                  <w:divBdr>
                    <w:top w:val="none" w:sz="0" w:space="0" w:color="auto"/>
                    <w:left w:val="none" w:sz="0" w:space="0" w:color="auto"/>
                    <w:bottom w:val="none" w:sz="0" w:space="0" w:color="auto"/>
                    <w:right w:val="none" w:sz="0" w:space="0" w:color="auto"/>
                  </w:divBdr>
                  <w:divsChild>
                    <w:div w:id="1836337864">
                      <w:marLeft w:val="0"/>
                      <w:marRight w:val="0"/>
                      <w:marTop w:val="0"/>
                      <w:marBottom w:val="0"/>
                      <w:divBdr>
                        <w:top w:val="none" w:sz="0" w:space="0" w:color="auto"/>
                        <w:left w:val="none" w:sz="0" w:space="0" w:color="auto"/>
                        <w:bottom w:val="none" w:sz="0" w:space="0" w:color="auto"/>
                        <w:right w:val="none" w:sz="0" w:space="0" w:color="auto"/>
                      </w:divBdr>
                    </w:div>
                  </w:divsChild>
                </w:div>
                <w:div w:id="1977025004">
                  <w:marLeft w:val="0"/>
                  <w:marRight w:val="0"/>
                  <w:marTop w:val="0"/>
                  <w:marBottom w:val="0"/>
                  <w:divBdr>
                    <w:top w:val="none" w:sz="0" w:space="0" w:color="auto"/>
                    <w:left w:val="none" w:sz="0" w:space="0" w:color="auto"/>
                    <w:bottom w:val="none" w:sz="0" w:space="0" w:color="auto"/>
                    <w:right w:val="none" w:sz="0" w:space="0" w:color="auto"/>
                  </w:divBdr>
                  <w:divsChild>
                    <w:div w:id="141194695">
                      <w:marLeft w:val="0"/>
                      <w:marRight w:val="0"/>
                      <w:marTop w:val="0"/>
                      <w:marBottom w:val="0"/>
                      <w:divBdr>
                        <w:top w:val="none" w:sz="0" w:space="0" w:color="auto"/>
                        <w:left w:val="none" w:sz="0" w:space="0" w:color="auto"/>
                        <w:bottom w:val="none" w:sz="0" w:space="0" w:color="auto"/>
                        <w:right w:val="none" w:sz="0" w:space="0" w:color="auto"/>
                      </w:divBdr>
                    </w:div>
                  </w:divsChild>
                </w:div>
                <w:div w:id="2001040672">
                  <w:marLeft w:val="0"/>
                  <w:marRight w:val="0"/>
                  <w:marTop w:val="0"/>
                  <w:marBottom w:val="0"/>
                  <w:divBdr>
                    <w:top w:val="none" w:sz="0" w:space="0" w:color="auto"/>
                    <w:left w:val="none" w:sz="0" w:space="0" w:color="auto"/>
                    <w:bottom w:val="none" w:sz="0" w:space="0" w:color="auto"/>
                    <w:right w:val="none" w:sz="0" w:space="0" w:color="auto"/>
                  </w:divBdr>
                  <w:divsChild>
                    <w:div w:id="747307068">
                      <w:marLeft w:val="0"/>
                      <w:marRight w:val="0"/>
                      <w:marTop w:val="0"/>
                      <w:marBottom w:val="0"/>
                      <w:divBdr>
                        <w:top w:val="none" w:sz="0" w:space="0" w:color="auto"/>
                        <w:left w:val="none" w:sz="0" w:space="0" w:color="auto"/>
                        <w:bottom w:val="none" w:sz="0" w:space="0" w:color="auto"/>
                        <w:right w:val="none" w:sz="0" w:space="0" w:color="auto"/>
                      </w:divBdr>
                    </w:div>
                  </w:divsChild>
                </w:div>
                <w:div w:id="2073576447">
                  <w:marLeft w:val="0"/>
                  <w:marRight w:val="0"/>
                  <w:marTop w:val="0"/>
                  <w:marBottom w:val="0"/>
                  <w:divBdr>
                    <w:top w:val="none" w:sz="0" w:space="0" w:color="auto"/>
                    <w:left w:val="none" w:sz="0" w:space="0" w:color="auto"/>
                    <w:bottom w:val="none" w:sz="0" w:space="0" w:color="auto"/>
                    <w:right w:val="none" w:sz="0" w:space="0" w:color="auto"/>
                  </w:divBdr>
                  <w:divsChild>
                    <w:div w:id="32388820">
                      <w:marLeft w:val="0"/>
                      <w:marRight w:val="0"/>
                      <w:marTop w:val="0"/>
                      <w:marBottom w:val="0"/>
                      <w:divBdr>
                        <w:top w:val="none" w:sz="0" w:space="0" w:color="auto"/>
                        <w:left w:val="none" w:sz="0" w:space="0" w:color="auto"/>
                        <w:bottom w:val="none" w:sz="0" w:space="0" w:color="auto"/>
                        <w:right w:val="none" w:sz="0" w:space="0" w:color="auto"/>
                      </w:divBdr>
                    </w:div>
                  </w:divsChild>
                </w:div>
                <w:div w:id="2123763973">
                  <w:marLeft w:val="0"/>
                  <w:marRight w:val="0"/>
                  <w:marTop w:val="0"/>
                  <w:marBottom w:val="0"/>
                  <w:divBdr>
                    <w:top w:val="none" w:sz="0" w:space="0" w:color="auto"/>
                    <w:left w:val="none" w:sz="0" w:space="0" w:color="auto"/>
                    <w:bottom w:val="none" w:sz="0" w:space="0" w:color="auto"/>
                    <w:right w:val="none" w:sz="0" w:space="0" w:color="auto"/>
                  </w:divBdr>
                  <w:divsChild>
                    <w:div w:id="698775977">
                      <w:marLeft w:val="0"/>
                      <w:marRight w:val="0"/>
                      <w:marTop w:val="0"/>
                      <w:marBottom w:val="0"/>
                      <w:divBdr>
                        <w:top w:val="none" w:sz="0" w:space="0" w:color="auto"/>
                        <w:left w:val="none" w:sz="0" w:space="0" w:color="auto"/>
                        <w:bottom w:val="none" w:sz="0" w:space="0" w:color="auto"/>
                        <w:right w:val="none" w:sz="0" w:space="0" w:color="auto"/>
                      </w:divBdr>
                    </w:div>
                    <w:div w:id="111748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49827">
          <w:marLeft w:val="0"/>
          <w:marRight w:val="0"/>
          <w:marTop w:val="0"/>
          <w:marBottom w:val="0"/>
          <w:divBdr>
            <w:top w:val="none" w:sz="0" w:space="0" w:color="auto"/>
            <w:left w:val="none" w:sz="0" w:space="0" w:color="auto"/>
            <w:bottom w:val="none" w:sz="0" w:space="0" w:color="auto"/>
            <w:right w:val="none" w:sz="0" w:space="0" w:color="auto"/>
          </w:divBdr>
        </w:div>
        <w:div w:id="254436259">
          <w:marLeft w:val="0"/>
          <w:marRight w:val="0"/>
          <w:marTop w:val="0"/>
          <w:marBottom w:val="0"/>
          <w:divBdr>
            <w:top w:val="none" w:sz="0" w:space="0" w:color="auto"/>
            <w:left w:val="none" w:sz="0" w:space="0" w:color="auto"/>
            <w:bottom w:val="none" w:sz="0" w:space="0" w:color="auto"/>
            <w:right w:val="none" w:sz="0" w:space="0" w:color="auto"/>
          </w:divBdr>
        </w:div>
        <w:div w:id="384260508">
          <w:marLeft w:val="0"/>
          <w:marRight w:val="0"/>
          <w:marTop w:val="0"/>
          <w:marBottom w:val="0"/>
          <w:divBdr>
            <w:top w:val="none" w:sz="0" w:space="0" w:color="auto"/>
            <w:left w:val="none" w:sz="0" w:space="0" w:color="auto"/>
            <w:bottom w:val="none" w:sz="0" w:space="0" w:color="auto"/>
            <w:right w:val="none" w:sz="0" w:space="0" w:color="auto"/>
          </w:divBdr>
          <w:divsChild>
            <w:div w:id="1807116252">
              <w:marLeft w:val="-75"/>
              <w:marRight w:val="0"/>
              <w:marTop w:val="30"/>
              <w:marBottom w:val="30"/>
              <w:divBdr>
                <w:top w:val="none" w:sz="0" w:space="0" w:color="auto"/>
                <w:left w:val="none" w:sz="0" w:space="0" w:color="auto"/>
                <w:bottom w:val="none" w:sz="0" w:space="0" w:color="auto"/>
                <w:right w:val="none" w:sz="0" w:space="0" w:color="auto"/>
              </w:divBdr>
              <w:divsChild>
                <w:div w:id="225146696">
                  <w:marLeft w:val="0"/>
                  <w:marRight w:val="0"/>
                  <w:marTop w:val="0"/>
                  <w:marBottom w:val="0"/>
                  <w:divBdr>
                    <w:top w:val="none" w:sz="0" w:space="0" w:color="auto"/>
                    <w:left w:val="none" w:sz="0" w:space="0" w:color="auto"/>
                    <w:bottom w:val="none" w:sz="0" w:space="0" w:color="auto"/>
                    <w:right w:val="none" w:sz="0" w:space="0" w:color="auto"/>
                  </w:divBdr>
                  <w:divsChild>
                    <w:div w:id="429550049">
                      <w:marLeft w:val="0"/>
                      <w:marRight w:val="0"/>
                      <w:marTop w:val="0"/>
                      <w:marBottom w:val="0"/>
                      <w:divBdr>
                        <w:top w:val="none" w:sz="0" w:space="0" w:color="auto"/>
                        <w:left w:val="none" w:sz="0" w:space="0" w:color="auto"/>
                        <w:bottom w:val="none" w:sz="0" w:space="0" w:color="auto"/>
                        <w:right w:val="none" w:sz="0" w:space="0" w:color="auto"/>
                      </w:divBdr>
                    </w:div>
                  </w:divsChild>
                </w:div>
                <w:div w:id="258410732">
                  <w:marLeft w:val="0"/>
                  <w:marRight w:val="0"/>
                  <w:marTop w:val="0"/>
                  <w:marBottom w:val="0"/>
                  <w:divBdr>
                    <w:top w:val="none" w:sz="0" w:space="0" w:color="auto"/>
                    <w:left w:val="none" w:sz="0" w:space="0" w:color="auto"/>
                    <w:bottom w:val="none" w:sz="0" w:space="0" w:color="auto"/>
                    <w:right w:val="none" w:sz="0" w:space="0" w:color="auto"/>
                  </w:divBdr>
                  <w:divsChild>
                    <w:div w:id="518356624">
                      <w:marLeft w:val="0"/>
                      <w:marRight w:val="0"/>
                      <w:marTop w:val="0"/>
                      <w:marBottom w:val="0"/>
                      <w:divBdr>
                        <w:top w:val="none" w:sz="0" w:space="0" w:color="auto"/>
                        <w:left w:val="none" w:sz="0" w:space="0" w:color="auto"/>
                        <w:bottom w:val="none" w:sz="0" w:space="0" w:color="auto"/>
                        <w:right w:val="none" w:sz="0" w:space="0" w:color="auto"/>
                      </w:divBdr>
                    </w:div>
                  </w:divsChild>
                </w:div>
                <w:div w:id="605573870">
                  <w:marLeft w:val="0"/>
                  <w:marRight w:val="0"/>
                  <w:marTop w:val="0"/>
                  <w:marBottom w:val="0"/>
                  <w:divBdr>
                    <w:top w:val="none" w:sz="0" w:space="0" w:color="auto"/>
                    <w:left w:val="none" w:sz="0" w:space="0" w:color="auto"/>
                    <w:bottom w:val="none" w:sz="0" w:space="0" w:color="auto"/>
                    <w:right w:val="none" w:sz="0" w:space="0" w:color="auto"/>
                  </w:divBdr>
                  <w:divsChild>
                    <w:div w:id="2128766614">
                      <w:marLeft w:val="0"/>
                      <w:marRight w:val="0"/>
                      <w:marTop w:val="0"/>
                      <w:marBottom w:val="0"/>
                      <w:divBdr>
                        <w:top w:val="none" w:sz="0" w:space="0" w:color="auto"/>
                        <w:left w:val="none" w:sz="0" w:space="0" w:color="auto"/>
                        <w:bottom w:val="none" w:sz="0" w:space="0" w:color="auto"/>
                        <w:right w:val="none" w:sz="0" w:space="0" w:color="auto"/>
                      </w:divBdr>
                    </w:div>
                  </w:divsChild>
                </w:div>
                <w:div w:id="748960753">
                  <w:marLeft w:val="0"/>
                  <w:marRight w:val="0"/>
                  <w:marTop w:val="0"/>
                  <w:marBottom w:val="0"/>
                  <w:divBdr>
                    <w:top w:val="none" w:sz="0" w:space="0" w:color="auto"/>
                    <w:left w:val="none" w:sz="0" w:space="0" w:color="auto"/>
                    <w:bottom w:val="none" w:sz="0" w:space="0" w:color="auto"/>
                    <w:right w:val="none" w:sz="0" w:space="0" w:color="auto"/>
                  </w:divBdr>
                  <w:divsChild>
                    <w:div w:id="1133670943">
                      <w:marLeft w:val="0"/>
                      <w:marRight w:val="0"/>
                      <w:marTop w:val="0"/>
                      <w:marBottom w:val="0"/>
                      <w:divBdr>
                        <w:top w:val="none" w:sz="0" w:space="0" w:color="auto"/>
                        <w:left w:val="none" w:sz="0" w:space="0" w:color="auto"/>
                        <w:bottom w:val="none" w:sz="0" w:space="0" w:color="auto"/>
                        <w:right w:val="none" w:sz="0" w:space="0" w:color="auto"/>
                      </w:divBdr>
                    </w:div>
                  </w:divsChild>
                </w:div>
                <w:div w:id="768310944">
                  <w:marLeft w:val="0"/>
                  <w:marRight w:val="0"/>
                  <w:marTop w:val="0"/>
                  <w:marBottom w:val="0"/>
                  <w:divBdr>
                    <w:top w:val="none" w:sz="0" w:space="0" w:color="auto"/>
                    <w:left w:val="none" w:sz="0" w:space="0" w:color="auto"/>
                    <w:bottom w:val="none" w:sz="0" w:space="0" w:color="auto"/>
                    <w:right w:val="none" w:sz="0" w:space="0" w:color="auto"/>
                  </w:divBdr>
                  <w:divsChild>
                    <w:div w:id="1643776599">
                      <w:marLeft w:val="0"/>
                      <w:marRight w:val="0"/>
                      <w:marTop w:val="0"/>
                      <w:marBottom w:val="0"/>
                      <w:divBdr>
                        <w:top w:val="none" w:sz="0" w:space="0" w:color="auto"/>
                        <w:left w:val="none" w:sz="0" w:space="0" w:color="auto"/>
                        <w:bottom w:val="none" w:sz="0" w:space="0" w:color="auto"/>
                        <w:right w:val="none" w:sz="0" w:space="0" w:color="auto"/>
                      </w:divBdr>
                    </w:div>
                  </w:divsChild>
                </w:div>
                <w:div w:id="928124719">
                  <w:marLeft w:val="0"/>
                  <w:marRight w:val="0"/>
                  <w:marTop w:val="0"/>
                  <w:marBottom w:val="0"/>
                  <w:divBdr>
                    <w:top w:val="none" w:sz="0" w:space="0" w:color="auto"/>
                    <w:left w:val="none" w:sz="0" w:space="0" w:color="auto"/>
                    <w:bottom w:val="none" w:sz="0" w:space="0" w:color="auto"/>
                    <w:right w:val="none" w:sz="0" w:space="0" w:color="auto"/>
                  </w:divBdr>
                  <w:divsChild>
                    <w:div w:id="859903129">
                      <w:marLeft w:val="0"/>
                      <w:marRight w:val="0"/>
                      <w:marTop w:val="0"/>
                      <w:marBottom w:val="0"/>
                      <w:divBdr>
                        <w:top w:val="none" w:sz="0" w:space="0" w:color="auto"/>
                        <w:left w:val="none" w:sz="0" w:space="0" w:color="auto"/>
                        <w:bottom w:val="none" w:sz="0" w:space="0" w:color="auto"/>
                        <w:right w:val="none" w:sz="0" w:space="0" w:color="auto"/>
                      </w:divBdr>
                    </w:div>
                  </w:divsChild>
                </w:div>
                <w:div w:id="939486492">
                  <w:marLeft w:val="0"/>
                  <w:marRight w:val="0"/>
                  <w:marTop w:val="0"/>
                  <w:marBottom w:val="0"/>
                  <w:divBdr>
                    <w:top w:val="none" w:sz="0" w:space="0" w:color="auto"/>
                    <w:left w:val="none" w:sz="0" w:space="0" w:color="auto"/>
                    <w:bottom w:val="none" w:sz="0" w:space="0" w:color="auto"/>
                    <w:right w:val="none" w:sz="0" w:space="0" w:color="auto"/>
                  </w:divBdr>
                  <w:divsChild>
                    <w:div w:id="2094887735">
                      <w:marLeft w:val="0"/>
                      <w:marRight w:val="0"/>
                      <w:marTop w:val="0"/>
                      <w:marBottom w:val="0"/>
                      <w:divBdr>
                        <w:top w:val="none" w:sz="0" w:space="0" w:color="auto"/>
                        <w:left w:val="none" w:sz="0" w:space="0" w:color="auto"/>
                        <w:bottom w:val="none" w:sz="0" w:space="0" w:color="auto"/>
                        <w:right w:val="none" w:sz="0" w:space="0" w:color="auto"/>
                      </w:divBdr>
                    </w:div>
                  </w:divsChild>
                </w:div>
                <w:div w:id="1429231266">
                  <w:marLeft w:val="0"/>
                  <w:marRight w:val="0"/>
                  <w:marTop w:val="0"/>
                  <w:marBottom w:val="0"/>
                  <w:divBdr>
                    <w:top w:val="none" w:sz="0" w:space="0" w:color="auto"/>
                    <w:left w:val="none" w:sz="0" w:space="0" w:color="auto"/>
                    <w:bottom w:val="none" w:sz="0" w:space="0" w:color="auto"/>
                    <w:right w:val="none" w:sz="0" w:space="0" w:color="auto"/>
                  </w:divBdr>
                  <w:divsChild>
                    <w:div w:id="476607031">
                      <w:marLeft w:val="0"/>
                      <w:marRight w:val="0"/>
                      <w:marTop w:val="0"/>
                      <w:marBottom w:val="0"/>
                      <w:divBdr>
                        <w:top w:val="none" w:sz="0" w:space="0" w:color="auto"/>
                        <w:left w:val="none" w:sz="0" w:space="0" w:color="auto"/>
                        <w:bottom w:val="none" w:sz="0" w:space="0" w:color="auto"/>
                        <w:right w:val="none" w:sz="0" w:space="0" w:color="auto"/>
                      </w:divBdr>
                    </w:div>
                  </w:divsChild>
                </w:div>
                <w:div w:id="1481002981">
                  <w:marLeft w:val="0"/>
                  <w:marRight w:val="0"/>
                  <w:marTop w:val="0"/>
                  <w:marBottom w:val="0"/>
                  <w:divBdr>
                    <w:top w:val="none" w:sz="0" w:space="0" w:color="auto"/>
                    <w:left w:val="none" w:sz="0" w:space="0" w:color="auto"/>
                    <w:bottom w:val="none" w:sz="0" w:space="0" w:color="auto"/>
                    <w:right w:val="none" w:sz="0" w:space="0" w:color="auto"/>
                  </w:divBdr>
                  <w:divsChild>
                    <w:div w:id="418143421">
                      <w:marLeft w:val="0"/>
                      <w:marRight w:val="0"/>
                      <w:marTop w:val="0"/>
                      <w:marBottom w:val="0"/>
                      <w:divBdr>
                        <w:top w:val="none" w:sz="0" w:space="0" w:color="auto"/>
                        <w:left w:val="none" w:sz="0" w:space="0" w:color="auto"/>
                        <w:bottom w:val="none" w:sz="0" w:space="0" w:color="auto"/>
                        <w:right w:val="none" w:sz="0" w:space="0" w:color="auto"/>
                      </w:divBdr>
                    </w:div>
                  </w:divsChild>
                </w:div>
                <w:div w:id="1756853874">
                  <w:marLeft w:val="0"/>
                  <w:marRight w:val="0"/>
                  <w:marTop w:val="0"/>
                  <w:marBottom w:val="0"/>
                  <w:divBdr>
                    <w:top w:val="none" w:sz="0" w:space="0" w:color="auto"/>
                    <w:left w:val="none" w:sz="0" w:space="0" w:color="auto"/>
                    <w:bottom w:val="none" w:sz="0" w:space="0" w:color="auto"/>
                    <w:right w:val="none" w:sz="0" w:space="0" w:color="auto"/>
                  </w:divBdr>
                  <w:divsChild>
                    <w:div w:id="674501459">
                      <w:marLeft w:val="0"/>
                      <w:marRight w:val="0"/>
                      <w:marTop w:val="0"/>
                      <w:marBottom w:val="0"/>
                      <w:divBdr>
                        <w:top w:val="none" w:sz="0" w:space="0" w:color="auto"/>
                        <w:left w:val="none" w:sz="0" w:space="0" w:color="auto"/>
                        <w:bottom w:val="none" w:sz="0" w:space="0" w:color="auto"/>
                        <w:right w:val="none" w:sz="0" w:space="0" w:color="auto"/>
                      </w:divBdr>
                    </w:div>
                  </w:divsChild>
                </w:div>
                <w:div w:id="1995447740">
                  <w:marLeft w:val="0"/>
                  <w:marRight w:val="0"/>
                  <w:marTop w:val="0"/>
                  <w:marBottom w:val="0"/>
                  <w:divBdr>
                    <w:top w:val="none" w:sz="0" w:space="0" w:color="auto"/>
                    <w:left w:val="none" w:sz="0" w:space="0" w:color="auto"/>
                    <w:bottom w:val="none" w:sz="0" w:space="0" w:color="auto"/>
                    <w:right w:val="none" w:sz="0" w:space="0" w:color="auto"/>
                  </w:divBdr>
                  <w:divsChild>
                    <w:div w:id="2131975341">
                      <w:marLeft w:val="0"/>
                      <w:marRight w:val="0"/>
                      <w:marTop w:val="0"/>
                      <w:marBottom w:val="0"/>
                      <w:divBdr>
                        <w:top w:val="none" w:sz="0" w:space="0" w:color="auto"/>
                        <w:left w:val="none" w:sz="0" w:space="0" w:color="auto"/>
                        <w:bottom w:val="none" w:sz="0" w:space="0" w:color="auto"/>
                        <w:right w:val="none" w:sz="0" w:space="0" w:color="auto"/>
                      </w:divBdr>
                    </w:div>
                  </w:divsChild>
                </w:div>
                <w:div w:id="2033916142">
                  <w:marLeft w:val="0"/>
                  <w:marRight w:val="0"/>
                  <w:marTop w:val="0"/>
                  <w:marBottom w:val="0"/>
                  <w:divBdr>
                    <w:top w:val="none" w:sz="0" w:space="0" w:color="auto"/>
                    <w:left w:val="none" w:sz="0" w:space="0" w:color="auto"/>
                    <w:bottom w:val="none" w:sz="0" w:space="0" w:color="auto"/>
                    <w:right w:val="none" w:sz="0" w:space="0" w:color="auto"/>
                  </w:divBdr>
                  <w:divsChild>
                    <w:div w:id="182643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659283">
          <w:marLeft w:val="0"/>
          <w:marRight w:val="0"/>
          <w:marTop w:val="0"/>
          <w:marBottom w:val="0"/>
          <w:divBdr>
            <w:top w:val="none" w:sz="0" w:space="0" w:color="auto"/>
            <w:left w:val="none" w:sz="0" w:space="0" w:color="auto"/>
            <w:bottom w:val="none" w:sz="0" w:space="0" w:color="auto"/>
            <w:right w:val="none" w:sz="0" w:space="0" w:color="auto"/>
          </w:divBdr>
        </w:div>
        <w:div w:id="1238980582">
          <w:marLeft w:val="0"/>
          <w:marRight w:val="0"/>
          <w:marTop w:val="0"/>
          <w:marBottom w:val="0"/>
          <w:divBdr>
            <w:top w:val="none" w:sz="0" w:space="0" w:color="auto"/>
            <w:left w:val="none" w:sz="0" w:space="0" w:color="auto"/>
            <w:bottom w:val="none" w:sz="0" w:space="0" w:color="auto"/>
            <w:right w:val="none" w:sz="0" w:space="0" w:color="auto"/>
          </w:divBdr>
        </w:div>
        <w:div w:id="1677491137">
          <w:marLeft w:val="0"/>
          <w:marRight w:val="0"/>
          <w:marTop w:val="0"/>
          <w:marBottom w:val="0"/>
          <w:divBdr>
            <w:top w:val="none" w:sz="0" w:space="0" w:color="auto"/>
            <w:left w:val="none" w:sz="0" w:space="0" w:color="auto"/>
            <w:bottom w:val="none" w:sz="0" w:space="0" w:color="auto"/>
            <w:right w:val="none" w:sz="0" w:space="0" w:color="auto"/>
          </w:divBdr>
        </w:div>
        <w:div w:id="1857497441">
          <w:marLeft w:val="0"/>
          <w:marRight w:val="0"/>
          <w:marTop w:val="0"/>
          <w:marBottom w:val="0"/>
          <w:divBdr>
            <w:top w:val="none" w:sz="0" w:space="0" w:color="auto"/>
            <w:left w:val="none" w:sz="0" w:space="0" w:color="auto"/>
            <w:bottom w:val="none" w:sz="0" w:space="0" w:color="auto"/>
            <w:right w:val="none" w:sz="0" w:space="0" w:color="auto"/>
          </w:divBdr>
        </w:div>
        <w:div w:id="2133598524">
          <w:marLeft w:val="0"/>
          <w:marRight w:val="0"/>
          <w:marTop w:val="0"/>
          <w:marBottom w:val="0"/>
          <w:divBdr>
            <w:top w:val="none" w:sz="0" w:space="0" w:color="auto"/>
            <w:left w:val="none" w:sz="0" w:space="0" w:color="auto"/>
            <w:bottom w:val="none" w:sz="0" w:space="0" w:color="auto"/>
            <w:right w:val="none" w:sz="0" w:space="0" w:color="auto"/>
          </w:divBdr>
        </w:div>
        <w:div w:id="2139176086">
          <w:marLeft w:val="0"/>
          <w:marRight w:val="0"/>
          <w:marTop w:val="0"/>
          <w:marBottom w:val="0"/>
          <w:divBdr>
            <w:top w:val="none" w:sz="0" w:space="0" w:color="auto"/>
            <w:left w:val="none" w:sz="0" w:space="0" w:color="auto"/>
            <w:bottom w:val="none" w:sz="0" w:space="0" w:color="auto"/>
            <w:right w:val="none" w:sz="0" w:space="0" w:color="auto"/>
          </w:divBdr>
        </w:div>
      </w:divsChild>
    </w:div>
    <w:div w:id="296184545">
      <w:bodyDiv w:val="1"/>
      <w:marLeft w:val="0"/>
      <w:marRight w:val="0"/>
      <w:marTop w:val="0"/>
      <w:marBottom w:val="0"/>
      <w:divBdr>
        <w:top w:val="none" w:sz="0" w:space="0" w:color="auto"/>
        <w:left w:val="none" w:sz="0" w:space="0" w:color="auto"/>
        <w:bottom w:val="none" w:sz="0" w:space="0" w:color="auto"/>
        <w:right w:val="none" w:sz="0" w:space="0" w:color="auto"/>
      </w:divBdr>
    </w:div>
    <w:div w:id="479881732">
      <w:bodyDiv w:val="1"/>
      <w:marLeft w:val="0"/>
      <w:marRight w:val="0"/>
      <w:marTop w:val="0"/>
      <w:marBottom w:val="0"/>
      <w:divBdr>
        <w:top w:val="none" w:sz="0" w:space="0" w:color="auto"/>
        <w:left w:val="none" w:sz="0" w:space="0" w:color="auto"/>
        <w:bottom w:val="none" w:sz="0" w:space="0" w:color="auto"/>
        <w:right w:val="none" w:sz="0" w:space="0" w:color="auto"/>
      </w:divBdr>
      <w:divsChild>
        <w:div w:id="102387489">
          <w:marLeft w:val="0"/>
          <w:marRight w:val="0"/>
          <w:marTop w:val="0"/>
          <w:marBottom w:val="0"/>
          <w:divBdr>
            <w:top w:val="none" w:sz="0" w:space="0" w:color="auto"/>
            <w:left w:val="none" w:sz="0" w:space="0" w:color="auto"/>
            <w:bottom w:val="none" w:sz="0" w:space="0" w:color="auto"/>
            <w:right w:val="none" w:sz="0" w:space="0" w:color="auto"/>
          </w:divBdr>
          <w:divsChild>
            <w:div w:id="931856871">
              <w:marLeft w:val="0"/>
              <w:marRight w:val="0"/>
              <w:marTop w:val="0"/>
              <w:marBottom w:val="0"/>
              <w:divBdr>
                <w:top w:val="none" w:sz="0" w:space="0" w:color="auto"/>
                <w:left w:val="none" w:sz="0" w:space="0" w:color="auto"/>
                <w:bottom w:val="none" w:sz="0" w:space="0" w:color="auto"/>
                <w:right w:val="none" w:sz="0" w:space="0" w:color="auto"/>
              </w:divBdr>
            </w:div>
          </w:divsChild>
        </w:div>
        <w:div w:id="179780776">
          <w:marLeft w:val="0"/>
          <w:marRight w:val="0"/>
          <w:marTop w:val="0"/>
          <w:marBottom w:val="0"/>
          <w:divBdr>
            <w:top w:val="none" w:sz="0" w:space="0" w:color="auto"/>
            <w:left w:val="none" w:sz="0" w:space="0" w:color="auto"/>
            <w:bottom w:val="none" w:sz="0" w:space="0" w:color="auto"/>
            <w:right w:val="none" w:sz="0" w:space="0" w:color="auto"/>
          </w:divBdr>
          <w:divsChild>
            <w:div w:id="819075384">
              <w:marLeft w:val="0"/>
              <w:marRight w:val="0"/>
              <w:marTop w:val="0"/>
              <w:marBottom w:val="0"/>
              <w:divBdr>
                <w:top w:val="none" w:sz="0" w:space="0" w:color="auto"/>
                <w:left w:val="none" w:sz="0" w:space="0" w:color="auto"/>
                <w:bottom w:val="none" w:sz="0" w:space="0" w:color="auto"/>
                <w:right w:val="none" w:sz="0" w:space="0" w:color="auto"/>
              </w:divBdr>
            </w:div>
          </w:divsChild>
        </w:div>
        <w:div w:id="189883514">
          <w:marLeft w:val="0"/>
          <w:marRight w:val="0"/>
          <w:marTop w:val="0"/>
          <w:marBottom w:val="0"/>
          <w:divBdr>
            <w:top w:val="none" w:sz="0" w:space="0" w:color="auto"/>
            <w:left w:val="none" w:sz="0" w:space="0" w:color="auto"/>
            <w:bottom w:val="none" w:sz="0" w:space="0" w:color="auto"/>
            <w:right w:val="none" w:sz="0" w:space="0" w:color="auto"/>
          </w:divBdr>
          <w:divsChild>
            <w:div w:id="524561728">
              <w:marLeft w:val="0"/>
              <w:marRight w:val="0"/>
              <w:marTop w:val="0"/>
              <w:marBottom w:val="0"/>
              <w:divBdr>
                <w:top w:val="none" w:sz="0" w:space="0" w:color="auto"/>
                <w:left w:val="none" w:sz="0" w:space="0" w:color="auto"/>
                <w:bottom w:val="none" w:sz="0" w:space="0" w:color="auto"/>
                <w:right w:val="none" w:sz="0" w:space="0" w:color="auto"/>
              </w:divBdr>
            </w:div>
          </w:divsChild>
        </w:div>
        <w:div w:id="196552429">
          <w:marLeft w:val="0"/>
          <w:marRight w:val="0"/>
          <w:marTop w:val="0"/>
          <w:marBottom w:val="0"/>
          <w:divBdr>
            <w:top w:val="none" w:sz="0" w:space="0" w:color="auto"/>
            <w:left w:val="none" w:sz="0" w:space="0" w:color="auto"/>
            <w:bottom w:val="none" w:sz="0" w:space="0" w:color="auto"/>
            <w:right w:val="none" w:sz="0" w:space="0" w:color="auto"/>
          </w:divBdr>
          <w:divsChild>
            <w:div w:id="245188910">
              <w:marLeft w:val="0"/>
              <w:marRight w:val="0"/>
              <w:marTop w:val="0"/>
              <w:marBottom w:val="0"/>
              <w:divBdr>
                <w:top w:val="none" w:sz="0" w:space="0" w:color="auto"/>
                <w:left w:val="none" w:sz="0" w:space="0" w:color="auto"/>
                <w:bottom w:val="none" w:sz="0" w:space="0" w:color="auto"/>
                <w:right w:val="none" w:sz="0" w:space="0" w:color="auto"/>
              </w:divBdr>
            </w:div>
          </w:divsChild>
        </w:div>
        <w:div w:id="417945124">
          <w:marLeft w:val="0"/>
          <w:marRight w:val="0"/>
          <w:marTop w:val="0"/>
          <w:marBottom w:val="0"/>
          <w:divBdr>
            <w:top w:val="none" w:sz="0" w:space="0" w:color="auto"/>
            <w:left w:val="none" w:sz="0" w:space="0" w:color="auto"/>
            <w:bottom w:val="none" w:sz="0" w:space="0" w:color="auto"/>
            <w:right w:val="none" w:sz="0" w:space="0" w:color="auto"/>
          </w:divBdr>
          <w:divsChild>
            <w:div w:id="167869986">
              <w:marLeft w:val="0"/>
              <w:marRight w:val="0"/>
              <w:marTop w:val="0"/>
              <w:marBottom w:val="0"/>
              <w:divBdr>
                <w:top w:val="none" w:sz="0" w:space="0" w:color="auto"/>
                <w:left w:val="none" w:sz="0" w:space="0" w:color="auto"/>
                <w:bottom w:val="none" w:sz="0" w:space="0" w:color="auto"/>
                <w:right w:val="none" w:sz="0" w:space="0" w:color="auto"/>
              </w:divBdr>
            </w:div>
          </w:divsChild>
        </w:div>
        <w:div w:id="619073282">
          <w:marLeft w:val="0"/>
          <w:marRight w:val="0"/>
          <w:marTop w:val="0"/>
          <w:marBottom w:val="0"/>
          <w:divBdr>
            <w:top w:val="none" w:sz="0" w:space="0" w:color="auto"/>
            <w:left w:val="none" w:sz="0" w:space="0" w:color="auto"/>
            <w:bottom w:val="none" w:sz="0" w:space="0" w:color="auto"/>
            <w:right w:val="none" w:sz="0" w:space="0" w:color="auto"/>
          </w:divBdr>
          <w:divsChild>
            <w:div w:id="93483217">
              <w:marLeft w:val="0"/>
              <w:marRight w:val="0"/>
              <w:marTop w:val="0"/>
              <w:marBottom w:val="0"/>
              <w:divBdr>
                <w:top w:val="none" w:sz="0" w:space="0" w:color="auto"/>
                <w:left w:val="none" w:sz="0" w:space="0" w:color="auto"/>
                <w:bottom w:val="none" w:sz="0" w:space="0" w:color="auto"/>
                <w:right w:val="none" w:sz="0" w:space="0" w:color="auto"/>
              </w:divBdr>
            </w:div>
          </w:divsChild>
        </w:div>
        <w:div w:id="1114248374">
          <w:marLeft w:val="0"/>
          <w:marRight w:val="0"/>
          <w:marTop w:val="0"/>
          <w:marBottom w:val="0"/>
          <w:divBdr>
            <w:top w:val="none" w:sz="0" w:space="0" w:color="auto"/>
            <w:left w:val="none" w:sz="0" w:space="0" w:color="auto"/>
            <w:bottom w:val="none" w:sz="0" w:space="0" w:color="auto"/>
            <w:right w:val="none" w:sz="0" w:space="0" w:color="auto"/>
          </w:divBdr>
          <w:divsChild>
            <w:div w:id="429468840">
              <w:marLeft w:val="0"/>
              <w:marRight w:val="0"/>
              <w:marTop w:val="0"/>
              <w:marBottom w:val="0"/>
              <w:divBdr>
                <w:top w:val="none" w:sz="0" w:space="0" w:color="auto"/>
                <w:left w:val="none" w:sz="0" w:space="0" w:color="auto"/>
                <w:bottom w:val="none" w:sz="0" w:space="0" w:color="auto"/>
                <w:right w:val="none" w:sz="0" w:space="0" w:color="auto"/>
              </w:divBdr>
            </w:div>
          </w:divsChild>
        </w:div>
        <w:div w:id="1382174007">
          <w:marLeft w:val="0"/>
          <w:marRight w:val="0"/>
          <w:marTop w:val="0"/>
          <w:marBottom w:val="0"/>
          <w:divBdr>
            <w:top w:val="none" w:sz="0" w:space="0" w:color="auto"/>
            <w:left w:val="none" w:sz="0" w:space="0" w:color="auto"/>
            <w:bottom w:val="none" w:sz="0" w:space="0" w:color="auto"/>
            <w:right w:val="none" w:sz="0" w:space="0" w:color="auto"/>
          </w:divBdr>
          <w:divsChild>
            <w:div w:id="1973511611">
              <w:marLeft w:val="0"/>
              <w:marRight w:val="0"/>
              <w:marTop w:val="0"/>
              <w:marBottom w:val="0"/>
              <w:divBdr>
                <w:top w:val="none" w:sz="0" w:space="0" w:color="auto"/>
                <w:left w:val="none" w:sz="0" w:space="0" w:color="auto"/>
                <w:bottom w:val="none" w:sz="0" w:space="0" w:color="auto"/>
                <w:right w:val="none" w:sz="0" w:space="0" w:color="auto"/>
              </w:divBdr>
            </w:div>
          </w:divsChild>
        </w:div>
        <w:div w:id="1428847354">
          <w:marLeft w:val="0"/>
          <w:marRight w:val="0"/>
          <w:marTop w:val="0"/>
          <w:marBottom w:val="0"/>
          <w:divBdr>
            <w:top w:val="none" w:sz="0" w:space="0" w:color="auto"/>
            <w:left w:val="none" w:sz="0" w:space="0" w:color="auto"/>
            <w:bottom w:val="none" w:sz="0" w:space="0" w:color="auto"/>
            <w:right w:val="none" w:sz="0" w:space="0" w:color="auto"/>
          </w:divBdr>
          <w:divsChild>
            <w:div w:id="55596367">
              <w:marLeft w:val="0"/>
              <w:marRight w:val="0"/>
              <w:marTop w:val="0"/>
              <w:marBottom w:val="0"/>
              <w:divBdr>
                <w:top w:val="none" w:sz="0" w:space="0" w:color="auto"/>
                <w:left w:val="none" w:sz="0" w:space="0" w:color="auto"/>
                <w:bottom w:val="none" w:sz="0" w:space="0" w:color="auto"/>
                <w:right w:val="none" w:sz="0" w:space="0" w:color="auto"/>
              </w:divBdr>
            </w:div>
          </w:divsChild>
        </w:div>
        <w:div w:id="1595086376">
          <w:marLeft w:val="0"/>
          <w:marRight w:val="0"/>
          <w:marTop w:val="0"/>
          <w:marBottom w:val="0"/>
          <w:divBdr>
            <w:top w:val="none" w:sz="0" w:space="0" w:color="auto"/>
            <w:left w:val="none" w:sz="0" w:space="0" w:color="auto"/>
            <w:bottom w:val="none" w:sz="0" w:space="0" w:color="auto"/>
            <w:right w:val="none" w:sz="0" w:space="0" w:color="auto"/>
          </w:divBdr>
          <w:divsChild>
            <w:div w:id="353769309">
              <w:marLeft w:val="0"/>
              <w:marRight w:val="0"/>
              <w:marTop w:val="0"/>
              <w:marBottom w:val="0"/>
              <w:divBdr>
                <w:top w:val="none" w:sz="0" w:space="0" w:color="auto"/>
                <w:left w:val="none" w:sz="0" w:space="0" w:color="auto"/>
                <w:bottom w:val="none" w:sz="0" w:space="0" w:color="auto"/>
                <w:right w:val="none" w:sz="0" w:space="0" w:color="auto"/>
              </w:divBdr>
            </w:div>
          </w:divsChild>
        </w:div>
        <w:div w:id="1606956024">
          <w:marLeft w:val="0"/>
          <w:marRight w:val="0"/>
          <w:marTop w:val="0"/>
          <w:marBottom w:val="0"/>
          <w:divBdr>
            <w:top w:val="none" w:sz="0" w:space="0" w:color="auto"/>
            <w:left w:val="none" w:sz="0" w:space="0" w:color="auto"/>
            <w:bottom w:val="none" w:sz="0" w:space="0" w:color="auto"/>
            <w:right w:val="none" w:sz="0" w:space="0" w:color="auto"/>
          </w:divBdr>
          <w:divsChild>
            <w:div w:id="1370379022">
              <w:marLeft w:val="0"/>
              <w:marRight w:val="0"/>
              <w:marTop w:val="0"/>
              <w:marBottom w:val="0"/>
              <w:divBdr>
                <w:top w:val="none" w:sz="0" w:space="0" w:color="auto"/>
                <w:left w:val="none" w:sz="0" w:space="0" w:color="auto"/>
                <w:bottom w:val="none" w:sz="0" w:space="0" w:color="auto"/>
                <w:right w:val="none" w:sz="0" w:space="0" w:color="auto"/>
              </w:divBdr>
            </w:div>
          </w:divsChild>
        </w:div>
        <w:div w:id="1607545172">
          <w:marLeft w:val="0"/>
          <w:marRight w:val="0"/>
          <w:marTop w:val="0"/>
          <w:marBottom w:val="0"/>
          <w:divBdr>
            <w:top w:val="none" w:sz="0" w:space="0" w:color="auto"/>
            <w:left w:val="none" w:sz="0" w:space="0" w:color="auto"/>
            <w:bottom w:val="none" w:sz="0" w:space="0" w:color="auto"/>
            <w:right w:val="none" w:sz="0" w:space="0" w:color="auto"/>
          </w:divBdr>
          <w:divsChild>
            <w:div w:id="277834572">
              <w:marLeft w:val="0"/>
              <w:marRight w:val="0"/>
              <w:marTop w:val="0"/>
              <w:marBottom w:val="0"/>
              <w:divBdr>
                <w:top w:val="none" w:sz="0" w:space="0" w:color="auto"/>
                <w:left w:val="none" w:sz="0" w:space="0" w:color="auto"/>
                <w:bottom w:val="none" w:sz="0" w:space="0" w:color="auto"/>
                <w:right w:val="none" w:sz="0" w:space="0" w:color="auto"/>
              </w:divBdr>
            </w:div>
          </w:divsChild>
        </w:div>
        <w:div w:id="1752043234">
          <w:marLeft w:val="0"/>
          <w:marRight w:val="0"/>
          <w:marTop w:val="0"/>
          <w:marBottom w:val="0"/>
          <w:divBdr>
            <w:top w:val="none" w:sz="0" w:space="0" w:color="auto"/>
            <w:left w:val="none" w:sz="0" w:space="0" w:color="auto"/>
            <w:bottom w:val="none" w:sz="0" w:space="0" w:color="auto"/>
            <w:right w:val="none" w:sz="0" w:space="0" w:color="auto"/>
          </w:divBdr>
          <w:divsChild>
            <w:div w:id="1386904931">
              <w:marLeft w:val="0"/>
              <w:marRight w:val="0"/>
              <w:marTop w:val="0"/>
              <w:marBottom w:val="0"/>
              <w:divBdr>
                <w:top w:val="none" w:sz="0" w:space="0" w:color="auto"/>
                <w:left w:val="none" w:sz="0" w:space="0" w:color="auto"/>
                <w:bottom w:val="none" w:sz="0" w:space="0" w:color="auto"/>
                <w:right w:val="none" w:sz="0" w:space="0" w:color="auto"/>
              </w:divBdr>
            </w:div>
          </w:divsChild>
        </w:div>
        <w:div w:id="2062249445">
          <w:marLeft w:val="0"/>
          <w:marRight w:val="0"/>
          <w:marTop w:val="0"/>
          <w:marBottom w:val="0"/>
          <w:divBdr>
            <w:top w:val="none" w:sz="0" w:space="0" w:color="auto"/>
            <w:left w:val="none" w:sz="0" w:space="0" w:color="auto"/>
            <w:bottom w:val="none" w:sz="0" w:space="0" w:color="auto"/>
            <w:right w:val="none" w:sz="0" w:space="0" w:color="auto"/>
          </w:divBdr>
          <w:divsChild>
            <w:div w:id="255289438">
              <w:marLeft w:val="0"/>
              <w:marRight w:val="0"/>
              <w:marTop w:val="0"/>
              <w:marBottom w:val="0"/>
              <w:divBdr>
                <w:top w:val="none" w:sz="0" w:space="0" w:color="auto"/>
                <w:left w:val="none" w:sz="0" w:space="0" w:color="auto"/>
                <w:bottom w:val="none" w:sz="0" w:space="0" w:color="auto"/>
                <w:right w:val="none" w:sz="0" w:space="0" w:color="auto"/>
              </w:divBdr>
            </w:div>
          </w:divsChild>
        </w:div>
        <w:div w:id="2140149385">
          <w:marLeft w:val="0"/>
          <w:marRight w:val="0"/>
          <w:marTop w:val="0"/>
          <w:marBottom w:val="0"/>
          <w:divBdr>
            <w:top w:val="none" w:sz="0" w:space="0" w:color="auto"/>
            <w:left w:val="none" w:sz="0" w:space="0" w:color="auto"/>
            <w:bottom w:val="none" w:sz="0" w:space="0" w:color="auto"/>
            <w:right w:val="none" w:sz="0" w:space="0" w:color="auto"/>
          </w:divBdr>
          <w:divsChild>
            <w:div w:id="183679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970416">
      <w:bodyDiv w:val="1"/>
      <w:marLeft w:val="0"/>
      <w:marRight w:val="0"/>
      <w:marTop w:val="0"/>
      <w:marBottom w:val="0"/>
      <w:divBdr>
        <w:top w:val="none" w:sz="0" w:space="0" w:color="auto"/>
        <w:left w:val="none" w:sz="0" w:space="0" w:color="auto"/>
        <w:bottom w:val="none" w:sz="0" w:space="0" w:color="auto"/>
        <w:right w:val="none" w:sz="0" w:space="0" w:color="auto"/>
      </w:divBdr>
      <w:divsChild>
        <w:div w:id="373311844">
          <w:marLeft w:val="0"/>
          <w:marRight w:val="0"/>
          <w:marTop w:val="0"/>
          <w:marBottom w:val="0"/>
          <w:divBdr>
            <w:top w:val="none" w:sz="0" w:space="0" w:color="auto"/>
            <w:left w:val="none" w:sz="0" w:space="0" w:color="auto"/>
            <w:bottom w:val="none" w:sz="0" w:space="0" w:color="auto"/>
            <w:right w:val="none" w:sz="0" w:space="0" w:color="auto"/>
          </w:divBdr>
        </w:div>
        <w:div w:id="1432048678">
          <w:marLeft w:val="0"/>
          <w:marRight w:val="0"/>
          <w:marTop w:val="0"/>
          <w:marBottom w:val="0"/>
          <w:divBdr>
            <w:top w:val="none" w:sz="0" w:space="0" w:color="auto"/>
            <w:left w:val="none" w:sz="0" w:space="0" w:color="auto"/>
            <w:bottom w:val="none" w:sz="0" w:space="0" w:color="auto"/>
            <w:right w:val="none" w:sz="0" w:space="0" w:color="auto"/>
          </w:divBdr>
        </w:div>
      </w:divsChild>
    </w:div>
    <w:div w:id="534540491">
      <w:bodyDiv w:val="1"/>
      <w:marLeft w:val="0"/>
      <w:marRight w:val="0"/>
      <w:marTop w:val="0"/>
      <w:marBottom w:val="0"/>
      <w:divBdr>
        <w:top w:val="none" w:sz="0" w:space="0" w:color="auto"/>
        <w:left w:val="none" w:sz="0" w:space="0" w:color="auto"/>
        <w:bottom w:val="none" w:sz="0" w:space="0" w:color="auto"/>
        <w:right w:val="none" w:sz="0" w:space="0" w:color="auto"/>
      </w:divBdr>
      <w:divsChild>
        <w:div w:id="64569667">
          <w:marLeft w:val="0"/>
          <w:marRight w:val="0"/>
          <w:marTop w:val="0"/>
          <w:marBottom w:val="0"/>
          <w:divBdr>
            <w:top w:val="none" w:sz="0" w:space="0" w:color="auto"/>
            <w:left w:val="none" w:sz="0" w:space="0" w:color="auto"/>
            <w:bottom w:val="none" w:sz="0" w:space="0" w:color="auto"/>
            <w:right w:val="none" w:sz="0" w:space="0" w:color="auto"/>
          </w:divBdr>
          <w:divsChild>
            <w:div w:id="863440333">
              <w:marLeft w:val="0"/>
              <w:marRight w:val="0"/>
              <w:marTop w:val="0"/>
              <w:marBottom w:val="0"/>
              <w:divBdr>
                <w:top w:val="none" w:sz="0" w:space="0" w:color="auto"/>
                <w:left w:val="none" w:sz="0" w:space="0" w:color="auto"/>
                <w:bottom w:val="none" w:sz="0" w:space="0" w:color="auto"/>
                <w:right w:val="none" w:sz="0" w:space="0" w:color="auto"/>
              </w:divBdr>
            </w:div>
            <w:div w:id="1768496717">
              <w:marLeft w:val="0"/>
              <w:marRight w:val="0"/>
              <w:marTop w:val="0"/>
              <w:marBottom w:val="0"/>
              <w:divBdr>
                <w:top w:val="none" w:sz="0" w:space="0" w:color="auto"/>
                <w:left w:val="none" w:sz="0" w:space="0" w:color="auto"/>
                <w:bottom w:val="none" w:sz="0" w:space="0" w:color="auto"/>
                <w:right w:val="none" w:sz="0" w:space="0" w:color="auto"/>
              </w:divBdr>
            </w:div>
          </w:divsChild>
        </w:div>
        <w:div w:id="1312829702">
          <w:marLeft w:val="0"/>
          <w:marRight w:val="0"/>
          <w:marTop w:val="0"/>
          <w:marBottom w:val="0"/>
          <w:divBdr>
            <w:top w:val="none" w:sz="0" w:space="0" w:color="auto"/>
            <w:left w:val="none" w:sz="0" w:space="0" w:color="auto"/>
            <w:bottom w:val="none" w:sz="0" w:space="0" w:color="auto"/>
            <w:right w:val="none" w:sz="0" w:space="0" w:color="auto"/>
          </w:divBdr>
          <w:divsChild>
            <w:div w:id="961152693">
              <w:marLeft w:val="0"/>
              <w:marRight w:val="0"/>
              <w:marTop w:val="0"/>
              <w:marBottom w:val="0"/>
              <w:divBdr>
                <w:top w:val="none" w:sz="0" w:space="0" w:color="auto"/>
                <w:left w:val="none" w:sz="0" w:space="0" w:color="auto"/>
                <w:bottom w:val="none" w:sz="0" w:space="0" w:color="auto"/>
                <w:right w:val="none" w:sz="0" w:space="0" w:color="auto"/>
              </w:divBdr>
            </w:div>
          </w:divsChild>
        </w:div>
        <w:div w:id="1456293940">
          <w:marLeft w:val="0"/>
          <w:marRight w:val="0"/>
          <w:marTop w:val="0"/>
          <w:marBottom w:val="0"/>
          <w:divBdr>
            <w:top w:val="none" w:sz="0" w:space="0" w:color="auto"/>
            <w:left w:val="none" w:sz="0" w:space="0" w:color="auto"/>
            <w:bottom w:val="none" w:sz="0" w:space="0" w:color="auto"/>
            <w:right w:val="none" w:sz="0" w:space="0" w:color="auto"/>
          </w:divBdr>
          <w:divsChild>
            <w:div w:id="1180199315">
              <w:marLeft w:val="0"/>
              <w:marRight w:val="0"/>
              <w:marTop w:val="0"/>
              <w:marBottom w:val="0"/>
              <w:divBdr>
                <w:top w:val="none" w:sz="0" w:space="0" w:color="auto"/>
                <w:left w:val="none" w:sz="0" w:space="0" w:color="auto"/>
                <w:bottom w:val="none" w:sz="0" w:space="0" w:color="auto"/>
                <w:right w:val="none" w:sz="0" w:space="0" w:color="auto"/>
              </w:divBdr>
            </w:div>
          </w:divsChild>
        </w:div>
        <w:div w:id="1525365999">
          <w:marLeft w:val="0"/>
          <w:marRight w:val="0"/>
          <w:marTop w:val="0"/>
          <w:marBottom w:val="0"/>
          <w:divBdr>
            <w:top w:val="none" w:sz="0" w:space="0" w:color="auto"/>
            <w:left w:val="none" w:sz="0" w:space="0" w:color="auto"/>
            <w:bottom w:val="none" w:sz="0" w:space="0" w:color="auto"/>
            <w:right w:val="none" w:sz="0" w:space="0" w:color="auto"/>
          </w:divBdr>
        </w:div>
      </w:divsChild>
    </w:div>
    <w:div w:id="890770631">
      <w:bodyDiv w:val="1"/>
      <w:marLeft w:val="0"/>
      <w:marRight w:val="0"/>
      <w:marTop w:val="0"/>
      <w:marBottom w:val="0"/>
      <w:divBdr>
        <w:top w:val="none" w:sz="0" w:space="0" w:color="auto"/>
        <w:left w:val="none" w:sz="0" w:space="0" w:color="auto"/>
        <w:bottom w:val="none" w:sz="0" w:space="0" w:color="auto"/>
        <w:right w:val="none" w:sz="0" w:space="0" w:color="auto"/>
      </w:divBdr>
      <w:divsChild>
        <w:div w:id="27343222">
          <w:marLeft w:val="0"/>
          <w:marRight w:val="0"/>
          <w:marTop w:val="0"/>
          <w:marBottom w:val="0"/>
          <w:divBdr>
            <w:top w:val="none" w:sz="0" w:space="0" w:color="auto"/>
            <w:left w:val="none" w:sz="0" w:space="0" w:color="auto"/>
            <w:bottom w:val="none" w:sz="0" w:space="0" w:color="auto"/>
            <w:right w:val="none" w:sz="0" w:space="0" w:color="auto"/>
          </w:divBdr>
          <w:divsChild>
            <w:div w:id="678194314">
              <w:marLeft w:val="0"/>
              <w:marRight w:val="0"/>
              <w:marTop w:val="0"/>
              <w:marBottom w:val="0"/>
              <w:divBdr>
                <w:top w:val="none" w:sz="0" w:space="0" w:color="auto"/>
                <w:left w:val="none" w:sz="0" w:space="0" w:color="auto"/>
                <w:bottom w:val="none" w:sz="0" w:space="0" w:color="auto"/>
                <w:right w:val="none" w:sz="0" w:space="0" w:color="auto"/>
              </w:divBdr>
            </w:div>
          </w:divsChild>
        </w:div>
        <w:div w:id="508720615">
          <w:marLeft w:val="0"/>
          <w:marRight w:val="0"/>
          <w:marTop w:val="0"/>
          <w:marBottom w:val="0"/>
          <w:divBdr>
            <w:top w:val="none" w:sz="0" w:space="0" w:color="auto"/>
            <w:left w:val="none" w:sz="0" w:space="0" w:color="auto"/>
            <w:bottom w:val="none" w:sz="0" w:space="0" w:color="auto"/>
            <w:right w:val="none" w:sz="0" w:space="0" w:color="auto"/>
          </w:divBdr>
          <w:divsChild>
            <w:div w:id="2060468983">
              <w:marLeft w:val="0"/>
              <w:marRight w:val="0"/>
              <w:marTop w:val="0"/>
              <w:marBottom w:val="0"/>
              <w:divBdr>
                <w:top w:val="none" w:sz="0" w:space="0" w:color="auto"/>
                <w:left w:val="none" w:sz="0" w:space="0" w:color="auto"/>
                <w:bottom w:val="none" w:sz="0" w:space="0" w:color="auto"/>
                <w:right w:val="none" w:sz="0" w:space="0" w:color="auto"/>
              </w:divBdr>
            </w:div>
          </w:divsChild>
        </w:div>
        <w:div w:id="1103262125">
          <w:marLeft w:val="0"/>
          <w:marRight w:val="0"/>
          <w:marTop w:val="0"/>
          <w:marBottom w:val="0"/>
          <w:divBdr>
            <w:top w:val="none" w:sz="0" w:space="0" w:color="auto"/>
            <w:left w:val="none" w:sz="0" w:space="0" w:color="auto"/>
            <w:bottom w:val="none" w:sz="0" w:space="0" w:color="auto"/>
            <w:right w:val="none" w:sz="0" w:space="0" w:color="auto"/>
          </w:divBdr>
          <w:divsChild>
            <w:div w:id="502936157">
              <w:marLeft w:val="0"/>
              <w:marRight w:val="0"/>
              <w:marTop w:val="0"/>
              <w:marBottom w:val="0"/>
              <w:divBdr>
                <w:top w:val="none" w:sz="0" w:space="0" w:color="auto"/>
                <w:left w:val="none" w:sz="0" w:space="0" w:color="auto"/>
                <w:bottom w:val="none" w:sz="0" w:space="0" w:color="auto"/>
                <w:right w:val="none" w:sz="0" w:space="0" w:color="auto"/>
              </w:divBdr>
            </w:div>
          </w:divsChild>
        </w:div>
        <w:div w:id="1138109337">
          <w:marLeft w:val="0"/>
          <w:marRight w:val="0"/>
          <w:marTop w:val="0"/>
          <w:marBottom w:val="0"/>
          <w:divBdr>
            <w:top w:val="none" w:sz="0" w:space="0" w:color="auto"/>
            <w:left w:val="none" w:sz="0" w:space="0" w:color="auto"/>
            <w:bottom w:val="none" w:sz="0" w:space="0" w:color="auto"/>
            <w:right w:val="none" w:sz="0" w:space="0" w:color="auto"/>
          </w:divBdr>
          <w:divsChild>
            <w:div w:id="2053379909">
              <w:marLeft w:val="0"/>
              <w:marRight w:val="0"/>
              <w:marTop w:val="0"/>
              <w:marBottom w:val="0"/>
              <w:divBdr>
                <w:top w:val="none" w:sz="0" w:space="0" w:color="auto"/>
                <w:left w:val="none" w:sz="0" w:space="0" w:color="auto"/>
                <w:bottom w:val="none" w:sz="0" w:space="0" w:color="auto"/>
                <w:right w:val="none" w:sz="0" w:space="0" w:color="auto"/>
              </w:divBdr>
            </w:div>
          </w:divsChild>
        </w:div>
        <w:div w:id="1162508872">
          <w:marLeft w:val="0"/>
          <w:marRight w:val="0"/>
          <w:marTop w:val="0"/>
          <w:marBottom w:val="0"/>
          <w:divBdr>
            <w:top w:val="none" w:sz="0" w:space="0" w:color="auto"/>
            <w:left w:val="none" w:sz="0" w:space="0" w:color="auto"/>
            <w:bottom w:val="none" w:sz="0" w:space="0" w:color="auto"/>
            <w:right w:val="none" w:sz="0" w:space="0" w:color="auto"/>
          </w:divBdr>
          <w:divsChild>
            <w:div w:id="842352994">
              <w:marLeft w:val="0"/>
              <w:marRight w:val="0"/>
              <w:marTop w:val="0"/>
              <w:marBottom w:val="0"/>
              <w:divBdr>
                <w:top w:val="none" w:sz="0" w:space="0" w:color="auto"/>
                <w:left w:val="none" w:sz="0" w:space="0" w:color="auto"/>
                <w:bottom w:val="none" w:sz="0" w:space="0" w:color="auto"/>
                <w:right w:val="none" w:sz="0" w:space="0" w:color="auto"/>
              </w:divBdr>
            </w:div>
          </w:divsChild>
        </w:div>
        <w:div w:id="1226724413">
          <w:marLeft w:val="0"/>
          <w:marRight w:val="0"/>
          <w:marTop w:val="0"/>
          <w:marBottom w:val="0"/>
          <w:divBdr>
            <w:top w:val="none" w:sz="0" w:space="0" w:color="auto"/>
            <w:left w:val="none" w:sz="0" w:space="0" w:color="auto"/>
            <w:bottom w:val="none" w:sz="0" w:space="0" w:color="auto"/>
            <w:right w:val="none" w:sz="0" w:space="0" w:color="auto"/>
          </w:divBdr>
          <w:divsChild>
            <w:div w:id="849493942">
              <w:marLeft w:val="0"/>
              <w:marRight w:val="0"/>
              <w:marTop w:val="0"/>
              <w:marBottom w:val="0"/>
              <w:divBdr>
                <w:top w:val="none" w:sz="0" w:space="0" w:color="auto"/>
                <w:left w:val="none" w:sz="0" w:space="0" w:color="auto"/>
                <w:bottom w:val="none" w:sz="0" w:space="0" w:color="auto"/>
                <w:right w:val="none" w:sz="0" w:space="0" w:color="auto"/>
              </w:divBdr>
            </w:div>
          </w:divsChild>
        </w:div>
        <w:div w:id="1287010094">
          <w:marLeft w:val="0"/>
          <w:marRight w:val="0"/>
          <w:marTop w:val="0"/>
          <w:marBottom w:val="0"/>
          <w:divBdr>
            <w:top w:val="none" w:sz="0" w:space="0" w:color="auto"/>
            <w:left w:val="none" w:sz="0" w:space="0" w:color="auto"/>
            <w:bottom w:val="none" w:sz="0" w:space="0" w:color="auto"/>
            <w:right w:val="none" w:sz="0" w:space="0" w:color="auto"/>
          </w:divBdr>
          <w:divsChild>
            <w:div w:id="187572248">
              <w:marLeft w:val="0"/>
              <w:marRight w:val="0"/>
              <w:marTop w:val="0"/>
              <w:marBottom w:val="0"/>
              <w:divBdr>
                <w:top w:val="none" w:sz="0" w:space="0" w:color="auto"/>
                <w:left w:val="none" w:sz="0" w:space="0" w:color="auto"/>
                <w:bottom w:val="none" w:sz="0" w:space="0" w:color="auto"/>
                <w:right w:val="none" w:sz="0" w:space="0" w:color="auto"/>
              </w:divBdr>
            </w:div>
          </w:divsChild>
        </w:div>
        <w:div w:id="1332442919">
          <w:marLeft w:val="0"/>
          <w:marRight w:val="0"/>
          <w:marTop w:val="0"/>
          <w:marBottom w:val="0"/>
          <w:divBdr>
            <w:top w:val="none" w:sz="0" w:space="0" w:color="auto"/>
            <w:left w:val="none" w:sz="0" w:space="0" w:color="auto"/>
            <w:bottom w:val="none" w:sz="0" w:space="0" w:color="auto"/>
            <w:right w:val="none" w:sz="0" w:space="0" w:color="auto"/>
          </w:divBdr>
          <w:divsChild>
            <w:div w:id="1432046229">
              <w:marLeft w:val="0"/>
              <w:marRight w:val="0"/>
              <w:marTop w:val="0"/>
              <w:marBottom w:val="0"/>
              <w:divBdr>
                <w:top w:val="none" w:sz="0" w:space="0" w:color="auto"/>
                <w:left w:val="none" w:sz="0" w:space="0" w:color="auto"/>
                <w:bottom w:val="none" w:sz="0" w:space="0" w:color="auto"/>
                <w:right w:val="none" w:sz="0" w:space="0" w:color="auto"/>
              </w:divBdr>
            </w:div>
          </w:divsChild>
        </w:div>
        <w:div w:id="1388146743">
          <w:marLeft w:val="0"/>
          <w:marRight w:val="0"/>
          <w:marTop w:val="0"/>
          <w:marBottom w:val="0"/>
          <w:divBdr>
            <w:top w:val="none" w:sz="0" w:space="0" w:color="auto"/>
            <w:left w:val="none" w:sz="0" w:space="0" w:color="auto"/>
            <w:bottom w:val="none" w:sz="0" w:space="0" w:color="auto"/>
            <w:right w:val="none" w:sz="0" w:space="0" w:color="auto"/>
          </w:divBdr>
          <w:divsChild>
            <w:div w:id="314333102">
              <w:marLeft w:val="0"/>
              <w:marRight w:val="0"/>
              <w:marTop w:val="0"/>
              <w:marBottom w:val="0"/>
              <w:divBdr>
                <w:top w:val="none" w:sz="0" w:space="0" w:color="auto"/>
                <w:left w:val="none" w:sz="0" w:space="0" w:color="auto"/>
                <w:bottom w:val="none" w:sz="0" w:space="0" w:color="auto"/>
                <w:right w:val="none" w:sz="0" w:space="0" w:color="auto"/>
              </w:divBdr>
            </w:div>
          </w:divsChild>
        </w:div>
        <w:div w:id="1575771948">
          <w:marLeft w:val="0"/>
          <w:marRight w:val="0"/>
          <w:marTop w:val="0"/>
          <w:marBottom w:val="0"/>
          <w:divBdr>
            <w:top w:val="none" w:sz="0" w:space="0" w:color="auto"/>
            <w:left w:val="none" w:sz="0" w:space="0" w:color="auto"/>
            <w:bottom w:val="none" w:sz="0" w:space="0" w:color="auto"/>
            <w:right w:val="none" w:sz="0" w:space="0" w:color="auto"/>
          </w:divBdr>
          <w:divsChild>
            <w:div w:id="1376151361">
              <w:marLeft w:val="0"/>
              <w:marRight w:val="0"/>
              <w:marTop w:val="0"/>
              <w:marBottom w:val="0"/>
              <w:divBdr>
                <w:top w:val="none" w:sz="0" w:space="0" w:color="auto"/>
                <w:left w:val="none" w:sz="0" w:space="0" w:color="auto"/>
                <w:bottom w:val="none" w:sz="0" w:space="0" w:color="auto"/>
                <w:right w:val="none" w:sz="0" w:space="0" w:color="auto"/>
              </w:divBdr>
            </w:div>
          </w:divsChild>
        </w:div>
        <w:div w:id="1789424014">
          <w:marLeft w:val="0"/>
          <w:marRight w:val="0"/>
          <w:marTop w:val="0"/>
          <w:marBottom w:val="0"/>
          <w:divBdr>
            <w:top w:val="none" w:sz="0" w:space="0" w:color="auto"/>
            <w:left w:val="none" w:sz="0" w:space="0" w:color="auto"/>
            <w:bottom w:val="none" w:sz="0" w:space="0" w:color="auto"/>
            <w:right w:val="none" w:sz="0" w:space="0" w:color="auto"/>
          </w:divBdr>
          <w:divsChild>
            <w:div w:id="1208223450">
              <w:marLeft w:val="0"/>
              <w:marRight w:val="0"/>
              <w:marTop w:val="0"/>
              <w:marBottom w:val="0"/>
              <w:divBdr>
                <w:top w:val="none" w:sz="0" w:space="0" w:color="auto"/>
                <w:left w:val="none" w:sz="0" w:space="0" w:color="auto"/>
                <w:bottom w:val="none" w:sz="0" w:space="0" w:color="auto"/>
                <w:right w:val="none" w:sz="0" w:space="0" w:color="auto"/>
              </w:divBdr>
            </w:div>
          </w:divsChild>
        </w:div>
        <w:div w:id="1799570013">
          <w:marLeft w:val="0"/>
          <w:marRight w:val="0"/>
          <w:marTop w:val="0"/>
          <w:marBottom w:val="0"/>
          <w:divBdr>
            <w:top w:val="none" w:sz="0" w:space="0" w:color="auto"/>
            <w:left w:val="none" w:sz="0" w:space="0" w:color="auto"/>
            <w:bottom w:val="none" w:sz="0" w:space="0" w:color="auto"/>
            <w:right w:val="none" w:sz="0" w:space="0" w:color="auto"/>
          </w:divBdr>
          <w:divsChild>
            <w:div w:id="750738555">
              <w:marLeft w:val="0"/>
              <w:marRight w:val="0"/>
              <w:marTop w:val="0"/>
              <w:marBottom w:val="0"/>
              <w:divBdr>
                <w:top w:val="none" w:sz="0" w:space="0" w:color="auto"/>
                <w:left w:val="none" w:sz="0" w:space="0" w:color="auto"/>
                <w:bottom w:val="none" w:sz="0" w:space="0" w:color="auto"/>
                <w:right w:val="none" w:sz="0" w:space="0" w:color="auto"/>
              </w:divBdr>
            </w:div>
          </w:divsChild>
        </w:div>
        <w:div w:id="1800417292">
          <w:marLeft w:val="0"/>
          <w:marRight w:val="0"/>
          <w:marTop w:val="0"/>
          <w:marBottom w:val="0"/>
          <w:divBdr>
            <w:top w:val="none" w:sz="0" w:space="0" w:color="auto"/>
            <w:left w:val="none" w:sz="0" w:space="0" w:color="auto"/>
            <w:bottom w:val="none" w:sz="0" w:space="0" w:color="auto"/>
            <w:right w:val="none" w:sz="0" w:space="0" w:color="auto"/>
          </w:divBdr>
          <w:divsChild>
            <w:div w:id="1371615188">
              <w:marLeft w:val="0"/>
              <w:marRight w:val="0"/>
              <w:marTop w:val="0"/>
              <w:marBottom w:val="0"/>
              <w:divBdr>
                <w:top w:val="none" w:sz="0" w:space="0" w:color="auto"/>
                <w:left w:val="none" w:sz="0" w:space="0" w:color="auto"/>
                <w:bottom w:val="none" w:sz="0" w:space="0" w:color="auto"/>
                <w:right w:val="none" w:sz="0" w:space="0" w:color="auto"/>
              </w:divBdr>
            </w:div>
          </w:divsChild>
        </w:div>
        <w:div w:id="1848251103">
          <w:marLeft w:val="0"/>
          <w:marRight w:val="0"/>
          <w:marTop w:val="0"/>
          <w:marBottom w:val="0"/>
          <w:divBdr>
            <w:top w:val="none" w:sz="0" w:space="0" w:color="auto"/>
            <w:left w:val="none" w:sz="0" w:space="0" w:color="auto"/>
            <w:bottom w:val="none" w:sz="0" w:space="0" w:color="auto"/>
            <w:right w:val="none" w:sz="0" w:space="0" w:color="auto"/>
          </w:divBdr>
          <w:divsChild>
            <w:div w:id="1242564501">
              <w:marLeft w:val="0"/>
              <w:marRight w:val="0"/>
              <w:marTop w:val="0"/>
              <w:marBottom w:val="0"/>
              <w:divBdr>
                <w:top w:val="none" w:sz="0" w:space="0" w:color="auto"/>
                <w:left w:val="none" w:sz="0" w:space="0" w:color="auto"/>
                <w:bottom w:val="none" w:sz="0" w:space="0" w:color="auto"/>
                <w:right w:val="none" w:sz="0" w:space="0" w:color="auto"/>
              </w:divBdr>
            </w:div>
          </w:divsChild>
        </w:div>
        <w:div w:id="2000379442">
          <w:marLeft w:val="0"/>
          <w:marRight w:val="0"/>
          <w:marTop w:val="0"/>
          <w:marBottom w:val="0"/>
          <w:divBdr>
            <w:top w:val="none" w:sz="0" w:space="0" w:color="auto"/>
            <w:left w:val="none" w:sz="0" w:space="0" w:color="auto"/>
            <w:bottom w:val="none" w:sz="0" w:space="0" w:color="auto"/>
            <w:right w:val="none" w:sz="0" w:space="0" w:color="auto"/>
          </w:divBdr>
          <w:divsChild>
            <w:div w:id="207330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840896">
      <w:bodyDiv w:val="1"/>
      <w:marLeft w:val="0"/>
      <w:marRight w:val="0"/>
      <w:marTop w:val="0"/>
      <w:marBottom w:val="0"/>
      <w:divBdr>
        <w:top w:val="none" w:sz="0" w:space="0" w:color="auto"/>
        <w:left w:val="none" w:sz="0" w:space="0" w:color="auto"/>
        <w:bottom w:val="none" w:sz="0" w:space="0" w:color="auto"/>
        <w:right w:val="none" w:sz="0" w:space="0" w:color="auto"/>
      </w:divBdr>
      <w:divsChild>
        <w:div w:id="188958184">
          <w:marLeft w:val="0"/>
          <w:marRight w:val="0"/>
          <w:marTop w:val="0"/>
          <w:marBottom w:val="0"/>
          <w:divBdr>
            <w:top w:val="none" w:sz="0" w:space="0" w:color="auto"/>
            <w:left w:val="none" w:sz="0" w:space="0" w:color="auto"/>
            <w:bottom w:val="none" w:sz="0" w:space="0" w:color="auto"/>
            <w:right w:val="none" w:sz="0" w:space="0" w:color="auto"/>
          </w:divBdr>
          <w:divsChild>
            <w:div w:id="276909992">
              <w:marLeft w:val="0"/>
              <w:marRight w:val="0"/>
              <w:marTop w:val="0"/>
              <w:marBottom w:val="0"/>
              <w:divBdr>
                <w:top w:val="none" w:sz="0" w:space="0" w:color="auto"/>
                <w:left w:val="none" w:sz="0" w:space="0" w:color="auto"/>
                <w:bottom w:val="none" w:sz="0" w:space="0" w:color="auto"/>
                <w:right w:val="none" w:sz="0" w:space="0" w:color="auto"/>
              </w:divBdr>
            </w:div>
          </w:divsChild>
        </w:div>
        <w:div w:id="229534557">
          <w:marLeft w:val="0"/>
          <w:marRight w:val="0"/>
          <w:marTop w:val="0"/>
          <w:marBottom w:val="0"/>
          <w:divBdr>
            <w:top w:val="none" w:sz="0" w:space="0" w:color="auto"/>
            <w:left w:val="none" w:sz="0" w:space="0" w:color="auto"/>
            <w:bottom w:val="none" w:sz="0" w:space="0" w:color="auto"/>
            <w:right w:val="none" w:sz="0" w:space="0" w:color="auto"/>
          </w:divBdr>
          <w:divsChild>
            <w:div w:id="780219439">
              <w:marLeft w:val="0"/>
              <w:marRight w:val="0"/>
              <w:marTop w:val="0"/>
              <w:marBottom w:val="0"/>
              <w:divBdr>
                <w:top w:val="none" w:sz="0" w:space="0" w:color="auto"/>
                <w:left w:val="none" w:sz="0" w:space="0" w:color="auto"/>
                <w:bottom w:val="none" w:sz="0" w:space="0" w:color="auto"/>
                <w:right w:val="none" w:sz="0" w:space="0" w:color="auto"/>
              </w:divBdr>
            </w:div>
          </w:divsChild>
        </w:div>
        <w:div w:id="230507258">
          <w:marLeft w:val="0"/>
          <w:marRight w:val="0"/>
          <w:marTop w:val="0"/>
          <w:marBottom w:val="0"/>
          <w:divBdr>
            <w:top w:val="none" w:sz="0" w:space="0" w:color="auto"/>
            <w:left w:val="none" w:sz="0" w:space="0" w:color="auto"/>
            <w:bottom w:val="none" w:sz="0" w:space="0" w:color="auto"/>
            <w:right w:val="none" w:sz="0" w:space="0" w:color="auto"/>
          </w:divBdr>
          <w:divsChild>
            <w:div w:id="378940733">
              <w:marLeft w:val="0"/>
              <w:marRight w:val="0"/>
              <w:marTop w:val="0"/>
              <w:marBottom w:val="0"/>
              <w:divBdr>
                <w:top w:val="none" w:sz="0" w:space="0" w:color="auto"/>
                <w:left w:val="none" w:sz="0" w:space="0" w:color="auto"/>
                <w:bottom w:val="none" w:sz="0" w:space="0" w:color="auto"/>
                <w:right w:val="none" w:sz="0" w:space="0" w:color="auto"/>
              </w:divBdr>
            </w:div>
          </w:divsChild>
        </w:div>
        <w:div w:id="632296447">
          <w:marLeft w:val="0"/>
          <w:marRight w:val="0"/>
          <w:marTop w:val="0"/>
          <w:marBottom w:val="0"/>
          <w:divBdr>
            <w:top w:val="none" w:sz="0" w:space="0" w:color="auto"/>
            <w:left w:val="none" w:sz="0" w:space="0" w:color="auto"/>
            <w:bottom w:val="none" w:sz="0" w:space="0" w:color="auto"/>
            <w:right w:val="none" w:sz="0" w:space="0" w:color="auto"/>
          </w:divBdr>
          <w:divsChild>
            <w:div w:id="723219031">
              <w:marLeft w:val="0"/>
              <w:marRight w:val="0"/>
              <w:marTop w:val="0"/>
              <w:marBottom w:val="0"/>
              <w:divBdr>
                <w:top w:val="none" w:sz="0" w:space="0" w:color="auto"/>
                <w:left w:val="none" w:sz="0" w:space="0" w:color="auto"/>
                <w:bottom w:val="none" w:sz="0" w:space="0" w:color="auto"/>
                <w:right w:val="none" w:sz="0" w:space="0" w:color="auto"/>
              </w:divBdr>
            </w:div>
          </w:divsChild>
        </w:div>
        <w:div w:id="634524728">
          <w:marLeft w:val="0"/>
          <w:marRight w:val="0"/>
          <w:marTop w:val="0"/>
          <w:marBottom w:val="0"/>
          <w:divBdr>
            <w:top w:val="none" w:sz="0" w:space="0" w:color="auto"/>
            <w:left w:val="none" w:sz="0" w:space="0" w:color="auto"/>
            <w:bottom w:val="none" w:sz="0" w:space="0" w:color="auto"/>
            <w:right w:val="none" w:sz="0" w:space="0" w:color="auto"/>
          </w:divBdr>
          <w:divsChild>
            <w:div w:id="571349642">
              <w:marLeft w:val="0"/>
              <w:marRight w:val="0"/>
              <w:marTop w:val="0"/>
              <w:marBottom w:val="0"/>
              <w:divBdr>
                <w:top w:val="none" w:sz="0" w:space="0" w:color="auto"/>
                <w:left w:val="none" w:sz="0" w:space="0" w:color="auto"/>
                <w:bottom w:val="none" w:sz="0" w:space="0" w:color="auto"/>
                <w:right w:val="none" w:sz="0" w:space="0" w:color="auto"/>
              </w:divBdr>
            </w:div>
          </w:divsChild>
        </w:div>
        <w:div w:id="711658985">
          <w:marLeft w:val="0"/>
          <w:marRight w:val="0"/>
          <w:marTop w:val="0"/>
          <w:marBottom w:val="0"/>
          <w:divBdr>
            <w:top w:val="none" w:sz="0" w:space="0" w:color="auto"/>
            <w:left w:val="none" w:sz="0" w:space="0" w:color="auto"/>
            <w:bottom w:val="none" w:sz="0" w:space="0" w:color="auto"/>
            <w:right w:val="none" w:sz="0" w:space="0" w:color="auto"/>
          </w:divBdr>
          <w:divsChild>
            <w:div w:id="1683819588">
              <w:marLeft w:val="0"/>
              <w:marRight w:val="0"/>
              <w:marTop w:val="0"/>
              <w:marBottom w:val="0"/>
              <w:divBdr>
                <w:top w:val="none" w:sz="0" w:space="0" w:color="auto"/>
                <w:left w:val="none" w:sz="0" w:space="0" w:color="auto"/>
                <w:bottom w:val="none" w:sz="0" w:space="0" w:color="auto"/>
                <w:right w:val="none" w:sz="0" w:space="0" w:color="auto"/>
              </w:divBdr>
            </w:div>
          </w:divsChild>
        </w:div>
        <w:div w:id="885020580">
          <w:marLeft w:val="0"/>
          <w:marRight w:val="0"/>
          <w:marTop w:val="0"/>
          <w:marBottom w:val="0"/>
          <w:divBdr>
            <w:top w:val="none" w:sz="0" w:space="0" w:color="auto"/>
            <w:left w:val="none" w:sz="0" w:space="0" w:color="auto"/>
            <w:bottom w:val="none" w:sz="0" w:space="0" w:color="auto"/>
            <w:right w:val="none" w:sz="0" w:space="0" w:color="auto"/>
          </w:divBdr>
          <w:divsChild>
            <w:div w:id="1039431783">
              <w:marLeft w:val="0"/>
              <w:marRight w:val="0"/>
              <w:marTop w:val="0"/>
              <w:marBottom w:val="0"/>
              <w:divBdr>
                <w:top w:val="none" w:sz="0" w:space="0" w:color="auto"/>
                <w:left w:val="none" w:sz="0" w:space="0" w:color="auto"/>
                <w:bottom w:val="none" w:sz="0" w:space="0" w:color="auto"/>
                <w:right w:val="none" w:sz="0" w:space="0" w:color="auto"/>
              </w:divBdr>
            </w:div>
          </w:divsChild>
        </w:div>
        <w:div w:id="1200893602">
          <w:marLeft w:val="0"/>
          <w:marRight w:val="0"/>
          <w:marTop w:val="0"/>
          <w:marBottom w:val="0"/>
          <w:divBdr>
            <w:top w:val="none" w:sz="0" w:space="0" w:color="auto"/>
            <w:left w:val="none" w:sz="0" w:space="0" w:color="auto"/>
            <w:bottom w:val="none" w:sz="0" w:space="0" w:color="auto"/>
            <w:right w:val="none" w:sz="0" w:space="0" w:color="auto"/>
          </w:divBdr>
          <w:divsChild>
            <w:div w:id="849101610">
              <w:marLeft w:val="0"/>
              <w:marRight w:val="0"/>
              <w:marTop w:val="0"/>
              <w:marBottom w:val="0"/>
              <w:divBdr>
                <w:top w:val="none" w:sz="0" w:space="0" w:color="auto"/>
                <w:left w:val="none" w:sz="0" w:space="0" w:color="auto"/>
                <w:bottom w:val="none" w:sz="0" w:space="0" w:color="auto"/>
                <w:right w:val="none" w:sz="0" w:space="0" w:color="auto"/>
              </w:divBdr>
            </w:div>
          </w:divsChild>
        </w:div>
        <w:div w:id="1276668818">
          <w:marLeft w:val="0"/>
          <w:marRight w:val="0"/>
          <w:marTop w:val="0"/>
          <w:marBottom w:val="0"/>
          <w:divBdr>
            <w:top w:val="none" w:sz="0" w:space="0" w:color="auto"/>
            <w:left w:val="none" w:sz="0" w:space="0" w:color="auto"/>
            <w:bottom w:val="none" w:sz="0" w:space="0" w:color="auto"/>
            <w:right w:val="none" w:sz="0" w:space="0" w:color="auto"/>
          </w:divBdr>
          <w:divsChild>
            <w:div w:id="851147373">
              <w:marLeft w:val="0"/>
              <w:marRight w:val="0"/>
              <w:marTop w:val="0"/>
              <w:marBottom w:val="0"/>
              <w:divBdr>
                <w:top w:val="none" w:sz="0" w:space="0" w:color="auto"/>
                <w:left w:val="none" w:sz="0" w:space="0" w:color="auto"/>
                <w:bottom w:val="none" w:sz="0" w:space="0" w:color="auto"/>
                <w:right w:val="none" w:sz="0" w:space="0" w:color="auto"/>
              </w:divBdr>
            </w:div>
          </w:divsChild>
        </w:div>
        <w:div w:id="1305625028">
          <w:marLeft w:val="0"/>
          <w:marRight w:val="0"/>
          <w:marTop w:val="0"/>
          <w:marBottom w:val="0"/>
          <w:divBdr>
            <w:top w:val="none" w:sz="0" w:space="0" w:color="auto"/>
            <w:left w:val="none" w:sz="0" w:space="0" w:color="auto"/>
            <w:bottom w:val="none" w:sz="0" w:space="0" w:color="auto"/>
            <w:right w:val="none" w:sz="0" w:space="0" w:color="auto"/>
          </w:divBdr>
          <w:divsChild>
            <w:div w:id="2146698049">
              <w:marLeft w:val="0"/>
              <w:marRight w:val="0"/>
              <w:marTop w:val="0"/>
              <w:marBottom w:val="0"/>
              <w:divBdr>
                <w:top w:val="none" w:sz="0" w:space="0" w:color="auto"/>
                <w:left w:val="none" w:sz="0" w:space="0" w:color="auto"/>
                <w:bottom w:val="none" w:sz="0" w:space="0" w:color="auto"/>
                <w:right w:val="none" w:sz="0" w:space="0" w:color="auto"/>
              </w:divBdr>
            </w:div>
          </w:divsChild>
        </w:div>
        <w:div w:id="1307902463">
          <w:marLeft w:val="0"/>
          <w:marRight w:val="0"/>
          <w:marTop w:val="0"/>
          <w:marBottom w:val="0"/>
          <w:divBdr>
            <w:top w:val="none" w:sz="0" w:space="0" w:color="auto"/>
            <w:left w:val="none" w:sz="0" w:space="0" w:color="auto"/>
            <w:bottom w:val="none" w:sz="0" w:space="0" w:color="auto"/>
            <w:right w:val="none" w:sz="0" w:space="0" w:color="auto"/>
          </w:divBdr>
          <w:divsChild>
            <w:div w:id="2095390210">
              <w:marLeft w:val="0"/>
              <w:marRight w:val="0"/>
              <w:marTop w:val="0"/>
              <w:marBottom w:val="0"/>
              <w:divBdr>
                <w:top w:val="none" w:sz="0" w:space="0" w:color="auto"/>
                <w:left w:val="none" w:sz="0" w:space="0" w:color="auto"/>
                <w:bottom w:val="none" w:sz="0" w:space="0" w:color="auto"/>
                <w:right w:val="none" w:sz="0" w:space="0" w:color="auto"/>
              </w:divBdr>
            </w:div>
          </w:divsChild>
        </w:div>
        <w:div w:id="1339120884">
          <w:marLeft w:val="0"/>
          <w:marRight w:val="0"/>
          <w:marTop w:val="0"/>
          <w:marBottom w:val="0"/>
          <w:divBdr>
            <w:top w:val="none" w:sz="0" w:space="0" w:color="auto"/>
            <w:left w:val="none" w:sz="0" w:space="0" w:color="auto"/>
            <w:bottom w:val="none" w:sz="0" w:space="0" w:color="auto"/>
            <w:right w:val="none" w:sz="0" w:space="0" w:color="auto"/>
          </w:divBdr>
          <w:divsChild>
            <w:div w:id="386996875">
              <w:marLeft w:val="0"/>
              <w:marRight w:val="0"/>
              <w:marTop w:val="0"/>
              <w:marBottom w:val="0"/>
              <w:divBdr>
                <w:top w:val="none" w:sz="0" w:space="0" w:color="auto"/>
                <w:left w:val="none" w:sz="0" w:space="0" w:color="auto"/>
                <w:bottom w:val="none" w:sz="0" w:space="0" w:color="auto"/>
                <w:right w:val="none" w:sz="0" w:space="0" w:color="auto"/>
              </w:divBdr>
            </w:div>
          </w:divsChild>
        </w:div>
        <w:div w:id="1471942806">
          <w:marLeft w:val="0"/>
          <w:marRight w:val="0"/>
          <w:marTop w:val="0"/>
          <w:marBottom w:val="0"/>
          <w:divBdr>
            <w:top w:val="none" w:sz="0" w:space="0" w:color="auto"/>
            <w:left w:val="none" w:sz="0" w:space="0" w:color="auto"/>
            <w:bottom w:val="none" w:sz="0" w:space="0" w:color="auto"/>
            <w:right w:val="none" w:sz="0" w:space="0" w:color="auto"/>
          </w:divBdr>
          <w:divsChild>
            <w:div w:id="1870531530">
              <w:marLeft w:val="0"/>
              <w:marRight w:val="0"/>
              <w:marTop w:val="0"/>
              <w:marBottom w:val="0"/>
              <w:divBdr>
                <w:top w:val="none" w:sz="0" w:space="0" w:color="auto"/>
                <w:left w:val="none" w:sz="0" w:space="0" w:color="auto"/>
                <w:bottom w:val="none" w:sz="0" w:space="0" w:color="auto"/>
                <w:right w:val="none" w:sz="0" w:space="0" w:color="auto"/>
              </w:divBdr>
            </w:div>
          </w:divsChild>
        </w:div>
        <w:div w:id="1521700530">
          <w:marLeft w:val="0"/>
          <w:marRight w:val="0"/>
          <w:marTop w:val="0"/>
          <w:marBottom w:val="0"/>
          <w:divBdr>
            <w:top w:val="none" w:sz="0" w:space="0" w:color="auto"/>
            <w:left w:val="none" w:sz="0" w:space="0" w:color="auto"/>
            <w:bottom w:val="none" w:sz="0" w:space="0" w:color="auto"/>
            <w:right w:val="none" w:sz="0" w:space="0" w:color="auto"/>
          </w:divBdr>
          <w:divsChild>
            <w:div w:id="1708607015">
              <w:marLeft w:val="0"/>
              <w:marRight w:val="0"/>
              <w:marTop w:val="0"/>
              <w:marBottom w:val="0"/>
              <w:divBdr>
                <w:top w:val="none" w:sz="0" w:space="0" w:color="auto"/>
                <w:left w:val="none" w:sz="0" w:space="0" w:color="auto"/>
                <w:bottom w:val="none" w:sz="0" w:space="0" w:color="auto"/>
                <w:right w:val="none" w:sz="0" w:space="0" w:color="auto"/>
              </w:divBdr>
            </w:div>
          </w:divsChild>
        </w:div>
        <w:div w:id="1576162100">
          <w:marLeft w:val="0"/>
          <w:marRight w:val="0"/>
          <w:marTop w:val="0"/>
          <w:marBottom w:val="0"/>
          <w:divBdr>
            <w:top w:val="none" w:sz="0" w:space="0" w:color="auto"/>
            <w:left w:val="none" w:sz="0" w:space="0" w:color="auto"/>
            <w:bottom w:val="none" w:sz="0" w:space="0" w:color="auto"/>
            <w:right w:val="none" w:sz="0" w:space="0" w:color="auto"/>
          </w:divBdr>
          <w:divsChild>
            <w:div w:id="154555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693845">
      <w:bodyDiv w:val="1"/>
      <w:marLeft w:val="0"/>
      <w:marRight w:val="0"/>
      <w:marTop w:val="0"/>
      <w:marBottom w:val="0"/>
      <w:divBdr>
        <w:top w:val="none" w:sz="0" w:space="0" w:color="auto"/>
        <w:left w:val="none" w:sz="0" w:space="0" w:color="auto"/>
        <w:bottom w:val="none" w:sz="0" w:space="0" w:color="auto"/>
        <w:right w:val="none" w:sz="0" w:space="0" w:color="auto"/>
      </w:divBdr>
      <w:divsChild>
        <w:div w:id="1603799920">
          <w:marLeft w:val="0"/>
          <w:marRight w:val="0"/>
          <w:marTop w:val="0"/>
          <w:marBottom w:val="0"/>
          <w:divBdr>
            <w:top w:val="none" w:sz="0" w:space="0" w:color="auto"/>
            <w:left w:val="none" w:sz="0" w:space="0" w:color="auto"/>
            <w:bottom w:val="none" w:sz="0" w:space="0" w:color="auto"/>
            <w:right w:val="none" w:sz="0" w:space="0" w:color="auto"/>
          </w:divBdr>
        </w:div>
        <w:div w:id="2061858687">
          <w:marLeft w:val="0"/>
          <w:marRight w:val="0"/>
          <w:marTop w:val="0"/>
          <w:marBottom w:val="0"/>
          <w:divBdr>
            <w:top w:val="none" w:sz="0" w:space="0" w:color="auto"/>
            <w:left w:val="none" w:sz="0" w:space="0" w:color="auto"/>
            <w:bottom w:val="none" w:sz="0" w:space="0" w:color="auto"/>
            <w:right w:val="none" w:sz="0" w:space="0" w:color="auto"/>
          </w:divBdr>
        </w:div>
      </w:divsChild>
    </w:div>
    <w:div w:id="1672445607">
      <w:bodyDiv w:val="1"/>
      <w:marLeft w:val="0"/>
      <w:marRight w:val="0"/>
      <w:marTop w:val="0"/>
      <w:marBottom w:val="0"/>
      <w:divBdr>
        <w:top w:val="none" w:sz="0" w:space="0" w:color="auto"/>
        <w:left w:val="none" w:sz="0" w:space="0" w:color="auto"/>
        <w:bottom w:val="none" w:sz="0" w:space="0" w:color="auto"/>
        <w:right w:val="none" w:sz="0" w:space="0" w:color="auto"/>
      </w:divBdr>
      <w:divsChild>
        <w:div w:id="267667463">
          <w:marLeft w:val="0"/>
          <w:marRight w:val="0"/>
          <w:marTop w:val="0"/>
          <w:marBottom w:val="0"/>
          <w:divBdr>
            <w:top w:val="none" w:sz="0" w:space="0" w:color="auto"/>
            <w:left w:val="none" w:sz="0" w:space="0" w:color="auto"/>
            <w:bottom w:val="none" w:sz="0" w:space="0" w:color="auto"/>
            <w:right w:val="none" w:sz="0" w:space="0" w:color="auto"/>
          </w:divBdr>
        </w:div>
        <w:div w:id="20433645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mi.org/"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apm.org.uk/" TargetMode="External"/><Relationship Id="rId17" Type="http://schemas.openxmlformats.org/officeDocument/2006/relationships/header" Target="head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pmg-international.com/"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projectsmart.co.uk/" TargetMode="External"/><Relationship Id="rId23" Type="http://schemas.openxmlformats.org/officeDocument/2006/relationships/hyperlink" Target="https://www.apm.org.uk/"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mtoday.co.uk/" TargetMode="External"/><Relationship Id="rId22" Type="http://schemas.openxmlformats.org/officeDocument/2006/relationships/hyperlink" Target="https://www.apm.org.uk/resources/what-is-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6" ma:contentTypeDescription="Create a new document." ma:contentTypeScope="" ma:versionID="9d150462a0794876bdba5328706d87ac">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58aad930f5623f5376817727e787321b"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F0D06C-B224-4828-8143-9D0748A9DB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8C8053-4770-4AA5-AE2A-2DF6B27464D7}">
  <ds:schemaRefs>
    <ds:schemaRef ds:uri="http://schemas.microsoft.com/office/2006/metadata/properties"/>
    <ds:schemaRef ds:uri="http://schemas.microsoft.com/office/infopath/2007/PartnerControls"/>
    <ds:schemaRef ds:uri="2e89cfda-a374-4413-9f0d-8b601eddeb70"/>
    <ds:schemaRef ds:uri="1ecf5648-3750-43f5-867d-bfaa16e6e17e"/>
  </ds:schemaRefs>
</ds:datastoreItem>
</file>

<file path=customXml/itemProps3.xml><?xml version="1.0" encoding="utf-8"?>
<ds:datastoreItem xmlns:ds="http://schemas.openxmlformats.org/officeDocument/2006/customXml" ds:itemID="{826C72AF-979F-4EAD-92B5-75F9FCD87A90}">
  <ds:schemaRefs>
    <ds:schemaRef ds:uri="http://schemas.microsoft.com/sharepoint/v3/contenttype/forms"/>
  </ds:schemaRefs>
</ds:datastoreItem>
</file>

<file path=customXml/itemProps4.xml><?xml version="1.0" encoding="utf-8"?>
<ds:datastoreItem xmlns:ds="http://schemas.openxmlformats.org/officeDocument/2006/customXml" ds:itemID="{D2A8A7E2-19B3-469B-ADD7-2D60AE02F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1252</Words>
  <Characters>7141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Scheme of Work Appendix D</vt:lpstr>
    </vt:vector>
  </TitlesOfParts>
  <Company>University of Wales Trinity Saint David</Company>
  <LinksUpToDate>false</LinksUpToDate>
  <CharactersWithSpaces>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Scheme of Work Appendix D</dc:title>
  <dc:subject/>
  <dc:creator>TBTB</dc:creator>
  <cp:keywords/>
  <dc:description/>
  <cp:lastModifiedBy>Gary Metcalfe (IMH)</cp:lastModifiedBy>
  <cp:revision>2</cp:revision>
  <cp:lastPrinted>2024-06-05T15:51:00Z</cp:lastPrinted>
  <dcterms:created xsi:type="dcterms:W3CDTF">2024-06-05T16:03:00Z</dcterms:created>
  <dcterms:modified xsi:type="dcterms:W3CDTF">2024-06-05T16:03:00Z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