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299F3" w14:textId="77777777" w:rsidR="00681C4A" w:rsidRDefault="00681C4A" w:rsidP="00EA414D">
      <w:pPr>
        <w:rPr>
          <w:rFonts w:ascii="Times New Roman" w:hAnsi="Times New Roman" w:cs="Times New Roman"/>
          <w:b/>
          <w:color w:val="000000" w:themeColor="text1"/>
          <w:u w:val="single"/>
        </w:rPr>
      </w:pPr>
    </w:p>
    <w:p w14:paraId="23C6F39D" w14:textId="77777777" w:rsidR="0082315F" w:rsidRDefault="0082315F" w:rsidP="00EA414D">
      <w:pPr>
        <w:rPr>
          <w:rFonts w:ascii="Times New Roman" w:hAnsi="Times New Roman" w:cs="Times New Roman"/>
          <w:b/>
          <w:color w:val="000000" w:themeColor="text1"/>
          <w:u w:val="single"/>
        </w:rPr>
      </w:pPr>
    </w:p>
    <w:p w14:paraId="229A558D" w14:textId="77777777" w:rsidR="0082315F" w:rsidRDefault="0082315F" w:rsidP="00EA414D">
      <w:pPr>
        <w:rPr>
          <w:rFonts w:ascii="Times New Roman" w:hAnsi="Times New Roman" w:cs="Times New Roman"/>
          <w:b/>
          <w:color w:val="000000" w:themeColor="text1"/>
          <w:u w:val="single"/>
        </w:rPr>
      </w:pPr>
    </w:p>
    <w:p w14:paraId="04195738" w14:textId="77777777" w:rsidR="0082315F" w:rsidRDefault="0082315F" w:rsidP="00EA414D">
      <w:pPr>
        <w:rPr>
          <w:rFonts w:ascii="Times New Roman" w:hAnsi="Times New Roman" w:cs="Times New Roman"/>
          <w:b/>
          <w:color w:val="000000" w:themeColor="text1"/>
          <w:u w:val="single"/>
        </w:rPr>
      </w:pPr>
    </w:p>
    <w:p w14:paraId="6920B6CE" w14:textId="748D66C1" w:rsidR="0082315F" w:rsidRPr="0000397B" w:rsidRDefault="006043BC" w:rsidP="00910E62">
      <w:pPr>
        <w:jc w:val="center"/>
        <w:rPr>
          <w:rFonts w:ascii="Times New Roman" w:hAnsi="Times New Roman" w:cs="Times New Roman"/>
          <w:b/>
          <w:color w:val="000000" w:themeColor="text1"/>
          <w:sz w:val="40"/>
          <w:szCs w:val="40"/>
          <w:u w:val="single"/>
        </w:rPr>
      </w:pPr>
      <w:r w:rsidRPr="0000397B">
        <w:rPr>
          <w:sz w:val="40"/>
          <w:szCs w:val="40"/>
        </w:rPr>
        <w:t>C</w:t>
      </w:r>
      <w:r w:rsidRPr="0000397B">
        <w:rPr>
          <w:sz w:val="40"/>
          <w:szCs w:val="40"/>
        </w:rPr>
        <w:t>ritical evaluation of Doubletree by Hilton</w:t>
      </w:r>
    </w:p>
    <w:p w14:paraId="746AE53D" w14:textId="77777777" w:rsidR="0082315F" w:rsidRDefault="0082315F" w:rsidP="00910E62">
      <w:pPr>
        <w:jc w:val="center"/>
        <w:rPr>
          <w:rFonts w:ascii="Times New Roman" w:hAnsi="Times New Roman" w:cs="Times New Roman"/>
          <w:b/>
          <w:color w:val="000000" w:themeColor="text1"/>
          <w:u w:val="single"/>
        </w:rPr>
      </w:pPr>
    </w:p>
    <w:p w14:paraId="677CF98D" w14:textId="77777777" w:rsidR="0082315F" w:rsidRDefault="0082315F" w:rsidP="00910E62">
      <w:pPr>
        <w:jc w:val="center"/>
        <w:rPr>
          <w:rFonts w:ascii="Times New Roman" w:hAnsi="Times New Roman" w:cs="Times New Roman"/>
          <w:b/>
          <w:color w:val="000000" w:themeColor="text1"/>
          <w:u w:val="single"/>
        </w:rPr>
      </w:pPr>
    </w:p>
    <w:p w14:paraId="4F4A3437" w14:textId="77777777" w:rsidR="0082315F" w:rsidRDefault="0082315F" w:rsidP="00910E62">
      <w:pPr>
        <w:jc w:val="center"/>
        <w:rPr>
          <w:rFonts w:ascii="Times New Roman" w:hAnsi="Times New Roman" w:cs="Times New Roman"/>
          <w:b/>
          <w:color w:val="000000" w:themeColor="text1"/>
          <w:u w:val="single"/>
        </w:rPr>
      </w:pPr>
    </w:p>
    <w:p w14:paraId="09835A3E" w14:textId="77777777" w:rsidR="00B16B69" w:rsidRDefault="00B16B69" w:rsidP="00910E62">
      <w:pPr>
        <w:jc w:val="center"/>
        <w:rPr>
          <w:rFonts w:ascii="Times New Roman" w:hAnsi="Times New Roman" w:cs="Times New Roman"/>
          <w:b/>
          <w:color w:val="000000" w:themeColor="text1"/>
          <w:u w:val="single"/>
        </w:rPr>
      </w:pPr>
    </w:p>
    <w:p w14:paraId="4C5A8CCB" w14:textId="20185B03" w:rsidR="00B16B69" w:rsidRDefault="00B11DDE" w:rsidP="00910E62">
      <w:pPr>
        <w:jc w:val="center"/>
        <w:rPr>
          <w:b/>
        </w:rPr>
      </w:pPr>
      <w:r w:rsidRPr="00B11DDE">
        <w:rPr>
          <w:rFonts w:ascii="Times New Roman" w:hAnsi="Times New Roman" w:cs="Times New Roman"/>
          <w:b/>
          <w:color w:val="000000" w:themeColor="text1"/>
        </w:rPr>
        <w:t>Module:</w:t>
      </w:r>
      <w:r w:rsidRPr="00B11DDE">
        <w:rPr>
          <w:b/>
        </w:rPr>
        <w:t xml:space="preserve"> </w:t>
      </w:r>
      <w:r>
        <w:rPr>
          <w:b/>
        </w:rPr>
        <w:t>Management &amp; Organisational Behaviour</w:t>
      </w:r>
    </w:p>
    <w:p w14:paraId="779F190A" w14:textId="1B5D57C1" w:rsidR="00B11DDE" w:rsidRDefault="00B11DDE" w:rsidP="00910E62">
      <w:pPr>
        <w:jc w:val="center"/>
        <w:rPr>
          <w:b/>
        </w:rPr>
      </w:pPr>
      <w:r>
        <w:rPr>
          <w:b/>
        </w:rPr>
        <w:t xml:space="preserve">Module </w:t>
      </w:r>
      <w:r w:rsidR="006C4BD2">
        <w:rPr>
          <w:b/>
        </w:rPr>
        <w:t>number</w:t>
      </w:r>
      <w:r w:rsidR="004650F4">
        <w:rPr>
          <w:b/>
        </w:rPr>
        <w:t xml:space="preserve">: </w:t>
      </w:r>
      <w:r w:rsidR="007F0B58">
        <w:rPr>
          <w:b/>
        </w:rPr>
        <w:t>BMIH5004</w:t>
      </w:r>
    </w:p>
    <w:p w14:paraId="182DA8BC" w14:textId="5045D5FF" w:rsidR="007F0B58" w:rsidRDefault="00E94B73" w:rsidP="00910E62">
      <w:pPr>
        <w:jc w:val="center"/>
        <w:rPr>
          <w:b/>
        </w:rPr>
      </w:pPr>
      <w:r>
        <w:rPr>
          <w:b/>
        </w:rPr>
        <w:t>Lecturer:</w:t>
      </w:r>
      <w:r>
        <w:rPr>
          <w:b/>
        </w:rPr>
        <w:t xml:space="preserve"> </w:t>
      </w:r>
      <w:r w:rsidR="00076148">
        <w:rPr>
          <w:b/>
        </w:rPr>
        <w:t>Dale Clarke</w:t>
      </w:r>
    </w:p>
    <w:p w14:paraId="1773AB20" w14:textId="77777777" w:rsidR="00910E62" w:rsidRPr="004D190A" w:rsidRDefault="00910E62" w:rsidP="00910E62">
      <w:pPr>
        <w:jc w:val="center"/>
        <w:rPr>
          <w:rFonts w:cs="Times New Roman"/>
          <w:b/>
        </w:rPr>
      </w:pPr>
      <w:r w:rsidRPr="004D190A">
        <w:rPr>
          <w:rFonts w:cs="Times New Roman"/>
          <w:b/>
        </w:rPr>
        <w:t>Student Name:</w:t>
      </w:r>
      <w:r>
        <w:rPr>
          <w:rFonts w:cs="Times New Roman"/>
          <w:b/>
        </w:rPr>
        <w:t xml:space="preserve"> Marius Kovacs</w:t>
      </w:r>
    </w:p>
    <w:p w14:paraId="4B789FFA" w14:textId="77777777" w:rsidR="00910E62" w:rsidRPr="004D190A" w:rsidRDefault="00910E62" w:rsidP="00910E62">
      <w:pPr>
        <w:jc w:val="center"/>
        <w:rPr>
          <w:rFonts w:cs="Times New Roman"/>
          <w:b/>
        </w:rPr>
      </w:pPr>
      <w:r w:rsidRPr="004D190A">
        <w:rPr>
          <w:rFonts w:cs="Times New Roman"/>
          <w:b/>
        </w:rPr>
        <w:t>Student ID:</w:t>
      </w:r>
      <w:r>
        <w:rPr>
          <w:rFonts w:cs="Times New Roman"/>
          <w:b/>
        </w:rPr>
        <w:t xml:space="preserve"> 2018829</w:t>
      </w:r>
    </w:p>
    <w:p w14:paraId="268B99F8" w14:textId="77777777" w:rsidR="00076148" w:rsidRDefault="00076148" w:rsidP="00EA414D">
      <w:pPr>
        <w:rPr>
          <w:rFonts w:ascii="Times New Roman" w:hAnsi="Times New Roman" w:cs="Times New Roman"/>
          <w:b/>
          <w:color w:val="000000" w:themeColor="text1"/>
          <w:u w:val="single"/>
        </w:rPr>
      </w:pPr>
    </w:p>
    <w:p w14:paraId="2F42C830" w14:textId="77777777" w:rsidR="0000397B" w:rsidRDefault="0000397B" w:rsidP="00EA414D">
      <w:pPr>
        <w:rPr>
          <w:rFonts w:ascii="Times New Roman" w:hAnsi="Times New Roman" w:cs="Times New Roman"/>
          <w:b/>
          <w:color w:val="000000" w:themeColor="text1"/>
          <w:u w:val="single"/>
        </w:rPr>
      </w:pPr>
    </w:p>
    <w:p w14:paraId="0AFEC924" w14:textId="77777777" w:rsidR="0000397B" w:rsidRDefault="0000397B" w:rsidP="00EA414D">
      <w:pPr>
        <w:rPr>
          <w:rFonts w:ascii="Times New Roman" w:hAnsi="Times New Roman" w:cs="Times New Roman"/>
          <w:b/>
          <w:color w:val="000000" w:themeColor="text1"/>
          <w:u w:val="single"/>
        </w:rPr>
      </w:pPr>
    </w:p>
    <w:p w14:paraId="56AC801D" w14:textId="77777777" w:rsidR="0000397B" w:rsidRDefault="0000397B" w:rsidP="00EA414D">
      <w:pPr>
        <w:rPr>
          <w:rFonts w:ascii="Times New Roman" w:hAnsi="Times New Roman" w:cs="Times New Roman"/>
          <w:b/>
          <w:color w:val="000000" w:themeColor="text1"/>
          <w:u w:val="single"/>
        </w:rPr>
      </w:pPr>
    </w:p>
    <w:p w14:paraId="68CC9A1F" w14:textId="77777777" w:rsidR="0082315F" w:rsidRPr="00EA414D" w:rsidRDefault="0082315F" w:rsidP="00EA414D">
      <w:pPr>
        <w:rPr>
          <w:rFonts w:ascii="Times New Roman" w:hAnsi="Times New Roman" w:cs="Times New Roman"/>
          <w:b/>
          <w:color w:val="000000" w:themeColor="text1"/>
          <w:u w:val="single"/>
        </w:rPr>
      </w:pPr>
    </w:p>
    <w:p w14:paraId="676299FE" w14:textId="29028656" w:rsidR="00503D42" w:rsidRPr="0082315F" w:rsidRDefault="00503D42" w:rsidP="0082315F">
      <w:pPr>
        <w:rPr>
          <w:rFonts w:ascii="Times New Roman" w:hAnsi="Times New Roman" w:cs="Times New Roman"/>
          <w:b/>
          <w:color w:val="000000" w:themeColor="text1"/>
          <w:sz w:val="36"/>
        </w:rPr>
      </w:pPr>
    </w:p>
    <w:p w14:paraId="676299FF" w14:textId="79CAE8F6" w:rsidR="00503D42" w:rsidRPr="00EA414D" w:rsidRDefault="00503D42" w:rsidP="00EA414D">
      <w:pPr>
        <w:rPr>
          <w:rFonts w:ascii="Times New Roman" w:hAnsi="Times New Roman" w:cs="Times New Roman"/>
          <w:b/>
          <w:color w:val="000000" w:themeColor="text1"/>
        </w:rPr>
      </w:pPr>
    </w:p>
    <w:p w14:paraId="67629A00" w14:textId="77777777" w:rsidR="003F7902" w:rsidRPr="00EA414D" w:rsidRDefault="009815CE" w:rsidP="00EA414D">
      <w:pPr>
        <w:pStyle w:val="Heading1"/>
        <w:rPr>
          <w:rFonts w:ascii="Times New Roman" w:hAnsi="Times New Roman" w:cs="Times New Roman"/>
          <w:color w:val="000000" w:themeColor="text1"/>
        </w:rPr>
      </w:pPr>
      <w:bookmarkStart w:id="0" w:name="_Toc148502138"/>
      <w:r w:rsidRPr="00EA414D">
        <w:rPr>
          <w:rFonts w:ascii="Times New Roman" w:hAnsi="Times New Roman" w:cs="Times New Roman"/>
          <w:color w:val="000000" w:themeColor="text1"/>
        </w:rPr>
        <w:lastRenderedPageBreak/>
        <w:t>Introduction</w:t>
      </w:r>
      <w:bookmarkEnd w:id="0"/>
      <w:r w:rsidRPr="00EA414D">
        <w:rPr>
          <w:rFonts w:ascii="Times New Roman" w:hAnsi="Times New Roman" w:cs="Times New Roman"/>
          <w:color w:val="000000" w:themeColor="text1"/>
        </w:rPr>
        <w:t xml:space="preserve"> </w:t>
      </w:r>
    </w:p>
    <w:p w14:paraId="67629A01" w14:textId="112CCD05" w:rsidR="00B96396" w:rsidRPr="00EA414D"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 xml:space="preserve">Leadership is one of the crucial roles in an organisational context that tends to drive the organisation towards the desired goals and objectives. </w:t>
      </w:r>
      <w:r w:rsidR="00477DE3" w:rsidRPr="00EA414D">
        <w:rPr>
          <w:rFonts w:ascii="Times New Roman" w:hAnsi="Times New Roman" w:cs="Times New Roman"/>
          <w:color w:val="000000" w:themeColor="text1"/>
        </w:rPr>
        <w:t xml:space="preserve">The main objective of </w:t>
      </w:r>
      <w:r w:rsidR="00660622" w:rsidRPr="00EA414D">
        <w:rPr>
          <w:rFonts w:ascii="Times New Roman" w:hAnsi="Times New Roman" w:cs="Times New Roman"/>
          <w:color w:val="000000" w:themeColor="text1"/>
        </w:rPr>
        <w:t>a</w:t>
      </w:r>
      <w:r w:rsidR="00477DE3" w:rsidRPr="00EA414D">
        <w:rPr>
          <w:rFonts w:ascii="Times New Roman" w:hAnsi="Times New Roman" w:cs="Times New Roman"/>
          <w:color w:val="000000" w:themeColor="text1"/>
        </w:rPr>
        <w:t xml:space="preserve"> leader is to make effective use of the skills and knowledge possessed by all employees to align their personal goals with professional objectives</w:t>
      </w:r>
      <w:r w:rsidR="00D55566" w:rsidRPr="00EA414D">
        <w:rPr>
          <w:rFonts w:ascii="Times New Roman" w:hAnsi="Times New Roman" w:cs="Times New Roman"/>
          <w:color w:val="000000" w:themeColor="text1"/>
        </w:rPr>
        <w:t xml:space="preserve"> (</w:t>
      </w:r>
      <w:proofErr w:type="spellStart"/>
      <w:r w:rsidR="00D55566" w:rsidRPr="00EA414D">
        <w:rPr>
          <w:rFonts w:ascii="Times New Roman" w:hAnsi="Times New Roman" w:cs="Times New Roman"/>
          <w:color w:val="000000" w:themeColor="text1"/>
        </w:rPr>
        <w:t>Sitopu</w:t>
      </w:r>
      <w:proofErr w:type="spellEnd"/>
      <w:r w:rsidR="00D55566" w:rsidRPr="00EA414D">
        <w:rPr>
          <w:rFonts w:ascii="Times New Roman" w:hAnsi="Times New Roman" w:cs="Times New Roman"/>
          <w:color w:val="000000" w:themeColor="text1"/>
        </w:rPr>
        <w:t xml:space="preserve"> </w:t>
      </w:r>
      <w:r w:rsidR="00D55566" w:rsidRPr="00EA414D">
        <w:rPr>
          <w:rFonts w:ascii="Times New Roman" w:hAnsi="Times New Roman" w:cs="Times New Roman"/>
          <w:i/>
          <w:color w:val="000000" w:themeColor="text1"/>
        </w:rPr>
        <w:t xml:space="preserve">et al., </w:t>
      </w:r>
      <w:r w:rsidR="00D55566" w:rsidRPr="00EA414D">
        <w:rPr>
          <w:rFonts w:ascii="Times New Roman" w:hAnsi="Times New Roman" w:cs="Times New Roman"/>
          <w:color w:val="000000" w:themeColor="text1"/>
        </w:rPr>
        <w:t>2021)</w:t>
      </w:r>
      <w:r w:rsidR="00477DE3" w:rsidRPr="00EA414D">
        <w:rPr>
          <w:rFonts w:ascii="Times New Roman" w:hAnsi="Times New Roman" w:cs="Times New Roman"/>
          <w:color w:val="000000" w:themeColor="text1"/>
        </w:rPr>
        <w:t>.</w:t>
      </w:r>
      <w:r w:rsidR="001A6C6E" w:rsidRPr="00EA414D">
        <w:rPr>
          <w:rFonts w:ascii="Times New Roman" w:hAnsi="Times New Roman" w:cs="Times New Roman"/>
          <w:color w:val="000000" w:themeColor="text1"/>
        </w:rPr>
        <w:t xml:space="preserve"> </w:t>
      </w:r>
      <w:r w:rsidR="00660622" w:rsidRPr="00EA414D">
        <w:rPr>
          <w:rFonts w:ascii="Times New Roman" w:hAnsi="Times New Roman" w:cs="Times New Roman"/>
          <w:color w:val="000000" w:themeColor="text1"/>
        </w:rPr>
        <w:t>This e</w:t>
      </w:r>
      <w:r w:rsidR="001A6C6E" w:rsidRPr="00EA414D">
        <w:rPr>
          <w:rFonts w:ascii="Times New Roman" w:hAnsi="Times New Roman" w:cs="Times New Roman"/>
          <w:color w:val="000000" w:themeColor="text1"/>
        </w:rPr>
        <w:t xml:space="preserve">ssay will </w:t>
      </w:r>
      <w:r w:rsidR="003D0ECC" w:rsidRPr="00EA414D">
        <w:rPr>
          <w:rFonts w:ascii="Times New Roman" w:hAnsi="Times New Roman" w:cs="Times New Roman"/>
          <w:color w:val="000000" w:themeColor="text1"/>
        </w:rPr>
        <w:t xml:space="preserve">discuss the importance of leadership and management for an organisation along with structure, </w:t>
      </w:r>
      <w:r w:rsidR="00CC4202" w:rsidRPr="00EA414D">
        <w:rPr>
          <w:rFonts w:ascii="Times New Roman" w:hAnsi="Times New Roman" w:cs="Times New Roman"/>
          <w:color w:val="000000" w:themeColor="text1"/>
        </w:rPr>
        <w:t>culture</w:t>
      </w:r>
      <w:r w:rsidR="003D0ECC" w:rsidRPr="00EA414D">
        <w:rPr>
          <w:rFonts w:ascii="Times New Roman" w:hAnsi="Times New Roman" w:cs="Times New Roman"/>
          <w:color w:val="000000" w:themeColor="text1"/>
        </w:rPr>
        <w:t xml:space="preserve">, </w:t>
      </w:r>
      <w:r w:rsidR="000D16A3" w:rsidRPr="00EA414D">
        <w:rPr>
          <w:rFonts w:ascii="Times New Roman" w:hAnsi="Times New Roman" w:cs="Times New Roman"/>
          <w:color w:val="000000" w:themeColor="text1"/>
        </w:rPr>
        <w:t>people,</w:t>
      </w:r>
      <w:r w:rsidR="003D0ECC" w:rsidRPr="00EA414D">
        <w:rPr>
          <w:rFonts w:ascii="Times New Roman" w:hAnsi="Times New Roman" w:cs="Times New Roman"/>
          <w:color w:val="000000" w:themeColor="text1"/>
        </w:rPr>
        <w:t xml:space="preserve"> and organisational performance.</w:t>
      </w:r>
      <w:r w:rsidR="00081A79" w:rsidRPr="00EA414D">
        <w:rPr>
          <w:rFonts w:ascii="Times New Roman" w:hAnsi="Times New Roman" w:cs="Times New Roman"/>
          <w:color w:val="000000" w:themeColor="text1"/>
        </w:rPr>
        <w:t xml:space="preserve"> </w:t>
      </w:r>
      <w:r w:rsidR="00624C7E" w:rsidRPr="00EA414D">
        <w:rPr>
          <w:rFonts w:ascii="Times New Roman" w:hAnsi="Times New Roman" w:cs="Times New Roman"/>
          <w:color w:val="000000" w:themeColor="text1"/>
        </w:rPr>
        <w:t xml:space="preserve">Detailed evaluation of the leadership style of the general manager </w:t>
      </w:r>
      <w:r w:rsidR="00660622" w:rsidRPr="00EA414D">
        <w:rPr>
          <w:rFonts w:ascii="Times New Roman" w:hAnsi="Times New Roman" w:cs="Times New Roman"/>
          <w:color w:val="000000" w:themeColor="text1"/>
        </w:rPr>
        <w:t xml:space="preserve">of Doubletree by Hilton Hotel </w:t>
      </w:r>
      <w:r w:rsidR="00624C7E" w:rsidRPr="00EA414D">
        <w:rPr>
          <w:rFonts w:ascii="Times New Roman" w:hAnsi="Times New Roman" w:cs="Times New Roman"/>
          <w:color w:val="000000" w:themeColor="text1"/>
        </w:rPr>
        <w:t xml:space="preserve">Craig Poole will also be taken into context with the support of Blake and Mouton Managerial Grid. </w:t>
      </w:r>
      <w:r w:rsidR="00DD4F2B" w:rsidRPr="00EA414D">
        <w:rPr>
          <w:rFonts w:ascii="Times New Roman" w:hAnsi="Times New Roman" w:cs="Times New Roman"/>
          <w:color w:val="000000" w:themeColor="text1"/>
        </w:rPr>
        <w:t xml:space="preserve">The </w:t>
      </w:r>
      <w:proofErr w:type="spellStart"/>
      <w:r w:rsidR="00DD4F2B" w:rsidRPr="00EA414D">
        <w:rPr>
          <w:rFonts w:ascii="Times New Roman" w:hAnsi="Times New Roman" w:cs="Times New Roman"/>
          <w:color w:val="000000" w:themeColor="text1"/>
        </w:rPr>
        <w:t>later</w:t>
      </w:r>
      <w:proofErr w:type="spellEnd"/>
      <w:r w:rsidR="00DD4F2B" w:rsidRPr="00EA414D">
        <w:rPr>
          <w:rFonts w:ascii="Times New Roman" w:hAnsi="Times New Roman" w:cs="Times New Roman"/>
          <w:color w:val="000000" w:themeColor="text1"/>
        </w:rPr>
        <w:t xml:space="preserve"> part of the essay will also discuss in detail the effectiveness of the leadership followed</w:t>
      </w:r>
      <w:r w:rsidR="00F01AF5" w:rsidRPr="00EA414D">
        <w:rPr>
          <w:rFonts w:ascii="Times New Roman" w:hAnsi="Times New Roman" w:cs="Times New Roman"/>
          <w:color w:val="000000" w:themeColor="text1"/>
        </w:rPr>
        <w:t xml:space="preserve"> by Craig Poole in alignment with the Action Centred Leadership model.  </w:t>
      </w:r>
      <w:r w:rsidR="003D0ECC" w:rsidRPr="00EA414D">
        <w:rPr>
          <w:rFonts w:ascii="Times New Roman" w:hAnsi="Times New Roman" w:cs="Times New Roman"/>
          <w:color w:val="000000" w:themeColor="text1"/>
        </w:rPr>
        <w:t xml:space="preserve">  </w:t>
      </w:r>
      <w:r w:rsidR="00477DE3" w:rsidRPr="00EA414D">
        <w:rPr>
          <w:rFonts w:ascii="Times New Roman" w:hAnsi="Times New Roman" w:cs="Times New Roman"/>
          <w:color w:val="000000" w:themeColor="text1"/>
        </w:rPr>
        <w:t xml:space="preserve">   </w:t>
      </w:r>
    </w:p>
    <w:p w14:paraId="17CB20BA" w14:textId="499EE166" w:rsidR="00465D44" w:rsidRDefault="00465D44" w:rsidP="00EA414D">
      <w:pPr>
        <w:rPr>
          <w:rFonts w:ascii="Times New Roman" w:hAnsi="Times New Roman" w:cs="Times New Roman"/>
          <w:color w:val="000000" w:themeColor="text1"/>
        </w:rPr>
      </w:pPr>
    </w:p>
    <w:p w14:paraId="188EBA0A" w14:textId="77777777" w:rsidR="00ED2D9D" w:rsidRDefault="00ED2D9D" w:rsidP="00EA414D">
      <w:pPr>
        <w:rPr>
          <w:rFonts w:ascii="Times New Roman" w:hAnsi="Times New Roman" w:cs="Times New Roman"/>
          <w:color w:val="000000" w:themeColor="text1"/>
        </w:rPr>
      </w:pPr>
    </w:p>
    <w:p w14:paraId="7C7D632E" w14:textId="77777777" w:rsidR="00ED2D9D" w:rsidRDefault="00ED2D9D" w:rsidP="00EA414D">
      <w:pPr>
        <w:rPr>
          <w:rFonts w:ascii="Times New Roman" w:hAnsi="Times New Roman" w:cs="Times New Roman"/>
          <w:color w:val="000000" w:themeColor="text1"/>
        </w:rPr>
      </w:pPr>
    </w:p>
    <w:p w14:paraId="36CFA5C3" w14:textId="77777777" w:rsidR="00ED2D9D" w:rsidRDefault="00ED2D9D" w:rsidP="00EA414D">
      <w:pPr>
        <w:rPr>
          <w:rFonts w:ascii="Times New Roman" w:hAnsi="Times New Roman" w:cs="Times New Roman"/>
          <w:color w:val="000000" w:themeColor="text1"/>
        </w:rPr>
      </w:pPr>
    </w:p>
    <w:p w14:paraId="1FDFECF8" w14:textId="77777777" w:rsidR="00ED2D9D" w:rsidRDefault="00ED2D9D" w:rsidP="00EA414D">
      <w:pPr>
        <w:rPr>
          <w:rFonts w:ascii="Times New Roman" w:hAnsi="Times New Roman" w:cs="Times New Roman"/>
          <w:color w:val="000000" w:themeColor="text1"/>
        </w:rPr>
      </w:pPr>
    </w:p>
    <w:p w14:paraId="2CD72EE2" w14:textId="77777777" w:rsidR="00ED2D9D" w:rsidRDefault="00ED2D9D" w:rsidP="00EA414D">
      <w:pPr>
        <w:rPr>
          <w:rFonts w:ascii="Times New Roman" w:hAnsi="Times New Roman" w:cs="Times New Roman"/>
          <w:color w:val="000000" w:themeColor="text1"/>
        </w:rPr>
      </w:pPr>
    </w:p>
    <w:p w14:paraId="55EE3CA9" w14:textId="77777777" w:rsidR="00ED2D9D" w:rsidRDefault="00ED2D9D" w:rsidP="00EA414D">
      <w:pPr>
        <w:rPr>
          <w:rFonts w:ascii="Times New Roman" w:hAnsi="Times New Roman" w:cs="Times New Roman"/>
          <w:color w:val="000000" w:themeColor="text1"/>
        </w:rPr>
      </w:pPr>
    </w:p>
    <w:p w14:paraId="7C073C3D" w14:textId="77777777" w:rsidR="00ED2D9D" w:rsidRDefault="00ED2D9D" w:rsidP="00EA414D">
      <w:pPr>
        <w:rPr>
          <w:rFonts w:ascii="Times New Roman" w:hAnsi="Times New Roman" w:cs="Times New Roman"/>
          <w:color w:val="000000" w:themeColor="text1"/>
        </w:rPr>
      </w:pPr>
    </w:p>
    <w:p w14:paraId="462A6225" w14:textId="77777777" w:rsidR="00ED2D9D" w:rsidRPr="00ED2D9D" w:rsidRDefault="00ED2D9D" w:rsidP="00EA414D">
      <w:pPr>
        <w:rPr>
          <w:rFonts w:ascii="Times New Roman" w:hAnsi="Times New Roman" w:cs="Times New Roman"/>
          <w:color w:val="000000" w:themeColor="text1"/>
        </w:rPr>
      </w:pPr>
    </w:p>
    <w:p w14:paraId="67629A03" w14:textId="77777777" w:rsidR="002941A3" w:rsidRPr="00EA414D" w:rsidRDefault="009815CE" w:rsidP="00EA414D">
      <w:pPr>
        <w:pStyle w:val="Heading1"/>
        <w:rPr>
          <w:rFonts w:ascii="Times New Roman" w:hAnsi="Times New Roman" w:cs="Times New Roman"/>
          <w:color w:val="000000" w:themeColor="text1"/>
        </w:rPr>
      </w:pPr>
      <w:bookmarkStart w:id="1" w:name="_Toc148502139"/>
      <w:r w:rsidRPr="00EA414D">
        <w:rPr>
          <w:rFonts w:ascii="Times New Roman" w:hAnsi="Times New Roman" w:cs="Times New Roman"/>
          <w:color w:val="000000" w:themeColor="text1"/>
        </w:rPr>
        <w:lastRenderedPageBreak/>
        <w:t>Discussion</w:t>
      </w:r>
      <w:bookmarkEnd w:id="1"/>
      <w:r w:rsidRPr="00EA414D">
        <w:rPr>
          <w:rFonts w:ascii="Times New Roman" w:hAnsi="Times New Roman" w:cs="Times New Roman"/>
          <w:color w:val="000000" w:themeColor="text1"/>
        </w:rPr>
        <w:t xml:space="preserve"> </w:t>
      </w:r>
    </w:p>
    <w:p w14:paraId="67629A04" w14:textId="19A7652D" w:rsidR="00B96396" w:rsidRPr="00EA414D"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Leadership can be defined as the creation of the individual body having a long-term vision and mission for the organisation with an ability to implement strategic planning to achieve those desired goals and objective</w:t>
      </w:r>
      <w:r w:rsidR="00EB126A" w:rsidRPr="00EA414D">
        <w:rPr>
          <w:rFonts w:ascii="Times New Roman" w:hAnsi="Times New Roman" w:cs="Times New Roman"/>
          <w:color w:val="000000" w:themeColor="text1"/>
        </w:rPr>
        <w:t>s (</w:t>
      </w:r>
      <w:r w:rsidR="00396190" w:rsidRPr="00EA414D">
        <w:rPr>
          <w:rFonts w:ascii="Times New Roman" w:hAnsi="Times New Roman" w:cs="Times New Roman"/>
          <w:color w:val="000000" w:themeColor="text1"/>
        </w:rPr>
        <w:t xml:space="preserve">Nabella </w:t>
      </w:r>
      <w:r w:rsidR="00396190" w:rsidRPr="00EA414D">
        <w:rPr>
          <w:rFonts w:ascii="Times New Roman" w:hAnsi="Times New Roman" w:cs="Times New Roman"/>
          <w:i/>
          <w:color w:val="000000" w:themeColor="text1"/>
        </w:rPr>
        <w:t xml:space="preserve">et al., </w:t>
      </w:r>
      <w:r w:rsidR="00396190" w:rsidRPr="00EA414D">
        <w:rPr>
          <w:rFonts w:ascii="Times New Roman" w:hAnsi="Times New Roman" w:cs="Times New Roman"/>
          <w:color w:val="000000" w:themeColor="text1"/>
        </w:rPr>
        <w:t>2022</w:t>
      </w:r>
      <w:r w:rsidR="00EB126A" w:rsidRPr="00EA414D">
        <w:rPr>
          <w:rFonts w:ascii="Times New Roman" w:hAnsi="Times New Roman" w:cs="Times New Roman"/>
          <w:color w:val="000000" w:themeColor="text1"/>
        </w:rPr>
        <w:t>)</w:t>
      </w:r>
      <w:r w:rsidRPr="00EA414D">
        <w:rPr>
          <w:rFonts w:ascii="Times New Roman" w:hAnsi="Times New Roman" w:cs="Times New Roman"/>
          <w:color w:val="000000" w:themeColor="text1"/>
        </w:rPr>
        <w:t>.</w:t>
      </w:r>
      <w:r w:rsidR="00F62B5F" w:rsidRPr="00EA414D">
        <w:rPr>
          <w:rFonts w:ascii="Times New Roman" w:hAnsi="Times New Roman" w:cs="Times New Roman"/>
          <w:color w:val="000000" w:themeColor="text1"/>
        </w:rPr>
        <w:t xml:space="preserve"> On the other hand, </w:t>
      </w:r>
      <w:r w:rsidR="00224B64" w:rsidRPr="00EA414D">
        <w:rPr>
          <w:rFonts w:ascii="Times New Roman" w:hAnsi="Times New Roman" w:cs="Times New Roman"/>
          <w:color w:val="000000" w:themeColor="text1"/>
        </w:rPr>
        <w:t>the c</w:t>
      </w:r>
      <w:r w:rsidR="00F62B5F" w:rsidRPr="00EA414D">
        <w:rPr>
          <w:rFonts w:ascii="Times New Roman" w:hAnsi="Times New Roman" w:cs="Times New Roman"/>
          <w:color w:val="000000" w:themeColor="text1"/>
        </w:rPr>
        <w:t xml:space="preserve">ontrolling body associated with the management can be termed as the manager, who is responsible for performing all the key functions including planning, organising, </w:t>
      </w:r>
      <w:r w:rsidR="00943454" w:rsidRPr="00EA414D">
        <w:rPr>
          <w:rFonts w:ascii="Times New Roman" w:hAnsi="Times New Roman" w:cs="Times New Roman"/>
          <w:color w:val="000000" w:themeColor="text1"/>
        </w:rPr>
        <w:t>leading,</w:t>
      </w:r>
      <w:r w:rsidR="00F62B5F" w:rsidRPr="00EA414D">
        <w:rPr>
          <w:rFonts w:ascii="Times New Roman" w:hAnsi="Times New Roman" w:cs="Times New Roman"/>
          <w:color w:val="000000" w:themeColor="text1"/>
        </w:rPr>
        <w:t xml:space="preserve"> and controlling.</w:t>
      </w:r>
      <w:r w:rsidR="00DC7BE2" w:rsidRPr="00EA414D">
        <w:rPr>
          <w:rFonts w:ascii="Times New Roman" w:hAnsi="Times New Roman" w:cs="Times New Roman"/>
          <w:color w:val="000000" w:themeColor="text1"/>
        </w:rPr>
        <w:t xml:space="preserve"> </w:t>
      </w:r>
      <w:r w:rsidR="00F62B5F" w:rsidRPr="00EA414D">
        <w:rPr>
          <w:rFonts w:ascii="Times New Roman" w:hAnsi="Times New Roman" w:cs="Times New Roman"/>
          <w:color w:val="000000" w:themeColor="text1"/>
        </w:rPr>
        <w:t>M</w:t>
      </w:r>
      <w:r w:rsidR="00DC7BE2" w:rsidRPr="00EA414D">
        <w:rPr>
          <w:rFonts w:ascii="Times New Roman" w:hAnsi="Times New Roman" w:cs="Times New Roman"/>
          <w:color w:val="000000" w:themeColor="text1"/>
        </w:rPr>
        <w:t>anagement can be defined as a functional body of an organisation which involves all the key stakeholders and top management responsible all the decision-making process in an organisational context</w:t>
      </w:r>
      <w:r w:rsidR="00F62B5F" w:rsidRPr="00EA414D">
        <w:rPr>
          <w:rFonts w:ascii="Times New Roman" w:hAnsi="Times New Roman" w:cs="Times New Roman"/>
          <w:color w:val="000000" w:themeColor="text1"/>
        </w:rPr>
        <w:t xml:space="preserve"> (</w:t>
      </w:r>
      <w:proofErr w:type="spellStart"/>
      <w:r w:rsidR="00F62B5F" w:rsidRPr="00EA414D">
        <w:rPr>
          <w:rFonts w:ascii="Times New Roman" w:hAnsi="Times New Roman" w:cs="Times New Roman"/>
          <w:color w:val="000000" w:themeColor="text1"/>
        </w:rPr>
        <w:t>Giglioni</w:t>
      </w:r>
      <w:proofErr w:type="spellEnd"/>
      <w:r w:rsidR="00F62B5F" w:rsidRPr="00EA414D">
        <w:rPr>
          <w:rFonts w:ascii="Times New Roman" w:hAnsi="Times New Roman" w:cs="Times New Roman"/>
          <w:color w:val="000000" w:themeColor="text1"/>
        </w:rPr>
        <w:t xml:space="preserve"> and </w:t>
      </w:r>
      <w:proofErr w:type="spellStart"/>
      <w:r w:rsidR="00F62B5F" w:rsidRPr="00EA414D">
        <w:rPr>
          <w:rFonts w:ascii="Times New Roman" w:hAnsi="Times New Roman" w:cs="Times New Roman"/>
          <w:color w:val="000000" w:themeColor="text1"/>
        </w:rPr>
        <w:t>Bedeian</w:t>
      </w:r>
      <w:proofErr w:type="spellEnd"/>
      <w:r w:rsidR="00F62B5F" w:rsidRPr="00EA414D">
        <w:rPr>
          <w:rFonts w:ascii="Times New Roman" w:hAnsi="Times New Roman" w:cs="Times New Roman"/>
          <w:color w:val="000000" w:themeColor="text1"/>
        </w:rPr>
        <w:t>, 2019)</w:t>
      </w:r>
      <w:r w:rsidR="00DC7BE2" w:rsidRPr="00EA414D">
        <w:rPr>
          <w:rFonts w:ascii="Times New Roman" w:hAnsi="Times New Roman" w:cs="Times New Roman"/>
          <w:color w:val="000000" w:themeColor="text1"/>
        </w:rPr>
        <w:t xml:space="preserve">. </w:t>
      </w:r>
      <w:r w:rsidR="00B03489" w:rsidRPr="00EA414D">
        <w:rPr>
          <w:rFonts w:ascii="Times New Roman" w:hAnsi="Times New Roman" w:cs="Times New Roman"/>
          <w:color w:val="000000" w:themeColor="text1"/>
        </w:rPr>
        <w:t xml:space="preserve">Both leadership and management </w:t>
      </w:r>
      <w:r w:rsidR="00017F44" w:rsidRPr="00EA414D">
        <w:rPr>
          <w:rFonts w:ascii="Times New Roman" w:hAnsi="Times New Roman" w:cs="Times New Roman"/>
          <w:color w:val="000000" w:themeColor="text1"/>
        </w:rPr>
        <w:t>facilitate</w:t>
      </w:r>
      <w:r w:rsidR="00B03489" w:rsidRPr="00EA414D">
        <w:rPr>
          <w:rFonts w:ascii="Times New Roman" w:hAnsi="Times New Roman" w:cs="Times New Roman"/>
          <w:color w:val="000000" w:themeColor="text1"/>
        </w:rPr>
        <w:t xml:space="preserve"> similar contribution to the organisation but differs in terms of the visionary approach where the manager is responsible for the short-term task and the leader motivates his team members towards long-term goals. </w:t>
      </w:r>
      <w:r w:rsidR="00967F7A" w:rsidRPr="00EA414D">
        <w:rPr>
          <w:rFonts w:ascii="Times New Roman" w:hAnsi="Times New Roman" w:cs="Times New Roman"/>
          <w:color w:val="000000" w:themeColor="text1"/>
        </w:rPr>
        <w:t xml:space="preserve">  </w:t>
      </w:r>
      <w:r w:rsidR="00DC7BE2" w:rsidRPr="00EA414D">
        <w:rPr>
          <w:rFonts w:ascii="Times New Roman" w:hAnsi="Times New Roman" w:cs="Times New Roman"/>
          <w:color w:val="000000" w:themeColor="text1"/>
        </w:rPr>
        <w:t xml:space="preserve"> </w:t>
      </w:r>
    </w:p>
    <w:p w14:paraId="48475AA7" w14:textId="77777777" w:rsidR="00952B01"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Every organisation has its hierarchical structure starting from top management to key employees in terms of the flow of direction from where the flow of operations starts</w:t>
      </w:r>
      <w:r w:rsidR="00E26DEF" w:rsidRPr="00EA414D">
        <w:rPr>
          <w:rFonts w:ascii="Times New Roman" w:hAnsi="Times New Roman" w:cs="Times New Roman"/>
          <w:color w:val="000000" w:themeColor="text1"/>
        </w:rPr>
        <w:t xml:space="preserve"> to achieve the goals</w:t>
      </w:r>
      <w:r w:rsidR="009B30AE" w:rsidRPr="00EA414D">
        <w:rPr>
          <w:rFonts w:ascii="Times New Roman" w:hAnsi="Times New Roman" w:cs="Times New Roman"/>
          <w:color w:val="000000" w:themeColor="text1"/>
        </w:rPr>
        <w:t xml:space="preserve"> (Joseph and Gaba, 2020)</w:t>
      </w:r>
      <w:r w:rsidRPr="00EA414D">
        <w:rPr>
          <w:rFonts w:ascii="Times New Roman" w:hAnsi="Times New Roman" w:cs="Times New Roman"/>
          <w:color w:val="000000" w:themeColor="text1"/>
        </w:rPr>
        <w:t>.</w:t>
      </w:r>
      <w:r w:rsidR="00CD5485" w:rsidRPr="00EA414D">
        <w:rPr>
          <w:rFonts w:ascii="Times New Roman" w:hAnsi="Times New Roman" w:cs="Times New Roman"/>
          <w:color w:val="000000" w:themeColor="text1"/>
        </w:rPr>
        <w:t xml:space="preserve"> However, there are several principles, beliefs and values that constitute the culture of the organisation that contribute to influencing the behavioural attributes of the employees. </w:t>
      </w:r>
      <w:r w:rsidR="004E1ECB" w:rsidRPr="00EA414D">
        <w:rPr>
          <w:rFonts w:ascii="Times New Roman" w:hAnsi="Times New Roman" w:cs="Times New Roman"/>
          <w:color w:val="000000" w:themeColor="text1"/>
        </w:rPr>
        <w:t>Peopl</w:t>
      </w:r>
      <w:r w:rsidR="00224B64" w:rsidRPr="00EA414D">
        <w:rPr>
          <w:rFonts w:ascii="Times New Roman" w:hAnsi="Times New Roman" w:cs="Times New Roman"/>
          <w:color w:val="000000" w:themeColor="text1"/>
        </w:rPr>
        <w:t>e</w:t>
      </w:r>
      <w:r w:rsidR="004E1ECB" w:rsidRPr="00EA414D">
        <w:rPr>
          <w:rFonts w:ascii="Times New Roman" w:hAnsi="Times New Roman" w:cs="Times New Roman"/>
          <w:color w:val="000000" w:themeColor="text1"/>
        </w:rPr>
        <w:t xml:space="preserve"> associated with the organisation can be defined as key personnel and stakeholders who are responsible for achieving the organisational goals and objectives</w:t>
      </w:r>
      <w:r w:rsidR="00045AF9" w:rsidRPr="00EA414D">
        <w:rPr>
          <w:rFonts w:ascii="Times New Roman" w:hAnsi="Times New Roman" w:cs="Times New Roman"/>
          <w:color w:val="000000" w:themeColor="text1"/>
        </w:rPr>
        <w:t xml:space="preserve"> (Carroll, 2021)</w:t>
      </w:r>
      <w:r w:rsidR="004E1ECB" w:rsidRPr="00EA414D">
        <w:rPr>
          <w:rFonts w:ascii="Times New Roman" w:hAnsi="Times New Roman" w:cs="Times New Roman"/>
          <w:color w:val="000000" w:themeColor="text1"/>
        </w:rPr>
        <w:t xml:space="preserve">. </w:t>
      </w:r>
      <w:r w:rsidR="00604159" w:rsidRPr="00EA414D">
        <w:rPr>
          <w:rFonts w:ascii="Times New Roman" w:hAnsi="Times New Roman" w:cs="Times New Roman"/>
          <w:color w:val="000000" w:themeColor="text1"/>
        </w:rPr>
        <w:t xml:space="preserve">These people benefit from the achievement of organisational goals in alignment with their personal goals and objectives. </w:t>
      </w:r>
      <w:r w:rsidR="00F311EF" w:rsidRPr="00EA414D">
        <w:rPr>
          <w:rFonts w:ascii="Times New Roman" w:hAnsi="Times New Roman" w:cs="Times New Roman"/>
          <w:color w:val="000000" w:themeColor="text1"/>
        </w:rPr>
        <w:t>In addition to this, organisational performance can be defined as the potential of the organisation to</w:t>
      </w:r>
      <w:r w:rsidR="00EA7BA6" w:rsidRPr="00EA414D">
        <w:rPr>
          <w:rFonts w:ascii="Times New Roman" w:hAnsi="Times New Roman" w:cs="Times New Roman"/>
          <w:color w:val="000000" w:themeColor="text1"/>
        </w:rPr>
        <w:t xml:space="preserve"> reach the desired objective (</w:t>
      </w:r>
      <w:proofErr w:type="spellStart"/>
      <w:r w:rsidR="00EA7BA6" w:rsidRPr="00EA414D">
        <w:rPr>
          <w:rFonts w:ascii="Times New Roman" w:hAnsi="Times New Roman" w:cs="Times New Roman"/>
          <w:color w:val="000000" w:themeColor="text1"/>
        </w:rPr>
        <w:t>Alrowwad</w:t>
      </w:r>
      <w:proofErr w:type="spellEnd"/>
      <w:r w:rsidR="00EA7BA6" w:rsidRPr="00EA414D">
        <w:rPr>
          <w:rFonts w:ascii="Times New Roman" w:hAnsi="Times New Roman" w:cs="Times New Roman"/>
          <w:color w:val="000000" w:themeColor="text1"/>
        </w:rPr>
        <w:t xml:space="preserve"> </w:t>
      </w:r>
      <w:r w:rsidR="00EA7BA6" w:rsidRPr="00EA414D">
        <w:rPr>
          <w:rFonts w:ascii="Times New Roman" w:hAnsi="Times New Roman" w:cs="Times New Roman"/>
          <w:i/>
          <w:color w:val="000000" w:themeColor="text1"/>
        </w:rPr>
        <w:t xml:space="preserve">et al., </w:t>
      </w:r>
      <w:r w:rsidR="00EA7BA6" w:rsidRPr="00EA414D">
        <w:rPr>
          <w:rFonts w:ascii="Times New Roman" w:hAnsi="Times New Roman" w:cs="Times New Roman"/>
          <w:color w:val="000000" w:themeColor="text1"/>
        </w:rPr>
        <w:t xml:space="preserve">2020). </w:t>
      </w:r>
    </w:p>
    <w:p w14:paraId="67629A05" w14:textId="1730A41D" w:rsidR="00B96396" w:rsidRPr="00EA414D" w:rsidRDefault="00EA7BA6"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 xml:space="preserve">This </w:t>
      </w:r>
      <w:r w:rsidR="00F311EF" w:rsidRPr="00EA414D">
        <w:rPr>
          <w:rFonts w:ascii="Times New Roman" w:hAnsi="Times New Roman" w:cs="Times New Roman"/>
          <w:color w:val="000000" w:themeColor="text1"/>
        </w:rPr>
        <w:t xml:space="preserve">needs to be measured based on key parameters such as revenue, profit, </w:t>
      </w:r>
      <w:r w:rsidR="009A2098" w:rsidRPr="00EA414D">
        <w:rPr>
          <w:rFonts w:ascii="Times New Roman" w:hAnsi="Times New Roman" w:cs="Times New Roman"/>
          <w:color w:val="000000" w:themeColor="text1"/>
        </w:rPr>
        <w:t>employee,</w:t>
      </w:r>
      <w:r w:rsidR="00F311EF" w:rsidRPr="00EA414D">
        <w:rPr>
          <w:rFonts w:ascii="Times New Roman" w:hAnsi="Times New Roman" w:cs="Times New Roman"/>
          <w:color w:val="000000" w:themeColor="text1"/>
        </w:rPr>
        <w:t xml:space="preserve"> and customer retention rate. </w:t>
      </w:r>
      <w:r w:rsidR="00604159" w:rsidRPr="00EA414D">
        <w:rPr>
          <w:rFonts w:ascii="Times New Roman" w:hAnsi="Times New Roman" w:cs="Times New Roman"/>
          <w:color w:val="000000" w:themeColor="text1"/>
        </w:rPr>
        <w:t xml:space="preserve"> </w:t>
      </w:r>
      <w:r w:rsidR="004E1ECB" w:rsidRPr="00EA414D">
        <w:rPr>
          <w:rFonts w:ascii="Times New Roman" w:hAnsi="Times New Roman" w:cs="Times New Roman"/>
          <w:color w:val="000000" w:themeColor="text1"/>
        </w:rPr>
        <w:t xml:space="preserve"> </w:t>
      </w:r>
      <w:r w:rsidR="00CD5485" w:rsidRPr="00EA414D">
        <w:rPr>
          <w:rFonts w:ascii="Times New Roman" w:hAnsi="Times New Roman" w:cs="Times New Roman"/>
          <w:color w:val="000000" w:themeColor="text1"/>
        </w:rPr>
        <w:t xml:space="preserve"> </w:t>
      </w:r>
      <w:r w:rsidR="009815CE" w:rsidRPr="00EA414D">
        <w:rPr>
          <w:rFonts w:ascii="Times New Roman" w:hAnsi="Times New Roman" w:cs="Times New Roman"/>
          <w:color w:val="000000" w:themeColor="text1"/>
        </w:rPr>
        <w:t xml:space="preserve">  </w:t>
      </w:r>
    </w:p>
    <w:p w14:paraId="67629A06" w14:textId="60DAC0F4" w:rsidR="00B96396" w:rsidRPr="00EA414D"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lastRenderedPageBreak/>
        <w:t>The behaviour approach to management or Behavioural management theory can be defined as a detailed study of management of the organisational productivity and performance. Th</w:t>
      </w:r>
      <w:r w:rsidR="00224B64" w:rsidRPr="00EA414D">
        <w:rPr>
          <w:rFonts w:ascii="Times New Roman" w:hAnsi="Times New Roman" w:cs="Times New Roman"/>
          <w:color w:val="000000" w:themeColor="text1"/>
        </w:rPr>
        <w:t>is th</w:t>
      </w:r>
      <w:r w:rsidRPr="00EA414D">
        <w:rPr>
          <w:rFonts w:ascii="Times New Roman" w:hAnsi="Times New Roman" w:cs="Times New Roman"/>
          <w:color w:val="000000" w:themeColor="text1"/>
        </w:rPr>
        <w:t>eory suggests that the productivity of the organisation can be influenced and enhanced by focusing on the key motivators of the organisation</w:t>
      </w:r>
      <w:r w:rsidR="00AB654C" w:rsidRPr="00EA414D">
        <w:rPr>
          <w:rFonts w:ascii="Times New Roman" w:hAnsi="Times New Roman" w:cs="Times New Roman"/>
          <w:color w:val="000000" w:themeColor="text1"/>
        </w:rPr>
        <w:t xml:space="preserve"> (</w:t>
      </w:r>
      <w:proofErr w:type="spellStart"/>
      <w:r w:rsidR="00AB654C" w:rsidRPr="00EA414D">
        <w:rPr>
          <w:rFonts w:ascii="Times New Roman" w:hAnsi="Times New Roman" w:cs="Times New Roman"/>
          <w:color w:val="000000" w:themeColor="text1"/>
        </w:rPr>
        <w:t>Tzenios</w:t>
      </w:r>
      <w:proofErr w:type="spellEnd"/>
      <w:r w:rsidR="00AB654C" w:rsidRPr="00EA414D">
        <w:rPr>
          <w:rFonts w:ascii="Times New Roman" w:hAnsi="Times New Roman" w:cs="Times New Roman"/>
          <w:color w:val="000000" w:themeColor="text1"/>
        </w:rPr>
        <w:t>, 2019)</w:t>
      </w:r>
      <w:r w:rsidRPr="00EA414D">
        <w:rPr>
          <w:rFonts w:ascii="Times New Roman" w:hAnsi="Times New Roman" w:cs="Times New Roman"/>
          <w:color w:val="000000" w:themeColor="text1"/>
        </w:rPr>
        <w:t xml:space="preserve">. </w:t>
      </w:r>
      <w:r w:rsidR="003F59E4" w:rsidRPr="00EA414D">
        <w:rPr>
          <w:rFonts w:ascii="Times New Roman" w:hAnsi="Times New Roman" w:cs="Times New Roman"/>
          <w:color w:val="000000" w:themeColor="text1"/>
        </w:rPr>
        <w:t>The main resources of the organisation to achieve the organisational goal are employees who can be motivated by the implementation of basic needs such as food, and water along with a healthy and safe work environment</w:t>
      </w:r>
      <w:r w:rsidR="004D17A9" w:rsidRPr="00EA414D">
        <w:rPr>
          <w:rFonts w:ascii="Times New Roman" w:hAnsi="Times New Roman" w:cs="Times New Roman"/>
          <w:color w:val="000000" w:themeColor="text1"/>
        </w:rPr>
        <w:t xml:space="preserve"> (Kurdi and </w:t>
      </w:r>
      <w:proofErr w:type="spellStart"/>
      <w:r w:rsidR="004D17A9" w:rsidRPr="00EA414D">
        <w:rPr>
          <w:rFonts w:ascii="Times New Roman" w:hAnsi="Times New Roman" w:cs="Times New Roman"/>
          <w:color w:val="000000" w:themeColor="text1"/>
        </w:rPr>
        <w:t>Alshurideh</w:t>
      </w:r>
      <w:proofErr w:type="spellEnd"/>
      <w:r w:rsidR="004D17A9" w:rsidRPr="00EA414D">
        <w:rPr>
          <w:rFonts w:ascii="Times New Roman" w:hAnsi="Times New Roman" w:cs="Times New Roman"/>
          <w:color w:val="000000" w:themeColor="text1"/>
        </w:rPr>
        <w:t>, 2020)</w:t>
      </w:r>
      <w:r w:rsidR="003F59E4" w:rsidRPr="00EA414D">
        <w:rPr>
          <w:rFonts w:ascii="Times New Roman" w:hAnsi="Times New Roman" w:cs="Times New Roman"/>
          <w:color w:val="000000" w:themeColor="text1"/>
        </w:rPr>
        <w:t xml:space="preserve">. In addition to this, </w:t>
      </w:r>
      <w:r w:rsidR="009A2098" w:rsidRPr="00EA414D">
        <w:rPr>
          <w:rFonts w:ascii="Times New Roman" w:hAnsi="Times New Roman" w:cs="Times New Roman"/>
          <w:color w:val="000000" w:themeColor="text1"/>
        </w:rPr>
        <w:t>rewards,</w:t>
      </w:r>
      <w:r w:rsidR="003F59E4" w:rsidRPr="00EA414D">
        <w:rPr>
          <w:rFonts w:ascii="Times New Roman" w:hAnsi="Times New Roman" w:cs="Times New Roman"/>
          <w:color w:val="000000" w:themeColor="text1"/>
        </w:rPr>
        <w:t xml:space="preserve"> and recognition of the employees to achieve professional growth also contribute to motivating the employees. </w:t>
      </w:r>
    </w:p>
    <w:p w14:paraId="67629A07" w14:textId="77777777" w:rsidR="0089270A" w:rsidRPr="00EA414D" w:rsidRDefault="009815CE" w:rsidP="00EA414D">
      <w:pPr>
        <w:rPr>
          <w:rFonts w:ascii="Times New Roman" w:hAnsi="Times New Roman" w:cs="Times New Roman"/>
          <w:color w:val="000000" w:themeColor="text1"/>
        </w:rPr>
      </w:pPr>
      <w:r w:rsidRPr="0082541E">
        <w:rPr>
          <w:rFonts w:ascii="Times New Roman" w:hAnsi="Times New Roman" w:cs="Times New Roman"/>
          <w:bCs/>
          <w:iCs/>
          <w:color w:val="000000" w:themeColor="text1"/>
        </w:rPr>
        <w:t>Doubletree by the Hilton</w:t>
      </w:r>
      <w:r w:rsidRPr="00EA414D">
        <w:rPr>
          <w:rFonts w:ascii="Times New Roman" w:hAnsi="Times New Roman" w:cs="Times New Roman"/>
          <w:color w:val="000000" w:themeColor="text1"/>
        </w:rPr>
        <w:t xml:space="preserve"> is a hotel brand belonging to the family of Hilton Hotel but is different from the parent hotel in terms of some of the core features. </w:t>
      </w:r>
      <w:r w:rsidR="006F6D17" w:rsidRPr="00EA414D">
        <w:rPr>
          <w:rFonts w:ascii="Times New Roman" w:hAnsi="Times New Roman" w:cs="Times New Roman"/>
          <w:color w:val="000000" w:themeColor="text1"/>
        </w:rPr>
        <w:t xml:space="preserve">These hotels are usually termed to be low-cost budget-friendly hotels without having any bell service </w:t>
      </w:r>
      <w:r w:rsidR="008629AF" w:rsidRPr="00EA414D">
        <w:rPr>
          <w:rFonts w:ascii="Times New Roman" w:hAnsi="Times New Roman" w:cs="Times New Roman"/>
          <w:color w:val="000000" w:themeColor="text1"/>
        </w:rPr>
        <w:t xml:space="preserve">or other limitations. </w:t>
      </w:r>
      <w:r w:rsidR="001F2B5D" w:rsidRPr="00EA414D">
        <w:rPr>
          <w:rFonts w:ascii="Times New Roman" w:hAnsi="Times New Roman" w:cs="Times New Roman"/>
          <w:color w:val="000000" w:themeColor="text1"/>
        </w:rPr>
        <w:t>As the name suggests, during check-in, chocolate chips are offered by Doubletree to the guests</w:t>
      </w:r>
      <w:r w:rsidR="00A11D9E" w:rsidRPr="00EA414D">
        <w:rPr>
          <w:rFonts w:ascii="Times New Roman" w:hAnsi="Times New Roman" w:cs="Times New Roman"/>
          <w:color w:val="000000" w:themeColor="text1"/>
        </w:rPr>
        <w:t xml:space="preserve"> which is one of the signature features of the hotel</w:t>
      </w:r>
      <w:r w:rsidR="002F7BC4" w:rsidRPr="00EA414D">
        <w:rPr>
          <w:rFonts w:ascii="Times New Roman" w:hAnsi="Times New Roman" w:cs="Times New Roman"/>
          <w:color w:val="000000" w:themeColor="text1"/>
        </w:rPr>
        <w:t xml:space="preserve"> (Hilton, 2020)</w:t>
      </w:r>
      <w:r w:rsidR="001F2B5D" w:rsidRPr="00EA414D">
        <w:rPr>
          <w:rFonts w:ascii="Times New Roman" w:hAnsi="Times New Roman" w:cs="Times New Roman"/>
          <w:color w:val="000000" w:themeColor="text1"/>
        </w:rPr>
        <w:t>.</w:t>
      </w:r>
      <w:r w:rsidR="00A11D9E" w:rsidRPr="00EA414D">
        <w:rPr>
          <w:rFonts w:ascii="Times New Roman" w:hAnsi="Times New Roman" w:cs="Times New Roman"/>
          <w:color w:val="000000" w:themeColor="text1"/>
        </w:rPr>
        <w:t xml:space="preserve"> These hotels are often available in sub-urban regions which are typically smaller in size than the parent hotel and hence contribute to the least </w:t>
      </w:r>
      <w:r w:rsidR="000B54BE" w:rsidRPr="00EA414D">
        <w:rPr>
          <w:rFonts w:ascii="Times New Roman" w:hAnsi="Times New Roman" w:cs="Times New Roman"/>
          <w:color w:val="000000" w:themeColor="text1"/>
        </w:rPr>
        <w:t>car</w:t>
      </w:r>
      <w:r w:rsidR="00A54F1D" w:rsidRPr="00EA414D">
        <w:rPr>
          <w:rFonts w:ascii="Times New Roman" w:hAnsi="Times New Roman" w:cs="Times New Roman"/>
          <w:color w:val="000000" w:themeColor="text1"/>
        </w:rPr>
        <w:t xml:space="preserve">bon </w:t>
      </w:r>
      <w:r w:rsidR="00A11D9E" w:rsidRPr="00EA414D">
        <w:rPr>
          <w:rFonts w:ascii="Times New Roman" w:hAnsi="Times New Roman" w:cs="Times New Roman"/>
          <w:color w:val="000000" w:themeColor="text1"/>
        </w:rPr>
        <w:t>footprint.</w:t>
      </w:r>
    </w:p>
    <w:p w14:paraId="67629A08" w14:textId="77777777" w:rsidR="00024917" w:rsidRPr="00EA414D"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 xml:space="preserve">Doubletree by Hilton is managed and controlled under the management of </w:t>
      </w:r>
      <w:r w:rsidRPr="0082541E">
        <w:rPr>
          <w:rFonts w:ascii="Times New Roman" w:hAnsi="Times New Roman" w:cs="Times New Roman"/>
          <w:bCs/>
          <w:iCs/>
          <w:color w:val="000000" w:themeColor="text1"/>
        </w:rPr>
        <w:t>general manager Craig Poole,</w:t>
      </w:r>
      <w:r w:rsidRPr="00EA414D">
        <w:rPr>
          <w:rFonts w:ascii="Times New Roman" w:hAnsi="Times New Roman" w:cs="Times New Roman"/>
          <w:color w:val="000000" w:themeColor="text1"/>
        </w:rPr>
        <w:t xml:space="preserve"> who showcased care and affectionate behaviour towards his 200 people. </w:t>
      </w:r>
      <w:r w:rsidR="005B423C" w:rsidRPr="00EA414D">
        <w:rPr>
          <w:rFonts w:ascii="Times New Roman" w:hAnsi="Times New Roman" w:cs="Times New Roman"/>
          <w:color w:val="000000" w:themeColor="text1"/>
        </w:rPr>
        <w:t xml:space="preserve">The main aim of the general manager Poole is a concerned attitude towards the employees and expects the same from them </w:t>
      </w:r>
      <w:r w:rsidR="008D5802" w:rsidRPr="00EA414D">
        <w:rPr>
          <w:rFonts w:ascii="Times New Roman" w:hAnsi="Times New Roman" w:cs="Times New Roman"/>
          <w:color w:val="000000" w:themeColor="text1"/>
        </w:rPr>
        <w:t>which suggests his intention to drive a positive work culture into an organisation (Reading Eagle, 2017)</w:t>
      </w:r>
      <w:r w:rsidR="005B423C" w:rsidRPr="00EA414D">
        <w:rPr>
          <w:rFonts w:ascii="Times New Roman" w:hAnsi="Times New Roman" w:cs="Times New Roman"/>
          <w:color w:val="000000" w:themeColor="text1"/>
        </w:rPr>
        <w:t xml:space="preserve">. </w:t>
      </w:r>
      <w:r w:rsidR="007451E1" w:rsidRPr="00EA414D">
        <w:rPr>
          <w:rFonts w:ascii="Times New Roman" w:hAnsi="Times New Roman" w:cs="Times New Roman"/>
          <w:color w:val="000000" w:themeColor="text1"/>
        </w:rPr>
        <w:t>This can be identified by seeing the happiness of the employees while working with such an organisation as stated by the guest</w:t>
      </w:r>
      <w:r w:rsidR="003B0419" w:rsidRPr="00EA414D">
        <w:rPr>
          <w:rFonts w:ascii="Times New Roman" w:hAnsi="Times New Roman" w:cs="Times New Roman"/>
          <w:color w:val="000000" w:themeColor="text1"/>
        </w:rPr>
        <w:t>s in the hotel</w:t>
      </w:r>
      <w:r w:rsidR="007451E1" w:rsidRPr="00EA414D">
        <w:rPr>
          <w:rFonts w:ascii="Times New Roman" w:hAnsi="Times New Roman" w:cs="Times New Roman"/>
          <w:color w:val="000000" w:themeColor="text1"/>
        </w:rPr>
        <w:t xml:space="preserve">. </w:t>
      </w:r>
    </w:p>
    <w:p w14:paraId="42326BED" w14:textId="77777777" w:rsidR="008C5B82" w:rsidRDefault="008C5B82" w:rsidP="00EA414D">
      <w:pPr>
        <w:rPr>
          <w:rFonts w:ascii="Times New Roman" w:hAnsi="Times New Roman" w:cs="Times New Roman"/>
          <w:bCs/>
          <w:iCs/>
          <w:color w:val="000000" w:themeColor="text1"/>
        </w:rPr>
      </w:pPr>
    </w:p>
    <w:p w14:paraId="67629A09" w14:textId="6079F82B" w:rsidR="00602E02" w:rsidRPr="00EA414D" w:rsidRDefault="009815CE" w:rsidP="00EA414D">
      <w:pPr>
        <w:rPr>
          <w:rFonts w:ascii="Times New Roman" w:hAnsi="Times New Roman" w:cs="Times New Roman"/>
          <w:color w:val="000000" w:themeColor="text1"/>
        </w:rPr>
      </w:pPr>
      <w:r w:rsidRPr="0082541E">
        <w:rPr>
          <w:rFonts w:ascii="Times New Roman" w:hAnsi="Times New Roman" w:cs="Times New Roman"/>
          <w:bCs/>
          <w:iCs/>
          <w:color w:val="000000" w:themeColor="text1"/>
        </w:rPr>
        <w:lastRenderedPageBreak/>
        <w:t>Blake and Mouton's managerial grid</w:t>
      </w:r>
      <w:r w:rsidRPr="00EA414D">
        <w:rPr>
          <w:rFonts w:ascii="Times New Roman" w:hAnsi="Times New Roman" w:cs="Times New Roman"/>
          <w:color w:val="000000" w:themeColor="text1"/>
        </w:rPr>
        <w:t xml:space="preserve"> is a two-dimensional grid that is used in an organisational contest to get a detailed understanding of the manager's concern towards the production (task-oriented)</w:t>
      </w:r>
      <w:r w:rsidR="0089270A" w:rsidRPr="00EA414D">
        <w:rPr>
          <w:rFonts w:ascii="Times New Roman" w:hAnsi="Times New Roman" w:cs="Times New Roman"/>
          <w:color w:val="000000" w:themeColor="text1"/>
        </w:rPr>
        <w:t xml:space="preserve"> </w:t>
      </w:r>
      <w:r w:rsidRPr="00EA414D">
        <w:rPr>
          <w:rFonts w:ascii="Times New Roman" w:hAnsi="Times New Roman" w:cs="Times New Roman"/>
          <w:color w:val="000000" w:themeColor="text1"/>
        </w:rPr>
        <w:t>against concern towards the people and employees (relationship-oriented)</w:t>
      </w:r>
      <w:r w:rsidR="00FC0FA9" w:rsidRPr="00EA414D">
        <w:rPr>
          <w:rFonts w:ascii="Times New Roman" w:hAnsi="Times New Roman" w:cs="Times New Roman"/>
          <w:color w:val="000000" w:themeColor="text1"/>
        </w:rPr>
        <w:t xml:space="preserve"> (</w:t>
      </w:r>
      <w:proofErr w:type="spellStart"/>
      <w:r w:rsidR="00FC0FA9" w:rsidRPr="00EA414D">
        <w:rPr>
          <w:rFonts w:ascii="Times New Roman" w:hAnsi="Times New Roman" w:cs="Times New Roman"/>
          <w:color w:val="000000" w:themeColor="text1"/>
        </w:rPr>
        <w:t>Todarita</w:t>
      </w:r>
      <w:proofErr w:type="spellEnd"/>
      <w:r w:rsidR="00FC0FA9" w:rsidRPr="00EA414D">
        <w:rPr>
          <w:rFonts w:ascii="Times New Roman" w:hAnsi="Times New Roman" w:cs="Times New Roman"/>
          <w:color w:val="000000" w:themeColor="text1"/>
        </w:rPr>
        <w:t>, 2021)</w:t>
      </w:r>
      <w:r w:rsidR="0042085C" w:rsidRPr="00EA414D">
        <w:rPr>
          <w:rFonts w:ascii="Times New Roman" w:hAnsi="Times New Roman" w:cs="Times New Roman"/>
          <w:color w:val="000000" w:themeColor="text1"/>
        </w:rPr>
        <w:t xml:space="preserve">. </w:t>
      </w:r>
      <w:r w:rsidR="00C5077E" w:rsidRPr="00EA414D">
        <w:rPr>
          <w:rFonts w:ascii="Times New Roman" w:hAnsi="Times New Roman" w:cs="Times New Roman"/>
          <w:color w:val="000000" w:themeColor="text1"/>
        </w:rPr>
        <w:t>These grids do have nine axes showcasing a range of scale which implicates 1 for low concern as well as 9 for high concern.</w:t>
      </w:r>
      <w:r w:rsidR="00492A96" w:rsidRPr="00EA414D">
        <w:rPr>
          <w:rFonts w:ascii="Times New Roman" w:hAnsi="Times New Roman" w:cs="Times New Roman"/>
          <w:color w:val="000000" w:themeColor="text1"/>
        </w:rPr>
        <w:t xml:space="preserve"> In addition to this, a described score of the manager suggests the appropriate leadership style of the managers. </w:t>
      </w:r>
    </w:p>
    <w:p w14:paraId="67629A0A" w14:textId="69246EEB" w:rsidR="001B3653" w:rsidRPr="00EA414D"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 xml:space="preserve">Based on the managerial grid, five identified leadership styles can be possessed by the managers and leaders which include, Country Club Management, Team Management, Middle of the Road Management, Impoverished Management and Authority Compliance Management. </w:t>
      </w:r>
      <w:r w:rsidR="000A1F3C" w:rsidRPr="0002461A">
        <w:rPr>
          <w:rFonts w:ascii="Times New Roman" w:hAnsi="Times New Roman" w:cs="Times New Roman"/>
          <w:bCs/>
          <w:iCs/>
          <w:color w:val="000000" w:themeColor="text1"/>
        </w:rPr>
        <w:t xml:space="preserve">Country </w:t>
      </w:r>
      <w:r w:rsidR="000A1F3C" w:rsidRPr="00BA7B1A">
        <w:rPr>
          <w:rFonts w:ascii="Times New Roman" w:hAnsi="Times New Roman" w:cs="Times New Roman"/>
          <w:bCs/>
          <w:iCs/>
          <w:color w:val="000000" w:themeColor="text1"/>
        </w:rPr>
        <w:t xml:space="preserve">Club Management </w:t>
      </w:r>
      <w:r w:rsidR="000A1F3C" w:rsidRPr="00EA414D">
        <w:rPr>
          <w:rFonts w:ascii="Times New Roman" w:hAnsi="Times New Roman" w:cs="Times New Roman"/>
          <w:color w:val="000000" w:themeColor="text1"/>
        </w:rPr>
        <w:t>can be defined as and leadership style under which the leaders are more concerned towards the needs</w:t>
      </w:r>
      <w:r w:rsidR="000D7BDA" w:rsidRPr="00EA414D">
        <w:rPr>
          <w:rFonts w:ascii="Times New Roman" w:hAnsi="Times New Roman" w:cs="Times New Roman"/>
          <w:color w:val="000000" w:themeColor="text1"/>
        </w:rPr>
        <w:t xml:space="preserve"> and well-being</w:t>
      </w:r>
      <w:r w:rsidR="000A1F3C" w:rsidRPr="00EA414D">
        <w:rPr>
          <w:rFonts w:ascii="Times New Roman" w:hAnsi="Times New Roman" w:cs="Times New Roman"/>
          <w:color w:val="000000" w:themeColor="text1"/>
        </w:rPr>
        <w:t xml:space="preserve"> of the employees rather</w:t>
      </w:r>
      <w:r w:rsidR="000D7BDA" w:rsidRPr="00EA414D">
        <w:rPr>
          <w:rFonts w:ascii="Times New Roman" w:hAnsi="Times New Roman" w:cs="Times New Roman"/>
          <w:color w:val="000000" w:themeColor="text1"/>
        </w:rPr>
        <w:t xml:space="preserve"> outcomes of the tasks</w:t>
      </w:r>
      <w:r w:rsidR="00FE43FC" w:rsidRPr="00EA414D">
        <w:rPr>
          <w:rFonts w:ascii="Times New Roman" w:hAnsi="Times New Roman" w:cs="Times New Roman"/>
          <w:color w:val="000000" w:themeColor="text1"/>
        </w:rPr>
        <w:t xml:space="preserve"> (Desai </w:t>
      </w:r>
      <w:r w:rsidR="00FE43FC" w:rsidRPr="00EA414D">
        <w:rPr>
          <w:rFonts w:ascii="Times New Roman" w:hAnsi="Times New Roman" w:cs="Times New Roman"/>
          <w:i/>
          <w:color w:val="000000" w:themeColor="text1"/>
        </w:rPr>
        <w:t xml:space="preserve">et al., </w:t>
      </w:r>
      <w:r w:rsidR="00FE43FC" w:rsidRPr="00EA414D">
        <w:rPr>
          <w:rFonts w:ascii="Times New Roman" w:hAnsi="Times New Roman" w:cs="Times New Roman"/>
          <w:color w:val="000000" w:themeColor="text1"/>
        </w:rPr>
        <w:t>2023)</w:t>
      </w:r>
      <w:r w:rsidR="000D7BDA" w:rsidRPr="00EA414D">
        <w:rPr>
          <w:rFonts w:ascii="Times New Roman" w:hAnsi="Times New Roman" w:cs="Times New Roman"/>
          <w:color w:val="000000" w:themeColor="text1"/>
        </w:rPr>
        <w:t xml:space="preserve">. </w:t>
      </w:r>
      <w:r w:rsidR="00FD6B08" w:rsidRPr="00EA414D">
        <w:rPr>
          <w:rFonts w:ascii="Times New Roman" w:hAnsi="Times New Roman" w:cs="Times New Roman"/>
          <w:color w:val="000000" w:themeColor="text1"/>
        </w:rPr>
        <w:t>Whereas</w:t>
      </w:r>
      <w:r w:rsidR="000D7BDA" w:rsidRPr="00EA414D">
        <w:rPr>
          <w:rFonts w:ascii="Times New Roman" w:hAnsi="Times New Roman" w:cs="Times New Roman"/>
          <w:color w:val="000000" w:themeColor="text1"/>
        </w:rPr>
        <w:t xml:space="preserve"> </w:t>
      </w:r>
      <w:r w:rsidR="000D7BDA" w:rsidRPr="0082541E">
        <w:rPr>
          <w:rFonts w:ascii="Times New Roman" w:hAnsi="Times New Roman" w:cs="Times New Roman"/>
          <w:bCs/>
          <w:iCs/>
          <w:color w:val="000000" w:themeColor="text1"/>
        </w:rPr>
        <w:t>compliance or produce or perish</w:t>
      </w:r>
      <w:r w:rsidR="000D7BDA" w:rsidRPr="00EA414D">
        <w:rPr>
          <w:rFonts w:ascii="Times New Roman" w:hAnsi="Times New Roman" w:cs="Times New Roman"/>
          <w:color w:val="000000" w:themeColor="text1"/>
        </w:rPr>
        <w:t xml:space="preserve"> management tends to implicate care only towards the result oriented with the organisation rather than the emotions of the </w:t>
      </w:r>
      <w:r w:rsidR="00A5446F" w:rsidRPr="00EA414D">
        <w:rPr>
          <w:rFonts w:ascii="Times New Roman" w:hAnsi="Times New Roman" w:cs="Times New Roman"/>
          <w:color w:val="000000" w:themeColor="text1"/>
        </w:rPr>
        <w:t>employees (</w:t>
      </w:r>
      <w:proofErr w:type="spellStart"/>
      <w:r w:rsidR="00A5446F" w:rsidRPr="00EA414D">
        <w:rPr>
          <w:rFonts w:ascii="Times New Roman" w:hAnsi="Times New Roman" w:cs="Times New Roman"/>
          <w:color w:val="000000" w:themeColor="text1"/>
        </w:rPr>
        <w:t>Ruhkala</w:t>
      </w:r>
      <w:proofErr w:type="spellEnd"/>
      <w:r w:rsidR="00A5446F" w:rsidRPr="00EA414D">
        <w:rPr>
          <w:rFonts w:ascii="Times New Roman" w:hAnsi="Times New Roman" w:cs="Times New Roman"/>
          <w:color w:val="000000" w:themeColor="text1"/>
        </w:rPr>
        <w:t>, 2022)</w:t>
      </w:r>
      <w:r w:rsidR="000D7BDA" w:rsidRPr="00EA414D">
        <w:rPr>
          <w:rFonts w:ascii="Times New Roman" w:hAnsi="Times New Roman" w:cs="Times New Roman"/>
          <w:color w:val="000000" w:themeColor="text1"/>
        </w:rPr>
        <w:t xml:space="preserve">. </w:t>
      </w:r>
      <w:r w:rsidR="00B44B23" w:rsidRPr="00EA414D">
        <w:rPr>
          <w:rFonts w:ascii="Times New Roman" w:hAnsi="Times New Roman" w:cs="Times New Roman"/>
          <w:color w:val="000000" w:themeColor="text1"/>
        </w:rPr>
        <w:t xml:space="preserve">On the other hand, </w:t>
      </w:r>
      <w:r w:rsidR="00B44B23" w:rsidRPr="0082541E">
        <w:rPr>
          <w:rFonts w:ascii="Times New Roman" w:hAnsi="Times New Roman" w:cs="Times New Roman"/>
          <w:bCs/>
          <w:iCs/>
          <w:color w:val="000000" w:themeColor="text1"/>
        </w:rPr>
        <w:t>impoverished management</w:t>
      </w:r>
      <w:r w:rsidR="00B44B23" w:rsidRPr="00EA414D">
        <w:rPr>
          <w:rFonts w:ascii="Times New Roman" w:hAnsi="Times New Roman" w:cs="Times New Roman"/>
          <w:color w:val="000000" w:themeColor="text1"/>
        </w:rPr>
        <w:t xml:space="preserve"> tends to forecast low concern for both employees and tasks which can be identified by his neglecting behaviour towards the regular update </w:t>
      </w:r>
      <w:r w:rsidR="00A5446F" w:rsidRPr="00EA414D">
        <w:rPr>
          <w:rFonts w:ascii="Times New Roman" w:hAnsi="Times New Roman" w:cs="Times New Roman"/>
          <w:color w:val="000000" w:themeColor="text1"/>
        </w:rPr>
        <w:t>on the plans</w:t>
      </w:r>
      <w:r w:rsidR="00B44B23" w:rsidRPr="00EA414D">
        <w:rPr>
          <w:rFonts w:ascii="Times New Roman" w:hAnsi="Times New Roman" w:cs="Times New Roman"/>
          <w:color w:val="000000" w:themeColor="text1"/>
        </w:rPr>
        <w:t>.</w:t>
      </w:r>
      <w:r w:rsidR="00DE0CB3" w:rsidRPr="00EA414D">
        <w:rPr>
          <w:rFonts w:ascii="Times New Roman" w:hAnsi="Times New Roman" w:cs="Times New Roman"/>
          <w:color w:val="000000" w:themeColor="text1"/>
        </w:rPr>
        <w:t xml:space="preserve"> </w:t>
      </w:r>
    </w:p>
    <w:p w14:paraId="67629A0B" w14:textId="77777777" w:rsidR="00C721EC" w:rsidRPr="00EA414D" w:rsidRDefault="009815CE" w:rsidP="00EA414D">
      <w:pPr>
        <w:rPr>
          <w:rFonts w:ascii="Times New Roman" w:hAnsi="Times New Roman" w:cs="Times New Roman"/>
          <w:color w:val="000000" w:themeColor="text1"/>
        </w:rPr>
      </w:pPr>
      <w:r w:rsidRPr="00BA7B1A">
        <w:rPr>
          <w:rFonts w:ascii="Times New Roman" w:hAnsi="Times New Roman" w:cs="Times New Roman"/>
          <w:bCs/>
          <w:iCs/>
          <w:color w:val="000000" w:themeColor="text1"/>
        </w:rPr>
        <w:t>Middle-of-the-road</w:t>
      </w:r>
      <w:r w:rsidRPr="00EA414D">
        <w:rPr>
          <w:rFonts w:ascii="Times New Roman" w:hAnsi="Times New Roman" w:cs="Times New Roman"/>
          <w:color w:val="000000" w:themeColor="text1"/>
        </w:rPr>
        <w:t xml:space="preserve"> management does not forecast an ambitious attitude towards the employee and task but tends to keep a balance between the two of them</w:t>
      </w:r>
      <w:r w:rsidR="00FE5106" w:rsidRPr="00EA414D">
        <w:rPr>
          <w:rFonts w:ascii="Times New Roman" w:hAnsi="Times New Roman" w:cs="Times New Roman"/>
          <w:color w:val="000000" w:themeColor="text1"/>
        </w:rPr>
        <w:t xml:space="preserve"> (Farhan </w:t>
      </w:r>
      <w:r w:rsidR="00FE5106" w:rsidRPr="00EA414D">
        <w:rPr>
          <w:rFonts w:ascii="Times New Roman" w:hAnsi="Times New Roman" w:cs="Times New Roman"/>
          <w:i/>
          <w:color w:val="000000" w:themeColor="text1"/>
        </w:rPr>
        <w:t xml:space="preserve">et al., </w:t>
      </w:r>
      <w:r w:rsidR="00FE5106" w:rsidRPr="00EA414D">
        <w:rPr>
          <w:rFonts w:ascii="Times New Roman" w:hAnsi="Times New Roman" w:cs="Times New Roman"/>
          <w:color w:val="000000" w:themeColor="text1"/>
        </w:rPr>
        <w:t>2023)</w:t>
      </w:r>
      <w:r w:rsidRPr="00EA414D">
        <w:rPr>
          <w:rFonts w:ascii="Times New Roman" w:hAnsi="Times New Roman" w:cs="Times New Roman"/>
          <w:color w:val="000000" w:themeColor="text1"/>
        </w:rPr>
        <w:t>.</w:t>
      </w:r>
      <w:r w:rsidR="005F0BD9" w:rsidRPr="00EA414D">
        <w:rPr>
          <w:rFonts w:ascii="Times New Roman" w:hAnsi="Times New Roman" w:cs="Times New Roman"/>
          <w:color w:val="000000" w:themeColor="text1"/>
        </w:rPr>
        <w:t xml:space="preserve"> Another leadership style that lies at the top right corner</w:t>
      </w:r>
      <w:r w:rsidRPr="00EA414D">
        <w:rPr>
          <w:rFonts w:ascii="Times New Roman" w:hAnsi="Times New Roman" w:cs="Times New Roman"/>
          <w:color w:val="000000" w:themeColor="text1"/>
        </w:rPr>
        <w:t xml:space="preserve"> </w:t>
      </w:r>
      <w:r w:rsidR="005F0BD9" w:rsidRPr="00EA414D">
        <w:rPr>
          <w:rFonts w:ascii="Times New Roman" w:hAnsi="Times New Roman" w:cs="Times New Roman"/>
          <w:color w:val="000000" w:themeColor="text1"/>
        </w:rPr>
        <w:t xml:space="preserve">of the managerial grid is </w:t>
      </w:r>
      <w:r w:rsidR="005F0BD9" w:rsidRPr="0082541E">
        <w:rPr>
          <w:rFonts w:ascii="Times New Roman" w:hAnsi="Times New Roman" w:cs="Times New Roman"/>
          <w:bCs/>
          <w:iCs/>
          <w:color w:val="000000" w:themeColor="text1"/>
        </w:rPr>
        <w:t>Team Management</w:t>
      </w:r>
      <w:r w:rsidR="005F0BD9" w:rsidRPr="00EA414D">
        <w:rPr>
          <w:rFonts w:ascii="Times New Roman" w:hAnsi="Times New Roman" w:cs="Times New Roman"/>
          <w:color w:val="000000" w:themeColor="text1"/>
        </w:rPr>
        <w:t xml:space="preserve"> according to which the leaders are highly concerned towards both the needs and wellbeing of the employees along with measurable approaches to achieve the desired result and outcomes. </w:t>
      </w:r>
    </w:p>
    <w:p w14:paraId="4F6189CA" w14:textId="77777777" w:rsidR="007B6E2A"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 xml:space="preserve">The city addressed the issue of eviction, which also impacted the staff members associated with the Doubletree by Hilton Hotel which came to the notice of General Manager Craig Poole. </w:t>
      </w:r>
    </w:p>
    <w:p w14:paraId="6EFEBA43" w14:textId="77777777" w:rsidR="007B6E2A" w:rsidRDefault="007B6E2A" w:rsidP="00EA414D">
      <w:pPr>
        <w:rPr>
          <w:rFonts w:ascii="Times New Roman" w:hAnsi="Times New Roman" w:cs="Times New Roman"/>
          <w:color w:val="000000" w:themeColor="text1"/>
        </w:rPr>
      </w:pPr>
    </w:p>
    <w:p w14:paraId="67629A0C" w14:textId="6BEFF108" w:rsidR="007B370E" w:rsidRPr="00EA414D"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The immediate concern of the Poole can be seen in terms of lending land so that a bedroom apartment can be built on it for the people who got impacted by the rising rent</w:t>
      </w:r>
      <w:r w:rsidR="00664ABC" w:rsidRPr="00EA414D">
        <w:rPr>
          <w:rFonts w:ascii="Times New Roman" w:hAnsi="Times New Roman" w:cs="Times New Roman"/>
          <w:color w:val="000000" w:themeColor="text1"/>
        </w:rPr>
        <w:t xml:space="preserve"> from 900 to 1400 pounds (Radar, 2022)</w:t>
      </w:r>
      <w:r w:rsidRPr="00EA414D">
        <w:rPr>
          <w:rFonts w:ascii="Times New Roman" w:hAnsi="Times New Roman" w:cs="Times New Roman"/>
          <w:color w:val="000000" w:themeColor="text1"/>
        </w:rPr>
        <w:t xml:space="preserve">. </w:t>
      </w:r>
      <w:r w:rsidR="00844EDE" w:rsidRPr="00EA414D">
        <w:rPr>
          <w:rFonts w:ascii="Times New Roman" w:hAnsi="Times New Roman" w:cs="Times New Roman"/>
          <w:color w:val="000000" w:themeColor="text1"/>
        </w:rPr>
        <w:t>He also supported three of his employees to solve the problem through a collaborative approach which states that Craig Poole is one of the concerned managers towards his employees.</w:t>
      </w:r>
      <w:r w:rsidR="00791A63" w:rsidRPr="00EA414D">
        <w:rPr>
          <w:rFonts w:ascii="Times New Roman" w:hAnsi="Times New Roman" w:cs="Times New Roman"/>
          <w:color w:val="000000" w:themeColor="text1"/>
        </w:rPr>
        <w:t xml:space="preserve"> Another piece of evidence in support of the above statement is regarding the case of general manager Craig Poole being awarded one of the most prestigious awards in the hospitality industry</w:t>
      </w:r>
      <w:r w:rsidR="00623219" w:rsidRPr="00EA414D">
        <w:rPr>
          <w:rFonts w:ascii="Times New Roman" w:hAnsi="Times New Roman" w:cs="Times New Roman"/>
          <w:color w:val="000000" w:themeColor="text1"/>
        </w:rPr>
        <w:t xml:space="preserve"> along with a check</w:t>
      </w:r>
      <w:r w:rsidR="00BA4B19" w:rsidRPr="00EA414D">
        <w:rPr>
          <w:rFonts w:ascii="Times New Roman" w:hAnsi="Times New Roman" w:cs="Times New Roman"/>
          <w:color w:val="000000" w:themeColor="text1"/>
        </w:rPr>
        <w:t xml:space="preserve"> of 10,000 pounds</w:t>
      </w:r>
      <w:r w:rsidR="00FD7CDC" w:rsidRPr="00EA414D">
        <w:rPr>
          <w:rFonts w:ascii="Times New Roman" w:hAnsi="Times New Roman" w:cs="Times New Roman"/>
          <w:color w:val="000000" w:themeColor="text1"/>
        </w:rPr>
        <w:t xml:space="preserve"> (Vasil, 2017)</w:t>
      </w:r>
      <w:r w:rsidR="00791A63" w:rsidRPr="00EA414D">
        <w:rPr>
          <w:rFonts w:ascii="Times New Roman" w:hAnsi="Times New Roman" w:cs="Times New Roman"/>
          <w:color w:val="000000" w:themeColor="text1"/>
        </w:rPr>
        <w:t xml:space="preserve">. </w:t>
      </w:r>
      <w:r w:rsidR="00A339B3" w:rsidRPr="00EA414D">
        <w:rPr>
          <w:rFonts w:ascii="Times New Roman" w:hAnsi="Times New Roman" w:cs="Times New Roman"/>
          <w:color w:val="000000" w:themeColor="text1"/>
        </w:rPr>
        <w:t xml:space="preserve">However, Craig Poole humbly addressed his 200 employees as the only reason behind getting </w:t>
      </w:r>
      <w:r w:rsidR="00A802D4" w:rsidRPr="00EA414D">
        <w:rPr>
          <w:rFonts w:ascii="Times New Roman" w:hAnsi="Times New Roman" w:cs="Times New Roman"/>
          <w:color w:val="000000" w:themeColor="text1"/>
        </w:rPr>
        <w:t xml:space="preserve">this award which again put him on the top of the grid along concern for people axes.  </w:t>
      </w:r>
    </w:p>
    <w:p w14:paraId="67629A0D" w14:textId="4ABD14C4" w:rsidR="00D92DEA" w:rsidRPr="0082541E" w:rsidRDefault="009815CE" w:rsidP="00EA414D">
      <w:pPr>
        <w:rPr>
          <w:rFonts w:ascii="Times New Roman" w:hAnsi="Times New Roman" w:cs="Times New Roman"/>
          <w:bCs/>
          <w:iCs/>
          <w:color w:val="000000" w:themeColor="text1"/>
        </w:rPr>
      </w:pPr>
      <w:r w:rsidRPr="00EA414D">
        <w:rPr>
          <w:rFonts w:ascii="Times New Roman" w:hAnsi="Times New Roman" w:cs="Times New Roman"/>
          <w:color w:val="000000" w:themeColor="text1"/>
        </w:rPr>
        <w:t>Another key element that needs to be taken into consideration to place the general manager into the grid along the axis of concern for production</w:t>
      </w:r>
      <w:r w:rsidR="005F0BD9" w:rsidRPr="00EA414D">
        <w:rPr>
          <w:rFonts w:ascii="Times New Roman" w:hAnsi="Times New Roman" w:cs="Times New Roman"/>
          <w:color w:val="000000" w:themeColor="text1"/>
        </w:rPr>
        <w:t xml:space="preserve"> </w:t>
      </w:r>
      <w:r w:rsidRPr="00EA414D">
        <w:rPr>
          <w:rFonts w:ascii="Times New Roman" w:hAnsi="Times New Roman" w:cs="Times New Roman"/>
          <w:color w:val="000000" w:themeColor="text1"/>
        </w:rPr>
        <w:t>is overall organisational performance. The concern of the leader or manager towards the task and outcome of the desired goal has a direct impact on the growth and revenue of the organisation</w:t>
      </w:r>
      <w:r w:rsidR="00A478EE" w:rsidRPr="00EA414D">
        <w:rPr>
          <w:rFonts w:ascii="Times New Roman" w:hAnsi="Times New Roman" w:cs="Times New Roman"/>
          <w:color w:val="000000" w:themeColor="text1"/>
        </w:rPr>
        <w:t>. The hotel had reported encouraging responses from the customers in addition to very high occupancy of guests and visitors into the hotel</w:t>
      </w:r>
      <w:r w:rsidR="00A06598" w:rsidRPr="00EA414D">
        <w:rPr>
          <w:rFonts w:ascii="Times New Roman" w:hAnsi="Times New Roman" w:cs="Times New Roman"/>
          <w:color w:val="000000" w:themeColor="text1"/>
        </w:rPr>
        <w:t xml:space="preserve"> (The Star, 2022)</w:t>
      </w:r>
      <w:r w:rsidR="00A478EE" w:rsidRPr="00EA414D">
        <w:rPr>
          <w:rFonts w:ascii="Times New Roman" w:hAnsi="Times New Roman" w:cs="Times New Roman"/>
          <w:color w:val="000000" w:themeColor="text1"/>
        </w:rPr>
        <w:t>.</w:t>
      </w:r>
      <w:r w:rsidR="00730C4E" w:rsidRPr="00EA414D">
        <w:rPr>
          <w:rFonts w:ascii="Times New Roman" w:hAnsi="Times New Roman" w:cs="Times New Roman"/>
          <w:color w:val="000000" w:themeColor="text1"/>
        </w:rPr>
        <w:t xml:space="preserve"> </w:t>
      </w:r>
      <w:r w:rsidR="00A478EE" w:rsidRPr="00EA414D">
        <w:rPr>
          <w:rFonts w:ascii="Times New Roman" w:hAnsi="Times New Roman" w:cs="Times New Roman"/>
          <w:color w:val="000000" w:themeColor="text1"/>
        </w:rPr>
        <w:t xml:space="preserve"> </w:t>
      </w:r>
      <w:r w:rsidR="00730C4E" w:rsidRPr="00EA414D">
        <w:rPr>
          <w:rFonts w:ascii="Times New Roman" w:hAnsi="Times New Roman" w:cs="Times New Roman"/>
          <w:color w:val="000000" w:themeColor="text1"/>
        </w:rPr>
        <w:t>Revenue of 3.7 million had been reported by the Doubletree by Hilton hotel for the year which includes collaboration of their 350 employees that indicates revenue per employee ratio to be at 10,751 pounds</w:t>
      </w:r>
      <w:r w:rsidR="00941B70" w:rsidRPr="00EA414D">
        <w:rPr>
          <w:rFonts w:ascii="Times New Roman" w:hAnsi="Times New Roman" w:cs="Times New Roman"/>
          <w:color w:val="000000" w:themeColor="text1"/>
        </w:rPr>
        <w:t xml:space="preserve"> (</w:t>
      </w:r>
      <w:proofErr w:type="spellStart"/>
      <w:r w:rsidR="000D7FE3">
        <w:rPr>
          <w:rFonts w:ascii="Times New Roman" w:hAnsi="Times New Roman" w:cs="Times New Roman"/>
          <w:color w:val="000000" w:themeColor="text1"/>
        </w:rPr>
        <w:t>Z</w:t>
      </w:r>
      <w:r w:rsidR="00941B70" w:rsidRPr="00EA414D">
        <w:rPr>
          <w:rFonts w:ascii="Times New Roman" w:hAnsi="Times New Roman" w:cs="Times New Roman"/>
          <w:color w:val="000000" w:themeColor="text1"/>
        </w:rPr>
        <w:t>ippia</w:t>
      </w:r>
      <w:proofErr w:type="spellEnd"/>
      <w:r w:rsidR="00941B70" w:rsidRPr="00EA414D">
        <w:rPr>
          <w:rFonts w:ascii="Times New Roman" w:hAnsi="Times New Roman" w:cs="Times New Roman"/>
          <w:color w:val="000000" w:themeColor="text1"/>
        </w:rPr>
        <w:t>, 2023)</w:t>
      </w:r>
      <w:r w:rsidR="00730C4E" w:rsidRPr="00EA414D">
        <w:rPr>
          <w:rFonts w:ascii="Times New Roman" w:hAnsi="Times New Roman" w:cs="Times New Roman"/>
          <w:color w:val="000000" w:themeColor="text1"/>
        </w:rPr>
        <w:t>.</w:t>
      </w:r>
      <w:r w:rsidR="000F1A75" w:rsidRPr="00EA414D">
        <w:rPr>
          <w:rFonts w:ascii="Times New Roman" w:hAnsi="Times New Roman" w:cs="Times New Roman"/>
          <w:color w:val="000000" w:themeColor="text1"/>
        </w:rPr>
        <w:t xml:space="preserve"> This indicates that the general manager Craig Poole implicated high concern for not only employees but towards the outcome and result which put him on the top right corner of the </w:t>
      </w:r>
      <w:r w:rsidR="00006DC8" w:rsidRPr="00EA414D">
        <w:rPr>
          <w:rFonts w:ascii="Times New Roman" w:hAnsi="Times New Roman" w:cs="Times New Roman"/>
          <w:color w:val="000000" w:themeColor="text1"/>
        </w:rPr>
        <w:t xml:space="preserve">grid which suggests a </w:t>
      </w:r>
      <w:r w:rsidR="00006DC8" w:rsidRPr="0082541E">
        <w:rPr>
          <w:rFonts w:ascii="Times New Roman" w:hAnsi="Times New Roman" w:cs="Times New Roman"/>
          <w:bCs/>
          <w:iCs/>
          <w:color w:val="000000" w:themeColor="text1"/>
        </w:rPr>
        <w:t xml:space="preserve">Team Management leadership style.  </w:t>
      </w:r>
      <w:r w:rsidR="00730C4E" w:rsidRPr="0082541E">
        <w:rPr>
          <w:rFonts w:ascii="Times New Roman" w:hAnsi="Times New Roman" w:cs="Times New Roman"/>
          <w:bCs/>
          <w:iCs/>
          <w:color w:val="000000" w:themeColor="text1"/>
        </w:rPr>
        <w:t xml:space="preserve"> </w:t>
      </w:r>
      <w:r w:rsidRPr="0082541E">
        <w:rPr>
          <w:rFonts w:ascii="Times New Roman" w:hAnsi="Times New Roman" w:cs="Times New Roman"/>
          <w:bCs/>
          <w:iCs/>
          <w:color w:val="000000" w:themeColor="text1"/>
        </w:rPr>
        <w:t xml:space="preserve">  </w:t>
      </w:r>
      <w:r w:rsidR="00B44B23" w:rsidRPr="0082541E">
        <w:rPr>
          <w:rFonts w:ascii="Times New Roman" w:hAnsi="Times New Roman" w:cs="Times New Roman"/>
          <w:bCs/>
          <w:iCs/>
          <w:color w:val="000000" w:themeColor="text1"/>
        </w:rPr>
        <w:t xml:space="preserve"> </w:t>
      </w:r>
      <w:r w:rsidR="000D7BDA" w:rsidRPr="0082541E">
        <w:rPr>
          <w:rFonts w:ascii="Times New Roman" w:hAnsi="Times New Roman" w:cs="Times New Roman"/>
          <w:bCs/>
          <w:iCs/>
          <w:color w:val="000000" w:themeColor="text1"/>
        </w:rPr>
        <w:t xml:space="preserve">  </w:t>
      </w:r>
      <w:r w:rsidR="00A11D9E" w:rsidRPr="0082541E">
        <w:rPr>
          <w:rFonts w:ascii="Times New Roman" w:hAnsi="Times New Roman" w:cs="Times New Roman"/>
          <w:bCs/>
          <w:iCs/>
          <w:color w:val="000000" w:themeColor="text1"/>
        </w:rPr>
        <w:t xml:space="preserve"> </w:t>
      </w:r>
      <w:r w:rsidR="001F2B5D" w:rsidRPr="0082541E">
        <w:rPr>
          <w:rFonts w:ascii="Times New Roman" w:hAnsi="Times New Roman" w:cs="Times New Roman"/>
          <w:bCs/>
          <w:iCs/>
          <w:color w:val="000000" w:themeColor="text1"/>
        </w:rPr>
        <w:t xml:space="preserve"> </w:t>
      </w:r>
      <w:r w:rsidRPr="0082541E">
        <w:rPr>
          <w:rFonts w:ascii="Times New Roman" w:hAnsi="Times New Roman" w:cs="Times New Roman"/>
          <w:bCs/>
          <w:iCs/>
          <w:color w:val="000000" w:themeColor="text1"/>
        </w:rPr>
        <w:t xml:space="preserve">  </w:t>
      </w:r>
    </w:p>
    <w:p w14:paraId="1143F8D4" w14:textId="77777777" w:rsidR="004214A2" w:rsidRDefault="009815CE" w:rsidP="00EA414D">
      <w:pPr>
        <w:rPr>
          <w:rFonts w:ascii="Times New Roman" w:hAnsi="Times New Roman" w:cs="Times New Roman"/>
          <w:color w:val="000000" w:themeColor="text1"/>
        </w:rPr>
      </w:pPr>
      <w:r w:rsidRPr="00BA7B1A">
        <w:rPr>
          <w:rFonts w:ascii="Times New Roman" w:hAnsi="Times New Roman" w:cs="Times New Roman"/>
          <w:bCs/>
          <w:iCs/>
          <w:color w:val="000000" w:themeColor="text1"/>
        </w:rPr>
        <w:lastRenderedPageBreak/>
        <w:t>Adair’s model of Action Centred Leadership (ACL)</w:t>
      </w:r>
      <w:r w:rsidRPr="00EA414D">
        <w:rPr>
          <w:rFonts w:ascii="Times New Roman" w:hAnsi="Times New Roman" w:cs="Times New Roman"/>
          <w:color w:val="000000" w:themeColor="text1"/>
        </w:rPr>
        <w:t xml:space="preserve"> can be defined as a simplistic leadership and management model that can be effectively used in an organisational context to ideate about the effectiveness of the leader or manager</w:t>
      </w:r>
      <w:r w:rsidR="0069019D" w:rsidRPr="00EA414D">
        <w:rPr>
          <w:rFonts w:ascii="Times New Roman" w:hAnsi="Times New Roman" w:cs="Times New Roman"/>
          <w:color w:val="000000" w:themeColor="text1"/>
        </w:rPr>
        <w:t xml:space="preserve"> (Ackah, 2019)</w:t>
      </w:r>
      <w:r w:rsidRPr="00EA414D">
        <w:rPr>
          <w:rFonts w:ascii="Times New Roman" w:hAnsi="Times New Roman" w:cs="Times New Roman"/>
          <w:color w:val="000000" w:themeColor="text1"/>
        </w:rPr>
        <w:t xml:space="preserve">. </w:t>
      </w:r>
    </w:p>
    <w:p w14:paraId="67629A0E" w14:textId="0C8E4BCD" w:rsidR="006C3483" w:rsidRPr="00EA414D" w:rsidRDefault="00612703"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According to the model, an effective leader and manager should have complete control over three key areas in alignment with the organisational c</w:t>
      </w:r>
      <w:r w:rsidR="00863353" w:rsidRPr="00EA414D">
        <w:rPr>
          <w:rFonts w:ascii="Times New Roman" w:hAnsi="Times New Roman" w:cs="Times New Roman"/>
          <w:color w:val="000000" w:themeColor="text1"/>
        </w:rPr>
        <w:t xml:space="preserve">ontext that </w:t>
      </w:r>
      <w:r w:rsidR="00863353" w:rsidRPr="0082541E">
        <w:rPr>
          <w:rFonts w:ascii="Times New Roman" w:hAnsi="Times New Roman" w:cs="Times New Roman"/>
          <w:color w:val="000000" w:themeColor="text1"/>
        </w:rPr>
        <w:t>is Team, Task</w:t>
      </w:r>
      <w:r w:rsidR="00863353" w:rsidRPr="00EA414D">
        <w:rPr>
          <w:rFonts w:ascii="Times New Roman" w:hAnsi="Times New Roman" w:cs="Times New Roman"/>
          <w:color w:val="000000" w:themeColor="text1"/>
        </w:rPr>
        <w:t xml:space="preserve"> and </w:t>
      </w:r>
      <w:r w:rsidR="00863353" w:rsidRPr="0082541E">
        <w:rPr>
          <w:rFonts w:ascii="Times New Roman" w:hAnsi="Times New Roman" w:cs="Times New Roman"/>
          <w:bCs/>
          <w:iCs/>
          <w:color w:val="000000" w:themeColor="text1"/>
        </w:rPr>
        <w:t>individual.</w:t>
      </w:r>
      <w:r w:rsidR="00863353" w:rsidRPr="00EA414D">
        <w:rPr>
          <w:rFonts w:ascii="Times New Roman" w:hAnsi="Times New Roman" w:cs="Times New Roman"/>
          <w:color w:val="000000" w:themeColor="text1"/>
        </w:rPr>
        <w:t xml:space="preserve"> </w:t>
      </w:r>
      <w:r w:rsidR="00A907EA" w:rsidRPr="00EA414D">
        <w:rPr>
          <w:rFonts w:ascii="Times New Roman" w:hAnsi="Times New Roman" w:cs="Times New Roman"/>
          <w:color w:val="000000" w:themeColor="text1"/>
        </w:rPr>
        <w:t xml:space="preserve">Following the action-centred leadership model, a leader needs to keep a balance, should be result-oriented, encourage employee morale, enhance </w:t>
      </w:r>
      <w:r w:rsidR="000D7FE3" w:rsidRPr="00EA414D">
        <w:rPr>
          <w:rFonts w:ascii="Times New Roman" w:hAnsi="Times New Roman" w:cs="Times New Roman"/>
          <w:color w:val="000000" w:themeColor="text1"/>
        </w:rPr>
        <w:t>quality,</w:t>
      </w:r>
      <w:r w:rsidR="00A907EA" w:rsidRPr="00EA414D">
        <w:rPr>
          <w:rFonts w:ascii="Times New Roman" w:hAnsi="Times New Roman" w:cs="Times New Roman"/>
          <w:color w:val="000000" w:themeColor="text1"/>
        </w:rPr>
        <w:t xml:space="preserve"> and improve the productivity of the organisation</w:t>
      </w:r>
      <w:r w:rsidR="00D30E2C" w:rsidRPr="00EA414D">
        <w:rPr>
          <w:rFonts w:ascii="Times New Roman" w:hAnsi="Times New Roman" w:cs="Times New Roman"/>
          <w:color w:val="000000" w:themeColor="text1"/>
        </w:rPr>
        <w:t xml:space="preserve"> (Sale and Thomas, 2019)</w:t>
      </w:r>
      <w:r w:rsidR="00A907EA" w:rsidRPr="00EA414D">
        <w:rPr>
          <w:rFonts w:ascii="Times New Roman" w:hAnsi="Times New Roman" w:cs="Times New Roman"/>
          <w:color w:val="000000" w:themeColor="text1"/>
        </w:rPr>
        <w:t xml:space="preserve">. </w:t>
      </w:r>
    </w:p>
    <w:p w14:paraId="67629A0F" w14:textId="58BD8517" w:rsidR="00810F1A" w:rsidRPr="00EA414D"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 xml:space="preserve">Under the first element of the model </w:t>
      </w:r>
      <w:r w:rsidRPr="00BA7B1A">
        <w:rPr>
          <w:rFonts w:ascii="Times New Roman" w:hAnsi="Times New Roman" w:cs="Times New Roman"/>
          <w:bCs/>
          <w:iCs/>
          <w:color w:val="000000" w:themeColor="text1"/>
        </w:rPr>
        <w:t>Task,</w:t>
      </w:r>
      <w:r w:rsidRPr="00EA414D">
        <w:rPr>
          <w:rFonts w:ascii="Times New Roman" w:hAnsi="Times New Roman" w:cs="Times New Roman"/>
          <w:color w:val="000000" w:themeColor="text1"/>
        </w:rPr>
        <w:t xml:space="preserve"> the effectiveness of the leadership can be ideated with the succession of the project. Doubletree had managed to build the tallest building of the Northbridge on one of the iconic James Street with a value of 70 million having 17 levels and 206 rooms</w:t>
      </w:r>
      <w:r w:rsidR="00574992" w:rsidRPr="00EA414D">
        <w:rPr>
          <w:rFonts w:ascii="Times New Roman" w:hAnsi="Times New Roman" w:cs="Times New Roman"/>
          <w:color w:val="000000" w:themeColor="text1"/>
        </w:rPr>
        <w:t xml:space="preserve"> (</w:t>
      </w:r>
      <w:r w:rsidR="00BA7B1A" w:rsidRPr="00EA414D">
        <w:rPr>
          <w:rFonts w:ascii="Times New Roman" w:hAnsi="Times New Roman" w:cs="Times New Roman"/>
          <w:color w:val="000000" w:themeColor="text1"/>
        </w:rPr>
        <w:t>progressive materials</w:t>
      </w:r>
      <w:r w:rsidR="00AC1D2D" w:rsidRPr="00EA414D">
        <w:rPr>
          <w:rFonts w:ascii="Times New Roman" w:hAnsi="Times New Roman" w:cs="Times New Roman"/>
          <w:color w:val="000000" w:themeColor="text1"/>
        </w:rPr>
        <w:t>, 2018</w:t>
      </w:r>
      <w:r w:rsidR="00574992" w:rsidRPr="00EA414D">
        <w:rPr>
          <w:rFonts w:ascii="Times New Roman" w:hAnsi="Times New Roman" w:cs="Times New Roman"/>
          <w:color w:val="000000" w:themeColor="text1"/>
        </w:rPr>
        <w:t>)</w:t>
      </w:r>
      <w:r w:rsidRPr="00EA414D">
        <w:rPr>
          <w:rFonts w:ascii="Times New Roman" w:hAnsi="Times New Roman" w:cs="Times New Roman"/>
          <w:color w:val="000000" w:themeColor="text1"/>
        </w:rPr>
        <w:t>. This four-star rated hotel features two bars, restaurants along a pool whereas the major challenge that had been identified in the design is regarding the safety issues from fire</w:t>
      </w:r>
      <w:r w:rsidR="00574992" w:rsidRPr="00EA414D">
        <w:rPr>
          <w:rFonts w:ascii="Times New Roman" w:hAnsi="Times New Roman" w:cs="Times New Roman"/>
          <w:color w:val="000000" w:themeColor="text1"/>
        </w:rPr>
        <w:t xml:space="preserve"> during over occupancy</w:t>
      </w:r>
      <w:r w:rsidRPr="00EA414D">
        <w:rPr>
          <w:rFonts w:ascii="Times New Roman" w:hAnsi="Times New Roman" w:cs="Times New Roman"/>
          <w:color w:val="000000" w:themeColor="text1"/>
        </w:rPr>
        <w:t xml:space="preserve">. </w:t>
      </w:r>
      <w:r w:rsidR="00056BDB" w:rsidRPr="00EA414D">
        <w:rPr>
          <w:rFonts w:ascii="Times New Roman" w:hAnsi="Times New Roman" w:cs="Times New Roman"/>
          <w:color w:val="000000" w:themeColor="text1"/>
        </w:rPr>
        <w:t xml:space="preserve">Authentic, Selfless and Hospitality are three key factors that are </w:t>
      </w:r>
      <w:r w:rsidR="000D7FE3" w:rsidRPr="00EA414D">
        <w:rPr>
          <w:rFonts w:ascii="Times New Roman" w:hAnsi="Times New Roman" w:cs="Times New Roman"/>
          <w:color w:val="000000" w:themeColor="text1"/>
        </w:rPr>
        <w:t>a</w:t>
      </w:r>
      <w:r w:rsidR="00056BDB" w:rsidRPr="00EA414D">
        <w:rPr>
          <w:rFonts w:ascii="Times New Roman" w:hAnsi="Times New Roman" w:cs="Times New Roman"/>
          <w:color w:val="000000" w:themeColor="text1"/>
        </w:rPr>
        <w:t xml:space="preserve"> major part of the discussion conducted with the general manager of Doubletree by Hilton which indicates his devotion towards the task and outcome of the task. </w:t>
      </w:r>
      <w:r w:rsidR="0043395A" w:rsidRPr="00EA414D">
        <w:rPr>
          <w:rFonts w:ascii="Times New Roman" w:hAnsi="Times New Roman" w:cs="Times New Roman"/>
          <w:color w:val="000000" w:themeColor="text1"/>
        </w:rPr>
        <w:t>The effectiveness of Craig Poole can also be measured by foreseeing the outlasting approach made him in terms of transforming the second poorest city of the country by introducing Doubletree by Hilton (</w:t>
      </w:r>
      <w:r w:rsidR="00CF4C7A" w:rsidRPr="00EA414D">
        <w:rPr>
          <w:rFonts w:ascii="Times New Roman" w:hAnsi="Times New Roman" w:cs="Times New Roman"/>
          <w:color w:val="000000" w:themeColor="text1"/>
        </w:rPr>
        <w:t>Milne, 2022</w:t>
      </w:r>
      <w:r w:rsidR="0043395A" w:rsidRPr="00EA414D">
        <w:rPr>
          <w:rFonts w:ascii="Times New Roman" w:hAnsi="Times New Roman" w:cs="Times New Roman"/>
          <w:color w:val="000000" w:themeColor="text1"/>
        </w:rPr>
        <w:t xml:space="preserve">).  </w:t>
      </w:r>
      <w:r w:rsidR="00AB0138" w:rsidRPr="00EA414D">
        <w:rPr>
          <w:rFonts w:ascii="Times New Roman" w:hAnsi="Times New Roman" w:cs="Times New Roman"/>
          <w:color w:val="000000" w:themeColor="text1"/>
        </w:rPr>
        <w:t xml:space="preserve">His measures not only contributed to changing the lives of the people around him but also made the hotel one of the most profitable and top-rated hotels in Pennsylvania. </w:t>
      </w:r>
    </w:p>
    <w:p w14:paraId="282E08EC" w14:textId="77777777" w:rsidR="0009445E" w:rsidRDefault="0009445E" w:rsidP="00EA414D">
      <w:pPr>
        <w:rPr>
          <w:rFonts w:ascii="Times New Roman" w:hAnsi="Times New Roman" w:cs="Times New Roman"/>
          <w:color w:val="000000" w:themeColor="text1"/>
        </w:rPr>
      </w:pPr>
    </w:p>
    <w:p w14:paraId="59DD5450" w14:textId="18A14497" w:rsidR="004214A2"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lastRenderedPageBreak/>
        <w:t>The next key element of the action</w:t>
      </w:r>
      <w:r w:rsidR="009A7268" w:rsidRPr="00EA414D">
        <w:rPr>
          <w:rFonts w:ascii="Times New Roman" w:hAnsi="Times New Roman" w:cs="Times New Roman"/>
          <w:color w:val="000000" w:themeColor="text1"/>
        </w:rPr>
        <w:t>-centred leadership model is</w:t>
      </w:r>
      <w:r w:rsidRPr="00EA414D">
        <w:rPr>
          <w:rFonts w:ascii="Times New Roman" w:hAnsi="Times New Roman" w:cs="Times New Roman"/>
          <w:color w:val="000000" w:themeColor="text1"/>
        </w:rPr>
        <w:t xml:space="preserve"> </w:t>
      </w:r>
      <w:r w:rsidRPr="00BA7B1A">
        <w:rPr>
          <w:rFonts w:ascii="Times New Roman" w:hAnsi="Times New Roman" w:cs="Times New Roman"/>
          <w:bCs/>
          <w:iCs/>
          <w:color w:val="000000" w:themeColor="text1"/>
        </w:rPr>
        <w:t>the Team,</w:t>
      </w:r>
      <w:r w:rsidRPr="00EA414D">
        <w:rPr>
          <w:rFonts w:ascii="Times New Roman" w:hAnsi="Times New Roman" w:cs="Times New Roman"/>
          <w:color w:val="000000" w:themeColor="text1"/>
        </w:rPr>
        <w:t xml:space="preserve"> </w:t>
      </w:r>
      <w:r w:rsidR="009A7268" w:rsidRPr="00EA414D">
        <w:rPr>
          <w:rFonts w:ascii="Times New Roman" w:hAnsi="Times New Roman" w:cs="Times New Roman"/>
          <w:color w:val="000000" w:themeColor="text1"/>
        </w:rPr>
        <w:t xml:space="preserve">according to which the leader needs to facilitate effective communication with the group of employees to develop skills and knowledge so that they can be inclined towards the desired goal and objectives. </w:t>
      </w:r>
      <w:r w:rsidR="006D45DC" w:rsidRPr="00EA414D">
        <w:rPr>
          <w:rFonts w:ascii="Times New Roman" w:hAnsi="Times New Roman" w:cs="Times New Roman"/>
          <w:color w:val="000000" w:themeColor="text1"/>
        </w:rPr>
        <w:t xml:space="preserve">Teamwork, </w:t>
      </w:r>
      <w:r w:rsidR="000D7FE3" w:rsidRPr="00EA414D">
        <w:rPr>
          <w:rFonts w:ascii="Times New Roman" w:hAnsi="Times New Roman" w:cs="Times New Roman"/>
          <w:color w:val="000000" w:themeColor="text1"/>
        </w:rPr>
        <w:t>collaboration,</w:t>
      </w:r>
      <w:r w:rsidR="006D45DC" w:rsidRPr="00EA414D">
        <w:rPr>
          <w:rFonts w:ascii="Times New Roman" w:hAnsi="Times New Roman" w:cs="Times New Roman"/>
          <w:color w:val="000000" w:themeColor="text1"/>
        </w:rPr>
        <w:t xml:space="preserve"> and collectivism are also key </w:t>
      </w:r>
      <w:r w:rsidR="001F2086" w:rsidRPr="00EA414D">
        <w:rPr>
          <w:rFonts w:ascii="Times New Roman" w:hAnsi="Times New Roman" w:cs="Times New Roman"/>
          <w:color w:val="000000" w:themeColor="text1"/>
        </w:rPr>
        <w:t xml:space="preserve">attributes of the Team element which need to be kept in focus by the leader. </w:t>
      </w:r>
    </w:p>
    <w:p w14:paraId="67629A10" w14:textId="77AD9941" w:rsidR="00455A03" w:rsidRPr="00EA414D" w:rsidRDefault="002F7090"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 xml:space="preserve">The general manager Craig Poole does not seem to leave without greeting any of the employees without taking his name irrespective of the organisational position of the employees. </w:t>
      </w:r>
      <w:r w:rsidR="00CA63F2" w:rsidRPr="00EA414D">
        <w:rPr>
          <w:rFonts w:ascii="Times New Roman" w:hAnsi="Times New Roman" w:cs="Times New Roman"/>
          <w:color w:val="000000" w:themeColor="text1"/>
        </w:rPr>
        <w:t>"People first, Profit Second", is the core motto behind the working model of Craig Poole according to which he tends to not only make his guests and customers quite happy but also encourages his employees to make them happy</w:t>
      </w:r>
      <w:r w:rsidR="00426F23" w:rsidRPr="00EA414D">
        <w:rPr>
          <w:rFonts w:ascii="Times New Roman" w:hAnsi="Times New Roman" w:cs="Times New Roman"/>
          <w:color w:val="000000" w:themeColor="text1"/>
        </w:rPr>
        <w:t xml:space="preserve"> (Nixon, 2020)</w:t>
      </w:r>
      <w:r w:rsidR="00CA63F2" w:rsidRPr="00EA414D">
        <w:rPr>
          <w:rFonts w:ascii="Times New Roman" w:hAnsi="Times New Roman" w:cs="Times New Roman"/>
          <w:color w:val="000000" w:themeColor="text1"/>
        </w:rPr>
        <w:t xml:space="preserve">. </w:t>
      </w:r>
      <w:r w:rsidR="004F58F6" w:rsidRPr="00EA414D">
        <w:rPr>
          <w:rFonts w:ascii="Times New Roman" w:hAnsi="Times New Roman" w:cs="Times New Roman"/>
          <w:color w:val="000000" w:themeColor="text1"/>
        </w:rPr>
        <w:t>A statement had been made by Craig Poole according to which he practised servant leadership style due to which his practical experiences made him a prominent leader.</w:t>
      </w:r>
      <w:r w:rsidR="009815CE" w:rsidRPr="00EA414D">
        <w:rPr>
          <w:rFonts w:ascii="Times New Roman" w:hAnsi="Times New Roman" w:cs="Times New Roman"/>
          <w:color w:val="000000" w:themeColor="text1"/>
        </w:rPr>
        <w:t xml:space="preserve"> </w:t>
      </w:r>
    </w:p>
    <w:p w14:paraId="67629A11" w14:textId="493B9F73" w:rsidR="001A433D" w:rsidRPr="00EA414D"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 xml:space="preserve">As per the analysis made from one of the YouTube </w:t>
      </w:r>
      <w:r w:rsidR="000D7FE3" w:rsidRPr="00EA414D">
        <w:rPr>
          <w:rFonts w:ascii="Times New Roman" w:hAnsi="Times New Roman" w:cs="Times New Roman"/>
          <w:color w:val="000000" w:themeColor="text1"/>
        </w:rPr>
        <w:t>videos</w:t>
      </w:r>
      <w:r w:rsidRPr="00EA414D">
        <w:rPr>
          <w:rFonts w:ascii="Times New Roman" w:hAnsi="Times New Roman" w:cs="Times New Roman"/>
          <w:color w:val="000000" w:themeColor="text1"/>
        </w:rPr>
        <w:t xml:space="preserve"> titled "Follow me and I Will be Behind You" there were a group of people behind one of the prestigious </w:t>
      </w:r>
      <w:proofErr w:type="gramStart"/>
      <w:r w:rsidRPr="00EA414D">
        <w:rPr>
          <w:rFonts w:ascii="Times New Roman" w:hAnsi="Times New Roman" w:cs="Times New Roman"/>
          <w:color w:val="000000" w:themeColor="text1"/>
        </w:rPr>
        <w:t>project</w:t>
      </w:r>
      <w:proofErr w:type="gramEnd"/>
      <w:r w:rsidRPr="00EA414D">
        <w:rPr>
          <w:rFonts w:ascii="Times New Roman" w:hAnsi="Times New Roman" w:cs="Times New Roman"/>
          <w:color w:val="000000" w:themeColor="text1"/>
        </w:rPr>
        <w:t xml:space="preserve"> of Doubletree by Hilton valued at 50 million</w:t>
      </w:r>
      <w:r w:rsidR="00125897" w:rsidRPr="00EA414D">
        <w:rPr>
          <w:rFonts w:ascii="Times New Roman" w:hAnsi="Times New Roman" w:cs="Times New Roman"/>
          <w:color w:val="000000" w:themeColor="text1"/>
        </w:rPr>
        <w:t xml:space="preserve"> who was supported by their general manager Craig Poole (</w:t>
      </w:r>
      <w:r w:rsidR="007B375B" w:rsidRPr="00EA414D">
        <w:rPr>
          <w:rFonts w:ascii="Times New Roman" w:hAnsi="Times New Roman" w:cs="Times New Roman"/>
          <w:color w:val="000000" w:themeColor="text1"/>
        </w:rPr>
        <w:t>YouTube, 2023</w:t>
      </w:r>
      <w:r w:rsidR="00125897" w:rsidRPr="00EA414D">
        <w:rPr>
          <w:rFonts w:ascii="Times New Roman" w:hAnsi="Times New Roman" w:cs="Times New Roman"/>
          <w:color w:val="000000" w:themeColor="text1"/>
        </w:rPr>
        <w:t>)</w:t>
      </w:r>
      <w:r w:rsidRPr="00EA414D">
        <w:rPr>
          <w:rFonts w:ascii="Times New Roman" w:hAnsi="Times New Roman" w:cs="Times New Roman"/>
          <w:color w:val="000000" w:themeColor="text1"/>
        </w:rPr>
        <w:t xml:space="preserve">. </w:t>
      </w:r>
      <w:r w:rsidR="00AE7489" w:rsidRPr="00EA414D">
        <w:rPr>
          <w:rFonts w:ascii="Times New Roman" w:hAnsi="Times New Roman" w:cs="Times New Roman"/>
          <w:color w:val="000000" w:themeColor="text1"/>
        </w:rPr>
        <w:t xml:space="preserve">Another key factor following the model is the </w:t>
      </w:r>
      <w:r w:rsidR="00AE7489" w:rsidRPr="00EA414D">
        <w:rPr>
          <w:rFonts w:ascii="Times New Roman" w:hAnsi="Times New Roman" w:cs="Times New Roman"/>
          <w:b/>
          <w:i/>
          <w:color w:val="000000" w:themeColor="text1"/>
        </w:rPr>
        <w:t>Individual</w:t>
      </w:r>
      <w:r w:rsidR="00AE7489" w:rsidRPr="00EA414D">
        <w:rPr>
          <w:rFonts w:ascii="Times New Roman" w:hAnsi="Times New Roman" w:cs="Times New Roman"/>
          <w:color w:val="000000" w:themeColor="text1"/>
        </w:rPr>
        <w:t xml:space="preserve">, according to which the leader needs to value </w:t>
      </w:r>
      <w:proofErr w:type="gramStart"/>
      <w:r w:rsidR="00AE7489" w:rsidRPr="00EA414D">
        <w:rPr>
          <w:rFonts w:ascii="Times New Roman" w:hAnsi="Times New Roman" w:cs="Times New Roman"/>
          <w:color w:val="000000" w:themeColor="text1"/>
        </w:rPr>
        <w:t>all of</w:t>
      </w:r>
      <w:proofErr w:type="gramEnd"/>
      <w:r w:rsidR="00AE7489" w:rsidRPr="00EA414D">
        <w:rPr>
          <w:rFonts w:ascii="Times New Roman" w:hAnsi="Times New Roman" w:cs="Times New Roman"/>
          <w:color w:val="000000" w:themeColor="text1"/>
        </w:rPr>
        <w:t xml:space="preserve"> his employees separately. </w:t>
      </w:r>
      <w:r w:rsidR="006F273A" w:rsidRPr="00EA414D">
        <w:rPr>
          <w:rFonts w:ascii="Times New Roman" w:hAnsi="Times New Roman" w:cs="Times New Roman"/>
          <w:color w:val="000000" w:themeColor="text1"/>
        </w:rPr>
        <w:t xml:space="preserve">An employee named Daniel seeks to </w:t>
      </w:r>
      <w:r w:rsidR="00DB1D87" w:rsidRPr="00EA414D">
        <w:rPr>
          <w:rFonts w:ascii="Times New Roman" w:hAnsi="Times New Roman" w:cs="Times New Roman"/>
          <w:color w:val="000000" w:themeColor="text1"/>
        </w:rPr>
        <w:t>interview</w:t>
      </w:r>
      <w:r w:rsidR="006F273A" w:rsidRPr="00EA414D">
        <w:rPr>
          <w:rFonts w:ascii="Times New Roman" w:hAnsi="Times New Roman" w:cs="Times New Roman"/>
          <w:color w:val="000000" w:themeColor="text1"/>
        </w:rPr>
        <w:t xml:space="preserve"> at the Doubletree by Hilton regarding a job vacancy</w:t>
      </w:r>
      <w:r w:rsidR="00AE7489" w:rsidRPr="00EA414D">
        <w:rPr>
          <w:rFonts w:ascii="Times New Roman" w:hAnsi="Times New Roman" w:cs="Times New Roman"/>
          <w:color w:val="000000" w:themeColor="text1"/>
        </w:rPr>
        <w:t xml:space="preserve"> </w:t>
      </w:r>
      <w:r w:rsidR="006F273A" w:rsidRPr="00EA414D">
        <w:rPr>
          <w:rFonts w:ascii="Times New Roman" w:hAnsi="Times New Roman" w:cs="Times New Roman"/>
          <w:color w:val="000000" w:themeColor="text1"/>
        </w:rPr>
        <w:t xml:space="preserve">where all other employees thought that any role within the kitchen would be good for him. </w:t>
      </w:r>
      <w:r w:rsidR="00DB1D87" w:rsidRPr="00EA414D">
        <w:rPr>
          <w:rFonts w:ascii="Times New Roman" w:hAnsi="Times New Roman" w:cs="Times New Roman"/>
          <w:color w:val="000000" w:themeColor="text1"/>
        </w:rPr>
        <w:t xml:space="preserve">It’s only Craig Poole who had identified hidden potential in Daniel and sought value from him based on which he got a superior role in the organisation. </w:t>
      </w:r>
      <w:r w:rsidRPr="00EA414D">
        <w:rPr>
          <w:rFonts w:ascii="Times New Roman" w:hAnsi="Times New Roman" w:cs="Times New Roman"/>
          <w:color w:val="000000" w:themeColor="text1"/>
        </w:rPr>
        <w:t xml:space="preserve">  </w:t>
      </w:r>
      <w:r w:rsidR="004F58F6" w:rsidRPr="00EA414D">
        <w:rPr>
          <w:rFonts w:ascii="Times New Roman" w:hAnsi="Times New Roman" w:cs="Times New Roman"/>
          <w:color w:val="000000" w:themeColor="text1"/>
        </w:rPr>
        <w:t xml:space="preserve">  </w:t>
      </w:r>
      <w:r w:rsidR="00CA63F2" w:rsidRPr="00EA414D">
        <w:rPr>
          <w:rFonts w:ascii="Times New Roman" w:hAnsi="Times New Roman" w:cs="Times New Roman"/>
          <w:color w:val="000000" w:themeColor="text1"/>
        </w:rPr>
        <w:t xml:space="preserve">  </w:t>
      </w:r>
      <w:r w:rsidR="0043395A" w:rsidRPr="00EA414D">
        <w:rPr>
          <w:rFonts w:ascii="Times New Roman" w:hAnsi="Times New Roman" w:cs="Times New Roman"/>
          <w:color w:val="000000" w:themeColor="text1"/>
        </w:rPr>
        <w:t xml:space="preserve"> </w:t>
      </w:r>
      <w:r w:rsidR="00056BDB" w:rsidRPr="00EA414D">
        <w:rPr>
          <w:rFonts w:ascii="Times New Roman" w:hAnsi="Times New Roman" w:cs="Times New Roman"/>
          <w:color w:val="000000" w:themeColor="text1"/>
        </w:rPr>
        <w:t xml:space="preserve"> </w:t>
      </w:r>
    </w:p>
    <w:p w14:paraId="67629A12" w14:textId="77777777" w:rsidR="00730B22" w:rsidRPr="00EA414D" w:rsidRDefault="009815CE" w:rsidP="00EA414D">
      <w:pPr>
        <w:rPr>
          <w:rFonts w:ascii="Times New Roman" w:hAnsi="Times New Roman" w:cs="Times New Roman"/>
          <w:b/>
          <w:color w:val="000000" w:themeColor="text1"/>
        </w:rPr>
      </w:pPr>
      <w:r w:rsidRPr="00EA414D">
        <w:rPr>
          <w:rFonts w:ascii="Times New Roman" w:hAnsi="Times New Roman" w:cs="Times New Roman"/>
          <w:color w:val="000000" w:themeColor="text1"/>
        </w:rPr>
        <w:br w:type="page"/>
      </w:r>
    </w:p>
    <w:p w14:paraId="67629A13" w14:textId="77777777" w:rsidR="003F7902" w:rsidRPr="00EA414D" w:rsidRDefault="009815CE" w:rsidP="00EA414D">
      <w:pPr>
        <w:pStyle w:val="Heading1"/>
        <w:rPr>
          <w:rFonts w:ascii="Times New Roman" w:hAnsi="Times New Roman" w:cs="Times New Roman"/>
          <w:color w:val="000000" w:themeColor="text1"/>
        </w:rPr>
      </w:pPr>
      <w:bookmarkStart w:id="2" w:name="_Toc148502140"/>
      <w:r w:rsidRPr="00EA414D">
        <w:rPr>
          <w:rFonts w:ascii="Times New Roman" w:hAnsi="Times New Roman" w:cs="Times New Roman"/>
          <w:color w:val="000000" w:themeColor="text1"/>
        </w:rPr>
        <w:lastRenderedPageBreak/>
        <w:t>Conclusion</w:t>
      </w:r>
      <w:bookmarkEnd w:id="2"/>
      <w:r w:rsidRPr="00EA414D">
        <w:rPr>
          <w:rFonts w:ascii="Times New Roman" w:hAnsi="Times New Roman" w:cs="Times New Roman"/>
          <w:color w:val="000000" w:themeColor="text1"/>
        </w:rPr>
        <w:t xml:space="preserve"> </w:t>
      </w:r>
    </w:p>
    <w:p w14:paraId="67629A14" w14:textId="431866B5" w:rsidR="005470F5" w:rsidRPr="00EA414D"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 xml:space="preserve">As per the analysis made from the essay it can be concluded that leadership and management facilitate a very crucial yet similar role in an organisational context but are different in terms of vision. </w:t>
      </w:r>
      <w:r w:rsidR="003663C4" w:rsidRPr="00EA414D">
        <w:rPr>
          <w:rFonts w:ascii="Times New Roman" w:hAnsi="Times New Roman" w:cs="Times New Roman"/>
          <w:color w:val="000000" w:themeColor="text1"/>
        </w:rPr>
        <w:t xml:space="preserve">The essay classified the major factors of differences between leadership and management in alignment with the culture, </w:t>
      </w:r>
      <w:r w:rsidR="009C106E" w:rsidRPr="00EA414D">
        <w:rPr>
          <w:rFonts w:ascii="Times New Roman" w:hAnsi="Times New Roman" w:cs="Times New Roman"/>
          <w:color w:val="000000" w:themeColor="text1"/>
        </w:rPr>
        <w:t>structure,</w:t>
      </w:r>
      <w:r w:rsidR="003663C4" w:rsidRPr="00EA414D">
        <w:rPr>
          <w:rFonts w:ascii="Times New Roman" w:hAnsi="Times New Roman" w:cs="Times New Roman"/>
          <w:color w:val="000000" w:themeColor="text1"/>
        </w:rPr>
        <w:t xml:space="preserve"> and performance of the organisation.</w:t>
      </w:r>
      <w:r w:rsidR="00F57265" w:rsidRPr="00EA414D">
        <w:rPr>
          <w:rFonts w:ascii="Times New Roman" w:hAnsi="Times New Roman" w:cs="Times New Roman"/>
          <w:color w:val="000000" w:themeColor="text1"/>
        </w:rPr>
        <w:t xml:space="preserve"> Essay had well-established a discussion on the effectiveness of the general manager</w:t>
      </w:r>
      <w:r w:rsidR="00194B9B" w:rsidRPr="00EA414D">
        <w:rPr>
          <w:rFonts w:ascii="Times New Roman" w:hAnsi="Times New Roman" w:cs="Times New Roman"/>
          <w:color w:val="000000" w:themeColor="text1"/>
        </w:rPr>
        <w:t xml:space="preserve"> Craig Poole by making effective use of the Blake and Mouton managerial grid model. According to this model, Craig Poole seems to implicate a team management leadership style. </w:t>
      </w:r>
      <w:r w:rsidR="00F57265" w:rsidRPr="00EA414D">
        <w:rPr>
          <w:rFonts w:ascii="Times New Roman" w:hAnsi="Times New Roman" w:cs="Times New Roman"/>
          <w:color w:val="000000" w:themeColor="text1"/>
        </w:rPr>
        <w:t xml:space="preserve"> </w:t>
      </w:r>
      <w:r w:rsidR="003663C4" w:rsidRPr="00EA414D">
        <w:rPr>
          <w:rFonts w:ascii="Times New Roman" w:hAnsi="Times New Roman" w:cs="Times New Roman"/>
          <w:color w:val="000000" w:themeColor="text1"/>
        </w:rPr>
        <w:t xml:space="preserve"> </w:t>
      </w:r>
    </w:p>
    <w:p w14:paraId="67629A15" w14:textId="77777777" w:rsidR="00B96396" w:rsidRPr="00EA414D" w:rsidRDefault="00B96396" w:rsidP="00EA414D">
      <w:pPr>
        <w:rPr>
          <w:rFonts w:ascii="Times New Roman" w:hAnsi="Times New Roman" w:cs="Times New Roman"/>
          <w:color w:val="000000" w:themeColor="text1"/>
        </w:rPr>
      </w:pPr>
    </w:p>
    <w:p w14:paraId="67629A16" w14:textId="77777777" w:rsidR="00730B22" w:rsidRPr="00EA414D" w:rsidRDefault="009815CE" w:rsidP="00EA414D">
      <w:pPr>
        <w:rPr>
          <w:rFonts w:ascii="Times New Roman" w:hAnsi="Times New Roman" w:cs="Times New Roman"/>
          <w:b/>
          <w:color w:val="000000" w:themeColor="text1"/>
        </w:rPr>
      </w:pPr>
      <w:r w:rsidRPr="00EA414D">
        <w:rPr>
          <w:rFonts w:ascii="Times New Roman" w:hAnsi="Times New Roman" w:cs="Times New Roman"/>
          <w:color w:val="000000" w:themeColor="text1"/>
        </w:rPr>
        <w:br w:type="page"/>
      </w:r>
    </w:p>
    <w:p w14:paraId="67629A17" w14:textId="77777777" w:rsidR="00503D42" w:rsidRPr="00EA414D" w:rsidRDefault="009815CE" w:rsidP="00EA414D">
      <w:pPr>
        <w:pStyle w:val="Heading1"/>
        <w:rPr>
          <w:rFonts w:ascii="Times New Roman" w:hAnsi="Times New Roman" w:cs="Times New Roman"/>
          <w:color w:val="000000" w:themeColor="text1"/>
        </w:rPr>
      </w:pPr>
      <w:bookmarkStart w:id="3" w:name="_Toc148502141"/>
      <w:r w:rsidRPr="00EA414D">
        <w:rPr>
          <w:rFonts w:ascii="Times New Roman" w:hAnsi="Times New Roman" w:cs="Times New Roman"/>
          <w:color w:val="000000" w:themeColor="text1"/>
        </w:rPr>
        <w:lastRenderedPageBreak/>
        <w:t>Reference</w:t>
      </w:r>
      <w:r w:rsidR="002941A3" w:rsidRPr="00EA414D">
        <w:rPr>
          <w:rFonts w:ascii="Times New Roman" w:hAnsi="Times New Roman" w:cs="Times New Roman"/>
          <w:color w:val="000000" w:themeColor="text1"/>
        </w:rPr>
        <w:t xml:space="preserve"> List</w:t>
      </w:r>
      <w:bookmarkEnd w:id="3"/>
      <w:r w:rsidR="002941A3" w:rsidRPr="00EA414D">
        <w:rPr>
          <w:rFonts w:ascii="Times New Roman" w:hAnsi="Times New Roman" w:cs="Times New Roman"/>
          <w:color w:val="000000" w:themeColor="text1"/>
        </w:rPr>
        <w:t xml:space="preserve"> </w:t>
      </w:r>
    </w:p>
    <w:p w14:paraId="67629A18" w14:textId="77777777" w:rsidR="0083541D" w:rsidRPr="00EA414D"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 xml:space="preserve">Ackah, D., (2019). Models of Leadership and Teamwork: Adairs Action-Centred Leadership Model (1973). </w:t>
      </w:r>
      <w:r w:rsidRPr="00EA414D">
        <w:rPr>
          <w:rFonts w:ascii="Times New Roman" w:hAnsi="Times New Roman" w:cs="Times New Roman"/>
          <w:i/>
          <w:color w:val="000000" w:themeColor="text1"/>
        </w:rPr>
        <w:t>Worldwide Journal of Multi-disciplinary Studies</w:t>
      </w:r>
      <w:r w:rsidRPr="00EA414D">
        <w:rPr>
          <w:rFonts w:ascii="Times New Roman" w:hAnsi="Times New Roman" w:cs="Times New Roman"/>
          <w:color w:val="000000" w:themeColor="text1"/>
        </w:rPr>
        <w:t xml:space="preserve">, 1(5), pp.01-06.      </w:t>
      </w:r>
    </w:p>
    <w:p w14:paraId="67629A19" w14:textId="77777777" w:rsidR="0083541D" w:rsidRPr="00EA414D" w:rsidRDefault="009815CE" w:rsidP="00EA414D">
      <w:pPr>
        <w:rPr>
          <w:rFonts w:ascii="Times New Roman" w:hAnsi="Times New Roman" w:cs="Times New Roman"/>
          <w:color w:val="000000" w:themeColor="text1"/>
        </w:rPr>
      </w:pPr>
      <w:proofErr w:type="spellStart"/>
      <w:r w:rsidRPr="00EA414D">
        <w:rPr>
          <w:rFonts w:ascii="Times New Roman" w:hAnsi="Times New Roman" w:cs="Times New Roman"/>
          <w:color w:val="000000" w:themeColor="text1"/>
        </w:rPr>
        <w:t>Alrowwad</w:t>
      </w:r>
      <w:proofErr w:type="spellEnd"/>
      <w:r w:rsidRPr="00EA414D">
        <w:rPr>
          <w:rFonts w:ascii="Times New Roman" w:hAnsi="Times New Roman" w:cs="Times New Roman"/>
          <w:color w:val="000000" w:themeColor="text1"/>
        </w:rPr>
        <w:t xml:space="preserve">, A.A., </w:t>
      </w:r>
      <w:proofErr w:type="spellStart"/>
      <w:r w:rsidRPr="00EA414D">
        <w:rPr>
          <w:rFonts w:ascii="Times New Roman" w:hAnsi="Times New Roman" w:cs="Times New Roman"/>
          <w:color w:val="000000" w:themeColor="text1"/>
        </w:rPr>
        <w:t>Abualoush</w:t>
      </w:r>
      <w:proofErr w:type="spellEnd"/>
      <w:r w:rsidRPr="00EA414D">
        <w:rPr>
          <w:rFonts w:ascii="Times New Roman" w:hAnsi="Times New Roman" w:cs="Times New Roman"/>
          <w:color w:val="000000" w:themeColor="text1"/>
        </w:rPr>
        <w:t xml:space="preserve">, S.H. and </w:t>
      </w:r>
      <w:proofErr w:type="spellStart"/>
      <w:r w:rsidRPr="00EA414D">
        <w:rPr>
          <w:rFonts w:ascii="Times New Roman" w:hAnsi="Times New Roman" w:cs="Times New Roman"/>
          <w:color w:val="000000" w:themeColor="text1"/>
        </w:rPr>
        <w:t>Masa'deh</w:t>
      </w:r>
      <w:proofErr w:type="spellEnd"/>
      <w:r w:rsidRPr="00EA414D">
        <w:rPr>
          <w:rFonts w:ascii="Times New Roman" w:hAnsi="Times New Roman" w:cs="Times New Roman"/>
          <w:color w:val="000000" w:themeColor="text1"/>
        </w:rPr>
        <w:t xml:space="preserve">, R.E., (2020). Innovation and intellectual capital as intermediary variables among transformational leadership, transactional leadership, and organizational performance. </w:t>
      </w:r>
      <w:r w:rsidRPr="00EA414D">
        <w:rPr>
          <w:rFonts w:ascii="Times New Roman" w:hAnsi="Times New Roman" w:cs="Times New Roman"/>
          <w:i/>
          <w:color w:val="000000" w:themeColor="text1"/>
        </w:rPr>
        <w:t>Journal of Management Development</w:t>
      </w:r>
      <w:r w:rsidRPr="00EA414D">
        <w:rPr>
          <w:rFonts w:ascii="Times New Roman" w:hAnsi="Times New Roman" w:cs="Times New Roman"/>
          <w:color w:val="000000" w:themeColor="text1"/>
        </w:rPr>
        <w:t>, 39(2), pp.196-222.</w:t>
      </w:r>
    </w:p>
    <w:p w14:paraId="67629A1A" w14:textId="77777777" w:rsidR="0083541D" w:rsidRPr="00EA414D"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 xml:space="preserve">Carroll, A.B., (2021). Corporate social responsibility (CSR) and the COVID-19 pandemic: Organizational and managerial implications. </w:t>
      </w:r>
      <w:r w:rsidRPr="00EA414D">
        <w:rPr>
          <w:rFonts w:ascii="Times New Roman" w:hAnsi="Times New Roman" w:cs="Times New Roman"/>
          <w:i/>
          <w:color w:val="000000" w:themeColor="text1"/>
        </w:rPr>
        <w:t>Journal of Strategy and Management</w:t>
      </w:r>
      <w:r w:rsidRPr="00EA414D">
        <w:rPr>
          <w:rFonts w:ascii="Times New Roman" w:hAnsi="Times New Roman" w:cs="Times New Roman"/>
          <w:color w:val="000000" w:themeColor="text1"/>
        </w:rPr>
        <w:t>, 14(3), pp.315-330.</w:t>
      </w:r>
    </w:p>
    <w:p w14:paraId="67629A1B" w14:textId="77777777" w:rsidR="0083541D" w:rsidRPr="00EA414D"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 xml:space="preserve">Desai, N., Prasad, L. and Patil, K., (2023). A STUDY OF THE INFLUENCE OF PROJECT MANAGER’S LEADERSHIP STYLES ON EFFECTIVE PROJECT MANAGEMENT IN THE IT INDUSTRY: A BLACK AND MOUTON MANAGERIAL GRID PERSPECTIVE. </w:t>
      </w:r>
      <w:r w:rsidRPr="00EA414D">
        <w:rPr>
          <w:rFonts w:ascii="Times New Roman" w:hAnsi="Times New Roman" w:cs="Times New Roman"/>
          <w:i/>
          <w:color w:val="000000" w:themeColor="text1"/>
        </w:rPr>
        <w:t>The Online Journal of Distance Education and e-Learning</w:t>
      </w:r>
      <w:r w:rsidRPr="00EA414D">
        <w:rPr>
          <w:rFonts w:ascii="Times New Roman" w:hAnsi="Times New Roman" w:cs="Times New Roman"/>
          <w:color w:val="000000" w:themeColor="text1"/>
        </w:rPr>
        <w:t>, 11(2).</w:t>
      </w:r>
    </w:p>
    <w:p w14:paraId="67629A1C" w14:textId="77777777" w:rsidR="0083541D" w:rsidRPr="00EA414D"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 xml:space="preserve">Farhan, W., Chaudhry, I.S., </w:t>
      </w:r>
      <w:proofErr w:type="spellStart"/>
      <w:r w:rsidRPr="00EA414D">
        <w:rPr>
          <w:rFonts w:ascii="Times New Roman" w:hAnsi="Times New Roman" w:cs="Times New Roman"/>
          <w:color w:val="000000" w:themeColor="text1"/>
        </w:rPr>
        <w:t>Razmak</w:t>
      </w:r>
      <w:proofErr w:type="spellEnd"/>
      <w:r w:rsidRPr="00EA414D">
        <w:rPr>
          <w:rFonts w:ascii="Times New Roman" w:hAnsi="Times New Roman" w:cs="Times New Roman"/>
          <w:color w:val="000000" w:themeColor="text1"/>
        </w:rPr>
        <w:t xml:space="preserve">, J. and El </w:t>
      </w:r>
      <w:proofErr w:type="spellStart"/>
      <w:r w:rsidRPr="00EA414D">
        <w:rPr>
          <w:rFonts w:ascii="Times New Roman" w:hAnsi="Times New Roman" w:cs="Times New Roman"/>
          <w:color w:val="000000" w:themeColor="text1"/>
        </w:rPr>
        <w:t>Refae</w:t>
      </w:r>
      <w:proofErr w:type="spellEnd"/>
      <w:r w:rsidRPr="00EA414D">
        <w:rPr>
          <w:rFonts w:ascii="Times New Roman" w:hAnsi="Times New Roman" w:cs="Times New Roman"/>
          <w:color w:val="000000" w:themeColor="text1"/>
        </w:rPr>
        <w:t xml:space="preserve">, G.A., (2023). Leaders’ </w:t>
      </w:r>
      <w:proofErr w:type="spellStart"/>
      <w:r w:rsidRPr="00EA414D">
        <w:rPr>
          <w:rFonts w:ascii="Times New Roman" w:hAnsi="Times New Roman" w:cs="Times New Roman"/>
          <w:color w:val="000000" w:themeColor="text1"/>
        </w:rPr>
        <w:t>behavioral</w:t>
      </w:r>
      <w:proofErr w:type="spellEnd"/>
      <w:r w:rsidRPr="00EA414D">
        <w:rPr>
          <w:rFonts w:ascii="Times New Roman" w:hAnsi="Times New Roman" w:cs="Times New Roman"/>
          <w:color w:val="000000" w:themeColor="text1"/>
        </w:rPr>
        <w:t xml:space="preserve"> approach in the digital era: task vs relationship. </w:t>
      </w:r>
      <w:r w:rsidRPr="00EA414D">
        <w:rPr>
          <w:rFonts w:ascii="Times New Roman" w:hAnsi="Times New Roman" w:cs="Times New Roman"/>
          <w:i/>
          <w:color w:val="000000" w:themeColor="text1"/>
        </w:rPr>
        <w:t>Journal of Organizational Effectiveness: People and Performance</w:t>
      </w:r>
      <w:r w:rsidRPr="00EA414D">
        <w:rPr>
          <w:rFonts w:ascii="Times New Roman" w:hAnsi="Times New Roman" w:cs="Times New Roman"/>
          <w:color w:val="000000" w:themeColor="text1"/>
        </w:rPr>
        <w:t>.</w:t>
      </w:r>
    </w:p>
    <w:p w14:paraId="67629A1D" w14:textId="77777777" w:rsidR="0083541D" w:rsidRPr="00EA414D" w:rsidRDefault="009815CE" w:rsidP="00EA414D">
      <w:pPr>
        <w:rPr>
          <w:rFonts w:ascii="Times New Roman" w:hAnsi="Times New Roman" w:cs="Times New Roman"/>
          <w:color w:val="000000" w:themeColor="text1"/>
        </w:rPr>
      </w:pPr>
      <w:proofErr w:type="spellStart"/>
      <w:r w:rsidRPr="00EA414D">
        <w:rPr>
          <w:rFonts w:ascii="Times New Roman" w:hAnsi="Times New Roman" w:cs="Times New Roman"/>
          <w:color w:val="000000" w:themeColor="text1"/>
        </w:rPr>
        <w:t>Giglioni</w:t>
      </w:r>
      <w:proofErr w:type="spellEnd"/>
      <w:r w:rsidRPr="00EA414D">
        <w:rPr>
          <w:rFonts w:ascii="Times New Roman" w:hAnsi="Times New Roman" w:cs="Times New Roman"/>
          <w:color w:val="000000" w:themeColor="text1"/>
        </w:rPr>
        <w:t xml:space="preserve">, G.B. and </w:t>
      </w:r>
      <w:proofErr w:type="spellStart"/>
      <w:r w:rsidRPr="00EA414D">
        <w:rPr>
          <w:rFonts w:ascii="Times New Roman" w:hAnsi="Times New Roman" w:cs="Times New Roman"/>
          <w:color w:val="000000" w:themeColor="text1"/>
        </w:rPr>
        <w:t>Bedeian</w:t>
      </w:r>
      <w:proofErr w:type="spellEnd"/>
      <w:r w:rsidRPr="00EA414D">
        <w:rPr>
          <w:rFonts w:ascii="Times New Roman" w:hAnsi="Times New Roman" w:cs="Times New Roman"/>
          <w:color w:val="000000" w:themeColor="text1"/>
        </w:rPr>
        <w:t xml:space="preserve">, A.G., (2019). </w:t>
      </w:r>
      <w:r w:rsidRPr="00EA414D">
        <w:rPr>
          <w:rFonts w:ascii="Times New Roman" w:hAnsi="Times New Roman" w:cs="Times New Roman"/>
          <w:i/>
          <w:color w:val="000000" w:themeColor="text1"/>
        </w:rPr>
        <w:t>A conspectus of management control theory: 1900-1972. In Management Control Theory</w:t>
      </w:r>
      <w:r w:rsidRPr="00EA414D">
        <w:rPr>
          <w:rFonts w:ascii="Times New Roman" w:hAnsi="Times New Roman" w:cs="Times New Roman"/>
          <w:color w:val="000000" w:themeColor="text1"/>
        </w:rPr>
        <w:t xml:space="preserve"> (pp. 3-16). Routledge.</w:t>
      </w:r>
    </w:p>
    <w:p w14:paraId="67629A1E" w14:textId="77777777" w:rsidR="0083541D" w:rsidRPr="00EA414D"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 xml:space="preserve">Hilton, (2020), </w:t>
      </w:r>
      <w:r w:rsidRPr="00EA414D">
        <w:rPr>
          <w:rFonts w:ascii="Times New Roman" w:hAnsi="Times New Roman" w:cs="Times New Roman"/>
          <w:i/>
          <w:color w:val="000000" w:themeColor="text1"/>
        </w:rPr>
        <w:t>For the First Time, DoubleTree by Hilton Reveals Official Chocolate Chip Cookie Recipe so Bakers Can Create the Warm, Welcoming Treat at Home</w:t>
      </w:r>
      <w:r w:rsidRPr="00EA414D">
        <w:rPr>
          <w:rFonts w:ascii="Times New Roman" w:hAnsi="Times New Roman" w:cs="Times New Roman"/>
          <w:color w:val="000000" w:themeColor="text1"/>
        </w:rPr>
        <w:t xml:space="preserve">, Available at: https://stories.hilton.com/food-beverage/static-doubletree-reveals-cookie-recipe, (Accessed 17 October 2023) </w:t>
      </w:r>
    </w:p>
    <w:p w14:paraId="67629A1F" w14:textId="77777777" w:rsidR="0083541D" w:rsidRPr="00EA414D"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lastRenderedPageBreak/>
        <w:t xml:space="preserve">Joseph, J. and Gaba, V., (2020). Organizational structure, information processing, and decision-making: A retrospective and road map for research. </w:t>
      </w:r>
      <w:r w:rsidRPr="00EA414D">
        <w:rPr>
          <w:rFonts w:ascii="Times New Roman" w:hAnsi="Times New Roman" w:cs="Times New Roman"/>
          <w:i/>
          <w:color w:val="000000" w:themeColor="text1"/>
        </w:rPr>
        <w:t>Academy of Management Annals</w:t>
      </w:r>
      <w:r w:rsidRPr="00EA414D">
        <w:rPr>
          <w:rFonts w:ascii="Times New Roman" w:hAnsi="Times New Roman" w:cs="Times New Roman"/>
          <w:color w:val="000000" w:themeColor="text1"/>
        </w:rPr>
        <w:t>, 14(1), pp.267-302.</w:t>
      </w:r>
    </w:p>
    <w:p w14:paraId="67629A20" w14:textId="77777777" w:rsidR="0083541D" w:rsidRPr="00EA414D"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 xml:space="preserve">Kurdi, B. and </w:t>
      </w:r>
      <w:proofErr w:type="spellStart"/>
      <w:r w:rsidRPr="00EA414D">
        <w:rPr>
          <w:rFonts w:ascii="Times New Roman" w:hAnsi="Times New Roman" w:cs="Times New Roman"/>
          <w:color w:val="000000" w:themeColor="text1"/>
        </w:rPr>
        <w:t>Alshurideh</w:t>
      </w:r>
      <w:proofErr w:type="spellEnd"/>
      <w:r w:rsidRPr="00EA414D">
        <w:rPr>
          <w:rFonts w:ascii="Times New Roman" w:hAnsi="Times New Roman" w:cs="Times New Roman"/>
          <w:color w:val="000000" w:themeColor="text1"/>
        </w:rPr>
        <w:t xml:space="preserve">, M., (2020). Employee retention and organizational performance: Evidence from banking industry. </w:t>
      </w:r>
      <w:r w:rsidRPr="00EA414D">
        <w:rPr>
          <w:rFonts w:ascii="Times New Roman" w:hAnsi="Times New Roman" w:cs="Times New Roman"/>
          <w:i/>
          <w:color w:val="000000" w:themeColor="text1"/>
        </w:rPr>
        <w:t>Management Science Letters</w:t>
      </w:r>
      <w:r w:rsidRPr="00EA414D">
        <w:rPr>
          <w:rFonts w:ascii="Times New Roman" w:hAnsi="Times New Roman" w:cs="Times New Roman"/>
          <w:color w:val="000000" w:themeColor="text1"/>
        </w:rPr>
        <w:t>, 10(16), pp.3981-3990.</w:t>
      </w:r>
    </w:p>
    <w:p w14:paraId="67629A21" w14:textId="77777777" w:rsidR="0083541D" w:rsidRPr="00EA414D"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 xml:space="preserve">Milne, A., G., (2022), </w:t>
      </w:r>
      <w:r w:rsidRPr="00EA414D">
        <w:rPr>
          <w:rFonts w:ascii="Times New Roman" w:hAnsi="Times New Roman" w:cs="Times New Roman"/>
          <w:i/>
          <w:color w:val="000000" w:themeColor="text1"/>
        </w:rPr>
        <w:t>Julian Star Award Winning General Manager, Craig Poole talks about, Authentic, Selfless Hospitality</w:t>
      </w:r>
      <w:r w:rsidRPr="00EA414D">
        <w:rPr>
          <w:rFonts w:ascii="Times New Roman" w:hAnsi="Times New Roman" w:cs="Times New Roman"/>
          <w:color w:val="000000" w:themeColor="text1"/>
        </w:rPr>
        <w:t xml:space="preserve">, Available at: https://www.adelegutman.com/post/authentic-hospitality-craig-poole, (Accessed 17 October 2023)  </w:t>
      </w:r>
    </w:p>
    <w:p w14:paraId="67629A22" w14:textId="77777777" w:rsidR="0083541D" w:rsidRPr="00EA414D"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 xml:space="preserve">Nabella, S.D., Rivaldo, Y., Kurniawan, R., </w:t>
      </w:r>
      <w:proofErr w:type="spellStart"/>
      <w:r w:rsidRPr="00EA414D">
        <w:rPr>
          <w:rFonts w:ascii="Times New Roman" w:hAnsi="Times New Roman" w:cs="Times New Roman"/>
          <w:color w:val="000000" w:themeColor="text1"/>
        </w:rPr>
        <w:t>Nurmayunita</w:t>
      </w:r>
      <w:proofErr w:type="spellEnd"/>
      <w:r w:rsidRPr="00EA414D">
        <w:rPr>
          <w:rFonts w:ascii="Times New Roman" w:hAnsi="Times New Roman" w:cs="Times New Roman"/>
          <w:color w:val="000000" w:themeColor="text1"/>
        </w:rPr>
        <w:t xml:space="preserve">, N., Sari, D.P., Luran, M.F., </w:t>
      </w:r>
      <w:proofErr w:type="spellStart"/>
      <w:r w:rsidRPr="00EA414D">
        <w:rPr>
          <w:rFonts w:ascii="Times New Roman" w:hAnsi="Times New Roman" w:cs="Times New Roman"/>
          <w:color w:val="000000" w:themeColor="text1"/>
        </w:rPr>
        <w:t>Amirullah</w:t>
      </w:r>
      <w:proofErr w:type="spellEnd"/>
      <w:r w:rsidRPr="00EA414D">
        <w:rPr>
          <w:rFonts w:ascii="Times New Roman" w:hAnsi="Times New Roman" w:cs="Times New Roman"/>
          <w:color w:val="000000" w:themeColor="text1"/>
        </w:rPr>
        <w:t xml:space="preserve">, A., Saputra, E.K., </w:t>
      </w:r>
      <w:proofErr w:type="spellStart"/>
      <w:r w:rsidRPr="00EA414D">
        <w:rPr>
          <w:rFonts w:ascii="Times New Roman" w:hAnsi="Times New Roman" w:cs="Times New Roman"/>
          <w:color w:val="000000" w:themeColor="text1"/>
        </w:rPr>
        <w:t>Rizki</w:t>
      </w:r>
      <w:proofErr w:type="spellEnd"/>
      <w:r w:rsidRPr="00EA414D">
        <w:rPr>
          <w:rFonts w:ascii="Times New Roman" w:hAnsi="Times New Roman" w:cs="Times New Roman"/>
          <w:color w:val="000000" w:themeColor="text1"/>
        </w:rPr>
        <w:t xml:space="preserve">, M., Sova, M. and </w:t>
      </w:r>
      <w:proofErr w:type="spellStart"/>
      <w:r w:rsidRPr="00EA414D">
        <w:rPr>
          <w:rFonts w:ascii="Times New Roman" w:hAnsi="Times New Roman" w:cs="Times New Roman"/>
          <w:color w:val="000000" w:themeColor="text1"/>
        </w:rPr>
        <w:t>Sidik</w:t>
      </w:r>
      <w:proofErr w:type="spellEnd"/>
      <w:r w:rsidRPr="00EA414D">
        <w:rPr>
          <w:rFonts w:ascii="Times New Roman" w:hAnsi="Times New Roman" w:cs="Times New Roman"/>
          <w:color w:val="000000" w:themeColor="text1"/>
        </w:rPr>
        <w:t xml:space="preserve">, M., (2022). The Influence of Leadership and Organizational Culture Mediated by Organizational Climate on Governance at Senior High School in Batam City. </w:t>
      </w:r>
      <w:r w:rsidRPr="00EA414D">
        <w:rPr>
          <w:rFonts w:ascii="Times New Roman" w:hAnsi="Times New Roman" w:cs="Times New Roman"/>
          <w:i/>
          <w:color w:val="000000" w:themeColor="text1"/>
        </w:rPr>
        <w:t>Journal of Educational and Social Research</w:t>
      </w:r>
      <w:r w:rsidRPr="00EA414D">
        <w:rPr>
          <w:rFonts w:ascii="Times New Roman" w:hAnsi="Times New Roman" w:cs="Times New Roman"/>
          <w:color w:val="000000" w:themeColor="text1"/>
        </w:rPr>
        <w:t>, 12(5), pp.119-130.</w:t>
      </w:r>
    </w:p>
    <w:p w14:paraId="67629A23" w14:textId="77777777" w:rsidR="0083541D" w:rsidRPr="00EA414D"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 xml:space="preserve">Nixon, D., O., (2020), </w:t>
      </w:r>
      <w:r w:rsidRPr="00EA414D">
        <w:rPr>
          <w:rFonts w:ascii="Times New Roman" w:hAnsi="Times New Roman" w:cs="Times New Roman"/>
          <w:i/>
          <w:color w:val="000000" w:themeColor="text1"/>
        </w:rPr>
        <w:t>Changing lives in Reading</w:t>
      </w:r>
      <w:r w:rsidRPr="00EA414D">
        <w:rPr>
          <w:rFonts w:ascii="Times New Roman" w:hAnsi="Times New Roman" w:cs="Times New Roman"/>
          <w:color w:val="000000" w:themeColor="text1"/>
        </w:rPr>
        <w:t>, Available at: https://lvb.com/changing-lives-reading/, (Accessed 17 October 2023)</w:t>
      </w:r>
    </w:p>
    <w:p w14:paraId="67629A24" w14:textId="77777777" w:rsidR="0083541D" w:rsidRPr="00EA414D" w:rsidRDefault="009815CE" w:rsidP="00EA414D">
      <w:pPr>
        <w:rPr>
          <w:rFonts w:ascii="Times New Roman" w:hAnsi="Times New Roman" w:cs="Times New Roman"/>
          <w:color w:val="000000" w:themeColor="text1"/>
        </w:rPr>
      </w:pPr>
      <w:proofErr w:type="spellStart"/>
      <w:r w:rsidRPr="00EA414D">
        <w:rPr>
          <w:rFonts w:ascii="Times New Roman" w:hAnsi="Times New Roman" w:cs="Times New Roman"/>
          <w:color w:val="000000" w:themeColor="text1"/>
        </w:rPr>
        <w:t>Progressivematerials</w:t>
      </w:r>
      <w:proofErr w:type="spellEnd"/>
      <w:r w:rsidRPr="00EA414D">
        <w:rPr>
          <w:rFonts w:ascii="Times New Roman" w:hAnsi="Times New Roman" w:cs="Times New Roman"/>
          <w:color w:val="000000" w:themeColor="text1"/>
        </w:rPr>
        <w:t xml:space="preserve">, (2018), </w:t>
      </w:r>
      <w:r w:rsidRPr="00EA414D">
        <w:rPr>
          <w:rFonts w:ascii="Times New Roman" w:hAnsi="Times New Roman" w:cs="Times New Roman"/>
          <w:i/>
          <w:color w:val="000000" w:themeColor="text1"/>
        </w:rPr>
        <w:t xml:space="preserve">Northbridge's tallest building and newest hotel </w:t>
      </w:r>
      <w:proofErr w:type="spellStart"/>
      <w:r w:rsidRPr="00EA414D">
        <w:rPr>
          <w:rFonts w:ascii="Times New Roman" w:hAnsi="Times New Roman" w:cs="Times New Roman"/>
          <w:i/>
          <w:color w:val="000000" w:themeColor="text1"/>
        </w:rPr>
        <w:t>rised</w:t>
      </w:r>
      <w:proofErr w:type="spellEnd"/>
      <w:r w:rsidRPr="00EA414D">
        <w:rPr>
          <w:rFonts w:ascii="Times New Roman" w:hAnsi="Times New Roman" w:cs="Times New Roman"/>
          <w:i/>
          <w:color w:val="000000" w:themeColor="text1"/>
        </w:rPr>
        <w:t xml:space="preserve"> on the iconic James Street</w:t>
      </w:r>
      <w:r w:rsidRPr="00EA414D">
        <w:rPr>
          <w:rFonts w:ascii="Times New Roman" w:hAnsi="Times New Roman" w:cs="Times New Roman"/>
          <w:color w:val="000000" w:themeColor="text1"/>
        </w:rPr>
        <w:t xml:space="preserve">, Available at: https://www.progressivematerials.com.au/project/doubletree-hotel-hilton-project/, (Accessed 17 October 2023) </w:t>
      </w:r>
    </w:p>
    <w:p w14:paraId="67629A25" w14:textId="77777777" w:rsidR="0083541D" w:rsidRPr="00EA414D"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 xml:space="preserve">Radar, T., (2023), </w:t>
      </w:r>
      <w:r w:rsidRPr="00EA414D">
        <w:rPr>
          <w:rFonts w:ascii="Times New Roman" w:hAnsi="Times New Roman" w:cs="Times New Roman"/>
          <w:i/>
          <w:color w:val="000000" w:themeColor="text1"/>
        </w:rPr>
        <w:t>Reading hotel general manager looks to address eviction issues in city</w:t>
      </w:r>
      <w:r w:rsidRPr="00EA414D">
        <w:rPr>
          <w:rFonts w:ascii="Times New Roman" w:hAnsi="Times New Roman" w:cs="Times New Roman"/>
          <w:color w:val="000000" w:themeColor="text1"/>
        </w:rPr>
        <w:t xml:space="preserve">, Available at: https://www.wfmz.com/news/area/berks/reading-hotel-general-manager-looks-to-address-eviction-issues-in-city/article_4e51ad10-8ef3-11ec-8f60-53ccece87477.html, (Accessed 17 October 2023) </w:t>
      </w:r>
    </w:p>
    <w:p w14:paraId="67629A26" w14:textId="77777777" w:rsidR="0083541D" w:rsidRPr="00EA414D" w:rsidRDefault="009815CE" w:rsidP="00EA414D">
      <w:pPr>
        <w:rPr>
          <w:rFonts w:ascii="Times New Roman" w:hAnsi="Times New Roman" w:cs="Times New Roman"/>
          <w:color w:val="000000" w:themeColor="text1"/>
        </w:rPr>
      </w:pPr>
      <w:proofErr w:type="spellStart"/>
      <w:r w:rsidRPr="00EA414D">
        <w:rPr>
          <w:rFonts w:ascii="Times New Roman" w:hAnsi="Times New Roman" w:cs="Times New Roman"/>
          <w:color w:val="000000" w:themeColor="text1"/>
        </w:rPr>
        <w:lastRenderedPageBreak/>
        <w:t>Readingeagle</w:t>
      </w:r>
      <w:proofErr w:type="spellEnd"/>
      <w:r w:rsidRPr="00EA414D">
        <w:rPr>
          <w:rFonts w:ascii="Times New Roman" w:hAnsi="Times New Roman" w:cs="Times New Roman"/>
          <w:color w:val="000000" w:themeColor="text1"/>
        </w:rPr>
        <w:t xml:space="preserve">, (2017), </w:t>
      </w:r>
      <w:r w:rsidRPr="00EA414D">
        <w:rPr>
          <w:rFonts w:ascii="Times New Roman" w:hAnsi="Times New Roman" w:cs="Times New Roman"/>
          <w:i/>
          <w:color w:val="000000" w:themeColor="text1"/>
        </w:rPr>
        <w:t>The Conversation: Craig E. Poole</w:t>
      </w:r>
      <w:r w:rsidRPr="00EA414D">
        <w:rPr>
          <w:rFonts w:ascii="Times New Roman" w:hAnsi="Times New Roman" w:cs="Times New Roman"/>
          <w:color w:val="000000" w:themeColor="text1"/>
        </w:rPr>
        <w:t xml:space="preserve">, Available at: https://www.readingeagle.com/2017/10/10/the-conversation-craig-e-poole/, (Accessed 17 October 2023)  </w:t>
      </w:r>
    </w:p>
    <w:p w14:paraId="67629A27" w14:textId="77777777" w:rsidR="0083541D" w:rsidRPr="00EA414D" w:rsidRDefault="009815CE" w:rsidP="00EA414D">
      <w:pPr>
        <w:rPr>
          <w:rFonts w:ascii="Times New Roman" w:hAnsi="Times New Roman" w:cs="Times New Roman"/>
          <w:color w:val="000000" w:themeColor="text1"/>
        </w:rPr>
      </w:pPr>
      <w:proofErr w:type="spellStart"/>
      <w:r w:rsidRPr="00EA414D">
        <w:rPr>
          <w:rFonts w:ascii="Times New Roman" w:hAnsi="Times New Roman" w:cs="Times New Roman"/>
          <w:color w:val="000000" w:themeColor="text1"/>
        </w:rPr>
        <w:t>Ruhkala</w:t>
      </w:r>
      <w:proofErr w:type="spellEnd"/>
      <w:r w:rsidRPr="00EA414D">
        <w:rPr>
          <w:rFonts w:ascii="Times New Roman" w:hAnsi="Times New Roman" w:cs="Times New Roman"/>
          <w:color w:val="000000" w:themeColor="text1"/>
        </w:rPr>
        <w:t>, T., (2022). “</w:t>
      </w:r>
      <w:r w:rsidRPr="00EA414D">
        <w:rPr>
          <w:rFonts w:ascii="Times New Roman" w:hAnsi="Times New Roman" w:cs="Times New Roman"/>
          <w:i/>
          <w:color w:val="000000" w:themeColor="text1"/>
        </w:rPr>
        <w:t>Dignity and danger go hand in hand; till you get to be Captain”: an interdisciplinary study of leadership in Herman Melville’s Moby-Dick</w:t>
      </w:r>
      <w:r w:rsidRPr="00EA414D">
        <w:rPr>
          <w:rFonts w:ascii="Times New Roman" w:hAnsi="Times New Roman" w:cs="Times New Roman"/>
          <w:color w:val="000000" w:themeColor="text1"/>
        </w:rPr>
        <w:t xml:space="preserve"> (</w:t>
      </w:r>
      <w:proofErr w:type="gramStart"/>
      <w:r w:rsidRPr="00EA414D">
        <w:rPr>
          <w:rFonts w:ascii="Times New Roman" w:hAnsi="Times New Roman" w:cs="Times New Roman"/>
          <w:color w:val="000000" w:themeColor="text1"/>
        </w:rPr>
        <w:t>Master's</w:t>
      </w:r>
      <w:proofErr w:type="gramEnd"/>
      <w:r w:rsidRPr="00EA414D">
        <w:rPr>
          <w:rFonts w:ascii="Times New Roman" w:hAnsi="Times New Roman" w:cs="Times New Roman"/>
          <w:color w:val="000000" w:themeColor="text1"/>
        </w:rPr>
        <w:t xml:space="preserve"> thesis, T. </w:t>
      </w:r>
      <w:proofErr w:type="spellStart"/>
      <w:r w:rsidRPr="00EA414D">
        <w:rPr>
          <w:rFonts w:ascii="Times New Roman" w:hAnsi="Times New Roman" w:cs="Times New Roman"/>
          <w:color w:val="000000" w:themeColor="text1"/>
        </w:rPr>
        <w:t>Ruhkala</w:t>
      </w:r>
      <w:proofErr w:type="spellEnd"/>
      <w:r w:rsidRPr="00EA414D">
        <w:rPr>
          <w:rFonts w:ascii="Times New Roman" w:hAnsi="Times New Roman" w:cs="Times New Roman"/>
          <w:color w:val="000000" w:themeColor="text1"/>
        </w:rPr>
        <w:t>).</w:t>
      </w:r>
    </w:p>
    <w:p w14:paraId="67629A28" w14:textId="77777777" w:rsidR="0083541D" w:rsidRPr="00EA414D"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 xml:space="preserve">Sale, J. and Thomas, J., (2019). </w:t>
      </w:r>
      <w:r w:rsidRPr="00EA414D">
        <w:rPr>
          <w:rFonts w:ascii="Times New Roman" w:hAnsi="Times New Roman" w:cs="Times New Roman"/>
          <w:i/>
          <w:color w:val="000000" w:themeColor="text1"/>
        </w:rPr>
        <w:t>Mapping motivation for leadership</w:t>
      </w:r>
      <w:r w:rsidRPr="00EA414D">
        <w:rPr>
          <w:rFonts w:ascii="Times New Roman" w:hAnsi="Times New Roman" w:cs="Times New Roman"/>
          <w:color w:val="000000" w:themeColor="text1"/>
        </w:rPr>
        <w:t>. Routledge.</w:t>
      </w:r>
    </w:p>
    <w:p w14:paraId="67629A29" w14:textId="77777777" w:rsidR="0083541D" w:rsidRPr="00EA414D" w:rsidRDefault="009815CE" w:rsidP="00EA414D">
      <w:pPr>
        <w:rPr>
          <w:rFonts w:ascii="Times New Roman" w:hAnsi="Times New Roman" w:cs="Times New Roman"/>
          <w:color w:val="000000" w:themeColor="text1"/>
        </w:rPr>
      </w:pPr>
      <w:proofErr w:type="spellStart"/>
      <w:r w:rsidRPr="00EA414D">
        <w:rPr>
          <w:rFonts w:ascii="Times New Roman" w:hAnsi="Times New Roman" w:cs="Times New Roman"/>
          <w:color w:val="000000" w:themeColor="text1"/>
        </w:rPr>
        <w:t>Sitopu</w:t>
      </w:r>
      <w:proofErr w:type="spellEnd"/>
      <w:r w:rsidRPr="00EA414D">
        <w:rPr>
          <w:rFonts w:ascii="Times New Roman" w:hAnsi="Times New Roman" w:cs="Times New Roman"/>
          <w:color w:val="000000" w:themeColor="text1"/>
        </w:rPr>
        <w:t xml:space="preserve">, Y.B., </w:t>
      </w:r>
      <w:proofErr w:type="spellStart"/>
      <w:r w:rsidRPr="00EA414D">
        <w:rPr>
          <w:rFonts w:ascii="Times New Roman" w:hAnsi="Times New Roman" w:cs="Times New Roman"/>
          <w:color w:val="000000" w:themeColor="text1"/>
        </w:rPr>
        <w:t>Sitinjak</w:t>
      </w:r>
      <w:proofErr w:type="spellEnd"/>
      <w:r w:rsidRPr="00EA414D">
        <w:rPr>
          <w:rFonts w:ascii="Times New Roman" w:hAnsi="Times New Roman" w:cs="Times New Roman"/>
          <w:color w:val="000000" w:themeColor="text1"/>
        </w:rPr>
        <w:t xml:space="preserve">, K.A. and </w:t>
      </w:r>
      <w:proofErr w:type="spellStart"/>
      <w:r w:rsidRPr="00EA414D">
        <w:rPr>
          <w:rFonts w:ascii="Times New Roman" w:hAnsi="Times New Roman" w:cs="Times New Roman"/>
          <w:color w:val="000000" w:themeColor="text1"/>
        </w:rPr>
        <w:t>Marpaung</w:t>
      </w:r>
      <w:proofErr w:type="spellEnd"/>
      <w:r w:rsidRPr="00EA414D">
        <w:rPr>
          <w:rFonts w:ascii="Times New Roman" w:hAnsi="Times New Roman" w:cs="Times New Roman"/>
          <w:color w:val="000000" w:themeColor="text1"/>
        </w:rPr>
        <w:t xml:space="preserve">, F.K., (2021). The influence of motivation, work discipline, and compensation on employee performance. </w:t>
      </w:r>
      <w:r w:rsidRPr="00EA414D">
        <w:rPr>
          <w:rFonts w:ascii="Times New Roman" w:hAnsi="Times New Roman" w:cs="Times New Roman"/>
          <w:i/>
          <w:color w:val="000000" w:themeColor="text1"/>
        </w:rPr>
        <w:t>Golden Ratio of Human Resource Management</w:t>
      </w:r>
      <w:r w:rsidRPr="00EA414D">
        <w:rPr>
          <w:rFonts w:ascii="Times New Roman" w:hAnsi="Times New Roman" w:cs="Times New Roman"/>
          <w:color w:val="000000" w:themeColor="text1"/>
        </w:rPr>
        <w:t>, 1(2), pp.72-83.</w:t>
      </w:r>
    </w:p>
    <w:p w14:paraId="67629A2A" w14:textId="77777777" w:rsidR="0083541D" w:rsidRPr="00EA414D" w:rsidRDefault="009815CE" w:rsidP="00EA414D">
      <w:pPr>
        <w:rPr>
          <w:rFonts w:ascii="Times New Roman" w:hAnsi="Times New Roman" w:cs="Times New Roman"/>
          <w:color w:val="000000" w:themeColor="text1"/>
        </w:rPr>
      </w:pPr>
      <w:proofErr w:type="spellStart"/>
      <w:r w:rsidRPr="00EA414D">
        <w:rPr>
          <w:rFonts w:ascii="Times New Roman" w:hAnsi="Times New Roman" w:cs="Times New Roman"/>
          <w:color w:val="000000" w:themeColor="text1"/>
        </w:rPr>
        <w:t>Thestar</w:t>
      </w:r>
      <w:proofErr w:type="spellEnd"/>
      <w:r w:rsidRPr="00EA414D">
        <w:rPr>
          <w:rFonts w:ascii="Times New Roman" w:hAnsi="Times New Roman" w:cs="Times New Roman"/>
          <w:color w:val="000000" w:themeColor="text1"/>
        </w:rPr>
        <w:t xml:space="preserve">, (2022), </w:t>
      </w:r>
      <w:r w:rsidRPr="00EA414D">
        <w:rPr>
          <w:rFonts w:ascii="Times New Roman" w:hAnsi="Times New Roman" w:cs="Times New Roman"/>
          <w:i/>
          <w:color w:val="000000" w:themeColor="text1"/>
        </w:rPr>
        <w:t>DoubleTree by Hilton to be big contributor to I-</w:t>
      </w:r>
      <w:proofErr w:type="spellStart"/>
      <w:r w:rsidRPr="00EA414D">
        <w:rPr>
          <w:rFonts w:ascii="Times New Roman" w:hAnsi="Times New Roman" w:cs="Times New Roman"/>
          <w:i/>
          <w:color w:val="000000" w:themeColor="text1"/>
        </w:rPr>
        <w:t>Bhd</w:t>
      </w:r>
      <w:proofErr w:type="spellEnd"/>
      <w:r w:rsidRPr="00EA414D">
        <w:rPr>
          <w:rFonts w:ascii="Times New Roman" w:hAnsi="Times New Roman" w:cs="Times New Roman"/>
          <w:color w:val="000000" w:themeColor="text1"/>
        </w:rPr>
        <w:t>, Available at: https://www.thestar.com.my/business/business-news/2022/11/25/doubletree-by-hilton-to-be-big-contributor-to-i-bhd, (Accessed 17 October 2023)</w:t>
      </w:r>
    </w:p>
    <w:p w14:paraId="67629A2B" w14:textId="77777777" w:rsidR="0083541D" w:rsidRPr="00EA414D" w:rsidRDefault="009815CE" w:rsidP="00EA414D">
      <w:pPr>
        <w:rPr>
          <w:rFonts w:ascii="Times New Roman" w:hAnsi="Times New Roman" w:cs="Times New Roman"/>
          <w:color w:val="000000" w:themeColor="text1"/>
        </w:rPr>
      </w:pPr>
      <w:proofErr w:type="spellStart"/>
      <w:r w:rsidRPr="00EA414D">
        <w:rPr>
          <w:rFonts w:ascii="Times New Roman" w:hAnsi="Times New Roman" w:cs="Times New Roman"/>
          <w:color w:val="000000" w:themeColor="text1"/>
        </w:rPr>
        <w:t>Todăriţă</w:t>
      </w:r>
      <w:proofErr w:type="spellEnd"/>
      <w:r w:rsidRPr="00EA414D">
        <w:rPr>
          <w:rFonts w:ascii="Times New Roman" w:hAnsi="Times New Roman" w:cs="Times New Roman"/>
          <w:color w:val="000000" w:themeColor="text1"/>
        </w:rPr>
        <w:t xml:space="preserve">, E.T., (2021). Leadership Style Determination according to Robert Blake and Jane Mouton’s Managerial Grid. In </w:t>
      </w:r>
      <w:r w:rsidRPr="00EA414D">
        <w:rPr>
          <w:rFonts w:ascii="Times New Roman" w:hAnsi="Times New Roman" w:cs="Times New Roman"/>
          <w:i/>
          <w:color w:val="000000" w:themeColor="text1"/>
        </w:rPr>
        <w:t>International conference KNOWLEDGE-BASED ORGANIZATION</w:t>
      </w:r>
      <w:r w:rsidRPr="00EA414D">
        <w:rPr>
          <w:rFonts w:ascii="Times New Roman" w:hAnsi="Times New Roman" w:cs="Times New Roman"/>
          <w:color w:val="000000" w:themeColor="text1"/>
        </w:rPr>
        <w:t xml:space="preserve"> (Vol. 27, No. 1, pp. 241-246).</w:t>
      </w:r>
    </w:p>
    <w:p w14:paraId="67629A2C" w14:textId="77777777" w:rsidR="0083541D" w:rsidRPr="00EA414D" w:rsidRDefault="009815CE" w:rsidP="00EA414D">
      <w:pPr>
        <w:rPr>
          <w:rFonts w:ascii="Times New Roman" w:hAnsi="Times New Roman" w:cs="Times New Roman"/>
          <w:color w:val="000000" w:themeColor="text1"/>
        </w:rPr>
      </w:pPr>
      <w:proofErr w:type="spellStart"/>
      <w:r w:rsidRPr="00EA414D">
        <w:rPr>
          <w:rFonts w:ascii="Times New Roman" w:hAnsi="Times New Roman" w:cs="Times New Roman"/>
          <w:color w:val="000000" w:themeColor="text1"/>
        </w:rPr>
        <w:t>Tzenios</w:t>
      </w:r>
      <w:proofErr w:type="spellEnd"/>
      <w:r w:rsidRPr="00EA414D">
        <w:rPr>
          <w:rFonts w:ascii="Times New Roman" w:hAnsi="Times New Roman" w:cs="Times New Roman"/>
          <w:color w:val="000000" w:themeColor="text1"/>
        </w:rPr>
        <w:t xml:space="preserve">, N., (2019). The Impact of Health Literacy on Employee Productivity: An Empirical Investigation. </w:t>
      </w:r>
      <w:r w:rsidRPr="00EA414D">
        <w:rPr>
          <w:rFonts w:ascii="Times New Roman" w:hAnsi="Times New Roman" w:cs="Times New Roman"/>
          <w:i/>
          <w:color w:val="000000" w:themeColor="text1"/>
        </w:rPr>
        <w:t>Empirical Quests for Management Essences</w:t>
      </w:r>
      <w:r w:rsidRPr="00EA414D">
        <w:rPr>
          <w:rFonts w:ascii="Times New Roman" w:hAnsi="Times New Roman" w:cs="Times New Roman"/>
          <w:color w:val="000000" w:themeColor="text1"/>
        </w:rPr>
        <w:t>, 3(1), pp.21-33.</w:t>
      </w:r>
    </w:p>
    <w:p w14:paraId="67629A2D" w14:textId="77777777" w:rsidR="0083541D" w:rsidRPr="00EA414D"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 xml:space="preserve">Vasil, J., (2017), </w:t>
      </w:r>
      <w:r w:rsidRPr="00EA414D">
        <w:rPr>
          <w:rFonts w:ascii="Times New Roman" w:hAnsi="Times New Roman" w:cs="Times New Roman"/>
          <w:i/>
          <w:color w:val="000000" w:themeColor="text1"/>
        </w:rPr>
        <w:t xml:space="preserve">Reading DoubleTree GM receives global </w:t>
      </w:r>
      <w:proofErr w:type="spellStart"/>
      <w:r w:rsidRPr="00EA414D">
        <w:rPr>
          <w:rFonts w:ascii="Times New Roman" w:hAnsi="Times New Roman" w:cs="Times New Roman"/>
          <w:i/>
          <w:color w:val="000000" w:themeColor="text1"/>
        </w:rPr>
        <w:t>honor</w:t>
      </w:r>
      <w:proofErr w:type="spellEnd"/>
      <w:r w:rsidRPr="00EA414D">
        <w:rPr>
          <w:rFonts w:ascii="Times New Roman" w:hAnsi="Times New Roman" w:cs="Times New Roman"/>
          <w:color w:val="000000" w:themeColor="text1"/>
        </w:rPr>
        <w:t>, Available at: https://www.wfmz.com/news/area/berks/reading-doubletree-gm-receives-global-honor/article_c001f2ed-36c6-5b2a-9faf-3ce901a33f55.html, (Accessed 17 October 2023)</w:t>
      </w:r>
    </w:p>
    <w:p w14:paraId="67629A2E" w14:textId="77777777" w:rsidR="0083541D" w:rsidRPr="00EA414D" w:rsidRDefault="009815CE" w:rsidP="00EA414D">
      <w:pPr>
        <w:rPr>
          <w:rFonts w:ascii="Times New Roman" w:hAnsi="Times New Roman" w:cs="Times New Roman"/>
          <w:color w:val="000000" w:themeColor="text1"/>
        </w:rPr>
      </w:pPr>
      <w:r w:rsidRPr="00EA414D">
        <w:rPr>
          <w:rFonts w:ascii="Times New Roman" w:hAnsi="Times New Roman" w:cs="Times New Roman"/>
          <w:color w:val="000000" w:themeColor="text1"/>
        </w:rPr>
        <w:t xml:space="preserve">YouTube, (2023), </w:t>
      </w:r>
      <w:r w:rsidRPr="00EA414D">
        <w:rPr>
          <w:rFonts w:ascii="Times New Roman" w:hAnsi="Times New Roman" w:cs="Times New Roman"/>
          <w:i/>
          <w:color w:val="000000" w:themeColor="text1"/>
        </w:rPr>
        <w:t>Follow Me and I Will Be Behind You FULL DOCUMENTARY</w:t>
      </w:r>
      <w:r w:rsidRPr="00EA414D">
        <w:rPr>
          <w:rFonts w:ascii="Times New Roman" w:hAnsi="Times New Roman" w:cs="Times New Roman"/>
          <w:color w:val="000000" w:themeColor="text1"/>
        </w:rPr>
        <w:t xml:space="preserve">, Available at: https://www.youtube.com/watch?v=Lrh5QIW67Mk, (Accessed 17 October 2023)     </w:t>
      </w:r>
    </w:p>
    <w:p w14:paraId="67629A2F" w14:textId="77777777" w:rsidR="0083541D" w:rsidRPr="00EA414D" w:rsidRDefault="009815CE" w:rsidP="00EA414D">
      <w:pPr>
        <w:rPr>
          <w:rFonts w:ascii="Times New Roman" w:hAnsi="Times New Roman" w:cs="Times New Roman"/>
          <w:color w:val="000000" w:themeColor="text1"/>
        </w:rPr>
      </w:pPr>
      <w:proofErr w:type="spellStart"/>
      <w:r w:rsidRPr="00EA414D">
        <w:rPr>
          <w:rFonts w:ascii="Times New Roman" w:hAnsi="Times New Roman" w:cs="Times New Roman"/>
          <w:color w:val="000000" w:themeColor="text1"/>
        </w:rPr>
        <w:lastRenderedPageBreak/>
        <w:t>Zippia</w:t>
      </w:r>
      <w:proofErr w:type="spellEnd"/>
      <w:r w:rsidRPr="00EA414D">
        <w:rPr>
          <w:rFonts w:ascii="Times New Roman" w:hAnsi="Times New Roman" w:cs="Times New Roman"/>
          <w:color w:val="000000" w:themeColor="text1"/>
        </w:rPr>
        <w:t xml:space="preserve">, (2023), </w:t>
      </w:r>
      <w:r w:rsidRPr="00EA414D">
        <w:rPr>
          <w:rFonts w:ascii="Times New Roman" w:hAnsi="Times New Roman" w:cs="Times New Roman"/>
          <w:i/>
          <w:color w:val="000000" w:themeColor="text1"/>
        </w:rPr>
        <w:t>DOUBLETREE BY HILTON PORTLAND REVENUE</w:t>
      </w:r>
      <w:r w:rsidRPr="00EA414D">
        <w:rPr>
          <w:rFonts w:ascii="Times New Roman" w:hAnsi="Times New Roman" w:cs="Times New Roman"/>
          <w:color w:val="000000" w:themeColor="text1"/>
        </w:rPr>
        <w:t xml:space="preserve">, Available at: https://www.zippia.com/doubletree-by-hilton-portland-careers-1557346/revenue/, (Accessed 17 October 2023) </w:t>
      </w:r>
    </w:p>
    <w:p w14:paraId="67629A30" w14:textId="77777777" w:rsidR="00B96396" w:rsidRPr="00EA414D" w:rsidRDefault="00B96396" w:rsidP="00EA414D">
      <w:pPr>
        <w:rPr>
          <w:rFonts w:ascii="Times New Roman" w:hAnsi="Times New Roman" w:cs="Times New Roman"/>
          <w:color w:val="000000" w:themeColor="text1"/>
        </w:rPr>
      </w:pPr>
    </w:p>
    <w:p w14:paraId="67629A31" w14:textId="77777777" w:rsidR="00B96396" w:rsidRPr="00EA414D" w:rsidRDefault="00B96396" w:rsidP="00EA414D">
      <w:pPr>
        <w:rPr>
          <w:rFonts w:ascii="Times New Roman" w:hAnsi="Times New Roman" w:cs="Times New Roman"/>
          <w:color w:val="000000" w:themeColor="text1"/>
        </w:rPr>
      </w:pPr>
    </w:p>
    <w:sectPr w:rsidR="00B96396" w:rsidRPr="00EA414D" w:rsidSect="004D38A9">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0499D" w14:textId="77777777" w:rsidR="00AE32AD" w:rsidRDefault="00AE32AD">
      <w:pPr>
        <w:spacing w:line="240" w:lineRule="auto"/>
      </w:pPr>
      <w:r>
        <w:separator/>
      </w:r>
    </w:p>
  </w:endnote>
  <w:endnote w:type="continuationSeparator" w:id="0">
    <w:p w14:paraId="746F04E0" w14:textId="77777777" w:rsidR="00AE32AD" w:rsidRDefault="00AE32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29A36" w14:textId="77777777" w:rsidR="00503D42" w:rsidRDefault="004D38A9">
    <w:pPr>
      <w:jc w:val="right"/>
    </w:pPr>
    <w:r>
      <w:fldChar w:fldCharType="begin"/>
    </w:r>
    <w:r w:rsidR="009815CE">
      <w:instrText>PAGE</w:instrText>
    </w:r>
    <w:r>
      <w:fldChar w:fldCharType="separate"/>
    </w:r>
    <w:r w:rsidR="00EA414D">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E3703" w14:textId="77777777" w:rsidR="00AE32AD" w:rsidRDefault="00AE32AD">
      <w:pPr>
        <w:spacing w:line="240" w:lineRule="auto"/>
      </w:pPr>
      <w:r>
        <w:separator/>
      </w:r>
    </w:p>
  </w:footnote>
  <w:footnote w:type="continuationSeparator" w:id="0">
    <w:p w14:paraId="51C6BA42" w14:textId="77777777" w:rsidR="00AE32AD" w:rsidRDefault="00AE32A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F142F"/>
    <w:multiLevelType w:val="hybridMultilevel"/>
    <w:tmpl w:val="24FA055A"/>
    <w:lvl w:ilvl="0" w:tplc="DE70F316">
      <w:start w:val="1"/>
      <w:numFmt w:val="decimal"/>
      <w:lvlText w:val="%1."/>
      <w:lvlJc w:val="left"/>
      <w:pPr>
        <w:ind w:left="720" w:hanging="360"/>
      </w:pPr>
    </w:lvl>
    <w:lvl w:ilvl="1" w:tplc="5B9863F6" w:tentative="1">
      <w:start w:val="1"/>
      <w:numFmt w:val="lowerLetter"/>
      <w:lvlText w:val="%2."/>
      <w:lvlJc w:val="left"/>
      <w:pPr>
        <w:ind w:left="1440" w:hanging="360"/>
      </w:pPr>
    </w:lvl>
    <w:lvl w:ilvl="2" w:tplc="594ABEB2" w:tentative="1">
      <w:start w:val="1"/>
      <w:numFmt w:val="lowerRoman"/>
      <w:lvlText w:val="%3."/>
      <w:lvlJc w:val="right"/>
      <w:pPr>
        <w:ind w:left="2160" w:hanging="180"/>
      </w:pPr>
    </w:lvl>
    <w:lvl w:ilvl="3" w:tplc="243C80D6" w:tentative="1">
      <w:start w:val="1"/>
      <w:numFmt w:val="decimal"/>
      <w:lvlText w:val="%4."/>
      <w:lvlJc w:val="left"/>
      <w:pPr>
        <w:ind w:left="2880" w:hanging="360"/>
      </w:pPr>
    </w:lvl>
    <w:lvl w:ilvl="4" w:tplc="226AADCC" w:tentative="1">
      <w:start w:val="1"/>
      <w:numFmt w:val="lowerLetter"/>
      <w:lvlText w:val="%5."/>
      <w:lvlJc w:val="left"/>
      <w:pPr>
        <w:ind w:left="3600" w:hanging="360"/>
      </w:pPr>
    </w:lvl>
    <w:lvl w:ilvl="5" w:tplc="D658860A" w:tentative="1">
      <w:start w:val="1"/>
      <w:numFmt w:val="lowerRoman"/>
      <w:lvlText w:val="%6."/>
      <w:lvlJc w:val="right"/>
      <w:pPr>
        <w:ind w:left="4320" w:hanging="180"/>
      </w:pPr>
    </w:lvl>
    <w:lvl w:ilvl="6" w:tplc="8D244372" w:tentative="1">
      <w:start w:val="1"/>
      <w:numFmt w:val="decimal"/>
      <w:lvlText w:val="%7."/>
      <w:lvlJc w:val="left"/>
      <w:pPr>
        <w:ind w:left="5040" w:hanging="360"/>
      </w:pPr>
    </w:lvl>
    <w:lvl w:ilvl="7" w:tplc="CF5EC0BA" w:tentative="1">
      <w:start w:val="1"/>
      <w:numFmt w:val="lowerLetter"/>
      <w:lvlText w:val="%8."/>
      <w:lvlJc w:val="left"/>
      <w:pPr>
        <w:ind w:left="5760" w:hanging="360"/>
      </w:pPr>
    </w:lvl>
    <w:lvl w:ilvl="8" w:tplc="31CA766C" w:tentative="1">
      <w:start w:val="1"/>
      <w:numFmt w:val="lowerRoman"/>
      <w:lvlText w:val="%9."/>
      <w:lvlJc w:val="right"/>
      <w:pPr>
        <w:ind w:left="6480" w:hanging="180"/>
      </w:pPr>
    </w:lvl>
  </w:abstractNum>
  <w:num w:numId="1" w16cid:durableId="763646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03D42"/>
    <w:rsid w:val="0000397B"/>
    <w:rsid w:val="00004E69"/>
    <w:rsid w:val="00006DC8"/>
    <w:rsid w:val="00017F44"/>
    <w:rsid w:val="0002461A"/>
    <w:rsid w:val="00024917"/>
    <w:rsid w:val="00045AF9"/>
    <w:rsid w:val="00056BDB"/>
    <w:rsid w:val="00076148"/>
    <w:rsid w:val="00080F48"/>
    <w:rsid w:val="00081A79"/>
    <w:rsid w:val="0009445E"/>
    <w:rsid w:val="000A1F3C"/>
    <w:rsid w:val="000B1A11"/>
    <w:rsid w:val="000B54BE"/>
    <w:rsid w:val="000D16A3"/>
    <w:rsid w:val="000D7BDA"/>
    <w:rsid w:val="000D7FE3"/>
    <w:rsid w:val="000E2D02"/>
    <w:rsid w:val="000F1A75"/>
    <w:rsid w:val="001024BA"/>
    <w:rsid w:val="001241FA"/>
    <w:rsid w:val="00125897"/>
    <w:rsid w:val="00127730"/>
    <w:rsid w:val="00143107"/>
    <w:rsid w:val="001559DD"/>
    <w:rsid w:val="001572E1"/>
    <w:rsid w:val="00163900"/>
    <w:rsid w:val="00194B9B"/>
    <w:rsid w:val="00197C79"/>
    <w:rsid w:val="001A433D"/>
    <w:rsid w:val="001A6C6E"/>
    <w:rsid w:val="001B3653"/>
    <w:rsid w:val="001B6452"/>
    <w:rsid w:val="001D1770"/>
    <w:rsid w:val="001D179A"/>
    <w:rsid w:val="001F2086"/>
    <w:rsid w:val="001F245B"/>
    <w:rsid w:val="001F2B5D"/>
    <w:rsid w:val="00224B64"/>
    <w:rsid w:val="002316E5"/>
    <w:rsid w:val="002528DD"/>
    <w:rsid w:val="0028227B"/>
    <w:rsid w:val="002941A3"/>
    <w:rsid w:val="002D4F78"/>
    <w:rsid w:val="002F7090"/>
    <w:rsid w:val="002F7BC4"/>
    <w:rsid w:val="002F7C0D"/>
    <w:rsid w:val="00331124"/>
    <w:rsid w:val="00341F80"/>
    <w:rsid w:val="003531FF"/>
    <w:rsid w:val="003663C4"/>
    <w:rsid w:val="00396190"/>
    <w:rsid w:val="003B0419"/>
    <w:rsid w:val="003D0ECC"/>
    <w:rsid w:val="003D3E61"/>
    <w:rsid w:val="003E3556"/>
    <w:rsid w:val="003E4AF5"/>
    <w:rsid w:val="003F3680"/>
    <w:rsid w:val="003F59E4"/>
    <w:rsid w:val="003F7902"/>
    <w:rsid w:val="00406DC4"/>
    <w:rsid w:val="00414FFB"/>
    <w:rsid w:val="00416B23"/>
    <w:rsid w:val="0042085C"/>
    <w:rsid w:val="00420986"/>
    <w:rsid w:val="004214A2"/>
    <w:rsid w:val="004246E3"/>
    <w:rsid w:val="00424894"/>
    <w:rsid w:val="00426F23"/>
    <w:rsid w:val="0043395A"/>
    <w:rsid w:val="004500BA"/>
    <w:rsid w:val="00455A03"/>
    <w:rsid w:val="004650F4"/>
    <w:rsid w:val="0046545A"/>
    <w:rsid w:val="00465D44"/>
    <w:rsid w:val="00475BE0"/>
    <w:rsid w:val="00477DE3"/>
    <w:rsid w:val="00492A96"/>
    <w:rsid w:val="00493010"/>
    <w:rsid w:val="004A15C0"/>
    <w:rsid w:val="004C68AD"/>
    <w:rsid w:val="004C68BD"/>
    <w:rsid w:val="004D17A9"/>
    <w:rsid w:val="004D38A9"/>
    <w:rsid w:val="004E1ECB"/>
    <w:rsid w:val="004F20AA"/>
    <w:rsid w:val="004F58F6"/>
    <w:rsid w:val="00503D42"/>
    <w:rsid w:val="005121C5"/>
    <w:rsid w:val="005470F5"/>
    <w:rsid w:val="00552C8A"/>
    <w:rsid w:val="00562845"/>
    <w:rsid w:val="00574992"/>
    <w:rsid w:val="005B423C"/>
    <w:rsid w:val="005E6317"/>
    <w:rsid w:val="005E77A0"/>
    <w:rsid w:val="005F05D6"/>
    <w:rsid w:val="005F0BD9"/>
    <w:rsid w:val="005F1D16"/>
    <w:rsid w:val="00602E02"/>
    <w:rsid w:val="00604159"/>
    <w:rsid w:val="006043BC"/>
    <w:rsid w:val="00612703"/>
    <w:rsid w:val="00622259"/>
    <w:rsid w:val="00623219"/>
    <w:rsid w:val="00624C7E"/>
    <w:rsid w:val="00643FF4"/>
    <w:rsid w:val="00660622"/>
    <w:rsid w:val="00664ABC"/>
    <w:rsid w:val="00681C4A"/>
    <w:rsid w:val="0069019D"/>
    <w:rsid w:val="006C3483"/>
    <w:rsid w:val="006C4BD2"/>
    <w:rsid w:val="006D45DC"/>
    <w:rsid w:val="006E7C6D"/>
    <w:rsid w:val="006F273A"/>
    <w:rsid w:val="006F6D17"/>
    <w:rsid w:val="00700F33"/>
    <w:rsid w:val="00704D72"/>
    <w:rsid w:val="0071729A"/>
    <w:rsid w:val="007216AD"/>
    <w:rsid w:val="00721E84"/>
    <w:rsid w:val="00727FAB"/>
    <w:rsid w:val="00730B22"/>
    <w:rsid w:val="00730C4E"/>
    <w:rsid w:val="00734447"/>
    <w:rsid w:val="00735883"/>
    <w:rsid w:val="007451E1"/>
    <w:rsid w:val="00787776"/>
    <w:rsid w:val="00791A63"/>
    <w:rsid w:val="007B31A8"/>
    <w:rsid w:val="007B370E"/>
    <w:rsid w:val="007B375B"/>
    <w:rsid w:val="007B6E2A"/>
    <w:rsid w:val="007C6EA4"/>
    <w:rsid w:val="007D569C"/>
    <w:rsid w:val="007F0B58"/>
    <w:rsid w:val="008034ED"/>
    <w:rsid w:val="00810F1A"/>
    <w:rsid w:val="0082315F"/>
    <w:rsid w:val="0082541E"/>
    <w:rsid w:val="0083541D"/>
    <w:rsid w:val="008405AF"/>
    <w:rsid w:val="00844EDE"/>
    <w:rsid w:val="008629AF"/>
    <w:rsid w:val="00863353"/>
    <w:rsid w:val="00870CCC"/>
    <w:rsid w:val="00881C3F"/>
    <w:rsid w:val="0089270A"/>
    <w:rsid w:val="00892A2D"/>
    <w:rsid w:val="00896D45"/>
    <w:rsid w:val="008A6549"/>
    <w:rsid w:val="008B5748"/>
    <w:rsid w:val="008C5B82"/>
    <w:rsid w:val="008D5802"/>
    <w:rsid w:val="008D784F"/>
    <w:rsid w:val="008F6ADA"/>
    <w:rsid w:val="00910E62"/>
    <w:rsid w:val="009233EF"/>
    <w:rsid w:val="00936CAB"/>
    <w:rsid w:val="00941B70"/>
    <w:rsid w:val="00943454"/>
    <w:rsid w:val="00952B01"/>
    <w:rsid w:val="00967F7A"/>
    <w:rsid w:val="009815CE"/>
    <w:rsid w:val="009A2098"/>
    <w:rsid w:val="009A7268"/>
    <w:rsid w:val="009B30AE"/>
    <w:rsid w:val="009C106E"/>
    <w:rsid w:val="00A02986"/>
    <w:rsid w:val="00A06463"/>
    <w:rsid w:val="00A06598"/>
    <w:rsid w:val="00A0767E"/>
    <w:rsid w:val="00A11115"/>
    <w:rsid w:val="00A11D9E"/>
    <w:rsid w:val="00A339B3"/>
    <w:rsid w:val="00A478EE"/>
    <w:rsid w:val="00A5410C"/>
    <w:rsid w:val="00A5446F"/>
    <w:rsid w:val="00A54F1D"/>
    <w:rsid w:val="00A802D4"/>
    <w:rsid w:val="00A907EA"/>
    <w:rsid w:val="00A9328A"/>
    <w:rsid w:val="00A93A19"/>
    <w:rsid w:val="00A973E2"/>
    <w:rsid w:val="00AB0138"/>
    <w:rsid w:val="00AB654C"/>
    <w:rsid w:val="00AC1D2D"/>
    <w:rsid w:val="00AC2C87"/>
    <w:rsid w:val="00AD5057"/>
    <w:rsid w:val="00AE0ED0"/>
    <w:rsid w:val="00AE32AD"/>
    <w:rsid w:val="00AE7489"/>
    <w:rsid w:val="00B00F72"/>
    <w:rsid w:val="00B03489"/>
    <w:rsid w:val="00B11DDE"/>
    <w:rsid w:val="00B16B69"/>
    <w:rsid w:val="00B44B23"/>
    <w:rsid w:val="00B625E5"/>
    <w:rsid w:val="00B76245"/>
    <w:rsid w:val="00B96396"/>
    <w:rsid w:val="00BA4B19"/>
    <w:rsid w:val="00BA7B1A"/>
    <w:rsid w:val="00BB0B31"/>
    <w:rsid w:val="00BC145A"/>
    <w:rsid w:val="00BC3949"/>
    <w:rsid w:val="00BE1C68"/>
    <w:rsid w:val="00BE2AC7"/>
    <w:rsid w:val="00BF3386"/>
    <w:rsid w:val="00C229A4"/>
    <w:rsid w:val="00C273A2"/>
    <w:rsid w:val="00C42A91"/>
    <w:rsid w:val="00C5077E"/>
    <w:rsid w:val="00C56C8C"/>
    <w:rsid w:val="00C721EC"/>
    <w:rsid w:val="00C76896"/>
    <w:rsid w:val="00C84FF3"/>
    <w:rsid w:val="00CA63F2"/>
    <w:rsid w:val="00CC4202"/>
    <w:rsid w:val="00CD5485"/>
    <w:rsid w:val="00CF4C7A"/>
    <w:rsid w:val="00D10328"/>
    <w:rsid w:val="00D125B9"/>
    <w:rsid w:val="00D15AAD"/>
    <w:rsid w:val="00D17147"/>
    <w:rsid w:val="00D262F8"/>
    <w:rsid w:val="00D30E2C"/>
    <w:rsid w:val="00D4493D"/>
    <w:rsid w:val="00D55566"/>
    <w:rsid w:val="00D92DEA"/>
    <w:rsid w:val="00D954B4"/>
    <w:rsid w:val="00DB1D87"/>
    <w:rsid w:val="00DB1DC4"/>
    <w:rsid w:val="00DB3A74"/>
    <w:rsid w:val="00DC7BE2"/>
    <w:rsid w:val="00DD4F2B"/>
    <w:rsid w:val="00DE0CB3"/>
    <w:rsid w:val="00DF1CDC"/>
    <w:rsid w:val="00DF2EE1"/>
    <w:rsid w:val="00DF35BA"/>
    <w:rsid w:val="00E14A32"/>
    <w:rsid w:val="00E16172"/>
    <w:rsid w:val="00E26DEF"/>
    <w:rsid w:val="00E43FA2"/>
    <w:rsid w:val="00E450A4"/>
    <w:rsid w:val="00E64BAB"/>
    <w:rsid w:val="00E8580D"/>
    <w:rsid w:val="00E94B73"/>
    <w:rsid w:val="00EA414D"/>
    <w:rsid w:val="00EA7BA6"/>
    <w:rsid w:val="00EB126A"/>
    <w:rsid w:val="00ED2D9D"/>
    <w:rsid w:val="00ED6A82"/>
    <w:rsid w:val="00EE42F6"/>
    <w:rsid w:val="00F01AF5"/>
    <w:rsid w:val="00F15B06"/>
    <w:rsid w:val="00F311EF"/>
    <w:rsid w:val="00F4234A"/>
    <w:rsid w:val="00F53923"/>
    <w:rsid w:val="00F57265"/>
    <w:rsid w:val="00F62B5F"/>
    <w:rsid w:val="00F72F26"/>
    <w:rsid w:val="00F77FA4"/>
    <w:rsid w:val="00F80C7C"/>
    <w:rsid w:val="00FA71A8"/>
    <w:rsid w:val="00FC0FA9"/>
    <w:rsid w:val="00FC77E4"/>
    <w:rsid w:val="00FD6B08"/>
    <w:rsid w:val="00FD7CDC"/>
    <w:rsid w:val="00FD7EC7"/>
    <w:rsid w:val="00FE43FC"/>
    <w:rsid w:val="00FE5106"/>
    <w:rsid w:val="00FE74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299CC"/>
  <w15:docId w15:val="{5327837E-1804-49BE-BE54-BC18E0E46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941A3"/>
    <w:pPr>
      <w:spacing w:line="480" w:lineRule="auto"/>
    </w:pPr>
  </w:style>
  <w:style w:type="paragraph" w:styleId="Heading1">
    <w:name w:val="heading 1"/>
    <w:basedOn w:val="Normal"/>
    <w:next w:val="Normal"/>
    <w:rsid w:val="004D38A9"/>
    <w:pPr>
      <w:keepNext/>
      <w:keepLines/>
      <w:spacing w:before="400" w:after="120"/>
      <w:outlineLvl w:val="0"/>
    </w:pPr>
    <w:rPr>
      <w:b/>
    </w:rPr>
  </w:style>
  <w:style w:type="paragraph" w:styleId="Heading2">
    <w:name w:val="heading 2"/>
    <w:basedOn w:val="Normal"/>
    <w:next w:val="Normal"/>
    <w:rsid w:val="004D38A9"/>
    <w:pPr>
      <w:keepNext/>
      <w:keepLines/>
      <w:spacing w:before="360" w:after="120"/>
      <w:outlineLvl w:val="1"/>
    </w:pPr>
    <w:rPr>
      <w:b/>
    </w:rPr>
  </w:style>
  <w:style w:type="paragraph" w:styleId="Heading3">
    <w:name w:val="heading 3"/>
    <w:basedOn w:val="Normal"/>
    <w:next w:val="Normal"/>
    <w:rsid w:val="004D38A9"/>
    <w:pPr>
      <w:keepNext/>
      <w:keepLines/>
      <w:spacing w:before="320" w:after="80"/>
      <w:outlineLvl w:val="2"/>
    </w:pPr>
    <w:rPr>
      <w:b/>
    </w:rPr>
  </w:style>
  <w:style w:type="paragraph" w:styleId="Heading4">
    <w:name w:val="heading 4"/>
    <w:basedOn w:val="Normal"/>
    <w:next w:val="Normal"/>
    <w:rsid w:val="004D38A9"/>
    <w:pPr>
      <w:keepNext/>
      <w:keepLines/>
      <w:spacing w:before="280" w:after="80"/>
      <w:outlineLvl w:val="3"/>
    </w:pPr>
    <w:rPr>
      <w:color w:val="666666"/>
    </w:rPr>
  </w:style>
  <w:style w:type="paragraph" w:styleId="Heading5">
    <w:name w:val="heading 5"/>
    <w:basedOn w:val="Normal"/>
    <w:next w:val="Normal"/>
    <w:rsid w:val="004D38A9"/>
    <w:pPr>
      <w:keepNext/>
      <w:keepLines/>
      <w:spacing w:before="240" w:after="80"/>
      <w:outlineLvl w:val="4"/>
    </w:pPr>
    <w:rPr>
      <w:color w:val="666666"/>
      <w:sz w:val="22"/>
      <w:szCs w:val="22"/>
    </w:rPr>
  </w:style>
  <w:style w:type="paragraph" w:styleId="Heading6">
    <w:name w:val="heading 6"/>
    <w:basedOn w:val="Normal"/>
    <w:next w:val="Normal"/>
    <w:rsid w:val="004D38A9"/>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4D38A9"/>
    <w:pPr>
      <w:keepNext/>
      <w:keepLines/>
      <w:spacing w:after="60"/>
    </w:pPr>
    <w:rPr>
      <w:sz w:val="52"/>
      <w:szCs w:val="52"/>
    </w:rPr>
  </w:style>
  <w:style w:type="paragraph" w:styleId="Subtitle">
    <w:name w:val="Subtitle"/>
    <w:basedOn w:val="Normal"/>
    <w:next w:val="Normal"/>
    <w:rsid w:val="004D38A9"/>
    <w:pPr>
      <w:keepNext/>
      <w:keepLines/>
      <w:spacing w:after="320"/>
    </w:pPr>
    <w:rPr>
      <w:color w:val="666666"/>
      <w:sz w:val="30"/>
      <w:szCs w:val="30"/>
    </w:rPr>
  </w:style>
  <w:style w:type="table" w:customStyle="1" w:styleId="TableGrid">
    <w:name w:val="TableGrid"/>
    <w:rsid w:val="00681C4A"/>
    <w:pPr>
      <w:spacing w:line="240" w:lineRule="auto"/>
      <w:jc w:val="left"/>
    </w:pPr>
    <w:rPr>
      <w:rFonts w:asciiTheme="minorHAnsi" w:eastAsiaTheme="minorEastAsia" w:hAnsiTheme="minorHAnsi" w:cstheme="minorBidi"/>
      <w:kern w:val="2"/>
      <w:sz w:val="22"/>
      <w:szCs w:val="22"/>
      <w:lang w:eastAsia="en-GB"/>
    </w:rPr>
    <w:tblPr>
      <w:tblCellMar>
        <w:top w:w="0" w:type="dxa"/>
        <w:left w:w="0" w:type="dxa"/>
        <w:bottom w:w="0" w:type="dxa"/>
        <w:right w:w="0" w:type="dxa"/>
      </w:tblCellMar>
    </w:tblPr>
  </w:style>
  <w:style w:type="paragraph" w:styleId="TOC1">
    <w:name w:val="toc 1"/>
    <w:basedOn w:val="Normal"/>
    <w:next w:val="Normal"/>
    <w:autoRedefine/>
    <w:uiPriority w:val="39"/>
    <w:unhideWhenUsed/>
    <w:rsid w:val="00C84FF3"/>
    <w:pPr>
      <w:spacing w:after="100"/>
    </w:pPr>
  </w:style>
  <w:style w:type="character" w:styleId="Hyperlink">
    <w:name w:val="Hyperlink"/>
    <w:basedOn w:val="DefaultParagraphFont"/>
    <w:uiPriority w:val="99"/>
    <w:unhideWhenUsed/>
    <w:rsid w:val="00C84FF3"/>
    <w:rPr>
      <w:color w:val="0000FF" w:themeColor="hyperlink"/>
      <w:u w:val="single"/>
    </w:rPr>
  </w:style>
  <w:style w:type="paragraph" w:styleId="ListParagraph">
    <w:name w:val="List Paragraph"/>
    <w:basedOn w:val="Normal"/>
    <w:uiPriority w:val="34"/>
    <w:qFormat/>
    <w:rsid w:val="00D55566"/>
    <w:pPr>
      <w:ind w:left="720"/>
      <w:contextualSpacing/>
    </w:pPr>
  </w:style>
  <w:style w:type="paragraph" w:styleId="BalloonText">
    <w:name w:val="Balloon Text"/>
    <w:basedOn w:val="Normal"/>
    <w:link w:val="BalloonTextChar"/>
    <w:uiPriority w:val="99"/>
    <w:semiHidden/>
    <w:unhideWhenUsed/>
    <w:rsid w:val="00EA414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414D"/>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CAA17-FFC1-4525-BE6D-7B9BD1965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13</Pages>
  <Words>2670</Words>
  <Characters>15223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marius kovacs</cp:lastModifiedBy>
  <cp:revision>31</cp:revision>
  <dcterms:created xsi:type="dcterms:W3CDTF">2023-05-16T23:19:00Z</dcterms:created>
  <dcterms:modified xsi:type="dcterms:W3CDTF">2023-10-20T22:14:00Z</dcterms:modified>
</cp:coreProperties>
</file>