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Style w:val="a"/>
        <w:tblW w:w="108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20"/>
        <w:gridCol w:w="1230"/>
        <w:gridCol w:w="465"/>
        <w:gridCol w:w="1440"/>
        <w:gridCol w:w="660"/>
      </w:tblGrid>
      <w:tr w:rsidR="001D1AB1" w14:paraId="6D35E216" w14:textId="77777777" w:rsidTr="0088486E">
        <w:trPr>
          <w:trHeight w:val="418"/>
          <w:jc w:val="center"/>
        </w:trPr>
        <w:tc>
          <w:tcPr>
            <w:tcW w:w="7020" w:type="dxa"/>
            <w:vMerge w:val="restart"/>
            <w:tcBorders>
              <w:top w:val="single" w:sz="4" w:space="0" w:color="000000"/>
              <w:left w:val="single" w:sz="4" w:space="0" w:color="000000"/>
              <w:right w:val="single" w:sz="4" w:space="0" w:color="000000"/>
            </w:tcBorders>
            <w:shd w:val="clear" w:color="auto" w:fill="auto"/>
          </w:tcPr>
          <w:p w14:paraId="6F4E8F67" w14:textId="4D806672" w:rsidR="001D1AB1" w:rsidRDefault="001D1AB1" w:rsidP="0088486E">
            <w:pPr>
              <w:keepNext/>
              <w:jc w:val="center"/>
              <w:rPr>
                <w:b/>
                <w:sz w:val="32"/>
                <w:szCs w:val="32"/>
                <w:highlight w:val="white"/>
              </w:rPr>
            </w:pPr>
          </w:p>
          <w:p w14:paraId="33E04792" w14:textId="77777777" w:rsidR="001D1AB1" w:rsidRDefault="001D1AB1" w:rsidP="0088486E">
            <w:pPr>
              <w:keepNext/>
              <w:jc w:val="both"/>
              <w:rPr>
                <w:b/>
                <w:sz w:val="28"/>
                <w:szCs w:val="28"/>
                <w:highlight w:val="white"/>
              </w:rPr>
            </w:pPr>
            <w:r>
              <w:rPr>
                <w:rFonts w:ascii="Calibri" w:eastAsia="Calibri" w:hAnsi="Calibri" w:cs="Calibri"/>
                <w:noProof/>
                <w:sz w:val="24"/>
                <w:szCs w:val="24"/>
                <w:highlight w:val="white"/>
                <w:lang w:val="en-US"/>
              </w:rPr>
              <w:drawing>
                <wp:inline distT="0" distB="0" distL="0" distR="0" wp14:anchorId="6D5534BA" wp14:editId="78D4BBE7">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Pr>
                <w:b/>
                <w:sz w:val="32"/>
                <w:szCs w:val="32"/>
                <w:highlight w:val="white"/>
              </w:rPr>
              <w:br/>
            </w:r>
          </w:p>
          <w:p w14:paraId="3E268E1F" w14:textId="77777777" w:rsidR="001D1AB1" w:rsidRDefault="001D1AB1" w:rsidP="0088486E">
            <w:pPr>
              <w:spacing w:line="360" w:lineRule="auto"/>
              <w:jc w:val="both"/>
              <w:rPr>
                <w:b/>
                <w:sz w:val="28"/>
                <w:szCs w:val="28"/>
                <w:highlight w:val="white"/>
              </w:rPr>
            </w:pPr>
            <w:r>
              <w:rPr>
                <w:b/>
                <w:sz w:val="28"/>
                <w:szCs w:val="28"/>
                <w:highlight w:val="white"/>
              </w:rPr>
              <w:t>Component One: Student Journal (learning log) 750 words +/- 10%</w:t>
            </w:r>
          </w:p>
          <w:p w14:paraId="68270C2F" w14:textId="77777777" w:rsidR="001D1AB1" w:rsidRDefault="001D1AB1" w:rsidP="0088486E">
            <w:pPr>
              <w:spacing w:line="360" w:lineRule="auto"/>
              <w:jc w:val="both"/>
              <w:rPr>
                <w:b/>
                <w:sz w:val="32"/>
                <w:szCs w:val="32"/>
                <w:highlight w:val="white"/>
              </w:rPr>
            </w:pPr>
            <w:r>
              <w:rPr>
                <w:b/>
                <w:sz w:val="28"/>
                <w:szCs w:val="28"/>
                <w:highlight w:val="white"/>
              </w:rPr>
              <w:t>Contribution to Overall Module Assessment: 25%</w:t>
            </w:r>
          </w:p>
        </w:tc>
        <w:tc>
          <w:tcPr>
            <w:tcW w:w="1230" w:type="dxa"/>
            <w:tcBorders>
              <w:top w:val="single" w:sz="4" w:space="0" w:color="000000"/>
              <w:left w:val="single" w:sz="4" w:space="0" w:color="000000"/>
              <w:bottom w:val="nil"/>
              <w:right w:val="nil"/>
            </w:tcBorders>
            <w:shd w:val="clear" w:color="auto" w:fill="auto"/>
            <w:vAlign w:val="center"/>
          </w:tcPr>
          <w:p w14:paraId="3D0B4782" w14:textId="77777777" w:rsidR="001D1AB1" w:rsidRDefault="001D1AB1" w:rsidP="0088486E">
            <w:pPr>
              <w:keepNext/>
              <w:spacing w:before="120"/>
              <w:jc w:val="both"/>
              <w:rPr>
                <w:b/>
                <w:sz w:val="20"/>
                <w:szCs w:val="20"/>
                <w:highlight w:val="white"/>
              </w:rPr>
            </w:pPr>
            <w:r>
              <w:rPr>
                <w:b/>
                <w:sz w:val="20"/>
                <w:szCs w:val="20"/>
                <w:highlight w:val="white"/>
              </w:rPr>
              <w:t>Student No:</w:t>
            </w:r>
          </w:p>
        </w:tc>
        <w:tc>
          <w:tcPr>
            <w:tcW w:w="1905" w:type="dxa"/>
            <w:gridSpan w:val="2"/>
            <w:tcBorders>
              <w:top w:val="single" w:sz="4" w:space="0" w:color="000000"/>
              <w:left w:val="nil"/>
              <w:bottom w:val="dashed" w:sz="4" w:space="0" w:color="000000"/>
              <w:right w:val="nil"/>
            </w:tcBorders>
            <w:shd w:val="clear" w:color="auto" w:fill="auto"/>
            <w:vAlign w:val="center"/>
          </w:tcPr>
          <w:p w14:paraId="74C3174C" w14:textId="5418576C" w:rsidR="001D1AB1" w:rsidRDefault="00206C3C" w:rsidP="00206C3C">
            <w:pPr>
              <w:keepNext/>
              <w:rPr>
                <w:b/>
                <w:sz w:val="20"/>
                <w:szCs w:val="20"/>
                <w:highlight w:val="white"/>
              </w:rPr>
            </w:pPr>
            <w:r>
              <w:rPr>
                <w:b/>
                <w:sz w:val="20"/>
                <w:szCs w:val="20"/>
                <w:highlight w:val="white"/>
              </w:rPr>
              <w:t>2228861</w:t>
            </w:r>
          </w:p>
        </w:tc>
        <w:tc>
          <w:tcPr>
            <w:tcW w:w="660" w:type="dxa"/>
            <w:tcBorders>
              <w:top w:val="single" w:sz="4" w:space="0" w:color="000000"/>
              <w:left w:val="nil"/>
              <w:bottom w:val="nil"/>
              <w:right w:val="single" w:sz="4" w:space="0" w:color="000000"/>
            </w:tcBorders>
            <w:shd w:val="clear" w:color="auto" w:fill="auto"/>
            <w:vAlign w:val="center"/>
          </w:tcPr>
          <w:p w14:paraId="7B61ACFA" w14:textId="77777777" w:rsidR="001D1AB1" w:rsidRDefault="001D1AB1" w:rsidP="0088486E">
            <w:pPr>
              <w:keepNext/>
              <w:jc w:val="center"/>
              <w:rPr>
                <w:b/>
                <w:sz w:val="20"/>
                <w:szCs w:val="20"/>
                <w:highlight w:val="white"/>
              </w:rPr>
            </w:pPr>
          </w:p>
        </w:tc>
      </w:tr>
      <w:tr w:rsidR="001D1AB1" w14:paraId="5C601B33" w14:textId="77777777" w:rsidTr="0088486E">
        <w:trPr>
          <w:trHeight w:val="468"/>
          <w:jc w:val="center"/>
        </w:trPr>
        <w:tc>
          <w:tcPr>
            <w:tcW w:w="7020" w:type="dxa"/>
            <w:vMerge/>
            <w:tcBorders>
              <w:top w:val="single" w:sz="4" w:space="0" w:color="000000"/>
              <w:left w:val="single" w:sz="4" w:space="0" w:color="000000"/>
              <w:right w:val="single" w:sz="4" w:space="0" w:color="000000"/>
            </w:tcBorders>
            <w:shd w:val="clear" w:color="auto" w:fill="auto"/>
          </w:tcPr>
          <w:p w14:paraId="472F5C27" w14:textId="77777777" w:rsidR="001D1AB1" w:rsidRDefault="001D1AB1" w:rsidP="0088486E">
            <w:pPr>
              <w:widowControl w:val="0"/>
              <w:rPr>
                <w:b/>
                <w:sz w:val="20"/>
                <w:szCs w:val="20"/>
                <w:highlight w:val="white"/>
              </w:rPr>
            </w:pPr>
          </w:p>
        </w:tc>
        <w:tc>
          <w:tcPr>
            <w:tcW w:w="1230" w:type="dxa"/>
            <w:tcBorders>
              <w:top w:val="nil"/>
              <w:left w:val="single" w:sz="4" w:space="0" w:color="000000"/>
              <w:bottom w:val="nil"/>
              <w:right w:val="nil"/>
            </w:tcBorders>
            <w:shd w:val="clear" w:color="auto" w:fill="auto"/>
            <w:vAlign w:val="center"/>
          </w:tcPr>
          <w:p w14:paraId="7EEF2F3D" w14:textId="77777777" w:rsidR="001D1AB1" w:rsidRDefault="001D1AB1" w:rsidP="0088486E">
            <w:pPr>
              <w:keepNext/>
              <w:jc w:val="both"/>
              <w:rPr>
                <w:sz w:val="20"/>
                <w:szCs w:val="20"/>
                <w:highlight w:val="white"/>
              </w:rPr>
            </w:pPr>
          </w:p>
          <w:p w14:paraId="38F426A7" w14:textId="77777777" w:rsidR="001D1AB1" w:rsidRDefault="001D1AB1" w:rsidP="0088486E">
            <w:pPr>
              <w:keepNext/>
              <w:jc w:val="both"/>
              <w:rPr>
                <w:sz w:val="20"/>
                <w:szCs w:val="20"/>
                <w:highlight w:val="white"/>
              </w:rPr>
            </w:pPr>
            <w:r>
              <w:rPr>
                <w:sz w:val="20"/>
                <w:szCs w:val="20"/>
                <w:highlight w:val="white"/>
              </w:rPr>
              <w:t>Module Title:</w:t>
            </w:r>
          </w:p>
        </w:tc>
        <w:tc>
          <w:tcPr>
            <w:tcW w:w="1905" w:type="dxa"/>
            <w:gridSpan w:val="2"/>
            <w:tcBorders>
              <w:top w:val="dashed" w:sz="4" w:space="0" w:color="000000"/>
              <w:left w:val="nil"/>
              <w:bottom w:val="dashed" w:sz="4" w:space="0" w:color="000000"/>
              <w:right w:val="nil"/>
            </w:tcBorders>
            <w:shd w:val="clear" w:color="auto" w:fill="auto"/>
            <w:vAlign w:val="center"/>
          </w:tcPr>
          <w:p w14:paraId="097BB94D" w14:textId="50AD397F" w:rsidR="001D1AB1" w:rsidRDefault="00206C3C" w:rsidP="0088486E">
            <w:pPr>
              <w:keepNext/>
              <w:jc w:val="center"/>
              <w:rPr>
                <w:b/>
                <w:sz w:val="20"/>
                <w:szCs w:val="20"/>
                <w:highlight w:val="white"/>
              </w:rPr>
            </w:pPr>
            <w:r>
              <w:rPr>
                <w:b/>
                <w:sz w:val="20"/>
                <w:szCs w:val="20"/>
                <w:highlight w:val="white"/>
              </w:rPr>
              <w:t>Hotel Placement – Hotel Administration &amp; Front Office Operation</w:t>
            </w:r>
          </w:p>
        </w:tc>
        <w:tc>
          <w:tcPr>
            <w:tcW w:w="660" w:type="dxa"/>
            <w:tcBorders>
              <w:top w:val="nil"/>
              <w:left w:val="nil"/>
              <w:bottom w:val="nil"/>
              <w:right w:val="single" w:sz="4" w:space="0" w:color="000000"/>
            </w:tcBorders>
            <w:shd w:val="clear" w:color="auto" w:fill="auto"/>
            <w:vAlign w:val="center"/>
          </w:tcPr>
          <w:p w14:paraId="6A807046" w14:textId="77777777" w:rsidR="001D1AB1" w:rsidRDefault="001D1AB1" w:rsidP="0088486E">
            <w:pPr>
              <w:keepNext/>
              <w:jc w:val="center"/>
              <w:rPr>
                <w:b/>
                <w:sz w:val="20"/>
                <w:szCs w:val="20"/>
                <w:highlight w:val="white"/>
              </w:rPr>
            </w:pPr>
          </w:p>
        </w:tc>
      </w:tr>
      <w:tr w:rsidR="001D1AB1" w14:paraId="06074AE4" w14:textId="77777777" w:rsidTr="0088486E">
        <w:trPr>
          <w:trHeight w:val="468"/>
          <w:jc w:val="center"/>
        </w:trPr>
        <w:tc>
          <w:tcPr>
            <w:tcW w:w="7020" w:type="dxa"/>
            <w:vMerge/>
            <w:tcBorders>
              <w:top w:val="single" w:sz="4" w:space="0" w:color="000000"/>
              <w:left w:val="single" w:sz="4" w:space="0" w:color="000000"/>
              <w:right w:val="single" w:sz="4" w:space="0" w:color="000000"/>
            </w:tcBorders>
            <w:shd w:val="clear" w:color="auto" w:fill="auto"/>
          </w:tcPr>
          <w:p w14:paraId="6E005156" w14:textId="77777777" w:rsidR="001D1AB1" w:rsidRDefault="001D1AB1" w:rsidP="0088486E">
            <w:pPr>
              <w:widowControl w:val="0"/>
              <w:rPr>
                <w:b/>
                <w:sz w:val="20"/>
                <w:szCs w:val="20"/>
                <w:highlight w:val="white"/>
              </w:rPr>
            </w:pPr>
          </w:p>
        </w:tc>
        <w:tc>
          <w:tcPr>
            <w:tcW w:w="1230" w:type="dxa"/>
            <w:tcBorders>
              <w:top w:val="nil"/>
              <w:left w:val="single" w:sz="4" w:space="0" w:color="000000"/>
              <w:bottom w:val="nil"/>
              <w:right w:val="nil"/>
            </w:tcBorders>
            <w:shd w:val="clear" w:color="auto" w:fill="auto"/>
            <w:vAlign w:val="center"/>
          </w:tcPr>
          <w:p w14:paraId="1D3D39F8" w14:textId="77777777" w:rsidR="001D1AB1" w:rsidRDefault="001D1AB1" w:rsidP="0088486E">
            <w:pPr>
              <w:keepNext/>
              <w:jc w:val="both"/>
              <w:rPr>
                <w:sz w:val="20"/>
                <w:szCs w:val="20"/>
                <w:highlight w:val="white"/>
              </w:rPr>
            </w:pPr>
            <w:r>
              <w:rPr>
                <w:sz w:val="20"/>
                <w:szCs w:val="20"/>
                <w:highlight w:val="white"/>
              </w:rPr>
              <w:t>Module Code:</w:t>
            </w:r>
          </w:p>
        </w:tc>
        <w:tc>
          <w:tcPr>
            <w:tcW w:w="1905" w:type="dxa"/>
            <w:gridSpan w:val="2"/>
            <w:tcBorders>
              <w:top w:val="dashed" w:sz="4" w:space="0" w:color="000000"/>
              <w:left w:val="nil"/>
              <w:bottom w:val="dashed" w:sz="4" w:space="0" w:color="000000"/>
              <w:right w:val="nil"/>
            </w:tcBorders>
            <w:shd w:val="clear" w:color="auto" w:fill="auto"/>
            <w:vAlign w:val="center"/>
          </w:tcPr>
          <w:p w14:paraId="50E59DF5" w14:textId="0222EB06" w:rsidR="001D1AB1" w:rsidRDefault="00206C3C" w:rsidP="0088486E">
            <w:pPr>
              <w:keepNext/>
              <w:jc w:val="center"/>
              <w:rPr>
                <w:b/>
                <w:sz w:val="20"/>
                <w:szCs w:val="20"/>
                <w:highlight w:val="white"/>
              </w:rPr>
            </w:pPr>
            <w:r>
              <w:rPr>
                <w:b/>
                <w:sz w:val="20"/>
                <w:szCs w:val="20"/>
                <w:highlight w:val="white"/>
              </w:rPr>
              <w:t>(BMIH4004)</w:t>
            </w:r>
          </w:p>
        </w:tc>
        <w:tc>
          <w:tcPr>
            <w:tcW w:w="660" w:type="dxa"/>
            <w:tcBorders>
              <w:top w:val="nil"/>
              <w:left w:val="nil"/>
              <w:bottom w:val="nil"/>
              <w:right w:val="single" w:sz="4" w:space="0" w:color="000000"/>
            </w:tcBorders>
            <w:shd w:val="clear" w:color="auto" w:fill="auto"/>
            <w:vAlign w:val="center"/>
          </w:tcPr>
          <w:p w14:paraId="13E9A90E" w14:textId="77777777" w:rsidR="001D1AB1" w:rsidRDefault="001D1AB1" w:rsidP="0088486E">
            <w:pPr>
              <w:keepNext/>
              <w:jc w:val="center"/>
              <w:rPr>
                <w:b/>
                <w:sz w:val="20"/>
                <w:szCs w:val="20"/>
                <w:highlight w:val="white"/>
              </w:rPr>
            </w:pPr>
          </w:p>
        </w:tc>
      </w:tr>
      <w:tr w:rsidR="001D1AB1" w14:paraId="114EEDB3" w14:textId="77777777" w:rsidTr="0088486E">
        <w:trPr>
          <w:trHeight w:val="468"/>
          <w:jc w:val="center"/>
        </w:trPr>
        <w:tc>
          <w:tcPr>
            <w:tcW w:w="7020" w:type="dxa"/>
            <w:vMerge/>
            <w:tcBorders>
              <w:top w:val="single" w:sz="4" w:space="0" w:color="000000"/>
              <w:left w:val="single" w:sz="4" w:space="0" w:color="000000"/>
              <w:right w:val="single" w:sz="4" w:space="0" w:color="000000"/>
            </w:tcBorders>
            <w:shd w:val="clear" w:color="auto" w:fill="auto"/>
          </w:tcPr>
          <w:p w14:paraId="60D0C745" w14:textId="77777777" w:rsidR="001D1AB1" w:rsidRDefault="001D1AB1" w:rsidP="0088486E">
            <w:pPr>
              <w:widowControl w:val="0"/>
              <w:rPr>
                <w:b/>
                <w:sz w:val="20"/>
                <w:szCs w:val="20"/>
                <w:highlight w:val="white"/>
              </w:rPr>
            </w:pPr>
          </w:p>
        </w:tc>
        <w:tc>
          <w:tcPr>
            <w:tcW w:w="1230" w:type="dxa"/>
            <w:tcBorders>
              <w:top w:val="nil"/>
              <w:left w:val="single" w:sz="4" w:space="0" w:color="000000"/>
              <w:bottom w:val="nil"/>
              <w:right w:val="nil"/>
            </w:tcBorders>
            <w:shd w:val="clear" w:color="auto" w:fill="auto"/>
            <w:vAlign w:val="center"/>
          </w:tcPr>
          <w:p w14:paraId="447995FB" w14:textId="77777777" w:rsidR="001D1AB1" w:rsidRDefault="001D1AB1" w:rsidP="0088486E">
            <w:pPr>
              <w:keepNext/>
              <w:jc w:val="both"/>
              <w:rPr>
                <w:sz w:val="20"/>
                <w:szCs w:val="20"/>
                <w:highlight w:val="white"/>
              </w:rPr>
            </w:pPr>
            <w:r>
              <w:rPr>
                <w:sz w:val="20"/>
                <w:szCs w:val="20"/>
                <w:highlight w:val="white"/>
              </w:rPr>
              <w:t>Lecturer:</w:t>
            </w:r>
          </w:p>
        </w:tc>
        <w:tc>
          <w:tcPr>
            <w:tcW w:w="1905" w:type="dxa"/>
            <w:gridSpan w:val="2"/>
            <w:tcBorders>
              <w:top w:val="dashed" w:sz="4" w:space="0" w:color="000000"/>
              <w:left w:val="nil"/>
              <w:bottom w:val="dashed" w:sz="4" w:space="0" w:color="000000"/>
              <w:right w:val="nil"/>
            </w:tcBorders>
            <w:shd w:val="clear" w:color="auto" w:fill="auto"/>
            <w:vAlign w:val="center"/>
          </w:tcPr>
          <w:p w14:paraId="077B97F4" w14:textId="610AF0C3" w:rsidR="001D1AB1" w:rsidRDefault="00206C3C" w:rsidP="0088486E">
            <w:pPr>
              <w:keepNext/>
              <w:jc w:val="center"/>
              <w:rPr>
                <w:b/>
                <w:sz w:val="20"/>
                <w:szCs w:val="20"/>
                <w:highlight w:val="white"/>
              </w:rPr>
            </w:pPr>
            <w:r>
              <w:rPr>
                <w:b/>
                <w:sz w:val="20"/>
                <w:szCs w:val="20"/>
                <w:highlight w:val="white"/>
              </w:rPr>
              <w:t>Natalie Brailsford</w:t>
            </w:r>
          </w:p>
        </w:tc>
        <w:tc>
          <w:tcPr>
            <w:tcW w:w="660" w:type="dxa"/>
            <w:tcBorders>
              <w:top w:val="nil"/>
              <w:left w:val="nil"/>
              <w:bottom w:val="nil"/>
              <w:right w:val="single" w:sz="4" w:space="0" w:color="000000"/>
            </w:tcBorders>
            <w:shd w:val="clear" w:color="auto" w:fill="auto"/>
            <w:vAlign w:val="center"/>
          </w:tcPr>
          <w:p w14:paraId="2B810FFC" w14:textId="77777777" w:rsidR="001D1AB1" w:rsidRDefault="001D1AB1" w:rsidP="0088486E">
            <w:pPr>
              <w:keepNext/>
              <w:jc w:val="center"/>
              <w:rPr>
                <w:b/>
                <w:sz w:val="20"/>
                <w:szCs w:val="20"/>
                <w:highlight w:val="white"/>
              </w:rPr>
            </w:pPr>
          </w:p>
        </w:tc>
      </w:tr>
      <w:tr w:rsidR="001D1AB1" w14:paraId="48EDD2FA" w14:textId="77777777" w:rsidTr="0088486E">
        <w:trPr>
          <w:trHeight w:val="20"/>
          <w:jc w:val="center"/>
        </w:trPr>
        <w:tc>
          <w:tcPr>
            <w:tcW w:w="7020" w:type="dxa"/>
            <w:vMerge/>
            <w:tcBorders>
              <w:top w:val="single" w:sz="4" w:space="0" w:color="000000"/>
              <w:left w:val="single" w:sz="4" w:space="0" w:color="000000"/>
              <w:right w:val="single" w:sz="4" w:space="0" w:color="000000"/>
            </w:tcBorders>
            <w:shd w:val="clear" w:color="auto" w:fill="auto"/>
          </w:tcPr>
          <w:p w14:paraId="1C019384" w14:textId="77777777" w:rsidR="001D1AB1" w:rsidRDefault="001D1AB1" w:rsidP="0088486E">
            <w:pPr>
              <w:widowControl w:val="0"/>
              <w:rPr>
                <w:b/>
                <w:sz w:val="20"/>
                <w:szCs w:val="20"/>
                <w:highlight w:val="white"/>
              </w:rPr>
            </w:pPr>
          </w:p>
        </w:tc>
        <w:tc>
          <w:tcPr>
            <w:tcW w:w="1695" w:type="dxa"/>
            <w:gridSpan w:val="2"/>
            <w:tcBorders>
              <w:top w:val="nil"/>
              <w:left w:val="single" w:sz="4" w:space="0" w:color="000000"/>
              <w:bottom w:val="single" w:sz="4" w:space="0" w:color="000000"/>
              <w:right w:val="nil"/>
            </w:tcBorders>
            <w:shd w:val="clear" w:color="auto" w:fill="auto"/>
            <w:vAlign w:val="center"/>
          </w:tcPr>
          <w:p w14:paraId="0384FE3B" w14:textId="77777777" w:rsidR="001D1AB1" w:rsidRDefault="001D1AB1" w:rsidP="0088486E">
            <w:pPr>
              <w:keepNext/>
              <w:jc w:val="both"/>
              <w:rPr>
                <w:sz w:val="20"/>
                <w:szCs w:val="20"/>
                <w:highlight w:val="white"/>
              </w:rPr>
            </w:pPr>
          </w:p>
        </w:tc>
        <w:tc>
          <w:tcPr>
            <w:tcW w:w="1440" w:type="dxa"/>
            <w:tcBorders>
              <w:top w:val="dashed" w:sz="4" w:space="0" w:color="000000"/>
              <w:left w:val="nil"/>
              <w:bottom w:val="single" w:sz="4" w:space="0" w:color="000000"/>
              <w:right w:val="nil"/>
            </w:tcBorders>
            <w:shd w:val="clear" w:color="auto" w:fill="auto"/>
            <w:vAlign w:val="center"/>
          </w:tcPr>
          <w:p w14:paraId="2019D7A8" w14:textId="77777777" w:rsidR="001D1AB1" w:rsidRDefault="001D1AB1" w:rsidP="0088486E">
            <w:pPr>
              <w:keepNext/>
              <w:jc w:val="both"/>
              <w:rPr>
                <w:b/>
                <w:sz w:val="16"/>
                <w:szCs w:val="16"/>
                <w:highlight w:val="white"/>
              </w:rPr>
            </w:pPr>
          </w:p>
        </w:tc>
        <w:tc>
          <w:tcPr>
            <w:tcW w:w="660" w:type="dxa"/>
            <w:tcBorders>
              <w:top w:val="nil"/>
              <w:left w:val="nil"/>
              <w:bottom w:val="single" w:sz="4" w:space="0" w:color="000000"/>
              <w:right w:val="single" w:sz="4" w:space="0" w:color="000000"/>
            </w:tcBorders>
            <w:shd w:val="clear" w:color="auto" w:fill="auto"/>
            <w:vAlign w:val="center"/>
          </w:tcPr>
          <w:p w14:paraId="1A7300AE" w14:textId="77777777" w:rsidR="001D1AB1" w:rsidRDefault="001D1AB1" w:rsidP="0088486E">
            <w:pPr>
              <w:keepNext/>
              <w:jc w:val="center"/>
              <w:rPr>
                <w:b/>
                <w:sz w:val="40"/>
                <w:szCs w:val="40"/>
                <w:highlight w:val="white"/>
              </w:rPr>
            </w:pPr>
          </w:p>
        </w:tc>
      </w:tr>
      <w:tr w:rsidR="001D1AB1" w14:paraId="76A15321" w14:textId="77777777" w:rsidTr="0088486E">
        <w:trPr>
          <w:trHeight w:val="470"/>
          <w:jc w:val="center"/>
        </w:trPr>
        <w:tc>
          <w:tcPr>
            <w:tcW w:w="1081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6C38A66" w14:textId="77777777" w:rsidR="001D1AB1" w:rsidRDefault="001D1AB1" w:rsidP="0088486E">
            <w:pPr>
              <w:spacing w:line="360" w:lineRule="auto"/>
              <w:jc w:val="both"/>
              <w:rPr>
                <w:sz w:val="24"/>
                <w:szCs w:val="24"/>
                <w:highlight w:val="white"/>
              </w:rPr>
            </w:pPr>
          </w:p>
        </w:tc>
      </w:tr>
      <w:tr w:rsidR="001D1AB1" w14:paraId="78E89877" w14:textId="77777777" w:rsidTr="0088486E">
        <w:trPr>
          <w:trHeight w:val="470"/>
          <w:jc w:val="center"/>
        </w:trPr>
        <w:tc>
          <w:tcPr>
            <w:tcW w:w="1081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5FEFE4B" w14:textId="77777777" w:rsidR="001D1AB1" w:rsidRDefault="001D1AB1" w:rsidP="0088486E">
            <w:pPr>
              <w:spacing w:line="360" w:lineRule="auto"/>
              <w:jc w:val="both"/>
              <w:rPr>
                <w:sz w:val="24"/>
                <w:szCs w:val="24"/>
                <w:highlight w:val="white"/>
              </w:rPr>
            </w:pPr>
            <w:r>
              <w:rPr>
                <w:sz w:val="24"/>
                <w:szCs w:val="24"/>
                <w:highlight w:val="white"/>
              </w:rPr>
              <w:t>The hotel front office is a specific department of the hotel business in which the main objective of the department is to take care of maintenance of contacting the guests from the first to the last section of service in the hotel areas (Bardi, 2011). The hotel front office is involved in the management of check-in and ch</w:t>
            </w:r>
            <w:r w:rsidR="00F813AC">
              <w:rPr>
                <w:sz w:val="24"/>
                <w:szCs w:val="24"/>
                <w:highlight w:val="white"/>
              </w:rPr>
              <w:t>eck-out records of the guests</w:t>
            </w:r>
            <w:r>
              <w:rPr>
                <w:sz w:val="24"/>
                <w:szCs w:val="24"/>
                <w:highlight w:val="white"/>
              </w:rPr>
              <w:t>. In my job experience as a hotel front office, I have encountered several situations in which I have made mistakes and learned from them to progress in my job role. I will mention all my experience, knowledge and valuable skills learned and developed with the help of Gibb’s reflective cycle. Gibb’s reflective cycle is a well-designed system to express an experimentation of self-improvement with a cyclic structure of improvement.</w:t>
            </w:r>
          </w:p>
          <w:p w14:paraId="426E4CE7" w14:textId="77777777" w:rsidR="001D1AB1" w:rsidRDefault="001D1AB1" w:rsidP="0088486E">
            <w:pPr>
              <w:spacing w:line="360" w:lineRule="auto"/>
              <w:jc w:val="both"/>
              <w:rPr>
                <w:b/>
                <w:sz w:val="24"/>
                <w:szCs w:val="24"/>
                <w:highlight w:val="white"/>
              </w:rPr>
            </w:pPr>
            <w:r>
              <w:rPr>
                <w:b/>
                <w:sz w:val="24"/>
                <w:szCs w:val="24"/>
                <w:highlight w:val="white"/>
              </w:rPr>
              <w:t>Description</w:t>
            </w:r>
          </w:p>
          <w:p w14:paraId="1C89029A" w14:textId="77777777" w:rsidR="001D1AB1" w:rsidRDefault="001D1AB1" w:rsidP="0088486E">
            <w:pPr>
              <w:spacing w:line="360" w:lineRule="auto"/>
              <w:jc w:val="both"/>
              <w:rPr>
                <w:sz w:val="24"/>
                <w:szCs w:val="24"/>
                <w:highlight w:val="white"/>
              </w:rPr>
            </w:pPr>
            <w:r>
              <w:rPr>
                <w:sz w:val="24"/>
                <w:szCs w:val="24"/>
                <w:highlight w:val="white"/>
              </w:rPr>
              <w:t>I am working as a hotel front office in the well-known company Premier Inn which is situated near East Cliff Bournemouth, BH1 3NE in the UK. In my job role, I need to work with other departments by providing information about the guest's desired needs. The main aim of the housekeeping team is to keep the hotel nice and tidy with a properly hygienic environment in the hotel. During the housekeeping activities, I have learned some specific skills such as time management skills, good customer service and interpersonal skills (</w:t>
            </w:r>
            <w:proofErr w:type="spellStart"/>
            <w:r>
              <w:rPr>
                <w:sz w:val="24"/>
                <w:szCs w:val="24"/>
                <w:highlight w:val="white"/>
              </w:rPr>
              <w:t>Tewan</w:t>
            </w:r>
            <w:proofErr w:type="spellEnd"/>
            <w:r>
              <w:rPr>
                <w:sz w:val="24"/>
                <w:szCs w:val="24"/>
                <w:highlight w:val="white"/>
              </w:rPr>
              <w:t>, 2009).</w:t>
            </w:r>
          </w:p>
          <w:p w14:paraId="4F3588C3" w14:textId="77777777" w:rsidR="001D1AB1" w:rsidRDefault="001D1AB1" w:rsidP="0088486E">
            <w:pPr>
              <w:spacing w:line="360" w:lineRule="auto"/>
              <w:jc w:val="both"/>
              <w:rPr>
                <w:b/>
                <w:sz w:val="24"/>
                <w:szCs w:val="24"/>
                <w:highlight w:val="white"/>
              </w:rPr>
            </w:pPr>
            <w:r>
              <w:rPr>
                <w:b/>
                <w:sz w:val="24"/>
                <w:szCs w:val="24"/>
                <w:highlight w:val="white"/>
              </w:rPr>
              <w:t xml:space="preserve">Feelings </w:t>
            </w:r>
          </w:p>
          <w:p w14:paraId="53CC913B" w14:textId="77777777" w:rsidR="001D1AB1" w:rsidRDefault="001D1AB1" w:rsidP="0088486E">
            <w:pPr>
              <w:spacing w:line="360" w:lineRule="auto"/>
              <w:jc w:val="both"/>
              <w:rPr>
                <w:sz w:val="24"/>
                <w:szCs w:val="24"/>
                <w:highlight w:val="white"/>
              </w:rPr>
            </w:pPr>
            <w:r>
              <w:rPr>
                <w:sz w:val="24"/>
                <w:szCs w:val="24"/>
                <w:highlight w:val="white"/>
              </w:rPr>
              <w:t xml:space="preserve">In my hotel front office experience, I need to deal with different kinds of guests with specific requests and desired expectations from the hotel service. But Its situation is not always in your favour, Sometimes, some unpleasant guests are visiting with extraordinary demands in the hotel (Wood, 2013). This is the most disgusting part of the job when you have to deal with very repulsive guests. </w:t>
            </w:r>
            <w:r>
              <w:rPr>
                <w:sz w:val="24"/>
                <w:szCs w:val="24"/>
                <w:highlight w:val="white"/>
              </w:rPr>
              <w:lastRenderedPageBreak/>
              <w:t>This kind of guest is not manner and treats the hotel staff as a slave (</w:t>
            </w:r>
            <w:r w:rsidR="003F1F43">
              <w:rPr>
                <w:sz w:val="24"/>
                <w:szCs w:val="24"/>
                <w:highlight w:val="white"/>
              </w:rPr>
              <w:t>Tesone, 2010</w:t>
            </w:r>
            <w:r>
              <w:rPr>
                <w:sz w:val="24"/>
                <w:szCs w:val="24"/>
                <w:highlight w:val="white"/>
              </w:rPr>
              <w:t>). This makes the management team not serve this kind of guest who does not have the knowledge and ethics to treat an employee even if it is a housekeeper. This becomes tough to deal with the staff and guest behaviours at the same time.</w:t>
            </w:r>
          </w:p>
          <w:p w14:paraId="69EC6FF4" w14:textId="77777777" w:rsidR="001D1AB1" w:rsidRDefault="001D1AB1" w:rsidP="0088486E">
            <w:pPr>
              <w:spacing w:line="360" w:lineRule="auto"/>
              <w:jc w:val="both"/>
              <w:rPr>
                <w:b/>
                <w:sz w:val="24"/>
                <w:szCs w:val="24"/>
                <w:highlight w:val="white"/>
              </w:rPr>
            </w:pPr>
            <w:r>
              <w:rPr>
                <w:b/>
                <w:sz w:val="24"/>
                <w:szCs w:val="24"/>
                <w:highlight w:val="white"/>
              </w:rPr>
              <w:t xml:space="preserve">Evaluation </w:t>
            </w:r>
          </w:p>
          <w:p w14:paraId="2E8FD695" w14:textId="77777777" w:rsidR="001D1AB1" w:rsidRDefault="001D1AB1" w:rsidP="0088486E">
            <w:pPr>
              <w:spacing w:line="360" w:lineRule="auto"/>
              <w:jc w:val="both"/>
              <w:rPr>
                <w:sz w:val="24"/>
                <w:szCs w:val="24"/>
                <w:highlight w:val="white"/>
              </w:rPr>
            </w:pPr>
            <w:r>
              <w:rPr>
                <w:sz w:val="24"/>
                <w:szCs w:val="24"/>
                <w:highlight w:val="white"/>
              </w:rPr>
              <w:t>The job of the hotel front office is unpredictable cause you don't know what kind of guest you need to serve is the major issue. Guests with well-mannered behaviour and ethical knowledge of treating others as a person fall into the good books of the staff and employees of the hotel (Fallon and Rutherford, 2011). In that case, I need to manage and other staff are willing to serve that kind of guest.  As a hotel front officer, my main responsibility is based on the well-being of the guest whether it is good or bad (</w:t>
            </w:r>
            <w:r w:rsidR="003F1F43">
              <w:rPr>
                <w:sz w:val="24"/>
                <w:szCs w:val="24"/>
                <w:highlight w:val="white"/>
              </w:rPr>
              <w:t>Bardi, 2011</w:t>
            </w:r>
            <w:r>
              <w:rPr>
                <w:sz w:val="24"/>
                <w:szCs w:val="24"/>
                <w:highlight w:val="white"/>
              </w:rPr>
              <w:t xml:space="preserve">). I have also faced some challenges which   </w:t>
            </w:r>
          </w:p>
          <w:p w14:paraId="5F27DE08" w14:textId="77777777" w:rsidR="001D1AB1" w:rsidRDefault="001D1AB1" w:rsidP="0088486E">
            <w:pPr>
              <w:spacing w:line="360" w:lineRule="auto"/>
              <w:jc w:val="both"/>
              <w:rPr>
                <w:sz w:val="24"/>
                <w:szCs w:val="24"/>
                <w:highlight w:val="white"/>
              </w:rPr>
            </w:pPr>
            <w:r>
              <w:rPr>
                <w:sz w:val="24"/>
                <w:szCs w:val="24"/>
                <w:highlight w:val="white"/>
              </w:rPr>
              <w:t>as convincing the hotel staff to cooperate with the unpleasant guest, which requires good communication skills.</w:t>
            </w:r>
          </w:p>
          <w:p w14:paraId="177DB2D3" w14:textId="77777777" w:rsidR="001D1AB1" w:rsidRDefault="001D1AB1" w:rsidP="0088486E">
            <w:pPr>
              <w:spacing w:line="360" w:lineRule="auto"/>
              <w:jc w:val="both"/>
              <w:rPr>
                <w:b/>
                <w:sz w:val="24"/>
                <w:szCs w:val="24"/>
                <w:highlight w:val="white"/>
              </w:rPr>
            </w:pPr>
            <w:r>
              <w:rPr>
                <w:b/>
                <w:sz w:val="24"/>
                <w:szCs w:val="24"/>
                <w:highlight w:val="white"/>
              </w:rPr>
              <w:t xml:space="preserve">Analysis </w:t>
            </w:r>
          </w:p>
          <w:p w14:paraId="4C41FAEE" w14:textId="77777777" w:rsidR="001D1AB1" w:rsidRDefault="001D1AB1" w:rsidP="0088486E">
            <w:pPr>
              <w:spacing w:line="360" w:lineRule="auto"/>
              <w:jc w:val="both"/>
              <w:rPr>
                <w:sz w:val="24"/>
                <w:szCs w:val="24"/>
                <w:highlight w:val="white"/>
              </w:rPr>
            </w:pPr>
            <w:r>
              <w:rPr>
                <w:sz w:val="24"/>
                <w:szCs w:val="24"/>
                <w:highlight w:val="white"/>
              </w:rPr>
              <w:t>In a situation where the hotel staff are not willing to deal with unpleasant guests, I need to deal with the management of the staff of the hotel. I need to have good communication skills with active listening with hotel guests to convince them of certain activities (</w:t>
            </w:r>
            <w:r w:rsidR="003F1F43">
              <w:rPr>
                <w:sz w:val="24"/>
                <w:szCs w:val="24"/>
                <w:highlight w:val="white"/>
              </w:rPr>
              <w:t>Wood, 2013</w:t>
            </w:r>
            <w:r>
              <w:rPr>
                <w:sz w:val="24"/>
                <w:szCs w:val="24"/>
                <w:highlight w:val="white"/>
              </w:rPr>
              <w:t>). I also used organisation skills to deal with the hotel staff for the management of the staff to perform their specific roles. The hotel staff disagrees with some of my decision-making but I have to apply interpersonal skills to provide them with a meaningful explanation (Tesone, 2010). I have to make them feel their worth and about the dependency and collaborating qualities of the employees to enhance their quality of services.</w:t>
            </w:r>
          </w:p>
          <w:p w14:paraId="1A4451BB" w14:textId="77777777" w:rsidR="001D1AB1" w:rsidRDefault="001D1AB1" w:rsidP="0088486E">
            <w:pPr>
              <w:spacing w:line="360" w:lineRule="auto"/>
              <w:ind w:left="-829"/>
              <w:jc w:val="both"/>
              <w:rPr>
                <w:b/>
                <w:sz w:val="24"/>
                <w:szCs w:val="24"/>
                <w:highlight w:val="white"/>
              </w:rPr>
            </w:pPr>
            <w:r>
              <w:rPr>
                <w:b/>
                <w:sz w:val="24"/>
                <w:szCs w:val="24"/>
                <w:highlight w:val="white"/>
              </w:rPr>
              <w:t xml:space="preserve">            Conclusion  </w:t>
            </w:r>
          </w:p>
          <w:p w14:paraId="4A004188" w14:textId="77777777" w:rsidR="001D1AB1" w:rsidRDefault="001D1AB1" w:rsidP="0088486E">
            <w:pPr>
              <w:spacing w:line="360" w:lineRule="auto"/>
              <w:jc w:val="both"/>
              <w:rPr>
                <w:sz w:val="24"/>
                <w:szCs w:val="24"/>
                <w:highlight w:val="white"/>
              </w:rPr>
            </w:pPr>
            <w:r>
              <w:rPr>
                <w:sz w:val="24"/>
                <w:szCs w:val="24"/>
                <w:highlight w:val="white"/>
              </w:rPr>
              <w:t>In my job experience as the hotel front office manager, the reflection based on the responsibilities and duties of my position has helped me to gather knowledge about the requirement of good communication skills (</w:t>
            </w:r>
            <w:proofErr w:type="spellStart"/>
            <w:r w:rsidR="003F1F43">
              <w:rPr>
                <w:sz w:val="24"/>
                <w:szCs w:val="24"/>
                <w:highlight w:val="white"/>
              </w:rPr>
              <w:t>Corgel</w:t>
            </w:r>
            <w:proofErr w:type="spellEnd"/>
            <w:r w:rsidR="003F1F43">
              <w:rPr>
                <w:sz w:val="24"/>
                <w:szCs w:val="24"/>
                <w:highlight w:val="white"/>
              </w:rPr>
              <w:t xml:space="preserve"> </w:t>
            </w:r>
            <w:r w:rsidR="003F1F43">
              <w:rPr>
                <w:i/>
                <w:sz w:val="24"/>
                <w:szCs w:val="24"/>
                <w:highlight w:val="white"/>
              </w:rPr>
              <w:t xml:space="preserve">et al., </w:t>
            </w:r>
            <w:r w:rsidR="003F1F43">
              <w:rPr>
                <w:sz w:val="24"/>
                <w:szCs w:val="24"/>
                <w:highlight w:val="white"/>
              </w:rPr>
              <w:t>2011</w:t>
            </w:r>
            <w:r>
              <w:rPr>
                <w:sz w:val="24"/>
                <w:szCs w:val="24"/>
                <w:highlight w:val="white"/>
              </w:rPr>
              <w:t>). With the help of active listening which is essential to understand the needs of the guests. For the direction and task assignment, the organisation skill is required to sort and list the tasks and appoint appropriate staff to perform specific duties (</w:t>
            </w:r>
            <w:proofErr w:type="spellStart"/>
            <w:r>
              <w:rPr>
                <w:sz w:val="24"/>
                <w:szCs w:val="24"/>
                <w:highlight w:val="white"/>
              </w:rPr>
              <w:t>Fanthorne</w:t>
            </w:r>
            <w:proofErr w:type="spellEnd"/>
            <w:r>
              <w:rPr>
                <w:sz w:val="24"/>
                <w:szCs w:val="24"/>
                <w:highlight w:val="white"/>
              </w:rPr>
              <w:t xml:space="preserve">, 2004). Interpersonal skills are necessary for the handling of hotel staff and also to motivate them to provide the best quality of services.   </w:t>
            </w:r>
          </w:p>
          <w:p w14:paraId="06DEED01" w14:textId="77777777" w:rsidR="001D1AB1" w:rsidRDefault="001D1AB1" w:rsidP="0088486E">
            <w:pPr>
              <w:spacing w:line="360" w:lineRule="auto"/>
              <w:jc w:val="both"/>
              <w:rPr>
                <w:b/>
                <w:sz w:val="24"/>
                <w:szCs w:val="24"/>
                <w:highlight w:val="white"/>
              </w:rPr>
            </w:pPr>
            <w:r>
              <w:rPr>
                <w:b/>
                <w:sz w:val="24"/>
                <w:szCs w:val="24"/>
                <w:highlight w:val="white"/>
              </w:rPr>
              <w:t>Action Plan</w:t>
            </w:r>
          </w:p>
          <w:p w14:paraId="3136F6BD" w14:textId="77777777" w:rsidR="001D1AB1" w:rsidRDefault="001D1AB1" w:rsidP="0088486E">
            <w:pPr>
              <w:spacing w:line="360" w:lineRule="auto"/>
              <w:jc w:val="both"/>
              <w:rPr>
                <w:sz w:val="24"/>
                <w:szCs w:val="24"/>
                <w:highlight w:val="white"/>
              </w:rPr>
            </w:pPr>
            <w:r>
              <w:rPr>
                <w:sz w:val="24"/>
                <w:szCs w:val="24"/>
                <w:highlight w:val="white"/>
              </w:rPr>
              <w:t xml:space="preserve">As a hotel front office manager, I need to prepare some specific skills for the future of my position. I need to develop more improvement in the organisation skill so that will allow me to handle more staff </w:t>
            </w:r>
            <w:r>
              <w:rPr>
                <w:sz w:val="24"/>
                <w:szCs w:val="24"/>
                <w:highlight w:val="white"/>
              </w:rPr>
              <w:lastRenderedPageBreak/>
              <w:t>and employees at the same time (</w:t>
            </w:r>
            <w:r w:rsidR="00522028">
              <w:rPr>
                <w:sz w:val="24"/>
                <w:szCs w:val="24"/>
              </w:rPr>
              <w:t xml:space="preserve">Fallon et al, </w:t>
            </w:r>
            <w:r>
              <w:rPr>
                <w:sz w:val="24"/>
                <w:szCs w:val="24"/>
                <w:highlight w:val="white"/>
              </w:rPr>
              <w:t>2011). Improvement in interpersonal skills is also required for better inquiries and data collection from the guest about their wants and expected desires for the hotel. To manage and develop all of these skills, Time management skills would help me for the development of specific skills for the future (</w:t>
            </w:r>
            <w:proofErr w:type="spellStart"/>
            <w:r w:rsidR="003F1F43">
              <w:rPr>
                <w:sz w:val="24"/>
                <w:szCs w:val="24"/>
                <w:highlight w:val="white"/>
              </w:rPr>
              <w:t>Fanthorne</w:t>
            </w:r>
            <w:proofErr w:type="spellEnd"/>
            <w:r w:rsidR="003F1F43">
              <w:rPr>
                <w:sz w:val="24"/>
                <w:szCs w:val="24"/>
                <w:highlight w:val="white"/>
              </w:rPr>
              <w:t>, 2004</w:t>
            </w:r>
            <w:r>
              <w:rPr>
                <w:sz w:val="24"/>
                <w:szCs w:val="24"/>
                <w:highlight w:val="white"/>
              </w:rPr>
              <w:t xml:space="preserve">).                                                                                                                 </w:t>
            </w:r>
          </w:p>
          <w:p w14:paraId="24A46D0E" w14:textId="77777777" w:rsidR="001D1AB1" w:rsidRDefault="001D1AB1" w:rsidP="0088486E">
            <w:pPr>
              <w:spacing w:line="360" w:lineRule="auto"/>
              <w:ind w:left="-829"/>
              <w:jc w:val="both"/>
              <w:rPr>
                <w:sz w:val="24"/>
                <w:szCs w:val="24"/>
                <w:highlight w:val="white"/>
              </w:rPr>
            </w:pPr>
            <w:r>
              <w:rPr>
                <w:b/>
                <w:sz w:val="24"/>
                <w:szCs w:val="24"/>
                <w:highlight w:val="white"/>
              </w:rPr>
              <w:t xml:space="preserve"> Act     </w:t>
            </w:r>
          </w:p>
          <w:p w14:paraId="52F874FF" w14:textId="77777777" w:rsidR="001D1AB1" w:rsidRDefault="001D1AB1" w:rsidP="0088486E">
            <w:pPr>
              <w:spacing w:line="360" w:lineRule="auto"/>
              <w:ind w:left="-829"/>
              <w:jc w:val="both"/>
              <w:rPr>
                <w:b/>
                <w:sz w:val="24"/>
                <w:szCs w:val="24"/>
                <w:highlight w:val="white"/>
              </w:rPr>
            </w:pPr>
          </w:p>
          <w:p w14:paraId="20AD3C58" w14:textId="77777777" w:rsidR="001D1AB1" w:rsidRDefault="001D1AB1" w:rsidP="0088486E">
            <w:pPr>
              <w:spacing w:line="360" w:lineRule="auto"/>
              <w:ind w:left="-829"/>
              <w:jc w:val="both"/>
              <w:rPr>
                <w:b/>
                <w:sz w:val="24"/>
                <w:szCs w:val="24"/>
                <w:highlight w:val="white"/>
              </w:rPr>
            </w:pPr>
          </w:p>
          <w:p w14:paraId="30F0D06A" w14:textId="77777777" w:rsidR="001D1AB1" w:rsidRDefault="001D1AB1" w:rsidP="0088486E">
            <w:pPr>
              <w:spacing w:line="360" w:lineRule="auto"/>
              <w:ind w:left="-829"/>
              <w:jc w:val="both"/>
              <w:rPr>
                <w:b/>
                <w:sz w:val="24"/>
                <w:szCs w:val="24"/>
                <w:highlight w:val="white"/>
              </w:rPr>
            </w:pPr>
          </w:p>
          <w:p w14:paraId="2178412F" w14:textId="77777777" w:rsidR="001D1AB1" w:rsidRDefault="001D1AB1" w:rsidP="0088486E">
            <w:pPr>
              <w:spacing w:line="360" w:lineRule="auto"/>
              <w:ind w:left="-829"/>
              <w:jc w:val="both"/>
              <w:rPr>
                <w:b/>
                <w:sz w:val="24"/>
                <w:szCs w:val="24"/>
                <w:highlight w:val="white"/>
              </w:rPr>
            </w:pPr>
          </w:p>
          <w:p w14:paraId="1D697747" w14:textId="77777777" w:rsidR="001D1AB1" w:rsidRDefault="001D1AB1" w:rsidP="0088486E">
            <w:pPr>
              <w:spacing w:line="360" w:lineRule="auto"/>
              <w:ind w:left="-829"/>
              <w:jc w:val="both"/>
              <w:rPr>
                <w:b/>
                <w:sz w:val="24"/>
                <w:szCs w:val="24"/>
                <w:highlight w:val="white"/>
              </w:rPr>
            </w:pPr>
          </w:p>
          <w:p w14:paraId="7211920B" w14:textId="77777777" w:rsidR="001D1AB1" w:rsidRDefault="001D1AB1" w:rsidP="0088486E">
            <w:pPr>
              <w:spacing w:line="360" w:lineRule="auto"/>
              <w:ind w:left="-829"/>
              <w:jc w:val="both"/>
              <w:rPr>
                <w:b/>
                <w:sz w:val="24"/>
                <w:szCs w:val="24"/>
                <w:highlight w:val="white"/>
              </w:rPr>
            </w:pPr>
          </w:p>
          <w:p w14:paraId="271C9321" w14:textId="77777777" w:rsidR="001D1AB1" w:rsidRDefault="001D1AB1" w:rsidP="0088486E">
            <w:pPr>
              <w:spacing w:line="360" w:lineRule="auto"/>
              <w:jc w:val="both"/>
              <w:rPr>
                <w:sz w:val="24"/>
                <w:szCs w:val="24"/>
                <w:highlight w:val="white"/>
              </w:rPr>
            </w:pPr>
          </w:p>
          <w:p w14:paraId="0E451875" w14:textId="77777777" w:rsidR="001D1AB1" w:rsidRDefault="001D1AB1" w:rsidP="0088486E">
            <w:pPr>
              <w:spacing w:line="360" w:lineRule="auto"/>
              <w:jc w:val="both"/>
              <w:rPr>
                <w:b/>
                <w:sz w:val="24"/>
                <w:szCs w:val="24"/>
                <w:highlight w:val="white"/>
              </w:rPr>
            </w:pPr>
          </w:p>
          <w:p w14:paraId="0BC7EE37" w14:textId="77777777" w:rsidR="001D1AB1" w:rsidRDefault="001D1AB1" w:rsidP="0088486E">
            <w:pPr>
              <w:spacing w:line="360" w:lineRule="auto"/>
              <w:ind w:left="-829"/>
              <w:jc w:val="both"/>
              <w:rPr>
                <w:b/>
                <w:sz w:val="24"/>
                <w:szCs w:val="24"/>
                <w:highlight w:val="white"/>
              </w:rPr>
            </w:pPr>
            <w:r>
              <w:rPr>
                <w:b/>
                <w:sz w:val="24"/>
                <w:szCs w:val="24"/>
                <w:highlight w:val="white"/>
              </w:rPr>
              <w:t xml:space="preserve">Analy   </w:t>
            </w:r>
          </w:p>
          <w:p w14:paraId="100A5FD1" w14:textId="77777777" w:rsidR="001D1AB1" w:rsidRDefault="001D1AB1" w:rsidP="0088486E">
            <w:pPr>
              <w:spacing w:line="360" w:lineRule="auto"/>
              <w:ind w:left="-829"/>
              <w:jc w:val="both"/>
              <w:rPr>
                <w:b/>
                <w:sz w:val="24"/>
                <w:szCs w:val="24"/>
                <w:highlight w:val="white"/>
              </w:rPr>
            </w:pPr>
          </w:p>
          <w:p w14:paraId="790A925D" w14:textId="77777777" w:rsidR="001D1AB1" w:rsidRDefault="001D1AB1" w:rsidP="0088486E">
            <w:pPr>
              <w:spacing w:line="360" w:lineRule="auto"/>
              <w:ind w:left="-829"/>
              <w:jc w:val="both"/>
              <w:rPr>
                <w:b/>
                <w:sz w:val="24"/>
                <w:szCs w:val="24"/>
                <w:highlight w:val="white"/>
              </w:rPr>
            </w:pPr>
          </w:p>
          <w:p w14:paraId="259DF7E4" w14:textId="77777777" w:rsidR="001D1AB1" w:rsidRDefault="001D1AB1" w:rsidP="0088486E">
            <w:pPr>
              <w:spacing w:line="360" w:lineRule="auto"/>
              <w:ind w:left="-829"/>
              <w:jc w:val="both"/>
              <w:rPr>
                <w:b/>
                <w:sz w:val="24"/>
                <w:szCs w:val="24"/>
                <w:highlight w:val="white"/>
              </w:rPr>
            </w:pPr>
          </w:p>
          <w:p w14:paraId="383BB447" w14:textId="77777777" w:rsidR="001D1AB1" w:rsidRDefault="001D1AB1" w:rsidP="0088486E">
            <w:pPr>
              <w:spacing w:line="360" w:lineRule="auto"/>
              <w:ind w:left="-829"/>
              <w:jc w:val="both"/>
              <w:rPr>
                <w:b/>
                <w:sz w:val="24"/>
                <w:szCs w:val="24"/>
                <w:highlight w:val="white"/>
              </w:rPr>
            </w:pPr>
            <w:r>
              <w:rPr>
                <w:b/>
                <w:sz w:val="24"/>
                <w:szCs w:val="24"/>
                <w:highlight w:val="white"/>
              </w:rPr>
              <w:t xml:space="preserve">              </w:t>
            </w:r>
          </w:p>
          <w:p w14:paraId="657FE873" w14:textId="77777777" w:rsidR="001D1AB1" w:rsidRDefault="001D1AB1" w:rsidP="0088486E">
            <w:pPr>
              <w:spacing w:line="360" w:lineRule="auto"/>
              <w:ind w:left="-829"/>
              <w:jc w:val="both"/>
              <w:rPr>
                <w:b/>
                <w:sz w:val="24"/>
                <w:szCs w:val="24"/>
                <w:highlight w:val="white"/>
              </w:rPr>
            </w:pPr>
            <w:r>
              <w:rPr>
                <w:b/>
                <w:sz w:val="24"/>
                <w:szCs w:val="24"/>
                <w:highlight w:val="white"/>
              </w:rPr>
              <w:t xml:space="preserve">                </w:t>
            </w:r>
          </w:p>
          <w:p w14:paraId="770569C0" w14:textId="77777777" w:rsidR="001D1AB1" w:rsidRDefault="001D1AB1" w:rsidP="0088486E">
            <w:pPr>
              <w:spacing w:line="360" w:lineRule="auto"/>
              <w:ind w:left="-829"/>
              <w:jc w:val="both"/>
              <w:rPr>
                <w:b/>
                <w:sz w:val="24"/>
                <w:szCs w:val="24"/>
                <w:highlight w:val="white"/>
              </w:rPr>
            </w:pPr>
          </w:p>
          <w:p w14:paraId="25B6F31F" w14:textId="77777777" w:rsidR="001D1AB1" w:rsidRDefault="001D1AB1" w:rsidP="0088486E">
            <w:pPr>
              <w:spacing w:line="360" w:lineRule="auto"/>
              <w:ind w:left="-829"/>
              <w:jc w:val="both"/>
              <w:rPr>
                <w:b/>
                <w:sz w:val="24"/>
                <w:szCs w:val="24"/>
                <w:highlight w:val="white"/>
              </w:rPr>
            </w:pPr>
          </w:p>
          <w:p w14:paraId="7699B637" w14:textId="77777777" w:rsidR="001D1AB1" w:rsidRDefault="001D1AB1" w:rsidP="0088486E">
            <w:pPr>
              <w:spacing w:line="360" w:lineRule="auto"/>
              <w:ind w:left="-829"/>
              <w:jc w:val="both"/>
              <w:rPr>
                <w:sz w:val="20"/>
                <w:szCs w:val="20"/>
                <w:highlight w:val="white"/>
              </w:rPr>
            </w:pPr>
            <w:r>
              <w:rPr>
                <w:b/>
                <w:sz w:val="24"/>
                <w:szCs w:val="24"/>
                <w:highlight w:val="white"/>
              </w:rPr>
              <w:t xml:space="preserve">       </w:t>
            </w:r>
          </w:p>
          <w:p w14:paraId="01F0408A" w14:textId="77777777" w:rsidR="001D1AB1" w:rsidRDefault="001D1AB1" w:rsidP="0088486E">
            <w:pPr>
              <w:jc w:val="both"/>
              <w:rPr>
                <w:sz w:val="20"/>
                <w:szCs w:val="20"/>
                <w:highlight w:val="white"/>
              </w:rPr>
            </w:pPr>
          </w:p>
        </w:tc>
      </w:tr>
    </w:tbl>
    <w:p w14:paraId="0E2DFF21" w14:textId="77777777" w:rsidR="001D1AB1" w:rsidRDefault="001D1AB1">
      <w:pPr>
        <w:widowControl w:val="0"/>
        <w:spacing w:line="360" w:lineRule="auto"/>
        <w:rPr>
          <w:sz w:val="24"/>
          <w:szCs w:val="24"/>
        </w:rPr>
      </w:pPr>
    </w:p>
    <w:tbl>
      <w:tblPr>
        <w:tblStyle w:val="TableGrid"/>
        <w:tblW w:w="10774" w:type="dxa"/>
        <w:tblInd w:w="-743" w:type="dxa"/>
        <w:tblLook w:val="04A0" w:firstRow="1" w:lastRow="0" w:firstColumn="1" w:lastColumn="0" w:noHBand="0" w:noVBand="1"/>
      </w:tblPr>
      <w:tblGrid>
        <w:gridCol w:w="10774"/>
      </w:tblGrid>
      <w:tr w:rsidR="001D1AB1" w14:paraId="549A2BAA" w14:textId="77777777" w:rsidTr="00CD7A96">
        <w:tc>
          <w:tcPr>
            <w:tcW w:w="10774" w:type="dxa"/>
          </w:tcPr>
          <w:p w14:paraId="15A13CA1" w14:textId="77777777" w:rsidR="001D1AB1" w:rsidRPr="00275F36" w:rsidRDefault="001D1AB1" w:rsidP="001D1AB1">
            <w:pPr>
              <w:widowControl w:val="0"/>
              <w:rPr>
                <w:b/>
                <w:sz w:val="32"/>
                <w:szCs w:val="32"/>
                <w:highlight w:val="white"/>
              </w:rPr>
            </w:pPr>
            <w:r>
              <w:rPr>
                <w:b/>
                <w:sz w:val="32"/>
                <w:szCs w:val="32"/>
                <w:highlight w:val="white"/>
              </w:rPr>
              <w:t>References</w:t>
            </w:r>
          </w:p>
          <w:p w14:paraId="659FA355" w14:textId="77777777" w:rsidR="001D1AB1" w:rsidRDefault="001D1AB1" w:rsidP="005E4C2A">
            <w:pPr>
              <w:widowControl w:val="0"/>
              <w:spacing w:before="240" w:line="360" w:lineRule="auto"/>
              <w:jc w:val="both"/>
              <w:rPr>
                <w:sz w:val="24"/>
                <w:szCs w:val="24"/>
                <w:highlight w:val="white"/>
              </w:rPr>
            </w:pPr>
            <w:r>
              <w:rPr>
                <w:sz w:val="24"/>
                <w:szCs w:val="24"/>
                <w:highlight w:val="white"/>
              </w:rPr>
              <w:t xml:space="preserve">Bardi, J., (2011).  Hotel Front Office Management, Wiley, London     </w:t>
            </w:r>
          </w:p>
          <w:p w14:paraId="3849F295" w14:textId="77777777" w:rsidR="001D1AB1" w:rsidRDefault="001D1AB1" w:rsidP="005E4C2A">
            <w:pPr>
              <w:widowControl w:val="0"/>
              <w:spacing w:before="240" w:line="360" w:lineRule="auto"/>
              <w:jc w:val="both"/>
              <w:rPr>
                <w:sz w:val="24"/>
                <w:szCs w:val="24"/>
                <w:highlight w:val="white"/>
              </w:rPr>
            </w:pPr>
            <w:proofErr w:type="spellStart"/>
            <w:r>
              <w:rPr>
                <w:sz w:val="24"/>
                <w:szCs w:val="24"/>
                <w:highlight w:val="white"/>
              </w:rPr>
              <w:t>Corgel</w:t>
            </w:r>
            <w:proofErr w:type="spellEnd"/>
            <w:r>
              <w:rPr>
                <w:sz w:val="24"/>
                <w:szCs w:val="24"/>
                <w:highlight w:val="white"/>
              </w:rPr>
              <w:t xml:space="preserve">, JB, Sturman, MC and Verma, R., (2011).  The Cornell School of Hotel Administration on Hospitality: </w:t>
            </w:r>
            <w:r w:rsidRPr="005E4C2A">
              <w:rPr>
                <w:i/>
                <w:iCs/>
                <w:sz w:val="24"/>
                <w:szCs w:val="24"/>
                <w:highlight w:val="white"/>
              </w:rPr>
              <w:t>Cutting Edge Thinking and Practice, John Wiley &amp; Sons, Incorporated, Hoboken</w:t>
            </w:r>
            <w:r>
              <w:rPr>
                <w:sz w:val="24"/>
                <w:szCs w:val="24"/>
                <w:highlight w:val="white"/>
              </w:rPr>
              <w:t>.</w:t>
            </w:r>
          </w:p>
          <w:p w14:paraId="07EC1DE4" w14:textId="77777777" w:rsidR="001D1AB1" w:rsidRDefault="001D1AB1" w:rsidP="005E4C2A">
            <w:pPr>
              <w:widowControl w:val="0"/>
              <w:spacing w:before="240" w:line="360" w:lineRule="auto"/>
              <w:jc w:val="both"/>
              <w:rPr>
                <w:sz w:val="24"/>
                <w:szCs w:val="24"/>
                <w:highlight w:val="white"/>
              </w:rPr>
            </w:pPr>
            <w:r>
              <w:rPr>
                <w:sz w:val="24"/>
                <w:szCs w:val="24"/>
                <w:highlight w:val="white"/>
              </w:rPr>
              <w:t xml:space="preserve">Fallon, M. and Rutherford, D., (2011).  </w:t>
            </w:r>
            <w:r w:rsidRPr="005E4C2A">
              <w:rPr>
                <w:i/>
                <w:iCs/>
                <w:sz w:val="24"/>
                <w:szCs w:val="24"/>
                <w:highlight w:val="white"/>
              </w:rPr>
              <w:t>Hotel Management and Operations</w:t>
            </w:r>
            <w:r>
              <w:rPr>
                <w:sz w:val="24"/>
                <w:szCs w:val="24"/>
                <w:highlight w:val="white"/>
              </w:rPr>
              <w:t>, Wiley, London</w:t>
            </w:r>
          </w:p>
          <w:p w14:paraId="08436C8D" w14:textId="77777777" w:rsidR="001D1AB1" w:rsidRDefault="001D1AB1" w:rsidP="005E4C2A">
            <w:pPr>
              <w:widowControl w:val="0"/>
              <w:spacing w:before="240" w:line="360" w:lineRule="auto"/>
              <w:jc w:val="both"/>
              <w:rPr>
                <w:sz w:val="24"/>
                <w:szCs w:val="24"/>
                <w:highlight w:val="white"/>
              </w:rPr>
            </w:pPr>
            <w:proofErr w:type="spellStart"/>
            <w:r>
              <w:rPr>
                <w:sz w:val="24"/>
                <w:szCs w:val="24"/>
                <w:highlight w:val="white"/>
              </w:rPr>
              <w:t>Fanthorne</w:t>
            </w:r>
            <w:proofErr w:type="spellEnd"/>
            <w:r>
              <w:rPr>
                <w:sz w:val="24"/>
                <w:szCs w:val="24"/>
                <w:highlight w:val="white"/>
              </w:rPr>
              <w:t xml:space="preserve">, C., (2004). Work Placements – Survival Guide for Students Macmillan, </w:t>
            </w:r>
            <w:r w:rsidRPr="005E4C2A">
              <w:rPr>
                <w:i/>
                <w:iCs/>
                <w:sz w:val="24"/>
                <w:szCs w:val="24"/>
                <w:highlight w:val="white"/>
              </w:rPr>
              <w:t>Basingstoke</w:t>
            </w:r>
          </w:p>
          <w:p w14:paraId="1DA823F5" w14:textId="77777777" w:rsidR="001D1AB1" w:rsidRDefault="001D1AB1" w:rsidP="005E4C2A">
            <w:pPr>
              <w:widowControl w:val="0"/>
              <w:spacing w:before="240" w:line="360" w:lineRule="auto"/>
              <w:jc w:val="both"/>
              <w:rPr>
                <w:sz w:val="24"/>
                <w:szCs w:val="24"/>
                <w:highlight w:val="white"/>
              </w:rPr>
            </w:pPr>
            <w:r>
              <w:rPr>
                <w:sz w:val="24"/>
                <w:szCs w:val="24"/>
                <w:highlight w:val="white"/>
              </w:rPr>
              <w:lastRenderedPageBreak/>
              <w:t xml:space="preserve">Tesone, D., (2010).  </w:t>
            </w:r>
            <w:r w:rsidRPr="005E4C2A">
              <w:rPr>
                <w:i/>
                <w:iCs/>
                <w:sz w:val="24"/>
                <w:szCs w:val="24"/>
                <w:highlight w:val="white"/>
              </w:rPr>
              <w:t>Principles of management for the hospitality industry</w:t>
            </w:r>
            <w:r>
              <w:rPr>
                <w:sz w:val="24"/>
                <w:szCs w:val="24"/>
                <w:highlight w:val="white"/>
              </w:rPr>
              <w:t>. London: Routledge.</w:t>
            </w:r>
          </w:p>
          <w:p w14:paraId="56783376" w14:textId="77777777" w:rsidR="001D1AB1" w:rsidRDefault="001D1AB1" w:rsidP="005E4C2A">
            <w:pPr>
              <w:widowControl w:val="0"/>
              <w:spacing w:before="240" w:line="360" w:lineRule="auto"/>
              <w:jc w:val="both"/>
              <w:rPr>
                <w:sz w:val="24"/>
                <w:szCs w:val="24"/>
                <w:highlight w:val="white"/>
              </w:rPr>
            </w:pPr>
            <w:proofErr w:type="spellStart"/>
            <w:r>
              <w:rPr>
                <w:sz w:val="24"/>
                <w:szCs w:val="24"/>
                <w:highlight w:val="white"/>
              </w:rPr>
              <w:t>Tewan</w:t>
            </w:r>
            <w:proofErr w:type="spellEnd"/>
            <w:r>
              <w:rPr>
                <w:sz w:val="24"/>
                <w:szCs w:val="24"/>
                <w:highlight w:val="white"/>
              </w:rPr>
              <w:t xml:space="preserve">, J., (2009). Hotel Front Office: Operations and Management, </w:t>
            </w:r>
            <w:r w:rsidRPr="005E4C2A">
              <w:rPr>
                <w:i/>
                <w:iCs/>
                <w:sz w:val="24"/>
                <w:szCs w:val="24"/>
                <w:highlight w:val="white"/>
              </w:rPr>
              <w:t>Oxford Higher Education Press</w:t>
            </w:r>
          </w:p>
          <w:p w14:paraId="5C5B1E51" w14:textId="77777777" w:rsidR="001D1AB1" w:rsidRDefault="001D1AB1" w:rsidP="005E4C2A">
            <w:pPr>
              <w:widowControl w:val="0"/>
              <w:spacing w:before="240" w:line="360" w:lineRule="auto"/>
              <w:jc w:val="both"/>
              <w:rPr>
                <w:sz w:val="24"/>
                <w:szCs w:val="24"/>
                <w:highlight w:val="white"/>
              </w:rPr>
            </w:pPr>
            <w:r>
              <w:rPr>
                <w:sz w:val="24"/>
                <w:szCs w:val="24"/>
                <w:highlight w:val="white"/>
              </w:rPr>
              <w:t xml:space="preserve">Wood, R., (2013). </w:t>
            </w:r>
            <w:r w:rsidRPr="005E4C2A">
              <w:rPr>
                <w:i/>
                <w:iCs/>
                <w:sz w:val="24"/>
                <w:szCs w:val="24"/>
                <w:highlight w:val="white"/>
              </w:rPr>
              <w:t>Key Concepts in Hospitality Management</w:t>
            </w:r>
            <w:r>
              <w:rPr>
                <w:sz w:val="24"/>
                <w:szCs w:val="24"/>
                <w:highlight w:val="white"/>
              </w:rPr>
              <w:t xml:space="preserve">. London: Sage. </w:t>
            </w:r>
          </w:p>
          <w:p w14:paraId="2EA6EB35" w14:textId="77777777" w:rsidR="001D1AB1" w:rsidRDefault="001D1AB1">
            <w:pPr>
              <w:rPr>
                <w:sz w:val="24"/>
                <w:szCs w:val="24"/>
              </w:rPr>
            </w:pPr>
          </w:p>
        </w:tc>
      </w:tr>
    </w:tbl>
    <w:p w14:paraId="398A09AD" w14:textId="6F3FEC44" w:rsidR="001D1AB1" w:rsidRDefault="001D1AB1">
      <w:pPr>
        <w:rPr>
          <w:sz w:val="24"/>
          <w:szCs w:val="24"/>
        </w:rPr>
      </w:pPr>
    </w:p>
    <w:p w14:paraId="7FA2016B" w14:textId="77777777" w:rsidR="00C315FB" w:rsidRDefault="00C315FB">
      <w:pPr>
        <w:widowControl w:val="0"/>
        <w:spacing w:line="360" w:lineRule="auto"/>
        <w:rPr>
          <w:sz w:val="24"/>
          <w:szCs w:val="24"/>
        </w:rPr>
      </w:pPr>
    </w:p>
    <w:tbl>
      <w:tblPr>
        <w:tblStyle w:val="a1"/>
        <w:tblpPr w:leftFromText="180" w:rightFromText="180" w:vertAnchor="text"/>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C315FB" w14:paraId="6D2888F6" w14:textId="77777777">
        <w:trPr>
          <w:trHeight w:val="712"/>
        </w:trPr>
        <w:tc>
          <w:tcPr>
            <w:tcW w:w="9016" w:type="dxa"/>
            <w:vMerge w:val="restart"/>
            <w:tcBorders>
              <w:top w:val="single" w:sz="4" w:space="0" w:color="000000"/>
              <w:left w:val="single" w:sz="4" w:space="0" w:color="000000"/>
              <w:right w:val="single" w:sz="4" w:space="0" w:color="000000"/>
            </w:tcBorders>
            <w:shd w:val="clear" w:color="auto" w:fill="auto"/>
          </w:tcPr>
          <w:p w14:paraId="051D6255" w14:textId="77777777" w:rsidR="00C315FB" w:rsidRDefault="00C315FB">
            <w:pPr>
              <w:keepNext/>
              <w:spacing w:line="360" w:lineRule="auto"/>
              <w:jc w:val="center"/>
              <w:rPr>
                <w:b/>
                <w:sz w:val="32"/>
                <w:szCs w:val="32"/>
              </w:rPr>
            </w:pPr>
          </w:p>
          <w:p w14:paraId="5351FF1D" w14:textId="77777777" w:rsidR="00C315FB" w:rsidRDefault="00C73C95">
            <w:pPr>
              <w:keepNext/>
              <w:spacing w:line="360" w:lineRule="auto"/>
              <w:jc w:val="both"/>
              <w:rPr>
                <w:b/>
                <w:sz w:val="28"/>
                <w:szCs w:val="28"/>
              </w:rPr>
            </w:pPr>
            <w:r>
              <w:rPr>
                <w:noProof/>
                <w:sz w:val="24"/>
                <w:szCs w:val="24"/>
                <w:lang w:val="en-US"/>
              </w:rPr>
              <w:drawing>
                <wp:inline distT="0" distB="0" distL="0" distR="0" wp14:anchorId="1439822F" wp14:editId="7D4402E3">
                  <wp:extent cx="2984904" cy="1300091"/>
                  <wp:effectExtent l="0" t="0" r="0" b="0"/>
                  <wp:docPr id="3" name="image2.png" descr="UWTSD new Logo"/>
                  <wp:cNvGraphicFramePr/>
                  <a:graphic xmlns:a="http://schemas.openxmlformats.org/drawingml/2006/main">
                    <a:graphicData uri="http://schemas.openxmlformats.org/drawingml/2006/picture">
                      <pic:pic xmlns:pic="http://schemas.openxmlformats.org/drawingml/2006/picture">
                        <pic:nvPicPr>
                          <pic:cNvPr id="0" name="image2.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Pr>
                <w:b/>
                <w:sz w:val="32"/>
                <w:szCs w:val="32"/>
              </w:rPr>
              <w:br/>
            </w:r>
          </w:p>
          <w:p w14:paraId="0BB4EA22" w14:textId="77777777" w:rsidR="00C315FB" w:rsidRDefault="00C73C95">
            <w:pPr>
              <w:spacing w:line="360" w:lineRule="auto"/>
              <w:rPr>
                <w:b/>
                <w:sz w:val="28"/>
                <w:szCs w:val="28"/>
              </w:rPr>
            </w:pPr>
            <w:r>
              <w:rPr>
                <w:b/>
                <w:sz w:val="28"/>
                <w:szCs w:val="28"/>
              </w:rPr>
              <w:t xml:space="preserve">Component Two </w:t>
            </w:r>
          </w:p>
          <w:p w14:paraId="3686D1B9" w14:textId="77777777" w:rsidR="00C315FB" w:rsidRDefault="00C73C95">
            <w:pPr>
              <w:spacing w:line="360" w:lineRule="auto"/>
              <w:rPr>
                <w:b/>
                <w:sz w:val="32"/>
                <w:szCs w:val="32"/>
              </w:rPr>
            </w:pPr>
            <w:r>
              <w:rPr>
                <w:b/>
                <w:sz w:val="28"/>
                <w:szCs w:val="28"/>
              </w:rPr>
              <w:t>Contribution to Overall Module Assessment: 25%</w:t>
            </w:r>
          </w:p>
        </w:tc>
      </w:tr>
      <w:tr w:rsidR="00C315FB" w14:paraId="78D92B5B" w14:textId="77777777">
        <w:trPr>
          <w:trHeight w:val="552"/>
        </w:trPr>
        <w:tc>
          <w:tcPr>
            <w:tcW w:w="9016" w:type="dxa"/>
            <w:vMerge/>
            <w:tcBorders>
              <w:top w:val="single" w:sz="4" w:space="0" w:color="000000"/>
              <w:left w:val="single" w:sz="4" w:space="0" w:color="000000"/>
              <w:right w:val="single" w:sz="4" w:space="0" w:color="000000"/>
            </w:tcBorders>
            <w:shd w:val="clear" w:color="auto" w:fill="auto"/>
          </w:tcPr>
          <w:p w14:paraId="471B2EA4" w14:textId="77777777" w:rsidR="00C315FB" w:rsidRDefault="00C315FB">
            <w:pPr>
              <w:widowControl w:val="0"/>
              <w:pBdr>
                <w:top w:val="nil"/>
                <w:left w:val="nil"/>
                <w:bottom w:val="nil"/>
                <w:right w:val="nil"/>
                <w:between w:val="nil"/>
              </w:pBdr>
              <w:spacing w:line="276" w:lineRule="auto"/>
              <w:rPr>
                <w:b/>
                <w:sz w:val="32"/>
                <w:szCs w:val="32"/>
              </w:rPr>
            </w:pPr>
          </w:p>
        </w:tc>
      </w:tr>
      <w:tr w:rsidR="00C315FB" w14:paraId="3474334C" w14:textId="77777777">
        <w:trPr>
          <w:trHeight w:val="552"/>
        </w:trPr>
        <w:tc>
          <w:tcPr>
            <w:tcW w:w="9016" w:type="dxa"/>
            <w:vMerge/>
            <w:tcBorders>
              <w:top w:val="single" w:sz="4" w:space="0" w:color="000000"/>
              <w:left w:val="single" w:sz="4" w:space="0" w:color="000000"/>
              <w:right w:val="single" w:sz="4" w:space="0" w:color="000000"/>
            </w:tcBorders>
            <w:shd w:val="clear" w:color="auto" w:fill="auto"/>
          </w:tcPr>
          <w:p w14:paraId="3E6143D6" w14:textId="77777777" w:rsidR="00C315FB" w:rsidRDefault="00C315FB">
            <w:pPr>
              <w:widowControl w:val="0"/>
              <w:pBdr>
                <w:top w:val="nil"/>
                <w:left w:val="nil"/>
                <w:bottom w:val="nil"/>
                <w:right w:val="nil"/>
                <w:between w:val="nil"/>
              </w:pBdr>
              <w:spacing w:line="276" w:lineRule="auto"/>
              <w:rPr>
                <w:b/>
                <w:sz w:val="32"/>
                <w:szCs w:val="32"/>
              </w:rPr>
            </w:pPr>
          </w:p>
        </w:tc>
      </w:tr>
      <w:tr w:rsidR="00C315FB" w14:paraId="1053732C" w14:textId="77777777">
        <w:trPr>
          <w:trHeight w:val="552"/>
        </w:trPr>
        <w:tc>
          <w:tcPr>
            <w:tcW w:w="9016" w:type="dxa"/>
            <w:vMerge/>
            <w:tcBorders>
              <w:top w:val="single" w:sz="4" w:space="0" w:color="000000"/>
              <w:left w:val="single" w:sz="4" w:space="0" w:color="000000"/>
              <w:right w:val="single" w:sz="4" w:space="0" w:color="000000"/>
            </w:tcBorders>
            <w:shd w:val="clear" w:color="auto" w:fill="auto"/>
          </w:tcPr>
          <w:p w14:paraId="68E0BA2E" w14:textId="77777777" w:rsidR="00C315FB" w:rsidRDefault="00C315FB">
            <w:pPr>
              <w:widowControl w:val="0"/>
              <w:pBdr>
                <w:top w:val="nil"/>
                <w:left w:val="nil"/>
                <w:bottom w:val="nil"/>
                <w:right w:val="nil"/>
                <w:between w:val="nil"/>
              </w:pBdr>
              <w:spacing w:line="276" w:lineRule="auto"/>
              <w:rPr>
                <w:b/>
                <w:sz w:val="32"/>
                <w:szCs w:val="32"/>
              </w:rPr>
            </w:pPr>
          </w:p>
        </w:tc>
      </w:tr>
      <w:tr w:rsidR="00C315FB" w14:paraId="06FCFE12"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6C760725" w14:textId="77777777" w:rsidR="00C315FB" w:rsidRDefault="00C73C95">
            <w:pPr>
              <w:keepNext/>
              <w:spacing w:line="360" w:lineRule="auto"/>
              <w:rPr>
                <w:b/>
                <w:sz w:val="24"/>
                <w:szCs w:val="24"/>
              </w:rPr>
            </w:pPr>
            <w:r>
              <w:rPr>
                <w:b/>
                <w:sz w:val="24"/>
                <w:szCs w:val="24"/>
              </w:rPr>
              <w:t>Trip Advisor Review Response 1</w:t>
            </w:r>
          </w:p>
        </w:tc>
      </w:tr>
      <w:tr w:rsidR="00C315FB" w14:paraId="00295929" w14:textId="77777777">
        <w:trPr>
          <w:trHeight w:val="999"/>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BB41C" w14:textId="77777777" w:rsidR="00C315FB" w:rsidRDefault="00C73C95">
            <w:pPr>
              <w:spacing w:line="360" w:lineRule="auto"/>
              <w:jc w:val="both"/>
              <w:rPr>
                <w:sz w:val="20"/>
                <w:szCs w:val="20"/>
              </w:rPr>
            </w:pPr>
            <w:r>
              <w:rPr>
                <w:sz w:val="24"/>
                <w:szCs w:val="24"/>
                <w:highlight w:val="white"/>
              </w:rPr>
              <w:t>We would like to thank you for providing a positive review highlighting the excellent customer service provided by the company. Getting a 5-star review from your side has absolutely delighted us to maintain our efficiency. We genuinely appreciate your feedback and the time taken to share a positive experience with us. Employees of the hotel work hard to meet the diverse and different expectations of our customers. I was grateful to know the effort put forward by the hotel team was successful in meeting your needs and requirements for higher satisfaction. We are looking forward to serving you again in the future in our hotel. Your positive reviews will act as a motivation for us to continue offering excellent services to get acknowledged by customers like you. We would like to offer our immense gratitude while requesting to share your review on a broader community like social media as a kind gesture to our effort.</w:t>
            </w:r>
          </w:p>
        </w:tc>
      </w:tr>
    </w:tbl>
    <w:p w14:paraId="4D4E3C35" w14:textId="77777777" w:rsidR="00C315FB" w:rsidRDefault="00C315FB">
      <w:pPr>
        <w:spacing w:after="160" w:line="360" w:lineRule="auto"/>
        <w:rPr>
          <w:b/>
          <w:sz w:val="28"/>
          <w:szCs w:val="28"/>
        </w:rPr>
      </w:pPr>
    </w:p>
    <w:tbl>
      <w:tblPr>
        <w:tblStyle w:val="a2"/>
        <w:tblpPr w:leftFromText="180" w:rightFromText="180" w:vertAnchor="text"/>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C315FB" w14:paraId="45F3A05C" w14:textId="77777777">
        <w:trPr>
          <w:trHeight w:val="574"/>
        </w:trPr>
        <w:tc>
          <w:tcPr>
            <w:tcW w:w="9016" w:type="dxa"/>
            <w:vMerge w:val="restart"/>
            <w:tcBorders>
              <w:top w:val="single" w:sz="4" w:space="0" w:color="000000"/>
              <w:left w:val="single" w:sz="4" w:space="0" w:color="000000"/>
              <w:right w:val="single" w:sz="4" w:space="0" w:color="000000"/>
            </w:tcBorders>
            <w:shd w:val="clear" w:color="auto" w:fill="auto"/>
          </w:tcPr>
          <w:p w14:paraId="4D688D94" w14:textId="77777777" w:rsidR="00C315FB" w:rsidRDefault="00C73C95">
            <w:pPr>
              <w:spacing w:line="360" w:lineRule="auto"/>
              <w:rPr>
                <w:b/>
                <w:sz w:val="24"/>
                <w:szCs w:val="24"/>
              </w:rPr>
            </w:pPr>
            <w:bookmarkStart w:id="0" w:name="_heading=h.gjdgxs" w:colFirst="0" w:colLast="0"/>
            <w:bookmarkEnd w:id="0"/>
            <w:r>
              <w:rPr>
                <w:b/>
                <w:sz w:val="24"/>
                <w:szCs w:val="24"/>
              </w:rPr>
              <w:lastRenderedPageBreak/>
              <w:t>Screen shot of referenced Trip Advisor review used:</w:t>
            </w:r>
          </w:p>
          <w:p w14:paraId="3F0C4434" w14:textId="77777777" w:rsidR="00C315FB" w:rsidRDefault="00C73C95">
            <w:pPr>
              <w:spacing w:line="360" w:lineRule="auto"/>
              <w:jc w:val="center"/>
              <w:rPr>
                <w:sz w:val="24"/>
                <w:szCs w:val="24"/>
                <w:highlight w:val="white"/>
              </w:rPr>
            </w:pPr>
            <w:r>
              <w:rPr>
                <w:noProof/>
                <w:sz w:val="24"/>
                <w:szCs w:val="24"/>
                <w:highlight w:val="white"/>
                <w:lang w:val="en-US"/>
              </w:rPr>
              <w:drawing>
                <wp:inline distT="114300" distB="114300" distL="114300" distR="114300" wp14:anchorId="352FB90C" wp14:editId="02DAE17F">
                  <wp:extent cx="5591175" cy="24892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91175" cy="2489200"/>
                          </a:xfrm>
                          <a:prstGeom prst="rect">
                            <a:avLst/>
                          </a:prstGeom>
                          <a:ln/>
                        </pic:spPr>
                      </pic:pic>
                    </a:graphicData>
                  </a:graphic>
                </wp:inline>
              </w:drawing>
            </w:r>
          </w:p>
          <w:p w14:paraId="54A145C6" w14:textId="77777777" w:rsidR="00C315FB" w:rsidRDefault="00C73C95">
            <w:pPr>
              <w:spacing w:line="360" w:lineRule="auto"/>
              <w:jc w:val="center"/>
              <w:rPr>
                <w:b/>
                <w:sz w:val="24"/>
                <w:szCs w:val="24"/>
                <w:highlight w:val="white"/>
              </w:rPr>
            </w:pPr>
            <w:r>
              <w:rPr>
                <w:b/>
                <w:sz w:val="24"/>
                <w:szCs w:val="24"/>
                <w:highlight w:val="white"/>
              </w:rPr>
              <w:t>Figure 1: Positive guest review on the service of Premier Inn</w:t>
            </w:r>
          </w:p>
          <w:p w14:paraId="49FE9053" w14:textId="77777777" w:rsidR="00C315FB" w:rsidRDefault="00C73C95">
            <w:pPr>
              <w:spacing w:line="360" w:lineRule="auto"/>
              <w:jc w:val="center"/>
              <w:rPr>
                <w:sz w:val="24"/>
                <w:szCs w:val="24"/>
              </w:rPr>
            </w:pPr>
            <w:r>
              <w:rPr>
                <w:sz w:val="24"/>
                <w:szCs w:val="24"/>
                <w:highlight w:val="white"/>
              </w:rPr>
              <w:t xml:space="preserve">(Source: </w:t>
            </w:r>
            <w:proofErr w:type="spellStart"/>
            <w:r>
              <w:rPr>
                <w:sz w:val="24"/>
                <w:szCs w:val="24"/>
                <w:highlight w:val="white"/>
              </w:rPr>
              <w:t>Tripadvisor</w:t>
            </w:r>
            <w:proofErr w:type="spellEnd"/>
            <w:r>
              <w:rPr>
                <w:sz w:val="24"/>
                <w:szCs w:val="24"/>
                <w:highlight w:val="white"/>
              </w:rPr>
              <w:t>, 2019)</w:t>
            </w:r>
          </w:p>
        </w:tc>
      </w:tr>
      <w:tr w:rsidR="00C315FB" w14:paraId="12AC2403"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2E5BCBF4" w14:textId="77777777" w:rsidR="00C315FB" w:rsidRDefault="00C315FB">
            <w:pPr>
              <w:widowControl w:val="0"/>
              <w:pBdr>
                <w:top w:val="nil"/>
                <w:left w:val="nil"/>
                <w:bottom w:val="nil"/>
                <w:right w:val="nil"/>
                <w:between w:val="nil"/>
              </w:pBdr>
              <w:spacing w:line="276" w:lineRule="auto"/>
              <w:rPr>
                <w:sz w:val="24"/>
                <w:szCs w:val="24"/>
              </w:rPr>
            </w:pPr>
          </w:p>
        </w:tc>
      </w:tr>
      <w:tr w:rsidR="00C315FB" w14:paraId="0151BB6F"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70EE4ECB" w14:textId="77777777" w:rsidR="00C315FB" w:rsidRDefault="00C315FB">
            <w:pPr>
              <w:widowControl w:val="0"/>
              <w:pBdr>
                <w:top w:val="nil"/>
                <w:left w:val="nil"/>
                <w:bottom w:val="nil"/>
                <w:right w:val="nil"/>
                <w:between w:val="nil"/>
              </w:pBdr>
              <w:spacing w:line="276" w:lineRule="auto"/>
              <w:rPr>
                <w:sz w:val="24"/>
                <w:szCs w:val="24"/>
              </w:rPr>
            </w:pPr>
          </w:p>
        </w:tc>
      </w:tr>
      <w:tr w:rsidR="00C315FB" w14:paraId="34953F2E" w14:textId="77777777">
        <w:trPr>
          <w:trHeight w:val="460"/>
        </w:trPr>
        <w:tc>
          <w:tcPr>
            <w:tcW w:w="9016" w:type="dxa"/>
            <w:vMerge/>
            <w:tcBorders>
              <w:top w:val="single" w:sz="4" w:space="0" w:color="000000"/>
              <w:left w:val="single" w:sz="4" w:space="0" w:color="000000"/>
              <w:right w:val="single" w:sz="4" w:space="0" w:color="000000"/>
            </w:tcBorders>
            <w:shd w:val="clear" w:color="auto" w:fill="auto"/>
          </w:tcPr>
          <w:p w14:paraId="37904434" w14:textId="77777777" w:rsidR="00C315FB" w:rsidRDefault="00C315FB">
            <w:pPr>
              <w:widowControl w:val="0"/>
              <w:pBdr>
                <w:top w:val="nil"/>
                <w:left w:val="nil"/>
                <w:bottom w:val="nil"/>
                <w:right w:val="nil"/>
                <w:between w:val="nil"/>
              </w:pBdr>
              <w:spacing w:line="276" w:lineRule="auto"/>
              <w:rPr>
                <w:sz w:val="24"/>
                <w:szCs w:val="24"/>
              </w:rPr>
            </w:pPr>
          </w:p>
        </w:tc>
      </w:tr>
      <w:tr w:rsidR="00C315FB" w14:paraId="5A0B0632"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5CA5A72B" w14:textId="77777777" w:rsidR="00C315FB" w:rsidRDefault="00C73C95">
            <w:pPr>
              <w:keepNext/>
              <w:spacing w:line="360" w:lineRule="auto"/>
              <w:rPr>
                <w:b/>
                <w:sz w:val="24"/>
                <w:szCs w:val="24"/>
              </w:rPr>
            </w:pPr>
            <w:r>
              <w:rPr>
                <w:b/>
                <w:sz w:val="24"/>
                <w:szCs w:val="24"/>
              </w:rPr>
              <w:t xml:space="preserve">Letter of complaint response </w:t>
            </w:r>
          </w:p>
        </w:tc>
      </w:tr>
    </w:tbl>
    <w:p w14:paraId="73F98361" w14:textId="77777777" w:rsidR="00C315FB" w:rsidRDefault="00C315FB"/>
    <w:tbl>
      <w:tblPr>
        <w:tblStyle w:val="a3"/>
        <w:tblpPr w:leftFromText="180" w:rightFromText="180" w:vertAnchor="text"/>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C315FB" w14:paraId="001F5F3F"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20A90" w14:textId="77777777" w:rsidR="00C315FB" w:rsidRDefault="00C73C95">
            <w:pPr>
              <w:spacing w:line="360" w:lineRule="auto"/>
              <w:rPr>
                <w:sz w:val="24"/>
                <w:szCs w:val="24"/>
                <w:highlight w:val="white"/>
              </w:rPr>
            </w:pPr>
            <w:r>
              <w:rPr>
                <w:sz w:val="24"/>
                <w:szCs w:val="24"/>
                <w:highlight w:val="white"/>
              </w:rPr>
              <w:t xml:space="preserve">                                                                                              Premier Inn,</w:t>
            </w:r>
          </w:p>
          <w:p w14:paraId="08CC0690" w14:textId="77777777" w:rsidR="00C315FB" w:rsidRDefault="00C73C95">
            <w:pPr>
              <w:spacing w:line="360" w:lineRule="auto"/>
              <w:rPr>
                <w:sz w:val="24"/>
                <w:szCs w:val="24"/>
                <w:highlight w:val="white"/>
              </w:rPr>
            </w:pPr>
            <w:r>
              <w:rPr>
                <w:sz w:val="24"/>
                <w:szCs w:val="24"/>
                <w:highlight w:val="white"/>
              </w:rPr>
              <w:t xml:space="preserve">                                                                                              East Cliff Bournemouth, </w:t>
            </w:r>
          </w:p>
          <w:p w14:paraId="16248A65" w14:textId="77777777" w:rsidR="00C315FB" w:rsidRDefault="00C73C95">
            <w:pPr>
              <w:spacing w:line="360" w:lineRule="auto"/>
              <w:rPr>
                <w:sz w:val="24"/>
                <w:szCs w:val="24"/>
                <w:highlight w:val="white"/>
              </w:rPr>
            </w:pPr>
            <w:r>
              <w:rPr>
                <w:sz w:val="24"/>
                <w:szCs w:val="24"/>
                <w:highlight w:val="white"/>
              </w:rPr>
              <w:t xml:space="preserve">                                                                                              BH1 3NE, UK</w:t>
            </w:r>
          </w:p>
          <w:p w14:paraId="12DE147E" w14:textId="77777777" w:rsidR="00C315FB" w:rsidRDefault="00C73C95">
            <w:pPr>
              <w:spacing w:line="360" w:lineRule="auto"/>
              <w:rPr>
                <w:sz w:val="24"/>
                <w:szCs w:val="24"/>
                <w:highlight w:val="white"/>
              </w:rPr>
            </w:pPr>
            <w:r>
              <w:rPr>
                <w:sz w:val="24"/>
                <w:szCs w:val="24"/>
                <w:highlight w:val="white"/>
              </w:rPr>
              <w:t xml:space="preserve">                                                                                              November 2 2023</w:t>
            </w:r>
          </w:p>
          <w:p w14:paraId="6CC4EA68" w14:textId="77777777" w:rsidR="00C315FB" w:rsidRDefault="00C73C95">
            <w:pPr>
              <w:spacing w:line="360" w:lineRule="auto"/>
              <w:jc w:val="both"/>
              <w:rPr>
                <w:sz w:val="24"/>
                <w:szCs w:val="24"/>
                <w:highlight w:val="white"/>
              </w:rPr>
            </w:pPr>
            <w:r>
              <w:rPr>
                <w:sz w:val="24"/>
                <w:szCs w:val="24"/>
                <w:highlight w:val="white"/>
              </w:rPr>
              <w:t xml:space="preserve">Mr Ronald Federick, </w:t>
            </w:r>
          </w:p>
          <w:p w14:paraId="5961804E" w14:textId="77777777" w:rsidR="00C315FB" w:rsidRDefault="00C73C95">
            <w:pPr>
              <w:spacing w:line="360" w:lineRule="auto"/>
              <w:jc w:val="both"/>
              <w:rPr>
                <w:sz w:val="24"/>
                <w:szCs w:val="24"/>
                <w:highlight w:val="white"/>
              </w:rPr>
            </w:pPr>
            <w:r>
              <w:rPr>
                <w:sz w:val="24"/>
                <w:szCs w:val="24"/>
                <w:highlight w:val="white"/>
              </w:rPr>
              <w:t xml:space="preserve">17 Trinity Court, </w:t>
            </w:r>
          </w:p>
          <w:p w14:paraId="0C84192A" w14:textId="77777777" w:rsidR="00C315FB" w:rsidRDefault="00C73C95">
            <w:pPr>
              <w:spacing w:line="360" w:lineRule="auto"/>
              <w:jc w:val="both"/>
              <w:rPr>
                <w:sz w:val="24"/>
                <w:szCs w:val="24"/>
                <w:highlight w:val="white"/>
              </w:rPr>
            </w:pPr>
            <w:r>
              <w:rPr>
                <w:sz w:val="24"/>
                <w:szCs w:val="24"/>
                <w:highlight w:val="white"/>
              </w:rPr>
              <w:t xml:space="preserve">Swansea </w:t>
            </w:r>
          </w:p>
          <w:p w14:paraId="42C61828" w14:textId="77777777" w:rsidR="00C315FB" w:rsidRDefault="00C73C95">
            <w:pPr>
              <w:spacing w:line="360" w:lineRule="auto"/>
              <w:jc w:val="both"/>
              <w:rPr>
                <w:sz w:val="24"/>
                <w:szCs w:val="24"/>
                <w:highlight w:val="white"/>
              </w:rPr>
            </w:pPr>
            <w:r>
              <w:rPr>
                <w:sz w:val="24"/>
                <w:szCs w:val="24"/>
                <w:highlight w:val="white"/>
              </w:rPr>
              <w:t>SA1 2AR</w:t>
            </w:r>
          </w:p>
          <w:p w14:paraId="44997D57" w14:textId="77777777" w:rsidR="00C315FB" w:rsidRDefault="00C73C95">
            <w:pPr>
              <w:spacing w:line="360" w:lineRule="auto"/>
              <w:jc w:val="both"/>
              <w:rPr>
                <w:sz w:val="24"/>
                <w:szCs w:val="24"/>
                <w:highlight w:val="white"/>
              </w:rPr>
            </w:pPr>
            <w:r>
              <w:rPr>
                <w:sz w:val="24"/>
                <w:szCs w:val="24"/>
                <w:highlight w:val="white"/>
              </w:rPr>
              <w:t xml:space="preserve">           </w:t>
            </w:r>
          </w:p>
          <w:p w14:paraId="4F6A3F08" w14:textId="77777777" w:rsidR="00C315FB" w:rsidRDefault="00C73C95">
            <w:pPr>
              <w:spacing w:line="360" w:lineRule="auto"/>
              <w:jc w:val="both"/>
              <w:rPr>
                <w:sz w:val="24"/>
                <w:szCs w:val="24"/>
                <w:highlight w:val="white"/>
              </w:rPr>
            </w:pPr>
            <w:r>
              <w:rPr>
                <w:sz w:val="24"/>
                <w:szCs w:val="24"/>
                <w:highlight w:val="white"/>
              </w:rPr>
              <w:t>Dear Sir/Madam,</w:t>
            </w:r>
          </w:p>
          <w:p w14:paraId="3A00FA3C" w14:textId="77777777" w:rsidR="00C315FB" w:rsidRDefault="00C73C95">
            <w:pPr>
              <w:spacing w:line="360" w:lineRule="auto"/>
              <w:jc w:val="both"/>
              <w:rPr>
                <w:sz w:val="28"/>
                <w:szCs w:val="28"/>
                <w:highlight w:val="white"/>
              </w:rPr>
            </w:pPr>
            <w:r>
              <w:rPr>
                <w:sz w:val="24"/>
                <w:szCs w:val="24"/>
                <w:highlight w:val="white"/>
              </w:rPr>
              <w:t xml:space="preserve">We would like to offer a genuine regard concerning unsatisfactory services provided by the hotel during your stay. From your complaint letter, we found that the services offered during your stay did not meet your expectations. Your issues of low-quality breakfast, meals and comfortable stay have been acknowledged by the hotel team. Further, your complaint of noise has also been acknowledged to implement strategies to reduce or address them. The complaint regarding cleanliness is also considered by the hotel management to ensure no such issues are faced by any </w:t>
            </w:r>
            <w:r>
              <w:rPr>
                <w:sz w:val="24"/>
                <w:szCs w:val="24"/>
                <w:highlight w:val="white"/>
              </w:rPr>
              <w:lastRenderedPageBreak/>
              <w:t>customers visiting the hotel to stay. The hotel is extremely ashamed to have delivered such dissatisfaction and disappointing services. However, the hotel takes full responsibility and shows immense pleasure in improving services so that these issues do not hamper your future decision to stay out of the hotel. Considering your feedback and complaints, the hotel management has planned to make necessary and crucial rectifications to ensure no such issues are faced by customers. The issues of breakfast and meals have been planned to be addressed with the implementation of training and orientation on customer service. These approaches can be considered as effective methods through which a workplace can improve customer service (</w:t>
            </w:r>
            <w:r>
              <w:rPr>
                <w:color w:val="222222"/>
                <w:sz w:val="24"/>
                <w:szCs w:val="24"/>
                <w:highlight w:val="white"/>
              </w:rPr>
              <w:t xml:space="preserve">Vielma </w:t>
            </w:r>
            <w:r>
              <w:rPr>
                <w:i/>
                <w:color w:val="222222"/>
                <w:sz w:val="24"/>
                <w:szCs w:val="24"/>
                <w:highlight w:val="white"/>
              </w:rPr>
              <w:t>et al</w:t>
            </w:r>
            <w:r>
              <w:rPr>
                <w:color w:val="222222"/>
                <w:sz w:val="24"/>
                <w:szCs w:val="24"/>
                <w:highlight w:val="white"/>
              </w:rPr>
              <w:t>., 2022</w:t>
            </w:r>
            <w:r>
              <w:rPr>
                <w:sz w:val="24"/>
                <w:szCs w:val="24"/>
                <w:highlight w:val="white"/>
              </w:rPr>
              <w:t>). The staff responsible for delivering food and service within the hotel will be provided with this training and orientation so that high-quality food services are delivered to customers (</w:t>
            </w:r>
            <w:r>
              <w:rPr>
                <w:color w:val="222222"/>
                <w:sz w:val="24"/>
                <w:szCs w:val="24"/>
                <w:highlight w:val="white"/>
              </w:rPr>
              <w:t xml:space="preserve">Arini </w:t>
            </w:r>
            <w:r>
              <w:rPr>
                <w:i/>
                <w:color w:val="222222"/>
                <w:sz w:val="24"/>
                <w:szCs w:val="24"/>
                <w:highlight w:val="white"/>
              </w:rPr>
              <w:t>et al</w:t>
            </w:r>
            <w:r>
              <w:rPr>
                <w:color w:val="222222"/>
                <w:sz w:val="24"/>
                <w:szCs w:val="24"/>
                <w:highlight w:val="white"/>
              </w:rPr>
              <w:t>., 2020</w:t>
            </w:r>
            <w:r>
              <w:rPr>
                <w:sz w:val="24"/>
                <w:szCs w:val="24"/>
                <w:highlight w:val="white"/>
              </w:rPr>
              <w:t>).</w:t>
            </w:r>
          </w:p>
          <w:p w14:paraId="528CB1F4" w14:textId="77777777" w:rsidR="00C315FB" w:rsidRDefault="00C73C95">
            <w:pPr>
              <w:spacing w:line="360" w:lineRule="auto"/>
              <w:jc w:val="both"/>
              <w:rPr>
                <w:sz w:val="24"/>
                <w:szCs w:val="24"/>
                <w:highlight w:val="white"/>
              </w:rPr>
            </w:pPr>
            <w:r>
              <w:rPr>
                <w:sz w:val="24"/>
                <w:szCs w:val="24"/>
                <w:highlight w:val="white"/>
              </w:rPr>
              <w:t>In addition to this, the management team of the hotel has also considered addressing the issue of noise complaint witnessed in your complaint. Thus, the hotel has planned to categorise rooms based on crucial and specific requirements of customers. Customers preferring peaceful stay will be provided with separate rooms while families or customers with children will be provided rooms on different floors or levels. The issue of cleanliness has also been considered to be addressed with the use of diverse and different methods and approaches. Cleanliness is one of the vital elements in the hospitality and hotel industry that also influences the experience of the customer (</w:t>
            </w:r>
            <w:r>
              <w:rPr>
                <w:color w:val="222222"/>
                <w:sz w:val="24"/>
                <w:szCs w:val="24"/>
                <w:highlight w:val="white"/>
              </w:rPr>
              <w:t xml:space="preserve">Park </w:t>
            </w:r>
            <w:r>
              <w:rPr>
                <w:i/>
                <w:color w:val="222222"/>
                <w:sz w:val="24"/>
                <w:szCs w:val="24"/>
                <w:highlight w:val="white"/>
              </w:rPr>
              <w:t>et al</w:t>
            </w:r>
            <w:r>
              <w:rPr>
                <w:color w:val="222222"/>
                <w:sz w:val="24"/>
                <w:szCs w:val="24"/>
                <w:highlight w:val="white"/>
              </w:rPr>
              <w:t>., 2019</w:t>
            </w:r>
            <w:r>
              <w:rPr>
                <w:sz w:val="24"/>
                <w:szCs w:val="24"/>
                <w:highlight w:val="white"/>
              </w:rPr>
              <w:t>). In this aspect, the hotel has planned to direct the housekeeping department to create a checklist. The checklist will embrace every activity that the hotel needs to execute so that hygienic and clean rooms are offered to customers (</w:t>
            </w:r>
            <w:proofErr w:type="spellStart"/>
            <w:r>
              <w:rPr>
                <w:color w:val="222222"/>
                <w:sz w:val="24"/>
                <w:szCs w:val="24"/>
                <w:highlight w:val="white"/>
              </w:rPr>
              <w:t>Aldabbagh</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2022</w:t>
            </w:r>
            <w:r>
              <w:rPr>
                <w:sz w:val="24"/>
                <w:szCs w:val="24"/>
                <w:highlight w:val="white"/>
              </w:rPr>
              <w:t>). Considering your feedback and complaints, we have decided to implement various changes and requirements within the hotel workplace. We would also like to apologise for the inconvenience faced during your stay in the hotel. Further, the hotel management team also shows immense gratitude and appreciation for taking the time to provide feedback on the service provided. Your feedback will have an immense contribution to the development of services. As a result of this, significant improvements can be witnessed in the approach to offering services and products to customers. Valuing your feedback on our service, we aim to make necessary changes expecting that you would not feel reluctant to choose our service in future.</w:t>
            </w:r>
          </w:p>
          <w:p w14:paraId="574AF6EE" w14:textId="77777777" w:rsidR="005E4C2A" w:rsidRDefault="005E4C2A">
            <w:pPr>
              <w:spacing w:line="360" w:lineRule="auto"/>
              <w:jc w:val="both"/>
              <w:rPr>
                <w:b/>
                <w:sz w:val="24"/>
                <w:szCs w:val="24"/>
                <w:highlight w:val="white"/>
              </w:rPr>
            </w:pPr>
          </w:p>
          <w:p w14:paraId="7A93B587" w14:textId="6A3D935B" w:rsidR="00C315FB" w:rsidRDefault="00C73C95">
            <w:pPr>
              <w:spacing w:line="360" w:lineRule="auto"/>
              <w:jc w:val="both"/>
              <w:rPr>
                <w:b/>
                <w:sz w:val="24"/>
                <w:szCs w:val="24"/>
                <w:highlight w:val="white"/>
              </w:rPr>
            </w:pPr>
            <w:r>
              <w:rPr>
                <w:b/>
                <w:sz w:val="24"/>
                <w:szCs w:val="24"/>
                <w:highlight w:val="white"/>
              </w:rPr>
              <w:t>References</w:t>
            </w:r>
          </w:p>
          <w:p w14:paraId="0FA7FEB9" w14:textId="77777777" w:rsidR="00C73C95" w:rsidRDefault="00C73C95" w:rsidP="005E4C2A">
            <w:pPr>
              <w:spacing w:before="240" w:line="360" w:lineRule="auto"/>
              <w:jc w:val="both"/>
              <w:rPr>
                <w:sz w:val="24"/>
                <w:szCs w:val="24"/>
              </w:rPr>
            </w:pPr>
            <w:proofErr w:type="spellStart"/>
            <w:r>
              <w:rPr>
                <w:color w:val="222222"/>
                <w:sz w:val="24"/>
                <w:szCs w:val="24"/>
                <w:highlight w:val="white"/>
              </w:rPr>
              <w:t>Aldabbagh</w:t>
            </w:r>
            <w:proofErr w:type="spellEnd"/>
            <w:r>
              <w:rPr>
                <w:color w:val="222222"/>
                <w:sz w:val="24"/>
                <w:szCs w:val="24"/>
                <w:highlight w:val="white"/>
              </w:rPr>
              <w:t xml:space="preserve">, A., </w:t>
            </w:r>
            <w:proofErr w:type="spellStart"/>
            <w:r>
              <w:rPr>
                <w:color w:val="222222"/>
                <w:sz w:val="24"/>
                <w:szCs w:val="24"/>
                <w:highlight w:val="white"/>
              </w:rPr>
              <w:t>Neyazi</w:t>
            </w:r>
            <w:proofErr w:type="spellEnd"/>
            <w:r>
              <w:rPr>
                <w:color w:val="222222"/>
                <w:sz w:val="24"/>
                <w:szCs w:val="24"/>
                <w:highlight w:val="white"/>
              </w:rPr>
              <w:t xml:space="preserve">, D., </w:t>
            </w:r>
            <w:proofErr w:type="spellStart"/>
            <w:r>
              <w:rPr>
                <w:color w:val="222222"/>
                <w:sz w:val="24"/>
                <w:szCs w:val="24"/>
                <w:highlight w:val="white"/>
              </w:rPr>
              <w:t>Alsahafi</w:t>
            </w:r>
            <w:proofErr w:type="spellEnd"/>
            <w:r>
              <w:rPr>
                <w:color w:val="222222"/>
                <w:sz w:val="24"/>
                <w:szCs w:val="24"/>
                <w:highlight w:val="white"/>
              </w:rPr>
              <w:t xml:space="preserve">, M., Sarhan, A. and Palaniswamy, T., (2022). Improving the Quality of The Housekeeping Management Process for Stay at Bridge Suites Hotel. </w:t>
            </w:r>
            <w:r>
              <w:rPr>
                <w:i/>
                <w:color w:val="222222"/>
                <w:sz w:val="24"/>
                <w:szCs w:val="24"/>
                <w:highlight w:val="white"/>
              </w:rPr>
              <w:t>Journal of Advances in Humanities Research</w:t>
            </w:r>
            <w:r>
              <w:rPr>
                <w:color w:val="222222"/>
                <w:sz w:val="24"/>
                <w:szCs w:val="24"/>
                <w:highlight w:val="white"/>
              </w:rPr>
              <w:t xml:space="preserve">, </w:t>
            </w:r>
            <w:r>
              <w:rPr>
                <w:i/>
                <w:color w:val="222222"/>
                <w:sz w:val="24"/>
                <w:szCs w:val="24"/>
                <w:highlight w:val="white"/>
              </w:rPr>
              <w:t>1</w:t>
            </w:r>
            <w:r>
              <w:rPr>
                <w:color w:val="222222"/>
                <w:sz w:val="24"/>
                <w:szCs w:val="24"/>
                <w:highlight w:val="white"/>
              </w:rPr>
              <w:t>(1), pp.26-41.</w:t>
            </w:r>
            <w:r>
              <w:rPr>
                <w:sz w:val="24"/>
                <w:szCs w:val="24"/>
              </w:rPr>
              <w:t xml:space="preserve"> </w:t>
            </w:r>
          </w:p>
          <w:p w14:paraId="3AE3AA4B" w14:textId="77777777" w:rsidR="00C73C95" w:rsidRDefault="00C73C95" w:rsidP="005E4C2A">
            <w:pPr>
              <w:spacing w:before="240" w:line="360" w:lineRule="auto"/>
              <w:jc w:val="both"/>
              <w:rPr>
                <w:color w:val="222222"/>
                <w:sz w:val="24"/>
                <w:szCs w:val="24"/>
                <w:highlight w:val="white"/>
              </w:rPr>
            </w:pPr>
            <w:r>
              <w:rPr>
                <w:color w:val="222222"/>
                <w:sz w:val="24"/>
                <w:szCs w:val="24"/>
                <w:highlight w:val="white"/>
              </w:rPr>
              <w:t xml:space="preserve">Arini, D.E., </w:t>
            </w:r>
            <w:proofErr w:type="spellStart"/>
            <w:r>
              <w:rPr>
                <w:color w:val="222222"/>
                <w:sz w:val="24"/>
                <w:szCs w:val="24"/>
                <w:highlight w:val="white"/>
              </w:rPr>
              <w:t>Purwana</w:t>
            </w:r>
            <w:proofErr w:type="spellEnd"/>
            <w:r>
              <w:rPr>
                <w:color w:val="222222"/>
                <w:sz w:val="24"/>
                <w:szCs w:val="24"/>
                <w:highlight w:val="white"/>
              </w:rPr>
              <w:t xml:space="preserve">, D. and </w:t>
            </w:r>
            <w:proofErr w:type="spellStart"/>
            <w:r>
              <w:rPr>
                <w:color w:val="222222"/>
                <w:sz w:val="24"/>
                <w:szCs w:val="24"/>
                <w:highlight w:val="white"/>
              </w:rPr>
              <w:t>Luddin</w:t>
            </w:r>
            <w:proofErr w:type="spellEnd"/>
            <w:r>
              <w:rPr>
                <w:color w:val="222222"/>
                <w:sz w:val="24"/>
                <w:szCs w:val="24"/>
                <w:highlight w:val="white"/>
              </w:rPr>
              <w:t xml:space="preserve">, M.R., (2020). The Influence of Training, Customer Orientation and Work Engagement on The Hotel Supervisor Professionalism. </w:t>
            </w:r>
            <w:r>
              <w:rPr>
                <w:i/>
                <w:color w:val="222222"/>
                <w:sz w:val="24"/>
                <w:szCs w:val="24"/>
                <w:highlight w:val="white"/>
              </w:rPr>
              <w:t>IJHCM (International Journal of Human Capital Management)</w:t>
            </w:r>
            <w:r>
              <w:rPr>
                <w:color w:val="222222"/>
                <w:sz w:val="24"/>
                <w:szCs w:val="24"/>
                <w:highlight w:val="white"/>
              </w:rPr>
              <w:t xml:space="preserve">, </w:t>
            </w:r>
            <w:r>
              <w:rPr>
                <w:i/>
                <w:color w:val="222222"/>
                <w:sz w:val="24"/>
                <w:szCs w:val="24"/>
                <w:highlight w:val="white"/>
              </w:rPr>
              <w:t>4</w:t>
            </w:r>
            <w:r>
              <w:rPr>
                <w:color w:val="222222"/>
                <w:sz w:val="24"/>
                <w:szCs w:val="24"/>
                <w:highlight w:val="white"/>
              </w:rPr>
              <w:t>(2), pp.114-124.</w:t>
            </w:r>
          </w:p>
          <w:p w14:paraId="4B08C3BB" w14:textId="77777777" w:rsidR="00C73C95" w:rsidRDefault="00C73C95" w:rsidP="005E4C2A">
            <w:pPr>
              <w:spacing w:before="240" w:line="360" w:lineRule="auto"/>
              <w:jc w:val="both"/>
              <w:rPr>
                <w:color w:val="222222"/>
                <w:sz w:val="24"/>
                <w:szCs w:val="24"/>
                <w:highlight w:val="white"/>
              </w:rPr>
            </w:pPr>
            <w:r>
              <w:rPr>
                <w:color w:val="222222"/>
                <w:sz w:val="24"/>
                <w:szCs w:val="24"/>
                <w:highlight w:val="white"/>
              </w:rPr>
              <w:t xml:space="preserve">Park, H., Kline, S.F., Kim, J., Almanza, B. and Ma, J., (2019). Does hotel cleanliness correlate with surfaces guests </w:t>
            </w:r>
            <w:proofErr w:type="gramStart"/>
            <w:r>
              <w:rPr>
                <w:color w:val="222222"/>
                <w:sz w:val="24"/>
                <w:szCs w:val="24"/>
                <w:highlight w:val="white"/>
              </w:rPr>
              <w:t>contact?.</w:t>
            </w:r>
            <w:proofErr w:type="gramEnd"/>
            <w:r>
              <w:rPr>
                <w:color w:val="222222"/>
                <w:sz w:val="24"/>
                <w:szCs w:val="24"/>
                <w:highlight w:val="white"/>
              </w:rPr>
              <w:t xml:space="preserve"> </w:t>
            </w:r>
            <w:r>
              <w:rPr>
                <w:i/>
                <w:color w:val="222222"/>
                <w:sz w:val="24"/>
                <w:szCs w:val="24"/>
                <w:highlight w:val="white"/>
              </w:rPr>
              <w:t>International Journal of Contemporary Hospitality Management</w:t>
            </w:r>
            <w:r>
              <w:rPr>
                <w:color w:val="222222"/>
                <w:sz w:val="24"/>
                <w:szCs w:val="24"/>
                <w:highlight w:val="white"/>
              </w:rPr>
              <w:t xml:space="preserve">, </w:t>
            </w:r>
            <w:r>
              <w:rPr>
                <w:i/>
                <w:color w:val="222222"/>
                <w:sz w:val="24"/>
                <w:szCs w:val="24"/>
                <w:highlight w:val="white"/>
              </w:rPr>
              <w:t>31</w:t>
            </w:r>
            <w:r>
              <w:rPr>
                <w:color w:val="222222"/>
                <w:sz w:val="24"/>
                <w:szCs w:val="24"/>
                <w:highlight w:val="white"/>
              </w:rPr>
              <w:t>(7), pp.2933-2950.</w:t>
            </w:r>
          </w:p>
          <w:p w14:paraId="2A49B786" w14:textId="77777777" w:rsidR="00C73C95" w:rsidRDefault="00C73C95" w:rsidP="005E4C2A">
            <w:pPr>
              <w:spacing w:before="240" w:line="360" w:lineRule="auto"/>
              <w:jc w:val="both"/>
              <w:rPr>
                <w:sz w:val="24"/>
                <w:szCs w:val="24"/>
              </w:rPr>
            </w:pPr>
            <w:proofErr w:type="spellStart"/>
            <w:r>
              <w:rPr>
                <w:sz w:val="24"/>
                <w:szCs w:val="24"/>
              </w:rPr>
              <w:t>Tripadvisor</w:t>
            </w:r>
            <w:proofErr w:type="spellEnd"/>
            <w:r>
              <w:rPr>
                <w:sz w:val="24"/>
                <w:szCs w:val="24"/>
              </w:rPr>
              <w:t xml:space="preserve">. (2019). </w:t>
            </w:r>
            <w:r>
              <w:rPr>
                <w:i/>
                <w:sz w:val="24"/>
                <w:szCs w:val="24"/>
              </w:rPr>
              <w:t>Premier Inn Bournemouth East Cliff</w:t>
            </w:r>
            <w:r>
              <w:rPr>
                <w:sz w:val="24"/>
                <w:szCs w:val="24"/>
              </w:rPr>
              <w:t>. [online] Available at: https://www.tripadvisor.in/Hotel_Review-g186262-d13551550-Reviews-Premier_Inn_Bournemouth_East_Cliff-Bournemouth_Dorset_England.html#REVIEWS [Accessed 2 Nov. 2023].</w:t>
            </w:r>
          </w:p>
          <w:p w14:paraId="69125A4E" w14:textId="77777777" w:rsidR="00C315FB" w:rsidRDefault="00C73C95" w:rsidP="005E4C2A">
            <w:pPr>
              <w:spacing w:before="240" w:line="360" w:lineRule="auto"/>
              <w:jc w:val="both"/>
              <w:rPr>
                <w:color w:val="222222"/>
                <w:sz w:val="24"/>
                <w:szCs w:val="24"/>
                <w:highlight w:val="white"/>
              </w:rPr>
            </w:pPr>
            <w:r>
              <w:rPr>
                <w:color w:val="222222"/>
                <w:sz w:val="24"/>
                <w:szCs w:val="24"/>
                <w:highlight w:val="white"/>
              </w:rPr>
              <w:t xml:space="preserve">Vielma, R.D.E., Romo, A.S. and Pérez, J.F.L., (2022). Soft skills in customer service: Sales area in automobile dealers. </w:t>
            </w:r>
            <w:proofErr w:type="spellStart"/>
            <w:r>
              <w:rPr>
                <w:i/>
                <w:color w:val="222222"/>
                <w:sz w:val="24"/>
                <w:szCs w:val="24"/>
                <w:highlight w:val="white"/>
              </w:rPr>
              <w:t>Contaduría</w:t>
            </w:r>
            <w:proofErr w:type="spellEnd"/>
            <w:r>
              <w:rPr>
                <w:i/>
                <w:color w:val="222222"/>
                <w:sz w:val="24"/>
                <w:szCs w:val="24"/>
                <w:highlight w:val="white"/>
              </w:rPr>
              <w:t xml:space="preserve"> y </w:t>
            </w:r>
            <w:proofErr w:type="spellStart"/>
            <w:r>
              <w:rPr>
                <w:i/>
                <w:color w:val="222222"/>
                <w:sz w:val="24"/>
                <w:szCs w:val="24"/>
                <w:highlight w:val="white"/>
              </w:rPr>
              <w:t>administración</w:t>
            </w:r>
            <w:proofErr w:type="spellEnd"/>
            <w:r>
              <w:rPr>
                <w:color w:val="222222"/>
                <w:sz w:val="24"/>
                <w:szCs w:val="24"/>
                <w:highlight w:val="white"/>
              </w:rPr>
              <w:t xml:space="preserve">, </w:t>
            </w:r>
            <w:r>
              <w:rPr>
                <w:i/>
                <w:color w:val="222222"/>
                <w:sz w:val="24"/>
                <w:szCs w:val="24"/>
                <w:highlight w:val="white"/>
              </w:rPr>
              <w:t>67</w:t>
            </w:r>
            <w:r>
              <w:rPr>
                <w:color w:val="222222"/>
                <w:sz w:val="24"/>
                <w:szCs w:val="24"/>
                <w:highlight w:val="white"/>
              </w:rPr>
              <w:t>(2), p.10.</w:t>
            </w:r>
          </w:p>
        </w:tc>
      </w:tr>
    </w:tbl>
    <w:p w14:paraId="4E959F7F" w14:textId="77777777" w:rsidR="001D1AB1" w:rsidRDefault="001D1AB1">
      <w:pPr>
        <w:spacing w:after="160" w:line="360" w:lineRule="auto"/>
      </w:pPr>
    </w:p>
    <w:p w14:paraId="5D149A09" w14:textId="77777777" w:rsidR="001D1AB1" w:rsidRDefault="001D1AB1">
      <w:r>
        <w:br w:type="page"/>
      </w:r>
    </w:p>
    <w:p w14:paraId="7A663DC2" w14:textId="77777777" w:rsidR="001D1AB1" w:rsidRDefault="001D1AB1" w:rsidP="001D1AB1">
      <w:pPr>
        <w:spacing w:after="160" w:line="360" w:lineRule="auto"/>
        <w:rPr>
          <w:b/>
          <w:sz w:val="28"/>
          <w:szCs w:val="28"/>
        </w:rPr>
      </w:pPr>
      <w:r>
        <w:rPr>
          <w:b/>
          <w:sz w:val="28"/>
          <w:szCs w:val="28"/>
        </w:rPr>
        <w:lastRenderedPageBreak/>
        <w:t>Component Three:</w:t>
      </w:r>
    </w:p>
    <w:tbl>
      <w:tblPr>
        <w:tblW w:w="93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0"/>
      </w:tblGrid>
      <w:tr w:rsidR="001D1AB1" w14:paraId="6B2210D8" w14:textId="77777777" w:rsidTr="0088486E">
        <w:trPr>
          <w:trHeight w:val="495"/>
          <w:jc w:val="center"/>
        </w:trPr>
        <w:tc>
          <w:tcPr>
            <w:tcW w:w="9330" w:type="dxa"/>
          </w:tcPr>
          <w:p w14:paraId="3F5C2A4C" w14:textId="77777777" w:rsidR="001D1AB1" w:rsidRDefault="001D1AB1" w:rsidP="0088486E">
            <w:pPr>
              <w:widowControl w:val="0"/>
              <w:spacing w:before="2" w:line="360" w:lineRule="auto"/>
              <w:jc w:val="both"/>
              <w:rPr>
                <w:b/>
                <w:i/>
                <w:sz w:val="28"/>
                <w:szCs w:val="28"/>
              </w:rPr>
            </w:pPr>
          </w:p>
          <w:p w14:paraId="4DCF71F6" w14:textId="77777777" w:rsidR="001D1AB1" w:rsidRDefault="001D1AB1" w:rsidP="0088486E">
            <w:pPr>
              <w:widowControl w:val="0"/>
              <w:spacing w:before="2" w:line="360" w:lineRule="auto"/>
              <w:jc w:val="both"/>
              <w:rPr>
                <w:b/>
                <w:i/>
                <w:sz w:val="28"/>
                <w:szCs w:val="28"/>
              </w:rPr>
            </w:pPr>
            <w:r>
              <w:rPr>
                <w:b/>
                <w:i/>
                <w:sz w:val="28"/>
                <w:szCs w:val="28"/>
                <w:highlight w:val="white"/>
              </w:rPr>
              <w:t xml:space="preserve">Element 1 – Pre-Arrival </w:t>
            </w:r>
          </w:p>
          <w:p w14:paraId="2A53C7BB" w14:textId="77777777" w:rsidR="001D1AB1" w:rsidRDefault="001D1AB1" w:rsidP="0088486E">
            <w:pPr>
              <w:spacing w:line="360" w:lineRule="auto"/>
              <w:rPr>
                <w:b/>
                <w:sz w:val="24"/>
                <w:szCs w:val="24"/>
              </w:rPr>
            </w:pPr>
          </w:p>
        </w:tc>
      </w:tr>
      <w:tr w:rsidR="001D1AB1" w14:paraId="54C11241" w14:textId="77777777" w:rsidTr="0088486E">
        <w:trPr>
          <w:trHeight w:val="495"/>
          <w:jc w:val="center"/>
        </w:trPr>
        <w:tc>
          <w:tcPr>
            <w:tcW w:w="9330" w:type="dxa"/>
          </w:tcPr>
          <w:p w14:paraId="14ED2C5A" w14:textId="77777777" w:rsidR="001D1AB1" w:rsidRDefault="001D1AB1" w:rsidP="0088486E">
            <w:pPr>
              <w:spacing w:line="360" w:lineRule="auto"/>
              <w:jc w:val="both"/>
              <w:rPr>
                <w:b/>
                <w:sz w:val="24"/>
                <w:szCs w:val="24"/>
                <w:highlight w:val="white"/>
              </w:rPr>
            </w:pPr>
            <w:r>
              <w:rPr>
                <w:b/>
                <w:sz w:val="24"/>
                <w:szCs w:val="24"/>
              </w:rPr>
              <w:t>I</w:t>
            </w:r>
            <w:r>
              <w:rPr>
                <w:b/>
                <w:sz w:val="24"/>
                <w:szCs w:val="24"/>
                <w:highlight w:val="white"/>
              </w:rPr>
              <w:t>ntroduction</w:t>
            </w:r>
          </w:p>
          <w:p w14:paraId="69CB322A" w14:textId="77777777" w:rsidR="001D1AB1" w:rsidRDefault="001D1AB1" w:rsidP="0088486E">
            <w:pPr>
              <w:spacing w:line="360" w:lineRule="auto"/>
              <w:jc w:val="both"/>
              <w:rPr>
                <w:sz w:val="24"/>
                <w:szCs w:val="24"/>
                <w:highlight w:val="white"/>
              </w:rPr>
            </w:pPr>
            <w:r>
              <w:rPr>
                <w:sz w:val="24"/>
                <w:szCs w:val="24"/>
                <w:highlight w:val="white"/>
              </w:rPr>
              <w:t>The following essay will discuss and evaluate key elements involved in managing different stages of the guest cycle. The guest cycle has four stages namely pre-arrival, arrival, duration of stay and departure (</w:t>
            </w:r>
            <w:r>
              <w:rPr>
                <w:color w:val="222222"/>
                <w:sz w:val="24"/>
                <w:szCs w:val="24"/>
                <w:highlight w:val="white"/>
              </w:rPr>
              <w:t>Sann and Lai, 2020</w:t>
            </w:r>
            <w:r>
              <w:rPr>
                <w:sz w:val="24"/>
                <w:szCs w:val="24"/>
                <w:highlight w:val="white"/>
              </w:rPr>
              <w:t>). In the following section, the pre-arrival stage of the guest cycle will be evaluated and described.</w:t>
            </w:r>
          </w:p>
          <w:p w14:paraId="33505B50" w14:textId="77777777" w:rsidR="001D1AB1" w:rsidRDefault="001D1AB1" w:rsidP="0088486E">
            <w:pPr>
              <w:spacing w:line="360" w:lineRule="auto"/>
              <w:jc w:val="both"/>
              <w:rPr>
                <w:b/>
                <w:sz w:val="24"/>
                <w:szCs w:val="24"/>
                <w:highlight w:val="white"/>
              </w:rPr>
            </w:pPr>
            <w:r>
              <w:rPr>
                <w:b/>
                <w:sz w:val="24"/>
                <w:szCs w:val="24"/>
                <w:highlight w:val="white"/>
              </w:rPr>
              <w:t xml:space="preserve">Main Body </w:t>
            </w:r>
          </w:p>
          <w:p w14:paraId="2CCBCEAD" w14:textId="77777777" w:rsidR="001D1AB1" w:rsidRDefault="001D1AB1" w:rsidP="0088486E">
            <w:pPr>
              <w:spacing w:line="360" w:lineRule="auto"/>
              <w:jc w:val="both"/>
              <w:rPr>
                <w:color w:val="222222"/>
                <w:sz w:val="24"/>
                <w:szCs w:val="24"/>
                <w:highlight w:val="white"/>
              </w:rPr>
            </w:pPr>
            <w:r>
              <w:rPr>
                <w:sz w:val="24"/>
                <w:szCs w:val="24"/>
                <w:highlight w:val="white"/>
              </w:rPr>
              <w:t>The pre-arrival stage in the hotel guest cycle refers to the interaction executed between guests and the hotel before the guest visits the hotel (</w:t>
            </w:r>
            <w:proofErr w:type="spellStart"/>
            <w:r>
              <w:rPr>
                <w:color w:val="222222"/>
                <w:sz w:val="24"/>
                <w:szCs w:val="24"/>
                <w:highlight w:val="white"/>
              </w:rPr>
              <w:t>Stringam</w:t>
            </w:r>
            <w:proofErr w:type="spellEnd"/>
            <w:r>
              <w:rPr>
                <w:color w:val="222222"/>
                <w:sz w:val="24"/>
                <w:szCs w:val="24"/>
                <w:highlight w:val="white"/>
              </w:rPr>
              <w:t xml:space="preserve"> and Gerdes, 2021</w:t>
            </w:r>
            <w:r>
              <w:rPr>
                <w:sz w:val="24"/>
                <w:szCs w:val="24"/>
                <w:highlight w:val="white"/>
              </w:rPr>
              <w:t>). In this phase, the hotel is involved in interacting and communicating with customers to opt for their services. While managing the pre-arrival stage, Premier Inn makes use of various elements and components. Reservation in the hotel industry is a major element (</w:t>
            </w:r>
            <w:r>
              <w:rPr>
                <w:color w:val="222222"/>
                <w:sz w:val="24"/>
                <w:szCs w:val="24"/>
                <w:highlight w:val="white"/>
              </w:rPr>
              <w:t xml:space="preserve">Sudarsono </w:t>
            </w:r>
            <w:r>
              <w:rPr>
                <w:i/>
                <w:color w:val="222222"/>
                <w:sz w:val="24"/>
                <w:szCs w:val="24"/>
                <w:highlight w:val="white"/>
              </w:rPr>
              <w:t>et al</w:t>
            </w:r>
            <w:r>
              <w:rPr>
                <w:color w:val="222222"/>
                <w:sz w:val="24"/>
                <w:szCs w:val="24"/>
                <w:highlight w:val="white"/>
              </w:rPr>
              <w:t>., 2020</w:t>
            </w:r>
            <w:r>
              <w:rPr>
                <w:sz w:val="24"/>
                <w:szCs w:val="24"/>
                <w:highlight w:val="white"/>
              </w:rPr>
              <w:t>). To persuade customers to make reservations, the hotel organisation is engaged in activities like advertisement, referral or recommendation for friends or family, reputation, previous experience and so on. The front office of Premier Inn is involved in processing reservations, designing portfolios for guests, making special arrangements and so on. Communication is another element used while managing the pre-arrival stage of the cycle where a smooth and effective exchange of information is ensured. Communication also helps in creating a positive and healthy connection before guests arrive at the hotel (</w:t>
            </w:r>
            <w:r>
              <w:rPr>
                <w:color w:val="222222"/>
                <w:sz w:val="24"/>
                <w:szCs w:val="24"/>
                <w:highlight w:val="white"/>
              </w:rPr>
              <w:t xml:space="preserve">Rahimian </w:t>
            </w:r>
            <w:r>
              <w:rPr>
                <w:i/>
                <w:color w:val="222222"/>
                <w:sz w:val="24"/>
                <w:szCs w:val="24"/>
                <w:highlight w:val="white"/>
              </w:rPr>
              <w:t>et al</w:t>
            </w:r>
            <w:r>
              <w:rPr>
                <w:color w:val="222222"/>
                <w:sz w:val="24"/>
                <w:szCs w:val="24"/>
                <w:highlight w:val="white"/>
              </w:rPr>
              <w:t>., 2021</w:t>
            </w:r>
            <w:r>
              <w:rPr>
                <w:sz w:val="24"/>
                <w:szCs w:val="24"/>
                <w:highlight w:val="white"/>
              </w:rPr>
              <w:t>). In the communication process, the hotel focuses on providing information regarding services, benefits and products offered to customers.</w:t>
            </w:r>
          </w:p>
          <w:p w14:paraId="21C488AF" w14:textId="77777777" w:rsidR="001D1AB1" w:rsidRDefault="001D1AB1" w:rsidP="0088486E">
            <w:pPr>
              <w:spacing w:line="360" w:lineRule="auto"/>
              <w:jc w:val="both"/>
              <w:rPr>
                <w:b/>
                <w:sz w:val="24"/>
                <w:szCs w:val="24"/>
                <w:highlight w:val="white"/>
              </w:rPr>
            </w:pPr>
            <w:r>
              <w:rPr>
                <w:b/>
                <w:sz w:val="24"/>
                <w:szCs w:val="24"/>
                <w:highlight w:val="white"/>
              </w:rPr>
              <w:t>Conclusion</w:t>
            </w:r>
          </w:p>
          <w:p w14:paraId="0BBC6025" w14:textId="77777777" w:rsidR="001D1AB1" w:rsidRDefault="001D1AB1" w:rsidP="0088486E">
            <w:pPr>
              <w:spacing w:line="360" w:lineRule="auto"/>
              <w:jc w:val="both"/>
              <w:rPr>
                <w:b/>
                <w:sz w:val="24"/>
                <w:szCs w:val="24"/>
              </w:rPr>
            </w:pPr>
            <w:r>
              <w:rPr>
                <w:sz w:val="24"/>
                <w:szCs w:val="24"/>
                <w:highlight w:val="white"/>
              </w:rPr>
              <w:t>The above section described and evaluated the pre-arrival stage of the hotel guest cycle considering the hotel operation of Premier Inn.</w:t>
            </w:r>
          </w:p>
        </w:tc>
      </w:tr>
      <w:tr w:rsidR="001D1AB1" w14:paraId="0020EC32" w14:textId="77777777" w:rsidTr="0088486E">
        <w:trPr>
          <w:trHeight w:val="495"/>
          <w:jc w:val="center"/>
        </w:trPr>
        <w:tc>
          <w:tcPr>
            <w:tcW w:w="9330" w:type="dxa"/>
          </w:tcPr>
          <w:p w14:paraId="0DE624E7" w14:textId="77777777" w:rsidR="001D1AB1" w:rsidRDefault="001D1AB1" w:rsidP="0088486E">
            <w:pPr>
              <w:widowControl w:val="0"/>
              <w:spacing w:before="2" w:line="360" w:lineRule="auto"/>
              <w:jc w:val="both"/>
              <w:rPr>
                <w:b/>
                <w:i/>
                <w:sz w:val="24"/>
                <w:szCs w:val="24"/>
                <w:highlight w:val="white"/>
              </w:rPr>
            </w:pPr>
          </w:p>
          <w:p w14:paraId="51226ADD" w14:textId="77777777" w:rsidR="001D1AB1" w:rsidRDefault="001D1AB1" w:rsidP="0088486E">
            <w:pPr>
              <w:widowControl w:val="0"/>
              <w:spacing w:before="2" w:line="360" w:lineRule="auto"/>
              <w:jc w:val="both"/>
              <w:rPr>
                <w:b/>
                <w:i/>
                <w:sz w:val="28"/>
                <w:szCs w:val="28"/>
              </w:rPr>
            </w:pPr>
            <w:r>
              <w:rPr>
                <w:b/>
                <w:i/>
                <w:sz w:val="28"/>
                <w:szCs w:val="28"/>
                <w:highlight w:val="white"/>
              </w:rPr>
              <w:t xml:space="preserve">Element 2 – Arrival </w:t>
            </w:r>
          </w:p>
          <w:p w14:paraId="306A7BEC" w14:textId="77777777" w:rsidR="001D1AB1" w:rsidRDefault="001D1AB1" w:rsidP="0088486E">
            <w:pPr>
              <w:spacing w:line="360" w:lineRule="auto"/>
              <w:rPr>
                <w:b/>
                <w:sz w:val="24"/>
                <w:szCs w:val="24"/>
              </w:rPr>
            </w:pPr>
          </w:p>
        </w:tc>
      </w:tr>
      <w:tr w:rsidR="001D1AB1" w14:paraId="6E05A5A3" w14:textId="77777777" w:rsidTr="0088486E">
        <w:trPr>
          <w:trHeight w:val="495"/>
          <w:jc w:val="center"/>
        </w:trPr>
        <w:tc>
          <w:tcPr>
            <w:tcW w:w="9330" w:type="dxa"/>
          </w:tcPr>
          <w:p w14:paraId="0A11FD61" w14:textId="77777777" w:rsidR="001D1AB1" w:rsidRDefault="001D1AB1" w:rsidP="0088486E">
            <w:pPr>
              <w:spacing w:line="360" w:lineRule="auto"/>
              <w:jc w:val="both"/>
              <w:rPr>
                <w:b/>
                <w:sz w:val="24"/>
                <w:szCs w:val="24"/>
                <w:highlight w:val="white"/>
              </w:rPr>
            </w:pPr>
            <w:r>
              <w:rPr>
                <w:b/>
                <w:sz w:val="24"/>
                <w:szCs w:val="24"/>
                <w:highlight w:val="white"/>
              </w:rPr>
              <w:t>Introduction</w:t>
            </w:r>
          </w:p>
          <w:p w14:paraId="6F322317" w14:textId="77777777" w:rsidR="001D1AB1" w:rsidRDefault="001D1AB1" w:rsidP="0088486E">
            <w:pPr>
              <w:spacing w:line="360" w:lineRule="auto"/>
              <w:jc w:val="both"/>
              <w:rPr>
                <w:sz w:val="24"/>
                <w:szCs w:val="24"/>
                <w:highlight w:val="white"/>
              </w:rPr>
            </w:pPr>
            <w:r>
              <w:rPr>
                <w:sz w:val="24"/>
                <w:szCs w:val="24"/>
                <w:highlight w:val="white"/>
              </w:rPr>
              <w:lastRenderedPageBreak/>
              <w:t>In the following essay, the arrival stage of the guest cycle will be described and evaluated. Further, elements required to manage this stage of the cycle will also be discussed in the following essay.</w:t>
            </w:r>
          </w:p>
          <w:p w14:paraId="7179220E" w14:textId="77777777" w:rsidR="001D1AB1" w:rsidRDefault="001D1AB1" w:rsidP="0088486E">
            <w:pPr>
              <w:spacing w:line="360" w:lineRule="auto"/>
              <w:jc w:val="both"/>
              <w:rPr>
                <w:b/>
                <w:sz w:val="24"/>
                <w:szCs w:val="24"/>
                <w:highlight w:val="white"/>
              </w:rPr>
            </w:pPr>
            <w:r>
              <w:rPr>
                <w:b/>
                <w:sz w:val="24"/>
                <w:szCs w:val="24"/>
                <w:highlight w:val="white"/>
              </w:rPr>
              <w:t>Main Body</w:t>
            </w:r>
          </w:p>
          <w:p w14:paraId="4F1C559E" w14:textId="77777777" w:rsidR="001D1AB1" w:rsidRDefault="001D1AB1" w:rsidP="0088486E">
            <w:pPr>
              <w:spacing w:line="360" w:lineRule="auto"/>
              <w:jc w:val="both"/>
              <w:rPr>
                <w:color w:val="222222"/>
                <w:sz w:val="24"/>
                <w:szCs w:val="24"/>
                <w:highlight w:val="white"/>
              </w:rPr>
            </w:pPr>
            <w:r>
              <w:rPr>
                <w:sz w:val="24"/>
                <w:szCs w:val="24"/>
                <w:highlight w:val="white"/>
              </w:rPr>
              <w:t>Arrival stage of the hotel guest cycle highlights the arrival of the guests or customers physically at the hotel for the check-in process. The major activity in the arrival stage of the guest cycle involves processes like room assignment and registration (</w:t>
            </w:r>
            <w:r>
              <w:rPr>
                <w:color w:val="222222"/>
                <w:sz w:val="24"/>
                <w:szCs w:val="24"/>
                <w:highlight w:val="white"/>
              </w:rPr>
              <w:t>Sann and Lai, 2020</w:t>
            </w:r>
            <w:r>
              <w:rPr>
                <w:sz w:val="24"/>
                <w:szCs w:val="24"/>
                <w:highlight w:val="white"/>
              </w:rPr>
              <w:t>). In this stage, the front office of Premier Inn plays a crucial role in creating a positive impression in front of customers or guests. The front office of the organisation executes the check-in process showing their excellent service (</w:t>
            </w:r>
            <w:r>
              <w:rPr>
                <w:color w:val="222222"/>
                <w:sz w:val="24"/>
                <w:szCs w:val="24"/>
                <w:highlight w:val="white"/>
              </w:rPr>
              <w:t xml:space="preserve">Özdemir </w:t>
            </w:r>
            <w:r>
              <w:rPr>
                <w:i/>
                <w:color w:val="222222"/>
                <w:sz w:val="24"/>
                <w:szCs w:val="24"/>
                <w:highlight w:val="white"/>
              </w:rPr>
              <w:t>et al</w:t>
            </w:r>
            <w:r>
              <w:rPr>
                <w:color w:val="222222"/>
                <w:sz w:val="24"/>
                <w:szCs w:val="24"/>
                <w:highlight w:val="white"/>
              </w:rPr>
              <w:t>., 2019</w:t>
            </w:r>
            <w:r>
              <w:rPr>
                <w:sz w:val="24"/>
                <w:szCs w:val="24"/>
                <w:highlight w:val="white"/>
              </w:rPr>
              <w:t>). While managing this stage of the cycle, it becomes necessary for the organisation to ensure effective communication so that details and information concerning reservation and guest details are efficiently exchanged. The detail of guest information collected at the front desk of the hotel includes name, address, phone number and so on (</w:t>
            </w:r>
            <w:r>
              <w:rPr>
                <w:color w:val="222222"/>
                <w:sz w:val="24"/>
                <w:szCs w:val="24"/>
                <w:highlight w:val="white"/>
              </w:rPr>
              <w:t xml:space="preserve">Shin </w:t>
            </w:r>
            <w:r>
              <w:rPr>
                <w:i/>
                <w:color w:val="222222"/>
                <w:sz w:val="24"/>
                <w:szCs w:val="24"/>
                <w:highlight w:val="white"/>
              </w:rPr>
              <w:t>et al</w:t>
            </w:r>
            <w:r>
              <w:rPr>
                <w:color w:val="222222"/>
                <w:sz w:val="24"/>
                <w:szCs w:val="24"/>
                <w:highlight w:val="white"/>
              </w:rPr>
              <w:t>., 2019</w:t>
            </w:r>
            <w:r>
              <w:rPr>
                <w:sz w:val="24"/>
                <w:szCs w:val="24"/>
                <w:highlight w:val="white"/>
              </w:rPr>
              <w:t xml:space="preserve">). As the arrival stage marks the first face-to-face interaction with guests, it becomes necessary for the hotel to show gratitude and appreciation for opting for their service. After the registration process, the front desk of the hotel allocates rooms available to the guest. Each employee is designated with the task of taking guests to their allocated rooms. </w:t>
            </w:r>
          </w:p>
          <w:p w14:paraId="0D0D62D9" w14:textId="77777777" w:rsidR="001D1AB1" w:rsidRDefault="001D1AB1" w:rsidP="0088486E">
            <w:pPr>
              <w:spacing w:line="360" w:lineRule="auto"/>
              <w:jc w:val="both"/>
              <w:rPr>
                <w:b/>
                <w:sz w:val="24"/>
                <w:szCs w:val="24"/>
                <w:highlight w:val="white"/>
              </w:rPr>
            </w:pPr>
            <w:r>
              <w:rPr>
                <w:b/>
                <w:sz w:val="24"/>
                <w:szCs w:val="24"/>
                <w:highlight w:val="white"/>
              </w:rPr>
              <w:t>Conclusion</w:t>
            </w:r>
          </w:p>
          <w:p w14:paraId="5595C724" w14:textId="77777777" w:rsidR="001D1AB1" w:rsidRDefault="001D1AB1" w:rsidP="0088486E">
            <w:pPr>
              <w:spacing w:line="360" w:lineRule="auto"/>
              <w:jc w:val="both"/>
              <w:rPr>
                <w:b/>
                <w:sz w:val="24"/>
                <w:szCs w:val="24"/>
              </w:rPr>
            </w:pPr>
            <w:r>
              <w:rPr>
                <w:sz w:val="24"/>
                <w:szCs w:val="24"/>
                <w:highlight w:val="white"/>
              </w:rPr>
              <w:t>In the above essay, the arrival stage of the guest cycle was described and evaluated. Further, elements required to manage this stage of the cycle were also discussed in the following essay.</w:t>
            </w:r>
          </w:p>
        </w:tc>
      </w:tr>
      <w:tr w:rsidR="001D1AB1" w14:paraId="7CAEBB14" w14:textId="77777777" w:rsidTr="0088486E">
        <w:trPr>
          <w:trHeight w:val="454"/>
          <w:jc w:val="center"/>
        </w:trPr>
        <w:tc>
          <w:tcPr>
            <w:tcW w:w="9330" w:type="dxa"/>
          </w:tcPr>
          <w:p w14:paraId="69B05E31" w14:textId="77777777" w:rsidR="001D1AB1" w:rsidRDefault="001D1AB1" w:rsidP="0088486E">
            <w:pPr>
              <w:spacing w:line="360" w:lineRule="auto"/>
              <w:rPr>
                <w:b/>
                <w:sz w:val="24"/>
                <w:szCs w:val="24"/>
              </w:rPr>
            </w:pPr>
          </w:p>
          <w:p w14:paraId="2E1A60EF" w14:textId="77777777" w:rsidR="001D1AB1" w:rsidRDefault="001D1AB1" w:rsidP="0088486E">
            <w:pPr>
              <w:widowControl w:val="0"/>
              <w:spacing w:before="2" w:line="360" w:lineRule="auto"/>
              <w:jc w:val="both"/>
              <w:rPr>
                <w:b/>
                <w:i/>
                <w:sz w:val="28"/>
                <w:szCs w:val="28"/>
              </w:rPr>
            </w:pPr>
            <w:r>
              <w:rPr>
                <w:b/>
                <w:i/>
                <w:sz w:val="28"/>
                <w:szCs w:val="28"/>
                <w:highlight w:val="white"/>
              </w:rPr>
              <w:t xml:space="preserve">Element 3 – Duration of stay </w:t>
            </w:r>
          </w:p>
          <w:p w14:paraId="45057037" w14:textId="77777777" w:rsidR="001D1AB1" w:rsidRDefault="001D1AB1" w:rsidP="0088486E">
            <w:pPr>
              <w:spacing w:line="360" w:lineRule="auto"/>
              <w:rPr>
                <w:b/>
                <w:sz w:val="24"/>
                <w:szCs w:val="24"/>
              </w:rPr>
            </w:pPr>
          </w:p>
        </w:tc>
      </w:tr>
      <w:tr w:rsidR="001D1AB1" w14:paraId="36878AB5" w14:textId="77777777" w:rsidTr="0088486E">
        <w:trPr>
          <w:trHeight w:val="495"/>
          <w:jc w:val="center"/>
        </w:trPr>
        <w:tc>
          <w:tcPr>
            <w:tcW w:w="9330" w:type="dxa"/>
          </w:tcPr>
          <w:p w14:paraId="564BEAF2" w14:textId="77777777" w:rsidR="001D1AB1" w:rsidRDefault="001D1AB1" w:rsidP="0088486E">
            <w:pPr>
              <w:spacing w:line="360" w:lineRule="auto"/>
              <w:jc w:val="both"/>
              <w:rPr>
                <w:b/>
                <w:sz w:val="24"/>
                <w:szCs w:val="24"/>
                <w:highlight w:val="white"/>
              </w:rPr>
            </w:pPr>
            <w:r>
              <w:rPr>
                <w:b/>
                <w:sz w:val="24"/>
                <w:szCs w:val="24"/>
                <w:highlight w:val="white"/>
              </w:rPr>
              <w:t>Introduction</w:t>
            </w:r>
          </w:p>
          <w:p w14:paraId="39812958" w14:textId="77777777" w:rsidR="001D1AB1" w:rsidRDefault="001D1AB1" w:rsidP="0088486E">
            <w:pPr>
              <w:spacing w:line="360" w:lineRule="auto"/>
              <w:jc w:val="both"/>
              <w:rPr>
                <w:sz w:val="24"/>
                <w:szCs w:val="24"/>
                <w:highlight w:val="white"/>
              </w:rPr>
            </w:pPr>
            <w:r>
              <w:rPr>
                <w:sz w:val="24"/>
                <w:szCs w:val="24"/>
                <w:highlight w:val="white"/>
              </w:rPr>
              <w:t>The third stage, duration of stay, will be described and analysed in the following essay to have a better understanding of the hotel guest cycle. The essay will also focus on elements or components used in managing this stage of the cycle.</w:t>
            </w:r>
          </w:p>
          <w:p w14:paraId="2B1BF03C" w14:textId="77777777" w:rsidR="001D1AB1" w:rsidRDefault="001D1AB1" w:rsidP="0088486E">
            <w:pPr>
              <w:spacing w:line="360" w:lineRule="auto"/>
              <w:jc w:val="both"/>
              <w:rPr>
                <w:b/>
                <w:sz w:val="24"/>
                <w:szCs w:val="24"/>
                <w:highlight w:val="white"/>
              </w:rPr>
            </w:pPr>
            <w:r>
              <w:rPr>
                <w:b/>
                <w:sz w:val="24"/>
                <w:szCs w:val="24"/>
                <w:highlight w:val="white"/>
              </w:rPr>
              <w:t>Main Body</w:t>
            </w:r>
          </w:p>
          <w:p w14:paraId="69DBEA69" w14:textId="77777777" w:rsidR="001D1AB1" w:rsidRDefault="001D1AB1" w:rsidP="0088486E">
            <w:pPr>
              <w:spacing w:line="360" w:lineRule="auto"/>
              <w:jc w:val="both"/>
              <w:rPr>
                <w:sz w:val="24"/>
                <w:szCs w:val="24"/>
                <w:highlight w:val="white"/>
              </w:rPr>
            </w:pPr>
            <w:r>
              <w:rPr>
                <w:sz w:val="24"/>
                <w:szCs w:val="24"/>
                <w:highlight w:val="white"/>
              </w:rPr>
              <w:t xml:space="preserve">The duration of stay stage of the cycle in the hotel industry is also referred to as occupancy. The duration of stay refers to the period a guest or customer invests in </w:t>
            </w:r>
            <w:r>
              <w:rPr>
                <w:sz w:val="24"/>
                <w:szCs w:val="24"/>
                <w:highlight w:val="white"/>
              </w:rPr>
              <w:lastRenderedPageBreak/>
              <w:t>staying at the hotel. It involves using or staying in the accommodation service offered by the hotel (</w:t>
            </w:r>
            <w:r>
              <w:rPr>
                <w:color w:val="222222"/>
                <w:sz w:val="24"/>
                <w:szCs w:val="24"/>
                <w:highlight w:val="white"/>
              </w:rPr>
              <w:t xml:space="preserve">Liu </w:t>
            </w:r>
            <w:r>
              <w:rPr>
                <w:i/>
                <w:color w:val="222222"/>
                <w:sz w:val="24"/>
                <w:szCs w:val="24"/>
                <w:highlight w:val="white"/>
              </w:rPr>
              <w:t>et al</w:t>
            </w:r>
            <w:r>
              <w:rPr>
                <w:color w:val="222222"/>
                <w:sz w:val="24"/>
                <w:szCs w:val="24"/>
                <w:highlight w:val="white"/>
              </w:rPr>
              <w:t>., 2022</w:t>
            </w:r>
            <w:r>
              <w:rPr>
                <w:sz w:val="24"/>
                <w:szCs w:val="24"/>
                <w:highlight w:val="white"/>
              </w:rPr>
              <w:t>). This stage of the cycle highlights the significance of organisational abilities to represent superior customer services offered to guests or customers. The accounting system is one of the elements used in managing this stage of the guest cycle within the hotel industry (</w:t>
            </w:r>
            <w:proofErr w:type="spellStart"/>
            <w:r>
              <w:rPr>
                <w:color w:val="222222"/>
                <w:sz w:val="24"/>
                <w:szCs w:val="24"/>
                <w:highlight w:val="white"/>
              </w:rPr>
              <w:t>Stringam</w:t>
            </w:r>
            <w:proofErr w:type="spellEnd"/>
            <w:r>
              <w:rPr>
                <w:color w:val="222222"/>
                <w:sz w:val="24"/>
                <w:szCs w:val="24"/>
                <w:highlight w:val="white"/>
              </w:rPr>
              <w:t xml:space="preserve"> and Gerdes, 2021</w:t>
            </w:r>
            <w:r>
              <w:rPr>
                <w:sz w:val="24"/>
                <w:szCs w:val="24"/>
                <w:highlight w:val="white"/>
              </w:rPr>
              <w:t>). The process in the occupancy stage involves calculating and tracking charges for services experienced or purchased by guests. In this stage, it is necessary for Premier Inn to ensure providing excellent and quality services to customers arriving at the hotel. Quality and customer service are some crucial elements that influence loyalty among customers (</w:t>
            </w:r>
            <w:proofErr w:type="spellStart"/>
            <w:r>
              <w:rPr>
                <w:color w:val="222222"/>
                <w:sz w:val="24"/>
                <w:szCs w:val="24"/>
                <w:highlight w:val="white"/>
              </w:rPr>
              <w:t>Priyo</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2019</w:t>
            </w:r>
            <w:r>
              <w:rPr>
                <w:sz w:val="24"/>
                <w:szCs w:val="24"/>
                <w:highlight w:val="white"/>
              </w:rPr>
              <w:t>). The occupancy stage plays a vital role in generating loyalty among guests by ensuring higher customer satisfaction. Quality services, effective interaction and customer satisfaction are some elements used in managing this stage of the cycle.</w:t>
            </w:r>
          </w:p>
          <w:p w14:paraId="34BCBC53" w14:textId="77777777" w:rsidR="001D1AB1" w:rsidRDefault="001D1AB1" w:rsidP="0088486E">
            <w:pPr>
              <w:spacing w:line="360" w:lineRule="auto"/>
              <w:jc w:val="both"/>
              <w:rPr>
                <w:b/>
                <w:sz w:val="24"/>
                <w:szCs w:val="24"/>
                <w:highlight w:val="white"/>
              </w:rPr>
            </w:pPr>
            <w:r>
              <w:rPr>
                <w:b/>
                <w:sz w:val="24"/>
                <w:szCs w:val="24"/>
                <w:highlight w:val="white"/>
              </w:rPr>
              <w:t>Conclusion</w:t>
            </w:r>
          </w:p>
          <w:p w14:paraId="4791917F" w14:textId="77777777" w:rsidR="001D1AB1" w:rsidRDefault="001D1AB1" w:rsidP="0088486E">
            <w:pPr>
              <w:spacing w:line="360" w:lineRule="auto"/>
              <w:jc w:val="both"/>
              <w:rPr>
                <w:sz w:val="28"/>
                <w:szCs w:val="28"/>
                <w:highlight w:val="white"/>
              </w:rPr>
            </w:pPr>
            <w:r>
              <w:rPr>
                <w:sz w:val="24"/>
                <w:szCs w:val="24"/>
                <w:highlight w:val="white"/>
              </w:rPr>
              <w:t>The above stage of the guest cycle describes the duration of stay to be an important stage for a hotel to build customer loyalty by ensuring higher customer satisfaction.</w:t>
            </w:r>
          </w:p>
        </w:tc>
      </w:tr>
      <w:tr w:rsidR="001D1AB1" w14:paraId="01F6AAC5" w14:textId="77777777" w:rsidTr="0088486E">
        <w:trPr>
          <w:trHeight w:val="495"/>
          <w:jc w:val="center"/>
        </w:trPr>
        <w:tc>
          <w:tcPr>
            <w:tcW w:w="9330" w:type="dxa"/>
          </w:tcPr>
          <w:p w14:paraId="08E105DE" w14:textId="77777777" w:rsidR="001D1AB1" w:rsidRDefault="001D1AB1" w:rsidP="0088486E">
            <w:pPr>
              <w:spacing w:line="360" w:lineRule="auto"/>
              <w:rPr>
                <w:b/>
                <w:sz w:val="24"/>
                <w:szCs w:val="24"/>
              </w:rPr>
            </w:pPr>
          </w:p>
          <w:p w14:paraId="3BAACD65" w14:textId="77777777" w:rsidR="001D1AB1" w:rsidRDefault="001D1AB1" w:rsidP="0088486E">
            <w:pPr>
              <w:widowControl w:val="0"/>
              <w:spacing w:before="2" w:line="360" w:lineRule="auto"/>
              <w:jc w:val="both"/>
              <w:rPr>
                <w:b/>
                <w:i/>
                <w:sz w:val="28"/>
                <w:szCs w:val="28"/>
                <w:highlight w:val="white"/>
              </w:rPr>
            </w:pPr>
            <w:r>
              <w:rPr>
                <w:b/>
                <w:i/>
                <w:sz w:val="28"/>
                <w:szCs w:val="28"/>
                <w:highlight w:val="white"/>
              </w:rPr>
              <w:t xml:space="preserve">Element 4 – Departure </w:t>
            </w:r>
          </w:p>
          <w:p w14:paraId="22967AED" w14:textId="77777777" w:rsidR="001D1AB1" w:rsidRDefault="001D1AB1" w:rsidP="0088486E">
            <w:pPr>
              <w:spacing w:line="360" w:lineRule="auto"/>
              <w:rPr>
                <w:b/>
                <w:sz w:val="24"/>
                <w:szCs w:val="24"/>
              </w:rPr>
            </w:pPr>
          </w:p>
        </w:tc>
      </w:tr>
      <w:tr w:rsidR="001D1AB1" w14:paraId="3C7F7F50" w14:textId="77777777" w:rsidTr="0088486E">
        <w:trPr>
          <w:trHeight w:val="495"/>
          <w:jc w:val="center"/>
        </w:trPr>
        <w:tc>
          <w:tcPr>
            <w:tcW w:w="9330" w:type="dxa"/>
          </w:tcPr>
          <w:p w14:paraId="6F0204C8" w14:textId="77777777" w:rsidR="001D1AB1" w:rsidRDefault="001D1AB1" w:rsidP="0088486E">
            <w:pPr>
              <w:spacing w:line="360" w:lineRule="auto"/>
              <w:jc w:val="both"/>
              <w:rPr>
                <w:b/>
                <w:sz w:val="24"/>
                <w:szCs w:val="24"/>
                <w:highlight w:val="white"/>
              </w:rPr>
            </w:pPr>
            <w:r>
              <w:rPr>
                <w:b/>
                <w:sz w:val="24"/>
                <w:szCs w:val="24"/>
                <w:highlight w:val="white"/>
              </w:rPr>
              <w:t>Introduction</w:t>
            </w:r>
          </w:p>
          <w:p w14:paraId="3B7E55DC" w14:textId="77777777" w:rsidR="001D1AB1" w:rsidRDefault="001D1AB1" w:rsidP="0088486E">
            <w:pPr>
              <w:spacing w:line="360" w:lineRule="auto"/>
              <w:jc w:val="both"/>
              <w:rPr>
                <w:sz w:val="24"/>
                <w:szCs w:val="24"/>
                <w:highlight w:val="white"/>
              </w:rPr>
            </w:pPr>
            <w:r>
              <w:rPr>
                <w:sz w:val="24"/>
                <w:szCs w:val="24"/>
                <w:highlight w:val="white"/>
              </w:rPr>
              <w:t>In the following stage, the essay aims to describe and observe the departure stage of the hotel guest cycle. It will also focus on evaluating elements or components involved in this state of the cycle.</w:t>
            </w:r>
          </w:p>
          <w:p w14:paraId="78B0A439" w14:textId="77777777" w:rsidR="001D1AB1" w:rsidRDefault="001D1AB1" w:rsidP="0088486E">
            <w:pPr>
              <w:spacing w:line="360" w:lineRule="auto"/>
              <w:jc w:val="both"/>
              <w:rPr>
                <w:b/>
                <w:sz w:val="24"/>
                <w:szCs w:val="24"/>
                <w:highlight w:val="white"/>
              </w:rPr>
            </w:pPr>
            <w:r>
              <w:rPr>
                <w:b/>
                <w:sz w:val="24"/>
                <w:szCs w:val="24"/>
                <w:highlight w:val="white"/>
              </w:rPr>
              <w:t>Main Body</w:t>
            </w:r>
          </w:p>
          <w:p w14:paraId="2B990D9A" w14:textId="77777777" w:rsidR="001D1AB1" w:rsidRDefault="001D1AB1" w:rsidP="0088486E">
            <w:pPr>
              <w:spacing w:line="360" w:lineRule="auto"/>
              <w:jc w:val="both"/>
              <w:rPr>
                <w:sz w:val="24"/>
                <w:szCs w:val="24"/>
                <w:highlight w:val="white"/>
                <w:vertAlign w:val="superscript"/>
              </w:rPr>
            </w:pPr>
            <w:r>
              <w:rPr>
                <w:sz w:val="24"/>
                <w:szCs w:val="24"/>
                <w:highlight w:val="white"/>
              </w:rPr>
              <w:t xml:space="preserve">The departure stage of the guest life cycle highlights the end of the guest cycle in a specific period. The departure stage of the cycle occurs when the guest or customer decides to end their stay in the hotel. Guests and customers check out of the hotel after experiencing the services and products offered by the hotel management team (Kumar, 2023). This stage of the cycle also exhibits the final accounting process where the guest record is developed including their expenditure and spending. Some activities involved in managing the stage include transportation, bill settlement and baggage handling. There are various elements involved in the effective handling of the departure stage. Effective departure procedures, check-out requests, preparing and presenting bills, </w:t>
            </w:r>
            <w:r>
              <w:rPr>
                <w:sz w:val="24"/>
                <w:szCs w:val="24"/>
                <w:highlight w:val="white"/>
              </w:rPr>
              <w:lastRenderedPageBreak/>
              <w:t>payments and others are some of them. Guest service offered by the hotel plays a crucial role in enhancing the experience of customers so that they make the decision for future stays in Premier Inn hotels. If the organisation provides satisfying services to customers, then they will revisit the hotel in future and refer the hotel to their friends and family.</w:t>
            </w:r>
          </w:p>
          <w:p w14:paraId="29ABA031" w14:textId="77777777" w:rsidR="001D1AB1" w:rsidRDefault="001D1AB1" w:rsidP="0088486E">
            <w:pPr>
              <w:spacing w:line="360" w:lineRule="auto"/>
              <w:jc w:val="both"/>
              <w:rPr>
                <w:b/>
                <w:sz w:val="24"/>
                <w:szCs w:val="24"/>
                <w:highlight w:val="white"/>
              </w:rPr>
            </w:pPr>
            <w:r>
              <w:rPr>
                <w:b/>
                <w:sz w:val="24"/>
                <w:szCs w:val="24"/>
                <w:highlight w:val="white"/>
              </w:rPr>
              <w:t>Conclusion</w:t>
            </w:r>
          </w:p>
          <w:p w14:paraId="382D4A13" w14:textId="77777777" w:rsidR="001D1AB1" w:rsidRDefault="001D1AB1" w:rsidP="0088486E">
            <w:pPr>
              <w:spacing w:line="360" w:lineRule="auto"/>
              <w:jc w:val="both"/>
              <w:rPr>
                <w:b/>
                <w:sz w:val="24"/>
                <w:szCs w:val="24"/>
              </w:rPr>
            </w:pPr>
            <w:r>
              <w:rPr>
                <w:sz w:val="24"/>
                <w:szCs w:val="24"/>
                <w:highlight w:val="white"/>
              </w:rPr>
              <w:t>In the above stage, the essay aimed to describe and observe the departure stage of the hotel guest cycle. It also focused on evaluating elements or components involved in this state of the cycle.</w:t>
            </w:r>
          </w:p>
        </w:tc>
      </w:tr>
    </w:tbl>
    <w:p w14:paraId="0243F3B0" w14:textId="77777777" w:rsidR="001D1AB1" w:rsidRDefault="001D1AB1" w:rsidP="001D1AB1">
      <w:pPr>
        <w:spacing w:after="160" w:line="360" w:lineRule="auto"/>
        <w:rPr>
          <w:sz w:val="24"/>
          <w:szCs w:val="24"/>
        </w:rPr>
      </w:pPr>
    </w:p>
    <w:tbl>
      <w:tblPr>
        <w:tblW w:w="9026"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1D1AB1" w14:paraId="17556CD5" w14:textId="77777777" w:rsidTr="0088486E">
        <w:tc>
          <w:tcPr>
            <w:tcW w:w="9026" w:type="dxa"/>
            <w:shd w:val="clear" w:color="auto" w:fill="auto"/>
            <w:tcMar>
              <w:top w:w="100" w:type="dxa"/>
              <w:left w:w="100" w:type="dxa"/>
              <w:bottom w:w="100" w:type="dxa"/>
              <w:right w:w="100" w:type="dxa"/>
            </w:tcMar>
          </w:tcPr>
          <w:p w14:paraId="03E84F54" w14:textId="77777777" w:rsidR="001D1AB1" w:rsidRDefault="001D1AB1" w:rsidP="0088486E">
            <w:pPr>
              <w:widowControl w:val="0"/>
              <w:spacing w:line="360" w:lineRule="auto"/>
              <w:rPr>
                <w:b/>
                <w:sz w:val="32"/>
                <w:szCs w:val="32"/>
              </w:rPr>
            </w:pPr>
            <w:r>
              <w:rPr>
                <w:b/>
                <w:sz w:val="32"/>
                <w:szCs w:val="32"/>
              </w:rPr>
              <w:t>References</w:t>
            </w:r>
          </w:p>
          <w:p w14:paraId="73C61CFB" w14:textId="77777777" w:rsidR="005E4C2A" w:rsidRPr="00EF629D" w:rsidRDefault="005E4C2A" w:rsidP="005E4C2A">
            <w:pPr>
              <w:spacing w:before="240" w:line="360" w:lineRule="auto"/>
              <w:jc w:val="both"/>
              <w:rPr>
                <w:b/>
                <w:sz w:val="32"/>
                <w:szCs w:val="32"/>
              </w:rPr>
            </w:pPr>
            <w:r w:rsidRPr="00EF629D">
              <w:rPr>
                <w:sz w:val="24"/>
                <w:szCs w:val="24"/>
                <w:highlight w:val="white"/>
              </w:rPr>
              <w:t xml:space="preserve">Kumar, P., (2023). </w:t>
            </w:r>
            <w:r w:rsidRPr="00EF629D">
              <w:rPr>
                <w:i/>
                <w:sz w:val="24"/>
                <w:szCs w:val="24"/>
                <w:highlight w:val="white"/>
              </w:rPr>
              <w:t>Introduction to guest cycle</w:t>
            </w:r>
            <w:r w:rsidRPr="00EF629D">
              <w:rPr>
                <w:sz w:val="24"/>
                <w:szCs w:val="24"/>
                <w:highlight w:val="white"/>
              </w:rPr>
              <w:t xml:space="preserve">. [online] </w:t>
            </w:r>
            <w:proofErr w:type="spellStart"/>
            <w:r w:rsidRPr="00EF629D">
              <w:rPr>
                <w:sz w:val="24"/>
                <w:szCs w:val="24"/>
                <w:highlight w:val="white"/>
              </w:rPr>
              <w:t>hmhub</w:t>
            </w:r>
            <w:proofErr w:type="spellEnd"/>
            <w:r w:rsidRPr="00EF629D">
              <w:rPr>
                <w:sz w:val="24"/>
                <w:szCs w:val="24"/>
                <w:highlight w:val="white"/>
              </w:rPr>
              <w:t>. Available at: https://hmhub.in/introduction-to-guest-cycle/ [Accessed 2 Nov. 2023].</w:t>
            </w:r>
          </w:p>
          <w:p w14:paraId="1252CCD6" w14:textId="77777777" w:rsidR="005E4C2A" w:rsidRPr="00EF629D" w:rsidRDefault="005E4C2A" w:rsidP="005E4C2A">
            <w:pPr>
              <w:spacing w:before="240" w:line="360" w:lineRule="auto"/>
              <w:jc w:val="both"/>
              <w:rPr>
                <w:sz w:val="24"/>
                <w:szCs w:val="24"/>
                <w:highlight w:val="white"/>
              </w:rPr>
            </w:pPr>
            <w:r w:rsidRPr="00EF629D">
              <w:rPr>
                <w:sz w:val="24"/>
                <w:szCs w:val="24"/>
                <w:highlight w:val="white"/>
              </w:rPr>
              <w:t xml:space="preserve">Liu, P., Wu, L. and Li, X.R., (2022). What can hotels learn from the last recovery? Examining hotel occupancy rate and the guest experience. </w:t>
            </w:r>
            <w:r w:rsidRPr="00EF629D">
              <w:rPr>
                <w:i/>
                <w:sz w:val="24"/>
                <w:szCs w:val="24"/>
                <w:highlight w:val="white"/>
              </w:rPr>
              <w:t>International Journal of Hospitality Management</w:t>
            </w:r>
            <w:r w:rsidRPr="00EF629D">
              <w:rPr>
                <w:sz w:val="24"/>
                <w:szCs w:val="24"/>
                <w:highlight w:val="white"/>
              </w:rPr>
              <w:t xml:space="preserve">, </w:t>
            </w:r>
            <w:r w:rsidRPr="00EF629D">
              <w:rPr>
                <w:i/>
                <w:sz w:val="24"/>
                <w:szCs w:val="24"/>
                <w:highlight w:val="white"/>
              </w:rPr>
              <w:t>103</w:t>
            </w:r>
            <w:r w:rsidRPr="00EF629D">
              <w:rPr>
                <w:sz w:val="24"/>
                <w:szCs w:val="24"/>
                <w:highlight w:val="white"/>
              </w:rPr>
              <w:t>, p.103200.</w:t>
            </w:r>
          </w:p>
          <w:p w14:paraId="0D88E6C4" w14:textId="77777777" w:rsidR="005E4C2A" w:rsidRPr="00EF629D" w:rsidRDefault="005E4C2A" w:rsidP="005E4C2A">
            <w:pPr>
              <w:spacing w:before="240" w:line="360" w:lineRule="auto"/>
              <w:jc w:val="both"/>
              <w:rPr>
                <w:sz w:val="24"/>
                <w:szCs w:val="24"/>
                <w:highlight w:val="white"/>
              </w:rPr>
            </w:pPr>
            <w:r w:rsidRPr="00EF629D">
              <w:rPr>
                <w:sz w:val="24"/>
                <w:szCs w:val="24"/>
                <w:highlight w:val="white"/>
              </w:rPr>
              <w:t xml:space="preserve">Özdemir, A.İ., Çolak, A. and </w:t>
            </w:r>
            <w:proofErr w:type="spellStart"/>
            <w:r w:rsidRPr="00EF629D">
              <w:rPr>
                <w:sz w:val="24"/>
                <w:szCs w:val="24"/>
                <w:highlight w:val="white"/>
              </w:rPr>
              <w:t>Shmilli</w:t>
            </w:r>
            <w:proofErr w:type="spellEnd"/>
            <w:r w:rsidRPr="00EF629D">
              <w:rPr>
                <w:sz w:val="24"/>
                <w:szCs w:val="24"/>
                <w:highlight w:val="white"/>
              </w:rPr>
              <w:t xml:space="preserve">, J., (2019). Business process management in hotels: with a focus on delivering quality guest service. </w:t>
            </w:r>
            <w:r w:rsidRPr="00EF629D">
              <w:rPr>
                <w:i/>
                <w:sz w:val="24"/>
                <w:szCs w:val="24"/>
                <w:highlight w:val="white"/>
              </w:rPr>
              <w:t>Quality &amp; Quantity</w:t>
            </w:r>
            <w:r w:rsidRPr="00EF629D">
              <w:rPr>
                <w:sz w:val="24"/>
                <w:szCs w:val="24"/>
                <w:highlight w:val="white"/>
              </w:rPr>
              <w:t xml:space="preserve">, </w:t>
            </w:r>
            <w:r w:rsidRPr="00EF629D">
              <w:rPr>
                <w:i/>
                <w:sz w:val="24"/>
                <w:szCs w:val="24"/>
                <w:highlight w:val="white"/>
              </w:rPr>
              <w:t>53</w:t>
            </w:r>
            <w:r w:rsidRPr="00EF629D">
              <w:rPr>
                <w:sz w:val="24"/>
                <w:szCs w:val="24"/>
                <w:highlight w:val="white"/>
              </w:rPr>
              <w:t>(5), pp.2305-2322.</w:t>
            </w:r>
          </w:p>
          <w:p w14:paraId="5809A972" w14:textId="77777777" w:rsidR="005E4C2A" w:rsidRPr="00EF629D" w:rsidRDefault="005E4C2A" w:rsidP="005E4C2A">
            <w:pPr>
              <w:spacing w:before="240" w:line="360" w:lineRule="auto"/>
              <w:jc w:val="both"/>
              <w:rPr>
                <w:sz w:val="24"/>
                <w:szCs w:val="24"/>
                <w:highlight w:val="white"/>
              </w:rPr>
            </w:pPr>
            <w:proofErr w:type="spellStart"/>
            <w:r w:rsidRPr="00EF629D">
              <w:rPr>
                <w:sz w:val="24"/>
                <w:szCs w:val="24"/>
                <w:highlight w:val="white"/>
              </w:rPr>
              <w:t>Priyo</w:t>
            </w:r>
            <w:proofErr w:type="spellEnd"/>
            <w:r w:rsidRPr="00EF629D">
              <w:rPr>
                <w:sz w:val="24"/>
                <w:szCs w:val="24"/>
                <w:highlight w:val="white"/>
              </w:rPr>
              <w:t xml:space="preserve">, J.S., Mohamad, B. and Adetunji, R.R., (2019). An examination of the effects of service quality and customer satisfaction on customer loyalty in the hotel industry. </w:t>
            </w:r>
            <w:r w:rsidRPr="00EF629D">
              <w:rPr>
                <w:i/>
                <w:sz w:val="24"/>
                <w:szCs w:val="24"/>
                <w:highlight w:val="white"/>
              </w:rPr>
              <w:t>International Journal of Supply Chain Management</w:t>
            </w:r>
            <w:r w:rsidRPr="00EF629D">
              <w:rPr>
                <w:sz w:val="24"/>
                <w:szCs w:val="24"/>
                <w:highlight w:val="white"/>
              </w:rPr>
              <w:t xml:space="preserve">, </w:t>
            </w:r>
            <w:r w:rsidRPr="00EF629D">
              <w:rPr>
                <w:i/>
                <w:sz w:val="24"/>
                <w:szCs w:val="24"/>
                <w:highlight w:val="white"/>
              </w:rPr>
              <w:t>8</w:t>
            </w:r>
            <w:r w:rsidRPr="00EF629D">
              <w:rPr>
                <w:sz w:val="24"/>
                <w:szCs w:val="24"/>
                <w:highlight w:val="white"/>
              </w:rPr>
              <w:t>(1), pp.653-663.</w:t>
            </w:r>
          </w:p>
          <w:p w14:paraId="05B655C1" w14:textId="77777777" w:rsidR="005E4C2A" w:rsidRPr="00EF629D" w:rsidRDefault="005E4C2A" w:rsidP="005E4C2A">
            <w:pPr>
              <w:spacing w:before="240" w:line="360" w:lineRule="auto"/>
              <w:jc w:val="both"/>
              <w:rPr>
                <w:sz w:val="24"/>
                <w:szCs w:val="24"/>
                <w:highlight w:val="white"/>
              </w:rPr>
            </w:pPr>
            <w:r w:rsidRPr="00EF629D">
              <w:rPr>
                <w:sz w:val="24"/>
                <w:szCs w:val="24"/>
                <w:highlight w:val="white"/>
              </w:rPr>
              <w:t xml:space="preserve">Rahimian, S., </w:t>
            </w:r>
            <w:proofErr w:type="spellStart"/>
            <w:r w:rsidRPr="00EF629D">
              <w:rPr>
                <w:sz w:val="24"/>
                <w:szCs w:val="24"/>
                <w:highlight w:val="white"/>
              </w:rPr>
              <w:t>ShamiZanjani</w:t>
            </w:r>
            <w:proofErr w:type="spellEnd"/>
            <w:r w:rsidRPr="00EF629D">
              <w:rPr>
                <w:sz w:val="24"/>
                <w:szCs w:val="24"/>
                <w:highlight w:val="white"/>
              </w:rPr>
              <w:t xml:space="preserve">, M., Manian, A. and </w:t>
            </w:r>
            <w:proofErr w:type="spellStart"/>
            <w:r w:rsidRPr="00EF629D">
              <w:rPr>
                <w:sz w:val="24"/>
                <w:szCs w:val="24"/>
                <w:highlight w:val="white"/>
              </w:rPr>
              <w:t>Esfidani</w:t>
            </w:r>
            <w:proofErr w:type="spellEnd"/>
            <w:r w:rsidRPr="00EF629D">
              <w:rPr>
                <w:sz w:val="24"/>
                <w:szCs w:val="24"/>
                <w:highlight w:val="white"/>
              </w:rPr>
              <w:t xml:space="preserve">, M.R., (2021). A framework of customer experience management for hotel industry. </w:t>
            </w:r>
            <w:r w:rsidRPr="00EF629D">
              <w:rPr>
                <w:i/>
                <w:sz w:val="24"/>
                <w:szCs w:val="24"/>
                <w:highlight w:val="white"/>
              </w:rPr>
              <w:t>International Journal of Contemporary Hospitality Management</w:t>
            </w:r>
            <w:r w:rsidRPr="00EF629D">
              <w:rPr>
                <w:sz w:val="24"/>
                <w:szCs w:val="24"/>
                <w:highlight w:val="white"/>
              </w:rPr>
              <w:t xml:space="preserve">, </w:t>
            </w:r>
            <w:r w:rsidRPr="00EF629D">
              <w:rPr>
                <w:i/>
                <w:sz w:val="24"/>
                <w:szCs w:val="24"/>
                <w:highlight w:val="white"/>
              </w:rPr>
              <w:t>33</w:t>
            </w:r>
            <w:r w:rsidRPr="00EF629D">
              <w:rPr>
                <w:sz w:val="24"/>
                <w:szCs w:val="24"/>
                <w:highlight w:val="white"/>
              </w:rPr>
              <w:t>(5), pp.1413-1436.</w:t>
            </w:r>
          </w:p>
          <w:p w14:paraId="3F0490B3" w14:textId="77777777" w:rsidR="005E4C2A" w:rsidRPr="00EF629D" w:rsidRDefault="005E4C2A" w:rsidP="005E4C2A">
            <w:pPr>
              <w:spacing w:before="240" w:line="360" w:lineRule="auto"/>
              <w:jc w:val="both"/>
              <w:rPr>
                <w:sz w:val="24"/>
                <w:szCs w:val="24"/>
                <w:highlight w:val="white"/>
              </w:rPr>
            </w:pPr>
            <w:r w:rsidRPr="00EF629D">
              <w:rPr>
                <w:sz w:val="24"/>
                <w:szCs w:val="24"/>
                <w:highlight w:val="white"/>
              </w:rPr>
              <w:t xml:space="preserve">Sann, R. and Lai, P.C., (2020). Understanding homophily of service failure within the hotel guest cycle: Applying NLP-aspect-based sentiment analysis to the hospitality industry. </w:t>
            </w:r>
            <w:r w:rsidRPr="00EF629D">
              <w:rPr>
                <w:i/>
                <w:sz w:val="24"/>
                <w:szCs w:val="24"/>
                <w:highlight w:val="white"/>
              </w:rPr>
              <w:t>International Journal of Hospitality Management</w:t>
            </w:r>
            <w:r w:rsidRPr="00EF629D">
              <w:rPr>
                <w:sz w:val="24"/>
                <w:szCs w:val="24"/>
                <w:highlight w:val="white"/>
              </w:rPr>
              <w:t xml:space="preserve">, </w:t>
            </w:r>
            <w:r w:rsidRPr="00EF629D">
              <w:rPr>
                <w:i/>
                <w:sz w:val="24"/>
                <w:szCs w:val="24"/>
                <w:highlight w:val="white"/>
              </w:rPr>
              <w:t>91</w:t>
            </w:r>
            <w:r w:rsidRPr="00EF629D">
              <w:rPr>
                <w:sz w:val="24"/>
                <w:szCs w:val="24"/>
                <w:highlight w:val="white"/>
              </w:rPr>
              <w:t>, p.102678.</w:t>
            </w:r>
          </w:p>
          <w:p w14:paraId="2D2FF6B9" w14:textId="77777777" w:rsidR="005E4C2A" w:rsidRPr="00EF629D" w:rsidRDefault="005E4C2A" w:rsidP="005E4C2A">
            <w:pPr>
              <w:spacing w:before="240" w:line="360" w:lineRule="auto"/>
              <w:jc w:val="both"/>
              <w:rPr>
                <w:sz w:val="24"/>
                <w:szCs w:val="24"/>
                <w:highlight w:val="white"/>
              </w:rPr>
            </w:pPr>
            <w:r w:rsidRPr="00EF629D">
              <w:rPr>
                <w:sz w:val="24"/>
                <w:szCs w:val="24"/>
                <w:highlight w:val="white"/>
              </w:rPr>
              <w:lastRenderedPageBreak/>
              <w:t xml:space="preserve">Shin, H., Perdue, R.R. and Kang, J., (2019). Front desk technology innovation in hotels: A managerial perspective. </w:t>
            </w:r>
            <w:r w:rsidRPr="00EF629D">
              <w:rPr>
                <w:i/>
                <w:sz w:val="24"/>
                <w:szCs w:val="24"/>
                <w:highlight w:val="white"/>
              </w:rPr>
              <w:t>Tourism Management</w:t>
            </w:r>
            <w:r w:rsidRPr="00EF629D">
              <w:rPr>
                <w:sz w:val="24"/>
                <w:szCs w:val="24"/>
                <w:highlight w:val="white"/>
              </w:rPr>
              <w:t xml:space="preserve">, </w:t>
            </w:r>
            <w:r w:rsidRPr="00EF629D">
              <w:rPr>
                <w:i/>
                <w:sz w:val="24"/>
                <w:szCs w:val="24"/>
                <w:highlight w:val="white"/>
              </w:rPr>
              <w:t>74</w:t>
            </w:r>
            <w:r w:rsidRPr="00EF629D">
              <w:rPr>
                <w:sz w:val="24"/>
                <w:szCs w:val="24"/>
                <w:highlight w:val="white"/>
              </w:rPr>
              <w:t>, pp.310-318.</w:t>
            </w:r>
          </w:p>
          <w:p w14:paraId="2418ECED" w14:textId="77777777" w:rsidR="005E4C2A" w:rsidRPr="00EF629D" w:rsidRDefault="005E4C2A" w:rsidP="005E4C2A">
            <w:pPr>
              <w:spacing w:before="240" w:line="360" w:lineRule="auto"/>
              <w:jc w:val="both"/>
              <w:rPr>
                <w:sz w:val="24"/>
                <w:szCs w:val="24"/>
                <w:highlight w:val="white"/>
              </w:rPr>
            </w:pPr>
            <w:proofErr w:type="spellStart"/>
            <w:r w:rsidRPr="00EF629D">
              <w:rPr>
                <w:sz w:val="24"/>
                <w:szCs w:val="24"/>
                <w:highlight w:val="white"/>
              </w:rPr>
              <w:t>Stringam</w:t>
            </w:r>
            <w:proofErr w:type="spellEnd"/>
            <w:r w:rsidRPr="00EF629D">
              <w:rPr>
                <w:sz w:val="24"/>
                <w:szCs w:val="24"/>
                <w:highlight w:val="white"/>
              </w:rPr>
              <w:t xml:space="preserve">, B.B. and Gerdes, J.H., (2021). Hotel and guest room technology. </w:t>
            </w:r>
            <w:r w:rsidRPr="00EF629D">
              <w:rPr>
                <w:i/>
                <w:sz w:val="24"/>
                <w:szCs w:val="24"/>
                <w:highlight w:val="white"/>
              </w:rPr>
              <w:t>University of South Florida (USF) M3 Publishing</w:t>
            </w:r>
            <w:r w:rsidRPr="00EF629D">
              <w:rPr>
                <w:sz w:val="24"/>
                <w:szCs w:val="24"/>
                <w:highlight w:val="white"/>
              </w:rPr>
              <w:t xml:space="preserve">, </w:t>
            </w:r>
            <w:r w:rsidRPr="00EF629D">
              <w:rPr>
                <w:i/>
                <w:sz w:val="24"/>
                <w:szCs w:val="24"/>
                <w:highlight w:val="white"/>
              </w:rPr>
              <w:t>17</w:t>
            </w:r>
            <w:r w:rsidRPr="00EF629D">
              <w:rPr>
                <w:sz w:val="24"/>
                <w:szCs w:val="24"/>
                <w:highlight w:val="white"/>
              </w:rPr>
              <w:t>(9781732127593), p.6.</w:t>
            </w:r>
          </w:p>
          <w:p w14:paraId="6B461224" w14:textId="77777777" w:rsidR="005E4C2A" w:rsidRDefault="005E4C2A" w:rsidP="005E4C2A">
            <w:pPr>
              <w:spacing w:before="240" w:line="360" w:lineRule="auto"/>
              <w:jc w:val="both"/>
              <w:rPr>
                <w:color w:val="222222"/>
                <w:sz w:val="24"/>
                <w:szCs w:val="24"/>
                <w:highlight w:val="white"/>
              </w:rPr>
            </w:pPr>
            <w:proofErr w:type="spellStart"/>
            <w:r w:rsidRPr="00EF629D">
              <w:rPr>
                <w:sz w:val="24"/>
                <w:szCs w:val="24"/>
                <w:highlight w:val="white"/>
              </w:rPr>
              <w:t>Stringam</w:t>
            </w:r>
            <w:proofErr w:type="spellEnd"/>
            <w:r w:rsidRPr="00EF629D">
              <w:rPr>
                <w:sz w:val="24"/>
                <w:szCs w:val="24"/>
                <w:highlight w:val="white"/>
              </w:rPr>
              <w:t xml:space="preserve">, B.B. and Gerdes, J.H., (2021). Hotel and guest room technology. </w:t>
            </w:r>
            <w:r w:rsidRPr="00EF629D">
              <w:rPr>
                <w:i/>
                <w:sz w:val="24"/>
                <w:szCs w:val="24"/>
                <w:highlight w:val="white"/>
              </w:rPr>
              <w:t>University of South Florida (USF) M3 Publishing</w:t>
            </w:r>
            <w:r w:rsidRPr="00EF629D">
              <w:rPr>
                <w:sz w:val="24"/>
                <w:szCs w:val="24"/>
                <w:highlight w:val="white"/>
              </w:rPr>
              <w:t xml:space="preserve">, </w:t>
            </w:r>
            <w:r w:rsidRPr="00EF629D">
              <w:rPr>
                <w:i/>
                <w:sz w:val="24"/>
                <w:szCs w:val="24"/>
                <w:highlight w:val="white"/>
              </w:rPr>
              <w:t>17</w:t>
            </w:r>
            <w:r w:rsidRPr="00EF629D">
              <w:rPr>
                <w:sz w:val="24"/>
                <w:szCs w:val="24"/>
                <w:highlight w:val="white"/>
              </w:rPr>
              <w:t>(9781732127593), p.6.</w:t>
            </w:r>
          </w:p>
          <w:p w14:paraId="28351438" w14:textId="7A32EB4E" w:rsidR="001D1AB1" w:rsidRDefault="005E4C2A" w:rsidP="005E4C2A">
            <w:pPr>
              <w:spacing w:before="240" w:line="360" w:lineRule="auto"/>
              <w:jc w:val="both"/>
              <w:rPr>
                <w:color w:val="222222"/>
                <w:sz w:val="24"/>
                <w:szCs w:val="24"/>
                <w:highlight w:val="white"/>
              </w:rPr>
            </w:pPr>
            <w:r w:rsidRPr="00EF629D">
              <w:rPr>
                <w:sz w:val="24"/>
                <w:szCs w:val="24"/>
                <w:highlight w:val="white"/>
              </w:rPr>
              <w:t xml:space="preserve">Sudarsono, B.G., Lestari, S.P., Bani, A.U., Chandra, J. and Andry, J.F., (2020). Using an extreme programming method for hotel reservation system development. </w:t>
            </w:r>
            <w:r w:rsidRPr="00EF629D">
              <w:rPr>
                <w:i/>
                <w:sz w:val="24"/>
                <w:szCs w:val="24"/>
                <w:highlight w:val="white"/>
              </w:rPr>
              <w:t>Int. J. Emerg. Trends Eng. Res</w:t>
            </w:r>
            <w:r w:rsidRPr="00EF629D">
              <w:rPr>
                <w:sz w:val="24"/>
                <w:szCs w:val="24"/>
                <w:highlight w:val="white"/>
              </w:rPr>
              <w:t xml:space="preserve">, </w:t>
            </w:r>
            <w:r w:rsidRPr="00EF629D">
              <w:rPr>
                <w:i/>
                <w:sz w:val="24"/>
                <w:szCs w:val="24"/>
                <w:highlight w:val="white"/>
              </w:rPr>
              <w:t>8</w:t>
            </w:r>
            <w:r w:rsidRPr="00EF629D">
              <w:rPr>
                <w:sz w:val="24"/>
                <w:szCs w:val="24"/>
                <w:highlight w:val="white"/>
              </w:rPr>
              <w:t>(6).</w:t>
            </w:r>
          </w:p>
        </w:tc>
      </w:tr>
    </w:tbl>
    <w:p w14:paraId="433CDB9B" w14:textId="77777777" w:rsidR="001D1AB1" w:rsidRDefault="001D1AB1" w:rsidP="001D1AB1">
      <w:pPr>
        <w:spacing w:after="160" w:line="360" w:lineRule="auto"/>
      </w:pPr>
    </w:p>
    <w:p w14:paraId="10C193F1" w14:textId="77777777" w:rsidR="00C315FB" w:rsidRDefault="00C315FB">
      <w:pPr>
        <w:spacing w:after="160" w:line="360" w:lineRule="auto"/>
      </w:pPr>
    </w:p>
    <w:sectPr w:rsidR="00C315F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59B70" w14:textId="77777777" w:rsidR="00D04FFF" w:rsidRDefault="00D04FFF" w:rsidP="005E4C2A">
      <w:pPr>
        <w:spacing w:line="240" w:lineRule="auto"/>
      </w:pPr>
      <w:r>
        <w:separator/>
      </w:r>
    </w:p>
  </w:endnote>
  <w:endnote w:type="continuationSeparator" w:id="0">
    <w:p w14:paraId="301082F4" w14:textId="77777777" w:rsidR="00D04FFF" w:rsidRDefault="00D04FFF" w:rsidP="005E4C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749DB" w14:textId="77777777" w:rsidR="005E4C2A" w:rsidRDefault="005E4C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6DB7C" w14:textId="77777777" w:rsidR="005E4C2A" w:rsidRDefault="005E4C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423B5" w14:textId="77777777" w:rsidR="005E4C2A" w:rsidRDefault="005E4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1C676" w14:textId="77777777" w:rsidR="00D04FFF" w:rsidRDefault="00D04FFF" w:rsidP="005E4C2A">
      <w:pPr>
        <w:spacing w:line="240" w:lineRule="auto"/>
      </w:pPr>
      <w:r>
        <w:separator/>
      </w:r>
    </w:p>
  </w:footnote>
  <w:footnote w:type="continuationSeparator" w:id="0">
    <w:p w14:paraId="234489F1" w14:textId="77777777" w:rsidR="00D04FFF" w:rsidRDefault="00D04FFF" w:rsidP="005E4C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07C36" w14:textId="77777777" w:rsidR="005E4C2A" w:rsidRDefault="005E4C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C0A1B" w14:textId="77777777" w:rsidR="005E4C2A" w:rsidRDefault="005E4C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C127" w14:textId="77777777" w:rsidR="005E4C2A" w:rsidRDefault="005E4C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5FB"/>
    <w:rsid w:val="001D1AB1"/>
    <w:rsid w:val="00206C3C"/>
    <w:rsid w:val="002210A1"/>
    <w:rsid w:val="003F1F43"/>
    <w:rsid w:val="00522028"/>
    <w:rsid w:val="005E4C2A"/>
    <w:rsid w:val="00617AD5"/>
    <w:rsid w:val="007D6062"/>
    <w:rsid w:val="00BB61E9"/>
    <w:rsid w:val="00C315FB"/>
    <w:rsid w:val="00C73C95"/>
    <w:rsid w:val="00CD7A96"/>
    <w:rsid w:val="00D04FFF"/>
    <w:rsid w:val="00F813A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7C0B3"/>
  <w15:docId w15:val="{F5B1BC3B-C97E-4697-8E55-81A434331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E67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7D0"/>
    <w:rPr>
      <w:rFonts w:ascii="Tahoma" w:hAnsi="Tahoma" w:cs="Tahoma"/>
      <w:sz w:val="16"/>
      <w:szCs w:val="16"/>
    </w:rPr>
  </w:style>
  <w:style w:type="table" w:customStyle="1" w:styleId="a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1D1A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4C2A"/>
    <w:pPr>
      <w:tabs>
        <w:tab w:val="center" w:pos="4513"/>
        <w:tab w:val="right" w:pos="9026"/>
      </w:tabs>
      <w:spacing w:line="240" w:lineRule="auto"/>
    </w:pPr>
  </w:style>
  <w:style w:type="character" w:customStyle="1" w:styleId="HeaderChar">
    <w:name w:val="Header Char"/>
    <w:basedOn w:val="DefaultParagraphFont"/>
    <w:link w:val="Header"/>
    <w:uiPriority w:val="99"/>
    <w:rsid w:val="005E4C2A"/>
  </w:style>
  <w:style w:type="paragraph" w:styleId="Footer">
    <w:name w:val="footer"/>
    <w:basedOn w:val="Normal"/>
    <w:link w:val="FooterChar"/>
    <w:uiPriority w:val="99"/>
    <w:unhideWhenUsed/>
    <w:rsid w:val="005E4C2A"/>
    <w:pPr>
      <w:tabs>
        <w:tab w:val="center" w:pos="4513"/>
        <w:tab w:val="right" w:pos="9026"/>
      </w:tabs>
      <w:spacing w:line="240" w:lineRule="auto"/>
    </w:pPr>
  </w:style>
  <w:style w:type="character" w:customStyle="1" w:styleId="FooterChar">
    <w:name w:val="Footer Char"/>
    <w:basedOn w:val="DefaultParagraphFont"/>
    <w:link w:val="Footer"/>
    <w:uiPriority w:val="99"/>
    <w:rsid w:val="005E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Y5XQ5hNt7Qr+0ArJhHdZTZFjyQ==">CgMxLjAyCGguZ2pkZ3hzOAByITFWeWxMSDRYcWJhN3owb2FiSi1fOUZHUjlwY2xVb21DRg==</go:docsCustomData>
</go:gDocsCustomXmlDataStorage>
</file>

<file path=customXml/itemProps1.xml><?xml version="1.0" encoding="utf-8"?>
<ds:datastoreItem xmlns:ds="http://schemas.openxmlformats.org/officeDocument/2006/customXml" ds:itemID="{B5AD8D43-5EEB-4C0E-82E9-1DF316AA66E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3081</Words>
  <Characters>17567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ricardo pita</cp:lastModifiedBy>
  <cp:revision>2</cp:revision>
  <dcterms:created xsi:type="dcterms:W3CDTF">2023-11-11T17:44:00Z</dcterms:created>
  <dcterms:modified xsi:type="dcterms:W3CDTF">2023-11-11T17:44:00Z</dcterms:modified>
</cp:coreProperties>
</file>