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4F81BD" w:themeColor="accent1"/>
          <w:sz w:val="80"/>
          <w:szCs w:val="80"/>
          <w:lang w:eastAsia="en-US"/>
        </w:rPr>
        <w:id w:val="1501310603"/>
        <w:docPartObj>
          <w:docPartGallery w:val="Cover Pages"/>
          <w:docPartUnique/>
        </w:docPartObj>
      </w:sdtPr>
      <w:sdtEndPr>
        <w:rPr>
          <w:rFonts w:ascii="Arial" w:eastAsiaTheme="minorEastAsia" w:hAnsi="Arial" w:cs="Arial"/>
          <w:color w:val="auto"/>
          <w:sz w:val="36"/>
          <w:szCs w:val="36"/>
        </w:rPr>
      </w:sdtEndPr>
      <w:sdtContent>
        <w:tbl>
          <w:tblPr>
            <w:tblpPr w:leftFromText="187" w:rightFromText="187" w:horzAnchor="margin" w:tblpXSpec="center" w:tblpY="2881"/>
            <w:tblW w:w="4006" w:type="pct"/>
            <w:tblInd w:w="-7" w:type="dxa"/>
            <w:tblBorders>
              <w:left w:val="single" w:sz="18" w:space="0" w:color="4F81BD" w:themeColor="accent1"/>
            </w:tblBorders>
            <w:tblLook w:val="04A0" w:firstRow="1" w:lastRow="0" w:firstColumn="1" w:lastColumn="0" w:noHBand="0" w:noVBand="1"/>
          </w:tblPr>
          <w:tblGrid>
            <w:gridCol w:w="7672"/>
          </w:tblGrid>
          <w:tr w:rsidR="00A82EB3" w:rsidTr="00A82EB3">
            <w:trPr>
              <w:trHeight w:val="5076"/>
            </w:trPr>
            <w:tc>
              <w:tcPr>
                <w:tcW w:w="7672" w:type="dxa"/>
              </w:tcPr>
              <w:p w:rsidR="00A82EB3" w:rsidRDefault="00A82EB3" w:rsidP="00A82EB3">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Effective Team Working and Communication</w:t>
                </w:r>
              </w:p>
            </w:tc>
          </w:tr>
        </w:tbl>
        <w:p w:rsidR="00A82EB3" w:rsidRDefault="00A82EB3"/>
        <w:p w:rsidR="00A82EB3" w:rsidRDefault="00A82EB3"/>
        <w:tbl>
          <w:tblPr>
            <w:tblpPr w:leftFromText="187" w:rightFromText="187" w:horzAnchor="margin" w:tblpXSpec="center" w:tblpYSpec="bottom"/>
            <w:tblW w:w="4000" w:type="pct"/>
            <w:tblLook w:val="04A0" w:firstRow="1" w:lastRow="0" w:firstColumn="1" w:lastColumn="0" w:noHBand="0" w:noVBand="1"/>
          </w:tblPr>
          <w:tblGrid>
            <w:gridCol w:w="7672"/>
          </w:tblGrid>
          <w:tr w:rsidR="00A82EB3" w:rsidRPr="00B56680">
            <w:tc>
              <w:tcPr>
                <w:tcW w:w="7672" w:type="dxa"/>
                <w:tcMar>
                  <w:top w:w="216" w:type="dxa"/>
                  <w:left w:w="115" w:type="dxa"/>
                  <w:bottom w:w="216" w:type="dxa"/>
                  <w:right w:w="115" w:type="dxa"/>
                </w:tcMar>
              </w:tcPr>
              <w:p w:rsidR="00A82EB3" w:rsidRPr="00B56680" w:rsidRDefault="00A82EB3">
                <w:pPr>
                  <w:pStyle w:val="NoSpacing"/>
                  <w:rPr>
                    <w:rFonts w:ascii="Arial" w:hAnsi="Arial" w:cs="Arial"/>
                    <w:color w:val="4F81BD" w:themeColor="accent1"/>
                    <w:sz w:val="24"/>
                    <w:szCs w:val="24"/>
                  </w:rPr>
                </w:pPr>
                <w:r w:rsidRPr="00B56680">
                  <w:rPr>
                    <w:rFonts w:ascii="Arial" w:hAnsi="Arial" w:cs="Arial"/>
                    <w:color w:val="4F81BD" w:themeColor="accent1"/>
                    <w:sz w:val="24"/>
                    <w:szCs w:val="24"/>
                  </w:rPr>
                  <w:t xml:space="preserve">Student Name:  </w:t>
                </w:r>
                <w:proofErr w:type="spellStart"/>
                <w:r w:rsidRPr="00B56680">
                  <w:rPr>
                    <w:rFonts w:ascii="Arial" w:hAnsi="Arial" w:cs="Arial"/>
                    <w:color w:val="4F81BD" w:themeColor="accent1"/>
                    <w:sz w:val="24"/>
                    <w:szCs w:val="24"/>
                  </w:rPr>
                  <w:t>Alexandru</w:t>
                </w:r>
                <w:proofErr w:type="spellEnd"/>
                <w:r w:rsidRPr="00B56680">
                  <w:rPr>
                    <w:rFonts w:ascii="Arial" w:hAnsi="Arial" w:cs="Arial"/>
                    <w:color w:val="4F81BD" w:themeColor="accent1"/>
                    <w:sz w:val="24"/>
                    <w:szCs w:val="24"/>
                  </w:rPr>
                  <w:t xml:space="preserve"> Marius </w:t>
                </w:r>
                <w:proofErr w:type="spellStart"/>
                <w:r w:rsidRPr="00B56680">
                  <w:rPr>
                    <w:rFonts w:ascii="Arial" w:hAnsi="Arial" w:cs="Arial"/>
                    <w:color w:val="4F81BD" w:themeColor="accent1"/>
                    <w:sz w:val="24"/>
                    <w:szCs w:val="24"/>
                  </w:rPr>
                  <w:t>Chitu</w:t>
                </w:r>
                <w:proofErr w:type="spellEnd"/>
              </w:p>
              <w:p w:rsidR="00A82EB3" w:rsidRPr="00B56680" w:rsidRDefault="00A82EB3">
                <w:pPr>
                  <w:pStyle w:val="NoSpacing"/>
                  <w:rPr>
                    <w:rFonts w:ascii="Arial" w:hAnsi="Arial" w:cs="Arial"/>
                    <w:color w:val="4F81BD" w:themeColor="accent1"/>
                    <w:sz w:val="24"/>
                    <w:szCs w:val="24"/>
                  </w:rPr>
                </w:pPr>
                <w:r w:rsidRPr="00B56680">
                  <w:rPr>
                    <w:rFonts w:ascii="Arial" w:hAnsi="Arial" w:cs="Arial"/>
                    <w:color w:val="4F81BD" w:themeColor="accent1"/>
                    <w:sz w:val="24"/>
                    <w:szCs w:val="24"/>
                  </w:rPr>
                  <w:t>Student Id: 2115465</w:t>
                </w:r>
              </w:p>
              <w:p w:rsidR="00A82EB3" w:rsidRPr="00B56680" w:rsidRDefault="00A82EB3">
                <w:pPr>
                  <w:pStyle w:val="NoSpacing"/>
                  <w:rPr>
                    <w:rFonts w:ascii="Arial" w:hAnsi="Arial" w:cs="Arial"/>
                    <w:color w:val="4F81BD" w:themeColor="accent1"/>
                    <w:sz w:val="24"/>
                    <w:szCs w:val="24"/>
                  </w:rPr>
                </w:pPr>
                <w:r w:rsidRPr="00B56680">
                  <w:rPr>
                    <w:rFonts w:ascii="Arial" w:hAnsi="Arial" w:cs="Arial"/>
                    <w:color w:val="4F81BD" w:themeColor="accent1"/>
                    <w:sz w:val="24"/>
                    <w:szCs w:val="24"/>
                  </w:rPr>
                  <w:t>Group: 5</w:t>
                </w:r>
              </w:p>
              <w:p w:rsidR="00A82EB3" w:rsidRPr="00B56680" w:rsidRDefault="00A82EB3">
                <w:pPr>
                  <w:pStyle w:val="NoSpacing"/>
                  <w:rPr>
                    <w:rFonts w:ascii="Arial" w:hAnsi="Arial" w:cs="Arial"/>
                    <w:color w:val="4F81BD" w:themeColor="accent1"/>
                    <w:sz w:val="24"/>
                    <w:szCs w:val="24"/>
                  </w:rPr>
                </w:pPr>
                <w:r w:rsidRPr="00B56680">
                  <w:rPr>
                    <w:rFonts w:ascii="Arial" w:hAnsi="Arial" w:cs="Arial"/>
                    <w:color w:val="4F81BD" w:themeColor="accent1"/>
                    <w:sz w:val="24"/>
                    <w:szCs w:val="24"/>
                  </w:rPr>
                  <w:t xml:space="preserve">Lecture’s Name: </w:t>
                </w:r>
                <w:proofErr w:type="spellStart"/>
                <w:r w:rsidRPr="00B56680">
                  <w:rPr>
                    <w:rFonts w:ascii="Arial" w:hAnsi="Arial" w:cs="Arial"/>
                    <w:color w:val="4F81BD" w:themeColor="accent1"/>
                    <w:sz w:val="24"/>
                    <w:szCs w:val="24"/>
                  </w:rPr>
                  <w:t>Ejiro</w:t>
                </w:r>
                <w:proofErr w:type="spellEnd"/>
                <w:r w:rsidRPr="00B56680">
                  <w:rPr>
                    <w:rFonts w:ascii="Arial" w:hAnsi="Arial" w:cs="Arial"/>
                    <w:color w:val="4F81BD" w:themeColor="accent1"/>
                    <w:sz w:val="24"/>
                    <w:szCs w:val="24"/>
                  </w:rPr>
                  <w:t xml:space="preserve"> </w:t>
                </w:r>
                <w:proofErr w:type="spellStart"/>
                <w:r w:rsidRPr="00B56680">
                  <w:rPr>
                    <w:rFonts w:ascii="Arial" w:hAnsi="Arial" w:cs="Arial"/>
                    <w:color w:val="4F81BD" w:themeColor="accent1"/>
                    <w:sz w:val="24"/>
                    <w:szCs w:val="24"/>
                  </w:rPr>
                  <w:t>Esohwode</w:t>
                </w:r>
                <w:proofErr w:type="spellEnd"/>
              </w:p>
              <w:p w:rsidR="00A82EB3" w:rsidRPr="00B56680" w:rsidRDefault="00A82EB3">
                <w:pPr>
                  <w:pStyle w:val="NoSpacing"/>
                  <w:rPr>
                    <w:rFonts w:ascii="Arial" w:hAnsi="Arial" w:cs="Arial"/>
                    <w:color w:val="4F81BD" w:themeColor="accent1"/>
                    <w:sz w:val="24"/>
                    <w:szCs w:val="24"/>
                  </w:rPr>
                </w:pPr>
              </w:p>
            </w:tc>
          </w:tr>
        </w:tbl>
        <w:p w:rsidR="00A82EB3" w:rsidRDefault="00A82EB3"/>
        <w:p w:rsidR="00A82EB3" w:rsidRDefault="00A82EB3">
          <w:pPr>
            <w:rPr>
              <w:rFonts w:ascii="Arial" w:hAnsi="Arial" w:cs="Arial"/>
              <w:sz w:val="36"/>
              <w:szCs w:val="36"/>
            </w:rPr>
          </w:pPr>
          <w:r>
            <w:rPr>
              <w:rFonts w:ascii="Arial" w:hAnsi="Arial" w:cs="Arial"/>
              <w:sz w:val="36"/>
              <w:szCs w:val="36"/>
            </w:rPr>
            <w:br w:type="page"/>
          </w:r>
        </w:p>
      </w:sdtContent>
    </w:sdt>
    <w:p w:rsidR="00CC704A" w:rsidRPr="00417BD8" w:rsidRDefault="00CC704A">
      <w:pPr>
        <w:rPr>
          <w:rFonts w:ascii="Arial" w:hAnsi="Arial" w:cs="Arial"/>
          <w:sz w:val="28"/>
          <w:szCs w:val="28"/>
        </w:rPr>
      </w:pPr>
    </w:p>
    <w:p w:rsidR="00CC704A" w:rsidRPr="00417BD8" w:rsidRDefault="00E72FE9">
      <w:pPr>
        <w:rPr>
          <w:rFonts w:ascii="Arial" w:hAnsi="Arial" w:cs="Arial"/>
          <w:sz w:val="28"/>
          <w:szCs w:val="28"/>
        </w:rPr>
      </w:pPr>
      <w:r w:rsidRPr="00417BD8">
        <w:rPr>
          <w:rFonts w:ascii="Arial" w:hAnsi="Arial" w:cs="Arial"/>
          <w:sz w:val="28"/>
          <w:szCs w:val="28"/>
        </w:rPr>
        <w:t xml:space="preserve">                        </w:t>
      </w:r>
      <w:r w:rsidR="00CC704A" w:rsidRPr="00417BD8">
        <w:rPr>
          <w:rFonts w:ascii="Arial" w:hAnsi="Arial" w:cs="Arial"/>
          <w:sz w:val="28"/>
          <w:szCs w:val="28"/>
        </w:rPr>
        <w:t xml:space="preserve">Table of contents </w:t>
      </w:r>
    </w:p>
    <w:p w:rsidR="00E72FE9" w:rsidRPr="00417BD8" w:rsidRDefault="00E72FE9">
      <w:pPr>
        <w:rPr>
          <w:rFonts w:ascii="Arial" w:hAnsi="Arial" w:cs="Arial"/>
          <w:sz w:val="28"/>
          <w:szCs w:val="28"/>
        </w:rPr>
      </w:pPr>
    </w:p>
    <w:p w:rsidR="008E6884" w:rsidRPr="00417BD8" w:rsidRDefault="008E6884" w:rsidP="008E6884">
      <w:pPr>
        <w:ind w:left="360"/>
        <w:rPr>
          <w:rFonts w:ascii="Arial" w:hAnsi="Arial" w:cs="Arial"/>
          <w:sz w:val="28"/>
          <w:szCs w:val="28"/>
        </w:rPr>
      </w:pPr>
      <w:proofErr w:type="gramStart"/>
      <w:r w:rsidRPr="00417BD8">
        <w:rPr>
          <w:rFonts w:ascii="Arial" w:hAnsi="Arial" w:cs="Arial"/>
          <w:sz w:val="28"/>
          <w:szCs w:val="28"/>
        </w:rPr>
        <w:t>1.</w:t>
      </w:r>
      <w:r w:rsidR="00CC704A" w:rsidRPr="00417BD8">
        <w:rPr>
          <w:rFonts w:ascii="Arial" w:hAnsi="Arial" w:cs="Arial"/>
          <w:sz w:val="28"/>
          <w:szCs w:val="28"/>
        </w:rPr>
        <w:t>Introduction</w:t>
      </w:r>
      <w:proofErr w:type="gramEnd"/>
    </w:p>
    <w:p w:rsidR="008E6884" w:rsidRPr="00417BD8" w:rsidRDefault="008E6884" w:rsidP="008E6884">
      <w:pPr>
        <w:ind w:left="360"/>
        <w:rPr>
          <w:rFonts w:ascii="Arial" w:hAnsi="Arial" w:cs="Arial"/>
          <w:sz w:val="28"/>
          <w:szCs w:val="28"/>
        </w:rPr>
      </w:pPr>
      <w:proofErr w:type="gramStart"/>
      <w:r w:rsidRPr="00417BD8">
        <w:rPr>
          <w:rFonts w:ascii="Arial" w:hAnsi="Arial" w:cs="Arial"/>
          <w:sz w:val="28"/>
          <w:szCs w:val="28"/>
        </w:rPr>
        <w:t>2.Models</w:t>
      </w:r>
      <w:proofErr w:type="gramEnd"/>
      <w:r w:rsidRPr="00417BD8">
        <w:rPr>
          <w:rFonts w:ascii="Arial" w:hAnsi="Arial" w:cs="Arial"/>
          <w:sz w:val="28"/>
          <w:szCs w:val="28"/>
        </w:rPr>
        <w:t xml:space="preserve"> of communication</w:t>
      </w:r>
    </w:p>
    <w:p w:rsidR="008E6884" w:rsidRPr="00417BD8" w:rsidRDefault="008E6884" w:rsidP="008E6884">
      <w:pPr>
        <w:pStyle w:val="ListParagraph"/>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2.1 </w:t>
      </w:r>
      <w:proofErr w:type="spellStart"/>
      <w:r w:rsidRPr="00417BD8">
        <w:rPr>
          <w:rFonts w:ascii="Arial" w:hAnsi="Arial" w:cs="Arial"/>
          <w:color w:val="000000"/>
          <w:sz w:val="28"/>
          <w:szCs w:val="28"/>
          <w:shd w:val="clear" w:color="auto" w:fill="FFFFFF"/>
        </w:rPr>
        <w:t>Shanon</w:t>
      </w:r>
      <w:proofErr w:type="spellEnd"/>
      <w:r w:rsidRPr="00417BD8">
        <w:rPr>
          <w:rFonts w:ascii="Arial" w:hAnsi="Arial" w:cs="Arial"/>
          <w:color w:val="000000"/>
          <w:sz w:val="28"/>
          <w:szCs w:val="28"/>
          <w:shd w:val="clear" w:color="auto" w:fill="FFFFFF"/>
        </w:rPr>
        <w:t xml:space="preserve"> and Weaver Model of communication</w:t>
      </w:r>
    </w:p>
    <w:p w:rsidR="00CC704A" w:rsidRPr="00417BD8" w:rsidRDefault="008E6884" w:rsidP="008E6884">
      <w:pPr>
        <w:pStyle w:val="ListParagraph"/>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2.2 </w:t>
      </w:r>
      <w:r w:rsidR="00CC704A" w:rsidRPr="00417BD8">
        <w:rPr>
          <w:rFonts w:ascii="Arial" w:hAnsi="Arial" w:cs="Arial"/>
          <w:color w:val="000000"/>
          <w:sz w:val="28"/>
          <w:szCs w:val="28"/>
          <w:shd w:val="clear" w:color="auto" w:fill="FFFFFF"/>
        </w:rPr>
        <w:t>Schramm’s Model of Communication</w:t>
      </w:r>
    </w:p>
    <w:p w:rsidR="008E6884" w:rsidRPr="00417BD8" w:rsidRDefault="008E6884" w:rsidP="008E6884">
      <w:pPr>
        <w:pStyle w:val="ListParagraph"/>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 xml:space="preserve">2.3 </w:t>
      </w:r>
      <w:proofErr w:type="spellStart"/>
      <w:r w:rsidR="00CC704A" w:rsidRPr="00417BD8">
        <w:rPr>
          <w:rFonts w:ascii="Arial" w:hAnsi="Arial" w:cs="Arial"/>
          <w:color w:val="222222"/>
          <w:sz w:val="28"/>
          <w:szCs w:val="28"/>
          <w:bdr w:val="none" w:sz="0" w:space="0" w:color="auto" w:frame="1"/>
          <w:shd w:val="clear" w:color="auto" w:fill="FFFFFF"/>
        </w:rPr>
        <w:t>Berlo’s</w:t>
      </w:r>
      <w:proofErr w:type="spellEnd"/>
      <w:r w:rsidR="00CC704A" w:rsidRPr="00417BD8">
        <w:rPr>
          <w:rFonts w:ascii="Arial" w:hAnsi="Arial" w:cs="Arial"/>
          <w:color w:val="222222"/>
          <w:sz w:val="28"/>
          <w:szCs w:val="28"/>
          <w:bdr w:val="none" w:sz="0" w:space="0" w:color="auto" w:frame="1"/>
          <w:shd w:val="clear" w:color="auto" w:fill="FFFFFF"/>
        </w:rPr>
        <w:t xml:space="preserve"> Model of Communication</w:t>
      </w:r>
      <w:bookmarkStart w:id="0" w:name="_GoBack"/>
      <w:bookmarkEnd w:id="0"/>
    </w:p>
    <w:p w:rsidR="00CC704A" w:rsidRPr="00417BD8" w:rsidRDefault="008E6884" w:rsidP="008E6884">
      <w:p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 xml:space="preserve">    </w:t>
      </w:r>
      <w:proofErr w:type="gramStart"/>
      <w:r w:rsidRPr="00417BD8">
        <w:rPr>
          <w:rFonts w:ascii="Arial" w:hAnsi="Arial" w:cs="Arial"/>
          <w:color w:val="222222"/>
          <w:sz w:val="28"/>
          <w:szCs w:val="28"/>
          <w:bdr w:val="none" w:sz="0" w:space="0" w:color="auto" w:frame="1"/>
          <w:shd w:val="clear" w:color="auto" w:fill="FFFFFF"/>
        </w:rPr>
        <w:t>3.</w:t>
      </w:r>
      <w:r w:rsidR="00CC704A" w:rsidRPr="00417BD8">
        <w:rPr>
          <w:rFonts w:ascii="Arial" w:hAnsi="Arial" w:cs="Arial"/>
          <w:color w:val="222222"/>
          <w:sz w:val="28"/>
          <w:szCs w:val="28"/>
          <w:bdr w:val="none" w:sz="0" w:space="0" w:color="auto" w:frame="1"/>
          <w:shd w:val="clear" w:color="auto" w:fill="FFFFFF"/>
        </w:rPr>
        <w:t>Communication</w:t>
      </w:r>
      <w:proofErr w:type="gramEnd"/>
      <w:r w:rsidR="00CC704A" w:rsidRPr="00417BD8">
        <w:rPr>
          <w:rFonts w:ascii="Arial" w:hAnsi="Arial" w:cs="Arial"/>
          <w:color w:val="222222"/>
          <w:sz w:val="28"/>
          <w:szCs w:val="28"/>
          <w:bdr w:val="none" w:sz="0" w:space="0" w:color="auto" w:frame="1"/>
          <w:shd w:val="clear" w:color="auto" w:fill="FFFFFF"/>
        </w:rPr>
        <w:t xml:space="preserve"> skills </w:t>
      </w:r>
    </w:p>
    <w:p w:rsidR="00CC704A" w:rsidRPr="00417BD8" w:rsidRDefault="008E6884" w:rsidP="008E6884">
      <w:pPr>
        <w:pStyle w:val="ListParagraph"/>
        <w:rPr>
          <w:rFonts w:ascii="Arial" w:hAnsi="Arial" w:cs="Arial"/>
          <w:color w:val="222222"/>
          <w:sz w:val="28"/>
          <w:szCs w:val="28"/>
          <w:bdr w:val="none" w:sz="0" w:space="0" w:color="auto" w:frame="1"/>
          <w:shd w:val="clear" w:color="auto" w:fill="FFFFFF"/>
        </w:rPr>
      </w:pPr>
      <w:r w:rsidRPr="00417BD8">
        <w:rPr>
          <w:rFonts w:ascii="Arial" w:hAnsi="Arial" w:cs="Arial"/>
          <w:color w:val="000000"/>
          <w:sz w:val="28"/>
          <w:szCs w:val="28"/>
          <w:shd w:val="clear" w:color="auto" w:fill="FFFFFF"/>
        </w:rPr>
        <w:t xml:space="preserve">3.1 </w:t>
      </w:r>
      <w:r w:rsidR="00CC704A" w:rsidRPr="00417BD8">
        <w:rPr>
          <w:rFonts w:ascii="Arial" w:hAnsi="Arial" w:cs="Arial"/>
          <w:color w:val="000000"/>
          <w:sz w:val="28"/>
          <w:szCs w:val="28"/>
          <w:shd w:val="clear" w:color="auto" w:fill="FFFFFF"/>
        </w:rPr>
        <w:t xml:space="preserve">Verbal Communication </w:t>
      </w:r>
    </w:p>
    <w:p w:rsidR="00CC704A" w:rsidRPr="00417BD8" w:rsidRDefault="008E6884" w:rsidP="008E6884">
      <w:pPr>
        <w:pStyle w:val="ListParagraph"/>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3.2 </w:t>
      </w:r>
      <w:r w:rsidR="00CC704A" w:rsidRPr="00417BD8">
        <w:rPr>
          <w:rFonts w:ascii="Arial" w:hAnsi="Arial" w:cs="Arial"/>
          <w:color w:val="000000"/>
          <w:sz w:val="28"/>
          <w:szCs w:val="28"/>
          <w:shd w:val="clear" w:color="auto" w:fill="FFFFFF"/>
        </w:rPr>
        <w:t>Non-Verbal Communication</w:t>
      </w:r>
    </w:p>
    <w:p w:rsidR="00CC704A" w:rsidRPr="00417BD8" w:rsidRDefault="00CC704A" w:rsidP="008E6884">
      <w:pPr>
        <w:pStyle w:val="ListParagraph"/>
        <w:numPr>
          <w:ilvl w:val="1"/>
          <w:numId w:val="14"/>
        </w:num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Active Listening</w:t>
      </w:r>
    </w:p>
    <w:p w:rsidR="00CC704A" w:rsidRPr="00417BD8" w:rsidRDefault="00CC704A" w:rsidP="00E72FE9">
      <w:pPr>
        <w:pStyle w:val="ListParagraph"/>
        <w:numPr>
          <w:ilvl w:val="1"/>
          <w:numId w:val="14"/>
        </w:numPr>
        <w:shd w:val="clear" w:color="auto" w:fill="FFFFFF"/>
        <w:spacing w:after="0" w:line="240" w:lineRule="auto"/>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Empathetic Listening</w:t>
      </w:r>
    </w:p>
    <w:p w:rsidR="00E72FE9" w:rsidRPr="00417BD8" w:rsidRDefault="00E72FE9" w:rsidP="00E72FE9">
      <w:pPr>
        <w:pStyle w:val="ListParagraph"/>
        <w:shd w:val="clear" w:color="auto" w:fill="FFFFFF"/>
        <w:spacing w:after="0" w:line="240" w:lineRule="auto"/>
        <w:ind w:left="1440"/>
        <w:rPr>
          <w:rFonts w:ascii="Arial" w:hAnsi="Arial" w:cs="Arial"/>
          <w:color w:val="000000"/>
          <w:sz w:val="28"/>
          <w:szCs w:val="28"/>
          <w:shd w:val="clear" w:color="auto" w:fill="FFFFFF"/>
        </w:rPr>
      </w:pPr>
    </w:p>
    <w:p w:rsidR="00CC704A" w:rsidRPr="00417BD8" w:rsidRDefault="008E6884" w:rsidP="008E6884">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4. </w:t>
      </w:r>
      <w:r w:rsidR="00CC704A" w:rsidRPr="00417BD8">
        <w:rPr>
          <w:rFonts w:ascii="Arial" w:eastAsia="Times New Roman" w:hAnsi="Arial" w:cs="Arial"/>
          <w:color w:val="000000"/>
          <w:sz w:val="28"/>
          <w:szCs w:val="28"/>
        </w:rPr>
        <w:t>Advantages of communication</w:t>
      </w:r>
    </w:p>
    <w:p w:rsidR="00C7155B" w:rsidRPr="00417BD8" w:rsidRDefault="00C7155B" w:rsidP="008E6884">
      <w:pPr>
        <w:shd w:val="clear" w:color="auto" w:fill="FFFFFF"/>
        <w:spacing w:after="0" w:line="240" w:lineRule="auto"/>
        <w:rPr>
          <w:rFonts w:ascii="Arial" w:eastAsia="Times New Roman" w:hAnsi="Arial" w:cs="Arial"/>
          <w:color w:val="000000"/>
          <w:sz w:val="28"/>
          <w:szCs w:val="28"/>
        </w:rPr>
      </w:pPr>
    </w:p>
    <w:p w:rsidR="008E6884" w:rsidRPr="00417BD8" w:rsidRDefault="008E6884" w:rsidP="008E6884">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    5. Disadvantage of </w:t>
      </w:r>
      <w:proofErr w:type="spellStart"/>
      <w:r w:rsidRPr="00417BD8">
        <w:rPr>
          <w:rFonts w:ascii="Arial" w:hAnsi="Arial" w:cs="Arial"/>
          <w:color w:val="212529"/>
          <w:sz w:val="28"/>
          <w:szCs w:val="28"/>
        </w:rPr>
        <w:t>Communicatio</w:t>
      </w:r>
      <w:proofErr w:type="spellEnd"/>
    </w:p>
    <w:p w:rsidR="008E6884" w:rsidRPr="00417BD8" w:rsidRDefault="008E6884" w:rsidP="008E6884">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    </w:t>
      </w:r>
      <w:proofErr w:type="gramStart"/>
      <w:r w:rsidRPr="00417BD8">
        <w:rPr>
          <w:rFonts w:ascii="Arial" w:hAnsi="Arial" w:cs="Arial"/>
          <w:color w:val="212529"/>
          <w:sz w:val="28"/>
          <w:szCs w:val="28"/>
        </w:rPr>
        <w:t>6.</w:t>
      </w:r>
      <w:r w:rsidR="00CC704A" w:rsidRPr="00417BD8">
        <w:rPr>
          <w:rFonts w:ascii="Arial" w:hAnsi="Arial" w:cs="Arial"/>
          <w:color w:val="212529"/>
          <w:sz w:val="28"/>
          <w:szCs w:val="28"/>
        </w:rPr>
        <w:t>Conclusion</w:t>
      </w:r>
      <w:proofErr w:type="gramEnd"/>
      <w:r w:rsidR="00CC704A" w:rsidRPr="00417BD8">
        <w:rPr>
          <w:rFonts w:ascii="Arial" w:hAnsi="Arial" w:cs="Arial"/>
          <w:color w:val="212529"/>
          <w:sz w:val="28"/>
          <w:szCs w:val="28"/>
        </w:rPr>
        <w:t xml:space="preserve"> </w:t>
      </w:r>
    </w:p>
    <w:p w:rsidR="00CC704A" w:rsidRPr="00417BD8" w:rsidRDefault="008E6884" w:rsidP="008E6884">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    </w:t>
      </w:r>
      <w:proofErr w:type="gramStart"/>
      <w:r w:rsidRPr="00417BD8">
        <w:rPr>
          <w:rFonts w:ascii="Arial" w:hAnsi="Arial" w:cs="Arial"/>
          <w:color w:val="000000"/>
          <w:sz w:val="28"/>
          <w:szCs w:val="28"/>
          <w:shd w:val="clear" w:color="auto" w:fill="FFFFFF"/>
        </w:rPr>
        <w:t>7.</w:t>
      </w:r>
      <w:r w:rsidR="00CC704A" w:rsidRPr="00417BD8">
        <w:rPr>
          <w:rFonts w:ascii="Arial" w:hAnsi="Arial" w:cs="Arial"/>
          <w:color w:val="000000"/>
          <w:sz w:val="28"/>
          <w:szCs w:val="28"/>
          <w:shd w:val="clear" w:color="auto" w:fill="FFFFFF"/>
        </w:rPr>
        <w:t>References</w:t>
      </w:r>
      <w:proofErr w:type="gramEnd"/>
      <w:r w:rsidR="00CC704A" w:rsidRPr="00417BD8">
        <w:rPr>
          <w:rFonts w:ascii="Arial" w:hAnsi="Arial" w:cs="Arial"/>
          <w:color w:val="000000"/>
          <w:sz w:val="28"/>
          <w:szCs w:val="28"/>
          <w:shd w:val="clear" w:color="auto" w:fill="FFFFFF"/>
        </w:rPr>
        <w:t xml:space="preserve"> </w:t>
      </w:r>
    </w:p>
    <w:p w:rsidR="00CC704A" w:rsidRPr="00417BD8" w:rsidRDefault="00CC704A">
      <w:pPr>
        <w:rPr>
          <w:rFonts w:ascii="Arial" w:hAnsi="Arial" w:cs="Arial"/>
          <w:sz w:val="28"/>
          <w:szCs w:val="28"/>
        </w:rPr>
      </w:pPr>
    </w:p>
    <w:p w:rsidR="00CE67CA" w:rsidRPr="00417BD8" w:rsidRDefault="00CE67CA">
      <w:pPr>
        <w:rPr>
          <w:rFonts w:ascii="Arial" w:hAnsi="Arial" w:cs="Arial"/>
          <w:sz w:val="28"/>
          <w:szCs w:val="28"/>
        </w:rPr>
      </w:pPr>
    </w:p>
    <w:p w:rsidR="00CE67CA" w:rsidRPr="00417BD8" w:rsidRDefault="008E6884">
      <w:pPr>
        <w:rPr>
          <w:rFonts w:ascii="Arial" w:hAnsi="Arial" w:cs="Arial"/>
          <w:sz w:val="28"/>
          <w:szCs w:val="28"/>
        </w:rPr>
      </w:pPr>
      <w:r w:rsidRPr="00417BD8">
        <w:rPr>
          <w:rFonts w:ascii="Arial" w:hAnsi="Arial" w:cs="Arial"/>
          <w:sz w:val="28"/>
          <w:szCs w:val="28"/>
        </w:rPr>
        <w:t xml:space="preserve"> </w:t>
      </w:r>
      <w:proofErr w:type="gramStart"/>
      <w:r w:rsidRPr="00417BD8">
        <w:rPr>
          <w:rFonts w:ascii="Arial" w:hAnsi="Arial" w:cs="Arial"/>
          <w:sz w:val="28"/>
          <w:szCs w:val="28"/>
        </w:rPr>
        <w:t>1.</w:t>
      </w:r>
      <w:r w:rsidR="009D4F62" w:rsidRPr="00417BD8">
        <w:rPr>
          <w:rFonts w:ascii="Arial" w:hAnsi="Arial" w:cs="Arial"/>
          <w:sz w:val="28"/>
          <w:szCs w:val="28"/>
        </w:rPr>
        <w:t>Introduction</w:t>
      </w:r>
      <w:proofErr w:type="gramEnd"/>
    </w:p>
    <w:p w:rsidR="009D4F62" w:rsidRPr="00417BD8" w:rsidRDefault="009D4F62">
      <w:pPr>
        <w:rPr>
          <w:rFonts w:ascii="Arial" w:hAnsi="Arial" w:cs="Arial"/>
          <w:sz w:val="28"/>
          <w:szCs w:val="28"/>
        </w:rPr>
      </w:pPr>
    </w:p>
    <w:p w:rsidR="009D4F62" w:rsidRPr="00417BD8" w:rsidRDefault="008E6884">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9D4F62" w:rsidRPr="00417BD8">
        <w:rPr>
          <w:rFonts w:ascii="Arial" w:hAnsi="Arial" w:cs="Arial"/>
          <w:color w:val="000000"/>
          <w:sz w:val="28"/>
          <w:szCs w:val="28"/>
          <w:shd w:val="clear" w:color="auto" w:fill="FFFFFF"/>
        </w:rPr>
        <w:t xml:space="preserve"> Historically, models of communication have been created with the idea of the information environment expanded as new models are developed, that is, the concept of more variables contributing to communication and their interactions is taken into consideration. </w:t>
      </w:r>
      <w:r w:rsidRPr="00417BD8">
        <w:rPr>
          <w:rFonts w:ascii="Arial" w:hAnsi="Arial" w:cs="Arial"/>
          <w:color w:val="000000"/>
          <w:sz w:val="28"/>
          <w:szCs w:val="28"/>
          <w:shd w:val="clear" w:color="auto" w:fill="FFFFFF"/>
        </w:rPr>
        <w:t xml:space="preserve">        </w:t>
      </w:r>
      <w:r w:rsidR="00E72FE9" w:rsidRPr="00417BD8">
        <w:rPr>
          <w:rFonts w:ascii="Arial" w:hAnsi="Arial" w:cs="Arial"/>
          <w:color w:val="000000"/>
          <w:sz w:val="28"/>
          <w:szCs w:val="28"/>
          <w:shd w:val="clear" w:color="auto" w:fill="FFFFFF"/>
        </w:rPr>
        <w:t xml:space="preserve">       </w:t>
      </w:r>
      <w:r w:rsidR="009D4F62" w:rsidRPr="00417BD8">
        <w:rPr>
          <w:rFonts w:ascii="Arial" w:hAnsi="Arial" w:cs="Arial"/>
          <w:color w:val="000000"/>
          <w:sz w:val="28"/>
          <w:szCs w:val="28"/>
          <w:shd w:val="clear" w:color="auto" w:fill="FFFFFF"/>
        </w:rPr>
        <w:lastRenderedPageBreak/>
        <w:t xml:space="preserve">During the first chapter of the report, linear models are reviewed to describe communication as a process of communicating a message from a sender to a receiver. </w:t>
      </w:r>
      <w:r w:rsidR="00E72FE9" w:rsidRPr="00417BD8">
        <w:rPr>
          <w:rFonts w:ascii="Arial" w:hAnsi="Arial" w:cs="Arial"/>
          <w:color w:val="000000"/>
          <w:sz w:val="28"/>
          <w:szCs w:val="28"/>
          <w:shd w:val="clear" w:color="auto" w:fill="FFFFFF"/>
        </w:rPr>
        <w:t xml:space="preserve">  </w:t>
      </w:r>
      <w:r w:rsidR="009D4F62" w:rsidRPr="00417BD8">
        <w:rPr>
          <w:rFonts w:ascii="Arial" w:hAnsi="Arial" w:cs="Arial"/>
          <w:color w:val="000000"/>
          <w:sz w:val="28"/>
          <w:szCs w:val="28"/>
          <w:shd w:val="clear" w:color="auto" w:fill="FFFFFF"/>
        </w:rPr>
        <w:t xml:space="preserve">The following section contains a review of transactional models that describe how messages are exchanged and </w:t>
      </w:r>
      <w:proofErr w:type="gramStart"/>
      <w:r w:rsidR="009D4F62" w:rsidRPr="00417BD8">
        <w:rPr>
          <w:rFonts w:ascii="Arial" w:hAnsi="Arial" w:cs="Arial"/>
          <w:color w:val="000000"/>
          <w:sz w:val="28"/>
          <w:szCs w:val="28"/>
          <w:shd w:val="clear" w:color="auto" w:fill="FFFFFF"/>
        </w:rPr>
        <w:t>interpreted</w:t>
      </w:r>
      <w:proofErr w:type="gramEnd"/>
      <w:r w:rsidR="009D4F62" w:rsidRPr="00417BD8">
        <w:rPr>
          <w:rFonts w:ascii="Arial" w:hAnsi="Arial" w:cs="Arial"/>
          <w:color w:val="000000"/>
          <w:sz w:val="28"/>
          <w:szCs w:val="28"/>
          <w:shd w:val="clear" w:color="auto" w:fill="FFFFFF"/>
        </w:rPr>
        <w:t xml:space="preserve"> between communicators to create meaning.</w:t>
      </w:r>
    </w:p>
    <w:p w:rsidR="00E72FE9" w:rsidRPr="003F7210" w:rsidRDefault="00E72FE9" w:rsidP="003F7210">
      <w:pPr>
        <w:pStyle w:val="ListParagraph"/>
        <w:numPr>
          <w:ilvl w:val="0"/>
          <w:numId w:val="21"/>
        </w:numPr>
        <w:rPr>
          <w:rFonts w:ascii="Arial" w:hAnsi="Arial" w:cs="Arial"/>
          <w:sz w:val="28"/>
          <w:szCs w:val="28"/>
        </w:rPr>
      </w:pPr>
      <w:r w:rsidRPr="003F7210">
        <w:rPr>
          <w:rFonts w:ascii="Arial" w:hAnsi="Arial" w:cs="Arial"/>
          <w:color w:val="000000"/>
          <w:sz w:val="28"/>
          <w:szCs w:val="28"/>
          <w:shd w:val="clear" w:color="auto" w:fill="FFFFFF"/>
        </w:rPr>
        <w:t>Models of communication</w:t>
      </w:r>
    </w:p>
    <w:p w:rsidR="00E72FE9" w:rsidRPr="00417BD8" w:rsidRDefault="00E72FE9" w:rsidP="00E72FE9">
      <w:pPr>
        <w:pStyle w:val="ListParagraph"/>
        <w:ind w:left="1080"/>
        <w:rPr>
          <w:rFonts w:ascii="Arial" w:hAnsi="Arial" w:cs="Arial"/>
          <w:sz w:val="28"/>
          <w:szCs w:val="28"/>
        </w:rPr>
      </w:pPr>
    </w:p>
    <w:p w:rsidR="009D4F62" w:rsidRPr="00417BD8" w:rsidRDefault="00E72FE9" w:rsidP="00E72FE9">
      <w:pPr>
        <w:pStyle w:val="ListParagraph"/>
        <w:rPr>
          <w:rFonts w:ascii="Arial" w:hAnsi="Arial" w:cs="Arial"/>
          <w:sz w:val="28"/>
          <w:szCs w:val="28"/>
        </w:rPr>
      </w:pPr>
      <w:r w:rsidRPr="00417BD8">
        <w:rPr>
          <w:rFonts w:ascii="Arial" w:hAnsi="Arial" w:cs="Arial"/>
          <w:color w:val="000000"/>
          <w:sz w:val="28"/>
          <w:szCs w:val="28"/>
          <w:shd w:val="clear" w:color="auto" w:fill="FFFFFF"/>
        </w:rPr>
        <w:t xml:space="preserve">2.1 </w:t>
      </w:r>
      <w:r w:rsidR="009D4F62" w:rsidRPr="00417BD8">
        <w:rPr>
          <w:rFonts w:ascii="Arial" w:hAnsi="Arial" w:cs="Arial"/>
          <w:color w:val="000000"/>
          <w:sz w:val="28"/>
          <w:szCs w:val="28"/>
          <w:shd w:val="clear" w:color="auto" w:fill="FFFFFF"/>
        </w:rPr>
        <w:t>SHANNON AND WEAVER MODEL OF COMMUNICATION</w:t>
      </w:r>
    </w:p>
    <w:p w:rsidR="009D4F62" w:rsidRPr="00417BD8" w:rsidRDefault="009D4F62" w:rsidP="009D4F6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w:t>
      </w:r>
      <w:r w:rsidR="00E72FE9" w:rsidRPr="00417BD8">
        <w:rPr>
          <w:rFonts w:ascii="Arial" w:hAnsi="Arial" w:cs="Arial"/>
          <w:color w:val="000000"/>
          <w:sz w:val="28"/>
          <w:szCs w:val="28"/>
          <w:shd w:val="clear" w:color="auto" w:fill="FFFFFF"/>
        </w:rPr>
        <w:t xml:space="preserve">  </w:t>
      </w:r>
      <w:r w:rsidRPr="00417BD8">
        <w:rPr>
          <w:rFonts w:ascii="Arial" w:hAnsi="Arial" w:cs="Arial"/>
          <w:color w:val="000000"/>
          <w:sz w:val="28"/>
          <w:szCs w:val="28"/>
          <w:shd w:val="clear" w:color="auto" w:fill="FFFFFF"/>
        </w:rPr>
        <w:t xml:space="preserve"> The information theory, which Shannon founded at Bell Laboratories in 1949, was based on mathematical theories and related to signal transmission for maximum capacity and minimum distortion. </w:t>
      </w:r>
      <w:proofErr w:type="gramStart"/>
      <w:r w:rsidRPr="00417BD8">
        <w:rPr>
          <w:rFonts w:ascii="Arial" w:hAnsi="Arial" w:cs="Arial"/>
          <w:color w:val="000000"/>
          <w:sz w:val="28"/>
          <w:szCs w:val="28"/>
          <w:shd w:val="clear" w:color="auto" w:fill="FFFFFF"/>
        </w:rPr>
        <w:t>Introducing qualitative and quantitative communication models as a statistical process behind the theory of information for the first time.</w:t>
      </w:r>
      <w:proofErr w:type="gramEnd"/>
      <w:r w:rsidRPr="00417BD8">
        <w:rPr>
          <w:rFonts w:ascii="Arial" w:hAnsi="Arial" w:cs="Arial"/>
          <w:color w:val="000000"/>
          <w:sz w:val="28"/>
          <w:szCs w:val="28"/>
          <w:shd w:val="clear" w:color="auto" w:fill="FFFFFF"/>
        </w:rPr>
        <w:t>  </w:t>
      </w:r>
    </w:p>
    <w:p w:rsidR="009D4F62" w:rsidRPr="00417BD8" w:rsidRDefault="00E72FE9" w:rsidP="009D4F6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9D4F62" w:rsidRPr="00417BD8">
        <w:rPr>
          <w:rFonts w:ascii="Arial" w:hAnsi="Arial" w:cs="Arial"/>
          <w:color w:val="000000"/>
          <w:sz w:val="28"/>
          <w:szCs w:val="28"/>
          <w:shd w:val="clear" w:color="auto" w:fill="FFFFFF"/>
        </w:rPr>
        <w:t> Weaver developed a philosophical model of human communication based on his theory</w:t>
      </w:r>
      <w:r w:rsidR="00C50B93" w:rsidRPr="00417BD8">
        <w:rPr>
          <w:rFonts w:ascii="Arial" w:hAnsi="Arial" w:cs="Arial"/>
          <w:color w:val="000000"/>
          <w:sz w:val="28"/>
          <w:szCs w:val="28"/>
          <w:shd w:val="clear" w:color="auto" w:fill="FFFFFF"/>
        </w:rPr>
        <w:t>.</w:t>
      </w:r>
      <w:r w:rsidR="009D4F62" w:rsidRPr="00417BD8">
        <w:rPr>
          <w:rFonts w:ascii="Arial" w:hAnsi="Arial" w:cs="Arial"/>
          <w:color w:val="000000"/>
          <w:sz w:val="28"/>
          <w:szCs w:val="28"/>
          <w:shd w:val="clear" w:color="auto" w:fill="FFFFFF"/>
        </w:rPr>
        <w:t> </w:t>
      </w:r>
    </w:p>
    <w:p w:rsidR="00C50B93" w:rsidRPr="00417BD8" w:rsidRDefault="00C50B93" w:rsidP="00C50B93">
      <w:pPr>
        <w:pStyle w:val="ListParagraph"/>
        <w:numPr>
          <w:ilvl w:val="0"/>
          <w:numId w:val="3"/>
        </w:num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Information source</w:t>
      </w:r>
    </w:p>
    <w:p w:rsidR="00C50B93" w:rsidRPr="00417BD8" w:rsidRDefault="00C50B93" w:rsidP="00C50B93">
      <w:pPr>
        <w:pStyle w:val="ListParagraph"/>
        <w:numPr>
          <w:ilvl w:val="0"/>
          <w:numId w:val="3"/>
        </w:num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Transmitter</w:t>
      </w:r>
    </w:p>
    <w:p w:rsidR="00C50B93" w:rsidRPr="00417BD8" w:rsidRDefault="00C50B93" w:rsidP="00C50B93">
      <w:pPr>
        <w:pStyle w:val="ListParagraph"/>
        <w:numPr>
          <w:ilvl w:val="0"/>
          <w:numId w:val="3"/>
        </w:num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Channel</w:t>
      </w:r>
    </w:p>
    <w:p w:rsidR="00C50B93" w:rsidRPr="00417BD8" w:rsidRDefault="00C50B93" w:rsidP="00C50B93">
      <w:pPr>
        <w:pStyle w:val="ListParagraph"/>
        <w:numPr>
          <w:ilvl w:val="0"/>
          <w:numId w:val="3"/>
        </w:num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Receiver</w:t>
      </w:r>
    </w:p>
    <w:p w:rsidR="00C50B93" w:rsidRPr="00417BD8" w:rsidRDefault="00C50B93" w:rsidP="00C50B93">
      <w:pPr>
        <w:pStyle w:val="ListParagraph"/>
        <w:numPr>
          <w:ilvl w:val="0"/>
          <w:numId w:val="3"/>
        </w:num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Destination</w:t>
      </w:r>
    </w:p>
    <w:p w:rsidR="00C50B93" w:rsidRPr="00417BD8" w:rsidRDefault="00E72FE9" w:rsidP="00E72FE9">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2.2</w:t>
      </w:r>
      <w:r w:rsidR="00C50B93" w:rsidRPr="00417BD8">
        <w:rPr>
          <w:rFonts w:ascii="Arial" w:hAnsi="Arial" w:cs="Arial"/>
          <w:color w:val="000000"/>
          <w:sz w:val="28"/>
          <w:szCs w:val="28"/>
          <w:shd w:val="clear" w:color="auto" w:fill="FFFFFF"/>
        </w:rPr>
        <w:t>Schramm’s Model of Communication</w:t>
      </w:r>
    </w:p>
    <w:p w:rsidR="00C50B93" w:rsidRPr="00417BD8" w:rsidRDefault="00E72FE9" w:rsidP="00C50B93">
      <w:pPr>
        <w:rPr>
          <w:rFonts w:ascii="Arial" w:hAnsi="Arial" w:cs="Arial"/>
          <w:color w:val="000000"/>
          <w:sz w:val="28"/>
          <w:szCs w:val="28"/>
          <w:shd w:val="clear" w:color="auto" w:fill="FFFFFF"/>
        </w:rPr>
      </w:pPr>
      <w:r w:rsidRPr="00417BD8">
        <w:rPr>
          <w:rStyle w:val="t"/>
          <w:rFonts w:ascii="Arial" w:hAnsi="Arial" w:cs="Arial"/>
          <w:color w:val="222222"/>
          <w:sz w:val="28"/>
          <w:szCs w:val="28"/>
          <w:bdr w:val="none" w:sz="0" w:space="0" w:color="auto" w:frame="1"/>
          <w:shd w:val="clear" w:color="auto" w:fill="FFFFFF"/>
        </w:rPr>
        <w:t xml:space="preserve">       Models </w:t>
      </w:r>
      <w:proofErr w:type="gramStart"/>
      <w:r w:rsidRPr="00417BD8">
        <w:rPr>
          <w:rStyle w:val="t"/>
          <w:rFonts w:ascii="Arial" w:hAnsi="Arial" w:cs="Arial"/>
          <w:color w:val="222222"/>
          <w:sz w:val="28"/>
          <w:szCs w:val="28"/>
          <w:bdr w:val="none" w:sz="0" w:space="0" w:color="auto" w:frame="1"/>
          <w:shd w:val="clear" w:color="auto" w:fill="FFFFFF"/>
        </w:rPr>
        <w:t xml:space="preserve">such </w:t>
      </w:r>
      <w:r w:rsidR="00C50B93" w:rsidRPr="00417BD8">
        <w:rPr>
          <w:rStyle w:val="t"/>
          <w:rFonts w:ascii="Arial" w:hAnsi="Arial" w:cs="Arial"/>
          <w:color w:val="222222"/>
          <w:sz w:val="28"/>
          <w:szCs w:val="28"/>
          <w:bdr w:val="none" w:sz="0" w:space="0" w:color="auto" w:frame="1"/>
          <w:shd w:val="clear" w:color="auto" w:fill="FFFFFF"/>
        </w:rPr>
        <w:t xml:space="preserve"> this</w:t>
      </w:r>
      <w:proofErr w:type="gramEnd"/>
      <w:r w:rsidR="00C50B93" w:rsidRPr="00417BD8">
        <w:rPr>
          <w:rStyle w:val="t"/>
          <w:rFonts w:ascii="Arial" w:hAnsi="Arial" w:cs="Arial"/>
          <w:color w:val="222222"/>
          <w:sz w:val="28"/>
          <w:szCs w:val="28"/>
          <w:bdr w:val="none" w:sz="0" w:space="0" w:color="auto" w:frame="1"/>
          <w:shd w:val="clear" w:color="auto" w:fill="FFFFFF"/>
        </w:rPr>
        <w:t xml:space="preserve"> are also known as the Osgood-Schramm models</w:t>
      </w:r>
      <w:r w:rsidRPr="00417BD8">
        <w:rPr>
          <w:rStyle w:val="t"/>
          <w:rFonts w:ascii="Arial" w:hAnsi="Arial" w:cs="Arial"/>
          <w:color w:val="222222"/>
          <w:sz w:val="28"/>
          <w:szCs w:val="28"/>
          <w:bdr w:val="none" w:sz="0" w:space="0" w:color="auto" w:frame="1"/>
          <w:shd w:val="clear" w:color="auto" w:fill="FFFFFF"/>
        </w:rPr>
        <w:t xml:space="preserve"> </w:t>
      </w:r>
      <w:r w:rsidR="00C50B93" w:rsidRPr="00417BD8">
        <w:rPr>
          <w:rStyle w:val="t"/>
          <w:rFonts w:ascii="Arial" w:hAnsi="Arial" w:cs="Arial"/>
          <w:color w:val="222222"/>
          <w:sz w:val="28"/>
          <w:szCs w:val="28"/>
          <w:bdr w:val="none" w:sz="0" w:space="0" w:color="auto" w:frame="1"/>
          <w:shd w:val="clear" w:color="auto" w:fill="FFFFFF"/>
        </w:rPr>
        <w:t>communication. This model is distinct from other communication models because of its circular or cyclical model that consists of all the essential elements of communication</w:t>
      </w:r>
      <w:r w:rsidRPr="00417BD8">
        <w:rPr>
          <w:rStyle w:val="t"/>
          <w:rFonts w:ascii="Arial" w:hAnsi="Arial" w:cs="Arial"/>
          <w:color w:val="222222"/>
          <w:sz w:val="28"/>
          <w:szCs w:val="28"/>
          <w:bdr w:val="none" w:sz="0" w:space="0" w:color="auto" w:frame="1"/>
          <w:shd w:val="clear" w:color="auto" w:fill="FFFFFF"/>
        </w:rPr>
        <w:t>.</w:t>
      </w:r>
    </w:p>
    <w:p w:rsidR="00C50B93" w:rsidRPr="00417BD8" w:rsidRDefault="00590E5E" w:rsidP="00590E5E">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w:t>
      </w:r>
      <w:r w:rsidR="00E72FE9" w:rsidRPr="00417BD8">
        <w:rPr>
          <w:rFonts w:ascii="Arial" w:hAnsi="Arial" w:cs="Arial"/>
          <w:color w:val="000000"/>
          <w:sz w:val="28"/>
          <w:szCs w:val="28"/>
          <w:shd w:val="clear" w:color="auto" w:fill="FFFFFF"/>
        </w:rPr>
        <w:t xml:space="preserve">   </w:t>
      </w:r>
      <w:r w:rsidRPr="00417BD8">
        <w:rPr>
          <w:rFonts w:ascii="Arial" w:hAnsi="Arial" w:cs="Arial"/>
          <w:color w:val="000000"/>
          <w:sz w:val="28"/>
          <w:szCs w:val="28"/>
          <w:shd w:val="clear" w:color="auto" w:fill="FFFFFF"/>
        </w:rPr>
        <w:t xml:space="preserve"> </w:t>
      </w:r>
      <w:proofErr w:type="gramStart"/>
      <w:r w:rsidRPr="00417BD8">
        <w:rPr>
          <w:rFonts w:ascii="Arial" w:hAnsi="Arial" w:cs="Arial"/>
          <w:color w:val="000000"/>
          <w:sz w:val="28"/>
          <w:szCs w:val="28"/>
          <w:shd w:val="clear" w:color="auto" w:fill="FFFFFF"/>
        </w:rPr>
        <w:t>I’m  taking</w:t>
      </w:r>
      <w:proofErr w:type="gramEnd"/>
      <w:r w:rsidRPr="00417BD8">
        <w:rPr>
          <w:rFonts w:ascii="Arial" w:hAnsi="Arial" w:cs="Arial"/>
          <w:color w:val="000000"/>
          <w:sz w:val="28"/>
          <w:szCs w:val="28"/>
          <w:shd w:val="clear" w:color="auto" w:fill="FFFFFF"/>
        </w:rPr>
        <w:t xml:space="preserve"> the sociological aspects of communication into account, Schramm observes that a common ground must exist between the source and the destination if understanding is to occur. When the fields of experience of the source and destination overlap, communication is possible. Communication becomes difficult, if not impossible, when there is </w:t>
      </w:r>
      <w:r w:rsidRPr="00417BD8">
        <w:rPr>
          <w:rFonts w:ascii="Arial" w:hAnsi="Arial" w:cs="Arial"/>
          <w:color w:val="000000"/>
          <w:sz w:val="28"/>
          <w:szCs w:val="28"/>
          <w:shd w:val="clear" w:color="auto" w:fill="FFFFFF"/>
        </w:rPr>
        <w:lastRenderedPageBreak/>
        <w:t>no overlap or only a small area in common. Moreover, Schramm developed a model that describes the process of mass communication.  </w:t>
      </w:r>
    </w:p>
    <w:p w:rsidR="00590E5E" w:rsidRPr="00417BD8" w:rsidRDefault="00590E5E" w:rsidP="00590E5E">
      <w:pPr>
        <w:pStyle w:val="ListParagraph"/>
        <w:numPr>
          <w:ilvl w:val="0"/>
          <w:numId w:val="6"/>
        </w:numPr>
        <w:rPr>
          <w:rFonts w:ascii="Arial" w:hAnsi="Arial" w:cs="Arial"/>
          <w:color w:val="222222"/>
          <w:sz w:val="28"/>
          <w:szCs w:val="28"/>
          <w:bdr w:val="none" w:sz="0" w:space="0" w:color="auto" w:frame="1"/>
          <w:shd w:val="clear" w:color="auto" w:fill="FFFFFF"/>
        </w:rPr>
      </w:pPr>
      <w:r w:rsidRPr="00417BD8">
        <w:rPr>
          <w:rFonts w:ascii="Arial" w:hAnsi="Arial" w:cs="Arial"/>
          <w:color w:val="000000"/>
          <w:sz w:val="28"/>
          <w:szCs w:val="28"/>
          <w:shd w:val="clear" w:color="auto" w:fill="FFFFFF"/>
        </w:rPr>
        <w:t>Source</w:t>
      </w:r>
    </w:p>
    <w:p w:rsidR="00590E5E" w:rsidRPr="00417BD8" w:rsidRDefault="00590E5E" w:rsidP="00590E5E">
      <w:pPr>
        <w:pStyle w:val="ListParagraph"/>
        <w:numPr>
          <w:ilvl w:val="0"/>
          <w:numId w:val="6"/>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Decoder</w:t>
      </w:r>
    </w:p>
    <w:p w:rsidR="00590E5E" w:rsidRPr="00417BD8" w:rsidRDefault="00590E5E" w:rsidP="00590E5E">
      <w:pPr>
        <w:pStyle w:val="ListParagraph"/>
        <w:numPr>
          <w:ilvl w:val="0"/>
          <w:numId w:val="6"/>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Message</w:t>
      </w:r>
    </w:p>
    <w:p w:rsidR="00590E5E" w:rsidRPr="00417BD8" w:rsidRDefault="00590E5E" w:rsidP="00590E5E">
      <w:pPr>
        <w:pStyle w:val="ListParagraph"/>
        <w:numPr>
          <w:ilvl w:val="0"/>
          <w:numId w:val="6"/>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Feedback</w:t>
      </w:r>
    </w:p>
    <w:p w:rsidR="00590E5E" w:rsidRPr="00417BD8" w:rsidRDefault="00590E5E" w:rsidP="00590E5E">
      <w:pPr>
        <w:pStyle w:val="ListParagraph"/>
        <w:rPr>
          <w:rFonts w:ascii="Arial" w:hAnsi="Arial" w:cs="Arial"/>
          <w:color w:val="222222"/>
          <w:sz w:val="28"/>
          <w:szCs w:val="28"/>
          <w:bdr w:val="none" w:sz="0" w:space="0" w:color="auto" w:frame="1"/>
          <w:shd w:val="clear" w:color="auto" w:fill="FFFFFF"/>
        </w:rPr>
      </w:pPr>
    </w:p>
    <w:p w:rsidR="00590E5E" w:rsidRPr="00417BD8" w:rsidRDefault="00590E5E" w:rsidP="00E72FE9">
      <w:pPr>
        <w:pStyle w:val="ListParagraph"/>
        <w:numPr>
          <w:ilvl w:val="1"/>
          <w:numId w:val="15"/>
        </w:numPr>
        <w:rPr>
          <w:rFonts w:ascii="Arial" w:hAnsi="Arial" w:cs="Arial"/>
          <w:color w:val="222222"/>
          <w:sz w:val="28"/>
          <w:szCs w:val="28"/>
          <w:bdr w:val="none" w:sz="0" w:space="0" w:color="auto" w:frame="1"/>
          <w:shd w:val="clear" w:color="auto" w:fill="FFFFFF"/>
        </w:rPr>
      </w:pPr>
      <w:proofErr w:type="spellStart"/>
      <w:r w:rsidRPr="00417BD8">
        <w:rPr>
          <w:rFonts w:ascii="Arial" w:hAnsi="Arial" w:cs="Arial"/>
          <w:color w:val="222222"/>
          <w:sz w:val="28"/>
          <w:szCs w:val="28"/>
          <w:bdr w:val="none" w:sz="0" w:space="0" w:color="auto" w:frame="1"/>
          <w:shd w:val="clear" w:color="auto" w:fill="FFFFFF"/>
        </w:rPr>
        <w:t>Berlo’s</w:t>
      </w:r>
      <w:proofErr w:type="spellEnd"/>
      <w:r w:rsidRPr="00417BD8">
        <w:rPr>
          <w:rFonts w:ascii="Arial" w:hAnsi="Arial" w:cs="Arial"/>
          <w:color w:val="222222"/>
          <w:sz w:val="28"/>
          <w:szCs w:val="28"/>
          <w:bdr w:val="none" w:sz="0" w:space="0" w:color="auto" w:frame="1"/>
          <w:shd w:val="clear" w:color="auto" w:fill="FFFFFF"/>
        </w:rPr>
        <w:t xml:space="preserve"> Model of Communication</w:t>
      </w:r>
      <w:r w:rsidR="003F7210">
        <w:rPr>
          <w:rFonts w:ascii="Arial" w:hAnsi="Arial" w:cs="Arial"/>
          <w:color w:val="222222"/>
          <w:sz w:val="28"/>
          <w:szCs w:val="28"/>
          <w:bdr w:val="none" w:sz="0" w:space="0" w:color="auto" w:frame="1"/>
          <w:shd w:val="clear" w:color="auto" w:fill="FFFFFF"/>
        </w:rPr>
        <w:t>(SMCR)</w:t>
      </w:r>
    </w:p>
    <w:p w:rsidR="00567FA5" w:rsidRPr="00417BD8" w:rsidRDefault="00E72FE9" w:rsidP="00567FA5">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567FA5" w:rsidRPr="00417BD8">
        <w:rPr>
          <w:rFonts w:ascii="Arial" w:hAnsi="Arial" w:cs="Arial"/>
          <w:color w:val="000000"/>
          <w:sz w:val="28"/>
          <w:szCs w:val="28"/>
          <w:shd w:val="clear" w:color="auto" w:fill="FFFFFF"/>
        </w:rPr>
        <w:t>Communication theorist and consultant David K. Berlo stresses the importance of a psychological perspective in his communication model. Source, message, channel, and receiver are the</w:t>
      </w:r>
      <w:r w:rsidR="003F7210">
        <w:rPr>
          <w:rFonts w:ascii="Arial" w:hAnsi="Arial" w:cs="Arial"/>
          <w:color w:val="000000"/>
          <w:sz w:val="28"/>
          <w:szCs w:val="28"/>
          <w:shd w:val="clear" w:color="auto" w:fill="FFFFFF"/>
        </w:rPr>
        <w:t xml:space="preserve"> four components of </w:t>
      </w:r>
      <w:proofErr w:type="spellStart"/>
      <w:r w:rsidR="003F7210">
        <w:rPr>
          <w:rFonts w:ascii="Arial" w:hAnsi="Arial" w:cs="Arial"/>
          <w:color w:val="000000"/>
          <w:sz w:val="28"/>
          <w:szCs w:val="28"/>
          <w:shd w:val="clear" w:color="auto" w:fill="FFFFFF"/>
        </w:rPr>
        <w:t>Berlo's</w:t>
      </w:r>
      <w:proofErr w:type="spellEnd"/>
      <w:r w:rsidR="00567FA5" w:rsidRPr="00417BD8">
        <w:rPr>
          <w:rFonts w:ascii="Arial" w:hAnsi="Arial" w:cs="Arial"/>
          <w:color w:val="000000"/>
          <w:sz w:val="28"/>
          <w:szCs w:val="28"/>
          <w:shd w:val="clear" w:color="auto" w:fill="FFFFFF"/>
        </w:rPr>
        <w:t xml:space="preserve"> model.  Source is the first component of this communication model. Source is the first component of SMCR. Sources could be individuals, groups, companies, organizations, or institutions. They behave differently based on a variety of factors.</w:t>
      </w:r>
    </w:p>
    <w:p w:rsidR="00567FA5" w:rsidRPr="00417BD8" w:rsidRDefault="00E72FE9" w:rsidP="00567FA5">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567FA5" w:rsidRPr="00417BD8">
        <w:rPr>
          <w:rFonts w:ascii="Arial" w:hAnsi="Arial" w:cs="Arial"/>
          <w:color w:val="000000"/>
          <w:sz w:val="28"/>
          <w:szCs w:val="28"/>
          <w:shd w:val="clear" w:color="auto" w:fill="FFFFFF"/>
        </w:rPr>
        <w:t> The message contains information about the package to be sent from the source. Select and organize the content within the message in accordance with the target audience or channel. A bad choice of source will likely result in the message failing. </w:t>
      </w:r>
    </w:p>
    <w:p w:rsidR="00567FA5" w:rsidRPr="00417BD8" w:rsidRDefault="00567FA5" w:rsidP="00567FA5">
      <w:pPr>
        <w:pStyle w:val="ListParagraph"/>
        <w:numPr>
          <w:ilvl w:val="0"/>
          <w:numId w:val="7"/>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Sender</w:t>
      </w:r>
    </w:p>
    <w:p w:rsidR="00567FA5" w:rsidRPr="00417BD8" w:rsidRDefault="00567FA5" w:rsidP="00567FA5">
      <w:pPr>
        <w:pStyle w:val="ListParagraph"/>
        <w:numPr>
          <w:ilvl w:val="0"/>
          <w:numId w:val="7"/>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Message</w:t>
      </w:r>
    </w:p>
    <w:p w:rsidR="00567FA5" w:rsidRPr="00417BD8" w:rsidRDefault="00567FA5" w:rsidP="00567FA5">
      <w:pPr>
        <w:pStyle w:val="ListParagraph"/>
        <w:numPr>
          <w:ilvl w:val="0"/>
          <w:numId w:val="7"/>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Channel</w:t>
      </w:r>
    </w:p>
    <w:p w:rsidR="00567FA5" w:rsidRPr="00417BD8" w:rsidRDefault="00567FA5" w:rsidP="00567FA5">
      <w:pPr>
        <w:pStyle w:val="ListParagraph"/>
        <w:numPr>
          <w:ilvl w:val="0"/>
          <w:numId w:val="7"/>
        </w:numPr>
        <w:rPr>
          <w:rFonts w:ascii="Arial" w:hAnsi="Arial" w:cs="Arial"/>
          <w:color w:val="222222"/>
          <w:sz w:val="28"/>
          <w:szCs w:val="28"/>
          <w:bdr w:val="none" w:sz="0" w:space="0" w:color="auto" w:frame="1"/>
          <w:shd w:val="clear" w:color="auto" w:fill="FFFFFF"/>
        </w:rPr>
      </w:pPr>
      <w:r w:rsidRPr="00417BD8">
        <w:rPr>
          <w:rFonts w:ascii="Arial" w:hAnsi="Arial" w:cs="Arial"/>
          <w:color w:val="222222"/>
          <w:sz w:val="28"/>
          <w:szCs w:val="28"/>
          <w:bdr w:val="none" w:sz="0" w:space="0" w:color="auto" w:frame="1"/>
          <w:shd w:val="clear" w:color="auto" w:fill="FFFFFF"/>
        </w:rPr>
        <w:t>Receiver</w:t>
      </w:r>
    </w:p>
    <w:p w:rsidR="00567FA5" w:rsidRPr="00417BD8" w:rsidRDefault="00567FA5" w:rsidP="00567FA5">
      <w:pPr>
        <w:rPr>
          <w:rFonts w:ascii="Arial" w:hAnsi="Arial" w:cs="Arial"/>
          <w:color w:val="222222"/>
          <w:sz w:val="28"/>
          <w:szCs w:val="28"/>
          <w:bdr w:val="none" w:sz="0" w:space="0" w:color="auto" w:frame="1"/>
          <w:shd w:val="clear" w:color="auto" w:fill="FFFFFF"/>
        </w:rPr>
      </w:pPr>
    </w:p>
    <w:p w:rsidR="00567FA5" w:rsidRPr="00417BD8" w:rsidRDefault="00E72FE9" w:rsidP="00E72FE9">
      <w:pPr>
        <w:rPr>
          <w:rFonts w:ascii="Arial" w:hAnsi="Arial" w:cs="Arial"/>
          <w:color w:val="222222"/>
          <w:sz w:val="28"/>
          <w:szCs w:val="28"/>
          <w:bdr w:val="none" w:sz="0" w:space="0" w:color="auto" w:frame="1"/>
          <w:shd w:val="clear" w:color="auto" w:fill="FFFFFF"/>
        </w:rPr>
      </w:pPr>
      <w:proofErr w:type="gramStart"/>
      <w:r w:rsidRPr="00417BD8">
        <w:rPr>
          <w:rFonts w:ascii="Arial" w:hAnsi="Arial" w:cs="Arial"/>
          <w:color w:val="222222"/>
          <w:sz w:val="28"/>
          <w:szCs w:val="28"/>
          <w:bdr w:val="none" w:sz="0" w:space="0" w:color="auto" w:frame="1"/>
          <w:shd w:val="clear" w:color="auto" w:fill="FFFFFF"/>
        </w:rPr>
        <w:t>3.</w:t>
      </w:r>
      <w:r w:rsidR="00567FA5" w:rsidRPr="00417BD8">
        <w:rPr>
          <w:rFonts w:ascii="Arial" w:hAnsi="Arial" w:cs="Arial"/>
          <w:color w:val="222222"/>
          <w:sz w:val="28"/>
          <w:szCs w:val="28"/>
          <w:bdr w:val="none" w:sz="0" w:space="0" w:color="auto" w:frame="1"/>
          <w:shd w:val="clear" w:color="auto" w:fill="FFFFFF"/>
        </w:rPr>
        <w:t>Communication</w:t>
      </w:r>
      <w:proofErr w:type="gramEnd"/>
      <w:r w:rsidR="00567FA5" w:rsidRPr="00417BD8">
        <w:rPr>
          <w:rFonts w:ascii="Arial" w:hAnsi="Arial" w:cs="Arial"/>
          <w:color w:val="222222"/>
          <w:sz w:val="28"/>
          <w:szCs w:val="28"/>
          <w:bdr w:val="none" w:sz="0" w:space="0" w:color="auto" w:frame="1"/>
          <w:shd w:val="clear" w:color="auto" w:fill="FFFFFF"/>
        </w:rPr>
        <w:t xml:space="preserve"> skills </w:t>
      </w:r>
    </w:p>
    <w:p w:rsidR="00567FA5" w:rsidRPr="00417BD8" w:rsidRDefault="00DB6CEC" w:rsidP="00567FA5">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C53627" w:rsidRPr="00417BD8">
        <w:rPr>
          <w:rFonts w:ascii="Arial" w:hAnsi="Arial" w:cs="Arial"/>
          <w:color w:val="000000"/>
          <w:sz w:val="28"/>
          <w:szCs w:val="28"/>
          <w:shd w:val="clear" w:color="auto" w:fill="FFFFFF"/>
        </w:rPr>
        <w:t>In light of what we have seen above, we can now define communication. The definition of a word means giving the word's exact and precise meaning. Communicate in an exact sense means to share or to participate.</w:t>
      </w:r>
    </w:p>
    <w:p w:rsidR="00707133" w:rsidRPr="00417BD8" w:rsidRDefault="00707133" w:rsidP="00567FA5">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DB6CEC" w:rsidRPr="00417BD8">
        <w:rPr>
          <w:rFonts w:ascii="Arial" w:hAnsi="Arial" w:cs="Arial"/>
          <w:color w:val="000000"/>
          <w:sz w:val="28"/>
          <w:szCs w:val="28"/>
          <w:shd w:val="clear" w:color="auto" w:fill="FFFFFF"/>
        </w:rPr>
        <w:t xml:space="preserve">  </w:t>
      </w:r>
      <w:r w:rsidRPr="00417BD8">
        <w:rPr>
          <w:rFonts w:ascii="Arial" w:hAnsi="Arial" w:cs="Arial"/>
          <w:color w:val="000000"/>
          <w:sz w:val="28"/>
          <w:szCs w:val="28"/>
          <w:shd w:val="clear" w:color="auto" w:fill="FFFFFF"/>
        </w:rPr>
        <w:t xml:space="preserve"> According to another definition of communication, it refers to the exchange of information, signals, and messages through verbal or written </w:t>
      </w:r>
      <w:r w:rsidRPr="00417BD8">
        <w:rPr>
          <w:rFonts w:ascii="Arial" w:hAnsi="Arial" w:cs="Arial"/>
          <w:color w:val="000000"/>
          <w:sz w:val="28"/>
          <w:szCs w:val="28"/>
          <w:shd w:val="clear" w:color="auto" w:fill="FFFFFF"/>
        </w:rPr>
        <w:lastRenderedPageBreak/>
        <w:t>means. Communication is also described as a social interaction. It consists of many aspects.  </w:t>
      </w:r>
    </w:p>
    <w:p w:rsidR="00707133" w:rsidRPr="00417BD8" w:rsidRDefault="00DB6CEC" w:rsidP="00DB6CEC">
      <w:pPr>
        <w:pStyle w:val="ListParagraph"/>
        <w:rPr>
          <w:rFonts w:ascii="Arial" w:hAnsi="Arial" w:cs="Arial"/>
          <w:color w:val="222222"/>
          <w:sz w:val="28"/>
          <w:szCs w:val="28"/>
          <w:bdr w:val="none" w:sz="0" w:space="0" w:color="auto" w:frame="1"/>
          <w:shd w:val="clear" w:color="auto" w:fill="FFFFFF"/>
        </w:rPr>
      </w:pPr>
      <w:r w:rsidRPr="00417BD8">
        <w:rPr>
          <w:rFonts w:ascii="Arial" w:hAnsi="Arial" w:cs="Arial"/>
          <w:color w:val="000000"/>
          <w:sz w:val="28"/>
          <w:szCs w:val="28"/>
          <w:shd w:val="clear" w:color="auto" w:fill="FFFFFF"/>
        </w:rPr>
        <w:t>3.1</w:t>
      </w:r>
      <w:r w:rsidR="00707133" w:rsidRPr="00417BD8">
        <w:rPr>
          <w:rFonts w:ascii="Arial" w:hAnsi="Arial" w:cs="Arial"/>
          <w:color w:val="000000"/>
          <w:sz w:val="28"/>
          <w:szCs w:val="28"/>
          <w:shd w:val="clear" w:color="auto" w:fill="FFFFFF"/>
        </w:rPr>
        <w:t xml:space="preserve">Verbal Communication </w:t>
      </w:r>
    </w:p>
    <w:p w:rsidR="00707133" w:rsidRPr="00417BD8" w:rsidRDefault="00707133" w:rsidP="00707133">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w:t>
      </w:r>
      <w:r w:rsidR="00DB6CEC" w:rsidRPr="00417BD8">
        <w:rPr>
          <w:rFonts w:ascii="Arial" w:hAnsi="Arial" w:cs="Arial"/>
          <w:color w:val="000000"/>
          <w:sz w:val="28"/>
          <w:szCs w:val="28"/>
          <w:shd w:val="clear" w:color="auto" w:fill="FFFFFF"/>
        </w:rPr>
        <w:t xml:space="preserve"> </w:t>
      </w:r>
      <w:r w:rsidRPr="00417BD8">
        <w:rPr>
          <w:rFonts w:ascii="Arial" w:hAnsi="Arial" w:cs="Arial"/>
          <w:color w:val="000000"/>
          <w:sz w:val="28"/>
          <w:szCs w:val="28"/>
          <w:shd w:val="clear" w:color="auto" w:fill="FFFFFF"/>
        </w:rPr>
        <w:t xml:space="preserve"> We all communicate daily and it is crucial that we are able to produce effective communication, i.e. convey to the reader / listener exactly the meaning we are trying to convey in our writing.  </w:t>
      </w:r>
    </w:p>
    <w:p w:rsidR="00707133" w:rsidRPr="00417BD8" w:rsidRDefault="00DB6CEC" w:rsidP="00707133">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707133" w:rsidRPr="00417BD8">
        <w:rPr>
          <w:rFonts w:ascii="Arial" w:hAnsi="Arial" w:cs="Arial"/>
          <w:color w:val="000000"/>
          <w:sz w:val="28"/>
          <w:szCs w:val="28"/>
          <w:shd w:val="clear" w:color="auto" w:fill="FFFFFF"/>
        </w:rPr>
        <w:t>Communication is an ongoing process, whether we are sending or receiving messages  </w:t>
      </w:r>
    </w:p>
    <w:p w:rsidR="00707133" w:rsidRPr="00417BD8" w:rsidRDefault="00707133" w:rsidP="00707133">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Orally-   The word oral </w:t>
      </w:r>
      <w:proofErr w:type="spellStart"/>
      <w:r w:rsidRPr="00417BD8">
        <w:rPr>
          <w:rFonts w:ascii="Arial" w:hAnsi="Arial" w:cs="Arial"/>
          <w:color w:val="000000"/>
          <w:sz w:val="28"/>
          <w:szCs w:val="28"/>
          <w:shd w:val="clear" w:color="auto" w:fill="FFFFFF"/>
        </w:rPr>
        <w:t>ref</w:t>
      </w:r>
      <w:r w:rsidR="00DB6CEC" w:rsidRPr="00417BD8">
        <w:rPr>
          <w:rFonts w:ascii="Arial" w:hAnsi="Arial" w:cs="Arial"/>
          <w:color w:val="000000"/>
          <w:sz w:val="28"/>
          <w:szCs w:val="28"/>
          <w:shd w:val="clear" w:color="auto" w:fill="FFFFFF"/>
        </w:rPr>
        <w:t>f</w:t>
      </w:r>
      <w:r w:rsidRPr="00417BD8">
        <w:rPr>
          <w:rFonts w:ascii="Arial" w:hAnsi="Arial" w:cs="Arial"/>
          <w:color w:val="000000"/>
          <w:sz w:val="28"/>
          <w:szCs w:val="28"/>
          <w:shd w:val="clear" w:color="auto" w:fill="FFFFFF"/>
        </w:rPr>
        <w:t>ers</w:t>
      </w:r>
      <w:proofErr w:type="spellEnd"/>
      <w:r w:rsidRPr="00417BD8">
        <w:rPr>
          <w:rFonts w:ascii="Arial" w:hAnsi="Arial" w:cs="Arial"/>
          <w:color w:val="000000"/>
          <w:sz w:val="28"/>
          <w:szCs w:val="28"/>
          <w:shd w:val="clear" w:color="auto" w:fill="FFFFFF"/>
        </w:rPr>
        <w:t xml:space="preserve"> to the act of speaking and interacting with another person face-to-face or by telephone. We communicate in formal and informal settings, for example, when speaking for a lecture in public, as well as with friends and relatives.</w:t>
      </w:r>
    </w:p>
    <w:p w:rsidR="00707133" w:rsidRPr="00417BD8" w:rsidRDefault="00707133" w:rsidP="00707133">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Written- language refers to using written language in communicating with others. For example, we write letters, notes, reports, essays, instructions, and even shopping lists. We also use technology to send and receive e-mails or browse the Internet.  </w:t>
      </w:r>
    </w:p>
    <w:p w:rsidR="00707133" w:rsidRPr="00417BD8" w:rsidRDefault="00DB6CEC" w:rsidP="00DB6CEC">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3.2 </w:t>
      </w:r>
      <w:r w:rsidR="00707133" w:rsidRPr="00417BD8">
        <w:rPr>
          <w:rFonts w:ascii="Arial" w:hAnsi="Arial" w:cs="Arial"/>
          <w:color w:val="000000"/>
          <w:sz w:val="28"/>
          <w:szCs w:val="28"/>
          <w:shd w:val="clear" w:color="auto" w:fill="FFFFFF"/>
        </w:rPr>
        <w:t>Non-Verbal Communication</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DB6CEC" w:rsidRPr="00417BD8">
        <w:rPr>
          <w:rFonts w:ascii="Arial" w:hAnsi="Arial" w:cs="Arial"/>
          <w:color w:val="000000"/>
          <w:sz w:val="28"/>
          <w:szCs w:val="28"/>
          <w:shd w:val="clear" w:color="auto" w:fill="FFFFFF"/>
        </w:rPr>
        <w:t xml:space="preserve">  </w:t>
      </w:r>
      <w:r w:rsidRPr="00417BD8">
        <w:rPr>
          <w:rFonts w:ascii="Arial" w:hAnsi="Arial" w:cs="Arial"/>
          <w:color w:val="000000"/>
          <w:sz w:val="28"/>
          <w:szCs w:val="28"/>
          <w:shd w:val="clear" w:color="auto" w:fill="FFFFFF"/>
        </w:rPr>
        <w:t>We can communicate via non-verbal means, such as our voice tone, our facial expressions, and our body position. Our non-verbal means can reveal our feelings during communication.   </w:t>
      </w:r>
    </w:p>
    <w:p w:rsidR="008B54A2" w:rsidRPr="00417BD8" w:rsidRDefault="00DB6CEC"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8B54A2" w:rsidRPr="00417BD8">
        <w:rPr>
          <w:rFonts w:ascii="Arial" w:hAnsi="Arial" w:cs="Arial"/>
          <w:color w:val="000000"/>
          <w:sz w:val="28"/>
          <w:szCs w:val="28"/>
          <w:shd w:val="clear" w:color="auto" w:fill="FFFFFF"/>
        </w:rPr>
        <w:t> When we are embarrassed, we blush or change the color of our skin as a form of non-verbal communication. We need to ask ourselves: what control do we have over the non-verbal signals we send? Blowing your nose is an automatic reaction.  There is an attraction and repulsion to smells.</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People transmit non-verbal signals through a variety of non-verbal actions: </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1) Proxemics </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2) Orientation </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lastRenderedPageBreak/>
        <w:t>3) Eye contact or gaze</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4) Facial expression </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5) Gesture, particularly with the hands and arms</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6) Dress </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7) Posture </w:t>
      </w:r>
    </w:p>
    <w:p w:rsidR="008B54A2" w:rsidRPr="00417BD8" w:rsidRDefault="008B54A2" w:rsidP="008B54A2">
      <w:pPr>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8) Paralinguistic’s </w:t>
      </w:r>
    </w:p>
    <w:p w:rsidR="008B54A2" w:rsidRPr="00417BD8" w:rsidRDefault="008B54A2" w:rsidP="008B54A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b/>
          <w:color w:val="000000"/>
          <w:sz w:val="28"/>
          <w:szCs w:val="28"/>
        </w:rPr>
        <w:t> </w:t>
      </w:r>
      <w:r w:rsidRPr="00417BD8">
        <w:rPr>
          <w:rFonts w:ascii="Arial" w:eastAsia="Times New Roman" w:hAnsi="Arial" w:cs="Arial"/>
          <w:color w:val="000000"/>
          <w:sz w:val="28"/>
          <w:szCs w:val="28"/>
        </w:rPr>
        <w:t xml:space="preserve"> PROXEMICS </w:t>
      </w:r>
    </w:p>
    <w:p w:rsidR="00DB6CEC" w:rsidRPr="00417BD8" w:rsidRDefault="00DB6CEC" w:rsidP="008B54A2">
      <w:pPr>
        <w:shd w:val="clear" w:color="auto" w:fill="FFFFFF"/>
        <w:spacing w:after="0" w:line="240" w:lineRule="auto"/>
        <w:rPr>
          <w:rFonts w:ascii="Arial" w:eastAsia="Times New Roman" w:hAnsi="Arial" w:cs="Arial"/>
          <w:b/>
          <w:color w:val="000000"/>
          <w:sz w:val="28"/>
          <w:szCs w:val="28"/>
        </w:rPr>
      </w:pPr>
    </w:p>
    <w:p w:rsidR="008B54A2" w:rsidRPr="00417BD8" w:rsidRDefault="00DB6CEC" w:rsidP="008B54A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8B54A2" w:rsidRPr="00417BD8">
        <w:rPr>
          <w:rFonts w:ascii="Arial" w:eastAsia="Times New Roman" w:hAnsi="Arial" w:cs="Arial"/>
          <w:color w:val="000000"/>
          <w:sz w:val="28"/>
          <w:szCs w:val="28"/>
        </w:rPr>
        <w:t>In 1959, E.T. Hall coined the term proxemics, which is the study of how we interact with the environment around us, particularly how we interact with others. Territory reveals the power relationships between people. A powerful individual will occupy a larger and more impressive space. Every individual has an invisible space around their body that they protect from outside intrusion. Our attitudes toward the proximity, or nearness, of others vary greatly depending on our cultural background.  </w:t>
      </w:r>
    </w:p>
    <w:p w:rsidR="008B54A2" w:rsidRPr="00417BD8" w:rsidRDefault="008B54A2" w:rsidP="008B54A2">
      <w:pPr>
        <w:shd w:val="clear" w:color="auto" w:fill="FFFFFF"/>
        <w:spacing w:after="0" w:line="240" w:lineRule="auto"/>
        <w:rPr>
          <w:rFonts w:ascii="Arial" w:eastAsia="Times New Roman" w:hAnsi="Arial" w:cs="Arial"/>
          <w:color w:val="000000"/>
          <w:sz w:val="28"/>
          <w:szCs w:val="28"/>
        </w:rPr>
      </w:pPr>
    </w:p>
    <w:p w:rsidR="008B54A2" w:rsidRPr="00417BD8" w:rsidRDefault="008B54A2" w:rsidP="008B54A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ORIENTATION </w:t>
      </w:r>
    </w:p>
    <w:p w:rsidR="00DB6CEC" w:rsidRPr="00417BD8" w:rsidRDefault="00DB6CEC" w:rsidP="008B54A2">
      <w:pPr>
        <w:shd w:val="clear" w:color="auto" w:fill="FFFFFF"/>
        <w:spacing w:after="0" w:line="240" w:lineRule="auto"/>
        <w:rPr>
          <w:rFonts w:ascii="Arial" w:eastAsia="Times New Roman" w:hAnsi="Arial" w:cs="Arial"/>
          <w:b/>
          <w:color w:val="000000"/>
          <w:sz w:val="28"/>
          <w:szCs w:val="28"/>
        </w:rPr>
      </w:pPr>
    </w:p>
    <w:p w:rsidR="008B54A2" w:rsidRPr="00417BD8" w:rsidRDefault="00DB6CEC" w:rsidP="008B54A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8B54A2" w:rsidRPr="00417BD8">
        <w:rPr>
          <w:rFonts w:ascii="Arial" w:eastAsia="Times New Roman" w:hAnsi="Arial" w:cs="Arial"/>
          <w:color w:val="000000"/>
          <w:sz w:val="28"/>
          <w:szCs w:val="28"/>
        </w:rPr>
        <w:t xml:space="preserve">A person's orientation can be described as how they place themselves in relation to one another. It is considered </w:t>
      </w:r>
      <w:proofErr w:type="gramStart"/>
      <w:r w:rsidR="008B54A2" w:rsidRPr="00417BD8">
        <w:rPr>
          <w:rFonts w:ascii="Arial" w:eastAsia="Times New Roman" w:hAnsi="Arial" w:cs="Arial"/>
          <w:color w:val="000000"/>
          <w:sz w:val="28"/>
          <w:szCs w:val="28"/>
        </w:rPr>
        <w:t>more friendly</w:t>
      </w:r>
      <w:proofErr w:type="gramEnd"/>
      <w:r w:rsidR="008B54A2" w:rsidRPr="00417BD8">
        <w:rPr>
          <w:rFonts w:ascii="Arial" w:eastAsia="Times New Roman" w:hAnsi="Arial" w:cs="Arial"/>
          <w:color w:val="000000"/>
          <w:sz w:val="28"/>
          <w:szCs w:val="28"/>
        </w:rPr>
        <w:t xml:space="preserve"> to sit next to someone than to sit directly opposite them. Sitting directly opposite is potentially confrontational, whereas sitting next to someone suggests closeness and support.  </w:t>
      </w:r>
    </w:p>
    <w:p w:rsidR="00E2732E" w:rsidRPr="00417BD8" w:rsidRDefault="00E2732E" w:rsidP="008B54A2">
      <w:pPr>
        <w:shd w:val="clear" w:color="auto" w:fill="FFFFFF"/>
        <w:spacing w:after="0" w:line="240" w:lineRule="auto"/>
        <w:rPr>
          <w:rFonts w:ascii="Arial" w:eastAsia="Times New Roman" w:hAnsi="Arial" w:cs="Arial"/>
          <w:color w:val="000000"/>
          <w:sz w:val="28"/>
          <w:szCs w:val="28"/>
        </w:rPr>
      </w:pPr>
    </w:p>
    <w:p w:rsidR="008B54A2" w:rsidRPr="00417BD8" w:rsidRDefault="008B54A2" w:rsidP="008B54A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EYE CONTACT </w:t>
      </w:r>
    </w:p>
    <w:p w:rsidR="00DB6CEC" w:rsidRPr="00417BD8" w:rsidRDefault="00DB6CEC" w:rsidP="008B54A2">
      <w:pPr>
        <w:shd w:val="clear" w:color="auto" w:fill="FFFFFF"/>
        <w:spacing w:after="0" w:line="240" w:lineRule="auto"/>
        <w:rPr>
          <w:rFonts w:ascii="Arial" w:eastAsia="Times New Roman" w:hAnsi="Arial" w:cs="Arial"/>
          <w:b/>
          <w:color w:val="000000"/>
          <w:sz w:val="28"/>
          <w:szCs w:val="28"/>
        </w:rPr>
      </w:pPr>
    </w:p>
    <w:p w:rsidR="008B54A2" w:rsidRPr="00417BD8" w:rsidRDefault="00DB6CEC" w:rsidP="008B54A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8B54A2" w:rsidRPr="00417BD8">
        <w:rPr>
          <w:rFonts w:ascii="Arial" w:eastAsia="Times New Roman" w:hAnsi="Arial" w:cs="Arial"/>
          <w:color w:val="000000"/>
          <w:sz w:val="28"/>
          <w:szCs w:val="28"/>
        </w:rPr>
        <w:t>One of the simplest and most effective ways for us to communicate with others is through eye contact. The British are instructed not to stare at others.  Our animal nature is evident in eye contact. In order to determine who is in charge, we need to establish eye contact. Staring continuously, on the other hand, is a threatening behavior.  As a result of staring at someone, their behavior will either become defensive or aggressive. The tendency is to be suspicious of people who "cannot look us in the eye", as they are perceived to have something to hide.</w:t>
      </w:r>
    </w:p>
    <w:p w:rsidR="00E2732E" w:rsidRPr="00417BD8" w:rsidRDefault="00E2732E" w:rsidP="008B54A2">
      <w:pPr>
        <w:shd w:val="clear" w:color="auto" w:fill="FFFFFF"/>
        <w:spacing w:after="0" w:line="240" w:lineRule="auto"/>
        <w:rPr>
          <w:rFonts w:ascii="Arial" w:eastAsia="Times New Roman" w:hAnsi="Arial" w:cs="Arial"/>
          <w:color w:val="000000"/>
          <w:sz w:val="28"/>
          <w:szCs w:val="28"/>
        </w:rPr>
      </w:pP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lastRenderedPageBreak/>
        <w:t> FACIAL EXPRESSION </w:t>
      </w:r>
    </w:p>
    <w:p w:rsidR="00DB6CEC" w:rsidRPr="00417BD8" w:rsidRDefault="00DB6CEC" w:rsidP="00E2732E">
      <w:pPr>
        <w:shd w:val="clear" w:color="auto" w:fill="FFFFFF"/>
        <w:spacing w:after="0" w:line="240" w:lineRule="auto"/>
        <w:rPr>
          <w:rFonts w:ascii="Arial" w:eastAsia="Times New Roman" w:hAnsi="Arial" w:cs="Arial"/>
          <w:b/>
          <w:color w:val="000000"/>
          <w:sz w:val="28"/>
          <w:szCs w:val="28"/>
        </w:rPr>
      </w:pPr>
    </w:p>
    <w:p w:rsidR="00E2732E" w:rsidRPr="00417BD8" w:rsidRDefault="00DB6CEC" w:rsidP="00E2732E">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E2732E" w:rsidRPr="00417BD8">
        <w:rPr>
          <w:rFonts w:ascii="Arial" w:eastAsia="Times New Roman" w:hAnsi="Arial" w:cs="Arial"/>
          <w:color w:val="000000"/>
          <w:sz w:val="28"/>
          <w:szCs w:val="28"/>
        </w:rPr>
        <w:t>Our facial expressions provide an indication of how we feel. The smile conveys a sense of happiness and contentment, of being glad to see the other person and of not intending to harm them. Frowns are used when there is conflict. In times of anger and aggression, we tend to tighten our lips around our mouths and lower our eyebrows. As a result of this last action, our eyes are protected in the fight to follow. In order to intimidate someone, these gestures are accompanied by an unblinking stare. After committing ourselves to a conflict, we tend to smile, to pull back the corners of our mouths.  </w:t>
      </w: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GESTURE</w:t>
      </w:r>
    </w:p>
    <w:p w:rsidR="00DB6CEC" w:rsidRPr="00417BD8" w:rsidRDefault="00DB6CEC" w:rsidP="00E2732E">
      <w:pPr>
        <w:shd w:val="clear" w:color="auto" w:fill="FFFFFF"/>
        <w:spacing w:after="0" w:line="240" w:lineRule="auto"/>
        <w:rPr>
          <w:rFonts w:ascii="Arial" w:eastAsia="Times New Roman" w:hAnsi="Arial" w:cs="Arial"/>
          <w:b/>
          <w:color w:val="000000"/>
          <w:sz w:val="28"/>
          <w:szCs w:val="28"/>
        </w:rPr>
      </w:pPr>
    </w:p>
    <w:p w:rsidR="00E2732E" w:rsidRPr="00417BD8" w:rsidRDefault="00DB6CEC" w:rsidP="00E2732E">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E2732E" w:rsidRPr="00417BD8">
        <w:rPr>
          <w:rFonts w:ascii="Arial" w:eastAsia="Times New Roman" w:hAnsi="Arial" w:cs="Arial"/>
          <w:color w:val="000000"/>
          <w:sz w:val="28"/>
          <w:szCs w:val="28"/>
        </w:rPr>
        <w:t> Handshakes come in countless varieties. It may have been developed from the idea that people meeting can demonstrate to one another their unarmed status by offering an open hand. It then evolved into a social greeting. The meaning of gestures can also change over time, just like the meaning of language. Sometimes gestures can replace words. You can use hand gestures to convey information in financial markets (e.g., put your finger to your mouth to tell someone to be quiet). Almost all hand actions are automatic. If we wring our hands or grip our seats tightly, we're stressed. </w:t>
      </w: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p>
    <w:p w:rsidR="00E2732E" w:rsidRPr="00417BD8" w:rsidRDefault="00E2732E" w:rsidP="00E2732E">
      <w:pPr>
        <w:shd w:val="clear" w:color="auto" w:fill="FFFFFF"/>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Pr="00417BD8">
        <w:rPr>
          <w:rFonts w:ascii="Arial" w:eastAsia="Times New Roman" w:hAnsi="Arial" w:cs="Arial"/>
          <w:b/>
          <w:color w:val="000000"/>
          <w:sz w:val="28"/>
          <w:szCs w:val="28"/>
        </w:rPr>
        <w:t> </w:t>
      </w:r>
      <w:r w:rsidRPr="00417BD8">
        <w:rPr>
          <w:rFonts w:ascii="Arial" w:eastAsia="Times New Roman" w:hAnsi="Arial" w:cs="Arial"/>
          <w:color w:val="000000"/>
          <w:sz w:val="28"/>
          <w:szCs w:val="28"/>
        </w:rPr>
        <w:t>DRESS </w:t>
      </w:r>
    </w:p>
    <w:p w:rsidR="00E2732E" w:rsidRPr="00417BD8" w:rsidRDefault="00DB6CEC" w:rsidP="00E2732E">
      <w:pPr>
        <w:shd w:val="clear" w:color="auto" w:fill="FFFFFF"/>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E2732E" w:rsidRPr="00417BD8">
        <w:rPr>
          <w:rFonts w:ascii="Arial" w:eastAsia="Times New Roman" w:hAnsi="Arial" w:cs="Arial"/>
          <w:color w:val="000000"/>
          <w:sz w:val="28"/>
          <w:szCs w:val="28"/>
        </w:rPr>
        <w:t>Similarly, dress is an example of a code. There are a number of societal conventions that have to do with how clothing is combined and whether or not certain styles of dress are appropriate to a particular situation (context). Disregarding these conventions may lead to offence. We may deliberately choose to challenge conventions.   </w:t>
      </w: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POSTURE</w:t>
      </w:r>
    </w:p>
    <w:p w:rsidR="00DB6CEC" w:rsidRPr="00417BD8" w:rsidRDefault="00DB6CEC" w:rsidP="00E2732E">
      <w:pPr>
        <w:shd w:val="clear" w:color="auto" w:fill="FFFFFF"/>
        <w:spacing w:after="0" w:line="240" w:lineRule="auto"/>
        <w:rPr>
          <w:rFonts w:ascii="Arial" w:eastAsia="Times New Roman" w:hAnsi="Arial" w:cs="Arial"/>
          <w:b/>
          <w:color w:val="000000"/>
          <w:sz w:val="28"/>
          <w:szCs w:val="28"/>
        </w:rPr>
      </w:pP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w:t>
      </w:r>
      <w:r w:rsidR="00DB6CEC" w:rsidRPr="00417BD8">
        <w:rPr>
          <w:rFonts w:ascii="Arial" w:eastAsia="Times New Roman" w:hAnsi="Arial" w:cs="Arial"/>
          <w:color w:val="000000"/>
          <w:sz w:val="28"/>
          <w:szCs w:val="28"/>
        </w:rPr>
        <w:t xml:space="preserve">  </w:t>
      </w:r>
      <w:r w:rsidRPr="00417BD8">
        <w:rPr>
          <w:rFonts w:ascii="Arial" w:eastAsia="Times New Roman" w:hAnsi="Arial" w:cs="Arial"/>
          <w:color w:val="000000"/>
          <w:sz w:val="28"/>
          <w:szCs w:val="28"/>
        </w:rPr>
        <w:t>It's about how we hold ourselves.  Everybody tells us how important it is to hold ourselves upright and straight. Slouching, on the other hand, indicates laziness or slovenliness.</w:t>
      </w:r>
    </w:p>
    <w:p w:rsidR="00E2732E" w:rsidRPr="00417BD8" w:rsidRDefault="00E2732E" w:rsidP="00E2732E">
      <w:pPr>
        <w:shd w:val="clear" w:color="auto" w:fill="FFFFFF"/>
        <w:spacing w:after="0" w:line="240" w:lineRule="auto"/>
        <w:rPr>
          <w:rFonts w:ascii="Arial" w:eastAsia="Times New Roman" w:hAnsi="Arial" w:cs="Arial"/>
          <w:color w:val="000000"/>
          <w:sz w:val="28"/>
          <w:szCs w:val="28"/>
        </w:rPr>
      </w:pPr>
    </w:p>
    <w:p w:rsidR="00DB6CEC" w:rsidRPr="00417BD8" w:rsidRDefault="00DB6CEC" w:rsidP="00E2732E">
      <w:pPr>
        <w:shd w:val="clear" w:color="auto" w:fill="FFFFFF"/>
        <w:spacing w:after="0" w:line="240" w:lineRule="auto"/>
        <w:rPr>
          <w:rFonts w:ascii="Arial" w:eastAsia="Times New Roman" w:hAnsi="Arial" w:cs="Arial"/>
          <w:b/>
          <w:color w:val="000000"/>
          <w:sz w:val="28"/>
          <w:szCs w:val="28"/>
        </w:rPr>
      </w:pPr>
    </w:p>
    <w:p w:rsidR="00417BD8" w:rsidRDefault="00417BD8" w:rsidP="004149B2">
      <w:pPr>
        <w:shd w:val="clear" w:color="auto" w:fill="FFFFFF"/>
        <w:spacing w:after="0" w:line="240" w:lineRule="auto"/>
        <w:rPr>
          <w:rFonts w:ascii="Arial" w:eastAsia="Times New Roman" w:hAnsi="Arial" w:cs="Arial"/>
          <w:color w:val="000000"/>
          <w:sz w:val="28"/>
          <w:szCs w:val="28"/>
        </w:rPr>
      </w:pPr>
    </w:p>
    <w:p w:rsidR="00417BD8" w:rsidRDefault="00DB6CEC" w:rsidP="004149B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lastRenderedPageBreak/>
        <w:t xml:space="preserve">  </w:t>
      </w:r>
      <w:r w:rsidR="00417BD8">
        <w:rPr>
          <w:rFonts w:ascii="Arial" w:eastAsia="Times New Roman" w:hAnsi="Arial" w:cs="Arial"/>
          <w:color w:val="000000"/>
          <w:sz w:val="28"/>
          <w:szCs w:val="28"/>
        </w:rPr>
        <w:t>PARALANGUAGE</w:t>
      </w:r>
    </w:p>
    <w:p w:rsidR="00417BD8" w:rsidRDefault="00417BD8" w:rsidP="004149B2">
      <w:pPr>
        <w:shd w:val="clear" w:color="auto" w:fill="FFFFFF"/>
        <w:spacing w:after="0" w:line="240" w:lineRule="auto"/>
        <w:rPr>
          <w:rFonts w:ascii="Arial" w:eastAsia="Times New Roman" w:hAnsi="Arial" w:cs="Arial"/>
          <w:color w:val="000000"/>
          <w:sz w:val="28"/>
          <w:szCs w:val="28"/>
        </w:rPr>
      </w:pPr>
    </w:p>
    <w:p w:rsidR="004149B2" w:rsidRPr="00417BD8" w:rsidRDefault="00DB6CEC" w:rsidP="004149B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E2732E" w:rsidRPr="00417BD8">
        <w:rPr>
          <w:rFonts w:ascii="Arial" w:eastAsia="Times New Roman" w:hAnsi="Arial" w:cs="Arial"/>
          <w:color w:val="000000"/>
          <w:sz w:val="28"/>
          <w:szCs w:val="28"/>
        </w:rPr>
        <w:t xml:space="preserve">There's more to communication than just words: we also make sounds. Our voices rise and fall. We pause. Sometimes we emphasize words (almost like underlining them on paper). E.g. Sounds like 'um' or 'ah'. </w:t>
      </w:r>
      <w:proofErr w:type="gramStart"/>
      <w:r w:rsidR="00E2732E" w:rsidRPr="00417BD8">
        <w:rPr>
          <w:rFonts w:ascii="Arial" w:eastAsia="Times New Roman" w:hAnsi="Arial" w:cs="Arial"/>
          <w:color w:val="000000"/>
          <w:sz w:val="28"/>
          <w:szCs w:val="28"/>
        </w:rPr>
        <w:t>A little hiccup, pause, or little laugh.</w:t>
      </w:r>
      <w:proofErr w:type="gramEnd"/>
      <w:r w:rsidR="00E2732E" w:rsidRPr="00417BD8">
        <w:rPr>
          <w:rFonts w:ascii="Arial" w:eastAsia="Times New Roman" w:hAnsi="Arial" w:cs="Arial"/>
          <w:color w:val="000000"/>
          <w:sz w:val="28"/>
          <w:szCs w:val="28"/>
        </w:rPr>
        <w:t xml:space="preserve"> Pauses serve to interrupt the flow of speech. Newsreaders seldom hesitate. Any hesitation usually indicates an issue. Hesitations are common in conversations, however, because they give us time to consider what we are saying before responding. </w:t>
      </w:r>
    </w:p>
    <w:p w:rsidR="004149B2" w:rsidRPr="00417BD8" w:rsidRDefault="004149B2" w:rsidP="004149B2">
      <w:pPr>
        <w:shd w:val="clear" w:color="auto" w:fill="FFFFFF"/>
        <w:spacing w:after="0" w:line="240" w:lineRule="auto"/>
        <w:rPr>
          <w:rFonts w:ascii="Arial" w:eastAsia="Times New Roman" w:hAnsi="Arial" w:cs="Arial"/>
          <w:color w:val="000000"/>
          <w:sz w:val="28"/>
          <w:szCs w:val="28"/>
        </w:rPr>
      </w:pPr>
    </w:p>
    <w:p w:rsidR="004149B2" w:rsidRPr="00417BD8" w:rsidRDefault="004149B2" w:rsidP="004149B2">
      <w:pPr>
        <w:shd w:val="clear" w:color="auto" w:fill="FFFFFF"/>
        <w:spacing w:after="0" w:line="240" w:lineRule="auto"/>
        <w:rPr>
          <w:rFonts w:ascii="Arial" w:eastAsia="Times New Roman" w:hAnsi="Arial" w:cs="Arial"/>
          <w:color w:val="000000"/>
          <w:sz w:val="28"/>
          <w:szCs w:val="28"/>
        </w:rPr>
      </w:pPr>
    </w:p>
    <w:p w:rsidR="00E2732E" w:rsidRPr="00417BD8" w:rsidRDefault="009F2C48" w:rsidP="009F2C48">
      <w:pPr>
        <w:pStyle w:val="ListParagraph"/>
        <w:shd w:val="clear" w:color="auto" w:fill="FFFFFF"/>
        <w:spacing w:after="0" w:line="240" w:lineRule="auto"/>
        <w:ind w:left="1440"/>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3.3 </w:t>
      </w:r>
      <w:r w:rsidR="004149B2" w:rsidRPr="00417BD8">
        <w:rPr>
          <w:rFonts w:ascii="Arial" w:eastAsia="Times New Roman" w:hAnsi="Arial" w:cs="Arial"/>
          <w:color w:val="000000"/>
          <w:sz w:val="28"/>
          <w:szCs w:val="28"/>
        </w:rPr>
        <w:t>Active Listening</w:t>
      </w:r>
    </w:p>
    <w:p w:rsidR="004149B2" w:rsidRPr="00417BD8" w:rsidRDefault="004149B2" w:rsidP="00E2732E">
      <w:pPr>
        <w:shd w:val="clear" w:color="auto" w:fill="FFFFFF"/>
        <w:rPr>
          <w:rFonts w:ascii="Arial" w:eastAsia="Times New Roman" w:hAnsi="Arial" w:cs="Arial"/>
          <w:color w:val="000000"/>
          <w:sz w:val="28"/>
          <w:szCs w:val="28"/>
        </w:rPr>
      </w:pPr>
    </w:p>
    <w:p w:rsidR="00E2732E" w:rsidRPr="00417BD8" w:rsidRDefault="009F2C48" w:rsidP="00E2732E">
      <w:pPr>
        <w:shd w:val="clear" w:color="auto" w:fill="FFFFFF"/>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4149B2" w:rsidRPr="00417BD8">
        <w:rPr>
          <w:rFonts w:ascii="Arial" w:hAnsi="Arial" w:cs="Arial"/>
          <w:color w:val="000000"/>
          <w:sz w:val="28"/>
          <w:szCs w:val="28"/>
          <w:shd w:val="clear" w:color="auto" w:fill="FFFFFF"/>
        </w:rPr>
        <w:t> Few students are taught how to listen effectively, despite listening playing an integral role in effective communication. It is a common misconception among students that hearing what is said is the same as listening to it.  Listening and hearing are two distinct activities.</w:t>
      </w:r>
    </w:p>
    <w:p w:rsidR="004149B2" w:rsidRPr="00417BD8" w:rsidRDefault="004149B2" w:rsidP="004149B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b/>
          <w:color w:val="000000"/>
          <w:sz w:val="28"/>
          <w:szCs w:val="28"/>
        </w:rPr>
        <w:t xml:space="preserve">  </w:t>
      </w:r>
      <w:r w:rsidR="009F2C48" w:rsidRPr="00417BD8">
        <w:rPr>
          <w:rFonts w:ascii="Arial" w:eastAsia="Times New Roman" w:hAnsi="Arial" w:cs="Arial"/>
          <w:b/>
          <w:color w:val="000000"/>
          <w:sz w:val="28"/>
          <w:szCs w:val="28"/>
        </w:rPr>
        <w:t xml:space="preserve"> </w:t>
      </w:r>
      <w:r w:rsidRPr="00417BD8">
        <w:rPr>
          <w:rFonts w:ascii="Arial" w:eastAsia="Times New Roman" w:hAnsi="Arial" w:cs="Arial"/>
          <w:color w:val="000000"/>
          <w:sz w:val="28"/>
          <w:szCs w:val="28"/>
        </w:rPr>
        <w:t>Benefits of active listening</w:t>
      </w:r>
    </w:p>
    <w:p w:rsidR="009F2C48" w:rsidRPr="00417BD8" w:rsidRDefault="009F2C48" w:rsidP="004149B2">
      <w:pPr>
        <w:shd w:val="clear" w:color="auto" w:fill="FFFFFF"/>
        <w:spacing w:after="0" w:line="240" w:lineRule="auto"/>
        <w:rPr>
          <w:rFonts w:ascii="Arial" w:eastAsia="Times New Roman" w:hAnsi="Arial" w:cs="Arial"/>
          <w:b/>
          <w:color w:val="000000"/>
          <w:sz w:val="28"/>
          <w:szCs w:val="28"/>
        </w:rPr>
      </w:pPr>
    </w:p>
    <w:p w:rsidR="004149B2" w:rsidRPr="00417BD8" w:rsidRDefault="009F2C48" w:rsidP="004149B2">
      <w:p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  </w:t>
      </w:r>
      <w:r w:rsidR="004149B2" w:rsidRPr="00417BD8">
        <w:rPr>
          <w:rFonts w:ascii="Arial" w:eastAsia="Times New Roman" w:hAnsi="Arial" w:cs="Arial"/>
          <w:color w:val="000000"/>
          <w:sz w:val="28"/>
          <w:szCs w:val="28"/>
        </w:rPr>
        <w:t> Part of the communication process is expressing your thoughts, feelings, and opinions clearly and effectively. Active listening and understanding of other people's messages are complementary to such expression. In fact, communication and understanding are made possible by active listening.</w:t>
      </w:r>
    </w:p>
    <w:p w:rsidR="00F63B64" w:rsidRPr="00417BD8" w:rsidRDefault="00F63B64" w:rsidP="004149B2">
      <w:pPr>
        <w:shd w:val="clear" w:color="auto" w:fill="FFFFFF"/>
        <w:spacing w:after="0" w:line="240" w:lineRule="auto"/>
        <w:rPr>
          <w:rFonts w:ascii="Arial" w:eastAsia="Times New Roman" w:hAnsi="Arial" w:cs="Arial"/>
          <w:color w:val="000000"/>
          <w:sz w:val="28"/>
          <w:szCs w:val="28"/>
        </w:rPr>
      </w:pPr>
    </w:p>
    <w:p w:rsidR="004149B2" w:rsidRPr="00417BD8" w:rsidRDefault="009F2C48" w:rsidP="004149B2">
      <w:pPr>
        <w:shd w:val="clear" w:color="auto" w:fill="FFFFFF"/>
        <w:spacing w:after="0" w:line="240" w:lineRule="auto"/>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4149B2" w:rsidRPr="00417BD8">
        <w:rPr>
          <w:rFonts w:ascii="Arial" w:hAnsi="Arial" w:cs="Arial"/>
          <w:color w:val="000000"/>
          <w:sz w:val="28"/>
          <w:szCs w:val="28"/>
          <w:shd w:val="clear" w:color="auto" w:fill="FFFFFF"/>
        </w:rPr>
        <w:t>Practicing active listening will improve your skills. Don't let your attention be diverted by what may be happening around you. Focus on listening to the other person's words rather than just the words.  </w:t>
      </w:r>
    </w:p>
    <w:p w:rsidR="009F2C48" w:rsidRPr="00417BD8" w:rsidRDefault="009F2C48" w:rsidP="009F2C48">
      <w:pPr>
        <w:shd w:val="clear" w:color="auto" w:fill="FFFFFF"/>
        <w:spacing w:after="0" w:line="240" w:lineRule="auto"/>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p>
    <w:p w:rsidR="00F63B64" w:rsidRPr="00417BD8" w:rsidRDefault="009F2C48" w:rsidP="009F2C48">
      <w:pPr>
        <w:shd w:val="clear" w:color="auto" w:fill="FFFFFF"/>
        <w:spacing w:after="0" w:line="240" w:lineRule="auto"/>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3.4 </w:t>
      </w:r>
      <w:r w:rsidR="00F63B64" w:rsidRPr="00417BD8">
        <w:rPr>
          <w:rFonts w:ascii="Arial" w:hAnsi="Arial" w:cs="Arial"/>
          <w:color w:val="000000"/>
          <w:sz w:val="28"/>
          <w:szCs w:val="28"/>
          <w:shd w:val="clear" w:color="auto" w:fill="FFFFFF"/>
        </w:rPr>
        <w:t>Empathetic Listening</w:t>
      </w:r>
    </w:p>
    <w:p w:rsidR="004C4072" w:rsidRPr="00417BD8" w:rsidRDefault="004C4072" w:rsidP="004C4072">
      <w:pPr>
        <w:pStyle w:val="ListParagraph"/>
        <w:shd w:val="clear" w:color="auto" w:fill="FFFFFF"/>
        <w:spacing w:after="0" w:line="240" w:lineRule="auto"/>
        <w:ind w:left="1440"/>
        <w:rPr>
          <w:rFonts w:ascii="Arial" w:hAnsi="Arial" w:cs="Arial"/>
          <w:color w:val="000000"/>
          <w:sz w:val="28"/>
          <w:szCs w:val="28"/>
          <w:shd w:val="clear" w:color="auto" w:fill="FFFFFF"/>
        </w:rPr>
      </w:pPr>
    </w:p>
    <w:p w:rsidR="00F63B64" w:rsidRPr="00417BD8" w:rsidRDefault="009F2C48" w:rsidP="004C4072">
      <w:pPr>
        <w:shd w:val="clear" w:color="auto" w:fill="FFFFFF"/>
        <w:spacing w:after="0" w:line="240" w:lineRule="auto"/>
        <w:rPr>
          <w:rFonts w:ascii="Arial" w:hAnsi="Arial" w:cs="Arial"/>
          <w:color w:val="000000"/>
          <w:sz w:val="28"/>
          <w:szCs w:val="28"/>
          <w:shd w:val="clear" w:color="auto" w:fill="FFFFFF"/>
        </w:rPr>
      </w:pPr>
      <w:r w:rsidRPr="00417BD8">
        <w:rPr>
          <w:rFonts w:ascii="Arial" w:hAnsi="Arial" w:cs="Arial"/>
          <w:color w:val="000000"/>
          <w:sz w:val="28"/>
          <w:szCs w:val="28"/>
          <w:shd w:val="clear" w:color="auto" w:fill="FFFFFF"/>
        </w:rPr>
        <w:t xml:space="preserve">   </w:t>
      </w:r>
      <w:r w:rsidR="004C4072" w:rsidRPr="00417BD8">
        <w:rPr>
          <w:rFonts w:ascii="Arial" w:hAnsi="Arial" w:cs="Arial"/>
          <w:color w:val="000000"/>
          <w:sz w:val="28"/>
          <w:szCs w:val="28"/>
          <w:shd w:val="clear" w:color="auto" w:fill="FFFFFF"/>
        </w:rPr>
        <w:t xml:space="preserve">According to some, empathy cannot be reduced to a technique or skill. As a matter of fact, it is now considered a relational, interactional variable unique to every interaction (Meyers, 2000). The exercise can therefore be viewed as an opportunity to familiarize participants with empathic listening and to provide them with the opportunity to practice essential skills. A genuine and deliberate process is unlikely to be replaced by this exercise. You may choose to evaluate each part of this exercise in small or large </w:t>
      </w:r>
      <w:r w:rsidR="004C4072" w:rsidRPr="00417BD8">
        <w:rPr>
          <w:rFonts w:ascii="Arial" w:hAnsi="Arial" w:cs="Arial"/>
          <w:color w:val="000000"/>
          <w:sz w:val="28"/>
          <w:szCs w:val="28"/>
          <w:shd w:val="clear" w:color="auto" w:fill="FFFFFF"/>
        </w:rPr>
        <w:lastRenderedPageBreak/>
        <w:t>groups, depending on the number of participants and the amount of time available.  </w:t>
      </w:r>
    </w:p>
    <w:p w:rsidR="00DB058C" w:rsidRPr="00417BD8" w:rsidRDefault="00DB058C" w:rsidP="004C4072">
      <w:pPr>
        <w:shd w:val="clear" w:color="auto" w:fill="FFFFFF"/>
        <w:spacing w:after="0" w:line="240" w:lineRule="auto"/>
        <w:rPr>
          <w:rFonts w:ascii="Arial" w:eastAsia="Times New Roman" w:hAnsi="Arial" w:cs="Arial"/>
          <w:color w:val="000000"/>
          <w:sz w:val="28"/>
          <w:szCs w:val="28"/>
        </w:rPr>
      </w:pPr>
    </w:p>
    <w:p w:rsidR="00DB058C" w:rsidRPr="00417BD8" w:rsidRDefault="00DB058C" w:rsidP="004C4072">
      <w:pPr>
        <w:shd w:val="clear" w:color="auto" w:fill="FFFFFF"/>
        <w:spacing w:after="0" w:line="240" w:lineRule="auto"/>
        <w:rPr>
          <w:rFonts w:ascii="Arial" w:eastAsia="Times New Roman" w:hAnsi="Arial" w:cs="Arial"/>
          <w:color w:val="000000"/>
          <w:sz w:val="28"/>
          <w:szCs w:val="28"/>
        </w:rPr>
      </w:pPr>
    </w:p>
    <w:p w:rsidR="00DB058C" w:rsidRPr="00417BD8" w:rsidRDefault="00DB058C" w:rsidP="009F2C48">
      <w:pPr>
        <w:pStyle w:val="ListParagraph"/>
        <w:numPr>
          <w:ilvl w:val="0"/>
          <w:numId w:val="19"/>
        </w:numPr>
        <w:shd w:val="clear" w:color="auto" w:fill="FFFFFF"/>
        <w:spacing w:after="0" w:line="240" w:lineRule="auto"/>
        <w:rPr>
          <w:rFonts w:ascii="Arial" w:eastAsia="Times New Roman" w:hAnsi="Arial" w:cs="Arial"/>
          <w:color w:val="000000"/>
          <w:sz w:val="28"/>
          <w:szCs w:val="28"/>
        </w:rPr>
      </w:pPr>
      <w:r w:rsidRPr="00417BD8">
        <w:rPr>
          <w:rFonts w:ascii="Arial" w:eastAsia="Times New Roman" w:hAnsi="Arial" w:cs="Arial"/>
          <w:color w:val="000000"/>
          <w:sz w:val="28"/>
          <w:szCs w:val="28"/>
        </w:rPr>
        <w:t>Advantages of communication</w:t>
      </w:r>
    </w:p>
    <w:p w:rsidR="00DB058C" w:rsidRPr="00417BD8" w:rsidRDefault="00DB058C" w:rsidP="00DB058C">
      <w:pPr>
        <w:shd w:val="clear" w:color="auto" w:fill="FFFFFF"/>
        <w:spacing w:after="0" w:line="240" w:lineRule="auto"/>
        <w:rPr>
          <w:rFonts w:ascii="Arial" w:eastAsia="Times New Roman" w:hAnsi="Arial" w:cs="Arial"/>
          <w:color w:val="000000"/>
          <w:sz w:val="28"/>
          <w:szCs w:val="28"/>
        </w:rPr>
      </w:pPr>
    </w:p>
    <w:p w:rsidR="00DB058C" w:rsidRPr="00417BD8" w:rsidRDefault="009F2C48" w:rsidP="00DB058C">
      <w:pPr>
        <w:pStyle w:val="NormalWeb"/>
        <w:shd w:val="clear" w:color="auto" w:fill="FFFFFF"/>
        <w:spacing w:before="0" w:beforeAutospacing="0"/>
        <w:rPr>
          <w:rFonts w:ascii="Arial" w:hAnsi="Arial" w:cs="Arial"/>
          <w:color w:val="212529"/>
          <w:sz w:val="28"/>
          <w:szCs w:val="28"/>
        </w:rPr>
      </w:pPr>
      <w:r w:rsidRPr="00417BD8">
        <w:rPr>
          <w:rFonts w:ascii="Arial" w:hAnsi="Arial" w:cs="Arial"/>
          <w:color w:val="000000"/>
          <w:sz w:val="28"/>
          <w:szCs w:val="28"/>
        </w:rPr>
        <w:t xml:space="preserve">  </w:t>
      </w:r>
      <w:r w:rsidR="00DB058C" w:rsidRPr="00417BD8">
        <w:rPr>
          <w:rFonts w:ascii="Arial" w:hAnsi="Arial" w:cs="Arial"/>
          <w:color w:val="000000"/>
          <w:sz w:val="28"/>
          <w:szCs w:val="28"/>
        </w:rPr>
        <w:t xml:space="preserve"> </w:t>
      </w:r>
      <w:r w:rsidR="00DB058C" w:rsidRPr="00417BD8">
        <w:rPr>
          <w:rFonts w:ascii="Arial" w:hAnsi="Arial" w:cs="Arial"/>
          <w:color w:val="212529"/>
          <w:sz w:val="28"/>
          <w:szCs w:val="28"/>
        </w:rPr>
        <w:t>Although you already know how to communicate, learning a few simple principles that can be utilized right away will improve your communication skills and give you a strong competitive advantage in today's challenging business environment.</w:t>
      </w:r>
    </w:p>
    <w:p w:rsidR="009F2C48" w:rsidRPr="00417BD8" w:rsidRDefault="00DB058C" w:rsidP="00DB058C">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Conflict is reduced. A single word or action can cause conflict and lead to destructive responses and behaviors. A conflict that is not resolved or handled properly can damage or even destroy relationships. Misunderstandings often lead to conflict. Become an effective communicator and you will be able to bridge the communication gaps that create conflict and bring about harmony in your organization.</w:t>
      </w:r>
    </w:p>
    <w:p w:rsidR="009F2C48" w:rsidRPr="00417BD8" w:rsidRDefault="009F2C48" w:rsidP="009F2C48">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  </w:t>
      </w:r>
      <w:r w:rsidR="00DB058C" w:rsidRPr="00417BD8">
        <w:rPr>
          <w:rFonts w:ascii="Arial" w:hAnsi="Arial" w:cs="Arial"/>
          <w:color w:val="212529"/>
          <w:sz w:val="28"/>
          <w:szCs w:val="28"/>
        </w:rPr>
        <w:t xml:space="preserve"> Your communication skills may even be used to resolve conflicts among individual employees. The ability to communicate effectively is critical to resolving conflicts at home and at the workplace.</w:t>
      </w:r>
    </w:p>
    <w:p w:rsidR="009F2C48" w:rsidRPr="00417BD8" w:rsidRDefault="009F2C48" w:rsidP="009F2C48">
      <w:pPr>
        <w:pStyle w:val="NormalWeb"/>
        <w:shd w:val="clear" w:color="auto" w:fill="FFFFFF"/>
        <w:spacing w:before="0" w:beforeAutospacing="0"/>
        <w:rPr>
          <w:rFonts w:ascii="Arial" w:hAnsi="Arial" w:cs="Arial"/>
          <w:color w:val="212529"/>
          <w:sz w:val="28"/>
          <w:szCs w:val="28"/>
        </w:rPr>
      </w:pPr>
    </w:p>
    <w:p w:rsidR="00DB058C" w:rsidRPr="00417BD8" w:rsidRDefault="00DB058C" w:rsidP="009F2C48">
      <w:pPr>
        <w:pStyle w:val="NormalWeb"/>
        <w:numPr>
          <w:ilvl w:val="0"/>
          <w:numId w:val="19"/>
        </w:numPr>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Disadvantage of Communication</w:t>
      </w:r>
    </w:p>
    <w:p w:rsidR="00851ED2" w:rsidRPr="00417BD8" w:rsidRDefault="00DB058C" w:rsidP="009F2C48">
      <w:pPr>
        <w:pStyle w:val="Heading2"/>
        <w:numPr>
          <w:ilvl w:val="0"/>
          <w:numId w:val="20"/>
        </w:numPr>
        <w:shd w:val="clear" w:color="auto" w:fill="FFFFFF"/>
        <w:spacing w:before="0" w:beforeAutospacing="0" w:after="144" w:afterAutospacing="0"/>
        <w:rPr>
          <w:rFonts w:ascii="Arial" w:hAnsi="Arial" w:cs="Arial"/>
          <w:b w:val="0"/>
          <w:bCs w:val="0"/>
          <w:sz w:val="28"/>
          <w:szCs w:val="28"/>
        </w:rPr>
      </w:pPr>
      <w:r w:rsidRPr="00417BD8">
        <w:rPr>
          <w:rFonts w:ascii="Arial" w:hAnsi="Arial" w:cs="Arial"/>
          <w:b w:val="0"/>
          <w:bCs w:val="0"/>
          <w:sz w:val="28"/>
          <w:szCs w:val="28"/>
        </w:rPr>
        <w:t>Vocal intonation and body language</w:t>
      </w:r>
    </w:p>
    <w:p w:rsidR="00DB058C" w:rsidRPr="00417BD8" w:rsidRDefault="009F2C48" w:rsidP="00851ED2">
      <w:pPr>
        <w:pStyle w:val="Heading2"/>
        <w:shd w:val="clear" w:color="auto" w:fill="FFFFFF"/>
        <w:spacing w:before="0" w:beforeAutospacing="0" w:after="144" w:afterAutospacing="0"/>
        <w:rPr>
          <w:rFonts w:ascii="Arial" w:hAnsi="Arial" w:cs="Arial"/>
          <w:b w:val="0"/>
          <w:bCs w:val="0"/>
          <w:sz w:val="28"/>
          <w:szCs w:val="28"/>
        </w:rPr>
      </w:pPr>
      <w:r w:rsidRPr="00417BD8">
        <w:rPr>
          <w:rFonts w:ascii="Arial" w:hAnsi="Arial" w:cs="Arial"/>
          <w:b w:val="0"/>
          <w:color w:val="212529"/>
          <w:sz w:val="28"/>
          <w:szCs w:val="28"/>
        </w:rPr>
        <w:t xml:space="preserve">  </w:t>
      </w:r>
      <w:r w:rsidR="00DB058C" w:rsidRPr="00417BD8">
        <w:rPr>
          <w:rFonts w:ascii="Arial" w:hAnsi="Arial" w:cs="Arial"/>
          <w:b w:val="0"/>
          <w:color w:val="212529"/>
          <w:sz w:val="28"/>
          <w:szCs w:val="28"/>
        </w:rPr>
        <w:t>There are times in life when people wish to state or express their ideas, but the manner in which they communicate through body language and vocal intonation might be completely different. As a result, the receiver may be able to determine between the vocal and nonverbal sections of the message, which may not necessarily help to convey the message, because the receiver is more likely to notice the nonverbal parts of the message</w:t>
      </w:r>
      <w:r w:rsidR="00DB058C" w:rsidRPr="00417BD8">
        <w:rPr>
          <w:rFonts w:ascii="Arial" w:hAnsi="Arial" w:cs="Arial"/>
          <w:color w:val="212529"/>
          <w:sz w:val="28"/>
          <w:szCs w:val="28"/>
        </w:rPr>
        <w:t>.</w:t>
      </w:r>
    </w:p>
    <w:p w:rsidR="00851ED2" w:rsidRPr="00417BD8" w:rsidRDefault="00851ED2" w:rsidP="00DB058C">
      <w:pPr>
        <w:pStyle w:val="NormalWeb"/>
        <w:shd w:val="clear" w:color="auto" w:fill="FFFFFF"/>
        <w:spacing w:before="0" w:beforeAutospacing="0"/>
        <w:rPr>
          <w:rFonts w:ascii="Arial" w:hAnsi="Arial" w:cs="Arial"/>
          <w:color w:val="212529"/>
          <w:sz w:val="28"/>
          <w:szCs w:val="28"/>
        </w:rPr>
      </w:pPr>
    </w:p>
    <w:p w:rsidR="00DB058C" w:rsidRPr="00417BD8" w:rsidRDefault="00851ED2" w:rsidP="009F2C48">
      <w:pPr>
        <w:pStyle w:val="NormalWeb"/>
        <w:numPr>
          <w:ilvl w:val="0"/>
          <w:numId w:val="19"/>
        </w:numPr>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Conclusion </w:t>
      </w:r>
    </w:p>
    <w:p w:rsidR="00851ED2" w:rsidRPr="00417BD8" w:rsidRDefault="009F2C48" w:rsidP="00851ED2">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   </w:t>
      </w:r>
      <w:r w:rsidR="00851ED2" w:rsidRPr="00417BD8">
        <w:rPr>
          <w:rFonts w:ascii="Arial" w:hAnsi="Arial" w:cs="Arial"/>
          <w:color w:val="212529"/>
          <w:sz w:val="28"/>
          <w:szCs w:val="28"/>
        </w:rPr>
        <w:t xml:space="preserve">All living beings need to communicate. Humans and animals alike use different languages to communicate with each other, as communication is essential to survival. Speaking and writing both require communication </w:t>
      </w:r>
      <w:r w:rsidR="00851ED2" w:rsidRPr="00417BD8">
        <w:rPr>
          <w:rFonts w:ascii="Arial" w:hAnsi="Arial" w:cs="Arial"/>
          <w:color w:val="212529"/>
          <w:sz w:val="28"/>
          <w:szCs w:val="28"/>
        </w:rPr>
        <w:lastRenderedPageBreak/>
        <w:t>skills. This is the additional element that completes the communication process.</w:t>
      </w:r>
    </w:p>
    <w:p w:rsidR="00851ED2" w:rsidRPr="00417BD8" w:rsidRDefault="009F2C48" w:rsidP="00851ED2">
      <w:pPr>
        <w:pStyle w:val="NormalWeb"/>
        <w:shd w:val="clear" w:color="auto" w:fill="FFFFFF"/>
        <w:spacing w:before="0" w:beforeAutospacing="0"/>
        <w:rPr>
          <w:rFonts w:ascii="Arial" w:hAnsi="Arial" w:cs="Arial"/>
          <w:color w:val="212529"/>
          <w:sz w:val="28"/>
          <w:szCs w:val="28"/>
        </w:rPr>
      </w:pPr>
      <w:r w:rsidRPr="00417BD8">
        <w:rPr>
          <w:rFonts w:ascii="Arial" w:hAnsi="Arial" w:cs="Arial"/>
          <w:color w:val="212529"/>
          <w:sz w:val="28"/>
          <w:szCs w:val="28"/>
        </w:rPr>
        <w:t xml:space="preserve">   </w:t>
      </w:r>
      <w:r w:rsidR="00851ED2" w:rsidRPr="00417BD8">
        <w:rPr>
          <w:rFonts w:ascii="Arial" w:hAnsi="Arial" w:cs="Arial"/>
          <w:color w:val="212529"/>
          <w:sz w:val="28"/>
          <w:szCs w:val="28"/>
        </w:rPr>
        <w:t>In communication, ideas and thoughts are exchanged with the intention of conveying information. Communicating involves both vocalizations and gesticulations. Communication serves the purpose of expressing one's beliefs, ideas, thoughts, or needs in a clear and concise manner in order to reach a consensus or a mutually satisfactory resolution.</w:t>
      </w:r>
    </w:p>
    <w:p w:rsidR="00B26B89" w:rsidRPr="00417BD8" w:rsidRDefault="009F2C48" w:rsidP="00E2732E">
      <w:pPr>
        <w:shd w:val="clear" w:color="auto" w:fill="FFFFFF"/>
        <w:rPr>
          <w:rFonts w:ascii="Arial" w:eastAsia="Times New Roman" w:hAnsi="Arial" w:cs="Arial"/>
          <w:color w:val="000000"/>
          <w:sz w:val="28"/>
          <w:szCs w:val="28"/>
        </w:rPr>
      </w:pPr>
      <w:r w:rsidRPr="00417BD8">
        <w:rPr>
          <w:rFonts w:ascii="Arial" w:eastAsia="Times New Roman" w:hAnsi="Arial" w:cs="Arial"/>
          <w:color w:val="000000"/>
          <w:sz w:val="28"/>
          <w:szCs w:val="28"/>
        </w:rPr>
        <w:t xml:space="preserve">7. </w:t>
      </w:r>
      <w:r w:rsidR="00B26B89" w:rsidRPr="00417BD8">
        <w:rPr>
          <w:rFonts w:ascii="Arial" w:eastAsia="Times New Roman" w:hAnsi="Arial" w:cs="Arial"/>
          <w:color w:val="000000"/>
          <w:sz w:val="28"/>
          <w:szCs w:val="28"/>
        </w:rPr>
        <w:t>References</w:t>
      </w:r>
    </w:p>
    <w:p w:rsidR="00851ED2" w:rsidRPr="00417BD8" w:rsidRDefault="00B26B89" w:rsidP="00E2732E">
      <w:pPr>
        <w:shd w:val="clear" w:color="auto" w:fill="FFFFFF"/>
        <w:spacing w:after="0" w:line="240" w:lineRule="auto"/>
        <w:rPr>
          <w:rFonts w:ascii="Arial" w:hAnsi="Arial" w:cs="Arial"/>
          <w:sz w:val="28"/>
          <w:szCs w:val="28"/>
        </w:rPr>
      </w:pPr>
      <w:proofErr w:type="spellStart"/>
      <w:r w:rsidRPr="00417BD8">
        <w:rPr>
          <w:rFonts w:ascii="Arial" w:hAnsi="Arial" w:cs="Arial"/>
          <w:sz w:val="28"/>
          <w:szCs w:val="28"/>
        </w:rPr>
        <w:t>Bohart</w:t>
      </w:r>
      <w:proofErr w:type="spellEnd"/>
      <w:r w:rsidRPr="00417BD8">
        <w:rPr>
          <w:rFonts w:ascii="Arial" w:hAnsi="Arial" w:cs="Arial"/>
          <w:sz w:val="28"/>
          <w:szCs w:val="28"/>
        </w:rPr>
        <w:t xml:space="preserve">, A., Humphrey, A., </w:t>
      </w:r>
      <w:proofErr w:type="spellStart"/>
      <w:r w:rsidRPr="00417BD8">
        <w:rPr>
          <w:rFonts w:ascii="Arial" w:hAnsi="Arial" w:cs="Arial"/>
          <w:sz w:val="28"/>
          <w:szCs w:val="28"/>
        </w:rPr>
        <w:t>Magallanes</w:t>
      </w:r>
      <w:proofErr w:type="spellEnd"/>
      <w:r w:rsidRPr="00417BD8">
        <w:rPr>
          <w:rFonts w:ascii="Arial" w:hAnsi="Arial" w:cs="Arial"/>
          <w:sz w:val="28"/>
          <w:szCs w:val="28"/>
        </w:rPr>
        <w:t xml:space="preserve">, M., Guzman, R., </w:t>
      </w:r>
      <w:proofErr w:type="spellStart"/>
      <w:r w:rsidRPr="00417BD8">
        <w:rPr>
          <w:rFonts w:ascii="Arial" w:hAnsi="Arial" w:cs="Arial"/>
          <w:sz w:val="28"/>
          <w:szCs w:val="28"/>
        </w:rPr>
        <w:t>Smiljanich</w:t>
      </w:r>
      <w:proofErr w:type="spellEnd"/>
      <w:r w:rsidRPr="00417BD8">
        <w:rPr>
          <w:rFonts w:ascii="Arial" w:hAnsi="Arial" w:cs="Arial"/>
          <w:sz w:val="28"/>
          <w:szCs w:val="28"/>
        </w:rPr>
        <w:t xml:space="preserve">, K., &amp; </w:t>
      </w:r>
      <w:proofErr w:type="spellStart"/>
      <w:r w:rsidRPr="00417BD8">
        <w:rPr>
          <w:rFonts w:ascii="Arial" w:hAnsi="Arial" w:cs="Arial"/>
          <w:sz w:val="28"/>
          <w:szCs w:val="28"/>
        </w:rPr>
        <w:t>Aguallo</w:t>
      </w:r>
      <w:proofErr w:type="spellEnd"/>
      <w:r w:rsidRPr="00417BD8">
        <w:rPr>
          <w:rFonts w:ascii="Arial" w:hAnsi="Arial" w:cs="Arial"/>
          <w:sz w:val="28"/>
          <w:szCs w:val="28"/>
        </w:rPr>
        <w:t xml:space="preserve">, S. (1993). </w:t>
      </w:r>
      <w:proofErr w:type="gramStart"/>
      <w:r w:rsidRPr="00417BD8">
        <w:rPr>
          <w:rFonts w:ascii="Arial" w:hAnsi="Arial" w:cs="Arial"/>
          <w:sz w:val="28"/>
          <w:szCs w:val="28"/>
        </w:rPr>
        <w:t>Emphasizing the future in empathy responses.</w:t>
      </w:r>
      <w:proofErr w:type="gramEnd"/>
      <w:r w:rsidRPr="00417BD8">
        <w:rPr>
          <w:rFonts w:ascii="Arial" w:hAnsi="Arial" w:cs="Arial"/>
          <w:sz w:val="28"/>
          <w:szCs w:val="28"/>
        </w:rPr>
        <w:t xml:space="preserve"> </w:t>
      </w:r>
    </w:p>
    <w:p w:rsidR="00E2732E" w:rsidRPr="00417BD8" w:rsidRDefault="00B26B89" w:rsidP="00E2732E">
      <w:pPr>
        <w:shd w:val="clear" w:color="auto" w:fill="FFFFFF"/>
        <w:spacing w:after="0" w:line="240" w:lineRule="auto"/>
        <w:rPr>
          <w:rFonts w:ascii="Arial" w:hAnsi="Arial" w:cs="Arial"/>
          <w:sz w:val="28"/>
          <w:szCs w:val="28"/>
        </w:rPr>
      </w:pPr>
      <w:r w:rsidRPr="00417BD8">
        <w:rPr>
          <w:rFonts w:ascii="Arial" w:hAnsi="Arial" w:cs="Arial"/>
          <w:i/>
          <w:sz w:val="28"/>
          <w:szCs w:val="28"/>
        </w:rPr>
        <w:t>Journal of Humanistic Psychology</w:t>
      </w:r>
      <w:r w:rsidRPr="00417BD8">
        <w:rPr>
          <w:rFonts w:ascii="Arial" w:hAnsi="Arial" w:cs="Arial"/>
          <w:sz w:val="28"/>
          <w:szCs w:val="28"/>
        </w:rPr>
        <w:t>, 33, 12-29.</w:t>
      </w:r>
    </w:p>
    <w:p w:rsidR="00851ED2" w:rsidRPr="00417BD8" w:rsidRDefault="00851ED2" w:rsidP="00E2732E">
      <w:pPr>
        <w:shd w:val="clear" w:color="auto" w:fill="FFFFFF"/>
        <w:spacing w:after="0" w:line="240" w:lineRule="auto"/>
        <w:rPr>
          <w:rFonts w:ascii="Arial" w:hAnsi="Arial" w:cs="Arial"/>
          <w:sz w:val="28"/>
          <w:szCs w:val="28"/>
        </w:rPr>
      </w:pPr>
    </w:p>
    <w:p w:rsidR="00B26B89" w:rsidRPr="00417BD8" w:rsidRDefault="00B26B89" w:rsidP="00E2732E">
      <w:pPr>
        <w:shd w:val="clear" w:color="auto" w:fill="FFFFFF"/>
        <w:spacing w:after="0" w:line="240" w:lineRule="auto"/>
        <w:rPr>
          <w:rFonts w:ascii="Arial" w:hAnsi="Arial" w:cs="Arial"/>
          <w:sz w:val="28"/>
          <w:szCs w:val="28"/>
        </w:rPr>
      </w:pPr>
      <w:r w:rsidRPr="00417BD8">
        <w:rPr>
          <w:rFonts w:ascii="Arial" w:hAnsi="Arial" w:cs="Arial"/>
          <w:sz w:val="28"/>
          <w:szCs w:val="28"/>
        </w:rPr>
        <w:t xml:space="preserve">Meyers, S. (2000). Empathic listening: Reports on the experience of being heard. </w:t>
      </w:r>
      <w:r w:rsidRPr="00417BD8">
        <w:rPr>
          <w:rFonts w:ascii="Arial" w:hAnsi="Arial" w:cs="Arial"/>
          <w:i/>
          <w:sz w:val="28"/>
          <w:szCs w:val="28"/>
        </w:rPr>
        <w:t>Journal of Humanistic Psychology</w:t>
      </w:r>
      <w:r w:rsidRPr="00417BD8">
        <w:rPr>
          <w:rFonts w:ascii="Arial" w:hAnsi="Arial" w:cs="Arial"/>
          <w:sz w:val="28"/>
          <w:szCs w:val="28"/>
        </w:rPr>
        <w:t>, 40, 148-173.</w:t>
      </w:r>
    </w:p>
    <w:p w:rsidR="00B26B89" w:rsidRPr="00417BD8" w:rsidRDefault="00B26B89" w:rsidP="00E2732E">
      <w:pPr>
        <w:shd w:val="clear" w:color="auto" w:fill="FFFFFF"/>
        <w:spacing w:after="0" w:line="240" w:lineRule="auto"/>
        <w:rPr>
          <w:rFonts w:ascii="Arial" w:eastAsia="Times New Roman" w:hAnsi="Arial" w:cs="Arial"/>
          <w:color w:val="000000"/>
          <w:sz w:val="28"/>
          <w:szCs w:val="28"/>
        </w:rPr>
      </w:pPr>
    </w:p>
    <w:p w:rsidR="008B54A2" w:rsidRPr="00417BD8" w:rsidRDefault="00B26B89" w:rsidP="008B54A2">
      <w:pPr>
        <w:rPr>
          <w:rFonts w:ascii="Arial" w:hAnsi="Arial" w:cs="Arial"/>
          <w:sz w:val="28"/>
          <w:szCs w:val="28"/>
        </w:rPr>
      </w:pPr>
      <w:r w:rsidRPr="00417BD8">
        <w:rPr>
          <w:rFonts w:ascii="Arial" w:hAnsi="Arial" w:cs="Arial"/>
          <w:sz w:val="28"/>
          <w:szCs w:val="28"/>
        </w:rPr>
        <w:t xml:space="preserve">Rogers, C. A. (1951). </w:t>
      </w:r>
      <w:r w:rsidRPr="00417BD8">
        <w:rPr>
          <w:rFonts w:ascii="Arial" w:hAnsi="Arial" w:cs="Arial"/>
          <w:i/>
          <w:sz w:val="28"/>
          <w:szCs w:val="28"/>
        </w:rPr>
        <w:t>Client-centered therapy: Its current practice, implications, and theory.</w:t>
      </w:r>
      <w:r w:rsidRPr="00417BD8">
        <w:rPr>
          <w:rFonts w:ascii="Arial" w:hAnsi="Arial" w:cs="Arial"/>
          <w:sz w:val="28"/>
          <w:szCs w:val="28"/>
        </w:rPr>
        <w:t xml:space="preserve"> </w:t>
      </w:r>
      <w:proofErr w:type="gramStart"/>
      <w:r w:rsidRPr="00417BD8">
        <w:rPr>
          <w:rFonts w:ascii="Arial" w:hAnsi="Arial" w:cs="Arial"/>
          <w:sz w:val="28"/>
          <w:szCs w:val="28"/>
        </w:rPr>
        <w:t xml:space="preserve">Houghton </w:t>
      </w:r>
      <w:proofErr w:type="spellStart"/>
      <w:r w:rsidRPr="00417BD8">
        <w:rPr>
          <w:rFonts w:ascii="Arial" w:hAnsi="Arial" w:cs="Arial"/>
          <w:sz w:val="28"/>
          <w:szCs w:val="28"/>
        </w:rPr>
        <w:t>MiThin</w:t>
      </w:r>
      <w:proofErr w:type="spellEnd"/>
      <w:r w:rsidRPr="00417BD8">
        <w:rPr>
          <w:rFonts w:ascii="Arial" w:hAnsi="Arial" w:cs="Arial"/>
          <w:sz w:val="28"/>
          <w:szCs w:val="28"/>
        </w:rPr>
        <w:t>.</w:t>
      </w:r>
      <w:proofErr w:type="gramEnd"/>
    </w:p>
    <w:p w:rsidR="00B26B89" w:rsidRPr="00417BD8" w:rsidRDefault="00B26B89" w:rsidP="008B54A2">
      <w:pPr>
        <w:rPr>
          <w:rFonts w:ascii="Arial" w:hAnsi="Arial" w:cs="Arial"/>
          <w:sz w:val="28"/>
          <w:szCs w:val="28"/>
        </w:rPr>
      </w:pPr>
      <w:r w:rsidRPr="00417BD8">
        <w:rPr>
          <w:rFonts w:ascii="Arial" w:hAnsi="Arial" w:cs="Arial"/>
          <w:sz w:val="28"/>
          <w:szCs w:val="28"/>
        </w:rPr>
        <w:t xml:space="preserve"> Rogers, C. R. (1975). Empathic: An unappreciated way of being. </w:t>
      </w:r>
      <w:r w:rsidRPr="00417BD8">
        <w:rPr>
          <w:rFonts w:ascii="Arial" w:hAnsi="Arial" w:cs="Arial"/>
          <w:i/>
          <w:sz w:val="28"/>
          <w:szCs w:val="28"/>
        </w:rPr>
        <w:t>The Counseling Psychologist, 5</w:t>
      </w:r>
      <w:r w:rsidRPr="00417BD8">
        <w:rPr>
          <w:rFonts w:ascii="Arial" w:hAnsi="Arial" w:cs="Arial"/>
          <w:sz w:val="28"/>
          <w:szCs w:val="28"/>
        </w:rPr>
        <w:t>, 2-11.</w:t>
      </w:r>
    </w:p>
    <w:p w:rsidR="00851ED2" w:rsidRPr="00417BD8" w:rsidRDefault="00851ED2" w:rsidP="008B54A2">
      <w:pPr>
        <w:rPr>
          <w:rFonts w:ascii="Arial" w:hAnsi="Arial" w:cs="Arial"/>
          <w:color w:val="000000"/>
          <w:sz w:val="28"/>
          <w:szCs w:val="28"/>
          <w:shd w:val="clear" w:color="auto" w:fill="FFFFFF"/>
        </w:rPr>
      </w:pPr>
      <w:proofErr w:type="spellStart"/>
      <w:proofErr w:type="gramStart"/>
      <w:r w:rsidRPr="00417BD8">
        <w:rPr>
          <w:rFonts w:ascii="Arial" w:hAnsi="Arial" w:cs="Arial"/>
          <w:sz w:val="28"/>
          <w:szCs w:val="28"/>
        </w:rPr>
        <w:t>Barnlund</w:t>
      </w:r>
      <w:proofErr w:type="spellEnd"/>
      <w:r w:rsidRPr="00417BD8">
        <w:rPr>
          <w:rFonts w:ascii="Arial" w:hAnsi="Arial" w:cs="Arial"/>
          <w:sz w:val="28"/>
          <w:szCs w:val="28"/>
        </w:rPr>
        <w:t>, D. C. (1970).</w:t>
      </w:r>
      <w:proofErr w:type="gramEnd"/>
      <w:r w:rsidRPr="00417BD8">
        <w:rPr>
          <w:rFonts w:ascii="Arial" w:hAnsi="Arial" w:cs="Arial"/>
          <w:sz w:val="28"/>
          <w:szCs w:val="28"/>
        </w:rPr>
        <w:t xml:space="preserve"> </w:t>
      </w:r>
      <w:proofErr w:type="gramStart"/>
      <w:r w:rsidRPr="00417BD8">
        <w:rPr>
          <w:rFonts w:ascii="Arial" w:hAnsi="Arial" w:cs="Arial"/>
          <w:sz w:val="28"/>
          <w:szCs w:val="28"/>
        </w:rPr>
        <w:t>A Transactional model of communication.</w:t>
      </w:r>
      <w:proofErr w:type="gramEnd"/>
      <w:r w:rsidRPr="00417BD8">
        <w:rPr>
          <w:rFonts w:ascii="Arial" w:hAnsi="Arial" w:cs="Arial"/>
          <w:sz w:val="28"/>
          <w:szCs w:val="28"/>
        </w:rPr>
        <w:t xml:space="preserve"> In J. Akin, A. Goldberg, G. Myers, &amp; J. Stewart (Eds.), </w:t>
      </w:r>
      <w:r w:rsidRPr="00417BD8">
        <w:rPr>
          <w:rFonts w:ascii="Arial" w:hAnsi="Arial" w:cs="Arial"/>
          <w:i/>
          <w:sz w:val="28"/>
          <w:szCs w:val="28"/>
        </w:rPr>
        <w:t xml:space="preserve">Language Behavior: A Book of Readings in Communication </w:t>
      </w:r>
      <w:r w:rsidRPr="00417BD8">
        <w:rPr>
          <w:rFonts w:ascii="Arial" w:hAnsi="Arial" w:cs="Arial"/>
          <w:sz w:val="28"/>
          <w:szCs w:val="28"/>
        </w:rPr>
        <w:t>(pp. 43-61). The Hague: Mouton &amp; Co.</w:t>
      </w:r>
    </w:p>
    <w:sectPr w:rsidR="00851ED2" w:rsidRPr="00417BD8" w:rsidSect="00A82EB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396B" w:rsidRDefault="00AB396B" w:rsidP="00417BD8">
      <w:pPr>
        <w:spacing w:after="0" w:line="240" w:lineRule="auto"/>
      </w:pPr>
      <w:r>
        <w:separator/>
      </w:r>
    </w:p>
  </w:endnote>
  <w:endnote w:type="continuationSeparator" w:id="0">
    <w:p w:rsidR="00AB396B" w:rsidRDefault="00AB396B" w:rsidP="00417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7BD8" w:rsidRDefault="00417B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7BD8" w:rsidRDefault="00417BD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7BD8" w:rsidRDefault="00417B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396B" w:rsidRDefault="00AB396B" w:rsidP="00417BD8">
      <w:pPr>
        <w:spacing w:after="0" w:line="240" w:lineRule="auto"/>
      </w:pPr>
      <w:r>
        <w:separator/>
      </w:r>
    </w:p>
  </w:footnote>
  <w:footnote w:type="continuationSeparator" w:id="0">
    <w:p w:rsidR="00AB396B" w:rsidRDefault="00AB396B" w:rsidP="00417B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7BD8" w:rsidRDefault="00417BD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7BD8" w:rsidRDefault="00417BD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7BD8" w:rsidRDefault="00417B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1.7pt;height:11.7pt" o:bullet="t">
        <v:imagedata r:id="rId1" o:title="mso8BE8"/>
      </v:shape>
    </w:pict>
  </w:numPicBullet>
  <w:abstractNum w:abstractNumId="0">
    <w:nsid w:val="026F095A"/>
    <w:multiLevelType w:val="multilevel"/>
    <w:tmpl w:val="D2F80136"/>
    <w:lvl w:ilvl="0">
      <w:start w:val="3"/>
      <w:numFmt w:val="decimal"/>
      <w:lvlText w:val="%1"/>
      <w:lvlJc w:val="left"/>
      <w:pPr>
        <w:ind w:left="495" w:hanging="495"/>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760" w:hanging="144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600" w:hanging="2520"/>
      </w:pPr>
      <w:rPr>
        <w:rFonts w:hint="default"/>
      </w:rPr>
    </w:lvl>
    <w:lvl w:ilvl="8">
      <w:start w:val="1"/>
      <w:numFmt w:val="decimal"/>
      <w:lvlText w:val="%1.%2.%3.%4.%5.%6.%7.%8.%9"/>
      <w:lvlJc w:val="left"/>
      <w:pPr>
        <w:ind w:left="14400" w:hanging="2880"/>
      </w:pPr>
      <w:rPr>
        <w:rFonts w:hint="default"/>
      </w:rPr>
    </w:lvl>
  </w:abstractNum>
  <w:abstractNum w:abstractNumId="1">
    <w:nsid w:val="06756414"/>
    <w:multiLevelType w:val="hybridMultilevel"/>
    <w:tmpl w:val="1F406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5C2C28"/>
    <w:multiLevelType w:val="hybridMultilevel"/>
    <w:tmpl w:val="5EAC6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53D721C"/>
    <w:multiLevelType w:val="hybridMultilevel"/>
    <w:tmpl w:val="7CF2BF6A"/>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157B44AF"/>
    <w:multiLevelType w:val="hybridMultilevel"/>
    <w:tmpl w:val="64D80AB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6F2749F"/>
    <w:multiLevelType w:val="hybridMultilevel"/>
    <w:tmpl w:val="7C5EA7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D3246FA"/>
    <w:multiLevelType w:val="hybridMultilevel"/>
    <w:tmpl w:val="30382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E795110"/>
    <w:multiLevelType w:val="hybridMultilevel"/>
    <w:tmpl w:val="1C740A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8917437"/>
    <w:multiLevelType w:val="multilevel"/>
    <w:tmpl w:val="491E629C"/>
    <w:lvl w:ilvl="0">
      <w:start w:val="3"/>
      <w:numFmt w:val="decimal"/>
      <w:lvlText w:val="%1"/>
      <w:lvlJc w:val="left"/>
      <w:pPr>
        <w:ind w:left="495" w:hanging="49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nsid w:val="290157F6"/>
    <w:multiLevelType w:val="hybridMultilevel"/>
    <w:tmpl w:val="847E6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F290516"/>
    <w:multiLevelType w:val="hybridMultilevel"/>
    <w:tmpl w:val="B40CC0F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8552058"/>
    <w:multiLevelType w:val="hybridMultilevel"/>
    <w:tmpl w:val="815ABA30"/>
    <w:lvl w:ilvl="0" w:tplc="1C6E214A">
      <w:start w:val="2"/>
      <w:numFmt w:val="decimal"/>
      <w:lvlText w:val="%1."/>
      <w:lvlJc w:val="left"/>
      <w:pPr>
        <w:ind w:left="1080" w:hanging="360"/>
      </w:pPr>
      <w:rPr>
        <w:rFonts w:hint="default"/>
        <w:color w:val="00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nsid w:val="5CE202BE"/>
    <w:multiLevelType w:val="multilevel"/>
    <w:tmpl w:val="C262C65C"/>
    <w:lvl w:ilvl="0">
      <w:start w:val="3"/>
      <w:numFmt w:val="decimal"/>
      <w:lvlText w:val="%1"/>
      <w:lvlJc w:val="left"/>
      <w:pPr>
        <w:ind w:left="495" w:hanging="495"/>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3">
    <w:nsid w:val="66907508"/>
    <w:multiLevelType w:val="hybridMultilevel"/>
    <w:tmpl w:val="2CDA02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9F77F0C"/>
    <w:multiLevelType w:val="multilevel"/>
    <w:tmpl w:val="99F03A86"/>
    <w:lvl w:ilvl="0">
      <w:start w:val="3"/>
      <w:numFmt w:val="decimal"/>
      <w:lvlText w:val="%1"/>
      <w:lvlJc w:val="left"/>
      <w:pPr>
        <w:ind w:left="495" w:hanging="495"/>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5">
    <w:nsid w:val="6FB24718"/>
    <w:multiLevelType w:val="hybridMultilevel"/>
    <w:tmpl w:val="FCD6252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719C36C5"/>
    <w:multiLevelType w:val="hybridMultilevel"/>
    <w:tmpl w:val="85F21D98"/>
    <w:lvl w:ilvl="0" w:tplc="60760EC2">
      <w:start w:val="4"/>
      <w:numFmt w:val="decimal"/>
      <w:lvlText w:val="%1."/>
      <w:lvlJc w:val="left"/>
      <w:pPr>
        <w:ind w:left="765" w:hanging="360"/>
      </w:pPr>
      <w:rPr>
        <w:rFonts w:hint="default"/>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7">
    <w:nsid w:val="73CD4B6B"/>
    <w:multiLevelType w:val="multilevel"/>
    <w:tmpl w:val="C270FE10"/>
    <w:lvl w:ilvl="0">
      <w:start w:val="2"/>
      <w:numFmt w:val="decimal"/>
      <w:lvlText w:val="%1."/>
      <w:lvlJc w:val="left"/>
      <w:pPr>
        <w:ind w:left="1080" w:hanging="360"/>
      </w:pPr>
      <w:rPr>
        <w:rFonts w:hint="default"/>
        <w:color w:val="000000"/>
        <w:sz w:val="36"/>
      </w:rPr>
    </w:lvl>
    <w:lvl w:ilvl="1">
      <w:start w:val="3"/>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44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880" w:hanging="2160"/>
      </w:pPr>
      <w:rPr>
        <w:rFonts w:hint="default"/>
      </w:rPr>
    </w:lvl>
    <w:lvl w:ilvl="7">
      <w:start w:val="1"/>
      <w:numFmt w:val="decimal"/>
      <w:isLgl/>
      <w:lvlText w:val="%1.%2.%3.%4.%5.%6.%7.%8"/>
      <w:lvlJc w:val="left"/>
      <w:pPr>
        <w:ind w:left="3240" w:hanging="2520"/>
      </w:pPr>
      <w:rPr>
        <w:rFonts w:hint="default"/>
      </w:rPr>
    </w:lvl>
    <w:lvl w:ilvl="8">
      <w:start w:val="1"/>
      <w:numFmt w:val="decimal"/>
      <w:isLgl/>
      <w:lvlText w:val="%1.%2.%3.%4.%5.%6.%7.%8.%9"/>
      <w:lvlJc w:val="left"/>
      <w:pPr>
        <w:ind w:left="3600" w:hanging="2880"/>
      </w:pPr>
      <w:rPr>
        <w:rFonts w:hint="default"/>
      </w:rPr>
    </w:lvl>
  </w:abstractNum>
  <w:abstractNum w:abstractNumId="18">
    <w:nsid w:val="782F77E5"/>
    <w:multiLevelType w:val="hybridMultilevel"/>
    <w:tmpl w:val="B8A88650"/>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9">
    <w:nsid w:val="78843CFA"/>
    <w:multiLevelType w:val="hybridMultilevel"/>
    <w:tmpl w:val="26D2B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BEC5C3E"/>
    <w:multiLevelType w:val="multilevel"/>
    <w:tmpl w:val="134E163E"/>
    <w:lvl w:ilvl="0">
      <w:start w:val="3"/>
      <w:numFmt w:val="decimal"/>
      <w:lvlText w:val="%1"/>
      <w:lvlJc w:val="left"/>
      <w:pPr>
        <w:ind w:left="495" w:hanging="495"/>
      </w:pPr>
      <w:rPr>
        <w:rFonts w:hint="default"/>
        <w:color w:val="000000"/>
      </w:rPr>
    </w:lvl>
    <w:lvl w:ilvl="1">
      <w:start w:val="1"/>
      <w:numFmt w:val="decimal"/>
      <w:lvlText w:val="%1.%2"/>
      <w:lvlJc w:val="left"/>
      <w:pPr>
        <w:ind w:left="720" w:hanging="720"/>
      </w:pPr>
      <w:rPr>
        <w:rFonts w:hint="default"/>
        <w:color w:val="000000"/>
      </w:rPr>
    </w:lvl>
    <w:lvl w:ilvl="2">
      <w:start w:val="1"/>
      <w:numFmt w:val="decimal"/>
      <w:lvlText w:val="%1.%2.%3"/>
      <w:lvlJc w:val="left"/>
      <w:pPr>
        <w:ind w:left="1080" w:hanging="1080"/>
      </w:pPr>
      <w:rPr>
        <w:rFonts w:hint="default"/>
        <w:color w:val="000000"/>
      </w:rPr>
    </w:lvl>
    <w:lvl w:ilvl="3">
      <w:start w:val="1"/>
      <w:numFmt w:val="decimal"/>
      <w:lvlText w:val="%1.%2.%3.%4"/>
      <w:lvlJc w:val="left"/>
      <w:pPr>
        <w:ind w:left="1440" w:hanging="1440"/>
      </w:pPr>
      <w:rPr>
        <w:rFonts w:hint="default"/>
        <w:color w:val="000000"/>
      </w:rPr>
    </w:lvl>
    <w:lvl w:ilvl="4">
      <w:start w:val="1"/>
      <w:numFmt w:val="decimal"/>
      <w:lvlText w:val="%1.%2.%3.%4.%5"/>
      <w:lvlJc w:val="left"/>
      <w:pPr>
        <w:ind w:left="1440" w:hanging="1440"/>
      </w:pPr>
      <w:rPr>
        <w:rFonts w:hint="default"/>
        <w:color w:val="000000"/>
      </w:rPr>
    </w:lvl>
    <w:lvl w:ilvl="5">
      <w:start w:val="1"/>
      <w:numFmt w:val="decimal"/>
      <w:lvlText w:val="%1.%2.%3.%4.%5.%6"/>
      <w:lvlJc w:val="left"/>
      <w:pPr>
        <w:ind w:left="1800" w:hanging="1800"/>
      </w:pPr>
      <w:rPr>
        <w:rFonts w:hint="default"/>
        <w:color w:val="000000"/>
      </w:rPr>
    </w:lvl>
    <w:lvl w:ilvl="6">
      <w:start w:val="1"/>
      <w:numFmt w:val="decimal"/>
      <w:lvlText w:val="%1.%2.%3.%4.%5.%6.%7"/>
      <w:lvlJc w:val="left"/>
      <w:pPr>
        <w:ind w:left="2160" w:hanging="2160"/>
      </w:pPr>
      <w:rPr>
        <w:rFonts w:hint="default"/>
        <w:color w:val="000000"/>
      </w:rPr>
    </w:lvl>
    <w:lvl w:ilvl="7">
      <w:start w:val="1"/>
      <w:numFmt w:val="decimal"/>
      <w:lvlText w:val="%1.%2.%3.%4.%5.%6.%7.%8"/>
      <w:lvlJc w:val="left"/>
      <w:pPr>
        <w:ind w:left="2520" w:hanging="2520"/>
      </w:pPr>
      <w:rPr>
        <w:rFonts w:hint="default"/>
        <w:color w:val="000000"/>
      </w:rPr>
    </w:lvl>
    <w:lvl w:ilvl="8">
      <w:start w:val="1"/>
      <w:numFmt w:val="decimal"/>
      <w:lvlText w:val="%1.%2.%3.%4.%5.%6.%7.%8.%9"/>
      <w:lvlJc w:val="left"/>
      <w:pPr>
        <w:ind w:left="2880" w:hanging="2880"/>
      </w:pPr>
      <w:rPr>
        <w:rFonts w:hint="default"/>
        <w:color w:val="000000"/>
      </w:rPr>
    </w:lvl>
  </w:abstractNum>
  <w:num w:numId="1">
    <w:abstractNumId w:val="13"/>
  </w:num>
  <w:num w:numId="2">
    <w:abstractNumId w:val="4"/>
  </w:num>
  <w:num w:numId="3">
    <w:abstractNumId w:val="6"/>
  </w:num>
  <w:num w:numId="4">
    <w:abstractNumId w:val="15"/>
  </w:num>
  <w:num w:numId="5">
    <w:abstractNumId w:val="1"/>
  </w:num>
  <w:num w:numId="6">
    <w:abstractNumId w:val="19"/>
  </w:num>
  <w:num w:numId="7">
    <w:abstractNumId w:val="9"/>
  </w:num>
  <w:num w:numId="8">
    <w:abstractNumId w:val="3"/>
  </w:num>
  <w:num w:numId="9">
    <w:abstractNumId w:val="7"/>
  </w:num>
  <w:num w:numId="10">
    <w:abstractNumId w:val="5"/>
  </w:num>
  <w:num w:numId="11">
    <w:abstractNumId w:val="2"/>
  </w:num>
  <w:num w:numId="12">
    <w:abstractNumId w:val="10"/>
  </w:num>
  <w:num w:numId="13">
    <w:abstractNumId w:val="12"/>
  </w:num>
  <w:num w:numId="14">
    <w:abstractNumId w:val="14"/>
  </w:num>
  <w:num w:numId="15">
    <w:abstractNumId w:val="17"/>
  </w:num>
  <w:num w:numId="16">
    <w:abstractNumId w:val="20"/>
  </w:num>
  <w:num w:numId="17">
    <w:abstractNumId w:val="8"/>
  </w:num>
  <w:num w:numId="18">
    <w:abstractNumId w:val="0"/>
  </w:num>
  <w:num w:numId="19">
    <w:abstractNumId w:val="16"/>
  </w:num>
  <w:num w:numId="20">
    <w:abstractNumId w:val="18"/>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4F62"/>
    <w:rsid w:val="00293A73"/>
    <w:rsid w:val="002F4205"/>
    <w:rsid w:val="003F7210"/>
    <w:rsid w:val="004149B2"/>
    <w:rsid w:val="00417BD8"/>
    <w:rsid w:val="004C4072"/>
    <w:rsid w:val="0056369F"/>
    <w:rsid w:val="00567FA5"/>
    <w:rsid w:val="00590E5E"/>
    <w:rsid w:val="005B1786"/>
    <w:rsid w:val="00707133"/>
    <w:rsid w:val="007135A1"/>
    <w:rsid w:val="00851ED2"/>
    <w:rsid w:val="008B54A2"/>
    <w:rsid w:val="008E6884"/>
    <w:rsid w:val="009D4F62"/>
    <w:rsid w:val="009F2C48"/>
    <w:rsid w:val="00A82EB3"/>
    <w:rsid w:val="00AB396B"/>
    <w:rsid w:val="00AE4050"/>
    <w:rsid w:val="00B26B89"/>
    <w:rsid w:val="00B56680"/>
    <w:rsid w:val="00C50B93"/>
    <w:rsid w:val="00C53627"/>
    <w:rsid w:val="00C7155B"/>
    <w:rsid w:val="00CC704A"/>
    <w:rsid w:val="00CE67CA"/>
    <w:rsid w:val="00DB058C"/>
    <w:rsid w:val="00DB6CEC"/>
    <w:rsid w:val="00E2732E"/>
    <w:rsid w:val="00E72FE9"/>
    <w:rsid w:val="00F63B64"/>
    <w:rsid w:val="00F74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B058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F62"/>
    <w:pPr>
      <w:ind w:left="720"/>
      <w:contextualSpacing/>
    </w:pPr>
  </w:style>
  <w:style w:type="character" w:customStyle="1" w:styleId="t">
    <w:name w:val="t"/>
    <w:basedOn w:val="DefaultParagraphFont"/>
    <w:rsid w:val="00C50B93"/>
  </w:style>
  <w:style w:type="paragraph" w:styleId="NormalWeb">
    <w:name w:val="Normal (Web)"/>
    <w:basedOn w:val="Normal"/>
    <w:uiPriority w:val="99"/>
    <w:unhideWhenUsed/>
    <w:rsid w:val="00DB058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B058C"/>
    <w:rPr>
      <w:rFonts w:ascii="Times New Roman" w:eastAsia="Times New Roman" w:hAnsi="Times New Roman" w:cs="Times New Roman"/>
      <w:b/>
      <w:bCs/>
      <w:sz w:val="36"/>
      <w:szCs w:val="36"/>
    </w:rPr>
  </w:style>
  <w:style w:type="paragraph" w:styleId="NoSpacing">
    <w:name w:val="No Spacing"/>
    <w:link w:val="NoSpacingChar"/>
    <w:uiPriority w:val="1"/>
    <w:qFormat/>
    <w:rsid w:val="00A82EB3"/>
    <w:pPr>
      <w:spacing w:after="0" w:line="240" w:lineRule="auto"/>
    </w:pPr>
    <w:rPr>
      <w:lang w:eastAsia="ja-JP"/>
    </w:rPr>
  </w:style>
  <w:style w:type="character" w:customStyle="1" w:styleId="NoSpacingChar">
    <w:name w:val="No Spacing Char"/>
    <w:basedOn w:val="DefaultParagraphFont"/>
    <w:link w:val="NoSpacing"/>
    <w:uiPriority w:val="1"/>
    <w:rsid w:val="00A82EB3"/>
    <w:rPr>
      <w:lang w:eastAsia="ja-JP"/>
    </w:rPr>
  </w:style>
  <w:style w:type="paragraph" w:styleId="BalloonText">
    <w:name w:val="Balloon Text"/>
    <w:basedOn w:val="Normal"/>
    <w:link w:val="BalloonTextChar"/>
    <w:uiPriority w:val="99"/>
    <w:semiHidden/>
    <w:unhideWhenUsed/>
    <w:rsid w:val="00A82E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EB3"/>
    <w:rPr>
      <w:rFonts w:ascii="Tahoma" w:hAnsi="Tahoma" w:cs="Tahoma"/>
      <w:sz w:val="16"/>
      <w:szCs w:val="16"/>
    </w:rPr>
  </w:style>
  <w:style w:type="paragraph" w:styleId="Header">
    <w:name w:val="header"/>
    <w:basedOn w:val="Normal"/>
    <w:link w:val="HeaderChar"/>
    <w:uiPriority w:val="99"/>
    <w:unhideWhenUsed/>
    <w:rsid w:val="00417B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7BD8"/>
  </w:style>
  <w:style w:type="paragraph" w:styleId="Footer">
    <w:name w:val="footer"/>
    <w:basedOn w:val="Normal"/>
    <w:link w:val="FooterChar"/>
    <w:uiPriority w:val="99"/>
    <w:unhideWhenUsed/>
    <w:rsid w:val="00417B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7BD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B058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F62"/>
    <w:pPr>
      <w:ind w:left="720"/>
      <w:contextualSpacing/>
    </w:pPr>
  </w:style>
  <w:style w:type="character" w:customStyle="1" w:styleId="t">
    <w:name w:val="t"/>
    <w:basedOn w:val="DefaultParagraphFont"/>
    <w:rsid w:val="00C50B93"/>
  </w:style>
  <w:style w:type="paragraph" w:styleId="NormalWeb">
    <w:name w:val="Normal (Web)"/>
    <w:basedOn w:val="Normal"/>
    <w:uiPriority w:val="99"/>
    <w:unhideWhenUsed/>
    <w:rsid w:val="00DB058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B058C"/>
    <w:rPr>
      <w:rFonts w:ascii="Times New Roman" w:eastAsia="Times New Roman" w:hAnsi="Times New Roman" w:cs="Times New Roman"/>
      <w:b/>
      <w:bCs/>
      <w:sz w:val="36"/>
      <w:szCs w:val="36"/>
    </w:rPr>
  </w:style>
  <w:style w:type="paragraph" w:styleId="NoSpacing">
    <w:name w:val="No Spacing"/>
    <w:link w:val="NoSpacingChar"/>
    <w:uiPriority w:val="1"/>
    <w:qFormat/>
    <w:rsid w:val="00A82EB3"/>
    <w:pPr>
      <w:spacing w:after="0" w:line="240" w:lineRule="auto"/>
    </w:pPr>
    <w:rPr>
      <w:lang w:eastAsia="ja-JP"/>
    </w:rPr>
  </w:style>
  <w:style w:type="character" w:customStyle="1" w:styleId="NoSpacingChar">
    <w:name w:val="No Spacing Char"/>
    <w:basedOn w:val="DefaultParagraphFont"/>
    <w:link w:val="NoSpacing"/>
    <w:uiPriority w:val="1"/>
    <w:rsid w:val="00A82EB3"/>
    <w:rPr>
      <w:lang w:eastAsia="ja-JP"/>
    </w:rPr>
  </w:style>
  <w:style w:type="paragraph" w:styleId="BalloonText">
    <w:name w:val="Balloon Text"/>
    <w:basedOn w:val="Normal"/>
    <w:link w:val="BalloonTextChar"/>
    <w:uiPriority w:val="99"/>
    <w:semiHidden/>
    <w:unhideWhenUsed/>
    <w:rsid w:val="00A82E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EB3"/>
    <w:rPr>
      <w:rFonts w:ascii="Tahoma" w:hAnsi="Tahoma" w:cs="Tahoma"/>
      <w:sz w:val="16"/>
      <w:szCs w:val="16"/>
    </w:rPr>
  </w:style>
  <w:style w:type="paragraph" w:styleId="Header">
    <w:name w:val="header"/>
    <w:basedOn w:val="Normal"/>
    <w:link w:val="HeaderChar"/>
    <w:uiPriority w:val="99"/>
    <w:unhideWhenUsed/>
    <w:rsid w:val="00417B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7BD8"/>
  </w:style>
  <w:style w:type="paragraph" w:styleId="Footer">
    <w:name w:val="footer"/>
    <w:basedOn w:val="Normal"/>
    <w:link w:val="FooterChar"/>
    <w:uiPriority w:val="99"/>
    <w:unhideWhenUsed/>
    <w:rsid w:val="00417B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7B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094102">
      <w:bodyDiv w:val="1"/>
      <w:marLeft w:val="0"/>
      <w:marRight w:val="0"/>
      <w:marTop w:val="0"/>
      <w:marBottom w:val="0"/>
      <w:divBdr>
        <w:top w:val="none" w:sz="0" w:space="0" w:color="auto"/>
        <w:left w:val="none" w:sz="0" w:space="0" w:color="auto"/>
        <w:bottom w:val="none" w:sz="0" w:space="0" w:color="auto"/>
        <w:right w:val="none" w:sz="0" w:space="0" w:color="auto"/>
      </w:divBdr>
      <w:divsChild>
        <w:div w:id="1865707976">
          <w:marLeft w:val="0"/>
          <w:marRight w:val="0"/>
          <w:marTop w:val="0"/>
          <w:marBottom w:val="0"/>
          <w:divBdr>
            <w:top w:val="none" w:sz="0" w:space="0" w:color="auto"/>
            <w:left w:val="none" w:sz="0" w:space="0" w:color="auto"/>
            <w:bottom w:val="none" w:sz="0" w:space="0" w:color="auto"/>
            <w:right w:val="none" w:sz="0" w:space="0" w:color="auto"/>
          </w:divBdr>
        </w:div>
        <w:div w:id="1056007856">
          <w:marLeft w:val="0"/>
          <w:marRight w:val="0"/>
          <w:marTop w:val="0"/>
          <w:marBottom w:val="0"/>
          <w:divBdr>
            <w:top w:val="none" w:sz="0" w:space="0" w:color="auto"/>
            <w:left w:val="none" w:sz="0" w:space="0" w:color="auto"/>
            <w:bottom w:val="none" w:sz="0" w:space="0" w:color="auto"/>
            <w:right w:val="none" w:sz="0" w:space="0" w:color="auto"/>
          </w:divBdr>
        </w:div>
      </w:divsChild>
    </w:div>
    <w:div w:id="145711844">
      <w:bodyDiv w:val="1"/>
      <w:marLeft w:val="0"/>
      <w:marRight w:val="0"/>
      <w:marTop w:val="0"/>
      <w:marBottom w:val="0"/>
      <w:divBdr>
        <w:top w:val="none" w:sz="0" w:space="0" w:color="auto"/>
        <w:left w:val="none" w:sz="0" w:space="0" w:color="auto"/>
        <w:bottom w:val="none" w:sz="0" w:space="0" w:color="auto"/>
        <w:right w:val="none" w:sz="0" w:space="0" w:color="auto"/>
      </w:divBdr>
      <w:divsChild>
        <w:div w:id="534856983">
          <w:marLeft w:val="0"/>
          <w:marRight w:val="0"/>
          <w:marTop w:val="0"/>
          <w:marBottom w:val="0"/>
          <w:divBdr>
            <w:top w:val="none" w:sz="0" w:space="0" w:color="auto"/>
            <w:left w:val="none" w:sz="0" w:space="0" w:color="auto"/>
            <w:bottom w:val="none" w:sz="0" w:space="0" w:color="auto"/>
            <w:right w:val="none" w:sz="0" w:space="0" w:color="auto"/>
          </w:divBdr>
        </w:div>
        <w:div w:id="819808558">
          <w:marLeft w:val="0"/>
          <w:marRight w:val="0"/>
          <w:marTop w:val="0"/>
          <w:marBottom w:val="0"/>
          <w:divBdr>
            <w:top w:val="none" w:sz="0" w:space="0" w:color="auto"/>
            <w:left w:val="none" w:sz="0" w:space="0" w:color="auto"/>
            <w:bottom w:val="none" w:sz="0" w:space="0" w:color="auto"/>
            <w:right w:val="none" w:sz="0" w:space="0" w:color="auto"/>
          </w:divBdr>
        </w:div>
      </w:divsChild>
    </w:div>
    <w:div w:id="243535221">
      <w:bodyDiv w:val="1"/>
      <w:marLeft w:val="0"/>
      <w:marRight w:val="0"/>
      <w:marTop w:val="0"/>
      <w:marBottom w:val="0"/>
      <w:divBdr>
        <w:top w:val="none" w:sz="0" w:space="0" w:color="auto"/>
        <w:left w:val="none" w:sz="0" w:space="0" w:color="auto"/>
        <w:bottom w:val="none" w:sz="0" w:space="0" w:color="auto"/>
        <w:right w:val="none" w:sz="0" w:space="0" w:color="auto"/>
      </w:divBdr>
      <w:divsChild>
        <w:div w:id="126507270">
          <w:marLeft w:val="0"/>
          <w:marRight w:val="0"/>
          <w:marTop w:val="0"/>
          <w:marBottom w:val="0"/>
          <w:divBdr>
            <w:top w:val="none" w:sz="0" w:space="0" w:color="auto"/>
            <w:left w:val="none" w:sz="0" w:space="0" w:color="auto"/>
            <w:bottom w:val="none" w:sz="0" w:space="0" w:color="auto"/>
            <w:right w:val="none" w:sz="0" w:space="0" w:color="auto"/>
          </w:divBdr>
        </w:div>
        <w:div w:id="1703169830">
          <w:marLeft w:val="0"/>
          <w:marRight w:val="0"/>
          <w:marTop w:val="0"/>
          <w:marBottom w:val="0"/>
          <w:divBdr>
            <w:top w:val="none" w:sz="0" w:space="0" w:color="auto"/>
            <w:left w:val="none" w:sz="0" w:space="0" w:color="auto"/>
            <w:bottom w:val="none" w:sz="0" w:space="0" w:color="auto"/>
            <w:right w:val="none" w:sz="0" w:space="0" w:color="auto"/>
          </w:divBdr>
        </w:div>
      </w:divsChild>
    </w:div>
    <w:div w:id="307437100">
      <w:bodyDiv w:val="1"/>
      <w:marLeft w:val="0"/>
      <w:marRight w:val="0"/>
      <w:marTop w:val="0"/>
      <w:marBottom w:val="0"/>
      <w:divBdr>
        <w:top w:val="none" w:sz="0" w:space="0" w:color="auto"/>
        <w:left w:val="none" w:sz="0" w:space="0" w:color="auto"/>
        <w:bottom w:val="none" w:sz="0" w:space="0" w:color="auto"/>
        <w:right w:val="none" w:sz="0" w:space="0" w:color="auto"/>
      </w:divBdr>
      <w:divsChild>
        <w:div w:id="2135707989">
          <w:marLeft w:val="0"/>
          <w:marRight w:val="0"/>
          <w:marTop w:val="0"/>
          <w:marBottom w:val="0"/>
          <w:divBdr>
            <w:top w:val="none" w:sz="0" w:space="0" w:color="auto"/>
            <w:left w:val="none" w:sz="0" w:space="0" w:color="auto"/>
            <w:bottom w:val="none" w:sz="0" w:space="0" w:color="auto"/>
            <w:right w:val="none" w:sz="0" w:space="0" w:color="auto"/>
          </w:divBdr>
        </w:div>
        <w:div w:id="948975420">
          <w:marLeft w:val="0"/>
          <w:marRight w:val="0"/>
          <w:marTop w:val="0"/>
          <w:marBottom w:val="0"/>
          <w:divBdr>
            <w:top w:val="none" w:sz="0" w:space="0" w:color="auto"/>
            <w:left w:val="none" w:sz="0" w:space="0" w:color="auto"/>
            <w:bottom w:val="none" w:sz="0" w:space="0" w:color="auto"/>
            <w:right w:val="none" w:sz="0" w:space="0" w:color="auto"/>
          </w:divBdr>
        </w:div>
      </w:divsChild>
    </w:div>
    <w:div w:id="447625384">
      <w:bodyDiv w:val="1"/>
      <w:marLeft w:val="0"/>
      <w:marRight w:val="0"/>
      <w:marTop w:val="0"/>
      <w:marBottom w:val="0"/>
      <w:divBdr>
        <w:top w:val="none" w:sz="0" w:space="0" w:color="auto"/>
        <w:left w:val="none" w:sz="0" w:space="0" w:color="auto"/>
        <w:bottom w:val="none" w:sz="0" w:space="0" w:color="auto"/>
        <w:right w:val="none" w:sz="0" w:space="0" w:color="auto"/>
      </w:divBdr>
    </w:div>
    <w:div w:id="646666300">
      <w:bodyDiv w:val="1"/>
      <w:marLeft w:val="0"/>
      <w:marRight w:val="0"/>
      <w:marTop w:val="0"/>
      <w:marBottom w:val="0"/>
      <w:divBdr>
        <w:top w:val="none" w:sz="0" w:space="0" w:color="auto"/>
        <w:left w:val="none" w:sz="0" w:space="0" w:color="auto"/>
        <w:bottom w:val="none" w:sz="0" w:space="0" w:color="auto"/>
        <w:right w:val="none" w:sz="0" w:space="0" w:color="auto"/>
      </w:divBdr>
      <w:divsChild>
        <w:div w:id="2057503383">
          <w:marLeft w:val="0"/>
          <w:marRight w:val="0"/>
          <w:marTop w:val="0"/>
          <w:marBottom w:val="0"/>
          <w:divBdr>
            <w:top w:val="none" w:sz="0" w:space="0" w:color="auto"/>
            <w:left w:val="none" w:sz="0" w:space="0" w:color="auto"/>
            <w:bottom w:val="none" w:sz="0" w:space="0" w:color="auto"/>
            <w:right w:val="none" w:sz="0" w:space="0" w:color="auto"/>
          </w:divBdr>
        </w:div>
        <w:div w:id="1371950450">
          <w:marLeft w:val="0"/>
          <w:marRight w:val="0"/>
          <w:marTop w:val="0"/>
          <w:marBottom w:val="0"/>
          <w:divBdr>
            <w:top w:val="none" w:sz="0" w:space="0" w:color="auto"/>
            <w:left w:val="none" w:sz="0" w:space="0" w:color="auto"/>
            <w:bottom w:val="none" w:sz="0" w:space="0" w:color="auto"/>
            <w:right w:val="none" w:sz="0" w:space="0" w:color="auto"/>
          </w:divBdr>
        </w:div>
      </w:divsChild>
    </w:div>
    <w:div w:id="980620933">
      <w:bodyDiv w:val="1"/>
      <w:marLeft w:val="0"/>
      <w:marRight w:val="0"/>
      <w:marTop w:val="0"/>
      <w:marBottom w:val="0"/>
      <w:divBdr>
        <w:top w:val="none" w:sz="0" w:space="0" w:color="auto"/>
        <w:left w:val="none" w:sz="0" w:space="0" w:color="auto"/>
        <w:bottom w:val="none" w:sz="0" w:space="0" w:color="auto"/>
        <w:right w:val="none" w:sz="0" w:space="0" w:color="auto"/>
      </w:divBdr>
      <w:divsChild>
        <w:div w:id="1648045431">
          <w:marLeft w:val="0"/>
          <w:marRight w:val="0"/>
          <w:marTop w:val="0"/>
          <w:marBottom w:val="0"/>
          <w:divBdr>
            <w:top w:val="none" w:sz="0" w:space="0" w:color="auto"/>
            <w:left w:val="none" w:sz="0" w:space="0" w:color="auto"/>
            <w:bottom w:val="none" w:sz="0" w:space="0" w:color="auto"/>
            <w:right w:val="none" w:sz="0" w:space="0" w:color="auto"/>
          </w:divBdr>
        </w:div>
        <w:div w:id="861894479">
          <w:marLeft w:val="0"/>
          <w:marRight w:val="0"/>
          <w:marTop w:val="0"/>
          <w:marBottom w:val="0"/>
          <w:divBdr>
            <w:top w:val="none" w:sz="0" w:space="0" w:color="auto"/>
            <w:left w:val="none" w:sz="0" w:space="0" w:color="auto"/>
            <w:bottom w:val="none" w:sz="0" w:space="0" w:color="auto"/>
            <w:right w:val="none" w:sz="0" w:space="0" w:color="auto"/>
          </w:divBdr>
        </w:div>
      </w:divsChild>
    </w:div>
    <w:div w:id="1146432851">
      <w:bodyDiv w:val="1"/>
      <w:marLeft w:val="0"/>
      <w:marRight w:val="0"/>
      <w:marTop w:val="0"/>
      <w:marBottom w:val="0"/>
      <w:divBdr>
        <w:top w:val="none" w:sz="0" w:space="0" w:color="auto"/>
        <w:left w:val="none" w:sz="0" w:space="0" w:color="auto"/>
        <w:bottom w:val="none" w:sz="0" w:space="0" w:color="auto"/>
        <w:right w:val="none" w:sz="0" w:space="0" w:color="auto"/>
      </w:divBdr>
    </w:div>
    <w:div w:id="1316422155">
      <w:bodyDiv w:val="1"/>
      <w:marLeft w:val="0"/>
      <w:marRight w:val="0"/>
      <w:marTop w:val="0"/>
      <w:marBottom w:val="0"/>
      <w:divBdr>
        <w:top w:val="none" w:sz="0" w:space="0" w:color="auto"/>
        <w:left w:val="none" w:sz="0" w:space="0" w:color="auto"/>
        <w:bottom w:val="none" w:sz="0" w:space="0" w:color="auto"/>
        <w:right w:val="none" w:sz="0" w:space="0" w:color="auto"/>
      </w:divBdr>
    </w:div>
    <w:div w:id="1388408576">
      <w:bodyDiv w:val="1"/>
      <w:marLeft w:val="0"/>
      <w:marRight w:val="0"/>
      <w:marTop w:val="0"/>
      <w:marBottom w:val="0"/>
      <w:divBdr>
        <w:top w:val="none" w:sz="0" w:space="0" w:color="auto"/>
        <w:left w:val="none" w:sz="0" w:space="0" w:color="auto"/>
        <w:bottom w:val="none" w:sz="0" w:space="0" w:color="auto"/>
        <w:right w:val="none" w:sz="0" w:space="0" w:color="auto"/>
      </w:divBdr>
      <w:divsChild>
        <w:div w:id="974482058">
          <w:marLeft w:val="0"/>
          <w:marRight w:val="0"/>
          <w:marTop w:val="0"/>
          <w:marBottom w:val="0"/>
          <w:divBdr>
            <w:top w:val="none" w:sz="0" w:space="0" w:color="auto"/>
            <w:left w:val="none" w:sz="0" w:space="0" w:color="auto"/>
            <w:bottom w:val="none" w:sz="0" w:space="0" w:color="auto"/>
            <w:right w:val="none" w:sz="0" w:space="0" w:color="auto"/>
          </w:divBdr>
        </w:div>
        <w:div w:id="1767455947">
          <w:marLeft w:val="0"/>
          <w:marRight w:val="0"/>
          <w:marTop w:val="0"/>
          <w:marBottom w:val="0"/>
          <w:divBdr>
            <w:top w:val="none" w:sz="0" w:space="0" w:color="auto"/>
            <w:left w:val="none" w:sz="0" w:space="0" w:color="auto"/>
            <w:bottom w:val="none" w:sz="0" w:space="0" w:color="auto"/>
            <w:right w:val="none" w:sz="0" w:space="0" w:color="auto"/>
          </w:divBdr>
        </w:div>
      </w:divsChild>
    </w:div>
    <w:div w:id="1619676848">
      <w:bodyDiv w:val="1"/>
      <w:marLeft w:val="0"/>
      <w:marRight w:val="0"/>
      <w:marTop w:val="0"/>
      <w:marBottom w:val="0"/>
      <w:divBdr>
        <w:top w:val="none" w:sz="0" w:space="0" w:color="auto"/>
        <w:left w:val="none" w:sz="0" w:space="0" w:color="auto"/>
        <w:bottom w:val="none" w:sz="0" w:space="0" w:color="auto"/>
        <w:right w:val="none" w:sz="0" w:space="0" w:color="auto"/>
      </w:divBdr>
      <w:divsChild>
        <w:div w:id="247739144">
          <w:marLeft w:val="0"/>
          <w:marRight w:val="0"/>
          <w:marTop w:val="0"/>
          <w:marBottom w:val="0"/>
          <w:divBdr>
            <w:top w:val="none" w:sz="0" w:space="0" w:color="auto"/>
            <w:left w:val="none" w:sz="0" w:space="0" w:color="auto"/>
            <w:bottom w:val="none" w:sz="0" w:space="0" w:color="auto"/>
            <w:right w:val="none" w:sz="0" w:space="0" w:color="auto"/>
          </w:divBdr>
        </w:div>
        <w:div w:id="1123109642">
          <w:marLeft w:val="0"/>
          <w:marRight w:val="0"/>
          <w:marTop w:val="0"/>
          <w:marBottom w:val="0"/>
          <w:divBdr>
            <w:top w:val="none" w:sz="0" w:space="0" w:color="auto"/>
            <w:left w:val="none" w:sz="0" w:space="0" w:color="auto"/>
            <w:bottom w:val="none" w:sz="0" w:space="0" w:color="auto"/>
            <w:right w:val="none" w:sz="0" w:space="0" w:color="auto"/>
          </w:divBdr>
        </w:div>
      </w:divsChild>
    </w:div>
    <w:div w:id="1720276638">
      <w:bodyDiv w:val="1"/>
      <w:marLeft w:val="0"/>
      <w:marRight w:val="0"/>
      <w:marTop w:val="0"/>
      <w:marBottom w:val="0"/>
      <w:divBdr>
        <w:top w:val="none" w:sz="0" w:space="0" w:color="auto"/>
        <w:left w:val="none" w:sz="0" w:space="0" w:color="auto"/>
        <w:bottom w:val="none" w:sz="0" w:space="0" w:color="auto"/>
        <w:right w:val="none" w:sz="0" w:space="0" w:color="auto"/>
      </w:divBdr>
      <w:divsChild>
        <w:div w:id="756093637">
          <w:marLeft w:val="0"/>
          <w:marRight w:val="0"/>
          <w:marTop w:val="0"/>
          <w:marBottom w:val="0"/>
          <w:divBdr>
            <w:top w:val="none" w:sz="0" w:space="0" w:color="auto"/>
            <w:left w:val="none" w:sz="0" w:space="0" w:color="auto"/>
            <w:bottom w:val="none" w:sz="0" w:space="0" w:color="auto"/>
            <w:right w:val="none" w:sz="0" w:space="0" w:color="auto"/>
          </w:divBdr>
        </w:div>
        <w:div w:id="659574792">
          <w:marLeft w:val="0"/>
          <w:marRight w:val="0"/>
          <w:marTop w:val="0"/>
          <w:marBottom w:val="0"/>
          <w:divBdr>
            <w:top w:val="none" w:sz="0" w:space="0" w:color="auto"/>
            <w:left w:val="none" w:sz="0" w:space="0" w:color="auto"/>
            <w:bottom w:val="none" w:sz="0" w:space="0" w:color="auto"/>
            <w:right w:val="none" w:sz="0" w:space="0" w:color="auto"/>
          </w:divBdr>
        </w:div>
      </w:divsChild>
    </w:div>
    <w:div w:id="1758136293">
      <w:bodyDiv w:val="1"/>
      <w:marLeft w:val="0"/>
      <w:marRight w:val="0"/>
      <w:marTop w:val="0"/>
      <w:marBottom w:val="0"/>
      <w:divBdr>
        <w:top w:val="none" w:sz="0" w:space="0" w:color="auto"/>
        <w:left w:val="none" w:sz="0" w:space="0" w:color="auto"/>
        <w:bottom w:val="none" w:sz="0" w:space="0" w:color="auto"/>
        <w:right w:val="none" w:sz="0" w:space="0" w:color="auto"/>
      </w:divBdr>
      <w:divsChild>
        <w:div w:id="525947961">
          <w:marLeft w:val="0"/>
          <w:marRight w:val="0"/>
          <w:marTop w:val="0"/>
          <w:marBottom w:val="0"/>
          <w:divBdr>
            <w:top w:val="none" w:sz="0" w:space="0" w:color="auto"/>
            <w:left w:val="none" w:sz="0" w:space="0" w:color="auto"/>
            <w:bottom w:val="none" w:sz="0" w:space="0" w:color="auto"/>
            <w:right w:val="none" w:sz="0" w:space="0" w:color="auto"/>
          </w:divBdr>
        </w:div>
        <w:div w:id="1014452659">
          <w:marLeft w:val="0"/>
          <w:marRight w:val="0"/>
          <w:marTop w:val="0"/>
          <w:marBottom w:val="0"/>
          <w:divBdr>
            <w:top w:val="none" w:sz="0" w:space="0" w:color="auto"/>
            <w:left w:val="none" w:sz="0" w:space="0" w:color="auto"/>
            <w:bottom w:val="none" w:sz="0" w:space="0" w:color="auto"/>
            <w:right w:val="none" w:sz="0" w:space="0" w:color="auto"/>
          </w:divBdr>
        </w:div>
      </w:divsChild>
    </w:div>
    <w:div w:id="1761558232">
      <w:bodyDiv w:val="1"/>
      <w:marLeft w:val="0"/>
      <w:marRight w:val="0"/>
      <w:marTop w:val="0"/>
      <w:marBottom w:val="0"/>
      <w:divBdr>
        <w:top w:val="none" w:sz="0" w:space="0" w:color="auto"/>
        <w:left w:val="none" w:sz="0" w:space="0" w:color="auto"/>
        <w:bottom w:val="none" w:sz="0" w:space="0" w:color="auto"/>
        <w:right w:val="none" w:sz="0" w:space="0" w:color="auto"/>
      </w:divBdr>
      <w:divsChild>
        <w:div w:id="1372269581">
          <w:marLeft w:val="0"/>
          <w:marRight w:val="0"/>
          <w:marTop w:val="0"/>
          <w:marBottom w:val="0"/>
          <w:divBdr>
            <w:top w:val="none" w:sz="0" w:space="0" w:color="auto"/>
            <w:left w:val="none" w:sz="0" w:space="0" w:color="auto"/>
            <w:bottom w:val="none" w:sz="0" w:space="0" w:color="auto"/>
            <w:right w:val="none" w:sz="0" w:space="0" w:color="auto"/>
          </w:divBdr>
        </w:div>
        <w:div w:id="146216194">
          <w:marLeft w:val="0"/>
          <w:marRight w:val="0"/>
          <w:marTop w:val="0"/>
          <w:marBottom w:val="0"/>
          <w:divBdr>
            <w:top w:val="none" w:sz="0" w:space="0" w:color="auto"/>
            <w:left w:val="none" w:sz="0" w:space="0" w:color="auto"/>
            <w:bottom w:val="none" w:sz="0" w:space="0" w:color="auto"/>
            <w:right w:val="none" w:sz="0" w:space="0" w:color="auto"/>
          </w:divBdr>
        </w:div>
      </w:divsChild>
    </w:div>
    <w:div w:id="1796560834">
      <w:bodyDiv w:val="1"/>
      <w:marLeft w:val="0"/>
      <w:marRight w:val="0"/>
      <w:marTop w:val="0"/>
      <w:marBottom w:val="0"/>
      <w:divBdr>
        <w:top w:val="none" w:sz="0" w:space="0" w:color="auto"/>
        <w:left w:val="none" w:sz="0" w:space="0" w:color="auto"/>
        <w:bottom w:val="none" w:sz="0" w:space="0" w:color="auto"/>
        <w:right w:val="none" w:sz="0" w:space="0" w:color="auto"/>
      </w:divBdr>
      <w:divsChild>
        <w:div w:id="1220441418">
          <w:marLeft w:val="0"/>
          <w:marRight w:val="0"/>
          <w:marTop w:val="0"/>
          <w:marBottom w:val="0"/>
          <w:divBdr>
            <w:top w:val="none" w:sz="0" w:space="0" w:color="auto"/>
            <w:left w:val="none" w:sz="0" w:space="0" w:color="auto"/>
            <w:bottom w:val="none" w:sz="0" w:space="0" w:color="auto"/>
            <w:right w:val="none" w:sz="0" w:space="0" w:color="auto"/>
          </w:divBdr>
        </w:div>
        <w:div w:id="815024566">
          <w:marLeft w:val="0"/>
          <w:marRight w:val="0"/>
          <w:marTop w:val="0"/>
          <w:marBottom w:val="0"/>
          <w:divBdr>
            <w:top w:val="none" w:sz="0" w:space="0" w:color="auto"/>
            <w:left w:val="none" w:sz="0" w:space="0" w:color="auto"/>
            <w:bottom w:val="none" w:sz="0" w:space="0" w:color="auto"/>
            <w:right w:val="none" w:sz="0" w:space="0" w:color="auto"/>
          </w:divBdr>
        </w:div>
      </w:divsChild>
    </w:div>
    <w:div w:id="1937471239">
      <w:bodyDiv w:val="1"/>
      <w:marLeft w:val="0"/>
      <w:marRight w:val="0"/>
      <w:marTop w:val="0"/>
      <w:marBottom w:val="0"/>
      <w:divBdr>
        <w:top w:val="none" w:sz="0" w:space="0" w:color="auto"/>
        <w:left w:val="none" w:sz="0" w:space="0" w:color="auto"/>
        <w:bottom w:val="none" w:sz="0" w:space="0" w:color="auto"/>
        <w:right w:val="none" w:sz="0" w:space="0" w:color="auto"/>
      </w:divBdr>
      <w:divsChild>
        <w:div w:id="150417230">
          <w:marLeft w:val="0"/>
          <w:marRight w:val="0"/>
          <w:marTop w:val="0"/>
          <w:marBottom w:val="0"/>
          <w:divBdr>
            <w:top w:val="none" w:sz="0" w:space="0" w:color="auto"/>
            <w:left w:val="none" w:sz="0" w:space="0" w:color="auto"/>
            <w:bottom w:val="none" w:sz="0" w:space="0" w:color="auto"/>
            <w:right w:val="none" w:sz="0" w:space="0" w:color="auto"/>
          </w:divBdr>
        </w:div>
        <w:div w:id="1320233700">
          <w:marLeft w:val="0"/>
          <w:marRight w:val="0"/>
          <w:marTop w:val="0"/>
          <w:marBottom w:val="0"/>
          <w:divBdr>
            <w:top w:val="none" w:sz="0" w:space="0" w:color="auto"/>
            <w:left w:val="none" w:sz="0" w:space="0" w:color="auto"/>
            <w:bottom w:val="none" w:sz="0" w:space="0" w:color="auto"/>
            <w:right w:val="none" w:sz="0" w:space="0" w:color="auto"/>
          </w:divBdr>
        </w:div>
      </w:divsChild>
    </w:div>
    <w:div w:id="2071343314">
      <w:bodyDiv w:val="1"/>
      <w:marLeft w:val="0"/>
      <w:marRight w:val="0"/>
      <w:marTop w:val="0"/>
      <w:marBottom w:val="0"/>
      <w:divBdr>
        <w:top w:val="none" w:sz="0" w:space="0" w:color="auto"/>
        <w:left w:val="none" w:sz="0" w:space="0" w:color="auto"/>
        <w:bottom w:val="none" w:sz="0" w:space="0" w:color="auto"/>
        <w:right w:val="none" w:sz="0" w:space="0" w:color="auto"/>
      </w:divBdr>
      <w:divsChild>
        <w:div w:id="1124538498">
          <w:marLeft w:val="0"/>
          <w:marRight w:val="0"/>
          <w:marTop w:val="0"/>
          <w:marBottom w:val="0"/>
          <w:divBdr>
            <w:top w:val="none" w:sz="0" w:space="0" w:color="auto"/>
            <w:left w:val="none" w:sz="0" w:space="0" w:color="auto"/>
            <w:bottom w:val="none" w:sz="0" w:space="0" w:color="auto"/>
            <w:right w:val="none" w:sz="0" w:space="0" w:color="auto"/>
          </w:divBdr>
        </w:div>
        <w:div w:id="1090929385">
          <w:marLeft w:val="0"/>
          <w:marRight w:val="0"/>
          <w:marTop w:val="0"/>
          <w:marBottom w:val="0"/>
          <w:divBdr>
            <w:top w:val="none" w:sz="0" w:space="0" w:color="auto"/>
            <w:left w:val="none" w:sz="0" w:space="0" w:color="auto"/>
            <w:bottom w:val="none" w:sz="0" w:space="0" w:color="auto"/>
            <w:right w:val="none" w:sz="0" w:space="0" w:color="auto"/>
          </w:divBdr>
        </w:div>
      </w:divsChild>
    </w:div>
    <w:div w:id="2125536778">
      <w:bodyDiv w:val="1"/>
      <w:marLeft w:val="0"/>
      <w:marRight w:val="0"/>
      <w:marTop w:val="0"/>
      <w:marBottom w:val="0"/>
      <w:divBdr>
        <w:top w:val="none" w:sz="0" w:space="0" w:color="auto"/>
        <w:left w:val="none" w:sz="0" w:space="0" w:color="auto"/>
        <w:bottom w:val="none" w:sz="0" w:space="0" w:color="auto"/>
        <w:right w:val="none" w:sz="0" w:space="0" w:color="auto"/>
      </w:divBdr>
      <w:divsChild>
        <w:div w:id="1006127998">
          <w:marLeft w:val="0"/>
          <w:marRight w:val="0"/>
          <w:marTop w:val="0"/>
          <w:marBottom w:val="0"/>
          <w:divBdr>
            <w:top w:val="none" w:sz="0" w:space="0" w:color="auto"/>
            <w:left w:val="none" w:sz="0" w:space="0" w:color="auto"/>
            <w:bottom w:val="none" w:sz="0" w:space="0" w:color="auto"/>
            <w:right w:val="none" w:sz="0" w:space="0" w:color="auto"/>
          </w:divBdr>
        </w:div>
        <w:div w:id="11148638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7815"/>
    <w:rsid w:val="00187815"/>
    <w:rsid w:val="007763FE"/>
    <w:rsid w:val="00A96BC5"/>
    <w:rsid w:val="00FC13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AB77F7A77344EDA9C7380BB7783384">
    <w:name w:val="1BAB77F7A77344EDA9C7380BB7783384"/>
    <w:rsid w:val="00187815"/>
  </w:style>
  <w:style w:type="paragraph" w:customStyle="1" w:styleId="4BCA1C0B7F8C48A5A92266DCBDB8AF98">
    <w:name w:val="4BCA1C0B7F8C48A5A92266DCBDB8AF98"/>
    <w:rsid w:val="00187815"/>
  </w:style>
  <w:style w:type="paragraph" w:customStyle="1" w:styleId="19AFD363CB504EA8AC7912BFC23A97B9">
    <w:name w:val="19AFD363CB504EA8AC7912BFC23A97B9"/>
    <w:rsid w:val="00187815"/>
  </w:style>
  <w:style w:type="paragraph" w:customStyle="1" w:styleId="F62E16AEAE4745F3ADAA97352196845A">
    <w:name w:val="F62E16AEAE4745F3ADAA97352196845A"/>
    <w:rsid w:val="00187815"/>
  </w:style>
  <w:style w:type="paragraph" w:customStyle="1" w:styleId="11A31EC29C7F4FE9AC75D6D5CA31196A">
    <w:name w:val="11A31EC29C7F4FE9AC75D6D5CA31196A"/>
    <w:rsid w:val="0018781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AB77F7A77344EDA9C7380BB7783384">
    <w:name w:val="1BAB77F7A77344EDA9C7380BB7783384"/>
    <w:rsid w:val="00187815"/>
  </w:style>
  <w:style w:type="paragraph" w:customStyle="1" w:styleId="4BCA1C0B7F8C48A5A92266DCBDB8AF98">
    <w:name w:val="4BCA1C0B7F8C48A5A92266DCBDB8AF98"/>
    <w:rsid w:val="00187815"/>
  </w:style>
  <w:style w:type="paragraph" w:customStyle="1" w:styleId="19AFD363CB504EA8AC7912BFC23A97B9">
    <w:name w:val="19AFD363CB504EA8AC7912BFC23A97B9"/>
    <w:rsid w:val="00187815"/>
  </w:style>
  <w:style w:type="paragraph" w:customStyle="1" w:styleId="F62E16AEAE4745F3ADAA97352196845A">
    <w:name w:val="F62E16AEAE4745F3ADAA97352196845A"/>
    <w:rsid w:val="00187815"/>
  </w:style>
  <w:style w:type="paragraph" w:customStyle="1" w:styleId="11A31EC29C7F4FE9AC75D6D5CA31196A">
    <w:name w:val="11A31EC29C7F4FE9AC75D6D5CA31196A"/>
    <w:rsid w:val="001878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1998</Words>
  <Characters>11394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2022-05-03T09:40:00Z</dcterms:created>
  <dcterms:modified xsi:type="dcterms:W3CDTF">2022-05-03T09:51:00Z</dcterms:modified>
</cp:coreProperties>
</file>