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77604" w:rsidRPr="00E36FA8" w:rsidRDefault="007B02CB" w:rsidP="000C421D">
      <w:pPr>
        <w:pStyle w:val="Title"/>
        <w:jc w:val="center"/>
        <w:rPr>
          <w:sz w:val="56"/>
        </w:rPr>
      </w:pPr>
      <w:r w:rsidRPr="00E36FA8">
        <w:rPr>
          <w:color w:val="000000" w:themeColor="text1"/>
          <w:sz w:val="56"/>
        </w:rPr>
        <w:t>ACADEMIC AND EMPLOYABILITY SKILLS</w:t>
      </w:r>
      <w:r w:rsidRPr="00E36FA8">
        <w:rPr>
          <w:rFonts w:ascii="Arial" w:hAnsi="Arial" w:cs="Arial"/>
          <w:noProof/>
          <w:sz w:val="56"/>
        </w:rPr>
        <w:t xml:space="preserve"> </w:t>
      </w:r>
      <w:r w:rsidR="000C421D" w:rsidRPr="00E36FA8">
        <w:rPr>
          <w:rFonts w:ascii="Arial" w:hAnsi="Arial" w:cs="Arial"/>
          <w:noProof/>
          <w:sz w:val="56"/>
        </w:rPr>
        <w:drawing>
          <wp:anchor distT="0" distB="0" distL="114300" distR="114300" simplePos="0" relativeHeight="251659264" behindDoc="0" locked="0" layoutInCell="1" allowOverlap="1" wp14:anchorId="7F5FBF48" wp14:editId="173A1C34">
            <wp:simplePos x="0" y="0"/>
            <wp:positionH relativeFrom="column">
              <wp:posOffset>1662430</wp:posOffset>
            </wp:positionH>
            <wp:positionV relativeFrom="paragraph">
              <wp:posOffset>0</wp:posOffset>
            </wp:positionV>
            <wp:extent cx="1974850" cy="1316355"/>
            <wp:effectExtent l="0" t="0" r="635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4850" cy="1316355"/>
                    </a:xfrm>
                    <a:prstGeom prst="rect">
                      <a:avLst/>
                    </a:prstGeom>
                  </pic:spPr>
                </pic:pic>
              </a:graphicData>
            </a:graphic>
            <wp14:sizeRelH relativeFrom="margin">
              <wp14:pctWidth>0</wp14:pctWidth>
            </wp14:sizeRelH>
            <wp14:sizeRelV relativeFrom="margin">
              <wp14:pctHeight>0</wp14:pctHeight>
            </wp14:sizeRelV>
          </wp:anchor>
        </w:drawing>
      </w:r>
    </w:p>
    <w:p w:rsidR="00B77604" w:rsidRDefault="0001763F" w:rsidP="007B02CB">
      <w:pPr>
        <w:pStyle w:val="Subtitle"/>
        <w:jc w:val="center"/>
        <w:rPr>
          <w:color w:val="1A1A1A" w:themeColor="background1" w:themeShade="1A"/>
          <w:sz w:val="40"/>
          <w:szCs w:val="40"/>
        </w:rPr>
      </w:pPr>
      <w:r w:rsidRPr="006F1181">
        <w:rPr>
          <w:color w:val="1A1A1A" w:themeColor="background1" w:themeShade="1A"/>
          <w:sz w:val="40"/>
          <w:szCs w:val="40"/>
        </w:rPr>
        <w:t>BMSW4001_BIRM</w:t>
      </w:r>
    </w:p>
    <w:p w:rsidR="006F1181" w:rsidRPr="006F1181" w:rsidRDefault="006F1181" w:rsidP="006F1181">
      <w:pPr>
        <w:pStyle w:val="Author"/>
      </w:pPr>
    </w:p>
    <w:p w:rsidR="0001763F" w:rsidRPr="006F1181" w:rsidRDefault="006F1181" w:rsidP="006F1181">
      <w:pPr>
        <w:pStyle w:val="Author"/>
        <w:jc w:val="center"/>
        <w:rPr>
          <w:sz w:val="66"/>
          <w:szCs w:val="66"/>
        </w:rPr>
      </w:pPr>
      <w:r w:rsidRPr="006F1181">
        <w:rPr>
          <w:sz w:val="66"/>
          <w:szCs w:val="66"/>
        </w:rPr>
        <w:t xml:space="preserve">Reflective report </w:t>
      </w:r>
    </w:p>
    <w:p w:rsidR="00B77604" w:rsidRDefault="00B77604">
      <w:pPr>
        <w:pStyle w:val="Author"/>
      </w:pPr>
    </w:p>
    <w:p w:rsidR="00230C24" w:rsidRDefault="00230C24">
      <w:pPr>
        <w:pStyle w:val="Author"/>
      </w:pPr>
    </w:p>
    <w:p w:rsidR="00D2497C" w:rsidRDefault="00D2497C"/>
    <w:p w:rsidR="00D2497C" w:rsidRDefault="00D2497C"/>
    <w:p w:rsidR="00D2497C" w:rsidRDefault="00D2497C"/>
    <w:p w:rsidR="00D2497C" w:rsidRDefault="00D2497C"/>
    <w:p w:rsidR="00D2497C" w:rsidRDefault="00D2497C"/>
    <w:p w:rsidR="00D8411A" w:rsidRPr="00714B5E" w:rsidRDefault="00D7378A" w:rsidP="00D8411A">
      <w:pPr>
        <w:jc w:val="right"/>
        <w:rPr>
          <w:b/>
          <w:bCs/>
          <w:color w:val="000000" w:themeColor="text1"/>
          <w:sz w:val="30"/>
          <w:szCs w:val="30"/>
        </w:rPr>
      </w:pPr>
      <w:r w:rsidRPr="00714B5E">
        <w:rPr>
          <w:b/>
          <w:bCs/>
          <w:color w:val="000000" w:themeColor="text1"/>
          <w:sz w:val="30"/>
          <w:szCs w:val="30"/>
        </w:rPr>
        <w:t>Lecturer:</w:t>
      </w:r>
      <w:r w:rsidR="001A6DE9" w:rsidRPr="00714B5E">
        <w:rPr>
          <w:b/>
          <w:bCs/>
          <w:color w:val="000000" w:themeColor="text1"/>
          <w:sz w:val="30"/>
          <w:szCs w:val="30"/>
        </w:rPr>
        <w:t xml:space="preserve">Doreen </w:t>
      </w:r>
      <w:proofErr w:type="spellStart"/>
      <w:r w:rsidR="00D8411A" w:rsidRPr="00714B5E">
        <w:rPr>
          <w:b/>
          <w:bCs/>
          <w:color w:val="000000" w:themeColor="text1"/>
          <w:sz w:val="30"/>
          <w:szCs w:val="30"/>
        </w:rPr>
        <w:t>Nyaa</w:t>
      </w:r>
      <w:proofErr w:type="spellEnd"/>
      <w:r w:rsidR="00D8411A" w:rsidRPr="00714B5E">
        <w:rPr>
          <w:b/>
          <w:bCs/>
          <w:color w:val="000000" w:themeColor="text1"/>
          <w:sz w:val="30"/>
          <w:szCs w:val="30"/>
        </w:rPr>
        <w:t xml:space="preserve"> </w:t>
      </w:r>
      <w:proofErr w:type="spellStart"/>
      <w:r w:rsidR="00D8411A" w:rsidRPr="00714B5E">
        <w:rPr>
          <w:b/>
          <w:bCs/>
          <w:color w:val="000000" w:themeColor="text1"/>
          <w:sz w:val="30"/>
          <w:szCs w:val="30"/>
        </w:rPr>
        <w:t>Amundam</w:t>
      </w:r>
      <w:proofErr w:type="spellEnd"/>
      <w:r w:rsidR="00D8411A" w:rsidRPr="00714B5E">
        <w:rPr>
          <w:b/>
          <w:bCs/>
          <w:color w:val="000000" w:themeColor="text1"/>
          <w:sz w:val="30"/>
          <w:szCs w:val="30"/>
        </w:rPr>
        <w:t xml:space="preserve"> </w:t>
      </w:r>
    </w:p>
    <w:p w:rsidR="00D7378A" w:rsidRPr="00714B5E" w:rsidRDefault="00D7378A" w:rsidP="00FE7DA0">
      <w:pPr>
        <w:jc w:val="right"/>
        <w:rPr>
          <w:b/>
          <w:bCs/>
          <w:color w:val="000000" w:themeColor="text1"/>
          <w:sz w:val="30"/>
          <w:szCs w:val="30"/>
        </w:rPr>
      </w:pPr>
      <w:r w:rsidRPr="00714B5E">
        <w:rPr>
          <w:b/>
          <w:bCs/>
          <w:color w:val="000000" w:themeColor="text1"/>
          <w:sz w:val="30"/>
          <w:szCs w:val="30"/>
        </w:rPr>
        <w:t xml:space="preserve">Student: </w:t>
      </w:r>
      <w:r w:rsidR="00FE7DA0" w:rsidRPr="00714B5E">
        <w:rPr>
          <w:b/>
          <w:bCs/>
          <w:color w:val="000000" w:themeColor="text1"/>
          <w:sz w:val="30"/>
          <w:szCs w:val="30"/>
        </w:rPr>
        <w:t>Nicoleta Damian(2120244)</w:t>
      </w:r>
    </w:p>
    <w:p w:rsidR="00B77604" w:rsidRDefault="00F40A68" w:rsidP="00D7378A">
      <w:pPr>
        <w:jc w:val="center"/>
      </w:pPr>
      <w:r>
        <w:br w:type="page"/>
      </w:r>
    </w:p>
    <w:sdt>
      <w:sdtPr>
        <w:rPr>
          <w:rFonts w:asciiTheme="minorHAnsi" w:eastAsiaTheme="minorHAnsi" w:hAnsiTheme="minorHAnsi" w:cstheme="minorBidi"/>
          <w:b w:val="0"/>
          <w:caps w:val="0"/>
          <w:color w:val="5F5F5F" w:themeColor="text2" w:themeTint="BF"/>
          <w:sz w:val="24"/>
          <w:szCs w:val="24"/>
        </w:rPr>
        <w:id w:val="-1568100847"/>
        <w:docPartObj>
          <w:docPartGallery w:val="Table of Contents"/>
          <w:docPartUnique/>
        </w:docPartObj>
      </w:sdtPr>
      <w:sdtEndPr>
        <w:rPr>
          <w:bCs/>
          <w:noProof/>
          <w:color w:val="1A1A1A" w:themeColor="background1" w:themeShade="1A"/>
        </w:rPr>
      </w:sdtEndPr>
      <w:sdtContent>
        <w:p w:rsidR="00B77604" w:rsidRDefault="00F40A68">
          <w:pPr>
            <w:pStyle w:val="TOCHeading"/>
          </w:pPr>
          <w:r>
            <w:rPr>
              <w:rStyle w:val="Emphasis"/>
            </w:rPr>
            <w:br/>
          </w:r>
          <w:r>
            <w:t>Contents</w:t>
          </w:r>
        </w:p>
        <w:p w:rsidR="00B77604" w:rsidRPr="00B470E9" w:rsidRDefault="00A92E2A">
          <w:pPr>
            <w:pStyle w:val="TOC1"/>
            <w:rPr>
              <w:rFonts w:ascii="Arial" w:eastAsiaTheme="minorEastAsia" w:hAnsi="Arial" w:cs="Arial"/>
              <w:b w:val="0"/>
              <w:bCs w:val="0"/>
              <w:caps w:val="0"/>
              <w:noProof/>
              <w:color w:val="1A1A1A" w:themeColor="background1" w:themeShade="1A"/>
              <w:sz w:val="22"/>
              <w:szCs w:val="22"/>
              <w:lang w:eastAsia="en-US"/>
            </w:rPr>
          </w:pPr>
          <w:r w:rsidRPr="00B470E9">
            <w:rPr>
              <w:rFonts w:ascii="Arial" w:hAnsi="Arial" w:cs="Arial"/>
              <w:noProof/>
              <w:sz w:val="22"/>
              <w:szCs w:val="22"/>
            </w:rPr>
            <w:t>Introduction</w:t>
          </w:r>
          <w:r w:rsidR="00F40A68" w:rsidRPr="00B470E9">
            <w:rPr>
              <w:rFonts w:ascii="Arial" w:hAnsi="Arial" w:cs="Arial"/>
              <w:noProof/>
              <w:color w:val="1A1A1A" w:themeColor="background1" w:themeShade="1A"/>
              <w:sz w:val="22"/>
              <w:szCs w:val="22"/>
            </w:rPr>
            <w:fldChar w:fldCharType="begin"/>
          </w:r>
          <w:r w:rsidR="00F40A68" w:rsidRPr="00B470E9">
            <w:rPr>
              <w:rFonts w:ascii="Arial" w:hAnsi="Arial" w:cs="Arial"/>
              <w:color w:val="1A1A1A" w:themeColor="background1" w:themeShade="1A"/>
              <w:sz w:val="22"/>
              <w:szCs w:val="22"/>
            </w:rPr>
            <w:instrText xml:space="preserve"> TOC \o "1-3" \u </w:instrText>
          </w:r>
          <w:r w:rsidR="00F40A68" w:rsidRPr="00B470E9">
            <w:rPr>
              <w:rFonts w:ascii="Arial" w:hAnsi="Arial" w:cs="Arial"/>
              <w:noProof/>
              <w:color w:val="1A1A1A" w:themeColor="background1" w:themeShade="1A"/>
              <w:sz w:val="22"/>
              <w:szCs w:val="22"/>
            </w:rPr>
            <w:fldChar w:fldCharType="separate"/>
          </w:r>
          <w:r w:rsidR="00F40A68" w:rsidRPr="00B470E9">
            <w:rPr>
              <w:rFonts w:ascii="Arial" w:hAnsi="Arial" w:cs="Arial"/>
              <w:noProof/>
              <w:color w:val="1A1A1A" w:themeColor="background1" w:themeShade="1A"/>
              <w:sz w:val="22"/>
              <w:szCs w:val="22"/>
            </w:rPr>
            <w:tab/>
          </w:r>
          <w:r w:rsidR="00F40A68" w:rsidRPr="00B470E9">
            <w:rPr>
              <w:rFonts w:ascii="Arial" w:hAnsi="Arial" w:cs="Arial"/>
              <w:noProof/>
              <w:color w:val="1A1A1A" w:themeColor="background1" w:themeShade="1A"/>
              <w:sz w:val="22"/>
              <w:szCs w:val="22"/>
            </w:rPr>
            <w:fldChar w:fldCharType="begin"/>
          </w:r>
          <w:r w:rsidR="00F40A68" w:rsidRPr="00B470E9">
            <w:rPr>
              <w:rFonts w:ascii="Arial" w:hAnsi="Arial" w:cs="Arial"/>
              <w:noProof/>
              <w:color w:val="1A1A1A" w:themeColor="background1" w:themeShade="1A"/>
              <w:sz w:val="22"/>
              <w:szCs w:val="22"/>
            </w:rPr>
            <w:instrText xml:space="preserve"> PAGEREF _Toc408396851 \h </w:instrText>
          </w:r>
          <w:r w:rsidR="00F40A68" w:rsidRPr="00B470E9">
            <w:rPr>
              <w:rFonts w:ascii="Arial" w:hAnsi="Arial" w:cs="Arial"/>
              <w:noProof/>
              <w:color w:val="1A1A1A" w:themeColor="background1" w:themeShade="1A"/>
              <w:sz w:val="22"/>
              <w:szCs w:val="22"/>
            </w:rPr>
          </w:r>
          <w:r w:rsidR="00F40A68" w:rsidRPr="00B470E9">
            <w:rPr>
              <w:rFonts w:ascii="Arial" w:hAnsi="Arial" w:cs="Arial"/>
              <w:noProof/>
              <w:color w:val="1A1A1A" w:themeColor="background1" w:themeShade="1A"/>
              <w:sz w:val="22"/>
              <w:szCs w:val="22"/>
            </w:rPr>
            <w:fldChar w:fldCharType="separate"/>
          </w:r>
          <w:r w:rsidR="00F40A68" w:rsidRPr="00B470E9">
            <w:rPr>
              <w:rFonts w:ascii="Arial" w:hAnsi="Arial" w:cs="Arial"/>
              <w:noProof/>
              <w:color w:val="1A1A1A" w:themeColor="background1" w:themeShade="1A"/>
              <w:sz w:val="22"/>
              <w:szCs w:val="22"/>
            </w:rPr>
            <w:t>1</w:t>
          </w:r>
          <w:r w:rsidR="00F40A68" w:rsidRPr="00B470E9">
            <w:rPr>
              <w:rFonts w:ascii="Arial" w:hAnsi="Arial" w:cs="Arial"/>
              <w:noProof/>
              <w:color w:val="1A1A1A" w:themeColor="background1" w:themeShade="1A"/>
              <w:sz w:val="22"/>
              <w:szCs w:val="22"/>
            </w:rPr>
            <w:fldChar w:fldCharType="end"/>
          </w:r>
        </w:p>
        <w:p w:rsidR="00B77604" w:rsidRPr="00B470E9" w:rsidRDefault="00231C3C">
          <w:pPr>
            <w:pStyle w:val="TOC2"/>
            <w:rPr>
              <w:rFonts w:ascii="Arial" w:eastAsiaTheme="minorEastAsia" w:hAnsi="Arial" w:cs="Arial"/>
              <w:bCs w:val="0"/>
              <w:noProof/>
              <w:color w:val="1A1A1A" w:themeColor="background1" w:themeShade="1A"/>
              <w:sz w:val="22"/>
              <w:szCs w:val="22"/>
              <w:lang w:eastAsia="en-US"/>
            </w:rPr>
          </w:pPr>
          <w:r w:rsidRPr="00B470E9">
            <w:rPr>
              <w:rFonts w:ascii="Arial" w:hAnsi="Arial" w:cs="Arial"/>
              <w:noProof/>
              <w:color w:val="1A1A1A" w:themeColor="background1" w:themeShade="1A"/>
              <w:sz w:val="22"/>
              <w:szCs w:val="22"/>
            </w:rPr>
            <w:t xml:space="preserve">REFLECTIVE WRITING </w:t>
          </w:r>
          <w:r w:rsidRPr="00B470E9">
            <w:rPr>
              <w:rFonts w:ascii="Arial" w:hAnsi="Arial" w:cs="Arial"/>
              <w:noProof/>
              <w:color w:val="1A1A1A" w:themeColor="background1" w:themeShade="1A"/>
              <w:sz w:val="22"/>
              <w:szCs w:val="22"/>
            </w:rPr>
            <w:tab/>
          </w:r>
          <w:r w:rsidR="00F40A68" w:rsidRPr="00B470E9">
            <w:rPr>
              <w:rFonts w:ascii="Arial" w:hAnsi="Arial" w:cs="Arial"/>
              <w:noProof/>
              <w:color w:val="1A1A1A" w:themeColor="background1" w:themeShade="1A"/>
              <w:sz w:val="22"/>
              <w:szCs w:val="22"/>
            </w:rPr>
            <w:fldChar w:fldCharType="begin"/>
          </w:r>
          <w:r w:rsidR="00F40A68" w:rsidRPr="00B470E9">
            <w:rPr>
              <w:rFonts w:ascii="Arial" w:hAnsi="Arial" w:cs="Arial"/>
              <w:noProof/>
              <w:color w:val="1A1A1A" w:themeColor="background1" w:themeShade="1A"/>
              <w:sz w:val="22"/>
              <w:szCs w:val="22"/>
            </w:rPr>
            <w:instrText xml:space="preserve"> PAGEREF _Toc408396852 \h </w:instrText>
          </w:r>
          <w:r w:rsidR="00F40A68" w:rsidRPr="00B470E9">
            <w:rPr>
              <w:rFonts w:ascii="Arial" w:hAnsi="Arial" w:cs="Arial"/>
              <w:noProof/>
              <w:color w:val="1A1A1A" w:themeColor="background1" w:themeShade="1A"/>
              <w:sz w:val="22"/>
              <w:szCs w:val="22"/>
            </w:rPr>
          </w:r>
          <w:r w:rsidR="00F40A68" w:rsidRPr="00B470E9">
            <w:rPr>
              <w:rFonts w:ascii="Arial" w:hAnsi="Arial" w:cs="Arial"/>
              <w:noProof/>
              <w:color w:val="1A1A1A" w:themeColor="background1" w:themeShade="1A"/>
              <w:sz w:val="22"/>
              <w:szCs w:val="22"/>
            </w:rPr>
            <w:fldChar w:fldCharType="separate"/>
          </w:r>
          <w:r w:rsidRPr="00B470E9">
            <w:rPr>
              <w:rFonts w:ascii="Arial" w:hAnsi="Arial" w:cs="Arial"/>
              <w:noProof/>
              <w:color w:val="1A1A1A" w:themeColor="background1" w:themeShade="1A"/>
              <w:sz w:val="22"/>
              <w:szCs w:val="22"/>
            </w:rPr>
            <w:t>1</w:t>
          </w:r>
          <w:r w:rsidR="00F40A68" w:rsidRPr="00B470E9">
            <w:rPr>
              <w:rFonts w:ascii="Arial" w:hAnsi="Arial" w:cs="Arial"/>
              <w:noProof/>
              <w:color w:val="1A1A1A" w:themeColor="background1" w:themeShade="1A"/>
              <w:sz w:val="22"/>
              <w:szCs w:val="22"/>
            </w:rPr>
            <w:fldChar w:fldCharType="end"/>
          </w:r>
        </w:p>
        <w:p w:rsidR="00B77604" w:rsidRPr="00B470E9" w:rsidRDefault="00231C3C">
          <w:pPr>
            <w:pStyle w:val="TOC2"/>
            <w:rPr>
              <w:rFonts w:ascii="Arial" w:hAnsi="Arial" w:cs="Arial"/>
              <w:noProof/>
              <w:color w:val="1A1A1A" w:themeColor="background1" w:themeShade="1A"/>
              <w:sz w:val="22"/>
              <w:szCs w:val="22"/>
            </w:rPr>
          </w:pPr>
          <w:r w:rsidRPr="00B470E9">
            <w:rPr>
              <w:rFonts w:ascii="Arial" w:hAnsi="Arial" w:cs="Arial"/>
              <w:noProof/>
              <w:color w:val="1A1A1A" w:themeColor="background1" w:themeShade="1A"/>
              <w:sz w:val="22"/>
              <w:szCs w:val="22"/>
            </w:rPr>
            <w:t xml:space="preserve">MODELS OF REFLECTION </w:t>
          </w:r>
          <w:r w:rsidRPr="00B470E9">
            <w:rPr>
              <w:rFonts w:ascii="Arial" w:hAnsi="Arial" w:cs="Arial"/>
              <w:noProof/>
              <w:color w:val="1A1A1A" w:themeColor="background1" w:themeShade="1A"/>
              <w:sz w:val="22"/>
              <w:szCs w:val="22"/>
            </w:rPr>
            <w:tab/>
          </w:r>
          <w:r w:rsidR="00F40A68" w:rsidRPr="00B470E9">
            <w:rPr>
              <w:rFonts w:ascii="Arial" w:hAnsi="Arial" w:cs="Arial"/>
              <w:noProof/>
              <w:color w:val="1A1A1A" w:themeColor="background1" w:themeShade="1A"/>
              <w:sz w:val="22"/>
              <w:szCs w:val="22"/>
            </w:rPr>
            <w:fldChar w:fldCharType="begin"/>
          </w:r>
          <w:r w:rsidR="00F40A68" w:rsidRPr="00B470E9">
            <w:rPr>
              <w:rFonts w:ascii="Arial" w:hAnsi="Arial" w:cs="Arial"/>
              <w:noProof/>
              <w:color w:val="1A1A1A" w:themeColor="background1" w:themeShade="1A"/>
              <w:sz w:val="22"/>
              <w:szCs w:val="22"/>
            </w:rPr>
            <w:instrText xml:space="preserve"> PAGEREF _Toc408396853 \h </w:instrText>
          </w:r>
          <w:r w:rsidR="00F40A68" w:rsidRPr="00B470E9">
            <w:rPr>
              <w:rFonts w:ascii="Arial" w:hAnsi="Arial" w:cs="Arial"/>
              <w:noProof/>
              <w:color w:val="1A1A1A" w:themeColor="background1" w:themeShade="1A"/>
              <w:sz w:val="22"/>
              <w:szCs w:val="22"/>
            </w:rPr>
          </w:r>
          <w:r w:rsidR="00F40A68" w:rsidRPr="00B470E9">
            <w:rPr>
              <w:rFonts w:ascii="Arial" w:hAnsi="Arial" w:cs="Arial"/>
              <w:noProof/>
              <w:color w:val="1A1A1A" w:themeColor="background1" w:themeShade="1A"/>
              <w:sz w:val="22"/>
              <w:szCs w:val="22"/>
            </w:rPr>
            <w:fldChar w:fldCharType="separate"/>
          </w:r>
          <w:r w:rsidRPr="00B470E9">
            <w:rPr>
              <w:rFonts w:ascii="Arial" w:hAnsi="Arial" w:cs="Arial"/>
              <w:noProof/>
              <w:color w:val="1A1A1A" w:themeColor="background1" w:themeShade="1A"/>
              <w:sz w:val="22"/>
              <w:szCs w:val="22"/>
            </w:rPr>
            <w:t>2</w:t>
          </w:r>
          <w:r w:rsidR="00F40A68" w:rsidRPr="00B470E9">
            <w:rPr>
              <w:rFonts w:ascii="Arial" w:hAnsi="Arial" w:cs="Arial"/>
              <w:noProof/>
              <w:color w:val="1A1A1A" w:themeColor="background1" w:themeShade="1A"/>
              <w:sz w:val="22"/>
              <w:szCs w:val="22"/>
            </w:rPr>
            <w:fldChar w:fldCharType="end"/>
          </w:r>
        </w:p>
        <w:p w:rsidR="000A42D2" w:rsidRPr="00A67A79" w:rsidRDefault="000A42D2" w:rsidP="00A67A79">
          <w:pPr>
            <w:rPr>
              <w:rFonts w:ascii="Arial" w:hAnsi="Arial" w:cs="Arial"/>
              <w:caps/>
              <w:color w:val="1A1A1A" w:themeColor="background1" w:themeShade="1A"/>
              <w:sz w:val="22"/>
              <w:szCs w:val="22"/>
            </w:rPr>
          </w:pPr>
        </w:p>
        <w:p w:rsidR="007467F6" w:rsidRPr="00A67A79" w:rsidRDefault="0087478F" w:rsidP="00A67A79">
          <w:pPr>
            <w:rPr>
              <w:rFonts w:ascii="Arial" w:hAnsi="Arial" w:cs="Arial"/>
              <w:caps/>
              <w:color w:val="1A1A1A" w:themeColor="background1" w:themeShade="1A"/>
              <w:sz w:val="22"/>
              <w:szCs w:val="22"/>
            </w:rPr>
          </w:pPr>
          <w:r w:rsidRPr="00A67A79">
            <w:rPr>
              <w:rFonts w:ascii="Arial" w:hAnsi="Arial" w:cs="Arial"/>
              <w:caps/>
              <w:color w:val="1A1A1A" w:themeColor="background1" w:themeShade="1A"/>
              <w:sz w:val="22"/>
              <w:szCs w:val="22"/>
            </w:rPr>
            <w:t>Reflection abouT Writing the academic report</w:t>
          </w:r>
          <w:r w:rsidR="00AD3A46" w:rsidRPr="00A67A79">
            <w:rPr>
              <w:rFonts w:ascii="Arial" w:hAnsi="Arial" w:cs="Arial"/>
              <w:caps/>
              <w:color w:val="1A1A1A" w:themeColor="background1" w:themeShade="1A"/>
              <w:sz w:val="22"/>
              <w:szCs w:val="22"/>
            </w:rPr>
            <w:t>………..</w:t>
          </w:r>
          <w:r w:rsidRPr="00A67A79">
            <w:rPr>
              <w:rFonts w:ascii="Arial" w:hAnsi="Arial" w:cs="Arial"/>
              <w:caps/>
              <w:color w:val="1A1A1A" w:themeColor="background1" w:themeShade="1A"/>
              <w:sz w:val="22"/>
              <w:szCs w:val="22"/>
            </w:rPr>
            <w:t>………………</w:t>
          </w:r>
          <w:r w:rsidR="0033127F" w:rsidRPr="00A67A79">
            <w:rPr>
              <w:rFonts w:ascii="Arial" w:hAnsi="Arial" w:cs="Arial"/>
              <w:caps/>
              <w:color w:val="1A1A1A" w:themeColor="background1" w:themeShade="1A"/>
              <w:sz w:val="22"/>
              <w:szCs w:val="22"/>
            </w:rPr>
            <w:t>…3-5</w:t>
          </w:r>
        </w:p>
        <w:p w:rsidR="00AD3A46" w:rsidRDefault="000A42D2">
          <w:pPr>
            <w:rPr>
              <w:rFonts w:ascii="Arial" w:hAnsi="Arial" w:cs="Arial"/>
              <w:caps/>
              <w:color w:val="1A1A1A" w:themeColor="background1" w:themeShade="1A"/>
              <w:sz w:val="22"/>
              <w:szCs w:val="22"/>
            </w:rPr>
          </w:pPr>
          <w:r>
            <w:rPr>
              <w:rFonts w:ascii="Arial" w:hAnsi="Arial" w:cs="Arial"/>
              <w:caps/>
              <w:color w:val="1A1A1A" w:themeColor="background1" w:themeShade="1A"/>
              <w:sz w:val="22"/>
              <w:szCs w:val="22"/>
            </w:rPr>
            <w:t xml:space="preserve">GroUp presentation </w:t>
          </w:r>
          <w:r w:rsidR="00AD3A46">
            <w:rPr>
              <w:rFonts w:ascii="Arial" w:hAnsi="Arial" w:cs="Arial"/>
              <w:caps/>
              <w:color w:val="1A1A1A" w:themeColor="background1" w:themeShade="1A"/>
              <w:sz w:val="22"/>
              <w:szCs w:val="22"/>
            </w:rPr>
            <w:t>experience………………………………………………</w:t>
          </w:r>
          <w:r w:rsidR="007A5696">
            <w:rPr>
              <w:rFonts w:ascii="Arial" w:hAnsi="Arial" w:cs="Arial"/>
              <w:caps/>
              <w:color w:val="1A1A1A" w:themeColor="background1" w:themeShade="1A"/>
              <w:sz w:val="22"/>
              <w:szCs w:val="22"/>
            </w:rPr>
            <w:t>…5-8</w:t>
          </w:r>
        </w:p>
        <w:p w:rsidR="0087478F" w:rsidRDefault="000A42D2">
          <w:pPr>
            <w:rPr>
              <w:rFonts w:ascii="Arial" w:hAnsi="Arial" w:cs="Arial"/>
              <w:caps/>
              <w:color w:val="1A1A1A" w:themeColor="background1" w:themeShade="1A"/>
              <w:sz w:val="22"/>
              <w:szCs w:val="22"/>
            </w:rPr>
          </w:pPr>
          <w:r>
            <w:rPr>
              <w:rFonts w:ascii="Arial" w:hAnsi="Arial" w:cs="Arial"/>
              <w:caps/>
              <w:color w:val="1A1A1A" w:themeColor="background1" w:themeShade="1A"/>
              <w:sz w:val="22"/>
              <w:szCs w:val="22"/>
            </w:rPr>
            <w:t xml:space="preserve"> </w:t>
          </w:r>
          <w:r w:rsidR="0033127F">
            <w:rPr>
              <w:rFonts w:ascii="Arial" w:hAnsi="Arial" w:cs="Arial"/>
              <w:caps/>
              <w:color w:val="1A1A1A" w:themeColor="background1" w:themeShade="1A"/>
              <w:sz w:val="22"/>
              <w:szCs w:val="22"/>
            </w:rPr>
            <w:t>Personal development plan ………………………………………………………..9</w:t>
          </w:r>
        </w:p>
        <w:p w:rsidR="00A67A79" w:rsidRDefault="00D46489">
          <w:pPr>
            <w:rPr>
              <w:rFonts w:ascii="Arial" w:hAnsi="Arial" w:cs="Arial"/>
              <w:caps/>
              <w:color w:val="1A1A1A" w:themeColor="background1" w:themeShade="1A"/>
              <w:sz w:val="22"/>
              <w:szCs w:val="22"/>
            </w:rPr>
          </w:pPr>
          <w:r>
            <w:rPr>
              <w:rFonts w:ascii="Arial" w:hAnsi="Arial" w:cs="Arial"/>
              <w:caps/>
              <w:color w:val="1A1A1A" w:themeColor="background1" w:themeShade="1A"/>
              <w:sz w:val="22"/>
              <w:szCs w:val="22"/>
            </w:rPr>
            <w:t>Conclusion………………………………………………………………………………….10</w:t>
          </w:r>
        </w:p>
        <w:p w:rsidR="00815672" w:rsidRDefault="00815672">
          <w:pPr>
            <w:rPr>
              <w:rFonts w:ascii="Arial" w:hAnsi="Arial" w:cs="Arial"/>
              <w:caps/>
              <w:color w:val="1A1A1A" w:themeColor="background1" w:themeShade="1A"/>
              <w:sz w:val="22"/>
              <w:szCs w:val="22"/>
            </w:rPr>
          </w:pPr>
        </w:p>
        <w:p w:rsidR="00815672" w:rsidRPr="0087478F" w:rsidRDefault="00574D54">
          <w:pPr>
            <w:rPr>
              <w:rFonts w:ascii="Arial" w:hAnsi="Arial" w:cs="Arial"/>
              <w:caps/>
              <w:color w:val="1A1A1A" w:themeColor="background1" w:themeShade="1A"/>
              <w:sz w:val="22"/>
              <w:szCs w:val="22"/>
            </w:rPr>
          </w:pPr>
          <w:r>
            <w:rPr>
              <w:rFonts w:ascii="Arial" w:hAnsi="Arial" w:cs="Arial"/>
              <w:caps/>
              <w:color w:val="1A1A1A" w:themeColor="background1" w:themeShade="1A"/>
              <w:sz w:val="22"/>
              <w:szCs w:val="22"/>
            </w:rPr>
            <w:t>ReFerence list ……………………………………………………………………………11</w:t>
          </w:r>
        </w:p>
        <w:p w:rsidR="0033127F" w:rsidRDefault="0033127F">
          <w:pPr>
            <w:rPr>
              <w:rFonts w:ascii="Arial" w:hAnsi="Arial" w:cs="Arial"/>
              <w:b/>
              <w:bCs/>
              <w:caps/>
              <w:color w:val="1A1A1A" w:themeColor="background1" w:themeShade="1A"/>
              <w:sz w:val="22"/>
              <w:szCs w:val="22"/>
            </w:rPr>
          </w:pPr>
        </w:p>
        <w:p w:rsidR="00B77604" w:rsidRPr="007027E5" w:rsidRDefault="00F40A68">
          <w:pPr>
            <w:rPr>
              <w:color w:val="1A1A1A" w:themeColor="background1" w:themeShade="1A"/>
            </w:rPr>
            <w:sectPr w:rsidR="00B77604" w:rsidRPr="007027E5">
              <w:pgSz w:w="12240" w:h="15840"/>
              <w:pgMar w:top="2520" w:right="1800" w:bottom="1728" w:left="1800" w:header="720" w:footer="720" w:gutter="0"/>
              <w:pgNumType w:fmt="lowerRoman" w:start="1"/>
              <w:cols w:space="720"/>
              <w:titlePg/>
              <w:docGrid w:linePitch="360"/>
            </w:sectPr>
          </w:pPr>
          <w:r w:rsidRPr="00B470E9">
            <w:rPr>
              <w:rFonts w:ascii="Arial" w:hAnsi="Arial" w:cs="Arial"/>
              <w:b/>
              <w:bCs/>
              <w:caps/>
              <w:color w:val="1A1A1A" w:themeColor="background1" w:themeShade="1A"/>
              <w:sz w:val="22"/>
              <w:szCs w:val="22"/>
            </w:rPr>
            <w:fldChar w:fldCharType="end"/>
          </w:r>
        </w:p>
      </w:sdtContent>
    </w:sdt>
    <w:p w:rsidR="00B77604" w:rsidRDefault="00B77604" w:rsidP="00A92E2A"/>
    <w:p w:rsidR="00992CFA" w:rsidRDefault="00992CFA" w:rsidP="00A92E2A"/>
    <w:p w:rsidR="004A2C74" w:rsidRDefault="004A2C74" w:rsidP="00A92E2A"/>
    <w:p w:rsidR="00366970" w:rsidRDefault="00366970" w:rsidP="00A92E2A"/>
    <w:p w:rsidR="00366970" w:rsidRDefault="00DF431D" w:rsidP="000B0635">
      <w:pPr>
        <w:spacing w:line="360" w:lineRule="auto"/>
        <w:rPr>
          <w:rFonts w:ascii="Arial" w:hAnsi="Arial" w:cs="Arial"/>
          <w:b/>
          <w:bCs/>
          <w:color w:val="1A1A1A" w:themeColor="background1" w:themeShade="1A"/>
          <w:sz w:val="38"/>
          <w:szCs w:val="38"/>
        </w:rPr>
      </w:pPr>
      <w:r w:rsidRPr="001B555B">
        <w:rPr>
          <w:rFonts w:ascii="Arial" w:hAnsi="Arial" w:cs="Arial"/>
          <w:b/>
          <w:bCs/>
          <w:color w:val="1A1A1A" w:themeColor="background1" w:themeShade="1A"/>
          <w:sz w:val="38"/>
          <w:szCs w:val="38"/>
        </w:rPr>
        <w:t xml:space="preserve">Introduction </w:t>
      </w:r>
    </w:p>
    <w:p w:rsidR="001B555B" w:rsidRDefault="00E147E1" w:rsidP="000B0635">
      <w:pPr>
        <w:spacing w:line="360" w:lineRule="auto"/>
        <w:rPr>
          <w:rFonts w:ascii="Arial" w:hAnsi="Arial" w:cs="Arial"/>
          <w:b/>
          <w:bCs/>
          <w:color w:val="1A1A1A" w:themeColor="background1" w:themeShade="1A"/>
          <w:sz w:val="22"/>
          <w:szCs w:val="22"/>
        </w:rPr>
      </w:pPr>
      <w:r>
        <w:rPr>
          <w:rFonts w:ascii="Arial" w:hAnsi="Arial" w:cs="Arial"/>
          <w:color w:val="1A1A1A" w:themeColor="background1" w:themeShade="1A"/>
          <w:sz w:val="22"/>
          <w:szCs w:val="22"/>
        </w:rPr>
        <w:t>‘</w:t>
      </w:r>
      <w:r w:rsidRPr="00E147E1">
        <w:rPr>
          <w:rFonts w:ascii="Arial" w:hAnsi="Arial" w:cs="Arial"/>
          <w:color w:val="1A1A1A" w:themeColor="background1" w:themeShade="1A"/>
          <w:sz w:val="22"/>
          <w:szCs w:val="22"/>
        </w:rPr>
        <w:t>By three methods we may learn wisdom: First, by reflection, which is noblest; Second, by imitation, which is easiest; and third by experience, which is the bitterest.</w:t>
      </w:r>
      <w:r>
        <w:rPr>
          <w:rFonts w:ascii="Arial" w:hAnsi="Arial" w:cs="Arial"/>
          <w:color w:val="1A1A1A" w:themeColor="background1" w:themeShade="1A"/>
          <w:sz w:val="22"/>
          <w:szCs w:val="22"/>
        </w:rPr>
        <w:t xml:space="preserve">’ </w:t>
      </w:r>
      <w:r>
        <w:rPr>
          <w:rFonts w:ascii="Arial" w:hAnsi="Arial" w:cs="Arial"/>
          <w:b/>
          <w:bCs/>
          <w:color w:val="1A1A1A" w:themeColor="background1" w:themeShade="1A"/>
          <w:sz w:val="22"/>
          <w:szCs w:val="22"/>
        </w:rPr>
        <w:t>Confu</w:t>
      </w:r>
      <w:r w:rsidR="00340E91">
        <w:rPr>
          <w:rFonts w:ascii="Arial" w:hAnsi="Arial" w:cs="Arial"/>
          <w:b/>
          <w:bCs/>
          <w:color w:val="1A1A1A" w:themeColor="background1" w:themeShade="1A"/>
          <w:sz w:val="22"/>
          <w:szCs w:val="22"/>
        </w:rPr>
        <w:t>cius</w:t>
      </w:r>
    </w:p>
    <w:p w:rsidR="005A4BE9" w:rsidRDefault="00340E91"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This </w:t>
      </w:r>
      <w:r w:rsidR="005B7808">
        <w:rPr>
          <w:rFonts w:ascii="Arial" w:hAnsi="Arial" w:cs="Arial"/>
          <w:color w:val="1A1A1A" w:themeColor="background1" w:themeShade="1A"/>
          <w:sz w:val="22"/>
          <w:szCs w:val="22"/>
        </w:rPr>
        <w:t xml:space="preserve">quote explain in a great </w:t>
      </w:r>
      <w:r w:rsidR="000510EF">
        <w:rPr>
          <w:rFonts w:ascii="Arial" w:hAnsi="Arial" w:cs="Arial"/>
          <w:color w:val="1A1A1A" w:themeColor="background1" w:themeShade="1A"/>
          <w:sz w:val="22"/>
          <w:szCs w:val="22"/>
        </w:rPr>
        <w:t xml:space="preserve">way why reflecting is important and how </w:t>
      </w:r>
      <w:r w:rsidR="0086657C">
        <w:rPr>
          <w:rFonts w:ascii="Arial" w:hAnsi="Arial" w:cs="Arial"/>
          <w:color w:val="1A1A1A" w:themeColor="background1" w:themeShade="1A"/>
          <w:sz w:val="22"/>
          <w:szCs w:val="22"/>
        </w:rPr>
        <w:t xml:space="preserve">it can improve and impact on our development and </w:t>
      </w:r>
      <w:r w:rsidR="00A45E17">
        <w:rPr>
          <w:rFonts w:ascii="Arial" w:hAnsi="Arial" w:cs="Arial"/>
          <w:color w:val="1A1A1A" w:themeColor="background1" w:themeShade="1A"/>
          <w:sz w:val="22"/>
          <w:szCs w:val="22"/>
        </w:rPr>
        <w:t>growth as professionals.</w:t>
      </w:r>
    </w:p>
    <w:p w:rsidR="005A4BE9" w:rsidRDefault="00D77A48"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As you </w:t>
      </w:r>
      <w:r w:rsidR="00252463">
        <w:rPr>
          <w:rFonts w:ascii="Arial" w:hAnsi="Arial" w:cs="Arial"/>
          <w:color w:val="1A1A1A" w:themeColor="background1" w:themeShade="1A"/>
          <w:sz w:val="22"/>
          <w:szCs w:val="22"/>
        </w:rPr>
        <w:t xml:space="preserve">presume this reflective report </w:t>
      </w:r>
      <w:r w:rsidR="004E3065">
        <w:rPr>
          <w:rFonts w:ascii="Arial" w:hAnsi="Arial" w:cs="Arial"/>
          <w:color w:val="1A1A1A" w:themeColor="background1" w:themeShade="1A"/>
          <w:sz w:val="22"/>
          <w:szCs w:val="22"/>
        </w:rPr>
        <w:t xml:space="preserve">will be composed with </w:t>
      </w:r>
      <w:r w:rsidR="00214979">
        <w:rPr>
          <w:rFonts w:ascii="Arial" w:hAnsi="Arial" w:cs="Arial"/>
          <w:color w:val="1A1A1A" w:themeColor="background1" w:themeShade="1A"/>
          <w:sz w:val="22"/>
          <w:szCs w:val="22"/>
        </w:rPr>
        <w:t xml:space="preserve">reflections about writing </w:t>
      </w:r>
      <w:r w:rsidR="00FC4F04">
        <w:rPr>
          <w:rFonts w:ascii="Arial" w:hAnsi="Arial" w:cs="Arial"/>
          <w:color w:val="1A1A1A" w:themeColor="background1" w:themeShade="1A"/>
          <w:sz w:val="22"/>
          <w:szCs w:val="22"/>
        </w:rPr>
        <w:t xml:space="preserve">the first assessment, which was an academic report </w:t>
      </w:r>
      <w:r w:rsidR="00AA7647">
        <w:rPr>
          <w:rFonts w:ascii="Arial" w:hAnsi="Arial" w:cs="Arial"/>
          <w:color w:val="1A1A1A" w:themeColor="background1" w:themeShade="1A"/>
          <w:sz w:val="22"/>
          <w:szCs w:val="22"/>
        </w:rPr>
        <w:t xml:space="preserve">with the title ‘ What is the most effective </w:t>
      </w:r>
      <w:r w:rsidR="00F055AE">
        <w:rPr>
          <w:rFonts w:ascii="Arial" w:hAnsi="Arial" w:cs="Arial"/>
          <w:color w:val="1A1A1A" w:themeColor="background1" w:themeShade="1A"/>
          <w:sz w:val="22"/>
          <w:szCs w:val="22"/>
        </w:rPr>
        <w:t xml:space="preserve">way to motivate staff?’ as well as our group presentation </w:t>
      </w:r>
      <w:r w:rsidR="00F758D0">
        <w:rPr>
          <w:rFonts w:ascii="Arial" w:hAnsi="Arial" w:cs="Arial"/>
          <w:color w:val="1A1A1A" w:themeColor="background1" w:themeShade="1A"/>
          <w:sz w:val="22"/>
          <w:szCs w:val="22"/>
        </w:rPr>
        <w:t xml:space="preserve">which we presented in week 8. </w:t>
      </w:r>
    </w:p>
    <w:p w:rsidR="007D16E2" w:rsidRDefault="00527B7B"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I assume this will catch your a</w:t>
      </w:r>
      <w:r w:rsidR="00F5137A">
        <w:rPr>
          <w:rFonts w:ascii="Arial" w:hAnsi="Arial" w:cs="Arial"/>
          <w:color w:val="1A1A1A" w:themeColor="background1" w:themeShade="1A"/>
          <w:sz w:val="22"/>
          <w:szCs w:val="22"/>
        </w:rPr>
        <w:t xml:space="preserve">ttention as lots of useful information is going to be noted, for example </w:t>
      </w:r>
      <w:r w:rsidR="00B36D81">
        <w:rPr>
          <w:rFonts w:ascii="Arial" w:hAnsi="Arial" w:cs="Arial"/>
          <w:color w:val="1A1A1A" w:themeColor="background1" w:themeShade="1A"/>
          <w:sz w:val="22"/>
          <w:szCs w:val="22"/>
        </w:rPr>
        <w:t xml:space="preserve">different models of reflection ( Gibbs </w:t>
      </w:r>
      <w:r w:rsidR="005814BD">
        <w:rPr>
          <w:rFonts w:ascii="Arial" w:hAnsi="Arial" w:cs="Arial"/>
          <w:color w:val="1A1A1A" w:themeColor="background1" w:themeShade="1A"/>
          <w:sz w:val="22"/>
          <w:szCs w:val="22"/>
        </w:rPr>
        <w:t xml:space="preserve">model of </w:t>
      </w:r>
      <w:r w:rsidR="00053A45">
        <w:rPr>
          <w:rFonts w:ascii="Arial" w:hAnsi="Arial" w:cs="Arial"/>
          <w:color w:val="1A1A1A" w:themeColor="background1" w:themeShade="1A"/>
          <w:sz w:val="22"/>
          <w:szCs w:val="22"/>
        </w:rPr>
        <w:t>reflection, The Era cycle)</w:t>
      </w:r>
      <w:r w:rsidR="001C3CBE">
        <w:rPr>
          <w:rFonts w:ascii="Arial" w:hAnsi="Arial" w:cs="Arial"/>
          <w:color w:val="1A1A1A" w:themeColor="background1" w:themeShade="1A"/>
          <w:sz w:val="22"/>
          <w:szCs w:val="22"/>
        </w:rPr>
        <w:t xml:space="preserve">. A personal development plan is going to be provided </w:t>
      </w:r>
      <w:r w:rsidR="00757610">
        <w:rPr>
          <w:rFonts w:ascii="Arial" w:hAnsi="Arial" w:cs="Arial"/>
          <w:color w:val="1A1A1A" w:themeColor="background1" w:themeShade="1A"/>
          <w:sz w:val="22"/>
          <w:szCs w:val="22"/>
        </w:rPr>
        <w:t xml:space="preserve">which is going to make an great impact </w:t>
      </w:r>
      <w:r w:rsidR="001C3CBE">
        <w:rPr>
          <w:rFonts w:ascii="Arial" w:hAnsi="Arial" w:cs="Arial"/>
          <w:color w:val="1A1A1A" w:themeColor="background1" w:themeShade="1A"/>
          <w:sz w:val="22"/>
          <w:szCs w:val="22"/>
        </w:rPr>
        <w:t xml:space="preserve">in the future </w:t>
      </w:r>
      <w:r w:rsidR="00757610">
        <w:rPr>
          <w:rFonts w:ascii="Arial" w:hAnsi="Arial" w:cs="Arial"/>
          <w:color w:val="1A1A1A" w:themeColor="background1" w:themeShade="1A"/>
          <w:sz w:val="22"/>
          <w:szCs w:val="22"/>
        </w:rPr>
        <w:t xml:space="preserve">and will develop </w:t>
      </w:r>
      <w:r w:rsidR="007D16E2">
        <w:rPr>
          <w:rFonts w:ascii="Arial" w:hAnsi="Arial" w:cs="Arial"/>
          <w:color w:val="1A1A1A" w:themeColor="background1" w:themeShade="1A"/>
          <w:sz w:val="22"/>
          <w:szCs w:val="22"/>
        </w:rPr>
        <w:t xml:space="preserve">our professional skills. </w:t>
      </w:r>
    </w:p>
    <w:p w:rsidR="00095052" w:rsidRDefault="00095052" w:rsidP="000B0635">
      <w:pPr>
        <w:spacing w:line="360" w:lineRule="auto"/>
        <w:rPr>
          <w:rFonts w:ascii="Arial" w:hAnsi="Arial" w:cs="Arial"/>
          <w:b/>
          <w:bCs/>
          <w:color w:val="1A1A1A" w:themeColor="background1" w:themeShade="1A"/>
          <w:sz w:val="22"/>
          <w:szCs w:val="22"/>
        </w:rPr>
      </w:pPr>
    </w:p>
    <w:p w:rsidR="00095052" w:rsidRDefault="00095052" w:rsidP="000B0635">
      <w:pPr>
        <w:spacing w:line="360" w:lineRule="auto"/>
        <w:rPr>
          <w:rFonts w:ascii="Arial" w:hAnsi="Arial" w:cs="Arial"/>
          <w:b/>
          <w:bCs/>
          <w:color w:val="1A1A1A" w:themeColor="background1" w:themeShade="1A"/>
          <w:sz w:val="38"/>
          <w:szCs w:val="38"/>
        </w:rPr>
      </w:pPr>
      <w:r>
        <w:rPr>
          <w:rFonts w:ascii="Arial" w:hAnsi="Arial" w:cs="Arial"/>
          <w:b/>
          <w:bCs/>
          <w:color w:val="1A1A1A" w:themeColor="background1" w:themeShade="1A"/>
          <w:sz w:val="38"/>
          <w:szCs w:val="38"/>
        </w:rPr>
        <w:t>Reflective Writing</w:t>
      </w:r>
    </w:p>
    <w:p w:rsidR="00095052" w:rsidRDefault="00095052"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Have you ever think </w:t>
      </w:r>
      <w:r w:rsidR="002F0D96">
        <w:rPr>
          <w:rFonts w:ascii="Arial" w:hAnsi="Arial" w:cs="Arial"/>
          <w:color w:val="1A1A1A" w:themeColor="background1" w:themeShade="1A"/>
          <w:sz w:val="22"/>
          <w:szCs w:val="22"/>
        </w:rPr>
        <w:t xml:space="preserve">about what you can change and improve after reading a book, watching a movie, or </w:t>
      </w:r>
      <w:r w:rsidR="00C4686C">
        <w:rPr>
          <w:rFonts w:ascii="Arial" w:hAnsi="Arial" w:cs="Arial"/>
          <w:color w:val="1A1A1A" w:themeColor="background1" w:themeShade="1A"/>
          <w:sz w:val="22"/>
          <w:szCs w:val="22"/>
        </w:rPr>
        <w:t xml:space="preserve">maybe listening to somebody’s presentation? </w:t>
      </w:r>
    </w:p>
    <w:p w:rsidR="009F0CCF" w:rsidRDefault="00C4686C"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The answer to this question is the beginning of refle</w:t>
      </w:r>
      <w:r w:rsidR="009F0CCF">
        <w:rPr>
          <w:rFonts w:ascii="Arial" w:hAnsi="Arial" w:cs="Arial"/>
          <w:color w:val="1A1A1A" w:themeColor="background1" w:themeShade="1A"/>
          <w:sz w:val="22"/>
          <w:szCs w:val="22"/>
        </w:rPr>
        <w:t>ction</w:t>
      </w:r>
      <w:r w:rsidR="00A57F95">
        <w:rPr>
          <w:rFonts w:ascii="Arial" w:hAnsi="Arial" w:cs="Arial"/>
          <w:color w:val="1A1A1A" w:themeColor="background1" w:themeShade="1A"/>
          <w:sz w:val="22"/>
          <w:szCs w:val="22"/>
        </w:rPr>
        <w:t>, which makes us think and express feelings, thoughts and</w:t>
      </w:r>
      <w:r w:rsidR="00192EE0">
        <w:rPr>
          <w:rFonts w:ascii="Arial" w:hAnsi="Arial" w:cs="Arial"/>
          <w:color w:val="1A1A1A" w:themeColor="background1" w:themeShade="1A"/>
          <w:sz w:val="22"/>
          <w:szCs w:val="22"/>
        </w:rPr>
        <w:t xml:space="preserve"> even</w:t>
      </w:r>
      <w:r w:rsidR="00EB74CF">
        <w:rPr>
          <w:rFonts w:ascii="Arial" w:hAnsi="Arial" w:cs="Arial"/>
          <w:color w:val="1A1A1A" w:themeColor="background1" w:themeShade="1A"/>
          <w:sz w:val="22"/>
          <w:szCs w:val="22"/>
        </w:rPr>
        <w:t xml:space="preserve"> helping </w:t>
      </w:r>
      <w:r w:rsidR="00192EE0">
        <w:rPr>
          <w:rFonts w:ascii="Arial" w:hAnsi="Arial" w:cs="Arial"/>
          <w:color w:val="1A1A1A" w:themeColor="background1" w:themeShade="1A"/>
          <w:sz w:val="22"/>
          <w:szCs w:val="22"/>
        </w:rPr>
        <w:t xml:space="preserve">to </w:t>
      </w:r>
      <w:r w:rsidR="00EB74CF">
        <w:rPr>
          <w:rFonts w:ascii="Arial" w:hAnsi="Arial" w:cs="Arial"/>
          <w:color w:val="1A1A1A" w:themeColor="background1" w:themeShade="1A"/>
          <w:sz w:val="22"/>
          <w:szCs w:val="22"/>
        </w:rPr>
        <w:t>create a better version</w:t>
      </w:r>
      <w:r w:rsidR="00E6425C">
        <w:rPr>
          <w:rFonts w:ascii="Arial" w:hAnsi="Arial" w:cs="Arial"/>
          <w:color w:val="1A1A1A" w:themeColor="background1" w:themeShade="1A"/>
          <w:sz w:val="22"/>
          <w:szCs w:val="22"/>
        </w:rPr>
        <w:t xml:space="preserve">. </w:t>
      </w:r>
    </w:p>
    <w:p w:rsidR="009F0CCF" w:rsidRDefault="009F0CCF"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What is </w:t>
      </w:r>
      <w:r w:rsidR="00E6425C">
        <w:rPr>
          <w:rFonts w:ascii="Arial" w:hAnsi="Arial" w:cs="Arial"/>
          <w:color w:val="1A1A1A" w:themeColor="background1" w:themeShade="1A"/>
          <w:sz w:val="22"/>
          <w:szCs w:val="22"/>
        </w:rPr>
        <w:t xml:space="preserve">reflective </w:t>
      </w:r>
      <w:r>
        <w:rPr>
          <w:rFonts w:ascii="Arial" w:hAnsi="Arial" w:cs="Arial"/>
          <w:color w:val="1A1A1A" w:themeColor="background1" w:themeShade="1A"/>
          <w:sz w:val="22"/>
          <w:szCs w:val="22"/>
        </w:rPr>
        <w:t>writing and how it can be applied?</w:t>
      </w:r>
    </w:p>
    <w:p w:rsidR="00E6425C" w:rsidRDefault="00550F58" w:rsidP="000B0635">
      <w:pPr>
        <w:spacing w:line="360" w:lineRule="auto"/>
        <w:rPr>
          <w:rFonts w:ascii="Arial" w:hAnsi="Arial" w:cs="Arial"/>
          <w:color w:val="1A1A1A" w:themeColor="background1" w:themeShade="1A"/>
          <w:sz w:val="22"/>
          <w:szCs w:val="22"/>
        </w:rPr>
      </w:pPr>
      <w:r w:rsidRPr="00550F58">
        <w:rPr>
          <w:rFonts w:ascii="Arial" w:hAnsi="Arial" w:cs="Arial"/>
          <w:color w:val="1A1A1A" w:themeColor="background1" w:themeShade="1A"/>
          <w:sz w:val="22"/>
          <w:szCs w:val="22"/>
        </w:rPr>
        <w:t xml:space="preserve">Reflective writing becomes formal or informal writing around a particular topic once it has been introduced in writings or public, and it uses emotional states, remembrances, or </w:t>
      </w:r>
      <w:r w:rsidRPr="00550F58">
        <w:rPr>
          <w:rFonts w:ascii="Arial" w:hAnsi="Arial" w:cs="Arial"/>
          <w:color w:val="1A1A1A" w:themeColor="background1" w:themeShade="1A"/>
          <w:sz w:val="22"/>
          <w:szCs w:val="22"/>
        </w:rPr>
        <w:lastRenderedPageBreak/>
        <w:t xml:space="preserve">opinions. Reflective writing is frequently </w:t>
      </w:r>
      <w:proofErr w:type="spellStart"/>
      <w:r w:rsidRPr="00550F58">
        <w:rPr>
          <w:rFonts w:ascii="Arial" w:hAnsi="Arial" w:cs="Arial"/>
          <w:color w:val="1A1A1A" w:themeColor="background1" w:themeShade="1A"/>
          <w:sz w:val="22"/>
          <w:szCs w:val="22"/>
        </w:rPr>
        <w:t>utilised</w:t>
      </w:r>
      <w:proofErr w:type="spellEnd"/>
      <w:r w:rsidRPr="00550F58">
        <w:rPr>
          <w:rFonts w:ascii="Arial" w:hAnsi="Arial" w:cs="Arial"/>
          <w:color w:val="1A1A1A" w:themeColor="background1" w:themeShade="1A"/>
          <w:sz w:val="22"/>
          <w:szCs w:val="22"/>
        </w:rPr>
        <w:t xml:space="preserve"> to respond to what was read and to retrieve information out of a particular occurrence, work of literature, as well as learning experience which has been provided. It could be used to identify major points and to generate innovative suggestions about a topic. Reflective writing is an essential approach for enhancing writing through creating opinions quite formed but also accurate, and for improving ability to think critically.</w:t>
      </w:r>
    </w:p>
    <w:p w:rsidR="00682551" w:rsidRPr="00682551" w:rsidRDefault="00075F8F" w:rsidP="000B0635">
      <w:pPr>
        <w:spacing w:line="360" w:lineRule="auto"/>
        <w:rPr>
          <w:rFonts w:ascii="Arial" w:hAnsi="Arial" w:cs="Arial"/>
          <w:color w:val="1A1A1A" w:themeColor="background1" w:themeShade="1A"/>
          <w:sz w:val="22"/>
          <w:szCs w:val="22"/>
        </w:rPr>
      </w:pPr>
      <w:r w:rsidRPr="00075F8F">
        <w:rPr>
          <w:rFonts w:ascii="Arial" w:hAnsi="Arial" w:cs="Arial"/>
          <w:color w:val="1A1A1A" w:themeColor="background1" w:themeShade="1A"/>
          <w:sz w:val="22"/>
          <w:szCs w:val="22"/>
        </w:rPr>
        <w:t>However, reflective writing isn't solely for private reasons. In an academic context, reflective writing is being used to investigate your reaction to an unique adventure or fragment of work. Once implemented to rational reflection or exploratory handling, reflective writing can be methodical. Started by reflection to get a sense about where you're going throughout your writings.</w:t>
      </w:r>
      <w:r w:rsidR="00682551" w:rsidRPr="00682551">
        <w:rPr>
          <w:rFonts w:ascii="Arial" w:hAnsi="Arial" w:cs="Arial"/>
          <w:color w:val="1A1A1A" w:themeColor="background1" w:themeShade="1A"/>
          <w:sz w:val="22"/>
          <w:szCs w:val="22"/>
        </w:rPr>
        <w:t xml:space="preserve"> The process of </w:t>
      </w:r>
      <w:proofErr w:type="spellStart"/>
      <w:r w:rsidR="00682551" w:rsidRPr="00682551">
        <w:rPr>
          <w:rFonts w:ascii="Arial" w:hAnsi="Arial" w:cs="Arial"/>
          <w:color w:val="1A1A1A" w:themeColor="background1" w:themeShade="1A"/>
          <w:sz w:val="22"/>
          <w:szCs w:val="22"/>
        </w:rPr>
        <w:t>analysing</w:t>
      </w:r>
      <w:proofErr w:type="spellEnd"/>
      <w:r w:rsidR="00682551" w:rsidRPr="00682551">
        <w:rPr>
          <w:rFonts w:ascii="Arial" w:hAnsi="Arial" w:cs="Arial"/>
          <w:color w:val="1A1A1A" w:themeColor="background1" w:themeShade="1A"/>
          <w:sz w:val="22"/>
          <w:szCs w:val="22"/>
        </w:rPr>
        <w:t xml:space="preserve"> your continuous professional development (CPD) actions is known as critical reflection. It inspires you to </w:t>
      </w:r>
      <w:proofErr w:type="spellStart"/>
      <w:r w:rsidR="00682551" w:rsidRPr="00682551">
        <w:rPr>
          <w:rFonts w:ascii="Arial" w:hAnsi="Arial" w:cs="Arial"/>
          <w:color w:val="1A1A1A" w:themeColor="background1" w:themeShade="1A"/>
          <w:sz w:val="22"/>
          <w:szCs w:val="22"/>
        </w:rPr>
        <w:t>recognise</w:t>
      </w:r>
      <w:proofErr w:type="spellEnd"/>
      <w:r w:rsidR="00682551" w:rsidRPr="00682551">
        <w:rPr>
          <w:rFonts w:ascii="Arial" w:hAnsi="Arial" w:cs="Arial"/>
          <w:color w:val="1A1A1A" w:themeColor="background1" w:themeShade="1A"/>
          <w:sz w:val="22"/>
          <w:szCs w:val="22"/>
        </w:rPr>
        <w:t xml:space="preserve"> connections among developmental projects and their outcomes, letting you to adequately reconfigure activities, </w:t>
      </w:r>
      <w:proofErr w:type="spellStart"/>
      <w:r w:rsidR="00682551" w:rsidRPr="00682551">
        <w:rPr>
          <w:rFonts w:ascii="Arial" w:hAnsi="Arial" w:cs="Arial"/>
          <w:color w:val="1A1A1A" w:themeColor="background1" w:themeShade="1A"/>
          <w:sz w:val="22"/>
          <w:szCs w:val="22"/>
        </w:rPr>
        <w:t>behaviour</w:t>
      </w:r>
      <w:proofErr w:type="spellEnd"/>
      <w:r w:rsidR="00682551" w:rsidRPr="00682551">
        <w:rPr>
          <w:rFonts w:ascii="Arial" w:hAnsi="Arial" w:cs="Arial"/>
          <w:color w:val="1A1A1A" w:themeColor="background1" w:themeShade="1A"/>
          <w:sz w:val="22"/>
          <w:szCs w:val="22"/>
        </w:rPr>
        <w:t xml:space="preserve"> patterns, as well as instructional goals. Also it stimulates acknowledgement of the intent of every CPD action, what you are particularly obtaining from them, but also prospective suggestions for the future improved performance. </w:t>
      </w:r>
    </w:p>
    <w:p w:rsidR="00550F58" w:rsidRDefault="00682551" w:rsidP="000B0635">
      <w:pPr>
        <w:spacing w:line="360" w:lineRule="auto"/>
        <w:rPr>
          <w:rFonts w:ascii="Arial" w:hAnsi="Arial" w:cs="Arial"/>
          <w:color w:val="1A1A1A" w:themeColor="background1" w:themeShade="1A"/>
          <w:sz w:val="22"/>
          <w:szCs w:val="22"/>
        </w:rPr>
      </w:pPr>
      <w:r w:rsidRPr="00682551">
        <w:rPr>
          <w:rFonts w:ascii="Arial" w:hAnsi="Arial" w:cs="Arial"/>
          <w:color w:val="1A1A1A" w:themeColor="background1" w:themeShade="1A"/>
          <w:sz w:val="22"/>
          <w:szCs w:val="22"/>
        </w:rPr>
        <w:t>Critical Reflection is an important part of learning additional knowledge, and that also enhances your ability to react to obstacles, quickly resolve, control emotions, maintain effective partnerships, and deal with stress on a wider scale.</w:t>
      </w:r>
    </w:p>
    <w:p w:rsidR="008A1A85" w:rsidRPr="008A1A85" w:rsidRDefault="008A1A85" w:rsidP="000B0635">
      <w:pPr>
        <w:spacing w:line="360" w:lineRule="auto"/>
        <w:rPr>
          <w:rFonts w:ascii="Arial" w:hAnsi="Arial" w:cs="Arial"/>
          <w:b/>
          <w:bCs/>
          <w:color w:val="1A1A1A" w:themeColor="background1" w:themeShade="1A"/>
          <w:sz w:val="38"/>
          <w:szCs w:val="38"/>
        </w:rPr>
      </w:pPr>
      <w:r>
        <w:rPr>
          <w:rFonts w:ascii="Arial" w:hAnsi="Arial" w:cs="Arial"/>
          <w:b/>
          <w:bCs/>
          <w:color w:val="1A1A1A" w:themeColor="background1" w:themeShade="1A"/>
          <w:sz w:val="38"/>
          <w:szCs w:val="38"/>
        </w:rPr>
        <w:t>Models of reflection</w:t>
      </w:r>
    </w:p>
    <w:p w:rsidR="00682551" w:rsidRDefault="009A2CCE"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Along </w:t>
      </w:r>
      <w:r w:rsidR="00A33DC4">
        <w:rPr>
          <w:rFonts w:ascii="Arial" w:hAnsi="Arial" w:cs="Arial"/>
          <w:color w:val="1A1A1A" w:themeColor="background1" w:themeShade="1A"/>
          <w:sz w:val="22"/>
          <w:szCs w:val="22"/>
        </w:rPr>
        <w:t xml:space="preserve">all the reflective models as </w:t>
      </w:r>
      <w:r w:rsidR="00404EE5">
        <w:rPr>
          <w:rFonts w:ascii="Arial" w:hAnsi="Arial" w:cs="Arial"/>
          <w:color w:val="1A1A1A" w:themeColor="background1" w:themeShade="1A"/>
          <w:sz w:val="22"/>
          <w:szCs w:val="22"/>
        </w:rPr>
        <w:t>The Era Cycle(2013)</w:t>
      </w:r>
      <w:r w:rsidR="00F44851">
        <w:rPr>
          <w:rFonts w:ascii="Arial" w:hAnsi="Arial" w:cs="Arial"/>
          <w:color w:val="1A1A1A" w:themeColor="background1" w:themeShade="1A"/>
          <w:sz w:val="22"/>
          <w:szCs w:val="22"/>
        </w:rPr>
        <w:t xml:space="preserve">, </w:t>
      </w:r>
      <w:proofErr w:type="spellStart"/>
      <w:r w:rsidR="00CE423A">
        <w:rPr>
          <w:rFonts w:ascii="Arial" w:hAnsi="Arial" w:cs="Arial"/>
          <w:color w:val="1A1A1A" w:themeColor="background1" w:themeShade="1A"/>
          <w:sz w:val="22"/>
          <w:szCs w:val="22"/>
        </w:rPr>
        <w:t>Kolb’s</w:t>
      </w:r>
      <w:proofErr w:type="spellEnd"/>
      <w:r w:rsidR="00CE423A">
        <w:rPr>
          <w:rFonts w:ascii="Arial" w:hAnsi="Arial" w:cs="Arial"/>
          <w:color w:val="1A1A1A" w:themeColor="background1" w:themeShade="1A"/>
          <w:sz w:val="22"/>
          <w:szCs w:val="22"/>
        </w:rPr>
        <w:t xml:space="preserve"> Model (1984), </w:t>
      </w:r>
      <w:r w:rsidR="0055067E">
        <w:rPr>
          <w:rFonts w:ascii="Arial" w:hAnsi="Arial" w:cs="Arial"/>
          <w:color w:val="1A1A1A" w:themeColor="background1" w:themeShade="1A"/>
          <w:sz w:val="22"/>
          <w:szCs w:val="22"/>
        </w:rPr>
        <w:t xml:space="preserve">Driscoll’s what model ( 1990), I can promptly say that </w:t>
      </w:r>
      <w:proofErr w:type="spellStart"/>
      <w:r w:rsidR="0055067E">
        <w:rPr>
          <w:rFonts w:ascii="Arial" w:hAnsi="Arial" w:cs="Arial"/>
          <w:color w:val="1A1A1A" w:themeColor="background1" w:themeShade="1A"/>
          <w:sz w:val="22"/>
          <w:szCs w:val="22"/>
        </w:rPr>
        <w:t>Gibb’s</w:t>
      </w:r>
      <w:proofErr w:type="spellEnd"/>
      <w:r w:rsidR="0055067E">
        <w:rPr>
          <w:rFonts w:ascii="Arial" w:hAnsi="Arial" w:cs="Arial"/>
          <w:color w:val="1A1A1A" w:themeColor="background1" w:themeShade="1A"/>
          <w:sz w:val="22"/>
          <w:szCs w:val="22"/>
        </w:rPr>
        <w:t xml:space="preserve"> Model of reflection is the one I am going to use for this reflective task. </w:t>
      </w:r>
      <w:r w:rsidR="002E56AF" w:rsidRPr="002E56AF">
        <w:rPr>
          <w:rFonts w:ascii="Arial" w:hAnsi="Arial" w:cs="Arial"/>
          <w:color w:val="1A1A1A" w:themeColor="background1" w:themeShade="1A"/>
          <w:sz w:val="22"/>
          <w:szCs w:val="22"/>
        </w:rPr>
        <w:t>Every model applies a gently different direction, but they all comprise the same phases. The primary difference is indeed the series of steps included or the level of detail selected by their founders.</w:t>
      </w:r>
    </w:p>
    <w:p w:rsidR="008A1A85" w:rsidRDefault="00A220A2" w:rsidP="000B0635">
      <w:pPr>
        <w:spacing w:line="360" w:lineRule="auto"/>
        <w:rPr>
          <w:rFonts w:ascii="Arial" w:hAnsi="Arial" w:cs="Arial"/>
          <w:color w:val="1A1A1A" w:themeColor="background1" w:themeShade="1A"/>
          <w:sz w:val="22"/>
          <w:szCs w:val="22"/>
        </w:rPr>
      </w:pPr>
      <w:proofErr w:type="spellStart"/>
      <w:r w:rsidRPr="00A220A2">
        <w:rPr>
          <w:rFonts w:ascii="Arial" w:hAnsi="Arial" w:cs="Arial"/>
          <w:color w:val="1A1A1A" w:themeColor="background1" w:themeShade="1A"/>
          <w:sz w:val="22"/>
          <w:szCs w:val="22"/>
        </w:rPr>
        <w:t>Gibb's</w:t>
      </w:r>
      <w:proofErr w:type="spellEnd"/>
      <w:r w:rsidRPr="00A220A2">
        <w:rPr>
          <w:rFonts w:ascii="Arial" w:hAnsi="Arial" w:cs="Arial"/>
          <w:color w:val="1A1A1A" w:themeColor="background1" w:themeShade="1A"/>
          <w:sz w:val="22"/>
          <w:szCs w:val="22"/>
        </w:rPr>
        <w:t xml:space="preserve"> reflection model is made up of six steps. It is among the most sophisticated reflective models, and you may discover getting numerous steps in the process to advise you comforting. </w:t>
      </w:r>
      <w:proofErr w:type="spellStart"/>
      <w:r w:rsidRPr="00A220A2">
        <w:rPr>
          <w:rFonts w:ascii="Arial" w:hAnsi="Arial" w:cs="Arial"/>
          <w:color w:val="1A1A1A" w:themeColor="background1" w:themeShade="1A"/>
          <w:sz w:val="22"/>
          <w:szCs w:val="22"/>
        </w:rPr>
        <w:t>Gibb's</w:t>
      </w:r>
      <w:proofErr w:type="spellEnd"/>
      <w:r w:rsidRPr="00A220A2">
        <w:rPr>
          <w:rFonts w:ascii="Arial" w:hAnsi="Arial" w:cs="Arial"/>
          <w:color w:val="1A1A1A" w:themeColor="background1" w:themeShade="1A"/>
          <w:sz w:val="22"/>
          <w:szCs w:val="22"/>
        </w:rPr>
        <w:t xml:space="preserve"> cycle has six stages: </w:t>
      </w:r>
      <w:r>
        <w:rPr>
          <w:rFonts w:ascii="Arial" w:hAnsi="Arial" w:cs="Arial"/>
          <w:color w:val="1A1A1A" w:themeColor="background1" w:themeShade="1A"/>
          <w:sz w:val="22"/>
          <w:szCs w:val="22"/>
        </w:rPr>
        <w:t xml:space="preserve">descriptions, feelings, evaluation, analysis, conclusion and action plan. </w:t>
      </w:r>
    </w:p>
    <w:p w:rsidR="00FB0D5A" w:rsidRDefault="00FB0D5A"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lastRenderedPageBreak/>
        <w:t xml:space="preserve">As we studied in week 8 </w:t>
      </w:r>
      <w:proofErr w:type="spellStart"/>
      <w:r w:rsidRPr="00FB0D5A">
        <w:rPr>
          <w:rFonts w:ascii="Arial" w:hAnsi="Arial" w:cs="Arial"/>
          <w:color w:val="1A1A1A" w:themeColor="background1" w:themeShade="1A"/>
          <w:sz w:val="22"/>
          <w:szCs w:val="22"/>
        </w:rPr>
        <w:t>Gibb's</w:t>
      </w:r>
      <w:proofErr w:type="spellEnd"/>
      <w:r w:rsidRPr="00FB0D5A">
        <w:rPr>
          <w:rFonts w:ascii="Arial" w:hAnsi="Arial" w:cs="Arial"/>
          <w:color w:val="1A1A1A" w:themeColor="background1" w:themeShade="1A"/>
          <w:sz w:val="22"/>
          <w:szCs w:val="22"/>
        </w:rPr>
        <w:t xml:space="preserve"> model, like others, starts with an overview of perception being mirrored on. Then it motivates us to pay attention to our emotions about the expertise, during and after it.</w:t>
      </w:r>
    </w:p>
    <w:p w:rsidR="00A06A00" w:rsidRDefault="00FD60AC" w:rsidP="000B0635">
      <w:pPr>
        <w:spacing w:line="360" w:lineRule="auto"/>
        <w:rPr>
          <w:rFonts w:ascii="Arial" w:hAnsi="Arial" w:cs="Arial"/>
          <w:color w:val="1A1A1A" w:themeColor="background1" w:themeShade="1A"/>
          <w:sz w:val="22"/>
          <w:szCs w:val="22"/>
        </w:rPr>
      </w:pPr>
      <w:r>
        <w:rPr>
          <w:rFonts w:ascii="Arial" w:hAnsi="Arial" w:cs="Arial"/>
          <w:noProof/>
          <w:color w:val="1A1A1A" w:themeColor="background1" w:themeShade="1A"/>
          <w:sz w:val="22"/>
          <w:szCs w:val="22"/>
        </w:rPr>
        <w:drawing>
          <wp:anchor distT="0" distB="0" distL="114300" distR="114300" simplePos="0" relativeHeight="251661312" behindDoc="0" locked="0" layoutInCell="1" allowOverlap="1" wp14:anchorId="6416EA11" wp14:editId="5E1E85C3">
            <wp:simplePos x="0" y="0"/>
            <wp:positionH relativeFrom="column">
              <wp:posOffset>0</wp:posOffset>
            </wp:positionH>
            <wp:positionV relativeFrom="paragraph">
              <wp:posOffset>362585</wp:posOffset>
            </wp:positionV>
            <wp:extent cx="4762500" cy="3175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4762500" cy="3175000"/>
                    </a:xfrm>
                    <a:prstGeom prst="rect">
                      <a:avLst/>
                    </a:prstGeom>
                  </pic:spPr>
                </pic:pic>
              </a:graphicData>
            </a:graphic>
          </wp:anchor>
        </w:drawing>
      </w:r>
    </w:p>
    <w:p w:rsidR="00C06009" w:rsidRDefault="00C06009" w:rsidP="000B0635">
      <w:pPr>
        <w:spacing w:line="360" w:lineRule="auto"/>
        <w:rPr>
          <w:rFonts w:ascii="Arial" w:hAnsi="Arial" w:cs="Arial"/>
          <w:color w:val="1A1A1A" w:themeColor="background1" w:themeShade="1A"/>
          <w:sz w:val="22"/>
          <w:szCs w:val="22"/>
        </w:rPr>
      </w:pPr>
    </w:p>
    <w:p w:rsidR="00A06A00" w:rsidRDefault="00A06A00" w:rsidP="000B0635">
      <w:pPr>
        <w:spacing w:line="360" w:lineRule="auto"/>
        <w:rPr>
          <w:rFonts w:ascii="Arial" w:hAnsi="Arial" w:cs="Arial"/>
          <w:b/>
          <w:bCs/>
          <w:color w:val="1A1A1A" w:themeColor="background1" w:themeShade="1A"/>
          <w:sz w:val="38"/>
          <w:szCs w:val="38"/>
        </w:rPr>
      </w:pPr>
      <w:r>
        <w:rPr>
          <w:rFonts w:ascii="Arial" w:hAnsi="Arial" w:cs="Arial"/>
          <w:b/>
          <w:bCs/>
          <w:color w:val="1A1A1A" w:themeColor="background1" w:themeShade="1A"/>
          <w:sz w:val="38"/>
          <w:szCs w:val="38"/>
        </w:rPr>
        <w:t xml:space="preserve">Reflection about writing The Academic </w:t>
      </w:r>
      <w:r w:rsidR="00C06009">
        <w:rPr>
          <w:rFonts w:ascii="Arial" w:hAnsi="Arial" w:cs="Arial"/>
          <w:b/>
          <w:bCs/>
          <w:color w:val="1A1A1A" w:themeColor="background1" w:themeShade="1A"/>
          <w:sz w:val="38"/>
          <w:szCs w:val="38"/>
        </w:rPr>
        <w:t>report (task 1)</w:t>
      </w:r>
    </w:p>
    <w:p w:rsidR="00A92FFE" w:rsidRDefault="005B1211"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The academic report </w:t>
      </w:r>
      <w:r w:rsidR="003B5D19">
        <w:rPr>
          <w:rFonts w:ascii="Arial" w:hAnsi="Arial" w:cs="Arial"/>
          <w:color w:val="1A1A1A" w:themeColor="background1" w:themeShade="1A"/>
          <w:sz w:val="22"/>
          <w:szCs w:val="22"/>
        </w:rPr>
        <w:t xml:space="preserve">is </w:t>
      </w:r>
      <w:r w:rsidR="008A18EE">
        <w:rPr>
          <w:rFonts w:ascii="Arial" w:hAnsi="Arial" w:cs="Arial"/>
          <w:color w:val="1A1A1A" w:themeColor="background1" w:themeShade="1A"/>
          <w:sz w:val="22"/>
          <w:szCs w:val="22"/>
        </w:rPr>
        <w:t xml:space="preserve">one of the most </w:t>
      </w:r>
      <w:r w:rsidR="00C513A6">
        <w:rPr>
          <w:rFonts w:ascii="Arial" w:hAnsi="Arial" w:cs="Arial"/>
          <w:color w:val="1A1A1A" w:themeColor="background1" w:themeShade="1A"/>
          <w:sz w:val="22"/>
          <w:szCs w:val="22"/>
        </w:rPr>
        <w:t>used by professionals during their careers</w:t>
      </w:r>
      <w:r w:rsidR="00B317C7">
        <w:rPr>
          <w:rFonts w:ascii="Arial" w:hAnsi="Arial" w:cs="Arial"/>
          <w:color w:val="1A1A1A" w:themeColor="background1" w:themeShade="1A"/>
          <w:sz w:val="22"/>
          <w:szCs w:val="22"/>
        </w:rPr>
        <w:t xml:space="preserve">. For me writing my first academic report </w:t>
      </w:r>
      <w:proofErr w:type="spellStart"/>
      <w:r w:rsidR="007D00AE">
        <w:rPr>
          <w:rFonts w:ascii="Arial" w:hAnsi="Arial" w:cs="Arial"/>
          <w:color w:val="1A1A1A" w:themeColor="background1" w:themeShade="1A"/>
          <w:sz w:val="22"/>
          <w:szCs w:val="22"/>
        </w:rPr>
        <w:t>intitled</w:t>
      </w:r>
      <w:proofErr w:type="spellEnd"/>
      <w:r w:rsidR="007D00AE">
        <w:rPr>
          <w:rFonts w:ascii="Arial" w:hAnsi="Arial" w:cs="Arial"/>
          <w:color w:val="1A1A1A" w:themeColor="background1" w:themeShade="1A"/>
          <w:sz w:val="22"/>
          <w:szCs w:val="22"/>
        </w:rPr>
        <w:t xml:space="preserve"> </w:t>
      </w:r>
      <w:r w:rsidR="009044AA">
        <w:rPr>
          <w:rFonts w:ascii="Arial" w:hAnsi="Arial" w:cs="Arial"/>
          <w:color w:val="1A1A1A" w:themeColor="background1" w:themeShade="1A"/>
          <w:sz w:val="22"/>
          <w:szCs w:val="22"/>
        </w:rPr>
        <w:t xml:space="preserve">‘What is the most effective way to motivate staff?’ </w:t>
      </w:r>
      <w:r w:rsidR="0020673F">
        <w:rPr>
          <w:rFonts w:ascii="Arial" w:hAnsi="Arial" w:cs="Arial"/>
          <w:color w:val="1A1A1A" w:themeColor="background1" w:themeShade="1A"/>
          <w:sz w:val="22"/>
          <w:szCs w:val="22"/>
        </w:rPr>
        <w:t>has been a wonderful experience</w:t>
      </w:r>
      <w:r w:rsidR="001118CF">
        <w:rPr>
          <w:rFonts w:ascii="Arial" w:hAnsi="Arial" w:cs="Arial"/>
          <w:color w:val="1A1A1A" w:themeColor="background1" w:themeShade="1A"/>
          <w:sz w:val="22"/>
          <w:szCs w:val="22"/>
        </w:rPr>
        <w:t xml:space="preserve">. </w:t>
      </w:r>
      <w:r w:rsidR="007902FC">
        <w:rPr>
          <w:rFonts w:ascii="Arial" w:hAnsi="Arial" w:cs="Arial"/>
          <w:color w:val="1A1A1A" w:themeColor="background1" w:themeShade="1A"/>
          <w:sz w:val="22"/>
          <w:szCs w:val="22"/>
        </w:rPr>
        <w:t xml:space="preserve">The academic report consisted of </w:t>
      </w:r>
      <w:r w:rsidR="00DB155B">
        <w:rPr>
          <w:rFonts w:ascii="Arial" w:hAnsi="Arial" w:cs="Arial"/>
          <w:color w:val="1A1A1A" w:themeColor="background1" w:themeShade="1A"/>
          <w:sz w:val="22"/>
          <w:szCs w:val="22"/>
        </w:rPr>
        <w:t xml:space="preserve">what are the best ways that staff can be motivated. </w:t>
      </w:r>
    </w:p>
    <w:p w:rsidR="00241C88" w:rsidRDefault="000C1871"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Researching and note taking are some of the best </w:t>
      </w:r>
      <w:r w:rsidR="00EF208B">
        <w:rPr>
          <w:rFonts w:ascii="Arial" w:hAnsi="Arial" w:cs="Arial"/>
          <w:color w:val="1A1A1A" w:themeColor="background1" w:themeShade="1A"/>
          <w:sz w:val="22"/>
          <w:szCs w:val="22"/>
        </w:rPr>
        <w:t xml:space="preserve">actions that can help in writing an academic report. </w:t>
      </w:r>
      <w:r w:rsidR="00912DED" w:rsidRPr="00912DED">
        <w:rPr>
          <w:rFonts w:ascii="Arial" w:hAnsi="Arial" w:cs="Arial"/>
          <w:color w:val="1A1A1A" w:themeColor="background1" w:themeShade="1A"/>
          <w:sz w:val="22"/>
          <w:szCs w:val="22"/>
        </w:rPr>
        <w:t xml:space="preserve">Researching for me represents a tool for expanding knowledge and providing learning, a way to better comprehend problems and inform the public, aids our commercial success, enables us to debunk untruths and endorse facts. It is a method for identifying, assessing, and seizing possibilities and instils a fondness of, and self belief in, reading, writing, </w:t>
      </w:r>
      <w:proofErr w:type="spellStart"/>
      <w:r w:rsidR="00912DED" w:rsidRPr="00912DED">
        <w:rPr>
          <w:rFonts w:ascii="Arial" w:hAnsi="Arial" w:cs="Arial"/>
          <w:color w:val="1A1A1A" w:themeColor="background1" w:themeShade="1A"/>
          <w:sz w:val="22"/>
          <w:szCs w:val="22"/>
        </w:rPr>
        <w:t>analysing</w:t>
      </w:r>
      <w:proofErr w:type="spellEnd"/>
      <w:r w:rsidR="00912DED" w:rsidRPr="00912DED">
        <w:rPr>
          <w:rFonts w:ascii="Arial" w:hAnsi="Arial" w:cs="Arial"/>
          <w:color w:val="1A1A1A" w:themeColor="background1" w:themeShade="1A"/>
          <w:sz w:val="22"/>
          <w:szCs w:val="22"/>
        </w:rPr>
        <w:t>, as well as communicating valuable knowledge.</w:t>
      </w:r>
      <w:r w:rsidR="00912DED">
        <w:rPr>
          <w:rFonts w:ascii="Arial" w:hAnsi="Arial" w:cs="Arial"/>
          <w:color w:val="1A1A1A" w:themeColor="background1" w:themeShade="1A"/>
          <w:sz w:val="22"/>
          <w:szCs w:val="22"/>
        </w:rPr>
        <w:t xml:space="preserve"> </w:t>
      </w:r>
      <w:r w:rsidR="00347E19">
        <w:rPr>
          <w:rFonts w:ascii="Arial" w:hAnsi="Arial" w:cs="Arial"/>
          <w:color w:val="1A1A1A" w:themeColor="background1" w:themeShade="1A"/>
          <w:sz w:val="22"/>
          <w:szCs w:val="22"/>
        </w:rPr>
        <w:t xml:space="preserve"> </w:t>
      </w:r>
    </w:p>
    <w:p w:rsidR="00347E19" w:rsidRDefault="00347E19"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lastRenderedPageBreak/>
        <w:t xml:space="preserve">Researching for that particular </w:t>
      </w:r>
      <w:r w:rsidR="009E21D5">
        <w:rPr>
          <w:rFonts w:ascii="Arial" w:hAnsi="Arial" w:cs="Arial"/>
          <w:color w:val="1A1A1A" w:themeColor="background1" w:themeShade="1A"/>
          <w:sz w:val="22"/>
          <w:szCs w:val="22"/>
        </w:rPr>
        <w:t xml:space="preserve">report I found quite easy, as we already were </w:t>
      </w:r>
      <w:r w:rsidR="00FD60DE">
        <w:rPr>
          <w:rFonts w:ascii="Arial" w:hAnsi="Arial" w:cs="Arial"/>
          <w:color w:val="1A1A1A" w:themeColor="background1" w:themeShade="1A"/>
          <w:sz w:val="22"/>
          <w:szCs w:val="22"/>
        </w:rPr>
        <w:t xml:space="preserve">having four sources given during second week. An important </w:t>
      </w:r>
      <w:r w:rsidR="00472FB5">
        <w:rPr>
          <w:rFonts w:ascii="Arial" w:hAnsi="Arial" w:cs="Arial"/>
          <w:color w:val="1A1A1A" w:themeColor="background1" w:themeShade="1A"/>
          <w:sz w:val="22"/>
          <w:szCs w:val="22"/>
        </w:rPr>
        <w:t xml:space="preserve">part that we studied and which also helped a lot was </w:t>
      </w:r>
      <w:r w:rsidR="00566EF7">
        <w:rPr>
          <w:rFonts w:ascii="Arial" w:hAnsi="Arial" w:cs="Arial"/>
          <w:color w:val="1A1A1A" w:themeColor="background1" w:themeShade="1A"/>
          <w:sz w:val="22"/>
          <w:szCs w:val="22"/>
        </w:rPr>
        <w:t xml:space="preserve">Google scholar, where to find sources become </w:t>
      </w:r>
      <w:r w:rsidR="00162CF0">
        <w:rPr>
          <w:rFonts w:ascii="Arial" w:hAnsi="Arial" w:cs="Arial"/>
          <w:color w:val="1A1A1A" w:themeColor="background1" w:themeShade="1A"/>
          <w:sz w:val="22"/>
          <w:szCs w:val="22"/>
        </w:rPr>
        <w:t>the easiest part.</w:t>
      </w:r>
    </w:p>
    <w:p w:rsidR="00912DED" w:rsidRDefault="001A0AC8"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Taking notes makes writing easier and helps as well with managing time which represents </w:t>
      </w:r>
      <w:r w:rsidR="001E4592">
        <w:rPr>
          <w:rFonts w:ascii="Arial" w:hAnsi="Arial" w:cs="Arial"/>
          <w:color w:val="1A1A1A" w:themeColor="background1" w:themeShade="1A"/>
          <w:sz w:val="22"/>
          <w:szCs w:val="22"/>
        </w:rPr>
        <w:t>an important part on writing a report.</w:t>
      </w:r>
    </w:p>
    <w:p w:rsidR="00665DEB" w:rsidRPr="00665DEB" w:rsidRDefault="00665DEB" w:rsidP="000B0635">
      <w:pPr>
        <w:spacing w:line="360" w:lineRule="auto"/>
        <w:rPr>
          <w:rFonts w:ascii="Arial" w:hAnsi="Arial" w:cs="Arial"/>
          <w:color w:val="1A1A1A" w:themeColor="background1" w:themeShade="1A"/>
          <w:sz w:val="22"/>
          <w:szCs w:val="22"/>
        </w:rPr>
      </w:pPr>
      <w:r w:rsidRPr="00665DEB">
        <w:rPr>
          <w:rFonts w:ascii="Arial" w:hAnsi="Arial" w:cs="Arial"/>
          <w:color w:val="1A1A1A" w:themeColor="background1" w:themeShade="1A"/>
          <w:sz w:val="22"/>
          <w:szCs w:val="22"/>
        </w:rPr>
        <w:t xml:space="preserve">Time management is the </w:t>
      </w:r>
      <w:proofErr w:type="spellStart"/>
      <w:r w:rsidRPr="00665DEB">
        <w:rPr>
          <w:rFonts w:ascii="Arial" w:hAnsi="Arial" w:cs="Arial"/>
          <w:color w:val="1A1A1A" w:themeColor="background1" w:themeShade="1A"/>
          <w:sz w:val="22"/>
          <w:szCs w:val="22"/>
        </w:rPr>
        <w:t>practise</w:t>
      </w:r>
      <w:proofErr w:type="spellEnd"/>
      <w:r w:rsidRPr="00665DEB">
        <w:rPr>
          <w:rFonts w:ascii="Arial" w:hAnsi="Arial" w:cs="Arial"/>
          <w:color w:val="1A1A1A" w:themeColor="background1" w:themeShade="1A"/>
          <w:sz w:val="22"/>
          <w:szCs w:val="22"/>
        </w:rPr>
        <w:t xml:space="preserve"> of </w:t>
      </w:r>
      <w:proofErr w:type="spellStart"/>
      <w:r w:rsidRPr="00665DEB">
        <w:rPr>
          <w:rFonts w:ascii="Arial" w:hAnsi="Arial" w:cs="Arial"/>
          <w:color w:val="1A1A1A" w:themeColor="background1" w:themeShade="1A"/>
          <w:sz w:val="22"/>
          <w:szCs w:val="22"/>
        </w:rPr>
        <w:t>organising</w:t>
      </w:r>
      <w:proofErr w:type="spellEnd"/>
      <w:r w:rsidRPr="00665DEB">
        <w:rPr>
          <w:rFonts w:ascii="Arial" w:hAnsi="Arial" w:cs="Arial"/>
          <w:color w:val="1A1A1A" w:themeColor="background1" w:themeShade="1A"/>
          <w:sz w:val="22"/>
          <w:szCs w:val="22"/>
        </w:rPr>
        <w:t xml:space="preserve"> well how allocate the time among various activities or preferences. Improved routines and productivity improvements are among the advantages of managing time. Effective time </w:t>
      </w:r>
      <w:proofErr w:type="spellStart"/>
      <w:r w:rsidRPr="00665DEB">
        <w:rPr>
          <w:rFonts w:ascii="Arial" w:hAnsi="Arial" w:cs="Arial"/>
          <w:color w:val="1A1A1A" w:themeColor="background1" w:themeShade="1A"/>
          <w:sz w:val="22"/>
          <w:szCs w:val="22"/>
        </w:rPr>
        <w:t>organisation</w:t>
      </w:r>
      <w:proofErr w:type="spellEnd"/>
      <w:r w:rsidRPr="00665DEB">
        <w:rPr>
          <w:rFonts w:ascii="Arial" w:hAnsi="Arial" w:cs="Arial"/>
          <w:color w:val="1A1A1A" w:themeColor="background1" w:themeShade="1A"/>
          <w:sz w:val="22"/>
          <w:szCs w:val="22"/>
        </w:rPr>
        <w:t xml:space="preserve"> sharpens your concentrate, boosts your esteem, and enables you to arrange your time more efficiently. </w:t>
      </w:r>
    </w:p>
    <w:p w:rsidR="00A92FFE" w:rsidRDefault="00665DEB" w:rsidP="000B0635">
      <w:pPr>
        <w:spacing w:line="360" w:lineRule="auto"/>
        <w:rPr>
          <w:rFonts w:ascii="Arial" w:hAnsi="Arial" w:cs="Arial"/>
          <w:color w:val="1A1A1A" w:themeColor="background1" w:themeShade="1A"/>
          <w:sz w:val="22"/>
          <w:szCs w:val="22"/>
        </w:rPr>
      </w:pPr>
      <w:r w:rsidRPr="00665DEB">
        <w:rPr>
          <w:rFonts w:ascii="Arial" w:hAnsi="Arial" w:cs="Arial"/>
          <w:color w:val="1A1A1A" w:themeColor="background1" w:themeShade="1A"/>
          <w:sz w:val="22"/>
          <w:szCs w:val="22"/>
        </w:rPr>
        <w:t>Proper time management assists managers, employers, and companies in reaching their objectives. Prudent time management enhances work harmony and pleasure. Effective time management as well helps reduce stress and enables you to improve your performance more quickly and easily.</w:t>
      </w:r>
    </w:p>
    <w:p w:rsidR="00665DEB" w:rsidRDefault="00955FE2" w:rsidP="000B0635">
      <w:pPr>
        <w:spacing w:line="360" w:lineRule="auto"/>
        <w:rPr>
          <w:rFonts w:ascii="Arial" w:hAnsi="Arial" w:cs="Arial"/>
          <w:color w:val="1A1A1A" w:themeColor="background1" w:themeShade="1A"/>
          <w:sz w:val="22"/>
          <w:szCs w:val="22"/>
        </w:rPr>
      </w:pPr>
      <w:r w:rsidRPr="00955FE2">
        <w:rPr>
          <w:rFonts w:ascii="Arial" w:hAnsi="Arial" w:cs="Arial"/>
          <w:color w:val="1A1A1A" w:themeColor="background1" w:themeShade="1A"/>
          <w:sz w:val="22"/>
          <w:szCs w:val="22"/>
        </w:rPr>
        <w:t xml:space="preserve">The drafting of a piece of writing begins with an examination of the writing process. The writer need to use his prewriting notations to ascertain a piece's concentrate. It might entail narrowing the article's spotlight and possibly </w:t>
      </w:r>
      <w:proofErr w:type="spellStart"/>
      <w:r w:rsidRPr="00955FE2">
        <w:rPr>
          <w:rFonts w:ascii="Arial" w:hAnsi="Arial" w:cs="Arial"/>
          <w:color w:val="1A1A1A" w:themeColor="background1" w:themeShade="1A"/>
          <w:sz w:val="22"/>
          <w:szCs w:val="22"/>
        </w:rPr>
        <w:t>recognising</w:t>
      </w:r>
      <w:proofErr w:type="spellEnd"/>
      <w:r w:rsidRPr="00955FE2">
        <w:rPr>
          <w:rFonts w:ascii="Arial" w:hAnsi="Arial" w:cs="Arial"/>
          <w:color w:val="1A1A1A" w:themeColor="background1" w:themeShade="1A"/>
          <w:sz w:val="22"/>
          <w:szCs w:val="22"/>
        </w:rPr>
        <w:t xml:space="preserve"> an intent for the component.</w:t>
      </w:r>
    </w:p>
    <w:p w:rsidR="00955FE2" w:rsidRDefault="001709E6" w:rsidP="000B0635">
      <w:pPr>
        <w:spacing w:line="360" w:lineRule="auto"/>
        <w:rPr>
          <w:rFonts w:ascii="Arial" w:hAnsi="Arial" w:cs="Arial"/>
          <w:color w:val="1A1A1A" w:themeColor="background1" w:themeShade="1A"/>
          <w:sz w:val="22"/>
          <w:szCs w:val="22"/>
        </w:rPr>
      </w:pPr>
      <w:r w:rsidRPr="001709E6">
        <w:rPr>
          <w:rFonts w:ascii="Arial" w:hAnsi="Arial" w:cs="Arial"/>
          <w:color w:val="1A1A1A" w:themeColor="background1" w:themeShade="1A"/>
          <w:sz w:val="22"/>
          <w:szCs w:val="22"/>
        </w:rPr>
        <w:t>After finishing a rough draught, the writer must begin the first edit of his task. Editing is an ongoing cycle, not just a moment occurrence. Whenever a writer wants to edit the writing, he is looking for misspellings. Some of those are generally spelling, grammatical errors, capital requirements, and formatting errors (paragraphs). It is best if an author is motivated to modify as much of material as possible.</w:t>
      </w:r>
    </w:p>
    <w:p w:rsidR="001709E6" w:rsidRDefault="00CF0205"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The academic report </w:t>
      </w:r>
      <w:r w:rsidR="00300C77">
        <w:rPr>
          <w:rFonts w:ascii="Arial" w:hAnsi="Arial" w:cs="Arial"/>
          <w:color w:val="1A1A1A" w:themeColor="background1" w:themeShade="1A"/>
          <w:sz w:val="22"/>
          <w:szCs w:val="22"/>
        </w:rPr>
        <w:t xml:space="preserve">represented a great opportunity to understand and </w:t>
      </w:r>
      <w:r w:rsidR="00FA4290">
        <w:rPr>
          <w:rFonts w:ascii="Arial" w:hAnsi="Arial" w:cs="Arial"/>
          <w:color w:val="1A1A1A" w:themeColor="background1" w:themeShade="1A"/>
          <w:sz w:val="22"/>
          <w:szCs w:val="22"/>
        </w:rPr>
        <w:t xml:space="preserve">start using all mentioned above, as all those points are critical in writing a great piece of work. </w:t>
      </w:r>
      <w:r w:rsidR="00634AED">
        <w:rPr>
          <w:rFonts w:ascii="Arial" w:hAnsi="Arial" w:cs="Arial"/>
          <w:color w:val="1A1A1A" w:themeColor="background1" w:themeShade="1A"/>
          <w:sz w:val="22"/>
          <w:szCs w:val="22"/>
        </w:rPr>
        <w:t xml:space="preserve">As I mentioned researching is the key point in </w:t>
      </w:r>
      <w:r w:rsidR="00E33CCC">
        <w:rPr>
          <w:rFonts w:ascii="Arial" w:hAnsi="Arial" w:cs="Arial"/>
          <w:color w:val="1A1A1A" w:themeColor="background1" w:themeShade="1A"/>
          <w:sz w:val="22"/>
          <w:szCs w:val="22"/>
        </w:rPr>
        <w:t xml:space="preserve">making a professional report, as it presume </w:t>
      </w:r>
      <w:r w:rsidR="00FB1020">
        <w:rPr>
          <w:rFonts w:ascii="Arial" w:hAnsi="Arial" w:cs="Arial"/>
          <w:color w:val="1A1A1A" w:themeColor="background1" w:themeShade="1A"/>
          <w:sz w:val="22"/>
          <w:szCs w:val="22"/>
        </w:rPr>
        <w:t xml:space="preserve">writing the report using facts. </w:t>
      </w:r>
    </w:p>
    <w:p w:rsidR="000B7404" w:rsidRDefault="000B7404"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Note </w:t>
      </w:r>
      <w:r w:rsidR="005D4128">
        <w:rPr>
          <w:rFonts w:ascii="Arial" w:hAnsi="Arial" w:cs="Arial"/>
          <w:color w:val="1A1A1A" w:themeColor="background1" w:themeShade="1A"/>
          <w:sz w:val="22"/>
          <w:szCs w:val="22"/>
        </w:rPr>
        <w:t xml:space="preserve">making represents represents a critical point which is linked with time management skills, as I did not take </w:t>
      </w:r>
      <w:r w:rsidR="00BA6B14">
        <w:rPr>
          <w:rFonts w:ascii="Arial" w:hAnsi="Arial" w:cs="Arial"/>
          <w:color w:val="1A1A1A" w:themeColor="background1" w:themeShade="1A"/>
          <w:sz w:val="22"/>
          <w:szCs w:val="22"/>
        </w:rPr>
        <w:t xml:space="preserve">notes about all the ideas discussed during sessions, but just the most important ones, it </w:t>
      </w:r>
      <w:r w:rsidR="002E071B">
        <w:rPr>
          <w:rFonts w:ascii="Arial" w:hAnsi="Arial" w:cs="Arial"/>
          <w:color w:val="1A1A1A" w:themeColor="background1" w:themeShade="1A"/>
          <w:sz w:val="22"/>
          <w:szCs w:val="22"/>
        </w:rPr>
        <w:t xml:space="preserve">took me a bit more time to </w:t>
      </w:r>
      <w:r w:rsidR="00DC2898">
        <w:rPr>
          <w:rFonts w:ascii="Arial" w:hAnsi="Arial" w:cs="Arial"/>
          <w:color w:val="1A1A1A" w:themeColor="background1" w:themeShade="1A"/>
          <w:sz w:val="22"/>
          <w:szCs w:val="22"/>
        </w:rPr>
        <w:t xml:space="preserve">remember and </w:t>
      </w:r>
      <w:r w:rsidR="006B414B">
        <w:rPr>
          <w:rFonts w:ascii="Arial" w:hAnsi="Arial" w:cs="Arial"/>
          <w:color w:val="1A1A1A" w:themeColor="background1" w:themeShade="1A"/>
          <w:sz w:val="22"/>
          <w:szCs w:val="22"/>
        </w:rPr>
        <w:t xml:space="preserve">find the needed information. This becomes a </w:t>
      </w:r>
      <w:r w:rsidR="005978E4">
        <w:rPr>
          <w:rFonts w:ascii="Arial" w:hAnsi="Arial" w:cs="Arial"/>
          <w:color w:val="1A1A1A" w:themeColor="background1" w:themeShade="1A"/>
          <w:sz w:val="22"/>
          <w:szCs w:val="22"/>
        </w:rPr>
        <w:t xml:space="preserve">crucial </w:t>
      </w:r>
      <w:r w:rsidR="006A24BE">
        <w:rPr>
          <w:rFonts w:ascii="Arial" w:hAnsi="Arial" w:cs="Arial"/>
          <w:color w:val="1A1A1A" w:themeColor="background1" w:themeShade="1A"/>
          <w:sz w:val="22"/>
          <w:szCs w:val="22"/>
        </w:rPr>
        <w:t xml:space="preserve">part of the whole writing process.  As I said </w:t>
      </w:r>
      <w:r w:rsidR="00C37A1A">
        <w:rPr>
          <w:rFonts w:ascii="Arial" w:hAnsi="Arial" w:cs="Arial"/>
          <w:color w:val="1A1A1A" w:themeColor="background1" w:themeShade="1A"/>
          <w:sz w:val="22"/>
          <w:szCs w:val="22"/>
        </w:rPr>
        <w:t xml:space="preserve">these </w:t>
      </w:r>
      <w:r w:rsidR="00C37A1A">
        <w:rPr>
          <w:rFonts w:ascii="Arial" w:hAnsi="Arial" w:cs="Arial"/>
          <w:color w:val="1A1A1A" w:themeColor="background1" w:themeShade="1A"/>
          <w:sz w:val="22"/>
          <w:szCs w:val="22"/>
        </w:rPr>
        <w:lastRenderedPageBreak/>
        <w:t xml:space="preserve">two </w:t>
      </w:r>
      <w:r w:rsidR="0097368E">
        <w:rPr>
          <w:rFonts w:ascii="Arial" w:hAnsi="Arial" w:cs="Arial"/>
          <w:color w:val="1A1A1A" w:themeColor="background1" w:themeShade="1A"/>
          <w:sz w:val="22"/>
          <w:szCs w:val="22"/>
        </w:rPr>
        <w:t xml:space="preserve">steps go hand by hand and </w:t>
      </w:r>
      <w:r w:rsidR="00004A3B">
        <w:rPr>
          <w:rFonts w:ascii="Arial" w:hAnsi="Arial" w:cs="Arial"/>
          <w:color w:val="1A1A1A" w:themeColor="background1" w:themeShade="1A"/>
          <w:sz w:val="22"/>
          <w:szCs w:val="22"/>
        </w:rPr>
        <w:t xml:space="preserve">make writing </w:t>
      </w:r>
      <w:r w:rsidR="000F76FA">
        <w:rPr>
          <w:rFonts w:ascii="Arial" w:hAnsi="Arial" w:cs="Arial"/>
          <w:color w:val="1A1A1A" w:themeColor="background1" w:themeShade="1A"/>
          <w:sz w:val="22"/>
          <w:szCs w:val="22"/>
        </w:rPr>
        <w:t xml:space="preserve">easier. In my case </w:t>
      </w:r>
      <w:r w:rsidR="005516BE">
        <w:rPr>
          <w:rFonts w:ascii="Arial" w:hAnsi="Arial" w:cs="Arial"/>
          <w:color w:val="1A1A1A" w:themeColor="background1" w:themeShade="1A"/>
          <w:sz w:val="22"/>
          <w:szCs w:val="22"/>
        </w:rPr>
        <w:t xml:space="preserve">all the notes I took gave a hand of help, but I noticed that as more notes you take as more prepared you become and at the same time </w:t>
      </w:r>
      <w:r w:rsidR="00751F09">
        <w:rPr>
          <w:rFonts w:ascii="Arial" w:hAnsi="Arial" w:cs="Arial"/>
          <w:color w:val="1A1A1A" w:themeColor="background1" w:themeShade="1A"/>
          <w:sz w:val="22"/>
          <w:szCs w:val="22"/>
        </w:rPr>
        <w:t xml:space="preserve">you can spend more time on making the research </w:t>
      </w:r>
      <w:r w:rsidR="008F52A1">
        <w:rPr>
          <w:rFonts w:ascii="Arial" w:hAnsi="Arial" w:cs="Arial"/>
          <w:color w:val="1A1A1A" w:themeColor="background1" w:themeShade="1A"/>
          <w:sz w:val="22"/>
          <w:szCs w:val="22"/>
        </w:rPr>
        <w:t xml:space="preserve">more qualitative. </w:t>
      </w:r>
    </w:p>
    <w:p w:rsidR="00B84CD8" w:rsidRDefault="00FC2A17"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As time management represents for me an important criteria I can promptly say that </w:t>
      </w:r>
      <w:r w:rsidR="00E20452">
        <w:rPr>
          <w:rFonts w:ascii="Arial" w:hAnsi="Arial" w:cs="Arial"/>
          <w:color w:val="1A1A1A" w:themeColor="background1" w:themeShade="1A"/>
          <w:sz w:val="22"/>
          <w:szCs w:val="22"/>
        </w:rPr>
        <w:t xml:space="preserve">trying to write correctly and precisely during drafting will </w:t>
      </w:r>
      <w:r w:rsidR="002553C2">
        <w:rPr>
          <w:rFonts w:ascii="Arial" w:hAnsi="Arial" w:cs="Arial"/>
          <w:color w:val="1A1A1A" w:themeColor="background1" w:themeShade="1A"/>
          <w:sz w:val="22"/>
          <w:szCs w:val="22"/>
        </w:rPr>
        <w:t>reduce the time used to final edits. In my cas</w:t>
      </w:r>
      <w:r w:rsidR="00683462">
        <w:rPr>
          <w:rFonts w:ascii="Arial" w:hAnsi="Arial" w:cs="Arial"/>
          <w:color w:val="1A1A1A" w:themeColor="background1" w:themeShade="1A"/>
          <w:sz w:val="22"/>
          <w:szCs w:val="22"/>
        </w:rPr>
        <w:t>e,</w:t>
      </w:r>
      <w:r w:rsidR="002553C2">
        <w:rPr>
          <w:rFonts w:ascii="Arial" w:hAnsi="Arial" w:cs="Arial"/>
          <w:color w:val="1A1A1A" w:themeColor="background1" w:themeShade="1A"/>
          <w:sz w:val="22"/>
          <w:szCs w:val="22"/>
        </w:rPr>
        <w:t xml:space="preserve"> this </w:t>
      </w:r>
      <w:r w:rsidR="00683462">
        <w:rPr>
          <w:rFonts w:ascii="Arial" w:hAnsi="Arial" w:cs="Arial"/>
          <w:color w:val="1A1A1A" w:themeColor="background1" w:themeShade="1A"/>
          <w:sz w:val="22"/>
          <w:szCs w:val="22"/>
        </w:rPr>
        <w:t>step created a</w:t>
      </w:r>
      <w:r w:rsidR="00B84CD8">
        <w:rPr>
          <w:rFonts w:ascii="Arial" w:hAnsi="Arial" w:cs="Arial"/>
          <w:color w:val="1A1A1A" w:themeColor="background1" w:themeShade="1A"/>
          <w:sz w:val="22"/>
          <w:szCs w:val="22"/>
        </w:rPr>
        <w:t xml:space="preserve"> huge impact on time management. </w:t>
      </w:r>
      <w:r w:rsidR="0081244F">
        <w:rPr>
          <w:rFonts w:ascii="Arial" w:hAnsi="Arial" w:cs="Arial"/>
          <w:color w:val="1A1A1A" w:themeColor="background1" w:themeShade="1A"/>
          <w:sz w:val="22"/>
          <w:szCs w:val="22"/>
        </w:rPr>
        <w:t xml:space="preserve"> </w:t>
      </w:r>
    </w:p>
    <w:p w:rsidR="0081244F" w:rsidRDefault="0081244F"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Generally saying</w:t>
      </w:r>
      <w:r w:rsidR="00DA2ED5">
        <w:rPr>
          <w:rFonts w:ascii="Arial" w:hAnsi="Arial" w:cs="Arial"/>
          <w:color w:val="1A1A1A" w:themeColor="background1" w:themeShade="1A"/>
          <w:sz w:val="22"/>
          <w:szCs w:val="22"/>
        </w:rPr>
        <w:t>,</w:t>
      </w:r>
      <w:r>
        <w:rPr>
          <w:rFonts w:ascii="Arial" w:hAnsi="Arial" w:cs="Arial"/>
          <w:color w:val="1A1A1A" w:themeColor="background1" w:themeShade="1A"/>
          <w:sz w:val="22"/>
          <w:szCs w:val="22"/>
        </w:rPr>
        <w:t xml:space="preserve"> the academic report has been a new experience, </w:t>
      </w:r>
      <w:r w:rsidR="00C17DCC">
        <w:rPr>
          <w:rFonts w:ascii="Arial" w:hAnsi="Arial" w:cs="Arial"/>
          <w:color w:val="1A1A1A" w:themeColor="background1" w:themeShade="1A"/>
          <w:sz w:val="22"/>
          <w:szCs w:val="22"/>
        </w:rPr>
        <w:t xml:space="preserve">which definitely will help on becoming a professional and a leader </w:t>
      </w:r>
      <w:r w:rsidR="00DA2ED5">
        <w:rPr>
          <w:rFonts w:ascii="Arial" w:hAnsi="Arial" w:cs="Arial"/>
          <w:color w:val="1A1A1A" w:themeColor="background1" w:themeShade="1A"/>
          <w:sz w:val="22"/>
          <w:szCs w:val="22"/>
        </w:rPr>
        <w:t xml:space="preserve">in the future. The experience </w:t>
      </w:r>
      <w:r w:rsidR="004B73F3">
        <w:rPr>
          <w:rFonts w:ascii="Arial" w:hAnsi="Arial" w:cs="Arial"/>
          <w:color w:val="1A1A1A" w:themeColor="background1" w:themeShade="1A"/>
          <w:sz w:val="22"/>
          <w:szCs w:val="22"/>
        </w:rPr>
        <w:t xml:space="preserve">gained by writing it </w:t>
      </w:r>
      <w:r w:rsidR="00A15450">
        <w:rPr>
          <w:rFonts w:ascii="Arial" w:hAnsi="Arial" w:cs="Arial"/>
          <w:color w:val="1A1A1A" w:themeColor="background1" w:themeShade="1A"/>
          <w:sz w:val="22"/>
          <w:szCs w:val="22"/>
        </w:rPr>
        <w:t xml:space="preserve">is </w:t>
      </w:r>
      <w:r w:rsidR="005E0435">
        <w:rPr>
          <w:rFonts w:ascii="Arial" w:hAnsi="Arial" w:cs="Arial"/>
          <w:color w:val="1A1A1A" w:themeColor="background1" w:themeShade="1A"/>
          <w:sz w:val="22"/>
          <w:szCs w:val="22"/>
        </w:rPr>
        <w:t xml:space="preserve">definitely useful as well as the task 1 showed </w:t>
      </w:r>
      <w:r w:rsidR="007F62C4">
        <w:rPr>
          <w:rFonts w:ascii="Arial" w:hAnsi="Arial" w:cs="Arial"/>
          <w:color w:val="1A1A1A" w:themeColor="background1" w:themeShade="1A"/>
          <w:sz w:val="22"/>
          <w:szCs w:val="22"/>
        </w:rPr>
        <w:t>me how important notes making is.</w:t>
      </w:r>
    </w:p>
    <w:p w:rsidR="00B726B1" w:rsidRDefault="00B726B1" w:rsidP="000B0635">
      <w:pPr>
        <w:spacing w:line="360" w:lineRule="auto"/>
        <w:rPr>
          <w:rFonts w:ascii="Arial" w:hAnsi="Arial" w:cs="Arial"/>
          <w:color w:val="1A1A1A" w:themeColor="background1" w:themeShade="1A"/>
          <w:sz w:val="22"/>
          <w:szCs w:val="22"/>
        </w:rPr>
      </w:pPr>
    </w:p>
    <w:p w:rsidR="007F62C4" w:rsidRDefault="00B726B1" w:rsidP="000B0635">
      <w:pPr>
        <w:spacing w:line="360" w:lineRule="auto"/>
        <w:rPr>
          <w:rFonts w:ascii="Arial" w:hAnsi="Arial" w:cs="Arial"/>
          <w:b/>
          <w:bCs/>
          <w:color w:val="1A1A1A" w:themeColor="background1" w:themeShade="1A"/>
          <w:sz w:val="38"/>
          <w:szCs w:val="38"/>
        </w:rPr>
      </w:pPr>
      <w:r>
        <w:rPr>
          <w:rFonts w:ascii="Arial" w:hAnsi="Arial" w:cs="Arial"/>
          <w:b/>
          <w:bCs/>
          <w:color w:val="1A1A1A" w:themeColor="background1" w:themeShade="1A"/>
          <w:sz w:val="38"/>
          <w:szCs w:val="38"/>
        </w:rPr>
        <w:t xml:space="preserve">Group presentation experience </w:t>
      </w:r>
    </w:p>
    <w:p w:rsidR="00B726B1" w:rsidRDefault="00BA5037" w:rsidP="000B0635">
      <w:pPr>
        <w:spacing w:line="360" w:lineRule="auto"/>
        <w:rPr>
          <w:rFonts w:ascii="Arial" w:hAnsi="Arial" w:cs="Arial"/>
          <w:color w:val="1A1A1A" w:themeColor="background1" w:themeShade="1A"/>
          <w:sz w:val="22"/>
          <w:szCs w:val="22"/>
        </w:rPr>
      </w:pPr>
      <w:r w:rsidRPr="00BA5037">
        <w:rPr>
          <w:rFonts w:ascii="Arial" w:hAnsi="Arial" w:cs="Arial"/>
          <w:color w:val="1A1A1A" w:themeColor="background1" w:themeShade="1A"/>
          <w:sz w:val="22"/>
          <w:szCs w:val="22"/>
        </w:rPr>
        <w:t xml:space="preserve">There are several job vacancies and </w:t>
      </w:r>
      <w:proofErr w:type="spellStart"/>
      <w:r w:rsidRPr="00BA5037">
        <w:rPr>
          <w:rFonts w:ascii="Arial" w:hAnsi="Arial" w:cs="Arial"/>
          <w:color w:val="1A1A1A" w:themeColor="background1" w:themeShade="1A"/>
          <w:sz w:val="22"/>
          <w:szCs w:val="22"/>
        </w:rPr>
        <w:t>specialisations</w:t>
      </w:r>
      <w:proofErr w:type="spellEnd"/>
      <w:r w:rsidRPr="00BA5037">
        <w:rPr>
          <w:rFonts w:ascii="Arial" w:hAnsi="Arial" w:cs="Arial"/>
          <w:color w:val="1A1A1A" w:themeColor="background1" w:themeShade="1A"/>
          <w:sz w:val="22"/>
          <w:szCs w:val="22"/>
        </w:rPr>
        <w:t xml:space="preserve"> in which a company's performance is partially predicated on the level of their presentation. The manner in which the speech was delivered influences a portion of the assessment or analysis. In relation to developing effective tactics or alternatives, an efficient group must be skilled at successfully displaying its concepts. It is critical that the team's suggestions are properly expressed, regardless of the type of speech in which they are participating. The achievement of a powerpoint is determined by how the viewing public understand or receives it. As a result, a team must value the effectiveness of their slides just as much as the value of their other team works.</w:t>
      </w:r>
    </w:p>
    <w:p w:rsidR="00001E60" w:rsidRDefault="00D111E6" w:rsidP="000B0635">
      <w:pPr>
        <w:spacing w:line="360" w:lineRule="auto"/>
        <w:rPr>
          <w:rFonts w:ascii="Arial" w:hAnsi="Arial" w:cs="Arial"/>
          <w:color w:val="1A1A1A" w:themeColor="background1" w:themeShade="1A"/>
          <w:sz w:val="22"/>
          <w:szCs w:val="22"/>
        </w:rPr>
      </w:pPr>
      <w:r w:rsidRPr="00D111E6">
        <w:rPr>
          <w:rFonts w:ascii="Arial" w:hAnsi="Arial" w:cs="Arial"/>
          <w:color w:val="1A1A1A" w:themeColor="background1" w:themeShade="1A"/>
          <w:sz w:val="22"/>
          <w:szCs w:val="22"/>
        </w:rPr>
        <w:t>The best approach to displaying any of it is to be prepared to describe it obviously, in simple definitions, and also to illustrate pertinent points that affect the company choices. The way suggestions are introduced can greatly affect a presentation. A team's specialist stance with a person or company can be enhanced if the group offers a unique presentation, but it could also be reduced unless the team makes a terrible presentation.</w:t>
      </w:r>
    </w:p>
    <w:p w:rsidR="00D111E6" w:rsidRDefault="000B3304" w:rsidP="000B0635">
      <w:pPr>
        <w:spacing w:line="360" w:lineRule="auto"/>
        <w:rPr>
          <w:rFonts w:ascii="Arial" w:hAnsi="Arial" w:cs="Arial"/>
          <w:color w:val="1A1A1A" w:themeColor="background1" w:themeShade="1A"/>
          <w:sz w:val="22"/>
          <w:szCs w:val="22"/>
        </w:rPr>
      </w:pPr>
      <w:r w:rsidRPr="000B3304">
        <w:rPr>
          <w:rFonts w:ascii="Arial" w:hAnsi="Arial" w:cs="Arial"/>
          <w:color w:val="1A1A1A" w:themeColor="background1" w:themeShade="1A"/>
          <w:sz w:val="22"/>
          <w:szCs w:val="22"/>
        </w:rPr>
        <w:t>The goal of the group presentation is to find and give details about a writing that will be useful in group discussions. The presentations would then serve as an introduction to the work and will assist others within the session in determining what this is about.</w:t>
      </w:r>
    </w:p>
    <w:p w:rsidR="000B3304" w:rsidRDefault="005E0BDE" w:rsidP="000B0635">
      <w:pPr>
        <w:spacing w:line="360" w:lineRule="auto"/>
        <w:rPr>
          <w:rFonts w:ascii="Arial" w:hAnsi="Arial" w:cs="Arial"/>
          <w:color w:val="1A1A1A" w:themeColor="background1" w:themeShade="1A"/>
          <w:sz w:val="22"/>
          <w:szCs w:val="22"/>
        </w:rPr>
      </w:pPr>
      <w:r w:rsidRPr="005E0BDE">
        <w:rPr>
          <w:rFonts w:ascii="Arial" w:hAnsi="Arial" w:cs="Arial"/>
          <w:color w:val="1A1A1A" w:themeColor="background1" w:themeShade="1A"/>
          <w:sz w:val="22"/>
          <w:szCs w:val="22"/>
        </w:rPr>
        <w:lastRenderedPageBreak/>
        <w:t>Our week 7-8 group presentation was about a job advertisement. Our team did an excellent job on the session . We attempted to talk with the colleagues and convince them with the job description. Our demonstration was created in this manner. We were self - assured during the speech and were available for questions from peers about viewing public choices, and more notably, they were capable of expressing our concepts.</w:t>
      </w:r>
    </w:p>
    <w:p w:rsidR="005E0BDE" w:rsidRDefault="00C01B2B" w:rsidP="000B0635">
      <w:pPr>
        <w:spacing w:line="360" w:lineRule="auto"/>
        <w:rPr>
          <w:rFonts w:ascii="Arial" w:hAnsi="Arial" w:cs="Arial"/>
          <w:color w:val="1A1A1A" w:themeColor="background1" w:themeShade="1A"/>
          <w:sz w:val="22"/>
          <w:szCs w:val="22"/>
        </w:rPr>
      </w:pPr>
      <w:r w:rsidRPr="00C01B2B">
        <w:rPr>
          <w:rFonts w:ascii="Arial" w:hAnsi="Arial" w:cs="Arial"/>
          <w:color w:val="1A1A1A" w:themeColor="background1" w:themeShade="1A"/>
          <w:sz w:val="22"/>
          <w:szCs w:val="22"/>
        </w:rPr>
        <w:t>Behind the great final results was a huge effort and some minor challenges.</w:t>
      </w:r>
    </w:p>
    <w:p w:rsidR="00C01B2B" w:rsidRDefault="00AB2534" w:rsidP="000B0635">
      <w:pPr>
        <w:spacing w:line="360" w:lineRule="auto"/>
        <w:rPr>
          <w:rFonts w:ascii="Arial" w:hAnsi="Arial" w:cs="Arial"/>
          <w:color w:val="1A1A1A" w:themeColor="background1" w:themeShade="1A"/>
          <w:sz w:val="22"/>
          <w:szCs w:val="22"/>
        </w:rPr>
      </w:pPr>
      <w:r w:rsidRPr="00AB2534">
        <w:rPr>
          <w:rFonts w:ascii="Arial" w:hAnsi="Arial" w:cs="Arial"/>
          <w:color w:val="1A1A1A" w:themeColor="background1" w:themeShade="1A"/>
          <w:sz w:val="22"/>
          <w:szCs w:val="22"/>
        </w:rPr>
        <w:t>As team members interact properly among each other, they are better able to cooperate and operate with each other to achieve a shared objective. Good communication within a team makes for improved across each, project implementation, and teammates partnership.</w:t>
      </w:r>
    </w:p>
    <w:p w:rsidR="00AB2534" w:rsidRDefault="00147673" w:rsidP="000B0635">
      <w:pPr>
        <w:spacing w:line="360" w:lineRule="auto"/>
        <w:rPr>
          <w:rFonts w:ascii="Arial" w:hAnsi="Arial" w:cs="Arial"/>
          <w:color w:val="1A1A1A" w:themeColor="background1" w:themeShade="1A"/>
          <w:sz w:val="22"/>
          <w:szCs w:val="22"/>
        </w:rPr>
      </w:pPr>
      <w:r w:rsidRPr="00147673">
        <w:rPr>
          <w:rFonts w:ascii="Arial" w:hAnsi="Arial" w:cs="Arial"/>
          <w:color w:val="1A1A1A" w:themeColor="background1" w:themeShade="1A"/>
          <w:sz w:val="22"/>
          <w:szCs w:val="22"/>
        </w:rPr>
        <w:t>This was the weakest part of our group presentation as we did not collaborate until the last day before presentation. I also represents an key target for the future improvements.</w:t>
      </w:r>
    </w:p>
    <w:p w:rsidR="00147673" w:rsidRDefault="003429E7" w:rsidP="000B0635">
      <w:pPr>
        <w:spacing w:line="360" w:lineRule="auto"/>
        <w:rPr>
          <w:rFonts w:ascii="Arial" w:hAnsi="Arial" w:cs="Arial"/>
          <w:color w:val="1A1A1A" w:themeColor="background1" w:themeShade="1A"/>
          <w:sz w:val="22"/>
          <w:szCs w:val="22"/>
        </w:rPr>
      </w:pPr>
      <w:r w:rsidRPr="003429E7">
        <w:rPr>
          <w:rFonts w:ascii="Arial" w:hAnsi="Arial" w:cs="Arial"/>
          <w:color w:val="1A1A1A" w:themeColor="background1" w:themeShade="1A"/>
          <w:sz w:val="22"/>
          <w:szCs w:val="22"/>
        </w:rPr>
        <w:t>Conducting research is critical for coming up with new concepts and ensuring that we are using the highest suitable methods to try and convince prospective employees. Research can find responses to questions that really are essential to applicants, completing knowledge gaps and improving the way staff work.</w:t>
      </w:r>
    </w:p>
    <w:p w:rsidR="003429E7" w:rsidRDefault="005A4BD5" w:rsidP="000B0635">
      <w:pPr>
        <w:spacing w:line="360" w:lineRule="auto"/>
        <w:rPr>
          <w:rFonts w:ascii="Arial" w:hAnsi="Arial" w:cs="Arial"/>
          <w:color w:val="1A1A1A" w:themeColor="background1" w:themeShade="1A"/>
          <w:sz w:val="22"/>
          <w:szCs w:val="22"/>
        </w:rPr>
      </w:pPr>
      <w:r w:rsidRPr="005A4BD5">
        <w:rPr>
          <w:rFonts w:ascii="Arial" w:hAnsi="Arial" w:cs="Arial"/>
          <w:color w:val="1A1A1A" w:themeColor="background1" w:themeShade="1A"/>
          <w:sz w:val="22"/>
          <w:szCs w:val="22"/>
        </w:rPr>
        <w:t>At this point our group worked as a great and individually we researched potential jobs and all qualifications and ways to motivate potential employees. After that part we chose as a group the best ideas and make them up together to make a brilliant job advertisement.</w:t>
      </w:r>
    </w:p>
    <w:p w:rsidR="005A4BD5" w:rsidRDefault="00041A9E" w:rsidP="000B0635">
      <w:pPr>
        <w:spacing w:line="360" w:lineRule="auto"/>
        <w:rPr>
          <w:rFonts w:ascii="Arial" w:hAnsi="Arial" w:cs="Arial"/>
          <w:color w:val="1A1A1A" w:themeColor="background1" w:themeShade="1A"/>
          <w:sz w:val="22"/>
          <w:szCs w:val="22"/>
        </w:rPr>
      </w:pPr>
      <w:r w:rsidRPr="00041A9E">
        <w:rPr>
          <w:rFonts w:ascii="Arial" w:hAnsi="Arial" w:cs="Arial"/>
          <w:color w:val="1A1A1A" w:themeColor="background1" w:themeShade="1A"/>
          <w:sz w:val="22"/>
          <w:szCs w:val="22"/>
        </w:rPr>
        <w:t>Presentation design is essential in promoting the target, enabling message comprehension, as well as eliciting responses from the potential employees.</w:t>
      </w:r>
    </w:p>
    <w:p w:rsidR="00041A9E" w:rsidRDefault="00371EBA" w:rsidP="000B0635">
      <w:pPr>
        <w:spacing w:line="360" w:lineRule="auto"/>
        <w:rPr>
          <w:rFonts w:ascii="Arial" w:hAnsi="Arial" w:cs="Arial"/>
          <w:color w:val="1A1A1A" w:themeColor="background1" w:themeShade="1A"/>
          <w:sz w:val="22"/>
          <w:szCs w:val="22"/>
        </w:rPr>
      </w:pPr>
      <w:r w:rsidRPr="00371EBA">
        <w:rPr>
          <w:rFonts w:ascii="Arial" w:hAnsi="Arial" w:cs="Arial"/>
          <w:color w:val="1A1A1A" w:themeColor="background1" w:themeShade="1A"/>
          <w:sz w:val="22"/>
          <w:szCs w:val="22"/>
        </w:rPr>
        <w:t>In our presentation we mainly used graphic images to explain the salary, holidays and opportunities linked to working at that company.</w:t>
      </w:r>
    </w:p>
    <w:p w:rsidR="0073586D" w:rsidRDefault="00141E4B" w:rsidP="000B0635">
      <w:pPr>
        <w:spacing w:line="360" w:lineRule="auto"/>
        <w:rPr>
          <w:rFonts w:ascii="Arial" w:hAnsi="Arial" w:cs="Arial"/>
          <w:color w:val="1A1A1A" w:themeColor="background1" w:themeShade="1A"/>
          <w:sz w:val="22"/>
          <w:szCs w:val="22"/>
        </w:rPr>
      </w:pPr>
      <w:r>
        <w:rPr>
          <w:rFonts w:ascii="Arial" w:hAnsi="Arial" w:cs="Arial"/>
          <w:noProof/>
          <w:color w:val="1A1A1A" w:themeColor="background1" w:themeShade="1A"/>
          <w:sz w:val="22"/>
          <w:szCs w:val="22"/>
        </w:rPr>
        <w:lastRenderedPageBreak/>
        <w:drawing>
          <wp:anchor distT="0" distB="0" distL="114300" distR="114300" simplePos="0" relativeHeight="251662336" behindDoc="0" locked="0" layoutInCell="1" allowOverlap="1">
            <wp:simplePos x="0" y="0"/>
            <wp:positionH relativeFrom="column">
              <wp:posOffset>685800</wp:posOffset>
            </wp:positionH>
            <wp:positionV relativeFrom="paragraph">
              <wp:posOffset>0</wp:posOffset>
            </wp:positionV>
            <wp:extent cx="4010660" cy="3007995"/>
            <wp:effectExtent l="0" t="0" r="254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0660" cy="3007995"/>
                    </a:xfrm>
                    <a:prstGeom prst="rect">
                      <a:avLst/>
                    </a:prstGeom>
                  </pic:spPr>
                </pic:pic>
              </a:graphicData>
            </a:graphic>
            <wp14:sizeRelH relativeFrom="margin">
              <wp14:pctWidth>0</wp14:pctWidth>
            </wp14:sizeRelH>
            <wp14:sizeRelV relativeFrom="margin">
              <wp14:pctHeight>0</wp14:pctHeight>
            </wp14:sizeRelV>
          </wp:anchor>
        </w:drawing>
      </w:r>
    </w:p>
    <w:p w:rsidR="006716D4" w:rsidRPr="006716D4" w:rsidRDefault="006716D4" w:rsidP="000B0635">
      <w:pPr>
        <w:spacing w:line="360" w:lineRule="auto"/>
        <w:rPr>
          <w:rFonts w:ascii="Arial" w:hAnsi="Arial" w:cs="Arial"/>
          <w:color w:val="1A1A1A" w:themeColor="background1" w:themeShade="1A"/>
          <w:sz w:val="22"/>
          <w:szCs w:val="22"/>
        </w:rPr>
      </w:pPr>
      <w:r w:rsidRPr="006716D4">
        <w:rPr>
          <w:rFonts w:ascii="Arial" w:hAnsi="Arial" w:cs="Arial"/>
          <w:color w:val="1A1A1A" w:themeColor="background1" w:themeShade="1A"/>
          <w:sz w:val="22"/>
          <w:szCs w:val="22"/>
        </w:rPr>
        <w:t xml:space="preserve">A great presentation requires you to predict the probable questions and make a decision which group member would then respond to every one ahead of time. Everyone must be awake and prepared to react to discussions that the speaker is unable to address. </w:t>
      </w:r>
    </w:p>
    <w:p w:rsidR="006716D4" w:rsidRPr="006716D4" w:rsidRDefault="006716D4" w:rsidP="000B0635">
      <w:pPr>
        <w:spacing w:line="360" w:lineRule="auto"/>
        <w:rPr>
          <w:rFonts w:ascii="Arial" w:hAnsi="Arial" w:cs="Arial"/>
          <w:color w:val="1A1A1A" w:themeColor="background1" w:themeShade="1A"/>
          <w:sz w:val="22"/>
          <w:szCs w:val="22"/>
        </w:rPr>
      </w:pPr>
      <w:r w:rsidRPr="006716D4">
        <w:rPr>
          <w:rFonts w:ascii="Arial" w:hAnsi="Arial" w:cs="Arial"/>
          <w:color w:val="1A1A1A" w:themeColor="background1" w:themeShade="1A"/>
          <w:sz w:val="22"/>
          <w:szCs w:val="22"/>
        </w:rPr>
        <w:t xml:space="preserve">Be well-versed and well-informed; everyone on the team must make an effort to comprehend what has been displayed. </w:t>
      </w:r>
    </w:p>
    <w:p w:rsidR="006716D4" w:rsidRPr="006716D4" w:rsidRDefault="006716D4" w:rsidP="000B0635">
      <w:pPr>
        <w:spacing w:line="360" w:lineRule="auto"/>
        <w:rPr>
          <w:rFonts w:ascii="Arial" w:hAnsi="Arial" w:cs="Arial"/>
          <w:color w:val="1A1A1A" w:themeColor="background1" w:themeShade="1A"/>
          <w:sz w:val="22"/>
          <w:szCs w:val="22"/>
        </w:rPr>
      </w:pPr>
      <w:r w:rsidRPr="006716D4">
        <w:rPr>
          <w:rFonts w:ascii="Arial" w:hAnsi="Arial" w:cs="Arial"/>
          <w:color w:val="1A1A1A" w:themeColor="background1" w:themeShade="1A"/>
          <w:sz w:val="22"/>
          <w:szCs w:val="22"/>
        </w:rPr>
        <w:t xml:space="preserve">Bring supporting documents and any support needed reviews to the speech. </w:t>
      </w:r>
    </w:p>
    <w:p w:rsidR="00371EBA" w:rsidRDefault="006716D4" w:rsidP="000B0635">
      <w:pPr>
        <w:spacing w:line="360" w:lineRule="auto"/>
        <w:rPr>
          <w:rFonts w:ascii="Arial" w:hAnsi="Arial" w:cs="Arial"/>
          <w:color w:val="1A1A1A" w:themeColor="background1" w:themeShade="1A"/>
          <w:sz w:val="22"/>
          <w:szCs w:val="22"/>
        </w:rPr>
      </w:pPr>
      <w:r w:rsidRPr="006716D4">
        <w:rPr>
          <w:rFonts w:ascii="Arial" w:hAnsi="Arial" w:cs="Arial"/>
          <w:color w:val="1A1A1A" w:themeColor="background1" w:themeShade="1A"/>
          <w:sz w:val="22"/>
          <w:szCs w:val="22"/>
        </w:rPr>
        <w:t>Be encouraging and present a united front. What could be more upsetting to a public than just a group that has differences of opinion and begins trying to argue with others during a presentation.</w:t>
      </w:r>
    </w:p>
    <w:p w:rsidR="00D55102" w:rsidRPr="00D55102" w:rsidRDefault="00D55102" w:rsidP="000B0635">
      <w:pPr>
        <w:spacing w:line="360" w:lineRule="auto"/>
        <w:rPr>
          <w:rFonts w:ascii="Arial" w:hAnsi="Arial" w:cs="Arial"/>
          <w:color w:val="1A1A1A" w:themeColor="background1" w:themeShade="1A"/>
          <w:sz w:val="22"/>
          <w:szCs w:val="22"/>
        </w:rPr>
      </w:pPr>
      <w:r w:rsidRPr="00D55102">
        <w:rPr>
          <w:rFonts w:ascii="Arial" w:hAnsi="Arial" w:cs="Arial"/>
          <w:color w:val="1A1A1A" w:themeColor="background1" w:themeShade="1A"/>
          <w:sz w:val="22"/>
          <w:szCs w:val="22"/>
        </w:rPr>
        <w:t xml:space="preserve">As it happened in our case, we discussed who and when is going to present each slide of the PowerPoint, but when we meet the point to present a couple of our group members presented it just by themselves and didn’t let others to present as it was planned in advance. If was a disappointment for the team members that wanted to present their slide and they did not get a chance to do so. </w:t>
      </w:r>
    </w:p>
    <w:p w:rsidR="006716D4" w:rsidRDefault="00D55102" w:rsidP="000B0635">
      <w:pPr>
        <w:spacing w:line="360" w:lineRule="auto"/>
        <w:rPr>
          <w:rFonts w:ascii="Arial" w:hAnsi="Arial" w:cs="Arial"/>
          <w:color w:val="1A1A1A" w:themeColor="background1" w:themeShade="1A"/>
          <w:sz w:val="22"/>
          <w:szCs w:val="22"/>
        </w:rPr>
      </w:pPr>
      <w:r w:rsidRPr="00D55102">
        <w:rPr>
          <w:rFonts w:ascii="Arial" w:hAnsi="Arial" w:cs="Arial"/>
          <w:color w:val="1A1A1A" w:themeColor="background1" w:themeShade="1A"/>
          <w:sz w:val="22"/>
          <w:szCs w:val="22"/>
        </w:rPr>
        <w:t>This is one target that we must develop in the future team work.</w:t>
      </w:r>
    </w:p>
    <w:p w:rsidR="00D55102" w:rsidRDefault="002B5C92" w:rsidP="000B0635">
      <w:pPr>
        <w:spacing w:line="360" w:lineRule="auto"/>
        <w:rPr>
          <w:rFonts w:ascii="Arial" w:hAnsi="Arial" w:cs="Arial"/>
          <w:color w:val="1A1A1A" w:themeColor="background1" w:themeShade="1A"/>
          <w:sz w:val="22"/>
          <w:szCs w:val="22"/>
        </w:rPr>
      </w:pPr>
      <w:r w:rsidRPr="002B5C92">
        <w:rPr>
          <w:rFonts w:ascii="Arial" w:hAnsi="Arial" w:cs="Arial"/>
          <w:color w:val="1A1A1A" w:themeColor="background1" w:themeShade="1A"/>
          <w:sz w:val="22"/>
          <w:szCs w:val="22"/>
        </w:rPr>
        <w:t xml:space="preserve">Looking back at the presentation and the feedback received from our peers, the presentation was great but presenting it had lower marks than the presentation by itself. </w:t>
      </w:r>
      <w:r w:rsidRPr="002B5C92">
        <w:rPr>
          <w:rFonts w:ascii="Arial" w:hAnsi="Arial" w:cs="Arial"/>
          <w:color w:val="1A1A1A" w:themeColor="background1" w:themeShade="1A"/>
          <w:sz w:val="22"/>
          <w:szCs w:val="22"/>
        </w:rPr>
        <w:lastRenderedPageBreak/>
        <w:t xml:space="preserve">As we had all five 5 marks from the peers for the presentation </w:t>
      </w:r>
      <w:proofErr w:type="spellStart"/>
      <w:r w:rsidRPr="002B5C92">
        <w:rPr>
          <w:rFonts w:ascii="Arial" w:hAnsi="Arial" w:cs="Arial"/>
          <w:color w:val="1A1A1A" w:themeColor="background1" w:themeShade="1A"/>
          <w:sz w:val="22"/>
          <w:szCs w:val="22"/>
        </w:rPr>
        <w:t>organisation</w:t>
      </w:r>
      <w:proofErr w:type="spellEnd"/>
      <w:r w:rsidRPr="002B5C92">
        <w:rPr>
          <w:rFonts w:ascii="Arial" w:hAnsi="Arial" w:cs="Arial"/>
          <w:color w:val="1A1A1A" w:themeColor="background1" w:themeShade="1A"/>
          <w:sz w:val="22"/>
          <w:szCs w:val="22"/>
        </w:rPr>
        <w:t>, working as a team and professionalism and just marks of 4 for public speaking.</w:t>
      </w:r>
    </w:p>
    <w:p w:rsidR="002B5C92" w:rsidRDefault="00531300" w:rsidP="000B0635">
      <w:pPr>
        <w:spacing w:line="360" w:lineRule="auto"/>
        <w:rPr>
          <w:rFonts w:ascii="Arial" w:hAnsi="Arial" w:cs="Arial"/>
          <w:color w:val="1A1A1A" w:themeColor="background1" w:themeShade="1A"/>
          <w:sz w:val="22"/>
          <w:szCs w:val="22"/>
        </w:rPr>
      </w:pPr>
      <w:r w:rsidRPr="00531300">
        <w:rPr>
          <w:rFonts w:ascii="Arial" w:hAnsi="Arial" w:cs="Arial"/>
          <w:color w:val="1A1A1A" w:themeColor="background1" w:themeShade="1A"/>
          <w:sz w:val="22"/>
          <w:szCs w:val="22"/>
        </w:rPr>
        <w:t>In my vision we should work more on group collaboration and public speaking as for example, I was disappointed when I did not have a chance to speak to my peers, but I am really glad that we had the highest feedback and we achieved it by working together.</w:t>
      </w:r>
    </w:p>
    <w:p w:rsidR="003420E2" w:rsidRDefault="00B2786A" w:rsidP="00FB61DC">
      <w:pPr>
        <w:spacing w:line="360" w:lineRule="auto"/>
        <w:rPr>
          <w:rFonts w:ascii="Arial" w:hAnsi="Arial" w:cs="Arial"/>
          <w:color w:val="1A1A1A" w:themeColor="background1" w:themeShade="1A"/>
          <w:sz w:val="22"/>
          <w:szCs w:val="22"/>
        </w:rPr>
      </w:pPr>
      <w:r w:rsidRPr="00B2786A">
        <w:rPr>
          <w:rFonts w:ascii="Arial" w:hAnsi="Arial" w:cs="Arial"/>
          <w:color w:val="1A1A1A" w:themeColor="background1" w:themeShade="1A"/>
          <w:sz w:val="22"/>
          <w:szCs w:val="22"/>
        </w:rPr>
        <w:t>It was an impressive experience and a point to reflect on how we can improve and work more closely, ingenious as a team</w:t>
      </w:r>
      <w:r w:rsidR="00724B4A">
        <w:rPr>
          <w:rFonts w:ascii="Arial" w:hAnsi="Arial" w:cs="Arial"/>
          <w:color w:val="1A1A1A" w:themeColor="background1" w:themeShade="1A"/>
          <w:sz w:val="22"/>
          <w:szCs w:val="22"/>
        </w:rPr>
        <w:t xml:space="preserve">, these challenges are going to be some key points in my personal development </w:t>
      </w:r>
      <w:r w:rsidR="0071197C">
        <w:rPr>
          <w:rFonts w:ascii="Arial" w:hAnsi="Arial" w:cs="Arial"/>
          <w:color w:val="1A1A1A" w:themeColor="background1" w:themeShade="1A"/>
          <w:sz w:val="22"/>
          <w:szCs w:val="22"/>
        </w:rPr>
        <w:t>plan</w:t>
      </w:r>
      <w:r w:rsidR="00F06265">
        <w:rPr>
          <w:rFonts w:ascii="Arial" w:hAnsi="Arial" w:cs="Arial"/>
          <w:color w:val="1A1A1A" w:themeColor="background1" w:themeShade="1A"/>
          <w:sz w:val="22"/>
          <w:szCs w:val="22"/>
        </w:rPr>
        <w:t xml:space="preserve"> (PDP).</w:t>
      </w:r>
    </w:p>
    <w:p w:rsidR="001A5D5E" w:rsidRDefault="009B296E" w:rsidP="00A92E2A">
      <w:pPr>
        <w:rPr>
          <w:rFonts w:ascii="Arial" w:hAnsi="Arial" w:cs="Arial"/>
          <w:color w:val="1A1A1A" w:themeColor="background1" w:themeShade="1A"/>
          <w:sz w:val="22"/>
          <w:szCs w:val="22"/>
        </w:rPr>
      </w:pPr>
      <w:r>
        <w:rPr>
          <w:rFonts w:ascii="Arial" w:hAnsi="Arial" w:cs="Arial"/>
          <w:noProof/>
          <w:color w:val="1A1A1A" w:themeColor="background1" w:themeShade="1A"/>
          <w:sz w:val="22"/>
          <w:szCs w:val="22"/>
        </w:rPr>
        <w:drawing>
          <wp:anchor distT="0" distB="0" distL="114300" distR="114300" simplePos="0" relativeHeight="251663360" behindDoc="0" locked="0" layoutInCell="1" allowOverlap="1">
            <wp:simplePos x="0" y="0"/>
            <wp:positionH relativeFrom="column">
              <wp:posOffset>124460</wp:posOffset>
            </wp:positionH>
            <wp:positionV relativeFrom="paragraph">
              <wp:posOffset>193040</wp:posOffset>
            </wp:positionV>
            <wp:extent cx="5382260" cy="4850130"/>
            <wp:effectExtent l="0" t="0" r="2540"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5382260" cy="4850130"/>
                    </a:xfrm>
                    <a:prstGeom prst="rect">
                      <a:avLst/>
                    </a:prstGeom>
                  </pic:spPr>
                </pic:pic>
              </a:graphicData>
            </a:graphic>
            <wp14:sizeRelH relativeFrom="margin">
              <wp14:pctWidth>0</wp14:pctWidth>
            </wp14:sizeRelH>
            <wp14:sizeRelV relativeFrom="margin">
              <wp14:pctHeight>0</wp14:pctHeight>
            </wp14:sizeRelV>
          </wp:anchor>
        </w:drawing>
      </w:r>
    </w:p>
    <w:p w:rsidR="003420E2" w:rsidRDefault="003420E2" w:rsidP="00A92E2A">
      <w:pPr>
        <w:rPr>
          <w:rFonts w:ascii="Arial" w:hAnsi="Arial" w:cs="Arial"/>
          <w:color w:val="1A1A1A" w:themeColor="background1" w:themeShade="1A"/>
          <w:sz w:val="22"/>
          <w:szCs w:val="22"/>
        </w:rPr>
      </w:pPr>
    </w:p>
    <w:p w:rsidR="0071197C" w:rsidRDefault="0071197C" w:rsidP="00A92E2A">
      <w:pPr>
        <w:rPr>
          <w:rFonts w:ascii="Arial" w:hAnsi="Arial" w:cs="Arial"/>
          <w:color w:val="1A1A1A" w:themeColor="background1" w:themeShade="1A"/>
          <w:sz w:val="22"/>
          <w:szCs w:val="22"/>
        </w:rPr>
      </w:pPr>
    </w:p>
    <w:p w:rsidR="000B0635" w:rsidRDefault="000B0635" w:rsidP="00A92E2A">
      <w:pPr>
        <w:rPr>
          <w:rFonts w:ascii="Arial" w:hAnsi="Arial" w:cs="Arial"/>
          <w:color w:val="1A1A1A" w:themeColor="background1" w:themeShade="1A"/>
          <w:sz w:val="22"/>
          <w:szCs w:val="22"/>
        </w:rPr>
      </w:pPr>
    </w:p>
    <w:p w:rsidR="000B0635" w:rsidRDefault="000B0635" w:rsidP="00A92E2A">
      <w:pPr>
        <w:rPr>
          <w:rFonts w:ascii="Arial" w:hAnsi="Arial" w:cs="Arial"/>
          <w:color w:val="1A1A1A" w:themeColor="background1" w:themeShade="1A"/>
          <w:sz w:val="22"/>
          <w:szCs w:val="22"/>
        </w:rPr>
      </w:pPr>
    </w:p>
    <w:p w:rsidR="003D34F3" w:rsidRDefault="007E3C51" w:rsidP="00A92E2A">
      <w:pPr>
        <w:rPr>
          <w:rFonts w:ascii="Arial" w:hAnsi="Arial" w:cs="Arial"/>
          <w:b/>
          <w:bCs/>
          <w:color w:val="1A1A1A" w:themeColor="background1" w:themeShade="1A"/>
          <w:sz w:val="38"/>
          <w:szCs w:val="38"/>
        </w:rPr>
      </w:pPr>
      <w:r>
        <w:rPr>
          <w:rFonts w:ascii="Arial" w:hAnsi="Arial" w:cs="Arial"/>
          <w:b/>
          <w:bCs/>
          <w:color w:val="1A1A1A" w:themeColor="background1" w:themeShade="1A"/>
          <w:sz w:val="38"/>
          <w:szCs w:val="38"/>
        </w:rPr>
        <w:t>Personal development plan</w:t>
      </w:r>
      <w:r w:rsidR="00F06265">
        <w:rPr>
          <w:rFonts w:ascii="Arial" w:hAnsi="Arial" w:cs="Arial"/>
          <w:b/>
          <w:bCs/>
          <w:color w:val="1A1A1A" w:themeColor="background1" w:themeShade="1A"/>
          <w:sz w:val="38"/>
          <w:szCs w:val="38"/>
        </w:rPr>
        <w:t xml:space="preserve"> (PDP)</w:t>
      </w:r>
    </w:p>
    <w:p w:rsidR="003420E2" w:rsidRPr="003420E2" w:rsidRDefault="003420E2" w:rsidP="003420E2">
      <w:pPr>
        <w:spacing w:after="160" w:line="256" w:lineRule="auto"/>
        <w:divId w:val="1630477818"/>
        <w:rPr>
          <w:b/>
          <w:bCs/>
          <w:color w:val="auto"/>
          <w:sz w:val="32"/>
          <w:szCs w:val="32"/>
          <w:u w:val="single"/>
          <w:lang w:val="en-GB" w:eastAsia="en-US"/>
        </w:rPr>
      </w:pPr>
    </w:p>
    <w:tbl>
      <w:tblPr>
        <w:tblStyle w:val="TabelNormal"/>
        <w:tblW w:w="13945" w:type="dxa"/>
        <w:tblInd w:w="0" w:type="dxa"/>
        <w:tblCellMar>
          <w:left w:w="0" w:type="dxa"/>
          <w:right w:w="0" w:type="dxa"/>
        </w:tblCellMar>
        <w:tblLook w:val="0420" w:firstRow="1" w:lastRow="0" w:firstColumn="0" w:lastColumn="0" w:noHBand="0" w:noVBand="1"/>
      </w:tblPr>
      <w:tblGrid>
        <w:gridCol w:w="1694"/>
        <w:gridCol w:w="1573"/>
        <w:gridCol w:w="2042"/>
        <w:gridCol w:w="2290"/>
        <w:gridCol w:w="6346"/>
      </w:tblGrid>
      <w:tr w:rsidR="00BB5C9B" w:rsidRPr="0081493A" w:rsidTr="006D5CCE">
        <w:trPr>
          <w:divId w:val="1928729333"/>
          <w:trHeight w:val="1519"/>
        </w:trPr>
        <w:tc>
          <w:tcPr>
            <w:tcW w:w="170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Personal Target</w:t>
            </w:r>
          </w:p>
        </w:tc>
        <w:tc>
          <w:tcPr>
            <w:tcW w:w="117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How will I achieve this?</w:t>
            </w:r>
          </w:p>
        </w:tc>
        <w:tc>
          <w:tcPr>
            <w:tcW w:w="207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How will this improve my academic or employability prospects?</w:t>
            </w:r>
          </w:p>
        </w:tc>
        <w:tc>
          <w:tcPr>
            <w:tcW w:w="234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How will I know that I have achieved this?</w:t>
            </w:r>
          </w:p>
        </w:tc>
        <w:tc>
          <w:tcPr>
            <w:tcW w:w="6665"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When will I achieve this by?</w:t>
            </w:r>
          </w:p>
        </w:tc>
      </w:tr>
      <w:tr w:rsidR="00BB5C9B" w:rsidRPr="0081493A" w:rsidTr="006D5CCE">
        <w:trPr>
          <w:divId w:val="1928729333"/>
          <w:trHeight w:val="1506"/>
        </w:trPr>
        <w:tc>
          <w:tcPr>
            <w:tcW w:w="170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1.</w:t>
            </w:r>
            <w:r w:rsidR="00137BD5">
              <w:rPr>
                <w:rFonts w:ascii="Arial" w:hAnsi="Arial" w:cs="Arial"/>
                <w:color w:val="1A1A1A" w:themeColor="background1" w:themeShade="1A"/>
                <w:lang w:val="en-US" w:eastAsia="ja-JP"/>
              </w:rPr>
              <w:t>Make more notes during session and mana</w:t>
            </w:r>
            <w:r w:rsidR="003A144F">
              <w:rPr>
                <w:rFonts w:ascii="Arial" w:hAnsi="Arial" w:cs="Arial"/>
                <w:color w:val="1A1A1A" w:themeColor="background1" w:themeShade="1A"/>
                <w:lang w:val="en-US" w:eastAsia="ja-JP"/>
              </w:rPr>
              <w:t xml:space="preserve">ge my time more efficient </w:t>
            </w:r>
          </w:p>
        </w:tc>
        <w:tc>
          <w:tcPr>
            <w:tcW w:w="117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3A144F"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By writing more during the lesson and make priorities regarding time management</w:t>
            </w:r>
          </w:p>
        </w:tc>
        <w:tc>
          <w:tcPr>
            <w:tcW w:w="207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62505F"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It is going to make writing assessments more easier and </w:t>
            </w:r>
            <w:r w:rsidR="00714F97">
              <w:rPr>
                <w:rFonts w:ascii="Arial" w:hAnsi="Arial" w:cs="Arial"/>
                <w:color w:val="1A1A1A" w:themeColor="background1" w:themeShade="1A"/>
                <w:lang w:val="en-US" w:eastAsia="ja-JP"/>
              </w:rPr>
              <w:t>improve my writing.</w:t>
            </w:r>
          </w:p>
        </w:tc>
        <w:tc>
          <w:tcPr>
            <w:tcW w:w="234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714F97"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By experiencing that writing is becoming </w:t>
            </w:r>
            <w:r w:rsidR="00E414DA">
              <w:rPr>
                <w:rFonts w:ascii="Arial" w:hAnsi="Arial" w:cs="Arial"/>
                <w:color w:val="1A1A1A" w:themeColor="background1" w:themeShade="1A"/>
                <w:lang w:val="en-US" w:eastAsia="ja-JP"/>
              </w:rPr>
              <w:t xml:space="preserve">more easy to do, and my marks are very good </w:t>
            </w:r>
          </w:p>
        </w:tc>
        <w:tc>
          <w:tcPr>
            <w:tcW w:w="6665"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E414DA"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By next assessment </w:t>
            </w:r>
          </w:p>
        </w:tc>
      </w:tr>
      <w:tr w:rsidR="00BB5C9B" w:rsidRPr="0081493A" w:rsidTr="006D5CCE">
        <w:trPr>
          <w:divId w:val="1928729333"/>
          <w:trHeight w:val="1506"/>
        </w:trPr>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2.</w:t>
            </w:r>
            <w:r w:rsidR="00BB5C9B">
              <w:rPr>
                <w:rFonts w:ascii="Arial" w:hAnsi="Arial" w:cs="Arial"/>
                <w:color w:val="1A1A1A" w:themeColor="background1" w:themeShade="1A"/>
                <w:lang w:val="en-US" w:eastAsia="ja-JP"/>
              </w:rPr>
              <w:t xml:space="preserve">Improving </w:t>
            </w:r>
            <w:r w:rsidR="006475C6">
              <w:rPr>
                <w:rFonts w:ascii="Arial" w:hAnsi="Arial" w:cs="Arial"/>
                <w:color w:val="1A1A1A" w:themeColor="background1" w:themeShade="1A"/>
                <w:lang w:val="en-US" w:eastAsia="ja-JP"/>
              </w:rPr>
              <w:t xml:space="preserve">the way we communicate </w:t>
            </w:r>
            <w:r w:rsidR="00BB5C9B">
              <w:rPr>
                <w:rFonts w:ascii="Arial" w:hAnsi="Arial" w:cs="Arial"/>
                <w:color w:val="1A1A1A" w:themeColor="background1" w:themeShade="1A"/>
                <w:lang w:val="en-US" w:eastAsia="ja-JP"/>
              </w:rPr>
              <w:t>during group work</w:t>
            </w:r>
          </w:p>
        </w:tc>
        <w:tc>
          <w:tcPr>
            <w:tcW w:w="117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81493A" w:rsidRPr="0081493A" w:rsidRDefault="006475C6"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Talking and explaining to the group </w:t>
            </w:r>
          </w:p>
        </w:tc>
        <w:tc>
          <w:tcPr>
            <w:tcW w:w="207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81493A" w:rsidRPr="0081493A" w:rsidRDefault="005D632B"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It will make our future presentations more developed and interesting </w:t>
            </w:r>
          </w:p>
        </w:tc>
        <w:tc>
          <w:tcPr>
            <w:tcW w:w="23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81493A" w:rsidRPr="0081493A" w:rsidRDefault="00E6725B"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During group work</w:t>
            </w:r>
          </w:p>
        </w:tc>
        <w:tc>
          <w:tcPr>
            <w:tcW w:w="666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81493A" w:rsidRPr="0081493A" w:rsidRDefault="008A041B"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Next group presentation </w:t>
            </w:r>
          </w:p>
        </w:tc>
      </w:tr>
      <w:tr w:rsidR="00BB5C9B" w:rsidRPr="0081493A" w:rsidTr="006D5CCE">
        <w:trPr>
          <w:divId w:val="1928729333"/>
          <w:trHeight w:val="1506"/>
        </w:trPr>
        <w:tc>
          <w:tcPr>
            <w:tcW w:w="170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81493A" w:rsidP="0081493A">
            <w:pPr>
              <w:spacing w:after="200" w:line="312" w:lineRule="auto"/>
              <w:rPr>
                <w:rFonts w:ascii="Arial" w:hAnsi="Arial" w:cs="Arial"/>
                <w:color w:val="1A1A1A" w:themeColor="background1" w:themeShade="1A"/>
                <w:lang w:val="en-US" w:eastAsia="ja-JP"/>
              </w:rPr>
            </w:pPr>
            <w:r w:rsidRPr="0081493A">
              <w:rPr>
                <w:rFonts w:ascii="Arial" w:hAnsi="Arial" w:cs="Arial"/>
                <w:color w:val="1A1A1A" w:themeColor="background1" w:themeShade="1A"/>
                <w:lang w:val="en-US" w:eastAsia="ja-JP"/>
              </w:rPr>
              <w:t>3.</w:t>
            </w:r>
            <w:r w:rsidR="00C00819">
              <w:rPr>
                <w:rFonts w:ascii="Arial" w:hAnsi="Arial" w:cs="Arial"/>
                <w:color w:val="1A1A1A" w:themeColor="background1" w:themeShade="1A"/>
                <w:lang w:val="en-US" w:eastAsia="ja-JP"/>
              </w:rPr>
              <w:t xml:space="preserve">All members will </w:t>
            </w:r>
            <w:r w:rsidR="003A1869">
              <w:rPr>
                <w:rFonts w:ascii="Arial" w:hAnsi="Arial" w:cs="Arial"/>
                <w:color w:val="1A1A1A" w:themeColor="background1" w:themeShade="1A"/>
                <w:lang w:val="en-US" w:eastAsia="ja-JP"/>
              </w:rPr>
              <w:t>speak when presenting to the public</w:t>
            </w:r>
          </w:p>
        </w:tc>
        <w:tc>
          <w:tcPr>
            <w:tcW w:w="117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3A1869"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By talking to the group and make sure that we are going to speak in order </w:t>
            </w:r>
          </w:p>
        </w:tc>
        <w:tc>
          <w:tcPr>
            <w:tcW w:w="207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DE37C6"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It is going to help in a better presenting the </w:t>
            </w:r>
            <w:r w:rsidR="0076325F">
              <w:rPr>
                <w:rFonts w:ascii="Arial" w:hAnsi="Arial" w:cs="Arial"/>
                <w:color w:val="1A1A1A" w:themeColor="background1" w:themeShade="1A"/>
                <w:lang w:val="en-US" w:eastAsia="ja-JP"/>
              </w:rPr>
              <w:t>ideas to the public and peers</w:t>
            </w:r>
          </w:p>
        </w:tc>
        <w:tc>
          <w:tcPr>
            <w:tcW w:w="234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2A2BF1"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After we present the next group work </w:t>
            </w:r>
          </w:p>
        </w:tc>
        <w:tc>
          <w:tcPr>
            <w:tcW w:w="666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81493A" w:rsidRPr="0081493A" w:rsidRDefault="00C909CC" w:rsidP="0081493A">
            <w:pPr>
              <w:spacing w:after="200" w:line="312" w:lineRule="auto"/>
              <w:rPr>
                <w:rFonts w:ascii="Arial" w:hAnsi="Arial" w:cs="Arial"/>
                <w:color w:val="1A1A1A" w:themeColor="background1" w:themeShade="1A"/>
                <w:lang w:val="en-US" w:eastAsia="ja-JP"/>
              </w:rPr>
            </w:pPr>
            <w:r>
              <w:rPr>
                <w:rFonts w:ascii="Arial" w:hAnsi="Arial" w:cs="Arial"/>
                <w:color w:val="1A1A1A" w:themeColor="background1" w:themeShade="1A"/>
                <w:lang w:val="en-US" w:eastAsia="ja-JP"/>
              </w:rPr>
              <w:t xml:space="preserve">Shortly after presentation </w:t>
            </w:r>
          </w:p>
        </w:tc>
      </w:tr>
    </w:tbl>
    <w:p w:rsidR="00075F8F" w:rsidRPr="00095052" w:rsidRDefault="00075F8F" w:rsidP="00A92E2A">
      <w:pPr>
        <w:rPr>
          <w:rFonts w:ascii="Arial" w:hAnsi="Arial" w:cs="Arial"/>
          <w:color w:val="1A1A1A" w:themeColor="background1" w:themeShade="1A"/>
          <w:sz w:val="22"/>
          <w:szCs w:val="22"/>
        </w:rPr>
      </w:pPr>
    </w:p>
    <w:p w:rsidR="00BA19B4" w:rsidRDefault="00BA19B4" w:rsidP="00A92E2A"/>
    <w:p w:rsidR="00BA19B4" w:rsidRDefault="00BA19B4" w:rsidP="00A92E2A"/>
    <w:p w:rsidR="00C909CC" w:rsidRDefault="0071197C" w:rsidP="000B0635">
      <w:pPr>
        <w:spacing w:line="360" w:lineRule="auto"/>
        <w:rPr>
          <w:b/>
          <w:bCs/>
          <w:sz w:val="38"/>
          <w:szCs w:val="38"/>
        </w:rPr>
      </w:pPr>
      <w:r w:rsidRPr="0071197C">
        <w:rPr>
          <w:b/>
          <w:bCs/>
          <w:color w:val="1A1A1A" w:themeColor="background1" w:themeShade="1A"/>
          <w:sz w:val="38"/>
          <w:szCs w:val="38"/>
        </w:rPr>
        <w:t>Conclusion</w:t>
      </w:r>
      <w:r>
        <w:rPr>
          <w:b/>
          <w:bCs/>
          <w:sz w:val="38"/>
          <w:szCs w:val="38"/>
        </w:rPr>
        <w:t xml:space="preserve"> </w:t>
      </w:r>
    </w:p>
    <w:p w:rsidR="00D51B00" w:rsidRPr="00A717B9" w:rsidRDefault="00D51B00" w:rsidP="000B0635">
      <w:pPr>
        <w:spacing w:line="360" w:lineRule="auto"/>
        <w:rPr>
          <w:rFonts w:ascii="Arial" w:hAnsi="Arial" w:cs="Arial"/>
          <w:color w:val="1A1A1A" w:themeColor="background1" w:themeShade="1A"/>
          <w:sz w:val="22"/>
          <w:szCs w:val="22"/>
        </w:rPr>
      </w:pPr>
      <w:r w:rsidRPr="00A717B9">
        <w:rPr>
          <w:rFonts w:ascii="Arial" w:hAnsi="Arial" w:cs="Arial"/>
          <w:color w:val="1A1A1A" w:themeColor="background1" w:themeShade="1A"/>
          <w:sz w:val="22"/>
          <w:szCs w:val="22"/>
        </w:rPr>
        <w:t xml:space="preserve">This Academic and Employability Skills Module was an excellent experience to study and gain skills for becoming a good professional. The following are the soft skills that we succeeded in establishing during this module at the University of Wales Trinity Saint David: </w:t>
      </w:r>
    </w:p>
    <w:p w:rsidR="00D51B00" w:rsidRPr="00A717B9" w:rsidRDefault="00D51B00" w:rsidP="000B0635">
      <w:pPr>
        <w:spacing w:line="360" w:lineRule="auto"/>
        <w:rPr>
          <w:rFonts w:ascii="Arial" w:hAnsi="Arial" w:cs="Arial"/>
          <w:color w:val="1A1A1A" w:themeColor="background1" w:themeShade="1A"/>
          <w:sz w:val="22"/>
          <w:szCs w:val="22"/>
        </w:rPr>
      </w:pPr>
      <w:r w:rsidRPr="00A717B9">
        <w:rPr>
          <w:rFonts w:ascii="Arial" w:hAnsi="Arial" w:cs="Arial"/>
          <w:color w:val="1A1A1A" w:themeColor="background1" w:themeShade="1A"/>
          <w:sz w:val="22"/>
          <w:szCs w:val="22"/>
        </w:rPr>
        <w:t xml:space="preserve">Communication abilities. </w:t>
      </w:r>
    </w:p>
    <w:p w:rsidR="00D51B00" w:rsidRPr="00A717B9" w:rsidRDefault="00D51B00" w:rsidP="000B0635">
      <w:pPr>
        <w:spacing w:line="360" w:lineRule="auto"/>
        <w:rPr>
          <w:rFonts w:ascii="Arial" w:hAnsi="Arial" w:cs="Arial"/>
          <w:color w:val="1A1A1A" w:themeColor="background1" w:themeShade="1A"/>
          <w:sz w:val="22"/>
          <w:szCs w:val="22"/>
        </w:rPr>
      </w:pPr>
      <w:r w:rsidRPr="00A717B9">
        <w:rPr>
          <w:rFonts w:ascii="Arial" w:hAnsi="Arial" w:cs="Arial"/>
          <w:color w:val="1A1A1A" w:themeColor="background1" w:themeShade="1A"/>
          <w:sz w:val="22"/>
          <w:szCs w:val="22"/>
        </w:rPr>
        <w:t xml:space="preserve">Collaboration in groups and teams. </w:t>
      </w:r>
    </w:p>
    <w:p w:rsidR="00D51B00" w:rsidRPr="00A717B9" w:rsidRDefault="00D51B00" w:rsidP="000B0635">
      <w:pPr>
        <w:spacing w:line="360" w:lineRule="auto"/>
        <w:rPr>
          <w:rFonts w:ascii="Arial" w:hAnsi="Arial" w:cs="Arial"/>
          <w:color w:val="1A1A1A" w:themeColor="background1" w:themeShade="1A"/>
          <w:sz w:val="22"/>
          <w:szCs w:val="22"/>
        </w:rPr>
      </w:pPr>
      <w:r w:rsidRPr="00A717B9">
        <w:rPr>
          <w:rFonts w:ascii="Arial" w:hAnsi="Arial" w:cs="Arial"/>
          <w:color w:val="1A1A1A" w:themeColor="background1" w:themeShade="1A"/>
          <w:sz w:val="22"/>
          <w:szCs w:val="22"/>
        </w:rPr>
        <w:t xml:space="preserve">Time management is essential. </w:t>
      </w:r>
    </w:p>
    <w:p w:rsidR="004C580B" w:rsidRDefault="00D51B00" w:rsidP="000B0635">
      <w:pPr>
        <w:spacing w:line="360" w:lineRule="auto"/>
        <w:rPr>
          <w:rFonts w:ascii="Arial" w:hAnsi="Arial" w:cs="Arial"/>
          <w:color w:val="1A1A1A" w:themeColor="background1" w:themeShade="1A"/>
          <w:sz w:val="22"/>
          <w:szCs w:val="22"/>
        </w:rPr>
      </w:pPr>
      <w:r w:rsidRPr="00A717B9">
        <w:rPr>
          <w:rFonts w:ascii="Arial" w:hAnsi="Arial" w:cs="Arial"/>
          <w:color w:val="1A1A1A" w:themeColor="background1" w:themeShade="1A"/>
          <w:sz w:val="22"/>
          <w:szCs w:val="22"/>
        </w:rPr>
        <w:t>Problem-solving and critical thinking</w:t>
      </w:r>
      <w:r w:rsidR="00A717B9">
        <w:rPr>
          <w:rFonts w:ascii="Arial" w:hAnsi="Arial" w:cs="Arial"/>
          <w:color w:val="1A1A1A" w:themeColor="background1" w:themeShade="1A"/>
          <w:sz w:val="22"/>
          <w:szCs w:val="22"/>
        </w:rPr>
        <w:t>.</w:t>
      </w:r>
    </w:p>
    <w:p w:rsidR="0071197C" w:rsidRDefault="00D51B00" w:rsidP="000B0635">
      <w:pPr>
        <w:spacing w:line="360" w:lineRule="auto"/>
        <w:rPr>
          <w:rFonts w:ascii="Arial" w:hAnsi="Arial" w:cs="Arial"/>
          <w:color w:val="1A1A1A" w:themeColor="background1" w:themeShade="1A"/>
          <w:sz w:val="22"/>
          <w:szCs w:val="22"/>
        </w:rPr>
      </w:pPr>
      <w:r w:rsidRPr="00A717B9">
        <w:rPr>
          <w:rFonts w:ascii="Arial" w:hAnsi="Arial" w:cs="Arial"/>
          <w:color w:val="1A1A1A" w:themeColor="background1" w:themeShade="1A"/>
          <w:sz w:val="22"/>
          <w:szCs w:val="22"/>
        </w:rPr>
        <w:t>Accepting constructive criticism</w:t>
      </w:r>
      <w:r w:rsidR="00A717B9">
        <w:rPr>
          <w:rFonts w:ascii="Arial" w:hAnsi="Arial" w:cs="Arial"/>
          <w:color w:val="1A1A1A" w:themeColor="background1" w:themeShade="1A"/>
          <w:sz w:val="22"/>
          <w:szCs w:val="22"/>
        </w:rPr>
        <w:t>.</w:t>
      </w:r>
    </w:p>
    <w:p w:rsidR="00A717B9" w:rsidRDefault="00CD7532" w:rsidP="000B0635">
      <w:pPr>
        <w:spacing w:line="360" w:lineRule="auto"/>
        <w:rPr>
          <w:rFonts w:ascii="Arial" w:hAnsi="Arial" w:cs="Arial"/>
          <w:color w:val="1A1A1A" w:themeColor="background1" w:themeShade="1A"/>
          <w:sz w:val="22"/>
          <w:szCs w:val="22"/>
        </w:rPr>
      </w:pPr>
      <w:r>
        <w:rPr>
          <w:rFonts w:ascii="Arial" w:hAnsi="Arial" w:cs="Arial"/>
          <w:color w:val="1A1A1A" w:themeColor="background1" w:themeShade="1A"/>
          <w:sz w:val="22"/>
          <w:szCs w:val="22"/>
        </w:rPr>
        <w:t xml:space="preserve">In future module my </w:t>
      </w:r>
      <w:r w:rsidR="006801AE">
        <w:rPr>
          <w:rFonts w:ascii="Arial" w:hAnsi="Arial" w:cs="Arial"/>
          <w:color w:val="1A1A1A" w:themeColor="background1" w:themeShade="1A"/>
          <w:sz w:val="22"/>
          <w:szCs w:val="22"/>
        </w:rPr>
        <w:t>aim</w:t>
      </w:r>
      <w:r w:rsidR="009D7F8D">
        <w:rPr>
          <w:rFonts w:ascii="Arial" w:hAnsi="Arial" w:cs="Arial"/>
          <w:color w:val="1A1A1A" w:themeColor="background1" w:themeShade="1A"/>
          <w:sz w:val="22"/>
          <w:szCs w:val="22"/>
        </w:rPr>
        <w:t xml:space="preserve"> is </w:t>
      </w:r>
      <w:r w:rsidR="006801AE">
        <w:rPr>
          <w:rFonts w:ascii="Arial" w:hAnsi="Arial" w:cs="Arial"/>
          <w:color w:val="1A1A1A" w:themeColor="background1" w:themeShade="1A"/>
          <w:sz w:val="22"/>
          <w:szCs w:val="22"/>
        </w:rPr>
        <w:t xml:space="preserve"> to develop</w:t>
      </w:r>
      <w:r w:rsidR="009D7F8D">
        <w:rPr>
          <w:rFonts w:ascii="Arial" w:hAnsi="Arial" w:cs="Arial"/>
          <w:color w:val="1A1A1A" w:themeColor="background1" w:themeShade="1A"/>
          <w:sz w:val="22"/>
          <w:szCs w:val="22"/>
        </w:rPr>
        <w:t xml:space="preserve"> </w:t>
      </w:r>
      <w:r w:rsidR="00F142D8">
        <w:rPr>
          <w:rFonts w:ascii="Arial" w:hAnsi="Arial" w:cs="Arial"/>
          <w:color w:val="1A1A1A" w:themeColor="background1" w:themeShade="1A"/>
          <w:sz w:val="22"/>
          <w:szCs w:val="22"/>
        </w:rPr>
        <w:t xml:space="preserve">budgeting </w:t>
      </w:r>
      <w:r w:rsidR="00D754B4">
        <w:rPr>
          <w:rFonts w:ascii="Arial" w:hAnsi="Arial" w:cs="Arial"/>
          <w:color w:val="1A1A1A" w:themeColor="background1" w:themeShade="1A"/>
          <w:sz w:val="22"/>
          <w:szCs w:val="22"/>
        </w:rPr>
        <w:t xml:space="preserve">and money management skills, which in my opinion is an important part of a prosperous </w:t>
      </w:r>
      <w:r w:rsidR="008073CD">
        <w:rPr>
          <w:rFonts w:ascii="Arial" w:hAnsi="Arial" w:cs="Arial"/>
          <w:color w:val="1A1A1A" w:themeColor="background1" w:themeShade="1A"/>
          <w:sz w:val="22"/>
          <w:szCs w:val="22"/>
        </w:rPr>
        <w:t xml:space="preserve">career and growth our development as professionals. </w:t>
      </w:r>
      <w:r w:rsidR="00F01C96">
        <w:rPr>
          <w:rFonts w:ascii="Arial" w:hAnsi="Arial" w:cs="Arial"/>
          <w:color w:val="1A1A1A" w:themeColor="background1" w:themeShade="1A"/>
          <w:sz w:val="22"/>
          <w:szCs w:val="22"/>
        </w:rPr>
        <w:t xml:space="preserve">It has been an exceptional learning experience and I am sure that future modules are going to be as </w:t>
      </w:r>
      <w:r w:rsidR="00F64876">
        <w:rPr>
          <w:rFonts w:ascii="Arial" w:hAnsi="Arial" w:cs="Arial"/>
          <w:color w:val="1A1A1A" w:themeColor="background1" w:themeShade="1A"/>
          <w:sz w:val="22"/>
          <w:szCs w:val="22"/>
        </w:rPr>
        <w:t xml:space="preserve">impressive and effective as Academic and Employability Skills </w:t>
      </w:r>
      <w:r w:rsidR="004C580B">
        <w:rPr>
          <w:rFonts w:ascii="Arial" w:hAnsi="Arial" w:cs="Arial"/>
          <w:color w:val="1A1A1A" w:themeColor="background1" w:themeShade="1A"/>
          <w:sz w:val="22"/>
          <w:szCs w:val="22"/>
        </w:rPr>
        <w:t xml:space="preserve">Module was. </w:t>
      </w:r>
    </w:p>
    <w:p w:rsidR="009C0827" w:rsidRDefault="009C0827" w:rsidP="000B0635">
      <w:pPr>
        <w:spacing w:line="360" w:lineRule="auto"/>
        <w:rPr>
          <w:rFonts w:ascii="Arial" w:hAnsi="Arial" w:cs="Arial"/>
          <w:color w:val="1A1A1A" w:themeColor="background1" w:themeShade="1A"/>
          <w:sz w:val="22"/>
          <w:szCs w:val="22"/>
        </w:rPr>
      </w:pPr>
    </w:p>
    <w:p w:rsidR="009C0827" w:rsidRDefault="009C0827" w:rsidP="000B0635">
      <w:pPr>
        <w:spacing w:line="360" w:lineRule="auto"/>
        <w:rPr>
          <w:rFonts w:ascii="Arial" w:hAnsi="Arial" w:cs="Arial"/>
          <w:color w:val="1A1A1A" w:themeColor="background1" w:themeShade="1A"/>
          <w:sz w:val="22"/>
          <w:szCs w:val="22"/>
        </w:rPr>
      </w:pPr>
    </w:p>
    <w:p w:rsidR="009C0827" w:rsidRDefault="009C0827" w:rsidP="000B0635">
      <w:pPr>
        <w:spacing w:line="360" w:lineRule="auto"/>
        <w:rPr>
          <w:rFonts w:ascii="Arial" w:hAnsi="Arial" w:cs="Arial"/>
          <w:color w:val="1A1A1A" w:themeColor="background1" w:themeShade="1A"/>
          <w:sz w:val="22"/>
          <w:szCs w:val="22"/>
        </w:rPr>
      </w:pPr>
    </w:p>
    <w:p w:rsidR="00815672" w:rsidRDefault="00815672" w:rsidP="000B0635">
      <w:pPr>
        <w:spacing w:line="360" w:lineRule="auto"/>
        <w:rPr>
          <w:rFonts w:ascii="Arial" w:hAnsi="Arial" w:cs="Arial"/>
          <w:color w:val="1A1A1A" w:themeColor="background1" w:themeShade="1A"/>
          <w:sz w:val="22"/>
          <w:szCs w:val="22"/>
        </w:rPr>
      </w:pPr>
    </w:p>
    <w:p w:rsidR="009C0827" w:rsidRDefault="009C0827" w:rsidP="000B0635">
      <w:pPr>
        <w:spacing w:line="360" w:lineRule="auto"/>
        <w:rPr>
          <w:rFonts w:ascii="Arial" w:hAnsi="Arial" w:cs="Arial"/>
          <w:color w:val="1A1A1A" w:themeColor="background1" w:themeShade="1A"/>
          <w:sz w:val="22"/>
          <w:szCs w:val="22"/>
        </w:rPr>
      </w:pPr>
    </w:p>
    <w:p w:rsidR="00815672" w:rsidRDefault="00815672" w:rsidP="000B0635">
      <w:pPr>
        <w:spacing w:line="360" w:lineRule="auto"/>
        <w:rPr>
          <w:rFonts w:ascii="Arial" w:hAnsi="Arial" w:cs="Arial"/>
          <w:color w:val="1A1A1A" w:themeColor="background1" w:themeShade="1A"/>
          <w:sz w:val="22"/>
          <w:szCs w:val="22"/>
        </w:rPr>
      </w:pPr>
    </w:p>
    <w:p w:rsidR="00815672" w:rsidRDefault="00815672" w:rsidP="000B0635">
      <w:pPr>
        <w:spacing w:line="360" w:lineRule="auto"/>
        <w:rPr>
          <w:rFonts w:ascii="Arial" w:hAnsi="Arial" w:cs="Arial"/>
          <w:color w:val="1A1A1A" w:themeColor="background1" w:themeShade="1A"/>
          <w:sz w:val="22"/>
          <w:szCs w:val="22"/>
        </w:rPr>
      </w:pPr>
    </w:p>
    <w:p w:rsidR="009C0827" w:rsidRDefault="009C0827" w:rsidP="000B0635">
      <w:pPr>
        <w:spacing w:line="360" w:lineRule="auto"/>
        <w:rPr>
          <w:rFonts w:ascii="Arial" w:hAnsi="Arial" w:cs="Arial"/>
          <w:color w:val="1A1A1A" w:themeColor="background1" w:themeShade="1A"/>
          <w:sz w:val="22"/>
          <w:szCs w:val="22"/>
        </w:rPr>
      </w:pPr>
    </w:p>
    <w:p w:rsidR="009C0827" w:rsidRDefault="00745E5A" w:rsidP="000B0635">
      <w:pPr>
        <w:spacing w:line="360" w:lineRule="auto"/>
        <w:rPr>
          <w:rFonts w:ascii="Arial" w:hAnsi="Arial" w:cs="Arial"/>
          <w:b/>
          <w:bCs/>
          <w:color w:val="1A1A1A" w:themeColor="background1" w:themeShade="1A"/>
          <w:sz w:val="38"/>
          <w:szCs w:val="38"/>
        </w:rPr>
      </w:pPr>
      <w:r>
        <w:rPr>
          <w:rFonts w:ascii="Arial" w:hAnsi="Arial" w:cs="Arial"/>
          <w:b/>
          <w:bCs/>
          <w:color w:val="1A1A1A" w:themeColor="background1" w:themeShade="1A"/>
          <w:sz w:val="38"/>
          <w:szCs w:val="38"/>
        </w:rPr>
        <w:lastRenderedPageBreak/>
        <w:t xml:space="preserve">Reference list </w:t>
      </w:r>
    </w:p>
    <w:p w:rsidR="00745E5A" w:rsidRDefault="008C27C8" w:rsidP="001F47D1">
      <w:pPr>
        <w:spacing w:line="360" w:lineRule="auto"/>
        <w:rPr>
          <w:rFonts w:ascii="Arial" w:hAnsi="Arial" w:cs="Arial"/>
          <w:color w:val="1A1A1A" w:themeColor="background1" w:themeShade="1A"/>
          <w:sz w:val="22"/>
          <w:szCs w:val="22"/>
        </w:rPr>
      </w:pPr>
      <w:r w:rsidRPr="008C27C8">
        <w:rPr>
          <w:rFonts w:ascii="Arial" w:hAnsi="Arial" w:cs="Arial"/>
          <w:color w:val="1A1A1A" w:themeColor="background1" w:themeShade="1A"/>
          <w:sz w:val="22"/>
          <w:szCs w:val="22"/>
        </w:rPr>
        <w:t>Grammar.yourdictionary.com. 2022. What Is Reflective Writing?. [online] Available at: &lt;https://grammar.yourdictionary.com/for-students-and-parents/what-is-reflective-writing.html&gt; [Accessed</w:t>
      </w:r>
      <w:r w:rsidR="00204AA7">
        <w:rPr>
          <w:rFonts w:ascii="Arial" w:hAnsi="Arial" w:cs="Arial"/>
          <w:color w:val="1A1A1A" w:themeColor="background1" w:themeShade="1A"/>
          <w:sz w:val="22"/>
          <w:szCs w:val="22"/>
        </w:rPr>
        <w:t xml:space="preserve"> 18 March</w:t>
      </w:r>
      <w:r w:rsidRPr="008C27C8">
        <w:rPr>
          <w:rFonts w:ascii="Arial" w:hAnsi="Arial" w:cs="Arial"/>
          <w:color w:val="1A1A1A" w:themeColor="background1" w:themeShade="1A"/>
          <w:sz w:val="22"/>
          <w:szCs w:val="22"/>
        </w:rPr>
        <w:t xml:space="preserve"> 2022].</w:t>
      </w:r>
    </w:p>
    <w:p w:rsidR="00177113" w:rsidRDefault="00F305B3" w:rsidP="001F47D1">
      <w:pPr>
        <w:spacing w:line="360" w:lineRule="auto"/>
        <w:rPr>
          <w:rFonts w:ascii="Arial" w:hAnsi="Arial" w:cs="Arial"/>
          <w:color w:val="1A1A1A" w:themeColor="background1" w:themeShade="1A"/>
          <w:sz w:val="22"/>
          <w:szCs w:val="22"/>
        </w:rPr>
      </w:pPr>
      <w:r w:rsidRPr="00F305B3">
        <w:rPr>
          <w:rFonts w:ascii="Arial" w:hAnsi="Arial" w:cs="Arial"/>
          <w:color w:val="1A1A1A" w:themeColor="background1" w:themeShade="1A"/>
          <w:sz w:val="22"/>
          <w:szCs w:val="22"/>
        </w:rPr>
        <w:t xml:space="preserve">Seofiles.s3.amazonaws.com. [online] Available at: &lt;https://seofiles.s3.amazonaws.com/seo/media/cache/d1/e6/d1e6994281779b4ef58371c0f7b02d74.jpg&gt; [Accessed </w:t>
      </w:r>
      <w:r w:rsidR="00177113">
        <w:rPr>
          <w:rFonts w:ascii="Arial" w:hAnsi="Arial" w:cs="Arial"/>
          <w:color w:val="1A1A1A" w:themeColor="background1" w:themeShade="1A"/>
          <w:sz w:val="22"/>
          <w:szCs w:val="22"/>
        </w:rPr>
        <w:t xml:space="preserve">2 April </w:t>
      </w:r>
      <w:r w:rsidRPr="00F305B3">
        <w:rPr>
          <w:rFonts w:ascii="Arial" w:hAnsi="Arial" w:cs="Arial"/>
          <w:color w:val="1A1A1A" w:themeColor="background1" w:themeShade="1A"/>
          <w:sz w:val="22"/>
          <w:szCs w:val="22"/>
        </w:rPr>
        <w:t>2022].</w:t>
      </w:r>
    </w:p>
    <w:p w:rsidR="00293D17" w:rsidRDefault="00293D17" w:rsidP="001F47D1">
      <w:pPr>
        <w:spacing w:line="360" w:lineRule="auto"/>
        <w:rPr>
          <w:rFonts w:ascii="Arial" w:hAnsi="Arial" w:cs="Arial"/>
          <w:color w:val="1A1A1A" w:themeColor="background1" w:themeShade="1A"/>
          <w:sz w:val="22"/>
          <w:szCs w:val="22"/>
        </w:rPr>
      </w:pPr>
      <w:r w:rsidRPr="00293D17">
        <w:rPr>
          <w:rFonts w:ascii="Arial" w:hAnsi="Arial" w:cs="Arial"/>
          <w:color w:val="1A1A1A" w:themeColor="background1" w:themeShade="1A"/>
          <w:sz w:val="22"/>
          <w:szCs w:val="22"/>
        </w:rPr>
        <w:t>Libguides.cam.ac.uk. 202</w:t>
      </w:r>
      <w:r w:rsidR="00B41E9C">
        <w:rPr>
          <w:rFonts w:ascii="Arial" w:hAnsi="Arial" w:cs="Arial"/>
          <w:color w:val="1A1A1A" w:themeColor="background1" w:themeShade="1A"/>
          <w:sz w:val="22"/>
          <w:szCs w:val="22"/>
        </w:rPr>
        <w:t>1</w:t>
      </w:r>
      <w:r w:rsidRPr="00293D17">
        <w:rPr>
          <w:rFonts w:ascii="Arial" w:hAnsi="Arial" w:cs="Arial"/>
          <w:color w:val="1A1A1A" w:themeColor="background1" w:themeShade="1A"/>
          <w:sz w:val="22"/>
          <w:szCs w:val="22"/>
        </w:rPr>
        <w:t>. LibGuides: Reflective Practice Toolkit: Models of reflection. [online] Available at: &lt;https://libguides.cam.ac.uk/reflectivepracticetoolkit/models&gt; [Accessed 23 March 2022].</w:t>
      </w:r>
    </w:p>
    <w:p w:rsidR="00B41E9C" w:rsidRDefault="00C52BA6" w:rsidP="001F47D1">
      <w:pPr>
        <w:spacing w:line="360" w:lineRule="auto"/>
        <w:rPr>
          <w:rFonts w:ascii="Arial" w:hAnsi="Arial" w:cs="Arial"/>
          <w:color w:val="1A1A1A" w:themeColor="background1" w:themeShade="1A"/>
          <w:sz w:val="22"/>
          <w:szCs w:val="22"/>
        </w:rPr>
      </w:pPr>
      <w:r w:rsidRPr="00C52BA6">
        <w:rPr>
          <w:rFonts w:ascii="Arial" w:hAnsi="Arial" w:cs="Arial"/>
          <w:color w:val="1A1A1A" w:themeColor="background1" w:themeShade="1A"/>
          <w:sz w:val="22"/>
          <w:szCs w:val="22"/>
        </w:rPr>
        <w:t xml:space="preserve">The University of Edinburgh. n.d. Gibbs' Reflective Cycle. [online] Available at: &lt;https://www.ed.ac.uk/reflection/reflectors-toolkit/reflecting-on-experience/gibbs-reflective-cycle&gt; [Accessed </w:t>
      </w:r>
      <w:r w:rsidR="00416513">
        <w:rPr>
          <w:rFonts w:ascii="Arial" w:hAnsi="Arial" w:cs="Arial"/>
          <w:color w:val="1A1A1A" w:themeColor="background1" w:themeShade="1A"/>
          <w:sz w:val="22"/>
          <w:szCs w:val="22"/>
        </w:rPr>
        <w:t>3</w:t>
      </w:r>
      <w:r w:rsidRPr="00C52BA6">
        <w:rPr>
          <w:rFonts w:ascii="Arial" w:hAnsi="Arial" w:cs="Arial"/>
          <w:color w:val="1A1A1A" w:themeColor="background1" w:themeShade="1A"/>
          <w:sz w:val="22"/>
          <w:szCs w:val="22"/>
        </w:rPr>
        <w:t xml:space="preserve"> April 2022].</w:t>
      </w:r>
    </w:p>
    <w:p w:rsidR="001C01CB" w:rsidRDefault="001C01CB" w:rsidP="001F47D1">
      <w:pPr>
        <w:spacing w:line="360" w:lineRule="auto"/>
        <w:rPr>
          <w:rFonts w:ascii="Arial" w:hAnsi="Arial" w:cs="Arial"/>
          <w:color w:val="1A1A1A" w:themeColor="background1" w:themeShade="1A"/>
          <w:sz w:val="22"/>
          <w:szCs w:val="22"/>
        </w:rPr>
      </w:pPr>
      <w:r w:rsidRPr="001C01CB">
        <w:rPr>
          <w:rFonts w:ascii="Arial" w:hAnsi="Arial" w:cs="Arial"/>
          <w:color w:val="1A1A1A" w:themeColor="background1" w:themeShade="1A"/>
          <w:sz w:val="22"/>
          <w:szCs w:val="22"/>
        </w:rPr>
        <w:t>My Essay Point |. n.d. Importance of teamwork: United We Stand, Divided We Fall | My Essay Point. [online] Available at: &lt;https://myessaypoint.com/importance-of-teamwork-united-we-stand-divided-we-fall/&gt; [Accessed 30 March 2022].</w:t>
      </w: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Default="00815672" w:rsidP="001F47D1">
      <w:pPr>
        <w:spacing w:line="360" w:lineRule="auto"/>
        <w:rPr>
          <w:rFonts w:ascii="Arial" w:hAnsi="Arial" w:cs="Arial"/>
          <w:color w:val="1A1A1A" w:themeColor="background1" w:themeShade="1A"/>
          <w:sz w:val="22"/>
          <w:szCs w:val="22"/>
        </w:rPr>
      </w:pPr>
    </w:p>
    <w:p w:rsidR="00815672" w:rsidRPr="008C27C8" w:rsidRDefault="00815672" w:rsidP="001F47D1">
      <w:pPr>
        <w:spacing w:line="360" w:lineRule="auto"/>
        <w:rPr>
          <w:rFonts w:ascii="Arial" w:hAnsi="Arial" w:cs="Arial"/>
          <w:color w:val="1A1A1A" w:themeColor="background1" w:themeShade="1A"/>
          <w:sz w:val="22"/>
          <w:szCs w:val="22"/>
        </w:rPr>
      </w:pPr>
    </w:p>
    <w:sectPr w:rsidR="00815672" w:rsidRPr="008C27C8" w:rsidSect="001A5D5E">
      <w:footerReference w:type="default" r:id="rId16"/>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4E47" w:rsidRDefault="006C4E47">
      <w:pPr>
        <w:spacing w:after="0" w:line="240" w:lineRule="auto"/>
      </w:pPr>
      <w:r>
        <w:separator/>
      </w:r>
    </w:p>
  </w:endnote>
  <w:endnote w:type="continuationSeparator" w:id="0">
    <w:p w:rsidR="006C4E47" w:rsidRDefault="006C4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rsidR="00B77604" w:rsidRDefault="00F40A68">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4E47" w:rsidRDefault="006C4E47">
      <w:pPr>
        <w:spacing w:after="0" w:line="240" w:lineRule="auto"/>
      </w:pPr>
      <w:r>
        <w:separator/>
      </w:r>
    </w:p>
  </w:footnote>
  <w:footnote w:type="continuationSeparator" w:id="0">
    <w:p w:rsidR="006C4E47" w:rsidRDefault="006C4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F71762"/>
    <w:multiLevelType w:val="hybridMultilevel"/>
    <w:tmpl w:val="7820E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20024A"/>
    <w:multiLevelType w:val="hybridMultilevel"/>
    <w:tmpl w:val="005AE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A20F88"/>
    <w:multiLevelType w:val="hybridMultilevel"/>
    <w:tmpl w:val="1276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1337703">
    <w:abstractNumId w:val="9"/>
  </w:num>
  <w:num w:numId="2" w16cid:durableId="674310804">
    <w:abstractNumId w:val="11"/>
  </w:num>
  <w:num w:numId="3" w16cid:durableId="1852067753">
    <w:abstractNumId w:val="11"/>
  </w:num>
  <w:num w:numId="4" w16cid:durableId="1038159697">
    <w:abstractNumId w:val="11"/>
  </w:num>
  <w:num w:numId="5" w16cid:durableId="1270549487">
    <w:abstractNumId w:val="11"/>
  </w:num>
  <w:num w:numId="6" w16cid:durableId="690909627">
    <w:abstractNumId w:val="8"/>
  </w:num>
  <w:num w:numId="7" w16cid:durableId="1347830915">
    <w:abstractNumId w:val="15"/>
  </w:num>
  <w:num w:numId="8" w16cid:durableId="933167589">
    <w:abstractNumId w:val="7"/>
  </w:num>
  <w:num w:numId="9" w16cid:durableId="835459622">
    <w:abstractNumId w:val="6"/>
  </w:num>
  <w:num w:numId="10" w16cid:durableId="324088201">
    <w:abstractNumId w:val="5"/>
  </w:num>
  <w:num w:numId="11" w16cid:durableId="1193885028">
    <w:abstractNumId w:val="4"/>
  </w:num>
  <w:num w:numId="12" w16cid:durableId="1274676613">
    <w:abstractNumId w:val="3"/>
  </w:num>
  <w:num w:numId="13" w16cid:durableId="1590502098">
    <w:abstractNumId w:val="2"/>
  </w:num>
  <w:num w:numId="14" w16cid:durableId="853344901">
    <w:abstractNumId w:val="1"/>
  </w:num>
  <w:num w:numId="15" w16cid:durableId="730736627">
    <w:abstractNumId w:val="0"/>
  </w:num>
  <w:num w:numId="16" w16cid:durableId="455374937">
    <w:abstractNumId w:val="12"/>
  </w:num>
  <w:num w:numId="17" w16cid:durableId="1148397879">
    <w:abstractNumId w:val="13"/>
  </w:num>
  <w:num w:numId="18" w16cid:durableId="1602376582">
    <w:abstractNumId w:val="14"/>
  </w:num>
  <w:num w:numId="19" w16cid:durableId="2733707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A59"/>
    <w:rsid w:val="00001E60"/>
    <w:rsid w:val="00004A3B"/>
    <w:rsid w:val="0001763F"/>
    <w:rsid w:val="00041A9E"/>
    <w:rsid w:val="000510EF"/>
    <w:rsid w:val="00053A45"/>
    <w:rsid w:val="00075F8F"/>
    <w:rsid w:val="00095052"/>
    <w:rsid w:val="000A42D2"/>
    <w:rsid w:val="000B0635"/>
    <w:rsid w:val="000B3304"/>
    <w:rsid w:val="000B7404"/>
    <w:rsid w:val="000C1871"/>
    <w:rsid w:val="000C421D"/>
    <w:rsid w:val="000F76FA"/>
    <w:rsid w:val="001118CF"/>
    <w:rsid w:val="00137BD5"/>
    <w:rsid w:val="00141E4B"/>
    <w:rsid w:val="00147673"/>
    <w:rsid w:val="00162CF0"/>
    <w:rsid w:val="001709E6"/>
    <w:rsid w:val="00177113"/>
    <w:rsid w:val="00192EE0"/>
    <w:rsid w:val="001A0AC8"/>
    <w:rsid w:val="001A5D5E"/>
    <w:rsid w:val="001A6DE9"/>
    <w:rsid w:val="001B555B"/>
    <w:rsid w:val="001C01CB"/>
    <w:rsid w:val="001C3CBE"/>
    <w:rsid w:val="001E4592"/>
    <w:rsid w:val="001F47D1"/>
    <w:rsid w:val="00204AA7"/>
    <w:rsid w:val="0020673F"/>
    <w:rsid w:val="00214979"/>
    <w:rsid w:val="00230C24"/>
    <w:rsid w:val="00231C3C"/>
    <w:rsid w:val="00241C88"/>
    <w:rsid w:val="00242834"/>
    <w:rsid w:val="00252463"/>
    <w:rsid w:val="00254D8C"/>
    <w:rsid w:val="002553C2"/>
    <w:rsid w:val="00293D17"/>
    <w:rsid w:val="002A2BF1"/>
    <w:rsid w:val="002B5C92"/>
    <w:rsid w:val="002E071B"/>
    <w:rsid w:val="002E56AF"/>
    <w:rsid w:val="002E7A59"/>
    <w:rsid w:val="002F0D96"/>
    <w:rsid w:val="00300C77"/>
    <w:rsid w:val="0033127F"/>
    <w:rsid w:val="00340E91"/>
    <w:rsid w:val="003420E2"/>
    <w:rsid w:val="003429E7"/>
    <w:rsid w:val="00347E19"/>
    <w:rsid w:val="00366970"/>
    <w:rsid w:val="00371EBA"/>
    <w:rsid w:val="003A144F"/>
    <w:rsid w:val="003A1869"/>
    <w:rsid w:val="003B5D19"/>
    <w:rsid w:val="003C3A04"/>
    <w:rsid w:val="003D34F3"/>
    <w:rsid w:val="003D7D4C"/>
    <w:rsid w:val="00404EE5"/>
    <w:rsid w:val="00416513"/>
    <w:rsid w:val="00472FB5"/>
    <w:rsid w:val="004A2C74"/>
    <w:rsid w:val="004B73F3"/>
    <w:rsid w:val="004C580B"/>
    <w:rsid w:val="004E3065"/>
    <w:rsid w:val="005004B2"/>
    <w:rsid w:val="00527B7B"/>
    <w:rsid w:val="00531300"/>
    <w:rsid w:val="0055067E"/>
    <w:rsid w:val="00550F58"/>
    <w:rsid w:val="005516BE"/>
    <w:rsid w:val="00566EF7"/>
    <w:rsid w:val="00574D54"/>
    <w:rsid w:val="005814BD"/>
    <w:rsid w:val="005978E4"/>
    <w:rsid w:val="005A4BD5"/>
    <w:rsid w:val="005A4BE9"/>
    <w:rsid w:val="005B1211"/>
    <w:rsid w:val="005B7808"/>
    <w:rsid w:val="005C5E41"/>
    <w:rsid w:val="005D4128"/>
    <w:rsid w:val="005D632B"/>
    <w:rsid w:val="005D6F31"/>
    <w:rsid w:val="005E0435"/>
    <w:rsid w:val="005E0BDE"/>
    <w:rsid w:val="0062505F"/>
    <w:rsid w:val="00634AED"/>
    <w:rsid w:val="006475C6"/>
    <w:rsid w:val="0066328D"/>
    <w:rsid w:val="00665DEB"/>
    <w:rsid w:val="006716D4"/>
    <w:rsid w:val="006801AE"/>
    <w:rsid w:val="00682551"/>
    <w:rsid w:val="00683462"/>
    <w:rsid w:val="00693599"/>
    <w:rsid w:val="006A24BE"/>
    <w:rsid w:val="006B414B"/>
    <w:rsid w:val="006B6AD9"/>
    <w:rsid w:val="006C4E47"/>
    <w:rsid w:val="006D5CCE"/>
    <w:rsid w:val="006F1181"/>
    <w:rsid w:val="007027E5"/>
    <w:rsid w:val="0071197C"/>
    <w:rsid w:val="00714B5E"/>
    <w:rsid w:val="00714F97"/>
    <w:rsid w:val="00724B4A"/>
    <w:rsid w:val="0073586D"/>
    <w:rsid w:val="00745E5A"/>
    <w:rsid w:val="007467F6"/>
    <w:rsid w:val="00751F09"/>
    <w:rsid w:val="00757610"/>
    <w:rsid w:val="0076325F"/>
    <w:rsid w:val="00787202"/>
    <w:rsid w:val="007902FC"/>
    <w:rsid w:val="00794A18"/>
    <w:rsid w:val="007A5696"/>
    <w:rsid w:val="007B02CB"/>
    <w:rsid w:val="007D00AE"/>
    <w:rsid w:val="007D16E2"/>
    <w:rsid w:val="007E3C51"/>
    <w:rsid w:val="007F62C4"/>
    <w:rsid w:val="008073CD"/>
    <w:rsid w:val="0081244F"/>
    <w:rsid w:val="0081493A"/>
    <w:rsid w:val="00815672"/>
    <w:rsid w:val="0086657C"/>
    <w:rsid w:val="0087478F"/>
    <w:rsid w:val="008A041B"/>
    <w:rsid w:val="008A18EE"/>
    <w:rsid w:val="008A1A85"/>
    <w:rsid w:val="008C27C8"/>
    <w:rsid w:val="008F52A1"/>
    <w:rsid w:val="009044AA"/>
    <w:rsid w:val="00904C23"/>
    <w:rsid w:val="00912DED"/>
    <w:rsid w:val="00955FE2"/>
    <w:rsid w:val="0097368E"/>
    <w:rsid w:val="00980D09"/>
    <w:rsid w:val="00992CFA"/>
    <w:rsid w:val="009A2CCE"/>
    <w:rsid w:val="009B296E"/>
    <w:rsid w:val="009C0827"/>
    <w:rsid w:val="009D7F8D"/>
    <w:rsid w:val="009E21D5"/>
    <w:rsid w:val="009F0CCF"/>
    <w:rsid w:val="00A06A00"/>
    <w:rsid w:val="00A15450"/>
    <w:rsid w:val="00A220A2"/>
    <w:rsid w:val="00A33DC4"/>
    <w:rsid w:val="00A45E17"/>
    <w:rsid w:val="00A57F95"/>
    <w:rsid w:val="00A67A79"/>
    <w:rsid w:val="00A717B9"/>
    <w:rsid w:val="00A92E2A"/>
    <w:rsid w:val="00A92FFE"/>
    <w:rsid w:val="00AA42AE"/>
    <w:rsid w:val="00AA7647"/>
    <w:rsid w:val="00AB1C2A"/>
    <w:rsid w:val="00AB2534"/>
    <w:rsid w:val="00AC16C5"/>
    <w:rsid w:val="00AD3A46"/>
    <w:rsid w:val="00B2786A"/>
    <w:rsid w:val="00B317C7"/>
    <w:rsid w:val="00B32FA3"/>
    <w:rsid w:val="00B36D81"/>
    <w:rsid w:val="00B41E9C"/>
    <w:rsid w:val="00B470E9"/>
    <w:rsid w:val="00B726B1"/>
    <w:rsid w:val="00B77604"/>
    <w:rsid w:val="00B84CD8"/>
    <w:rsid w:val="00BA19B4"/>
    <w:rsid w:val="00BA5037"/>
    <w:rsid w:val="00BA6B14"/>
    <w:rsid w:val="00BB5C9B"/>
    <w:rsid w:val="00C00819"/>
    <w:rsid w:val="00C01B2B"/>
    <w:rsid w:val="00C06009"/>
    <w:rsid w:val="00C17DCC"/>
    <w:rsid w:val="00C37A1A"/>
    <w:rsid w:val="00C4686C"/>
    <w:rsid w:val="00C513A6"/>
    <w:rsid w:val="00C52BA6"/>
    <w:rsid w:val="00C66737"/>
    <w:rsid w:val="00C8703E"/>
    <w:rsid w:val="00C909CC"/>
    <w:rsid w:val="00CD7532"/>
    <w:rsid w:val="00CE423A"/>
    <w:rsid w:val="00CF0205"/>
    <w:rsid w:val="00D111E6"/>
    <w:rsid w:val="00D2497C"/>
    <w:rsid w:val="00D33F37"/>
    <w:rsid w:val="00D46489"/>
    <w:rsid w:val="00D51B00"/>
    <w:rsid w:val="00D55102"/>
    <w:rsid w:val="00D7378A"/>
    <w:rsid w:val="00D754B4"/>
    <w:rsid w:val="00D77A48"/>
    <w:rsid w:val="00D8411A"/>
    <w:rsid w:val="00DA2ED5"/>
    <w:rsid w:val="00DB155B"/>
    <w:rsid w:val="00DC2898"/>
    <w:rsid w:val="00DD5175"/>
    <w:rsid w:val="00DE37C6"/>
    <w:rsid w:val="00DF431D"/>
    <w:rsid w:val="00E147E1"/>
    <w:rsid w:val="00E20452"/>
    <w:rsid w:val="00E33CCC"/>
    <w:rsid w:val="00E36FA8"/>
    <w:rsid w:val="00E414DA"/>
    <w:rsid w:val="00E6425C"/>
    <w:rsid w:val="00E6725B"/>
    <w:rsid w:val="00EB74CF"/>
    <w:rsid w:val="00EF208B"/>
    <w:rsid w:val="00F01C96"/>
    <w:rsid w:val="00F055AE"/>
    <w:rsid w:val="00F06265"/>
    <w:rsid w:val="00F142D8"/>
    <w:rsid w:val="00F305B3"/>
    <w:rsid w:val="00F40A68"/>
    <w:rsid w:val="00F44851"/>
    <w:rsid w:val="00F5137A"/>
    <w:rsid w:val="00F64876"/>
    <w:rsid w:val="00F758D0"/>
    <w:rsid w:val="00FA4290"/>
    <w:rsid w:val="00FA7997"/>
    <w:rsid w:val="00FB07D7"/>
    <w:rsid w:val="00FB0D5A"/>
    <w:rsid w:val="00FB1020"/>
    <w:rsid w:val="00FB61DC"/>
    <w:rsid w:val="00FC2A17"/>
    <w:rsid w:val="00FC4F04"/>
    <w:rsid w:val="00FD60AC"/>
    <w:rsid w:val="00FD60DE"/>
    <w:rsid w:val="00FE7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A018"/>
  <w15:chartTrackingRefBased/>
  <w15:docId w15:val="{E6F13ABB-C6E0-5446-A47A-466153C7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table" w:customStyle="1" w:styleId="TabelNormal">
    <w:name w:val="Tabel Normal"/>
    <w:uiPriority w:val="99"/>
    <w:semiHidden/>
    <w:rsid w:val="003420E2"/>
    <w:pPr>
      <w:spacing w:after="160" w:line="256" w:lineRule="auto"/>
    </w:pPr>
    <w:rPr>
      <w:color w:val="auto"/>
      <w:sz w:val="22"/>
      <w:szCs w:val="22"/>
      <w:lang w:val="en-GB" w:eastAsia="en-US"/>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477818">
      <w:bodyDiv w:val="1"/>
      <w:marLeft w:val="0"/>
      <w:marRight w:val="0"/>
      <w:marTop w:val="0"/>
      <w:marBottom w:val="0"/>
      <w:divBdr>
        <w:top w:val="none" w:sz="0" w:space="0" w:color="auto"/>
        <w:left w:val="none" w:sz="0" w:space="0" w:color="auto"/>
        <w:bottom w:val="none" w:sz="0" w:space="0" w:color="auto"/>
        <w:right w:val="none" w:sz="0" w:space="0" w:color="auto"/>
      </w:divBdr>
    </w:div>
    <w:div w:id="1928729333">
      <w:bodyDiv w:val="1"/>
      <w:marLeft w:val="0"/>
      <w:marRight w:val="0"/>
      <w:marTop w:val="0"/>
      <w:marBottom w:val="0"/>
      <w:divBdr>
        <w:top w:val="none" w:sz="0" w:space="0" w:color="auto"/>
        <w:left w:val="none" w:sz="0" w:space="0" w:color="auto"/>
        <w:bottom w:val="none" w:sz="0" w:space="0" w:color="auto"/>
        <w:right w:val="none" w:sz="0" w:space="0" w:color="auto"/>
      </w:divBdr>
    </w:div>
    <w:div w:id="193844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7b76A65E4C-0560-FE4E-977B-05822336F5EA%7dtf16392104.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0/xmlns/"/>
    <ds:schemaRef ds:uri="http://www.w3.org/2001/XMLSchema"/>
    <ds:schemaRef ds:uri="498267d4-2a5a-4c72-99d3-cf7236a95ce8"/>
  </ds:schemaRefs>
</ds:datastoreItem>
</file>

<file path=customXml/itemProps2.xml><?xml version="1.0" encoding="utf-8"?>
<ds:datastoreItem xmlns:ds="http://schemas.openxmlformats.org/officeDocument/2006/customXml" ds:itemID="{D7FA49B8-B6EE-4B3F-B22F-E9F8C6A00940}">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www.w3.org/2000/xmlns/"/>
    <ds:schemaRef ds:uri="498267d4-2a5a-4c72-99d3-cf7236a95ce8"/>
    <ds:schemaRef ds:uri="http://www.w3.org/2001/XMLSchema-instance"/>
  </ds:schemaRefs>
</ds:datastoreItem>
</file>

<file path=customXml/itemProps5.xml><?xml version="1.0" encoding="utf-8"?>
<ds:datastoreItem xmlns:ds="http://schemas.openxmlformats.org/officeDocument/2006/customXml" ds:itemID="{19A9377F-0289-4752-BAD1-B0A5BC6E14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%7b76A65E4C-0560-FE4E-977B-05822336F5EA%7dtf16392104.dotx</Template>
  <TotalTime>28</TotalTime>
  <Pages>14</Pages>
  <Words>2481</Words>
  <Characters>14145</Characters>
  <Application>Microsoft Office Word</Application>
  <DocSecurity>0</DocSecurity>
  <Lines>117</Lines>
  <Paragraphs>33</Paragraphs>
  <ScaleCrop>false</ScaleCrop>
  <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Damian (2120244)</dc:creator>
  <cp:keywords/>
  <dc:description/>
  <cp:lastModifiedBy>Nicoleta Damian (2120244)</cp:lastModifiedBy>
  <cp:revision>2</cp:revision>
  <dcterms:created xsi:type="dcterms:W3CDTF">2022-04-06T02:58:00Z</dcterms:created>
  <dcterms:modified xsi:type="dcterms:W3CDTF">2022-04-06T02:58:00Z</dcterms:modified>
</cp:coreProperties>
</file>