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AE1869"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7938F0A0" wp14:editId="18742862">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41871E9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AACBB1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7938F0A0"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41871E9B"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AACBB17"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B3DEDA0" wp14:editId="51D1EB8A">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E28777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17B44ED"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B3DEDA0"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E28777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17B44ED"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8EB6369"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D45F3DB" wp14:editId="7FA919E2">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7324F7FB" w14:textId="77777777" w:rsidR="00530E16" w:rsidRDefault="004468F8">
                            <w:pPr>
                              <w:spacing w:after="0" w:line="240" w:lineRule="auto"/>
                              <w:textDirection w:val="btLr"/>
                            </w:pPr>
                            <w:r>
                              <w:rPr>
                                <w:rFonts w:ascii="Play" w:eastAsia="Play" w:hAnsi="Play" w:cs="Play"/>
                                <w:color w:val="262626"/>
                                <w:sz w:val="72"/>
                              </w:rPr>
                              <w:t>Individual Report</w:t>
                            </w:r>
                          </w:p>
                          <w:p w14:paraId="6C4A5F0D" w14:textId="77777777" w:rsidR="00530E16" w:rsidRDefault="004468F8">
                            <w:pPr>
                              <w:spacing w:before="120" w:line="277" w:lineRule="auto"/>
                              <w:textDirection w:val="btLr"/>
                            </w:pPr>
                            <w:r>
                              <w:rPr>
                                <w:color w:val="404040"/>
                                <w:sz w:val="36"/>
                              </w:rPr>
                              <w:t>Module Name: Digital Skills and Research Methods</w:t>
                            </w:r>
                          </w:p>
                          <w:p w14:paraId="7C2D7420" w14:textId="77777777" w:rsidR="00530E16" w:rsidRDefault="004468F8">
                            <w:pPr>
                              <w:spacing w:before="120" w:line="277" w:lineRule="auto"/>
                              <w:textDirection w:val="btLr"/>
                            </w:pPr>
                            <w:r>
                              <w:rPr>
                                <w:color w:val="404040"/>
                                <w:sz w:val="36"/>
                              </w:rPr>
                              <w:t>Module Code: LCHS 4007</w:t>
                            </w:r>
                          </w:p>
                          <w:p w14:paraId="76CCD9F2" w14:textId="2242BE4C" w:rsidR="00530E16" w:rsidRDefault="004468F8">
                            <w:pPr>
                              <w:spacing w:before="120" w:line="277" w:lineRule="auto"/>
                              <w:textDirection w:val="btLr"/>
                            </w:pPr>
                            <w:r>
                              <w:rPr>
                                <w:color w:val="404040"/>
                                <w:sz w:val="36"/>
                              </w:rPr>
                              <w:t xml:space="preserve">Student name: </w:t>
                            </w:r>
                            <w:r w:rsidR="00A02BF3">
                              <w:rPr>
                                <w:color w:val="404040"/>
                                <w:sz w:val="36"/>
                              </w:rPr>
                              <w:tab/>
                              <w:t>Sharon Asiimwe</w:t>
                            </w:r>
                          </w:p>
                          <w:p w14:paraId="2BD20F87" w14:textId="122E778F" w:rsidR="00530E16" w:rsidRDefault="004468F8">
                            <w:pPr>
                              <w:spacing w:before="120" w:line="277" w:lineRule="auto"/>
                              <w:textDirection w:val="btLr"/>
                            </w:pPr>
                            <w:r>
                              <w:rPr>
                                <w:color w:val="404040"/>
                                <w:sz w:val="36"/>
                              </w:rPr>
                              <w:t>Student ID:</w:t>
                            </w:r>
                            <w:r w:rsidR="00A02BF3">
                              <w:rPr>
                                <w:color w:val="404040"/>
                                <w:sz w:val="36"/>
                              </w:rPr>
                              <w:tab/>
                            </w:r>
                            <w:r w:rsidR="00A02BF3">
                              <w:rPr>
                                <w:color w:val="404040"/>
                                <w:sz w:val="36"/>
                              </w:rPr>
                              <w:tab/>
                              <w:t>2523565</w:t>
                            </w:r>
                            <w:r w:rsidR="00A02BF3">
                              <w:rPr>
                                <w:color w:val="404040"/>
                                <w:sz w:val="36"/>
                              </w:rPr>
                              <w:tab/>
                            </w:r>
                          </w:p>
                          <w:p w14:paraId="34AA7633" w14:textId="7C975AAE" w:rsidR="00530E16" w:rsidRDefault="004468F8">
                            <w:pPr>
                              <w:spacing w:before="120" w:line="277" w:lineRule="auto"/>
                              <w:textDirection w:val="btLr"/>
                            </w:pPr>
                            <w:r>
                              <w:rPr>
                                <w:color w:val="404040"/>
                                <w:sz w:val="36"/>
                              </w:rPr>
                              <w:t xml:space="preserve">Lecturer’s Name: </w:t>
                            </w:r>
                            <w:r w:rsidR="00A02BF3">
                              <w:rPr>
                                <w:color w:val="404040"/>
                                <w:sz w:val="36"/>
                              </w:rPr>
                              <w:tab/>
                            </w:r>
                            <w:r w:rsidR="001E2C6E">
                              <w:rPr>
                                <w:color w:val="404040"/>
                                <w:sz w:val="36"/>
                              </w:rPr>
                              <w:t>MD. S</w:t>
                            </w:r>
                            <w:r w:rsidR="00256647">
                              <w:rPr>
                                <w:color w:val="404040"/>
                                <w:sz w:val="36"/>
                              </w:rPr>
                              <w:t>ad</w:t>
                            </w:r>
                            <w:r w:rsidR="001E2C6E">
                              <w:rPr>
                                <w:color w:val="404040"/>
                                <w:sz w:val="36"/>
                              </w:rPr>
                              <w:t>e</w:t>
                            </w:r>
                            <w:r w:rsidR="0002584D">
                              <w:rPr>
                                <w:color w:val="404040"/>
                                <w:sz w:val="36"/>
                              </w:rPr>
                              <w:t xml:space="preserve">que  </w:t>
                            </w:r>
                            <w:r w:rsidR="001E2C6E">
                              <w:rPr>
                                <w:color w:val="404040"/>
                                <w:sz w:val="36"/>
                              </w:rPr>
                              <w:t>Imam Shaikh</w:t>
                            </w:r>
                          </w:p>
                        </w:txbxContent>
                      </wps:txbx>
                      <wps:bodyPr spcFirstLastPara="1" wrap="square" lIns="0" tIns="0" rIns="0" bIns="0" anchor="t" anchorCtr="0">
                        <a:noAutofit/>
                      </wps:bodyPr>
                    </wps:wsp>
                  </a:graphicData>
                </a:graphic>
              </wp:anchor>
            </w:drawing>
          </mc:Choice>
          <mc:Fallback>
            <w:pict>
              <v:rect w14:anchorId="7D45F3DB"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7324F7FB" w14:textId="77777777" w:rsidR="00530E16" w:rsidRDefault="004468F8">
                      <w:pPr>
                        <w:spacing w:after="0" w:line="240" w:lineRule="auto"/>
                        <w:textDirection w:val="btLr"/>
                      </w:pPr>
                      <w:r>
                        <w:rPr>
                          <w:rFonts w:ascii="Play" w:eastAsia="Play" w:hAnsi="Play" w:cs="Play"/>
                          <w:color w:val="262626"/>
                          <w:sz w:val="72"/>
                        </w:rPr>
                        <w:t>Individual Report</w:t>
                      </w:r>
                    </w:p>
                    <w:p w14:paraId="6C4A5F0D" w14:textId="77777777" w:rsidR="00530E16" w:rsidRDefault="004468F8">
                      <w:pPr>
                        <w:spacing w:before="120" w:line="277" w:lineRule="auto"/>
                        <w:textDirection w:val="btLr"/>
                      </w:pPr>
                      <w:r>
                        <w:rPr>
                          <w:color w:val="404040"/>
                          <w:sz w:val="36"/>
                        </w:rPr>
                        <w:t>Module Name: Digital Skills and Research Methods</w:t>
                      </w:r>
                    </w:p>
                    <w:p w14:paraId="7C2D7420" w14:textId="77777777" w:rsidR="00530E16" w:rsidRDefault="004468F8">
                      <w:pPr>
                        <w:spacing w:before="120" w:line="277" w:lineRule="auto"/>
                        <w:textDirection w:val="btLr"/>
                      </w:pPr>
                      <w:r>
                        <w:rPr>
                          <w:color w:val="404040"/>
                          <w:sz w:val="36"/>
                        </w:rPr>
                        <w:t>Module Code: LCHS 4007</w:t>
                      </w:r>
                    </w:p>
                    <w:p w14:paraId="76CCD9F2" w14:textId="2242BE4C" w:rsidR="00530E16" w:rsidRDefault="004468F8">
                      <w:pPr>
                        <w:spacing w:before="120" w:line="277" w:lineRule="auto"/>
                        <w:textDirection w:val="btLr"/>
                      </w:pPr>
                      <w:r>
                        <w:rPr>
                          <w:color w:val="404040"/>
                          <w:sz w:val="36"/>
                        </w:rPr>
                        <w:t xml:space="preserve">Student name: </w:t>
                      </w:r>
                      <w:r w:rsidR="00A02BF3">
                        <w:rPr>
                          <w:color w:val="404040"/>
                          <w:sz w:val="36"/>
                        </w:rPr>
                        <w:tab/>
                        <w:t>Sharon Asiimwe</w:t>
                      </w:r>
                    </w:p>
                    <w:p w14:paraId="2BD20F87" w14:textId="122E778F" w:rsidR="00530E16" w:rsidRDefault="004468F8">
                      <w:pPr>
                        <w:spacing w:before="120" w:line="277" w:lineRule="auto"/>
                        <w:textDirection w:val="btLr"/>
                      </w:pPr>
                      <w:r>
                        <w:rPr>
                          <w:color w:val="404040"/>
                          <w:sz w:val="36"/>
                        </w:rPr>
                        <w:t>Student ID:</w:t>
                      </w:r>
                      <w:r w:rsidR="00A02BF3">
                        <w:rPr>
                          <w:color w:val="404040"/>
                          <w:sz w:val="36"/>
                        </w:rPr>
                        <w:tab/>
                      </w:r>
                      <w:r w:rsidR="00A02BF3">
                        <w:rPr>
                          <w:color w:val="404040"/>
                          <w:sz w:val="36"/>
                        </w:rPr>
                        <w:tab/>
                        <w:t>2523565</w:t>
                      </w:r>
                      <w:r w:rsidR="00A02BF3">
                        <w:rPr>
                          <w:color w:val="404040"/>
                          <w:sz w:val="36"/>
                        </w:rPr>
                        <w:tab/>
                      </w:r>
                    </w:p>
                    <w:p w14:paraId="34AA7633" w14:textId="7C975AAE" w:rsidR="00530E16" w:rsidRDefault="004468F8">
                      <w:pPr>
                        <w:spacing w:before="120" w:line="277" w:lineRule="auto"/>
                        <w:textDirection w:val="btLr"/>
                      </w:pPr>
                      <w:r>
                        <w:rPr>
                          <w:color w:val="404040"/>
                          <w:sz w:val="36"/>
                        </w:rPr>
                        <w:t xml:space="preserve">Lecturer’s Name: </w:t>
                      </w:r>
                      <w:r w:rsidR="00A02BF3">
                        <w:rPr>
                          <w:color w:val="404040"/>
                          <w:sz w:val="36"/>
                        </w:rPr>
                        <w:tab/>
                      </w:r>
                      <w:r w:rsidR="001E2C6E">
                        <w:rPr>
                          <w:color w:val="404040"/>
                          <w:sz w:val="36"/>
                        </w:rPr>
                        <w:t>MD. S</w:t>
                      </w:r>
                      <w:r w:rsidR="00256647">
                        <w:rPr>
                          <w:color w:val="404040"/>
                          <w:sz w:val="36"/>
                        </w:rPr>
                        <w:t>ad</w:t>
                      </w:r>
                      <w:r w:rsidR="001E2C6E">
                        <w:rPr>
                          <w:color w:val="404040"/>
                          <w:sz w:val="36"/>
                        </w:rPr>
                        <w:t>e</w:t>
                      </w:r>
                      <w:r w:rsidR="0002584D">
                        <w:rPr>
                          <w:color w:val="404040"/>
                          <w:sz w:val="36"/>
                        </w:rPr>
                        <w:t xml:space="preserve">que  </w:t>
                      </w:r>
                      <w:r w:rsidR="001E2C6E">
                        <w:rPr>
                          <w:color w:val="404040"/>
                          <w:sz w:val="36"/>
                        </w:rPr>
                        <w:t>Imam Shaikh</w:t>
                      </w:r>
                    </w:p>
                  </w:txbxContent>
                </v:textbox>
                <w10:wrap anchorx="page" anchory="page"/>
              </v:rect>
            </w:pict>
          </mc:Fallback>
        </mc:AlternateContent>
      </w:r>
      <w:r>
        <w:br w:type="page"/>
      </w:r>
    </w:p>
    <w:p w14:paraId="7951A94E" w14:textId="77777777" w:rsidR="00530E16" w:rsidRDefault="00530E16">
      <w:pPr>
        <w:rPr>
          <w:rFonts w:ascii="Arial" w:eastAsia="Arial" w:hAnsi="Arial" w:cs="Arial"/>
        </w:rPr>
      </w:pPr>
    </w:p>
    <w:p w14:paraId="4CD90068"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3BF1855A"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3B9592EE"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74328801"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51987C82"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61ED61AA"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6AC899D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2CC19F5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1B0AEAA2"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0CD7FF67"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556DCEE2"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70A6A457"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43FBA18E"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2771997B"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4C19D5CE"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162C1CA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3554CE5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117CFA56"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029C6C18"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45EB86B2" w14:textId="77777777" w:rsidR="00530E16" w:rsidRPr="00CF650B" w:rsidRDefault="004468F8">
          <w:r>
            <w:fldChar w:fldCharType="end"/>
          </w:r>
        </w:p>
      </w:sdtContent>
    </w:sdt>
    <w:p w14:paraId="779B3A6C" w14:textId="77777777" w:rsidR="00530E16" w:rsidRDefault="00530E16">
      <w:pPr>
        <w:rPr>
          <w:rFonts w:ascii="Arial" w:eastAsia="Arial" w:hAnsi="Arial" w:cs="Arial"/>
        </w:rPr>
      </w:pPr>
    </w:p>
    <w:p w14:paraId="191D3753" w14:textId="77777777" w:rsidR="00530E16" w:rsidRDefault="00530E16">
      <w:pPr>
        <w:rPr>
          <w:rFonts w:ascii="Arial" w:eastAsia="Arial" w:hAnsi="Arial" w:cs="Arial"/>
        </w:rPr>
      </w:pPr>
    </w:p>
    <w:p w14:paraId="10E028D2" w14:textId="77777777" w:rsidR="00530E16" w:rsidRDefault="00530E16">
      <w:pPr>
        <w:rPr>
          <w:rFonts w:ascii="Arial" w:eastAsia="Arial" w:hAnsi="Arial" w:cs="Arial"/>
        </w:rPr>
      </w:pPr>
    </w:p>
    <w:p w14:paraId="028AC693" w14:textId="77777777" w:rsidR="00530E16" w:rsidRDefault="00530E16">
      <w:pPr>
        <w:rPr>
          <w:rFonts w:ascii="Arial" w:eastAsia="Arial" w:hAnsi="Arial" w:cs="Arial"/>
        </w:rPr>
      </w:pPr>
    </w:p>
    <w:p w14:paraId="20F0B76B" w14:textId="77777777" w:rsidR="00530E16" w:rsidRDefault="00530E16">
      <w:pPr>
        <w:rPr>
          <w:rFonts w:ascii="Arial" w:eastAsia="Arial" w:hAnsi="Arial" w:cs="Arial"/>
        </w:rPr>
      </w:pPr>
    </w:p>
    <w:p w14:paraId="4DB93853" w14:textId="77777777" w:rsidR="00530E16" w:rsidRDefault="00530E16">
      <w:pPr>
        <w:rPr>
          <w:rFonts w:ascii="Arial" w:eastAsia="Arial" w:hAnsi="Arial" w:cs="Arial"/>
        </w:rPr>
      </w:pPr>
    </w:p>
    <w:p w14:paraId="55B29853" w14:textId="77777777" w:rsidR="00530E16" w:rsidRDefault="00530E16">
      <w:pPr>
        <w:rPr>
          <w:rFonts w:ascii="Arial" w:eastAsia="Arial" w:hAnsi="Arial" w:cs="Arial"/>
        </w:rPr>
      </w:pPr>
    </w:p>
    <w:p w14:paraId="3F8A8FA1" w14:textId="77777777" w:rsidR="00530E16" w:rsidRDefault="00530E16">
      <w:pPr>
        <w:rPr>
          <w:rFonts w:ascii="Arial" w:eastAsia="Arial" w:hAnsi="Arial" w:cs="Arial"/>
        </w:rPr>
      </w:pPr>
    </w:p>
    <w:p w14:paraId="41B4E768" w14:textId="77777777" w:rsidR="00530E16" w:rsidRDefault="00530E16">
      <w:pPr>
        <w:rPr>
          <w:rFonts w:ascii="Arial" w:eastAsia="Arial" w:hAnsi="Arial" w:cs="Arial"/>
        </w:rPr>
      </w:pPr>
    </w:p>
    <w:p w14:paraId="541E6B67"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2E0B3A77" w14:textId="77777777" w:rsidR="00530E16" w:rsidRDefault="00530E16">
      <w:pPr>
        <w:rPr>
          <w:rFonts w:ascii="Arial" w:eastAsia="Arial" w:hAnsi="Arial" w:cs="Arial"/>
        </w:rPr>
      </w:pPr>
    </w:p>
    <w:p w14:paraId="0B49B9B6" w14:textId="2343FFEF" w:rsidR="0019461D" w:rsidRDefault="0019461D" w:rsidP="00ED2E1A">
      <w:pPr>
        <w:rPr>
          <w:rFonts w:ascii="Arial" w:eastAsia="Arial" w:hAnsi="Arial" w:cs="Arial"/>
          <w:sz w:val="32"/>
          <w:szCs w:val="32"/>
        </w:rPr>
      </w:pPr>
      <w:r>
        <w:rPr>
          <w:rFonts w:ascii="Arial" w:eastAsia="Arial" w:hAnsi="Arial" w:cs="Arial"/>
          <w:sz w:val="32"/>
          <w:szCs w:val="32"/>
        </w:rPr>
        <w:lastRenderedPageBreak/>
        <w:t>Introduction</w:t>
      </w:r>
    </w:p>
    <w:p w14:paraId="5BAEB629" w14:textId="7B2310D5" w:rsidR="00575E73" w:rsidRPr="0019461D" w:rsidRDefault="006639EB" w:rsidP="00ED2E1A">
      <w:pPr>
        <w:rPr>
          <w:rFonts w:ascii="Arial" w:eastAsia="Arial" w:hAnsi="Arial" w:cs="Arial"/>
          <w:sz w:val="32"/>
          <w:szCs w:val="32"/>
        </w:rPr>
      </w:pPr>
      <w:r w:rsidRPr="0019461D">
        <w:rPr>
          <w:rFonts w:ascii="Arial" w:eastAsia="Arial" w:hAnsi="Arial" w:cs="Arial"/>
          <w:sz w:val="32"/>
          <w:szCs w:val="32"/>
        </w:rPr>
        <w:t>SHORTAGE OF STAFF IN HEALTH AND SOCIAL CARE</w:t>
      </w:r>
    </w:p>
    <w:p w14:paraId="2F9ED376" w14:textId="77777777" w:rsidR="0019461D" w:rsidRDefault="0019461D" w:rsidP="00ED2E1A">
      <w:pPr>
        <w:spacing w:after="0"/>
        <w:jc w:val="both"/>
        <w:rPr>
          <w:rFonts w:ascii="Arial" w:eastAsia="Arial" w:hAnsi="Arial" w:cs="Arial"/>
          <w:sz w:val="32"/>
          <w:szCs w:val="32"/>
        </w:rPr>
      </w:pPr>
    </w:p>
    <w:p w14:paraId="072E3460" w14:textId="04F9D335" w:rsidR="00575E73" w:rsidRPr="0000547A" w:rsidRDefault="00575E73" w:rsidP="00E158F0">
      <w:pPr>
        <w:pStyle w:val="Heading1"/>
        <w:spacing w:before="0" w:after="0"/>
        <w:jc w:val="both"/>
        <w:rPr>
          <w:rFonts w:ascii="Arial" w:eastAsia="Arial" w:hAnsi="Arial" w:cs="Arial"/>
          <w:color w:val="auto"/>
          <w:sz w:val="32"/>
          <w:szCs w:val="32"/>
        </w:rPr>
      </w:pPr>
      <w:bookmarkStart w:id="0" w:name="_Toc225024736"/>
      <w:r w:rsidRPr="0000547A">
        <w:rPr>
          <w:rFonts w:ascii="Arial" w:eastAsia="Arial" w:hAnsi="Arial" w:cs="Arial"/>
          <w:color w:val="auto"/>
          <w:sz w:val="32"/>
          <w:szCs w:val="32"/>
        </w:rPr>
        <w:t>Task 1 – Selection of a Research Topic</w:t>
      </w:r>
      <w:bookmarkEnd w:id="0"/>
      <w:r w:rsidRPr="0000547A">
        <w:rPr>
          <w:rFonts w:ascii="Arial" w:eastAsia="Arial" w:hAnsi="Arial" w:cs="Arial"/>
          <w:color w:val="auto"/>
          <w:sz w:val="32"/>
          <w:szCs w:val="32"/>
        </w:rPr>
        <w:t xml:space="preserve"> </w:t>
      </w:r>
    </w:p>
    <w:p w14:paraId="67E94A2D" w14:textId="19E30B13" w:rsidR="00ED2E1A" w:rsidRPr="0000547A" w:rsidRDefault="00575E73" w:rsidP="00E158F0">
      <w:pPr>
        <w:pStyle w:val="Heading2"/>
        <w:numPr>
          <w:ilvl w:val="1"/>
          <w:numId w:val="9"/>
        </w:numPr>
        <w:spacing w:before="0" w:after="0"/>
        <w:jc w:val="both"/>
        <w:rPr>
          <w:rFonts w:ascii="Arial" w:eastAsia="Arial" w:hAnsi="Arial" w:cs="Arial"/>
          <w:color w:val="auto"/>
        </w:rPr>
      </w:pPr>
      <w:bookmarkStart w:id="1" w:name="_Toc225024737"/>
      <w:r w:rsidRPr="0000547A">
        <w:rPr>
          <w:rFonts w:ascii="Arial" w:eastAsia="Arial" w:hAnsi="Arial" w:cs="Arial"/>
          <w:color w:val="auto"/>
        </w:rPr>
        <w:t>The Issue and Why It Matters</w:t>
      </w:r>
      <w:bookmarkEnd w:id="1"/>
    </w:p>
    <w:p w14:paraId="2754E5A0" w14:textId="355F3730" w:rsidR="00267C37" w:rsidRPr="00BD0540" w:rsidRDefault="008047EB" w:rsidP="00E158F0">
      <w:pPr>
        <w:spacing w:after="0"/>
        <w:rPr>
          <w:rFonts w:ascii="Arial" w:hAnsi="Arial" w:cs="Arial"/>
          <w:sz w:val="28"/>
          <w:szCs w:val="28"/>
        </w:rPr>
      </w:pPr>
      <w:r w:rsidRPr="00BD0540">
        <w:rPr>
          <w:rFonts w:ascii="Arial" w:hAnsi="Arial" w:cs="Arial"/>
          <w:sz w:val="28"/>
          <w:szCs w:val="28"/>
        </w:rPr>
        <w:t>Staffing shortages in</w:t>
      </w:r>
      <w:r w:rsidR="00797EA2" w:rsidRPr="00BD0540">
        <w:rPr>
          <w:rFonts w:ascii="Arial" w:hAnsi="Arial" w:cs="Arial"/>
          <w:sz w:val="28"/>
          <w:szCs w:val="28"/>
        </w:rPr>
        <w:t xml:space="preserve"> </w:t>
      </w:r>
      <w:r w:rsidR="00EB14D8" w:rsidRPr="00BD0540">
        <w:rPr>
          <w:rFonts w:ascii="Arial" w:hAnsi="Arial" w:cs="Arial"/>
          <w:sz w:val="28"/>
          <w:szCs w:val="28"/>
        </w:rPr>
        <w:t xml:space="preserve">the UK’s Health and Social Care sector remain a </w:t>
      </w:r>
      <w:r w:rsidR="00F62AD7">
        <w:rPr>
          <w:rFonts w:ascii="Arial" w:hAnsi="Arial" w:cs="Arial"/>
          <w:sz w:val="28"/>
          <w:szCs w:val="28"/>
        </w:rPr>
        <w:t>serious</w:t>
      </w:r>
      <w:r w:rsidR="00EB14D8" w:rsidRPr="00BD0540">
        <w:rPr>
          <w:rFonts w:ascii="Arial" w:hAnsi="Arial" w:cs="Arial"/>
          <w:sz w:val="28"/>
          <w:szCs w:val="28"/>
        </w:rPr>
        <w:t xml:space="preserve"> issue, compromising</w:t>
      </w:r>
      <w:r w:rsidR="00C56AA0">
        <w:rPr>
          <w:rFonts w:ascii="Arial" w:hAnsi="Arial" w:cs="Arial"/>
          <w:sz w:val="28"/>
          <w:szCs w:val="28"/>
        </w:rPr>
        <w:t xml:space="preserve"> care standards</w:t>
      </w:r>
      <w:r w:rsidR="00F25710">
        <w:rPr>
          <w:rFonts w:ascii="Arial" w:hAnsi="Arial" w:cs="Arial"/>
          <w:sz w:val="28"/>
          <w:szCs w:val="28"/>
        </w:rPr>
        <w:t xml:space="preserve"> </w:t>
      </w:r>
      <w:r w:rsidR="00B315C6">
        <w:rPr>
          <w:rFonts w:ascii="Arial" w:hAnsi="Arial" w:cs="Arial"/>
          <w:sz w:val="28"/>
          <w:szCs w:val="28"/>
        </w:rPr>
        <w:t>a</w:t>
      </w:r>
      <w:r w:rsidR="00EB14D8" w:rsidRPr="00BD0540">
        <w:rPr>
          <w:rFonts w:ascii="Arial" w:hAnsi="Arial" w:cs="Arial"/>
          <w:sz w:val="28"/>
          <w:szCs w:val="28"/>
        </w:rPr>
        <w:t>nd safety of those requiring daily support. The resulting pressure on the workforce often</w:t>
      </w:r>
      <w:r w:rsidR="00460EFE" w:rsidRPr="00BD0540">
        <w:rPr>
          <w:rFonts w:ascii="Arial" w:hAnsi="Arial" w:cs="Arial"/>
          <w:sz w:val="28"/>
          <w:szCs w:val="28"/>
        </w:rPr>
        <w:t xml:space="preserve"> leads to burnout and increased staff turnover, further destabilizing the system. With demand rising due to an aging population, the high number of vacancies highlights an urgent need for intervention.</w:t>
      </w:r>
    </w:p>
    <w:p w14:paraId="308BA634" w14:textId="77777777" w:rsidR="00267C37" w:rsidRPr="00BD0540" w:rsidRDefault="00267C37" w:rsidP="009F6F06">
      <w:pPr>
        <w:jc w:val="both"/>
        <w:rPr>
          <w:rFonts w:ascii="Arial" w:eastAsia="Arial" w:hAnsi="Arial" w:cs="Arial"/>
          <w:sz w:val="20"/>
          <w:szCs w:val="20"/>
        </w:rPr>
      </w:pPr>
    </w:p>
    <w:p w14:paraId="215AF067" w14:textId="46CFDB00" w:rsidR="00575E73" w:rsidRPr="0000547A" w:rsidRDefault="00575E73" w:rsidP="00BA5C9F">
      <w:pPr>
        <w:pStyle w:val="Heading2"/>
        <w:numPr>
          <w:ilvl w:val="1"/>
          <w:numId w:val="9"/>
        </w:numPr>
        <w:spacing w:before="0" w:after="0"/>
        <w:jc w:val="both"/>
        <w:rPr>
          <w:rFonts w:ascii="Arial" w:eastAsia="Arial" w:hAnsi="Arial" w:cs="Arial"/>
          <w:color w:val="000000" w:themeColor="text1"/>
        </w:rPr>
      </w:pPr>
      <w:bookmarkStart w:id="2" w:name="_Toc225024738"/>
      <w:r w:rsidRPr="0000547A">
        <w:rPr>
          <w:rFonts w:ascii="Arial" w:eastAsia="Arial" w:hAnsi="Arial" w:cs="Arial"/>
          <w:color w:val="000000" w:themeColor="text1"/>
        </w:rPr>
        <w:t>Personal Reflection – Why I Chose This Topic</w:t>
      </w:r>
      <w:bookmarkEnd w:id="2"/>
      <w:r w:rsidR="007407A2" w:rsidRPr="0000547A">
        <w:rPr>
          <w:rFonts w:ascii="Arial" w:eastAsia="Arial" w:hAnsi="Arial" w:cs="Arial"/>
          <w:color w:val="000000" w:themeColor="text1"/>
        </w:rPr>
        <w:t>:</w:t>
      </w:r>
    </w:p>
    <w:p w14:paraId="22D60B19" w14:textId="4AE5A08A" w:rsidR="007C4E92" w:rsidRDefault="000D2213" w:rsidP="00BA5C9F">
      <w:pPr>
        <w:spacing w:after="0"/>
        <w:jc w:val="both"/>
        <w:rPr>
          <w:rFonts w:ascii="Arial" w:eastAsia="Arial" w:hAnsi="Arial" w:cs="Arial"/>
          <w:sz w:val="28"/>
          <w:szCs w:val="28"/>
        </w:rPr>
      </w:pPr>
      <w:r w:rsidRPr="00043053">
        <w:rPr>
          <w:rFonts w:ascii="Arial" w:eastAsia="Arial" w:hAnsi="Arial" w:cs="Arial"/>
          <w:sz w:val="28"/>
          <w:szCs w:val="28"/>
        </w:rPr>
        <w:t xml:space="preserve">I chose the topic of staff shortage in the care sector because I work as a support worker and have </w:t>
      </w:r>
      <w:r w:rsidR="002B3DED" w:rsidRPr="00043053">
        <w:rPr>
          <w:rFonts w:ascii="Arial" w:eastAsia="Arial" w:hAnsi="Arial" w:cs="Arial"/>
          <w:sz w:val="28"/>
          <w:szCs w:val="28"/>
        </w:rPr>
        <w:t>seen</w:t>
      </w:r>
      <w:r w:rsidRPr="00043053">
        <w:rPr>
          <w:rFonts w:ascii="Arial" w:eastAsia="Arial" w:hAnsi="Arial" w:cs="Arial"/>
          <w:sz w:val="28"/>
          <w:szCs w:val="28"/>
        </w:rPr>
        <w:t xml:space="preserve"> this </w:t>
      </w:r>
      <w:r w:rsidR="00170FB2" w:rsidRPr="00043053">
        <w:rPr>
          <w:rFonts w:ascii="Arial" w:eastAsia="Arial" w:hAnsi="Arial" w:cs="Arial"/>
          <w:sz w:val="28"/>
          <w:szCs w:val="28"/>
        </w:rPr>
        <w:t xml:space="preserve">problem myself. </w:t>
      </w:r>
      <w:r w:rsidRPr="00043053">
        <w:rPr>
          <w:rFonts w:ascii="Arial" w:eastAsia="Arial" w:hAnsi="Arial" w:cs="Arial"/>
          <w:sz w:val="28"/>
          <w:szCs w:val="28"/>
        </w:rPr>
        <w:t xml:space="preserve">In my workplace, there are often not enough staff to meet </w:t>
      </w:r>
      <w:r w:rsidR="0092696C" w:rsidRPr="00043053">
        <w:rPr>
          <w:rFonts w:ascii="Arial" w:eastAsia="Arial" w:hAnsi="Arial" w:cs="Arial"/>
          <w:sz w:val="28"/>
          <w:szCs w:val="28"/>
        </w:rPr>
        <w:t xml:space="preserve">to meet people’s needs, </w:t>
      </w:r>
      <w:r w:rsidRPr="00043053">
        <w:rPr>
          <w:rFonts w:ascii="Arial" w:eastAsia="Arial" w:hAnsi="Arial" w:cs="Arial"/>
          <w:sz w:val="28"/>
          <w:szCs w:val="28"/>
        </w:rPr>
        <w:t xml:space="preserve">which </w:t>
      </w:r>
      <w:r w:rsidR="00231309" w:rsidRPr="00043053">
        <w:rPr>
          <w:rFonts w:ascii="Arial" w:eastAsia="Arial" w:hAnsi="Arial" w:cs="Arial"/>
          <w:sz w:val="28"/>
          <w:szCs w:val="28"/>
        </w:rPr>
        <w:t xml:space="preserve">makes it hard to give the level of care they should receive. </w:t>
      </w:r>
      <w:r w:rsidR="004E16A3" w:rsidRPr="00043053">
        <w:rPr>
          <w:rFonts w:ascii="Arial" w:eastAsia="Arial" w:hAnsi="Arial" w:cs="Arial"/>
          <w:sz w:val="28"/>
          <w:szCs w:val="28"/>
        </w:rPr>
        <w:t xml:space="preserve">This topic is important to me because I am passionate about helping others and </w:t>
      </w:r>
      <w:r w:rsidR="007C4E92" w:rsidRPr="00043053">
        <w:rPr>
          <w:rFonts w:ascii="Arial" w:eastAsia="Arial" w:hAnsi="Arial" w:cs="Arial"/>
          <w:sz w:val="28"/>
          <w:szCs w:val="28"/>
        </w:rPr>
        <w:t xml:space="preserve">want </w:t>
      </w:r>
      <w:r w:rsidR="002514F6">
        <w:rPr>
          <w:rFonts w:ascii="Arial" w:eastAsia="Arial" w:hAnsi="Arial" w:cs="Arial"/>
          <w:sz w:val="28"/>
          <w:szCs w:val="28"/>
        </w:rPr>
        <w:t>t</w:t>
      </w:r>
      <w:r w:rsidR="00C328CE" w:rsidRPr="00C328CE">
        <w:rPr>
          <w:rFonts w:ascii="Arial" w:eastAsia="Arial" w:hAnsi="Arial" w:cs="Arial"/>
          <w:sz w:val="28"/>
          <w:szCs w:val="28"/>
        </w:rPr>
        <w:t>o improve the delivery of care to</w:t>
      </w:r>
      <w:r w:rsidR="004E16A3" w:rsidRPr="00043053">
        <w:rPr>
          <w:rFonts w:ascii="Arial" w:eastAsia="Arial" w:hAnsi="Arial" w:cs="Arial"/>
          <w:sz w:val="28"/>
          <w:szCs w:val="28"/>
        </w:rPr>
        <w:t xml:space="preserve"> vulnerable people.</w:t>
      </w:r>
    </w:p>
    <w:p w14:paraId="36E0D934" w14:textId="77777777" w:rsidR="00901D8A" w:rsidRPr="00043053" w:rsidRDefault="00901D8A" w:rsidP="00BA5C9F">
      <w:pPr>
        <w:spacing w:after="0"/>
        <w:jc w:val="both"/>
        <w:rPr>
          <w:rFonts w:ascii="Arial" w:eastAsia="Arial" w:hAnsi="Arial" w:cs="Arial"/>
          <w:sz w:val="28"/>
          <w:szCs w:val="28"/>
        </w:rPr>
      </w:pPr>
    </w:p>
    <w:p w14:paraId="201ECDCB" w14:textId="5C3B2EC2" w:rsidR="004E16A3" w:rsidRPr="00043053" w:rsidRDefault="004E16A3" w:rsidP="00BA5C9F">
      <w:pPr>
        <w:spacing w:after="0"/>
        <w:jc w:val="both"/>
        <w:rPr>
          <w:rFonts w:ascii="Arial" w:eastAsia="Arial" w:hAnsi="Arial" w:cs="Arial"/>
          <w:sz w:val="28"/>
          <w:szCs w:val="28"/>
        </w:rPr>
      </w:pPr>
      <w:r w:rsidRPr="00043053">
        <w:rPr>
          <w:rFonts w:ascii="Arial" w:eastAsia="Arial" w:hAnsi="Arial" w:cs="Arial"/>
          <w:sz w:val="28"/>
          <w:szCs w:val="28"/>
        </w:rPr>
        <w:t>Through my</w:t>
      </w:r>
      <w:r w:rsidR="00374120" w:rsidRPr="00043053">
        <w:rPr>
          <w:rFonts w:ascii="Arial" w:eastAsia="Arial" w:hAnsi="Arial" w:cs="Arial"/>
          <w:sz w:val="28"/>
          <w:szCs w:val="28"/>
        </w:rPr>
        <w:t xml:space="preserve"> </w:t>
      </w:r>
      <w:r w:rsidRPr="00043053">
        <w:rPr>
          <w:rFonts w:ascii="Arial" w:eastAsia="Arial" w:hAnsi="Arial" w:cs="Arial"/>
          <w:sz w:val="28"/>
          <w:szCs w:val="28"/>
        </w:rPr>
        <w:t>Health and Social Care</w:t>
      </w:r>
      <w:r w:rsidR="00374120" w:rsidRPr="00043053">
        <w:rPr>
          <w:rFonts w:ascii="Arial" w:eastAsia="Arial" w:hAnsi="Arial" w:cs="Arial"/>
          <w:sz w:val="28"/>
          <w:szCs w:val="28"/>
        </w:rPr>
        <w:t xml:space="preserve"> studies, </w:t>
      </w:r>
      <w:r w:rsidRPr="00043053">
        <w:rPr>
          <w:rFonts w:ascii="Arial" w:eastAsia="Arial" w:hAnsi="Arial" w:cs="Arial"/>
          <w:sz w:val="28"/>
          <w:szCs w:val="28"/>
        </w:rPr>
        <w:t xml:space="preserve">I have </w:t>
      </w:r>
      <w:r w:rsidR="00374120" w:rsidRPr="00043053">
        <w:rPr>
          <w:rFonts w:ascii="Arial" w:eastAsia="Arial" w:hAnsi="Arial" w:cs="Arial"/>
          <w:sz w:val="28"/>
          <w:szCs w:val="28"/>
        </w:rPr>
        <w:t xml:space="preserve">learned more </w:t>
      </w:r>
      <w:r w:rsidR="002F767F" w:rsidRPr="00043053">
        <w:rPr>
          <w:rFonts w:ascii="Arial" w:eastAsia="Arial" w:hAnsi="Arial" w:cs="Arial"/>
          <w:sz w:val="28"/>
          <w:szCs w:val="28"/>
        </w:rPr>
        <w:t>about the</w:t>
      </w:r>
      <w:r w:rsidR="00374120" w:rsidRPr="00043053">
        <w:rPr>
          <w:rFonts w:ascii="Arial" w:eastAsia="Arial" w:hAnsi="Arial" w:cs="Arial"/>
          <w:sz w:val="28"/>
          <w:szCs w:val="28"/>
        </w:rPr>
        <w:t xml:space="preserve"> challenges in this sector</w:t>
      </w:r>
      <w:r w:rsidRPr="00043053">
        <w:rPr>
          <w:rFonts w:ascii="Arial" w:eastAsia="Arial" w:hAnsi="Arial" w:cs="Arial"/>
          <w:sz w:val="28"/>
          <w:szCs w:val="28"/>
        </w:rPr>
        <w:t>,</w:t>
      </w:r>
      <w:r w:rsidR="009F328C" w:rsidRPr="00043053">
        <w:rPr>
          <w:rFonts w:ascii="Arial" w:eastAsia="Arial" w:hAnsi="Arial" w:cs="Arial"/>
          <w:sz w:val="28"/>
          <w:szCs w:val="28"/>
        </w:rPr>
        <w:t xml:space="preserve"> such as staff shortage, heavy workloads, and difficulties keeping staff. In the future, </w:t>
      </w:r>
      <w:r w:rsidR="002C227D" w:rsidRPr="00043053">
        <w:rPr>
          <w:rFonts w:ascii="Arial" w:eastAsia="Arial" w:hAnsi="Arial" w:cs="Arial"/>
          <w:sz w:val="28"/>
          <w:szCs w:val="28"/>
        </w:rPr>
        <w:t xml:space="preserve">I want to develop my career </w:t>
      </w:r>
      <w:r w:rsidR="00E3276A">
        <w:rPr>
          <w:rFonts w:ascii="Arial" w:eastAsia="Arial" w:hAnsi="Arial" w:cs="Arial"/>
          <w:sz w:val="28"/>
          <w:szCs w:val="28"/>
        </w:rPr>
        <w:t>i</w:t>
      </w:r>
      <w:r w:rsidR="002C227D" w:rsidRPr="00043053">
        <w:rPr>
          <w:rFonts w:ascii="Arial" w:eastAsia="Arial" w:hAnsi="Arial" w:cs="Arial"/>
          <w:sz w:val="28"/>
          <w:szCs w:val="28"/>
        </w:rPr>
        <w:t xml:space="preserve">n Health and Social Care, and understanding these issues will help me become a better professional.  Researching this topic also helps me look at </w:t>
      </w:r>
      <w:r w:rsidR="00043053" w:rsidRPr="00043053">
        <w:rPr>
          <w:rFonts w:ascii="Arial" w:eastAsia="Arial" w:hAnsi="Arial" w:cs="Arial"/>
          <w:sz w:val="28"/>
          <w:szCs w:val="28"/>
        </w:rPr>
        <w:t>workable solutions</w:t>
      </w:r>
      <w:r w:rsidR="002C227D" w:rsidRPr="00043053">
        <w:rPr>
          <w:rFonts w:ascii="Arial" w:eastAsia="Arial" w:hAnsi="Arial" w:cs="Arial"/>
          <w:sz w:val="28"/>
          <w:szCs w:val="28"/>
        </w:rPr>
        <w:t>, like better pay, more training, and improved working conditions for Care Workers</w:t>
      </w:r>
      <w:r w:rsidR="00EC684E" w:rsidRPr="00043053">
        <w:rPr>
          <w:rFonts w:ascii="Arial" w:eastAsia="Arial" w:hAnsi="Arial" w:cs="Arial"/>
          <w:sz w:val="28"/>
          <w:szCs w:val="28"/>
        </w:rPr>
        <w:t xml:space="preserve">. </w:t>
      </w:r>
    </w:p>
    <w:p w14:paraId="458C347F" w14:textId="77777777" w:rsidR="00055DE4" w:rsidRDefault="00055DE4" w:rsidP="00055DE4">
      <w:pPr>
        <w:pStyle w:val="Heading1"/>
        <w:spacing w:before="0" w:after="0"/>
        <w:jc w:val="both"/>
        <w:rPr>
          <w:rFonts w:ascii="Arial" w:eastAsia="Arial" w:hAnsi="Arial" w:cs="Arial"/>
          <w:color w:val="000000" w:themeColor="text1"/>
          <w:sz w:val="32"/>
          <w:szCs w:val="32"/>
        </w:rPr>
      </w:pPr>
      <w:bookmarkStart w:id="3" w:name="_Toc225024739"/>
    </w:p>
    <w:p w14:paraId="0DBB97FA" w14:textId="294E8D37" w:rsidR="00575E73" w:rsidRPr="001D5903" w:rsidRDefault="00575E73" w:rsidP="00D75F82">
      <w:pPr>
        <w:pStyle w:val="Heading1"/>
        <w:spacing w:before="0" w:after="0"/>
        <w:jc w:val="both"/>
        <w:rPr>
          <w:rFonts w:ascii="Arial" w:eastAsia="Arial" w:hAnsi="Arial" w:cs="Arial"/>
          <w:color w:val="000000" w:themeColor="text1"/>
          <w:sz w:val="32"/>
          <w:szCs w:val="32"/>
        </w:rPr>
      </w:pPr>
      <w:r w:rsidRPr="001D5903">
        <w:rPr>
          <w:rFonts w:ascii="Arial" w:eastAsia="Arial" w:hAnsi="Arial" w:cs="Arial"/>
          <w:color w:val="000000" w:themeColor="text1"/>
          <w:sz w:val="32"/>
          <w:szCs w:val="32"/>
        </w:rPr>
        <w:t>Task 2 – Evaluating Information Sources</w:t>
      </w:r>
      <w:bookmarkEnd w:id="3"/>
      <w:r w:rsidRPr="001D5903">
        <w:rPr>
          <w:rFonts w:ascii="Arial" w:eastAsia="Arial" w:hAnsi="Arial" w:cs="Arial"/>
          <w:color w:val="000000" w:themeColor="text1"/>
          <w:sz w:val="32"/>
          <w:szCs w:val="32"/>
        </w:rPr>
        <w:t xml:space="preserve">  </w:t>
      </w:r>
    </w:p>
    <w:p w14:paraId="70C1FA81" w14:textId="77777777" w:rsidR="00575E73" w:rsidRPr="001D5903" w:rsidRDefault="00575E73" w:rsidP="00D75F82">
      <w:pPr>
        <w:pStyle w:val="Heading2"/>
        <w:spacing w:before="0" w:after="0"/>
        <w:jc w:val="both"/>
        <w:rPr>
          <w:rFonts w:ascii="Arial" w:eastAsia="Arial" w:hAnsi="Arial" w:cs="Arial"/>
          <w:color w:val="000000" w:themeColor="text1"/>
        </w:rPr>
      </w:pPr>
      <w:bookmarkStart w:id="4" w:name="_Toc225024740"/>
      <w:r w:rsidRPr="001D5903">
        <w:rPr>
          <w:rFonts w:ascii="Arial" w:eastAsia="Arial" w:hAnsi="Arial" w:cs="Arial"/>
          <w:color w:val="000000" w:themeColor="text1"/>
        </w:rPr>
        <w:t>2.1 Source 1</w:t>
      </w:r>
      <w:bookmarkEnd w:id="4"/>
    </w:p>
    <w:p w14:paraId="29F2B6FC" w14:textId="2EC6CAD9" w:rsidR="003A4E89" w:rsidRPr="001D5903" w:rsidRDefault="003A4E89" w:rsidP="00D75F82">
      <w:pPr>
        <w:spacing w:after="0"/>
        <w:jc w:val="both"/>
        <w:rPr>
          <w:rFonts w:ascii="Arial" w:eastAsia="Arial" w:hAnsi="Arial" w:cs="Arial"/>
          <w:sz w:val="32"/>
          <w:szCs w:val="32"/>
        </w:rPr>
      </w:pPr>
      <w:r w:rsidRPr="001D5903">
        <w:rPr>
          <w:rFonts w:ascii="Arial" w:eastAsia="Arial" w:hAnsi="Arial" w:cs="Arial"/>
          <w:sz w:val="32"/>
          <w:szCs w:val="32"/>
        </w:rPr>
        <w:t>Summary of the Source</w:t>
      </w:r>
      <w:r w:rsidR="00055DE4" w:rsidRPr="001D5903">
        <w:rPr>
          <w:rFonts w:ascii="Arial" w:eastAsia="Arial" w:hAnsi="Arial" w:cs="Arial"/>
          <w:sz w:val="32"/>
          <w:szCs w:val="32"/>
        </w:rPr>
        <w:t>:</w:t>
      </w:r>
    </w:p>
    <w:p w14:paraId="5F62BC35" w14:textId="5CF49970" w:rsidR="003A4E89" w:rsidRPr="007D1297" w:rsidRDefault="003A4E89" w:rsidP="00D75F82">
      <w:pPr>
        <w:spacing w:after="0"/>
        <w:jc w:val="both"/>
        <w:rPr>
          <w:rFonts w:ascii="Arial" w:eastAsia="Arial" w:hAnsi="Arial" w:cs="Arial"/>
          <w:sz w:val="28"/>
          <w:szCs w:val="28"/>
        </w:rPr>
      </w:pPr>
      <w:r w:rsidRPr="007D1297">
        <w:rPr>
          <w:rFonts w:ascii="Arial" w:eastAsia="Arial" w:hAnsi="Arial" w:cs="Arial"/>
          <w:sz w:val="28"/>
          <w:szCs w:val="28"/>
        </w:rPr>
        <w:t xml:space="preserve">This NHS publication </w:t>
      </w:r>
      <w:r w:rsidR="00F21744">
        <w:rPr>
          <w:rFonts w:ascii="Arial" w:eastAsia="Arial" w:hAnsi="Arial" w:cs="Arial"/>
          <w:sz w:val="28"/>
          <w:szCs w:val="28"/>
        </w:rPr>
        <w:t>explains</w:t>
      </w:r>
      <w:r w:rsidRPr="007D1297">
        <w:rPr>
          <w:rFonts w:ascii="Arial" w:eastAsia="Arial" w:hAnsi="Arial" w:cs="Arial"/>
          <w:sz w:val="28"/>
          <w:szCs w:val="28"/>
        </w:rPr>
        <w:t xml:space="preserve"> the national </w:t>
      </w:r>
      <w:r w:rsidR="00F21744">
        <w:rPr>
          <w:rFonts w:ascii="Arial" w:eastAsia="Arial" w:hAnsi="Arial" w:cs="Arial"/>
          <w:sz w:val="28"/>
          <w:szCs w:val="28"/>
        </w:rPr>
        <w:t>plan</w:t>
      </w:r>
      <w:r w:rsidRPr="007D1297">
        <w:rPr>
          <w:rFonts w:ascii="Arial" w:eastAsia="Arial" w:hAnsi="Arial" w:cs="Arial"/>
          <w:sz w:val="28"/>
          <w:szCs w:val="28"/>
        </w:rPr>
        <w:t xml:space="preserve"> </w:t>
      </w:r>
      <w:r w:rsidR="00F21744">
        <w:rPr>
          <w:rFonts w:ascii="Arial" w:eastAsia="Arial" w:hAnsi="Arial" w:cs="Arial"/>
          <w:sz w:val="28"/>
          <w:szCs w:val="28"/>
        </w:rPr>
        <w:t>to deal with staff shortages in H</w:t>
      </w:r>
      <w:r w:rsidRPr="007D1297">
        <w:rPr>
          <w:rFonts w:ascii="Arial" w:eastAsia="Arial" w:hAnsi="Arial" w:cs="Arial"/>
          <w:sz w:val="28"/>
          <w:szCs w:val="28"/>
        </w:rPr>
        <w:t xml:space="preserve">ealth and </w:t>
      </w:r>
      <w:r w:rsidR="00F21744">
        <w:rPr>
          <w:rFonts w:ascii="Arial" w:eastAsia="Arial" w:hAnsi="Arial" w:cs="Arial"/>
          <w:sz w:val="28"/>
          <w:szCs w:val="28"/>
        </w:rPr>
        <w:t>S</w:t>
      </w:r>
      <w:r w:rsidRPr="007D1297">
        <w:rPr>
          <w:rFonts w:ascii="Arial" w:eastAsia="Arial" w:hAnsi="Arial" w:cs="Arial"/>
          <w:sz w:val="28"/>
          <w:szCs w:val="28"/>
        </w:rPr>
        <w:t xml:space="preserve">ocial </w:t>
      </w:r>
      <w:r w:rsidR="00F21744">
        <w:rPr>
          <w:rFonts w:ascii="Arial" w:eastAsia="Arial" w:hAnsi="Arial" w:cs="Arial"/>
          <w:sz w:val="28"/>
          <w:szCs w:val="28"/>
        </w:rPr>
        <w:t>C</w:t>
      </w:r>
      <w:r w:rsidRPr="007D1297">
        <w:rPr>
          <w:rFonts w:ascii="Arial" w:eastAsia="Arial" w:hAnsi="Arial" w:cs="Arial"/>
          <w:sz w:val="28"/>
          <w:szCs w:val="28"/>
        </w:rPr>
        <w:t xml:space="preserve">are. It </w:t>
      </w:r>
      <w:r w:rsidR="00F21744">
        <w:rPr>
          <w:rFonts w:ascii="Arial" w:eastAsia="Arial" w:hAnsi="Arial" w:cs="Arial"/>
          <w:sz w:val="28"/>
          <w:szCs w:val="28"/>
        </w:rPr>
        <w:t>includes information about current staff numbers</w:t>
      </w:r>
      <w:r w:rsidR="008F6F9F">
        <w:rPr>
          <w:rFonts w:ascii="Arial" w:eastAsia="Arial" w:hAnsi="Arial" w:cs="Arial"/>
          <w:sz w:val="28"/>
          <w:szCs w:val="28"/>
        </w:rPr>
        <w:t>, expected future shortages, and actions being taken</w:t>
      </w:r>
      <w:r w:rsidR="0008005C">
        <w:rPr>
          <w:rFonts w:ascii="Arial" w:eastAsia="Arial" w:hAnsi="Arial" w:cs="Arial"/>
          <w:sz w:val="28"/>
          <w:szCs w:val="28"/>
        </w:rPr>
        <w:t xml:space="preserve"> such </w:t>
      </w:r>
      <w:r w:rsidRPr="007D1297">
        <w:rPr>
          <w:rFonts w:ascii="Arial" w:eastAsia="Arial" w:hAnsi="Arial" w:cs="Arial"/>
          <w:sz w:val="28"/>
          <w:szCs w:val="28"/>
        </w:rPr>
        <w:t xml:space="preserve"> as increasing training places, improving </w:t>
      </w:r>
      <w:r w:rsidR="0008005C">
        <w:rPr>
          <w:rFonts w:ascii="Arial" w:eastAsia="Arial" w:hAnsi="Arial" w:cs="Arial"/>
          <w:sz w:val="28"/>
          <w:szCs w:val="28"/>
        </w:rPr>
        <w:t xml:space="preserve">staff </w:t>
      </w:r>
      <w:r w:rsidRPr="007D1297">
        <w:rPr>
          <w:rFonts w:ascii="Arial" w:eastAsia="Arial" w:hAnsi="Arial" w:cs="Arial"/>
          <w:sz w:val="28"/>
          <w:szCs w:val="28"/>
        </w:rPr>
        <w:t>retention</w:t>
      </w:r>
      <w:r w:rsidR="00CC746F">
        <w:rPr>
          <w:rFonts w:ascii="Arial" w:eastAsia="Arial" w:hAnsi="Arial" w:cs="Arial"/>
          <w:sz w:val="28"/>
          <w:szCs w:val="28"/>
        </w:rPr>
        <w:t xml:space="preserve"> and recruiting </w:t>
      </w:r>
      <w:r w:rsidR="00CC746F">
        <w:rPr>
          <w:rFonts w:ascii="Arial" w:eastAsia="Arial" w:hAnsi="Arial" w:cs="Arial"/>
          <w:sz w:val="28"/>
          <w:szCs w:val="28"/>
        </w:rPr>
        <w:lastRenderedPageBreak/>
        <w:t xml:space="preserve">workers from other countries. </w:t>
      </w:r>
      <w:r w:rsidRPr="007D1297">
        <w:rPr>
          <w:rFonts w:ascii="Arial" w:eastAsia="Arial" w:hAnsi="Arial" w:cs="Arial"/>
          <w:sz w:val="28"/>
          <w:szCs w:val="28"/>
        </w:rPr>
        <w:t>The document highlights the scale of workforce pressures and the need for long</w:t>
      </w:r>
      <w:r w:rsidRPr="007D1297">
        <w:rPr>
          <w:rFonts w:ascii="Arial" w:eastAsia="Arial" w:hAnsi="Arial" w:cs="Arial"/>
          <w:sz w:val="28"/>
          <w:szCs w:val="28"/>
        </w:rPr>
        <w:noBreakHyphen/>
        <w:t xml:space="preserve">term, sustainable solutions to </w:t>
      </w:r>
      <w:r w:rsidR="00501F47">
        <w:rPr>
          <w:rFonts w:ascii="Arial" w:eastAsia="Arial" w:hAnsi="Arial" w:cs="Arial"/>
          <w:sz w:val="28"/>
          <w:szCs w:val="28"/>
        </w:rPr>
        <w:t xml:space="preserve">make sure care remains safe and </w:t>
      </w:r>
      <w:r w:rsidRPr="007D1297">
        <w:rPr>
          <w:rFonts w:ascii="Arial" w:eastAsia="Arial" w:hAnsi="Arial" w:cs="Arial"/>
          <w:sz w:val="28"/>
          <w:szCs w:val="28"/>
        </w:rPr>
        <w:t>effective</w:t>
      </w:r>
      <w:r w:rsidR="00501F47">
        <w:rPr>
          <w:rFonts w:ascii="Arial" w:eastAsia="Arial" w:hAnsi="Arial" w:cs="Arial"/>
          <w:sz w:val="28"/>
          <w:szCs w:val="28"/>
        </w:rPr>
        <w:t>.</w:t>
      </w:r>
    </w:p>
    <w:p w14:paraId="182F14BD" w14:textId="77777777" w:rsidR="006F3635" w:rsidRPr="007D1297" w:rsidRDefault="006F3635" w:rsidP="009F6F06">
      <w:pPr>
        <w:jc w:val="both"/>
        <w:rPr>
          <w:rFonts w:ascii="Arial" w:eastAsia="Arial" w:hAnsi="Arial" w:cs="Arial"/>
          <w:sz w:val="28"/>
          <w:szCs w:val="28"/>
        </w:rPr>
      </w:pPr>
    </w:p>
    <w:p w14:paraId="69DB3536" w14:textId="77777777" w:rsidR="003A4E89" w:rsidRDefault="003A4E89" w:rsidP="00D75F82">
      <w:pPr>
        <w:spacing w:after="0"/>
        <w:jc w:val="both"/>
        <w:rPr>
          <w:rFonts w:ascii="Arial" w:eastAsia="Arial" w:hAnsi="Arial" w:cs="Arial"/>
          <w:sz w:val="32"/>
          <w:szCs w:val="32"/>
        </w:rPr>
      </w:pPr>
      <w:r w:rsidRPr="0043708E">
        <w:rPr>
          <w:rFonts w:ascii="Arial" w:eastAsia="Arial" w:hAnsi="Arial" w:cs="Arial"/>
          <w:sz w:val="32"/>
          <w:szCs w:val="32"/>
        </w:rPr>
        <w:t>Why the Source Is Credible</w:t>
      </w:r>
    </w:p>
    <w:p w14:paraId="19955167" w14:textId="0823387C" w:rsidR="003A4E89" w:rsidRPr="002E3112" w:rsidRDefault="003A4E89" w:rsidP="00D75F82">
      <w:pPr>
        <w:spacing w:after="0"/>
        <w:jc w:val="both"/>
        <w:rPr>
          <w:rFonts w:ascii="Arial" w:eastAsia="Arial" w:hAnsi="Arial" w:cs="Arial"/>
          <w:sz w:val="28"/>
          <w:szCs w:val="28"/>
        </w:rPr>
      </w:pPr>
      <w:r w:rsidRPr="007D1297">
        <w:rPr>
          <w:rFonts w:ascii="Arial" w:eastAsia="Arial" w:hAnsi="Arial" w:cs="Arial"/>
          <w:sz w:val="28"/>
          <w:szCs w:val="28"/>
        </w:rPr>
        <w:t>T</w:t>
      </w:r>
      <w:r w:rsidR="002E06E5">
        <w:rPr>
          <w:rFonts w:ascii="Arial" w:eastAsia="Arial" w:hAnsi="Arial" w:cs="Arial"/>
          <w:sz w:val="28"/>
          <w:szCs w:val="28"/>
        </w:rPr>
        <w:t>his source</w:t>
      </w:r>
      <w:r w:rsidRPr="007D1297">
        <w:rPr>
          <w:rFonts w:ascii="Arial" w:eastAsia="Arial" w:hAnsi="Arial" w:cs="Arial"/>
          <w:sz w:val="28"/>
          <w:szCs w:val="28"/>
        </w:rPr>
        <w:t xml:space="preserve"> is </w:t>
      </w:r>
      <w:r w:rsidR="002E06E5">
        <w:rPr>
          <w:rFonts w:ascii="Arial" w:eastAsia="Arial" w:hAnsi="Arial" w:cs="Arial"/>
          <w:sz w:val="28"/>
          <w:szCs w:val="28"/>
        </w:rPr>
        <w:t xml:space="preserve">reliable because the NHS is funded by the </w:t>
      </w:r>
      <w:r w:rsidRPr="002E3112">
        <w:rPr>
          <w:rFonts w:ascii="Arial" w:eastAsia="Arial" w:hAnsi="Arial" w:cs="Arial"/>
          <w:sz w:val="28"/>
          <w:szCs w:val="28"/>
        </w:rPr>
        <w:t>government</w:t>
      </w:r>
      <w:r w:rsidR="002F0FB0">
        <w:rPr>
          <w:rFonts w:ascii="Arial" w:eastAsia="Arial" w:hAnsi="Arial" w:cs="Arial"/>
          <w:sz w:val="28"/>
          <w:szCs w:val="28"/>
        </w:rPr>
        <w:t xml:space="preserve"> and is a trusted organisation in the UK. </w:t>
      </w:r>
      <w:r w:rsidRPr="007D1297">
        <w:rPr>
          <w:rFonts w:ascii="Arial" w:eastAsia="Arial" w:hAnsi="Arial" w:cs="Arial"/>
          <w:sz w:val="28"/>
          <w:szCs w:val="28"/>
        </w:rPr>
        <w:t>Th</w:t>
      </w:r>
      <w:r w:rsidR="00BA7F6B">
        <w:rPr>
          <w:rFonts w:ascii="Arial" w:eastAsia="Arial" w:hAnsi="Arial" w:cs="Arial"/>
          <w:sz w:val="28"/>
          <w:szCs w:val="28"/>
        </w:rPr>
        <w:t>e</w:t>
      </w:r>
      <w:r w:rsidRPr="007D1297">
        <w:rPr>
          <w:rFonts w:ascii="Arial" w:eastAsia="Arial" w:hAnsi="Arial" w:cs="Arial"/>
          <w:sz w:val="28"/>
          <w:szCs w:val="28"/>
        </w:rPr>
        <w:t xml:space="preserve"> report is </w:t>
      </w:r>
      <w:r w:rsidR="00BA7F6B">
        <w:rPr>
          <w:rFonts w:ascii="Arial" w:eastAsia="Arial" w:hAnsi="Arial" w:cs="Arial"/>
          <w:sz w:val="28"/>
          <w:szCs w:val="28"/>
        </w:rPr>
        <w:t xml:space="preserve">created by </w:t>
      </w:r>
      <w:r w:rsidRPr="007D1297">
        <w:rPr>
          <w:rFonts w:ascii="Arial" w:eastAsia="Arial" w:hAnsi="Arial" w:cs="Arial"/>
          <w:sz w:val="28"/>
          <w:szCs w:val="28"/>
        </w:rPr>
        <w:t xml:space="preserve">experts, </w:t>
      </w:r>
      <w:r w:rsidR="00BA7F6B">
        <w:rPr>
          <w:rFonts w:ascii="Arial" w:eastAsia="Arial" w:hAnsi="Arial" w:cs="Arial"/>
          <w:sz w:val="28"/>
          <w:szCs w:val="28"/>
        </w:rPr>
        <w:t xml:space="preserve">uses </w:t>
      </w:r>
      <w:r w:rsidRPr="007D1297">
        <w:rPr>
          <w:rFonts w:ascii="Arial" w:eastAsia="Arial" w:hAnsi="Arial" w:cs="Arial"/>
          <w:sz w:val="28"/>
          <w:szCs w:val="28"/>
        </w:rPr>
        <w:t>national data, and update</w:t>
      </w:r>
      <w:r w:rsidR="00BA7F6B">
        <w:rPr>
          <w:rFonts w:ascii="Arial" w:eastAsia="Arial" w:hAnsi="Arial" w:cs="Arial"/>
          <w:sz w:val="28"/>
          <w:szCs w:val="28"/>
        </w:rPr>
        <w:t xml:space="preserve"> current</w:t>
      </w:r>
      <w:r w:rsidRPr="007D1297">
        <w:rPr>
          <w:rFonts w:ascii="Arial" w:eastAsia="Arial" w:hAnsi="Arial" w:cs="Arial"/>
          <w:sz w:val="28"/>
          <w:szCs w:val="28"/>
        </w:rPr>
        <w:t xml:space="preserve">. Its </w:t>
      </w:r>
      <w:r w:rsidR="000E1323">
        <w:rPr>
          <w:rFonts w:ascii="Arial" w:eastAsia="Arial" w:hAnsi="Arial" w:cs="Arial"/>
          <w:sz w:val="28"/>
          <w:szCs w:val="28"/>
        </w:rPr>
        <w:t>main aim</w:t>
      </w:r>
      <w:r w:rsidRPr="007D1297">
        <w:rPr>
          <w:rFonts w:ascii="Arial" w:eastAsia="Arial" w:hAnsi="Arial" w:cs="Arial"/>
          <w:sz w:val="28"/>
          <w:szCs w:val="28"/>
        </w:rPr>
        <w:t xml:space="preserve"> is to </w:t>
      </w:r>
      <w:r w:rsidR="000E1323">
        <w:rPr>
          <w:rFonts w:ascii="Arial" w:eastAsia="Arial" w:hAnsi="Arial" w:cs="Arial"/>
          <w:sz w:val="28"/>
          <w:szCs w:val="28"/>
        </w:rPr>
        <w:t xml:space="preserve">support </w:t>
      </w:r>
      <w:r w:rsidRPr="007D1297">
        <w:rPr>
          <w:rFonts w:ascii="Arial" w:eastAsia="Arial" w:hAnsi="Arial" w:cs="Arial"/>
          <w:sz w:val="28"/>
          <w:szCs w:val="28"/>
        </w:rPr>
        <w:t>planning and improve service</w:t>
      </w:r>
      <w:r w:rsidR="004B26DF">
        <w:rPr>
          <w:rFonts w:ascii="Arial" w:eastAsia="Arial" w:hAnsi="Arial" w:cs="Arial"/>
          <w:sz w:val="28"/>
          <w:szCs w:val="28"/>
        </w:rPr>
        <w:t xml:space="preserve">s, not to make money, </w:t>
      </w:r>
      <w:r w:rsidR="00487C01">
        <w:rPr>
          <w:rFonts w:ascii="Arial" w:eastAsia="Arial" w:hAnsi="Arial" w:cs="Arial"/>
          <w:sz w:val="28"/>
          <w:szCs w:val="28"/>
        </w:rPr>
        <w:t>which means it is less likely to be biased.</w:t>
      </w:r>
      <w:r w:rsidR="0043708E">
        <w:rPr>
          <w:rFonts w:ascii="Arial" w:eastAsia="Arial" w:hAnsi="Arial" w:cs="Arial"/>
          <w:sz w:val="28"/>
          <w:szCs w:val="28"/>
        </w:rPr>
        <w:t xml:space="preserve"> </w:t>
      </w:r>
      <w:r w:rsidRPr="007D1297">
        <w:rPr>
          <w:rFonts w:ascii="Arial" w:eastAsia="Arial" w:hAnsi="Arial" w:cs="Arial"/>
          <w:sz w:val="28"/>
          <w:szCs w:val="28"/>
        </w:rPr>
        <w:t xml:space="preserve">As an official document, </w:t>
      </w:r>
      <w:r w:rsidR="0043708E">
        <w:rPr>
          <w:rFonts w:ascii="Arial" w:eastAsia="Arial" w:hAnsi="Arial" w:cs="Arial"/>
          <w:sz w:val="28"/>
          <w:szCs w:val="28"/>
        </w:rPr>
        <w:t xml:space="preserve">It is seen as trustworthy because it is accurate, up to date, relevant, and written by a reliable authority.  </w:t>
      </w:r>
    </w:p>
    <w:p w14:paraId="0B81C4C1" w14:textId="77777777" w:rsidR="00D3072F" w:rsidRPr="007D1297" w:rsidRDefault="00D3072F" w:rsidP="009F6F06">
      <w:pPr>
        <w:jc w:val="both"/>
        <w:rPr>
          <w:rFonts w:ascii="Arial" w:eastAsia="Arial" w:hAnsi="Arial" w:cs="Arial"/>
          <w:sz w:val="28"/>
          <w:szCs w:val="28"/>
        </w:rPr>
      </w:pPr>
    </w:p>
    <w:p w14:paraId="1060AEC4" w14:textId="3DB85471" w:rsidR="003A4E89" w:rsidRDefault="003A4E89" w:rsidP="00D75F82">
      <w:pPr>
        <w:spacing w:after="0"/>
        <w:jc w:val="both"/>
        <w:rPr>
          <w:rFonts w:ascii="Arial" w:eastAsia="Arial" w:hAnsi="Arial" w:cs="Arial"/>
          <w:sz w:val="32"/>
          <w:szCs w:val="32"/>
        </w:rPr>
      </w:pPr>
      <w:r w:rsidRPr="00D03268">
        <w:rPr>
          <w:rFonts w:ascii="Arial" w:eastAsia="Arial" w:hAnsi="Arial" w:cs="Arial"/>
          <w:sz w:val="32"/>
          <w:szCs w:val="32"/>
        </w:rPr>
        <w:t>How the Source Supports the Topic</w:t>
      </w:r>
      <w:r w:rsidR="007F1A14" w:rsidRPr="00D03268">
        <w:rPr>
          <w:rFonts w:ascii="Arial" w:eastAsia="Arial" w:hAnsi="Arial" w:cs="Arial"/>
          <w:sz w:val="32"/>
          <w:szCs w:val="32"/>
        </w:rPr>
        <w:t>:</w:t>
      </w:r>
    </w:p>
    <w:p w14:paraId="3A9377C3" w14:textId="29537682" w:rsidR="00CF3A02" w:rsidRPr="00446130" w:rsidRDefault="003A4E89" w:rsidP="00446130">
      <w:pPr>
        <w:spacing w:after="0"/>
        <w:jc w:val="both"/>
        <w:rPr>
          <w:rFonts w:ascii="Arial" w:eastAsia="Arial" w:hAnsi="Arial" w:cs="Arial"/>
          <w:sz w:val="28"/>
          <w:szCs w:val="28"/>
        </w:rPr>
      </w:pPr>
      <w:r w:rsidRPr="007D1297">
        <w:rPr>
          <w:rFonts w:ascii="Arial" w:eastAsia="Arial" w:hAnsi="Arial" w:cs="Arial"/>
          <w:sz w:val="28"/>
          <w:szCs w:val="28"/>
        </w:rPr>
        <w:t xml:space="preserve">This source directly supports the topic by </w:t>
      </w:r>
      <w:r w:rsidR="00A60FA5">
        <w:rPr>
          <w:rFonts w:ascii="Arial" w:eastAsia="Arial" w:hAnsi="Arial" w:cs="Arial"/>
          <w:sz w:val="28"/>
          <w:szCs w:val="28"/>
        </w:rPr>
        <w:t xml:space="preserve">showing clear </w:t>
      </w:r>
      <w:r w:rsidRPr="009404DA">
        <w:rPr>
          <w:rFonts w:ascii="Arial" w:eastAsia="Arial" w:hAnsi="Arial" w:cs="Arial"/>
          <w:sz w:val="28"/>
          <w:szCs w:val="28"/>
        </w:rPr>
        <w:t xml:space="preserve">evidence of </w:t>
      </w:r>
      <w:r w:rsidR="00A60FA5">
        <w:rPr>
          <w:rFonts w:ascii="Arial" w:eastAsia="Arial" w:hAnsi="Arial" w:cs="Arial"/>
          <w:sz w:val="28"/>
          <w:szCs w:val="28"/>
        </w:rPr>
        <w:t>S</w:t>
      </w:r>
      <w:r w:rsidRPr="009404DA">
        <w:rPr>
          <w:rFonts w:ascii="Arial" w:eastAsia="Arial" w:hAnsi="Arial" w:cs="Arial"/>
          <w:sz w:val="28"/>
          <w:szCs w:val="28"/>
        </w:rPr>
        <w:t>taff</w:t>
      </w:r>
      <w:r w:rsidRPr="007D1297">
        <w:rPr>
          <w:rFonts w:ascii="Arial" w:eastAsia="Arial" w:hAnsi="Arial" w:cs="Arial"/>
          <w:b/>
          <w:bCs/>
          <w:sz w:val="28"/>
          <w:szCs w:val="28"/>
        </w:rPr>
        <w:t xml:space="preserve"> </w:t>
      </w:r>
      <w:r w:rsidR="00A60FA5" w:rsidRPr="00A60FA5">
        <w:rPr>
          <w:rFonts w:ascii="Arial" w:eastAsia="Arial" w:hAnsi="Arial" w:cs="Arial"/>
          <w:sz w:val="28"/>
          <w:szCs w:val="28"/>
        </w:rPr>
        <w:t>S</w:t>
      </w:r>
      <w:r w:rsidRPr="00A60FA5">
        <w:rPr>
          <w:rFonts w:ascii="Arial" w:eastAsia="Arial" w:hAnsi="Arial" w:cs="Arial"/>
          <w:sz w:val="28"/>
          <w:szCs w:val="28"/>
        </w:rPr>
        <w:t>hortages</w:t>
      </w:r>
      <w:r w:rsidRPr="007D1297">
        <w:rPr>
          <w:rFonts w:ascii="Arial" w:eastAsia="Arial" w:hAnsi="Arial" w:cs="Arial"/>
          <w:sz w:val="28"/>
          <w:szCs w:val="28"/>
        </w:rPr>
        <w:t xml:space="preserve"> </w:t>
      </w:r>
      <w:r w:rsidR="00A60FA5">
        <w:rPr>
          <w:rFonts w:ascii="Arial" w:eastAsia="Arial" w:hAnsi="Arial" w:cs="Arial"/>
          <w:sz w:val="28"/>
          <w:szCs w:val="28"/>
        </w:rPr>
        <w:t>in Health and Social Care. It explains how not having enough workers affects how services are delivered</w:t>
      </w:r>
      <w:r w:rsidR="00752858">
        <w:rPr>
          <w:rFonts w:ascii="Arial" w:eastAsia="Arial" w:hAnsi="Arial" w:cs="Arial"/>
          <w:sz w:val="28"/>
          <w:szCs w:val="28"/>
        </w:rPr>
        <w:t>.</w:t>
      </w:r>
      <w:r w:rsidR="00BD7869">
        <w:rPr>
          <w:rFonts w:ascii="Arial" w:eastAsia="Arial" w:hAnsi="Arial" w:cs="Arial"/>
          <w:sz w:val="28"/>
          <w:szCs w:val="28"/>
        </w:rPr>
        <w:t xml:space="preserve"> </w:t>
      </w:r>
      <w:r w:rsidR="00796094">
        <w:rPr>
          <w:rFonts w:ascii="Arial" w:eastAsia="Arial" w:hAnsi="Arial" w:cs="Arial"/>
          <w:sz w:val="28"/>
          <w:szCs w:val="28"/>
        </w:rPr>
        <w:t>It also shows that staff shortages can reduce the quality of care, affect staff well-being, and put patient</w:t>
      </w:r>
      <w:r w:rsidR="00F9188A">
        <w:rPr>
          <w:rFonts w:ascii="Arial" w:eastAsia="Arial" w:hAnsi="Arial" w:cs="Arial"/>
          <w:sz w:val="28"/>
          <w:szCs w:val="28"/>
        </w:rPr>
        <w:t>’</w:t>
      </w:r>
      <w:r w:rsidR="00796094">
        <w:rPr>
          <w:rFonts w:ascii="Arial" w:eastAsia="Arial" w:hAnsi="Arial" w:cs="Arial"/>
          <w:sz w:val="28"/>
          <w:szCs w:val="28"/>
        </w:rPr>
        <w:t xml:space="preserve">s </w:t>
      </w:r>
      <w:r w:rsidR="00D15C06">
        <w:rPr>
          <w:rFonts w:ascii="Arial" w:eastAsia="Arial" w:hAnsi="Arial" w:cs="Arial"/>
          <w:sz w:val="28"/>
          <w:szCs w:val="28"/>
        </w:rPr>
        <w:t xml:space="preserve">safety </w:t>
      </w:r>
      <w:r w:rsidR="00796094">
        <w:rPr>
          <w:rFonts w:ascii="Arial" w:eastAsia="Arial" w:hAnsi="Arial" w:cs="Arial"/>
          <w:sz w:val="28"/>
          <w:szCs w:val="28"/>
        </w:rPr>
        <w:t>at risk</w:t>
      </w:r>
      <w:r w:rsidR="00752858">
        <w:rPr>
          <w:rFonts w:ascii="Arial" w:eastAsia="Arial" w:hAnsi="Arial" w:cs="Arial"/>
          <w:sz w:val="28"/>
          <w:szCs w:val="28"/>
        </w:rPr>
        <w:t>.</w:t>
      </w:r>
      <w:r w:rsidR="00796094">
        <w:rPr>
          <w:rFonts w:ascii="Arial" w:eastAsia="Arial" w:hAnsi="Arial" w:cs="Arial"/>
          <w:sz w:val="28"/>
          <w:szCs w:val="28"/>
        </w:rPr>
        <w:t xml:space="preserve"> </w:t>
      </w:r>
      <w:r w:rsidRPr="007D1297">
        <w:rPr>
          <w:rFonts w:ascii="Arial" w:eastAsia="Arial" w:hAnsi="Arial" w:cs="Arial"/>
          <w:sz w:val="28"/>
          <w:szCs w:val="28"/>
        </w:rPr>
        <w:t xml:space="preserve">The </w:t>
      </w:r>
      <w:r w:rsidR="00F9188A">
        <w:rPr>
          <w:rFonts w:ascii="Arial" w:eastAsia="Arial" w:hAnsi="Arial" w:cs="Arial"/>
          <w:sz w:val="28"/>
          <w:szCs w:val="28"/>
        </w:rPr>
        <w:t>NHS r</w:t>
      </w:r>
      <w:r w:rsidRPr="007D1297">
        <w:rPr>
          <w:rFonts w:ascii="Arial" w:eastAsia="Arial" w:hAnsi="Arial" w:cs="Arial"/>
          <w:sz w:val="28"/>
          <w:szCs w:val="28"/>
        </w:rPr>
        <w:t>eport also helps</w:t>
      </w:r>
      <w:r w:rsidR="00F9188A">
        <w:rPr>
          <w:rFonts w:ascii="Arial" w:eastAsia="Arial" w:hAnsi="Arial" w:cs="Arial"/>
          <w:sz w:val="28"/>
          <w:szCs w:val="28"/>
        </w:rPr>
        <w:t xml:space="preserve"> highlights the need for better</w:t>
      </w:r>
      <w:r w:rsidRPr="007D1297">
        <w:rPr>
          <w:rFonts w:ascii="Arial" w:eastAsia="Arial" w:hAnsi="Arial" w:cs="Arial"/>
          <w:sz w:val="28"/>
          <w:szCs w:val="28"/>
        </w:rPr>
        <w:t xml:space="preserve"> recruitment, </w:t>
      </w:r>
      <w:r w:rsidR="00B9144A">
        <w:rPr>
          <w:rFonts w:ascii="Arial" w:eastAsia="Arial" w:hAnsi="Arial" w:cs="Arial"/>
          <w:sz w:val="28"/>
          <w:szCs w:val="28"/>
        </w:rPr>
        <w:t xml:space="preserve">staff </w:t>
      </w:r>
      <w:r w:rsidRPr="007D1297">
        <w:rPr>
          <w:rFonts w:ascii="Arial" w:eastAsia="Arial" w:hAnsi="Arial" w:cs="Arial"/>
          <w:sz w:val="28"/>
          <w:szCs w:val="28"/>
        </w:rPr>
        <w:t>retention, and training</w:t>
      </w:r>
      <w:r w:rsidR="00B9144A">
        <w:rPr>
          <w:rFonts w:ascii="Arial" w:eastAsia="Arial" w:hAnsi="Arial" w:cs="Arial"/>
          <w:sz w:val="28"/>
          <w:szCs w:val="28"/>
        </w:rPr>
        <w:t xml:space="preserve">. </w:t>
      </w:r>
      <w:r w:rsidR="00B21DF2">
        <w:rPr>
          <w:rFonts w:ascii="Arial" w:eastAsia="Arial" w:hAnsi="Arial" w:cs="Arial"/>
          <w:sz w:val="28"/>
          <w:szCs w:val="28"/>
        </w:rPr>
        <w:t>This helps us understand the causes and effects of staff shortages more clearly.</w:t>
      </w:r>
      <w:r w:rsidRPr="007D1297">
        <w:rPr>
          <w:rFonts w:ascii="Arial" w:eastAsia="Arial" w:hAnsi="Arial" w:cs="Arial"/>
          <w:sz w:val="28"/>
          <w:szCs w:val="28"/>
        </w:rPr>
        <w:t xml:space="preserve"> </w:t>
      </w:r>
      <w:bookmarkStart w:id="5" w:name="_Toc225024741"/>
    </w:p>
    <w:p w14:paraId="271FCB83" w14:textId="77777777" w:rsidR="00384496" w:rsidRDefault="00384496" w:rsidP="00D75F82">
      <w:pPr>
        <w:pStyle w:val="Heading2"/>
        <w:spacing w:after="0"/>
        <w:jc w:val="both"/>
        <w:rPr>
          <w:rFonts w:ascii="Arial" w:eastAsia="Arial" w:hAnsi="Arial" w:cs="Arial"/>
          <w:color w:val="000000" w:themeColor="text1"/>
        </w:rPr>
      </w:pPr>
    </w:p>
    <w:p w14:paraId="506FE464" w14:textId="3AE610D0" w:rsidR="00575E73" w:rsidRPr="00040565" w:rsidRDefault="00575E73" w:rsidP="00D75F82">
      <w:pPr>
        <w:pStyle w:val="Heading2"/>
        <w:spacing w:after="0"/>
        <w:jc w:val="both"/>
        <w:rPr>
          <w:rFonts w:ascii="Arial" w:eastAsia="Arial" w:hAnsi="Arial" w:cs="Arial"/>
          <w:color w:val="000000" w:themeColor="text1"/>
        </w:rPr>
      </w:pPr>
      <w:r w:rsidRPr="00040565">
        <w:rPr>
          <w:rFonts w:ascii="Arial" w:eastAsia="Arial" w:hAnsi="Arial" w:cs="Arial"/>
          <w:color w:val="000000" w:themeColor="text1"/>
        </w:rPr>
        <w:t>2.2 Source 2</w:t>
      </w:r>
      <w:bookmarkEnd w:id="5"/>
    </w:p>
    <w:p w14:paraId="249F0052" w14:textId="77777777" w:rsidR="000D62E4" w:rsidRPr="00D03268" w:rsidRDefault="000D62E4" w:rsidP="00D75F82">
      <w:pPr>
        <w:spacing w:after="0"/>
        <w:jc w:val="both"/>
        <w:rPr>
          <w:rFonts w:ascii="Arial" w:eastAsia="Arial" w:hAnsi="Arial" w:cs="Arial"/>
          <w:sz w:val="32"/>
          <w:szCs w:val="32"/>
        </w:rPr>
      </w:pPr>
      <w:r w:rsidRPr="00D03268">
        <w:rPr>
          <w:rFonts w:ascii="Arial" w:eastAsia="Arial" w:hAnsi="Arial" w:cs="Arial"/>
          <w:sz w:val="32"/>
          <w:szCs w:val="32"/>
        </w:rPr>
        <w:t>Source 2 – Evaluation of Information Source (Book)</w:t>
      </w:r>
    </w:p>
    <w:p w14:paraId="377C07DB" w14:textId="77777777" w:rsidR="000D62E4" w:rsidRDefault="000D62E4" w:rsidP="00D75F82">
      <w:pPr>
        <w:spacing w:after="0"/>
        <w:jc w:val="both"/>
        <w:rPr>
          <w:rFonts w:ascii="Arial" w:eastAsia="Arial" w:hAnsi="Arial" w:cs="Arial"/>
          <w:sz w:val="32"/>
          <w:szCs w:val="32"/>
        </w:rPr>
      </w:pPr>
      <w:r w:rsidRPr="00D03268">
        <w:rPr>
          <w:rFonts w:ascii="Arial" w:eastAsia="Arial" w:hAnsi="Arial" w:cs="Arial"/>
          <w:sz w:val="32"/>
          <w:szCs w:val="32"/>
        </w:rPr>
        <w:t>Summary of the Source</w:t>
      </w:r>
    </w:p>
    <w:p w14:paraId="2C463C2B" w14:textId="1C826FC1" w:rsidR="000D62E4" w:rsidRDefault="000D62E4" w:rsidP="00D75F82">
      <w:pPr>
        <w:spacing w:after="0"/>
        <w:jc w:val="both"/>
        <w:rPr>
          <w:rFonts w:ascii="Arial" w:eastAsia="Arial" w:hAnsi="Arial" w:cs="Arial"/>
          <w:sz w:val="28"/>
          <w:szCs w:val="28"/>
        </w:rPr>
      </w:pPr>
      <w:r w:rsidRPr="007D1297">
        <w:rPr>
          <w:rFonts w:ascii="Arial" w:eastAsia="Arial" w:hAnsi="Arial" w:cs="Arial"/>
          <w:sz w:val="28"/>
          <w:szCs w:val="28"/>
        </w:rPr>
        <w:t xml:space="preserve">This book </w:t>
      </w:r>
      <w:r w:rsidR="00A23C86">
        <w:rPr>
          <w:rFonts w:ascii="Arial" w:eastAsia="Arial" w:hAnsi="Arial" w:cs="Arial"/>
          <w:sz w:val="28"/>
          <w:szCs w:val="28"/>
        </w:rPr>
        <w:t>explains staff shortage in Health and Social Care at both global</w:t>
      </w:r>
      <w:r w:rsidR="000A0058">
        <w:rPr>
          <w:rFonts w:ascii="Arial" w:eastAsia="Arial" w:hAnsi="Arial" w:cs="Arial"/>
          <w:sz w:val="28"/>
          <w:szCs w:val="28"/>
        </w:rPr>
        <w:t>ly</w:t>
      </w:r>
      <w:r w:rsidR="00A23C86">
        <w:rPr>
          <w:rFonts w:ascii="Arial" w:eastAsia="Arial" w:hAnsi="Arial" w:cs="Arial"/>
          <w:sz w:val="28"/>
          <w:szCs w:val="28"/>
        </w:rPr>
        <w:t xml:space="preserve"> and national</w:t>
      </w:r>
      <w:r w:rsidR="000A0058">
        <w:rPr>
          <w:rFonts w:ascii="Arial" w:eastAsia="Arial" w:hAnsi="Arial" w:cs="Arial"/>
          <w:sz w:val="28"/>
          <w:szCs w:val="28"/>
        </w:rPr>
        <w:t>ly</w:t>
      </w:r>
      <w:r w:rsidR="00A23C86">
        <w:rPr>
          <w:rFonts w:ascii="Arial" w:eastAsia="Arial" w:hAnsi="Arial" w:cs="Arial"/>
          <w:sz w:val="28"/>
          <w:szCs w:val="28"/>
        </w:rPr>
        <w:t>.</w:t>
      </w:r>
      <w:r w:rsidRPr="007D1297">
        <w:rPr>
          <w:rFonts w:ascii="Arial" w:eastAsia="Arial" w:hAnsi="Arial" w:cs="Arial"/>
          <w:sz w:val="28"/>
          <w:szCs w:val="28"/>
        </w:rPr>
        <w:t xml:space="preserve"> Buchan and Dal Poz (2021)</w:t>
      </w:r>
      <w:r w:rsidR="00136C81">
        <w:rPr>
          <w:rFonts w:ascii="Arial" w:eastAsia="Arial" w:hAnsi="Arial" w:cs="Arial"/>
          <w:sz w:val="28"/>
          <w:szCs w:val="28"/>
        </w:rPr>
        <w:t xml:space="preserve"> describe key causes</w:t>
      </w:r>
      <w:r w:rsidR="000B6715">
        <w:rPr>
          <w:rFonts w:ascii="Arial" w:eastAsia="Arial" w:hAnsi="Arial" w:cs="Arial"/>
          <w:sz w:val="28"/>
          <w:szCs w:val="28"/>
        </w:rPr>
        <w:t>, such as an ageing</w:t>
      </w:r>
      <w:r w:rsidRPr="007D1297">
        <w:rPr>
          <w:rFonts w:ascii="Arial" w:eastAsia="Arial" w:hAnsi="Arial" w:cs="Arial"/>
          <w:sz w:val="28"/>
          <w:szCs w:val="28"/>
        </w:rPr>
        <w:t xml:space="preserve"> workforces,</w:t>
      </w:r>
      <w:r w:rsidR="00E43782">
        <w:rPr>
          <w:rFonts w:ascii="Arial" w:eastAsia="Arial" w:hAnsi="Arial" w:cs="Arial"/>
          <w:sz w:val="28"/>
          <w:szCs w:val="28"/>
        </w:rPr>
        <w:t xml:space="preserve"> higher</w:t>
      </w:r>
      <w:r w:rsidRPr="007D1297">
        <w:rPr>
          <w:rFonts w:ascii="Arial" w:eastAsia="Arial" w:hAnsi="Arial" w:cs="Arial"/>
          <w:sz w:val="28"/>
          <w:szCs w:val="28"/>
        </w:rPr>
        <w:t xml:space="preserve"> demand</w:t>
      </w:r>
      <w:r w:rsidR="00E43782">
        <w:rPr>
          <w:rFonts w:ascii="Arial" w:eastAsia="Arial" w:hAnsi="Arial" w:cs="Arial"/>
          <w:sz w:val="28"/>
          <w:szCs w:val="28"/>
        </w:rPr>
        <w:t xml:space="preserve"> for services,</w:t>
      </w:r>
      <w:r w:rsidRPr="007D1297">
        <w:rPr>
          <w:rFonts w:ascii="Arial" w:eastAsia="Arial" w:hAnsi="Arial" w:cs="Arial"/>
          <w:sz w:val="28"/>
          <w:szCs w:val="28"/>
        </w:rPr>
        <w:t xml:space="preserve"> limited training </w:t>
      </w:r>
      <w:r w:rsidR="00F77E35">
        <w:rPr>
          <w:rFonts w:ascii="Arial" w:eastAsia="Arial" w:hAnsi="Arial" w:cs="Arial"/>
          <w:sz w:val="28"/>
          <w:szCs w:val="28"/>
        </w:rPr>
        <w:t>places</w:t>
      </w:r>
      <w:r w:rsidRPr="007D1297">
        <w:rPr>
          <w:rFonts w:ascii="Arial" w:eastAsia="Arial" w:hAnsi="Arial" w:cs="Arial"/>
          <w:sz w:val="28"/>
          <w:szCs w:val="28"/>
        </w:rPr>
        <w:t>, and high turnover r</w:t>
      </w:r>
      <w:r w:rsidR="006C6E6C">
        <w:rPr>
          <w:rFonts w:ascii="Arial" w:eastAsia="Arial" w:hAnsi="Arial" w:cs="Arial"/>
          <w:sz w:val="28"/>
          <w:szCs w:val="28"/>
        </w:rPr>
        <w:t>ates</w:t>
      </w:r>
      <w:r w:rsidRPr="007D1297">
        <w:rPr>
          <w:rFonts w:ascii="Arial" w:eastAsia="Arial" w:hAnsi="Arial" w:cs="Arial"/>
          <w:sz w:val="28"/>
          <w:szCs w:val="28"/>
        </w:rPr>
        <w:t xml:space="preserve">. The authors also </w:t>
      </w:r>
      <w:r w:rsidR="006C6E6C">
        <w:rPr>
          <w:rFonts w:ascii="Arial" w:eastAsia="Arial" w:hAnsi="Arial" w:cs="Arial"/>
          <w:sz w:val="28"/>
          <w:szCs w:val="28"/>
        </w:rPr>
        <w:t>explain how shortages affect care</w:t>
      </w:r>
      <w:r w:rsidR="00757470">
        <w:rPr>
          <w:rFonts w:ascii="Arial" w:eastAsia="Arial" w:hAnsi="Arial" w:cs="Arial"/>
          <w:sz w:val="28"/>
          <w:szCs w:val="28"/>
        </w:rPr>
        <w:t xml:space="preserve"> </w:t>
      </w:r>
      <w:r w:rsidRPr="007D1297">
        <w:rPr>
          <w:rFonts w:ascii="Arial" w:eastAsia="Arial" w:hAnsi="Arial" w:cs="Arial"/>
          <w:sz w:val="28"/>
          <w:szCs w:val="28"/>
        </w:rPr>
        <w:t xml:space="preserve">quality, patient outcomes, and staff wellbeing. The </w:t>
      </w:r>
      <w:r w:rsidR="00757470">
        <w:rPr>
          <w:rFonts w:ascii="Arial" w:eastAsia="Arial" w:hAnsi="Arial" w:cs="Arial"/>
          <w:sz w:val="28"/>
          <w:szCs w:val="28"/>
        </w:rPr>
        <w:t xml:space="preserve">book suggests solutions based on evidence, including better recruitment, improved staff retention, and stronger workforce planning. </w:t>
      </w:r>
    </w:p>
    <w:p w14:paraId="35C2A918" w14:textId="77777777" w:rsidR="005304B1" w:rsidRPr="007D1297" w:rsidRDefault="005304B1" w:rsidP="009F6F06">
      <w:pPr>
        <w:jc w:val="both"/>
        <w:rPr>
          <w:rFonts w:ascii="Arial" w:eastAsia="Arial" w:hAnsi="Arial" w:cs="Arial"/>
          <w:sz w:val="28"/>
          <w:szCs w:val="28"/>
        </w:rPr>
      </w:pPr>
    </w:p>
    <w:p w14:paraId="30C0DF54" w14:textId="77777777" w:rsidR="000471EF" w:rsidRDefault="000471EF" w:rsidP="00D75F82">
      <w:pPr>
        <w:spacing w:after="0"/>
        <w:jc w:val="both"/>
        <w:rPr>
          <w:rFonts w:ascii="Arial" w:eastAsia="Arial" w:hAnsi="Arial" w:cs="Arial"/>
          <w:sz w:val="32"/>
          <w:szCs w:val="32"/>
        </w:rPr>
      </w:pPr>
    </w:p>
    <w:p w14:paraId="4757D83D" w14:textId="77777777" w:rsidR="000471EF" w:rsidRDefault="000471EF" w:rsidP="00D75F82">
      <w:pPr>
        <w:spacing w:after="0"/>
        <w:jc w:val="both"/>
        <w:rPr>
          <w:rFonts w:ascii="Arial" w:eastAsia="Arial" w:hAnsi="Arial" w:cs="Arial"/>
          <w:sz w:val="32"/>
          <w:szCs w:val="32"/>
        </w:rPr>
      </w:pPr>
    </w:p>
    <w:p w14:paraId="1D7F0EC5" w14:textId="5ACBF7FD" w:rsidR="000D62E4" w:rsidRDefault="000D62E4" w:rsidP="00D75F82">
      <w:pPr>
        <w:spacing w:after="0"/>
        <w:jc w:val="both"/>
        <w:rPr>
          <w:rFonts w:ascii="Arial" w:eastAsia="Arial" w:hAnsi="Arial" w:cs="Arial"/>
          <w:sz w:val="32"/>
          <w:szCs w:val="32"/>
        </w:rPr>
      </w:pPr>
      <w:r w:rsidRPr="005304B1">
        <w:rPr>
          <w:rFonts w:ascii="Arial" w:eastAsia="Arial" w:hAnsi="Arial" w:cs="Arial"/>
          <w:sz w:val="32"/>
          <w:szCs w:val="32"/>
        </w:rPr>
        <w:lastRenderedPageBreak/>
        <w:t>Why the Source Is Credible</w:t>
      </w:r>
      <w:r w:rsidR="00D55AB5">
        <w:rPr>
          <w:rFonts w:ascii="Arial" w:eastAsia="Arial" w:hAnsi="Arial" w:cs="Arial"/>
          <w:sz w:val="32"/>
          <w:szCs w:val="32"/>
        </w:rPr>
        <w:t>:</w:t>
      </w:r>
    </w:p>
    <w:p w14:paraId="40096B40" w14:textId="4BE8E91B" w:rsidR="00D03268" w:rsidRDefault="000D62E4" w:rsidP="00D75F82">
      <w:pPr>
        <w:spacing w:after="0"/>
        <w:jc w:val="both"/>
        <w:rPr>
          <w:rFonts w:ascii="Arial" w:eastAsia="Arial" w:hAnsi="Arial" w:cs="Arial"/>
          <w:sz w:val="28"/>
          <w:szCs w:val="28"/>
        </w:rPr>
      </w:pPr>
      <w:r w:rsidRPr="007D1297">
        <w:rPr>
          <w:rFonts w:ascii="Arial" w:eastAsia="Arial" w:hAnsi="Arial" w:cs="Arial"/>
          <w:sz w:val="28"/>
          <w:szCs w:val="28"/>
        </w:rPr>
        <w:t>This source is credible because it is writte</w:t>
      </w:r>
      <w:r w:rsidR="002A0206">
        <w:rPr>
          <w:rFonts w:ascii="Arial" w:eastAsia="Arial" w:hAnsi="Arial" w:cs="Arial"/>
          <w:sz w:val="28"/>
          <w:szCs w:val="28"/>
        </w:rPr>
        <w:t xml:space="preserve">n by </w:t>
      </w:r>
      <w:r w:rsidRPr="007D1297">
        <w:rPr>
          <w:rFonts w:ascii="Arial" w:eastAsia="Arial" w:hAnsi="Arial" w:cs="Arial"/>
          <w:sz w:val="28"/>
          <w:szCs w:val="28"/>
        </w:rPr>
        <w:t>experts</w:t>
      </w:r>
      <w:r w:rsidR="00DB3101">
        <w:rPr>
          <w:rFonts w:ascii="Arial" w:eastAsia="Arial" w:hAnsi="Arial" w:cs="Arial"/>
          <w:sz w:val="28"/>
          <w:szCs w:val="28"/>
        </w:rPr>
        <w:t xml:space="preserve">. </w:t>
      </w:r>
      <w:r w:rsidRPr="007D1297">
        <w:rPr>
          <w:rFonts w:ascii="Arial" w:eastAsia="Arial" w:hAnsi="Arial" w:cs="Arial"/>
          <w:sz w:val="28"/>
          <w:szCs w:val="28"/>
        </w:rPr>
        <w:t>Buchan has published extensively on NHS staffing, and Dal Poz has worked with the World Health Organization on global workforce policy. The book is published by Routledge, a respected academic publisher</w:t>
      </w:r>
      <w:r w:rsidR="00797185">
        <w:rPr>
          <w:rFonts w:ascii="Arial" w:eastAsia="Arial" w:hAnsi="Arial" w:cs="Arial"/>
          <w:sz w:val="28"/>
          <w:szCs w:val="28"/>
        </w:rPr>
        <w:t xml:space="preserve">. </w:t>
      </w:r>
      <w:r w:rsidR="00555A63">
        <w:rPr>
          <w:rFonts w:ascii="Arial" w:eastAsia="Arial" w:hAnsi="Arial" w:cs="Arial"/>
          <w:sz w:val="28"/>
          <w:szCs w:val="28"/>
        </w:rPr>
        <w:t xml:space="preserve">It uses research and international data, </w:t>
      </w:r>
      <w:r w:rsidR="00FB38EA">
        <w:rPr>
          <w:rFonts w:ascii="Arial" w:eastAsia="Arial" w:hAnsi="Arial" w:cs="Arial"/>
          <w:sz w:val="28"/>
          <w:szCs w:val="28"/>
        </w:rPr>
        <w:t>w</w:t>
      </w:r>
      <w:r w:rsidR="00555A63">
        <w:rPr>
          <w:rFonts w:ascii="Arial" w:eastAsia="Arial" w:hAnsi="Arial" w:cs="Arial"/>
          <w:sz w:val="28"/>
          <w:szCs w:val="28"/>
        </w:rPr>
        <w:t>hich makes it accurate and reliable</w:t>
      </w:r>
      <w:r w:rsidR="00D03268">
        <w:rPr>
          <w:rFonts w:ascii="Arial" w:eastAsia="Arial" w:hAnsi="Arial" w:cs="Arial"/>
          <w:sz w:val="28"/>
          <w:szCs w:val="28"/>
        </w:rPr>
        <w:t xml:space="preserve">.  </w:t>
      </w:r>
    </w:p>
    <w:p w14:paraId="2E666A8B" w14:textId="72EB1820" w:rsidR="000D62E4" w:rsidRPr="007D1297" w:rsidRDefault="000D62E4" w:rsidP="009F6F06">
      <w:pPr>
        <w:jc w:val="both"/>
        <w:rPr>
          <w:rFonts w:ascii="Arial" w:eastAsia="Arial" w:hAnsi="Arial" w:cs="Arial"/>
          <w:sz w:val="28"/>
          <w:szCs w:val="28"/>
        </w:rPr>
      </w:pPr>
      <w:r w:rsidRPr="007D1297">
        <w:rPr>
          <w:rFonts w:ascii="Arial" w:eastAsia="Arial" w:hAnsi="Arial" w:cs="Arial"/>
          <w:sz w:val="28"/>
          <w:szCs w:val="28"/>
        </w:rPr>
        <w:t xml:space="preserve"> </w:t>
      </w:r>
    </w:p>
    <w:p w14:paraId="2A121B35" w14:textId="4C388459" w:rsidR="000D62E4" w:rsidRDefault="000D62E4" w:rsidP="00D75F82">
      <w:pPr>
        <w:spacing w:after="0"/>
        <w:jc w:val="both"/>
        <w:rPr>
          <w:rFonts w:ascii="Arial" w:eastAsia="Arial" w:hAnsi="Arial" w:cs="Arial"/>
          <w:sz w:val="32"/>
          <w:szCs w:val="32"/>
        </w:rPr>
      </w:pPr>
      <w:r w:rsidRPr="00D03268">
        <w:rPr>
          <w:rFonts w:ascii="Arial" w:eastAsia="Arial" w:hAnsi="Arial" w:cs="Arial"/>
          <w:sz w:val="32"/>
          <w:szCs w:val="32"/>
        </w:rPr>
        <w:t>How the Source Supports the Topic</w:t>
      </w:r>
      <w:r w:rsidR="00D03268">
        <w:rPr>
          <w:rFonts w:ascii="Arial" w:eastAsia="Arial" w:hAnsi="Arial" w:cs="Arial"/>
          <w:sz w:val="32"/>
          <w:szCs w:val="32"/>
        </w:rPr>
        <w:t>:</w:t>
      </w:r>
    </w:p>
    <w:p w14:paraId="13AA8963" w14:textId="3B5C49FD" w:rsidR="000D62E4" w:rsidRPr="007D1297" w:rsidRDefault="000D62E4" w:rsidP="00D75F82">
      <w:pPr>
        <w:spacing w:after="0"/>
        <w:jc w:val="both"/>
        <w:rPr>
          <w:rFonts w:ascii="Arial" w:eastAsia="Arial" w:hAnsi="Arial" w:cs="Arial"/>
          <w:sz w:val="28"/>
          <w:szCs w:val="28"/>
        </w:rPr>
      </w:pPr>
      <w:r w:rsidRPr="007D1297">
        <w:rPr>
          <w:rFonts w:ascii="Arial" w:eastAsia="Arial" w:hAnsi="Arial" w:cs="Arial"/>
          <w:sz w:val="28"/>
          <w:szCs w:val="28"/>
        </w:rPr>
        <w:t xml:space="preserve">The book supports the topic </w:t>
      </w:r>
      <w:r w:rsidR="006B1EA6">
        <w:rPr>
          <w:rFonts w:ascii="Arial" w:eastAsia="Arial" w:hAnsi="Arial" w:cs="Arial"/>
          <w:sz w:val="28"/>
          <w:szCs w:val="28"/>
        </w:rPr>
        <w:t xml:space="preserve">by explaining </w:t>
      </w:r>
      <w:r w:rsidR="00847BBF">
        <w:rPr>
          <w:rFonts w:ascii="Arial" w:eastAsia="Arial" w:hAnsi="Arial" w:cs="Arial"/>
          <w:sz w:val="28"/>
          <w:szCs w:val="28"/>
        </w:rPr>
        <w:t>why staff</w:t>
      </w:r>
      <w:r w:rsidRPr="00D03268">
        <w:rPr>
          <w:rFonts w:ascii="Arial" w:eastAsia="Arial" w:hAnsi="Arial" w:cs="Arial"/>
          <w:sz w:val="28"/>
          <w:szCs w:val="28"/>
        </w:rPr>
        <w:t xml:space="preserve"> shortages </w:t>
      </w:r>
      <w:r w:rsidR="00847BBF">
        <w:rPr>
          <w:rFonts w:ascii="Arial" w:eastAsia="Arial" w:hAnsi="Arial" w:cs="Arial"/>
          <w:sz w:val="28"/>
          <w:szCs w:val="28"/>
        </w:rPr>
        <w:t>happen and how they affect care services.  It shows that the problem is not just abo</w:t>
      </w:r>
      <w:r w:rsidR="006D5B9B">
        <w:rPr>
          <w:rFonts w:ascii="Arial" w:eastAsia="Arial" w:hAnsi="Arial" w:cs="Arial"/>
          <w:sz w:val="28"/>
          <w:szCs w:val="28"/>
        </w:rPr>
        <w:t>u</w:t>
      </w:r>
      <w:r w:rsidR="00847BBF">
        <w:rPr>
          <w:rFonts w:ascii="Arial" w:eastAsia="Arial" w:hAnsi="Arial" w:cs="Arial"/>
          <w:sz w:val="28"/>
          <w:szCs w:val="28"/>
        </w:rPr>
        <w:t>t hiring, but also about staff leaving, an ageing workforce, and higher demand. This makes it clear that staff shortages are a bigger, long-term issue.</w:t>
      </w:r>
      <w:r w:rsidR="00CA14C8">
        <w:rPr>
          <w:rFonts w:ascii="Arial" w:eastAsia="Arial" w:hAnsi="Arial" w:cs="Arial"/>
          <w:sz w:val="28"/>
          <w:szCs w:val="28"/>
        </w:rPr>
        <w:t xml:space="preserve"> It also highlights the need for better planning and investment in the workforce</w:t>
      </w:r>
      <w:r w:rsidRPr="007D1297">
        <w:rPr>
          <w:rFonts w:ascii="Arial" w:eastAsia="Arial" w:hAnsi="Arial" w:cs="Arial"/>
          <w:sz w:val="28"/>
          <w:szCs w:val="28"/>
        </w:rPr>
        <w:t xml:space="preserve"> (Buchan and Dal Poz, 2021).</w:t>
      </w:r>
    </w:p>
    <w:p w14:paraId="72C2B3EC" w14:textId="77777777" w:rsidR="00F94C40" w:rsidRPr="007D1297" w:rsidRDefault="00F94C40" w:rsidP="009F6F06">
      <w:pPr>
        <w:jc w:val="both"/>
        <w:rPr>
          <w:rFonts w:ascii="Arial" w:eastAsia="Arial" w:hAnsi="Arial" w:cs="Arial"/>
          <w:b/>
          <w:bCs/>
          <w:sz w:val="28"/>
          <w:szCs w:val="28"/>
        </w:rPr>
      </w:pPr>
    </w:p>
    <w:p w14:paraId="1EB1F517" w14:textId="6579F780" w:rsidR="000D62E4" w:rsidRPr="00A07F87" w:rsidRDefault="000374B3" w:rsidP="00D75F82">
      <w:pPr>
        <w:spacing w:after="0"/>
        <w:jc w:val="both"/>
        <w:rPr>
          <w:rFonts w:ascii="Arial" w:eastAsia="Arial" w:hAnsi="Arial" w:cs="Arial"/>
          <w:sz w:val="32"/>
          <w:szCs w:val="32"/>
        </w:rPr>
      </w:pPr>
      <w:r>
        <w:rPr>
          <w:rFonts w:ascii="Arial" w:eastAsia="Arial" w:hAnsi="Arial" w:cs="Arial"/>
          <w:sz w:val="32"/>
          <w:szCs w:val="32"/>
        </w:rPr>
        <w:t>2</w:t>
      </w:r>
      <w:r w:rsidR="005C0A26">
        <w:rPr>
          <w:rFonts w:ascii="Arial" w:eastAsia="Arial" w:hAnsi="Arial" w:cs="Arial"/>
          <w:sz w:val="32"/>
          <w:szCs w:val="32"/>
        </w:rPr>
        <w:t xml:space="preserve">.3 </w:t>
      </w:r>
      <w:r w:rsidR="000D62E4" w:rsidRPr="00A07F87">
        <w:rPr>
          <w:rFonts w:ascii="Arial" w:eastAsia="Arial" w:hAnsi="Arial" w:cs="Arial"/>
          <w:sz w:val="32"/>
          <w:szCs w:val="32"/>
        </w:rPr>
        <w:t>Source 3 – Evaluation of Information Source (Book)</w:t>
      </w:r>
    </w:p>
    <w:p w14:paraId="7FC5C099" w14:textId="77777777" w:rsidR="000D62E4" w:rsidRDefault="000D62E4" w:rsidP="00D75F82">
      <w:pPr>
        <w:spacing w:after="0"/>
        <w:jc w:val="both"/>
        <w:rPr>
          <w:rFonts w:ascii="Arial" w:eastAsia="Arial" w:hAnsi="Arial" w:cs="Arial"/>
          <w:sz w:val="32"/>
          <w:szCs w:val="32"/>
        </w:rPr>
      </w:pPr>
      <w:r w:rsidRPr="00A07F87">
        <w:rPr>
          <w:rFonts w:ascii="Arial" w:eastAsia="Arial" w:hAnsi="Arial" w:cs="Arial"/>
          <w:sz w:val="32"/>
          <w:szCs w:val="32"/>
        </w:rPr>
        <w:t>Summary of the Source</w:t>
      </w:r>
    </w:p>
    <w:p w14:paraId="5A3DDCDD" w14:textId="5F392384" w:rsidR="00A35EED" w:rsidRDefault="000D62E4" w:rsidP="00D75F82">
      <w:pPr>
        <w:spacing w:after="0"/>
        <w:jc w:val="both"/>
        <w:rPr>
          <w:rFonts w:ascii="Arial" w:eastAsia="Arial" w:hAnsi="Arial" w:cs="Arial"/>
          <w:sz w:val="28"/>
          <w:szCs w:val="28"/>
        </w:rPr>
      </w:pPr>
      <w:r w:rsidRPr="007D1297">
        <w:rPr>
          <w:rFonts w:ascii="Arial" w:eastAsia="Arial" w:hAnsi="Arial" w:cs="Arial"/>
          <w:sz w:val="28"/>
          <w:szCs w:val="28"/>
        </w:rPr>
        <w:t xml:space="preserve">Glasby (2017) </w:t>
      </w:r>
      <w:r w:rsidR="006F600F">
        <w:rPr>
          <w:rFonts w:ascii="Arial" w:eastAsia="Arial" w:hAnsi="Arial" w:cs="Arial"/>
          <w:sz w:val="28"/>
          <w:szCs w:val="28"/>
        </w:rPr>
        <w:t>explains</w:t>
      </w:r>
      <w:r w:rsidRPr="007D1297">
        <w:rPr>
          <w:rFonts w:ascii="Arial" w:eastAsia="Arial" w:hAnsi="Arial" w:cs="Arial"/>
          <w:sz w:val="28"/>
          <w:szCs w:val="28"/>
        </w:rPr>
        <w:t xml:space="preserve"> how </w:t>
      </w:r>
      <w:r w:rsidR="006F600F">
        <w:rPr>
          <w:rFonts w:ascii="Arial" w:eastAsia="Arial" w:hAnsi="Arial" w:cs="Arial"/>
          <w:sz w:val="28"/>
          <w:szCs w:val="28"/>
        </w:rPr>
        <w:t>H</w:t>
      </w:r>
      <w:r w:rsidRPr="007D1297">
        <w:rPr>
          <w:rFonts w:ascii="Arial" w:eastAsia="Arial" w:hAnsi="Arial" w:cs="Arial"/>
          <w:sz w:val="28"/>
          <w:szCs w:val="28"/>
        </w:rPr>
        <w:t xml:space="preserve">ealth and </w:t>
      </w:r>
      <w:r w:rsidR="006F600F">
        <w:rPr>
          <w:rFonts w:ascii="Arial" w:eastAsia="Arial" w:hAnsi="Arial" w:cs="Arial"/>
          <w:sz w:val="28"/>
          <w:szCs w:val="28"/>
        </w:rPr>
        <w:t>S</w:t>
      </w:r>
      <w:r w:rsidRPr="007D1297">
        <w:rPr>
          <w:rFonts w:ascii="Arial" w:eastAsia="Arial" w:hAnsi="Arial" w:cs="Arial"/>
          <w:sz w:val="28"/>
          <w:szCs w:val="28"/>
        </w:rPr>
        <w:t xml:space="preserve">ocial </w:t>
      </w:r>
      <w:r w:rsidR="006F600F">
        <w:rPr>
          <w:rFonts w:ascii="Arial" w:eastAsia="Arial" w:hAnsi="Arial" w:cs="Arial"/>
          <w:sz w:val="28"/>
          <w:szCs w:val="28"/>
        </w:rPr>
        <w:t>C</w:t>
      </w:r>
      <w:r w:rsidRPr="007D1297">
        <w:rPr>
          <w:rFonts w:ascii="Arial" w:eastAsia="Arial" w:hAnsi="Arial" w:cs="Arial"/>
          <w:sz w:val="28"/>
          <w:szCs w:val="28"/>
        </w:rPr>
        <w:t xml:space="preserve">are services </w:t>
      </w:r>
      <w:r w:rsidR="001D62A2">
        <w:rPr>
          <w:rFonts w:ascii="Arial" w:eastAsia="Arial" w:hAnsi="Arial" w:cs="Arial"/>
          <w:sz w:val="28"/>
          <w:szCs w:val="28"/>
        </w:rPr>
        <w:t>work</w:t>
      </w:r>
      <w:r w:rsidRPr="007D1297">
        <w:rPr>
          <w:rFonts w:ascii="Arial" w:eastAsia="Arial" w:hAnsi="Arial" w:cs="Arial"/>
          <w:sz w:val="28"/>
          <w:szCs w:val="28"/>
        </w:rPr>
        <w:t xml:space="preserve"> in the UK</w:t>
      </w:r>
      <w:r w:rsidR="001D62A2">
        <w:rPr>
          <w:rFonts w:ascii="Arial" w:eastAsia="Arial" w:hAnsi="Arial" w:cs="Arial"/>
          <w:sz w:val="28"/>
          <w:szCs w:val="28"/>
        </w:rPr>
        <w:t xml:space="preserve">. </w:t>
      </w:r>
      <w:r w:rsidRPr="007D1297">
        <w:rPr>
          <w:rFonts w:ascii="Arial" w:eastAsia="Arial" w:hAnsi="Arial" w:cs="Arial"/>
          <w:sz w:val="28"/>
          <w:szCs w:val="28"/>
        </w:rPr>
        <w:t xml:space="preserve">The book </w:t>
      </w:r>
      <w:r w:rsidR="001D62A2">
        <w:rPr>
          <w:rFonts w:ascii="Arial" w:eastAsia="Arial" w:hAnsi="Arial" w:cs="Arial"/>
          <w:sz w:val="28"/>
          <w:szCs w:val="28"/>
        </w:rPr>
        <w:t>looks at pressures in the system, including high demand, low resources, and problems with recruiting and keeping staff</w:t>
      </w:r>
      <w:r w:rsidR="00570CC0">
        <w:rPr>
          <w:rFonts w:ascii="Arial" w:eastAsia="Arial" w:hAnsi="Arial" w:cs="Arial"/>
          <w:sz w:val="28"/>
          <w:szCs w:val="28"/>
        </w:rPr>
        <w:t>.</w:t>
      </w:r>
      <w:r w:rsidRPr="007D1297">
        <w:rPr>
          <w:rFonts w:ascii="Arial" w:eastAsia="Arial" w:hAnsi="Arial" w:cs="Arial"/>
          <w:sz w:val="28"/>
          <w:szCs w:val="28"/>
        </w:rPr>
        <w:t xml:space="preserve"> </w:t>
      </w:r>
      <w:r w:rsidR="0033638E">
        <w:rPr>
          <w:rFonts w:ascii="Arial" w:eastAsia="Arial" w:hAnsi="Arial" w:cs="Arial"/>
          <w:sz w:val="28"/>
          <w:szCs w:val="28"/>
        </w:rPr>
        <w:t xml:space="preserve">It shows that staff shortages can lead to poorer continuity of care, </w:t>
      </w:r>
      <w:r w:rsidR="009B3148">
        <w:rPr>
          <w:rFonts w:ascii="Arial" w:eastAsia="Arial" w:hAnsi="Arial" w:cs="Arial"/>
          <w:sz w:val="28"/>
          <w:szCs w:val="28"/>
        </w:rPr>
        <w:t>longer waiting times</w:t>
      </w:r>
      <w:r w:rsidR="00737D83">
        <w:rPr>
          <w:rFonts w:ascii="Arial" w:eastAsia="Arial" w:hAnsi="Arial" w:cs="Arial"/>
          <w:sz w:val="28"/>
          <w:szCs w:val="28"/>
        </w:rPr>
        <w:t>,</w:t>
      </w:r>
      <w:r w:rsidRPr="007D1297">
        <w:rPr>
          <w:rFonts w:ascii="Arial" w:eastAsia="Arial" w:hAnsi="Arial" w:cs="Arial"/>
          <w:sz w:val="28"/>
          <w:szCs w:val="28"/>
        </w:rPr>
        <w:t xml:space="preserve"> and pressure on existing staff. The text also </w:t>
      </w:r>
      <w:r w:rsidR="00390636">
        <w:rPr>
          <w:rFonts w:ascii="Arial" w:eastAsia="Arial" w:hAnsi="Arial" w:cs="Arial"/>
          <w:sz w:val="28"/>
          <w:szCs w:val="28"/>
        </w:rPr>
        <w:t>explains</w:t>
      </w:r>
      <w:r w:rsidRPr="007D1297">
        <w:rPr>
          <w:rFonts w:ascii="Arial" w:eastAsia="Arial" w:hAnsi="Arial" w:cs="Arial"/>
          <w:sz w:val="28"/>
          <w:szCs w:val="28"/>
        </w:rPr>
        <w:t xml:space="preserve"> how </w:t>
      </w:r>
      <w:r w:rsidR="00390636">
        <w:rPr>
          <w:rFonts w:ascii="Arial" w:eastAsia="Arial" w:hAnsi="Arial" w:cs="Arial"/>
          <w:sz w:val="28"/>
          <w:szCs w:val="28"/>
        </w:rPr>
        <w:t>staffing problems</w:t>
      </w:r>
      <w:r w:rsidR="00EA52FC">
        <w:rPr>
          <w:rFonts w:ascii="Arial" w:eastAsia="Arial" w:hAnsi="Arial" w:cs="Arial"/>
          <w:sz w:val="28"/>
          <w:szCs w:val="28"/>
        </w:rPr>
        <w:t xml:space="preserve"> </w:t>
      </w:r>
      <w:r w:rsidR="00B5051B">
        <w:rPr>
          <w:rFonts w:ascii="Arial" w:eastAsia="Arial" w:hAnsi="Arial" w:cs="Arial"/>
          <w:sz w:val="28"/>
          <w:szCs w:val="28"/>
        </w:rPr>
        <w:t>affect teamwork</w:t>
      </w:r>
      <w:r w:rsidR="0035421B">
        <w:rPr>
          <w:rFonts w:ascii="Arial" w:eastAsia="Arial" w:hAnsi="Arial" w:cs="Arial"/>
          <w:sz w:val="28"/>
          <w:szCs w:val="28"/>
        </w:rPr>
        <w:t xml:space="preserve"> between services and reduce the quality of care for ser</w:t>
      </w:r>
      <w:r w:rsidR="001F6DF6">
        <w:rPr>
          <w:rFonts w:ascii="Arial" w:eastAsia="Arial" w:hAnsi="Arial" w:cs="Arial"/>
          <w:sz w:val="28"/>
          <w:szCs w:val="28"/>
        </w:rPr>
        <w:t>vice users.</w:t>
      </w:r>
    </w:p>
    <w:p w14:paraId="26B79C56" w14:textId="77777777" w:rsidR="005C19A0" w:rsidRPr="005C19A0" w:rsidRDefault="005C19A0" w:rsidP="009F6F06">
      <w:pPr>
        <w:jc w:val="both"/>
        <w:rPr>
          <w:rFonts w:ascii="Arial" w:eastAsia="Arial" w:hAnsi="Arial" w:cs="Arial"/>
          <w:sz w:val="28"/>
          <w:szCs w:val="28"/>
        </w:rPr>
      </w:pPr>
    </w:p>
    <w:p w14:paraId="5E66BE62" w14:textId="06772828" w:rsidR="000D62E4" w:rsidRDefault="000D62E4" w:rsidP="00D75F82">
      <w:pPr>
        <w:spacing w:after="0"/>
        <w:jc w:val="both"/>
        <w:rPr>
          <w:rFonts w:ascii="Arial" w:eastAsia="Arial" w:hAnsi="Arial" w:cs="Arial"/>
          <w:sz w:val="32"/>
          <w:szCs w:val="32"/>
        </w:rPr>
      </w:pPr>
      <w:r w:rsidRPr="00FC3E6C">
        <w:rPr>
          <w:rFonts w:ascii="Arial" w:eastAsia="Arial" w:hAnsi="Arial" w:cs="Arial"/>
          <w:sz w:val="32"/>
          <w:szCs w:val="32"/>
        </w:rPr>
        <w:t>Why the Source Is Credible</w:t>
      </w:r>
      <w:r w:rsidR="00FC3E6C" w:rsidRPr="00FC3E6C">
        <w:rPr>
          <w:rFonts w:ascii="Arial" w:eastAsia="Arial" w:hAnsi="Arial" w:cs="Arial"/>
          <w:sz w:val="32"/>
          <w:szCs w:val="32"/>
        </w:rPr>
        <w:t>:</w:t>
      </w:r>
    </w:p>
    <w:p w14:paraId="26A2AAF1" w14:textId="77777777" w:rsidR="000D62E4" w:rsidRPr="007D1297" w:rsidRDefault="000D62E4" w:rsidP="00D75F82">
      <w:pPr>
        <w:spacing w:after="0"/>
        <w:jc w:val="both"/>
        <w:rPr>
          <w:rFonts w:ascii="Arial" w:eastAsia="Arial" w:hAnsi="Arial" w:cs="Arial"/>
          <w:sz w:val="28"/>
          <w:szCs w:val="28"/>
        </w:rPr>
      </w:pPr>
      <w:r w:rsidRPr="007D1297">
        <w:rPr>
          <w:rFonts w:ascii="Arial" w:eastAsia="Arial" w:hAnsi="Arial" w:cs="Arial"/>
          <w:sz w:val="28"/>
          <w:szCs w:val="28"/>
        </w:rPr>
        <w:t>This source is credible because it is written by Jon Glasby, a leading academic in health and social care policy with extensive research experience. The book is published by Red Globe Press, a reputable academic publisher known for producing peer</w:t>
      </w:r>
      <w:r w:rsidRPr="007D1297">
        <w:rPr>
          <w:rFonts w:ascii="Arial" w:eastAsia="Arial" w:hAnsi="Arial" w:cs="Arial"/>
          <w:sz w:val="28"/>
          <w:szCs w:val="28"/>
        </w:rPr>
        <w:noBreakHyphen/>
        <w:t>reviewed educational texts. The content is grounded in research, policy analysis, and real</w:t>
      </w:r>
      <w:r w:rsidRPr="007D1297">
        <w:rPr>
          <w:rFonts w:ascii="Arial" w:eastAsia="Arial" w:hAnsi="Arial" w:cs="Arial"/>
          <w:sz w:val="28"/>
          <w:szCs w:val="28"/>
        </w:rPr>
        <w:noBreakHyphen/>
        <w:t xml:space="preserve">world case studies, which strengthens its </w:t>
      </w:r>
      <w:r w:rsidRPr="005A21D4">
        <w:rPr>
          <w:rFonts w:ascii="Arial" w:eastAsia="Arial" w:hAnsi="Arial" w:cs="Arial"/>
          <w:sz w:val="28"/>
          <w:szCs w:val="28"/>
        </w:rPr>
        <w:t>authority, accuracy, and reliability</w:t>
      </w:r>
      <w:r w:rsidRPr="007D1297">
        <w:rPr>
          <w:rFonts w:ascii="Arial" w:eastAsia="Arial" w:hAnsi="Arial" w:cs="Arial"/>
          <w:sz w:val="28"/>
          <w:szCs w:val="28"/>
        </w:rPr>
        <w:t xml:space="preserve"> (Glasby, 2017). As an academic textbook, it is designed to inform students and professionals, not to promote commercial interests, which reduces bias.</w:t>
      </w:r>
    </w:p>
    <w:p w14:paraId="4E51723B" w14:textId="77777777" w:rsidR="00A35EED" w:rsidRPr="007D1297" w:rsidRDefault="00A35EED" w:rsidP="009F6F06">
      <w:pPr>
        <w:jc w:val="both"/>
        <w:rPr>
          <w:rFonts w:ascii="Arial" w:eastAsia="Arial" w:hAnsi="Arial" w:cs="Arial"/>
          <w:b/>
          <w:bCs/>
          <w:sz w:val="28"/>
          <w:szCs w:val="28"/>
        </w:rPr>
      </w:pPr>
    </w:p>
    <w:p w14:paraId="4984A443" w14:textId="6A33E20E" w:rsidR="000D62E4" w:rsidRDefault="000D62E4" w:rsidP="00D75F82">
      <w:pPr>
        <w:spacing w:after="0"/>
        <w:jc w:val="both"/>
        <w:rPr>
          <w:rFonts w:ascii="Arial" w:eastAsia="Arial" w:hAnsi="Arial" w:cs="Arial"/>
          <w:sz w:val="32"/>
          <w:szCs w:val="32"/>
        </w:rPr>
      </w:pPr>
      <w:r w:rsidRPr="000F140F">
        <w:rPr>
          <w:rFonts w:ascii="Arial" w:eastAsia="Arial" w:hAnsi="Arial" w:cs="Arial"/>
          <w:sz w:val="32"/>
          <w:szCs w:val="32"/>
        </w:rPr>
        <w:lastRenderedPageBreak/>
        <w:t>How the Source Supports the Topic</w:t>
      </w:r>
      <w:r w:rsidR="0040447B" w:rsidRPr="000F140F">
        <w:rPr>
          <w:rFonts w:ascii="Arial" w:eastAsia="Arial" w:hAnsi="Arial" w:cs="Arial"/>
          <w:sz w:val="32"/>
          <w:szCs w:val="32"/>
        </w:rPr>
        <w:t>:</w:t>
      </w:r>
    </w:p>
    <w:p w14:paraId="009E6779" w14:textId="1DE50CAE" w:rsidR="000D62E4" w:rsidRPr="007D1297" w:rsidRDefault="000D62E4" w:rsidP="00D75F82">
      <w:pPr>
        <w:spacing w:after="0"/>
        <w:jc w:val="both"/>
        <w:rPr>
          <w:rFonts w:ascii="Arial" w:eastAsia="Arial" w:hAnsi="Arial" w:cs="Arial"/>
          <w:sz w:val="28"/>
          <w:szCs w:val="28"/>
        </w:rPr>
      </w:pPr>
      <w:r w:rsidRPr="007D1297">
        <w:rPr>
          <w:rFonts w:ascii="Arial" w:eastAsia="Arial" w:hAnsi="Arial" w:cs="Arial"/>
          <w:sz w:val="28"/>
          <w:szCs w:val="28"/>
        </w:rPr>
        <w:t>This book supports the topic</w:t>
      </w:r>
      <w:r w:rsidR="000172DA">
        <w:rPr>
          <w:rFonts w:ascii="Arial" w:eastAsia="Arial" w:hAnsi="Arial" w:cs="Arial"/>
          <w:sz w:val="28"/>
          <w:szCs w:val="28"/>
        </w:rPr>
        <w:t xml:space="preserve"> showing how staff </w:t>
      </w:r>
      <w:r w:rsidRPr="00A2306E">
        <w:rPr>
          <w:rFonts w:ascii="Arial" w:eastAsia="Arial" w:hAnsi="Arial" w:cs="Arial"/>
          <w:sz w:val="28"/>
          <w:szCs w:val="28"/>
        </w:rPr>
        <w:t>shortages</w:t>
      </w:r>
      <w:r w:rsidR="00716641">
        <w:rPr>
          <w:rFonts w:ascii="Arial" w:eastAsia="Arial" w:hAnsi="Arial" w:cs="Arial"/>
          <w:sz w:val="28"/>
          <w:szCs w:val="28"/>
        </w:rPr>
        <w:t xml:space="preserve"> affect care quality and service performance. </w:t>
      </w:r>
      <w:r w:rsidRPr="00A2306E">
        <w:rPr>
          <w:rFonts w:ascii="Arial" w:eastAsia="Arial" w:hAnsi="Arial" w:cs="Arial"/>
          <w:sz w:val="28"/>
          <w:szCs w:val="28"/>
        </w:rPr>
        <w:t xml:space="preserve"> </w:t>
      </w:r>
      <w:r w:rsidRPr="007D1297">
        <w:rPr>
          <w:rFonts w:ascii="Arial" w:eastAsia="Arial" w:hAnsi="Arial" w:cs="Arial"/>
          <w:sz w:val="28"/>
          <w:szCs w:val="28"/>
        </w:rPr>
        <w:t>Glasby (2017) explains that shortages create additional workload pressures, reduce the services</w:t>
      </w:r>
      <w:r w:rsidR="00C868C3">
        <w:rPr>
          <w:rFonts w:ascii="Arial" w:eastAsia="Arial" w:hAnsi="Arial" w:cs="Arial"/>
          <w:sz w:val="28"/>
          <w:szCs w:val="28"/>
        </w:rPr>
        <w:t xml:space="preserve"> capacity</w:t>
      </w:r>
      <w:r w:rsidRPr="007D1297">
        <w:rPr>
          <w:rFonts w:ascii="Arial" w:eastAsia="Arial" w:hAnsi="Arial" w:cs="Arial"/>
          <w:sz w:val="28"/>
          <w:szCs w:val="28"/>
        </w:rPr>
        <w:t>, and undermine person</w:t>
      </w:r>
      <w:r w:rsidRPr="007D1297">
        <w:rPr>
          <w:rFonts w:ascii="Arial" w:eastAsia="Arial" w:hAnsi="Arial" w:cs="Arial"/>
          <w:sz w:val="28"/>
          <w:szCs w:val="28"/>
        </w:rPr>
        <w:noBreakHyphen/>
        <w:t xml:space="preserve">centred care. </w:t>
      </w:r>
      <w:r w:rsidR="00403348">
        <w:rPr>
          <w:rFonts w:ascii="Arial" w:eastAsia="Arial" w:hAnsi="Arial" w:cs="Arial"/>
          <w:sz w:val="28"/>
          <w:szCs w:val="28"/>
        </w:rPr>
        <w:t xml:space="preserve">It shows that staffing problems are not just </w:t>
      </w:r>
      <w:r w:rsidRPr="007D1297">
        <w:rPr>
          <w:rFonts w:ascii="Arial" w:eastAsia="Arial" w:hAnsi="Arial" w:cs="Arial"/>
          <w:sz w:val="28"/>
          <w:szCs w:val="28"/>
        </w:rPr>
        <w:t xml:space="preserve">staffing issues </w:t>
      </w:r>
      <w:r w:rsidR="00A56253">
        <w:rPr>
          <w:rFonts w:ascii="Arial" w:eastAsia="Arial" w:hAnsi="Arial" w:cs="Arial"/>
          <w:sz w:val="28"/>
          <w:szCs w:val="28"/>
        </w:rPr>
        <w:t>but also affect service</w:t>
      </w:r>
      <w:r w:rsidRPr="007D1297">
        <w:rPr>
          <w:rFonts w:ascii="Arial" w:eastAsia="Arial" w:hAnsi="Arial" w:cs="Arial"/>
          <w:sz w:val="28"/>
          <w:szCs w:val="28"/>
        </w:rPr>
        <w:t xml:space="preserve"> outcomes for service users. The source adds depth by linking staff shortages to broader system pressures, helping to strengthen</w:t>
      </w:r>
      <w:r w:rsidR="00873AFF">
        <w:rPr>
          <w:rFonts w:ascii="Arial" w:eastAsia="Arial" w:hAnsi="Arial" w:cs="Arial"/>
          <w:sz w:val="28"/>
          <w:szCs w:val="28"/>
        </w:rPr>
        <w:t xml:space="preserve">ing the </w:t>
      </w:r>
      <w:r w:rsidRPr="007D1297">
        <w:rPr>
          <w:rFonts w:ascii="Arial" w:eastAsia="Arial" w:hAnsi="Arial" w:cs="Arial"/>
          <w:sz w:val="28"/>
          <w:szCs w:val="28"/>
        </w:rPr>
        <w:t>overall argument</w:t>
      </w:r>
      <w:r w:rsidR="00873AFF">
        <w:rPr>
          <w:rFonts w:ascii="Arial" w:eastAsia="Arial" w:hAnsi="Arial" w:cs="Arial"/>
          <w:sz w:val="28"/>
          <w:szCs w:val="28"/>
        </w:rPr>
        <w:t>.</w:t>
      </w:r>
    </w:p>
    <w:p w14:paraId="6CBE8DDC" w14:textId="77777777" w:rsidR="000D62E4" w:rsidRPr="007D1297" w:rsidRDefault="000D62E4" w:rsidP="009F6F06">
      <w:pPr>
        <w:jc w:val="both"/>
        <w:rPr>
          <w:rFonts w:ascii="Arial" w:eastAsia="Arial" w:hAnsi="Arial" w:cs="Arial"/>
          <w:sz w:val="28"/>
          <w:szCs w:val="28"/>
        </w:rPr>
      </w:pPr>
    </w:p>
    <w:p w14:paraId="7FA52F21" w14:textId="77777777" w:rsidR="00575E73" w:rsidRDefault="00432D05" w:rsidP="00ED72E5">
      <w:pPr>
        <w:pStyle w:val="Heading2"/>
        <w:spacing w:before="0" w:after="0"/>
        <w:jc w:val="both"/>
        <w:rPr>
          <w:rFonts w:ascii="Arial" w:eastAsia="Arial" w:hAnsi="Arial" w:cs="Arial"/>
          <w:color w:val="000000" w:themeColor="text1"/>
        </w:rPr>
      </w:pPr>
      <w:bookmarkStart w:id="6" w:name="_Toc225024743"/>
      <w:r w:rsidRPr="00E52922">
        <w:rPr>
          <w:rFonts w:ascii="Arial" w:eastAsia="Arial" w:hAnsi="Arial" w:cs="Arial"/>
          <w:color w:val="000000" w:themeColor="text1"/>
        </w:rPr>
        <w:t xml:space="preserve">2.4 </w:t>
      </w:r>
      <w:r w:rsidR="00575E73" w:rsidRPr="00E52922">
        <w:rPr>
          <w:rFonts w:ascii="Arial" w:eastAsia="Arial" w:hAnsi="Arial" w:cs="Arial"/>
          <w:color w:val="000000" w:themeColor="text1"/>
        </w:rPr>
        <w:t>Gaps in Current Research</w:t>
      </w:r>
      <w:bookmarkEnd w:id="6"/>
    </w:p>
    <w:p w14:paraId="635D3B9B" w14:textId="071A0619" w:rsidR="0002415E" w:rsidRDefault="0002415E" w:rsidP="00ED72E5">
      <w:pPr>
        <w:spacing w:after="0"/>
        <w:jc w:val="both"/>
        <w:rPr>
          <w:rFonts w:ascii="Arial" w:eastAsia="Arial" w:hAnsi="Arial" w:cs="Arial"/>
          <w:sz w:val="32"/>
          <w:szCs w:val="32"/>
        </w:rPr>
      </w:pPr>
      <w:r w:rsidRPr="00D23ED6">
        <w:rPr>
          <w:rFonts w:ascii="Arial" w:eastAsia="Arial" w:hAnsi="Arial" w:cs="Arial"/>
          <w:sz w:val="32"/>
          <w:szCs w:val="32"/>
        </w:rPr>
        <w:t>Source 3 – Evaluation of Information Source (Government/NHS Regulator)</w:t>
      </w:r>
    </w:p>
    <w:p w14:paraId="0872127A" w14:textId="77777777" w:rsidR="00FF227E" w:rsidRPr="00D23ED6" w:rsidRDefault="00FF227E" w:rsidP="00ED72E5">
      <w:pPr>
        <w:spacing w:after="0"/>
        <w:jc w:val="both"/>
        <w:rPr>
          <w:rFonts w:ascii="Arial" w:eastAsia="Arial" w:hAnsi="Arial" w:cs="Arial"/>
          <w:sz w:val="32"/>
          <w:szCs w:val="32"/>
        </w:rPr>
      </w:pPr>
    </w:p>
    <w:p w14:paraId="7FCF0807" w14:textId="77777777" w:rsidR="0002415E" w:rsidRDefault="0002415E" w:rsidP="00ED72E5">
      <w:pPr>
        <w:spacing w:after="0"/>
        <w:jc w:val="both"/>
        <w:rPr>
          <w:rFonts w:ascii="Arial" w:eastAsia="Arial" w:hAnsi="Arial" w:cs="Arial"/>
          <w:sz w:val="32"/>
          <w:szCs w:val="32"/>
        </w:rPr>
      </w:pPr>
      <w:r w:rsidRPr="00D23ED6">
        <w:rPr>
          <w:rFonts w:ascii="Arial" w:eastAsia="Arial" w:hAnsi="Arial" w:cs="Arial"/>
          <w:sz w:val="32"/>
          <w:szCs w:val="32"/>
        </w:rPr>
        <w:t>Summary of the Source</w:t>
      </w:r>
    </w:p>
    <w:p w14:paraId="4473DFD7" w14:textId="39EF410A" w:rsidR="0002415E" w:rsidRDefault="007B7368" w:rsidP="00ED72E5">
      <w:pPr>
        <w:spacing w:after="0"/>
        <w:jc w:val="both"/>
        <w:rPr>
          <w:rFonts w:ascii="Arial" w:eastAsia="Arial" w:hAnsi="Arial" w:cs="Arial"/>
          <w:sz w:val="28"/>
          <w:szCs w:val="28"/>
        </w:rPr>
      </w:pPr>
      <w:r>
        <w:rPr>
          <w:rFonts w:ascii="Arial" w:eastAsia="Arial" w:hAnsi="Arial" w:cs="Arial"/>
          <w:sz w:val="28"/>
          <w:szCs w:val="28"/>
        </w:rPr>
        <w:t>T</w:t>
      </w:r>
      <w:r w:rsidR="0002415E" w:rsidRPr="007D1297">
        <w:rPr>
          <w:rFonts w:ascii="Arial" w:eastAsia="Arial" w:hAnsi="Arial" w:cs="Arial"/>
          <w:sz w:val="28"/>
          <w:szCs w:val="28"/>
        </w:rPr>
        <w:t xml:space="preserve">he Care Quality Commission (CQC) </w:t>
      </w:r>
      <w:r w:rsidR="00665E91">
        <w:rPr>
          <w:rFonts w:ascii="Arial" w:eastAsia="Arial" w:hAnsi="Arial" w:cs="Arial"/>
          <w:sz w:val="28"/>
          <w:szCs w:val="28"/>
        </w:rPr>
        <w:t xml:space="preserve">reports on the quality of Health and </w:t>
      </w:r>
      <w:r w:rsidR="00C24CC3">
        <w:rPr>
          <w:rFonts w:ascii="Arial" w:eastAsia="Arial" w:hAnsi="Arial" w:cs="Arial"/>
          <w:sz w:val="28"/>
          <w:szCs w:val="28"/>
        </w:rPr>
        <w:t>Social Care in England. It shows high workforce pressure in Hospitals, community care, and adult social care.  Staff shortage reduces service capacity, increase waiting times, and add pressure on workers. They also make it harder for services to meet safety, responsiveness, and leadership standa</w:t>
      </w:r>
      <w:r w:rsidR="00CE1779">
        <w:rPr>
          <w:rFonts w:ascii="Arial" w:eastAsia="Arial" w:hAnsi="Arial" w:cs="Arial"/>
          <w:sz w:val="28"/>
          <w:szCs w:val="28"/>
        </w:rPr>
        <w:t>r</w:t>
      </w:r>
      <w:r w:rsidR="00C24CC3">
        <w:rPr>
          <w:rFonts w:ascii="Arial" w:eastAsia="Arial" w:hAnsi="Arial" w:cs="Arial"/>
          <w:sz w:val="28"/>
          <w:szCs w:val="28"/>
        </w:rPr>
        <w:t xml:space="preserve">ds. </w:t>
      </w:r>
    </w:p>
    <w:p w14:paraId="2CA1BFEE" w14:textId="77777777" w:rsidR="004122DE" w:rsidRPr="007D1297" w:rsidRDefault="004122DE" w:rsidP="009F6F06">
      <w:pPr>
        <w:jc w:val="both"/>
        <w:rPr>
          <w:rFonts w:ascii="Arial" w:eastAsia="Arial" w:hAnsi="Arial" w:cs="Arial"/>
          <w:sz w:val="28"/>
          <w:szCs w:val="28"/>
        </w:rPr>
      </w:pPr>
    </w:p>
    <w:p w14:paraId="2C5F1924" w14:textId="77777777" w:rsidR="0002415E" w:rsidRPr="004122DE" w:rsidRDefault="0002415E" w:rsidP="00ED72E5">
      <w:pPr>
        <w:spacing w:after="0"/>
        <w:jc w:val="both"/>
        <w:rPr>
          <w:rFonts w:ascii="Arial" w:eastAsia="Arial" w:hAnsi="Arial" w:cs="Arial"/>
          <w:sz w:val="32"/>
          <w:szCs w:val="32"/>
        </w:rPr>
      </w:pPr>
      <w:r w:rsidRPr="004122DE">
        <w:rPr>
          <w:rFonts w:ascii="Arial" w:eastAsia="Arial" w:hAnsi="Arial" w:cs="Arial"/>
          <w:sz w:val="32"/>
          <w:szCs w:val="32"/>
        </w:rPr>
        <w:t>Why the Source Is Credible</w:t>
      </w:r>
    </w:p>
    <w:p w14:paraId="1E9856DA" w14:textId="613805E3" w:rsidR="00726404" w:rsidRDefault="0002415E" w:rsidP="00ED72E5">
      <w:pPr>
        <w:spacing w:after="0"/>
        <w:jc w:val="both"/>
        <w:rPr>
          <w:rFonts w:ascii="Arial" w:eastAsia="Arial" w:hAnsi="Arial" w:cs="Arial"/>
          <w:sz w:val="28"/>
          <w:szCs w:val="28"/>
        </w:rPr>
      </w:pPr>
      <w:r w:rsidRPr="007D1297">
        <w:rPr>
          <w:rFonts w:ascii="Arial" w:eastAsia="Arial" w:hAnsi="Arial" w:cs="Arial"/>
          <w:sz w:val="28"/>
          <w:szCs w:val="28"/>
        </w:rPr>
        <w:t>The C</w:t>
      </w:r>
      <w:r w:rsidR="003D7460">
        <w:rPr>
          <w:rFonts w:ascii="Arial" w:eastAsia="Arial" w:hAnsi="Arial" w:cs="Arial"/>
          <w:sz w:val="28"/>
          <w:szCs w:val="28"/>
        </w:rPr>
        <w:t xml:space="preserve">are </w:t>
      </w:r>
      <w:r w:rsidRPr="007D1297">
        <w:rPr>
          <w:rFonts w:ascii="Arial" w:eastAsia="Arial" w:hAnsi="Arial" w:cs="Arial"/>
          <w:sz w:val="28"/>
          <w:szCs w:val="28"/>
        </w:rPr>
        <w:t>Q</w:t>
      </w:r>
      <w:r w:rsidR="003D7460">
        <w:rPr>
          <w:rFonts w:ascii="Arial" w:eastAsia="Arial" w:hAnsi="Arial" w:cs="Arial"/>
          <w:sz w:val="28"/>
          <w:szCs w:val="28"/>
        </w:rPr>
        <w:t xml:space="preserve">uality </w:t>
      </w:r>
      <w:r w:rsidRPr="007D1297">
        <w:rPr>
          <w:rFonts w:ascii="Arial" w:eastAsia="Arial" w:hAnsi="Arial" w:cs="Arial"/>
          <w:sz w:val="28"/>
          <w:szCs w:val="28"/>
        </w:rPr>
        <w:t>C</w:t>
      </w:r>
      <w:r w:rsidR="003D7460">
        <w:rPr>
          <w:rFonts w:ascii="Arial" w:eastAsia="Arial" w:hAnsi="Arial" w:cs="Arial"/>
          <w:sz w:val="28"/>
          <w:szCs w:val="28"/>
        </w:rPr>
        <w:t>ommission</w:t>
      </w:r>
      <w:r w:rsidRPr="007D1297">
        <w:rPr>
          <w:rFonts w:ascii="Arial" w:eastAsia="Arial" w:hAnsi="Arial" w:cs="Arial"/>
          <w:sz w:val="28"/>
          <w:szCs w:val="28"/>
        </w:rPr>
        <w:t xml:space="preserve"> </w:t>
      </w:r>
      <w:r w:rsidR="00A027E7">
        <w:rPr>
          <w:rFonts w:ascii="Arial" w:eastAsia="Arial" w:hAnsi="Arial" w:cs="Arial"/>
          <w:sz w:val="28"/>
          <w:szCs w:val="28"/>
        </w:rPr>
        <w:t>acts a</w:t>
      </w:r>
      <w:r w:rsidRPr="007D1297">
        <w:rPr>
          <w:rFonts w:ascii="Arial" w:eastAsia="Arial" w:hAnsi="Arial" w:cs="Arial"/>
          <w:sz w:val="28"/>
          <w:szCs w:val="28"/>
        </w:rPr>
        <w:t xml:space="preserve">s </w:t>
      </w:r>
      <w:r w:rsidR="00A027E7">
        <w:rPr>
          <w:rFonts w:ascii="Arial" w:eastAsia="Arial" w:hAnsi="Arial" w:cs="Arial"/>
          <w:sz w:val="28"/>
          <w:szCs w:val="28"/>
        </w:rPr>
        <w:t>the</w:t>
      </w:r>
      <w:r w:rsidRPr="007D1297">
        <w:rPr>
          <w:rFonts w:ascii="Arial" w:eastAsia="Arial" w:hAnsi="Arial" w:cs="Arial"/>
          <w:sz w:val="28"/>
          <w:szCs w:val="28"/>
        </w:rPr>
        <w:t xml:space="preserve"> </w:t>
      </w:r>
      <w:r w:rsidRPr="003E378C">
        <w:rPr>
          <w:rFonts w:ascii="Arial" w:eastAsia="Arial" w:hAnsi="Arial" w:cs="Arial"/>
          <w:sz w:val="28"/>
          <w:szCs w:val="28"/>
        </w:rPr>
        <w:t xml:space="preserve">independent </w:t>
      </w:r>
      <w:r w:rsidR="00A027E7">
        <w:rPr>
          <w:rFonts w:ascii="Arial" w:eastAsia="Arial" w:hAnsi="Arial" w:cs="Arial"/>
          <w:sz w:val="28"/>
          <w:szCs w:val="28"/>
        </w:rPr>
        <w:t>body</w:t>
      </w:r>
      <w:r w:rsidR="00CF070B">
        <w:rPr>
          <w:rFonts w:ascii="Arial" w:eastAsia="Arial" w:hAnsi="Arial" w:cs="Arial"/>
          <w:sz w:val="28"/>
          <w:szCs w:val="28"/>
        </w:rPr>
        <w:t xml:space="preserve"> responsible for </w:t>
      </w:r>
      <w:r w:rsidRPr="003E378C">
        <w:rPr>
          <w:rFonts w:ascii="Arial" w:eastAsia="Arial" w:hAnsi="Arial" w:cs="Arial"/>
          <w:sz w:val="28"/>
          <w:szCs w:val="28"/>
        </w:rPr>
        <w:t>regulat</w:t>
      </w:r>
      <w:r w:rsidR="00F34298">
        <w:rPr>
          <w:rFonts w:ascii="Arial" w:eastAsia="Arial" w:hAnsi="Arial" w:cs="Arial"/>
          <w:sz w:val="28"/>
          <w:szCs w:val="28"/>
        </w:rPr>
        <w:t>ing</w:t>
      </w:r>
      <w:r w:rsidRPr="007D1297">
        <w:rPr>
          <w:rFonts w:ascii="Arial" w:eastAsia="Arial" w:hAnsi="Arial" w:cs="Arial"/>
          <w:sz w:val="28"/>
          <w:szCs w:val="28"/>
        </w:rPr>
        <w:t xml:space="preserve"> </w:t>
      </w:r>
      <w:r w:rsidR="00726404">
        <w:rPr>
          <w:rFonts w:ascii="Arial" w:eastAsia="Arial" w:hAnsi="Arial" w:cs="Arial"/>
          <w:sz w:val="28"/>
          <w:szCs w:val="28"/>
        </w:rPr>
        <w:t>H</w:t>
      </w:r>
      <w:r w:rsidRPr="007D1297">
        <w:rPr>
          <w:rFonts w:ascii="Arial" w:eastAsia="Arial" w:hAnsi="Arial" w:cs="Arial"/>
          <w:sz w:val="28"/>
          <w:szCs w:val="28"/>
        </w:rPr>
        <w:t xml:space="preserve">ealth and </w:t>
      </w:r>
      <w:r w:rsidR="00726404">
        <w:rPr>
          <w:rFonts w:ascii="Arial" w:eastAsia="Arial" w:hAnsi="Arial" w:cs="Arial"/>
          <w:sz w:val="28"/>
          <w:szCs w:val="28"/>
        </w:rPr>
        <w:t>S</w:t>
      </w:r>
      <w:r w:rsidRPr="007D1297">
        <w:rPr>
          <w:rFonts w:ascii="Arial" w:eastAsia="Arial" w:hAnsi="Arial" w:cs="Arial"/>
          <w:sz w:val="28"/>
          <w:szCs w:val="28"/>
        </w:rPr>
        <w:t xml:space="preserve">ocial </w:t>
      </w:r>
      <w:r w:rsidR="00726404">
        <w:rPr>
          <w:rFonts w:ascii="Arial" w:eastAsia="Arial" w:hAnsi="Arial" w:cs="Arial"/>
          <w:sz w:val="28"/>
          <w:szCs w:val="28"/>
        </w:rPr>
        <w:t>C</w:t>
      </w:r>
      <w:r w:rsidRPr="007D1297">
        <w:rPr>
          <w:rFonts w:ascii="Arial" w:eastAsia="Arial" w:hAnsi="Arial" w:cs="Arial"/>
          <w:sz w:val="28"/>
          <w:szCs w:val="28"/>
        </w:rPr>
        <w:t>are in England</w:t>
      </w:r>
      <w:r w:rsidR="00726404">
        <w:rPr>
          <w:rFonts w:ascii="Arial" w:eastAsia="Arial" w:hAnsi="Arial" w:cs="Arial"/>
          <w:sz w:val="28"/>
          <w:szCs w:val="28"/>
        </w:rPr>
        <w:t>.</w:t>
      </w:r>
      <w:r w:rsidRPr="007D1297">
        <w:rPr>
          <w:rFonts w:ascii="Arial" w:eastAsia="Arial" w:hAnsi="Arial" w:cs="Arial"/>
          <w:sz w:val="28"/>
          <w:szCs w:val="28"/>
        </w:rPr>
        <w:t xml:space="preserve"> </w:t>
      </w:r>
      <w:r w:rsidR="00726404">
        <w:rPr>
          <w:rFonts w:ascii="Arial" w:eastAsia="Arial" w:hAnsi="Arial" w:cs="Arial"/>
          <w:sz w:val="28"/>
          <w:szCs w:val="28"/>
        </w:rPr>
        <w:t>It checks care services using national data and evidence. It is updated yearly and not for profit, so it is unbiased. It uses standard methods, making it accurate and reliable (CQC, 2023).</w:t>
      </w:r>
    </w:p>
    <w:p w14:paraId="6C5149CB" w14:textId="77777777" w:rsidR="00726404" w:rsidRDefault="00726404" w:rsidP="009F6F06">
      <w:pPr>
        <w:jc w:val="both"/>
        <w:rPr>
          <w:rFonts w:ascii="Arial" w:eastAsia="Arial" w:hAnsi="Arial" w:cs="Arial"/>
          <w:b/>
          <w:bCs/>
          <w:sz w:val="28"/>
          <w:szCs w:val="28"/>
        </w:rPr>
      </w:pPr>
    </w:p>
    <w:p w14:paraId="58E7D2C2" w14:textId="49F8E40B" w:rsidR="0002415E" w:rsidRPr="004D36BC" w:rsidRDefault="0002415E" w:rsidP="004D36BC">
      <w:pPr>
        <w:spacing w:after="0"/>
        <w:jc w:val="both"/>
        <w:rPr>
          <w:rFonts w:ascii="Arial" w:eastAsia="Arial" w:hAnsi="Arial" w:cs="Arial"/>
          <w:sz w:val="32"/>
          <w:szCs w:val="32"/>
        </w:rPr>
      </w:pPr>
      <w:r w:rsidRPr="004D36BC">
        <w:rPr>
          <w:rFonts w:ascii="Arial" w:eastAsia="Arial" w:hAnsi="Arial" w:cs="Arial"/>
          <w:sz w:val="32"/>
          <w:szCs w:val="32"/>
        </w:rPr>
        <w:t>How the Source Supports the Topic</w:t>
      </w:r>
    </w:p>
    <w:p w14:paraId="1DEEF269" w14:textId="03168B5F" w:rsidR="000F7462" w:rsidRDefault="000F7462" w:rsidP="004D36BC">
      <w:pPr>
        <w:spacing w:after="0"/>
        <w:jc w:val="both"/>
        <w:rPr>
          <w:rFonts w:ascii="Arial" w:eastAsia="Arial" w:hAnsi="Arial" w:cs="Arial"/>
          <w:sz w:val="28"/>
          <w:szCs w:val="28"/>
        </w:rPr>
      </w:pPr>
      <w:r>
        <w:rPr>
          <w:rFonts w:ascii="Arial" w:eastAsia="Arial" w:hAnsi="Arial" w:cs="Arial"/>
          <w:sz w:val="28"/>
          <w:szCs w:val="28"/>
        </w:rPr>
        <w:t>The Care Quality Commission (</w:t>
      </w:r>
      <w:r w:rsidR="001D3666">
        <w:rPr>
          <w:rFonts w:ascii="Arial" w:eastAsia="Arial" w:hAnsi="Arial" w:cs="Arial"/>
          <w:sz w:val="28"/>
          <w:szCs w:val="28"/>
        </w:rPr>
        <w:t>CQC, 2023) shows that staff shortages harm care quality and safety. They increase workload and reduce continuity of care. This can lead to lower service ratings and shows staffing shortages affect overall care performance.</w:t>
      </w:r>
    </w:p>
    <w:p w14:paraId="24081CA2" w14:textId="77777777" w:rsidR="000F7462" w:rsidRDefault="000F7462" w:rsidP="009F6F06">
      <w:pPr>
        <w:jc w:val="both"/>
        <w:rPr>
          <w:rFonts w:ascii="Arial" w:eastAsia="Arial" w:hAnsi="Arial" w:cs="Arial"/>
          <w:sz w:val="28"/>
          <w:szCs w:val="28"/>
        </w:rPr>
      </w:pPr>
    </w:p>
    <w:p w14:paraId="7F3EEFAC" w14:textId="77777777" w:rsidR="0002415E" w:rsidRPr="007D1297" w:rsidRDefault="0002415E" w:rsidP="009F6F06">
      <w:pPr>
        <w:jc w:val="both"/>
        <w:rPr>
          <w:rFonts w:ascii="Arial" w:eastAsia="Arial" w:hAnsi="Arial" w:cs="Arial"/>
          <w:b/>
          <w:bCs/>
          <w:sz w:val="28"/>
          <w:szCs w:val="28"/>
        </w:rPr>
      </w:pPr>
    </w:p>
    <w:p w14:paraId="1D32ACBC" w14:textId="476B831F" w:rsidR="00CA75A6" w:rsidRDefault="00A90921" w:rsidP="004D36BC">
      <w:pPr>
        <w:spacing w:after="0"/>
        <w:jc w:val="both"/>
        <w:rPr>
          <w:rFonts w:ascii="Arial" w:eastAsia="Arial" w:hAnsi="Arial" w:cs="Arial"/>
          <w:sz w:val="28"/>
          <w:szCs w:val="28"/>
        </w:rPr>
      </w:pPr>
      <w:r w:rsidRPr="00A90921">
        <w:rPr>
          <w:rFonts w:ascii="Arial" w:eastAsia="Arial" w:hAnsi="Arial" w:cs="Arial"/>
          <w:sz w:val="28"/>
          <w:szCs w:val="28"/>
        </w:rPr>
        <w:t>Despite extensive literature on Health and Social Care</w:t>
      </w:r>
      <w:r>
        <w:rPr>
          <w:rFonts w:ascii="Arial" w:eastAsia="Arial" w:hAnsi="Arial" w:cs="Arial"/>
          <w:sz w:val="28"/>
          <w:szCs w:val="28"/>
        </w:rPr>
        <w:t xml:space="preserve"> shortages, three key gaps remain:</w:t>
      </w:r>
    </w:p>
    <w:p w14:paraId="576F9E82" w14:textId="77777777" w:rsidR="004D36BC" w:rsidRDefault="004D36BC" w:rsidP="004D36BC">
      <w:pPr>
        <w:spacing w:after="0"/>
        <w:jc w:val="both"/>
        <w:rPr>
          <w:rFonts w:ascii="Arial" w:eastAsia="Arial" w:hAnsi="Arial" w:cs="Arial"/>
          <w:sz w:val="28"/>
          <w:szCs w:val="28"/>
        </w:rPr>
      </w:pPr>
    </w:p>
    <w:p w14:paraId="2AF1D863" w14:textId="4952DDFB" w:rsidR="005228A5" w:rsidRDefault="00D44A40" w:rsidP="004D36BC">
      <w:pPr>
        <w:spacing w:after="0"/>
        <w:jc w:val="both"/>
        <w:rPr>
          <w:rFonts w:ascii="Arial" w:eastAsia="Arial" w:hAnsi="Arial" w:cs="Arial"/>
          <w:sz w:val="28"/>
          <w:szCs w:val="28"/>
        </w:rPr>
      </w:pPr>
      <w:r>
        <w:rPr>
          <w:rFonts w:ascii="Arial" w:eastAsia="Arial" w:hAnsi="Arial" w:cs="Arial"/>
          <w:sz w:val="28"/>
          <w:szCs w:val="28"/>
        </w:rPr>
        <w:t xml:space="preserve">Underlying Causes: Current </w:t>
      </w:r>
      <w:r w:rsidR="007327B1">
        <w:rPr>
          <w:rFonts w:ascii="Arial" w:eastAsia="Arial" w:hAnsi="Arial" w:cs="Arial"/>
          <w:sz w:val="28"/>
          <w:szCs w:val="28"/>
        </w:rPr>
        <w:t>research describes shortages but lacks insight into long-term drivers like</w:t>
      </w:r>
      <w:r w:rsidR="005228A5">
        <w:rPr>
          <w:rFonts w:ascii="Arial" w:eastAsia="Arial" w:hAnsi="Arial" w:cs="Arial"/>
          <w:sz w:val="28"/>
          <w:szCs w:val="28"/>
        </w:rPr>
        <w:t>, organisational culture and leadership (CQC, 2023).</w:t>
      </w:r>
      <w:r w:rsidR="009F438E">
        <w:rPr>
          <w:rFonts w:ascii="Arial" w:eastAsia="Arial" w:hAnsi="Arial" w:cs="Arial"/>
          <w:sz w:val="28"/>
          <w:szCs w:val="28"/>
        </w:rPr>
        <w:t xml:space="preserve"> </w:t>
      </w:r>
      <w:r w:rsidR="005228A5">
        <w:rPr>
          <w:rFonts w:ascii="Arial" w:eastAsia="Arial" w:hAnsi="Arial" w:cs="Arial"/>
          <w:sz w:val="28"/>
          <w:szCs w:val="28"/>
        </w:rPr>
        <w:t>Social Care Neglect</w:t>
      </w:r>
      <w:r w:rsidR="00D975EB">
        <w:rPr>
          <w:rFonts w:ascii="Arial" w:eastAsia="Arial" w:hAnsi="Arial" w:cs="Arial"/>
          <w:sz w:val="28"/>
          <w:szCs w:val="28"/>
        </w:rPr>
        <w:t>: National planning often prioritizes the NHS, leaving social care staffing-and issues like low pay or poor training-under-researched (Glasby, 2017).</w:t>
      </w:r>
    </w:p>
    <w:p w14:paraId="1887F55A" w14:textId="77777777" w:rsidR="004D36BC" w:rsidRDefault="004D36BC" w:rsidP="004D36BC">
      <w:pPr>
        <w:spacing w:after="0"/>
        <w:jc w:val="both"/>
        <w:rPr>
          <w:rFonts w:ascii="Arial" w:eastAsia="Arial" w:hAnsi="Arial" w:cs="Arial"/>
          <w:sz w:val="28"/>
          <w:szCs w:val="28"/>
        </w:rPr>
      </w:pPr>
    </w:p>
    <w:p w14:paraId="0764B90D" w14:textId="1ED52A17" w:rsidR="00D975EB" w:rsidRPr="00A90921" w:rsidRDefault="00D975EB" w:rsidP="004D36BC">
      <w:pPr>
        <w:spacing w:after="0"/>
        <w:jc w:val="both"/>
        <w:rPr>
          <w:rFonts w:ascii="Arial" w:eastAsia="Arial" w:hAnsi="Arial" w:cs="Arial"/>
          <w:sz w:val="28"/>
          <w:szCs w:val="28"/>
        </w:rPr>
      </w:pPr>
      <w:r>
        <w:rPr>
          <w:rFonts w:ascii="Arial" w:eastAsia="Arial" w:hAnsi="Arial" w:cs="Arial"/>
          <w:sz w:val="28"/>
          <w:szCs w:val="28"/>
        </w:rPr>
        <w:t>Effectiveness of Solutions: There is limited evidence on whether current staffing strategies, such as recruitment bonuses or apprenticeships, actually work in practice (NHS England, 2024)</w:t>
      </w:r>
      <w:r w:rsidR="009614F5">
        <w:rPr>
          <w:rFonts w:ascii="Arial" w:eastAsia="Arial" w:hAnsi="Arial" w:cs="Arial"/>
          <w:sz w:val="28"/>
          <w:szCs w:val="28"/>
        </w:rPr>
        <w:t>.</w:t>
      </w:r>
    </w:p>
    <w:p w14:paraId="35D3D63B" w14:textId="77777777" w:rsidR="00CA75A6" w:rsidRDefault="00CA75A6" w:rsidP="009F6F06">
      <w:pPr>
        <w:jc w:val="both"/>
        <w:rPr>
          <w:rFonts w:ascii="Arial" w:eastAsia="Arial" w:hAnsi="Arial" w:cs="Arial"/>
          <w:sz w:val="20"/>
          <w:szCs w:val="20"/>
        </w:rPr>
      </w:pPr>
    </w:p>
    <w:p w14:paraId="2EAF71F5" w14:textId="77777777" w:rsidR="005F320E" w:rsidRPr="004C3CA7" w:rsidRDefault="005F320E" w:rsidP="009614F5">
      <w:pPr>
        <w:pStyle w:val="Heading1"/>
        <w:spacing w:before="0" w:after="0"/>
        <w:jc w:val="both"/>
        <w:rPr>
          <w:rFonts w:ascii="Arial" w:eastAsia="Arial" w:hAnsi="Arial" w:cs="Arial"/>
          <w:color w:val="000000" w:themeColor="text1"/>
          <w:sz w:val="32"/>
          <w:szCs w:val="32"/>
        </w:rPr>
      </w:pPr>
      <w:bookmarkStart w:id="7" w:name="_Toc225024744"/>
      <w:r w:rsidRPr="004C3CA7">
        <w:rPr>
          <w:rFonts w:ascii="Arial" w:eastAsia="Arial" w:hAnsi="Arial" w:cs="Arial"/>
          <w:color w:val="000000" w:themeColor="text1"/>
          <w:sz w:val="32"/>
          <w:szCs w:val="32"/>
        </w:rPr>
        <w:t>Task 3 – Research Methodologies</w:t>
      </w:r>
      <w:bookmarkEnd w:id="7"/>
      <w:r w:rsidRPr="004C3CA7">
        <w:rPr>
          <w:rFonts w:ascii="Arial" w:eastAsia="Arial" w:hAnsi="Arial" w:cs="Arial"/>
          <w:color w:val="000000" w:themeColor="text1"/>
          <w:sz w:val="32"/>
          <w:szCs w:val="32"/>
        </w:rPr>
        <w:t xml:space="preserve">  </w:t>
      </w:r>
    </w:p>
    <w:p w14:paraId="0262D351" w14:textId="77777777" w:rsidR="00514176" w:rsidRDefault="00514176" w:rsidP="009614F5">
      <w:pPr>
        <w:spacing w:after="0"/>
        <w:jc w:val="both"/>
        <w:rPr>
          <w:rFonts w:ascii="Arial" w:hAnsi="Arial" w:cs="Arial"/>
          <w:sz w:val="32"/>
          <w:szCs w:val="32"/>
        </w:rPr>
      </w:pPr>
      <w:r w:rsidRPr="004C3CA7">
        <w:rPr>
          <w:rFonts w:ascii="Arial" w:hAnsi="Arial" w:cs="Arial"/>
          <w:sz w:val="32"/>
          <w:szCs w:val="32"/>
        </w:rPr>
        <w:t>3.1 Definitions and Examples of Research Methodologies</w:t>
      </w:r>
    </w:p>
    <w:p w14:paraId="4D905574" w14:textId="7AB62459" w:rsidR="009F52F1" w:rsidRDefault="00514176" w:rsidP="009614F5">
      <w:pPr>
        <w:spacing w:after="0"/>
        <w:jc w:val="both"/>
        <w:rPr>
          <w:rFonts w:ascii="Arial" w:hAnsi="Arial" w:cs="Arial"/>
          <w:sz w:val="28"/>
          <w:szCs w:val="28"/>
        </w:rPr>
      </w:pPr>
      <w:r w:rsidRPr="007D1297">
        <w:rPr>
          <w:rFonts w:ascii="Arial" w:hAnsi="Arial" w:cs="Arial"/>
          <w:sz w:val="28"/>
          <w:szCs w:val="28"/>
        </w:rPr>
        <w:t xml:space="preserve">Quantitative research </w:t>
      </w:r>
      <w:r w:rsidR="009F52F1">
        <w:rPr>
          <w:rFonts w:ascii="Arial" w:hAnsi="Arial" w:cs="Arial"/>
          <w:sz w:val="28"/>
          <w:szCs w:val="28"/>
        </w:rPr>
        <w:t>uses numbers to study patterns and trends. It often uses surveys, questionnaires, or large data sets, The results can be measured and applied to bigger groups. For example, researchers might count unfilled Care Worker jobs in different UK regions to see where shortages are worst</w:t>
      </w:r>
      <w:r w:rsidR="008432FA">
        <w:rPr>
          <w:rFonts w:ascii="Arial" w:hAnsi="Arial" w:cs="Arial"/>
          <w:sz w:val="28"/>
          <w:szCs w:val="28"/>
        </w:rPr>
        <w:t xml:space="preserve"> (Buchan and Dal Poz, 2021).</w:t>
      </w:r>
    </w:p>
    <w:p w14:paraId="419DC510" w14:textId="77777777" w:rsidR="000B020F" w:rsidRDefault="000B020F" w:rsidP="004D36BC">
      <w:pPr>
        <w:spacing w:after="0"/>
        <w:jc w:val="both"/>
        <w:rPr>
          <w:rFonts w:ascii="Arial" w:hAnsi="Arial" w:cs="Arial"/>
          <w:sz w:val="32"/>
          <w:szCs w:val="32"/>
        </w:rPr>
      </w:pPr>
    </w:p>
    <w:p w14:paraId="52A9DD07" w14:textId="1E79CC42" w:rsidR="00514176" w:rsidRDefault="00514176" w:rsidP="004D36BC">
      <w:pPr>
        <w:spacing w:after="0"/>
        <w:jc w:val="both"/>
        <w:rPr>
          <w:rFonts w:ascii="Arial" w:hAnsi="Arial" w:cs="Arial"/>
          <w:sz w:val="32"/>
          <w:szCs w:val="32"/>
        </w:rPr>
      </w:pPr>
      <w:r w:rsidRPr="004C3CA7">
        <w:rPr>
          <w:rFonts w:ascii="Arial" w:hAnsi="Arial" w:cs="Arial"/>
          <w:sz w:val="32"/>
          <w:szCs w:val="32"/>
        </w:rPr>
        <w:t>Qualitative Research</w:t>
      </w:r>
    </w:p>
    <w:p w14:paraId="5932BAE7" w14:textId="023DE6E9" w:rsidR="0028337C" w:rsidRDefault="00514176" w:rsidP="004D36BC">
      <w:pPr>
        <w:spacing w:after="0"/>
        <w:jc w:val="both"/>
        <w:rPr>
          <w:rFonts w:ascii="Arial" w:hAnsi="Arial" w:cs="Arial"/>
          <w:sz w:val="28"/>
          <w:szCs w:val="28"/>
        </w:rPr>
      </w:pPr>
      <w:r w:rsidRPr="007D1297">
        <w:rPr>
          <w:rFonts w:ascii="Arial" w:hAnsi="Arial" w:cs="Arial"/>
          <w:sz w:val="28"/>
          <w:szCs w:val="28"/>
        </w:rPr>
        <w:t>Qualitative research</w:t>
      </w:r>
      <w:r w:rsidR="003918B5">
        <w:rPr>
          <w:rFonts w:ascii="Arial" w:hAnsi="Arial" w:cs="Arial"/>
          <w:sz w:val="28"/>
          <w:szCs w:val="28"/>
        </w:rPr>
        <w:t xml:space="preserve"> studies people’s feelings, experiences, and op</w:t>
      </w:r>
      <w:r w:rsidR="0028337C">
        <w:rPr>
          <w:rFonts w:ascii="Arial" w:hAnsi="Arial" w:cs="Arial"/>
          <w:sz w:val="28"/>
          <w:szCs w:val="28"/>
        </w:rPr>
        <w:t>inions.  It uses interviews, focus groups, and observations. For example, talking to Support Workers shows how staff shortages affect their stress, workload, and care (Glasby, 2027).</w:t>
      </w:r>
    </w:p>
    <w:p w14:paraId="36927C9B" w14:textId="77777777" w:rsidR="00E158F0" w:rsidRDefault="00E158F0" w:rsidP="004D36BC">
      <w:pPr>
        <w:spacing w:after="0"/>
        <w:jc w:val="both"/>
        <w:rPr>
          <w:rFonts w:ascii="Arial" w:hAnsi="Arial" w:cs="Arial"/>
          <w:sz w:val="28"/>
          <w:szCs w:val="28"/>
        </w:rPr>
      </w:pPr>
    </w:p>
    <w:p w14:paraId="3496B476" w14:textId="77777777" w:rsidR="00514176" w:rsidRPr="00AF312B" w:rsidRDefault="00514176" w:rsidP="009F6F06">
      <w:pPr>
        <w:jc w:val="both"/>
        <w:rPr>
          <w:rFonts w:ascii="Arial" w:hAnsi="Arial" w:cs="Arial"/>
          <w:sz w:val="32"/>
          <w:szCs w:val="32"/>
        </w:rPr>
      </w:pPr>
      <w:r w:rsidRPr="00AF312B">
        <w:rPr>
          <w:rFonts w:ascii="Arial" w:hAnsi="Arial" w:cs="Arial"/>
          <w:sz w:val="32"/>
          <w:szCs w:val="32"/>
        </w:rPr>
        <w:t>Mixed</w:t>
      </w:r>
      <w:r w:rsidRPr="00AF312B">
        <w:rPr>
          <w:rFonts w:ascii="Arial" w:hAnsi="Arial" w:cs="Arial"/>
          <w:sz w:val="32"/>
          <w:szCs w:val="32"/>
        </w:rPr>
        <w:noBreakHyphen/>
        <w:t>Methods Research</w:t>
      </w:r>
    </w:p>
    <w:p w14:paraId="1446ABC2" w14:textId="45455434" w:rsidR="00AF312B" w:rsidRDefault="00514176" w:rsidP="009F6F06">
      <w:pPr>
        <w:jc w:val="both"/>
        <w:rPr>
          <w:rFonts w:ascii="Arial" w:hAnsi="Arial" w:cs="Arial"/>
          <w:sz w:val="28"/>
          <w:szCs w:val="28"/>
        </w:rPr>
      </w:pPr>
      <w:r w:rsidRPr="007D1297">
        <w:rPr>
          <w:rFonts w:ascii="Arial" w:hAnsi="Arial" w:cs="Arial"/>
          <w:sz w:val="28"/>
          <w:szCs w:val="28"/>
        </w:rPr>
        <w:t>Mixed</w:t>
      </w:r>
      <w:r w:rsidRPr="007D1297">
        <w:rPr>
          <w:rFonts w:ascii="Arial" w:hAnsi="Arial" w:cs="Arial"/>
          <w:sz w:val="28"/>
          <w:szCs w:val="28"/>
        </w:rPr>
        <w:noBreakHyphen/>
        <w:t xml:space="preserve">methods research </w:t>
      </w:r>
      <w:r w:rsidR="001E7BF0">
        <w:rPr>
          <w:rFonts w:ascii="Arial" w:hAnsi="Arial" w:cs="Arial"/>
          <w:sz w:val="28"/>
          <w:szCs w:val="28"/>
        </w:rPr>
        <w:t>uses numb</w:t>
      </w:r>
      <w:r w:rsidR="00B332CD">
        <w:rPr>
          <w:rFonts w:ascii="Arial" w:hAnsi="Arial" w:cs="Arial"/>
          <w:sz w:val="28"/>
          <w:szCs w:val="28"/>
        </w:rPr>
        <w:t>ers and people’s experiences to give a fuller understanding of a problem (</w:t>
      </w:r>
      <w:r w:rsidR="00E87A9E">
        <w:rPr>
          <w:rFonts w:ascii="Arial" w:hAnsi="Arial" w:cs="Arial"/>
          <w:sz w:val="28"/>
          <w:szCs w:val="28"/>
        </w:rPr>
        <w:t xml:space="preserve">CQC, 2023) for example, a study might look at turnover numbers and then talk to staff to learn why people leave (CQC, </w:t>
      </w:r>
      <w:r w:rsidR="00AE10FB">
        <w:rPr>
          <w:rFonts w:ascii="Arial" w:hAnsi="Arial" w:cs="Arial"/>
          <w:sz w:val="28"/>
          <w:szCs w:val="28"/>
        </w:rPr>
        <w:t>2023).</w:t>
      </w:r>
      <w:r w:rsidR="00C9178B">
        <w:rPr>
          <w:rFonts w:ascii="Arial" w:hAnsi="Arial" w:cs="Arial"/>
          <w:sz w:val="28"/>
          <w:szCs w:val="28"/>
        </w:rPr>
        <w:t xml:space="preserve"> </w:t>
      </w:r>
    </w:p>
    <w:p w14:paraId="20A67D69" w14:textId="77777777" w:rsidR="00E158F0" w:rsidRDefault="00E158F0" w:rsidP="009F6F06">
      <w:pPr>
        <w:jc w:val="both"/>
        <w:rPr>
          <w:rFonts w:ascii="Arial" w:eastAsia="Arial" w:hAnsi="Arial" w:cs="Arial"/>
          <w:sz w:val="32"/>
          <w:szCs w:val="32"/>
        </w:rPr>
      </w:pPr>
    </w:p>
    <w:p w14:paraId="7F7DC034" w14:textId="77777777" w:rsidR="00E158F0" w:rsidRDefault="00E158F0" w:rsidP="009F6F06">
      <w:pPr>
        <w:jc w:val="both"/>
        <w:rPr>
          <w:rFonts w:ascii="Arial" w:eastAsia="Arial" w:hAnsi="Arial" w:cs="Arial"/>
          <w:sz w:val="32"/>
          <w:szCs w:val="32"/>
        </w:rPr>
      </w:pPr>
    </w:p>
    <w:p w14:paraId="5A241668" w14:textId="2E25E98E" w:rsidR="0014142A" w:rsidRDefault="0014142A" w:rsidP="009F6F06">
      <w:pPr>
        <w:jc w:val="both"/>
        <w:rPr>
          <w:rFonts w:ascii="Arial" w:eastAsia="Arial" w:hAnsi="Arial" w:cs="Arial"/>
          <w:sz w:val="32"/>
          <w:szCs w:val="32"/>
        </w:rPr>
      </w:pPr>
      <w:r w:rsidRPr="003D6DBA">
        <w:rPr>
          <w:rFonts w:ascii="Arial" w:eastAsia="Arial" w:hAnsi="Arial" w:cs="Arial"/>
          <w:sz w:val="32"/>
          <w:szCs w:val="32"/>
        </w:rPr>
        <w:t>3.2 Chosen Methodology and Justification</w:t>
      </w:r>
    </w:p>
    <w:p w14:paraId="3E82E9A8" w14:textId="77777777" w:rsidR="00B7779C" w:rsidRDefault="0014142A" w:rsidP="009F6F06">
      <w:pPr>
        <w:jc w:val="both"/>
        <w:rPr>
          <w:rFonts w:ascii="Arial" w:eastAsia="Arial" w:hAnsi="Arial" w:cs="Arial"/>
          <w:sz w:val="28"/>
          <w:szCs w:val="28"/>
        </w:rPr>
      </w:pPr>
      <w:r w:rsidRPr="00B100E4">
        <w:rPr>
          <w:rFonts w:ascii="Arial" w:eastAsia="Arial" w:hAnsi="Arial" w:cs="Arial"/>
          <w:sz w:val="28"/>
          <w:szCs w:val="28"/>
        </w:rPr>
        <w:t>For a study exploring the shortage of staff in health and social care, the most appropriate methodology is mixed</w:t>
      </w:r>
      <w:r w:rsidRPr="00B100E4">
        <w:rPr>
          <w:rFonts w:ascii="Arial" w:eastAsia="Arial" w:hAnsi="Arial" w:cs="Arial"/>
          <w:sz w:val="28"/>
          <w:szCs w:val="28"/>
        </w:rPr>
        <w:noBreakHyphen/>
        <w:t xml:space="preserve">methods research. </w:t>
      </w:r>
      <w:r w:rsidR="000562E2">
        <w:rPr>
          <w:rFonts w:ascii="Arial" w:eastAsia="Arial" w:hAnsi="Arial" w:cs="Arial"/>
          <w:sz w:val="28"/>
          <w:szCs w:val="28"/>
        </w:rPr>
        <w:t>A mixed method-</w:t>
      </w:r>
      <w:r w:rsidRPr="00B100E4">
        <w:rPr>
          <w:rFonts w:ascii="Arial" w:eastAsia="Arial" w:hAnsi="Arial" w:cs="Arial"/>
          <w:sz w:val="28"/>
          <w:szCs w:val="28"/>
        </w:rPr>
        <w:t xml:space="preserve">approach </w:t>
      </w:r>
      <w:r w:rsidR="000562E2">
        <w:rPr>
          <w:rFonts w:ascii="Arial" w:eastAsia="Arial" w:hAnsi="Arial" w:cs="Arial"/>
          <w:sz w:val="28"/>
          <w:szCs w:val="28"/>
        </w:rPr>
        <w:t>is best for studying staff shortages in Health and Social Care. Quantitative data (like vacancies and turnover) shows th</w:t>
      </w:r>
      <w:r w:rsidR="00702F84">
        <w:rPr>
          <w:rFonts w:ascii="Arial" w:eastAsia="Arial" w:hAnsi="Arial" w:cs="Arial"/>
          <w:sz w:val="28"/>
          <w:szCs w:val="28"/>
        </w:rPr>
        <w:t>e</w:t>
      </w:r>
      <w:r w:rsidR="000562E2">
        <w:rPr>
          <w:rFonts w:ascii="Arial" w:eastAsia="Arial" w:hAnsi="Arial" w:cs="Arial"/>
          <w:sz w:val="28"/>
          <w:szCs w:val="28"/>
        </w:rPr>
        <w:t xml:space="preserve"> size of </w:t>
      </w:r>
      <w:r w:rsidR="00702F84">
        <w:rPr>
          <w:rFonts w:ascii="Arial" w:eastAsia="Arial" w:hAnsi="Arial" w:cs="Arial"/>
          <w:sz w:val="28"/>
          <w:szCs w:val="28"/>
        </w:rPr>
        <w:t xml:space="preserve">the problems but it does not explain the reasons or impact. Qualitative methods (like interviews) show staff and service users’ experiences, such as stress and workload pressure. </w:t>
      </w:r>
      <w:r w:rsidRPr="00B100E4">
        <w:rPr>
          <w:rFonts w:ascii="Arial" w:eastAsia="Arial" w:hAnsi="Arial" w:cs="Arial"/>
          <w:sz w:val="28"/>
          <w:szCs w:val="28"/>
        </w:rPr>
        <w:t xml:space="preserve">According to Glasby (2017), </w:t>
      </w:r>
      <w:r w:rsidR="00702F84">
        <w:rPr>
          <w:rFonts w:ascii="Arial" w:eastAsia="Arial" w:hAnsi="Arial" w:cs="Arial"/>
          <w:sz w:val="28"/>
          <w:szCs w:val="28"/>
        </w:rPr>
        <w:t xml:space="preserve">highlights the importance of combining system data with frontline experiences. </w:t>
      </w:r>
      <w:r w:rsidR="00B7779C">
        <w:rPr>
          <w:rFonts w:ascii="Arial" w:eastAsia="Arial" w:hAnsi="Arial" w:cs="Arial"/>
          <w:sz w:val="28"/>
          <w:szCs w:val="28"/>
        </w:rPr>
        <w:t>Using both methods gives a clearer and more complete understanding of staffing shortage.</w:t>
      </w:r>
    </w:p>
    <w:p w14:paraId="2F909199" w14:textId="77777777" w:rsidR="00B7779C" w:rsidRDefault="00B7779C" w:rsidP="009F6F06">
      <w:pPr>
        <w:jc w:val="both"/>
        <w:rPr>
          <w:rFonts w:ascii="Arial" w:eastAsia="Arial" w:hAnsi="Arial" w:cs="Arial"/>
          <w:sz w:val="28"/>
          <w:szCs w:val="28"/>
        </w:rPr>
      </w:pPr>
    </w:p>
    <w:p w14:paraId="4DFAE3AC" w14:textId="77777777" w:rsidR="00575E73" w:rsidRPr="009127EC" w:rsidRDefault="00575E73" w:rsidP="009127EC">
      <w:pPr>
        <w:pStyle w:val="Heading1"/>
        <w:spacing w:before="0" w:after="0"/>
        <w:jc w:val="both"/>
        <w:rPr>
          <w:rFonts w:ascii="Arial" w:eastAsia="Arial" w:hAnsi="Arial" w:cs="Arial"/>
          <w:color w:val="auto"/>
          <w:sz w:val="32"/>
          <w:szCs w:val="32"/>
        </w:rPr>
      </w:pPr>
      <w:bookmarkStart w:id="8" w:name="_Toc225024747"/>
      <w:r w:rsidRPr="009127EC">
        <w:rPr>
          <w:rFonts w:ascii="Arial" w:eastAsia="Arial" w:hAnsi="Arial" w:cs="Arial"/>
          <w:color w:val="auto"/>
          <w:sz w:val="32"/>
          <w:szCs w:val="32"/>
        </w:rPr>
        <w:t>Task 4 – Data Collection</w:t>
      </w:r>
      <w:bookmarkEnd w:id="8"/>
      <w:r w:rsidRPr="009127EC">
        <w:rPr>
          <w:rFonts w:ascii="Arial" w:eastAsia="Arial" w:hAnsi="Arial" w:cs="Arial"/>
          <w:color w:val="auto"/>
          <w:sz w:val="32"/>
          <w:szCs w:val="32"/>
        </w:rPr>
        <w:t xml:space="preserve">  </w:t>
      </w:r>
    </w:p>
    <w:p w14:paraId="406938A0" w14:textId="0AE25F5F" w:rsidR="008E1A33" w:rsidRDefault="008E1A33" w:rsidP="009127EC">
      <w:pPr>
        <w:spacing w:after="0"/>
        <w:jc w:val="both"/>
        <w:rPr>
          <w:rFonts w:ascii="Arial" w:hAnsi="Arial" w:cs="Arial"/>
          <w:sz w:val="32"/>
          <w:szCs w:val="32"/>
        </w:rPr>
      </w:pPr>
      <w:r w:rsidRPr="008E1A33">
        <w:rPr>
          <w:rFonts w:ascii="Arial" w:hAnsi="Arial" w:cs="Arial"/>
          <w:sz w:val="32"/>
          <w:szCs w:val="32"/>
        </w:rPr>
        <w:t>4.1 Primary vs Secondary Data</w:t>
      </w:r>
    </w:p>
    <w:p w14:paraId="187A6217" w14:textId="3B632AE8" w:rsidR="00C321A0" w:rsidRDefault="002B66E7" w:rsidP="00165061">
      <w:pPr>
        <w:spacing w:after="0"/>
        <w:jc w:val="both"/>
        <w:rPr>
          <w:rFonts w:ascii="Arial" w:hAnsi="Arial" w:cs="Arial"/>
          <w:sz w:val="28"/>
          <w:szCs w:val="28"/>
        </w:rPr>
      </w:pPr>
      <w:r w:rsidRPr="002B66E7">
        <w:rPr>
          <w:rFonts w:ascii="Arial" w:hAnsi="Arial" w:cs="Arial"/>
          <w:sz w:val="28"/>
          <w:szCs w:val="28"/>
        </w:rPr>
        <w:t>Primary data is new information obtained directly by the researcher through techniques like interviews or questionnaires.</w:t>
      </w:r>
      <w:r w:rsidR="00165061">
        <w:rPr>
          <w:rFonts w:ascii="Arial" w:hAnsi="Arial" w:cs="Arial"/>
          <w:sz w:val="28"/>
          <w:szCs w:val="28"/>
        </w:rPr>
        <w:t xml:space="preserve"> </w:t>
      </w:r>
      <w:r w:rsidR="00C321A0">
        <w:rPr>
          <w:rFonts w:ascii="Arial" w:hAnsi="Arial" w:cs="Arial"/>
          <w:sz w:val="28"/>
          <w:szCs w:val="28"/>
        </w:rPr>
        <w:t>In healthcare, It provides first hand insight into staff experiences like burnout or workload.</w:t>
      </w:r>
    </w:p>
    <w:p w14:paraId="4D71489A" w14:textId="18885C67" w:rsidR="00C321A0" w:rsidRPr="00C321A0" w:rsidRDefault="00C321A0" w:rsidP="009F6F06">
      <w:pPr>
        <w:jc w:val="both"/>
        <w:rPr>
          <w:rFonts w:ascii="Arial" w:hAnsi="Arial" w:cs="Arial"/>
          <w:sz w:val="28"/>
          <w:szCs w:val="28"/>
        </w:rPr>
      </w:pPr>
      <w:r>
        <w:rPr>
          <w:rFonts w:ascii="Arial" w:hAnsi="Arial" w:cs="Arial"/>
          <w:sz w:val="28"/>
          <w:szCs w:val="28"/>
        </w:rPr>
        <w:t>Secondary data is existing information from sources lime government reports or academic articles.  It helps researchers compare their findings against broader national trends.</w:t>
      </w:r>
      <w:r w:rsidR="006D1DB9">
        <w:rPr>
          <w:rFonts w:ascii="Arial" w:hAnsi="Arial" w:cs="Arial"/>
          <w:sz w:val="28"/>
          <w:szCs w:val="28"/>
        </w:rPr>
        <w:t xml:space="preserve"> </w:t>
      </w:r>
      <w:r>
        <w:rPr>
          <w:rFonts w:ascii="Arial" w:hAnsi="Arial" w:cs="Arial"/>
          <w:sz w:val="28"/>
          <w:szCs w:val="28"/>
        </w:rPr>
        <w:t>Using both strengthens a study by combining new evidence with e</w:t>
      </w:r>
      <w:r w:rsidR="006D1DB9">
        <w:rPr>
          <w:rFonts w:ascii="Arial" w:hAnsi="Arial" w:cs="Arial"/>
          <w:sz w:val="28"/>
          <w:szCs w:val="28"/>
        </w:rPr>
        <w:t>stablished knowledge, increasing its overall credibility</w:t>
      </w:r>
      <w:r w:rsidR="006A70B3">
        <w:rPr>
          <w:rFonts w:ascii="Arial" w:hAnsi="Arial" w:cs="Arial"/>
          <w:sz w:val="28"/>
          <w:szCs w:val="28"/>
        </w:rPr>
        <w:t xml:space="preserve"> (UWTSD, 2023).</w:t>
      </w:r>
    </w:p>
    <w:p w14:paraId="065DBB87" w14:textId="77777777" w:rsidR="00C321A0" w:rsidRDefault="00C321A0" w:rsidP="009F6F06">
      <w:pPr>
        <w:jc w:val="both"/>
        <w:rPr>
          <w:rFonts w:ascii="Arial" w:hAnsi="Arial" w:cs="Arial"/>
          <w:sz w:val="20"/>
          <w:szCs w:val="20"/>
        </w:rPr>
      </w:pPr>
    </w:p>
    <w:p w14:paraId="4A5F142C" w14:textId="77777777" w:rsidR="00575E73" w:rsidRDefault="00432D05" w:rsidP="009F6F06">
      <w:pPr>
        <w:pStyle w:val="Heading2"/>
        <w:jc w:val="both"/>
        <w:rPr>
          <w:rFonts w:ascii="Arial" w:eastAsia="Arial" w:hAnsi="Arial" w:cs="Arial"/>
          <w:color w:val="000000" w:themeColor="text1"/>
        </w:rPr>
      </w:pPr>
      <w:bookmarkStart w:id="9" w:name="_Toc225024749"/>
      <w:r w:rsidRPr="009127EC">
        <w:rPr>
          <w:rFonts w:ascii="Arial" w:eastAsia="Arial" w:hAnsi="Arial" w:cs="Arial"/>
          <w:color w:val="000000" w:themeColor="text1"/>
        </w:rPr>
        <w:t xml:space="preserve">4.2 </w:t>
      </w:r>
      <w:r w:rsidR="00575E73" w:rsidRPr="009127EC">
        <w:rPr>
          <w:rFonts w:ascii="Arial" w:eastAsia="Arial" w:hAnsi="Arial" w:cs="Arial"/>
          <w:color w:val="000000" w:themeColor="text1"/>
        </w:rPr>
        <w:t>Chosen Data Type and Justification</w:t>
      </w:r>
      <w:bookmarkEnd w:id="9"/>
    </w:p>
    <w:p w14:paraId="66764BE0" w14:textId="715180A6" w:rsidR="00AD1EDA" w:rsidRPr="00E43F9D" w:rsidRDefault="002136E3" w:rsidP="00AD1EDA">
      <w:pPr>
        <w:rPr>
          <w:rFonts w:ascii="Arial" w:hAnsi="Arial" w:cs="Arial"/>
          <w:sz w:val="28"/>
          <w:szCs w:val="28"/>
        </w:rPr>
      </w:pPr>
      <w:r w:rsidRPr="00E43F9D">
        <w:rPr>
          <w:rFonts w:ascii="Arial" w:hAnsi="Arial" w:cs="Arial"/>
          <w:sz w:val="28"/>
          <w:szCs w:val="28"/>
        </w:rPr>
        <w:t xml:space="preserve">Primary data is most appropriate for this study, as it allows for the collection of first-hand, context-specific insights (UWTSD, 2023). This approach is essential for capturing the lived experiences of Health and Social Care staff </w:t>
      </w:r>
      <w:r w:rsidR="00CC489F" w:rsidRPr="00E43F9D">
        <w:rPr>
          <w:rFonts w:ascii="Arial" w:hAnsi="Arial" w:cs="Arial"/>
          <w:sz w:val="28"/>
          <w:szCs w:val="28"/>
        </w:rPr>
        <w:t>regarding shortages-nuances often missed by secondary sources like national reports. Additionally, primary data aligns with a qualitative methodology. Ensuring the findings deeply reflect the realities and impacts of frontline practice.</w:t>
      </w:r>
    </w:p>
    <w:p w14:paraId="32F0EBD4" w14:textId="77777777" w:rsidR="00651980" w:rsidRDefault="00651980" w:rsidP="009F6F06">
      <w:pPr>
        <w:jc w:val="both"/>
        <w:rPr>
          <w:rFonts w:ascii="Arial" w:eastAsia="Arial" w:hAnsi="Arial" w:cs="Arial"/>
          <w:sz w:val="20"/>
          <w:szCs w:val="20"/>
        </w:rPr>
      </w:pPr>
    </w:p>
    <w:p w14:paraId="08160E0D" w14:textId="47C231D4" w:rsidR="00575E73" w:rsidRPr="00CD3AD5" w:rsidRDefault="00432D05" w:rsidP="00E43F9D">
      <w:pPr>
        <w:pStyle w:val="Heading2"/>
        <w:spacing w:before="0" w:after="0"/>
        <w:jc w:val="both"/>
        <w:rPr>
          <w:rFonts w:ascii="Arial" w:eastAsia="Arial" w:hAnsi="Arial" w:cs="Arial"/>
          <w:color w:val="000000" w:themeColor="text1"/>
        </w:rPr>
      </w:pPr>
      <w:bookmarkStart w:id="10" w:name="_Toc225024750"/>
      <w:r w:rsidRPr="00CD3AD5">
        <w:rPr>
          <w:rFonts w:ascii="Arial" w:eastAsia="Arial" w:hAnsi="Arial" w:cs="Arial"/>
          <w:color w:val="000000" w:themeColor="text1"/>
        </w:rPr>
        <w:lastRenderedPageBreak/>
        <w:t xml:space="preserve">4.3 </w:t>
      </w:r>
      <w:r w:rsidR="00575E73" w:rsidRPr="00CD3AD5">
        <w:rPr>
          <w:rFonts w:ascii="Arial" w:eastAsia="Arial" w:hAnsi="Arial" w:cs="Arial"/>
          <w:color w:val="000000" w:themeColor="text1"/>
        </w:rPr>
        <w:t>Advantages and Challenges</w:t>
      </w:r>
      <w:bookmarkEnd w:id="10"/>
    </w:p>
    <w:p w14:paraId="64FE67D7" w14:textId="7B5A3075" w:rsidR="00506C80" w:rsidRPr="00E203EE" w:rsidRDefault="00703692" w:rsidP="00E43F9D">
      <w:pPr>
        <w:spacing w:after="0"/>
        <w:jc w:val="both"/>
        <w:rPr>
          <w:rFonts w:ascii="Arial" w:eastAsia="Arial" w:hAnsi="Arial" w:cs="Arial"/>
          <w:sz w:val="28"/>
          <w:szCs w:val="28"/>
        </w:rPr>
      </w:pPr>
      <w:r w:rsidRPr="00E203EE">
        <w:rPr>
          <w:rFonts w:ascii="Arial" w:eastAsia="Arial" w:hAnsi="Arial" w:cs="Arial"/>
          <w:sz w:val="28"/>
          <w:szCs w:val="28"/>
        </w:rPr>
        <w:t xml:space="preserve">This study uses primary data, which offers specific benefits and drawbacks regarding </w:t>
      </w:r>
      <w:r w:rsidR="00E43F9D" w:rsidRPr="00E203EE">
        <w:rPr>
          <w:rFonts w:ascii="Arial" w:eastAsia="Arial" w:hAnsi="Arial" w:cs="Arial"/>
          <w:sz w:val="28"/>
          <w:szCs w:val="28"/>
        </w:rPr>
        <w:t>Health and</w:t>
      </w:r>
      <w:r w:rsidRPr="00E203EE">
        <w:rPr>
          <w:rFonts w:ascii="Arial" w:eastAsia="Arial" w:hAnsi="Arial" w:cs="Arial"/>
          <w:sz w:val="28"/>
          <w:szCs w:val="28"/>
        </w:rPr>
        <w:t xml:space="preserve"> Social Care staffing research.</w:t>
      </w:r>
    </w:p>
    <w:p w14:paraId="00F0036F" w14:textId="77777777" w:rsidR="004301DD" w:rsidRDefault="004301DD" w:rsidP="00E43F9D">
      <w:pPr>
        <w:spacing w:after="0"/>
        <w:jc w:val="both"/>
        <w:rPr>
          <w:rFonts w:ascii="Arial" w:eastAsia="Arial" w:hAnsi="Arial" w:cs="Arial"/>
          <w:sz w:val="32"/>
          <w:szCs w:val="32"/>
        </w:rPr>
      </w:pPr>
    </w:p>
    <w:p w14:paraId="3E2395F3" w14:textId="7588173A" w:rsidR="00703692" w:rsidRDefault="00703692" w:rsidP="00E43F9D">
      <w:pPr>
        <w:spacing w:after="0"/>
        <w:jc w:val="both"/>
        <w:rPr>
          <w:rFonts w:ascii="Arial" w:eastAsia="Arial" w:hAnsi="Arial" w:cs="Arial"/>
          <w:sz w:val="32"/>
          <w:szCs w:val="32"/>
        </w:rPr>
      </w:pPr>
      <w:r w:rsidRPr="00E203EE">
        <w:rPr>
          <w:rFonts w:ascii="Arial" w:eastAsia="Arial" w:hAnsi="Arial" w:cs="Arial"/>
          <w:sz w:val="32"/>
          <w:szCs w:val="32"/>
        </w:rPr>
        <w:t>Advantages</w:t>
      </w:r>
    </w:p>
    <w:p w14:paraId="2813CCE9" w14:textId="49B8C380" w:rsidR="00703692" w:rsidRDefault="00703692" w:rsidP="00E43F9D">
      <w:pPr>
        <w:spacing w:after="0"/>
        <w:jc w:val="both"/>
        <w:rPr>
          <w:rFonts w:ascii="Arial" w:eastAsia="Arial" w:hAnsi="Arial" w:cs="Arial"/>
          <w:sz w:val="28"/>
          <w:szCs w:val="28"/>
        </w:rPr>
      </w:pPr>
      <w:r w:rsidRPr="00E203EE">
        <w:rPr>
          <w:rFonts w:ascii="Arial" w:eastAsia="Arial" w:hAnsi="Arial" w:cs="Arial"/>
          <w:sz w:val="28"/>
          <w:szCs w:val="28"/>
        </w:rPr>
        <w:t>Primary data provides direct, highly relevant insights tailored to the research goals (UWTSD, 2023). It captures first hand accounts of workload and care quality from support workers that secondary sources might over</w:t>
      </w:r>
      <w:r w:rsidR="00907AE5" w:rsidRPr="00E203EE">
        <w:rPr>
          <w:rFonts w:ascii="Arial" w:eastAsia="Arial" w:hAnsi="Arial" w:cs="Arial"/>
          <w:sz w:val="28"/>
          <w:szCs w:val="28"/>
        </w:rPr>
        <w:t xml:space="preserve">look. This qualitative approach allows for a deep, credible exploration of the personal and </w:t>
      </w:r>
      <w:r w:rsidR="00237E6A" w:rsidRPr="00E203EE">
        <w:rPr>
          <w:rFonts w:ascii="Arial" w:eastAsia="Arial" w:hAnsi="Arial" w:cs="Arial"/>
          <w:sz w:val="28"/>
          <w:szCs w:val="28"/>
        </w:rPr>
        <w:t>practical effects of understanding.</w:t>
      </w:r>
    </w:p>
    <w:p w14:paraId="04EFDC8E" w14:textId="77777777" w:rsidR="00E43F9D" w:rsidRPr="00E203EE" w:rsidRDefault="00E43F9D" w:rsidP="00E43F9D">
      <w:pPr>
        <w:spacing w:after="0"/>
        <w:jc w:val="both"/>
        <w:rPr>
          <w:rFonts w:ascii="Arial" w:eastAsia="Arial" w:hAnsi="Arial" w:cs="Arial"/>
          <w:sz w:val="28"/>
          <w:szCs w:val="28"/>
        </w:rPr>
      </w:pPr>
    </w:p>
    <w:p w14:paraId="00508320" w14:textId="48BB083F" w:rsidR="00237E6A" w:rsidRPr="00E203EE" w:rsidRDefault="00237E6A" w:rsidP="00E43F9D">
      <w:pPr>
        <w:spacing w:after="0"/>
        <w:jc w:val="both"/>
        <w:rPr>
          <w:rFonts w:ascii="Arial" w:eastAsia="Arial" w:hAnsi="Arial" w:cs="Arial"/>
          <w:sz w:val="32"/>
          <w:szCs w:val="32"/>
        </w:rPr>
      </w:pPr>
      <w:r w:rsidRPr="00E203EE">
        <w:rPr>
          <w:rFonts w:ascii="Arial" w:eastAsia="Arial" w:hAnsi="Arial" w:cs="Arial"/>
          <w:sz w:val="32"/>
          <w:szCs w:val="32"/>
        </w:rPr>
        <w:t>Challenges</w:t>
      </w:r>
    </w:p>
    <w:p w14:paraId="6713515B" w14:textId="14AF589F" w:rsidR="00237E6A" w:rsidRPr="00E203EE" w:rsidRDefault="00237E6A" w:rsidP="00E43F9D">
      <w:pPr>
        <w:spacing w:after="0"/>
        <w:jc w:val="both"/>
        <w:rPr>
          <w:rFonts w:ascii="Arial" w:eastAsia="Arial" w:hAnsi="Arial" w:cs="Arial"/>
          <w:sz w:val="28"/>
          <w:szCs w:val="28"/>
        </w:rPr>
      </w:pPr>
      <w:r w:rsidRPr="00E203EE">
        <w:rPr>
          <w:rFonts w:ascii="Arial" w:eastAsia="Arial" w:hAnsi="Arial" w:cs="Arial"/>
          <w:sz w:val="28"/>
          <w:szCs w:val="28"/>
        </w:rPr>
        <w:t xml:space="preserve">Collecting primary data is resource-intensive and time-consuming (UWTSD, 2023). </w:t>
      </w:r>
      <w:r w:rsidR="00A96C09" w:rsidRPr="00E203EE">
        <w:rPr>
          <w:rFonts w:ascii="Arial" w:eastAsia="Arial" w:hAnsi="Arial" w:cs="Arial"/>
          <w:sz w:val="28"/>
          <w:szCs w:val="28"/>
        </w:rPr>
        <w:t>Coordinating</w:t>
      </w:r>
      <w:r w:rsidRPr="00E203EE">
        <w:rPr>
          <w:rFonts w:ascii="Arial" w:eastAsia="Arial" w:hAnsi="Arial" w:cs="Arial"/>
          <w:sz w:val="28"/>
          <w:szCs w:val="28"/>
        </w:rPr>
        <w:t xml:space="preserve"> interviews with overstretched healthcare staff is difficult, and limited participation due to shortage can reduce sample sizes.</w:t>
      </w:r>
      <w:r w:rsidR="000054E9" w:rsidRPr="00E203EE">
        <w:rPr>
          <w:rFonts w:ascii="Arial" w:eastAsia="Arial" w:hAnsi="Arial" w:cs="Arial"/>
          <w:sz w:val="28"/>
          <w:szCs w:val="28"/>
        </w:rPr>
        <w:t xml:space="preserve"> These constraints may impact the generaliz</w:t>
      </w:r>
      <w:r w:rsidR="006415C6" w:rsidRPr="00E203EE">
        <w:rPr>
          <w:rFonts w:ascii="Arial" w:eastAsia="Arial" w:hAnsi="Arial" w:cs="Arial"/>
          <w:sz w:val="28"/>
          <w:szCs w:val="28"/>
        </w:rPr>
        <w:t>ability of the findings across the wider workforce.</w:t>
      </w:r>
    </w:p>
    <w:p w14:paraId="24DF9F0F" w14:textId="77777777" w:rsidR="00506C80" w:rsidRPr="00E203EE" w:rsidRDefault="00506C80" w:rsidP="009F6F06">
      <w:pPr>
        <w:jc w:val="both"/>
        <w:rPr>
          <w:rFonts w:ascii="Arial" w:eastAsia="Arial" w:hAnsi="Arial" w:cs="Arial"/>
          <w:sz w:val="28"/>
          <w:szCs w:val="28"/>
        </w:rPr>
      </w:pPr>
    </w:p>
    <w:p w14:paraId="165BB2DE" w14:textId="2B6C15AA" w:rsidR="00575E73" w:rsidRPr="00E43F9D" w:rsidRDefault="00575E73" w:rsidP="009F6F06">
      <w:pPr>
        <w:pStyle w:val="Heading1"/>
        <w:jc w:val="both"/>
        <w:rPr>
          <w:rFonts w:ascii="Arial" w:eastAsia="Arial" w:hAnsi="Arial" w:cs="Arial"/>
          <w:color w:val="000000" w:themeColor="text1"/>
          <w:sz w:val="32"/>
          <w:szCs w:val="32"/>
        </w:rPr>
      </w:pPr>
      <w:bookmarkStart w:id="11" w:name="_Toc225024751"/>
      <w:r w:rsidRPr="00E43F9D">
        <w:rPr>
          <w:rFonts w:ascii="Arial" w:eastAsia="Arial" w:hAnsi="Arial" w:cs="Arial"/>
          <w:color w:val="000000" w:themeColor="text1"/>
          <w:sz w:val="32"/>
          <w:szCs w:val="32"/>
        </w:rPr>
        <w:t>Conclusion</w:t>
      </w:r>
      <w:bookmarkEnd w:id="11"/>
    </w:p>
    <w:p w14:paraId="410FC575" w14:textId="0F3733A6" w:rsidR="004C042C" w:rsidRDefault="008F4E83" w:rsidP="00FC0266">
      <w:pPr>
        <w:jc w:val="both"/>
        <w:rPr>
          <w:rFonts w:ascii="Arial" w:eastAsia="Arial" w:hAnsi="Arial" w:cs="Arial"/>
          <w:sz w:val="28"/>
          <w:szCs w:val="28"/>
        </w:rPr>
      </w:pPr>
      <w:r w:rsidRPr="00B51D9B">
        <w:rPr>
          <w:rFonts w:ascii="Arial" w:eastAsia="Arial" w:hAnsi="Arial" w:cs="Arial"/>
          <w:sz w:val="28"/>
          <w:szCs w:val="28"/>
        </w:rPr>
        <w:t xml:space="preserve">In summary, this research </w:t>
      </w:r>
      <w:r w:rsidR="006E2855">
        <w:rPr>
          <w:rFonts w:ascii="Arial" w:eastAsia="Arial" w:hAnsi="Arial" w:cs="Arial"/>
          <w:sz w:val="28"/>
          <w:szCs w:val="28"/>
        </w:rPr>
        <w:t>underscores the importance of addressing Health and Social Care staff shortages by using ap</w:t>
      </w:r>
      <w:r w:rsidR="00246B1B">
        <w:rPr>
          <w:rFonts w:ascii="Arial" w:eastAsia="Arial" w:hAnsi="Arial" w:cs="Arial"/>
          <w:sz w:val="28"/>
          <w:szCs w:val="28"/>
        </w:rPr>
        <w:t>propriate data.  Primary data was chosen for its ability to provide direct insights into the lived experiences of Support Workers and the impacts of understanding.  While this approach offers high relevance and depth, it also presents challenges like time constraints and limited participation availability. Ultimately, understanding these staffing issues is vital for improving service quality</w:t>
      </w:r>
      <w:r w:rsidR="009719EB">
        <w:rPr>
          <w:rFonts w:ascii="Arial" w:eastAsia="Arial" w:hAnsi="Arial" w:cs="Arial"/>
          <w:sz w:val="28"/>
          <w:szCs w:val="28"/>
        </w:rPr>
        <w:t>, workforce wellbeing, and the overall sustainability of the sector.</w:t>
      </w:r>
    </w:p>
    <w:p w14:paraId="41486F1F" w14:textId="77777777" w:rsidR="00BA7775" w:rsidRDefault="00BA7775" w:rsidP="00432D05">
      <w:pPr>
        <w:pStyle w:val="Heading1"/>
        <w:rPr>
          <w:rFonts w:eastAsia="Arial"/>
          <w:color w:val="000000" w:themeColor="text1"/>
        </w:rPr>
      </w:pPr>
      <w:bookmarkStart w:id="12" w:name="_Toc225024752"/>
    </w:p>
    <w:p w14:paraId="17449F1A" w14:textId="77777777" w:rsidR="003B79E5" w:rsidRDefault="003B79E5" w:rsidP="00432D05">
      <w:pPr>
        <w:pStyle w:val="Heading1"/>
        <w:rPr>
          <w:rFonts w:eastAsia="Arial"/>
          <w:color w:val="000000" w:themeColor="text1"/>
        </w:rPr>
      </w:pPr>
    </w:p>
    <w:p w14:paraId="79191B3A" w14:textId="77777777" w:rsidR="003B79E5" w:rsidRDefault="003B79E5" w:rsidP="00432D05">
      <w:pPr>
        <w:pStyle w:val="Heading1"/>
        <w:rPr>
          <w:rFonts w:eastAsia="Arial"/>
          <w:color w:val="000000" w:themeColor="text1"/>
        </w:rPr>
      </w:pPr>
    </w:p>
    <w:p w14:paraId="78F58297" w14:textId="3E98704D" w:rsidR="00575E73" w:rsidRDefault="00D3130E" w:rsidP="00432D05">
      <w:pPr>
        <w:pStyle w:val="Heading1"/>
        <w:rPr>
          <w:rFonts w:eastAsia="Arial"/>
          <w:color w:val="000000" w:themeColor="text1"/>
        </w:rPr>
      </w:pPr>
      <w:r>
        <w:rPr>
          <w:rFonts w:eastAsia="Arial"/>
          <w:color w:val="000000" w:themeColor="text1"/>
        </w:rPr>
        <w:t>R</w:t>
      </w:r>
      <w:r w:rsidR="00575E73" w:rsidRPr="00A467A4">
        <w:rPr>
          <w:rFonts w:eastAsia="Arial"/>
          <w:color w:val="000000" w:themeColor="text1"/>
        </w:rPr>
        <w:t>eference List</w:t>
      </w:r>
      <w:bookmarkEnd w:id="12"/>
    </w:p>
    <w:p w14:paraId="3F1A7868" w14:textId="77777777" w:rsidR="00021295" w:rsidRDefault="00021295" w:rsidP="0046264D">
      <w:pPr>
        <w:rPr>
          <w:rFonts w:ascii="Arial" w:eastAsia="Arial" w:hAnsi="Arial" w:cs="Arial"/>
          <w:sz w:val="22"/>
          <w:szCs w:val="22"/>
        </w:rPr>
      </w:pPr>
    </w:p>
    <w:p w14:paraId="1ABED0EA" w14:textId="77777777" w:rsidR="00021295" w:rsidRDefault="00021295" w:rsidP="00021295">
      <w:pPr>
        <w:rPr>
          <w:rFonts w:ascii="Arial" w:eastAsia="Arial" w:hAnsi="Arial" w:cs="Arial"/>
          <w:sz w:val="22"/>
          <w:szCs w:val="22"/>
        </w:rPr>
      </w:pPr>
      <w:r w:rsidRPr="000D62E4">
        <w:rPr>
          <w:rFonts w:ascii="Arial" w:eastAsia="Arial" w:hAnsi="Arial" w:cs="Arial"/>
          <w:sz w:val="22"/>
          <w:szCs w:val="22"/>
        </w:rPr>
        <w:t xml:space="preserve">Buchan, J. and Dal Poz, M.R. (2021) </w:t>
      </w:r>
      <w:r w:rsidRPr="000D62E4">
        <w:rPr>
          <w:rFonts w:ascii="Arial" w:eastAsia="Arial" w:hAnsi="Arial" w:cs="Arial"/>
          <w:i/>
          <w:iCs/>
          <w:sz w:val="22"/>
          <w:szCs w:val="22"/>
        </w:rPr>
        <w:t>Human Resources for Health: Challenges and Policy Options</w:t>
      </w:r>
      <w:r w:rsidRPr="000D62E4">
        <w:rPr>
          <w:rFonts w:ascii="Arial" w:eastAsia="Arial" w:hAnsi="Arial" w:cs="Arial"/>
          <w:sz w:val="22"/>
          <w:szCs w:val="22"/>
        </w:rPr>
        <w:t>. 3rd edn. London: Routledge.</w:t>
      </w:r>
    </w:p>
    <w:p w14:paraId="18E5918A" w14:textId="3BCF705F" w:rsidR="0046264D" w:rsidRDefault="0046264D" w:rsidP="0046264D">
      <w:pPr>
        <w:rPr>
          <w:rFonts w:ascii="Arial" w:eastAsia="Arial" w:hAnsi="Arial" w:cs="Arial"/>
          <w:sz w:val="22"/>
          <w:szCs w:val="22"/>
        </w:rPr>
      </w:pPr>
      <w:r w:rsidRPr="0002415E">
        <w:rPr>
          <w:rFonts w:ascii="Arial" w:eastAsia="Arial" w:hAnsi="Arial" w:cs="Arial"/>
          <w:sz w:val="22"/>
          <w:szCs w:val="22"/>
        </w:rPr>
        <w:t xml:space="preserve">Care Quality Commission (CQC) (2023) </w:t>
      </w:r>
      <w:r w:rsidRPr="0002415E">
        <w:rPr>
          <w:rFonts w:ascii="Arial" w:eastAsia="Arial" w:hAnsi="Arial" w:cs="Arial"/>
          <w:i/>
          <w:iCs/>
          <w:sz w:val="22"/>
          <w:szCs w:val="22"/>
        </w:rPr>
        <w:t>The state of health care and adult social care in England 2022/23</w:t>
      </w:r>
      <w:r w:rsidRPr="0002415E">
        <w:rPr>
          <w:rFonts w:ascii="Arial" w:eastAsia="Arial" w:hAnsi="Arial" w:cs="Arial"/>
          <w:sz w:val="22"/>
          <w:szCs w:val="22"/>
        </w:rPr>
        <w:t xml:space="preserve">. London: CQC. Available at: </w:t>
      </w:r>
      <w:hyperlink r:id="rId13" w:tgtFrame="_blank" w:tooltip="www.cqc.org.uk" w:history="1">
        <w:r w:rsidRPr="0002415E">
          <w:rPr>
            <w:rStyle w:val="Hyperlink"/>
            <w:rFonts w:ascii="Arial" w:eastAsia="Arial" w:hAnsi="Arial" w:cs="Arial"/>
            <w:sz w:val="22"/>
            <w:szCs w:val="22"/>
          </w:rPr>
          <w:t>https://www.cqc.org.uk</w:t>
        </w:r>
      </w:hyperlink>
      <w:r w:rsidRPr="0002415E">
        <w:rPr>
          <w:rFonts w:ascii="Arial" w:eastAsia="Arial" w:hAnsi="Arial" w:cs="Arial"/>
          <w:sz w:val="22"/>
          <w:szCs w:val="22"/>
        </w:rPr>
        <w:t xml:space="preserve"> (Accessed: </w:t>
      </w:r>
      <w:r w:rsidR="00755191">
        <w:rPr>
          <w:rFonts w:ascii="Arial" w:eastAsia="Arial" w:hAnsi="Arial" w:cs="Arial"/>
          <w:sz w:val="22"/>
          <w:szCs w:val="22"/>
        </w:rPr>
        <w:t>19 April 2026</w:t>
      </w:r>
      <w:r w:rsidRPr="0002415E">
        <w:rPr>
          <w:rFonts w:ascii="Arial" w:eastAsia="Arial" w:hAnsi="Arial" w:cs="Arial"/>
          <w:sz w:val="22"/>
          <w:szCs w:val="22"/>
        </w:rPr>
        <w:t>).</w:t>
      </w:r>
    </w:p>
    <w:p w14:paraId="21F54FF0" w14:textId="56FB055F" w:rsidR="00253E30" w:rsidRDefault="00253E30" w:rsidP="00253E30">
      <w:pPr>
        <w:rPr>
          <w:rFonts w:ascii="Arial" w:eastAsia="Arial" w:hAnsi="Arial" w:cs="Arial"/>
          <w:sz w:val="22"/>
          <w:szCs w:val="22"/>
        </w:rPr>
      </w:pPr>
      <w:r w:rsidRPr="006C6921">
        <w:rPr>
          <w:rFonts w:ascii="Arial" w:eastAsia="Arial" w:hAnsi="Arial" w:cs="Arial"/>
          <w:sz w:val="22"/>
          <w:szCs w:val="22"/>
        </w:rPr>
        <w:t xml:space="preserve">Care Quality Commission (CQC) (2023) </w:t>
      </w:r>
      <w:r w:rsidRPr="006C6921">
        <w:rPr>
          <w:rFonts w:ascii="Arial" w:eastAsia="Arial" w:hAnsi="Arial" w:cs="Arial"/>
          <w:i/>
          <w:iCs/>
          <w:sz w:val="22"/>
          <w:szCs w:val="22"/>
        </w:rPr>
        <w:t>The state of health care and adult social care in England 2022/23</w:t>
      </w:r>
      <w:r w:rsidRPr="006C6921">
        <w:rPr>
          <w:rFonts w:ascii="Arial" w:eastAsia="Arial" w:hAnsi="Arial" w:cs="Arial"/>
          <w:sz w:val="22"/>
          <w:szCs w:val="22"/>
        </w:rPr>
        <w:t xml:space="preserve">. London: CQC. Available at: </w:t>
      </w:r>
      <w:hyperlink r:id="rId14" w:tgtFrame="_blank" w:tooltip="www.cqc.org.uk" w:history="1">
        <w:r w:rsidRPr="006C6921">
          <w:rPr>
            <w:rStyle w:val="Hyperlink"/>
            <w:rFonts w:ascii="Arial" w:eastAsia="Arial" w:hAnsi="Arial" w:cs="Arial"/>
            <w:sz w:val="22"/>
            <w:szCs w:val="22"/>
          </w:rPr>
          <w:t>https://www.cqc.org.uk</w:t>
        </w:r>
      </w:hyperlink>
      <w:r w:rsidRPr="006C6921">
        <w:rPr>
          <w:rFonts w:ascii="Arial" w:eastAsia="Arial" w:hAnsi="Arial" w:cs="Arial"/>
          <w:sz w:val="22"/>
          <w:szCs w:val="22"/>
        </w:rPr>
        <w:t xml:space="preserve"> (Accessed: </w:t>
      </w:r>
      <w:r w:rsidR="00452A20">
        <w:rPr>
          <w:rFonts w:ascii="Arial" w:eastAsia="Arial" w:hAnsi="Arial" w:cs="Arial"/>
          <w:sz w:val="22"/>
          <w:szCs w:val="22"/>
        </w:rPr>
        <w:t>(</w:t>
      </w:r>
      <w:r w:rsidR="000F6ED3">
        <w:rPr>
          <w:rFonts w:ascii="Arial" w:eastAsia="Arial" w:hAnsi="Arial" w:cs="Arial"/>
          <w:sz w:val="22"/>
          <w:szCs w:val="22"/>
        </w:rPr>
        <w:t>19 April 2026</w:t>
      </w:r>
      <w:r w:rsidRPr="006C6921">
        <w:rPr>
          <w:rFonts w:ascii="Arial" w:eastAsia="Arial" w:hAnsi="Arial" w:cs="Arial"/>
          <w:sz w:val="22"/>
          <w:szCs w:val="22"/>
        </w:rPr>
        <w:t>).</w:t>
      </w:r>
    </w:p>
    <w:p w14:paraId="0C8FFFC0" w14:textId="77777777" w:rsidR="00314C9B" w:rsidRDefault="00314C9B" w:rsidP="00314C9B">
      <w:pPr>
        <w:rPr>
          <w:rFonts w:ascii="Arial" w:eastAsia="Arial" w:hAnsi="Arial" w:cs="Arial"/>
          <w:i/>
          <w:iCs/>
          <w:sz w:val="22"/>
          <w:szCs w:val="22"/>
        </w:rPr>
      </w:pPr>
      <w:r w:rsidRPr="00D5736D">
        <w:rPr>
          <w:rFonts w:ascii="Arial" w:eastAsia="Arial" w:hAnsi="Arial" w:cs="Arial"/>
          <w:i/>
          <w:iCs/>
          <w:sz w:val="22"/>
          <w:szCs w:val="22"/>
        </w:rPr>
        <w:t>Dawson, C. (2019) Introduction to research methods: a practical guide for anyone undertaking a research project. 5th edn. Oxford: How To Books.</w:t>
      </w:r>
    </w:p>
    <w:p w14:paraId="0EEAAE7E" w14:textId="5C34C268" w:rsidR="00346B8F" w:rsidRDefault="00346B8F" w:rsidP="00346B8F">
      <w:pPr>
        <w:rPr>
          <w:rFonts w:ascii="Arial" w:eastAsia="Arial" w:hAnsi="Arial" w:cs="Arial"/>
          <w:sz w:val="22"/>
          <w:szCs w:val="22"/>
        </w:rPr>
      </w:pPr>
      <w:r w:rsidRPr="000D62E4">
        <w:rPr>
          <w:rFonts w:ascii="Arial" w:eastAsia="Arial" w:hAnsi="Arial" w:cs="Arial"/>
          <w:sz w:val="22"/>
          <w:szCs w:val="22"/>
        </w:rPr>
        <w:t xml:space="preserve">Glasby, J. (2017) </w:t>
      </w:r>
      <w:r w:rsidRPr="000D62E4">
        <w:rPr>
          <w:rFonts w:ascii="Arial" w:eastAsia="Arial" w:hAnsi="Arial" w:cs="Arial"/>
          <w:i/>
          <w:iCs/>
          <w:sz w:val="22"/>
          <w:szCs w:val="22"/>
        </w:rPr>
        <w:t>Understanding Health and Social Care</w:t>
      </w:r>
      <w:r w:rsidRPr="000D62E4">
        <w:rPr>
          <w:rFonts w:ascii="Arial" w:eastAsia="Arial" w:hAnsi="Arial" w:cs="Arial"/>
          <w:sz w:val="22"/>
          <w:szCs w:val="22"/>
        </w:rPr>
        <w:t>. 3rd edn. London: Red Globe Press.</w:t>
      </w:r>
    </w:p>
    <w:p w14:paraId="2E5D79F3" w14:textId="2DD94F8F" w:rsidR="00DD70E7" w:rsidRDefault="00DD70E7" w:rsidP="00DD70E7">
      <w:pPr>
        <w:rPr>
          <w:rFonts w:ascii="Arial" w:eastAsia="Arial" w:hAnsi="Arial" w:cs="Arial"/>
          <w:sz w:val="22"/>
          <w:szCs w:val="22"/>
        </w:rPr>
      </w:pPr>
      <w:r w:rsidRPr="003A4E89">
        <w:rPr>
          <w:rFonts w:ascii="Arial" w:eastAsia="Arial" w:hAnsi="Arial" w:cs="Arial"/>
          <w:sz w:val="22"/>
          <w:szCs w:val="22"/>
        </w:rPr>
        <w:t xml:space="preserve">NHS (2024) </w:t>
      </w:r>
      <w:r w:rsidRPr="003A4E89">
        <w:rPr>
          <w:rFonts w:ascii="Arial" w:eastAsia="Arial" w:hAnsi="Arial" w:cs="Arial"/>
          <w:i/>
          <w:iCs/>
          <w:sz w:val="22"/>
          <w:szCs w:val="22"/>
        </w:rPr>
        <w:t>The NHS Long Term Workforce Plan</w:t>
      </w:r>
      <w:r w:rsidRPr="003A4E89">
        <w:rPr>
          <w:rFonts w:ascii="Arial" w:eastAsia="Arial" w:hAnsi="Arial" w:cs="Arial"/>
          <w:sz w:val="22"/>
          <w:szCs w:val="22"/>
        </w:rPr>
        <w:t xml:space="preserve">. Available at: </w:t>
      </w:r>
      <w:hyperlink r:id="rId15" w:history="1">
        <w:r w:rsidR="004C2F8F" w:rsidRPr="007369B0">
          <w:rPr>
            <w:rStyle w:val="Hyperlink"/>
            <w:rFonts w:ascii="Arial" w:eastAsia="Arial" w:hAnsi="Arial" w:cs="Arial"/>
            <w:sz w:val="22"/>
            <w:szCs w:val="22"/>
          </w:rPr>
          <w:t>https://www.england.nhs.uk/long-term-workforce-plan</w:t>
        </w:r>
      </w:hyperlink>
      <w:r w:rsidR="004C2F8F">
        <w:rPr>
          <w:rFonts w:ascii="Arial" w:eastAsia="Arial" w:hAnsi="Arial" w:cs="Arial"/>
          <w:sz w:val="22"/>
          <w:szCs w:val="22"/>
        </w:rPr>
        <w:t xml:space="preserve"> </w:t>
      </w:r>
      <w:r w:rsidR="00FE01E7">
        <w:rPr>
          <w:rFonts w:ascii="Arial" w:eastAsia="Arial" w:hAnsi="Arial" w:cs="Arial"/>
          <w:sz w:val="22"/>
          <w:szCs w:val="22"/>
        </w:rPr>
        <w:t>(</w:t>
      </w:r>
      <w:r w:rsidRPr="003A4E89">
        <w:rPr>
          <w:rFonts w:ascii="Arial" w:eastAsia="Arial" w:hAnsi="Arial" w:cs="Arial"/>
          <w:sz w:val="22"/>
          <w:szCs w:val="22"/>
        </w:rPr>
        <w:t xml:space="preserve">Accessed: </w:t>
      </w:r>
      <w:r>
        <w:rPr>
          <w:rFonts w:ascii="Arial" w:eastAsia="Arial" w:hAnsi="Arial" w:cs="Arial"/>
          <w:sz w:val="22"/>
          <w:szCs w:val="22"/>
        </w:rPr>
        <w:t>19 April 2016)</w:t>
      </w:r>
    </w:p>
    <w:p w14:paraId="56506D93" w14:textId="77777777" w:rsidR="000A24D6" w:rsidRDefault="000A24D6" w:rsidP="000A24D6">
      <w:pPr>
        <w:rPr>
          <w:rFonts w:ascii="Arial" w:eastAsia="Arial" w:hAnsi="Arial" w:cs="Arial"/>
          <w:i/>
          <w:iCs/>
          <w:sz w:val="22"/>
          <w:szCs w:val="22"/>
        </w:rPr>
      </w:pPr>
      <w:r>
        <w:rPr>
          <w:rFonts w:ascii="Arial" w:eastAsia="Arial" w:hAnsi="Arial" w:cs="Arial"/>
          <w:sz w:val="22"/>
          <w:szCs w:val="22"/>
        </w:rPr>
        <w:t xml:space="preserve">Skills for Care (2023) </w:t>
      </w:r>
      <w:r w:rsidRPr="00EB662C">
        <w:rPr>
          <w:rFonts w:ascii="Arial" w:eastAsia="Arial" w:hAnsi="Arial" w:cs="Arial"/>
          <w:i/>
          <w:iCs/>
          <w:sz w:val="22"/>
          <w:szCs w:val="22"/>
        </w:rPr>
        <w:t xml:space="preserve">the state of the adult social care sector and workforce in England. Available at:  </w:t>
      </w:r>
      <w:hyperlink r:id="rId16" w:history="1"/>
      <w:r w:rsidRPr="00EB662C">
        <w:rPr>
          <w:rFonts w:ascii="Arial" w:eastAsia="Arial" w:hAnsi="Arial" w:cs="Arial"/>
          <w:i/>
          <w:iCs/>
          <w:sz w:val="22"/>
          <w:szCs w:val="22"/>
        </w:rPr>
        <w:t xml:space="preserve"> </w:t>
      </w:r>
      <w:hyperlink r:id="rId17" w:history="1">
        <w:r w:rsidRPr="00EB662C">
          <w:rPr>
            <w:rStyle w:val="Hyperlink"/>
            <w:rFonts w:ascii="Arial" w:eastAsia="Arial" w:hAnsi="Arial" w:cs="Arial"/>
            <w:i/>
            <w:iCs/>
            <w:sz w:val="22"/>
            <w:szCs w:val="22"/>
          </w:rPr>
          <w:t>https://www.skillsforcare.org.uk</w:t>
        </w:r>
      </w:hyperlink>
      <w:r w:rsidRPr="00EB662C">
        <w:rPr>
          <w:rFonts w:ascii="Arial" w:eastAsia="Arial" w:hAnsi="Arial" w:cs="Arial"/>
          <w:i/>
          <w:iCs/>
          <w:sz w:val="22"/>
          <w:szCs w:val="22"/>
        </w:rPr>
        <w:t xml:space="preserve"> (Accessed</w:t>
      </w:r>
      <w:r>
        <w:rPr>
          <w:rFonts w:ascii="Arial" w:eastAsia="Arial" w:hAnsi="Arial" w:cs="Arial"/>
          <w:i/>
          <w:iCs/>
          <w:sz w:val="22"/>
          <w:szCs w:val="22"/>
        </w:rPr>
        <w:t>:</w:t>
      </w:r>
      <w:r w:rsidRPr="00EB662C">
        <w:rPr>
          <w:rFonts w:ascii="Arial" w:eastAsia="Arial" w:hAnsi="Arial" w:cs="Arial"/>
          <w:i/>
          <w:iCs/>
          <w:sz w:val="22"/>
          <w:szCs w:val="22"/>
        </w:rPr>
        <w:t xml:space="preserve"> </w:t>
      </w:r>
      <w:r>
        <w:rPr>
          <w:rFonts w:ascii="Arial" w:eastAsia="Arial" w:hAnsi="Arial" w:cs="Arial"/>
          <w:i/>
          <w:iCs/>
          <w:sz w:val="22"/>
          <w:szCs w:val="22"/>
        </w:rPr>
        <w:t>1 April 2026)</w:t>
      </w:r>
    </w:p>
    <w:p w14:paraId="06FD3D03" w14:textId="3085380A" w:rsidR="00135A2D" w:rsidRDefault="00135A2D" w:rsidP="00135A2D">
      <w:r w:rsidRPr="008E1A33">
        <w:t xml:space="preserve">UWTSD (2023) </w:t>
      </w:r>
      <w:r w:rsidRPr="008E1A33">
        <w:rPr>
          <w:i/>
          <w:iCs/>
        </w:rPr>
        <w:t>Harvard Referencing Handbook</w:t>
      </w:r>
      <w:r w:rsidRPr="008E1A33">
        <w:t xml:space="preserve">. University of Wales Trinity Saint David. Available at: </w:t>
      </w:r>
      <w:hyperlink r:id="rId18" w:history="1">
        <w:r w:rsidR="005E34D7" w:rsidRPr="008E1A33">
          <w:rPr>
            <w:rStyle w:val="Hyperlink"/>
          </w:rPr>
          <w:t>https://www.uwtsd.ac.uk/library/referencing</w:t>
        </w:r>
        <w:r w:rsidR="005E34D7" w:rsidRPr="007369B0">
          <w:rPr>
            <w:rStyle w:val="Hyperlink"/>
          </w:rPr>
          <w:t xml:space="preserve"> </w:t>
        </w:r>
      </w:hyperlink>
      <w:r w:rsidRPr="008E1A33">
        <w:t>(Accessed: 20 April 2026).</w:t>
      </w:r>
    </w:p>
    <w:p w14:paraId="546A243E" w14:textId="77777777" w:rsidR="00135A2D" w:rsidRDefault="00135A2D" w:rsidP="000A24D6">
      <w:pPr>
        <w:rPr>
          <w:rFonts w:ascii="Arial" w:eastAsia="Arial" w:hAnsi="Arial" w:cs="Arial"/>
          <w:i/>
          <w:iCs/>
          <w:sz w:val="22"/>
          <w:szCs w:val="22"/>
        </w:rPr>
      </w:pPr>
    </w:p>
    <w:p w14:paraId="5C7D3FFB" w14:textId="77777777" w:rsidR="007E5317" w:rsidRDefault="007E5317" w:rsidP="000A24D6">
      <w:pPr>
        <w:rPr>
          <w:rFonts w:ascii="Arial" w:eastAsia="Arial" w:hAnsi="Arial" w:cs="Arial"/>
          <w:i/>
          <w:iCs/>
          <w:sz w:val="22"/>
          <w:szCs w:val="22"/>
        </w:rPr>
      </w:pPr>
    </w:p>
    <w:p w14:paraId="03B230F7" w14:textId="77777777" w:rsidR="005C0C28" w:rsidRPr="00EB662C" w:rsidRDefault="005C0C28" w:rsidP="000A24D6">
      <w:pPr>
        <w:rPr>
          <w:rFonts w:ascii="Arial" w:eastAsia="Arial" w:hAnsi="Arial" w:cs="Arial"/>
          <w:i/>
          <w:iCs/>
          <w:sz w:val="22"/>
          <w:szCs w:val="22"/>
        </w:rPr>
      </w:pPr>
    </w:p>
    <w:p w14:paraId="2E58ADFC" w14:textId="77777777" w:rsidR="00061ECC" w:rsidRPr="003A4E89" w:rsidRDefault="00061ECC" w:rsidP="00DD70E7">
      <w:pPr>
        <w:rPr>
          <w:rFonts w:ascii="Arial" w:eastAsia="Arial" w:hAnsi="Arial" w:cs="Arial"/>
          <w:sz w:val="22"/>
          <w:szCs w:val="22"/>
        </w:rPr>
      </w:pPr>
    </w:p>
    <w:p w14:paraId="3296315A" w14:textId="77777777" w:rsidR="001F6153" w:rsidRDefault="001F6153" w:rsidP="00575E73">
      <w:pPr>
        <w:rPr>
          <w:rFonts w:ascii="Arial" w:eastAsia="Arial" w:hAnsi="Arial" w:cs="Arial"/>
          <w:sz w:val="22"/>
          <w:szCs w:val="22"/>
        </w:rPr>
      </w:pPr>
    </w:p>
    <w:p w14:paraId="121021A3" w14:textId="77777777" w:rsidR="00E41262" w:rsidRDefault="00E41262" w:rsidP="00575E73">
      <w:pPr>
        <w:rPr>
          <w:rFonts w:ascii="Arial" w:eastAsia="Arial" w:hAnsi="Arial" w:cs="Arial"/>
          <w:sz w:val="22"/>
          <w:szCs w:val="22"/>
        </w:rPr>
      </w:pPr>
    </w:p>
    <w:p w14:paraId="2FAD2982" w14:textId="20196AAD" w:rsidR="00E41262" w:rsidRPr="00575E73" w:rsidRDefault="00E41262" w:rsidP="00575E73">
      <w:pPr>
        <w:rPr>
          <w:rFonts w:ascii="Arial" w:eastAsia="Arial" w:hAnsi="Arial" w:cs="Arial"/>
          <w:sz w:val="22"/>
          <w:szCs w:val="22"/>
        </w:rPr>
      </w:pPr>
    </w:p>
    <w:sectPr w:rsidR="00E41262" w:rsidRPr="00575E73" w:rsidSect="00722EFE">
      <w:footerReference w:type="first" r:id="rId19"/>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CF6BA" w14:textId="77777777" w:rsidR="00041AFE" w:rsidRDefault="00041AFE" w:rsidP="002A1842">
      <w:pPr>
        <w:spacing w:after="0" w:line="240" w:lineRule="auto"/>
      </w:pPr>
      <w:r>
        <w:separator/>
      </w:r>
    </w:p>
  </w:endnote>
  <w:endnote w:type="continuationSeparator" w:id="0">
    <w:p w14:paraId="3287BE79" w14:textId="77777777" w:rsidR="00041AFE" w:rsidRDefault="00041AFE"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05E41A9"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3B09B2C8"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257F3898"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1CAAE67A"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B3331" w14:textId="77777777" w:rsidR="00041AFE" w:rsidRDefault="00041AFE" w:rsidP="002A1842">
      <w:pPr>
        <w:spacing w:after="0" w:line="240" w:lineRule="auto"/>
      </w:pPr>
      <w:r>
        <w:separator/>
      </w:r>
    </w:p>
  </w:footnote>
  <w:footnote w:type="continuationSeparator" w:id="0">
    <w:p w14:paraId="45E6E61E" w14:textId="77777777" w:rsidR="00041AFE" w:rsidRDefault="00041AFE"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688D48C9"/>
    <w:multiLevelType w:val="multilevel"/>
    <w:tmpl w:val="3C7024EA"/>
    <w:lvl w:ilvl="0">
      <w:start w:val="1"/>
      <w:numFmt w:val="decimal"/>
      <w:lvlText w:val="%1"/>
      <w:lvlJc w:val="left"/>
      <w:pPr>
        <w:ind w:left="470" w:hanging="470"/>
      </w:pPr>
      <w:rPr>
        <w:rFonts w:hint="default"/>
      </w:rPr>
    </w:lvl>
    <w:lvl w:ilvl="1">
      <w:start w:val="1"/>
      <w:numFmt w:val="decimal"/>
      <w:lvlText w:val="%1.%2"/>
      <w:lvlJc w:val="left"/>
      <w:pPr>
        <w:ind w:left="470" w:hanging="4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684086822">
    <w:abstractNumId w:val="6"/>
  </w:num>
  <w:num w:numId="2" w16cid:durableId="2078742575">
    <w:abstractNumId w:val="3"/>
  </w:num>
  <w:num w:numId="3" w16cid:durableId="1410544084">
    <w:abstractNumId w:val="2"/>
  </w:num>
  <w:num w:numId="4" w16cid:durableId="2071806028">
    <w:abstractNumId w:val="1"/>
  </w:num>
  <w:num w:numId="5" w16cid:durableId="1398820383">
    <w:abstractNumId w:val="4"/>
  </w:num>
  <w:num w:numId="6" w16cid:durableId="1221205721">
    <w:abstractNumId w:val="0"/>
  </w:num>
  <w:num w:numId="7" w16cid:durableId="1718747869">
    <w:abstractNumId w:val="8"/>
  </w:num>
  <w:num w:numId="8" w16cid:durableId="1815368684">
    <w:abstractNumId w:val="7"/>
  </w:num>
  <w:num w:numId="9" w16cid:durableId="13013063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1105"/>
    <w:rsid w:val="00002514"/>
    <w:rsid w:val="0000547A"/>
    <w:rsid w:val="000054E9"/>
    <w:rsid w:val="000158E4"/>
    <w:rsid w:val="000172DA"/>
    <w:rsid w:val="00021295"/>
    <w:rsid w:val="0002415E"/>
    <w:rsid w:val="0002580C"/>
    <w:rsid w:val="0002584D"/>
    <w:rsid w:val="00027158"/>
    <w:rsid w:val="000344F4"/>
    <w:rsid w:val="000374B3"/>
    <w:rsid w:val="00040565"/>
    <w:rsid w:val="00041AFE"/>
    <w:rsid w:val="00043053"/>
    <w:rsid w:val="000445CB"/>
    <w:rsid w:val="000471EF"/>
    <w:rsid w:val="000546AB"/>
    <w:rsid w:val="00055DE4"/>
    <w:rsid w:val="000562E2"/>
    <w:rsid w:val="00061ECC"/>
    <w:rsid w:val="00064D1C"/>
    <w:rsid w:val="0008005C"/>
    <w:rsid w:val="00094D52"/>
    <w:rsid w:val="000965D0"/>
    <w:rsid w:val="000A0058"/>
    <w:rsid w:val="000A24D6"/>
    <w:rsid w:val="000A366C"/>
    <w:rsid w:val="000B020F"/>
    <w:rsid w:val="000B5DC4"/>
    <w:rsid w:val="000B60E1"/>
    <w:rsid w:val="000B6715"/>
    <w:rsid w:val="000C5C9B"/>
    <w:rsid w:val="000D2213"/>
    <w:rsid w:val="000D24E8"/>
    <w:rsid w:val="000D4956"/>
    <w:rsid w:val="000D62E4"/>
    <w:rsid w:val="000E0E31"/>
    <w:rsid w:val="000E1323"/>
    <w:rsid w:val="000F140F"/>
    <w:rsid w:val="000F6ED3"/>
    <w:rsid w:val="000F7462"/>
    <w:rsid w:val="001017E1"/>
    <w:rsid w:val="00107A9A"/>
    <w:rsid w:val="00124690"/>
    <w:rsid w:val="00126962"/>
    <w:rsid w:val="00134F61"/>
    <w:rsid w:val="00135A2D"/>
    <w:rsid w:val="00136C81"/>
    <w:rsid w:val="00137790"/>
    <w:rsid w:val="0014142A"/>
    <w:rsid w:val="00141C70"/>
    <w:rsid w:val="00142E5A"/>
    <w:rsid w:val="001455A9"/>
    <w:rsid w:val="00165061"/>
    <w:rsid w:val="001671AF"/>
    <w:rsid w:val="00170FB2"/>
    <w:rsid w:val="00172AD1"/>
    <w:rsid w:val="001813E7"/>
    <w:rsid w:val="00190AD6"/>
    <w:rsid w:val="0019461D"/>
    <w:rsid w:val="001A7796"/>
    <w:rsid w:val="001C7C6F"/>
    <w:rsid w:val="001D1688"/>
    <w:rsid w:val="001D3666"/>
    <w:rsid w:val="001D5903"/>
    <w:rsid w:val="001D62A2"/>
    <w:rsid w:val="001E0AF6"/>
    <w:rsid w:val="001E2C6E"/>
    <w:rsid w:val="001E7BF0"/>
    <w:rsid w:val="001F47E8"/>
    <w:rsid w:val="001F6153"/>
    <w:rsid w:val="001F6DF6"/>
    <w:rsid w:val="00211AEF"/>
    <w:rsid w:val="002136E3"/>
    <w:rsid w:val="00231309"/>
    <w:rsid w:val="00237E6A"/>
    <w:rsid w:val="00246B1B"/>
    <w:rsid w:val="002514F6"/>
    <w:rsid w:val="0025170D"/>
    <w:rsid w:val="00253E30"/>
    <w:rsid w:val="00256647"/>
    <w:rsid w:val="002617CD"/>
    <w:rsid w:val="00263EDA"/>
    <w:rsid w:val="002664A0"/>
    <w:rsid w:val="00267C37"/>
    <w:rsid w:val="0028337C"/>
    <w:rsid w:val="00284BD0"/>
    <w:rsid w:val="00287B81"/>
    <w:rsid w:val="002A0206"/>
    <w:rsid w:val="002A1842"/>
    <w:rsid w:val="002B3DED"/>
    <w:rsid w:val="002B66E7"/>
    <w:rsid w:val="002B74C3"/>
    <w:rsid w:val="002C227D"/>
    <w:rsid w:val="002C342D"/>
    <w:rsid w:val="002D0A48"/>
    <w:rsid w:val="002E0328"/>
    <w:rsid w:val="002E06E5"/>
    <w:rsid w:val="002E3112"/>
    <w:rsid w:val="002E3DFA"/>
    <w:rsid w:val="002F0FB0"/>
    <w:rsid w:val="002F767F"/>
    <w:rsid w:val="00304EE3"/>
    <w:rsid w:val="00314C9B"/>
    <w:rsid w:val="00324B8F"/>
    <w:rsid w:val="0033638E"/>
    <w:rsid w:val="00341624"/>
    <w:rsid w:val="00343359"/>
    <w:rsid w:val="00346B8F"/>
    <w:rsid w:val="003505E6"/>
    <w:rsid w:val="0035421B"/>
    <w:rsid w:val="0035581D"/>
    <w:rsid w:val="00363359"/>
    <w:rsid w:val="0037284D"/>
    <w:rsid w:val="00374120"/>
    <w:rsid w:val="00384496"/>
    <w:rsid w:val="00390636"/>
    <w:rsid w:val="003918B5"/>
    <w:rsid w:val="003A4E89"/>
    <w:rsid w:val="003A60CD"/>
    <w:rsid w:val="003B0C82"/>
    <w:rsid w:val="003B7268"/>
    <w:rsid w:val="003B79E5"/>
    <w:rsid w:val="003B7DA9"/>
    <w:rsid w:val="003B7DFE"/>
    <w:rsid w:val="003C296B"/>
    <w:rsid w:val="003D6DBA"/>
    <w:rsid w:val="003D7460"/>
    <w:rsid w:val="003E378C"/>
    <w:rsid w:val="003E4691"/>
    <w:rsid w:val="003F15BD"/>
    <w:rsid w:val="004014EC"/>
    <w:rsid w:val="00403348"/>
    <w:rsid w:val="0040447B"/>
    <w:rsid w:val="004060C0"/>
    <w:rsid w:val="004117C0"/>
    <w:rsid w:val="004122DE"/>
    <w:rsid w:val="0042308E"/>
    <w:rsid w:val="004301DD"/>
    <w:rsid w:val="00432D05"/>
    <w:rsid w:val="0043708E"/>
    <w:rsid w:val="00446130"/>
    <w:rsid w:val="004468F8"/>
    <w:rsid w:val="004515DB"/>
    <w:rsid w:val="00452A20"/>
    <w:rsid w:val="00460EFE"/>
    <w:rsid w:val="0046264D"/>
    <w:rsid w:val="00470EB1"/>
    <w:rsid w:val="00487C01"/>
    <w:rsid w:val="004B26DF"/>
    <w:rsid w:val="004C042C"/>
    <w:rsid w:val="004C2F8F"/>
    <w:rsid w:val="004C3CA7"/>
    <w:rsid w:val="004D04B4"/>
    <w:rsid w:val="004D36BC"/>
    <w:rsid w:val="004D74FD"/>
    <w:rsid w:val="004E0A96"/>
    <w:rsid w:val="004E16A3"/>
    <w:rsid w:val="004E1FD8"/>
    <w:rsid w:val="004E2CC7"/>
    <w:rsid w:val="004F1D1D"/>
    <w:rsid w:val="00501F47"/>
    <w:rsid w:val="00503479"/>
    <w:rsid w:val="00506C80"/>
    <w:rsid w:val="00506E3B"/>
    <w:rsid w:val="00507A8F"/>
    <w:rsid w:val="00510151"/>
    <w:rsid w:val="005136B7"/>
    <w:rsid w:val="00514176"/>
    <w:rsid w:val="00521132"/>
    <w:rsid w:val="005228A5"/>
    <w:rsid w:val="00525BCA"/>
    <w:rsid w:val="005304B1"/>
    <w:rsid w:val="00530E16"/>
    <w:rsid w:val="00534D3A"/>
    <w:rsid w:val="005359D8"/>
    <w:rsid w:val="0053733E"/>
    <w:rsid w:val="00544711"/>
    <w:rsid w:val="00555A63"/>
    <w:rsid w:val="00557C80"/>
    <w:rsid w:val="005614BC"/>
    <w:rsid w:val="00570CC0"/>
    <w:rsid w:val="005758E8"/>
    <w:rsid w:val="00575E73"/>
    <w:rsid w:val="00585372"/>
    <w:rsid w:val="005A21D4"/>
    <w:rsid w:val="005A644B"/>
    <w:rsid w:val="005C0A26"/>
    <w:rsid w:val="005C0C28"/>
    <w:rsid w:val="005C19A0"/>
    <w:rsid w:val="005C32D7"/>
    <w:rsid w:val="005C73F0"/>
    <w:rsid w:val="005D439A"/>
    <w:rsid w:val="005D525C"/>
    <w:rsid w:val="005D7F89"/>
    <w:rsid w:val="005E34D7"/>
    <w:rsid w:val="005F320E"/>
    <w:rsid w:val="006033C6"/>
    <w:rsid w:val="00605EDE"/>
    <w:rsid w:val="00617AA6"/>
    <w:rsid w:val="006217AE"/>
    <w:rsid w:val="006415C6"/>
    <w:rsid w:val="00642086"/>
    <w:rsid w:val="006445E9"/>
    <w:rsid w:val="00647D05"/>
    <w:rsid w:val="00651980"/>
    <w:rsid w:val="00656915"/>
    <w:rsid w:val="006639EB"/>
    <w:rsid w:val="00664A74"/>
    <w:rsid w:val="00665E91"/>
    <w:rsid w:val="00673B79"/>
    <w:rsid w:val="00674DBE"/>
    <w:rsid w:val="0068044C"/>
    <w:rsid w:val="006829FD"/>
    <w:rsid w:val="006861F6"/>
    <w:rsid w:val="006A0B20"/>
    <w:rsid w:val="006A70B3"/>
    <w:rsid w:val="006B1EA6"/>
    <w:rsid w:val="006B3442"/>
    <w:rsid w:val="006C1888"/>
    <w:rsid w:val="006C6921"/>
    <w:rsid w:val="006C6E6C"/>
    <w:rsid w:val="006D0BB6"/>
    <w:rsid w:val="006D1A29"/>
    <w:rsid w:val="006D1DB9"/>
    <w:rsid w:val="006D558D"/>
    <w:rsid w:val="006D5B9B"/>
    <w:rsid w:val="006E2855"/>
    <w:rsid w:val="006E713E"/>
    <w:rsid w:val="006F31BF"/>
    <w:rsid w:val="006F3635"/>
    <w:rsid w:val="006F600F"/>
    <w:rsid w:val="006F70B6"/>
    <w:rsid w:val="006F7E7E"/>
    <w:rsid w:val="00702F84"/>
    <w:rsid w:val="00703692"/>
    <w:rsid w:val="00714C7F"/>
    <w:rsid w:val="00716641"/>
    <w:rsid w:val="00717334"/>
    <w:rsid w:val="00722EFE"/>
    <w:rsid w:val="00726404"/>
    <w:rsid w:val="007327B1"/>
    <w:rsid w:val="00736E94"/>
    <w:rsid w:val="00737D83"/>
    <w:rsid w:val="007407A2"/>
    <w:rsid w:val="007424C0"/>
    <w:rsid w:val="00747E78"/>
    <w:rsid w:val="00752858"/>
    <w:rsid w:val="00755191"/>
    <w:rsid w:val="007553BB"/>
    <w:rsid w:val="00757470"/>
    <w:rsid w:val="00762C7D"/>
    <w:rsid w:val="007637E9"/>
    <w:rsid w:val="00765B30"/>
    <w:rsid w:val="00765E9E"/>
    <w:rsid w:val="007666CF"/>
    <w:rsid w:val="007666DD"/>
    <w:rsid w:val="00773A19"/>
    <w:rsid w:val="007776F3"/>
    <w:rsid w:val="0078515B"/>
    <w:rsid w:val="00796094"/>
    <w:rsid w:val="00797185"/>
    <w:rsid w:val="00797EA2"/>
    <w:rsid w:val="007A32CA"/>
    <w:rsid w:val="007A371B"/>
    <w:rsid w:val="007B2CFB"/>
    <w:rsid w:val="007B30BD"/>
    <w:rsid w:val="007B7368"/>
    <w:rsid w:val="007C4E92"/>
    <w:rsid w:val="007D0910"/>
    <w:rsid w:val="007D1297"/>
    <w:rsid w:val="007E04AE"/>
    <w:rsid w:val="007E5317"/>
    <w:rsid w:val="007E568E"/>
    <w:rsid w:val="007F1A14"/>
    <w:rsid w:val="007F2F23"/>
    <w:rsid w:val="008047EB"/>
    <w:rsid w:val="008240C1"/>
    <w:rsid w:val="00826C3D"/>
    <w:rsid w:val="00842FB4"/>
    <w:rsid w:val="008432FA"/>
    <w:rsid w:val="00847BBF"/>
    <w:rsid w:val="00854FB3"/>
    <w:rsid w:val="008554E2"/>
    <w:rsid w:val="00857185"/>
    <w:rsid w:val="008608D6"/>
    <w:rsid w:val="00864F09"/>
    <w:rsid w:val="0087114D"/>
    <w:rsid w:val="00871B86"/>
    <w:rsid w:val="00873AFF"/>
    <w:rsid w:val="008858C3"/>
    <w:rsid w:val="008A020C"/>
    <w:rsid w:val="008A35F8"/>
    <w:rsid w:val="008B73BD"/>
    <w:rsid w:val="008D12EC"/>
    <w:rsid w:val="008E1A33"/>
    <w:rsid w:val="008E1CB7"/>
    <w:rsid w:val="008E4F74"/>
    <w:rsid w:val="008E7834"/>
    <w:rsid w:val="008F4E83"/>
    <w:rsid w:val="008F6F9F"/>
    <w:rsid w:val="00901D8A"/>
    <w:rsid w:val="00904501"/>
    <w:rsid w:val="00907AE5"/>
    <w:rsid w:val="00907D9D"/>
    <w:rsid w:val="009127EC"/>
    <w:rsid w:val="00913C50"/>
    <w:rsid w:val="009221EB"/>
    <w:rsid w:val="0092696C"/>
    <w:rsid w:val="009404DA"/>
    <w:rsid w:val="00940DB4"/>
    <w:rsid w:val="00942C18"/>
    <w:rsid w:val="00947450"/>
    <w:rsid w:val="00953622"/>
    <w:rsid w:val="00960DC6"/>
    <w:rsid w:val="009614F5"/>
    <w:rsid w:val="00971433"/>
    <w:rsid w:val="009719EB"/>
    <w:rsid w:val="0097204F"/>
    <w:rsid w:val="0097312B"/>
    <w:rsid w:val="009736C6"/>
    <w:rsid w:val="00975AEA"/>
    <w:rsid w:val="00980D3C"/>
    <w:rsid w:val="0098139E"/>
    <w:rsid w:val="009869EE"/>
    <w:rsid w:val="009A2E20"/>
    <w:rsid w:val="009B3148"/>
    <w:rsid w:val="009B4969"/>
    <w:rsid w:val="009B6674"/>
    <w:rsid w:val="009B794A"/>
    <w:rsid w:val="009C1F1A"/>
    <w:rsid w:val="009C49FC"/>
    <w:rsid w:val="009E17CB"/>
    <w:rsid w:val="009E4945"/>
    <w:rsid w:val="009E7044"/>
    <w:rsid w:val="009F328C"/>
    <w:rsid w:val="009F438E"/>
    <w:rsid w:val="009F52F1"/>
    <w:rsid w:val="009F60D1"/>
    <w:rsid w:val="009F6F06"/>
    <w:rsid w:val="00A027E7"/>
    <w:rsid w:val="00A02BF3"/>
    <w:rsid w:val="00A055EF"/>
    <w:rsid w:val="00A07F87"/>
    <w:rsid w:val="00A2306E"/>
    <w:rsid w:val="00A23C86"/>
    <w:rsid w:val="00A26651"/>
    <w:rsid w:val="00A34962"/>
    <w:rsid w:val="00A35EED"/>
    <w:rsid w:val="00A453B7"/>
    <w:rsid w:val="00A467A4"/>
    <w:rsid w:val="00A56253"/>
    <w:rsid w:val="00A60FA5"/>
    <w:rsid w:val="00A63AEA"/>
    <w:rsid w:val="00A74FDB"/>
    <w:rsid w:val="00A75B15"/>
    <w:rsid w:val="00A76993"/>
    <w:rsid w:val="00A85CE0"/>
    <w:rsid w:val="00A90921"/>
    <w:rsid w:val="00A96C09"/>
    <w:rsid w:val="00AA127C"/>
    <w:rsid w:val="00AA2FD8"/>
    <w:rsid w:val="00AB1E58"/>
    <w:rsid w:val="00AB2558"/>
    <w:rsid w:val="00AB4623"/>
    <w:rsid w:val="00AB4A90"/>
    <w:rsid w:val="00AC2350"/>
    <w:rsid w:val="00AC775E"/>
    <w:rsid w:val="00AD1EDA"/>
    <w:rsid w:val="00AD5A1C"/>
    <w:rsid w:val="00AE06EA"/>
    <w:rsid w:val="00AE10FB"/>
    <w:rsid w:val="00AE268F"/>
    <w:rsid w:val="00AF312B"/>
    <w:rsid w:val="00B100E4"/>
    <w:rsid w:val="00B10733"/>
    <w:rsid w:val="00B10BF5"/>
    <w:rsid w:val="00B21DF2"/>
    <w:rsid w:val="00B315C6"/>
    <w:rsid w:val="00B332CD"/>
    <w:rsid w:val="00B408E7"/>
    <w:rsid w:val="00B5051B"/>
    <w:rsid w:val="00B51D9B"/>
    <w:rsid w:val="00B5798D"/>
    <w:rsid w:val="00B65E99"/>
    <w:rsid w:val="00B65ED6"/>
    <w:rsid w:val="00B76799"/>
    <w:rsid w:val="00B7779C"/>
    <w:rsid w:val="00B81362"/>
    <w:rsid w:val="00B82528"/>
    <w:rsid w:val="00B9144A"/>
    <w:rsid w:val="00BA0043"/>
    <w:rsid w:val="00BA5C9F"/>
    <w:rsid w:val="00BA7775"/>
    <w:rsid w:val="00BA7F6B"/>
    <w:rsid w:val="00BB1003"/>
    <w:rsid w:val="00BB2BA3"/>
    <w:rsid w:val="00BC3C40"/>
    <w:rsid w:val="00BC4436"/>
    <w:rsid w:val="00BC61BB"/>
    <w:rsid w:val="00BD01E8"/>
    <w:rsid w:val="00BD03F2"/>
    <w:rsid w:val="00BD0540"/>
    <w:rsid w:val="00BD7869"/>
    <w:rsid w:val="00BF520A"/>
    <w:rsid w:val="00C01836"/>
    <w:rsid w:val="00C24CC3"/>
    <w:rsid w:val="00C321A0"/>
    <w:rsid w:val="00C328CE"/>
    <w:rsid w:val="00C56AA0"/>
    <w:rsid w:val="00C575A4"/>
    <w:rsid w:val="00C7065E"/>
    <w:rsid w:val="00C7111F"/>
    <w:rsid w:val="00C800CA"/>
    <w:rsid w:val="00C83A41"/>
    <w:rsid w:val="00C868C3"/>
    <w:rsid w:val="00C9178B"/>
    <w:rsid w:val="00C92964"/>
    <w:rsid w:val="00C95FF8"/>
    <w:rsid w:val="00CA0356"/>
    <w:rsid w:val="00CA14C8"/>
    <w:rsid w:val="00CA75A6"/>
    <w:rsid w:val="00CC083D"/>
    <w:rsid w:val="00CC489F"/>
    <w:rsid w:val="00CC746F"/>
    <w:rsid w:val="00CD3AD5"/>
    <w:rsid w:val="00CE1779"/>
    <w:rsid w:val="00CF070B"/>
    <w:rsid w:val="00CF3A02"/>
    <w:rsid w:val="00CF650B"/>
    <w:rsid w:val="00D03268"/>
    <w:rsid w:val="00D03B1B"/>
    <w:rsid w:val="00D051B4"/>
    <w:rsid w:val="00D055A4"/>
    <w:rsid w:val="00D15C06"/>
    <w:rsid w:val="00D206C1"/>
    <w:rsid w:val="00D23ED6"/>
    <w:rsid w:val="00D3072F"/>
    <w:rsid w:val="00D3130E"/>
    <w:rsid w:val="00D36149"/>
    <w:rsid w:val="00D40383"/>
    <w:rsid w:val="00D44617"/>
    <w:rsid w:val="00D44A40"/>
    <w:rsid w:val="00D5515B"/>
    <w:rsid w:val="00D55AB5"/>
    <w:rsid w:val="00D5736D"/>
    <w:rsid w:val="00D62A9C"/>
    <w:rsid w:val="00D7383B"/>
    <w:rsid w:val="00D75F82"/>
    <w:rsid w:val="00D84BF6"/>
    <w:rsid w:val="00D87174"/>
    <w:rsid w:val="00D87953"/>
    <w:rsid w:val="00D93A56"/>
    <w:rsid w:val="00D975EB"/>
    <w:rsid w:val="00DA3817"/>
    <w:rsid w:val="00DB181C"/>
    <w:rsid w:val="00DB3101"/>
    <w:rsid w:val="00DC033F"/>
    <w:rsid w:val="00DC0796"/>
    <w:rsid w:val="00DC3D99"/>
    <w:rsid w:val="00DC6242"/>
    <w:rsid w:val="00DD1B5D"/>
    <w:rsid w:val="00DD70E7"/>
    <w:rsid w:val="00E031D7"/>
    <w:rsid w:val="00E065A9"/>
    <w:rsid w:val="00E158F0"/>
    <w:rsid w:val="00E203EE"/>
    <w:rsid w:val="00E23732"/>
    <w:rsid w:val="00E2428C"/>
    <w:rsid w:val="00E259C1"/>
    <w:rsid w:val="00E31148"/>
    <w:rsid w:val="00E3276A"/>
    <w:rsid w:val="00E41262"/>
    <w:rsid w:val="00E43782"/>
    <w:rsid w:val="00E43F9D"/>
    <w:rsid w:val="00E52922"/>
    <w:rsid w:val="00E62A5F"/>
    <w:rsid w:val="00E62E4D"/>
    <w:rsid w:val="00E72B1B"/>
    <w:rsid w:val="00E83577"/>
    <w:rsid w:val="00E87A9E"/>
    <w:rsid w:val="00EA04EC"/>
    <w:rsid w:val="00EA52FC"/>
    <w:rsid w:val="00EB14D8"/>
    <w:rsid w:val="00EB303E"/>
    <w:rsid w:val="00EB662C"/>
    <w:rsid w:val="00EC55F5"/>
    <w:rsid w:val="00EC684E"/>
    <w:rsid w:val="00ED2E1A"/>
    <w:rsid w:val="00ED34DB"/>
    <w:rsid w:val="00ED43A1"/>
    <w:rsid w:val="00ED72E5"/>
    <w:rsid w:val="00F053C0"/>
    <w:rsid w:val="00F11857"/>
    <w:rsid w:val="00F13C84"/>
    <w:rsid w:val="00F173E4"/>
    <w:rsid w:val="00F21744"/>
    <w:rsid w:val="00F25710"/>
    <w:rsid w:val="00F3374E"/>
    <w:rsid w:val="00F34298"/>
    <w:rsid w:val="00F363C9"/>
    <w:rsid w:val="00F5756C"/>
    <w:rsid w:val="00F606AA"/>
    <w:rsid w:val="00F618F2"/>
    <w:rsid w:val="00F61D0D"/>
    <w:rsid w:val="00F62AD7"/>
    <w:rsid w:val="00F6678A"/>
    <w:rsid w:val="00F77E35"/>
    <w:rsid w:val="00F83443"/>
    <w:rsid w:val="00F854EA"/>
    <w:rsid w:val="00F9188A"/>
    <w:rsid w:val="00F94C40"/>
    <w:rsid w:val="00FA0308"/>
    <w:rsid w:val="00FA6EAA"/>
    <w:rsid w:val="00FB38EA"/>
    <w:rsid w:val="00FB56E3"/>
    <w:rsid w:val="00FC0266"/>
    <w:rsid w:val="00FC3E6C"/>
    <w:rsid w:val="00FC501F"/>
    <w:rsid w:val="00FC657C"/>
    <w:rsid w:val="00FE01E7"/>
    <w:rsid w:val="00FE0375"/>
    <w:rsid w:val="00FE1948"/>
    <w:rsid w:val="00FE3BB4"/>
    <w:rsid w:val="00FF2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2A120"/>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6A0B20"/>
    <w:rPr>
      <w:color w:val="605E5C"/>
      <w:shd w:val="clear" w:color="auto" w:fill="E1DFDD"/>
    </w:rPr>
  </w:style>
  <w:style w:type="character" w:styleId="FollowedHyperlink">
    <w:name w:val="FollowedHyperlink"/>
    <w:basedOn w:val="DefaultParagraphFont"/>
    <w:uiPriority w:val="99"/>
    <w:semiHidden/>
    <w:unhideWhenUsed/>
    <w:rsid w:val="00135A2D"/>
    <w:rPr>
      <w:color w:val="96607D" w:themeColor="followedHyperlink"/>
      <w:u w:val="single"/>
    </w:rPr>
  </w:style>
  <w:style w:type="paragraph" w:styleId="NormalWeb">
    <w:name w:val="Normal (Web)"/>
    <w:basedOn w:val="Normal"/>
    <w:uiPriority w:val="99"/>
    <w:semiHidden/>
    <w:unhideWhenUsed/>
    <w:rsid w:val="008E4F7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cqc.org.uk/?utm_source=copilot.com" TargetMode="External"/><Relationship Id="rId18" Type="http://schemas.openxmlformats.org/officeDocument/2006/relationships/hyperlink" Target="https://www.uwtsd.ac.uk/library/referencing%20"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www.skillsforcare.org.uk" TargetMode="External"/><Relationship Id="rId2" Type="http://schemas.openxmlformats.org/officeDocument/2006/relationships/customXml" Target="../customXml/item2.xml"/><Relationship Id="rId16" Type="http://schemas.openxmlformats.org/officeDocument/2006/relationships/hyperlink" Target="https://www.skillsfo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england.nhs.uk/long-term-workforce-plan" TargetMode="External"/><Relationship Id="rId10" Type="http://schemas.openxmlformats.org/officeDocument/2006/relationships/footnotes" Target="foot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cqc.org.uk/?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4" ma:contentTypeDescription="Create a new document." ma:contentTypeScope="" ma:versionID="007366c640e7bddb1d5723075edcd6a8">
  <xsd:schema xmlns:xsd="http://www.w3.org/2001/XMLSchema" xmlns:xs="http://www.w3.org/2001/XMLSchema" xmlns:p="http://schemas.microsoft.com/office/2006/metadata/properties" xmlns:ns3="295d9055-6e6f-4fed-aaa1-e2183dd25008" targetNamespace="http://schemas.microsoft.com/office/2006/metadata/properties" ma:root="true" ma:fieldsID="e7e2ef842493f2d6f36fd64937d662cd"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5FD84116-7564-49B1-9BBA-17AEA4AE4E9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550F81D-29B5-49C9-BB61-EF53F1AB21C9}">
  <ds:schemaRefs>
    <ds:schemaRef ds:uri="http://schemas.microsoft.com/sharepoint/v3/contenttype/forms"/>
  </ds:schemaRefs>
</ds:datastoreItem>
</file>

<file path=customXml/itemProps5.xml><?xml version="1.0" encoding="utf-8"?>
<ds:datastoreItem xmlns:ds="http://schemas.openxmlformats.org/officeDocument/2006/customXml" ds:itemID="{4FDFA4CF-91A4-4760-BD91-7ADAD4745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10</Pages>
  <Words>2285</Words>
  <Characters>13027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Sharon Asiimwe (2523565)</cp:lastModifiedBy>
  <cp:revision>64</cp:revision>
  <dcterms:created xsi:type="dcterms:W3CDTF">2026-04-20T20:50:00Z</dcterms:created>
  <dcterms:modified xsi:type="dcterms:W3CDTF">2026-04-21T03:44:00Z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