
<file path=[Content_Types].xml><?xml version="1.0" encoding="utf-8"?>
<Types xmlns="http://schemas.openxmlformats.org/package/2006/content-types">
  <Default Extension="jpeg" ContentType="image/jpe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E221BE3" w14:textId="2E438895" w:rsidR="00E76A03" w:rsidRDefault="007C0BD6">
      <w:bookmarkStart w:id="0" w:name="_Hlk84192179"/>
      <w:bookmarkEnd w:id="0"/>
      <w:r>
        <w:t xml:space="preserve">I am writing my report on </w:t>
      </w:r>
      <w:r w:rsidR="008C67CC">
        <w:t xml:space="preserve">the Medieval market town of Tenby. </w:t>
      </w:r>
      <w:r w:rsidR="00F9736B">
        <w:t xml:space="preserve">Looking </w:t>
      </w:r>
      <w:r w:rsidR="00581680">
        <w:t xml:space="preserve">at </w:t>
      </w:r>
      <w:r w:rsidR="00154AF1">
        <w:t>how easy it is to gain a sense of what constitutes Welsh culture</w:t>
      </w:r>
      <w:r w:rsidR="00ED6F11">
        <w:t xml:space="preserve">. </w:t>
      </w:r>
      <w:r w:rsidR="00D015F1">
        <w:t>Tenby is on the south</w:t>
      </w:r>
      <w:r w:rsidR="00184D5D">
        <w:t>-</w:t>
      </w:r>
      <w:r w:rsidR="00D015F1">
        <w:t xml:space="preserve"> west coast </w:t>
      </w:r>
      <w:r w:rsidR="00F84748">
        <w:t xml:space="preserve">of Wales, it has a small </w:t>
      </w:r>
      <w:r w:rsidR="00184D5D">
        <w:t>naturally</w:t>
      </w:r>
      <w:r w:rsidR="00F84748">
        <w:t xml:space="preserve"> sheltered harbou</w:t>
      </w:r>
      <w:r w:rsidR="000B225D">
        <w:t xml:space="preserve">r, with lovely sandy beaches and many caves. </w:t>
      </w:r>
      <w:r w:rsidR="00C500C1">
        <w:t>There are two islands</w:t>
      </w:r>
      <w:r w:rsidR="00D563D4">
        <w:t xml:space="preserve">, St Catherine’s </w:t>
      </w:r>
      <w:r w:rsidR="000B78E8">
        <w:t xml:space="preserve">Island which you can walk to when </w:t>
      </w:r>
      <w:r w:rsidR="0029542E">
        <w:t>tide is out, this Island has a 19</w:t>
      </w:r>
      <w:r w:rsidR="0029542E" w:rsidRPr="0029542E">
        <w:rPr>
          <w:vertAlign w:val="superscript"/>
        </w:rPr>
        <w:t>th</w:t>
      </w:r>
      <w:r w:rsidR="0029542E">
        <w:t xml:space="preserve"> century</w:t>
      </w:r>
      <w:r w:rsidR="00EE6B09">
        <w:t xml:space="preserve"> Palmerston fort. The other Islan</w:t>
      </w:r>
      <w:r w:rsidR="00B16E98">
        <w:t>d</w:t>
      </w:r>
      <w:r w:rsidR="00EE6B09">
        <w:t xml:space="preserve"> is </w:t>
      </w:r>
      <w:proofErr w:type="spellStart"/>
      <w:r w:rsidR="00EE6B09">
        <w:t>Caldey</w:t>
      </w:r>
      <w:proofErr w:type="spellEnd"/>
      <w:r w:rsidR="00EE6B09">
        <w:t xml:space="preserve"> Island, home to an order of Ci</w:t>
      </w:r>
      <w:r w:rsidR="0026480C">
        <w:t>stercian Monks, the island can only be reached by boat.</w:t>
      </w:r>
      <w:r w:rsidR="00C21685">
        <w:t xml:space="preserve"> We looked</w:t>
      </w:r>
      <w:r w:rsidR="00524977">
        <w:t xml:space="preserve"> at</w:t>
      </w:r>
      <w:r w:rsidR="00C21685">
        <w:t xml:space="preserve"> </w:t>
      </w:r>
      <w:r w:rsidR="009F5241">
        <w:t xml:space="preserve">the heritage in the area, </w:t>
      </w:r>
      <w:r w:rsidR="00524977">
        <w:t>tourism</w:t>
      </w:r>
      <w:r w:rsidR="004D54A2">
        <w:t xml:space="preserve">, some of the Welsh </w:t>
      </w:r>
      <w:r w:rsidR="0039608A">
        <w:t xml:space="preserve">culture and the </w:t>
      </w:r>
      <w:r w:rsidR="00FB5C32">
        <w:t>modern-day Tenby.</w:t>
      </w:r>
    </w:p>
    <w:p w14:paraId="2711FFAE" w14:textId="0A9B83DA" w:rsidR="001D6213" w:rsidRDefault="00684DA6">
      <w:r>
        <w:t xml:space="preserve">                                                                                                                                  </w:t>
      </w:r>
      <w:r w:rsidR="00B836D2">
        <w:rPr>
          <w:noProof/>
        </w:rPr>
        <w:drawing>
          <wp:inline distT="0" distB="0" distL="0" distR="0" wp14:anchorId="0B1E0629" wp14:editId="3429901D">
            <wp:extent cx="2581275" cy="1657350"/>
            <wp:effectExtent l="0" t="0" r="9525" b="0"/>
            <wp:docPr id="1" name="Picture 1" descr="A picture containing outdoor, sky, city, st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picture containing outdoor, sky, city, stone&#10;&#10;Description automatically generated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flipH="1">
                      <a:off x="0" y="0"/>
                      <a:ext cx="2588034" cy="16616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118FB0A" w14:textId="6C90F565" w:rsidR="00DB3FB0" w:rsidRDefault="00F44D97">
      <w:r>
        <w:t xml:space="preserve">Tourism </w:t>
      </w:r>
    </w:p>
    <w:p w14:paraId="08FA39EF" w14:textId="74B9A7D0" w:rsidR="00FB5C32" w:rsidRDefault="000408E6">
      <w:r>
        <w:rPr>
          <w:noProof/>
        </w:rPr>
        <w:drawing>
          <wp:anchor distT="0" distB="0" distL="114300" distR="114300" simplePos="0" relativeHeight="251642368" behindDoc="1" locked="0" layoutInCell="1" allowOverlap="1" wp14:anchorId="481D1FCD" wp14:editId="2C62BFD3">
            <wp:simplePos x="0" y="0"/>
            <wp:positionH relativeFrom="column">
              <wp:posOffset>2150745</wp:posOffset>
            </wp:positionH>
            <wp:positionV relativeFrom="paragraph">
              <wp:posOffset>629920</wp:posOffset>
            </wp:positionV>
            <wp:extent cx="1459865" cy="1946910"/>
            <wp:effectExtent l="0" t="0" r="6985" b="0"/>
            <wp:wrapNone/>
            <wp:docPr id="3" name="Picture 3" descr="A picture containing websit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A picture containing website&#10;&#10;Description automatically generated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459865" cy="194691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F44D97">
        <w:t>As you head towards Tenby</w:t>
      </w:r>
      <w:r w:rsidR="00E73BFD">
        <w:t>, you can</w:t>
      </w:r>
      <w:r w:rsidR="00A06F8C">
        <w:t>’</w:t>
      </w:r>
      <w:r w:rsidR="00E73BFD">
        <w:t>t help but start to notice, caravan parks</w:t>
      </w:r>
      <w:r w:rsidR="00666BA1">
        <w:t xml:space="preserve">, holiday accommodation, </w:t>
      </w:r>
      <w:r w:rsidR="00CD38E6">
        <w:t xml:space="preserve">and other attractions </w:t>
      </w:r>
      <w:r w:rsidR="00727887">
        <w:t xml:space="preserve">like </w:t>
      </w:r>
      <w:r w:rsidR="0077232B">
        <w:t>Heatherton world of acti</w:t>
      </w:r>
      <w:r w:rsidR="003E1912">
        <w:t>vities</w:t>
      </w:r>
      <w:r w:rsidR="000170C3">
        <w:t xml:space="preserve">, which are all aimed at </w:t>
      </w:r>
      <w:r w:rsidR="00EE3DB0">
        <w:t>tourist/ holiday makers.</w:t>
      </w:r>
      <w:r w:rsidR="00EE3DB0">
        <w:rPr>
          <w:rStyle w:val="FootnoteReference"/>
        </w:rPr>
        <w:footnoteReference w:id="1"/>
      </w:r>
      <w:r w:rsidR="00E10FB7">
        <w:t xml:space="preserve"> On arriving in Tenby it</w:t>
      </w:r>
      <w:r w:rsidR="00313823">
        <w:t>-</w:t>
      </w:r>
      <w:r w:rsidR="00E10FB7">
        <w:t xml:space="preserve"> self</w:t>
      </w:r>
      <w:r w:rsidR="00313823">
        <w:t>, you know you have arrived in a high tourist place</w:t>
      </w:r>
      <w:r w:rsidR="007D0EA3">
        <w:t xml:space="preserve">, from the </w:t>
      </w:r>
      <w:r w:rsidR="004F0FCC">
        <w:t>amount of people walking round, taking photos</w:t>
      </w:r>
      <w:r w:rsidR="0013421C">
        <w:t>, stopping and looking at points of interest, and the type of shops</w:t>
      </w:r>
      <w:r w:rsidR="0092613F">
        <w:t xml:space="preserve">, not forgetting it cost you 40p </w:t>
      </w:r>
      <w:r w:rsidR="005E69A2">
        <w:t xml:space="preserve">to pee in the public toilets. </w:t>
      </w:r>
      <w:r w:rsidR="00774B16">
        <w:t xml:space="preserve">Down </w:t>
      </w:r>
      <w:r w:rsidR="003672CD">
        <w:t xml:space="preserve">at the harbour you have small </w:t>
      </w:r>
      <w:r w:rsidR="00B251AD">
        <w:t>kiosk’s</w:t>
      </w:r>
      <w:r w:rsidR="008357DD">
        <w:t xml:space="preserve">, selling boat trips out to </w:t>
      </w:r>
      <w:proofErr w:type="spellStart"/>
      <w:r w:rsidR="008357DD">
        <w:t>Caldey</w:t>
      </w:r>
      <w:proofErr w:type="spellEnd"/>
      <w:r w:rsidR="008357DD">
        <w:t xml:space="preserve"> Island</w:t>
      </w:r>
      <w:r w:rsidR="00B251AD">
        <w:t xml:space="preserve">, </w:t>
      </w:r>
      <w:r w:rsidR="0057295B">
        <w:t xml:space="preserve">to see the caves, seals, </w:t>
      </w:r>
      <w:r w:rsidR="00597284">
        <w:t>dolphins,</w:t>
      </w:r>
      <w:r w:rsidR="0057295B">
        <w:t xml:space="preserve"> and other wildlife.</w:t>
      </w:r>
      <w:r w:rsidR="00C12B34">
        <w:rPr>
          <w:rStyle w:val="FootnoteReference"/>
        </w:rPr>
        <w:footnoteReference w:id="2"/>
      </w:r>
      <w:r w:rsidR="00F04F21">
        <w:t xml:space="preserve"> </w:t>
      </w:r>
    </w:p>
    <w:p w14:paraId="6FB30291" w14:textId="020AD5D3" w:rsidR="004152D5" w:rsidRDefault="00A10A06">
      <w:r>
        <w:rPr>
          <w:noProof/>
        </w:rPr>
        <w:drawing>
          <wp:anchor distT="0" distB="0" distL="114300" distR="114300" simplePos="0" relativeHeight="251640320" behindDoc="1" locked="0" layoutInCell="1" allowOverlap="1" wp14:anchorId="3BB4ABB8" wp14:editId="1007472D">
            <wp:simplePos x="0" y="0"/>
            <wp:positionH relativeFrom="column">
              <wp:posOffset>0</wp:posOffset>
            </wp:positionH>
            <wp:positionV relativeFrom="paragraph">
              <wp:posOffset>-3810</wp:posOffset>
            </wp:positionV>
            <wp:extent cx="1647825" cy="1853565"/>
            <wp:effectExtent l="0" t="0" r="9525" b="0"/>
            <wp:wrapNone/>
            <wp:docPr id="2" name="Picture 2" descr="A picture containing text, outdoor, sky, 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A picture containing text, outdoor, sky, ground&#10;&#10;Description automatically generated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flipH="1">
                      <a:off x="0" y="0"/>
                      <a:ext cx="1647825" cy="185356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42215C74" w14:textId="11BEB6AD" w:rsidR="00010024" w:rsidRDefault="00010024">
      <w:r>
        <w:t xml:space="preserve">                                                         </w:t>
      </w:r>
    </w:p>
    <w:p w14:paraId="239A0A86" w14:textId="77777777" w:rsidR="00010024" w:rsidRDefault="00010024"/>
    <w:p w14:paraId="79CDF1DE" w14:textId="77777777" w:rsidR="00010024" w:rsidRDefault="00010024"/>
    <w:p w14:paraId="5676E126" w14:textId="77777777" w:rsidR="00010024" w:rsidRDefault="00010024"/>
    <w:p w14:paraId="37343C69" w14:textId="77777777" w:rsidR="00010024" w:rsidRDefault="00010024"/>
    <w:p w14:paraId="5AF14109" w14:textId="77777777" w:rsidR="00010024" w:rsidRDefault="00010024"/>
    <w:p w14:paraId="73EF1556" w14:textId="4BF25DD7" w:rsidR="000A625F" w:rsidRDefault="007820ED">
      <w:r>
        <w:t xml:space="preserve">Although there are sign post giving directions </w:t>
      </w:r>
      <w:r w:rsidR="00E87131">
        <w:t xml:space="preserve">around the town, it’s very </w:t>
      </w:r>
      <w:r w:rsidR="00C22C6E">
        <w:t xml:space="preserve">easy to miss some of </w:t>
      </w:r>
      <w:r w:rsidR="00CF10C6">
        <w:t>the sights</w:t>
      </w:r>
      <w:r w:rsidR="00B30FA8">
        <w:t xml:space="preserve">, </w:t>
      </w:r>
      <w:r w:rsidR="00182538">
        <w:t xml:space="preserve">unless you walk down some of the roads more than once. </w:t>
      </w:r>
      <w:r w:rsidR="00EB3AD9">
        <w:t xml:space="preserve">But </w:t>
      </w:r>
      <w:r w:rsidR="006522CB">
        <w:t>it’s</w:t>
      </w:r>
      <w:r w:rsidR="007E2190">
        <w:t xml:space="preserve"> also understandably difficult to have a good flow</w:t>
      </w:r>
      <w:r w:rsidR="00A63426">
        <w:t xml:space="preserve"> round a town, unlike a museum where you ca</w:t>
      </w:r>
      <w:r w:rsidR="00C81837">
        <w:t>n</w:t>
      </w:r>
      <w:r w:rsidR="00A63426">
        <w:t xml:space="preserve"> move displays around, </w:t>
      </w:r>
      <w:r w:rsidR="00C81837">
        <w:t xml:space="preserve">moving roads and buildings in a town </w:t>
      </w:r>
      <w:r w:rsidR="00775B9C">
        <w:t xml:space="preserve">isn’t going </w:t>
      </w:r>
      <w:r w:rsidR="0054005B">
        <w:t xml:space="preserve">to </w:t>
      </w:r>
      <w:r w:rsidR="00775B9C">
        <w:t xml:space="preserve">happen. </w:t>
      </w:r>
      <w:r w:rsidR="006522CB">
        <w:t>So,</w:t>
      </w:r>
      <w:r w:rsidR="00775B9C">
        <w:t xml:space="preserve"> you really need to have good information, </w:t>
      </w:r>
      <w:r w:rsidR="00895F0B">
        <w:t xml:space="preserve">informative signs, </w:t>
      </w:r>
      <w:r w:rsidR="005053A3">
        <w:t xml:space="preserve">even leaflets </w:t>
      </w:r>
      <w:r w:rsidR="00924B7B">
        <w:t xml:space="preserve">that have a map showing all the heritage/interesting </w:t>
      </w:r>
      <w:r w:rsidR="00E009F5">
        <w:t>sights, so you don’t miss anything.</w:t>
      </w:r>
      <w:r w:rsidR="004942DC">
        <w:t xml:space="preserve"> Tenby no</w:t>
      </w:r>
      <w:r w:rsidR="006522CB">
        <w:t>-longer has a tourist information centre</w:t>
      </w:r>
      <w:r w:rsidR="00722FCB">
        <w:t>, as the council</w:t>
      </w:r>
      <w:r w:rsidR="006A6B92">
        <w:t xml:space="preserve"> </w:t>
      </w:r>
      <w:r w:rsidR="000A52C3">
        <w:t xml:space="preserve">no-longer </w:t>
      </w:r>
      <w:r w:rsidR="007203B3">
        <w:t xml:space="preserve">funded it. </w:t>
      </w:r>
      <w:r w:rsidR="009D6C4E">
        <w:t xml:space="preserve">Another sign of how councils control </w:t>
      </w:r>
      <w:r w:rsidR="001D0CCD">
        <w:t>its heritage</w:t>
      </w:r>
      <w:r w:rsidR="00C57BBE">
        <w:t xml:space="preserve">. </w:t>
      </w:r>
    </w:p>
    <w:p w14:paraId="05A27DBB" w14:textId="31CCB9E2" w:rsidR="0038479F" w:rsidRDefault="00CF1E36">
      <w:r>
        <w:rPr>
          <w:noProof/>
        </w:rPr>
        <w:drawing>
          <wp:anchor distT="0" distB="0" distL="114300" distR="114300" simplePos="0" relativeHeight="251654656" behindDoc="1" locked="0" layoutInCell="1" allowOverlap="1" wp14:anchorId="53B85DDF" wp14:editId="480AC9A5">
            <wp:simplePos x="0" y="0"/>
            <wp:positionH relativeFrom="column">
              <wp:posOffset>1860040</wp:posOffset>
            </wp:positionH>
            <wp:positionV relativeFrom="paragraph">
              <wp:posOffset>28876</wp:posOffset>
            </wp:positionV>
            <wp:extent cx="1318847" cy="1758462"/>
            <wp:effectExtent l="0" t="0" r="0" b="0"/>
            <wp:wrapNone/>
            <wp:docPr id="7" name="Picture 7" descr="A clock on a tower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A clock on a tower&#10;&#10;Description automatically generated with low confidence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flipH="1">
                      <a:off x="0" y="0"/>
                      <a:ext cx="1328528" cy="177137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EB6862">
        <w:rPr>
          <w:noProof/>
        </w:rPr>
        <w:drawing>
          <wp:anchor distT="0" distB="0" distL="114300" distR="114300" simplePos="0" relativeHeight="251650560" behindDoc="1" locked="0" layoutInCell="1" allowOverlap="1" wp14:anchorId="762FFB87" wp14:editId="0456F2D4">
            <wp:simplePos x="0" y="0"/>
            <wp:positionH relativeFrom="column">
              <wp:posOffset>50800</wp:posOffset>
            </wp:positionH>
            <wp:positionV relativeFrom="paragraph">
              <wp:posOffset>27940</wp:posOffset>
            </wp:positionV>
            <wp:extent cx="1611630" cy="1778000"/>
            <wp:effectExtent l="0" t="0" r="7620" b="0"/>
            <wp:wrapNone/>
            <wp:docPr id="6" name="Picture 6" descr="A picture containing text, sky, outdoor, stree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A picture containing text, sky, outdoor, street&#10;&#10;Description automatically generated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611630" cy="17780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t xml:space="preserve">  </w:t>
      </w:r>
    </w:p>
    <w:p w14:paraId="2A99C38D" w14:textId="3C089F1C" w:rsidR="0038479F" w:rsidRDefault="0038479F"/>
    <w:p w14:paraId="73274657" w14:textId="44C26899" w:rsidR="0038479F" w:rsidRDefault="0038479F"/>
    <w:p w14:paraId="71338C1F" w14:textId="5D6B8452" w:rsidR="0038479F" w:rsidRDefault="0038479F"/>
    <w:p w14:paraId="71ACB1A1" w14:textId="1A8A366B" w:rsidR="0038479F" w:rsidRDefault="0038479F"/>
    <w:p w14:paraId="4688A991" w14:textId="03DDEC42" w:rsidR="0038479F" w:rsidRDefault="0038479F"/>
    <w:p w14:paraId="73BD4583" w14:textId="77777777" w:rsidR="0038479F" w:rsidRDefault="0038479F"/>
    <w:p w14:paraId="1C5028BF" w14:textId="4C5D2096" w:rsidR="003539EE" w:rsidRDefault="003539EE">
      <w:r>
        <w:t>When you look at St Mary’s church</w:t>
      </w:r>
      <w:r w:rsidR="00C355D0">
        <w:t>, there is only a basic small information board</w:t>
      </w:r>
      <w:r w:rsidR="00DA6519">
        <w:t>, which isn’t even displayed in an obvious place. The church was locked, so you couldn’t even go in</w:t>
      </w:r>
      <w:r w:rsidR="00DB1B84">
        <w:t xml:space="preserve">. </w:t>
      </w:r>
      <w:r w:rsidR="00561183">
        <w:t xml:space="preserve">The church is full of history and heritage. </w:t>
      </w:r>
      <w:r w:rsidR="00A21274">
        <w:t>I</w:t>
      </w:r>
      <w:r w:rsidR="00E46E68">
        <w:t>t</w:t>
      </w:r>
      <w:r w:rsidR="00E857ED">
        <w:t xml:space="preserve"> is one of the largest parish churches in Wales, </w:t>
      </w:r>
      <w:r w:rsidR="006E5C1D">
        <w:t xml:space="preserve">has a 152ft spire. </w:t>
      </w:r>
      <w:r w:rsidR="0068179B">
        <w:t>Features a 13</w:t>
      </w:r>
      <w:r w:rsidR="0068179B" w:rsidRPr="0068179B">
        <w:rPr>
          <w:vertAlign w:val="superscript"/>
        </w:rPr>
        <w:t>th</w:t>
      </w:r>
      <w:r w:rsidR="0068179B">
        <w:t xml:space="preserve"> </w:t>
      </w:r>
      <w:r w:rsidR="002232A2">
        <w:t>century chancel with carved roof bosses</w:t>
      </w:r>
      <w:r w:rsidR="004C78F3">
        <w:t>. The church was enlarged in the 15</w:t>
      </w:r>
      <w:r w:rsidR="004C78F3" w:rsidRPr="004C78F3">
        <w:rPr>
          <w:vertAlign w:val="superscript"/>
        </w:rPr>
        <w:t>th</w:t>
      </w:r>
      <w:r w:rsidR="004C78F3">
        <w:t xml:space="preserve"> century</w:t>
      </w:r>
      <w:r w:rsidR="00807D77">
        <w:t>, its full of memorials from 15</w:t>
      </w:r>
      <w:r w:rsidR="00807D77" w:rsidRPr="00807D77">
        <w:rPr>
          <w:vertAlign w:val="superscript"/>
        </w:rPr>
        <w:t>th</w:t>
      </w:r>
      <w:r w:rsidR="00807D77">
        <w:t xml:space="preserve"> – 19</w:t>
      </w:r>
      <w:r w:rsidR="00807D77" w:rsidRPr="00807D77">
        <w:rPr>
          <w:vertAlign w:val="superscript"/>
        </w:rPr>
        <w:t>th</w:t>
      </w:r>
      <w:r w:rsidR="00807D77">
        <w:t xml:space="preserve"> </w:t>
      </w:r>
      <w:r w:rsidR="00B17FA8">
        <w:t>centuries. Two of these mem</w:t>
      </w:r>
      <w:r w:rsidR="007D21D4">
        <w:t>orials are: Margaret Mercer</w:t>
      </w:r>
      <w:r w:rsidR="002B46A5">
        <w:t xml:space="preserve"> her memorial has been </w:t>
      </w:r>
      <w:r w:rsidR="009829E2">
        <w:t>restored and repainted to its origi</w:t>
      </w:r>
      <w:r w:rsidR="002D1EFE">
        <w:t xml:space="preserve">nal appearance. It shows </w:t>
      </w:r>
      <w:r w:rsidR="00B17856">
        <w:t xml:space="preserve">seven of her surviving children, she bore ten </w:t>
      </w:r>
      <w:r w:rsidR="005507B1">
        <w:t>and died age 30 during childbirth</w:t>
      </w:r>
      <w:r w:rsidR="00F72127">
        <w:t xml:space="preserve">, above her shows her husband </w:t>
      </w:r>
      <w:r w:rsidR="004347C7">
        <w:t xml:space="preserve">Thomas ap Rees </w:t>
      </w:r>
      <w:r w:rsidR="00771C26">
        <w:t>kneeling.</w:t>
      </w:r>
      <w:r w:rsidR="00F50A35">
        <w:t xml:space="preserve">  </w:t>
      </w:r>
      <w:r w:rsidR="00300858">
        <w:t>Another is the 15</w:t>
      </w:r>
      <w:r w:rsidR="00300858" w:rsidRPr="00300858">
        <w:rPr>
          <w:vertAlign w:val="superscript"/>
        </w:rPr>
        <w:t>th</w:t>
      </w:r>
      <w:r w:rsidR="00300858">
        <w:t xml:space="preserve"> century white tombs</w:t>
      </w:r>
      <w:r w:rsidR="00F924C6">
        <w:t xml:space="preserve"> of Thomas and John </w:t>
      </w:r>
      <w:r w:rsidR="00A55999">
        <w:t>White;</w:t>
      </w:r>
      <w:r w:rsidR="00F924C6">
        <w:t xml:space="preserve"> both had been Mayors </w:t>
      </w:r>
      <w:r w:rsidR="0001387C">
        <w:t>of Tenby in the 15</w:t>
      </w:r>
      <w:r w:rsidR="0001387C" w:rsidRPr="0001387C">
        <w:rPr>
          <w:vertAlign w:val="superscript"/>
        </w:rPr>
        <w:t>th</w:t>
      </w:r>
      <w:r w:rsidR="0001387C">
        <w:t xml:space="preserve"> century. Thomas </w:t>
      </w:r>
      <w:r w:rsidR="00761E0B">
        <w:t xml:space="preserve">had helped Henry Tudor hide from Edward </w:t>
      </w:r>
      <w:r w:rsidR="00FF3F5E">
        <w:t>IV agents in 1471.</w:t>
      </w:r>
      <w:r w:rsidR="00135FA6">
        <w:rPr>
          <w:rStyle w:val="FootnoteReference"/>
        </w:rPr>
        <w:footnoteReference w:id="3"/>
      </w:r>
      <w:r w:rsidR="00FF3F5E">
        <w:t xml:space="preserve">  </w:t>
      </w:r>
      <w:r w:rsidR="00CF0E53">
        <w:t xml:space="preserve">Shame not </w:t>
      </w:r>
      <w:r w:rsidR="00953EA1">
        <w:t>to be</w:t>
      </w:r>
      <w:r w:rsidR="00CF0E53">
        <w:t xml:space="preserve"> able to go in and see these</w:t>
      </w:r>
      <w:r w:rsidR="00953EA1">
        <w:t xml:space="preserve">. </w:t>
      </w:r>
      <w:r w:rsidR="00FF3F5E">
        <w:t xml:space="preserve">                                                                                                                                                                                                                                                                              </w:t>
      </w:r>
      <w:r w:rsidR="00F50A35">
        <w:t xml:space="preserve">      </w:t>
      </w:r>
    </w:p>
    <w:p w14:paraId="1CF36C5D" w14:textId="53584002" w:rsidR="00A75C7B" w:rsidRDefault="000408E6">
      <w:r>
        <w:rPr>
          <w:noProof/>
        </w:rPr>
        <w:drawing>
          <wp:anchor distT="0" distB="0" distL="114300" distR="114300" simplePos="0" relativeHeight="251629056" behindDoc="0" locked="0" layoutInCell="1" allowOverlap="1" wp14:anchorId="03470274" wp14:editId="5F2556A1">
            <wp:simplePos x="0" y="0"/>
            <wp:positionH relativeFrom="column">
              <wp:posOffset>2834005</wp:posOffset>
            </wp:positionH>
            <wp:positionV relativeFrom="paragraph">
              <wp:posOffset>292100</wp:posOffset>
            </wp:positionV>
            <wp:extent cx="3581400" cy="2387600"/>
            <wp:effectExtent l="0" t="0" r="0" b="0"/>
            <wp:wrapNone/>
            <wp:docPr id="5" name="Picture 5" descr="The 15th century White tomb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The 15th century White tombs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81400" cy="23876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7F35DB">
        <w:rPr>
          <w:rStyle w:val="FootnoteReference"/>
        </w:rPr>
        <w:footnoteReference w:id="4"/>
      </w:r>
    </w:p>
    <w:p w14:paraId="123E2534" w14:textId="00DA132D" w:rsidR="00896442" w:rsidRDefault="001F04E5">
      <w:r>
        <w:rPr>
          <w:noProof/>
        </w:rPr>
        <w:drawing>
          <wp:anchor distT="0" distB="0" distL="114300" distR="114300" simplePos="0" relativeHeight="251639296" behindDoc="1" locked="0" layoutInCell="1" allowOverlap="1" wp14:anchorId="4D7F8CCE" wp14:editId="31EA115A">
            <wp:simplePos x="0" y="0"/>
            <wp:positionH relativeFrom="column">
              <wp:posOffset>-9525</wp:posOffset>
            </wp:positionH>
            <wp:positionV relativeFrom="paragraph">
              <wp:posOffset>-2771140</wp:posOffset>
            </wp:positionV>
            <wp:extent cx="2389505" cy="2847975"/>
            <wp:effectExtent l="0" t="0" r="0" b="9525"/>
            <wp:wrapTopAndBottom/>
            <wp:docPr id="4" name="Picture 4" descr="Margaret Mercer memorial, 16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 descr="Margaret Mercer memorial, 1610"/>
                    <pic:cNvPicPr>
                      <a:picLocks noChangeAspect="1" noChangeArrowheads="1"/>
                    </pic:cNvPicPr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89505" cy="28479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622E990" w14:textId="77777777" w:rsidR="001F04E5" w:rsidRDefault="001F04E5"/>
    <w:p w14:paraId="744A8EF9" w14:textId="77777777" w:rsidR="001F04E5" w:rsidRDefault="001F04E5"/>
    <w:p w14:paraId="65622BF0" w14:textId="6B5BEA7A" w:rsidR="00351CBF" w:rsidRDefault="00351CBF">
      <w:r>
        <w:t xml:space="preserve">Historical value </w:t>
      </w:r>
    </w:p>
    <w:p w14:paraId="16DF4552" w14:textId="77777777" w:rsidR="005F0221" w:rsidRDefault="00FB0931">
      <w:r>
        <w:t xml:space="preserve">Tenby is full of history, dating back to </w:t>
      </w:r>
      <w:r w:rsidR="00DC3071">
        <w:t>medieval times</w:t>
      </w:r>
      <w:r w:rsidR="00ED2135">
        <w:t>.</w:t>
      </w:r>
      <w:r w:rsidR="00247429">
        <w:t xml:space="preserve"> </w:t>
      </w:r>
    </w:p>
    <w:p w14:paraId="0C4A9BF0" w14:textId="445D182C" w:rsidR="00E015B6" w:rsidRDefault="005F0221">
      <w:r>
        <w:t xml:space="preserve">Tenby Castle – </w:t>
      </w:r>
      <w:r w:rsidR="00597284">
        <w:t>dates to</w:t>
      </w:r>
      <w:r w:rsidR="00C000DA">
        <w:t xml:space="preserve"> 13</w:t>
      </w:r>
      <w:r w:rsidR="00C000DA" w:rsidRPr="00C000DA">
        <w:rPr>
          <w:vertAlign w:val="superscript"/>
        </w:rPr>
        <w:t>th</w:t>
      </w:r>
      <w:r w:rsidR="00C000DA">
        <w:t xml:space="preserve"> cent</w:t>
      </w:r>
      <w:r w:rsidR="00E015B6">
        <w:t>ury</w:t>
      </w:r>
    </w:p>
    <w:p w14:paraId="06FC57BB" w14:textId="3F574A6B" w:rsidR="00BB6FEA" w:rsidRDefault="00E015B6">
      <w:r>
        <w:t>The Wall</w:t>
      </w:r>
      <w:r w:rsidR="00E256F9">
        <w:t xml:space="preserve"> with the five arches</w:t>
      </w:r>
      <w:r w:rsidR="00597284">
        <w:t>–</w:t>
      </w:r>
      <w:r>
        <w:t xml:space="preserve"> </w:t>
      </w:r>
      <w:r w:rsidR="00597284">
        <w:t xml:space="preserve">Grade 1 listed medieval </w:t>
      </w:r>
      <w:r w:rsidR="00BB6FEA">
        <w:t>defence wall</w:t>
      </w:r>
    </w:p>
    <w:p w14:paraId="7C477E2C" w14:textId="77777777" w:rsidR="00E22D9B" w:rsidRDefault="00BB6FEA">
      <w:r>
        <w:t xml:space="preserve">St Mary’s church – </w:t>
      </w:r>
      <w:r w:rsidR="00AD696E">
        <w:t>dates to 15</w:t>
      </w:r>
      <w:r w:rsidR="00AD696E" w:rsidRPr="00AD696E">
        <w:rPr>
          <w:vertAlign w:val="superscript"/>
        </w:rPr>
        <w:t>th</w:t>
      </w:r>
      <w:r w:rsidR="00AD696E">
        <w:t xml:space="preserve"> century, with some feature</w:t>
      </w:r>
      <w:r w:rsidR="00326024">
        <w:t xml:space="preserve">s </w:t>
      </w:r>
      <w:r w:rsidR="00E22D9B">
        <w:t>from 13</w:t>
      </w:r>
      <w:r w:rsidR="00E22D9B" w:rsidRPr="00E22D9B">
        <w:rPr>
          <w:vertAlign w:val="superscript"/>
        </w:rPr>
        <w:t>th</w:t>
      </w:r>
      <w:r w:rsidR="00E22D9B">
        <w:t xml:space="preserve"> century</w:t>
      </w:r>
    </w:p>
    <w:p w14:paraId="05E5C5BF" w14:textId="77777777" w:rsidR="00C43AC6" w:rsidRDefault="00E22D9B">
      <w:r>
        <w:t>Tudor Merchant</w:t>
      </w:r>
      <w:r w:rsidR="008002D1">
        <w:t>’s house – dates to 15</w:t>
      </w:r>
      <w:r w:rsidR="008002D1" w:rsidRPr="008002D1">
        <w:rPr>
          <w:vertAlign w:val="superscript"/>
        </w:rPr>
        <w:t>th</w:t>
      </w:r>
      <w:r w:rsidR="008002D1">
        <w:t xml:space="preserve"> century, oldest house still standing</w:t>
      </w:r>
    </w:p>
    <w:p w14:paraId="4C631762" w14:textId="77777777" w:rsidR="005D3233" w:rsidRDefault="00E256F9">
      <w:r>
        <w:t xml:space="preserve">You also have the </w:t>
      </w:r>
      <w:r w:rsidR="004B627C">
        <w:t xml:space="preserve">museum </w:t>
      </w:r>
      <w:r w:rsidR="00C17197">
        <w:t>and art g</w:t>
      </w:r>
      <w:r w:rsidR="00C10DA3">
        <w:t>allery which is the oldest independent museum in Wales. It was established in 18</w:t>
      </w:r>
      <w:r w:rsidR="002815F5">
        <w:t xml:space="preserve">78 and is housed in what was living quarters of Tenby castle. </w:t>
      </w:r>
    </w:p>
    <w:p w14:paraId="42678F54" w14:textId="6B046B35" w:rsidR="0091504D" w:rsidRDefault="0091504D">
      <w:r>
        <w:rPr>
          <w:noProof/>
        </w:rPr>
        <w:drawing>
          <wp:anchor distT="0" distB="0" distL="114300" distR="114300" simplePos="0" relativeHeight="251661824" behindDoc="1" locked="0" layoutInCell="1" allowOverlap="1" wp14:anchorId="587FE675" wp14:editId="56D54F53">
            <wp:simplePos x="0" y="0"/>
            <wp:positionH relativeFrom="column">
              <wp:posOffset>-29049</wp:posOffset>
            </wp:positionH>
            <wp:positionV relativeFrom="paragraph">
              <wp:posOffset>479076</wp:posOffset>
            </wp:positionV>
            <wp:extent cx="1929284" cy="2572378"/>
            <wp:effectExtent l="0" t="0" r="0" b="0"/>
            <wp:wrapNone/>
            <wp:docPr id="8" name="Picture 8" descr="A picture containing building, outdoor, brick, st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A picture containing building, outdoor, brick, stone&#10;&#10;Description automatically generated"/>
                    <pic:cNvPicPr/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935913" cy="2581217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976F5D">
        <w:t xml:space="preserve">The shop fronts </w:t>
      </w:r>
      <w:r w:rsidR="005A29B5">
        <w:t xml:space="preserve">are all painted to match the houses, </w:t>
      </w:r>
      <w:r w:rsidR="0058513D">
        <w:t xml:space="preserve">and front features covered. But one building </w:t>
      </w:r>
      <w:r w:rsidR="00FA27D7">
        <w:t xml:space="preserve">has a small area that has been uncovered to show </w:t>
      </w:r>
      <w:r w:rsidR="004E7CD1">
        <w:t xml:space="preserve">its old stone </w:t>
      </w:r>
      <w:r w:rsidR="002B0650">
        <w:t xml:space="preserve">with a gap. </w:t>
      </w:r>
      <w:r w:rsidR="004B1575">
        <w:t>Sadly,</w:t>
      </w:r>
      <w:r w:rsidR="002B0650">
        <w:t xml:space="preserve"> there is nothing to explain it, so probably </w:t>
      </w:r>
      <w:r w:rsidR="004B1575">
        <w:t xml:space="preserve">gets passed by. </w:t>
      </w:r>
      <w:r w:rsidR="00E256F9">
        <w:t xml:space="preserve"> </w:t>
      </w:r>
      <w:r w:rsidR="00247429">
        <w:t xml:space="preserve">    </w:t>
      </w:r>
    </w:p>
    <w:p w14:paraId="01F19636" w14:textId="1DB886AC" w:rsidR="0091504D" w:rsidRDefault="008C6888">
      <w:r>
        <w:rPr>
          <w:noProof/>
        </w:rPr>
        <w:drawing>
          <wp:anchor distT="0" distB="0" distL="114300" distR="114300" simplePos="0" relativeHeight="251666944" behindDoc="1" locked="0" layoutInCell="1" allowOverlap="1" wp14:anchorId="5D337F20" wp14:editId="38895EB2">
            <wp:simplePos x="0" y="0"/>
            <wp:positionH relativeFrom="column">
              <wp:posOffset>2245995</wp:posOffset>
            </wp:positionH>
            <wp:positionV relativeFrom="paragraph">
              <wp:posOffset>6985</wp:posOffset>
            </wp:positionV>
            <wp:extent cx="1905635" cy="2540635"/>
            <wp:effectExtent l="0" t="0" r="0" b="0"/>
            <wp:wrapNone/>
            <wp:docPr id="9" name="Picture 9" descr="A stone building with windows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A stone building with windows&#10;&#10;Description automatically generated with low confidence"/>
                    <pic:cNvPicPr/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905635" cy="254063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263E3F4" w14:textId="77777777" w:rsidR="0091504D" w:rsidRDefault="0091504D"/>
    <w:p w14:paraId="21AA1121" w14:textId="77777777" w:rsidR="0091504D" w:rsidRDefault="0091504D"/>
    <w:p w14:paraId="3C89E059" w14:textId="78DB3CFB" w:rsidR="0091504D" w:rsidRDefault="0091504D"/>
    <w:p w14:paraId="4AB669E1" w14:textId="6BC91F09" w:rsidR="0091504D" w:rsidRDefault="0091504D"/>
    <w:p w14:paraId="0FA4A533" w14:textId="74FC56B9" w:rsidR="0091504D" w:rsidRDefault="0091504D"/>
    <w:p w14:paraId="6A15A053" w14:textId="4FA6D6C1" w:rsidR="0091504D" w:rsidRDefault="0091504D"/>
    <w:p w14:paraId="5721FDA2" w14:textId="77777777" w:rsidR="0091504D" w:rsidRDefault="0091504D"/>
    <w:p w14:paraId="40524C29" w14:textId="72488DB3" w:rsidR="0091504D" w:rsidRDefault="0091504D"/>
    <w:p w14:paraId="1EDDB84F" w14:textId="345BCD2C" w:rsidR="00351CBF" w:rsidRDefault="00247429">
      <w:r>
        <w:t xml:space="preserve">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t>
      </w:r>
    </w:p>
    <w:p w14:paraId="6FFC2788" w14:textId="6317976D" w:rsidR="00F51924" w:rsidRDefault="00566605">
      <w:r>
        <w:t>Modern Day Tenby</w:t>
      </w:r>
    </w:p>
    <w:p w14:paraId="1B192D81" w14:textId="2580C4DC" w:rsidR="003975FB" w:rsidRDefault="002412CD">
      <w:r>
        <w:t xml:space="preserve">In </w:t>
      </w:r>
      <w:r w:rsidR="007C6253">
        <w:t xml:space="preserve">January </w:t>
      </w:r>
      <w:r w:rsidR="007763CF">
        <w:t>2021</w:t>
      </w:r>
      <w:r w:rsidR="00203E6F">
        <w:t xml:space="preserve"> Tenby Council looked at </w:t>
      </w:r>
      <w:r w:rsidR="00F6750D">
        <w:t xml:space="preserve">ways of “enhancing </w:t>
      </w:r>
      <w:r w:rsidR="003E00C1">
        <w:t xml:space="preserve">the town’s Five Archers </w:t>
      </w:r>
      <w:r w:rsidR="003A6394">
        <w:t xml:space="preserve">as an historic </w:t>
      </w:r>
      <w:r w:rsidR="00555FE4">
        <w:t xml:space="preserve">focal </w:t>
      </w:r>
      <w:r w:rsidR="007259A2">
        <w:t>point and gateway into the re</w:t>
      </w:r>
      <w:r w:rsidR="00967ACF">
        <w:t>sort”.</w:t>
      </w:r>
      <w:r w:rsidR="001154A3">
        <w:t xml:space="preserve"> This </w:t>
      </w:r>
      <w:r w:rsidR="000072FB">
        <w:t xml:space="preserve">part of the article </w:t>
      </w:r>
      <w:r w:rsidR="000812B3">
        <w:t xml:space="preserve">was written </w:t>
      </w:r>
      <w:r w:rsidR="001154A3">
        <w:t xml:space="preserve">by reporter Paul Evans, </w:t>
      </w:r>
      <w:r w:rsidR="00630D19">
        <w:t>I find it interesting that</w:t>
      </w:r>
      <w:r w:rsidR="00AF6C19">
        <w:t xml:space="preserve"> he refers </w:t>
      </w:r>
      <w:r w:rsidR="000623A9">
        <w:t xml:space="preserve">to the town of Tenby as a “resort”. </w:t>
      </w:r>
      <w:r w:rsidR="00970D5B">
        <w:t xml:space="preserve">To me this comes across as him saying, that Tenby is owned </w:t>
      </w:r>
      <w:r w:rsidR="00753361">
        <w:t>and ran by a company, or in this the case council</w:t>
      </w:r>
      <w:r w:rsidR="00CF21CA">
        <w:t xml:space="preserve">. As that is what resorts are. </w:t>
      </w:r>
    </w:p>
    <w:p w14:paraId="580CF1C1" w14:textId="00EE6DF7" w:rsidR="000C0D55" w:rsidRDefault="00576DFA">
      <w:r>
        <w:t xml:space="preserve">Councillor Mike Evans </w:t>
      </w:r>
      <w:r w:rsidR="00C33CCE">
        <w:t>was quoted saying, “</w:t>
      </w:r>
      <w:r w:rsidR="008D4071">
        <w:t>he felt that the town walls were a tremendous</w:t>
      </w:r>
      <w:r w:rsidR="00A914DC">
        <w:t xml:space="preserve"> asset to the town, but that more could be done to enhance </w:t>
      </w:r>
      <w:r w:rsidR="00D709EB">
        <w:t xml:space="preserve">the Five Archers as an ‘historic </w:t>
      </w:r>
      <w:r w:rsidR="004A7F69">
        <w:t>gateway</w:t>
      </w:r>
      <w:r w:rsidR="00B61A16">
        <w:t>’</w:t>
      </w:r>
      <w:r w:rsidR="004A7F69">
        <w:t xml:space="preserve"> into the walled town</w:t>
      </w:r>
      <w:r w:rsidR="00B61A16">
        <w:t>”</w:t>
      </w:r>
      <w:r w:rsidR="0071158C">
        <w:t xml:space="preserve">. Another councillor said. “Tenby </w:t>
      </w:r>
      <w:r w:rsidR="002F3BAA">
        <w:t xml:space="preserve">should be celebrating and making the most </w:t>
      </w:r>
      <w:r w:rsidR="0048119C">
        <w:t>of its heritage”.</w:t>
      </w:r>
      <w:r w:rsidR="007C5333">
        <w:rPr>
          <w:rStyle w:val="FootnoteReference"/>
        </w:rPr>
        <w:footnoteReference w:id="5"/>
      </w:r>
      <w:r w:rsidR="0048119C">
        <w:t xml:space="preserve"> </w:t>
      </w:r>
    </w:p>
    <w:p w14:paraId="7F2FFFA5" w14:textId="081A1830" w:rsidR="00D25FDB" w:rsidRDefault="00D25FDB">
      <w:r>
        <w:t xml:space="preserve">This is a prime example </w:t>
      </w:r>
      <w:r w:rsidR="009947DF">
        <w:t xml:space="preserve">of local councils wanting to use </w:t>
      </w:r>
      <w:r w:rsidR="007C5333">
        <w:t>their</w:t>
      </w:r>
      <w:r w:rsidR="00C0742B">
        <w:t xml:space="preserve"> local heritage, to promote tourism. </w:t>
      </w:r>
    </w:p>
    <w:p w14:paraId="66F6D951" w14:textId="26FBF795" w:rsidR="00566605" w:rsidRDefault="00566605"/>
    <w:p w14:paraId="19A0D04A" w14:textId="77777777" w:rsidR="00354856" w:rsidRDefault="002E75D5">
      <w:r>
        <w:t>Wales Medieval Heritage</w:t>
      </w:r>
    </w:p>
    <w:p w14:paraId="772308E1" w14:textId="43582383" w:rsidR="004F7D01" w:rsidRDefault="00DE280C">
      <w:r>
        <w:t xml:space="preserve">There is </w:t>
      </w:r>
      <w:r w:rsidR="003D55DB">
        <w:t xml:space="preserve">a vast amount of heritage in </w:t>
      </w:r>
      <w:r w:rsidR="00497315">
        <w:t>Pembrokeshire</w:t>
      </w:r>
      <w:r w:rsidR="004E3C94">
        <w:t xml:space="preserve">. </w:t>
      </w:r>
      <w:proofErr w:type="spellStart"/>
      <w:r w:rsidR="004E4513">
        <w:t>Caldy</w:t>
      </w:r>
      <w:proofErr w:type="spellEnd"/>
      <w:r w:rsidR="004E4513">
        <w:t xml:space="preserve"> </w:t>
      </w:r>
      <w:r w:rsidR="00104D2A">
        <w:t xml:space="preserve">priory was founded in 1136, but there </w:t>
      </w:r>
      <w:r w:rsidR="00F44AAE">
        <w:t xml:space="preserve">a stone that </w:t>
      </w:r>
      <w:r w:rsidR="00BC00B6">
        <w:t>dates to</w:t>
      </w:r>
      <w:r w:rsidR="00871D26">
        <w:t xml:space="preserve"> the</w:t>
      </w:r>
      <w:r w:rsidR="00F44AAE">
        <w:t xml:space="preserve"> </w:t>
      </w:r>
      <w:r w:rsidR="00B87CB9">
        <w:t>5</w:t>
      </w:r>
      <w:r w:rsidR="00B87CB9" w:rsidRPr="00B87CB9">
        <w:rPr>
          <w:vertAlign w:val="superscript"/>
        </w:rPr>
        <w:t>th</w:t>
      </w:r>
      <w:r w:rsidR="00B87CB9">
        <w:t xml:space="preserve"> or 6</w:t>
      </w:r>
      <w:r w:rsidR="00B87CB9" w:rsidRPr="00B87CB9">
        <w:rPr>
          <w:vertAlign w:val="superscript"/>
        </w:rPr>
        <w:t>th</w:t>
      </w:r>
      <w:r w:rsidR="00B87CB9">
        <w:t xml:space="preserve"> century, with an inscription </w:t>
      </w:r>
      <w:r w:rsidR="008D2876">
        <w:t xml:space="preserve">in both </w:t>
      </w:r>
      <w:proofErr w:type="spellStart"/>
      <w:r w:rsidR="008D2876">
        <w:t>Ogam</w:t>
      </w:r>
      <w:proofErr w:type="spellEnd"/>
      <w:r w:rsidR="008D2876">
        <w:t xml:space="preserve"> and Latin. </w:t>
      </w:r>
      <w:r w:rsidR="004E4513">
        <w:t xml:space="preserve"> </w:t>
      </w:r>
      <w:r w:rsidR="00012515">
        <w:t>The</w:t>
      </w:r>
      <w:r w:rsidR="00BC00B6">
        <w:t xml:space="preserve"> priory was home to an order of Benedictine monks</w:t>
      </w:r>
      <w:r w:rsidR="00893BB9">
        <w:t xml:space="preserve">. The island has a mixed </w:t>
      </w:r>
      <w:r w:rsidR="00405621">
        <w:t>history of ownership</w:t>
      </w:r>
      <w:r w:rsidR="00576B8C">
        <w:t xml:space="preserve"> from the Middle ages to the 20</w:t>
      </w:r>
      <w:r w:rsidR="00576B8C" w:rsidRPr="00576B8C">
        <w:rPr>
          <w:vertAlign w:val="superscript"/>
        </w:rPr>
        <w:t>th</w:t>
      </w:r>
      <w:r w:rsidR="00576B8C">
        <w:t xml:space="preserve"> century. </w:t>
      </w:r>
      <w:r w:rsidR="009904FD">
        <w:t>In the 18</w:t>
      </w:r>
      <w:r w:rsidR="009904FD" w:rsidRPr="009904FD">
        <w:rPr>
          <w:vertAlign w:val="superscript"/>
        </w:rPr>
        <w:t>th</w:t>
      </w:r>
      <w:r w:rsidR="009904FD">
        <w:t xml:space="preserve"> century </w:t>
      </w:r>
      <w:r w:rsidR="00C11B67">
        <w:t>it was a source for limestone, the 19</w:t>
      </w:r>
      <w:r w:rsidR="00C11B67" w:rsidRPr="00C11B67">
        <w:rPr>
          <w:vertAlign w:val="superscript"/>
        </w:rPr>
        <w:t>th</w:t>
      </w:r>
      <w:r w:rsidR="00C11B67">
        <w:t xml:space="preserve"> century </w:t>
      </w:r>
      <w:r w:rsidR="001614D3">
        <w:t xml:space="preserve">a market garden with greenhouses, providing </w:t>
      </w:r>
      <w:r w:rsidR="00757886">
        <w:t>produce for the markets in Swansea, Tenby</w:t>
      </w:r>
      <w:r w:rsidR="00B663DB">
        <w:t>,</w:t>
      </w:r>
      <w:r w:rsidR="00757886">
        <w:t xml:space="preserve"> and Pem</w:t>
      </w:r>
      <w:r w:rsidR="00B663DB">
        <w:t xml:space="preserve">broke. 1906 </w:t>
      </w:r>
      <w:r w:rsidR="00593B34">
        <w:t xml:space="preserve">it was sold to an Anglican </w:t>
      </w:r>
      <w:r w:rsidR="006D2B28">
        <w:t xml:space="preserve">Benedictine Brotherhood, who built the </w:t>
      </w:r>
      <w:r w:rsidR="00694DA1">
        <w:t>present-day</w:t>
      </w:r>
      <w:r w:rsidR="006D2B28">
        <w:t xml:space="preserve"> </w:t>
      </w:r>
      <w:r w:rsidR="00953112">
        <w:t xml:space="preserve">monastery. </w:t>
      </w:r>
      <w:r w:rsidR="00694DA1">
        <w:t xml:space="preserve">1924 </w:t>
      </w:r>
      <w:r w:rsidR="0080177C">
        <w:t xml:space="preserve">the Island was sold </w:t>
      </w:r>
      <w:r w:rsidR="00C17E92">
        <w:t>again</w:t>
      </w:r>
      <w:r w:rsidR="0080177C">
        <w:t xml:space="preserve"> to an order of Reformed Cistercians </w:t>
      </w:r>
      <w:r w:rsidR="00C17E92">
        <w:t>monks, who still live there today.</w:t>
      </w:r>
      <w:r w:rsidR="00694DA1">
        <w:t xml:space="preserve"> </w:t>
      </w:r>
      <w:r w:rsidR="003B7F92">
        <w:t xml:space="preserve">Also on the Island is a lighthouse built in </w:t>
      </w:r>
      <w:r w:rsidR="00274760">
        <w:t>1828.</w:t>
      </w:r>
      <w:r w:rsidR="004712A4">
        <w:rPr>
          <w:rStyle w:val="FootnoteReference"/>
        </w:rPr>
        <w:footnoteReference w:id="6"/>
      </w:r>
      <w:r w:rsidR="00274760">
        <w:t xml:space="preserve"> </w:t>
      </w:r>
    </w:p>
    <w:p w14:paraId="2B55CBF9" w14:textId="31623F86" w:rsidR="00566605" w:rsidRDefault="004771B5">
      <w:r>
        <w:rPr>
          <w:noProof/>
        </w:rPr>
        <w:drawing>
          <wp:anchor distT="0" distB="0" distL="114300" distR="114300" simplePos="0" relativeHeight="251667968" behindDoc="1" locked="0" layoutInCell="1" allowOverlap="1" wp14:anchorId="10C5F526" wp14:editId="69C61BA5">
            <wp:simplePos x="0" y="0"/>
            <wp:positionH relativeFrom="column">
              <wp:posOffset>-19002</wp:posOffset>
            </wp:positionH>
            <wp:positionV relativeFrom="paragraph">
              <wp:posOffset>246100</wp:posOffset>
            </wp:positionV>
            <wp:extent cx="2823587" cy="1679111"/>
            <wp:effectExtent l="0" t="0" r="0" b="0"/>
            <wp:wrapNone/>
            <wp:docPr id="10" name="Picture 10" descr="People walking on a beach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People walking on a beach&#10;&#10;Description automatically generated with low confidence"/>
                    <pic:cNvPicPr/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34602" cy="1685662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D928DD">
        <w:t xml:space="preserve">St </w:t>
      </w:r>
      <w:r w:rsidR="000A5BEE">
        <w:t>Catherine’s</w:t>
      </w:r>
      <w:r w:rsidR="00D928DD">
        <w:t xml:space="preserve"> </w:t>
      </w:r>
      <w:r w:rsidR="000A5BEE">
        <w:t>Island</w:t>
      </w:r>
      <w:r w:rsidR="00B663DB">
        <w:t xml:space="preserve"> </w:t>
      </w:r>
      <w:r w:rsidR="000A5BEE">
        <w:t xml:space="preserve">has one of a chain of </w:t>
      </w:r>
      <w:proofErr w:type="spellStart"/>
      <w:r w:rsidR="005314C1">
        <w:t>Palmerstonian</w:t>
      </w:r>
      <w:proofErr w:type="spellEnd"/>
      <w:r w:rsidR="005314C1">
        <w:t xml:space="preserve"> forts</w:t>
      </w:r>
      <w:r w:rsidR="00010808">
        <w:t>, built in 1868</w:t>
      </w:r>
      <w:r w:rsidR="003A2276">
        <w:t xml:space="preserve"> to protect </w:t>
      </w:r>
      <w:r w:rsidR="00863DA1">
        <w:t xml:space="preserve">Pembroke dock’s </w:t>
      </w:r>
      <w:r w:rsidR="003B08FF">
        <w:t>shipbuilding. Today it stands dere</w:t>
      </w:r>
      <w:r w:rsidR="00987515">
        <w:t>lict and when the tide is out you can walk to it.</w:t>
      </w:r>
    </w:p>
    <w:p w14:paraId="1B2FE6FB" w14:textId="19D59282" w:rsidR="00EA0236" w:rsidRDefault="00EA0236"/>
    <w:p w14:paraId="1D99C8BD" w14:textId="2FB6B9D3" w:rsidR="00EA0236" w:rsidRDefault="00EA0236"/>
    <w:p w14:paraId="1003B237" w14:textId="78D8A44B" w:rsidR="00EA0236" w:rsidRDefault="00EA0236"/>
    <w:p w14:paraId="2A23D9EB" w14:textId="3C6BCBD6" w:rsidR="00EA0236" w:rsidRDefault="00EA0236"/>
    <w:p w14:paraId="0E77A4D1" w14:textId="1EFA91C3" w:rsidR="00EA0236" w:rsidRDefault="00EA0236"/>
    <w:p w14:paraId="0DB6A349" w14:textId="32A2D8E6" w:rsidR="00EA0236" w:rsidRDefault="00EA0236"/>
    <w:p w14:paraId="19517FE1" w14:textId="492E93BA" w:rsidR="00987515" w:rsidRDefault="000614BA">
      <w:proofErr w:type="spellStart"/>
      <w:r>
        <w:t>Man</w:t>
      </w:r>
      <w:r w:rsidR="006C1794">
        <w:t>orbier</w:t>
      </w:r>
      <w:proofErr w:type="spellEnd"/>
      <w:r w:rsidR="006C1794">
        <w:t xml:space="preserve"> Castle </w:t>
      </w:r>
      <w:r w:rsidR="004C19FA">
        <w:t xml:space="preserve">is one of the most secluded </w:t>
      </w:r>
      <w:r w:rsidR="00730442">
        <w:t>castles in Pembrokeshire</w:t>
      </w:r>
      <w:r w:rsidR="00713DFA">
        <w:t xml:space="preserve">, it </w:t>
      </w:r>
      <w:r w:rsidR="0083222D">
        <w:t xml:space="preserve">contains a wide range of </w:t>
      </w:r>
      <w:r w:rsidR="004B35C5">
        <w:t>preserved domestic and farm buildings</w:t>
      </w:r>
      <w:r w:rsidR="00DA58EB">
        <w:t>, which are thought to date back to the 17</w:t>
      </w:r>
      <w:r w:rsidR="00DA58EB" w:rsidRPr="00DA58EB">
        <w:rPr>
          <w:vertAlign w:val="superscript"/>
        </w:rPr>
        <w:t>th</w:t>
      </w:r>
      <w:r w:rsidR="00DA58EB">
        <w:t>/18</w:t>
      </w:r>
      <w:r w:rsidR="00DA58EB" w:rsidRPr="00DA58EB">
        <w:rPr>
          <w:vertAlign w:val="superscript"/>
        </w:rPr>
        <w:t>th</w:t>
      </w:r>
      <w:r w:rsidR="00DA58EB">
        <w:t xml:space="preserve"> ce</w:t>
      </w:r>
      <w:r w:rsidR="00F33AAC">
        <w:t>ntury</w:t>
      </w:r>
      <w:r w:rsidR="006466B6">
        <w:t>.</w:t>
      </w:r>
      <w:r w:rsidR="00A463FF">
        <w:rPr>
          <w:rStyle w:val="FootnoteReference"/>
        </w:rPr>
        <w:footnoteReference w:id="7"/>
      </w:r>
    </w:p>
    <w:p w14:paraId="7D4A69FA" w14:textId="3A85F727" w:rsidR="00CE5DE4" w:rsidRDefault="00107630">
      <w:r>
        <w:t xml:space="preserve">Carew Castle </w:t>
      </w:r>
      <w:r w:rsidR="00BA5FA7">
        <w:t xml:space="preserve">stands on </w:t>
      </w:r>
      <w:r w:rsidR="00BE00B9">
        <w:t>banks of the estuary which is tidal</w:t>
      </w:r>
      <w:r w:rsidR="000958A1">
        <w:t xml:space="preserve"> and forms part of the Milford Haven waterway. </w:t>
      </w:r>
      <w:r w:rsidR="00B1108E">
        <w:t>A Norman castle built around the year 1100.</w:t>
      </w:r>
      <w:r w:rsidR="00D535D6">
        <w:t xml:space="preserve"> In </w:t>
      </w:r>
      <w:r w:rsidR="00A24C2B">
        <w:t>198</w:t>
      </w:r>
      <w:r w:rsidR="00E63C7A">
        <w:t xml:space="preserve">9 </w:t>
      </w:r>
      <w:r w:rsidR="00B86D4A">
        <w:t xml:space="preserve">there was </w:t>
      </w:r>
      <w:r w:rsidR="00CB3E54">
        <w:t>excavations</w:t>
      </w:r>
      <w:r w:rsidR="00B86D4A">
        <w:t xml:space="preserve"> in the Bailey</w:t>
      </w:r>
      <w:r w:rsidR="0016167C">
        <w:t xml:space="preserve"> by University </w:t>
      </w:r>
      <w:r w:rsidR="00FC01A4">
        <w:t>of Lampeter, then</w:t>
      </w:r>
      <w:r w:rsidR="00B1108E">
        <w:t xml:space="preserve"> </w:t>
      </w:r>
      <w:r w:rsidR="00FC01A4">
        <w:t>i</w:t>
      </w:r>
      <w:r w:rsidR="00916925">
        <w:t xml:space="preserve">n </w:t>
      </w:r>
      <w:r w:rsidR="003C45EC">
        <w:t>July 1995 after one of the hottest, dr</w:t>
      </w:r>
      <w:r w:rsidR="00853BE8">
        <w:t xml:space="preserve">iest summers in decades, the parched </w:t>
      </w:r>
      <w:r w:rsidR="00C41560">
        <w:t xml:space="preserve">land </w:t>
      </w:r>
      <w:r w:rsidR="00FF3662">
        <w:t>to</w:t>
      </w:r>
      <w:r w:rsidR="00F000D4">
        <w:t xml:space="preserve"> the </w:t>
      </w:r>
      <w:r w:rsidR="00FF3662">
        <w:t xml:space="preserve">front of </w:t>
      </w:r>
      <w:r w:rsidR="006F47C4">
        <w:t xml:space="preserve">the </w:t>
      </w:r>
      <w:r w:rsidR="00F000D4">
        <w:t xml:space="preserve">castle, </w:t>
      </w:r>
      <w:r w:rsidR="00417AC4">
        <w:t xml:space="preserve">revealed </w:t>
      </w:r>
      <w:r w:rsidR="000F5B7F">
        <w:t xml:space="preserve">ditches </w:t>
      </w:r>
      <w:r w:rsidR="004821D7">
        <w:t xml:space="preserve">and </w:t>
      </w:r>
      <w:r w:rsidR="00436AA9">
        <w:t xml:space="preserve">foundations </w:t>
      </w:r>
      <w:r w:rsidR="00E37BCA">
        <w:t>of an outer gate.</w:t>
      </w:r>
      <w:r w:rsidR="00FC01A4">
        <w:t xml:space="preserve"> </w:t>
      </w:r>
      <w:r w:rsidR="002B13CA">
        <w:t xml:space="preserve">There is also Carew Mill </w:t>
      </w:r>
      <w:r w:rsidR="006369D4">
        <w:t>which has a med</w:t>
      </w:r>
      <w:r w:rsidR="001E6F87">
        <w:t xml:space="preserve">ieval dammed tidal mill pond. </w:t>
      </w:r>
      <w:r w:rsidR="00FC349D">
        <w:rPr>
          <w:rStyle w:val="FootnoteReference"/>
        </w:rPr>
        <w:footnoteReference w:id="8"/>
      </w:r>
    </w:p>
    <w:p w14:paraId="40676FEE" w14:textId="2802BE8F" w:rsidR="005034C5" w:rsidRDefault="006C28D8">
      <w:r>
        <w:rPr>
          <w:noProof/>
        </w:rPr>
        <w:drawing>
          <wp:anchor distT="0" distB="0" distL="114300" distR="114300" simplePos="0" relativeHeight="251670016" behindDoc="1" locked="0" layoutInCell="1" allowOverlap="1" wp14:anchorId="1E5487AE" wp14:editId="5165D252">
            <wp:simplePos x="0" y="0"/>
            <wp:positionH relativeFrom="column">
              <wp:posOffset>-39098</wp:posOffset>
            </wp:positionH>
            <wp:positionV relativeFrom="paragraph">
              <wp:posOffset>48546</wp:posOffset>
            </wp:positionV>
            <wp:extent cx="3419876" cy="1457011"/>
            <wp:effectExtent l="0" t="0" r="0" b="0"/>
            <wp:wrapNone/>
            <wp:docPr id="11" name="Picture 11" descr="A picture containing grass, sky, building, outdoo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 descr="A picture containing grass, sky, building, outdoor&#10;&#10;Description automatically generated"/>
                    <pic:cNvPicPr/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27781" cy="1460379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DBBBF2D" w14:textId="56A2248C" w:rsidR="005034C5" w:rsidRDefault="005034C5"/>
    <w:p w14:paraId="2560EACC" w14:textId="7C0A08DB" w:rsidR="005034C5" w:rsidRDefault="005034C5"/>
    <w:p w14:paraId="66F7FD5A" w14:textId="52BF64C6" w:rsidR="005034C5" w:rsidRDefault="005034C5"/>
    <w:p w14:paraId="1389DC2B" w14:textId="2AD0281A" w:rsidR="005034C5" w:rsidRDefault="005034C5"/>
    <w:p w14:paraId="0E9F360E" w14:textId="77777777" w:rsidR="005034C5" w:rsidRDefault="005034C5"/>
    <w:p w14:paraId="75EEE03A" w14:textId="657E1BC6" w:rsidR="00FE1DCE" w:rsidRDefault="00E37BCA">
      <w:r>
        <w:t xml:space="preserve"> </w:t>
      </w:r>
      <w:r w:rsidR="00FE76DF">
        <w:t xml:space="preserve">Welsh Identity </w:t>
      </w:r>
    </w:p>
    <w:p w14:paraId="5F619446" w14:textId="23E8B77C" w:rsidR="00DA2812" w:rsidRDefault="006766D7">
      <w:r>
        <w:rPr>
          <w:noProof/>
        </w:rPr>
        <w:drawing>
          <wp:anchor distT="0" distB="0" distL="114300" distR="114300" simplePos="0" relativeHeight="251674112" behindDoc="1" locked="0" layoutInCell="1" allowOverlap="1" wp14:anchorId="390AEFD4" wp14:editId="7BE96669">
            <wp:simplePos x="0" y="0"/>
            <wp:positionH relativeFrom="column">
              <wp:posOffset>1719364</wp:posOffset>
            </wp:positionH>
            <wp:positionV relativeFrom="paragraph">
              <wp:posOffset>1166837</wp:posOffset>
            </wp:positionV>
            <wp:extent cx="1396721" cy="1862018"/>
            <wp:effectExtent l="0" t="0" r="0" b="5080"/>
            <wp:wrapNone/>
            <wp:docPr id="13" name="Picture 13" descr="A plaque on a wall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Picture 13" descr="A plaque on a wall&#10;&#10;Description automatically generated with medium confidence"/>
                    <pic:cNvPicPr/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404472" cy="1872351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9E35B4">
        <w:rPr>
          <w:noProof/>
        </w:rPr>
        <w:drawing>
          <wp:anchor distT="0" distB="0" distL="114300" distR="114300" simplePos="0" relativeHeight="251673088" behindDoc="1" locked="0" layoutInCell="1" allowOverlap="1" wp14:anchorId="10557FFB" wp14:editId="236EFF4A">
            <wp:simplePos x="0" y="0"/>
            <wp:positionH relativeFrom="column">
              <wp:posOffset>11145</wp:posOffset>
            </wp:positionH>
            <wp:positionV relativeFrom="paragraph">
              <wp:posOffset>1237175</wp:posOffset>
            </wp:positionV>
            <wp:extent cx="1316334" cy="1755007"/>
            <wp:effectExtent l="0" t="0" r="0" b="0"/>
            <wp:wrapNone/>
            <wp:docPr id="12" name="Picture 12" descr="A sign on a building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2" descr="A sign on a building&#10;&#10;Description automatically generated with medium confidence"/>
                    <pic:cNvPicPr/>
                  </pic:nvPicPr>
                  <pic:blipFill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23533" cy="1764606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5F52CD">
        <w:t xml:space="preserve">Tenby is also </w:t>
      </w:r>
      <w:r w:rsidR="001A4D11">
        <w:t>known</w:t>
      </w:r>
      <w:r w:rsidR="005F52CD">
        <w:t xml:space="preserve"> as</w:t>
      </w:r>
      <w:r w:rsidR="009A3D5E">
        <w:t xml:space="preserve"> part of</w:t>
      </w:r>
      <w:r w:rsidR="005F52CD">
        <w:t xml:space="preserve"> </w:t>
      </w:r>
      <w:r w:rsidR="00030B0B">
        <w:t>‘</w:t>
      </w:r>
      <w:r w:rsidR="005F52CD">
        <w:t>Little England</w:t>
      </w:r>
      <w:r w:rsidR="000851B4">
        <w:t xml:space="preserve"> beyond </w:t>
      </w:r>
      <w:r w:rsidR="002E294E">
        <w:t>Wales</w:t>
      </w:r>
      <w:r w:rsidR="00F92457">
        <w:t>’.</w:t>
      </w:r>
      <w:r w:rsidR="009A3D5E">
        <w:t xml:space="preserve"> </w:t>
      </w:r>
      <w:r w:rsidR="00030B0B">
        <w:t xml:space="preserve">This </w:t>
      </w:r>
      <w:r w:rsidR="00A336B0">
        <w:t xml:space="preserve">is the name given to the Southern part of </w:t>
      </w:r>
      <w:r w:rsidR="00D85369">
        <w:t xml:space="preserve">Pembrokeshire, the inhabitants </w:t>
      </w:r>
      <w:r w:rsidR="00BA6320">
        <w:t>have for centuries been non-</w:t>
      </w:r>
      <w:r w:rsidR="00D363A4">
        <w:t>Welsh-speaking.</w:t>
      </w:r>
      <w:r w:rsidR="001C6DC5">
        <w:t xml:space="preserve"> No </w:t>
      </w:r>
      <w:r w:rsidR="009E4CD5">
        <w:t xml:space="preserve">parts of the region are more than four miles from </w:t>
      </w:r>
      <w:r w:rsidR="005B0528">
        <w:t xml:space="preserve">tidal water, which hasn’t really altered in the last 800yrs, </w:t>
      </w:r>
      <w:r w:rsidR="007044C0">
        <w:t xml:space="preserve">the area </w:t>
      </w:r>
      <w:r w:rsidR="00F20A7B">
        <w:t>goes</w:t>
      </w:r>
      <w:r w:rsidR="007044C0">
        <w:t xml:space="preserve"> from </w:t>
      </w:r>
      <w:proofErr w:type="spellStart"/>
      <w:r w:rsidR="007044C0">
        <w:t>Newgale</w:t>
      </w:r>
      <w:proofErr w:type="spellEnd"/>
      <w:r w:rsidR="007044C0">
        <w:t xml:space="preserve"> in St Brides bay, </w:t>
      </w:r>
      <w:r w:rsidR="00517B97">
        <w:t xml:space="preserve">along the coast to </w:t>
      </w:r>
      <w:proofErr w:type="spellStart"/>
      <w:r w:rsidR="00517B97">
        <w:t>Crunwere</w:t>
      </w:r>
      <w:proofErr w:type="spellEnd"/>
      <w:r w:rsidR="00371FA1">
        <w:t xml:space="preserve"> on the Carmarthenshire </w:t>
      </w:r>
      <w:r w:rsidR="00B942BB">
        <w:t>border, covering the towns Haverfordwest, Milford Haven</w:t>
      </w:r>
      <w:r w:rsidR="00FF1B23">
        <w:t xml:space="preserve">, Tenby, </w:t>
      </w:r>
      <w:r w:rsidR="000A2C1C">
        <w:t>Narberth,</w:t>
      </w:r>
      <w:r w:rsidR="00FF1B23">
        <w:t xml:space="preserve"> and Pembroke.</w:t>
      </w:r>
      <w:r w:rsidR="004C2F12">
        <w:rPr>
          <w:rStyle w:val="FootnoteReference"/>
        </w:rPr>
        <w:footnoteReference w:id="9"/>
      </w:r>
      <w:r w:rsidR="00030B0B">
        <w:t xml:space="preserve"> </w:t>
      </w:r>
      <w:r w:rsidR="002E294E">
        <w:t xml:space="preserve"> </w:t>
      </w:r>
      <w:r w:rsidR="00F92457">
        <w:t xml:space="preserve"> </w:t>
      </w:r>
      <w:r w:rsidR="006354BC">
        <w:t xml:space="preserve">For anyone that </w:t>
      </w:r>
      <w:r w:rsidR="00BD0EC5">
        <w:t>lives or knows Wales well, s</w:t>
      </w:r>
      <w:r w:rsidR="005C2D27">
        <w:t>oon notice that the Welsh la</w:t>
      </w:r>
      <w:r w:rsidR="00D04383">
        <w:t>nguage isn’t heard as much</w:t>
      </w:r>
      <w:r w:rsidR="005C46E6">
        <w:t xml:space="preserve"> from local people, road </w:t>
      </w:r>
      <w:r w:rsidR="007B15D1">
        <w:t>and house names are nearly all English names</w:t>
      </w:r>
      <w:r w:rsidR="002D22D1">
        <w:t xml:space="preserve">, even </w:t>
      </w:r>
      <w:r w:rsidR="00AD28A6">
        <w:t xml:space="preserve">when walking round the shops, not much is in Welsh. </w:t>
      </w:r>
      <w:r w:rsidR="00006DFE">
        <w:t xml:space="preserve">There are </w:t>
      </w:r>
      <w:r w:rsidR="00FA151F">
        <w:t>several</w:t>
      </w:r>
      <w:r w:rsidR="00006DFE">
        <w:t xml:space="preserve"> blue plaqu</w:t>
      </w:r>
      <w:r w:rsidR="005F72B4">
        <w:t xml:space="preserve">es on buildings through out Tenby, </w:t>
      </w:r>
      <w:r w:rsidR="00B86E10">
        <w:t>they give</w:t>
      </w:r>
      <w:r w:rsidR="0005221C">
        <w:t xml:space="preserve"> brief details on </w:t>
      </w:r>
      <w:r w:rsidR="00EB2453">
        <w:t>“famous” people that have stayed or lived in Ten</w:t>
      </w:r>
      <w:r w:rsidR="00F157B6">
        <w:t>by, these are all in English, with no Welsh translation underneath</w:t>
      </w:r>
      <w:r w:rsidR="008D6312">
        <w:t xml:space="preserve">. </w:t>
      </w:r>
      <w:r w:rsidR="007C4B44">
        <w:t xml:space="preserve">Even </w:t>
      </w:r>
      <w:r w:rsidR="000E60A9">
        <w:t xml:space="preserve">some of the council signs are only in English. </w:t>
      </w:r>
      <w:r w:rsidR="009146A5">
        <w:t xml:space="preserve">Then </w:t>
      </w:r>
      <w:r w:rsidR="00AE2FBC">
        <w:t>you get to the Tudor Merchant</w:t>
      </w:r>
      <w:r w:rsidR="004E27BA">
        <w:t>’</w:t>
      </w:r>
      <w:r w:rsidR="00AE2FBC">
        <w:t xml:space="preserve">s house which is now owned by the </w:t>
      </w:r>
      <w:r w:rsidR="004D2DE6">
        <w:t>National Trust</w:t>
      </w:r>
      <w:r w:rsidR="00906646">
        <w:t xml:space="preserve">, there </w:t>
      </w:r>
      <w:r w:rsidR="006E66DC">
        <w:t>information board is in Welsh, with English translation under</w:t>
      </w:r>
      <w:r w:rsidR="004926D0">
        <w:t xml:space="preserve">neath. </w:t>
      </w:r>
      <w:r w:rsidR="00155F1C">
        <w:t xml:space="preserve">Are </w:t>
      </w:r>
      <w:r w:rsidR="005E66DB">
        <w:t xml:space="preserve">the National Trust trying to make a statement with </w:t>
      </w:r>
      <w:r w:rsidR="004E27BA">
        <w:t>their</w:t>
      </w:r>
      <w:r w:rsidR="005E66DB">
        <w:t xml:space="preserve"> </w:t>
      </w:r>
      <w:r w:rsidR="004E27BA">
        <w:t>board?</w:t>
      </w:r>
      <w:r w:rsidR="005E66DB">
        <w:t xml:space="preserve"> </w:t>
      </w:r>
    </w:p>
    <w:p w14:paraId="571B4800" w14:textId="5EE8CC0B" w:rsidR="00E44304" w:rsidRDefault="00E44304"/>
    <w:p w14:paraId="036D4B5E" w14:textId="57CFB6A8" w:rsidR="00E44304" w:rsidRDefault="00E44304"/>
    <w:p w14:paraId="412D1318" w14:textId="794258F5" w:rsidR="00E44304" w:rsidRDefault="00E44304"/>
    <w:p w14:paraId="015B95A9" w14:textId="3189222D" w:rsidR="00E44304" w:rsidRDefault="00E44304"/>
    <w:p w14:paraId="74F0F183" w14:textId="5A6E19C6" w:rsidR="00E44304" w:rsidRDefault="00E44304"/>
    <w:p w14:paraId="4CDFA7CE" w14:textId="77777777" w:rsidR="00E44304" w:rsidRDefault="00E44304"/>
    <w:p w14:paraId="5FA3AEB8" w14:textId="1BC9E500" w:rsidR="007122A4" w:rsidRDefault="007122A4">
      <w:r>
        <w:t>The Welsh language</w:t>
      </w:r>
      <w:r w:rsidR="00FC67E5">
        <w:t xml:space="preserve"> is an important </w:t>
      </w:r>
      <w:r w:rsidR="00702CF1">
        <w:t xml:space="preserve">part of Welsh culture </w:t>
      </w:r>
      <w:r w:rsidR="00656FA0">
        <w:t xml:space="preserve">and its identity. </w:t>
      </w:r>
      <w:r w:rsidR="00A448BA">
        <w:t xml:space="preserve">Welsh is a </w:t>
      </w:r>
      <w:r w:rsidR="00EA581B">
        <w:t>Brythonic language meaning British Celtic</w:t>
      </w:r>
      <w:r w:rsidR="00064CAA">
        <w:t xml:space="preserve"> in origin. </w:t>
      </w:r>
      <w:r w:rsidR="00D57807">
        <w:t>It’s</w:t>
      </w:r>
      <w:r w:rsidR="00064CAA">
        <w:t xml:space="preserve"> thought to have arrived </w:t>
      </w:r>
      <w:r w:rsidR="00071F7B">
        <w:t xml:space="preserve">in Britain around 600BC. The Welsh </w:t>
      </w:r>
      <w:r w:rsidR="00B31306">
        <w:t xml:space="preserve">language </w:t>
      </w:r>
      <w:r w:rsidR="004F3FD0">
        <w:t>evolved</w:t>
      </w:r>
      <w:r w:rsidR="00B31306">
        <w:t xml:space="preserve"> and </w:t>
      </w:r>
      <w:r w:rsidR="004F3FD0">
        <w:t>through</w:t>
      </w:r>
      <w:r w:rsidR="00B31306">
        <w:t xml:space="preserve"> the Middle ages was known as Middle Welsh. This </w:t>
      </w:r>
      <w:r w:rsidR="00D57807">
        <w:t>period</w:t>
      </w:r>
      <w:r w:rsidR="00672313">
        <w:t xml:space="preserve"> also saw many </w:t>
      </w:r>
      <w:r w:rsidR="003851CB">
        <w:t>Princes’</w:t>
      </w:r>
      <w:r w:rsidR="00672313">
        <w:t xml:space="preserve"> </w:t>
      </w:r>
      <w:r w:rsidR="00D57807">
        <w:t>governing the Welsh lands</w:t>
      </w:r>
      <w:r w:rsidR="003644AB">
        <w:t>, bringing many changes. The</w:t>
      </w:r>
      <w:r w:rsidR="003851CB">
        <w:t xml:space="preserve"> Christian church </w:t>
      </w:r>
      <w:r w:rsidR="00861639">
        <w:t xml:space="preserve">and other Religious orders like the Cistercian </w:t>
      </w:r>
      <w:r w:rsidR="000626C6">
        <w:t xml:space="preserve">Abbeys </w:t>
      </w:r>
      <w:r w:rsidR="00C15C89">
        <w:t xml:space="preserve">played vital rolls in the recording and coping </w:t>
      </w:r>
      <w:r w:rsidR="000626C6">
        <w:t>of documents for prosperity</w:t>
      </w:r>
      <w:r w:rsidR="00785271">
        <w:t xml:space="preserve">. From 1536 </w:t>
      </w:r>
      <w:r w:rsidR="00231220">
        <w:t xml:space="preserve">the Welsh language began to suffer </w:t>
      </w:r>
      <w:r w:rsidR="001D03C7">
        <w:t xml:space="preserve">due to Henry VIII’s act of union. This saw </w:t>
      </w:r>
      <w:r w:rsidR="0028777A">
        <w:t>laws</w:t>
      </w:r>
      <w:r w:rsidR="00D54354">
        <w:t xml:space="preserve"> passed </w:t>
      </w:r>
      <w:r w:rsidR="00F765CD">
        <w:t xml:space="preserve">which impacted </w:t>
      </w:r>
      <w:r w:rsidR="00791847">
        <w:t xml:space="preserve">its status as an administrative language. This </w:t>
      </w:r>
      <w:r w:rsidR="00FA2B43">
        <w:t xml:space="preserve">also marked great changes for Wales, with English </w:t>
      </w:r>
      <w:r w:rsidR="00624785">
        <w:t xml:space="preserve">sovereignty over Wales, and the use of the Welsh </w:t>
      </w:r>
      <w:r w:rsidR="006F4702">
        <w:t xml:space="preserve">language banned. </w:t>
      </w:r>
      <w:r w:rsidR="003644AB">
        <w:t xml:space="preserve"> </w:t>
      </w:r>
      <w:r w:rsidR="0028777A">
        <w:t>Although the Welsh gentry embraced a more English language</w:t>
      </w:r>
      <w:r w:rsidR="00341FD4">
        <w:t>, the rest continued to use Welsh</w:t>
      </w:r>
      <w:r w:rsidR="006779D5">
        <w:t xml:space="preserve"> as they felt it important to hold onto </w:t>
      </w:r>
      <w:r w:rsidR="00BC3FA8">
        <w:t>their</w:t>
      </w:r>
      <w:r w:rsidR="00463F7B">
        <w:t xml:space="preserve"> traditions, </w:t>
      </w:r>
      <w:r w:rsidR="00BC3FA8">
        <w:t>customs,</w:t>
      </w:r>
      <w:r w:rsidR="00463F7B">
        <w:t xml:space="preserve"> and lang</w:t>
      </w:r>
      <w:r w:rsidR="00023D77">
        <w:t xml:space="preserve">uage. In </w:t>
      </w:r>
      <w:r w:rsidR="00BC3FA8">
        <w:t xml:space="preserve">1588 religion played another crucial </w:t>
      </w:r>
      <w:r w:rsidR="00F32DBB">
        <w:t>role</w:t>
      </w:r>
      <w:r w:rsidR="00BC3FA8">
        <w:t xml:space="preserve"> in preserving the Welsh </w:t>
      </w:r>
      <w:r w:rsidR="00F32DBB">
        <w:t>language, when William Morgan’s Bible was published in Welsh for the first time.</w:t>
      </w:r>
    </w:p>
    <w:p w14:paraId="2B62F2CA" w14:textId="65A8BE96" w:rsidR="00E562DA" w:rsidRDefault="00E562DA">
      <w:r>
        <w:t xml:space="preserve">The time of the </w:t>
      </w:r>
      <w:r w:rsidR="00A20A31">
        <w:t>Industrial</w:t>
      </w:r>
      <w:r>
        <w:t xml:space="preserve"> Revo</w:t>
      </w:r>
      <w:r w:rsidR="00A20A31">
        <w:t xml:space="preserve">lution saw mass migration, soon </w:t>
      </w:r>
      <w:r w:rsidR="005C0841">
        <w:t xml:space="preserve">the </w:t>
      </w:r>
      <w:r w:rsidR="00A20A31">
        <w:t xml:space="preserve">English </w:t>
      </w:r>
      <w:r w:rsidR="005C0841">
        <w:t xml:space="preserve">language was the main language in the workplace </w:t>
      </w:r>
      <w:r w:rsidR="00AC4E54">
        <w:t xml:space="preserve">and on the streets. </w:t>
      </w:r>
      <w:r w:rsidR="000A3EF7">
        <w:t>It’s</w:t>
      </w:r>
      <w:r w:rsidR="00AC4E54">
        <w:t xml:space="preserve"> only been in more modern times that the Welsh language </w:t>
      </w:r>
      <w:r w:rsidR="00DB3E06">
        <w:t xml:space="preserve">has made a </w:t>
      </w:r>
      <w:r w:rsidR="000A3EF7">
        <w:t>comeback</w:t>
      </w:r>
      <w:r w:rsidR="00DB3E06">
        <w:t xml:space="preserve">. With it now being </w:t>
      </w:r>
      <w:r w:rsidR="000A3EF7">
        <w:t>taught</w:t>
      </w:r>
      <w:r w:rsidR="00DB3E06">
        <w:t xml:space="preserve"> in schools, with schools in some areas </w:t>
      </w:r>
      <w:r w:rsidR="000A3EF7">
        <w:t>being</w:t>
      </w:r>
      <w:r w:rsidR="001E3F88">
        <w:t xml:space="preserve"> all</w:t>
      </w:r>
      <w:r w:rsidR="000A3EF7">
        <w:t xml:space="preserve"> Welsh</w:t>
      </w:r>
      <w:r w:rsidR="007013E1">
        <w:t xml:space="preserve">, </w:t>
      </w:r>
      <w:r w:rsidR="00C143A1">
        <w:t>you a Welsh TV channel, radio stations, book</w:t>
      </w:r>
      <w:r w:rsidR="00EA5279">
        <w:t xml:space="preserve">s, but </w:t>
      </w:r>
      <w:r w:rsidR="006278BD">
        <w:t xml:space="preserve">its very reginal </w:t>
      </w:r>
      <w:r w:rsidR="00AC520E">
        <w:t>to where it is spoken.</w:t>
      </w:r>
      <w:r w:rsidR="001E3F88">
        <w:t xml:space="preserve"> </w:t>
      </w:r>
      <w:r w:rsidR="001957AC">
        <w:rPr>
          <w:rStyle w:val="FootnoteReference"/>
        </w:rPr>
        <w:footnoteReference w:id="10"/>
      </w:r>
    </w:p>
    <w:p w14:paraId="48947FAC" w14:textId="482FE539" w:rsidR="002C5E43" w:rsidRDefault="00575C3D">
      <w:r>
        <w:rPr>
          <w:noProof/>
        </w:rPr>
        <w:drawing>
          <wp:anchor distT="0" distB="0" distL="114300" distR="114300" simplePos="0" relativeHeight="251675136" behindDoc="1" locked="0" layoutInCell="1" allowOverlap="1" wp14:anchorId="40F04476" wp14:editId="0550B7AE">
            <wp:simplePos x="0" y="0"/>
            <wp:positionH relativeFrom="column">
              <wp:posOffset>-69215</wp:posOffset>
            </wp:positionH>
            <wp:positionV relativeFrom="paragraph">
              <wp:posOffset>452120</wp:posOffset>
            </wp:positionV>
            <wp:extent cx="1074420" cy="1433195"/>
            <wp:effectExtent l="0" t="0" r="0" b="0"/>
            <wp:wrapNone/>
            <wp:docPr id="14" name="Picture 14" descr="A blue building with a red fire hydrant in front of i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Picture 14" descr="A blue building with a red fire hydrant in front of it&#10;&#10;Description automatically generated with medium confidence"/>
                    <pic:cNvPicPr/>
                  </pic:nvPicPr>
                  <pic:blipFill>
                    <a:blip r:embed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074420" cy="143319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2C5E43">
        <w:t>When thinking about Welsh culture</w:t>
      </w:r>
      <w:r w:rsidR="006B16B8">
        <w:t>/</w:t>
      </w:r>
      <w:r w:rsidR="003F6D0E">
        <w:t>identity</w:t>
      </w:r>
      <w:r w:rsidR="006E4F56">
        <w:t>, one of the first things you think of, is the Welsh dragon</w:t>
      </w:r>
      <w:r w:rsidR="006F46A5">
        <w:t xml:space="preserve">. On walking round </w:t>
      </w:r>
      <w:r w:rsidR="005E7B81">
        <w:t>Tenby,</w:t>
      </w:r>
      <w:r w:rsidR="006F46A5">
        <w:t xml:space="preserve"> I only saw one </w:t>
      </w:r>
      <w:r w:rsidR="00E52A28">
        <w:t xml:space="preserve">red dragon, which was </w:t>
      </w:r>
      <w:r w:rsidR="00C664B3">
        <w:t xml:space="preserve">hung </w:t>
      </w:r>
      <w:r w:rsidR="00E86C28">
        <w:t>on building</w:t>
      </w:r>
      <w:r w:rsidR="00332B9A">
        <w:t xml:space="preserve">, with the word Wales above it. </w:t>
      </w:r>
      <w:r w:rsidR="007D43B5">
        <w:t>The building across from this was flying a union jack flag</w:t>
      </w:r>
      <w:r w:rsidR="00130DD9">
        <w:t xml:space="preserve">, this was also the only </w:t>
      </w:r>
      <w:r w:rsidR="006B16B8">
        <w:t xml:space="preserve">flag I noticed. </w:t>
      </w:r>
    </w:p>
    <w:p w14:paraId="4FE14635" w14:textId="6A0B224D" w:rsidR="009126C5" w:rsidRDefault="009126C5"/>
    <w:p w14:paraId="4B289590" w14:textId="6EFE8868" w:rsidR="009126C5" w:rsidRDefault="009126C5"/>
    <w:p w14:paraId="35C3E87B" w14:textId="77777777" w:rsidR="009126C5" w:rsidRDefault="009126C5"/>
    <w:p w14:paraId="2A1EB7B8" w14:textId="77777777" w:rsidR="009126C5" w:rsidRDefault="009126C5"/>
    <w:p w14:paraId="6BD15A46" w14:textId="77777777" w:rsidR="00255814" w:rsidRDefault="00255814"/>
    <w:p w14:paraId="2263EE90" w14:textId="5C6F3CBB" w:rsidR="003D7FCF" w:rsidRDefault="008349DF">
      <w:r>
        <w:rPr>
          <w:noProof/>
        </w:rPr>
        <w:drawing>
          <wp:anchor distT="0" distB="0" distL="114300" distR="114300" simplePos="0" relativeHeight="251695616" behindDoc="1" locked="0" layoutInCell="1" allowOverlap="1" wp14:anchorId="7E6AD94F" wp14:editId="36659978">
            <wp:simplePos x="0" y="0"/>
            <wp:positionH relativeFrom="column">
              <wp:posOffset>7718230</wp:posOffset>
            </wp:positionH>
            <wp:positionV relativeFrom="paragraph">
              <wp:posOffset>1059152</wp:posOffset>
            </wp:positionV>
            <wp:extent cx="2391507" cy="3189118"/>
            <wp:effectExtent l="0" t="0" r="8890" b="0"/>
            <wp:wrapNone/>
            <wp:docPr id="18" name="Picture 18" descr="A hand holding a waffle con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" name="Picture 18" descr="A hand holding a waffle cone&#10;&#10;Description automatically generated with medium confidence"/>
                    <pic:cNvPicPr/>
                  </pic:nvPicPr>
                  <pic:blipFill>
                    <a:blip r:embed="rId2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393524" cy="319180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90496" behindDoc="1" locked="0" layoutInCell="1" allowOverlap="1" wp14:anchorId="49581CC2" wp14:editId="00DED125">
            <wp:simplePos x="0" y="0"/>
            <wp:positionH relativeFrom="column">
              <wp:posOffset>5115707</wp:posOffset>
            </wp:positionH>
            <wp:positionV relativeFrom="paragraph">
              <wp:posOffset>1049104</wp:posOffset>
            </wp:positionV>
            <wp:extent cx="2380938" cy="3175279"/>
            <wp:effectExtent l="0" t="0" r="635" b="6350"/>
            <wp:wrapNone/>
            <wp:docPr id="17" name="Picture 17" descr="A picture containing ground, outdoo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" name="Picture 17" descr="A picture containing ground, outdoor&#10;&#10;Description automatically generated"/>
                    <pic:cNvPicPr/>
                  </pic:nvPicPr>
                  <pic:blipFill>
                    <a:blip r:embed="rId2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393057" cy="3191441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8C446E">
        <w:t xml:space="preserve">When you look at Tenby and walk round </w:t>
      </w:r>
      <w:r w:rsidR="00D90552">
        <w:t>it,</w:t>
      </w:r>
      <w:r w:rsidR="00D60963">
        <w:t xml:space="preserve"> you </w:t>
      </w:r>
      <w:r w:rsidR="00D90552">
        <w:t>can’t</w:t>
      </w:r>
      <w:r w:rsidR="00D60963">
        <w:t xml:space="preserve"> help but notice the buildings</w:t>
      </w:r>
      <w:r w:rsidR="00B179EC">
        <w:t xml:space="preserve">, but more so the </w:t>
      </w:r>
      <w:r w:rsidR="00D878C5">
        <w:t>amount of people, nearly all are visitors</w:t>
      </w:r>
      <w:r w:rsidR="00B903D5">
        <w:t>,</w:t>
      </w:r>
      <w:r w:rsidR="00D878C5">
        <w:t xml:space="preserve"> </w:t>
      </w:r>
      <w:r w:rsidR="00B903D5">
        <w:t xml:space="preserve">but how many are there for the </w:t>
      </w:r>
      <w:r w:rsidR="006A19CB">
        <w:t>heritage?</w:t>
      </w:r>
      <w:r w:rsidR="008B48EB">
        <w:t xml:space="preserve"> or just there because </w:t>
      </w:r>
      <w:r w:rsidR="00622739">
        <w:t>it’s</w:t>
      </w:r>
      <w:r w:rsidR="00534556">
        <w:t xml:space="preserve"> </w:t>
      </w:r>
      <w:r w:rsidR="00952110">
        <w:t xml:space="preserve">advertised </w:t>
      </w:r>
      <w:r w:rsidR="0091010F">
        <w:t>as a holiday resort with golden sandy beaches</w:t>
      </w:r>
      <w:r w:rsidR="001E4EEF">
        <w:t xml:space="preserve">, and </w:t>
      </w:r>
      <w:r w:rsidR="002C0F39">
        <w:t>as the saying goes “people are like sheep</w:t>
      </w:r>
      <w:r w:rsidR="0042561E">
        <w:t>” they just follow others.</w:t>
      </w:r>
      <w:r w:rsidR="003D7A55">
        <w:t xml:space="preserve"> </w:t>
      </w:r>
      <w:r w:rsidR="00067DEA">
        <w:t xml:space="preserve">Tenby is </w:t>
      </w:r>
      <w:r w:rsidR="007D51F4">
        <w:t xml:space="preserve">so rich in heritage but </w:t>
      </w:r>
      <w:r w:rsidR="00AF6999">
        <w:t xml:space="preserve">so much of it </w:t>
      </w:r>
      <w:r w:rsidR="00DD593F">
        <w:t xml:space="preserve">can be easily missed. </w:t>
      </w:r>
      <w:r w:rsidR="006742D3">
        <w:t xml:space="preserve">The question is </w:t>
      </w:r>
      <w:proofErr w:type="gramStart"/>
      <w:r w:rsidR="00303482">
        <w:t>ha</w:t>
      </w:r>
      <w:r w:rsidR="003851DC">
        <w:t>s</w:t>
      </w:r>
      <w:proofErr w:type="gramEnd"/>
      <w:r w:rsidR="006742D3">
        <w:t xml:space="preserve"> the local council </w:t>
      </w:r>
      <w:r w:rsidR="00423E72">
        <w:t>chose</w:t>
      </w:r>
      <w:r w:rsidR="00A34C11">
        <w:t xml:space="preserve">n </w:t>
      </w:r>
      <w:r w:rsidR="006947A4">
        <w:t xml:space="preserve">to not </w:t>
      </w:r>
      <w:r w:rsidR="00462EF4">
        <w:t>promote some of the heritage</w:t>
      </w:r>
      <w:r w:rsidR="00FD16B1">
        <w:t>, because they want to draw in</w:t>
      </w:r>
      <w:r w:rsidR="003F5CE6">
        <w:t xml:space="preserve"> more </w:t>
      </w:r>
      <w:r w:rsidR="00B636D5">
        <w:t xml:space="preserve">people who prefer to spend </w:t>
      </w:r>
      <w:r w:rsidR="00D765AA">
        <w:t>more time walking round the many independent shops</w:t>
      </w:r>
      <w:r w:rsidR="00054AEC">
        <w:t>,</w:t>
      </w:r>
      <w:r w:rsidR="00CD0780">
        <w:t xml:space="preserve"> pubs</w:t>
      </w:r>
      <w:r w:rsidR="00303482">
        <w:t>,</w:t>
      </w:r>
      <w:r w:rsidR="00CD0780">
        <w:t xml:space="preserve"> and restaurant’s</w:t>
      </w:r>
      <w:r w:rsidR="00054AEC">
        <w:t xml:space="preserve"> where they will spend </w:t>
      </w:r>
      <w:r w:rsidR="00303482">
        <w:t>their</w:t>
      </w:r>
      <w:r w:rsidR="00054AEC">
        <w:t xml:space="preserve"> money</w:t>
      </w:r>
      <w:r w:rsidR="00CD0780">
        <w:t xml:space="preserve">. </w:t>
      </w:r>
      <w:r w:rsidR="00F9611F">
        <w:t xml:space="preserve">As </w:t>
      </w:r>
      <w:r w:rsidR="003F5CE6">
        <w:t xml:space="preserve">to </w:t>
      </w:r>
      <w:r w:rsidR="00F9611F">
        <w:t xml:space="preserve">people interested in </w:t>
      </w:r>
      <w:r w:rsidR="008C3AEF">
        <w:t xml:space="preserve">looking at </w:t>
      </w:r>
      <w:r w:rsidR="0006245D">
        <w:t xml:space="preserve">‘old walls, </w:t>
      </w:r>
      <w:r w:rsidR="00303482">
        <w:t>churches,</w:t>
      </w:r>
      <w:r w:rsidR="001A55B3">
        <w:t xml:space="preserve"> </w:t>
      </w:r>
      <w:r w:rsidR="007A34F5">
        <w:t>reading about the past</w:t>
      </w:r>
      <w:r w:rsidR="004603DD">
        <w:t>’ tend to not spend so much</w:t>
      </w:r>
      <w:r w:rsidR="00830A1A">
        <w:t xml:space="preserve"> money</w:t>
      </w:r>
      <w:r w:rsidR="003104EE">
        <w:t xml:space="preserve"> and unlike museums</w:t>
      </w:r>
      <w:r w:rsidR="00830A1A">
        <w:t xml:space="preserve"> and some castles</w:t>
      </w:r>
      <w:r w:rsidR="003104EE">
        <w:t xml:space="preserve"> </w:t>
      </w:r>
      <w:r w:rsidR="00113672">
        <w:t>you can</w:t>
      </w:r>
      <w:r w:rsidR="00830A1A">
        <w:t>’</w:t>
      </w:r>
      <w:r w:rsidR="00113672">
        <w:t>t</w:t>
      </w:r>
      <w:r w:rsidR="00830A1A">
        <w:t xml:space="preserve"> set up gift shops</w:t>
      </w:r>
      <w:r w:rsidR="00303482">
        <w:t>.</w:t>
      </w:r>
      <w:r w:rsidR="00CD0780">
        <w:t xml:space="preserve"> </w:t>
      </w:r>
      <w:r w:rsidR="008603E7">
        <w:t>Welsh culture</w:t>
      </w:r>
      <w:r w:rsidR="001A1E26">
        <w:t xml:space="preserve"> is </w:t>
      </w:r>
      <w:r w:rsidR="005312C1">
        <w:t>mostly used to promo</w:t>
      </w:r>
      <w:r w:rsidR="008B1784">
        <w:t xml:space="preserve">te </w:t>
      </w:r>
      <w:r w:rsidR="00BE7EF8">
        <w:t xml:space="preserve">sales, </w:t>
      </w:r>
      <w:r w:rsidR="00D91866">
        <w:t xml:space="preserve">Welsh cakes, red </w:t>
      </w:r>
      <w:r w:rsidR="002C319E">
        <w:t>dragon toys, dolls in</w:t>
      </w:r>
      <w:r w:rsidR="00F15E9F">
        <w:t xml:space="preserve"> </w:t>
      </w:r>
      <w:r w:rsidR="00D76ACE">
        <w:t xml:space="preserve">traditional </w:t>
      </w:r>
      <w:r w:rsidR="009A755A">
        <w:t xml:space="preserve">Welsh dress. </w:t>
      </w:r>
      <w:r w:rsidR="004D00BA">
        <w:t>Heritage</w:t>
      </w:r>
      <w:r w:rsidR="008F45F9">
        <w:t xml:space="preserve">, </w:t>
      </w:r>
      <w:proofErr w:type="gramStart"/>
      <w:r w:rsidR="008F45F9">
        <w:t>culture</w:t>
      </w:r>
      <w:proofErr w:type="gramEnd"/>
      <w:r w:rsidR="008F45F9">
        <w:t xml:space="preserve"> and tourism today go hand in hand</w:t>
      </w:r>
      <w:r w:rsidR="00881D06">
        <w:t xml:space="preserve">. </w:t>
      </w:r>
      <w:r w:rsidR="00F15E9F">
        <w:t xml:space="preserve"> </w:t>
      </w:r>
      <w:r w:rsidR="008330DB">
        <w:t xml:space="preserve"> </w:t>
      </w:r>
      <w:r w:rsidR="008603E7">
        <w:t xml:space="preserve"> </w:t>
      </w:r>
    </w:p>
    <w:p w14:paraId="2EB0846A" w14:textId="04200BBE" w:rsidR="00DE7820" w:rsidRDefault="00B538DE">
      <w:r>
        <w:rPr>
          <w:noProof/>
        </w:rPr>
        <w:drawing>
          <wp:anchor distT="0" distB="0" distL="114300" distR="114300" simplePos="0" relativeHeight="251685376" behindDoc="1" locked="0" layoutInCell="1" allowOverlap="1" wp14:anchorId="5AA93AB2" wp14:editId="0CFA1473">
            <wp:simplePos x="0" y="0"/>
            <wp:positionH relativeFrom="column">
              <wp:posOffset>2543329</wp:posOffset>
            </wp:positionH>
            <wp:positionV relativeFrom="paragraph">
              <wp:posOffset>1654</wp:posOffset>
            </wp:positionV>
            <wp:extent cx="2371411" cy="3161881"/>
            <wp:effectExtent l="0" t="0" r="0" b="635"/>
            <wp:wrapNone/>
            <wp:docPr id="16" name="Picture 16" descr="A picture containing building, outdoor, stone, brick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Picture 16" descr="A picture containing building, outdoor, stone, brick&#10;&#10;Description automatically generated"/>
                    <pic:cNvPicPr/>
                  </pic:nvPicPr>
                  <pic:blipFill>
                    <a:blip r:embed="rId2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374127" cy="3165503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8A0E3B">
        <w:rPr>
          <w:noProof/>
        </w:rPr>
        <w:drawing>
          <wp:anchor distT="0" distB="0" distL="114300" distR="114300" simplePos="0" relativeHeight="251680256" behindDoc="1" locked="0" layoutInCell="1" allowOverlap="1" wp14:anchorId="443B43DA" wp14:editId="1D5D48B1">
            <wp:simplePos x="0" y="0"/>
            <wp:positionH relativeFrom="column">
              <wp:posOffset>1096</wp:posOffset>
            </wp:positionH>
            <wp:positionV relativeFrom="paragraph">
              <wp:posOffset>1654</wp:posOffset>
            </wp:positionV>
            <wp:extent cx="2371411" cy="3161882"/>
            <wp:effectExtent l="0" t="0" r="0" b="635"/>
            <wp:wrapNone/>
            <wp:docPr id="15" name="Picture 15" descr="A picture containing text, building, outdoor, stree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Picture 15" descr="A picture containing text, building, outdoor, street&#10;&#10;Description automatically generated"/>
                    <pic:cNvPicPr/>
                  </pic:nvPicPr>
                  <pic:blipFill>
                    <a:blip r:embed="rId2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382949" cy="317726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4C1491B" w14:textId="35A27803" w:rsidR="007B05F0" w:rsidRDefault="007B05F0"/>
    <w:p w14:paraId="1CB33F31" w14:textId="42D75007" w:rsidR="00C85316" w:rsidRDefault="00C85316">
      <w:pPr>
        <w:pBdr>
          <w:bottom w:val="thinThickThinMediumGap" w:sz="18" w:space="1" w:color="auto"/>
        </w:pBdr>
      </w:pPr>
    </w:p>
    <w:p w14:paraId="5330EEA6" w14:textId="0756D718" w:rsidR="000049D7" w:rsidRDefault="000049D7"/>
    <w:p w14:paraId="29866087" w14:textId="2331E659" w:rsidR="000049D7" w:rsidRDefault="000049D7"/>
    <w:p w14:paraId="4C5EACDD" w14:textId="671A6D87" w:rsidR="000049D7" w:rsidRDefault="000049D7"/>
    <w:p w14:paraId="7BE8CCAD" w14:textId="2D00F39F" w:rsidR="000049D7" w:rsidRDefault="000049D7"/>
    <w:p w14:paraId="188EEE76" w14:textId="3E5ED439" w:rsidR="000049D7" w:rsidRDefault="000049D7"/>
    <w:p w14:paraId="570060C1" w14:textId="448CA1FB" w:rsidR="000049D7" w:rsidRDefault="000049D7"/>
    <w:p w14:paraId="622EFA2A" w14:textId="3F40113F" w:rsidR="000049D7" w:rsidRDefault="000049D7"/>
    <w:p w14:paraId="17E27E9F" w14:textId="67206058" w:rsidR="000049D7" w:rsidRDefault="000049D7"/>
    <w:p w14:paraId="601CEDDA" w14:textId="6471497F" w:rsidR="000049D7" w:rsidRDefault="000049D7">
      <w:r>
        <w:t>#</w:t>
      </w:r>
    </w:p>
    <w:p w14:paraId="691D6F97" w14:textId="294EE79F" w:rsidR="000049D7" w:rsidRDefault="000049D7"/>
    <w:p w14:paraId="53188A97" w14:textId="6F8995CC" w:rsidR="000049D7" w:rsidRDefault="000049D7"/>
    <w:p w14:paraId="0C44B63D" w14:textId="430FF0D7" w:rsidR="000049D7" w:rsidRDefault="000049D7"/>
    <w:p w14:paraId="5597482A" w14:textId="27B847DB" w:rsidR="000049D7" w:rsidRDefault="000049D7"/>
    <w:p w14:paraId="63A952CE" w14:textId="71DA9627" w:rsidR="000049D7" w:rsidRDefault="000049D7"/>
    <w:p w14:paraId="69BF56E4" w14:textId="6C756B6D" w:rsidR="000049D7" w:rsidRDefault="000049D7"/>
    <w:p w14:paraId="6FA72570" w14:textId="7A5428CE" w:rsidR="000049D7" w:rsidRDefault="000049D7"/>
    <w:p w14:paraId="09AE4F11" w14:textId="7F1BE5C3" w:rsidR="000049D7" w:rsidRDefault="000049D7"/>
    <w:p w14:paraId="6C4A5895" w14:textId="7B3537F3" w:rsidR="000049D7" w:rsidRDefault="000049D7"/>
    <w:p w14:paraId="43B04DCD" w14:textId="5DA59A4C" w:rsidR="000049D7" w:rsidRDefault="000049D7"/>
    <w:p w14:paraId="351D33DF" w14:textId="3C5BB8D2" w:rsidR="000049D7" w:rsidRDefault="000049D7"/>
    <w:p w14:paraId="25CE1CB8" w14:textId="6F307CCF" w:rsidR="000049D7" w:rsidRDefault="000049D7"/>
    <w:p w14:paraId="3230F35B" w14:textId="1AF4C21A" w:rsidR="000049D7" w:rsidRDefault="000049D7"/>
    <w:p w14:paraId="3AC72355" w14:textId="04A33D16" w:rsidR="000049D7" w:rsidRDefault="000049D7"/>
    <w:p w14:paraId="056B3A3B" w14:textId="7DA5969D" w:rsidR="000049D7" w:rsidRDefault="000049D7"/>
    <w:p w14:paraId="548FF32E" w14:textId="31710627" w:rsidR="000049D7" w:rsidRDefault="000049D7"/>
    <w:p w14:paraId="5805C2DC" w14:textId="701150B4" w:rsidR="000049D7" w:rsidRDefault="000049D7"/>
    <w:p w14:paraId="635200F9" w14:textId="5BFC4CC3" w:rsidR="000049D7" w:rsidRDefault="000049D7"/>
    <w:p w14:paraId="7919BBCA" w14:textId="6B462440" w:rsidR="000049D7" w:rsidRDefault="000049D7"/>
    <w:p w14:paraId="7CE98C6E" w14:textId="26BD486E" w:rsidR="000049D7" w:rsidRDefault="000049D7"/>
    <w:p w14:paraId="4690702A" w14:textId="2E2BCAAF" w:rsidR="000049D7" w:rsidRDefault="000049D7"/>
    <w:p w14:paraId="610B63BA" w14:textId="0CFDD3B4" w:rsidR="000049D7" w:rsidRDefault="000049D7"/>
    <w:p w14:paraId="00AF60E8" w14:textId="632566D1" w:rsidR="000049D7" w:rsidRDefault="000049D7"/>
    <w:p w14:paraId="2CE64528" w14:textId="18F7DDAF" w:rsidR="000049D7" w:rsidRDefault="000049D7"/>
    <w:p w14:paraId="7800475B" w14:textId="3DBE6485" w:rsidR="000049D7" w:rsidRDefault="000049D7"/>
    <w:p w14:paraId="4C2322E6" w14:textId="7AFEB08F" w:rsidR="000049D7" w:rsidRDefault="000049D7"/>
    <w:p w14:paraId="17C86A71" w14:textId="7EA83AB4" w:rsidR="000049D7" w:rsidRDefault="000049D7"/>
    <w:p w14:paraId="16E0FA70" w14:textId="4FF455A8" w:rsidR="000049D7" w:rsidRDefault="000049D7"/>
    <w:p w14:paraId="6B86E5FF" w14:textId="31324AEB" w:rsidR="000049D7" w:rsidRDefault="000049D7"/>
    <w:p w14:paraId="1F87617E" w14:textId="77777777" w:rsidR="000049D7" w:rsidRDefault="000049D7" w:rsidP="000049D7">
      <w:r>
        <w:t>Reference</w:t>
      </w:r>
    </w:p>
    <w:p w14:paraId="27B3D77F" w14:textId="77777777" w:rsidR="000049D7" w:rsidRDefault="000049D7" w:rsidP="000049D7">
      <w:hyperlink r:id="rId28" w:history="1">
        <w:r w:rsidRPr="00D9008E">
          <w:rPr>
            <w:rStyle w:val="Hyperlink"/>
          </w:rPr>
          <w:t>https://www.britainexpress.com/attractions.htm?attraction=649</w:t>
        </w:r>
      </w:hyperlink>
    </w:p>
    <w:p w14:paraId="395EE9DF" w14:textId="77777777" w:rsidR="000049D7" w:rsidRDefault="000049D7" w:rsidP="000049D7">
      <w:r>
        <w:t xml:space="preserve">David Ross and Britain Express imagery </w:t>
      </w:r>
    </w:p>
    <w:p w14:paraId="093ED579" w14:textId="77777777" w:rsidR="000049D7" w:rsidRDefault="000049D7" w:rsidP="000049D7">
      <w:hyperlink r:id="rId29" w:history="1">
        <w:r w:rsidRPr="00D9008E">
          <w:rPr>
            <w:rStyle w:val="Hyperlink"/>
          </w:rPr>
          <w:t>https://www.heatherton.co.uk/</w:t>
        </w:r>
      </w:hyperlink>
    </w:p>
    <w:p w14:paraId="4A90450B" w14:textId="77777777" w:rsidR="000049D7" w:rsidRDefault="000049D7" w:rsidP="000049D7">
      <w:hyperlink r:id="rId30" w:history="1">
        <w:r w:rsidRPr="00D9008E">
          <w:rPr>
            <w:rStyle w:val="Hyperlink"/>
          </w:rPr>
          <w:t>https://www.historic-uk.com/HistoryUK/HistoryofWales/Welsh-Language/</w:t>
        </w:r>
      </w:hyperlink>
    </w:p>
    <w:p w14:paraId="1BB598C8" w14:textId="77777777" w:rsidR="000049D7" w:rsidRDefault="000049D7" w:rsidP="000049D7">
      <w:hyperlink r:id="rId31" w:history="1">
        <w:r w:rsidRPr="007B08CC">
          <w:rPr>
            <w:rStyle w:val="Hyperlink"/>
          </w:rPr>
          <w:t>https://www.jstor.org/stable/2797058</w:t>
        </w:r>
      </w:hyperlink>
      <w:r>
        <w:t>, A Viking settlement in little England beyond Wales, Morgan Watkins</w:t>
      </w:r>
    </w:p>
    <w:p w14:paraId="20B2E5B5" w14:textId="77777777" w:rsidR="000049D7" w:rsidRDefault="000049D7" w:rsidP="000049D7">
      <w:hyperlink r:id="rId32" w:history="1">
        <w:r w:rsidRPr="007B08CC">
          <w:rPr>
            <w:rStyle w:val="Hyperlink"/>
          </w:rPr>
          <w:t>https://www.tenbyboattrips.co.uk/</w:t>
        </w:r>
      </w:hyperlink>
    </w:p>
    <w:p w14:paraId="0A231B50" w14:textId="77777777" w:rsidR="000049D7" w:rsidRDefault="000049D7" w:rsidP="000049D7">
      <w:hyperlink r:id="rId33" w:history="1">
        <w:r w:rsidRPr="007B08CC">
          <w:rPr>
            <w:rStyle w:val="Hyperlink"/>
          </w:rPr>
          <w:t>https://www.tenby-today.co.uk/article.cfm?id=130243&amp;headline=Councillors%20look%20to%20ways%20at%20making%20Tenby%E2%80%99s%20historic%20Five%20Arches%20a%20%E2%80%98focal%20point%20</w:t>
        </w:r>
      </w:hyperlink>
    </w:p>
    <w:p w14:paraId="7FDB7545" w14:textId="77777777" w:rsidR="000049D7" w:rsidRDefault="000049D7" w:rsidP="000049D7">
      <w:r>
        <w:t xml:space="preserve">Toby Driver, Pembrokeshire Historic Landscapes from the Air, Royal Commission on the Ancient and Historical Monuments of Wales </w:t>
      </w:r>
      <w:proofErr w:type="spellStart"/>
      <w:r>
        <w:t>Plas</w:t>
      </w:r>
      <w:proofErr w:type="spellEnd"/>
      <w:r>
        <w:t xml:space="preserve"> </w:t>
      </w:r>
      <w:proofErr w:type="spellStart"/>
      <w:r>
        <w:t>Crug</w:t>
      </w:r>
      <w:proofErr w:type="spellEnd"/>
      <w:r>
        <w:t>, Aberystwyth, 2007.</w:t>
      </w:r>
    </w:p>
    <w:p w14:paraId="212ED486" w14:textId="77777777" w:rsidR="000049D7" w:rsidRDefault="000049D7" w:rsidP="000049D7"/>
    <w:p w14:paraId="1C9BE748" w14:textId="77777777" w:rsidR="000049D7" w:rsidRDefault="000049D7" w:rsidP="000049D7"/>
    <w:p w14:paraId="24047D64" w14:textId="77777777" w:rsidR="000049D7" w:rsidRDefault="000049D7" w:rsidP="000049D7">
      <w:r>
        <w:t>Bibliography</w:t>
      </w:r>
    </w:p>
    <w:p w14:paraId="5B4B1CB3" w14:textId="77777777" w:rsidR="000049D7" w:rsidRDefault="000049D7" w:rsidP="000049D7">
      <w:hyperlink r:id="rId34" w:history="1">
        <w:r w:rsidRPr="007B08CC">
          <w:rPr>
            <w:rStyle w:val="Hyperlink"/>
          </w:rPr>
          <w:t>https://www.heatherton.co.uk/</w:t>
        </w:r>
      </w:hyperlink>
    </w:p>
    <w:p w14:paraId="6B98E1C8" w14:textId="77777777" w:rsidR="000049D7" w:rsidRDefault="000049D7" w:rsidP="000049D7">
      <w:hyperlink r:id="rId35" w:history="1">
        <w:r w:rsidRPr="007B08CC">
          <w:rPr>
            <w:rStyle w:val="Hyperlink"/>
          </w:rPr>
          <w:t>https://www.tenbyboattrips.co.uk/</w:t>
        </w:r>
      </w:hyperlink>
    </w:p>
    <w:p w14:paraId="631A9EEE" w14:textId="77777777" w:rsidR="000049D7" w:rsidRDefault="000049D7" w:rsidP="000049D7">
      <w:r>
        <w:t>B.E. and K.A. Howells, Pembrokeshire Life: 1572-1843, C.I. Thomas &amp; Sons Ltd</w:t>
      </w:r>
    </w:p>
    <w:p w14:paraId="0F4FF23F" w14:textId="77777777" w:rsidR="000049D7" w:rsidRDefault="000049D7" w:rsidP="000049D7">
      <w:r>
        <w:t>Janet Davis, The Welsh Language History, University of Wales press Cardiff, 2014.</w:t>
      </w:r>
    </w:p>
    <w:p w14:paraId="090D0FF1" w14:textId="77777777" w:rsidR="000049D7" w:rsidRDefault="000049D7" w:rsidP="000049D7">
      <w:r>
        <w:t>Brian Howells, Pembrokeshire County History: 1536-1815, The Pembrokeshire Historical Society, 1987.</w:t>
      </w:r>
    </w:p>
    <w:bookmarkStart w:id="2" w:name="_Hlk84155425"/>
    <w:p w14:paraId="552934BD" w14:textId="77777777" w:rsidR="000049D7" w:rsidRDefault="000049D7" w:rsidP="000049D7">
      <w:r>
        <w:fldChar w:fldCharType="begin"/>
      </w:r>
      <w:r>
        <w:instrText xml:space="preserve"> HYPERLINK "</w:instrText>
      </w:r>
      <w:r w:rsidRPr="001A32F5">
        <w:instrText>https://www.britainexpress.com/attractions.htm?attraction=649</w:instrText>
      </w:r>
      <w:r>
        <w:instrText xml:space="preserve">" </w:instrText>
      </w:r>
      <w:r>
        <w:fldChar w:fldCharType="separate"/>
      </w:r>
      <w:r w:rsidRPr="00D9008E">
        <w:rPr>
          <w:rStyle w:val="Hyperlink"/>
        </w:rPr>
        <w:t>https://www.britainexpress.com/attractions.htm?attraction=649</w:t>
      </w:r>
      <w:r>
        <w:fldChar w:fldCharType="end"/>
      </w:r>
    </w:p>
    <w:p w14:paraId="28D92C99" w14:textId="77777777" w:rsidR="000049D7" w:rsidRDefault="000049D7" w:rsidP="000049D7">
      <w:r w:rsidRPr="0043185F">
        <w:t>https://www.historic-uk.com/HistoryUK/HistoryofWales/Welsh-Language/</w:t>
      </w:r>
    </w:p>
    <w:p w14:paraId="2E90BFAD" w14:textId="77777777" w:rsidR="000049D7" w:rsidRDefault="000049D7" w:rsidP="000049D7">
      <w:r>
        <w:t xml:space="preserve">David Ross and Britain Express </w:t>
      </w:r>
      <w:proofErr w:type="spellStart"/>
      <w:r>
        <w:t>imagry</w:t>
      </w:r>
      <w:proofErr w:type="spellEnd"/>
    </w:p>
    <w:bookmarkEnd w:id="2"/>
    <w:p w14:paraId="02161E60" w14:textId="77777777" w:rsidR="000049D7" w:rsidRDefault="000049D7" w:rsidP="000049D7">
      <w:r>
        <w:t>Edward Laws, The History of Little England Beyond Wales, Cromwell Press Ltd. 1995</w:t>
      </w:r>
    </w:p>
    <w:p w14:paraId="25980A24" w14:textId="77777777" w:rsidR="000049D7" w:rsidRDefault="000049D7" w:rsidP="000049D7">
      <w:r>
        <w:t xml:space="preserve">Toby Driver, Pembrokeshire Historic Landscapes from the Air, Royal Commission on the Ancient and Historical Monuments of Wales </w:t>
      </w:r>
      <w:proofErr w:type="spellStart"/>
      <w:r>
        <w:t>Plas</w:t>
      </w:r>
      <w:proofErr w:type="spellEnd"/>
      <w:r>
        <w:t xml:space="preserve"> </w:t>
      </w:r>
      <w:proofErr w:type="spellStart"/>
      <w:r>
        <w:t>Crug</w:t>
      </w:r>
      <w:proofErr w:type="spellEnd"/>
      <w:r>
        <w:t>, Aberystwyth, 2007.</w:t>
      </w:r>
    </w:p>
    <w:p w14:paraId="54C9C293" w14:textId="77777777" w:rsidR="000049D7" w:rsidRDefault="000049D7" w:rsidP="000049D7">
      <w:hyperlink r:id="rId36" w:history="1">
        <w:r w:rsidRPr="007B08CC">
          <w:rPr>
            <w:rStyle w:val="Hyperlink"/>
          </w:rPr>
          <w:t>https://www.tenby-today.co.uk/article.cfm?id=130243&amp;headline=Councillors%20look%20to%20ways%20at%20making%20Tenby%E2%80%99s%20historic%20Five%20Arches%20a%20%E2%80%98focal%20point%20</w:t>
        </w:r>
      </w:hyperlink>
    </w:p>
    <w:p w14:paraId="5B3A546C" w14:textId="77777777" w:rsidR="000049D7" w:rsidRDefault="000049D7" w:rsidP="000049D7">
      <w:hyperlink r:id="rId37" w:history="1">
        <w:r w:rsidRPr="007B08CC">
          <w:rPr>
            <w:rStyle w:val="Hyperlink"/>
          </w:rPr>
          <w:t>https://www.jstor.org/stable/2797058</w:t>
        </w:r>
      </w:hyperlink>
      <w:r>
        <w:t>, A Viking settlement in little England beyond Wales, Morgan Watkins</w:t>
      </w:r>
    </w:p>
    <w:p w14:paraId="319796F7" w14:textId="77777777" w:rsidR="000049D7" w:rsidRDefault="000049D7"/>
    <w:sectPr w:rsidR="000049D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7B94D2A" w14:textId="77777777" w:rsidR="00EE3DB0" w:rsidRDefault="00EE3DB0" w:rsidP="00EE3DB0">
      <w:pPr>
        <w:spacing w:after="0" w:line="240" w:lineRule="auto"/>
      </w:pPr>
      <w:r>
        <w:separator/>
      </w:r>
    </w:p>
  </w:endnote>
  <w:endnote w:type="continuationSeparator" w:id="0">
    <w:p w14:paraId="1245D7A4" w14:textId="77777777" w:rsidR="00EE3DB0" w:rsidRDefault="00EE3DB0" w:rsidP="00EE3DB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E7FFE28" w14:textId="77777777" w:rsidR="00EE3DB0" w:rsidRDefault="00EE3DB0" w:rsidP="00EE3DB0">
      <w:pPr>
        <w:spacing w:after="0" w:line="240" w:lineRule="auto"/>
      </w:pPr>
      <w:r>
        <w:separator/>
      </w:r>
    </w:p>
  </w:footnote>
  <w:footnote w:type="continuationSeparator" w:id="0">
    <w:p w14:paraId="721915D0" w14:textId="77777777" w:rsidR="00EE3DB0" w:rsidRDefault="00EE3DB0" w:rsidP="00EE3DB0">
      <w:pPr>
        <w:spacing w:after="0" w:line="240" w:lineRule="auto"/>
      </w:pPr>
      <w:r>
        <w:continuationSeparator/>
      </w:r>
    </w:p>
  </w:footnote>
  <w:footnote w:id="1">
    <w:p w14:paraId="1168FAA2" w14:textId="1E980A5B" w:rsidR="00EE3DB0" w:rsidRDefault="00EE3DB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4672F5" w:rsidRPr="004672F5">
        <w:t>https://www.heatherton.co.uk/</w:t>
      </w:r>
    </w:p>
  </w:footnote>
  <w:footnote w:id="2">
    <w:p w14:paraId="38B18F6A" w14:textId="4A814865" w:rsidR="00C12B34" w:rsidRDefault="00C12B3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C12B34">
        <w:t>https://www.tenbyboattrips.co.uk/</w:t>
      </w:r>
    </w:p>
  </w:footnote>
  <w:footnote w:id="3">
    <w:p w14:paraId="4C12F60F" w14:textId="77777777" w:rsidR="003E3F53" w:rsidRDefault="00135FA6" w:rsidP="003E3F53">
      <w:r>
        <w:rPr>
          <w:rStyle w:val="FootnoteReference"/>
        </w:rPr>
        <w:footnoteRef/>
      </w:r>
      <w:r>
        <w:t xml:space="preserve"> </w:t>
      </w:r>
      <w:r w:rsidR="003E3F53" w:rsidRPr="001A32F5">
        <w:t>https://www.britainexpress.com/attractions.htm?attraction=649</w:t>
      </w:r>
    </w:p>
    <w:p w14:paraId="2277F41C" w14:textId="0E7671E6" w:rsidR="00135FA6" w:rsidRDefault="00135FA6">
      <w:pPr>
        <w:pStyle w:val="FootnoteText"/>
      </w:pPr>
    </w:p>
  </w:footnote>
  <w:footnote w:id="4">
    <w:p w14:paraId="3F327C9E" w14:textId="3613CC56" w:rsidR="007F35DB" w:rsidRDefault="007F35DB">
      <w:pPr>
        <w:pStyle w:val="FootnoteText"/>
      </w:pPr>
      <w:r>
        <w:rPr>
          <w:rStyle w:val="FootnoteReference"/>
        </w:rPr>
        <w:footnoteRef/>
      </w:r>
      <w:r w:rsidR="006C0544">
        <w:rPr>
          <w:rStyle w:val="FootnoteReference"/>
        </w:rPr>
        <w:t xml:space="preserve"> </w:t>
      </w:r>
      <w:r w:rsidR="006C0544">
        <w:t xml:space="preserve">David Ross and Britain Express </w:t>
      </w:r>
      <w:r w:rsidR="0088171D">
        <w:t xml:space="preserve">imagery </w:t>
      </w:r>
    </w:p>
  </w:footnote>
  <w:footnote w:id="5">
    <w:p w14:paraId="707BCBE3" w14:textId="4CB6191E" w:rsidR="007C5333" w:rsidRDefault="007C5333">
      <w:pPr>
        <w:pStyle w:val="FootnoteText"/>
      </w:pPr>
      <w:r>
        <w:rPr>
          <w:rStyle w:val="FootnoteReference"/>
        </w:rPr>
        <w:footnoteRef/>
      </w:r>
      <w:hyperlink r:id="rId1" w:history="1">
        <w:r w:rsidR="00AE17B5" w:rsidRPr="007B08CC">
          <w:rPr>
            <w:rStyle w:val="Hyperlink"/>
          </w:rPr>
          <w:t>https://www.tenby-today.co.uk/article.cfm?id=130243&amp;headline=Councillors%20look%20to%20ways%20at%20making%20Tenby%E2%80%99s%20historic%20Five%20Arches%20a%20%E2%80%98focal%20point%20</w:t>
        </w:r>
      </w:hyperlink>
      <w:r w:rsidR="00AE17B5">
        <w:t xml:space="preserve">, </w:t>
      </w:r>
      <w:r>
        <w:t xml:space="preserve"> </w:t>
      </w:r>
    </w:p>
  </w:footnote>
  <w:footnote w:id="6">
    <w:p w14:paraId="264E962B" w14:textId="189C2F1E" w:rsidR="00D86116" w:rsidRDefault="004712A4" w:rsidP="00D86116">
      <w:r>
        <w:rPr>
          <w:rStyle w:val="FootnoteReference"/>
        </w:rPr>
        <w:footnoteRef/>
      </w:r>
      <w:r w:rsidR="00D86116">
        <w:t xml:space="preserve">Toby Driver, Pembrokeshire Historic Landscapes from the Air, Royal Commission on the Ancient and Historical Monuments of Wales </w:t>
      </w:r>
      <w:proofErr w:type="spellStart"/>
      <w:r w:rsidR="00D86116">
        <w:t>Plas</w:t>
      </w:r>
      <w:proofErr w:type="spellEnd"/>
      <w:r w:rsidR="00D86116">
        <w:t xml:space="preserve"> </w:t>
      </w:r>
      <w:proofErr w:type="spellStart"/>
      <w:r w:rsidR="00D86116">
        <w:t>Crug</w:t>
      </w:r>
      <w:proofErr w:type="spellEnd"/>
      <w:r w:rsidR="00D86116">
        <w:t>, Aberystwyth, 2007.</w:t>
      </w:r>
      <w:r w:rsidR="00FF32E0">
        <w:t xml:space="preserve"> </w:t>
      </w:r>
      <w:proofErr w:type="spellStart"/>
      <w:r w:rsidR="00FF32E0">
        <w:t>Pg</w:t>
      </w:r>
      <w:proofErr w:type="spellEnd"/>
      <w:r w:rsidR="00FF32E0">
        <w:t xml:space="preserve"> 252-2</w:t>
      </w:r>
      <w:r w:rsidR="00A463FF">
        <w:t>54</w:t>
      </w:r>
    </w:p>
    <w:p w14:paraId="275737E7" w14:textId="2FE3BB13" w:rsidR="004712A4" w:rsidRDefault="004712A4">
      <w:pPr>
        <w:pStyle w:val="FootnoteText"/>
      </w:pPr>
      <w:r>
        <w:t xml:space="preserve"> </w:t>
      </w:r>
    </w:p>
  </w:footnote>
  <w:footnote w:id="7">
    <w:p w14:paraId="7C827852" w14:textId="35DFAAC5" w:rsidR="00A463FF" w:rsidRDefault="00A463FF" w:rsidP="00A463FF">
      <w:r>
        <w:rPr>
          <w:rStyle w:val="FootnoteReference"/>
        </w:rPr>
        <w:footnoteRef/>
      </w:r>
      <w:bookmarkStart w:id="1" w:name="_Hlk84195700"/>
      <w:r>
        <w:t xml:space="preserve">Toby Driver, Pembrokeshire Historic Landscapes from the Air, Royal Commission on the Ancient and Historical Monuments of Wales </w:t>
      </w:r>
      <w:proofErr w:type="spellStart"/>
      <w:r>
        <w:t>Plas</w:t>
      </w:r>
      <w:proofErr w:type="spellEnd"/>
      <w:r>
        <w:t xml:space="preserve"> </w:t>
      </w:r>
      <w:proofErr w:type="spellStart"/>
      <w:r>
        <w:t>Crug</w:t>
      </w:r>
      <w:proofErr w:type="spellEnd"/>
      <w:r>
        <w:t>, Aberystwyth, 2007</w:t>
      </w:r>
      <w:bookmarkEnd w:id="1"/>
      <w:r>
        <w:t>.</w:t>
      </w:r>
      <w:r>
        <w:t xml:space="preserve"> </w:t>
      </w:r>
      <w:proofErr w:type="spellStart"/>
      <w:r>
        <w:t>Pg</w:t>
      </w:r>
      <w:proofErr w:type="spellEnd"/>
      <w:r>
        <w:t xml:space="preserve"> </w:t>
      </w:r>
      <w:r w:rsidR="00D91492">
        <w:t>246</w:t>
      </w:r>
    </w:p>
    <w:p w14:paraId="1AE62D3A" w14:textId="344EDF85" w:rsidR="00A463FF" w:rsidRDefault="00A463FF">
      <w:pPr>
        <w:pStyle w:val="FootnoteText"/>
      </w:pPr>
      <w:r>
        <w:t xml:space="preserve"> </w:t>
      </w:r>
    </w:p>
  </w:footnote>
  <w:footnote w:id="8">
    <w:p w14:paraId="278F1531" w14:textId="256D6375" w:rsidR="00FC349D" w:rsidRDefault="00FC349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t xml:space="preserve">Toby Driver, Pembrokeshire Historic Landscapes from the Air, Royal Commission on the Ancient and Historical Monuments of Wales </w:t>
      </w:r>
      <w:proofErr w:type="spellStart"/>
      <w:r>
        <w:t>Plas</w:t>
      </w:r>
      <w:proofErr w:type="spellEnd"/>
      <w:r>
        <w:t xml:space="preserve"> </w:t>
      </w:r>
      <w:proofErr w:type="spellStart"/>
      <w:r>
        <w:t>Crug</w:t>
      </w:r>
      <w:proofErr w:type="spellEnd"/>
      <w:r>
        <w:t xml:space="preserve">, Aberystwyth, </w:t>
      </w:r>
      <w:proofErr w:type="gramStart"/>
      <w:r>
        <w:t>2007</w:t>
      </w:r>
      <w:r>
        <w:t>,pgs</w:t>
      </w:r>
      <w:proofErr w:type="gramEnd"/>
      <w:r>
        <w:t xml:space="preserve"> </w:t>
      </w:r>
      <w:r w:rsidR="00AB2CA5">
        <w:t xml:space="preserve">5 &amp; </w:t>
      </w:r>
      <w:r w:rsidR="00606546">
        <w:t>241</w:t>
      </w:r>
      <w:r w:rsidR="003E31E8">
        <w:t>, 242</w:t>
      </w:r>
    </w:p>
  </w:footnote>
  <w:footnote w:id="9">
    <w:p w14:paraId="19A584D5" w14:textId="298E9698" w:rsidR="004C2F12" w:rsidRDefault="004C2F12">
      <w:pPr>
        <w:pStyle w:val="FootnoteText"/>
      </w:pPr>
      <w:r>
        <w:rPr>
          <w:rStyle w:val="FootnoteReference"/>
        </w:rPr>
        <w:footnoteRef/>
      </w:r>
      <w:hyperlink r:id="rId2" w:history="1">
        <w:r w:rsidR="00054425" w:rsidRPr="007B08CC">
          <w:rPr>
            <w:rStyle w:val="Hyperlink"/>
          </w:rPr>
          <w:t>https://www.jstor.org/stable/2797058</w:t>
        </w:r>
      </w:hyperlink>
      <w:r w:rsidR="00054425">
        <w:t xml:space="preserve">, </w:t>
      </w:r>
      <w:r w:rsidR="003E30B6">
        <w:t xml:space="preserve">A </w:t>
      </w:r>
      <w:r w:rsidR="005A2491">
        <w:t>Viking</w:t>
      </w:r>
      <w:r w:rsidR="003E30B6">
        <w:t xml:space="preserve"> </w:t>
      </w:r>
      <w:r w:rsidR="005A2491">
        <w:t xml:space="preserve">settlement in little England beyond Wales, </w:t>
      </w:r>
      <w:r w:rsidR="00676B15">
        <w:t>Morgan Watkins.</w:t>
      </w:r>
      <w:r w:rsidR="005A2491">
        <w:t xml:space="preserve"> </w:t>
      </w:r>
      <w:r>
        <w:t xml:space="preserve"> </w:t>
      </w:r>
    </w:p>
  </w:footnote>
  <w:footnote w:id="10">
    <w:p w14:paraId="594071CA" w14:textId="6A2D3BC7" w:rsidR="001957AC" w:rsidRDefault="001F753B">
      <w:pPr>
        <w:pStyle w:val="FootnoteText"/>
      </w:pPr>
      <w:r w:rsidRPr="001F753B">
        <w:t>https://www.historic-uk.com/HistoryUK/HistoryofWales/Welsh-Language/</w:t>
      </w:r>
      <w:r w:rsidR="001957AC">
        <w:rPr>
          <w:rStyle w:val="FootnoteReference"/>
        </w:rPr>
        <w:footnoteRef/>
      </w:r>
      <w:r w:rsidR="001957AC">
        <w:t xml:space="preserve"> </w:t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95"/>
  <w:activeWritingStyle w:appName="MSWord" w:lang="en-GB" w:vendorID="64" w:dllVersion="0" w:nlCheck="1" w:checkStyle="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8216C"/>
    <w:rsid w:val="000049D7"/>
    <w:rsid w:val="00006DFE"/>
    <w:rsid w:val="000072FB"/>
    <w:rsid w:val="00010024"/>
    <w:rsid w:val="00010808"/>
    <w:rsid w:val="00012515"/>
    <w:rsid w:val="0001387C"/>
    <w:rsid w:val="000157CC"/>
    <w:rsid w:val="000170C3"/>
    <w:rsid w:val="00023D77"/>
    <w:rsid w:val="00030B0B"/>
    <w:rsid w:val="000408E6"/>
    <w:rsid w:val="0005221C"/>
    <w:rsid w:val="00053296"/>
    <w:rsid w:val="000543F2"/>
    <w:rsid w:val="00054425"/>
    <w:rsid w:val="00054AEC"/>
    <w:rsid w:val="000614BA"/>
    <w:rsid w:val="000623A9"/>
    <w:rsid w:val="0006245D"/>
    <w:rsid w:val="000626C6"/>
    <w:rsid w:val="00064CAA"/>
    <w:rsid w:val="00067DEA"/>
    <w:rsid w:val="00071F7B"/>
    <w:rsid w:val="000812B3"/>
    <w:rsid w:val="000851B4"/>
    <w:rsid w:val="000958A1"/>
    <w:rsid w:val="000A2C1C"/>
    <w:rsid w:val="000A3EF7"/>
    <w:rsid w:val="000A52C3"/>
    <w:rsid w:val="000A5BEE"/>
    <w:rsid w:val="000A625F"/>
    <w:rsid w:val="000B225D"/>
    <w:rsid w:val="000B78E8"/>
    <w:rsid w:val="000C0D55"/>
    <w:rsid w:val="000E60A9"/>
    <w:rsid w:val="000F5B7F"/>
    <w:rsid w:val="00104D2A"/>
    <w:rsid w:val="00107630"/>
    <w:rsid w:val="00113672"/>
    <w:rsid w:val="001150FE"/>
    <w:rsid w:val="001154A3"/>
    <w:rsid w:val="00130DD9"/>
    <w:rsid w:val="0013421C"/>
    <w:rsid w:val="00135FA6"/>
    <w:rsid w:val="00154AF1"/>
    <w:rsid w:val="00155F1C"/>
    <w:rsid w:val="001614D3"/>
    <w:rsid w:val="0016167C"/>
    <w:rsid w:val="00164403"/>
    <w:rsid w:val="001653F7"/>
    <w:rsid w:val="00182538"/>
    <w:rsid w:val="00184D5D"/>
    <w:rsid w:val="00194DAB"/>
    <w:rsid w:val="001957AC"/>
    <w:rsid w:val="00196214"/>
    <w:rsid w:val="001A1E26"/>
    <w:rsid w:val="001A4D11"/>
    <w:rsid w:val="001A55B3"/>
    <w:rsid w:val="001C6DC5"/>
    <w:rsid w:val="001D03C7"/>
    <w:rsid w:val="001D0CCD"/>
    <w:rsid w:val="001D6213"/>
    <w:rsid w:val="001D70D1"/>
    <w:rsid w:val="001E3F88"/>
    <w:rsid w:val="001E4EEF"/>
    <w:rsid w:val="001E5C39"/>
    <w:rsid w:val="001E6D92"/>
    <w:rsid w:val="001E6F87"/>
    <w:rsid w:val="001F04E5"/>
    <w:rsid w:val="001F753B"/>
    <w:rsid w:val="00203E6F"/>
    <w:rsid w:val="002232A2"/>
    <w:rsid w:val="00231220"/>
    <w:rsid w:val="00234701"/>
    <w:rsid w:val="002412CD"/>
    <w:rsid w:val="0024526E"/>
    <w:rsid w:val="00247429"/>
    <w:rsid w:val="002518AB"/>
    <w:rsid w:val="00255814"/>
    <w:rsid w:val="0026480C"/>
    <w:rsid w:val="00274760"/>
    <w:rsid w:val="002815F5"/>
    <w:rsid w:val="0028777A"/>
    <w:rsid w:val="0029542E"/>
    <w:rsid w:val="002B0650"/>
    <w:rsid w:val="002B13CA"/>
    <w:rsid w:val="002B46A5"/>
    <w:rsid w:val="002C0F39"/>
    <w:rsid w:val="002C319E"/>
    <w:rsid w:val="002C403F"/>
    <w:rsid w:val="002C5E43"/>
    <w:rsid w:val="002D1EFE"/>
    <w:rsid w:val="002D22D1"/>
    <w:rsid w:val="002E294E"/>
    <w:rsid w:val="002E48FD"/>
    <w:rsid w:val="002E5C27"/>
    <w:rsid w:val="002E75D5"/>
    <w:rsid w:val="002F3BAA"/>
    <w:rsid w:val="00300858"/>
    <w:rsid w:val="00303482"/>
    <w:rsid w:val="003104EE"/>
    <w:rsid w:val="00312040"/>
    <w:rsid w:val="00313823"/>
    <w:rsid w:val="00326024"/>
    <w:rsid w:val="00332B9A"/>
    <w:rsid w:val="00332FC2"/>
    <w:rsid w:val="00341FD4"/>
    <w:rsid w:val="00351CBF"/>
    <w:rsid w:val="003539EE"/>
    <w:rsid w:val="00354856"/>
    <w:rsid w:val="003644AB"/>
    <w:rsid w:val="003672CD"/>
    <w:rsid w:val="00371FA1"/>
    <w:rsid w:val="0038479F"/>
    <w:rsid w:val="003851CB"/>
    <w:rsid w:val="003851DC"/>
    <w:rsid w:val="0039608A"/>
    <w:rsid w:val="003975FB"/>
    <w:rsid w:val="003A2276"/>
    <w:rsid w:val="003A2CD4"/>
    <w:rsid w:val="003A6394"/>
    <w:rsid w:val="003B08FF"/>
    <w:rsid w:val="003B7F92"/>
    <w:rsid w:val="003C45EC"/>
    <w:rsid w:val="003D55DB"/>
    <w:rsid w:val="003D7A55"/>
    <w:rsid w:val="003D7FCF"/>
    <w:rsid w:val="003E00C1"/>
    <w:rsid w:val="003E1912"/>
    <w:rsid w:val="003E30B6"/>
    <w:rsid w:val="003E31E8"/>
    <w:rsid w:val="003E3F53"/>
    <w:rsid w:val="003F0234"/>
    <w:rsid w:val="003F5CE6"/>
    <w:rsid w:val="003F6D0E"/>
    <w:rsid w:val="00405621"/>
    <w:rsid w:val="004152D5"/>
    <w:rsid w:val="00417AC4"/>
    <w:rsid w:val="00423E72"/>
    <w:rsid w:val="0042561E"/>
    <w:rsid w:val="004347C7"/>
    <w:rsid w:val="00436AA9"/>
    <w:rsid w:val="004603DD"/>
    <w:rsid w:val="0046173B"/>
    <w:rsid w:val="00462EF4"/>
    <w:rsid w:val="00463F7B"/>
    <w:rsid w:val="004672F5"/>
    <w:rsid w:val="004712A4"/>
    <w:rsid w:val="004771B5"/>
    <w:rsid w:val="0048119C"/>
    <w:rsid w:val="004821D7"/>
    <w:rsid w:val="004926D0"/>
    <w:rsid w:val="004942DC"/>
    <w:rsid w:val="00497315"/>
    <w:rsid w:val="004A7F69"/>
    <w:rsid w:val="004B1575"/>
    <w:rsid w:val="004B35C5"/>
    <w:rsid w:val="004B515B"/>
    <w:rsid w:val="004B627C"/>
    <w:rsid w:val="004C19FA"/>
    <w:rsid w:val="004C2F12"/>
    <w:rsid w:val="004C78F3"/>
    <w:rsid w:val="004D00BA"/>
    <w:rsid w:val="004D2DE6"/>
    <w:rsid w:val="004D54A2"/>
    <w:rsid w:val="004E27BA"/>
    <w:rsid w:val="004E3C94"/>
    <w:rsid w:val="004E4513"/>
    <w:rsid w:val="004E7CD1"/>
    <w:rsid w:val="004F0FCC"/>
    <w:rsid w:val="004F3FD0"/>
    <w:rsid w:val="004F5750"/>
    <w:rsid w:val="004F7D01"/>
    <w:rsid w:val="005034C5"/>
    <w:rsid w:val="005053A3"/>
    <w:rsid w:val="00517B97"/>
    <w:rsid w:val="00524977"/>
    <w:rsid w:val="005312C1"/>
    <w:rsid w:val="005314C1"/>
    <w:rsid w:val="00534556"/>
    <w:rsid w:val="0054005B"/>
    <w:rsid w:val="005507B1"/>
    <w:rsid w:val="00555FE4"/>
    <w:rsid w:val="00561183"/>
    <w:rsid w:val="00566605"/>
    <w:rsid w:val="0057295B"/>
    <w:rsid w:val="00572BE8"/>
    <w:rsid w:val="00575C3D"/>
    <w:rsid w:val="00576B8C"/>
    <w:rsid w:val="00576DFA"/>
    <w:rsid w:val="00581680"/>
    <w:rsid w:val="0058513D"/>
    <w:rsid w:val="00593B34"/>
    <w:rsid w:val="00597284"/>
    <w:rsid w:val="005A2491"/>
    <w:rsid w:val="005A29B5"/>
    <w:rsid w:val="005B0528"/>
    <w:rsid w:val="005C0841"/>
    <w:rsid w:val="005C2D27"/>
    <w:rsid w:val="005C46E6"/>
    <w:rsid w:val="005D3233"/>
    <w:rsid w:val="005E0528"/>
    <w:rsid w:val="005E66DB"/>
    <w:rsid w:val="005E69A2"/>
    <w:rsid w:val="005E7B81"/>
    <w:rsid w:val="005F0221"/>
    <w:rsid w:val="005F52CD"/>
    <w:rsid w:val="005F72B4"/>
    <w:rsid w:val="00606546"/>
    <w:rsid w:val="00622739"/>
    <w:rsid w:val="00624785"/>
    <w:rsid w:val="006278BD"/>
    <w:rsid w:val="00630D19"/>
    <w:rsid w:val="006354BC"/>
    <w:rsid w:val="006369D4"/>
    <w:rsid w:val="006466B6"/>
    <w:rsid w:val="006522CB"/>
    <w:rsid w:val="00656FA0"/>
    <w:rsid w:val="00666BA1"/>
    <w:rsid w:val="00672313"/>
    <w:rsid w:val="006742D3"/>
    <w:rsid w:val="006766D7"/>
    <w:rsid w:val="00676B15"/>
    <w:rsid w:val="006779D5"/>
    <w:rsid w:val="0068179B"/>
    <w:rsid w:val="00684DA6"/>
    <w:rsid w:val="006858B4"/>
    <w:rsid w:val="006947A4"/>
    <w:rsid w:val="00694DA1"/>
    <w:rsid w:val="006A19CB"/>
    <w:rsid w:val="006A6B92"/>
    <w:rsid w:val="006A7BA1"/>
    <w:rsid w:val="006B16B8"/>
    <w:rsid w:val="006C0544"/>
    <w:rsid w:val="006C1794"/>
    <w:rsid w:val="006C28D8"/>
    <w:rsid w:val="006D2B28"/>
    <w:rsid w:val="006E4F56"/>
    <w:rsid w:val="006E5C1D"/>
    <w:rsid w:val="006E66DC"/>
    <w:rsid w:val="006F46A5"/>
    <w:rsid w:val="006F4702"/>
    <w:rsid w:val="006F47C4"/>
    <w:rsid w:val="007013E1"/>
    <w:rsid w:val="00702CF1"/>
    <w:rsid w:val="007044C0"/>
    <w:rsid w:val="0071158C"/>
    <w:rsid w:val="007122A4"/>
    <w:rsid w:val="00713DFA"/>
    <w:rsid w:val="007203B3"/>
    <w:rsid w:val="00722B24"/>
    <w:rsid w:val="00722FCB"/>
    <w:rsid w:val="007259A2"/>
    <w:rsid w:val="00727887"/>
    <w:rsid w:val="00730442"/>
    <w:rsid w:val="00753361"/>
    <w:rsid w:val="00757886"/>
    <w:rsid w:val="00761E0B"/>
    <w:rsid w:val="00767941"/>
    <w:rsid w:val="00771C26"/>
    <w:rsid w:val="0077232B"/>
    <w:rsid w:val="00774B16"/>
    <w:rsid w:val="00775B9C"/>
    <w:rsid w:val="007763CF"/>
    <w:rsid w:val="007820ED"/>
    <w:rsid w:val="00785271"/>
    <w:rsid w:val="00791847"/>
    <w:rsid w:val="007A34F5"/>
    <w:rsid w:val="007B05F0"/>
    <w:rsid w:val="007B15D1"/>
    <w:rsid w:val="007C0BD6"/>
    <w:rsid w:val="007C4B44"/>
    <w:rsid w:val="007C5333"/>
    <w:rsid w:val="007C6253"/>
    <w:rsid w:val="007D0EA3"/>
    <w:rsid w:val="007D21D4"/>
    <w:rsid w:val="007D43B5"/>
    <w:rsid w:val="007D51F4"/>
    <w:rsid w:val="007E1902"/>
    <w:rsid w:val="007E2190"/>
    <w:rsid w:val="007F35DB"/>
    <w:rsid w:val="008002D1"/>
    <w:rsid w:val="0080177C"/>
    <w:rsid w:val="00807D77"/>
    <w:rsid w:val="00814BCF"/>
    <w:rsid w:val="00830A1A"/>
    <w:rsid w:val="0083222D"/>
    <w:rsid w:val="008330DB"/>
    <w:rsid w:val="008349DF"/>
    <w:rsid w:val="008357DD"/>
    <w:rsid w:val="00853BE8"/>
    <w:rsid w:val="008603E7"/>
    <w:rsid w:val="00861639"/>
    <w:rsid w:val="00863DA1"/>
    <w:rsid w:val="00871D26"/>
    <w:rsid w:val="00874001"/>
    <w:rsid w:val="0088171D"/>
    <w:rsid w:val="00881917"/>
    <w:rsid w:val="00881D06"/>
    <w:rsid w:val="00893BB9"/>
    <w:rsid w:val="00895F0B"/>
    <w:rsid w:val="00896442"/>
    <w:rsid w:val="008A0E3B"/>
    <w:rsid w:val="008B1784"/>
    <w:rsid w:val="008B48EB"/>
    <w:rsid w:val="008C3AEF"/>
    <w:rsid w:val="008C446E"/>
    <w:rsid w:val="008C67CC"/>
    <w:rsid w:val="008C6888"/>
    <w:rsid w:val="008D2876"/>
    <w:rsid w:val="008D4071"/>
    <w:rsid w:val="008D6312"/>
    <w:rsid w:val="008E5BE2"/>
    <w:rsid w:val="008F45F9"/>
    <w:rsid w:val="008F4C37"/>
    <w:rsid w:val="008F67B7"/>
    <w:rsid w:val="00906646"/>
    <w:rsid w:val="0091010F"/>
    <w:rsid w:val="009126C5"/>
    <w:rsid w:val="009146A5"/>
    <w:rsid w:val="0091504D"/>
    <w:rsid w:val="00916925"/>
    <w:rsid w:val="00924B7B"/>
    <w:rsid w:val="0092613F"/>
    <w:rsid w:val="00952110"/>
    <w:rsid w:val="00953112"/>
    <w:rsid w:val="00953EA1"/>
    <w:rsid w:val="00967ACF"/>
    <w:rsid w:val="00970D5B"/>
    <w:rsid w:val="00976F5D"/>
    <w:rsid w:val="009829E2"/>
    <w:rsid w:val="00987515"/>
    <w:rsid w:val="009904FD"/>
    <w:rsid w:val="009947DF"/>
    <w:rsid w:val="009A3D5E"/>
    <w:rsid w:val="009A755A"/>
    <w:rsid w:val="009C4665"/>
    <w:rsid w:val="009D6C4E"/>
    <w:rsid w:val="009E35B4"/>
    <w:rsid w:val="009E4CD5"/>
    <w:rsid w:val="009F5241"/>
    <w:rsid w:val="00A06F8C"/>
    <w:rsid w:val="00A10A06"/>
    <w:rsid w:val="00A20A31"/>
    <w:rsid w:val="00A21274"/>
    <w:rsid w:val="00A22973"/>
    <w:rsid w:val="00A24C2B"/>
    <w:rsid w:val="00A3224D"/>
    <w:rsid w:val="00A336B0"/>
    <w:rsid w:val="00A34C11"/>
    <w:rsid w:val="00A448BA"/>
    <w:rsid w:val="00A463FF"/>
    <w:rsid w:val="00A55999"/>
    <w:rsid w:val="00A63426"/>
    <w:rsid w:val="00A75C7B"/>
    <w:rsid w:val="00A84CB7"/>
    <w:rsid w:val="00A914DC"/>
    <w:rsid w:val="00AB2CA5"/>
    <w:rsid w:val="00AC4E54"/>
    <w:rsid w:val="00AC520E"/>
    <w:rsid w:val="00AD28A6"/>
    <w:rsid w:val="00AD696E"/>
    <w:rsid w:val="00AE17B5"/>
    <w:rsid w:val="00AE2FBC"/>
    <w:rsid w:val="00AF6999"/>
    <w:rsid w:val="00AF6C19"/>
    <w:rsid w:val="00B1108E"/>
    <w:rsid w:val="00B16E98"/>
    <w:rsid w:val="00B17856"/>
    <w:rsid w:val="00B179EC"/>
    <w:rsid w:val="00B17FA8"/>
    <w:rsid w:val="00B251AD"/>
    <w:rsid w:val="00B30FA8"/>
    <w:rsid w:val="00B31306"/>
    <w:rsid w:val="00B35EF4"/>
    <w:rsid w:val="00B443DF"/>
    <w:rsid w:val="00B538DE"/>
    <w:rsid w:val="00B61A16"/>
    <w:rsid w:val="00B636D5"/>
    <w:rsid w:val="00B663DB"/>
    <w:rsid w:val="00B745A0"/>
    <w:rsid w:val="00B836D2"/>
    <w:rsid w:val="00B86D4A"/>
    <w:rsid w:val="00B86E10"/>
    <w:rsid w:val="00B87CB9"/>
    <w:rsid w:val="00B903D5"/>
    <w:rsid w:val="00B942BB"/>
    <w:rsid w:val="00BA5AD9"/>
    <w:rsid w:val="00BA5FA7"/>
    <w:rsid w:val="00BA6320"/>
    <w:rsid w:val="00BB6FEA"/>
    <w:rsid w:val="00BC00B6"/>
    <w:rsid w:val="00BC3FA8"/>
    <w:rsid w:val="00BD0EC5"/>
    <w:rsid w:val="00BE00B9"/>
    <w:rsid w:val="00BE7EF8"/>
    <w:rsid w:val="00C000DA"/>
    <w:rsid w:val="00C063B9"/>
    <w:rsid w:val="00C0742B"/>
    <w:rsid w:val="00C10DA3"/>
    <w:rsid w:val="00C11B67"/>
    <w:rsid w:val="00C12B34"/>
    <w:rsid w:val="00C143A1"/>
    <w:rsid w:val="00C15C89"/>
    <w:rsid w:val="00C17197"/>
    <w:rsid w:val="00C17E92"/>
    <w:rsid w:val="00C21685"/>
    <w:rsid w:val="00C22C6E"/>
    <w:rsid w:val="00C32414"/>
    <w:rsid w:val="00C33CCE"/>
    <w:rsid w:val="00C355D0"/>
    <w:rsid w:val="00C41560"/>
    <w:rsid w:val="00C43AC6"/>
    <w:rsid w:val="00C500C1"/>
    <w:rsid w:val="00C57BBE"/>
    <w:rsid w:val="00C664B3"/>
    <w:rsid w:val="00C80D98"/>
    <w:rsid w:val="00C81837"/>
    <w:rsid w:val="00C85316"/>
    <w:rsid w:val="00CB3E54"/>
    <w:rsid w:val="00CD0780"/>
    <w:rsid w:val="00CD38E6"/>
    <w:rsid w:val="00CE5DE4"/>
    <w:rsid w:val="00CF0E53"/>
    <w:rsid w:val="00CF10C6"/>
    <w:rsid w:val="00CF1E36"/>
    <w:rsid w:val="00CF21CA"/>
    <w:rsid w:val="00CF39A5"/>
    <w:rsid w:val="00D015F1"/>
    <w:rsid w:val="00D04383"/>
    <w:rsid w:val="00D1332D"/>
    <w:rsid w:val="00D25FDB"/>
    <w:rsid w:val="00D343DA"/>
    <w:rsid w:val="00D363A4"/>
    <w:rsid w:val="00D535D6"/>
    <w:rsid w:val="00D54354"/>
    <w:rsid w:val="00D563D4"/>
    <w:rsid w:val="00D57807"/>
    <w:rsid w:val="00D60963"/>
    <w:rsid w:val="00D709EB"/>
    <w:rsid w:val="00D765AA"/>
    <w:rsid w:val="00D76ACE"/>
    <w:rsid w:val="00D85369"/>
    <w:rsid w:val="00D86116"/>
    <w:rsid w:val="00D878C5"/>
    <w:rsid w:val="00D90552"/>
    <w:rsid w:val="00D91492"/>
    <w:rsid w:val="00D91866"/>
    <w:rsid w:val="00D928DD"/>
    <w:rsid w:val="00DA2812"/>
    <w:rsid w:val="00DA58EB"/>
    <w:rsid w:val="00DA6519"/>
    <w:rsid w:val="00DB1B84"/>
    <w:rsid w:val="00DB2A8A"/>
    <w:rsid w:val="00DB3E06"/>
    <w:rsid w:val="00DB3FB0"/>
    <w:rsid w:val="00DB53E8"/>
    <w:rsid w:val="00DC23F6"/>
    <w:rsid w:val="00DC3071"/>
    <w:rsid w:val="00DD593F"/>
    <w:rsid w:val="00DE280C"/>
    <w:rsid w:val="00DE7820"/>
    <w:rsid w:val="00DF44A0"/>
    <w:rsid w:val="00E009F5"/>
    <w:rsid w:val="00E015B6"/>
    <w:rsid w:val="00E06B9F"/>
    <w:rsid w:val="00E10FB7"/>
    <w:rsid w:val="00E11F38"/>
    <w:rsid w:val="00E22D9B"/>
    <w:rsid w:val="00E256F9"/>
    <w:rsid w:val="00E37BCA"/>
    <w:rsid w:val="00E44304"/>
    <w:rsid w:val="00E46E68"/>
    <w:rsid w:val="00E52A28"/>
    <w:rsid w:val="00E560DA"/>
    <w:rsid w:val="00E562DA"/>
    <w:rsid w:val="00E63C7A"/>
    <w:rsid w:val="00E73BFD"/>
    <w:rsid w:val="00E76A03"/>
    <w:rsid w:val="00E80739"/>
    <w:rsid w:val="00E857ED"/>
    <w:rsid w:val="00E86C28"/>
    <w:rsid w:val="00E87131"/>
    <w:rsid w:val="00EA0236"/>
    <w:rsid w:val="00EA5279"/>
    <w:rsid w:val="00EA581B"/>
    <w:rsid w:val="00EB2453"/>
    <w:rsid w:val="00EB3AD9"/>
    <w:rsid w:val="00EB47AF"/>
    <w:rsid w:val="00EB6862"/>
    <w:rsid w:val="00ED2135"/>
    <w:rsid w:val="00ED6F11"/>
    <w:rsid w:val="00EE3DB0"/>
    <w:rsid w:val="00EE4B5F"/>
    <w:rsid w:val="00EE6B09"/>
    <w:rsid w:val="00EF4755"/>
    <w:rsid w:val="00F000D4"/>
    <w:rsid w:val="00F04F21"/>
    <w:rsid w:val="00F1087F"/>
    <w:rsid w:val="00F157B6"/>
    <w:rsid w:val="00F15E9F"/>
    <w:rsid w:val="00F20A7B"/>
    <w:rsid w:val="00F32DBB"/>
    <w:rsid w:val="00F33AAC"/>
    <w:rsid w:val="00F42C33"/>
    <w:rsid w:val="00F44AAE"/>
    <w:rsid w:val="00F44D97"/>
    <w:rsid w:val="00F50A35"/>
    <w:rsid w:val="00F51924"/>
    <w:rsid w:val="00F6750D"/>
    <w:rsid w:val="00F72127"/>
    <w:rsid w:val="00F765CD"/>
    <w:rsid w:val="00F8216C"/>
    <w:rsid w:val="00F84748"/>
    <w:rsid w:val="00F85A7C"/>
    <w:rsid w:val="00F92457"/>
    <w:rsid w:val="00F924C6"/>
    <w:rsid w:val="00F9611F"/>
    <w:rsid w:val="00F9736B"/>
    <w:rsid w:val="00FA151F"/>
    <w:rsid w:val="00FA27D7"/>
    <w:rsid w:val="00FA2B43"/>
    <w:rsid w:val="00FB0931"/>
    <w:rsid w:val="00FB23FF"/>
    <w:rsid w:val="00FB440D"/>
    <w:rsid w:val="00FB5C32"/>
    <w:rsid w:val="00FC01A4"/>
    <w:rsid w:val="00FC349D"/>
    <w:rsid w:val="00FC67E5"/>
    <w:rsid w:val="00FD16B1"/>
    <w:rsid w:val="00FE1DCE"/>
    <w:rsid w:val="00FE76DF"/>
    <w:rsid w:val="00FF1B23"/>
    <w:rsid w:val="00FF32E0"/>
    <w:rsid w:val="00FF3662"/>
    <w:rsid w:val="00FF3F5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00ACA25"/>
  <w15:chartTrackingRefBased/>
  <w15:docId w15:val="{8594AE96-A001-418C-8536-CE2D4CA91FD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noteText">
    <w:name w:val="footnote text"/>
    <w:basedOn w:val="Normal"/>
    <w:link w:val="FootnoteTextChar"/>
    <w:uiPriority w:val="99"/>
    <w:semiHidden/>
    <w:unhideWhenUsed/>
    <w:rsid w:val="00EE3DB0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EE3DB0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EE3DB0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AE17B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E17B5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4.jpeg"/><Relationship Id="rId18" Type="http://schemas.openxmlformats.org/officeDocument/2006/relationships/image" Target="media/image9.jpeg"/><Relationship Id="rId26" Type="http://schemas.openxmlformats.org/officeDocument/2006/relationships/image" Target="media/image17.jpg"/><Relationship Id="rId39" Type="http://schemas.openxmlformats.org/officeDocument/2006/relationships/theme" Target="theme/theme1.xml"/><Relationship Id="rId21" Type="http://schemas.openxmlformats.org/officeDocument/2006/relationships/image" Target="media/image12.jpeg"/><Relationship Id="rId34" Type="http://schemas.openxmlformats.org/officeDocument/2006/relationships/hyperlink" Target="https://www.heatherton.co.uk/" TargetMode="External"/><Relationship Id="rId7" Type="http://schemas.openxmlformats.org/officeDocument/2006/relationships/webSettings" Target="webSettings.xml"/><Relationship Id="rId12" Type="http://schemas.openxmlformats.org/officeDocument/2006/relationships/image" Target="media/image3.jpeg"/><Relationship Id="rId17" Type="http://schemas.openxmlformats.org/officeDocument/2006/relationships/image" Target="media/image8.jpeg"/><Relationship Id="rId25" Type="http://schemas.openxmlformats.org/officeDocument/2006/relationships/image" Target="media/image16.jpg"/><Relationship Id="rId33" Type="http://schemas.openxmlformats.org/officeDocument/2006/relationships/hyperlink" Target="https://www.tenby-today.co.uk/article.cfm?id=130243&amp;headline=Councillors%20look%20to%20ways%20at%20making%20Tenby%E2%80%99s%20historic%20Five%20Arches%20a%20%E2%80%98focal%20point%20" TargetMode="External"/><Relationship Id="rId38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image" Target="media/image7.jpeg"/><Relationship Id="rId20" Type="http://schemas.openxmlformats.org/officeDocument/2006/relationships/image" Target="media/image11.jpg"/><Relationship Id="rId29" Type="http://schemas.openxmlformats.org/officeDocument/2006/relationships/hyperlink" Target="https://www.heatherton.co.uk/" TargetMode="Externa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jpeg"/><Relationship Id="rId24" Type="http://schemas.openxmlformats.org/officeDocument/2006/relationships/image" Target="media/image15.jpg"/><Relationship Id="rId32" Type="http://schemas.openxmlformats.org/officeDocument/2006/relationships/hyperlink" Target="https://www.tenbyboattrips.co.uk/" TargetMode="External"/><Relationship Id="rId37" Type="http://schemas.openxmlformats.org/officeDocument/2006/relationships/hyperlink" Target="https://www.jstor.org/stable/2797058" TargetMode="External"/><Relationship Id="rId5" Type="http://schemas.openxmlformats.org/officeDocument/2006/relationships/styles" Target="styles.xml"/><Relationship Id="rId15" Type="http://schemas.openxmlformats.org/officeDocument/2006/relationships/image" Target="media/image6.jpeg"/><Relationship Id="rId23" Type="http://schemas.openxmlformats.org/officeDocument/2006/relationships/image" Target="media/image14.jpeg"/><Relationship Id="rId28" Type="http://schemas.openxmlformats.org/officeDocument/2006/relationships/hyperlink" Target="https://www.britainexpress.com/attractions.htm?attraction=649" TargetMode="External"/><Relationship Id="rId36" Type="http://schemas.openxmlformats.org/officeDocument/2006/relationships/hyperlink" Target="https://www.tenby-today.co.uk/article.cfm?id=130243&amp;headline=Councillors%20look%20to%20ways%20at%20making%20Tenby%E2%80%99s%20historic%20Five%20Arches%20a%20%E2%80%98focal%20point%20" TargetMode="External"/><Relationship Id="rId10" Type="http://schemas.openxmlformats.org/officeDocument/2006/relationships/image" Target="media/image1.jpeg"/><Relationship Id="rId19" Type="http://schemas.openxmlformats.org/officeDocument/2006/relationships/image" Target="media/image10.jpg"/><Relationship Id="rId31" Type="http://schemas.openxmlformats.org/officeDocument/2006/relationships/hyperlink" Target="https://www.jstor.org/stable/2797058" TargetMode="External"/><Relationship Id="rId4" Type="http://schemas.openxmlformats.org/officeDocument/2006/relationships/customXml" Target="../customXml/item4.xml"/><Relationship Id="rId9" Type="http://schemas.openxmlformats.org/officeDocument/2006/relationships/endnotes" Target="endnotes.xml"/><Relationship Id="rId14" Type="http://schemas.openxmlformats.org/officeDocument/2006/relationships/image" Target="media/image5.jpeg"/><Relationship Id="rId22" Type="http://schemas.openxmlformats.org/officeDocument/2006/relationships/image" Target="media/image13.jpeg"/><Relationship Id="rId27" Type="http://schemas.openxmlformats.org/officeDocument/2006/relationships/image" Target="media/image18.jpg"/><Relationship Id="rId30" Type="http://schemas.openxmlformats.org/officeDocument/2006/relationships/hyperlink" Target="https://www.historic-uk.com/HistoryUK/HistoryofWales/Welsh-Language/" TargetMode="External"/><Relationship Id="rId35" Type="http://schemas.openxmlformats.org/officeDocument/2006/relationships/hyperlink" Target="https://www.tenbyboattrips.co.uk/" TargetMode="External"/><Relationship Id="rId8" Type="http://schemas.openxmlformats.org/officeDocument/2006/relationships/footnotes" Target="footnotes.xml"/><Relationship Id="rId3" Type="http://schemas.openxmlformats.org/officeDocument/2006/relationships/customXml" Target="../customXml/item3.xml"/></Relationships>
</file>

<file path=word/_rels/footnotes.xml.rels><?xml version="1.0" encoding="UTF-8" standalone="yes"?>
<Relationships xmlns="http://schemas.openxmlformats.org/package/2006/relationships"><Relationship Id="rId2" Type="http://schemas.openxmlformats.org/officeDocument/2006/relationships/hyperlink" Target="https://www.jstor.org/stable/2797058" TargetMode="External"/><Relationship Id="rId1" Type="http://schemas.openxmlformats.org/officeDocument/2006/relationships/hyperlink" Target="https://www.tenby-today.co.uk/article.cfm?id=130243&amp;headline=Councillors%20look%20to%20ways%20at%20making%20Tenby%E2%80%99s%20historic%20Five%20Arches%20a%20%E2%80%98focal%20point%20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467D266DF7D29488C599703B2EBBD01" ma:contentTypeVersion="4" ma:contentTypeDescription="Create a new document." ma:contentTypeScope="" ma:versionID="de2d5d5be1e1ce88b8147d7a738c0a28">
  <xsd:schema xmlns:xsd="http://www.w3.org/2001/XMLSchema" xmlns:xs="http://www.w3.org/2001/XMLSchema" xmlns:p="http://schemas.microsoft.com/office/2006/metadata/properties" xmlns:ns3="9d0d5cce-d4dc-4043-8325-c992d2f588cd" targetNamespace="http://schemas.microsoft.com/office/2006/metadata/properties" ma:root="true" ma:fieldsID="65dc38b326ab8c3a93be192d86fdc874" ns3:_="">
    <xsd:import namespace="9d0d5cce-d4dc-4043-8325-c992d2f588cd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d0d5cce-d4dc-4043-8325-c992d2f588c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FCAA67E-7713-42E6-8583-9E336A65951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d0d5cce-d4dc-4043-8325-c992d2f588c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ED155B6D-51BC-4E5C-AF32-1574EE1122E5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87F116D6-CF48-4966-82D9-B10A1ADE501C}">
  <ds:schemaRefs>
    <ds:schemaRef ds:uri="http://schemas.microsoft.com/office/2006/metadata/properties"/>
    <ds:schemaRef ds:uri="http://purl.org/dc/elements/1.1/"/>
    <ds:schemaRef ds:uri="http://schemas.microsoft.com/office/infopath/2007/PartnerControls"/>
    <ds:schemaRef ds:uri="http://www.w3.org/XML/1998/namespace"/>
    <ds:schemaRef ds:uri="http://schemas.microsoft.com/office/2006/documentManagement/types"/>
    <ds:schemaRef ds:uri="http://purl.org/dc/terms/"/>
    <ds:schemaRef ds:uri="http://purl.org/dc/dcmitype/"/>
    <ds:schemaRef ds:uri="http://schemas.openxmlformats.org/package/2006/metadata/core-properties"/>
    <ds:schemaRef ds:uri="9d0d5cce-d4dc-4043-8325-c992d2f588cd"/>
  </ds:schemaRefs>
</ds:datastoreItem>
</file>

<file path=customXml/itemProps4.xml><?xml version="1.0" encoding="utf-8"?>
<ds:datastoreItem xmlns:ds="http://schemas.openxmlformats.org/officeDocument/2006/customXml" ds:itemID="{25CD6C9A-61F9-4B07-9D3A-6A3F2BC1C15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2036</Words>
  <Characters>11608</Characters>
  <Application>Microsoft Office Word</Application>
  <DocSecurity>0</DocSecurity>
  <Lines>96</Lines>
  <Paragraphs>27</Paragraphs>
  <ScaleCrop>false</ScaleCrop>
  <Company/>
  <LinksUpToDate>false</LinksUpToDate>
  <CharactersWithSpaces>13617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Jane Pederick (1905384)</dc:creator>
  <cp:keywords/>
  <dc:description/>
  <cp:lastModifiedBy>Jane Pederick (1905384)</cp:lastModifiedBy>
  <cp:revision>2</cp:revision>
  <dcterms:created xsi:type="dcterms:W3CDTF">2021-10-03T22:33:00Z</dcterms:created>
  <dcterms:modified xsi:type="dcterms:W3CDTF">2021-10-03T22:33:00Z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0x0101008467D266DF7D29488C599703B2EBBD01</vt:lpwstr>
  </property>
</Properties>
</file>