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91869" w14:textId="77777777" w:rsidR="00DF5465" w:rsidRPr="00481175" w:rsidRDefault="00DF5465" w:rsidP="00481175">
      <w:pPr>
        <w:spacing w:line="360" w:lineRule="auto"/>
        <w:jc w:val="both"/>
        <w:rPr>
          <w:rFonts w:ascii="Times New Roman" w:hAnsi="Times New Roman" w:cs="Times New Roman"/>
          <w:sz w:val="24"/>
          <w:szCs w:val="24"/>
          <w:lang w:eastAsia="en-GB"/>
        </w:rPr>
      </w:pPr>
    </w:p>
    <w:p w14:paraId="254A75B3" w14:textId="77777777" w:rsidR="00DF5465" w:rsidRPr="00481175" w:rsidRDefault="00DF5465" w:rsidP="00481175">
      <w:pPr>
        <w:spacing w:line="360" w:lineRule="auto"/>
        <w:jc w:val="both"/>
        <w:rPr>
          <w:rFonts w:ascii="Times New Roman" w:hAnsi="Times New Roman" w:cs="Times New Roman"/>
          <w:sz w:val="24"/>
          <w:szCs w:val="24"/>
          <w:lang w:eastAsia="en-GB"/>
        </w:rPr>
      </w:pPr>
      <w:r w:rsidRPr="00481175">
        <w:rPr>
          <w:rFonts w:ascii="Times New Roman" w:hAnsi="Times New Roman" w:cs="Times New Roman"/>
          <w:noProof/>
          <w:sz w:val="24"/>
          <w:szCs w:val="24"/>
        </w:rPr>
        <w:drawing>
          <wp:inline distT="0" distB="0" distL="0" distR="0" wp14:anchorId="7A4F3A55" wp14:editId="4C7DB9FD">
            <wp:extent cx="3634740" cy="1821180"/>
            <wp:effectExtent l="0" t="0" r="3810" b="7620"/>
            <wp:docPr id="1455486747" name="Картина 1"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Картина, която съдържа текст&#10;&#10;Описанието е генерирано автоматично"/>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34740" cy="1821180"/>
                    </a:xfrm>
                    <a:prstGeom prst="rect">
                      <a:avLst/>
                    </a:prstGeom>
                    <a:noFill/>
                    <a:ln>
                      <a:noFill/>
                    </a:ln>
                  </pic:spPr>
                </pic:pic>
              </a:graphicData>
            </a:graphic>
          </wp:inline>
        </w:drawing>
      </w:r>
    </w:p>
    <w:p w14:paraId="349209C1" w14:textId="77777777" w:rsidR="00DF5465" w:rsidRPr="00481175" w:rsidRDefault="00DF5465" w:rsidP="00481175">
      <w:pPr>
        <w:spacing w:line="360" w:lineRule="auto"/>
        <w:jc w:val="both"/>
        <w:rPr>
          <w:rStyle w:val="a3"/>
          <w:rFonts w:ascii="Times New Roman" w:hAnsi="Times New Roman" w:cs="Times New Roman"/>
          <w:color w:val="212529"/>
          <w:sz w:val="24"/>
          <w:szCs w:val="24"/>
        </w:rPr>
      </w:pPr>
      <w:r w:rsidRPr="00481175">
        <w:rPr>
          <w:rFonts w:ascii="Times New Roman" w:hAnsi="Times New Roman" w:cs="Times New Roman"/>
          <w:sz w:val="24"/>
          <w:szCs w:val="24"/>
        </w:rPr>
        <w:fldChar w:fldCharType="begin"/>
      </w:r>
      <w:r w:rsidRPr="00481175">
        <w:rPr>
          <w:rFonts w:ascii="Times New Roman" w:hAnsi="Times New Roman" w:cs="Times New Roman"/>
          <w:sz w:val="24"/>
          <w:szCs w:val="24"/>
        </w:rPr>
        <w:instrText xml:space="preserve"> HYPERLINK "https://moodle.uwtsd.ac.uk/course/view.php?id=3811" </w:instrText>
      </w:r>
      <w:r w:rsidRPr="00481175">
        <w:rPr>
          <w:rFonts w:ascii="Times New Roman" w:hAnsi="Times New Roman" w:cs="Times New Roman"/>
          <w:sz w:val="24"/>
          <w:szCs w:val="24"/>
        </w:rPr>
      </w:r>
      <w:r w:rsidRPr="00481175">
        <w:rPr>
          <w:rFonts w:ascii="Times New Roman" w:hAnsi="Times New Roman" w:cs="Times New Roman"/>
          <w:sz w:val="24"/>
          <w:szCs w:val="24"/>
        </w:rPr>
        <w:fldChar w:fldCharType="separate"/>
      </w:r>
    </w:p>
    <w:p w14:paraId="618CEDA7" w14:textId="77777777" w:rsidR="00DF5465" w:rsidRPr="00481175" w:rsidRDefault="00DF5465" w:rsidP="00481175">
      <w:pPr>
        <w:spacing w:line="360" w:lineRule="auto"/>
        <w:jc w:val="both"/>
        <w:rPr>
          <w:rFonts w:ascii="Times New Roman" w:hAnsi="Times New Roman" w:cs="Times New Roman"/>
          <w:sz w:val="24"/>
          <w:szCs w:val="24"/>
        </w:rPr>
      </w:pPr>
      <w:r w:rsidRPr="00481175">
        <w:rPr>
          <w:rFonts w:ascii="Times New Roman" w:hAnsi="Times New Roman" w:cs="Times New Roman"/>
          <w:b/>
          <w:bCs/>
          <w:sz w:val="24"/>
          <w:szCs w:val="24"/>
        </w:rPr>
        <w:t>Introducing the Modern Workplace</w:t>
      </w:r>
      <w:r w:rsidRPr="00481175">
        <w:rPr>
          <w:rFonts w:ascii="Times New Roman" w:hAnsi="Times New Roman" w:cs="Times New Roman"/>
          <w:b/>
          <w:bCs/>
          <w:color w:val="212529"/>
          <w:sz w:val="24"/>
          <w:szCs w:val="24"/>
        </w:rPr>
        <w:t xml:space="preserve"> (LCBB4003)</w:t>
      </w:r>
    </w:p>
    <w:p w14:paraId="768616E0" w14:textId="77777777" w:rsidR="00DF5465" w:rsidRPr="00481175" w:rsidRDefault="00DF5465" w:rsidP="00481175">
      <w:pPr>
        <w:spacing w:line="360" w:lineRule="auto"/>
        <w:jc w:val="both"/>
        <w:rPr>
          <w:rFonts w:ascii="Times New Roman" w:hAnsi="Times New Roman" w:cs="Times New Roman"/>
          <w:b/>
          <w:bCs/>
          <w:sz w:val="24"/>
          <w:szCs w:val="24"/>
        </w:rPr>
      </w:pPr>
      <w:r w:rsidRPr="00481175">
        <w:rPr>
          <w:rFonts w:ascii="Times New Roman" w:hAnsi="Times New Roman" w:cs="Times New Roman"/>
          <w:sz w:val="24"/>
          <w:szCs w:val="24"/>
        </w:rPr>
        <w:fldChar w:fldCharType="end"/>
      </w:r>
    </w:p>
    <w:p w14:paraId="11288F35" w14:textId="77777777" w:rsidR="00DF5465" w:rsidRPr="00481175" w:rsidRDefault="00DF5465" w:rsidP="00481175">
      <w:pPr>
        <w:spacing w:line="360" w:lineRule="auto"/>
        <w:jc w:val="both"/>
        <w:rPr>
          <w:rFonts w:ascii="Times New Roman" w:hAnsi="Times New Roman" w:cs="Times New Roman"/>
          <w:b/>
          <w:bCs/>
          <w:sz w:val="24"/>
          <w:szCs w:val="24"/>
        </w:rPr>
      </w:pPr>
    </w:p>
    <w:p w14:paraId="5C0A933C" w14:textId="0E0ED0D7" w:rsidR="00DF5465" w:rsidRPr="00481175" w:rsidRDefault="00DF5465" w:rsidP="00481175">
      <w:pPr>
        <w:spacing w:line="360" w:lineRule="auto"/>
        <w:jc w:val="both"/>
        <w:rPr>
          <w:rFonts w:ascii="Times New Roman" w:hAnsi="Times New Roman" w:cs="Times New Roman"/>
          <w:b/>
          <w:bCs/>
          <w:sz w:val="24"/>
          <w:szCs w:val="24"/>
        </w:rPr>
      </w:pPr>
      <w:r w:rsidRPr="00481175">
        <w:rPr>
          <w:rFonts w:ascii="Times New Roman" w:hAnsi="Times New Roman" w:cs="Times New Roman"/>
          <w:b/>
          <w:bCs/>
          <w:sz w:val="24"/>
          <w:szCs w:val="24"/>
        </w:rPr>
        <w:t>Assessment 2</w:t>
      </w:r>
    </w:p>
    <w:p w14:paraId="1CBF3A5E" w14:textId="62B70F00" w:rsidR="00DF5465" w:rsidRPr="00481175" w:rsidRDefault="00DF5465" w:rsidP="00481175">
      <w:pPr>
        <w:spacing w:line="360" w:lineRule="auto"/>
        <w:jc w:val="both"/>
        <w:rPr>
          <w:rFonts w:ascii="Times New Roman" w:hAnsi="Times New Roman" w:cs="Times New Roman"/>
          <w:b/>
          <w:bCs/>
          <w:sz w:val="24"/>
          <w:szCs w:val="24"/>
        </w:rPr>
      </w:pPr>
      <w:r w:rsidRPr="00481175">
        <w:rPr>
          <w:rFonts w:ascii="Times New Roman" w:hAnsi="Times New Roman" w:cs="Times New Roman"/>
          <w:b/>
          <w:bCs/>
          <w:sz w:val="24"/>
          <w:szCs w:val="24"/>
        </w:rPr>
        <w:t xml:space="preserve">Coursework: </w:t>
      </w:r>
      <w:proofErr w:type="spellStart"/>
      <w:r w:rsidRPr="00481175">
        <w:rPr>
          <w:rFonts w:ascii="Times New Roman" w:hAnsi="Times New Roman" w:cs="Times New Roman"/>
          <w:b/>
          <w:bCs/>
          <w:sz w:val="24"/>
          <w:szCs w:val="24"/>
        </w:rPr>
        <w:t>Esaay</w:t>
      </w:r>
      <w:proofErr w:type="spellEnd"/>
    </w:p>
    <w:p w14:paraId="6F2EEC41" w14:textId="77777777" w:rsidR="00DF5465" w:rsidRPr="00481175" w:rsidRDefault="00DF5465" w:rsidP="00481175">
      <w:pPr>
        <w:spacing w:line="360" w:lineRule="auto"/>
        <w:jc w:val="both"/>
        <w:rPr>
          <w:rFonts w:ascii="Times New Roman" w:hAnsi="Times New Roman" w:cs="Times New Roman"/>
          <w:sz w:val="24"/>
          <w:szCs w:val="24"/>
        </w:rPr>
      </w:pPr>
    </w:p>
    <w:p w14:paraId="762A7E15" w14:textId="77777777" w:rsidR="00DF5465" w:rsidRPr="00481175" w:rsidRDefault="00DF5465" w:rsidP="00481175">
      <w:pPr>
        <w:spacing w:line="360" w:lineRule="auto"/>
        <w:jc w:val="both"/>
        <w:rPr>
          <w:rFonts w:ascii="Times New Roman" w:hAnsi="Times New Roman" w:cs="Times New Roman"/>
          <w:sz w:val="24"/>
          <w:szCs w:val="24"/>
        </w:rPr>
      </w:pPr>
    </w:p>
    <w:p w14:paraId="5733F13A" w14:textId="77777777" w:rsidR="00DF5465" w:rsidRPr="00481175" w:rsidRDefault="00DF5465" w:rsidP="00481175">
      <w:pPr>
        <w:spacing w:line="360" w:lineRule="auto"/>
        <w:jc w:val="both"/>
        <w:rPr>
          <w:rFonts w:ascii="Times New Roman" w:hAnsi="Times New Roman" w:cs="Times New Roman"/>
          <w:sz w:val="24"/>
          <w:szCs w:val="24"/>
        </w:rPr>
      </w:pPr>
    </w:p>
    <w:p w14:paraId="7EBA12D0" w14:textId="1F72B2E1" w:rsidR="00DF5465" w:rsidRPr="00481175" w:rsidRDefault="00DF5465" w:rsidP="00481175">
      <w:pPr>
        <w:spacing w:line="360" w:lineRule="auto"/>
        <w:jc w:val="both"/>
        <w:rPr>
          <w:rFonts w:ascii="Times New Roman" w:hAnsi="Times New Roman" w:cs="Times New Roman"/>
          <w:sz w:val="24"/>
          <w:szCs w:val="24"/>
        </w:rPr>
      </w:pPr>
      <w:r w:rsidRPr="00481175">
        <w:rPr>
          <w:rFonts w:ascii="Times New Roman" w:hAnsi="Times New Roman" w:cs="Times New Roman"/>
          <w:sz w:val="24"/>
          <w:szCs w:val="24"/>
        </w:rPr>
        <w:t xml:space="preserve">Submission Date: </w:t>
      </w:r>
    </w:p>
    <w:p w14:paraId="4370A01C" w14:textId="77777777" w:rsidR="00DF5465" w:rsidRPr="00481175" w:rsidRDefault="00DF5465" w:rsidP="00481175">
      <w:pPr>
        <w:spacing w:line="360" w:lineRule="auto"/>
        <w:jc w:val="both"/>
        <w:rPr>
          <w:rFonts w:ascii="Times New Roman" w:hAnsi="Times New Roman" w:cs="Times New Roman"/>
          <w:sz w:val="24"/>
          <w:szCs w:val="24"/>
        </w:rPr>
      </w:pPr>
      <w:r w:rsidRPr="00481175">
        <w:rPr>
          <w:rFonts w:ascii="Times New Roman" w:hAnsi="Times New Roman" w:cs="Times New Roman"/>
          <w:sz w:val="24"/>
          <w:szCs w:val="24"/>
        </w:rPr>
        <w:t xml:space="preserve">Name of the Lecture: Dr Laila </w:t>
      </w:r>
      <w:proofErr w:type="spellStart"/>
      <w:r w:rsidRPr="00481175">
        <w:rPr>
          <w:rFonts w:ascii="Times New Roman" w:hAnsi="Times New Roman" w:cs="Times New Roman"/>
          <w:sz w:val="24"/>
          <w:szCs w:val="24"/>
        </w:rPr>
        <w:t>Maazouz</w:t>
      </w:r>
      <w:proofErr w:type="spellEnd"/>
    </w:p>
    <w:p w14:paraId="52BB3766" w14:textId="77777777" w:rsidR="00DF5465" w:rsidRPr="00481175" w:rsidRDefault="00DF5465" w:rsidP="00481175">
      <w:pPr>
        <w:spacing w:line="360" w:lineRule="auto"/>
        <w:jc w:val="both"/>
        <w:rPr>
          <w:rFonts w:ascii="Times New Roman" w:hAnsi="Times New Roman" w:cs="Times New Roman"/>
          <w:sz w:val="24"/>
          <w:szCs w:val="24"/>
        </w:rPr>
      </w:pPr>
      <w:r w:rsidRPr="00481175">
        <w:rPr>
          <w:rFonts w:ascii="Times New Roman" w:hAnsi="Times New Roman" w:cs="Times New Roman"/>
          <w:sz w:val="24"/>
          <w:szCs w:val="24"/>
        </w:rPr>
        <w:t>Student ID: 2236845</w:t>
      </w:r>
    </w:p>
    <w:p w14:paraId="73492D1A" w14:textId="77777777" w:rsidR="00DF5465" w:rsidRPr="00481175" w:rsidRDefault="00DF5465" w:rsidP="00481175">
      <w:pPr>
        <w:spacing w:line="360" w:lineRule="auto"/>
        <w:jc w:val="both"/>
        <w:rPr>
          <w:rFonts w:ascii="Times New Roman" w:hAnsi="Times New Roman" w:cs="Times New Roman"/>
          <w:sz w:val="24"/>
          <w:szCs w:val="24"/>
        </w:rPr>
      </w:pPr>
      <w:r w:rsidRPr="00481175">
        <w:rPr>
          <w:rFonts w:ascii="Times New Roman" w:hAnsi="Times New Roman" w:cs="Times New Roman"/>
          <w:sz w:val="24"/>
          <w:szCs w:val="24"/>
        </w:rPr>
        <w:t>Student name: SLAVI SINAPOV</w:t>
      </w:r>
    </w:p>
    <w:p w14:paraId="5954319C" w14:textId="77777777" w:rsidR="00DF5465" w:rsidRPr="00481175" w:rsidRDefault="00DF5465" w:rsidP="00481175">
      <w:pPr>
        <w:spacing w:line="360" w:lineRule="auto"/>
        <w:jc w:val="both"/>
        <w:rPr>
          <w:rFonts w:ascii="Times New Roman" w:hAnsi="Times New Roman" w:cs="Times New Roman"/>
          <w:b/>
          <w:bCs/>
          <w:color w:val="44546A" w:themeColor="text2"/>
          <w:sz w:val="24"/>
          <w:szCs w:val="24"/>
          <w:lang w:val="en"/>
        </w:rPr>
      </w:pPr>
    </w:p>
    <w:p w14:paraId="0E000E8F" w14:textId="77777777" w:rsidR="00DF5465" w:rsidRPr="00481175" w:rsidRDefault="00DF5465" w:rsidP="00481175">
      <w:pPr>
        <w:spacing w:line="360" w:lineRule="auto"/>
        <w:jc w:val="both"/>
        <w:rPr>
          <w:rFonts w:ascii="Times New Roman" w:hAnsi="Times New Roman" w:cs="Times New Roman"/>
          <w:b/>
          <w:bCs/>
          <w:color w:val="44546A" w:themeColor="text2"/>
          <w:sz w:val="24"/>
          <w:szCs w:val="24"/>
          <w:lang w:val="en"/>
        </w:rPr>
      </w:pPr>
    </w:p>
    <w:p w14:paraId="333B321B" w14:textId="77777777" w:rsidR="00DF5465" w:rsidRPr="00481175" w:rsidRDefault="00DF5465" w:rsidP="00481175">
      <w:pPr>
        <w:spacing w:line="360" w:lineRule="auto"/>
        <w:jc w:val="both"/>
        <w:rPr>
          <w:rFonts w:ascii="Times New Roman" w:hAnsi="Times New Roman" w:cs="Times New Roman"/>
          <w:b/>
          <w:bCs/>
          <w:color w:val="44546A" w:themeColor="text2"/>
          <w:sz w:val="24"/>
          <w:szCs w:val="24"/>
          <w:lang w:val="en"/>
        </w:rPr>
      </w:pPr>
    </w:p>
    <w:p w14:paraId="00FE0B75" w14:textId="77777777" w:rsidR="00DF5465" w:rsidRPr="00481175" w:rsidRDefault="00DF5465" w:rsidP="00481175">
      <w:pPr>
        <w:spacing w:line="360" w:lineRule="auto"/>
        <w:jc w:val="both"/>
        <w:rPr>
          <w:rFonts w:ascii="Times New Roman" w:hAnsi="Times New Roman" w:cs="Times New Roman"/>
          <w:b/>
          <w:bCs/>
          <w:color w:val="44546A" w:themeColor="text2"/>
          <w:sz w:val="24"/>
          <w:szCs w:val="24"/>
          <w:lang w:val="en"/>
        </w:rPr>
      </w:pPr>
    </w:p>
    <w:p w14:paraId="2D0A2C38" w14:textId="77777777" w:rsidR="00DF5465" w:rsidRPr="00481175" w:rsidRDefault="00DF5465" w:rsidP="00481175">
      <w:pPr>
        <w:spacing w:line="360" w:lineRule="auto"/>
        <w:jc w:val="both"/>
        <w:rPr>
          <w:rFonts w:ascii="Times New Roman" w:hAnsi="Times New Roman" w:cs="Times New Roman"/>
          <w:b/>
          <w:bCs/>
          <w:color w:val="44546A" w:themeColor="text2"/>
          <w:sz w:val="24"/>
          <w:szCs w:val="24"/>
          <w:lang w:val="en"/>
        </w:rPr>
      </w:pPr>
    </w:p>
    <w:p w14:paraId="708EF698" w14:textId="4ABE4445" w:rsidR="00C736E1" w:rsidRPr="00C736E1" w:rsidRDefault="00DF5465" w:rsidP="00B67880">
      <w:pPr>
        <w:tabs>
          <w:tab w:val="left" w:pos="851"/>
        </w:tabs>
        <w:spacing w:line="360" w:lineRule="auto"/>
        <w:jc w:val="center"/>
        <w:rPr>
          <w:rFonts w:ascii="Times New Roman" w:hAnsi="Times New Roman" w:cs="Times New Roman"/>
          <w:b/>
          <w:bCs/>
          <w:sz w:val="48"/>
          <w:szCs w:val="48"/>
        </w:rPr>
      </w:pPr>
      <w:r w:rsidRPr="00B67880">
        <w:rPr>
          <w:rFonts w:ascii="Times New Roman" w:hAnsi="Times New Roman" w:cs="Times New Roman"/>
          <w:b/>
          <w:bCs/>
          <w:sz w:val="48"/>
          <w:szCs w:val="48"/>
        </w:rPr>
        <w:lastRenderedPageBreak/>
        <w:t>Table of content</w:t>
      </w:r>
      <w:r w:rsidR="00C736E1" w:rsidRPr="00B67880">
        <w:rPr>
          <w:rFonts w:ascii="Times New Roman" w:hAnsi="Times New Roman" w:cs="Times New Roman"/>
          <w:b/>
          <w:bCs/>
          <w:sz w:val="48"/>
          <w:szCs w:val="48"/>
        </w:rPr>
        <w:t>s</w:t>
      </w:r>
      <w:r w:rsidRPr="00B67880">
        <w:rPr>
          <w:rFonts w:ascii="Times New Roman" w:hAnsi="Times New Roman" w:cs="Times New Roman"/>
          <w:b/>
          <w:bCs/>
          <w:sz w:val="48"/>
          <w:szCs w:val="48"/>
        </w:rPr>
        <w:t>:</w:t>
      </w:r>
    </w:p>
    <w:p w14:paraId="38E5DBA0" w14:textId="7A3668C9" w:rsidR="00C736E1" w:rsidRPr="00374B0C" w:rsidRDefault="00C736E1" w:rsidP="00C736E1">
      <w:pPr>
        <w:pStyle w:val="a7"/>
        <w:rPr>
          <w:rFonts w:ascii="Times New Roman" w:hAnsi="Times New Roman" w:cs="Times New Roman"/>
          <w:sz w:val="36"/>
          <w:szCs w:val="36"/>
          <w:lang w:val="bg-BG" w:eastAsia="en-GB"/>
        </w:rPr>
      </w:pPr>
      <w:r w:rsidRPr="00C736E1">
        <w:rPr>
          <w:rFonts w:ascii="Times New Roman" w:hAnsi="Times New Roman" w:cs="Times New Roman"/>
          <w:sz w:val="36"/>
          <w:szCs w:val="36"/>
          <w:lang w:eastAsia="en-GB"/>
        </w:rPr>
        <w:t>Introduction</w:t>
      </w:r>
      <w:r>
        <w:rPr>
          <w:rFonts w:ascii="Times New Roman" w:hAnsi="Times New Roman" w:cs="Times New Roman"/>
          <w:sz w:val="36"/>
          <w:szCs w:val="36"/>
          <w:lang w:eastAsia="en-GB"/>
        </w:rPr>
        <w:t>…………………………</w:t>
      </w:r>
      <w:r w:rsidR="00925BE5">
        <w:rPr>
          <w:rFonts w:ascii="Times New Roman" w:hAnsi="Times New Roman" w:cs="Times New Roman"/>
          <w:sz w:val="36"/>
          <w:szCs w:val="36"/>
          <w:lang w:eastAsia="en-GB"/>
        </w:rPr>
        <w:t>…</w:t>
      </w:r>
      <w:r w:rsidR="00925BE5">
        <w:rPr>
          <w:rFonts w:ascii="Times New Roman" w:hAnsi="Times New Roman" w:cs="Times New Roman"/>
          <w:sz w:val="36"/>
          <w:szCs w:val="36"/>
          <w:lang w:val="bg-BG" w:eastAsia="en-GB"/>
        </w:rPr>
        <w:t>………</w:t>
      </w:r>
      <w:r w:rsidR="00374B0C">
        <w:rPr>
          <w:rFonts w:ascii="Times New Roman" w:hAnsi="Times New Roman" w:cs="Times New Roman"/>
          <w:sz w:val="36"/>
          <w:szCs w:val="36"/>
          <w:lang w:val="bg-BG" w:eastAsia="en-GB"/>
        </w:rPr>
        <w:t>…………3</w:t>
      </w:r>
    </w:p>
    <w:p w14:paraId="6CDA0A4C" w14:textId="77777777" w:rsidR="00C736E1" w:rsidRPr="00C736E1" w:rsidRDefault="00C736E1" w:rsidP="00C736E1">
      <w:pPr>
        <w:pStyle w:val="a7"/>
        <w:rPr>
          <w:rFonts w:ascii="Times New Roman" w:hAnsi="Times New Roman" w:cs="Times New Roman"/>
          <w:sz w:val="36"/>
          <w:szCs w:val="36"/>
          <w:lang w:eastAsia="en-GB"/>
        </w:rPr>
      </w:pPr>
    </w:p>
    <w:p w14:paraId="652759BF" w14:textId="138BE0E5" w:rsidR="00C736E1" w:rsidRPr="00374B0C" w:rsidRDefault="00C736E1" w:rsidP="00C736E1">
      <w:pPr>
        <w:pStyle w:val="a7"/>
        <w:rPr>
          <w:rFonts w:ascii="Times New Roman" w:hAnsi="Times New Roman" w:cs="Times New Roman"/>
          <w:sz w:val="36"/>
          <w:szCs w:val="36"/>
          <w:lang w:val="bg-BG" w:eastAsia="en-GB"/>
        </w:rPr>
      </w:pPr>
      <w:r w:rsidRPr="00C736E1">
        <w:rPr>
          <w:rFonts w:ascii="Times New Roman" w:hAnsi="Times New Roman" w:cs="Times New Roman"/>
          <w:sz w:val="36"/>
          <w:szCs w:val="36"/>
          <w:lang w:eastAsia="en-GB"/>
        </w:rPr>
        <w:t>Vision Statement</w:t>
      </w:r>
      <w:r w:rsidR="00374B0C">
        <w:rPr>
          <w:rFonts w:ascii="Times New Roman" w:hAnsi="Times New Roman" w:cs="Times New Roman"/>
          <w:sz w:val="36"/>
          <w:szCs w:val="36"/>
          <w:lang w:val="bg-BG" w:eastAsia="en-GB"/>
        </w:rPr>
        <w:t>…………………………………………3</w:t>
      </w:r>
    </w:p>
    <w:p w14:paraId="76F1FE08" w14:textId="77777777" w:rsidR="00C736E1" w:rsidRPr="00C736E1" w:rsidRDefault="00C736E1" w:rsidP="00C736E1">
      <w:pPr>
        <w:pStyle w:val="a7"/>
        <w:rPr>
          <w:rFonts w:ascii="Times New Roman" w:hAnsi="Times New Roman" w:cs="Times New Roman"/>
          <w:sz w:val="36"/>
          <w:szCs w:val="36"/>
          <w:lang w:eastAsia="en-GB"/>
        </w:rPr>
      </w:pPr>
    </w:p>
    <w:p w14:paraId="31AADF50" w14:textId="1BADEF2F" w:rsidR="00C736E1" w:rsidRPr="008A0240" w:rsidRDefault="00C736E1" w:rsidP="00C736E1">
      <w:pPr>
        <w:pStyle w:val="a7"/>
        <w:rPr>
          <w:rFonts w:ascii="Times New Roman" w:hAnsi="Times New Roman" w:cs="Times New Roman"/>
          <w:sz w:val="36"/>
          <w:szCs w:val="36"/>
          <w:lang w:val="bg-BG" w:eastAsia="en-GB"/>
        </w:rPr>
      </w:pPr>
      <w:r w:rsidRPr="00C736E1">
        <w:rPr>
          <w:rFonts w:ascii="Times New Roman" w:hAnsi="Times New Roman" w:cs="Times New Roman"/>
          <w:sz w:val="36"/>
          <w:szCs w:val="36"/>
          <w:lang w:eastAsia="en-GB"/>
        </w:rPr>
        <w:t>Mission Statement</w:t>
      </w:r>
      <w:r w:rsidR="008A0240">
        <w:rPr>
          <w:rFonts w:ascii="Times New Roman" w:hAnsi="Times New Roman" w:cs="Times New Roman"/>
          <w:sz w:val="36"/>
          <w:szCs w:val="36"/>
          <w:lang w:val="bg-BG" w:eastAsia="en-GB"/>
        </w:rPr>
        <w:t>……………………………………</w:t>
      </w:r>
      <w:proofErr w:type="gramStart"/>
      <w:r w:rsidR="008A0240">
        <w:rPr>
          <w:rFonts w:ascii="Times New Roman" w:hAnsi="Times New Roman" w:cs="Times New Roman"/>
          <w:sz w:val="36"/>
          <w:szCs w:val="36"/>
          <w:lang w:val="bg-BG" w:eastAsia="en-GB"/>
        </w:rPr>
        <w:t>…..</w:t>
      </w:r>
      <w:proofErr w:type="gramEnd"/>
      <w:r w:rsidR="008A0240">
        <w:rPr>
          <w:rFonts w:ascii="Times New Roman" w:hAnsi="Times New Roman" w:cs="Times New Roman"/>
          <w:sz w:val="36"/>
          <w:szCs w:val="36"/>
          <w:lang w:val="bg-BG" w:eastAsia="en-GB"/>
        </w:rPr>
        <w:t>4</w:t>
      </w:r>
    </w:p>
    <w:p w14:paraId="1594C410" w14:textId="77777777" w:rsidR="00C736E1" w:rsidRPr="00C736E1" w:rsidRDefault="00C736E1" w:rsidP="00C736E1">
      <w:pPr>
        <w:pStyle w:val="a7"/>
        <w:rPr>
          <w:rFonts w:ascii="Times New Roman" w:hAnsi="Times New Roman" w:cs="Times New Roman"/>
          <w:sz w:val="36"/>
          <w:szCs w:val="36"/>
          <w:lang w:eastAsia="en-GB"/>
        </w:rPr>
      </w:pPr>
    </w:p>
    <w:p w14:paraId="252D997C" w14:textId="2142D1C9" w:rsidR="00C736E1" w:rsidRPr="008A0240" w:rsidRDefault="00C736E1" w:rsidP="00C736E1">
      <w:pPr>
        <w:pStyle w:val="a7"/>
        <w:rPr>
          <w:rFonts w:ascii="Times New Roman" w:hAnsi="Times New Roman" w:cs="Times New Roman"/>
          <w:sz w:val="36"/>
          <w:szCs w:val="36"/>
          <w:lang w:val="bg-BG" w:eastAsia="en-GB"/>
        </w:rPr>
      </w:pPr>
      <w:r w:rsidRPr="00C736E1">
        <w:rPr>
          <w:rFonts w:ascii="Times New Roman" w:hAnsi="Times New Roman" w:cs="Times New Roman"/>
          <w:sz w:val="36"/>
          <w:szCs w:val="36"/>
          <w:lang w:eastAsia="en-GB"/>
        </w:rPr>
        <w:t>Organizational Structure</w:t>
      </w:r>
      <w:r w:rsidR="008A0240">
        <w:rPr>
          <w:rFonts w:ascii="Times New Roman" w:hAnsi="Times New Roman" w:cs="Times New Roman"/>
          <w:sz w:val="36"/>
          <w:szCs w:val="36"/>
          <w:lang w:val="bg-BG" w:eastAsia="en-GB"/>
        </w:rPr>
        <w:t>……………………………</w:t>
      </w:r>
      <w:proofErr w:type="gramStart"/>
      <w:r w:rsidR="008A0240">
        <w:rPr>
          <w:rFonts w:ascii="Times New Roman" w:hAnsi="Times New Roman" w:cs="Times New Roman"/>
          <w:sz w:val="36"/>
          <w:szCs w:val="36"/>
          <w:lang w:val="bg-BG" w:eastAsia="en-GB"/>
        </w:rPr>
        <w:t>…..</w:t>
      </w:r>
      <w:proofErr w:type="gramEnd"/>
      <w:r w:rsidR="008A0240">
        <w:rPr>
          <w:rFonts w:ascii="Times New Roman" w:hAnsi="Times New Roman" w:cs="Times New Roman"/>
          <w:sz w:val="36"/>
          <w:szCs w:val="36"/>
          <w:lang w:val="bg-BG" w:eastAsia="en-GB"/>
        </w:rPr>
        <w:t>4,5</w:t>
      </w:r>
    </w:p>
    <w:p w14:paraId="42504AD2" w14:textId="77777777" w:rsidR="00C736E1" w:rsidRPr="00C736E1" w:rsidRDefault="00C736E1" w:rsidP="00C736E1">
      <w:pPr>
        <w:pStyle w:val="a7"/>
        <w:rPr>
          <w:rFonts w:ascii="Times New Roman" w:hAnsi="Times New Roman" w:cs="Times New Roman"/>
          <w:sz w:val="36"/>
          <w:szCs w:val="36"/>
          <w:lang w:eastAsia="en-GB"/>
        </w:rPr>
      </w:pPr>
    </w:p>
    <w:p w14:paraId="616600F7" w14:textId="07B3E592" w:rsidR="00C736E1" w:rsidRPr="008A0240" w:rsidRDefault="00C736E1" w:rsidP="00C736E1">
      <w:pPr>
        <w:pStyle w:val="a7"/>
        <w:rPr>
          <w:rFonts w:ascii="Times New Roman" w:hAnsi="Times New Roman" w:cs="Times New Roman"/>
          <w:sz w:val="36"/>
          <w:szCs w:val="36"/>
          <w:lang w:val="bg-BG" w:eastAsia="en-GB"/>
        </w:rPr>
      </w:pPr>
      <w:r w:rsidRPr="00C736E1">
        <w:rPr>
          <w:rFonts w:ascii="Times New Roman" w:hAnsi="Times New Roman" w:cs="Times New Roman"/>
          <w:sz w:val="36"/>
          <w:szCs w:val="36"/>
          <w:lang w:eastAsia="en-GB"/>
        </w:rPr>
        <w:t>Organizational Culture</w:t>
      </w:r>
      <w:r w:rsidR="008A0240">
        <w:rPr>
          <w:rFonts w:ascii="Times New Roman" w:hAnsi="Times New Roman" w:cs="Times New Roman"/>
          <w:sz w:val="36"/>
          <w:szCs w:val="36"/>
          <w:lang w:val="bg-BG" w:eastAsia="en-GB"/>
        </w:rPr>
        <w:t>…………………………………</w:t>
      </w:r>
      <w:r w:rsidR="0003238F">
        <w:rPr>
          <w:rFonts w:ascii="Times New Roman" w:hAnsi="Times New Roman" w:cs="Times New Roman"/>
          <w:sz w:val="36"/>
          <w:szCs w:val="36"/>
          <w:lang w:val="bg-BG" w:eastAsia="en-GB"/>
        </w:rPr>
        <w:t>…</w:t>
      </w:r>
      <w:r w:rsidR="008A0240">
        <w:rPr>
          <w:rFonts w:ascii="Times New Roman" w:hAnsi="Times New Roman" w:cs="Times New Roman"/>
          <w:sz w:val="36"/>
          <w:szCs w:val="36"/>
          <w:lang w:val="bg-BG" w:eastAsia="en-GB"/>
        </w:rPr>
        <w:t>5</w:t>
      </w:r>
    </w:p>
    <w:p w14:paraId="1B26519F" w14:textId="77777777" w:rsidR="00C736E1" w:rsidRPr="00C736E1" w:rsidRDefault="00C736E1" w:rsidP="00C736E1">
      <w:pPr>
        <w:pStyle w:val="a7"/>
        <w:rPr>
          <w:rFonts w:ascii="Times New Roman" w:hAnsi="Times New Roman" w:cs="Times New Roman"/>
          <w:sz w:val="36"/>
          <w:szCs w:val="36"/>
          <w:lang w:eastAsia="en-GB"/>
        </w:rPr>
      </w:pPr>
    </w:p>
    <w:p w14:paraId="213FE930" w14:textId="3D943169" w:rsidR="00C736E1" w:rsidRPr="0003238F" w:rsidRDefault="00C736E1" w:rsidP="00C736E1">
      <w:pPr>
        <w:pStyle w:val="a7"/>
        <w:rPr>
          <w:rFonts w:ascii="Times New Roman" w:hAnsi="Times New Roman" w:cs="Times New Roman"/>
          <w:sz w:val="36"/>
          <w:szCs w:val="36"/>
          <w:lang w:val="bg-BG" w:eastAsia="en-GB"/>
        </w:rPr>
      </w:pPr>
      <w:r w:rsidRPr="00C736E1">
        <w:rPr>
          <w:rFonts w:ascii="Times New Roman" w:hAnsi="Times New Roman" w:cs="Times New Roman"/>
          <w:sz w:val="36"/>
          <w:szCs w:val="36"/>
          <w:lang w:eastAsia="en-GB"/>
        </w:rPr>
        <w:t>Leadership</w:t>
      </w:r>
      <w:r w:rsidR="0003238F">
        <w:rPr>
          <w:rFonts w:ascii="Times New Roman" w:hAnsi="Times New Roman" w:cs="Times New Roman"/>
          <w:sz w:val="36"/>
          <w:szCs w:val="36"/>
          <w:lang w:val="bg-BG" w:eastAsia="en-GB"/>
        </w:rPr>
        <w:t>……………………………………………….5,6</w:t>
      </w:r>
    </w:p>
    <w:p w14:paraId="6EC5E8A1" w14:textId="77777777" w:rsidR="00C736E1" w:rsidRPr="00C736E1" w:rsidRDefault="00C736E1" w:rsidP="00C736E1">
      <w:pPr>
        <w:pStyle w:val="a7"/>
        <w:rPr>
          <w:rFonts w:ascii="Times New Roman" w:hAnsi="Times New Roman" w:cs="Times New Roman"/>
          <w:sz w:val="36"/>
          <w:szCs w:val="36"/>
          <w:lang w:eastAsia="en-GB"/>
        </w:rPr>
      </w:pPr>
    </w:p>
    <w:p w14:paraId="2BE187AB" w14:textId="024E840A" w:rsidR="00C736E1" w:rsidRPr="00AC6612" w:rsidRDefault="00C736E1" w:rsidP="00C736E1">
      <w:pPr>
        <w:pStyle w:val="a7"/>
        <w:rPr>
          <w:rFonts w:ascii="Times New Roman" w:hAnsi="Times New Roman" w:cs="Times New Roman"/>
          <w:sz w:val="36"/>
          <w:szCs w:val="36"/>
          <w:lang w:val="bg-BG" w:eastAsia="en-GB"/>
        </w:rPr>
      </w:pPr>
      <w:r w:rsidRPr="00C736E1">
        <w:rPr>
          <w:rFonts w:ascii="Times New Roman" w:hAnsi="Times New Roman" w:cs="Times New Roman"/>
          <w:sz w:val="36"/>
          <w:szCs w:val="36"/>
          <w:lang w:eastAsia="en-GB"/>
        </w:rPr>
        <w:t>The Behavioural Approach</w:t>
      </w:r>
      <w:r w:rsidR="00AC6612">
        <w:rPr>
          <w:rFonts w:ascii="Times New Roman" w:hAnsi="Times New Roman" w:cs="Times New Roman"/>
          <w:sz w:val="36"/>
          <w:szCs w:val="36"/>
          <w:lang w:val="bg-BG" w:eastAsia="en-GB"/>
        </w:rPr>
        <w:t>………………………………6,7</w:t>
      </w:r>
    </w:p>
    <w:p w14:paraId="265753E9" w14:textId="77777777" w:rsidR="00C736E1" w:rsidRPr="00C736E1" w:rsidRDefault="00C736E1" w:rsidP="00C736E1">
      <w:pPr>
        <w:pStyle w:val="a7"/>
        <w:rPr>
          <w:rFonts w:ascii="Times New Roman" w:hAnsi="Times New Roman" w:cs="Times New Roman"/>
          <w:sz w:val="36"/>
          <w:szCs w:val="36"/>
          <w:lang w:eastAsia="en-GB"/>
        </w:rPr>
      </w:pPr>
    </w:p>
    <w:p w14:paraId="061E6B90" w14:textId="709B9F50" w:rsidR="00C736E1" w:rsidRPr="00167C6B" w:rsidRDefault="00167C6B" w:rsidP="00C736E1">
      <w:pPr>
        <w:pStyle w:val="a7"/>
        <w:rPr>
          <w:rFonts w:ascii="Times New Roman" w:hAnsi="Times New Roman" w:cs="Times New Roman"/>
          <w:sz w:val="36"/>
          <w:szCs w:val="36"/>
          <w:lang w:eastAsia="en-GB"/>
        </w:rPr>
      </w:pPr>
      <w:r>
        <w:rPr>
          <w:rFonts w:ascii="Times New Roman" w:hAnsi="Times New Roman" w:cs="Times New Roman"/>
          <w:sz w:val="36"/>
          <w:szCs w:val="36"/>
          <w:lang w:eastAsia="en-GB"/>
        </w:rPr>
        <w:t>Employee motivation…………………………………….7</w:t>
      </w:r>
    </w:p>
    <w:p w14:paraId="112F73D2" w14:textId="77777777" w:rsidR="00C736E1" w:rsidRPr="00C736E1" w:rsidRDefault="00C736E1" w:rsidP="00C736E1">
      <w:pPr>
        <w:pStyle w:val="a7"/>
        <w:rPr>
          <w:rFonts w:ascii="Times New Roman" w:hAnsi="Times New Roman" w:cs="Times New Roman"/>
          <w:sz w:val="36"/>
          <w:szCs w:val="36"/>
          <w:lang w:eastAsia="en-GB"/>
        </w:rPr>
      </w:pPr>
    </w:p>
    <w:p w14:paraId="26405717" w14:textId="4386C139" w:rsidR="00C736E1" w:rsidRDefault="00167C6B" w:rsidP="00C736E1">
      <w:pPr>
        <w:pStyle w:val="a7"/>
        <w:rPr>
          <w:rFonts w:ascii="Times New Roman" w:hAnsi="Times New Roman" w:cs="Times New Roman"/>
          <w:sz w:val="36"/>
          <w:szCs w:val="36"/>
          <w:lang w:eastAsia="en-GB"/>
        </w:rPr>
      </w:pPr>
      <w:r>
        <w:rPr>
          <w:rFonts w:ascii="Times New Roman" w:hAnsi="Times New Roman" w:cs="Times New Roman"/>
          <w:sz w:val="36"/>
          <w:szCs w:val="36"/>
          <w:lang w:eastAsia="en-GB"/>
        </w:rPr>
        <w:t>Framework……………………………………………….8</w:t>
      </w:r>
    </w:p>
    <w:p w14:paraId="25E0DA34" w14:textId="77777777" w:rsidR="00C736E1" w:rsidRPr="00C736E1" w:rsidRDefault="00C736E1" w:rsidP="00C736E1">
      <w:pPr>
        <w:pStyle w:val="a7"/>
        <w:rPr>
          <w:rFonts w:ascii="Times New Roman" w:hAnsi="Times New Roman" w:cs="Times New Roman"/>
          <w:sz w:val="36"/>
          <w:szCs w:val="36"/>
          <w:lang w:eastAsia="en-GB"/>
        </w:rPr>
      </w:pPr>
    </w:p>
    <w:p w14:paraId="0D59CFAC" w14:textId="36D28501" w:rsidR="00C736E1" w:rsidRDefault="00C736E1" w:rsidP="00C736E1">
      <w:pPr>
        <w:pStyle w:val="a7"/>
        <w:rPr>
          <w:rFonts w:ascii="Times New Roman" w:hAnsi="Times New Roman" w:cs="Times New Roman"/>
          <w:sz w:val="36"/>
          <w:szCs w:val="36"/>
          <w:lang w:eastAsia="en-GB"/>
        </w:rPr>
      </w:pPr>
      <w:r w:rsidRPr="00C736E1">
        <w:rPr>
          <w:rFonts w:ascii="Times New Roman" w:hAnsi="Times New Roman" w:cs="Times New Roman"/>
          <w:sz w:val="36"/>
          <w:szCs w:val="36"/>
          <w:lang w:eastAsia="en-GB"/>
        </w:rPr>
        <w:t>Conclusion</w:t>
      </w:r>
      <w:r w:rsidR="00167C6B">
        <w:rPr>
          <w:rFonts w:ascii="Times New Roman" w:hAnsi="Times New Roman" w:cs="Times New Roman"/>
          <w:sz w:val="36"/>
          <w:szCs w:val="36"/>
          <w:lang w:eastAsia="en-GB"/>
        </w:rPr>
        <w:t>……………………………………………….8</w:t>
      </w:r>
    </w:p>
    <w:p w14:paraId="652A64DD" w14:textId="77777777" w:rsidR="00C736E1" w:rsidRPr="00C736E1" w:rsidRDefault="00C736E1" w:rsidP="00C736E1">
      <w:pPr>
        <w:pStyle w:val="a7"/>
        <w:rPr>
          <w:rFonts w:ascii="Times New Roman" w:hAnsi="Times New Roman" w:cs="Times New Roman"/>
          <w:sz w:val="36"/>
          <w:szCs w:val="36"/>
          <w:lang w:eastAsia="en-GB"/>
        </w:rPr>
      </w:pPr>
    </w:p>
    <w:p w14:paraId="4980A372" w14:textId="2BA160BC" w:rsidR="00C736E1" w:rsidRPr="00C736E1" w:rsidRDefault="00C736E1" w:rsidP="00C736E1">
      <w:pPr>
        <w:pStyle w:val="a7"/>
        <w:rPr>
          <w:rFonts w:ascii="Times New Roman" w:hAnsi="Times New Roman" w:cs="Times New Roman"/>
          <w:sz w:val="36"/>
          <w:szCs w:val="36"/>
          <w:lang w:eastAsia="en-GB"/>
        </w:rPr>
      </w:pPr>
      <w:r w:rsidRPr="00C736E1">
        <w:rPr>
          <w:rFonts w:ascii="Times New Roman" w:hAnsi="Times New Roman" w:cs="Times New Roman"/>
          <w:sz w:val="36"/>
          <w:szCs w:val="36"/>
          <w:lang w:eastAsia="en-GB"/>
        </w:rPr>
        <w:t>Recommendations</w:t>
      </w:r>
      <w:r w:rsidR="001D179D">
        <w:rPr>
          <w:rFonts w:ascii="Times New Roman" w:hAnsi="Times New Roman" w:cs="Times New Roman"/>
          <w:sz w:val="36"/>
          <w:szCs w:val="36"/>
          <w:lang w:eastAsia="en-GB"/>
        </w:rPr>
        <w:t>………………………………………8,9</w:t>
      </w:r>
    </w:p>
    <w:p w14:paraId="5894FCEE" w14:textId="77777777" w:rsidR="00C736E1" w:rsidRPr="00C736E1" w:rsidRDefault="00C736E1" w:rsidP="00C736E1">
      <w:pPr>
        <w:pStyle w:val="a7"/>
        <w:rPr>
          <w:rFonts w:ascii="Times New Roman" w:hAnsi="Times New Roman" w:cs="Times New Roman"/>
          <w:b/>
          <w:bCs/>
          <w:sz w:val="44"/>
          <w:szCs w:val="44"/>
        </w:rPr>
      </w:pPr>
    </w:p>
    <w:p w14:paraId="01F030AD" w14:textId="77777777" w:rsidR="00DF5465" w:rsidRDefault="00DF5465" w:rsidP="00C736E1">
      <w:pPr>
        <w:pStyle w:val="a7"/>
        <w:rPr>
          <w:rFonts w:ascii="Times New Roman" w:hAnsi="Times New Roman" w:cs="Times New Roman"/>
          <w:b/>
          <w:bCs/>
          <w:sz w:val="44"/>
          <w:szCs w:val="44"/>
        </w:rPr>
      </w:pPr>
    </w:p>
    <w:p w14:paraId="300138B3" w14:textId="77777777" w:rsidR="001F31C7" w:rsidRDefault="001F31C7" w:rsidP="00C736E1">
      <w:pPr>
        <w:pStyle w:val="a7"/>
        <w:rPr>
          <w:rFonts w:ascii="Times New Roman" w:hAnsi="Times New Roman" w:cs="Times New Roman"/>
          <w:b/>
          <w:bCs/>
          <w:sz w:val="44"/>
          <w:szCs w:val="44"/>
        </w:rPr>
      </w:pPr>
    </w:p>
    <w:p w14:paraId="3705BD04" w14:textId="77777777" w:rsidR="001F31C7" w:rsidRDefault="001F31C7" w:rsidP="00C736E1">
      <w:pPr>
        <w:pStyle w:val="a7"/>
        <w:rPr>
          <w:rFonts w:ascii="Times New Roman" w:hAnsi="Times New Roman" w:cs="Times New Roman"/>
          <w:b/>
          <w:bCs/>
          <w:sz w:val="44"/>
          <w:szCs w:val="44"/>
        </w:rPr>
      </w:pPr>
    </w:p>
    <w:p w14:paraId="61A6F473" w14:textId="77777777" w:rsidR="001F31C7" w:rsidRDefault="001F31C7" w:rsidP="00C736E1">
      <w:pPr>
        <w:pStyle w:val="a7"/>
        <w:rPr>
          <w:rFonts w:ascii="Times New Roman" w:hAnsi="Times New Roman" w:cs="Times New Roman"/>
          <w:b/>
          <w:bCs/>
          <w:sz w:val="44"/>
          <w:szCs w:val="44"/>
        </w:rPr>
      </w:pPr>
    </w:p>
    <w:p w14:paraId="69F60B33" w14:textId="77777777" w:rsidR="001F31C7" w:rsidRPr="00C736E1" w:rsidRDefault="001F31C7" w:rsidP="00C736E1">
      <w:pPr>
        <w:pStyle w:val="a7"/>
        <w:rPr>
          <w:rFonts w:ascii="Times New Roman" w:hAnsi="Times New Roman" w:cs="Times New Roman"/>
          <w:b/>
          <w:bCs/>
          <w:sz w:val="44"/>
          <w:szCs w:val="44"/>
        </w:rPr>
      </w:pPr>
    </w:p>
    <w:p w14:paraId="1CB046DF" w14:textId="64E9F626" w:rsidR="00DF5465" w:rsidRPr="00481175" w:rsidRDefault="00DF5465" w:rsidP="00481175">
      <w:pPr>
        <w:pStyle w:val="1"/>
        <w:spacing w:line="360" w:lineRule="auto"/>
        <w:jc w:val="both"/>
        <w:rPr>
          <w:rFonts w:ascii="Times New Roman" w:hAnsi="Times New Roman" w:cs="Times New Roman"/>
          <w:b/>
          <w:bCs/>
          <w:color w:val="auto"/>
          <w:sz w:val="24"/>
          <w:szCs w:val="24"/>
        </w:rPr>
      </w:pPr>
      <w:r w:rsidRPr="00481175">
        <w:rPr>
          <w:rFonts w:ascii="Times New Roman" w:hAnsi="Times New Roman" w:cs="Times New Roman"/>
          <w:b/>
          <w:bCs/>
          <w:color w:val="auto"/>
          <w:sz w:val="24"/>
          <w:szCs w:val="24"/>
        </w:rPr>
        <w:lastRenderedPageBreak/>
        <w:t>Introduction:</w:t>
      </w:r>
    </w:p>
    <w:p w14:paraId="7F17BA7E" w14:textId="4E5499B4" w:rsidR="00EE6D20" w:rsidRPr="003B61F4" w:rsidRDefault="003B61F4" w:rsidP="00481175">
      <w:pPr>
        <w:pStyle w:val="a5"/>
        <w:shd w:val="clear" w:color="auto" w:fill="FFFFFF"/>
        <w:spacing w:before="360" w:beforeAutospacing="0" w:after="360" w:afterAutospacing="0" w:line="360" w:lineRule="auto"/>
        <w:jc w:val="both"/>
        <w:rPr>
          <w:color w:val="1F1F1F"/>
        </w:rPr>
      </w:pPr>
      <w:r w:rsidRPr="003B61F4">
        <w:rPr>
          <w:color w:val="1C1917"/>
          <w:shd w:val="clear" w:color="auto" w:fill="FFFFFF"/>
        </w:rPr>
        <w:t>Just Eat is a major online food delivery service with over 90 million customers and nearly 700,000 restaurant partners across 20 countries. The company started in the Netherlands in 2000 and has grown quickly through expanding its services organically and by acquiring other companies. Just Eat operates in four main regions: North America, Northern Europe, the UK and Ireland, and Southern Europe and Australia/New Zealand. The company benefits both customers, who can order food for delivery from a wide selection of local restaurants and other food businesses, and restaurant partners, who gain access to Just Eat's large customer base, branding, and delivery network. Just Eat aims to provide fast and convenient food delivery services</w:t>
      </w:r>
      <w:r>
        <w:rPr>
          <w:color w:val="1C1917"/>
          <w:shd w:val="clear" w:color="auto" w:fill="FFFFFF"/>
        </w:rPr>
        <w:t xml:space="preserve"> </w:t>
      </w:r>
      <w:r w:rsidR="006F622D" w:rsidRPr="003B61F4">
        <w:rPr>
          <w:color w:val="1F1F1F"/>
        </w:rPr>
        <w:t>(Just Eat 2022).</w:t>
      </w:r>
    </w:p>
    <w:p w14:paraId="124D9E99" w14:textId="253670B6" w:rsidR="000C20E7" w:rsidRPr="00481175" w:rsidRDefault="000C20E7" w:rsidP="00481175">
      <w:pPr>
        <w:pStyle w:val="a5"/>
        <w:shd w:val="clear" w:color="auto" w:fill="FFFFFF"/>
        <w:spacing w:before="360" w:beforeAutospacing="0" w:after="360" w:afterAutospacing="0" w:line="360" w:lineRule="auto"/>
        <w:jc w:val="both"/>
        <w:rPr>
          <w:color w:val="1F1F1F"/>
        </w:rPr>
      </w:pPr>
      <w:r w:rsidRPr="00481175">
        <w:rPr>
          <w:color w:val="1F1F1F"/>
        </w:rPr>
        <w:t>This report examines the relationship between organizational structure, culture, and performance at Just Eat, a leading online food delivery company in the UK. The report focuses on two key areas: how the company's structure and culture affect its performance, and how employee motivation contributes to goal achievement. The report draws on a variety of scholarly sources to provide insights into the factors that significantly impact Just Eat. It also offers recommendations for improving performance and employee motivation.</w:t>
      </w:r>
    </w:p>
    <w:p w14:paraId="7919BE31" w14:textId="27375F80" w:rsidR="008F50C3" w:rsidRPr="00481175" w:rsidRDefault="006D03AA" w:rsidP="00481175">
      <w:pPr>
        <w:pStyle w:val="1"/>
        <w:spacing w:line="360" w:lineRule="auto"/>
        <w:jc w:val="both"/>
        <w:rPr>
          <w:rFonts w:ascii="Times New Roman" w:hAnsi="Times New Roman" w:cs="Times New Roman"/>
          <w:b/>
          <w:bCs/>
          <w:color w:val="auto"/>
          <w:sz w:val="24"/>
          <w:szCs w:val="24"/>
        </w:rPr>
      </w:pPr>
      <w:r w:rsidRPr="00481175">
        <w:rPr>
          <w:rFonts w:ascii="Times New Roman" w:hAnsi="Times New Roman" w:cs="Times New Roman"/>
          <w:b/>
          <w:bCs/>
          <w:color w:val="auto"/>
          <w:sz w:val="24"/>
          <w:szCs w:val="24"/>
        </w:rPr>
        <w:t>Vision Statement:</w:t>
      </w:r>
    </w:p>
    <w:p w14:paraId="092AA429" w14:textId="43E8736A" w:rsidR="00DC14AA" w:rsidRPr="00481175" w:rsidRDefault="00DC14AA" w:rsidP="00481175">
      <w:pPr>
        <w:spacing w:line="360" w:lineRule="auto"/>
        <w:jc w:val="both"/>
        <w:rPr>
          <w:rFonts w:ascii="Times New Roman" w:hAnsi="Times New Roman" w:cs="Times New Roman"/>
          <w:sz w:val="24"/>
          <w:szCs w:val="24"/>
        </w:rPr>
      </w:pPr>
      <w:r w:rsidRPr="00481175">
        <w:rPr>
          <w:rFonts w:ascii="Times New Roman" w:hAnsi="Times New Roman" w:cs="Times New Roman"/>
          <w:sz w:val="24"/>
          <w:szCs w:val="24"/>
        </w:rPr>
        <w:t xml:space="preserve">A vision statement is a brief statement that describes the company's long-term goals and aspirations. It should be concise, comprehensive, and inspirational. The vision statement for Just Eat is </w:t>
      </w:r>
      <w:proofErr w:type="gramStart"/>
      <w:r w:rsidRPr="00481175">
        <w:rPr>
          <w:rFonts w:ascii="Times New Roman" w:hAnsi="Times New Roman" w:cs="Times New Roman"/>
          <w:sz w:val="24"/>
          <w:szCs w:val="24"/>
        </w:rPr>
        <w:t>all of</w:t>
      </w:r>
      <w:proofErr w:type="gramEnd"/>
      <w:r w:rsidRPr="00481175">
        <w:rPr>
          <w:rFonts w:ascii="Times New Roman" w:hAnsi="Times New Roman" w:cs="Times New Roman"/>
          <w:sz w:val="24"/>
          <w:szCs w:val="24"/>
        </w:rPr>
        <w:t xml:space="preserve"> these things. It is a clear and concise statement of the company's goals, and it is inspiring in its vision of a future where food delivery is easy and accessible for everyone (</w:t>
      </w:r>
      <w:r w:rsidRPr="00481175">
        <w:rPr>
          <w:rFonts w:ascii="Times New Roman" w:eastAsia="Times New Roman" w:hAnsi="Times New Roman" w:cs="Times New Roman"/>
          <w:color w:val="1F1F1F"/>
          <w:sz w:val="24"/>
          <w:szCs w:val="24"/>
          <w:lang w:eastAsia="en-GB"/>
        </w:rPr>
        <w:t>Cole, 2003).</w:t>
      </w:r>
    </w:p>
    <w:p w14:paraId="725724BA" w14:textId="57FFBB7A" w:rsidR="00406EC8" w:rsidRPr="00481175" w:rsidRDefault="00C26C26" w:rsidP="00481175">
      <w:pPr>
        <w:spacing w:line="360" w:lineRule="auto"/>
        <w:jc w:val="both"/>
        <w:rPr>
          <w:rFonts w:ascii="Times New Roman" w:hAnsi="Times New Roman" w:cs="Times New Roman"/>
          <w:sz w:val="24"/>
          <w:szCs w:val="24"/>
        </w:rPr>
      </w:pPr>
      <w:r w:rsidRPr="00481175">
        <w:rPr>
          <w:rFonts w:ascii="Times New Roman" w:hAnsi="Times New Roman" w:cs="Times New Roman"/>
          <w:sz w:val="24"/>
          <w:szCs w:val="24"/>
        </w:rPr>
        <w:t>Vision statement</w:t>
      </w:r>
      <w:r w:rsidR="009C0558">
        <w:rPr>
          <w:rFonts w:ascii="Times New Roman" w:hAnsi="Times New Roman" w:cs="Times New Roman"/>
          <w:sz w:val="24"/>
          <w:szCs w:val="24"/>
        </w:rPr>
        <w:t xml:space="preserve"> </w:t>
      </w:r>
      <w:proofErr w:type="gramStart"/>
      <w:r w:rsidR="009C0558" w:rsidRPr="009C0558">
        <w:rPr>
          <w:rFonts w:ascii="Times New Roman" w:hAnsi="Times New Roman" w:cs="Times New Roman"/>
          <w:color w:val="1C1917"/>
          <w:sz w:val="24"/>
          <w:szCs w:val="24"/>
          <w:shd w:val="clear" w:color="auto" w:fill="FFFFFF"/>
        </w:rPr>
        <w:t>To</w:t>
      </w:r>
      <w:proofErr w:type="gramEnd"/>
      <w:r w:rsidR="009C0558" w:rsidRPr="009C0558">
        <w:rPr>
          <w:rFonts w:ascii="Times New Roman" w:hAnsi="Times New Roman" w:cs="Times New Roman"/>
          <w:color w:val="1C1917"/>
          <w:sz w:val="24"/>
          <w:szCs w:val="24"/>
          <w:shd w:val="clear" w:color="auto" w:fill="FFFFFF"/>
        </w:rPr>
        <w:t xml:space="preserve"> enable every food experience for their customers, partners, and delivery drivers - from a weekday lunch to a family Friday night takeout, a last-minute grocery run from your </w:t>
      </w:r>
      <w:r w:rsidR="009C0558" w:rsidRPr="009C0558">
        <w:rPr>
          <w:rFonts w:ascii="Times New Roman" w:hAnsi="Times New Roman" w:cs="Times New Roman"/>
          <w:color w:val="1C1917"/>
          <w:sz w:val="24"/>
          <w:szCs w:val="24"/>
          <w:shd w:val="clear" w:color="auto" w:fill="FFFFFF"/>
        </w:rPr>
        <w:t>neighbourhood</w:t>
      </w:r>
      <w:r w:rsidR="009C0558" w:rsidRPr="009C0558">
        <w:rPr>
          <w:rFonts w:ascii="Times New Roman" w:hAnsi="Times New Roman" w:cs="Times New Roman"/>
          <w:color w:val="1C1917"/>
          <w:sz w:val="24"/>
          <w:szCs w:val="24"/>
          <w:shd w:val="clear" w:color="auto" w:fill="FFFFFF"/>
        </w:rPr>
        <w:t xml:space="preserve"> store, and everything in between</w:t>
      </w:r>
      <w:r w:rsidR="00E241C4" w:rsidRPr="009C0558">
        <w:rPr>
          <w:rFonts w:ascii="Times New Roman" w:hAnsi="Times New Roman" w:cs="Times New Roman"/>
          <w:sz w:val="24"/>
          <w:szCs w:val="24"/>
        </w:rPr>
        <w:t xml:space="preserve"> (Just Eat 2022).</w:t>
      </w:r>
      <w:r w:rsidR="00DC14AA" w:rsidRPr="00481175">
        <w:rPr>
          <w:rFonts w:ascii="Times New Roman" w:hAnsi="Times New Roman" w:cs="Times New Roman"/>
          <w:sz w:val="24"/>
          <w:szCs w:val="24"/>
        </w:rPr>
        <w:t xml:space="preserve"> </w:t>
      </w:r>
      <w:r w:rsidRPr="00481175">
        <w:rPr>
          <w:rFonts w:ascii="Times New Roman" w:hAnsi="Times New Roman" w:cs="Times New Roman"/>
          <w:sz w:val="24"/>
          <w:szCs w:val="24"/>
        </w:rPr>
        <w:t>Just Eat wants to be the go-to platform for food delivery, providing a convenient and seamless experience for consumers, partners, and couriers. Just Eat envisions a future where food delivery is easy, affordable, and accessible to everyone. The company wants to be the one-stop shop for all things food, from ordering a quick lunch to picking up groceries for dinner.</w:t>
      </w:r>
      <w:r w:rsidR="00D26F30" w:rsidRPr="00481175">
        <w:rPr>
          <w:rFonts w:ascii="Times New Roman" w:hAnsi="Times New Roman" w:cs="Times New Roman"/>
          <w:sz w:val="24"/>
          <w:szCs w:val="24"/>
        </w:rPr>
        <w:t xml:space="preserve"> </w:t>
      </w:r>
    </w:p>
    <w:p w14:paraId="2B99BB7C" w14:textId="2C6A8038" w:rsidR="006D03AA" w:rsidRPr="00481175" w:rsidRDefault="006B5399" w:rsidP="00481175">
      <w:pPr>
        <w:pStyle w:val="1"/>
        <w:spacing w:line="360" w:lineRule="auto"/>
        <w:jc w:val="both"/>
        <w:rPr>
          <w:rFonts w:ascii="Times New Roman" w:hAnsi="Times New Roman" w:cs="Times New Roman"/>
          <w:b/>
          <w:bCs/>
          <w:color w:val="auto"/>
          <w:sz w:val="24"/>
          <w:szCs w:val="24"/>
        </w:rPr>
      </w:pPr>
      <w:r w:rsidRPr="00481175">
        <w:rPr>
          <w:rFonts w:ascii="Times New Roman" w:hAnsi="Times New Roman" w:cs="Times New Roman"/>
          <w:b/>
          <w:bCs/>
          <w:color w:val="auto"/>
          <w:sz w:val="24"/>
          <w:szCs w:val="24"/>
        </w:rPr>
        <w:lastRenderedPageBreak/>
        <w:t>Mission statement:</w:t>
      </w:r>
    </w:p>
    <w:p w14:paraId="33BC1603" w14:textId="77777777" w:rsidR="00104E1C" w:rsidRPr="00104E1C" w:rsidRDefault="00104E1C" w:rsidP="00104E1C">
      <w:pPr>
        <w:spacing w:line="360" w:lineRule="auto"/>
        <w:jc w:val="both"/>
        <w:rPr>
          <w:rFonts w:ascii="Times New Roman" w:hAnsi="Times New Roman" w:cs="Times New Roman"/>
          <w:sz w:val="24"/>
          <w:szCs w:val="24"/>
        </w:rPr>
      </w:pPr>
      <w:r w:rsidRPr="00104E1C">
        <w:rPr>
          <w:rFonts w:ascii="Times New Roman" w:hAnsi="Times New Roman" w:cs="Times New Roman"/>
          <w:sz w:val="24"/>
          <w:szCs w:val="24"/>
        </w:rPr>
        <w:t>The mission statement of Just Eat Plc is a public document outlining the values, aims, and purpose of the company. It identifies target customers, offered products/services, and processes used to meet goals. The statement is motivational, inspirational, and reflects company offerings.</w:t>
      </w:r>
    </w:p>
    <w:p w14:paraId="4490D7C1" w14:textId="3C1E96F1" w:rsidR="00F838AE" w:rsidRPr="00104E1C" w:rsidRDefault="00104E1C" w:rsidP="00104E1C">
      <w:pPr>
        <w:spacing w:line="360" w:lineRule="auto"/>
        <w:jc w:val="both"/>
        <w:rPr>
          <w:rFonts w:ascii="Times New Roman" w:hAnsi="Times New Roman" w:cs="Times New Roman"/>
          <w:sz w:val="24"/>
          <w:szCs w:val="24"/>
        </w:rPr>
      </w:pPr>
      <w:r w:rsidRPr="00104E1C">
        <w:rPr>
          <w:rFonts w:ascii="Times New Roman" w:hAnsi="Times New Roman" w:cs="Times New Roman"/>
          <w:sz w:val="24"/>
          <w:szCs w:val="24"/>
        </w:rPr>
        <w:t>The mission statement of Just Eat Plc focuses on customer satisfaction issues - identifying target customers and their needs/demands. It reflects how the company's products/services increase satisfaction. The statement is based on core strengths and competencies, highlighting systems, processes, and tactics used to achieve organizational and strategic goals</w:t>
      </w:r>
      <w:r>
        <w:rPr>
          <w:rFonts w:ascii="Times New Roman" w:hAnsi="Times New Roman" w:cs="Times New Roman"/>
          <w:sz w:val="24"/>
          <w:szCs w:val="24"/>
        </w:rPr>
        <w:t xml:space="preserve"> </w:t>
      </w:r>
      <w:r w:rsidR="008D1357" w:rsidRPr="00481175">
        <w:rPr>
          <w:rFonts w:ascii="Times New Roman" w:eastAsia="Times New Roman" w:hAnsi="Times New Roman" w:cs="Times New Roman"/>
          <w:color w:val="1F1F1F"/>
          <w:sz w:val="24"/>
          <w:szCs w:val="24"/>
          <w:lang w:eastAsia="en-GB"/>
        </w:rPr>
        <w:t>(</w:t>
      </w:r>
      <w:r w:rsidR="00F838AE" w:rsidRPr="00F838AE">
        <w:rPr>
          <w:rFonts w:ascii="Times New Roman" w:eastAsia="Times New Roman" w:hAnsi="Times New Roman" w:cs="Times New Roman"/>
          <w:color w:val="1F1F1F"/>
          <w:sz w:val="24"/>
          <w:szCs w:val="24"/>
          <w:lang w:eastAsia="en-GB"/>
        </w:rPr>
        <w:t xml:space="preserve">Cole,2003). </w:t>
      </w:r>
    </w:p>
    <w:p w14:paraId="723FE751" w14:textId="6C346481" w:rsidR="00A9235C" w:rsidRPr="00481175" w:rsidRDefault="00A9235C" w:rsidP="00481175">
      <w:pPr>
        <w:pStyle w:val="a5"/>
        <w:shd w:val="clear" w:color="auto" w:fill="FFFFFF"/>
        <w:spacing w:before="360" w:beforeAutospacing="0" w:after="0" w:afterAutospacing="0" w:line="360" w:lineRule="auto"/>
        <w:jc w:val="both"/>
        <w:rPr>
          <w:b/>
          <w:bCs/>
          <w:color w:val="1F1F1F"/>
        </w:rPr>
      </w:pPr>
      <w:r w:rsidRPr="00481175">
        <w:rPr>
          <w:b/>
          <w:bCs/>
          <w:color w:val="1F1F1F"/>
        </w:rPr>
        <w:t>Organizatio</w:t>
      </w:r>
      <w:r w:rsidR="00262FC4" w:rsidRPr="00481175">
        <w:rPr>
          <w:b/>
          <w:bCs/>
          <w:color w:val="1F1F1F"/>
        </w:rPr>
        <w:t>nal structure:</w:t>
      </w:r>
    </w:p>
    <w:p w14:paraId="1C8B05F4" w14:textId="7BD84A71" w:rsidR="00262FC4" w:rsidRPr="00481175" w:rsidRDefault="00262FC4" w:rsidP="00481175">
      <w:pPr>
        <w:shd w:val="clear" w:color="auto" w:fill="FFFFFF"/>
        <w:spacing w:after="0" w:line="360" w:lineRule="auto"/>
        <w:jc w:val="both"/>
        <w:rPr>
          <w:rFonts w:ascii="Times New Roman" w:eastAsia="Times New Roman" w:hAnsi="Times New Roman" w:cs="Times New Roman"/>
          <w:color w:val="1F1F1F"/>
          <w:sz w:val="24"/>
          <w:szCs w:val="24"/>
          <w:lang w:eastAsia="en-GB"/>
        </w:rPr>
      </w:pPr>
      <w:r w:rsidRPr="00262FC4">
        <w:rPr>
          <w:rFonts w:ascii="Times New Roman" w:eastAsia="Times New Roman" w:hAnsi="Times New Roman" w:cs="Times New Roman"/>
          <w:color w:val="1F1F1F"/>
          <w:sz w:val="24"/>
          <w:szCs w:val="24"/>
          <w:lang w:eastAsia="en-GB"/>
        </w:rPr>
        <w:t>Organizational structure is the way in which an organization is designed to achieve its goals. It defines the relationships between different parts of the organization, and the ways in which work is divided and coordinated.</w:t>
      </w:r>
      <w:r w:rsidRPr="00481175">
        <w:rPr>
          <w:rFonts w:ascii="Times New Roman" w:eastAsia="Times New Roman" w:hAnsi="Times New Roman" w:cs="Times New Roman"/>
          <w:color w:val="1F1F1F"/>
          <w:sz w:val="24"/>
          <w:szCs w:val="24"/>
          <w:lang w:eastAsia="en-GB"/>
        </w:rPr>
        <w:t xml:space="preserve"> </w:t>
      </w:r>
      <w:r w:rsidRPr="00262FC4">
        <w:rPr>
          <w:rFonts w:ascii="Times New Roman" w:eastAsia="Times New Roman" w:hAnsi="Times New Roman" w:cs="Times New Roman"/>
          <w:color w:val="1F1F1F"/>
          <w:sz w:val="24"/>
          <w:szCs w:val="24"/>
          <w:lang w:eastAsia="en-GB"/>
        </w:rPr>
        <w:t>Organizational structure is "the pattern of relationships among positions in an organization" (Mintzberg, 1979, p. 242). It is "the system of task allocation, reporting relationships, communication channels, and decision-making processes that link the different parts of an organization" (Robbins &amp; Judge, 2017).</w:t>
      </w:r>
    </w:p>
    <w:p w14:paraId="6CEEF9EE" w14:textId="77777777" w:rsidR="002263EE" w:rsidRPr="00481175" w:rsidRDefault="002263EE" w:rsidP="00481175">
      <w:pPr>
        <w:pStyle w:val="a7"/>
        <w:spacing w:line="360" w:lineRule="auto"/>
        <w:jc w:val="both"/>
        <w:rPr>
          <w:rFonts w:ascii="Times New Roman" w:hAnsi="Times New Roman" w:cs="Times New Roman"/>
          <w:sz w:val="24"/>
          <w:szCs w:val="24"/>
          <w:lang w:eastAsia="en-GB"/>
        </w:rPr>
      </w:pPr>
      <w:r w:rsidRPr="00481175">
        <w:rPr>
          <w:rFonts w:ascii="Times New Roman" w:hAnsi="Times New Roman" w:cs="Times New Roman"/>
          <w:sz w:val="24"/>
          <w:szCs w:val="24"/>
          <w:lang w:eastAsia="en-GB"/>
        </w:rPr>
        <w:t>Organization structure should be designed to support the organization's strategy and goals.</w:t>
      </w:r>
    </w:p>
    <w:p w14:paraId="26F7015B" w14:textId="77777777" w:rsidR="002263EE" w:rsidRPr="00481175" w:rsidRDefault="002263EE" w:rsidP="00481175">
      <w:pPr>
        <w:pStyle w:val="a7"/>
        <w:spacing w:line="360" w:lineRule="auto"/>
        <w:jc w:val="both"/>
        <w:rPr>
          <w:rFonts w:ascii="Times New Roman" w:hAnsi="Times New Roman" w:cs="Times New Roman"/>
          <w:sz w:val="24"/>
          <w:szCs w:val="24"/>
          <w:lang w:eastAsia="en-GB"/>
        </w:rPr>
      </w:pPr>
      <w:r w:rsidRPr="00481175">
        <w:rPr>
          <w:rFonts w:ascii="Times New Roman" w:hAnsi="Times New Roman" w:cs="Times New Roman"/>
          <w:sz w:val="24"/>
          <w:szCs w:val="24"/>
          <w:lang w:eastAsia="en-GB"/>
        </w:rPr>
        <w:t>Organization structure should be flexible enough to adapt to changes in the environment.</w:t>
      </w:r>
    </w:p>
    <w:p w14:paraId="6CFBD2DA" w14:textId="77777777" w:rsidR="002263EE" w:rsidRPr="00481175" w:rsidRDefault="002263EE" w:rsidP="00481175">
      <w:pPr>
        <w:pStyle w:val="a7"/>
        <w:spacing w:line="360" w:lineRule="auto"/>
        <w:jc w:val="both"/>
        <w:rPr>
          <w:rFonts w:ascii="Times New Roman" w:hAnsi="Times New Roman" w:cs="Times New Roman"/>
          <w:sz w:val="24"/>
          <w:szCs w:val="24"/>
          <w:lang w:eastAsia="en-GB"/>
        </w:rPr>
      </w:pPr>
      <w:r w:rsidRPr="00481175">
        <w:rPr>
          <w:rFonts w:ascii="Times New Roman" w:hAnsi="Times New Roman" w:cs="Times New Roman"/>
          <w:sz w:val="24"/>
          <w:szCs w:val="24"/>
          <w:lang w:eastAsia="en-GB"/>
        </w:rPr>
        <w:t>Organization structure should be communicated effectively to all employees.</w:t>
      </w:r>
    </w:p>
    <w:p w14:paraId="124B447F" w14:textId="77777777" w:rsidR="00664109" w:rsidRPr="00481175" w:rsidRDefault="002263EE" w:rsidP="00481175">
      <w:pPr>
        <w:pStyle w:val="a7"/>
        <w:spacing w:line="360" w:lineRule="auto"/>
        <w:jc w:val="both"/>
        <w:rPr>
          <w:rFonts w:ascii="Times New Roman" w:hAnsi="Times New Roman" w:cs="Times New Roman"/>
          <w:sz w:val="24"/>
          <w:szCs w:val="24"/>
        </w:rPr>
      </w:pPr>
      <w:r w:rsidRPr="00481175">
        <w:rPr>
          <w:rFonts w:ascii="Times New Roman" w:hAnsi="Times New Roman" w:cs="Times New Roman"/>
          <w:sz w:val="24"/>
          <w:szCs w:val="24"/>
          <w:lang w:eastAsia="en-GB"/>
        </w:rPr>
        <w:t>Organization structure should be monitored and reviewed regularly to ensure that it is still effective</w:t>
      </w:r>
      <w:r w:rsidR="00664109" w:rsidRPr="00481175">
        <w:rPr>
          <w:rFonts w:ascii="Times New Roman" w:hAnsi="Times New Roman" w:cs="Times New Roman"/>
          <w:sz w:val="24"/>
          <w:szCs w:val="24"/>
          <w:lang w:eastAsia="en-GB"/>
        </w:rPr>
        <w:t xml:space="preserve"> </w:t>
      </w:r>
      <w:r w:rsidR="00664109" w:rsidRPr="00481175">
        <w:rPr>
          <w:rFonts w:ascii="Times New Roman" w:hAnsi="Times New Roman" w:cs="Times New Roman"/>
          <w:sz w:val="24"/>
          <w:szCs w:val="24"/>
        </w:rPr>
        <w:t>(Armstrong &amp; Taylor, 2020).</w:t>
      </w:r>
    </w:p>
    <w:p w14:paraId="2E4C3451" w14:textId="0791A548" w:rsidR="00BA3BA2" w:rsidRPr="00481175" w:rsidRDefault="00643817" w:rsidP="00EA1340">
      <w:pPr>
        <w:pStyle w:val="a7"/>
        <w:spacing w:line="360" w:lineRule="auto"/>
        <w:jc w:val="both"/>
        <w:rPr>
          <w:rFonts w:ascii="Times New Roman" w:hAnsi="Times New Roman" w:cs="Times New Roman"/>
          <w:sz w:val="24"/>
          <w:szCs w:val="24"/>
          <w:lang w:eastAsia="en-GB"/>
        </w:rPr>
      </w:pPr>
      <w:r w:rsidRPr="00481175">
        <w:rPr>
          <w:rFonts w:ascii="Times New Roman" w:hAnsi="Times New Roman" w:cs="Times New Roman"/>
          <w:color w:val="1F1F1F"/>
          <w:sz w:val="24"/>
          <w:szCs w:val="24"/>
        </w:rPr>
        <w:t>The company's organizational structure is a matrix structure, which means that it is a combination of functional and divisional structures</w:t>
      </w:r>
      <w:r w:rsidR="00BF20BA" w:rsidRPr="00481175">
        <w:rPr>
          <w:rFonts w:ascii="Times New Roman" w:hAnsi="Times New Roman" w:cs="Times New Roman"/>
          <w:color w:val="1F1F1F"/>
          <w:sz w:val="24"/>
          <w:szCs w:val="24"/>
        </w:rPr>
        <w:t xml:space="preserve"> (Just Eat 2022).</w:t>
      </w:r>
      <w:r w:rsidRPr="00481175">
        <w:rPr>
          <w:rFonts w:ascii="Times New Roman" w:hAnsi="Times New Roman" w:cs="Times New Roman"/>
          <w:color w:val="1F1F1F"/>
          <w:sz w:val="24"/>
          <w:szCs w:val="24"/>
        </w:rPr>
        <w:t xml:space="preserve"> This allows the company to be both agile and efficient. The functional structure of Just Eat is based on the different functions of the business, such as marketing, sales, operations, and finance. The divisional structure is based on the different geographic regions in which the company operates. The matrix structure allows Just Eat to be both agile and efficient. The functional structure provides the company with the expertise and resources it needs to operate effectively in different markets. The divisional structure allows the company to be responsive to the needs of local </w:t>
      </w:r>
      <w:r w:rsidR="00BF20BA" w:rsidRPr="00481175">
        <w:rPr>
          <w:rFonts w:ascii="Times New Roman" w:hAnsi="Times New Roman" w:cs="Times New Roman"/>
          <w:color w:val="1F1F1F"/>
          <w:sz w:val="24"/>
          <w:szCs w:val="24"/>
        </w:rPr>
        <w:t>markets.</w:t>
      </w:r>
      <w:r w:rsidR="00BF20BA" w:rsidRPr="00EA1340">
        <w:rPr>
          <w:rFonts w:ascii="Times New Roman" w:hAnsi="Times New Roman" w:cs="Times New Roman"/>
          <w:color w:val="1F1F1F"/>
          <w:sz w:val="24"/>
          <w:szCs w:val="24"/>
        </w:rPr>
        <w:t xml:space="preserve"> </w:t>
      </w:r>
      <w:r w:rsidR="00EA1340" w:rsidRPr="00EA1340">
        <w:rPr>
          <w:rFonts w:ascii="Times New Roman" w:hAnsi="Times New Roman" w:cs="Times New Roman"/>
          <w:color w:val="1C1917"/>
          <w:sz w:val="24"/>
          <w:szCs w:val="24"/>
          <w:shd w:val="clear" w:color="auto" w:fill="FFFFFF"/>
        </w:rPr>
        <w:t>Just Eat's organizational structure is reinforced by management processes like strategic planning, budgeting, and performance management. These processes assist the company in accomplishing its aims and objectives.</w:t>
      </w:r>
      <w:r w:rsidR="00EA1340" w:rsidRPr="00EA1340">
        <w:rPr>
          <w:rFonts w:ascii="Times New Roman" w:eastAsia="Times New Roman" w:hAnsi="Times New Roman" w:cs="Times New Roman"/>
          <w:color w:val="1F1F1F"/>
          <w:sz w:val="24"/>
          <w:szCs w:val="24"/>
          <w:lang w:eastAsia="en-GB"/>
        </w:rPr>
        <w:t xml:space="preserve"> </w:t>
      </w:r>
      <w:r w:rsidR="00BF20BA" w:rsidRPr="00EA1340">
        <w:rPr>
          <w:rFonts w:ascii="Times New Roman" w:eastAsia="Times New Roman" w:hAnsi="Times New Roman" w:cs="Times New Roman"/>
          <w:color w:val="1F1F1F"/>
          <w:sz w:val="24"/>
          <w:szCs w:val="24"/>
          <w:lang w:eastAsia="en-GB"/>
        </w:rPr>
        <w:t>(Robbins &amp; Judge, 2017)</w:t>
      </w:r>
      <w:r w:rsidR="008068FB" w:rsidRPr="00EA1340">
        <w:rPr>
          <w:rFonts w:ascii="Times New Roman" w:hAnsi="Times New Roman" w:cs="Times New Roman"/>
          <w:color w:val="1F1F1F"/>
          <w:sz w:val="24"/>
          <w:szCs w:val="24"/>
        </w:rPr>
        <w:t xml:space="preserve">. </w:t>
      </w:r>
    </w:p>
    <w:p w14:paraId="509DA4B7" w14:textId="0760F964" w:rsidR="00655820" w:rsidRPr="00481175" w:rsidRDefault="0081728D" w:rsidP="00481175">
      <w:pPr>
        <w:pStyle w:val="a5"/>
        <w:shd w:val="clear" w:color="auto" w:fill="FFFFFF"/>
        <w:spacing w:before="360" w:beforeAutospacing="0" w:after="360" w:afterAutospacing="0" w:line="360" w:lineRule="auto"/>
        <w:jc w:val="both"/>
        <w:rPr>
          <w:color w:val="1F1F1F"/>
        </w:rPr>
      </w:pPr>
      <w:r w:rsidRPr="0081728D">
        <w:rPr>
          <w:color w:val="1F1F1F"/>
        </w:rPr>
        <w:lastRenderedPageBreak/>
        <w:t>Employee motivation is essential for Just Eat</w:t>
      </w:r>
      <w:r w:rsidR="00E663B1" w:rsidRPr="00481175">
        <w:rPr>
          <w:color w:val="1F1F1F"/>
        </w:rPr>
        <w:t xml:space="preserve"> </w:t>
      </w:r>
      <w:r w:rsidRPr="0081728D">
        <w:rPr>
          <w:color w:val="1F1F1F"/>
        </w:rPr>
        <w:t xml:space="preserve">success. </w:t>
      </w:r>
    </w:p>
    <w:p w14:paraId="399A9E1C" w14:textId="0E6B9772" w:rsidR="00865758" w:rsidRPr="00481175" w:rsidRDefault="00865758" w:rsidP="00481175">
      <w:pPr>
        <w:shd w:val="clear" w:color="auto" w:fill="FFFFFF"/>
        <w:spacing w:before="100" w:beforeAutospacing="1" w:after="150" w:line="360" w:lineRule="auto"/>
        <w:jc w:val="both"/>
        <w:rPr>
          <w:rFonts w:ascii="Times New Roman" w:hAnsi="Times New Roman" w:cs="Times New Roman"/>
          <w:b/>
          <w:bCs/>
          <w:sz w:val="24"/>
          <w:szCs w:val="24"/>
        </w:rPr>
      </w:pPr>
      <w:r w:rsidRPr="00481175">
        <w:rPr>
          <w:rFonts w:ascii="Times New Roman" w:hAnsi="Times New Roman" w:cs="Times New Roman"/>
          <w:b/>
          <w:bCs/>
          <w:sz w:val="24"/>
          <w:szCs w:val="24"/>
        </w:rPr>
        <w:t>Organizational culture:</w:t>
      </w:r>
    </w:p>
    <w:p w14:paraId="57123E22" w14:textId="77BA16C2" w:rsidR="00865758" w:rsidRPr="00481175" w:rsidRDefault="00865758" w:rsidP="00481175">
      <w:pPr>
        <w:spacing w:line="360" w:lineRule="auto"/>
        <w:jc w:val="both"/>
        <w:rPr>
          <w:rFonts w:ascii="Times New Roman" w:hAnsi="Times New Roman" w:cs="Times New Roman"/>
          <w:sz w:val="24"/>
          <w:szCs w:val="24"/>
        </w:rPr>
      </w:pPr>
      <w:r w:rsidRPr="00481175">
        <w:rPr>
          <w:rFonts w:ascii="Times New Roman" w:hAnsi="Times New Roman" w:cs="Times New Roman"/>
          <w:sz w:val="24"/>
          <w:szCs w:val="24"/>
        </w:rPr>
        <w:t xml:space="preserve">Organizational culture refers to the shared beliefs, attitudes, and behaviours within an organization. It provides guidance to employees on expected ways of thinking and acting. The culture shapes the psychological and social environment of the workplace. </w:t>
      </w:r>
    </w:p>
    <w:p w14:paraId="1D7D020D" w14:textId="36DA8200" w:rsidR="00865758" w:rsidRPr="00481175" w:rsidRDefault="00865758" w:rsidP="00481175">
      <w:pPr>
        <w:spacing w:line="360" w:lineRule="auto"/>
        <w:jc w:val="both"/>
        <w:rPr>
          <w:rFonts w:ascii="Times New Roman" w:hAnsi="Times New Roman" w:cs="Times New Roman"/>
          <w:sz w:val="24"/>
          <w:szCs w:val="24"/>
        </w:rPr>
      </w:pPr>
      <w:r w:rsidRPr="00481175">
        <w:rPr>
          <w:rFonts w:ascii="Times New Roman" w:hAnsi="Times New Roman" w:cs="Times New Roman"/>
          <w:sz w:val="24"/>
          <w:szCs w:val="24"/>
        </w:rPr>
        <w:t>Just Eat has a clear, concise vision statement that communicates its business philosophy and strategy to stakeholders without verbosity. The statement conveys the essence of the company and its plans.</w:t>
      </w:r>
      <w:r w:rsidR="009C5040" w:rsidRPr="00481175">
        <w:rPr>
          <w:rFonts w:ascii="Times New Roman" w:hAnsi="Times New Roman" w:cs="Times New Roman"/>
          <w:sz w:val="24"/>
          <w:szCs w:val="24"/>
        </w:rPr>
        <w:t xml:space="preserve"> </w:t>
      </w:r>
      <w:r w:rsidRPr="00481175">
        <w:rPr>
          <w:rFonts w:ascii="Times New Roman" w:hAnsi="Times New Roman" w:cs="Times New Roman"/>
          <w:sz w:val="24"/>
          <w:szCs w:val="24"/>
        </w:rPr>
        <w:t>Organizational culture can be visualized as three concentric circles. The outermost layer consists of visible artifacts like office layout, dress code, and policies. The middle layer is made up of espoused values and beliefs. At the core are underlying assumptions that are deeply ingrained. Just Eat artifacts include things observers can readily see, like its open-door policy. These are hard to interpret. Its core values like accountability, diversity, and integrity shape goals and standards. Management communicates these so employees adapt their behaviour. Fundamental assumptions form the basis of the culture. Employees are often unaware of them, yet they impact values and behaviours</w:t>
      </w:r>
      <w:r w:rsidR="009C5040" w:rsidRPr="00481175">
        <w:rPr>
          <w:rFonts w:ascii="Times New Roman" w:hAnsi="Times New Roman" w:cs="Times New Roman"/>
          <w:sz w:val="24"/>
          <w:szCs w:val="24"/>
        </w:rPr>
        <w:t xml:space="preserve"> (</w:t>
      </w:r>
      <w:r w:rsidR="009C5040" w:rsidRPr="00481175">
        <w:rPr>
          <w:rFonts w:ascii="Times New Roman" w:eastAsia="Times New Roman" w:hAnsi="Times New Roman" w:cs="Times New Roman"/>
          <w:sz w:val="24"/>
          <w:szCs w:val="24"/>
          <w:lang w:eastAsia="en-GB"/>
        </w:rPr>
        <w:t>Christiansen &amp; Chandan, 2017).</w:t>
      </w:r>
    </w:p>
    <w:p w14:paraId="322B79E0" w14:textId="0A625A12" w:rsidR="00D416A0" w:rsidRPr="00481175" w:rsidRDefault="0078674B" w:rsidP="00481175">
      <w:pPr>
        <w:spacing w:line="360" w:lineRule="auto"/>
        <w:jc w:val="both"/>
        <w:rPr>
          <w:rFonts w:ascii="Times New Roman" w:hAnsi="Times New Roman" w:cs="Times New Roman"/>
          <w:sz w:val="24"/>
          <w:szCs w:val="24"/>
        </w:rPr>
      </w:pPr>
      <w:r w:rsidRPr="0078674B">
        <w:rPr>
          <w:rFonts w:ascii="Times New Roman" w:hAnsi="Times New Roman" w:cs="Times New Roman"/>
          <w:color w:val="1C1917"/>
          <w:sz w:val="24"/>
          <w:szCs w:val="24"/>
          <w:shd w:val="clear" w:color="auto" w:fill="FFFFFF"/>
        </w:rPr>
        <w:t>Acting ethically is vital for Just Eat to build public trust. Maintaining an organizational culture that encourages ethical actions is a key part of their management and strategy.</w:t>
      </w:r>
      <w:r>
        <w:rPr>
          <w:rFonts w:ascii="Segoe UI" w:hAnsi="Segoe UI" w:cs="Segoe UI"/>
          <w:color w:val="1C1917"/>
          <w:sz w:val="27"/>
          <w:szCs w:val="27"/>
          <w:shd w:val="clear" w:color="auto" w:fill="FFFFFF"/>
        </w:rPr>
        <w:t xml:space="preserve"> </w:t>
      </w:r>
      <w:r w:rsidR="00D416A0" w:rsidRPr="00481175">
        <w:rPr>
          <w:rFonts w:ascii="Times New Roman" w:hAnsi="Times New Roman" w:cs="Times New Roman"/>
          <w:sz w:val="24"/>
          <w:szCs w:val="24"/>
        </w:rPr>
        <w:t xml:space="preserve">They follow the highest standards of ethical </w:t>
      </w:r>
      <w:r w:rsidR="006B5399" w:rsidRPr="00481175">
        <w:rPr>
          <w:rFonts w:ascii="Times New Roman" w:hAnsi="Times New Roman" w:cs="Times New Roman"/>
          <w:sz w:val="24"/>
          <w:szCs w:val="24"/>
        </w:rPr>
        <w:t>behaviour</w:t>
      </w:r>
      <w:r w:rsidR="00D416A0" w:rsidRPr="00481175">
        <w:rPr>
          <w:rFonts w:ascii="Times New Roman" w:hAnsi="Times New Roman" w:cs="Times New Roman"/>
          <w:sz w:val="24"/>
          <w:szCs w:val="24"/>
        </w:rPr>
        <w:t xml:space="preserve"> in every market in which they operate</w:t>
      </w:r>
      <w:r w:rsidR="00D416A0" w:rsidRPr="00481175">
        <w:rPr>
          <w:rFonts w:ascii="Times New Roman" w:hAnsi="Times New Roman" w:cs="Times New Roman"/>
          <w:sz w:val="24"/>
          <w:szCs w:val="24"/>
          <w:lang w:val="bg-BG"/>
        </w:rPr>
        <w:t xml:space="preserve"> (</w:t>
      </w:r>
      <w:r w:rsidR="00D416A0" w:rsidRPr="00481175">
        <w:rPr>
          <w:rFonts w:ascii="Times New Roman" w:hAnsi="Times New Roman" w:cs="Times New Roman"/>
          <w:sz w:val="24"/>
          <w:szCs w:val="24"/>
        </w:rPr>
        <w:t>Just Eat 2022).</w:t>
      </w:r>
    </w:p>
    <w:p w14:paraId="5FC45E8C" w14:textId="2E18E314" w:rsidR="00865758" w:rsidRPr="00481175" w:rsidRDefault="00865758" w:rsidP="00481175">
      <w:pPr>
        <w:spacing w:line="360" w:lineRule="auto"/>
        <w:jc w:val="both"/>
        <w:rPr>
          <w:rFonts w:ascii="Times New Roman" w:hAnsi="Times New Roman" w:cs="Times New Roman"/>
          <w:sz w:val="24"/>
          <w:szCs w:val="24"/>
        </w:rPr>
      </w:pPr>
      <w:r w:rsidRPr="00481175">
        <w:rPr>
          <w:rFonts w:ascii="Times New Roman" w:hAnsi="Times New Roman" w:cs="Times New Roman"/>
          <w:sz w:val="24"/>
          <w:szCs w:val="24"/>
        </w:rPr>
        <w:t>Understanding culture is crucial today for competitive advantage. Just Eats’ culture aligns employee behaviours with broader goals. This focus and shared philosophy enable strong performance and commitment.</w:t>
      </w:r>
    </w:p>
    <w:p w14:paraId="44977C18" w14:textId="77777777" w:rsidR="00865758" w:rsidRPr="00481175" w:rsidRDefault="00865758" w:rsidP="00481175">
      <w:pPr>
        <w:spacing w:line="360" w:lineRule="auto"/>
        <w:jc w:val="both"/>
        <w:rPr>
          <w:rFonts w:ascii="Times New Roman" w:hAnsi="Times New Roman" w:cs="Times New Roman"/>
          <w:sz w:val="24"/>
          <w:szCs w:val="24"/>
        </w:rPr>
      </w:pPr>
    </w:p>
    <w:p w14:paraId="11FA8EE2" w14:textId="038DBA57" w:rsidR="00700B08" w:rsidRDefault="00626EF9" w:rsidP="0003238F">
      <w:pPr>
        <w:pStyle w:val="1"/>
        <w:rPr>
          <w:rFonts w:ascii="Times New Roman" w:hAnsi="Times New Roman" w:cs="Times New Roman"/>
          <w:b/>
          <w:bCs/>
          <w:color w:val="auto"/>
          <w:sz w:val="24"/>
          <w:szCs w:val="24"/>
        </w:rPr>
      </w:pPr>
      <w:r w:rsidRPr="00C16690">
        <w:rPr>
          <w:rFonts w:ascii="Times New Roman" w:hAnsi="Times New Roman" w:cs="Times New Roman"/>
          <w:b/>
          <w:bCs/>
          <w:color w:val="auto"/>
          <w:sz w:val="24"/>
          <w:szCs w:val="24"/>
        </w:rPr>
        <w:t>Leadership</w:t>
      </w:r>
    </w:p>
    <w:p w14:paraId="25CC64A4" w14:textId="77777777" w:rsidR="00077ACB" w:rsidRDefault="00077ACB" w:rsidP="00077ACB"/>
    <w:p w14:paraId="382A4064" w14:textId="77777777" w:rsidR="005E0ED0" w:rsidRPr="005E0ED0" w:rsidRDefault="005E0ED0" w:rsidP="005E0ED0">
      <w:pPr>
        <w:spacing w:line="360" w:lineRule="auto"/>
        <w:jc w:val="both"/>
        <w:rPr>
          <w:rFonts w:ascii="Times New Roman" w:hAnsi="Times New Roman" w:cs="Times New Roman"/>
          <w:sz w:val="24"/>
          <w:szCs w:val="24"/>
        </w:rPr>
      </w:pPr>
      <w:r w:rsidRPr="005E0ED0">
        <w:rPr>
          <w:rFonts w:ascii="Times New Roman" w:hAnsi="Times New Roman" w:cs="Times New Roman"/>
          <w:sz w:val="24"/>
          <w:szCs w:val="24"/>
        </w:rPr>
        <w:t>Leadership is the process of influencing others to work toward a shared goal (Northouse, 2019).</w:t>
      </w:r>
    </w:p>
    <w:p w14:paraId="47F50023" w14:textId="7CA8A38E" w:rsidR="005E0ED0" w:rsidRPr="005E0ED0" w:rsidRDefault="005E0ED0" w:rsidP="005E0ED0">
      <w:pPr>
        <w:spacing w:line="360" w:lineRule="auto"/>
        <w:jc w:val="both"/>
        <w:rPr>
          <w:rFonts w:ascii="Times New Roman" w:hAnsi="Times New Roman" w:cs="Times New Roman"/>
          <w:sz w:val="24"/>
          <w:szCs w:val="24"/>
        </w:rPr>
      </w:pPr>
      <w:r w:rsidRPr="005E0ED0">
        <w:rPr>
          <w:rFonts w:ascii="Times New Roman" w:hAnsi="Times New Roman" w:cs="Times New Roman"/>
          <w:sz w:val="24"/>
          <w:szCs w:val="24"/>
        </w:rPr>
        <w:t xml:space="preserve">Just Eat Plc embraces a participative leadership approach, actively involving employees in decision-making and management. Leaders engage staff through team-based decisions, surveys to gather input, and open communication channels. This inclusive style helps Just Eat achieve business objectives and vision by making employees feel valued for their ideas and feedback. Participative leadership also enables leaders to promptly identify and resolve </w:t>
      </w:r>
      <w:r w:rsidRPr="005E0ED0">
        <w:rPr>
          <w:rFonts w:ascii="Times New Roman" w:hAnsi="Times New Roman" w:cs="Times New Roman"/>
          <w:sz w:val="24"/>
          <w:szCs w:val="24"/>
        </w:rPr>
        <w:lastRenderedPageBreak/>
        <w:t>conflicts within the organization. By promoting participation, Just Eat managers empower employees and foster an agile, collaborative organizational culture ready to respond to evolving challenges. This collective approach aligns with Just Eat commitment to transparency and builds trust between leaders and staff. Overall, the participative leadership model creates shared ownership and unifies employees behind Just Eat customer-focused mission.</w:t>
      </w:r>
    </w:p>
    <w:p w14:paraId="105D11F4" w14:textId="77777777" w:rsidR="005E0ED0" w:rsidRPr="00077ACB" w:rsidRDefault="005E0ED0" w:rsidP="00077ACB"/>
    <w:p w14:paraId="3A36BDBA" w14:textId="0D251AB3" w:rsidR="00626EF9" w:rsidRPr="00C16690" w:rsidRDefault="00E93746" w:rsidP="00C16690">
      <w:pPr>
        <w:pStyle w:val="1"/>
        <w:rPr>
          <w:rFonts w:ascii="Times New Roman" w:hAnsi="Times New Roman" w:cs="Times New Roman"/>
          <w:b/>
          <w:bCs/>
          <w:color w:val="auto"/>
          <w:sz w:val="24"/>
          <w:szCs w:val="24"/>
        </w:rPr>
      </w:pPr>
      <w:r w:rsidRPr="00C16690">
        <w:rPr>
          <w:rFonts w:ascii="Times New Roman" w:hAnsi="Times New Roman" w:cs="Times New Roman"/>
          <w:b/>
          <w:bCs/>
          <w:color w:val="auto"/>
          <w:sz w:val="24"/>
          <w:szCs w:val="24"/>
        </w:rPr>
        <w:t xml:space="preserve">The </w:t>
      </w:r>
      <w:r w:rsidR="007D42D3" w:rsidRPr="00C16690">
        <w:rPr>
          <w:rFonts w:ascii="Times New Roman" w:hAnsi="Times New Roman" w:cs="Times New Roman"/>
          <w:b/>
          <w:bCs/>
          <w:color w:val="auto"/>
          <w:sz w:val="24"/>
          <w:szCs w:val="24"/>
        </w:rPr>
        <w:t>Behavioural approach</w:t>
      </w:r>
      <w:r w:rsidRPr="00C16690">
        <w:rPr>
          <w:rFonts w:ascii="Times New Roman" w:hAnsi="Times New Roman" w:cs="Times New Roman"/>
          <w:b/>
          <w:bCs/>
          <w:color w:val="auto"/>
          <w:sz w:val="24"/>
          <w:szCs w:val="24"/>
        </w:rPr>
        <w:t>:</w:t>
      </w:r>
    </w:p>
    <w:p w14:paraId="5203105F" w14:textId="6EF48380" w:rsidR="007D42D3" w:rsidRPr="00481175" w:rsidRDefault="000B5473" w:rsidP="00481175">
      <w:pPr>
        <w:pStyle w:val="a5"/>
        <w:shd w:val="clear" w:color="auto" w:fill="FFFFFF"/>
        <w:spacing w:before="360" w:after="360" w:line="360" w:lineRule="auto"/>
        <w:jc w:val="both"/>
        <w:rPr>
          <w:color w:val="1F1F1F"/>
        </w:rPr>
      </w:pPr>
      <w:r w:rsidRPr="00481175">
        <w:rPr>
          <w:color w:val="1F1F1F"/>
        </w:rPr>
        <w:t xml:space="preserve">The behavioural approach to management is a perspective that focuses on the individual and their behaviour in the workplace. It is based on the idea that people are motivated by different things and that their behaviour is influenced by their personality, values, and </w:t>
      </w:r>
      <w:r w:rsidR="00E93746" w:rsidRPr="00481175">
        <w:rPr>
          <w:color w:val="1F1F1F"/>
        </w:rPr>
        <w:t>experiences. There</w:t>
      </w:r>
      <w:r w:rsidRPr="00481175">
        <w:rPr>
          <w:color w:val="1F1F1F"/>
        </w:rPr>
        <w:t xml:space="preserve"> are </w:t>
      </w:r>
      <w:proofErr w:type="gramStart"/>
      <w:r w:rsidRPr="00481175">
        <w:rPr>
          <w:color w:val="1F1F1F"/>
        </w:rPr>
        <w:t>a number of</w:t>
      </w:r>
      <w:proofErr w:type="gramEnd"/>
      <w:r w:rsidRPr="00481175">
        <w:rPr>
          <w:color w:val="1F1F1F"/>
        </w:rPr>
        <w:t xml:space="preserve"> factors that can affect differences in individual behaviour, including:</w:t>
      </w:r>
    </w:p>
    <w:p w14:paraId="26DF15AA" w14:textId="07A14C91" w:rsidR="000B5473" w:rsidRPr="00481175" w:rsidRDefault="000B5473" w:rsidP="00481175">
      <w:pPr>
        <w:pStyle w:val="a5"/>
        <w:shd w:val="clear" w:color="auto" w:fill="FFFFFF"/>
        <w:spacing w:before="360" w:after="360" w:line="360" w:lineRule="auto"/>
        <w:jc w:val="both"/>
        <w:rPr>
          <w:color w:val="1F1F1F"/>
        </w:rPr>
      </w:pPr>
      <w:r w:rsidRPr="00481175">
        <w:rPr>
          <w:color w:val="1F1F1F"/>
        </w:rPr>
        <w:t>Personality: People have different personality traits, such as extraversion, introversion, agreeableness, and conscientiousness. These traits can influence how people behave in the workplace. For example, an extroverted person may be more likely to be outgoing and social, while an introverted person may be more likely to be shy and reserved.</w:t>
      </w:r>
    </w:p>
    <w:p w14:paraId="574ED6C6" w14:textId="77777777" w:rsidR="000B5473" w:rsidRPr="00481175" w:rsidRDefault="000B5473" w:rsidP="00481175">
      <w:pPr>
        <w:pStyle w:val="a5"/>
        <w:shd w:val="clear" w:color="auto" w:fill="FFFFFF"/>
        <w:spacing w:before="360" w:after="360" w:line="360" w:lineRule="auto"/>
        <w:jc w:val="both"/>
        <w:rPr>
          <w:color w:val="1F1F1F"/>
        </w:rPr>
      </w:pPr>
      <w:r w:rsidRPr="00481175">
        <w:rPr>
          <w:color w:val="1F1F1F"/>
        </w:rPr>
        <w:t>Values: People have different values, such as achievement, power, and affiliation. These values can also influence how people behave in the workplace. For example, a person who values achievement may be more likely to be competitive and ambitious, while a person who values affiliation may be more likely to be cooperative and supportive.</w:t>
      </w:r>
    </w:p>
    <w:p w14:paraId="069256BB" w14:textId="1687FB4C" w:rsidR="000B5473" w:rsidRPr="00481175" w:rsidRDefault="000B5473" w:rsidP="00481175">
      <w:pPr>
        <w:pStyle w:val="a5"/>
        <w:shd w:val="clear" w:color="auto" w:fill="FFFFFF"/>
        <w:spacing w:before="360" w:after="360" w:line="360" w:lineRule="auto"/>
        <w:jc w:val="both"/>
        <w:rPr>
          <w:color w:val="1F1F1F"/>
        </w:rPr>
      </w:pPr>
      <w:r w:rsidRPr="00481175">
        <w:rPr>
          <w:color w:val="1F1F1F"/>
        </w:rPr>
        <w:t>Experiences: People's experiences can also influence their behaviour. For example, a person who has had a positive experience with their manager in the past may be more likely to be motivated and productive, while a person who has had a negative experience with their manager may be less likely to be motivated and productive</w:t>
      </w:r>
      <w:r w:rsidR="00E93746" w:rsidRPr="00481175">
        <w:rPr>
          <w:color w:val="1F1F1F"/>
        </w:rPr>
        <w:t xml:space="preserve"> </w:t>
      </w:r>
      <w:r w:rsidR="00E93746" w:rsidRPr="00481175">
        <w:t>(Armstrong &amp; Taylor, 2020).</w:t>
      </w:r>
    </w:p>
    <w:p w14:paraId="3715ED85" w14:textId="77777777" w:rsidR="000B5473" w:rsidRPr="00481175" w:rsidRDefault="000B5473" w:rsidP="00481175">
      <w:pPr>
        <w:pStyle w:val="a5"/>
        <w:shd w:val="clear" w:color="auto" w:fill="FFFFFF"/>
        <w:spacing w:before="360" w:after="360" w:line="360" w:lineRule="auto"/>
        <w:jc w:val="both"/>
        <w:rPr>
          <w:color w:val="1F1F1F"/>
        </w:rPr>
      </w:pPr>
      <w:r w:rsidRPr="00481175">
        <w:rPr>
          <w:color w:val="1F1F1F"/>
        </w:rPr>
        <w:t>The behavioural approach to management can be used to understand and influence individual behaviour in the workplace. By understanding the factors that affect individual behaviour, managers can create a workplace environment that is conducive to employee motivation and productivity.</w:t>
      </w:r>
    </w:p>
    <w:p w14:paraId="5F45D9E3" w14:textId="77777777" w:rsidR="000B5473" w:rsidRPr="00481175" w:rsidRDefault="000B5473" w:rsidP="00481175">
      <w:pPr>
        <w:pStyle w:val="a5"/>
        <w:shd w:val="clear" w:color="auto" w:fill="FFFFFF"/>
        <w:spacing w:before="360" w:after="360" w:line="360" w:lineRule="auto"/>
        <w:jc w:val="both"/>
        <w:rPr>
          <w:color w:val="1F1F1F"/>
        </w:rPr>
      </w:pPr>
    </w:p>
    <w:p w14:paraId="292985D3" w14:textId="77777777" w:rsidR="00481175" w:rsidRPr="00481175" w:rsidRDefault="000B5473" w:rsidP="00481175">
      <w:pPr>
        <w:pStyle w:val="a5"/>
        <w:shd w:val="clear" w:color="auto" w:fill="FFFFFF"/>
        <w:spacing w:before="360" w:after="360" w:line="360" w:lineRule="auto"/>
        <w:jc w:val="both"/>
        <w:rPr>
          <w:color w:val="1F1F1F"/>
        </w:rPr>
      </w:pPr>
      <w:r w:rsidRPr="00481175">
        <w:rPr>
          <w:color w:val="1F1F1F"/>
        </w:rPr>
        <w:lastRenderedPageBreak/>
        <w:t>In the case of Just Eat, the company's organizational culture and leadership style are likely to have a significant impact on employee behaviour. The company's culture is supportive and encouraging, which is likely to create a positive work environment where employees feel valued and appreciated. The company's leadership style is participative, which is likely to give employees a sense of ownership and responsibility for their work.</w:t>
      </w:r>
    </w:p>
    <w:p w14:paraId="33026086" w14:textId="052CF7C2" w:rsidR="000B5473" w:rsidRPr="00481175" w:rsidRDefault="000B5473" w:rsidP="00481175">
      <w:pPr>
        <w:pStyle w:val="a5"/>
        <w:shd w:val="clear" w:color="auto" w:fill="FFFFFF"/>
        <w:spacing w:before="360" w:after="360" w:line="360" w:lineRule="auto"/>
        <w:jc w:val="both"/>
        <w:rPr>
          <w:color w:val="1F1F1F"/>
        </w:rPr>
      </w:pPr>
      <w:r w:rsidRPr="00481175">
        <w:rPr>
          <w:color w:val="1F1F1F"/>
        </w:rPr>
        <w:t xml:space="preserve">These factors are likely to motivate employees and lead to positive behaviours, such as high levels of productivity and engagement. However, it is important to note that individual behaviour is complex and is influenced by a variety of factors. The behavioural approach to management can provide a useful framework for understanding individual behaviour, but it is important to consider </w:t>
      </w:r>
      <w:proofErr w:type="gramStart"/>
      <w:r w:rsidRPr="00481175">
        <w:rPr>
          <w:color w:val="1F1F1F"/>
        </w:rPr>
        <w:t>all of</w:t>
      </w:r>
      <w:proofErr w:type="gramEnd"/>
      <w:r w:rsidRPr="00481175">
        <w:rPr>
          <w:color w:val="1F1F1F"/>
        </w:rPr>
        <w:t xml:space="preserve"> the factors that may be influencing behaviour in any given situation.</w:t>
      </w:r>
    </w:p>
    <w:p w14:paraId="7F02114C" w14:textId="45BA0C52" w:rsidR="00693B45" w:rsidRPr="00481175" w:rsidRDefault="00693B45" w:rsidP="00481175">
      <w:pPr>
        <w:pStyle w:val="a5"/>
        <w:shd w:val="clear" w:color="auto" w:fill="FFFFFF"/>
        <w:spacing w:before="360" w:beforeAutospacing="0" w:after="360" w:afterAutospacing="0" w:line="360" w:lineRule="auto"/>
        <w:jc w:val="both"/>
        <w:rPr>
          <w:color w:val="1F1F1F"/>
        </w:rPr>
      </w:pPr>
      <w:r w:rsidRPr="00167C6B">
        <w:rPr>
          <w:rStyle w:val="10"/>
          <w:rFonts w:ascii="Times New Roman" w:hAnsi="Times New Roman" w:cs="Times New Roman"/>
          <w:b/>
          <w:bCs/>
          <w:color w:val="auto"/>
          <w:sz w:val="24"/>
          <w:szCs w:val="24"/>
        </w:rPr>
        <w:t>Employee Motivation</w:t>
      </w:r>
      <w:r w:rsidRPr="00481175">
        <w:rPr>
          <w:color w:val="1F1F1F"/>
        </w:rPr>
        <w:t>:</w:t>
      </w:r>
    </w:p>
    <w:p w14:paraId="5CE7B69F" w14:textId="77777777" w:rsidR="00693B45" w:rsidRPr="00481175" w:rsidRDefault="00693B45" w:rsidP="00481175">
      <w:pPr>
        <w:pStyle w:val="a7"/>
        <w:spacing w:line="360" w:lineRule="auto"/>
        <w:jc w:val="both"/>
        <w:rPr>
          <w:rFonts w:ascii="Times New Roman" w:hAnsi="Times New Roman" w:cs="Times New Roman"/>
          <w:sz w:val="24"/>
          <w:szCs w:val="24"/>
        </w:rPr>
      </w:pPr>
      <w:r w:rsidRPr="00481175">
        <w:rPr>
          <w:rFonts w:ascii="Times New Roman" w:hAnsi="Times New Roman" w:cs="Times New Roman"/>
          <w:sz w:val="24"/>
          <w:szCs w:val="24"/>
        </w:rPr>
        <w:t>Just Eat company motivates its employees through a variety of means, including:</w:t>
      </w:r>
    </w:p>
    <w:p w14:paraId="1D3E1DD0" w14:textId="18645A45" w:rsidR="00693B45" w:rsidRPr="00481175" w:rsidRDefault="00693B45" w:rsidP="00481175">
      <w:pPr>
        <w:pStyle w:val="a7"/>
        <w:spacing w:line="360" w:lineRule="auto"/>
        <w:jc w:val="both"/>
        <w:rPr>
          <w:rFonts w:ascii="Times New Roman" w:hAnsi="Times New Roman" w:cs="Times New Roman"/>
          <w:sz w:val="24"/>
          <w:szCs w:val="24"/>
        </w:rPr>
      </w:pPr>
      <w:r w:rsidRPr="00481175">
        <w:rPr>
          <w:rFonts w:ascii="Times New Roman" w:hAnsi="Times New Roman" w:cs="Times New Roman"/>
          <w:sz w:val="24"/>
          <w:szCs w:val="24"/>
        </w:rPr>
        <w:t>Challenging and meaningful work: Just Eat employees are given the opportunity to work on challenging and meaningful projects that make a difference to the company and its customers.</w:t>
      </w:r>
    </w:p>
    <w:p w14:paraId="730A6D21" w14:textId="277B6137" w:rsidR="00693B45" w:rsidRPr="00481175" w:rsidRDefault="00693B45" w:rsidP="00481175">
      <w:pPr>
        <w:pStyle w:val="a7"/>
        <w:spacing w:line="360" w:lineRule="auto"/>
        <w:jc w:val="both"/>
        <w:rPr>
          <w:rFonts w:ascii="Times New Roman" w:hAnsi="Times New Roman" w:cs="Times New Roman"/>
          <w:sz w:val="24"/>
          <w:szCs w:val="24"/>
        </w:rPr>
      </w:pPr>
      <w:r w:rsidRPr="00481175">
        <w:rPr>
          <w:rFonts w:ascii="Times New Roman" w:hAnsi="Times New Roman" w:cs="Times New Roman"/>
          <w:sz w:val="24"/>
          <w:szCs w:val="24"/>
        </w:rPr>
        <w:t xml:space="preserve">Competitive compensation and benefits: Just Eat employees are offered competitive salaries and benefits packages, including health insurance, retirement savings plans, and paid time </w:t>
      </w:r>
      <w:proofErr w:type="gramStart"/>
      <w:r w:rsidR="005F4EE2" w:rsidRPr="00481175">
        <w:rPr>
          <w:rFonts w:ascii="Times New Roman" w:hAnsi="Times New Roman" w:cs="Times New Roman"/>
          <w:sz w:val="24"/>
          <w:szCs w:val="24"/>
        </w:rPr>
        <w:t>off(</w:t>
      </w:r>
      <w:proofErr w:type="gramEnd"/>
      <w:r w:rsidR="005F4EE2" w:rsidRPr="00481175">
        <w:rPr>
          <w:rFonts w:ascii="Times New Roman" w:hAnsi="Times New Roman" w:cs="Times New Roman"/>
          <w:sz w:val="24"/>
          <w:szCs w:val="24"/>
        </w:rPr>
        <w:t>Just</w:t>
      </w:r>
      <w:r w:rsidR="003947C6" w:rsidRPr="00481175">
        <w:rPr>
          <w:rFonts w:ascii="Times New Roman" w:hAnsi="Times New Roman" w:cs="Times New Roman"/>
          <w:sz w:val="24"/>
          <w:szCs w:val="24"/>
        </w:rPr>
        <w:t xml:space="preserve"> Eat 2022).</w:t>
      </w:r>
    </w:p>
    <w:p w14:paraId="72099082" w14:textId="77777777" w:rsidR="00693B45" w:rsidRPr="00481175" w:rsidRDefault="00693B45" w:rsidP="00481175">
      <w:pPr>
        <w:pStyle w:val="a7"/>
        <w:spacing w:line="360" w:lineRule="auto"/>
        <w:jc w:val="both"/>
        <w:rPr>
          <w:rFonts w:ascii="Times New Roman" w:hAnsi="Times New Roman" w:cs="Times New Roman"/>
          <w:sz w:val="24"/>
          <w:szCs w:val="24"/>
        </w:rPr>
      </w:pPr>
      <w:r w:rsidRPr="00481175">
        <w:rPr>
          <w:rFonts w:ascii="Times New Roman" w:hAnsi="Times New Roman" w:cs="Times New Roman"/>
          <w:sz w:val="24"/>
          <w:szCs w:val="24"/>
        </w:rPr>
        <w:t>Opportunities for growth and development: Just Eat provides its employees with opportunities for growth and development through training programs, mentorships, and promotions.</w:t>
      </w:r>
    </w:p>
    <w:p w14:paraId="76BA99B0" w14:textId="553C49BC" w:rsidR="00626EF9" w:rsidRPr="00481175" w:rsidRDefault="004B2E11" w:rsidP="00481175">
      <w:pPr>
        <w:pStyle w:val="a7"/>
        <w:spacing w:line="360" w:lineRule="auto"/>
        <w:jc w:val="both"/>
        <w:rPr>
          <w:rFonts w:ascii="Times New Roman" w:hAnsi="Times New Roman" w:cs="Times New Roman"/>
          <w:sz w:val="24"/>
          <w:szCs w:val="24"/>
        </w:rPr>
      </w:pPr>
      <w:r w:rsidRPr="004B2E11">
        <w:rPr>
          <w:rFonts w:ascii="Times New Roman" w:hAnsi="Times New Roman" w:cs="Times New Roman"/>
          <w:color w:val="1C1917"/>
          <w:sz w:val="24"/>
          <w:szCs w:val="24"/>
          <w:shd w:val="clear" w:color="auto" w:fill="FFFFFF"/>
        </w:rPr>
        <w:t>A cooperative and encouraging workplace: Just Eat fosters a supportive and team-oriented work environment where employees feel valued and recognized for their contributions</w:t>
      </w:r>
      <w:r w:rsidR="005F4EE2" w:rsidRPr="00481175">
        <w:rPr>
          <w:rFonts w:ascii="Times New Roman" w:hAnsi="Times New Roman" w:cs="Times New Roman"/>
          <w:sz w:val="24"/>
          <w:szCs w:val="24"/>
        </w:rPr>
        <w:t xml:space="preserve"> (Harter et. al.,2002).</w:t>
      </w:r>
    </w:p>
    <w:p w14:paraId="6AC6FA50" w14:textId="77777777" w:rsidR="00821296" w:rsidRPr="00481175" w:rsidRDefault="00821296" w:rsidP="00481175">
      <w:pPr>
        <w:pStyle w:val="a7"/>
        <w:spacing w:line="360" w:lineRule="auto"/>
        <w:jc w:val="both"/>
        <w:rPr>
          <w:rFonts w:ascii="Times New Roman" w:hAnsi="Times New Roman" w:cs="Times New Roman"/>
          <w:sz w:val="24"/>
          <w:szCs w:val="24"/>
        </w:rPr>
      </w:pPr>
    </w:p>
    <w:p w14:paraId="69A80AEA" w14:textId="49FFDEEF" w:rsidR="00821296" w:rsidRDefault="00821296" w:rsidP="00E962BA">
      <w:pPr>
        <w:pStyle w:val="1"/>
        <w:rPr>
          <w:rFonts w:ascii="Times New Roman" w:hAnsi="Times New Roman" w:cs="Times New Roman"/>
          <w:b/>
          <w:bCs/>
          <w:color w:val="auto"/>
          <w:sz w:val="24"/>
          <w:szCs w:val="24"/>
        </w:rPr>
      </w:pPr>
      <w:r w:rsidRPr="00E962BA">
        <w:rPr>
          <w:rFonts w:ascii="Times New Roman" w:hAnsi="Times New Roman" w:cs="Times New Roman"/>
          <w:b/>
          <w:bCs/>
          <w:color w:val="auto"/>
          <w:sz w:val="24"/>
          <w:szCs w:val="24"/>
        </w:rPr>
        <w:t>Fr</w:t>
      </w:r>
      <w:r w:rsidR="009C3DF8" w:rsidRPr="00E962BA">
        <w:rPr>
          <w:rFonts w:ascii="Times New Roman" w:hAnsi="Times New Roman" w:cs="Times New Roman"/>
          <w:b/>
          <w:bCs/>
          <w:color w:val="auto"/>
          <w:sz w:val="24"/>
          <w:szCs w:val="24"/>
        </w:rPr>
        <w:t>amework:</w:t>
      </w:r>
    </w:p>
    <w:p w14:paraId="03B9B611" w14:textId="77777777" w:rsidR="00E962BA" w:rsidRPr="00E962BA" w:rsidRDefault="00E962BA" w:rsidP="00E962BA"/>
    <w:p w14:paraId="3F68AB1C" w14:textId="77777777" w:rsidR="00996669" w:rsidRPr="00481175" w:rsidRDefault="00996669" w:rsidP="00481175">
      <w:pPr>
        <w:pStyle w:val="a7"/>
        <w:spacing w:line="360" w:lineRule="auto"/>
        <w:jc w:val="both"/>
        <w:rPr>
          <w:rFonts w:ascii="Times New Roman" w:hAnsi="Times New Roman" w:cs="Times New Roman"/>
          <w:sz w:val="24"/>
          <w:szCs w:val="24"/>
        </w:rPr>
      </w:pPr>
      <w:r w:rsidRPr="00481175">
        <w:rPr>
          <w:rFonts w:ascii="Times New Roman" w:hAnsi="Times New Roman" w:cs="Times New Roman"/>
          <w:sz w:val="24"/>
          <w:szCs w:val="24"/>
        </w:rPr>
        <w:t>Delivery framework</w:t>
      </w:r>
    </w:p>
    <w:p w14:paraId="58D2904E" w14:textId="6918C418" w:rsidR="009C3DF8" w:rsidRPr="00481175" w:rsidRDefault="004723DB" w:rsidP="004723DB">
      <w:pPr>
        <w:pStyle w:val="a7"/>
        <w:spacing w:line="360" w:lineRule="auto"/>
        <w:jc w:val="both"/>
        <w:rPr>
          <w:rFonts w:ascii="Times New Roman" w:hAnsi="Times New Roman" w:cs="Times New Roman"/>
          <w:sz w:val="24"/>
          <w:szCs w:val="24"/>
        </w:rPr>
      </w:pPr>
      <w:r w:rsidRPr="004723DB">
        <w:rPr>
          <w:rFonts w:ascii="Times New Roman" w:hAnsi="Times New Roman" w:cs="Times New Roman"/>
          <w:sz w:val="24"/>
          <w:szCs w:val="24"/>
        </w:rPr>
        <w:t xml:space="preserve">Just Eat has categorized their sustainability efforts into three main pillars - planet, food, and people - and created policies to guide measurable progress. Their Responsible Business and Sustainability Framework examines the impacts of their own operations as well as their influence across the value chain to drive positive change. The planet pillar focuses on environmental initiatives like reducing emissions, food waste, and plastic usage. The food pillar </w:t>
      </w:r>
      <w:r w:rsidRPr="004723DB">
        <w:rPr>
          <w:rFonts w:ascii="Times New Roman" w:hAnsi="Times New Roman" w:cs="Times New Roman"/>
          <w:sz w:val="24"/>
          <w:szCs w:val="24"/>
        </w:rPr>
        <w:lastRenderedPageBreak/>
        <w:t>promotes healthy, sustainable meals and responsible marketing. The people pillar aims to foster an inclusive, ethical workplace and build partnerships to benefit communities. Beyond their direct operations, Just Eat leverages their scale and reach in the food delivery industry to encourage sustainable practices among restaurant partners, vendors, and couriers. Their framework demonstrates a holistic commitment to stakeholder wellbeing and recognizes Just Eat's unique role in promoting sustainability across the entire food system. Tracking performance on clear metrics and policies will help Just Eat transparently demonstrate their progress over time</w:t>
      </w:r>
      <w:r w:rsidR="00041E3E" w:rsidRPr="00481175">
        <w:rPr>
          <w:rFonts w:ascii="Times New Roman" w:hAnsi="Times New Roman" w:cs="Times New Roman"/>
          <w:sz w:val="24"/>
          <w:szCs w:val="24"/>
        </w:rPr>
        <w:t xml:space="preserve"> (Just Eat 2022).</w:t>
      </w:r>
    </w:p>
    <w:p w14:paraId="70AEB21A" w14:textId="77777777" w:rsidR="0099746C" w:rsidRPr="00481175" w:rsidRDefault="0099746C" w:rsidP="00481175">
      <w:pPr>
        <w:spacing w:line="360" w:lineRule="auto"/>
        <w:jc w:val="both"/>
        <w:rPr>
          <w:rFonts w:ascii="Times New Roman" w:hAnsi="Times New Roman" w:cs="Times New Roman"/>
          <w:sz w:val="24"/>
          <w:szCs w:val="24"/>
        </w:rPr>
      </w:pPr>
    </w:p>
    <w:p w14:paraId="45C1D9BC" w14:textId="77777777" w:rsidR="00CB4EE4" w:rsidRPr="001D179D" w:rsidRDefault="00CB4EE4" w:rsidP="001D179D">
      <w:pPr>
        <w:pStyle w:val="1"/>
        <w:rPr>
          <w:rFonts w:ascii="Times New Roman" w:eastAsia="Times New Roman" w:hAnsi="Times New Roman" w:cs="Times New Roman"/>
          <w:b/>
          <w:bCs/>
          <w:color w:val="auto"/>
          <w:sz w:val="24"/>
          <w:szCs w:val="24"/>
          <w:lang w:eastAsia="en-GB"/>
        </w:rPr>
      </w:pPr>
      <w:r w:rsidRPr="001D179D">
        <w:rPr>
          <w:rFonts w:ascii="Times New Roman" w:eastAsia="Times New Roman" w:hAnsi="Times New Roman" w:cs="Times New Roman"/>
          <w:b/>
          <w:bCs/>
          <w:color w:val="auto"/>
          <w:sz w:val="24"/>
          <w:szCs w:val="24"/>
          <w:lang w:eastAsia="en-GB"/>
        </w:rPr>
        <w:t>Conclusion:</w:t>
      </w:r>
    </w:p>
    <w:p w14:paraId="38CAD451" w14:textId="51F20618" w:rsidR="00CB4EE4" w:rsidRPr="00CB4EE4" w:rsidRDefault="00CB4EE4" w:rsidP="00481175">
      <w:pPr>
        <w:shd w:val="clear" w:color="auto" w:fill="FFFFFF"/>
        <w:spacing w:before="360" w:after="360" w:line="360" w:lineRule="auto"/>
        <w:jc w:val="both"/>
        <w:rPr>
          <w:rFonts w:ascii="Times New Roman" w:eastAsia="Times New Roman" w:hAnsi="Times New Roman" w:cs="Times New Roman"/>
          <w:color w:val="1F1F1F"/>
          <w:sz w:val="24"/>
          <w:szCs w:val="24"/>
          <w:lang w:eastAsia="en-GB"/>
        </w:rPr>
      </w:pPr>
      <w:r w:rsidRPr="00CB4EE4">
        <w:rPr>
          <w:rFonts w:ascii="Times New Roman" w:eastAsia="Times New Roman" w:hAnsi="Times New Roman" w:cs="Times New Roman"/>
          <w:color w:val="1F1F1F"/>
          <w:sz w:val="24"/>
          <w:szCs w:val="24"/>
          <w:lang w:eastAsia="en-GB"/>
        </w:rPr>
        <w:t xml:space="preserve">Just Eat is a leading online food delivery company with a strong organizational structure and culture. The company's participative leadership style and supportive work environment are effective in motivating employees and achieving business goals. However, there are some areas where Just Eat could improve its performance. For example, the company could focus on developing more innovative products and </w:t>
      </w:r>
      <w:r w:rsidR="008C3C23" w:rsidRPr="00481175">
        <w:rPr>
          <w:rFonts w:ascii="Times New Roman" w:eastAsia="Times New Roman" w:hAnsi="Times New Roman" w:cs="Times New Roman"/>
          <w:color w:val="1F1F1F"/>
          <w:sz w:val="24"/>
          <w:szCs w:val="24"/>
          <w:lang w:eastAsia="en-GB"/>
        </w:rPr>
        <w:t>services and</w:t>
      </w:r>
      <w:r w:rsidRPr="00CB4EE4">
        <w:rPr>
          <w:rFonts w:ascii="Times New Roman" w:eastAsia="Times New Roman" w:hAnsi="Times New Roman" w:cs="Times New Roman"/>
          <w:color w:val="1F1F1F"/>
          <w:sz w:val="24"/>
          <w:szCs w:val="24"/>
          <w:lang w:eastAsia="en-GB"/>
        </w:rPr>
        <w:t xml:space="preserve"> expanding into new markets.</w:t>
      </w:r>
    </w:p>
    <w:p w14:paraId="58400B27" w14:textId="77777777" w:rsidR="00CB4EE4" w:rsidRPr="00167C6B" w:rsidRDefault="00CB4EE4" w:rsidP="00167C6B">
      <w:pPr>
        <w:pStyle w:val="1"/>
        <w:rPr>
          <w:rFonts w:ascii="Times New Roman" w:eastAsia="Times New Roman" w:hAnsi="Times New Roman" w:cs="Times New Roman"/>
          <w:b/>
          <w:bCs/>
          <w:color w:val="auto"/>
          <w:sz w:val="24"/>
          <w:szCs w:val="24"/>
          <w:lang w:eastAsia="en-GB"/>
        </w:rPr>
      </w:pPr>
      <w:r w:rsidRPr="00167C6B">
        <w:rPr>
          <w:rFonts w:ascii="Times New Roman" w:eastAsia="Times New Roman" w:hAnsi="Times New Roman" w:cs="Times New Roman"/>
          <w:b/>
          <w:bCs/>
          <w:color w:val="auto"/>
          <w:sz w:val="24"/>
          <w:szCs w:val="24"/>
          <w:lang w:eastAsia="en-GB"/>
        </w:rPr>
        <w:t>Future recommendations:</w:t>
      </w:r>
    </w:p>
    <w:p w14:paraId="1F1696DA" w14:textId="77777777" w:rsidR="00167C6B" w:rsidRDefault="00CB4EE4" w:rsidP="00167C6B">
      <w:pPr>
        <w:shd w:val="clear" w:color="auto" w:fill="FFFFFF"/>
        <w:spacing w:before="360" w:after="360" w:line="360" w:lineRule="auto"/>
        <w:jc w:val="both"/>
        <w:rPr>
          <w:rFonts w:ascii="Times New Roman" w:eastAsia="Times New Roman" w:hAnsi="Times New Roman" w:cs="Times New Roman"/>
          <w:color w:val="1F1F1F"/>
          <w:sz w:val="24"/>
          <w:szCs w:val="24"/>
          <w:lang w:eastAsia="en-GB"/>
        </w:rPr>
      </w:pPr>
      <w:r w:rsidRPr="00CB4EE4">
        <w:rPr>
          <w:rFonts w:ascii="Times New Roman" w:eastAsia="Times New Roman" w:hAnsi="Times New Roman" w:cs="Times New Roman"/>
          <w:color w:val="1F1F1F"/>
          <w:sz w:val="24"/>
          <w:szCs w:val="24"/>
          <w:lang w:eastAsia="en-GB"/>
        </w:rPr>
        <w:t>To improve performance:</w:t>
      </w:r>
    </w:p>
    <w:p w14:paraId="030F58D6" w14:textId="2A83D888" w:rsidR="00CB4EE4" w:rsidRPr="00CB4EE4" w:rsidRDefault="00CB4EE4" w:rsidP="00167C6B">
      <w:pPr>
        <w:shd w:val="clear" w:color="auto" w:fill="FFFFFF"/>
        <w:spacing w:before="360" w:after="360" w:line="360" w:lineRule="auto"/>
        <w:jc w:val="both"/>
        <w:rPr>
          <w:rFonts w:ascii="Times New Roman" w:eastAsia="Times New Roman" w:hAnsi="Times New Roman" w:cs="Times New Roman"/>
          <w:color w:val="1F1F1F"/>
          <w:sz w:val="24"/>
          <w:szCs w:val="24"/>
          <w:lang w:eastAsia="en-GB"/>
        </w:rPr>
      </w:pPr>
      <w:r w:rsidRPr="00CB4EE4">
        <w:rPr>
          <w:rFonts w:ascii="Times New Roman" w:eastAsia="Times New Roman" w:hAnsi="Times New Roman" w:cs="Times New Roman"/>
          <w:color w:val="1F1F1F"/>
          <w:sz w:val="24"/>
          <w:szCs w:val="24"/>
          <w:lang w:eastAsia="en-GB"/>
        </w:rPr>
        <w:t>Develop more innovative products and services: Just Eat could develop more innovative products and services that meet the needs of its customers. For example, the company could develop a mobile app that allows customers to order food from their phones.</w:t>
      </w:r>
    </w:p>
    <w:p w14:paraId="7ECFBCB1" w14:textId="77777777" w:rsidR="00CB4EE4" w:rsidRPr="00CB4EE4" w:rsidRDefault="00CB4EE4" w:rsidP="00481175">
      <w:pPr>
        <w:shd w:val="clear" w:color="auto" w:fill="FFFFFF"/>
        <w:spacing w:before="100" w:beforeAutospacing="1" w:after="150" w:line="360" w:lineRule="auto"/>
        <w:jc w:val="both"/>
        <w:rPr>
          <w:rFonts w:ascii="Times New Roman" w:eastAsia="Times New Roman" w:hAnsi="Times New Roman" w:cs="Times New Roman"/>
          <w:color w:val="1F1F1F"/>
          <w:sz w:val="24"/>
          <w:szCs w:val="24"/>
          <w:lang w:eastAsia="en-GB"/>
        </w:rPr>
      </w:pPr>
      <w:r w:rsidRPr="00CB4EE4">
        <w:rPr>
          <w:rFonts w:ascii="Times New Roman" w:eastAsia="Times New Roman" w:hAnsi="Times New Roman" w:cs="Times New Roman"/>
          <w:color w:val="1F1F1F"/>
          <w:sz w:val="24"/>
          <w:szCs w:val="24"/>
          <w:lang w:eastAsia="en-GB"/>
        </w:rPr>
        <w:t>Expand into new markets: Just Eat could expand into new markets, such as Asia and South America. This would allow the company to reach new customers and grow its business.</w:t>
      </w:r>
    </w:p>
    <w:p w14:paraId="0286BFED" w14:textId="77777777" w:rsidR="00CB4EE4" w:rsidRPr="00CB4EE4" w:rsidRDefault="00CB4EE4" w:rsidP="00481175">
      <w:pPr>
        <w:shd w:val="clear" w:color="auto" w:fill="FFFFFF"/>
        <w:spacing w:before="360" w:after="360" w:line="360" w:lineRule="auto"/>
        <w:jc w:val="both"/>
        <w:rPr>
          <w:rFonts w:ascii="Times New Roman" w:eastAsia="Times New Roman" w:hAnsi="Times New Roman" w:cs="Times New Roman"/>
          <w:color w:val="1F1F1F"/>
          <w:sz w:val="24"/>
          <w:szCs w:val="24"/>
          <w:lang w:eastAsia="en-GB"/>
        </w:rPr>
      </w:pPr>
      <w:r w:rsidRPr="00CB4EE4">
        <w:rPr>
          <w:rFonts w:ascii="Times New Roman" w:eastAsia="Times New Roman" w:hAnsi="Times New Roman" w:cs="Times New Roman"/>
          <w:color w:val="1F1F1F"/>
          <w:sz w:val="24"/>
          <w:szCs w:val="24"/>
          <w:lang w:eastAsia="en-GB"/>
        </w:rPr>
        <w:t>To improve employee motivation:</w:t>
      </w:r>
    </w:p>
    <w:p w14:paraId="067DA79D" w14:textId="77777777" w:rsidR="00CB4EE4" w:rsidRPr="00CB4EE4" w:rsidRDefault="00CB4EE4" w:rsidP="00481175">
      <w:pPr>
        <w:shd w:val="clear" w:color="auto" w:fill="FFFFFF"/>
        <w:spacing w:before="100" w:beforeAutospacing="1" w:after="150" w:line="360" w:lineRule="auto"/>
        <w:jc w:val="both"/>
        <w:rPr>
          <w:rFonts w:ascii="Times New Roman" w:eastAsia="Times New Roman" w:hAnsi="Times New Roman" w:cs="Times New Roman"/>
          <w:color w:val="1F1F1F"/>
          <w:sz w:val="24"/>
          <w:szCs w:val="24"/>
          <w:lang w:eastAsia="en-GB"/>
        </w:rPr>
      </w:pPr>
      <w:r w:rsidRPr="00CB4EE4">
        <w:rPr>
          <w:rFonts w:ascii="Times New Roman" w:eastAsia="Times New Roman" w:hAnsi="Times New Roman" w:cs="Times New Roman"/>
          <w:color w:val="1F1F1F"/>
          <w:sz w:val="24"/>
          <w:szCs w:val="24"/>
          <w:lang w:eastAsia="en-GB"/>
        </w:rPr>
        <w:t>Provide more opportunities for growth and development: Just Eat could provide more opportunities for growth and development for its employees. This could include providing training programs, mentorships, and promotions.</w:t>
      </w:r>
    </w:p>
    <w:p w14:paraId="1D93F494" w14:textId="77777777" w:rsidR="00CB4EE4" w:rsidRPr="00CB4EE4" w:rsidRDefault="00CB4EE4" w:rsidP="00481175">
      <w:pPr>
        <w:shd w:val="clear" w:color="auto" w:fill="FFFFFF"/>
        <w:spacing w:before="100" w:beforeAutospacing="1" w:after="150" w:line="360" w:lineRule="auto"/>
        <w:jc w:val="both"/>
        <w:rPr>
          <w:rFonts w:ascii="Times New Roman" w:eastAsia="Times New Roman" w:hAnsi="Times New Roman" w:cs="Times New Roman"/>
          <w:color w:val="1F1F1F"/>
          <w:sz w:val="24"/>
          <w:szCs w:val="24"/>
          <w:lang w:eastAsia="en-GB"/>
        </w:rPr>
      </w:pPr>
      <w:r w:rsidRPr="00CB4EE4">
        <w:rPr>
          <w:rFonts w:ascii="Times New Roman" w:eastAsia="Times New Roman" w:hAnsi="Times New Roman" w:cs="Times New Roman"/>
          <w:color w:val="1F1F1F"/>
          <w:sz w:val="24"/>
          <w:szCs w:val="24"/>
          <w:lang w:eastAsia="en-GB"/>
        </w:rPr>
        <w:lastRenderedPageBreak/>
        <w:t>Create a more positive work environment: Just Eat could create a more positive work environment by focusing on employee satisfaction and engagement. This could include providing flexible work arrangements, wellness programs, and social events.</w:t>
      </w:r>
    </w:p>
    <w:p w14:paraId="50183E6D" w14:textId="6865E1A2" w:rsidR="00CB4EE4" w:rsidRPr="00481175" w:rsidRDefault="00CB4EE4" w:rsidP="00481175">
      <w:pPr>
        <w:shd w:val="clear" w:color="auto" w:fill="FFFFFF"/>
        <w:spacing w:before="360" w:after="360" w:line="360" w:lineRule="auto"/>
        <w:jc w:val="both"/>
        <w:rPr>
          <w:rFonts w:ascii="Times New Roman" w:eastAsia="Times New Roman" w:hAnsi="Times New Roman" w:cs="Times New Roman"/>
          <w:color w:val="1F1F1F"/>
          <w:sz w:val="24"/>
          <w:szCs w:val="24"/>
          <w:lang w:eastAsia="en-GB"/>
        </w:rPr>
      </w:pPr>
      <w:r w:rsidRPr="00CB4EE4">
        <w:rPr>
          <w:rFonts w:ascii="Times New Roman" w:eastAsia="Times New Roman" w:hAnsi="Times New Roman" w:cs="Times New Roman"/>
          <w:color w:val="1F1F1F"/>
          <w:sz w:val="24"/>
          <w:szCs w:val="24"/>
          <w:lang w:eastAsia="en-GB"/>
        </w:rPr>
        <w:t>By following these recommendations, Just Eat can improve its performance and employee motivation. This will allow the company to continue to grow and succeed in the future.</w:t>
      </w:r>
    </w:p>
    <w:p w14:paraId="11A4B469" w14:textId="77777777" w:rsidR="009755CD" w:rsidRPr="00481175" w:rsidRDefault="009755CD" w:rsidP="00481175">
      <w:pPr>
        <w:spacing w:line="360" w:lineRule="auto"/>
        <w:jc w:val="both"/>
        <w:rPr>
          <w:rFonts w:ascii="Times New Roman" w:hAnsi="Times New Roman" w:cs="Times New Roman"/>
          <w:sz w:val="24"/>
          <w:szCs w:val="24"/>
        </w:rPr>
      </w:pPr>
    </w:p>
    <w:p w14:paraId="1ADDB185" w14:textId="77777777" w:rsidR="005F043D" w:rsidRPr="00481175" w:rsidRDefault="005F043D" w:rsidP="00481175">
      <w:pPr>
        <w:spacing w:line="360" w:lineRule="auto"/>
        <w:jc w:val="both"/>
        <w:rPr>
          <w:rFonts w:ascii="Times New Roman" w:hAnsi="Times New Roman" w:cs="Times New Roman"/>
          <w:sz w:val="24"/>
          <w:szCs w:val="24"/>
        </w:rPr>
      </w:pPr>
    </w:p>
    <w:p w14:paraId="256E5C75" w14:textId="77777777" w:rsidR="005F043D" w:rsidRPr="00481175" w:rsidRDefault="005F043D" w:rsidP="00481175">
      <w:pPr>
        <w:spacing w:line="360" w:lineRule="auto"/>
        <w:jc w:val="both"/>
        <w:rPr>
          <w:rFonts w:ascii="Times New Roman" w:hAnsi="Times New Roman" w:cs="Times New Roman"/>
          <w:sz w:val="24"/>
          <w:szCs w:val="24"/>
        </w:rPr>
      </w:pPr>
    </w:p>
    <w:p w14:paraId="756DA3BD" w14:textId="77777777" w:rsidR="005F043D" w:rsidRPr="00481175" w:rsidRDefault="005F043D" w:rsidP="00481175">
      <w:pPr>
        <w:spacing w:line="360" w:lineRule="auto"/>
        <w:jc w:val="both"/>
        <w:rPr>
          <w:rFonts w:ascii="Times New Roman" w:hAnsi="Times New Roman" w:cs="Times New Roman"/>
          <w:sz w:val="24"/>
          <w:szCs w:val="24"/>
        </w:rPr>
      </w:pPr>
    </w:p>
    <w:p w14:paraId="5A982E2D" w14:textId="77777777" w:rsidR="005F043D" w:rsidRPr="00481175" w:rsidRDefault="005F043D" w:rsidP="00481175">
      <w:pPr>
        <w:spacing w:line="360" w:lineRule="auto"/>
        <w:jc w:val="both"/>
        <w:rPr>
          <w:rFonts w:ascii="Times New Roman" w:hAnsi="Times New Roman" w:cs="Times New Roman"/>
          <w:sz w:val="24"/>
          <w:szCs w:val="24"/>
        </w:rPr>
      </w:pPr>
    </w:p>
    <w:p w14:paraId="26D57D61" w14:textId="77777777" w:rsidR="005F043D" w:rsidRPr="00481175" w:rsidRDefault="005F043D" w:rsidP="00481175">
      <w:pPr>
        <w:spacing w:line="360" w:lineRule="auto"/>
        <w:jc w:val="both"/>
        <w:rPr>
          <w:rFonts w:ascii="Times New Roman" w:hAnsi="Times New Roman" w:cs="Times New Roman"/>
          <w:sz w:val="24"/>
          <w:szCs w:val="24"/>
        </w:rPr>
      </w:pPr>
    </w:p>
    <w:p w14:paraId="5FEDEBD8" w14:textId="77777777" w:rsidR="005F043D" w:rsidRPr="00481175" w:rsidRDefault="005F043D" w:rsidP="00481175">
      <w:pPr>
        <w:spacing w:line="360" w:lineRule="auto"/>
        <w:jc w:val="both"/>
        <w:rPr>
          <w:rFonts w:ascii="Times New Roman" w:hAnsi="Times New Roman" w:cs="Times New Roman"/>
          <w:sz w:val="24"/>
          <w:szCs w:val="24"/>
        </w:rPr>
      </w:pPr>
    </w:p>
    <w:p w14:paraId="01F0F789" w14:textId="77777777" w:rsidR="005F043D" w:rsidRPr="00481175" w:rsidRDefault="005F043D" w:rsidP="00481175">
      <w:pPr>
        <w:spacing w:line="360" w:lineRule="auto"/>
        <w:jc w:val="both"/>
        <w:rPr>
          <w:rFonts w:ascii="Times New Roman" w:hAnsi="Times New Roman" w:cs="Times New Roman"/>
          <w:sz w:val="24"/>
          <w:szCs w:val="24"/>
        </w:rPr>
      </w:pPr>
    </w:p>
    <w:p w14:paraId="18021CE3" w14:textId="77777777" w:rsidR="005F043D" w:rsidRPr="00481175" w:rsidRDefault="005F043D" w:rsidP="00481175">
      <w:pPr>
        <w:spacing w:line="360" w:lineRule="auto"/>
        <w:jc w:val="both"/>
        <w:rPr>
          <w:rFonts w:ascii="Times New Roman" w:hAnsi="Times New Roman" w:cs="Times New Roman"/>
          <w:sz w:val="24"/>
          <w:szCs w:val="24"/>
        </w:rPr>
      </w:pPr>
    </w:p>
    <w:p w14:paraId="374E1EB9" w14:textId="77777777" w:rsidR="005F043D" w:rsidRPr="00481175" w:rsidRDefault="005F043D" w:rsidP="00481175">
      <w:pPr>
        <w:spacing w:line="360" w:lineRule="auto"/>
        <w:jc w:val="both"/>
        <w:rPr>
          <w:rFonts w:ascii="Times New Roman" w:hAnsi="Times New Roman" w:cs="Times New Roman"/>
          <w:sz w:val="24"/>
          <w:szCs w:val="24"/>
        </w:rPr>
      </w:pPr>
    </w:p>
    <w:p w14:paraId="77B52311" w14:textId="77777777" w:rsidR="005F043D" w:rsidRPr="00481175" w:rsidRDefault="005F043D" w:rsidP="00481175">
      <w:pPr>
        <w:spacing w:line="360" w:lineRule="auto"/>
        <w:jc w:val="both"/>
        <w:rPr>
          <w:rFonts w:ascii="Times New Roman" w:hAnsi="Times New Roman" w:cs="Times New Roman"/>
          <w:sz w:val="24"/>
          <w:szCs w:val="24"/>
        </w:rPr>
      </w:pPr>
    </w:p>
    <w:p w14:paraId="0F9F1FC5" w14:textId="77777777" w:rsidR="005F043D" w:rsidRPr="00481175" w:rsidRDefault="005F043D" w:rsidP="00481175">
      <w:pPr>
        <w:spacing w:line="360" w:lineRule="auto"/>
        <w:jc w:val="both"/>
        <w:rPr>
          <w:rFonts w:ascii="Times New Roman" w:hAnsi="Times New Roman" w:cs="Times New Roman"/>
          <w:sz w:val="24"/>
          <w:szCs w:val="24"/>
        </w:rPr>
      </w:pPr>
    </w:p>
    <w:p w14:paraId="494A2623" w14:textId="77777777" w:rsidR="005F043D" w:rsidRDefault="005F043D" w:rsidP="00481175">
      <w:pPr>
        <w:spacing w:line="360" w:lineRule="auto"/>
        <w:jc w:val="both"/>
        <w:rPr>
          <w:rFonts w:ascii="Times New Roman" w:hAnsi="Times New Roman" w:cs="Times New Roman"/>
          <w:sz w:val="24"/>
          <w:szCs w:val="24"/>
        </w:rPr>
      </w:pPr>
    </w:p>
    <w:p w14:paraId="0E7E2625" w14:textId="77777777" w:rsidR="00167C6B" w:rsidRDefault="00167C6B" w:rsidP="00481175">
      <w:pPr>
        <w:spacing w:line="360" w:lineRule="auto"/>
        <w:jc w:val="both"/>
        <w:rPr>
          <w:rFonts w:ascii="Times New Roman" w:hAnsi="Times New Roman" w:cs="Times New Roman"/>
          <w:sz w:val="24"/>
          <w:szCs w:val="24"/>
        </w:rPr>
      </w:pPr>
    </w:p>
    <w:p w14:paraId="509F3E05" w14:textId="77777777" w:rsidR="00167C6B" w:rsidRPr="00481175" w:rsidRDefault="00167C6B" w:rsidP="00481175">
      <w:pPr>
        <w:spacing w:line="360" w:lineRule="auto"/>
        <w:jc w:val="both"/>
        <w:rPr>
          <w:rFonts w:ascii="Times New Roman" w:hAnsi="Times New Roman" w:cs="Times New Roman"/>
          <w:sz w:val="24"/>
          <w:szCs w:val="24"/>
        </w:rPr>
      </w:pPr>
    </w:p>
    <w:p w14:paraId="301C1D70" w14:textId="36AFB808" w:rsidR="0099746C" w:rsidRPr="00481175" w:rsidRDefault="0099746C" w:rsidP="00481175">
      <w:pPr>
        <w:spacing w:line="360" w:lineRule="auto"/>
        <w:jc w:val="both"/>
        <w:rPr>
          <w:rFonts w:ascii="Times New Roman" w:hAnsi="Times New Roman" w:cs="Times New Roman"/>
          <w:sz w:val="24"/>
          <w:szCs w:val="24"/>
        </w:rPr>
      </w:pPr>
      <w:r w:rsidRPr="00481175">
        <w:rPr>
          <w:rFonts w:ascii="Times New Roman" w:hAnsi="Times New Roman" w:cs="Times New Roman"/>
          <w:sz w:val="24"/>
          <w:szCs w:val="24"/>
        </w:rPr>
        <w:t>REFERENCE</w:t>
      </w:r>
      <w:r w:rsidR="00167C6B">
        <w:rPr>
          <w:rFonts w:ascii="Times New Roman" w:hAnsi="Times New Roman" w:cs="Times New Roman"/>
          <w:sz w:val="24"/>
          <w:szCs w:val="24"/>
        </w:rPr>
        <w:t>S</w:t>
      </w:r>
      <w:r w:rsidRPr="00481175">
        <w:rPr>
          <w:rFonts w:ascii="Times New Roman" w:hAnsi="Times New Roman" w:cs="Times New Roman"/>
          <w:sz w:val="24"/>
          <w:szCs w:val="24"/>
        </w:rPr>
        <w:t>:</w:t>
      </w:r>
    </w:p>
    <w:p w14:paraId="39AA0669" w14:textId="1A02CD6F" w:rsidR="003C4912" w:rsidRPr="00481175" w:rsidRDefault="003C4912" w:rsidP="00481175">
      <w:pPr>
        <w:pStyle w:val="a5"/>
        <w:spacing w:line="360" w:lineRule="auto"/>
        <w:ind w:left="567" w:hanging="567"/>
        <w:jc w:val="both"/>
      </w:pPr>
      <w:r w:rsidRPr="00481175">
        <w:t xml:space="preserve">Armstrong, M. and Taylor, S. (2020) </w:t>
      </w:r>
      <w:r w:rsidRPr="00481175">
        <w:rPr>
          <w:i/>
          <w:iCs/>
        </w:rPr>
        <w:t>Armstrong’s Handbook of Human Resource Management Practice</w:t>
      </w:r>
      <w:r w:rsidRPr="00481175">
        <w:t xml:space="preserve">. London: </w:t>
      </w:r>
      <w:r w:rsidR="00481175" w:rsidRPr="00481175">
        <w:t>Kogan Page</w:t>
      </w:r>
      <w:r w:rsidRPr="00481175">
        <w:t xml:space="preserve">. </w:t>
      </w:r>
    </w:p>
    <w:p w14:paraId="3BE49AD8" w14:textId="6AF72290" w:rsidR="009C5040" w:rsidRPr="00481175" w:rsidRDefault="009C5040" w:rsidP="00481175">
      <w:pPr>
        <w:shd w:val="clear" w:color="auto" w:fill="FFFFFF"/>
        <w:spacing w:before="100" w:beforeAutospacing="1" w:after="100" w:afterAutospacing="1" w:line="360" w:lineRule="auto"/>
        <w:jc w:val="both"/>
        <w:rPr>
          <w:rFonts w:ascii="Times New Roman" w:eastAsia="Times New Roman" w:hAnsi="Times New Roman" w:cs="Times New Roman"/>
          <w:sz w:val="24"/>
          <w:szCs w:val="24"/>
          <w:lang w:eastAsia="en-GB"/>
        </w:rPr>
      </w:pPr>
      <w:r w:rsidRPr="00481175">
        <w:rPr>
          <w:rFonts w:ascii="Times New Roman" w:eastAsia="Times New Roman" w:hAnsi="Times New Roman" w:cs="Times New Roman"/>
          <w:sz w:val="24"/>
          <w:szCs w:val="24"/>
          <w:lang w:eastAsia="en-GB"/>
        </w:rPr>
        <w:t>Christiansen, B., &amp; Chandan, H. C. (Eds.). (2017</w:t>
      </w:r>
      <w:r w:rsidRPr="00481175">
        <w:rPr>
          <w:rFonts w:ascii="Times New Roman" w:eastAsia="Times New Roman" w:hAnsi="Times New Roman" w:cs="Times New Roman"/>
          <w:i/>
          <w:iCs/>
          <w:sz w:val="24"/>
          <w:szCs w:val="24"/>
          <w:lang w:eastAsia="en-GB"/>
        </w:rPr>
        <w:t>). Handbook of research on organizational culture and diversity in the modern workforce</w:t>
      </w:r>
      <w:r w:rsidRPr="00481175">
        <w:rPr>
          <w:rFonts w:ascii="Times New Roman" w:eastAsia="Times New Roman" w:hAnsi="Times New Roman" w:cs="Times New Roman"/>
          <w:sz w:val="24"/>
          <w:szCs w:val="24"/>
          <w:lang w:eastAsia="en-GB"/>
        </w:rPr>
        <w:t>. IGI Global.</w:t>
      </w:r>
    </w:p>
    <w:p w14:paraId="35C612EC" w14:textId="521E05E0" w:rsidR="00DC14AA" w:rsidRPr="00481175" w:rsidRDefault="006B5399" w:rsidP="00481175">
      <w:pPr>
        <w:spacing w:line="360" w:lineRule="auto"/>
        <w:jc w:val="both"/>
        <w:rPr>
          <w:rFonts w:ascii="Times New Roman" w:hAnsi="Times New Roman" w:cs="Times New Roman"/>
          <w:sz w:val="24"/>
          <w:szCs w:val="24"/>
          <w:lang w:eastAsia="en-GB"/>
        </w:rPr>
      </w:pPr>
      <w:r w:rsidRPr="00481175">
        <w:rPr>
          <w:rFonts w:ascii="Times New Roman" w:hAnsi="Times New Roman" w:cs="Times New Roman"/>
          <w:sz w:val="24"/>
          <w:szCs w:val="24"/>
          <w:lang w:eastAsia="en-GB"/>
        </w:rPr>
        <w:lastRenderedPageBreak/>
        <w:t xml:space="preserve">Cole, G. (2003). </w:t>
      </w:r>
      <w:r w:rsidRPr="00481175">
        <w:rPr>
          <w:rFonts w:ascii="Times New Roman" w:hAnsi="Times New Roman" w:cs="Times New Roman"/>
          <w:i/>
          <w:iCs/>
          <w:sz w:val="24"/>
          <w:szCs w:val="24"/>
          <w:lang w:eastAsia="en-GB"/>
        </w:rPr>
        <w:t>Strategic Management</w:t>
      </w:r>
      <w:r w:rsidRPr="00481175">
        <w:rPr>
          <w:rFonts w:ascii="Times New Roman" w:hAnsi="Times New Roman" w:cs="Times New Roman"/>
          <w:sz w:val="24"/>
          <w:szCs w:val="24"/>
          <w:lang w:eastAsia="en-GB"/>
        </w:rPr>
        <w:t>. Boston: Cengage Learning EMEA.</w:t>
      </w:r>
    </w:p>
    <w:p w14:paraId="1E3D70C0" w14:textId="2376938A" w:rsidR="005F4EE2" w:rsidRDefault="005F4EE2" w:rsidP="00481175">
      <w:pPr>
        <w:spacing w:line="360" w:lineRule="auto"/>
        <w:jc w:val="both"/>
        <w:rPr>
          <w:rFonts w:ascii="Times New Roman" w:hAnsi="Times New Roman" w:cs="Times New Roman"/>
          <w:sz w:val="24"/>
          <w:szCs w:val="24"/>
          <w:lang w:eastAsia="en-GB"/>
        </w:rPr>
      </w:pPr>
      <w:r w:rsidRPr="00481175">
        <w:rPr>
          <w:rFonts w:ascii="Times New Roman" w:hAnsi="Times New Roman" w:cs="Times New Roman"/>
          <w:sz w:val="24"/>
          <w:szCs w:val="24"/>
          <w:lang w:eastAsia="en-GB"/>
        </w:rPr>
        <w:t>Harter, J. K., Schmidt, F. L., &amp; Hayes, T. L. (2002). Business-unit-level relationship between employee satisfaction, employee engagement, and business outcomes: A meta-analysis. Journal of Applied Psychology, 87(2), 268-279.</w:t>
      </w:r>
    </w:p>
    <w:p w14:paraId="508E6B9F" w14:textId="5AD11F20" w:rsidR="00E26E5E" w:rsidRPr="00481175" w:rsidRDefault="00E26E5E" w:rsidP="00481175">
      <w:pPr>
        <w:spacing w:line="360" w:lineRule="auto"/>
        <w:jc w:val="both"/>
        <w:rPr>
          <w:rFonts w:ascii="Times New Roman" w:hAnsi="Times New Roman" w:cs="Times New Roman"/>
          <w:sz w:val="24"/>
          <w:szCs w:val="24"/>
          <w:lang w:eastAsia="en-GB"/>
        </w:rPr>
      </w:pPr>
      <w:r w:rsidRPr="00481175">
        <w:rPr>
          <w:rFonts w:ascii="Times New Roman" w:hAnsi="Times New Roman" w:cs="Times New Roman"/>
          <w:sz w:val="24"/>
          <w:szCs w:val="24"/>
          <w:lang w:eastAsia="en-GB"/>
        </w:rPr>
        <w:t xml:space="preserve">Just Eat Annual Report (2022). </w:t>
      </w:r>
      <w:r>
        <w:rPr>
          <w:rFonts w:ascii="Times New Roman" w:hAnsi="Times New Roman" w:cs="Times New Roman"/>
          <w:sz w:val="24"/>
          <w:szCs w:val="24"/>
          <w:lang w:eastAsia="en-GB"/>
        </w:rPr>
        <w:t xml:space="preserve">Available at: </w:t>
      </w:r>
      <w:hyperlink r:id="rId8" w:history="1">
        <w:r w:rsidRPr="007015DA">
          <w:rPr>
            <w:rStyle w:val="a3"/>
            <w:rFonts w:ascii="Times New Roman" w:hAnsi="Times New Roman" w:cs="Times New Roman"/>
            <w:sz w:val="24"/>
            <w:szCs w:val="24"/>
            <w:lang w:eastAsia="en-GB"/>
          </w:rPr>
          <w:t>https://www.justeattakeaway.com/annual-reports</w:t>
        </w:r>
      </w:hyperlink>
      <w:r>
        <w:rPr>
          <w:rFonts w:ascii="Times New Roman" w:hAnsi="Times New Roman" w:cs="Times New Roman"/>
          <w:sz w:val="24"/>
          <w:szCs w:val="24"/>
          <w:lang w:eastAsia="en-GB"/>
        </w:rPr>
        <w:t xml:space="preserve"> Accessed on: 12/08/2023. </w:t>
      </w:r>
    </w:p>
    <w:p w14:paraId="5C382C07" w14:textId="77777777" w:rsidR="0099746C" w:rsidRPr="00481175" w:rsidRDefault="0099746C" w:rsidP="00481175">
      <w:pPr>
        <w:spacing w:line="360" w:lineRule="auto"/>
        <w:jc w:val="both"/>
        <w:rPr>
          <w:rFonts w:ascii="Times New Roman" w:hAnsi="Times New Roman" w:cs="Times New Roman"/>
          <w:sz w:val="24"/>
          <w:szCs w:val="24"/>
          <w:lang w:eastAsia="en-GB"/>
        </w:rPr>
      </w:pPr>
      <w:r w:rsidRPr="00481175">
        <w:rPr>
          <w:rFonts w:ascii="Times New Roman" w:hAnsi="Times New Roman" w:cs="Times New Roman"/>
          <w:sz w:val="24"/>
          <w:szCs w:val="24"/>
          <w:lang w:eastAsia="en-GB"/>
        </w:rPr>
        <w:t xml:space="preserve">Mintzberg, H. (1979). </w:t>
      </w:r>
      <w:r w:rsidRPr="00481175">
        <w:rPr>
          <w:rFonts w:ascii="Times New Roman" w:hAnsi="Times New Roman" w:cs="Times New Roman"/>
          <w:i/>
          <w:iCs/>
          <w:sz w:val="24"/>
          <w:szCs w:val="24"/>
          <w:lang w:eastAsia="en-GB"/>
        </w:rPr>
        <w:t>The structuring of organizations</w:t>
      </w:r>
      <w:r w:rsidRPr="00481175">
        <w:rPr>
          <w:rFonts w:ascii="Times New Roman" w:hAnsi="Times New Roman" w:cs="Times New Roman"/>
          <w:sz w:val="24"/>
          <w:szCs w:val="24"/>
          <w:lang w:eastAsia="en-GB"/>
        </w:rPr>
        <w:t>. Englewood Cliffs, NJ: Prentice-Hall.</w:t>
      </w:r>
    </w:p>
    <w:p w14:paraId="5DB64AF2" w14:textId="68223871" w:rsidR="008246E8" w:rsidRPr="00481175" w:rsidRDefault="008246E8" w:rsidP="00481175">
      <w:pPr>
        <w:spacing w:line="360" w:lineRule="auto"/>
        <w:jc w:val="both"/>
        <w:rPr>
          <w:rFonts w:ascii="Times New Roman" w:hAnsi="Times New Roman" w:cs="Times New Roman"/>
          <w:sz w:val="24"/>
          <w:szCs w:val="24"/>
          <w:lang w:eastAsia="en-GB"/>
        </w:rPr>
      </w:pPr>
      <w:r w:rsidRPr="00481175">
        <w:rPr>
          <w:rFonts w:ascii="Times New Roman" w:hAnsi="Times New Roman" w:cs="Times New Roman"/>
          <w:color w:val="1F1F1F"/>
          <w:sz w:val="24"/>
          <w:szCs w:val="24"/>
          <w:shd w:val="clear" w:color="auto" w:fill="FFFFFF"/>
        </w:rPr>
        <w:t>Northouse, P. G. (2019). Leadership: Theory and practice (10th ed.). Sage Publications.</w:t>
      </w:r>
    </w:p>
    <w:p w14:paraId="71FDF184" w14:textId="793ED014" w:rsidR="0099746C" w:rsidRPr="00481175" w:rsidRDefault="0099746C" w:rsidP="00481175">
      <w:pPr>
        <w:spacing w:line="360" w:lineRule="auto"/>
        <w:jc w:val="both"/>
        <w:rPr>
          <w:rFonts w:ascii="Times New Roman" w:hAnsi="Times New Roman" w:cs="Times New Roman"/>
          <w:sz w:val="24"/>
          <w:szCs w:val="24"/>
          <w:lang w:eastAsia="en-GB"/>
        </w:rPr>
      </w:pPr>
      <w:r w:rsidRPr="00481175">
        <w:rPr>
          <w:rFonts w:ascii="Times New Roman" w:hAnsi="Times New Roman" w:cs="Times New Roman"/>
          <w:sz w:val="24"/>
          <w:szCs w:val="24"/>
          <w:lang w:eastAsia="en-GB"/>
        </w:rPr>
        <w:t xml:space="preserve">Robbins, S. P., &amp; Judge, T. A. (2017). </w:t>
      </w:r>
      <w:r w:rsidRPr="00481175">
        <w:rPr>
          <w:rFonts w:ascii="Times New Roman" w:hAnsi="Times New Roman" w:cs="Times New Roman"/>
          <w:i/>
          <w:iCs/>
          <w:sz w:val="24"/>
          <w:szCs w:val="24"/>
          <w:lang w:eastAsia="en-GB"/>
        </w:rPr>
        <w:t>Organizational behaviour</w:t>
      </w:r>
      <w:r w:rsidRPr="00481175">
        <w:rPr>
          <w:rFonts w:ascii="Times New Roman" w:hAnsi="Times New Roman" w:cs="Times New Roman"/>
          <w:sz w:val="24"/>
          <w:szCs w:val="24"/>
          <w:lang w:eastAsia="en-GB"/>
        </w:rPr>
        <w:t xml:space="preserve"> (15th ed.). Boston, MA: Pearson.</w:t>
      </w:r>
    </w:p>
    <w:sectPr w:rsidR="0099746C" w:rsidRPr="00481175">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7A70A" w14:textId="77777777" w:rsidR="00A22F88" w:rsidRDefault="00A22F88" w:rsidP="006F4D22">
      <w:pPr>
        <w:spacing w:after="0" w:line="240" w:lineRule="auto"/>
      </w:pPr>
      <w:r>
        <w:separator/>
      </w:r>
    </w:p>
  </w:endnote>
  <w:endnote w:type="continuationSeparator" w:id="0">
    <w:p w14:paraId="14DBD46F" w14:textId="77777777" w:rsidR="00A22F88" w:rsidRDefault="00A22F88" w:rsidP="006F4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222DB" w14:textId="77777777" w:rsidR="006F4D22" w:rsidRDefault="006F4D22">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6611858"/>
      <w:docPartObj>
        <w:docPartGallery w:val="Page Numbers (Bottom of Page)"/>
        <w:docPartUnique/>
      </w:docPartObj>
    </w:sdtPr>
    <w:sdtContent>
      <w:p w14:paraId="6A298A0D" w14:textId="771DF7A7" w:rsidR="006F4D22" w:rsidRDefault="006F4D22">
        <w:pPr>
          <w:pStyle w:val="aa"/>
          <w:jc w:val="center"/>
        </w:pPr>
        <w:r>
          <w:fldChar w:fldCharType="begin"/>
        </w:r>
        <w:r>
          <w:instrText>PAGE   \* MERGEFORMAT</w:instrText>
        </w:r>
        <w:r>
          <w:fldChar w:fldCharType="separate"/>
        </w:r>
        <w:r>
          <w:rPr>
            <w:lang w:val="bg-BG"/>
          </w:rPr>
          <w:t>2</w:t>
        </w:r>
        <w:r>
          <w:fldChar w:fldCharType="end"/>
        </w:r>
      </w:p>
    </w:sdtContent>
  </w:sdt>
  <w:p w14:paraId="4992F518" w14:textId="77777777" w:rsidR="006F4D22" w:rsidRDefault="006F4D22">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39936" w14:textId="77777777" w:rsidR="006F4D22" w:rsidRDefault="006F4D22">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A9DD68" w14:textId="77777777" w:rsidR="00A22F88" w:rsidRDefault="00A22F88" w:rsidP="006F4D22">
      <w:pPr>
        <w:spacing w:after="0" w:line="240" w:lineRule="auto"/>
      </w:pPr>
      <w:r>
        <w:separator/>
      </w:r>
    </w:p>
  </w:footnote>
  <w:footnote w:type="continuationSeparator" w:id="0">
    <w:p w14:paraId="754716C7" w14:textId="77777777" w:rsidR="00A22F88" w:rsidRDefault="00A22F88" w:rsidP="006F4D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677DD" w14:textId="77777777" w:rsidR="006F4D22" w:rsidRDefault="006F4D22">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7B11D" w14:textId="77777777" w:rsidR="006F4D22" w:rsidRDefault="006F4D22">
    <w:pPr>
      <w:pStyle w:val="a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1DA13" w14:textId="77777777" w:rsidR="006F4D22" w:rsidRDefault="006F4D22">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8717E"/>
    <w:multiLevelType w:val="multilevel"/>
    <w:tmpl w:val="5D2E2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D5AED"/>
    <w:multiLevelType w:val="multilevel"/>
    <w:tmpl w:val="069E3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7B42E5"/>
    <w:multiLevelType w:val="multilevel"/>
    <w:tmpl w:val="F948C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CB77AA"/>
    <w:multiLevelType w:val="multilevel"/>
    <w:tmpl w:val="220A4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BA1E15"/>
    <w:multiLevelType w:val="multilevel"/>
    <w:tmpl w:val="63507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0337AE"/>
    <w:multiLevelType w:val="multilevel"/>
    <w:tmpl w:val="79A64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DD5E04"/>
    <w:multiLevelType w:val="multilevel"/>
    <w:tmpl w:val="0F0EE8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CF40D4F"/>
    <w:multiLevelType w:val="multilevel"/>
    <w:tmpl w:val="91B07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A42934"/>
    <w:multiLevelType w:val="multilevel"/>
    <w:tmpl w:val="D7D21F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496CC3"/>
    <w:multiLevelType w:val="multilevel"/>
    <w:tmpl w:val="68A2A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4D03C3"/>
    <w:multiLevelType w:val="multilevel"/>
    <w:tmpl w:val="F2204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A67EAC"/>
    <w:multiLevelType w:val="multilevel"/>
    <w:tmpl w:val="B18A6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192674B"/>
    <w:multiLevelType w:val="multilevel"/>
    <w:tmpl w:val="DEC4A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0F773D"/>
    <w:multiLevelType w:val="multilevel"/>
    <w:tmpl w:val="83F26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050F7C"/>
    <w:multiLevelType w:val="multilevel"/>
    <w:tmpl w:val="84705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543179"/>
    <w:multiLevelType w:val="multilevel"/>
    <w:tmpl w:val="591AD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622C25"/>
    <w:multiLevelType w:val="multilevel"/>
    <w:tmpl w:val="8200B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646985">
    <w:abstractNumId w:val="5"/>
  </w:num>
  <w:num w:numId="2" w16cid:durableId="94709864">
    <w:abstractNumId w:val="6"/>
  </w:num>
  <w:num w:numId="3" w16cid:durableId="1249729465">
    <w:abstractNumId w:val="7"/>
  </w:num>
  <w:num w:numId="4" w16cid:durableId="390615538">
    <w:abstractNumId w:val="3"/>
  </w:num>
  <w:num w:numId="5" w16cid:durableId="1023243621">
    <w:abstractNumId w:val="12"/>
  </w:num>
  <w:num w:numId="6" w16cid:durableId="1259604189">
    <w:abstractNumId w:val="11"/>
  </w:num>
  <w:num w:numId="7" w16cid:durableId="882014788">
    <w:abstractNumId w:val="15"/>
  </w:num>
  <w:num w:numId="8" w16cid:durableId="1710034468">
    <w:abstractNumId w:val="13"/>
  </w:num>
  <w:num w:numId="9" w16cid:durableId="1245527401">
    <w:abstractNumId w:val="16"/>
  </w:num>
  <w:num w:numId="10" w16cid:durableId="1047342819">
    <w:abstractNumId w:val="0"/>
  </w:num>
  <w:num w:numId="11" w16cid:durableId="107479226">
    <w:abstractNumId w:val="10"/>
  </w:num>
  <w:num w:numId="12" w16cid:durableId="945387630">
    <w:abstractNumId w:val="4"/>
  </w:num>
  <w:num w:numId="13" w16cid:durableId="2018389332">
    <w:abstractNumId w:val="1"/>
  </w:num>
  <w:num w:numId="14" w16cid:durableId="538736615">
    <w:abstractNumId w:val="14"/>
  </w:num>
  <w:num w:numId="15" w16cid:durableId="936016564">
    <w:abstractNumId w:val="9"/>
  </w:num>
  <w:num w:numId="16" w16cid:durableId="2014870050">
    <w:abstractNumId w:val="2"/>
  </w:num>
  <w:num w:numId="17" w16cid:durableId="70976267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AA6"/>
    <w:rsid w:val="0003238F"/>
    <w:rsid w:val="00032ADC"/>
    <w:rsid w:val="00041E3E"/>
    <w:rsid w:val="00055666"/>
    <w:rsid w:val="00077ACB"/>
    <w:rsid w:val="000B5473"/>
    <w:rsid w:val="000C20E7"/>
    <w:rsid w:val="000F4F50"/>
    <w:rsid w:val="00104E1C"/>
    <w:rsid w:val="00125ED3"/>
    <w:rsid w:val="00167C6B"/>
    <w:rsid w:val="001A3938"/>
    <w:rsid w:val="001D179D"/>
    <w:rsid w:val="001F31C7"/>
    <w:rsid w:val="002263EE"/>
    <w:rsid w:val="00250EE5"/>
    <w:rsid w:val="00262FC4"/>
    <w:rsid w:val="00316F75"/>
    <w:rsid w:val="00374B0C"/>
    <w:rsid w:val="00386299"/>
    <w:rsid w:val="003947C6"/>
    <w:rsid w:val="003B61F4"/>
    <w:rsid w:val="003C4912"/>
    <w:rsid w:val="00406EC8"/>
    <w:rsid w:val="00440E21"/>
    <w:rsid w:val="004723DB"/>
    <w:rsid w:val="00481175"/>
    <w:rsid w:val="004B2E11"/>
    <w:rsid w:val="004E6568"/>
    <w:rsid w:val="00515899"/>
    <w:rsid w:val="005E0ED0"/>
    <w:rsid w:val="005F043D"/>
    <w:rsid w:val="005F4EE2"/>
    <w:rsid w:val="00626EF9"/>
    <w:rsid w:val="006421EA"/>
    <w:rsid w:val="00643817"/>
    <w:rsid w:val="00655820"/>
    <w:rsid w:val="00664109"/>
    <w:rsid w:val="00693B45"/>
    <w:rsid w:val="006B5399"/>
    <w:rsid w:val="006D03AA"/>
    <w:rsid w:val="006E20CE"/>
    <w:rsid w:val="006F4D22"/>
    <w:rsid w:val="006F622D"/>
    <w:rsid w:val="00700B08"/>
    <w:rsid w:val="0078674B"/>
    <w:rsid w:val="007D42D3"/>
    <w:rsid w:val="008068FB"/>
    <w:rsid w:val="0081728D"/>
    <w:rsid w:val="00821296"/>
    <w:rsid w:val="008246E8"/>
    <w:rsid w:val="00865758"/>
    <w:rsid w:val="00893022"/>
    <w:rsid w:val="008A0240"/>
    <w:rsid w:val="008C3C23"/>
    <w:rsid w:val="008D1357"/>
    <w:rsid w:val="008F50C3"/>
    <w:rsid w:val="00925BE5"/>
    <w:rsid w:val="009755CD"/>
    <w:rsid w:val="00994D1C"/>
    <w:rsid w:val="00996669"/>
    <w:rsid w:val="0099746C"/>
    <w:rsid w:val="009C0558"/>
    <w:rsid w:val="009C3DF8"/>
    <w:rsid w:val="009C5040"/>
    <w:rsid w:val="00A22F88"/>
    <w:rsid w:val="00A35E75"/>
    <w:rsid w:val="00A71A2F"/>
    <w:rsid w:val="00A9235C"/>
    <w:rsid w:val="00AC1B1B"/>
    <w:rsid w:val="00AC6612"/>
    <w:rsid w:val="00B67880"/>
    <w:rsid w:val="00B81C81"/>
    <w:rsid w:val="00BA3BA2"/>
    <w:rsid w:val="00BF20BA"/>
    <w:rsid w:val="00C16690"/>
    <w:rsid w:val="00C26C26"/>
    <w:rsid w:val="00C4218F"/>
    <w:rsid w:val="00C50EAA"/>
    <w:rsid w:val="00C736E1"/>
    <w:rsid w:val="00CB4EE4"/>
    <w:rsid w:val="00CC67DB"/>
    <w:rsid w:val="00D26F30"/>
    <w:rsid w:val="00D416A0"/>
    <w:rsid w:val="00D76AA6"/>
    <w:rsid w:val="00DC14AA"/>
    <w:rsid w:val="00DF5465"/>
    <w:rsid w:val="00E1479D"/>
    <w:rsid w:val="00E241C4"/>
    <w:rsid w:val="00E26E5E"/>
    <w:rsid w:val="00E33E6B"/>
    <w:rsid w:val="00E663B1"/>
    <w:rsid w:val="00E93746"/>
    <w:rsid w:val="00E962BA"/>
    <w:rsid w:val="00EA1340"/>
    <w:rsid w:val="00EE6D20"/>
    <w:rsid w:val="00F838AE"/>
    <w:rsid w:val="00FB599D"/>
    <w:rsid w:val="00FF34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11540"/>
  <w15:chartTrackingRefBased/>
  <w15:docId w15:val="{7F17126C-EDA5-4581-98B4-2B53447E0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5465"/>
    <w:rPr>
      <w:kern w:val="0"/>
      <w14:ligatures w14:val="none"/>
    </w:rPr>
  </w:style>
  <w:style w:type="paragraph" w:styleId="1">
    <w:name w:val="heading 1"/>
    <w:basedOn w:val="a"/>
    <w:next w:val="a"/>
    <w:link w:val="10"/>
    <w:uiPriority w:val="9"/>
    <w:qFormat/>
    <w:rsid w:val="00DF54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F5465"/>
    <w:rPr>
      <w:color w:val="0000FF"/>
      <w:u w:val="single"/>
    </w:rPr>
  </w:style>
  <w:style w:type="character" w:customStyle="1" w:styleId="10">
    <w:name w:val="Заглавие 1 Знак"/>
    <w:basedOn w:val="a0"/>
    <w:link w:val="1"/>
    <w:uiPriority w:val="9"/>
    <w:rsid w:val="00DF5465"/>
    <w:rPr>
      <w:rFonts w:asciiTheme="majorHAnsi" w:eastAsiaTheme="majorEastAsia" w:hAnsiTheme="majorHAnsi" w:cstheme="majorBidi"/>
      <w:color w:val="2F5496" w:themeColor="accent1" w:themeShade="BF"/>
      <w:kern w:val="0"/>
      <w:sz w:val="32"/>
      <w:szCs w:val="32"/>
      <w14:ligatures w14:val="none"/>
    </w:rPr>
  </w:style>
  <w:style w:type="character" w:styleId="a4">
    <w:name w:val="Unresolved Mention"/>
    <w:basedOn w:val="a0"/>
    <w:uiPriority w:val="99"/>
    <w:semiHidden/>
    <w:unhideWhenUsed/>
    <w:rsid w:val="00700B08"/>
    <w:rPr>
      <w:color w:val="605E5C"/>
      <w:shd w:val="clear" w:color="auto" w:fill="E1DFDD"/>
    </w:rPr>
  </w:style>
  <w:style w:type="paragraph" w:customStyle="1" w:styleId="whitespace-normal">
    <w:name w:val="whitespace-normal"/>
    <w:basedOn w:val="a"/>
    <w:rsid w:val="0086575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hitespace-pre-wrap">
    <w:name w:val="whitespace-pre-wrap"/>
    <w:basedOn w:val="a"/>
    <w:rsid w:val="0086575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a5">
    <w:name w:val="Normal (Web)"/>
    <w:basedOn w:val="a"/>
    <w:uiPriority w:val="99"/>
    <w:unhideWhenUsed/>
    <w:rsid w:val="00EE6D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a6">
    <w:name w:val="Strong"/>
    <w:basedOn w:val="a0"/>
    <w:uiPriority w:val="22"/>
    <w:qFormat/>
    <w:rsid w:val="00262FC4"/>
    <w:rPr>
      <w:b/>
      <w:bCs/>
    </w:rPr>
  </w:style>
  <w:style w:type="paragraph" w:styleId="a7">
    <w:name w:val="No Spacing"/>
    <w:uiPriority w:val="1"/>
    <w:qFormat/>
    <w:rsid w:val="0099746C"/>
    <w:pPr>
      <w:spacing w:after="0" w:line="240" w:lineRule="auto"/>
    </w:pPr>
    <w:rPr>
      <w:kern w:val="0"/>
      <w14:ligatures w14:val="none"/>
    </w:rPr>
  </w:style>
  <w:style w:type="character" w:customStyle="1" w:styleId="citation-0">
    <w:name w:val="citation-0"/>
    <w:basedOn w:val="a0"/>
    <w:rsid w:val="00406EC8"/>
  </w:style>
  <w:style w:type="character" w:customStyle="1" w:styleId="citation-1">
    <w:name w:val="citation-1"/>
    <w:basedOn w:val="a0"/>
    <w:rsid w:val="00626EF9"/>
  </w:style>
  <w:style w:type="character" w:customStyle="1" w:styleId="citation-2">
    <w:name w:val="citation-2"/>
    <w:basedOn w:val="a0"/>
    <w:rsid w:val="00626EF9"/>
  </w:style>
  <w:style w:type="character" w:customStyle="1" w:styleId="citation-3">
    <w:name w:val="citation-3"/>
    <w:basedOn w:val="a0"/>
    <w:rsid w:val="00626EF9"/>
  </w:style>
  <w:style w:type="character" w:customStyle="1" w:styleId="citation-4">
    <w:name w:val="citation-4"/>
    <w:basedOn w:val="a0"/>
    <w:rsid w:val="00626EF9"/>
  </w:style>
  <w:style w:type="paragraph" w:styleId="a8">
    <w:name w:val="header"/>
    <w:basedOn w:val="a"/>
    <w:link w:val="a9"/>
    <w:uiPriority w:val="99"/>
    <w:unhideWhenUsed/>
    <w:rsid w:val="006F4D22"/>
    <w:pPr>
      <w:tabs>
        <w:tab w:val="center" w:pos="4513"/>
        <w:tab w:val="right" w:pos="9026"/>
      </w:tabs>
      <w:spacing w:after="0" w:line="240" w:lineRule="auto"/>
    </w:pPr>
  </w:style>
  <w:style w:type="character" w:customStyle="1" w:styleId="a9">
    <w:name w:val="Горен колонтитул Знак"/>
    <w:basedOn w:val="a0"/>
    <w:link w:val="a8"/>
    <w:uiPriority w:val="99"/>
    <w:rsid w:val="006F4D22"/>
    <w:rPr>
      <w:kern w:val="0"/>
      <w14:ligatures w14:val="none"/>
    </w:rPr>
  </w:style>
  <w:style w:type="paragraph" w:styleId="aa">
    <w:name w:val="footer"/>
    <w:basedOn w:val="a"/>
    <w:link w:val="ab"/>
    <w:uiPriority w:val="99"/>
    <w:unhideWhenUsed/>
    <w:rsid w:val="006F4D22"/>
    <w:pPr>
      <w:tabs>
        <w:tab w:val="center" w:pos="4513"/>
        <w:tab w:val="right" w:pos="9026"/>
      </w:tabs>
      <w:spacing w:after="0" w:line="240" w:lineRule="auto"/>
    </w:pPr>
  </w:style>
  <w:style w:type="character" w:customStyle="1" w:styleId="ab">
    <w:name w:val="Долен колонтитул Знак"/>
    <w:basedOn w:val="a0"/>
    <w:link w:val="aa"/>
    <w:uiPriority w:val="99"/>
    <w:rsid w:val="006F4D22"/>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17799">
      <w:bodyDiv w:val="1"/>
      <w:marLeft w:val="0"/>
      <w:marRight w:val="0"/>
      <w:marTop w:val="0"/>
      <w:marBottom w:val="0"/>
      <w:divBdr>
        <w:top w:val="none" w:sz="0" w:space="0" w:color="auto"/>
        <w:left w:val="none" w:sz="0" w:space="0" w:color="auto"/>
        <w:bottom w:val="none" w:sz="0" w:space="0" w:color="auto"/>
        <w:right w:val="none" w:sz="0" w:space="0" w:color="auto"/>
      </w:divBdr>
    </w:div>
    <w:div w:id="271864257">
      <w:bodyDiv w:val="1"/>
      <w:marLeft w:val="0"/>
      <w:marRight w:val="0"/>
      <w:marTop w:val="0"/>
      <w:marBottom w:val="0"/>
      <w:divBdr>
        <w:top w:val="none" w:sz="0" w:space="0" w:color="auto"/>
        <w:left w:val="none" w:sz="0" w:space="0" w:color="auto"/>
        <w:bottom w:val="none" w:sz="0" w:space="0" w:color="auto"/>
        <w:right w:val="none" w:sz="0" w:space="0" w:color="auto"/>
      </w:divBdr>
    </w:div>
    <w:div w:id="276327600">
      <w:bodyDiv w:val="1"/>
      <w:marLeft w:val="0"/>
      <w:marRight w:val="0"/>
      <w:marTop w:val="0"/>
      <w:marBottom w:val="0"/>
      <w:divBdr>
        <w:top w:val="none" w:sz="0" w:space="0" w:color="auto"/>
        <w:left w:val="none" w:sz="0" w:space="0" w:color="auto"/>
        <w:bottom w:val="none" w:sz="0" w:space="0" w:color="auto"/>
        <w:right w:val="none" w:sz="0" w:space="0" w:color="auto"/>
      </w:divBdr>
    </w:div>
    <w:div w:id="290016397">
      <w:bodyDiv w:val="1"/>
      <w:marLeft w:val="0"/>
      <w:marRight w:val="0"/>
      <w:marTop w:val="0"/>
      <w:marBottom w:val="0"/>
      <w:divBdr>
        <w:top w:val="none" w:sz="0" w:space="0" w:color="auto"/>
        <w:left w:val="none" w:sz="0" w:space="0" w:color="auto"/>
        <w:bottom w:val="none" w:sz="0" w:space="0" w:color="auto"/>
        <w:right w:val="none" w:sz="0" w:space="0" w:color="auto"/>
      </w:divBdr>
    </w:div>
    <w:div w:id="326519587">
      <w:bodyDiv w:val="1"/>
      <w:marLeft w:val="0"/>
      <w:marRight w:val="0"/>
      <w:marTop w:val="0"/>
      <w:marBottom w:val="0"/>
      <w:divBdr>
        <w:top w:val="none" w:sz="0" w:space="0" w:color="auto"/>
        <w:left w:val="none" w:sz="0" w:space="0" w:color="auto"/>
        <w:bottom w:val="none" w:sz="0" w:space="0" w:color="auto"/>
        <w:right w:val="none" w:sz="0" w:space="0" w:color="auto"/>
      </w:divBdr>
    </w:div>
    <w:div w:id="644509045">
      <w:bodyDiv w:val="1"/>
      <w:marLeft w:val="0"/>
      <w:marRight w:val="0"/>
      <w:marTop w:val="0"/>
      <w:marBottom w:val="0"/>
      <w:divBdr>
        <w:top w:val="none" w:sz="0" w:space="0" w:color="auto"/>
        <w:left w:val="none" w:sz="0" w:space="0" w:color="auto"/>
        <w:bottom w:val="none" w:sz="0" w:space="0" w:color="auto"/>
        <w:right w:val="none" w:sz="0" w:space="0" w:color="auto"/>
      </w:divBdr>
      <w:divsChild>
        <w:div w:id="449396816">
          <w:blockQuote w:val="1"/>
          <w:marLeft w:val="720"/>
          <w:marRight w:val="720"/>
          <w:marTop w:val="100"/>
          <w:marBottom w:val="100"/>
          <w:divBdr>
            <w:top w:val="none" w:sz="0" w:space="0" w:color="auto"/>
            <w:left w:val="none" w:sz="0" w:space="0" w:color="auto"/>
            <w:bottom w:val="none" w:sz="0" w:space="0" w:color="auto"/>
            <w:right w:val="none" w:sz="0" w:space="0" w:color="auto"/>
          </w:divBdr>
        </w:div>
        <w:div w:id="11463563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5859955">
      <w:bodyDiv w:val="1"/>
      <w:marLeft w:val="0"/>
      <w:marRight w:val="0"/>
      <w:marTop w:val="0"/>
      <w:marBottom w:val="0"/>
      <w:divBdr>
        <w:top w:val="none" w:sz="0" w:space="0" w:color="auto"/>
        <w:left w:val="none" w:sz="0" w:space="0" w:color="auto"/>
        <w:bottom w:val="none" w:sz="0" w:space="0" w:color="auto"/>
        <w:right w:val="none" w:sz="0" w:space="0" w:color="auto"/>
      </w:divBdr>
    </w:div>
    <w:div w:id="948318782">
      <w:bodyDiv w:val="1"/>
      <w:marLeft w:val="0"/>
      <w:marRight w:val="0"/>
      <w:marTop w:val="0"/>
      <w:marBottom w:val="0"/>
      <w:divBdr>
        <w:top w:val="none" w:sz="0" w:space="0" w:color="auto"/>
        <w:left w:val="none" w:sz="0" w:space="0" w:color="auto"/>
        <w:bottom w:val="none" w:sz="0" w:space="0" w:color="auto"/>
        <w:right w:val="none" w:sz="0" w:space="0" w:color="auto"/>
      </w:divBdr>
    </w:div>
    <w:div w:id="1250193310">
      <w:bodyDiv w:val="1"/>
      <w:marLeft w:val="0"/>
      <w:marRight w:val="0"/>
      <w:marTop w:val="0"/>
      <w:marBottom w:val="0"/>
      <w:divBdr>
        <w:top w:val="none" w:sz="0" w:space="0" w:color="auto"/>
        <w:left w:val="none" w:sz="0" w:space="0" w:color="auto"/>
        <w:bottom w:val="none" w:sz="0" w:space="0" w:color="auto"/>
        <w:right w:val="none" w:sz="0" w:space="0" w:color="auto"/>
      </w:divBdr>
    </w:div>
    <w:div w:id="1268660000">
      <w:bodyDiv w:val="1"/>
      <w:marLeft w:val="0"/>
      <w:marRight w:val="0"/>
      <w:marTop w:val="0"/>
      <w:marBottom w:val="0"/>
      <w:divBdr>
        <w:top w:val="none" w:sz="0" w:space="0" w:color="auto"/>
        <w:left w:val="none" w:sz="0" w:space="0" w:color="auto"/>
        <w:bottom w:val="none" w:sz="0" w:space="0" w:color="auto"/>
        <w:right w:val="none" w:sz="0" w:space="0" w:color="auto"/>
      </w:divBdr>
    </w:div>
    <w:div w:id="1353263180">
      <w:bodyDiv w:val="1"/>
      <w:marLeft w:val="0"/>
      <w:marRight w:val="0"/>
      <w:marTop w:val="0"/>
      <w:marBottom w:val="0"/>
      <w:divBdr>
        <w:top w:val="none" w:sz="0" w:space="0" w:color="auto"/>
        <w:left w:val="none" w:sz="0" w:space="0" w:color="auto"/>
        <w:bottom w:val="none" w:sz="0" w:space="0" w:color="auto"/>
        <w:right w:val="none" w:sz="0" w:space="0" w:color="auto"/>
      </w:divBdr>
    </w:div>
    <w:div w:id="1535844089">
      <w:bodyDiv w:val="1"/>
      <w:marLeft w:val="0"/>
      <w:marRight w:val="0"/>
      <w:marTop w:val="0"/>
      <w:marBottom w:val="0"/>
      <w:divBdr>
        <w:top w:val="none" w:sz="0" w:space="0" w:color="auto"/>
        <w:left w:val="none" w:sz="0" w:space="0" w:color="auto"/>
        <w:bottom w:val="none" w:sz="0" w:space="0" w:color="auto"/>
        <w:right w:val="none" w:sz="0" w:space="0" w:color="auto"/>
      </w:divBdr>
    </w:div>
    <w:div w:id="1536770451">
      <w:bodyDiv w:val="1"/>
      <w:marLeft w:val="0"/>
      <w:marRight w:val="0"/>
      <w:marTop w:val="0"/>
      <w:marBottom w:val="0"/>
      <w:divBdr>
        <w:top w:val="none" w:sz="0" w:space="0" w:color="auto"/>
        <w:left w:val="none" w:sz="0" w:space="0" w:color="auto"/>
        <w:bottom w:val="none" w:sz="0" w:space="0" w:color="auto"/>
        <w:right w:val="none" w:sz="0" w:space="0" w:color="auto"/>
      </w:divBdr>
    </w:div>
    <w:div w:id="1555046117">
      <w:bodyDiv w:val="1"/>
      <w:marLeft w:val="0"/>
      <w:marRight w:val="0"/>
      <w:marTop w:val="0"/>
      <w:marBottom w:val="0"/>
      <w:divBdr>
        <w:top w:val="none" w:sz="0" w:space="0" w:color="auto"/>
        <w:left w:val="none" w:sz="0" w:space="0" w:color="auto"/>
        <w:bottom w:val="none" w:sz="0" w:space="0" w:color="auto"/>
        <w:right w:val="none" w:sz="0" w:space="0" w:color="auto"/>
      </w:divBdr>
    </w:div>
    <w:div w:id="1692147797">
      <w:bodyDiv w:val="1"/>
      <w:marLeft w:val="0"/>
      <w:marRight w:val="0"/>
      <w:marTop w:val="0"/>
      <w:marBottom w:val="0"/>
      <w:divBdr>
        <w:top w:val="none" w:sz="0" w:space="0" w:color="auto"/>
        <w:left w:val="none" w:sz="0" w:space="0" w:color="auto"/>
        <w:bottom w:val="none" w:sz="0" w:space="0" w:color="auto"/>
        <w:right w:val="none" w:sz="0" w:space="0" w:color="auto"/>
      </w:divBdr>
    </w:div>
    <w:div w:id="1843743776">
      <w:bodyDiv w:val="1"/>
      <w:marLeft w:val="0"/>
      <w:marRight w:val="0"/>
      <w:marTop w:val="0"/>
      <w:marBottom w:val="0"/>
      <w:divBdr>
        <w:top w:val="none" w:sz="0" w:space="0" w:color="auto"/>
        <w:left w:val="none" w:sz="0" w:space="0" w:color="auto"/>
        <w:bottom w:val="none" w:sz="0" w:space="0" w:color="auto"/>
        <w:right w:val="none" w:sz="0" w:space="0" w:color="auto"/>
      </w:divBdr>
      <w:divsChild>
        <w:div w:id="701633327">
          <w:blockQuote w:val="1"/>
          <w:marLeft w:val="720"/>
          <w:marRight w:val="720"/>
          <w:marTop w:val="100"/>
          <w:marBottom w:val="100"/>
          <w:divBdr>
            <w:top w:val="none" w:sz="0" w:space="0" w:color="auto"/>
            <w:left w:val="none" w:sz="0" w:space="0" w:color="auto"/>
            <w:bottom w:val="none" w:sz="0" w:space="0" w:color="auto"/>
            <w:right w:val="none" w:sz="0" w:space="0" w:color="auto"/>
          </w:divBdr>
        </w:div>
        <w:div w:id="3143786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2051245">
      <w:bodyDiv w:val="1"/>
      <w:marLeft w:val="0"/>
      <w:marRight w:val="0"/>
      <w:marTop w:val="0"/>
      <w:marBottom w:val="0"/>
      <w:divBdr>
        <w:top w:val="none" w:sz="0" w:space="0" w:color="auto"/>
        <w:left w:val="none" w:sz="0" w:space="0" w:color="auto"/>
        <w:bottom w:val="none" w:sz="0" w:space="0" w:color="auto"/>
        <w:right w:val="none" w:sz="0" w:space="0" w:color="auto"/>
      </w:divBdr>
    </w:div>
    <w:div w:id="200940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teattakeaway.com/annual-report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311</TotalTime>
  <Pages>10</Pages>
  <Words>2343</Words>
  <Characters>13358</Characters>
  <Application>Microsoft Office Word</Application>
  <DocSecurity>0</DocSecurity>
  <Lines>111</Lines>
  <Paragraphs>31</Paragraphs>
  <ScaleCrop>false</ScaleCrop>
  <Company/>
  <LinksUpToDate>false</LinksUpToDate>
  <CharactersWithSpaces>15670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Andriyana Eftimova</dc:creator>
  <cp:keywords/>
  <dc:description/>
  <cp:lastModifiedBy>Andriyana Eftimova</cp:lastModifiedBy>
  <cp:revision>99</cp:revision>
  <dcterms:created xsi:type="dcterms:W3CDTF">2023-08-01T14:59:00Z</dcterms:created>
  <dcterms:modified xsi:type="dcterms:W3CDTF">2023-08-13T07:35:00Z</dcterms:modified>
</cp:coreProperties>
</file>