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3FD" w:rsidRDefault="009373FD" w:rsidP="009373FD">
      <w:r>
        <w:rPr>
          <w:noProof/>
          <w:lang w:eastAsia="en-GB"/>
        </w:rPr>
        <w:drawing>
          <wp:inline distT="0" distB="0" distL="0" distR="0" wp14:anchorId="3BA32AF9" wp14:editId="7DB47163">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rsidR="009373FD" w:rsidRPr="005F06EA" w:rsidRDefault="009373FD" w:rsidP="009373FD">
      <w:pPr>
        <w:rPr>
          <w:b/>
          <w:sz w:val="20"/>
          <w:szCs w:val="20"/>
        </w:rPr>
      </w:pPr>
      <w:r>
        <w:rPr>
          <w:b/>
          <w:sz w:val="20"/>
          <w:szCs w:val="20"/>
        </w:rPr>
        <w:t xml:space="preserve">                                                               </w:t>
      </w:r>
      <w:r w:rsidRPr="005F06EA">
        <w:rPr>
          <w:b/>
          <w:sz w:val="20"/>
          <w:szCs w:val="20"/>
        </w:rPr>
        <w:t>UNDERGRADUATE DISSERTATION PROPOSAL FORM/</w:t>
      </w:r>
      <w:r>
        <w:rPr>
          <w:b/>
          <w:sz w:val="20"/>
          <w:szCs w:val="20"/>
        </w:rPr>
        <w:br/>
        <w:t xml:space="preserve">                                                               </w:t>
      </w:r>
      <w:r w:rsidRPr="005F06EA">
        <w:rPr>
          <w:b/>
          <w:sz w:val="20"/>
          <w:szCs w:val="20"/>
        </w:rPr>
        <w:t>FFURFLEN GYNNIG TRAETHAWD HIR ISRADDEDIG</w:t>
      </w:r>
      <w:r>
        <w:rPr>
          <w:b/>
          <w:sz w:val="20"/>
          <w:szCs w:val="20"/>
        </w:rPr>
        <w:br/>
        <w:t xml:space="preserve">                                                                                </w:t>
      </w:r>
      <w:r w:rsidRPr="005F06EA">
        <w:rPr>
          <w:b/>
          <w:sz w:val="20"/>
          <w:szCs w:val="20"/>
        </w:rPr>
        <w:t>Theology and Religious Studies</w:t>
      </w:r>
      <w:r w:rsidRPr="005F06EA">
        <w:rPr>
          <w:b/>
          <w:sz w:val="20"/>
          <w:szCs w:val="20"/>
        </w:rPr>
        <w:br/>
      </w:r>
      <w:r>
        <w:rPr>
          <w:b/>
          <w:sz w:val="20"/>
          <w:szCs w:val="20"/>
        </w:rPr>
        <w:t xml:space="preserve">                                                                      </w:t>
      </w:r>
      <w:r w:rsidRPr="005F06EA">
        <w:rPr>
          <w:b/>
          <w:sz w:val="20"/>
          <w:szCs w:val="20"/>
        </w:rPr>
        <w:t>Diwinyddiaeth ac Astudiaethau Crefyddol</w:t>
      </w:r>
      <w:r>
        <w:rPr>
          <w:b/>
          <w:sz w:val="20"/>
          <w:szCs w:val="20"/>
        </w:rPr>
        <w:br/>
      </w:r>
      <w:r>
        <w:br/>
      </w:r>
      <w:r w:rsidRPr="0057611C">
        <w:rPr>
          <w:b/>
        </w:rPr>
        <w:t xml:space="preserve">Name: </w:t>
      </w:r>
      <w:r w:rsidRPr="004D3B23">
        <w:t>Amina Oussalah</w:t>
      </w:r>
    </w:p>
    <w:p w:rsidR="009373FD" w:rsidRPr="0057611C" w:rsidRDefault="009373FD" w:rsidP="009373FD">
      <w:pPr>
        <w:rPr>
          <w:b/>
        </w:rPr>
      </w:pPr>
      <w:r w:rsidRPr="0057611C">
        <w:rPr>
          <w:b/>
        </w:rPr>
        <w:t xml:space="preserve">Student number: </w:t>
      </w:r>
      <w:r w:rsidRPr="004D3B23">
        <w:t>1602283</w:t>
      </w:r>
    </w:p>
    <w:p w:rsidR="009373FD" w:rsidRDefault="009373FD" w:rsidP="009373FD">
      <w:pPr>
        <w:rPr>
          <w:b/>
        </w:rPr>
      </w:pPr>
      <w:r w:rsidRPr="00220C10">
        <w:rPr>
          <w:b/>
          <w:u w:val="single"/>
        </w:rPr>
        <w:t>Working title</w:t>
      </w:r>
      <w:r w:rsidRPr="0057611C">
        <w:rPr>
          <w:b/>
        </w:rPr>
        <w:t xml:space="preserve">: </w:t>
      </w:r>
      <w:r w:rsidR="002E3B76">
        <w:rPr>
          <w:b/>
        </w:rPr>
        <w:br/>
      </w:r>
      <w:r w:rsidR="00220C10">
        <w:rPr>
          <w:b/>
        </w:rPr>
        <w:br/>
      </w:r>
      <w:r>
        <w:rPr>
          <w:b/>
        </w:rPr>
        <w:t xml:space="preserve"> Examining the role of religion in recruiting militant jihadis in the UK</w:t>
      </w:r>
    </w:p>
    <w:p w:rsidR="002E3B76" w:rsidRPr="001B268B" w:rsidRDefault="002E3B76" w:rsidP="009373FD"/>
    <w:p w:rsidR="009373FD" w:rsidRPr="00220C10" w:rsidRDefault="009373FD" w:rsidP="009373FD">
      <w:pPr>
        <w:rPr>
          <w:b/>
          <w:u w:val="single"/>
        </w:rPr>
      </w:pPr>
      <w:r w:rsidRPr="00220C10">
        <w:rPr>
          <w:b/>
          <w:u w:val="single"/>
        </w:rPr>
        <w:t>P</w:t>
      </w:r>
      <w:r w:rsidR="00565A1D">
        <w:rPr>
          <w:b/>
          <w:u w:val="single"/>
        </w:rPr>
        <w:t>roposal Outline:</w:t>
      </w:r>
    </w:p>
    <w:p w:rsidR="00294A0D" w:rsidRDefault="00B766FD" w:rsidP="009373FD">
      <w:r>
        <w:t>For my dissertation, I will be examining the role of religion in the recruitment of militant jihadis in the UK</w:t>
      </w:r>
      <w:r w:rsidR="00366C15">
        <w:t>, with a particular focus on movements</w:t>
      </w:r>
      <w:r w:rsidR="00944A85">
        <w:t xml:space="preserve"> such as Hizb-ut Tahrir,</w:t>
      </w:r>
      <w:r w:rsidR="00366C15">
        <w:t xml:space="preserve"> </w:t>
      </w:r>
      <w:r w:rsidR="00944A85">
        <w:t>Al-Muhajiroun and Islam4UK</w:t>
      </w:r>
      <w:r w:rsidR="0001703D">
        <w:t xml:space="preserve">, </w:t>
      </w:r>
      <w:r w:rsidR="00944A85">
        <w:t xml:space="preserve">and the </w:t>
      </w:r>
      <w:r w:rsidR="00366C15">
        <w:t>activities of these groups</w:t>
      </w:r>
      <w:r w:rsidR="00565A1D">
        <w:t xml:space="preserve"> and their members</w:t>
      </w:r>
      <w:r w:rsidR="00366C15">
        <w:t xml:space="preserve"> in more recent years</w:t>
      </w:r>
      <w:r w:rsidR="00366C15">
        <w:rPr>
          <w:i/>
        </w:rPr>
        <w:t>.</w:t>
      </w:r>
      <w:r w:rsidR="0001703D">
        <w:rPr>
          <w:i/>
        </w:rPr>
        <w:t xml:space="preserve"> </w:t>
      </w:r>
      <w:r w:rsidR="00366C15">
        <w:t>Whil</w:t>
      </w:r>
      <w:r w:rsidR="00166CAD">
        <w:t>e</w:t>
      </w:r>
      <w:r w:rsidR="00366C15">
        <w:t xml:space="preserve"> it is undeniable that </w:t>
      </w:r>
      <w:r w:rsidR="00166CAD">
        <w:t xml:space="preserve">Al-Qaeda and </w:t>
      </w:r>
      <w:r w:rsidR="00366C15">
        <w:t>the events of 9/11 h</w:t>
      </w:r>
      <w:r w:rsidR="00166CAD">
        <w:t>ave had a profound impact on</w:t>
      </w:r>
      <w:r w:rsidR="00944A85">
        <w:t xml:space="preserve"> the perceptions of Muslims</w:t>
      </w:r>
      <w:r w:rsidR="00D043AD">
        <w:t xml:space="preserve"> in society</w:t>
      </w:r>
      <w:r w:rsidR="00944A85">
        <w:t>, as well as</w:t>
      </w:r>
      <w:r w:rsidR="00166CAD">
        <w:t xml:space="preserve"> </w:t>
      </w:r>
      <w:r w:rsidR="009A3DBC">
        <w:t>the spread of the ‘Global Jihad’ movement</w:t>
      </w:r>
      <w:r w:rsidR="001E54CE">
        <w:t xml:space="preserve"> and its ideologies (which can largely be attributed to the worldwide dissemination of its members following this event),</w:t>
      </w:r>
      <w:r w:rsidR="009A3DBC">
        <w:t>it</w:t>
      </w:r>
      <w:r w:rsidR="001E54CE">
        <w:t xml:space="preserve"> does little to provide answers for the ‘Home-grown’ Jihad</w:t>
      </w:r>
      <w:r w:rsidR="0001703D">
        <w:t xml:space="preserve"> movements</w:t>
      </w:r>
      <w:r w:rsidR="00944A85">
        <w:t xml:space="preserve"> (referring to self-organised groups that remain in their country of inception and lack support from the larger organisations)</w:t>
      </w:r>
      <w:r w:rsidR="001E54CE">
        <w:t xml:space="preserve"> that seems to be becoming more prominent in the UK</w:t>
      </w:r>
      <w:r w:rsidR="00944A85">
        <w:t>. This then leads to a series of questions</w:t>
      </w:r>
      <w:r w:rsidR="00050E37">
        <w:t xml:space="preserve"> that must answered</w:t>
      </w:r>
      <w:r w:rsidR="00944A85">
        <w:t xml:space="preserve">; To what extent are the ideologies propagated by these groups </w:t>
      </w:r>
      <w:r w:rsidR="00D043AD">
        <w:t>rooted in Islam? How have such core tenets of Islam been interpreted so differently? And</w:t>
      </w:r>
      <w:r w:rsidR="0001703D">
        <w:t xml:space="preserve"> what methods are used to</w:t>
      </w:r>
      <w:r w:rsidR="00D043AD">
        <w:t xml:space="preserve"> prese</w:t>
      </w:r>
      <w:r w:rsidR="0001703D">
        <w:t xml:space="preserve">nt these ideas </w:t>
      </w:r>
      <w:r w:rsidR="00D043AD">
        <w:t>in order to appeal to potential new recruits</w:t>
      </w:r>
      <w:r w:rsidR="0001703D">
        <w:t xml:space="preserve"> in the UK</w:t>
      </w:r>
      <w:r w:rsidR="00D043AD">
        <w:t xml:space="preserve">? </w:t>
      </w:r>
    </w:p>
    <w:p w:rsidR="001B268B" w:rsidRDefault="001B268B" w:rsidP="009373FD"/>
    <w:p w:rsidR="005D570C" w:rsidRDefault="00294A0D" w:rsidP="009373FD">
      <w:r>
        <w:rPr>
          <w:b/>
          <w:u w:val="single"/>
        </w:rPr>
        <w:t>Aims:</w:t>
      </w:r>
      <w:r>
        <w:rPr>
          <w:b/>
          <w:u w:val="single"/>
        </w:rPr>
        <w:br/>
      </w:r>
      <w:r>
        <w:t>In my dissertation, I will aim to examine and answer the following:</w:t>
      </w:r>
      <w:r>
        <w:br/>
        <w:t>- Firstly, the extent to which the ideologies propagated by these militant groups are authentic/ rooted in religion</w:t>
      </w:r>
      <w:r>
        <w:br/>
        <w:t xml:space="preserve">- To establish whether the groups I will be examining have the same motivations, i.e. are some more militant than others, is there a different emphasis on specific concepts? (such as </w:t>
      </w:r>
      <w:r w:rsidR="00565A1D">
        <w:t>t</w:t>
      </w:r>
      <w:r>
        <w:t xml:space="preserve">awhid and </w:t>
      </w:r>
      <w:r w:rsidR="00565A1D">
        <w:t>m</w:t>
      </w:r>
      <w:r>
        <w:t>artyrdom)</w:t>
      </w:r>
      <w:r>
        <w:br/>
        <w:t xml:space="preserve">- The methods </w:t>
      </w:r>
      <w:r w:rsidR="00565A1D">
        <w:t xml:space="preserve">(both sociological and practical) </w:t>
      </w:r>
      <w:r>
        <w:t>used to promote their messages and attract potential recruits</w:t>
      </w:r>
      <w:r>
        <w:br/>
        <w:t>-</w:t>
      </w:r>
      <w:r w:rsidR="001B268B">
        <w:t xml:space="preserve"> </w:t>
      </w:r>
      <w:r w:rsidR="00565A1D">
        <w:t xml:space="preserve">Finally, examine </w:t>
      </w:r>
      <w:r w:rsidR="001B268B">
        <w:t xml:space="preserve">if there are any prominent environmental factors that would make </w:t>
      </w:r>
      <w:r w:rsidR="00050E37">
        <w:t xml:space="preserve">an individual </w:t>
      </w:r>
      <w:r w:rsidR="001B268B">
        <w:t>more likely to seek out these militant jihadist ideologies</w:t>
      </w:r>
    </w:p>
    <w:p w:rsidR="00565A1D" w:rsidRDefault="00565A1D" w:rsidP="009373FD"/>
    <w:p w:rsidR="009A10F7" w:rsidRDefault="00565A1D" w:rsidP="00565A1D">
      <w:r w:rsidRPr="00565A1D">
        <w:rPr>
          <w:b/>
          <w:u w:val="single"/>
        </w:rPr>
        <w:lastRenderedPageBreak/>
        <w:t>Methodology:</w:t>
      </w:r>
      <w:r>
        <w:rPr>
          <w:b/>
        </w:rPr>
        <w:br/>
      </w:r>
    </w:p>
    <w:p w:rsidR="00565A1D" w:rsidRPr="0045013A" w:rsidRDefault="00565A1D" w:rsidP="00565A1D">
      <w:r>
        <w:t>For this dissertation, I will be employing a more library-based approach, with no engagement in fieldwork of any kind. Additionally, I will aim to be drawing mainly from primary sources written by academics on the subject matter (authors that have been previously mentioned and can be found in the bibliography, such as Quintan Wiktorowicz) as well as some secondary sources. While my work will not require any ethical considerations, it must be noted that there will be some methodological concerns regarding my research. Due to the sensitive nature of my chosen topic, I will be limited with regards to my acquisition of primary sources, particularly when researching deeper into the specific jihad organisations. Whilst I acknowledge that primary sources in the usual circumstances are more useful, secondary sources in this particular area would ultimately be a better option in order to ensure my own safety, as a great deal of the material that can be found for these groups often exist with malicious intention, whether it be in the form of chatrooms, frequented by actual militant jihadi members with the aim of recruiting new members, or web pages designed to target users IP addresses in order to extract information about who is visiting their sites. It is because of this that I shall rely</w:t>
      </w:r>
      <w:r w:rsidR="00441D63">
        <w:t xml:space="preserve"> </w:t>
      </w:r>
      <w:r>
        <w:t>on the data and sources collected by academics in the field, most commonly in the form of books and journal articles.</w:t>
      </w:r>
    </w:p>
    <w:p w:rsidR="00565A1D" w:rsidRDefault="00565A1D" w:rsidP="009373FD"/>
    <w:p w:rsidR="001B268B" w:rsidRPr="00565A1D" w:rsidRDefault="00565A1D" w:rsidP="009373FD">
      <w:pPr>
        <w:rPr>
          <w:b/>
          <w:u w:val="single"/>
        </w:rPr>
      </w:pPr>
      <w:r w:rsidRPr="00565A1D">
        <w:rPr>
          <w:b/>
          <w:u w:val="single"/>
        </w:rPr>
        <w:t>Provisional Chapter Headings:</w:t>
      </w:r>
    </w:p>
    <w:p w:rsidR="003377D4" w:rsidRDefault="00B1142A" w:rsidP="009373FD">
      <w:r>
        <w:rPr>
          <w:b/>
        </w:rPr>
        <w:t>Introduction</w:t>
      </w:r>
      <w:r w:rsidR="009A54A6">
        <w:rPr>
          <w:b/>
        </w:rPr>
        <w:t>-</w:t>
      </w:r>
      <w:r w:rsidR="009A54A6" w:rsidRPr="00607465">
        <w:t xml:space="preserve"> </w:t>
      </w:r>
      <w:r w:rsidR="003377D4">
        <w:t xml:space="preserve">In this chapter I </w:t>
      </w:r>
      <w:r w:rsidR="001B268B">
        <w:t>will endeavour to define some of the key terms that will be mentioned throughout this work, as well as giving some background information regarding the rise of Global Jihadism following the events of 9/11, also</w:t>
      </w:r>
      <w:r w:rsidR="003377D4">
        <w:t xml:space="preserve"> </w:t>
      </w:r>
      <w:r w:rsidR="001B268B">
        <w:t xml:space="preserve">mentioning any social tensions or environmental factors that existed and are relevant to the rise </w:t>
      </w:r>
      <w:r w:rsidR="00565A1D">
        <w:t>of</w:t>
      </w:r>
      <w:r w:rsidR="001B268B">
        <w:t xml:space="preserve"> these movements in the UK.</w:t>
      </w:r>
    </w:p>
    <w:p w:rsidR="00937939" w:rsidRDefault="00937939" w:rsidP="009373FD">
      <w:pPr>
        <w:rPr>
          <w:b/>
        </w:rPr>
      </w:pPr>
      <w:r>
        <w:rPr>
          <w:b/>
        </w:rPr>
        <w:t xml:space="preserve">  </w:t>
      </w:r>
      <w:r w:rsidR="00DF5205">
        <w:rPr>
          <w:b/>
        </w:rPr>
        <w:t xml:space="preserve">Chapter 1: </w:t>
      </w:r>
      <w:r w:rsidR="00607465">
        <w:rPr>
          <w:b/>
        </w:rPr>
        <w:t xml:space="preserve">Religious </w:t>
      </w:r>
      <w:r w:rsidR="00FA386D">
        <w:rPr>
          <w:b/>
        </w:rPr>
        <w:t>F</w:t>
      </w:r>
      <w:r w:rsidR="00607465">
        <w:rPr>
          <w:b/>
        </w:rPr>
        <w:t>oundations</w:t>
      </w:r>
    </w:p>
    <w:p w:rsidR="009A54A6" w:rsidRDefault="00607465" w:rsidP="009373FD">
      <w:r>
        <w:rPr>
          <w:b/>
        </w:rPr>
        <w:t xml:space="preserve"> </w:t>
      </w:r>
      <w:r w:rsidR="00FA386D">
        <w:t>– This chapter</w:t>
      </w:r>
      <w:r w:rsidR="00CF58EE">
        <w:t xml:space="preserve"> be seen as an extension of the introduction, as it </w:t>
      </w:r>
      <w:r w:rsidR="00FA386D">
        <w:t xml:space="preserve">will </w:t>
      </w:r>
      <w:r w:rsidR="00F424BE">
        <w:t xml:space="preserve">primarily focus on three of the major concepts </w:t>
      </w:r>
      <w:r w:rsidR="00CF58EE">
        <w:t>that are emphasized by militant jihadi movements</w:t>
      </w:r>
      <w:r w:rsidR="00BA1A30">
        <w:t xml:space="preserve"> which are; </w:t>
      </w:r>
      <w:r w:rsidR="00CF58EE" w:rsidRPr="00CF58EE">
        <w:rPr>
          <w:i/>
        </w:rPr>
        <w:t>Jihad,</w:t>
      </w:r>
      <w:r w:rsidR="00CF58EE">
        <w:t xml:space="preserve"> </w:t>
      </w:r>
      <w:r w:rsidR="00CF58EE" w:rsidRPr="00CF58EE">
        <w:rPr>
          <w:i/>
        </w:rPr>
        <w:t>Tawhid</w:t>
      </w:r>
      <w:r w:rsidR="00CF58EE">
        <w:t xml:space="preserve">, and </w:t>
      </w:r>
      <w:r w:rsidR="00CF58EE" w:rsidRPr="00CF58EE">
        <w:rPr>
          <w:i/>
        </w:rPr>
        <w:t>Martyrdom.</w:t>
      </w:r>
      <w:r w:rsidR="00CF58EE">
        <w:t xml:space="preserve"> I will begin by first examining the different definitions and interpretations of these concepts by the different madhhabs (Islamic schools of thought</w:t>
      </w:r>
      <w:r w:rsidR="000A47BC">
        <w:t>) and</w:t>
      </w:r>
      <w:r w:rsidR="00CF58EE">
        <w:t xml:space="preserve"> will progress by directly comparing and contrasting how these militant organizations have interpreted the</w:t>
      </w:r>
      <w:r w:rsidR="00937939">
        <w:t>m</w:t>
      </w:r>
      <w:r w:rsidR="00CF58EE">
        <w:t>, as well as determining if the groups have a stronger emphasis on one concept or another.</w:t>
      </w:r>
      <w:r w:rsidR="00A632EB">
        <w:t xml:space="preserve"> For this chapter, I will use the Qur’an</w:t>
      </w:r>
      <w:r w:rsidR="00BA1A30">
        <w:t xml:space="preserve"> (the Abdel Haleem translation) in order identify any relevant passages to give further context, as well as Humayan Ansari’s chapter in </w:t>
      </w:r>
      <w:r w:rsidR="00BA1A30" w:rsidRPr="00BA1A30">
        <w:rPr>
          <w:i/>
        </w:rPr>
        <w:t>‘Muslim Britain’</w:t>
      </w:r>
      <w:r w:rsidR="00BA1A30">
        <w:rPr>
          <w:i/>
        </w:rPr>
        <w:t xml:space="preserve">, </w:t>
      </w:r>
      <w:r w:rsidR="00BA1A30">
        <w:t>as he details the complexity of the terminology (with a particular focus on jihad as a concept), and how it has been interpreted by the militant jihadis</w:t>
      </w:r>
      <w:r w:rsidR="00DF5205">
        <w:t xml:space="preserve"> of various groups.</w:t>
      </w:r>
    </w:p>
    <w:p w:rsidR="00FC4989" w:rsidRDefault="00FC4989" w:rsidP="009373FD">
      <w:pPr>
        <w:rPr>
          <w:b/>
        </w:rPr>
      </w:pPr>
      <w:r>
        <w:rPr>
          <w:b/>
        </w:rPr>
        <w:t>Chapter 2: Key Figures in the UK Militant Jihadi Movement</w:t>
      </w:r>
    </w:p>
    <w:p w:rsidR="00FC4989" w:rsidRDefault="00FC4989" w:rsidP="009373FD">
      <w:r>
        <w:rPr>
          <w:b/>
        </w:rPr>
        <w:t>-</w:t>
      </w:r>
      <w:r>
        <w:t xml:space="preserve">In this chapter, I will draw attention to some of the prominent figures who have helped to further the militant jihad movements in the UK. This will include </w:t>
      </w:r>
      <w:r w:rsidR="008A7B49">
        <w:t xml:space="preserve">figures such as </w:t>
      </w:r>
      <w:r>
        <w:t>Omar Bakri</w:t>
      </w:r>
      <w:r w:rsidR="00380182">
        <w:t xml:space="preserve">, Anjem Choudary, </w:t>
      </w:r>
      <w:r>
        <w:t>and the creation of the Al-Muhajiroun</w:t>
      </w:r>
      <w:r w:rsidR="00BA39D5">
        <w:t>, as well as its various associated organisations</w:t>
      </w:r>
      <w:r w:rsidR="00202F68">
        <w:t xml:space="preserve"> (such as Islam4UK, Need4Kalifah, and its most recent group Islamic Emergency </w:t>
      </w:r>
      <w:r w:rsidR="00565A1D">
        <w:t>Defence</w:t>
      </w:r>
      <w:r w:rsidR="00202F68">
        <w:t>)</w:t>
      </w:r>
      <w:r w:rsidR="00BA39D5">
        <w:t xml:space="preserve"> following i</w:t>
      </w:r>
      <w:r w:rsidR="00202F68">
        <w:t>t</w:t>
      </w:r>
      <w:r w:rsidR="00BA39D5">
        <w:t>s disbandment in 2006 due to government pressure.</w:t>
      </w:r>
      <w:r>
        <w:t xml:space="preserve"> </w:t>
      </w:r>
      <w:r w:rsidR="00C35849">
        <w:t xml:space="preserve"> For this chapter, I shall be utilizing the work of Michael Kenney particularly ‘</w:t>
      </w:r>
      <w:r w:rsidR="00C35849">
        <w:rPr>
          <w:i/>
        </w:rPr>
        <w:t>The Islamic State in Britain’</w:t>
      </w:r>
      <w:r w:rsidR="00C35849">
        <w:t>, as it has the most up to date research on specific militant jihadi groups operating in the UK.</w:t>
      </w:r>
    </w:p>
    <w:p w:rsidR="00E90882" w:rsidRDefault="00E90882" w:rsidP="009373FD">
      <w:bookmarkStart w:id="0" w:name="_GoBack"/>
      <w:bookmarkEnd w:id="0"/>
    </w:p>
    <w:p w:rsidR="00E90882" w:rsidRPr="00C35849" w:rsidRDefault="00E90882" w:rsidP="009373FD"/>
    <w:p w:rsidR="00DF5205" w:rsidRDefault="00937939" w:rsidP="009373FD">
      <w:pPr>
        <w:rPr>
          <w:b/>
        </w:rPr>
      </w:pPr>
      <w:r>
        <w:rPr>
          <w:b/>
        </w:rPr>
        <w:t xml:space="preserve">Chapter 3: From </w:t>
      </w:r>
      <w:r w:rsidR="003341F8">
        <w:rPr>
          <w:b/>
        </w:rPr>
        <w:t>Faith Seekers</w:t>
      </w:r>
      <w:r>
        <w:rPr>
          <w:b/>
        </w:rPr>
        <w:t xml:space="preserve"> to Activists</w:t>
      </w:r>
    </w:p>
    <w:p w:rsidR="00594C5F" w:rsidRPr="008A7B49" w:rsidRDefault="00937939" w:rsidP="009373FD">
      <w:r>
        <w:t xml:space="preserve">-In this chapter, I </w:t>
      </w:r>
      <w:r w:rsidR="003341F8">
        <w:t>shall examine the different mechanisms that are thought to</w:t>
      </w:r>
      <w:r w:rsidR="00AE0C7C">
        <w:t xml:space="preserve"> motivate individuals towards joining these militant groups. I will take a somewhat sociological approach, exploring the rudimentary concepts of social movement theory, as well as utilizing the concepts presented of Stark and Bainbridge’s article </w:t>
      </w:r>
      <w:r w:rsidR="00AE0C7C" w:rsidRPr="00AE0C7C">
        <w:rPr>
          <w:i/>
        </w:rPr>
        <w:t>‘Interpersonal Bonds and Recruitment to Cult and Sects’</w:t>
      </w:r>
      <w:r w:rsidR="00AE0C7C">
        <w:t xml:space="preserve">, in order to discuss the extent </w:t>
      </w:r>
      <w:r w:rsidR="00594C5F">
        <w:t>to</w:t>
      </w:r>
      <w:r w:rsidR="00AE0C7C">
        <w:t xml:space="preserve"> which social </w:t>
      </w:r>
      <w:r w:rsidR="00594C5F">
        <w:t>networking and personal relationships are used by these militant organisations for recruitment, by drawing comparisons from the methods used by specific NRM’s (New Religious Movements) such as the Moonies.</w:t>
      </w:r>
      <w:r w:rsidR="008A7B49">
        <w:t xml:space="preserve"> In addition to this, David Barrett’s book ‘</w:t>
      </w:r>
      <w:r w:rsidR="008A7B49">
        <w:rPr>
          <w:i/>
        </w:rPr>
        <w:t>The New Believer: Sects, Cults and Alternative Religions’</w:t>
      </w:r>
      <w:r w:rsidR="008A7B49">
        <w:t xml:space="preserve"> will be utilised, especially with regards to his discussion about the difference between brainwashing and recruitment, and further discusses the environmental factors that could influence a person to join a religious movement/organisation. </w:t>
      </w:r>
    </w:p>
    <w:p w:rsidR="001241E1" w:rsidRDefault="001241E1" w:rsidP="009373FD">
      <w:pPr>
        <w:rPr>
          <w:b/>
        </w:rPr>
      </w:pPr>
      <w:r>
        <w:rPr>
          <w:b/>
        </w:rPr>
        <w:t>Conclusion:</w:t>
      </w:r>
    </w:p>
    <w:p w:rsidR="00FA6E99" w:rsidRDefault="001241E1" w:rsidP="009373FD">
      <w:r>
        <w:rPr>
          <w:b/>
        </w:rPr>
        <w:t>-</w:t>
      </w:r>
      <w:r>
        <w:t xml:space="preserve">In this final chapter, I will aim to </w:t>
      </w:r>
      <w:r w:rsidR="001B268B">
        <w:t xml:space="preserve">directly </w:t>
      </w:r>
      <w:r>
        <w:t xml:space="preserve">answer the questions outlined in the aims/introduction </w:t>
      </w:r>
      <w:r w:rsidR="007B642A">
        <w:t>section and</w:t>
      </w:r>
      <w:r>
        <w:t xml:space="preserve"> </w:t>
      </w:r>
      <w:r w:rsidR="00EB260C">
        <w:t>provide</w:t>
      </w:r>
      <w:r w:rsidR="00276EB0">
        <w:t xml:space="preserve"> my concluding</w:t>
      </w:r>
      <w:r w:rsidR="00EB260C">
        <w:t xml:space="preserve"> thoughts</w:t>
      </w:r>
      <w:r w:rsidR="00276EB0">
        <w:t xml:space="preserve"> </w:t>
      </w:r>
      <w:r w:rsidR="00565A1D">
        <w:t xml:space="preserve">and </w:t>
      </w:r>
      <w:r w:rsidR="00276EB0">
        <w:t>comments on the topic.</w:t>
      </w:r>
    </w:p>
    <w:p w:rsidR="009373FD" w:rsidRDefault="009373FD" w:rsidP="006A12BC"/>
    <w:p w:rsidR="009373FD" w:rsidRPr="00E90882" w:rsidRDefault="009373FD" w:rsidP="009373FD">
      <w:pPr>
        <w:rPr>
          <w:b/>
          <w:sz w:val="24"/>
          <w:szCs w:val="24"/>
          <w:u w:val="single"/>
        </w:rPr>
      </w:pPr>
      <w:r w:rsidRPr="00E90882">
        <w:rPr>
          <w:b/>
          <w:sz w:val="24"/>
          <w:szCs w:val="24"/>
          <w:u w:val="single"/>
        </w:rPr>
        <w:t>Bibliography:</w:t>
      </w:r>
    </w:p>
    <w:p w:rsidR="009373FD" w:rsidRDefault="009373FD" w:rsidP="009373FD">
      <w:pPr>
        <w:rPr>
          <w:b/>
          <w:u w:val="single"/>
        </w:rPr>
      </w:pPr>
      <w:r w:rsidRPr="0019617A">
        <w:rPr>
          <w:b/>
          <w:u w:val="single"/>
        </w:rPr>
        <w:t>Books:</w:t>
      </w:r>
    </w:p>
    <w:p w:rsidR="00BA0296" w:rsidRDefault="00BA0296" w:rsidP="009373FD">
      <w:pPr>
        <w:rPr>
          <w:rFonts w:cstheme="minorHAnsi"/>
          <w:color w:val="121212"/>
          <w:shd w:val="clear" w:color="auto" w:fill="FFFFFF"/>
        </w:rPr>
      </w:pPr>
      <w:r w:rsidRPr="00BA0296">
        <w:rPr>
          <w:rFonts w:cstheme="minorHAnsi"/>
        </w:rPr>
        <w:t xml:space="preserve">Ansari, Humayan “Attitudes to Jihad, Martyrdom and Terrorism among British Muslims” </w:t>
      </w:r>
      <w:r w:rsidRPr="00BA0296">
        <w:rPr>
          <w:rFonts w:cstheme="minorHAnsi"/>
          <w:color w:val="121212"/>
          <w:shd w:val="clear" w:color="auto" w:fill="FFFFFF"/>
        </w:rPr>
        <w:t>in</w:t>
      </w:r>
      <w:r w:rsidRPr="00BA0296">
        <w:rPr>
          <w:rFonts w:cstheme="minorHAnsi"/>
          <w:i/>
          <w:iCs/>
          <w:color w:val="121212"/>
          <w:shd w:val="clear" w:color="auto" w:fill="FFFFFF"/>
        </w:rPr>
        <w:t xml:space="preserve"> Muslim Britain: Communities Under Pressure</w:t>
      </w:r>
      <w:r w:rsidRPr="00BA0296">
        <w:rPr>
          <w:rFonts w:cstheme="minorHAnsi"/>
          <w:color w:val="121212"/>
          <w:shd w:val="clear" w:color="auto" w:fill="FFFFFF"/>
        </w:rPr>
        <w:t xml:space="preserve"> Ed. by Tahir Abbas, Zed Books, London (2005)</w:t>
      </w:r>
    </w:p>
    <w:p w:rsidR="001F5F91" w:rsidRPr="001F5F91" w:rsidRDefault="001F5F91" w:rsidP="009373FD">
      <w:pPr>
        <w:rPr>
          <w:rFonts w:cstheme="minorHAnsi"/>
        </w:rPr>
      </w:pPr>
      <w:r>
        <w:rPr>
          <w:rFonts w:cstheme="minorHAnsi"/>
        </w:rPr>
        <w:t xml:space="preserve">Barratt, David V </w:t>
      </w:r>
      <w:r>
        <w:rPr>
          <w:rFonts w:cstheme="minorHAnsi"/>
          <w:i/>
        </w:rPr>
        <w:t xml:space="preserve">The New Believers: Sects, ‘Cults’ and Alternative Religions </w:t>
      </w:r>
      <w:r>
        <w:rPr>
          <w:rFonts w:cstheme="minorHAnsi"/>
        </w:rPr>
        <w:t>Cassell &amp; Co, London, UK, (2001)</w:t>
      </w:r>
    </w:p>
    <w:p w:rsidR="00D226CF" w:rsidRDefault="00D226CF" w:rsidP="009373FD">
      <w:r>
        <w:t xml:space="preserve">Brachman, Jarret M. </w:t>
      </w:r>
      <w:r>
        <w:rPr>
          <w:i/>
        </w:rPr>
        <w:t xml:space="preserve">Global Jihadism: Theory and Practise </w:t>
      </w:r>
      <w:r>
        <w:t>Routledge, Oxon, UK</w:t>
      </w:r>
      <w:r w:rsidR="00BA0296">
        <w:t xml:space="preserve"> (</w:t>
      </w:r>
      <w:r>
        <w:t>2009)</w:t>
      </w:r>
    </w:p>
    <w:p w:rsidR="00111857" w:rsidRDefault="00111857" w:rsidP="009373FD">
      <w:r>
        <w:t xml:space="preserve">Bunt, Gary </w:t>
      </w:r>
      <w:r w:rsidR="00684189">
        <w:rPr>
          <w:i/>
        </w:rPr>
        <w:t xml:space="preserve">iMuslims: Rewiring the House of Islam </w:t>
      </w:r>
      <w:r w:rsidR="007B642A">
        <w:t>C. Hurst</w:t>
      </w:r>
      <w:r w:rsidR="00684189">
        <w:t xml:space="preserve"> &amp; Co; University of North Carolina Press, London, UK </w:t>
      </w:r>
      <w:r w:rsidR="00BA0296">
        <w:t>(</w:t>
      </w:r>
      <w:r w:rsidR="00684189">
        <w:t>2009)</w:t>
      </w:r>
    </w:p>
    <w:p w:rsidR="003D5587" w:rsidRPr="003D5587" w:rsidRDefault="003D5587" w:rsidP="009373FD">
      <w:r>
        <w:t xml:space="preserve">Bunt, Gary </w:t>
      </w:r>
      <w:r>
        <w:rPr>
          <w:i/>
        </w:rPr>
        <w:t xml:space="preserve">Islam in the Digital Age: E-Jihad, Online Fatwas and Cyber Islamic Environments </w:t>
      </w:r>
      <w:r>
        <w:t xml:space="preserve">Pluto Press, London, UK </w:t>
      </w:r>
      <w:r w:rsidR="00BA0296">
        <w:t>(</w:t>
      </w:r>
      <w:r>
        <w:t>2003)</w:t>
      </w:r>
    </w:p>
    <w:p w:rsidR="009373FD" w:rsidRDefault="009373FD" w:rsidP="009373FD">
      <w:r w:rsidRPr="005F06EA">
        <w:t xml:space="preserve">Esposito, John L </w:t>
      </w:r>
      <w:r w:rsidRPr="005F06EA">
        <w:rPr>
          <w:i/>
        </w:rPr>
        <w:t>Islam and Politics</w:t>
      </w:r>
      <w:r w:rsidRPr="005F06EA">
        <w:t xml:space="preserve"> 4</w:t>
      </w:r>
      <w:r w:rsidRPr="005F06EA">
        <w:rPr>
          <w:vertAlign w:val="superscript"/>
        </w:rPr>
        <w:t>th</w:t>
      </w:r>
      <w:r w:rsidRPr="005F06EA">
        <w:t xml:space="preserve"> edition, Syracuse University Press, Syracuse, New York, US</w:t>
      </w:r>
      <w:r w:rsidR="00BA0296">
        <w:t>A (</w:t>
      </w:r>
      <w:r w:rsidRPr="005F06EA">
        <w:t>1998)</w:t>
      </w:r>
    </w:p>
    <w:p w:rsidR="00CB41E3" w:rsidRPr="00CB41E3" w:rsidRDefault="00CB41E3" w:rsidP="009373FD">
      <w:r>
        <w:t xml:space="preserve">Gilliat-Ray, Sophie </w:t>
      </w:r>
      <w:r>
        <w:rPr>
          <w:i/>
        </w:rPr>
        <w:t xml:space="preserve">Muslims in Britain: An Introduction </w:t>
      </w:r>
      <w:r>
        <w:t>Cambridge University Press, Cambridge, UK</w:t>
      </w:r>
      <w:r w:rsidR="00BA0296">
        <w:t xml:space="preserve"> (</w:t>
      </w:r>
      <w:r>
        <w:t>2010)</w:t>
      </w:r>
    </w:p>
    <w:p w:rsidR="009373FD" w:rsidRDefault="009373FD" w:rsidP="009373FD">
      <w:r w:rsidRPr="005F06EA">
        <w:t xml:space="preserve">Kamrava, Mehran </w:t>
      </w:r>
      <w:r w:rsidRPr="005F06EA">
        <w:rPr>
          <w:i/>
        </w:rPr>
        <w:t>The New Voices of Islam: Reforming Politics and Modernity- A Reader</w:t>
      </w:r>
      <w:r w:rsidRPr="005F06EA">
        <w:t xml:space="preserve"> I.B. Tauris, London,</w:t>
      </w:r>
      <w:r w:rsidR="00BA0296">
        <w:t xml:space="preserve"> UK (</w:t>
      </w:r>
      <w:r w:rsidRPr="005F06EA">
        <w:t>2006)</w:t>
      </w:r>
    </w:p>
    <w:p w:rsidR="001241E1" w:rsidRPr="001241E1" w:rsidRDefault="001241E1" w:rsidP="009373FD">
      <w:r>
        <w:t xml:space="preserve">Kenney, Michael </w:t>
      </w:r>
      <w:r>
        <w:rPr>
          <w:i/>
        </w:rPr>
        <w:t xml:space="preserve">The Islamic State in Britain: Radicalization and Resilience in and Activist Network </w:t>
      </w:r>
      <w:r>
        <w:t xml:space="preserve">Cambridge University Press, Cambridge, UK (2018) </w:t>
      </w:r>
    </w:p>
    <w:p w:rsidR="0045013A" w:rsidRPr="0045013A" w:rsidRDefault="0045013A" w:rsidP="009373FD">
      <w:r>
        <w:t xml:space="preserve">Kepel, Gilles </w:t>
      </w:r>
      <w:r>
        <w:rPr>
          <w:i/>
        </w:rPr>
        <w:t xml:space="preserve">Jihad: The Trail of Political Islam </w:t>
      </w:r>
      <w:r>
        <w:t>I.B. Taurus, London, UK (2002)</w:t>
      </w:r>
    </w:p>
    <w:p w:rsidR="00BA0296" w:rsidRPr="00BA0296" w:rsidRDefault="00BA0296" w:rsidP="009373FD">
      <w:r>
        <w:t xml:space="preserve">Lewis, Philip </w:t>
      </w:r>
      <w:r>
        <w:rPr>
          <w:i/>
        </w:rPr>
        <w:t xml:space="preserve">Young, British and Muslim </w:t>
      </w:r>
      <w:r>
        <w:t>Continuum International Publishing Group, London, UK (2007)</w:t>
      </w:r>
    </w:p>
    <w:p w:rsidR="00BA0296" w:rsidRPr="00D226CF" w:rsidRDefault="00B56433" w:rsidP="009373FD">
      <w:r>
        <w:lastRenderedPageBreak/>
        <w:t>Mullins, Sam</w:t>
      </w:r>
      <w:r w:rsidR="00D226CF">
        <w:t xml:space="preserve"> </w:t>
      </w:r>
      <w:r w:rsidR="00D226CF" w:rsidRPr="00D226CF">
        <w:rPr>
          <w:i/>
        </w:rPr>
        <w:t>‘Home-Grown Jihad’: Understanding Islamist Terrorism in the US and UK</w:t>
      </w:r>
      <w:r w:rsidR="00D226CF">
        <w:rPr>
          <w:i/>
        </w:rPr>
        <w:t xml:space="preserve"> </w:t>
      </w:r>
      <w:r w:rsidR="00D226CF">
        <w:t xml:space="preserve">Imperial College Press, London, UK </w:t>
      </w:r>
      <w:r w:rsidR="00BA0296">
        <w:t>(</w:t>
      </w:r>
      <w:r w:rsidR="00D226CF">
        <w:t>2016)</w:t>
      </w:r>
    </w:p>
    <w:p w:rsidR="009373FD" w:rsidRPr="005F06EA" w:rsidRDefault="009373FD" w:rsidP="009373FD">
      <w:r w:rsidRPr="005F06EA">
        <w:t xml:space="preserve">Volpi, Frédéric </w:t>
      </w:r>
      <w:r w:rsidRPr="005F06EA">
        <w:rPr>
          <w:i/>
        </w:rPr>
        <w:t>Political Islam: A Critical Reader</w:t>
      </w:r>
      <w:r w:rsidRPr="005F06EA">
        <w:t xml:space="preserve"> Routledge, Oxo, UK </w:t>
      </w:r>
      <w:r w:rsidR="00BA0296">
        <w:t>(</w:t>
      </w:r>
      <w:r w:rsidRPr="005F06EA">
        <w:t>2011)</w:t>
      </w:r>
    </w:p>
    <w:p w:rsidR="009373FD" w:rsidRDefault="009373FD" w:rsidP="009373FD">
      <w:r w:rsidRPr="005F06EA">
        <w:t xml:space="preserve">Watt, W. Montgomery </w:t>
      </w:r>
      <w:r w:rsidRPr="005F06EA">
        <w:rPr>
          <w:i/>
        </w:rPr>
        <w:t>Islamic Political Thought</w:t>
      </w:r>
      <w:r w:rsidRPr="005F06EA">
        <w:t xml:space="preserve"> 2</w:t>
      </w:r>
      <w:r w:rsidRPr="005F06EA">
        <w:rPr>
          <w:vertAlign w:val="superscript"/>
        </w:rPr>
        <w:t>nd</w:t>
      </w:r>
      <w:r w:rsidRPr="005F06EA">
        <w:t xml:space="preserve"> Edition, Edinburgh University Press, Edinburgh, UK </w:t>
      </w:r>
      <w:r w:rsidR="00BA0296">
        <w:t>(</w:t>
      </w:r>
      <w:r w:rsidRPr="005F06EA">
        <w:t>1998)</w:t>
      </w:r>
    </w:p>
    <w:p w:rsidR="00D226CF" w:rsidRPr="0080349A" w:rsidRDefault="00D226CF" w:rsidP="009373FD">
      <w:r>
        <w:t xml:space="preserve">Wiktorowicz, Quintan </w:t>
      </w:r>
      <w:r>
        <w:rPr>
          <w:i/>
        </w:rPr>
        <w:t>Radical Islam Rising: Muslim Extremism in the West</w:t>
      </w:r>
      <w:r w:rsidR="0080349A">
        <w:rPr>
          <w:i/>
        </w:rPr>
        <w:t xml:space="preserve"> </w:t>
      </w:r>
      <w:r w:rsidR="005F77E1">
        <w:t>Rowman &amp; Littlefield Publishers Inc.</w:t>
      </w:r>
      <w:r w:rsidR="00111857">
        <w:t xml:space="preserve"> Maryland, USA</w:t>
      </w:r>
      <w:r w:rsidR="00BA0296">
        <w:t xml:space="preserve"> (</w:t>
      </w:r>
      <w:r w:rsidR="00111857">
        <w:t>2005)</w:t>
      </w:r>
    </w:p>
    <w:p w:rsidR="009373FD" w:rsidRDefault="00BA0296" w:rsidP="009373FD">
      <w:pPr>
        <w:rPr>
          <w:b/>
          <w:u w:val="single"/>
        </w:rPr>
      </w:pPr>
      <w:r>
        <w:rPr>
          <w:b/>
          <w:u w:val="single"/>
        </w:rPr>
        <w:t>Articles:</w:t>
      </w:r>
    </w:p>
    <w:p w:rsidR="00DE41F9" w:rsidRDefault="00DE41F9" w:rsidP="009373FD">
      <w:pPr>
        <w:rPr>
          <w:b/>
          <w:u w:val="single"/>
        </w:rPr>
      </w:pPr>
    </w:p>
    <w:p w:rsidR="00661225" w:rsidRPr="006B487E" w:rsidRDefault="00220C10" w:rsidP="009373FD">
      <w:pPr>
        <w:rPr>
          <w:rFonts w:ascii="Helvetica" w:hAnsi="Helvetica"/>
          <w:color w:val="333333"/>
          <w:sz w:val="20"/>
          <w:szCs w:val="20"/>
          <w:shd w:val="clear" w:color="auto" w:fill="F5F5F5"/>
        </w:rPr>
      </w:pPr>
      <w:r w:rsidRPr="00220C10">
        <w:rPr>
          <w:rFonts w:ascii="Helvetica" w:hAnsi="Helvetica"/>
          <w:color w:val="333333"/>
          <w:sz w:val="20"/>
          <w:szCs w:val="20"/>
          <w:shd w:val="clear" w:color="auto" w:fill="F5F5F5"/>
        </w:rPr>
        <w:t>Abdullah, K</w:t>
      </w:r>
      <w:r w:rsidR="00DE41F9">
        <w:rPr>
          <w:rFonts w:ascii="Helvetica" w:hAnsi="Helvetica"/>
          <w:color w:val="333333"/>
          <w:sz w:val="20"/>
          <w:szCs w:val="20"/>
          <w:shd w:val="clear" w:color="auto" w:fill="F5F5F5"/>
        </w:rPr>
        <w:t xml:space="preserve">amarulnziam &amp; Salleh, Mohd Afandi </w:t>
      </w:r>
      <w:r w:rsidR="007F5098">
        <w:rPr>
          <w:rFonts w:ascii="Helvetica" w:hAnsi="Helvetica"/>
          <w:color w:val="333333"/>
          <w:sz w:val="20"/>
          <w:szCs w:val="20"/>
          <w:shd w:val="clear" w:color="auto" w:fill="F5F5F5"/>
        </w:rPr>
        <w:t>“</w:t>
      </w:r>
      <w:r w:rsidR="00DE41F9" w:rsidRPr="007F5098">
        <w:rPr>
          <w:rFonts w:ascii="Helvetica" w:hAnsi="Helvetica"/>
          <w:color w:val="333333"/>
          <w:sz w:val="20"/>
          <w:szCs w:val="20"/>
          <w:shd w:val="clear" w:color="auto" w:fill="F5F5F5"/>
        </w:rPr>
        <w:t>Conceptualizing Jihad among Southeast Asia’s Radical Salafi Movements</w:t>
      </w:r>
      <w:r w:rsidR="006B487E">
        <w:rPr>
          <w:rFonts w:ascii="Helvetica" w:hAnsi="Helvetica"/>
          <w:color w:val="333333"/>
          <w:sz w:val="20"/>
          <w:szCs w:val="20"/>
          <w:shd w:val="clear" w:color="auto" w:fill="F5F5F5"/>
        </w:rPr>
        <w:t xml:space="preserve">” </w:t>
      </w:r>
      <w:r w:rsidR="006B487E">
        <w:rPr>
          <w:rFonts w:ascii="Helvetica" w:hAnsi="Helvetica"/>
          <w:i/>
          <w:color w:val="333333"/>
          <w:sz w:val="20"/>
          <w:szCs w:val="20"/>
          <w:shd w:val="clear" w:color="auto" w:fill="F5F5F5"/>
        </w:rPr>
        <w:t xml:space="preserve">Journal for the Study of Religions and Ideologies </w:t>
      </w:r>
      <w:r w:rsidR="006B487E">
        <w:rPr>
          <w:rFonts w:ascii="Helvetica" w:hAnsi="Helvetica"/>
          <w:color w:val="333333"/>
          <w:sz w:val="20"/>
          <w:szCs w:val="20"/>
          <w:shd w:val="clear" w:color="auto" w:fill="F5F5F5"/>
        </w:rPr>
        <w:t xml:space="preserve">vol.14, issue 42 </w:t>
      </w:r>
      <w:r w:rsidR="00661225">
        <w:rPr>
          <w:rFonts w:ascii="Helvetica" w:hAnsi="Helvetica"/>
          <w:color w:val="333333"/>
          <w:sz w:val="20"/>
          <w:szCs w:val="20"/>
          <w:shd w:val="clear" w:color="auto" w:fill="F5F5F5"/>
        </w:rPr>
        <w:t>pg 3-28 (2015)</w:t>
      </w:r>
      <w:r w:rsidR="00661225">
        <w:rPr>
          <w:rFonts w:ascii="Helvetica" w:hAnsi="Helvetica"/>
          <w:color w:val="333333"/>
          <w:sz w:val="20"/>
          <w:szCs w:val="20"/>
          <w:shd w:val="clear" w:color="auto" w:fill="F5F5F5"/>
        </w:rPr>
        <w:br/>
        <w:t>Date Accessed: 24/10/2018</w:t>
      </w:r>
      <w:r w:rsidR="00661225">
        <w:rPr>
          <w:rFonts w:ascii="Helvetica" w:hAnsi="Helvetica"/>
          <w:color w:val="333333"/>
          <w:sz w:val="20"/>
          <w:szCs w:val="20"/>
          <w:shd w:val="clear" w:color="auto" w:fill="F5F5F5"/>
        </w:rPr>
        <w:br/>
      </w:r>
      <w:hyperlink r:id="rId6" w:history="1">
        <w:r w:rsidR="00661225" w:rsidRPr="002F38C6">
          <w:rPr>
            <w:rStyle w:val="Hyperlink"/>
            <w:rFonts w:ascii="Helvetica" w:hAnsi="Helvetica"/>
            <w:sz w:val="20"/>
            <w:szCs w:val="20"/>
            <w:shd w:val="clear" w:color="auto" w:fill="F5F5F5"/>
          </w:rPr>
          <w:t>https://ezproxy.uwtsd.ac.uk/login?url=https://search.ebscohost.com/login.aspx?direct=true&amp;db=hus&amp;AN=111415470&amp;site=ehost-live</w:t>
        </w:r>
      </w:hyperlink>
      <w:r w:rsidR="00661225">
        <w:rPr>
          <w:rFonts w:ascii="Helvetica" w:hAnsi="Helvetica"/>
          <w:color w:val="333333"/>
          <w:sz w:val="20"/>
          <w:szCs w:val="20"/>
          <w:shd w:val="clear" w:color="auto" w:fill="F5F5F5"/>
        </w:rPr>
        <w:t xml:space="preserve">. </w:t>
      </w:r>
    </w:p>
    <w:p w:rsidR="00FC4989" w:rsidRDefault="00FC4989" w:rsidP="009373FD">
      <w:pPr>
        <w:rPr>
          <w:b/>
          <w:u w:val="single"/>
        </w:rPr>
      </w:pPr>
    </w:p>
    <w:p w:rsidR="00BA0296" w:rsidRDefault="006A12BC" w:rsidP="009373FD">
      <w:r>
        <w:t xml:space="preserve">Roy, Olivier </w:t>
      </w:r>
      <w:r>
        <w:rPr>
          <w:i/>
        </w:rPr>
        <w:t xml:space="preserve">Who are the New Jihadis? </w:t>
      </w:r>
      <w:r>
        <w:t>The Guardian,  13</w:t>
      </w:r>
      <w:r w:rsidRPr="006A12BC">
        <w:rPr>
          <w:vertAlign w:val="superscript"/>
        </w:rPr>
        <w:t>th</w:t>
      </w:r>
      <w:r>
        <w:t xml:space="preserve"> April 2017</w:t>
      </w:r>
      <w:r>
        <w:br/>
        <w:t>Date Accessed: 20/10/2018</w:t>
      </w:r>
      <w:r>
        <w:br/>
      </w:r>
      <w:hyperlink r:id="rId7" w:history="1">
        <w:r w:rsidRPr="008C122A">
          <w:rPr>
            <w:rStyle w:val="Hyperlink"/>
          </w:rPr>
          <w:t>https://www.theguardian.com/news/2017/apr/13/who-are-the-new-jihadis</w:t>
        </w:r>
      </w:hyperlink>
      <w:r>
        <w:t xml:space="preserve"> </w:t>
      </w:r>
    </w:p>
    <w:p w:rsidR="00FC4989" w:rsidRPr="00FC4989" w:rsidRDefault="00FC4989" w:rsidP="009373FD">
      <w:pPr>
        <w:rPr>
          <w:rFonts w:cstheme="minorHAnsi"/>
          <w:color w:val="333333"/>
          <w:shd w:val="clear" w:color="auto" w:fill="FFFFFF"/>
        </w:rPr>
      </w:pPr>
      <w:r w:rsidRPr="00FC4989">
        <w:rPr>
          <w:rFonts w:cstheme="minorHAnsi"/>
          <w:color w:val="333333"/>
          <w:shd w:val="clear" w:color="auto" w:fill="FFFFFF"/>
        </w:rPr>
        <w:t>Stark, Rodney, and William Sims Bainbridge. "Networks of Faith: Interpersonal Bonds and Recruitment to Cults and Sects." </w:t>
      </w:r>
      <w:r w:rsidRPr="00FC4989">
        <w:rPr>
          <w:rFonts w:cstheme="minorHAnsi"/>
          <w:i/>
          <w:iCs/>
          <w:color w:val="333333"/>
          <w:shd w:val="clear" w:color="auto" w:fill="FFFFFF"/>
        </w:rPr>
        <w:t>American Journal of Sociology</w:t>
      </w:r>
      <w:r w:rsidRPr="00FC4989">
        <w:rPr>
          <w:rFonts w:cstheme="minorHAnsi"/>
          <w:color w:val="333333"/>
          <w:shd w:val="clear" w:color="auto" w:fill="FFFFFF"/>
        </w:rPr>
        <w:t> 85, no. 6 pg. 1376-1395 The University of Chicago Press</w:t>
      </w:r>
      <w:r>
        <w:rPr>
          <w:rFonts w:cstheme="minorHAnsi"/>
          <w:color w:val="333333"/>
          <w:shd w:val="clear" w:color="auto" w:fill="FFFFFF"/>
        </w:rPr>
        <w:t>, USA</w:t>
      </w:r>
      <w:r w:rsidRPr="00FC4989">
        <w:rPr>
          <w:rFonts w:cstheme="minorHAnsi"/>
          <w:color w:val="333333"/>
          <w:shd w:val="clear" w:color="auto" w:fill="FFFFFF"/>
        </w:rPr>
        <w:t xml:space="preserve"> (1980)</w:t>
      </w:r>
      <w:r w:rsidRPr="00FC4989">
        <w:rPr>
          <w:rFonts w:cstheme="minorHAnsi"/>
          <w:color w:val="333333"/>
          <w:shd w:val="clear" w:color="auto" w:fill="FFFFFF"/>
        </w:rPr>
        <w:br/>
        <w:t>Date Accessed: 23/10/2018</w:t>
      </w:r>
      <w:r w:rsidRPr="00FC4989">
        <w:rPr>
          <w:rFonts w:cstheme="minorHAnsi"/>
          <w:color w:val="333333"/>
          <w:shd w:val="clear" w:color="auto" w:fill="FFFFFF"/>
        </w:rPr>
        <w:br/>
      </w:r>
      <w:hyperlink r:id="rId8" w:history="1">
        <w:r w:rsidRPr="00FC4989">
          <w:rPr>
            <w:rStyle w:val="Hyperlink"/>
            <w:rFonts w:cstheme="minorHAnsi"/>
            <w:shd w:val="clear" w:color="auto" w:fill="FFFFFF"/>
          </w:rPr>
          <w:t>http://www.jstor.org.ezproxy.uwtsd.ac.uk/stable/2778383</w:t>
        </w:r>
      </w:hyperlink>
      <w:r w:rsidRPr="00FC4989">
        <w:rPr>
          <w:rFonts w:cstheme="minorHAnsi"/>
          <w:color w:val="333333"/>
          <w:shd w:val="clear" w:color="auto" w:fill="FFFFFF"/>
        </w:rPr>
        <w:t xml:space="preserve">. </w:t>
      </w:r>
    </w:p>
    <w:p w:rsidR="006A12BC" w:rsidRPr="006A12BC" w:rsidRDefault="006A12BC" w:rsidP="009373FD">
      <w:pPr>
        <w:rPr>
          <w:i/>
        </w:rPr>
      </w:pPr>
    </w:p>
    <w:p w:rsidR="00BA0296" w:rsidRDefault="00BA0296" w:rsidP="009373FD">
      <w:pPr>
        <w:rPr>
          <w:b/>
          <w:u w:val="single"/>
        </w:rPr>
      </w:pPr>
    </w:p>
    <w:p w:rsidR="009373FD" w:rsidRPr="0057611C" w:rsidRDefault="009373FD" w:rsidP="009373FD"/>
    <w:p w:rsidR="009373FD" w:rsidRPr="0057611C" w:rsidRDefault="009373FD" w:rsidP="009373FD">
      <w:r w:rsidRPr="0057611C">
        <w:t>Are there any ethical considerations associated with your proposal?</w:t>
      </w:r>
    </w:p>
    <w:p w:rsidR="009373FD" w:rsidRPr="0057611C" w:rsidRDefault="009373FD" w:rsidP="009373FD">
      <w:r w:rsidRPr="0057611C">
        <w:t>YES/</w:t>
      </w:r>
      <w:r w:rsidRPr="005B407D">
        <w:rPr>
          <w:i/>
          <w:u w:val="single"/>
        </w:rPr>
        <w:t>NO</w:t>
      </w:r>
      <w:r w:rsidRPr="005B407D">
        <w:rPr>
          <w:i/>
          <w:u w:val="single"/>
        </w:rPr>
        <w:tab/>
      </w:r>
      <w:r w:rsidRPr="0057611C">
        <w:tab/>
      </w:r>
    </w:p>
    <w:p w:rsidR="0071690E" w:rsidRDefault="0071690E"/>
    <w:p w:rsidR="00C952CE" w:rsidRDefault="00C952CE"/>
    <w:sectPr w:rsidR="00C952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3FD"/>
    <w:rsid w:val="0001703D"/>
    <w:rsid w:val="00050E37"/>
    <w:rsid w:val="000A47BC"/>
    <w:rsid w:val="00111857"/>
    <w:rsid w:val="001241E1"/>
    <w:rsid w:val="00166CAD"/>
    <w:rsid w:val="001B268B"/>
    <w:rsid w:val="001E54CE"/>
    <w:rsid w:val="001F5F91"/>
    <w:rsid w:val="00202F68"/>
    <w:rsid w:val="00220C10"/>
    <w:rsid w:val="00276EB0"/>
    <w:rsid w:val="00294A0D"/>
    <w:rsid w:val="002E3B76"/>
    <w:rsid w:val="002F2B97"/>
    <w:rsid w:val="00304C30"/>
    <w:rsid w:val="003341F8"/>
    <w:rsid w:val="003377D4"/>
    <w:rsid w:val="00366C15"/>
    <w:rsid w:val="00380182"/>
    <w:rsid w:val="003D5587"/>
    <w:rsid w:val="00441D63"/>
    <w:rsid w:val="0045013A"/>
    <w:rsid w:val="004B47AF"/>
    <w:rsid w:val="00534A51"/>
    <w:rsid w:val="00565A1D"/>
    <w:rsid w:val="00594C5F"/>
    <w:rsid w:val="005D570C"/>
    <w:rsid w:val="005F77E1"/>
    <w:rsid w:val="00607465"/>
    <w:rsid w:val="00626BEE"/>
    <w:rsid w:val="00661225"/>
    <w:rsid w:val="00684189"/>
    <w:rsid w:val="006A12BC"/>
    <w:rsid w:val="006B487E"/>
    <w:rsid w:val="006D2902"/>
    <w:rsid w:val="0071690E"/>
    <w:rsid w:val="007B642A"/>
    <w:rsid w:val="007D369C"/>
    <w:rsid w:val="007F5098"/>
    <w:rsid w:val="0080349A"/>
    <w:rsid w:val="00892E39"/>
    <w:rsid w:val="008A363A"/>
    <w:rsid w:val="008A7B49"/>
    <w:rsid w:val="008D36F8"/>
    <w:rsid w:val="009373FD"/>
    <w:rsid w:val="00937939"/>
    <w:rsid w:val="00944A85"/>
    <w:rsid w:val="009A10F7"/>
    <w:rsid w:val="009A3DBC"/>
    <w:rsid w:val="009A54A6"/>
    <w:rsid w:val="009D7C9A"/>
    <w:rsid w:val="00A632EB"/>
    <w:rsid w:val="00AB1248"/>
    <w:rsid w:val="00AE0C7C"/>
    <w:rsid w:val="00AE4FFE"/>
    <w:rsid w:val="00B1142A"/>
    <w:rsid w:val="00B56433"/>
    <w:rsid w:val="00B569D9"/>
    <w:rsid w:val="00B766FD"/>
    <w:rsid w:val="00BA0296"/>
    <w:rsid w:val="00BA1A30"/>
    <w:rsid w:val="00BA39D5"/>
    <w:rsid w:val="00BB5263"/>
    <w:rsid w:val="00C35849"/>
    <w:rsid w:val="00C952CE"/>
    <w:rsid w:val="00CB41E3"/>
    <w:rsid w:val="00CF58EE"/>
    <w:rsid w:val="00D043AD"/>
    <w:rsid w:val="00D226CF"/>
    <w:rsid w:val="00DE41F9"/>
    <w:rsid w:val="00DF5205"/>
    <w:rsid w:val="00E51BFD"/>
    <w:rsid w:val="00E73204"/>
    <w:rsid w:val="00E90882"/>
    <w:rsid w:val="00E935A3"/>
    <w:rsid w:val="00EB260C"/>
    <w:rsid w:val="00F424BE"/>
    <w:rsid w:val="00F708F2"/>
    <w:rsid w:val="00F82ACA"/>
    <w:rsid w:val="00FA386D"/>
    <w:rsid w:val="00FA6E99"/>
    <w:rsid w:val="00FA7BF0"/>
    <w:rsid w:val="00FC4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C69C"/>
  <w15:chartTrackingRefBased/>
  <w15:docId w15:val="{B19E0B3A-C128-4007-8F55-8B0AA415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3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73FD"/>
    <w:pPr>
      <w:ind w:left="720"/>
      <w:contextualSpacing/>
    </w:pPr>
  </w:style>
  <w:style w:type="character" w:styleId="Hyperlink">
    <w:name w:val="Hyperlink"/>
    <w:basedOn w:val="DefaultParagraphFont"/>
    <w:uiPriority w:val="99"/>
    <w:unhideWhenUsed/>
    <w:rsid w:val="009373FD"/>
    <w:rPr>
      <w:color w:val="0563C1" w:themeColor="hyperlink"/>
      <w:u w:val="single"/>
    </w:rPr>
  </w:style>
  <w:style w:type="character" w:styleId="UnresolvedMention">
    <w:name w:val="Unresolved Mention"/>
    <w:basedOn w:val="DefaultParagraphFont"/>
    <w:uiPriority w:val="99"/>
    <w:semiHidden/>
    <w:unhideWhenUsed/>
    <w:rsid w:val="006A1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2778383" TargetMode="External"/><Relationship Id="rId3" Type="http://schemas.openxmlformats.org/officeDocument/2006/relationships/webSettings" Target="webSettings.xml"/><Relationship Id="rId7" Type="http://schemas.openxmlformats.org/officeDocument/2006/relationships/hyperlink" Target="https://www.theguardian.com/news/2017/apr/13/who-are-the-new-jihadi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zproxy.uwtsd.ac.uk/login?url=https://search.ebscohost.com/login.aspx?direct=true&amp;db=hus&amp;AN=111415470&amp;site=ehost-live" TargetMode="External"/><Relationship Id="rId5" Type="http://schemas.openxmlformats.org/officeDocument/2006/relationships/image" Target="cid:image001.jpg@01D071EF.9AC33070"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2856</TotalTime>
  <Pages>1</Pages>
  <Words>1498</Words>
  <Characters>8541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Oussalah (1602283)</dc:creator>
  <cp:keywords/>
  <dc:description/>
  <cp:lastModifiedBy>Amina Oussalah (1602283)</cp:lastModifiedBy>
  <cp:revision>11</cp:revision>
  <dcterms:created xsi:type="dcterms:W3CDTF">2018-10-24T16:07:00Z</dcterms:created>
  <dcterms:modified xsi:type="dcterms:W3CDTF">2018-10-26T16:39:00Z</dcterms:modified>
</cp:coreProperties>
</file>