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9552862"/>
        <w:docPartObj>
          <w:docPartGallery w:val="Cover Pages"/>
          <w:docPartUnique/>
        </w:docPartObj>
      </w:sdtPr>
      <w:sdtContent>
        <w:p w14:paraId="4F0F811C" w14:textId="5E3BB299" w:rsidR="005A324C" w:rsidRDefault="005A324C"/>
        <w:p w14:paraId="37BE5F84" w14:textId="63F8ADAE" w:rsidR="005A324C" w:rsidRDefault="00FB57FC">
          <w:r>
            <w:rPr>
              <w:noProof/>
            </w:rPr>
            <mc:AlternateContent>
              <mc:Choice Requires="wps">
                <w:drawing>
                  <wp:anchor distT="45720" distB="45720" distL="114300" distR="114300" simplePos="0" relativeHeight="251681792" behindDoc="0" locked="0" layoutInCell="1" allowOverlap="1" wp14:anchorId="562BC6E0" wp14:editId="1B572E0E">
                    <wp:simplePos x="0" y="0"/>
                    <wp:positionH relativeFrom="margin">
                      <wp:align>right</wp:align>
                    </wp:positionH>
                    <wp:positionV relativeFrom="paragraph">
                      <wp:posOffset>6955155</wp:posOffset>
                    </wp:positionV>
                    <wp:extent cx="3948430" cy="2508885"/>
                    <wp:effectExtent l="0" t="0" r="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8430" cy="2508885"/>
                            </a:xfrm>
                            <a:prstGeom prst="rect">
                              <a:avLst/>
                            </a:prstGeom>
                            <a:solidFill>
                              <a:srgbClr val="FFFFFF"/>
                            </a:solidFill>
                            <a:ln w="9525">
                              <a:noFill/>
                              <a:miter lim="800000"/>
                              <a:headEnd/>
                              <a:tailEnd/>
                            </a:ln>
                          </wps:spPr>
                          <wps:txbx>
                            <w:txbxContent>
                              <w:p w14:paraId="44CB2409" w14:textId="7A8E9B82" w:rsidR="00FB57FC" w:rsidRDefault="00FB57FC">
                                <w:pPr>
                                  <w:rPr>
                                    <w:rFonts w:eastAsiaTheme="minorEastAsia"/>
                                    <w:caps/>
                                    <w:color w:val="4472C4" w:themeColor="accent1"/>
                                    <w:sz w:val="28"/>
                                    <w:szCs w:val="28"/>
                                    <w:lang w:val="en-US"/>
                                  </w:rPr>
                                </w:pPr>
                                <w:r w:rsidRPr="00FB57FC">
                                  <w:rPr>
                                    <w:rFonts w:eastAsiaTheme="minorEastAsia"/>
                                    <w:caps/>
                                    <w:color w:val="4472C4" w:themeColor="accent1"/>
                                    <w:sz w:val="28"/>
                                    <w:szCs w:val="28"/>
                                    <w:lang w:val="en-US"/>
                                  </w:rPr>
                                  <w:t>Abstract</w:t>
                                </w:r>
                              </w:p>
                              <w:p w14:paraId="4BF0D4EB" w14:textId="36742D04" w:rsidR="00FB57FC" w:rsidRPr="00FB57FC" w:rsidRDefault="00FB57FC" w:rsidP="008C2CB1">
                                <w:pPr>
                                  <w:jc w:val="both"/>
                                </w:pPr>
                                <w:r w:rsidRPr="00FB57FC">
                                  <w:t>T</w:t>
                                </w:r>
                                <w:r>
                                  <w:t xml:space="preserve">his report designs a control system that incorporates a PID controller and transfer function to display the systems performance. Pole-zero diagrams and Nyquist diagrams were used to determine the stability of the control system and it was found that the system was stable through both diagrams. Also, a mathematical </w:t>
                                </w:r>
                                <w:r w:rsidR="008C2CB1">
                                  <w:t>process</w:t>
                                </w:r>
                                <w:r>
                                  <w:t xml:space="preserve"> was followed to incorporate the role of the PID controller into one transfer function of the system as a whole, and when compared to the original system, it was found to be</w:t>
                                </w:r>
                                <w:r w:rsidR="008C2CB1">
                                  <w:t xml:space="preserve"> more stable,</w:t>
                                </w:r>
                                <w:r>
                                  <w:t xml:space="preserve"> more efficient and</w:t>
                                </w:r>
                                <w:r w:rsidR="008C2CB1">
                                  <w:t xml:space="preserve"> a</w:t>
                                </w:r>
                                <w:r>
                                  <w:t xml:space="preserve"> fast</w:t>
                                </w:r>
                                <w:r w:rsidR="008C2CB1">
                                  <w:t>er</w:t>
                                </w:r>
                                <w:r>
                                  <w:t xml:space="preserve"> responding system</w:t>
                                </w:r>
                                <w:r w:rsidR="008C2CB1">
                                  <w:t xml:space="preserve"> due to the fact it is a theoretical model as opposed to the PID model that is more representative of real-life.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2BC6E0" id="_x0000_t202" coordsize="21600,21600" o:spt="202" path="m,l,21600r21600,l21600,xe">
                    <v:stroke joinstyle="miter"/>
                    <v:path gradientshapeok="t" o:connecttype="rect"/>
                  </v:shapetype>
                  <v:shape id="Text Box 2" o:spid="_x0000_s1026" type="#_x0000_t202" style="position:absolute;margin-left:259.7pt;margin-top:547.65pt;width:310.9pt;height:197.55pt;z-index:2516817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" stroked="f">
                    <v:textbox>
                      <w:txbxContent>
                        <w:p w14:paraId="44CB2409" w14:textId="7A8E9B82" w:rsidR="00FB57FC" w:rsidRDefault="00FB57FC">
                          <w:pPr>
                            <w:rPr>
                              <w:rFonts w:eastAsiaTheme="minorEastAsia"/>
                              <w:caps/>
                              <w:color w:val="4472C4" w:themeColor="accent1"/>
                              <w:sz w:val="28"/>
                              <w:szCs w:val="28"/>
                              <w:lang w:val="en-US"/>
                            </w:rPr>
                          </w:pPr>
                          <w:r w:rsidRPr="00FB57FC">
                            <w:rPr>
                              <w:rFonts w:eastAsiaTheme="minorEastAsia"/>
                              <w:caps/>
                              <w:color w:val="4472C4" w:themeColor="accent1"/>
                              <w:sz w:val="28"/>
                              <w:szCs w:val="28"/>
                              <w:lang w:val="en-US"/>
                            </w:rPr>
                            <w:t>Abstract</w:t>
                          </w:r>
                        </w:p>
                        <w:p w14:paraId="4BF0D4EB" w14:textId="36742D04" w:rsidR="00FB57FC" w:rsidRPr="00FB57FC" w:rsidRDefault="00FB57FC" w:rsidP="008C2CB1">
                          <w:pPr>
                            <w:jc w:val="both"/>
                          </w:pPr>
                          <w:r w:rsidRPr="00FB57FC">
                            <w:t>T</w:t>
                          </w:r>
                          <w:r>
                            <w:t xml:space="preserve">his report designs a control system that incorporates a PID controller and transfer function to display the systems performance. Pole-zero diagrams and Nyquist diagrams were used to determine the stability of the control system and it was found that the system was stable through both diagrams. Also, a mathematical </w:t>
                          </w:r>
                          <w:r w:rsidR="008C2CB1">
                            <w:t>process</w:t>
                          </w:r>
                          <w:r>
                            <w:t xml:space="preserve"> was followed to incorporate the role of the PID controller into one transfer function of the system as a whole, and when compared to the original system, it was found to be</w:t>
                          </w:r>
                          <w:r w:rsidR="008C2CB1">
                            <w:t xml:space="preserve"> more stable,</w:t>
                          </w:r>
                          <w:r>
                            <w:t xml:space="preserve"> more efficient and</w:t>
                          </w:r>
                          <w:r w:rsidR="008C2CB1">
                            <w:t xml:space="preserve"> a</w:t>
                          </w:r>
                          <w:r>
                            <w:t xml:space="preserve"> fast</w:t>
                          </w:r>
                          <w:r w:rsidR="008C2CB1">
                            <w:t>er</w:t>
                          </w:r>
                          <w:r>
                            <w:t xml:space="preserve"> responding system</w:t>
                          </w:r>
                          <w:r w:rsidR="008C2CB1">
                            <w:t xml:space="preserve"> due to the fact it is a theoretical model as opposed to the PID model that is more representative of real-life.</w:t>
                          </w:r>
                        </w:p>
                      </w:txbxContent>
                    </v:textbox>
                    <w10:wrap type="square" anchorx="margin"/>
                  </v:shape>
                </w:pict>
              </mc:Fallback>
            </mc:AlternateContent>
          </w:r>
          <w:r w:rsidR="005A324C">
            <w:rPr>
              <w:noProof/>
            </w:rPr>
            <mc:AlternateContent>
              <mc:Choice Requires="wpg">
                <w:drawing>
                  <wp:anchor distT="0" distB="0" distL="114300" distR="114300" simplePos="0" relativeHeight="251659264" behindDoc="1" locked="0" layoutInCell="1" allowOverlap="1" wp14:anchorId="3E4194D0" wp14:editId="6ACB44B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6E829BC" w14:textId="2B54612E" w:rsidR="00FB57FC" w:rsidRPr="005A324C" w:rsidRDefault="00FB57FC">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A324C">
                                        <w:rPr>
                                          <w:color w:val="FFFFFF" w:themeColor="background1"/>
                                          <w:sz w:val="56"/>
                                          <w:szCs w:val="56"/>
                                        </w:rPr>
                                        <w:t>Instrumentation &amp; Control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E4194D0"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6E829BC" w14:textId="2B54612E" w:rsidR="00FB57FC" w:rsidRPr="005A324C" w:rsidRDefault="00FB57FC">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5A324C">
                                  <w:rPr>
                                    <w:color w:val="FFFFFF" w:themeColor="background1"/>
                                    <w:sz w:val="56"/>
                                    <w:szCs w:val="56"/>
                                  </w:rPr>
                                  <w:t>Instrumentation &amp; Control</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5A324C">
            <w:rPr>
              <w:noProof/>
            </w:rPr>
            <mc:AlternateContent>
              <mc:Choice Requires="wps">
                <w:drawing>
                  <wp:anchor distT="0" distB="0" distL="114300" distR="114300" simplePos="0" relativeHeight="251662336" behindDoc="0" locked="0" layoutInCell="1" allowOverlap="1" wp14:anchorId="3837E182" wp14:editId="52D3091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5FF4F6" w14:textId="20388036" w:rsidR="00FB57FC" w:rsidRDefault="00FB57F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BAE Systems</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837E182" id="Text Box 128" o:spid="_x0000_s1030"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735FF4F6" w14:textId="20388036" w:rsidR="00FB57FC" w:rsidRDefault="00FB57FC">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BAE Systems</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UWTSD</w:t>
                              </w:r>
                            </w:sdtContent>
                          </w:sdt>
                        </w:p>
                      </w:txbxContent>
                    </v:textbox>
                    <w10:wrap type="square" anchorx="page" anchory="margin"/>
                  </v:shape>
                </w:pict>
              </mc:Fallback>
            </mc:AlternateContent>
          </w:r>
          <w:r w:rsidR="005A324C">
            <w:rPr>
              <w:noProof/>
            </w:rPr>
            <mc:AlternateContent>
              <mc:Choice Requires="wps">
                <w:drawing>
                  <wp:anchor distT="0" distB="0" distL="114300" distR="114300" simplePos="0" relativeHeight="251661312" behindDoc="0" locked="0" layoutInCell="1" allowOverlap="1" wp14:anchorId="050FF75F" wp14:editId="5091A657">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B469E45" w14:textId="08CCF143" w:rsidR="00FB57FC" w:rsidRDefault="00FB57FC">
                                    <w:pPr>
                                      <w:pStyle w:val="NoSpacing"/>
                                      <w:spacing w:before="40" w:after="40"/>
                                      <w:rPr>
                                        <w:caps/>
                                        <w:color w:val="4472C4" w:themeColor="accent1"/>
                                        <w:sz w:val="28"/>
                                        <w:szCs w:val="28"/>
                                      </w:rPr>
                                    </w:pPr>
                                    <w:r>
                                      <w:rPr>
                                        <w:caps/>
                                        <w:color w:val="4472C4" w:themeColor="accent1"/>
                                        <w:sz w:val="28"/>
                                        <w:szCs w:val="28"/>
                                      </w:rPr>
                                      <w:t>Control system design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F329EA0" w14:textId="31465B5E" w:rsidR="00FB57FC" w:rsidRDefault="00FB57FC">
                                    <w:pPr>
                                      <w:pStyle w:val="NoSpacing"/>
                                      <w:spacing w:before="40" w:after="40"/>
                                      <w:rPr>
                                        <w:caps/>
                                        <w:color w:val="5B9BD5" w:themeColor="accent5"/>
                                        <w:sz w:val="24"/>
                                        <w:szCs w:val="24"/>
                                      </w:rPr>
                                    </w:pPr>
                                    <w:r>
                                      <w:rPr>
                                        <w:caps/>
                                        <w:color w:val="5B9BD5" w:themeColor="accent5"/>
                                        <w:sz w:val="24"/>
                                        <w:szCs w:val="24"/>
                                      </w:rPr>
                                      <w:t>Joshua Martin | 1810346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50FF75F" id="Text Box 129" o:spid="_x0000_s1031"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B469E45" w14:textId="08CCF143" w:rsidR="00FB57FC" w:rsidRDefault="00FB57FC">
                              <w:pPr>
                                <w:pStyle w:val="NoSpacing"/>
                                <w:spacing w:before="40" w:after="40"/>
                                <w:rPr>
                                  <w:caps/>
                                  <w:color w:val="4472C4" w:themeColor="accent1"/>
                                  <w:sz w:val="28"/>
                                  <w:szCs w:val="28"/>
                                </w:rPr>
                              </w:pPr>
                              <w:r>
                                <w:rPr>
                                  <w:caps/>
                                  <w:color w:val="4472C4" w:themeColor="accent1"/>
                                  <w:sz w:val="28"/>
                                  <w:szCs w:val="28"/>
                                </w:rPr>
                                <w:t>Control system design</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3F329EA0" w14:textId="31465B5E" w:rsidR="00FB57FC" w:rsidRDefault="00FB57FC">
                              <w:pPr>
                                <w:pStyle w:val="NoSpacing"/>
                                <w:spacing w:before="40" w:after="40"/>
                                <w:rPr>
                                  <w:caps/>
                                  <w:color w:val="5B9BD5" w:themeColor="accent5"/>
                                  <w:sz w:val="24"/>
                                  <w:szCs w:val="24"/>
                                </w:rPr>
                              </w:pPr>
                              <w:r>
                                <w:rPr>
                                  <w:caps/>
                                  <w:color w:val="5B9BD5" w:themeColor="accent5"/>
                                  <w:sz w:val="24"/>
                                  <w:szCs w:val="24"/>
                                </w:rPr>
                                <w:t>Joshua Martin | 1810346</w:t>
                              </w:r>
                            </w:p>
                          </w:sdtContent>
                        </w:sdt>
                      </w:txbxContent>
                    </v:textbox>
                    <w10:wrap type="square" anchorx="page" anchory="page"/>
                  </v:shape>
                </w:pict>
              </mc:Fallback>
            </mc:AlternateContent>
          </w:r>
          <w:r w:rsidR="005A324C">
            <w:rPr>
              <w:noProof/>
            </w:rPr>
            <mc:AlternateContent>
              <mc:Choice Requires="wps">
                <w:drawing>
                  <wp:anchor distT="0" distB="0" distL="114300" distR="114300" simplePos="0" relativeHeight="251660288" behindDoc="0" locked="0" layoutInCell="1" allowOverlap="1" wp14:anchorId="7EA74599" wp14:editId="7225F14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4B62EBC5" w14:textId="0832C735" w:rsidR="00FB57FC" w:rsidRDefault="00FB57FC">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EA74599" id="Rectangle 130" o:spid="_x0000_s1032"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U39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86C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J7FTf2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4B62EBC5" w14:textId="0832C735" w:rsidR="00FB57FC" w:rsidRDefault="00FB57FC">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rsidR="005A324C">
            <w:br w:type="page"/>
          </w:r>
        </w:p>
        <w:bookmarkStart w:id="0" w:name="_GoBack" w:displacedByCustomXml="next"/>
        <w:bookmarkEnd w:id="0" w:displacedByCustomXml="next"/>
      </w:sdtContent>
    </w:sdt>
    <w:sdt>
      <w:sdtPr>
        <w:rPr>
          <w:rFonts w:asciiTheme="minorHAnsi" w:eastAsiaTheme="minorHAnsi" w:hAnsiTheme="minorHAnsi" w:cstheme="minorBidi"/>
          <w:color w:val="auto"/>
          <w:sz w:val="22"/>
          <w:szCs w:val="22"/>
          <w:lang w:val="en-GB"/>
        </w:rPr>
        <w:id w:val="-2098165666"/>
        <w:docPartObj>
          <w:docPartGallery w:val="Table of Contents"/>
          <w:docPartUnique/>
        </w:docPartObj>
      </w:sdtPr>
      <w:sdtEndPr>
        <w:rPr>
          <w:b/>
          <w:bCs/>
          <w:noProof/>
        </w:rPr>
      </w:sdtEndPr>
      <w:sdtContent>
        <w:p w14:paraId="304C1E5A" w14:textId="301C1C5A" w:rsidR="005A324C" w:rsidRDefault="005A324C">
          <w:pPr>
            <w:pStyle w:val="TOCHeading"/>
          </w:pPr>
          <w:r>
            <w:t>Contents</w:t>
          </w:r>
        </w:p>
        <w:p w14:paraId="7C7466D0" w14:textId="3AA6F819" w:rsidR="009F6C24" w:rsidRDefault="005A324C">
          <w:pPr>
            <w:pStyle w:val="TOC1"/>
            <w:tabs>
              <w:tab w:val="left" w:pos="440"/>
              <w:tab w:val="right" w:leader="dot" w:pos="10456"/>
            </w:tabs>
            <w:rPr>
              <w:rFonts w:eastAsiaTheme="minorEastAsia"/>
              <w:noProof/>
              <w:lang w:eastAsia="en-GB"/>
            </w:rPr>
          </w:pPr>
          <w:r>
            <w:fldChar w:fldCharType="begin"/>
          </w:r>
          <w:r>
            <w:instrText xml:space="preserve"> TOC \o "1-3" \h \z \u </w:instrText>
          </w:r>
          <w:r>
            <w:fldChar w:fldCharType="separate"/>
          </w:r>
          <w:hyperlink w:anchor="_Toc46008244" w:history="1">
            <w:r w:rsidR="009F6C24" w:rsidRPr="006C5ADF">
              <w:rPr>
                <w:rStyle w:val="Hyperlink"/>
                <w:noProof/>
              </w:rPr>
              <w:t>2</w:t>
            </w:r>
            <w:r w:rsidR="009F6C24">
              <w:rPr>
                <w:rFonts w:eastAsiaTheme="minorEastAsia"/>
                <w:noProof/>
                <w:lang w:eastAsia="en-GB"/>
              </w:rPr>
              <w:tab/>
            </w:r>
            <w:r w:rsidR="009F6C24" w:rsidRPr="006C5ADF">
              <w:rPr>
                <w:rStyle w:val="Hyperlink"/>
                <w:noProof/>
              </w:rPr>
              <w:t>Introduction</w:t>
            </w:r>
            <w:r w:rsidR="009F6C24">
              <w:rPr>
                <w:noProof/>
                <w:webHidden/>
              </w:rPr>
              <w:tab/>
            </w:r>
            <w:r w:rsidR="009F6C24">
              <w:rPr>
                <w:noProof/>
                <w:webHidden/>
              </w:rPr>
              <w:fldChar w:fldCharType="begin"/>
            </w:r>
            <w:r w:rsidR="009F6C24">
              <w:rPr>
                <w:noProof/>
                <w:webHidden/>
              </w:rPr>
              <w:instrText xml:space="preserve"> PAGEREF _Toc46008244 \h </w:instrText>
            </w:r>
            <w:r w:rsidR="009F6C24">
              <w:rPr>
                <w:noProof/>
                <w:webHidden/>
              </w:rPr>
            </w:r>
            <w:r w:rsidR="009F6C24">
              <w:rPr>
                <w:noProof/>
                <w:webHidden/>
              </w:rPr>
              <w:fldChar w:fldCharType="separate"/>
            </w:r>
            <w:r w:rsidR="009F6C24">
              <w:rPr>
                <w:noProof/>
                <w:webHidden/>
              </w:rPr>
              <w:t>2</w:t>
            </w:r>
            <w:r w:rsidR="009F6C24">
              <w:rPr>
                <w:noProof/>
                <w:webHidden/>
              </w:rPr>
              <w:fldChar w:fldCharType="end"/>
            </w:r>
          </w:hyperlink>
        </w:p>
        <w:p w14:paraId="189943F5" w14:textId="05BACC0C" w:rsidR="009F6C24" w:rsidRDefault="00FB57FC">
          <w:pPr>
            <w:pStyle w:val="TOC1"/>
            <w:tabs>
              <w:tab w:val="left" w:pos="440"/>
              <w:tab w:val="right" w:leader="dot" w:pos="10456"/>
            </w:tabs>
            <w:rPr>
              <w:rFonts w:eastAsiaTheme="minorEastAsia"/>
              <w:noProof/>
              <w:lang w:eastAsia="en-GB"/>
            </w:rPr>
          </w:pPr>
          <w:hyperlink w:anchor="_Toc46008245" w:history="1">
            <w:r w:rsidR="009F6C24" w:rsidRPr="006C5ADF">
              <w:rPr>
                <w:rStyle w:val="Hyperlink"/>
                <w:noProof/>
              </w:rPr>
              <w:t>3</w:t>
            </w:r>
            <w:r w:rsidR="009F6C24">
              <w:rPr>
                <w:rFonts w:eastAsiaTheme="minorEastAsia"/>
                <w:noProof/>
                <w:lang w:eastAsia="en-GB"/>
              </w:rPr>
              <w:tab/>
            </w:r>
            <w:r w:rsidR="009F6C24" w:rsidRPr="006C5ADF">
              <w:rPr>
                <w:rStyle w:val="Hyperlink"/>
                <w:noProof/>
              </w:rPr>
              <w:t>Equipment</w:t>
            </w:r>
            <w:r w:rsidR="009F6C24">
              <w:rPr>
                <w:noProof/>
                <w:webHidden/>
              </w:rPr>
              <w:tab/>
            </w:r>
            <w:r w:rsidR="009F6C24">
              <w:rPr>
                <w:noProof/>
                <w:webHidden/>
              </w:rPr>
              <w:fldChar w:fldCharType="begin"/>
            </w:r>
            <w:r w:rsidR="009F6C24">
              <w:rPr>
                <w:noProof/>
                <w:webHidden/>
              </w:rPr>
              <w:instrText xml:space="preserve"> PAGEREF _Toc46008245 \h </w:instrText>
            </w:r>
            <w:r w:rsidR="009F6C24">
              <w:rPr>
                <w:noProof/>
                <w:webHidden/>
              </w:rPr>
            </w:r>
            <w:r w:rsidR="009F6C24">
              <w:rPr>
                <w:noProof/>
                <w:webHidden/>
              </w:rPr>
              <w:fldChar w:fldCharType="separate"/>
            </w:r>
            <w:r w:rsidR="009F6C24">
              <w:rPr>
                <w:noProof/>
                <w:webHidden/>
              </w:rPr>
              <w:t>2</w:t>
            </w:r>
            <w:r w:rsidR="009F6C24">
              <w:rPr>
                <w:noProof/>
                <w:webHidden/>
              </w:rPr>
              <w:fldChar w:fldCharType="end"/>
            </w:r>
          </w:hyperlink>
        </w:p>
        <w:p w14:paraId="4AD0D45C" w14:textId="69B36E4D" w:rsidR="009F6C24" w:rsidRDefault="00FB57FC">
          <w:pPr>
            <w:pStyle w:val="TOC2"/>
            <w:tabs>
              <w:tab w:val="left" w:pos="880"/>
              <w:tab w:val="right" w:leader="dot" w:pos="10456"/>
            </w:tabs>
            <w:rPr>
              <w:rFonts w:eastAsiaTheme="minorEastAsia"/>
              <w:noProof/>
              <w:lang w:eastAsia="en-GB"/>
            </w:rPr>
          </w:pPr>
          <w:hyperlink w:anchor="_Toc46008246" w:history="1">
            <w:r w:rsidR="009F6C24" w:rsidRPr="006C5ADF">
              <w:rPr>
                <w:rStyle w:val="Hyperlink"/>
                <w:noProof/>
              </w:rPr>
              <w:t>3.1</w:t>
            </w:r>
            <w:r w:rsidR="009F6C24">
              <w:rPr>
                <w:rFonts w:eastAsiaTheme="minorEastAsia"/>
                <w:noProof/>
                <w:lang w:eastAsia="en-GB"/>
              </w:rPr>
              <w:tab/>
            </w:r>
            <w:r w:rsidR="009F6C24" w:rsidRPr="006C5ADF">
              <w:rPr>
                <w:rStyle w:val="Hyperlink"/>
                <w:noProof/>
              </w:rPr>
              <w:t>MATLAB &amp; SIMULINK</w:t>
            </w:r>
            <w:r w:rsidR="009F6C24">
              <w:rPr>
                <w:noProof/>
                <w:webHidden/>
              </w:rPr>
              <w:tab/>
            </w:r>
            <w:r w:rsidR="009F6C24">
              <w:rPr>
                <w:noProof/>
                <w:webHidden/>
              </w:rPr>
              <w:fldChar w:fldCharType="begin"/>
            </w:r>
            <w:r w:rsidR="009F6C24">
              <w:rPr>
                <w:noProof/>
                <w:webHidden/>
              </w:rPr>
              <w:instrText xml:space="preserve"> PAGEREF _Toc46008246 \h </w:instrText>
            </w:r>
            <w:r w:rsidR="009F6C24">
              <w:rPr>
                <w:noProof/>
                <w:webHidden/>
              </w:rPr>
            </w:r>
            <w:r w:rsidR="009F6C24">
              <w:rPr>
                <w:noProof/>
                <w:webHidden/>
              </w:rPr>
              <w:fldChar w:fldCharType="separate"/>
            </w:r>
            <w:r w:rsidR="009F6C24">
              <w:rPr>
                <w:noProof/>
                <w:webHidden/>
              </w:rPr>
              <w:t>2</w:t>
            </w:r>
            <w:r w:rsidR="009F6C24">
              <w:rPr>
                <w:noProof/>
                <w:webHidden/>
              </w:rPr>
              <w:fldChar w:fldCharType="end"/>
            </w:r>
          </w:hyperlink>
        </w:p>
        <w:p w14:paraId="486FBCC4" w14:textId="140873A6" w:rsidR="009F6C24" w:rsidRDefault="00FB57FC">
          <w:pPr>
            <w:pStyle w:val="TOC2"/>
            <w:tabs>
              <w:tab w:val="left" w:pos="880"/>
              <w:tab w:val="right" w:leader="dot" w:pos="10456"/>
            </w:tabs>
            <w:rPr>
              <w:rFonts w:eastAsiaTheme="minorEastAsia"/>
              <w:noProof/>
              <w:lang w:eastAsia="en-GB"/>
            </w:rPr>
          </w:pPr>
          <w:hyperlink w:anchor="_Toc46008247" w:history="1">
            <w:r w:rsidR="009F6C24" w:rsidRPr="006C5ADF">
              <w:rPr>
                <w:rStyle w:val="Hyperlink"/>
                <w:noProof/>
              </w:rPr>
              <w:t>3.2</w:t>
            </w:r>
            <w:r w:rsidR="009F6C24">
              <w:rPr>
                <w:rFonts w:eastAsiaTheme="minorEastAsia"/>
                <w:noProof/>
                <w:lang w:eastAsia="en-GB"/>
              </w:rPr>
              <w:tab/>
            </w:r>
            <w:r w:rsidR="009F6C24" w:rsidRPr="006C5ADF">
              <w:rPr>
                <w:rStyle w:val="Hyperlink"/>
                <w:noProof/>
              </w:rPr>
              <w:t>Components</w:t>
            </w:r>
            <w:r w:rsidR="009F6C24">
              <w:rPr>
                <w:noProof/>
                <w:webHidden/>
              </w:rPr>
              <w:tab/>
            </w:r>
            <w:r w:rsidR="009F6C24">
              <w:rPr>
                <w:noProof/>
                <w:webHidden/>
              </w:rPr>
              <w:fldChar w:fldCharType="begin"/>
            </w:r>
            <w:r w:rsidR="009F6C24">
              <w:rPr>
                <w:noProof/>
                <w:webHidden/>
              </w:rPr>
              <w:instrText xml:space="preserve"> PAGEREF _Toc46008247 \h </w:instrText>
            </w:r>
            <w:r w:rsidR="009F6C24">
              <w:rPr>
                <w:noProof/>
                <w:webHidden/>
              </w:rPr>
            </w:r>
            <w:r w:rsidR="009F6C24">
              <w:rPr>
                <w:noProof/>
                <w:webHidden/>
              </w:rPr>
              <w:fldChar w:fldCharType="separate"/>
            </w:r>
            <w:r w:rsidR="009F6C24">
              <w:rPr>
                <w:noProof/>
                <w:webHidden/>
              </w:rPr>
              <w:t>2</w:t>
            </w:r>
            <w:r w:rsidR="009F6C24">
              <w:rPr>
                <w:noProof/>
                <w:webHidden/>
              </w:rPr>
              <w:fldChar w:fldCharType="end"/>
            </w:r>
          </w:hyperlink>
        </w:p>
        <w:p w14:paraId="01A981E6" w14:textId="778D2888" w:rsidR="009F6C24" w:rsidRDefault="00FB57FC">
          <w:pPr>
            <w:pStyle w:val="TOC2"/>
            <w:tabs>
              <w:tab w:val="left" w:pos="880"/>
              <w:tab w:val="right" w:leader="dot" w:pos="10456"/>
            </w:tabs>
            <w:rPr>
              <w:rFonts w:eastAsiaTheme="minorEastAsia"/>
              <w:noProof/>
              <w:lang w:eastAsia="en-GB"/>
            </w:rPr>
          </w:pPr>
          <w:hyperlink w:anchor="_Toc46008248" w:history="1">
            <w:r w:rsidR="009F6C24" w:rsidRPr="006C5ADF">
              <w:rPr>
                <w:rStyle w:val="Hyperlink"/>
                <w:noProof/>
              </w:rPr>
              <w:t>3.3</w:t>
            </w:r>
            <w:r w:rsidR="009F6C24">
              <w:rPr>
                <w:rFonts w:eastAsiaTheme="minorEastAsia"/>
                <w:noProof/>
                <w:lang w:eastAsia="en-GB"/>
              </w:rPr>
              <w:tab/>
            </w:r>
            <w:r w:rsidR="009F6C24" w:rsidRPr="006C5ADF">
              <w:rPr>
                <w:rStyle w:val="Hyperlink"/>
                <w:noProof/>
              </w:rPr>
              <w:t>System</w:t>
            </w:r>
            <w:r w:rsidR="009F6C24">
              <w:rPr>
                <w:noProof/>
                <w:webHidden/>
              </w:rPr>
              <w:tab/>
            </w:r>
            <w:r w:rsidR="009F6C24">
              <w:rPr>
                <w:noProof/>
                <w:webHidden/>
              </w:rPr>
              <w:fldChar w:fldCharType="begin"/>
            </w:r>
            <w:r w:rsidR="009F6C24">
              <w:rPr>
                <w:noProof/>
                <w:webHidden/>
              </w:rPr>
              <w:instrText xml:space="preserve"> PAGEREF _Toc46008248 \h </w:instrText>
            </w:r>
            <w:r w:rsidR="009F6C24">
              <w:rPr>
                <w:noProof/>
                <w:webHidden/>
              </w:rPr>
            </w:r>
            <w:r w:rsidR="009F6C24">
              <w:rPr>
                <w:noProof/>
                <w:webHidden/>
              </w:rPr>
              <w:fldChar w:fldCharType="separate"/>
            </w:r>
            <w:r w:rsidR="009F6C24">
              <w:rPr>
                <w:noProof/>
                <w:webHidden/>
              </w:rPr>
              <w:t>3</w:t>
            </w:r>
            <w:r w:rsidR="009F6C24">
              <w:rPr>
                <w:noProof/>
                <w:webHidden/>
              </w:rPr>
              <w:fldChar w:fldCharType="end"/>
            </w:r>
          </w:hyperlink>
        </w:p>
        <w:p w14:paraId="5EE90E19" w14:textId="24A7CA85" w:rsidR="009F6C24" w:rsidRDefault="00FB57FC">
          <w:pPr>
            <w:pStyle w:val="TOC3"/>
            <w:tabs>
              <w:tab w:val="left" w:pos="1320"/>
              <w:tab w:val="right" w:leader="dot" w:pos="10456"/>
            </w:tabs>
            <w:rPr>
              <w:rFonts w:eastAsiaTheme="minorEastAsia"/>
              <w:noProof/>
              <w:lang w:eastAsia="en-GB"/>
            </w:rPr>
          </w:pPr>
          <w:hyperlink w:anchor="_Toc46008249" w:history="1">
            <w:r w:rsidR="009F6C24" w:rsidRPr="006C5ADF">
              <w:rPr>
                <w:rStyle w:val="Hyperlink"/>
                <w:noProof/>
              </w:rPr>
              <w:t>3.3.1</w:t>
            </w:r>
            <w:r w:rsidR="009F6C24">
              <w:rPr>
                <w:rFonts w:eastAsiaTheme="minorEastAsia"/>
                <w:noProof/>
                <w:lang w:eastAsia="en-GB"/>
              </w:rPr>
              <w:tab/>
            </w:r>
            <w:r w:rsidR="009F6C24" w:rsidRPr="006C5ADF">
              <w:rPr>
                <w:rStyle w:val="Hyperlink"/>
                <w:noProof/>
              </w:rPr>
              <w:t>Step</w:t>
            </w:r>
            <w:r w:rsidR="009F6C24">
              <w:rPr>
                <w:noProof/>
                <w:webHidden/>
              </w:rPr>
              <w:tab/>
            </w:r>
            <w:r w:rsidR="009F6C24">
              <w:rPr>
                <w:noProof/>
                <w:webHidden/>
              </w:rPr>
              <w:fldChar w:fldCharType="begin"/>
            </w:r>
            <w:r w:rsidR="009F6C24">
              <w:rPr>
                <w:noProof/>
                <w:webHidden/>
              </w:rPr>
              <w:instrText xml:space="preserve"> PAGEREF _Toc46008249 \h </w:instrText>
            </w:r>
            <w:r w:rsidR="009F6C24">
              <w:rPr>
                <w:noProof/>
                <w:webHidden/>
              </w:rPr>
            </w:r>
            <w:r w:rsidR="009F6C24">
              <w:rPr>
                <w:noProof/>
                <w:webHidden/>
              </w:rPr>
              <w:fldChar w:fldCharType="separate"/>
            </w:r>
            <w:r w:rsidR="009F6C24">
              <w:rPr>
                <w:noProof/>
                <w:webHidden/>
              </w:rPr>
              <w:t>3</w:t>
            </w:r>
            <w:r w:rsidR="009F6C24">
              <w:rPr>
                <w:noProof/>
                <w:webHidden/>
              </w:rPr>
              <w:fldChar w:fldCharType="end"/>
            </w:r>
          </w:hyperlink>
        </w:p>
        <w:p w14:paraId="2DCEC21B" w14:textId="1324C02B" w:rsidR="009F6C24" w:rsidRDefault="00FB57FC">
          <w:pPr>
            <w:pStyle w:val="TOC3"/>
            <w:tabs>
              <w:tab w:val="left" w:pos="1320"/>
              <w:tab w:val="right" w:leader="dot" w:pos="10456"/>
            </w:tabs>
            <w:rPr>
              <w:rFonts w:eastAsiaTheme="minorEastAsia"/>
              <w:noProof/>
              <w:lang w:eastAsia="en-GB"/>
            </w:rPr>
          </w:pPr>
          <w:hyperlink w:anchor="_Toc46008250" w:history="1">
            <w:r w:rsidR="009F6C24" w:rsidRPr="006C5ADF">
              <w:rPr>
                <w:rStyle w:val="Hyperlink"/>
                <w:noProof/>
              </w:rPr>
              <w:t>3.3.2</w:t>
            </w:r>
            <w:r w:rsidR="009F6C24">
              <w:rPr>
                <w:rFonts w:eastAsiaTheme="minorEastAsia"/>
                <w:noProof/>
                <w:lang w:eastAsia="en-GB"/>
              </w:rPr>
              <w:tab/>
            </w:r>
            <w:r w:rsidR="009F6C24" w:rsidRPr="006C5ADF">
              <w:rPr>
                <w:rStyle w:val="Hyperlink"/>
                <w:noProof/>
              </w:rPr>
              <w:t>Sum</w:t>
            </w:r>
            <w:r w:rsidR="009F6C24">
              <w:rPr>
                <w:noProof/>
                <w:webHidden/>
              </w:rPr>
              <w:tab/>
            </w:r>
            <w:r w:rsidR="009F6C24">
              <w:rPr>
                <w:noProof/>
                <w:webHidden/>
              </w:rPr>
              <w:fldChar w:fldCharType="begin"/>
            </w:r>
            <w:r w:rsidR="009F6C24">
              <w:rPr>
                <w:noProof/>
                <w:webHidden/>
              </w:rPr>
              <w:instrText xml:space="preserve"> PAGEREF _Toc46008250 \h </w:instrText>
            </w:r>
            <w:r w:rsidR="009F6C24">
              <w:rPr>
                <w:noProof/>
                <w:webHidden/>
              </w:rPr>
            </w:r>
            <w:r w:rsidR="009F6C24">
              <w:rPr>
                <w:noProof/>
                <w:webHidden/>
              </w:rPr>
              <w:fldChar w:fldCharType="separate"/>
            </w:r>
            <w:r w:rsidR="009F6C24">
              <w:rPr>
                <w:noProof/>
                <w:webHidden/>
              </w:rPr>
              <w:t>3</w:t>
            </w:r>
            <w:r w:rsidR="009F6C24">
              <w:rPr>
                <w:noProof/>
                <w:webHidden/>
              </w:rPr>
              <w:fldChar w:fldCharType="end"/>
            </w:r>
          </w:hyperlink>
        </w:p>
        <w:p w14:paraId="6FF94FC3" w14:textId="470BC495" w:rsidR="009F6C24" w:rsidRDefault="00FB57FC">
          <w:pPr>
            <w:pStyle w:val="TOC3"/>
            <w:tabs>
              <w:tab w:val="left" w:pos="1320"/>
              <w:tab w:val="right" w:leader="dot" w:pos="10456"/>
            </w:tabs>
            <w:rPr>
              <w:rFonts w:eastAsiaTheme="minorEastAsia"/>
              <w:noProof/>
              <w:lang w:eastAsia="en-GB"/>
            </w:rPr>
          </w:pPr>
          <w:hyperlink w:anchor="_Toc46008251" w:history="1">
            <w:r w:rsidR="009F6C24" w:rsidRPr="006C5ADF">
              <w:rPr>
                <w:rStyle w:val="Hyperlink"/>
                <w:noProof/>
              </w:rPr>
              <w:t>3.3.3</w:t>
            </w:r>
            <w:r w:rsidR="009F6C24">
              <w:rPr>
                <w:rFonts w:eastAsiaTheme="minorEastAsia"/>
                <w:noProof/>
                <w:lang w:eastAsia="en-GB"/>
              </w:rPr>
              <w:tab/>
            </w:r>
            <w:r w:rsidR="009F6C24" w:rsidRPr="006C5ADF">
              <w:rPr>
                <w:rStyle w:val="Hyperlink"/>
                <w:noProof/>
              </w:rPr>
              <w:t>PID controller</w:t>
            </w:r>
            <w:r w:rsidR="009F6C24">
              <w:rPr>
                <w:noProof/>
                <w:webHidden/>
              </w:rPr>
              <w:tab/>
            </w:r>
            <w:r w:rsidR="009F6C24">
              <w:rPr>
                <w:noProof/>
                <w:webHidden/>
              </w:rPr>
              <w:fldChar w:fldCharType="begin"/>
            </w:r>
            <w:r w:rsidR="009F6C24">
              <w:rPr>
                <w:noProof/>
                <w:webHidden/>
              </w:rPr>
              <w:instrText xml:space="preserve"> PAGEREF _Toc46008251 \h </w:instrText>
            </w:r>
            <w:r w:rsidR="009F6C24">
              <w:rPr>
                <w:noProof/>
                <w:webHidden/>
              </w:rPr>
            </w:r>
            <w:r w:rsidR="009F6C24">
              <w:rPr>
                <w:noProof/>
                <w:webHidden/>
              </w:rPr>
              <w:fldChar w:fldCharType="separate"/>
            </w:r>
            <w:r w:rsidR="009F6C24">
              <w:rPr>
                <w:noProof/>
                <w:webHidden/>
              </w:rPr>
              <w:t>3</w:t>
            </w:r>
            <w:r w:rsidR="009F6C24">
              <w:rPr>
                <w:noProof/>
                <w:webHidden/>
              </w:rPr>
              <w:fldChar w:fldCharType="end"/>
            </w:r>
          </w:hyperlink>
        </w:p>
        <w:p w14:paraId="4A75D065" w14:textId="0C133BCA" w:rsidR="009F6C24" w:rsidRDefault="00FB57FC">
          <w:pPr>
            <w:pStyle w:val="TOC3"/>
            <w:tabs>
              <w:tab w:val="left" w:pos="1320"/>
              <w:tab w:val="right" w:leader="dot" w:pos="10456"/>
            </w:tabs>
            <w:rPr>
              <w:rFonts w:eastAsiaTheme="minorEastAsia"/>
              <w:noProof/>
              <w:lang w:eastAsia="en-GB"/>
            </w:rPr>
          </w:pPr>
          <w:hyperlink w:anchor="_Toc46008252" w:history="1">
            <w:r w:rsidR="009F6C24" w:rsidRPr="006C5ADF">
              <w:rPr>
                <w:rStyle w:val="Hyperlink"/>
                <w:noProof/>
              </w:rPr>
              <w:t>3.3.4</w:t>
            </w:r>
            <w:r w:rsidR="009F6C24">
              <w:rPr>
                <w:rFonts w:eastAsiaTheme="minorEastAsia"/>
                <w:noProof/>
                <w:lang w:eastAsia="en-GB"/>
              </w:rPr>
              <w:tab/>
            </w:r>
            <w:r w:rsidR="009F6C24" w:rsidRPr="006C5ADF">
              <w:rPr>
                <w:rStyle w:val="Hyperlink"/>
                <w:noProof/>
              </w:rPr>
              <w:t>Transfer function</w:t>
            </w:r>
            <w:r w:rsidR="009F6C24">
              <w:rPr>
                <w:noProof/>
                <w:webHidden/>
              </w:rPr>
              <w:tab/>
            </w:r>
            <w:r w:rsidR="009F6C24">
              <w:rPr>
                <w:noProof/>
                <w:webHidden/>
              </w:rPr>
              <w:fldChar w:fldCharType="begin"/>
            </w:r>
            <w:r w:rsidR="009F6C24">
              <w:rPr>
                <w:noProof/>
                <w:webHidden/>
              </w:rPr>
              <w:instrText xml:space="preserve"> PAGEREF _Toc46008252 \h </w:instrText>
            </w:r>
            <w:r w:rsidR="009F6C24">
              <w:rPr>
                <w:noProof/>
                <w:webHidden/>
              </w:rPr>
            </w:r>
            <w:r w:rsidR="009F6C24">
              <w:rPr>
                <w:noProof/>
                <w:webHidden/>
              </w:rPr>
              <w:fldChar w:fldCharType="separate"/>
            </w:r>
            <w:r w:rsidR="009F6C24">
              <w:rPr>
                <w:noProof/>
                <w:webHidden/>
              </w:rPr>
              <w:t>3</w:t>
            </w:r>
            <w:r w:rsidR="009F6C24">
              <w:rPr>
                <w:noProof/>
                <w:webHidden/>
              </w:rPr>
              <w:fldChar w:fldCharType="end"/>
            </w:r>
          </w:hyperlink>
        </w:p>
        <w:p w14:paraId="24C8838B" w14:textId="4AC09D8E" w:rsidR="009F6C24" w:rsidRDefault="00FB57FC">
          <w:pPr>
            <w:pStyle w:val="TOC3"/>
            <w:tabs>
              <w:tab w:val="left" w:pos="1320"/>
              <w:tab w:val="right" w:leader="dot" w:pos="10456"/>
            </w:tabs>
            <w:rPr>
              <w:rFonts w:eastAsiaTheme="minorEastAsia"/>
              <w:noProof/>
              <w:lang w:eastAsia="en-GB"/>
            </w:rPr>
          </w:pPr>
          <w:hyperlink w:anchor="_Toc46008253" w:history="1">
            <w:r w:rsidR="009F6C24" w:rsidRPr="006C5ADF">
              <w:rPr>
                <w:rStyle w:val="Hyperlink"/>
                <w:noProof/>
              </w:rPr>
              <w:t>3.3.5</w:t>
            </w:r>
            <w:r w:rsidR="009F6C24">
              <w:rPr>
                <w:rFonts w:eastAsiaTheme="minorEastAsia"/>
                <w:noProof/>
                <w:lang w:eastAsia="en-GB"/>
              </w:rPr>
              <w:tab/>
            </w:r>
            <w:r w:rsidR="009F6C24" w:rsidRPr="006C5ADF">
              <w:rPr>
                <w:rStyle w:val="Hyperlink"/>
                <w:noProof/>
              </w:rPr>
              <w:t>Scope</w:t>
            </w:r>
            <w:r w:rsidR="009F6C24">
              <w:rPr>
                <w:noProof/>
                <w:webHidden/>
              </w:rPr>
              <w:tab/>
            </w:r>
            <w:r w:rsidR="009F6C24">
              <w:rPr>
                <w:noProof/>
                <w:webHidden/>
              </w:rPr>
              <w:fldChar w:fldCharType="begin"/>
            </w:r>
            <w:r w:rsidR="009F6C24">
              <w:rPr>
                <w:noProof/>
                <w:webHidden/>
              </w:rPr>
              <w:instrText xml:space="preserve"> PAGEREF _Toc46008253 \h </w:instrText>
            </w:r>
            <w:r w:rsidR="009F6C24">
              <w:rPr>
                <w:noProof/>
                <w:webHidden/>
              </w:rPr>
            </w:r>
            <w:r w:rsidR="009F6C24">
              <w:rPr>
                <w:noProof/>
                <w:webHidden/>
              </w:rPr>
              <w:fldChar w:fldCharType="separate"/>
            </w:r>
            <w:r w:rsidR="009F6C24">
              <w:rPr>
                <w:noProof/>
                <w:webHidden/>
              </w:rPr>
              <w:t>3</w:t>
            </w:r>
            <w:r w:rsidR="009F6C24">
              <w:rPr>
                <w:noProof/>
                <w:webHidden/>
              </w:rPr>
              <w:fldChar w:fldCharType="end"/>
            </w:r>
          </w:hyperlink>
        </w:p>
        <w:p w14:paraId="3B6B1E99" w14:textId="584BFD0C" w:rsidR="009F6C24" w:rsidRDefault="00FB57FC">
          <w:pPr>
            <w:pStyle w:val="TOC2"/>
            <w:tabs>
              <w:tab w:val="left" w:pos="880"/>
              <w:tab w:val="right" w:leader="dot" w:pos="10456"/>
            </w:tabs>
            <w:rPr>
              <w:rFonts w:eastAsiaTheme="minorEastAsia"/>
              <w:noProof/>
              <w:lang w:eastAsia="en-GB"/>
            </w:rPr>
          </w:pPr>
          <w:hyperlink w:anchor="_Toc46008254" w:history="1">
            <w:r w:rsidR="009F6C24" w:rsidRPr="006C5ADF">
              <w:rPr>
                <w:rStyle w:val="Hyperlink"/>
                <w:noProof/>
              </w:rPr>
              <w:t>3.4</w:t>
            </w:r>
            <w:r w:rsidR="009F6C24">
              <w:rPr>
                <w:rFonts w:eastAsiaTheme="minorEastAsia"/>
                <w:noProof/>
                <w:lang w:eastAsia="en-GB"/>
              </w:rPr>
              <w:tab/>
            </w:r>
            <w:r w:rsidR="009F6C24" w:rsidRPr="006C5ADF">
              <w:rPr>
                <w:rStyle w:val="Hyperlink"/>
                <w:noProof/>
              </w:rPr>
              <w:t>Physical</w:t>
            </w:r>
            <w:r w:rsidR="009F6C24">
              <w:rPr>
                <w:noProof/>
                <w:webHidden/>
              </w:rPr>
              <w:tab/>
            </w:r>
            <w:r w:rsidR="009F6C24">
              <w:rPr>
                <w:noProof/>
                <w:webHidden/>
              </w:rPr>
              <w:fldChar w:fldCharType="begin"/>
            </w:r>
            <w:r w:rsidR="009F6C24">
              <w:rPr>
                <w:noProof/>
                <w:webHidden/>
              </w:rPr>
              <w:instrText xml:space="preserve"> PAGEREF _Toc46008254 \h </w:instrText>
            </w:r>
            <w:r w:rsidR="009F6C24">
              <w:rPr>
                <w:noProof/>
                <w:webHidden/>
              </w:rPr>
            </w:r>
            <w:r w:rsidR="009F6C24">
              <w:rPr>
                <w:noProof/>
                <w:webHidden/>
              </w:rPr>
              <w:fldChar w:fldCharType="separate"/>
            </w:r>
            <w:r w:rsidR="009F6C24">
              <w:rPr>
                <w:noProof/>
                <w:webHidden/>
              </w:rPr>
              <w:t>3</w:t>
            </w:r>
            <w:r w:rsidR="009F6C24">
              <w:rPr>
                <w:noProof/>
                <w:webHidden/>
              </w:rPr>
              <w:fldChar w:fldCharType="end"/>
            </w:r>
          </w:hyperlink>
        </w:p>
        <w:p w14:paraId="1781A8C7" w14:textId="52CAB572" w:rsidR="009F6C24" w:rsidRDefault="00FB57FC">
          <w:pPr>
            <w:pStyle w:val="TOC1"/>
            <w:tabs>
              <w:tab w:val="left" w:pos="440"/>
              <w:tab w:val="right" w:leader="dot" w:pos="10456"/>
            </w:tabs>
            <w:rPr>
              <w:rFonts w:eastAsiaTheme="minorEastAsia"/>
              <w:noProof/>
              <w:lang w:eastAsia="en-GB"/>
            </w:rPr>
          </w:pPr>
          <w:hyperlink w:anchor="_Toc46008255" w:history="1">
            <w:r w:rsidR="009F6C24" w:rsidRPr="006C5ADF">
              <w:rPr>
                <w:rStyle w:val="Hyperlink"/>
                <w:noProof/>
              </w:rPr>
              <w:t>4</w:t>
            </w:r>
            <w:r w:rsidR="009F6C24">
              <w:rPr>
                <w:rFonts w:eastAsiaTheme="minorEastAsia"/>
                <w:noProof/>
                <w:lang w:eastAsia="en-GB"/>
              </w:rPr>
              <w:tab/>
            </w:r>
            <w:r w:rsidR="009F6C24" w:rsidRPr="006C5ADF">
              <w:rPr>
                <w:rStyle w:val="Hyperlink"/>
                <w:noProof/>
              </w:rPr>
              <w:t>Method</w:t>
            </w:r>
            <w:r w:rsidR="009F6C24">
              <w:rPr>
                <w:noProof/>
                <w:webHidden/>
              </w:rPr>
              <w:tab/>
            </w:r>
            <w:r w:rsidR="009F6C24">
              <w:rPr>
                <w:noProof/>
                <w:webHidden/>
              </w:rPr>
              <w:fldChar w:fldCharType="begin"/>
            </w:r>
            <w:r w:rsidR="009F6C24">
              <w:rPr>
                <w:noProof/>
                <w:webHidden/>
              </w:rPr>
              <w:instrText xml:space="preserve"> PAGEREF _Toc46008255 \h </w:instrText>
            </w:r>
            <w:r w:rsidR="009F6C24">
              <w:rPr>
                <w:noProof/>
                <w:webHidden/>
              </w:rPr>
            </w:r>
            <w:r w:rsidR="009F6C24">
              <w:rPr>
                <w:noProof/>
                <w:webHidden/>
              </w:rPr>
              <w:fldChar w:fldCharType="separate"/>
            </w:r>
            <w:r w:rsidR="009F6C24">
              <w:rPr>
                <w:noProof/>
                <w:webHidden/>
              </w:rPr>
              <w:t>3</w:t>
            </w:r>
            <w:r w:rsidR="009F6C24">
              <w:rPr>
                <w:noProof/>
                <w:webHidden/>
              </w:rPr>
              <w:fldChar w:fldCharType="end"/>
            </w:r>
          </w:hyperlink>
        </w:p>
        <w:p w14:paraId="6434A1EC" w14:textId="0DE30E7B" w:rsidR="009F6C24" w:rsidRDefault="00FB57FC">
          <w:pPr>
            <w:pStyle w:val="TOC2"/>
            <w:tabs>
              <w:tab w:val="left" w:pos="880"/>
              <w:tab w:val="right" w:leader="dot" w:pos="10456"/>
            </w:tabs>
            <w:rPr>
              <w:rFonts w:eastAsiaTheme="minorEastAsia"/>
              <w:noProof/>
              <w:lang w:eastAsia="en-GB"/>
            </w:rPr>
          </w:pPr>
          <w:hyperlink w:anchor="_Toc46008256" w:history="1">
            <w:r w:rsidR="009F6C24" w:rsidRPr="006C5ADF">
              <w:rPr>
                <w:rStyle w:val="Hyperlink"/>
                <w:noProof/>
              </w:rPr>
              <w:t>4.1</w:t>
            </w:r>
            <w:r w:rsidR="009F6C24">
              <w:rPr>
                <w:rFonts w:eastAsiaTheme="minorEastAsia"/>
                <w:noProof/>
                <w:lang w:eastAsia="en-GB"/>
              </w:rPr>
              <w:tab/>
            </w:r>
            <w:r w:rsidR="009F6C24" w:rsidRPr="006C5ADF">
              <w:rPr>
                <w:rStyle w:val="Hyperlink"/>
                <w:noProof/>
              </w:rPr>
              <w:t>Building the control system</w:t>
            </w:r>
            <w:r w:rsidR="009F6C24">
              <w:rPr>
                <w:noProof/>
                <w:webHidden/>
              </w:rPr>
              <w:tab/>
            </w:r>
            <w:r w:rsidR="009F6C24">
              <w:rPr>
                <w:noProof/>
                <w:webHidden/>
              </w:rPr>
              <w:fldChar w:fldCharType="begin"/>
            </w:r>
            <w:r w:rsidR="009F6C24">
              <w:rPr>
                <w:noProof/>
                <w:webHidden/>
              </w:rPr>
              <w:instrText xml:space="preserve"> PAGEREF _Toc46008256 \h </w:instrText>
            </w:r>
            <w:r w:rsidR="009F6C24">
              <w:rPr>
                <w:noProof/>
                <w:webHidden/>
              </w:rPr>
            </w:r>
            <w:r w:rsidR="009F6C24">
              <w:rPr>
                <w:noProof/>
                <w:webHidden/>
              </w:rPr>
              <w:fldChar w:fldCharType="separate"/>
            </w:r>
            <w:r w:rsidR="009F6C24">
              <w:rPr>
                <w:noProof/>
                <w:webHidden/>
              </w:rPr>
              <w:t>3</w:t>
            </w:r>
            <w:r w:rsidR="009F6C24">
              <w:rPr>
                <w:noProof/>
                <w:webHidden/>
              </w:rPr>
              <w:fldChar w:fldCharType="end"/>
            </w:r>
          </w:hyperlink>
        </w:p>
        <w:p w14:paraId="5234CD73" w14:textId="250DB023" w:rsidR="009F6C24" w:rsidRDefault="00FB57FC">
          <w:pPr>
            <w:pStyle w:val="TOC2"/>
            <w:tabs>
              <w:tab w:val="left" w:pos="880"/>
              <w:tab w:val="right" w:leader="dot" w:pos="10456"/>
            </w:tabs>
            <w:rPr>
              <w:rFonts w:eastAsiaTheme="minorEastAsia"/>
              <w:noProof/>
              <w:lang w:eastAsia="en-GB"/>
            </w:rPr>
          </w:pPr>
          <w:hyperlink w:anchor="_Toc46008257" w:history="1">
            <w:r w:rsidR="009F6C24" w:rsidRPr="006C5ADF">
              <w:rPr>
                <w:rStyle w:val="Hyperlink"/>
                <w:noProof/>
              </w:rPr>
              <w:t>4.2</w:t>
            </w:r>
            <w:r w:rsidR="009F6C24">
              <w:rPr>
                <w:rFonts w:eastAsiaTheme="minorEastAsia"/>
                <w:noProof/>
                <w:lang w:eastAsia="en-GB"/>
              </w:rPr>
              <w:tab/>
            </w:r>
            <w:r w:rsidR="009F6C24" w:rsidRPr="006C5ADF">
              <w:rPr>
                <w:rStyle w:val="Hyperlink"/>
                <w:noProof/>
              </w:rPr>
              <w:t>Testing the control system</w:t>
            </w:r>
            <w:r w:rsidR="009F6C24">
              <w:rPr>
                <w:noProof/>
                <w:webHidden/>
              </w:rPr>
              <w:tab/>
            </w:r>
            <w:r w:rsidR="009F6C24">
              <w:rPr>
                <w:noProof/>
                <w:webHidden/>
              </w:rPr>
              <w:fldChar w:fldCharType="begin"/>
            </w:r>
            <w:r w:rsidR="009F6C24">
              <w:rPr>
                <w:noProof/>
                <w:webHidden/>
              </w:rPr>
              <w:instrText xml:space="preserve"> PAGEREF _Toc46008257 \h </w:instrText>
            </w:r>
            <w:r w:rsidR="009F6C24">
              <w:rPr>
                <w:noProof/>
                <w:webHidden/>
              </w:rPr>
            </w:r>
            <w:r w:rsidR="009F6C24">
              <w:rPr>
                <w:noProof/>
                <w:webHidden/>
              </w:rPr>
              <w:fldChar w:fldCharType="separate"/>
            </w:r>
            <w:r w:rsidR="009F6C24">
              <w:rPr>
                <w:noProof/>
                <w:webHidden/>
              </w:rPr>
              <w:t>4</w:t>
            </w:r>
            <w:r w:rsidR="009F6C24">
              <w:rPr>
                <w:noProof/>
                <w:webHidden/>
              </w:rPr>
              <w:fldChar w:fldCharType="end"/>
            </w:r>
          </w:hyperlink>
        </w:p>
        <w:p w14:paraId="4EBA9223" w14:textId="28E5DDCE" w:rsidR="009F6C24" w:rsidRDefault="00FB57FC">
          <w:pPr>
            <w:pStyle w:val="TOC2"/>
            <w:tabs>
              <w:tab w:val="left" w:pos="880"/>
              <w:tab w:val="right" w:leader="dot" w:pos="10456"/>
            </w:tabs>
            <w:rPr>
              <w:rFonts w:eastAsiaTheme="minorEastAsia"/>
              <w:noProof/>
              <w:lang w:eastAsia="en-GB"/>
            </w:rPr>
          </w:pPr>
          <w:hyperlink w:anchor="_Toc46008258" w:history="1">
            <w:r w:rsidR="009F6C24" w:rsidRPr="006C5ADF">
              <w:rPr>
                <w:rStyle w:val="Hyperlink"/>
                <w:noProof/>
              </w:rPr>
              <w:t>4.3</w:t>
            </w:r>
            <w:r w:rsidR="009F6C24">
              <w:rPr>
                <w:rFonts w:eastAsiaTheme="minorEastAsia"/>
                <w:noProof/>
                <w:lang w:eastAsia="en-GB"/>
              </w:rPr>
              <w:tab/>
            </w:r>
            <w:r w:rsidR="009F6C24" w:rsidRPr="006C5ADF">
              <w:rPr>
                <w:rStyle w:val="Hyperlink"/>
                <w:noProof/>
              </w:rPr>
              <w:t>Tuning the control system</w:t>
            </w:r>
            <w:r w:rsidR="009F6C24">
              <w:rPr>
                <w:noProof/>
                <w:webHidden/>
              </w:rPr>
              <w:tab/>
            </w:r>
            <w:r w:rsidR="009F6C24">
              <w:rPr>
                <w:noProof/>
                <w:webHidden/>
              </w:rPr>
              <w:fldChar w:fldCharType="begin"/>
            </w:r>
            <w:r w:rsidR="009F6C24">
              <w:rPr>
                <w:noProof/>
                <w:webHidden/>
              </w:rPr>
              <w:instrText xml:space="preserve"> PAGEREF _Toc46008258 \h </w:instrText>
            </w:r>
            <w:r w:rsidR="009F6C24">
              <w:rPr>
                <w:noProof/>
                <w:webHidden/>
              </w:rPr>
            </w:r>
            <w:r w:rsidR="009F6C24">
              <w:rPr>
                <w:noProof/>
                <w:webHidden/>
              </w:rPr>
              <w:fldChar w:fldCharType="separate"/>
            </w:r>
            <w:r w:rsidR="009F6C24">
              <w:rPr>
                <w:noProof/>
                <w:webHidden/>
              </w:rPr>
              <w:t>4</w:t>
            </w:r>
            <w:r w:rsidR="009F6C24">
              <w:rPr>
                <w:noProof/>
                <w:webHidden/>
              </w:rPr>
              <w:fldChar w:fldCharType="end"/>
            </w:r>
          </w:hyperlink>
        </w:p>
        <w:p w14:paraId="66852EFD" w14:textId="5996D0CC" w:rsidR="009F6C24" w:rsidRDefault="00FB57FC">
          <w:pPr>
            <w:pStyle w:val="TOC2"/>
            <w:tabs>
              <w:tab w:val="left" w:pos="880"/>
              <w:tab w:val="right" w:leader="dot" w:pos="10456"/>
            </w:tabs>
            <w:rPr>
              <w:rFonts w:eastAsiaTheme="minorEastAsia"/>
              <w:noProof/>
              <w:lang w:eastAsia="en-GB"/>
            </w:rPr>
          </w:pPr>
          <w:hyperlink w:anchor="_Toc46008259" w:history="1">
            <w:r w:rsidR="009F6C24" w:rsidRPr="006C5ADF">
              <w:rPr>
                <w:rStyle w:val="Hyperlink"/>
                <w:noProof/>
              </w:rPr>
              <w:t>4.4</w:t>
            </w:r>
            <w:r w:rsidR="009F6C24">
              <w:rPr>
                <w:rFonts w:eastAsiaTheme="minorEastAsia"/>
                <w:noProof/>
                <w:lang w:eastAsia="en-GB"/>
              </w:rPr>
              <w:tab/>
            </w:r>
            <w:r w:rsidR="009F6C24" w:rsidRPr="006C5ADF">
              <w:rPr>
                <w:rStyle w:val="Hyperlink"/>
                <w:noProof/>
              </w:rPr>
              <w:t>Maths [7]</w:t>
            </w:r>
            <w:r w:rsidR="009F6C24">
              <w:rPr>
                <w:noProof/>
                <w:webHidden/>
              </w:rPr>
              <w:tab/>
            </w:r>
            <w:r w:rsidR="009F6C24">
              <w:rPr>
                <w:noProof/>
                <w:webHidden/>
              </w:rPr>
              <w:fldChar w:fldCharType="begin"/>
            </w:r>
            <w:r w:rsidR="009F6C24">
              <w:rPr>
                <w:noProof/>
                <w:webHidden/>
              </w:rPr>
              <w:instrText xml:space="preserve"> PAGEREF _Toc46008259 \h </w:instrText>
            </w:r>
            <w:r w:rsidR="009F6C24">
              <w:rPr>
                <w:noProof/>
                <w:webHidden/>
              </w:rPr>
            </w:r>
            <w:r w:rsidR="009F6C24">
              <w:rPr>
                <w:noProof/>
                <w:webHidden/>
              </w:rPr>
              <w:fldChar w:fldCharType="separate"/>
            </w:r>
            <w:r w:rsidR="009F6C24">
              <w:rPr>
                <w:noProof/>
                <w:webHidden/>
              </w:rPr>
              <w:t>6</w:t>
            </w:r>
            <w:r w:rsidR="009F6C24">
              <w:rPr>
                <w:noProof/>
                <w:webHidden/>
              </w:rPr>
              <w:fldChar w:fldCharType="end"/>
            </w:r>
          </w:hyperlink>
        </w:p>
        <w:p w14:paraId="1E689DCB" w14:textId="302A7CCA" w:rsidR="009F6C24" w:rsidRDefault="00FB57FC">
          <w:pPr>
            <w:pStyle w:val="TOC1"/>
            <w:tabs>
              <w:tab w:val="left" w:pos="440"/>
              <w:tab w:val="right" w:leader="dot" w:pos="10456"/>
            </w:tabs>
            <w:rPr>
              <w:rFonts w:eastAsiaTheme="minorEastAsia"/>
              <w:noProof/>
              <w:lang w:eastAsia="en-GB"/>
            </w:rPr>
          </w:pPr>
          <w:hyperlink w:anchor="_Toc46008260" w:history="1">
            <w:r w:rsidR="009F6C24" w:rsidRPr="006C5ADF">
              <w:rPr>
                <w:rStyle w:val="Hyperlink"/>
                <w:noProof/>
              </w:rPr>
              <w:t>5</w:t>
            </w:r>
            <w:r w:rsidR="009F6C24">
              <w:rPr>
                <w:rFonts w:eastAsiaTheme="minorEastAsia"/>
                <w:noProof/>
                <w:lang w:eastAsia="en-GB"/>
              </w:rPr>
              <w:tab/>
            </w:r>
            <w:r w:rsidR="009F6C24" w:rsidRPr="006C5ADF">
              <w:rPr>
                <w:rStyle w:val="Hyperlink"/>
                <w:noProof/>
              </w:rPr>
              <w:t>Results</w:t>
            </w:r>
            <w:r w:rsidR="009F6C24">
              <w:rPr>
                <w:noProof/>
                <w:webHidden/>
              </w:rPr>
              <w:tab/>
            </w:r>
            <w:r w:rsidR="009F6C24">
              <w:rPr>
                <w:noProof/>
                <w:webHidden/>
              </w:rPr>
              <w:fldChar w:fldCharType="begin"/>
            </w:r>
            <w:r w:rsidR="009F6C24">
              <w:rPr>
                <w:noProof/>
                <w:webHidden/>
              </w:rPr>
              <w:instrText xml:space="preserve"> PAGEREF _Toc46008260 \h </w:instrText>
            </w:r>
            <w:r w:rsidR="009F6C24">
              <w:rPr>
                <w:noProof/>
                <w:webHidden/>
              </w:rPr>
            </w:r>
            <w:r w:rsidR="009F6C24">
              <w:rPr>
                <w:noProof/>
                <w:webHidden/>
              </w:rPr>
              <w:fldChar w:fldCharType="separate"/>
            </w:r>
            <w:r w:rsidR="009F6C24">
              <w:rPr>
                <w:noProof/>
                <w:webHidden/>
              </w:rPr>
              <w:t>10</w:t>
            </w:r>
            <w:r w:rsidR="009F6C24">
              <w:rPr>
                <w:noProof/>
                <w:webHidden/>
              </w:rPr>
              <w:fldChar w:fldCharType="end"/>
            </w:r>
          </w:hyperlink>
        </w:p>
        <w:p w14:paraId="2E7A2E38" w14:textId="16DB2905" w:rsidR="009F6C24" w:rsidRDefault="00FB57FC">
          <w:pPr>
            <w:pStyle w:val="TOC1"/>
            <w:tabs>
              <w:tab w:val="left" w:pos="440"/>
              <w:tab w:val="right" w:leader="dot" w:pos="10456"/>
            </w:tabs>
            <w:rPr>
              <w:rFonts w:eastAsiaTheme="minorEastAsia"/>
              <w:noProof/>
              <w:lang w:eastAsia="en-GB"/>
            </w:rPr>
          </w:pPr>
          <w:hyperlink w:anchor="_Toc46008261" w:history="1">
            <w:r w:rsidR="009F6C24" w:rsidRPr="006C5ADF">
              <w:rPr>
                <w:rStyle w:val="Hyperlink"/>
                <w:noProof/>
              </w:rPr>
              <w:t>6</w:t>
            </w:r>
            <w:r w:rsidR="009F6C24">
              <w:rPr>
                <w:rFonts w:eastAsiaTheme="minorEastAsia"/>
                <w:noProof/>
                <w:lang w:eastAsia="en-GB"/>
              </w:rPr>
              <w:tab/>
            </w:r>
            <w:r w:rsidR="009F6C24" w:rsidRPr="006C5ADF">
              <w:rPr>
                <w:rStyle w:val="Hyperlink"/>
                <w:noProof/>
              </w:rPr>
              <w:t>Discussion</w:t>
            </w:r>
            <w:r w:rsidR="009F6C24">
              <w:rPr>
                <w:noProof/>
                <w:webHidden/>
              </w:rPr>
              <w:tab/>
            </w:r>
            <w:r w:rsidR="009F6C24">
              <w:rPr>
                <w:noProof/>
                <w:webHidden/>
              </w:rPr>
              <w:fldChar w:fldCharType="begin"/>
            </w:r>
            <w:r w:rsidR="009F6C24">
              <w:rPr>
                <w:noProof/>
                <w:webHidden/>
              </w:rPr>
              <w:instrText xml:space="preserve"> PAGEREF _Toc46008261 \h </w:instrText>
            </w:r>
            <w:r w:rsidR="009F6C24">
              <w:rPr>
                <w:noProof/>
                <w:webHidden/>
              </w:rPr>
            </w:r>
            <w:r w:rsidR="009F6C24">
              <w:rPr>
                <w:noProof/>
                <w:webHidden/>
              </w:rPr>
              <w:fldChar w:fldCharType="separate"/>
            </w:r>
            <w:r w:rsidR="009F6C24">
              <w:rPr>
                <w:noProof/>
                <w:webHidden/>
              </w:rPr>
              <w:t>11</w:t>
            </w:r>
            <w:r w:rsidR="009F6C24">
              <w:rPr>
                <w:noProof/>
                <w:webHidden/>
              </w:rPr>
              <w:fldChar w:fldCharType="end"/>
            </w:r>
          </w:hyperlink>
        </w:p>
        <w:p w14:paraId="204BDA09" w14:textId="2C551FC1" w:rsidR="009F6C24" w:rsidRDefault="00FB57FC">
          <w:pPr>
            <w:pStyle w:val="TOC1"/>
            <w:tabs>
              <w:tab w:val="left" w:pos="440"/>
              <w:tab w:val="right" w:leader="dot" w:pos="10456"/>
            </w:tabs>
            <w:rPr>
              <w:rFonts w:eastAsiaTheme="minorEastAsia"/>
              <w:noProof/>
              <w:lang w:eastAsia="en-GB"/>
            </w:rPr>
          </w:pPr>
          <w:hyperlink w:anchor="_Toc46008262" w:history="1">
            <w:r w:rsidR="009F6C24" w:rsidRPr="006C5ADF">
              <w:rPr>
                <w:rStyle w:val="Hyperlink"/>
                <w:noProof/>
              </w:rPr>
              <w:t>7</w:t>
            </w:r>
            <w:r w:rsidR="009F6C24">
              <w:rPr>
                <w:rFonts w:eastAsiaTheme="minorEastAsia"/>
                <w:noProof/>
                <w:lang w:eastAsia="en-GB"/>
              </w:rPr>
              <w:tab/>
            </w:r>
            <w:r w:rsidR="009F6C24" w:rsidRPr="006C5ADF">
              <w:rPr>
                <w:rStyle w:val="Hyperlink"/>
                <w:noProof/>
              </w:rPr>
              <w:t>Conclusion</w:t>
            </w:r>
            <w:r w:rsidR="009F6C24">
              <w:rPr>
                <w:noProof/>
                <w:webHidden/>
              </w:rPr>
              <w:tab/>
            </w:r>
            <w:r w:rsidR="009F6C24">
              <w:rPr>
                <w:noProof/>
                <w:webHidden/>
              </w:rPr>
              <w:fldChar w:fldCharType="begin"/>
            </w:r>
            <w:r w:rsidR="009F6C24">
              <w:rPr>
                <w:noProof/>
                <w:webHidden/>
              </w:rPr>
              <w:instrText xml:space="preserve"> PAGEREF _Toc46008262 \h </w:instrText>
            </w:r>
            <w:r w:rsidR="009F6C24">
              <w:rPr>
                <w:noProof/>
                <w:webHidden/>
              </w:rPr>
            </w:r>
            <w:r w:rsidR="009F6C24">
              <w:rPr>
                <w:noProof/>
                <w:webHidden/>
              </w:rPr>
              <w:fldChar w:fldCharType="separate"/>
            </w:r>
            <w:r w:rsidR="009F6C24">
              <w:rPr>
                <w:noProof/>
                <w:webHidden/>
              </w:rPr>
              <w:t>12</w:t>
            </w:r>
            <w:r w:rsidR="009F6C24">
              <w:rPr>
                <w:noProof/>
                <w:webHidden/>
              </w:rPr>
              <w:fldChar w:fldCharType="end"/>
            </w:r>
          </w:hyperlink>
        </w:p>
        <w:p w14:paraId="18F84DE2" w14:textId="51AABA40" w:rsidR="009F6C24" w:rsidRDefault="00FB57FC">
          <w:pPr>
            <w:pStyle w:val="TOC1"/>
            <w:tabs>
              <w:tab w:val="left" w:pos="440"/>
              <w:tab w:val="right" w:leader="dot" w:pos="10456"/>
            </w:tabs>
            <w:rPr>
              <w:rFonts w:eastAsiaTheme="minorEastAsia"/>
              <w:noProof/>
              <w:lang w:eastAsia="en-GB"/>
            </w:rPr>
          </w:pPr>
          <w:hyperlink w:anchor="_Toc46008263" w:history="1">
            <w:r w:rsidR="009F6C24" w:rsidRPr="006C5ADF">
              <w:rPr>
                <w:rStyle w:val="Hyperlink"/>
                <w:noProof/>
              </w:rPr>
              <w:t>8</w:t>
            </w:r>
            <w:r w:rsidR="009F6C24">
              <w:rPr>
                <w:rFonts w:eastAsiaTheme="minorEastAsia"/>
                <w:noProof/>
                <w:lang w:eastAsia="en-GB"/>
              </w:rPr>
              <w:tab/>
            </w:r>
            <w:r w:rsidR="009F6C24" w:rsidRPr="006C5ADF">
              <w:rPr>
                <w:rStyle w:val="Hyperlink"/>
                <w:noProof/>
              </w:rPr>
              <w:t>References</w:t>
            </w:r>
            <w:r w:rsidR="009F6C24">
              <w:rPr>
                <w:noProof/>
                <w:webHidden/>
              </w:rPr>
              <w:tab/>
            </w:r>
            <w:r w:rsidR="009F6C24">
              <w:rPr>
                <w:noProof/>
                <w:webHidden/>
              </w:rPr>
              <w:fldChar w:fldCharType="begin"/>
            </w:r>
            <w:r w:rsidR="009F6C24">
              <w:rPr>
                <w:noProof/>
                <w:webHidden/>
              </w:rPr>
              <w:instrText xml:space="preserve"> PAGEREF _Toc46008263 \h </w:instrText>
            </w:r>
            <w:r w:rsidR="009F6C24">
              <w:rPr>
                <w:noProof/>
                <w:webHidden/>
              </w:rPr>
            </w:r>
            <w:r w:rsidR="009F6C24">
              <w:rPr>
                <w:noProof/>
                <w:webHidden/>
              </w:rPr>
              <w:fldChar w:fldCharType="separate"/>
            </w:r>
            <w:r w:rsidR="009F6C24">
              <w:rPr>
                <w:noProof/>
                <w:webHidden/>
              </w:rPr>
              <w:t>13</w:t>
            </w:r>
            <w:r w:rsidR="009F6C24">
              <w:rPr>
                <w:noProof/>
                <w:webHidden/>
              </w:rPr>
              <w:fldChar w:fldCharType="end"/>
            </w:r>
          </w:hyperlink>
        </w:p>
        <w:p w14:paraId="73353543" w14:textId="08D09CF0" w:rsidR="005A324C" w:rsidRDefault="005A324C">
          <w:r>
            <w:rPr>
              <w:b/>
              <w:bCs/>
              <w:noProof/>
            </w:rPr>
            <w:fldChar w:fldCharType="end"/>
          </w:r>
        </w:p>
      </w:sdtContent>
    </w:sdt>
    <w:p w14:paraId="4E57D3A9" w14:textId="0A766564" w:rsidR="009F6C24" w:rsidRDefault="00405198">
      <w:pPr>
        <w:pStyle w:val="TableofFigures"/>
        <w:tabs>
          <w:tab w:val="right" w:leader="dot" w:pos="10456"/>
        </w:tabs>
        <w:rPr>
          <w:rFonts w:eastAsiaTheme="minorEastAsia"/>
          <w:noProof/>
          <w:lang w:eastAsia="en-GB"/>
        </w:rPr>
      </w:pPr>
      <w:r>
        <w:fldChar w:fldCharType="begin"/>
      </w:r>
      <w:r>
        <w:instrText xml:space="preserve"> TOC \h \z \c "Figure" </w:instrText>
      </w:r>
      <w:r>
        <w:fldChar w:fldCharType="separate"/>
      </w:r>
      <w:hyperlink r:id="rId9" w:anchor="_Toc46008234" w:history="1">
        <w:r w:rsidR="009F6C24" w:rsidRPr="002614ED">
          <w:rPr>
            <w:rStyle w:val="Hyperlink"/>
            <w:noProof/>
          </w:rPr>
          <w:t>Figure 1 Process transfer function</w:t>
        </w:r>
        <w:r w:rsidR="009F6C24">
          <w:rPr>
            <w:noProof/>
            <w:webHidden/>
          </w:rPr>
          <w:tab/>
        </w:r>
        <w:r w:rsidR="009F6C24">
          <w:rPr>
            <w:noProof/>
            <w:webHidden/>
          </w:rPr>
          <w:fldChar w:fldCharType="begin"/>
        </w:r>
        <w:r w:rsidR="009F6C24">
          <w:rPr>
            <w:noProof/>
            <w:webHidden/>
          </w:rPr>
          <w:instrText xml:space="preserve"> PAGEREF _Toc46008234 \h </w:instrText>
        </w:r>
        <w:r w:rsidR="009F6C24">
          <w:rPr>
            <w:noProof/>
            <w:webHidden/>
          </w:rPr>
        </w:r>
        <w:r w:rsidR="009F6C24">
          <w:rPr>
            <w:noProof/>
            <w:webHidden/>
          </w:rPr>
          <w:fldChar w:fldCharType="separate"/>
        </w:r>
        <w:r w:rsidR="009F6C24">
          <w:rPr>
            <w:noProof/>
            <w:webHidden/>
          </w:rPr>
          <w:t>2</w:t>
        </w:r>
        <w:r w:rsidR="009F6C24">
          <w:rPr>
            <w:noProof/>
            <w:webHidden/>
          </w:rPr>
          <w:fldChar w:fldCharType="end"/>
        </w:r>
      </w:hyperlink>
    </w:p>
    <w:p w14:paraId="1A5FC9F9" w14:textId="7658BBFB" w:rsidR="009F6C24" w:rsidRDefault="00FB57FC">
      <w:pPr>
        <w:pStyle w:val="TableofFigures"/>
        <w:tabs>
          <w:tab w:val="right" w:leader="dot" w:pos="10456"/>
        </w:tabs>
        <w:rPr>
          <w:rFonts w:eastAsiaTheme="minorEastAsia"/>
          <w:noProof/>
          <w:lang w:eastAsia="en-GB"/>
        </w:rPr>
      </w:pPr>
      <w:hyperlink w:anchor="_Toc46008235" w:history="1">
        <w:r w:rsidR="009F6C24" w:rsidRPr="002614ED">
          <w:rPr>
            <w:rStyle w:val="Hyperlink"/>
            <w:noProof/>
          </w:rPr>
          <w:t>Figure 2 Control system built in Simulink</w:t>
        </w:r>
        <w:r w:rsidR="009F6C24">
          <w:rPr>
            <w:noProof/>
            <w:webHidden/>
          </w:rPr>
          <w:tab/>
        </w:r>
        <w:r w:rsidR="009F6C24">
          <w:rPr>
            <w:noProof/>
            <w:webHidden/>
          </w:rPr>
          <w:fldChar w:fldCharType="begin"/>
        </w:r>
        <w:r w:rsidR="009F6C24">
          <w:rPr>
            <w:noProof/>
            <w:webHidden/>
          </w:rPr>
          <w:instrText xml:space="preserve"> PAGEREF _Toc46008235 \h </w:instrText>
        </w:r>
        <w:r w:rsidR="009F6C24">
          <w:rPr>
            <w:noProof/>
            <w:webHidden/>
          </w:rPr>
        </w:r>
        <w:r w:rsidR="009F6C24">
          <w:rPr>
            <w:noProof/>
            <w:webHidden/>
          </w:rPr>
          <w:fldChar w:fldCharType="separate"/>
        </w:r>
        <w:r w:rsidR="009F6C24">
          <w:rPr>
            <w:noProof/>
            <w:webHidden/>
          </w:rPr>
          <w:t>4</w:t>
        </w:r>
        <w:r w:rsidR="009F6C24">
          <w:rPr>
            <w:noProof/>
            <w:webHidden/>
          </w:rPr>
          <w:fldChar w:fldCharType="end"/>
        </w:r>
      </w:hyperlink>
    </w:p>
    <w:p w14:paraId="67D4052F" w14:textId="27148358" w:rsidR="009F6C24" w:rsidRDefault="00FB57FC">
      <w:pPr>
        <w:pStyle w:val="TableofFigures"/>
        <w:tabs>
          <w:tab w:val="right" w:leader="dot" w:pos="10456"/>
        </w:tabs>
        <w:rPr>
          <w:rFonts w:eastAsiaTheme="minorEastAsia"/>
          <w:noProof/>
          <w:lang w:eastAsia="en-GB"/>
        </w:rPr>
      </w:pPr>
      <w:hyperlink r:id="rId10" w:anchor="_Toc46008236" w:history="1">
        <w:r w:rsidR="009F6C24" w:rsidRPr="002614ED">
          <w:rPr>
            <w:rStyle w:val="Hyperlink"/>
            <w:noProof/>
          </w:rPr>
          <w:t>Figure 3 Non tuned control system</w:t>
        </w:r>
        <w:r w:rsidR="009F6C24">
          <w:rPr>
            <w:noProof/>
            <w:webHidden/>
          </w:rPr>
          <w:tab/>
        </w:r>
        <w:r w:rsidR="009F6C24">
          <w:rPr>
            <w:noProof/>
            <w:webHidden/>
          </w:rPr>
          <w:fldChar w:fldCharType="begin"/>
        </w:r>
        <w:r w:rsidR="009F6C24">
          <w:rPr>
            <w:noProof/>
            <w:webHidden/>
          </w:rPr>
          <w:instrText xml:space="preserve"> PAGEREF _Toc46008236 \h </w:instrText>
        </w:r>
        <w:r w:rsidR="009F6C24">
          <w:rPr>
            <w:noProof/>
            <w:webHidden/>
          </w:rPr>
        </w:r>
        <w:r w:rsidR="009F6C24">
          <w:rPr>
            <w:noProof/>
            <w:webHidden/>
          </w:rPr>
          <w:fldChar w:fldCharType="separate"/>
        </w:r>
        <w:r w:rsidR="009F6C24">
          <w:rPr>
            <w:noProof/>
            <w:webHidden/>
          </w:rPr>
          <w:t>4</w:t>
        </w:r>
        <w:r w:rsidR="009F6C24">
          <w:rPr>
            <w:noProof/>
            <w:webHidden/>
          </w:rPr>
          <w:fldChar w:fldCharType="end"/>
        </w:r>
      </w:hyperlink>
    </w:p>
    <w:p w14:paraId="4BD7D0F6" w14:textId="7731CEC3" w:rsidR="009F6C24" w:rsidRDefault="00FB57FC">
      <w:pPr>
        <w:pStyle w:val="TableofFigures"/>
        <w:tabs>
          <w:tab w:val="right" w:leader="dot" w:pos="10456"/>
        </w:tabs>
        <w:rPr>
          <w:rFonts w:eastAsiaTheme="minorEastAsia"/>
          <w:noProof/>
          <w:lang w:eastAsia="en-GB"/>
        </w:rPr>
      </w:pPr>
      <w:hyperlink r:id="rId11" w:anchor="_Toc46008237" w:history="1">
        <w:r w:rsidR="009F6C24" w:rsidRPr="002614ED">
          <w:rPr>
            <w:rStyle w:val="Hyperlink"/>
            <w:noProof/>
          </w:rPr>
          <w:t>Figure 4 Tuning the system</w:t>
        </w:r>
        <w:r w:rsidR="009F6C24">
          <w:rPr>
            <w:noProof/>
            <w:webHidden/>
          </w:rPr>
          <w:tab/>
        </w:r>
        <w:r w:rsidR="009F6C24">
          <w:rPr>
            <w:noProof/>
            <w:webHidden/>
          </w:rPr>
          <w:fldChar w:fldCharType="begin"/>
        </w:r>
        <w:r w:rsidR="009F6C24">
          <w:rPr>
            <w:noProof/>
            <w:webHidden/>
          </w:rPr>
          <w:instrText xml:space="preserve"> PAGEREF _Toc46008237 \h </w:instrText>
        </w:r>
        <w:r w:rsidR="009F6C24">
          <w:rPr>
            <w:noProof/>
            <w:webHidden/>
          </w:rPr>
        </w:r>
        <w:r w:rsidR="009F6C24">
          <w:rPr>
            <w:noProof/>
            <w:webHidden/>
          </w:rPr>
          <w:fldChar w:fldCharType="separate"/>
        </w:r>
        <w:r w:rsidR="009F6C24">
          <w:rPr>
            <w:noProof/>
            <w:webHidden/>
          </w:rPr>
          <w:t>4</w:t>
        </w:r>
        <w:r w:rsidR="009F6C24">
          <w:rPr>
            <w:noProof/>
            <w:webHidden/>
          </w:rPr>
          <w:fldChar w:fldCharType="end"/>
        </w:r>
      </w:hyperlink>
    </w:p>
    <w:p w14:paraId="317854FF" w14:textId="18AE86AF" w:rsidR="009F6C24" w:rsidRDefault="00FB57FC">
      <w:pPr>
        <w:pStyle w:val="TableofFigures"/>
        <w:tabs>
          <w:tab w:val="right" w:leader="dot" w:pos="10456"/>
        </w:tabs>
        <w:rPr>
          <w:rFonts w:eastAsiaTheme="minorEastAsia"/>
          <w:noProof/>
          <w:lang w:eastAsia="en-GB"/>
        </w:rPr>
      </w:pPr>
      <w:hyperlink w:anchor="_Toc46008238" w:history="1">
        <w:r w:rsidR="009F6C24" w:rsidRPr="002614ED">
          <w:rPr>
            <w:rStyle w:val="Hyperlink"/>
            <w:noProof/>
          </w:rPr>
          <w:t>Figure 5 Tuned 2 system 4 graphs</w:t>
        </w:r>
        <w:r w:rsidR="009F6C24">
          <w:rPr>
            <w:noProof/>
            <w:webHidden/>
          </w:rPr>
          <w:tab/>
        </w:r>
        <w:r w:rsidR="009F6C24">
          <w:rPr>
            <w:noProof/>
            <w:webHidden/>
          </w:rPr>
          <w:fldChar w:fldCharType="begin"/>
        </w:r>
        <w:r w:rsidR="009F6C24">
          <w:rPr>
            <w:noProof/>
            <w:webHidden/>
          </w:rPr>
          <w:instrText xml:space="preserve"> PAGEREF _Toc46008238 \h </w:instrText>
        </w:r>
        <w:r w:rsidR="009F6C24">
          <w:rPr>
            <w:noProof/>
            <w:webHidden/>
          </w:rPr>
        </w:r>
        <w:r w:rsidR="009F6C24">
          <w:rPr>
            <w:noProof/>
            <w:webHidden/>
          </w:rPr>
          <w:fldChar w:fldCharType="separate"/>
        </w:r>
        <w:r w:rsidR="009F6C24">
          <w:rPr>
            <w:noProof/>
            <w:webHidden/>
          </w:rPr>
          <w:t>5</w:t>
        </w:r>
        <w:r w:rsidR="009F6C24">
          <w:rPr>
            <w:noProof/>
            <w:webHidden/>
          </w:rPr>
          <w:fldChar w:fldCharType="end"/>
        </w:r>
      </w:hyperlink>
    </w:p>
    <w:p w14:paraId="70617621" w14:textId="683A03D1" w:rsidR="009F6C24" w:rsidRDefault="00FB57FC">
      <w:pPr>
        <w:pStyle w:val="TableofFigures"/>
        <w:tabs>
          <w:tab w:val="right" w:leader="dot" w:pos="10456"/>
        </w:tabs>
        <w:rPr>
          <w:rFonts w:eastAsiaTheme="minorEastAsia"/>
          <w:noProof/>
          <w:lang w:eastAsia="en-GB"/>
        </w:rPr>
      </w:pPr>
      <w:hyperlink w:anchor="_Toc46008239" w:history="1">
        <w:r w:rsidR="009F6C24" w:rsidRPr="002614ED">
          <w:rPr>
            <w:rStyle w:val="Hyperlink"/>
            <w:noProof/>
          </w:rPr>
          <w:t>Figure 6 Transfer function block diagram</w:t>
        </w:r>
        <w:r w:rsidR="009F6C24">
          <w:rPr>
            <w:noProof/>
            <w:webHidden/>
          </w:rPr>
          <w:tab/>
        </w:r>
        <w:r w:rsidR="009F6C24">
          <w:rPr>
            <w:noProof/>
            <w:webHidden/>
          </w:rPr>
          <w:fldChar w:fldCharType="begin"/>
        </w:r>
        <w:r w:rsidR="009F6C24">
          <w:rPr>
            <w:noProof/>
            <w:webHidden/>
          </w:rPr>
          <w:instrText xml:space="preserve"> PAGEREF _Toc46008239 \h </w:instrText>
        </w:r>
        <w:r w:rsidR="009F6C24">
          <w:rPr>
            <w:noProof/>
            <w:webHidden/>
          </w:rPr>
        </w:r>
        <w:r w:rsidR="009F6C24">
          <w:rPr>
            <w:noProof/>
            <w:webHidden/>
          </w:rPr>
          <w:fldChar w:fldCharType="separate"/>
        </w:r>
        <w:r w:rsidR="009F6C24">
          <w:rPr>
            <w:noProof/>
            <w:webHidden/>
          </w:rPr>
          <w:t>6</w:t>
        </w:r>
        <w:r w:rsidR="009F6C24">
          <w:rPr>
            <w:noProof/>
            <w:webHidden/>
          </w:rPr>
          <w:fldChar w:fldCharType="end"/>
        </w:r>
      </w:hyperlink>
    </w:p>
    <w:p w14:paraId="65FDB25E" w14:textId="31C7E74E" w:rsidR="009F6C24" w:rsidRDefault="00FB57FC">
      <w:pPr>
        <w:pStyle w:val="TableofFigures"/>
        <w:tabs>
          <w:tab w:val="right" w:leader="dot" w:pos="10456"/>
        </w:tabs>
        <w:rPr>
          <w:rFonts w:eastAsiaTheme="minorEastAsia"/>
          <w:noProof/>
          <w:lang w:eastAsia="en-GB"/>
        </w:rPr>
      </w:pPr>
      <w:hyperlink w:anchor="_Toc46008240" w:history="1">
        <w:r w:rsidR="009F6C24" w:rsidRPr="002614ED">
          <w:rPr>
            <w:rStyle w:val="Hyperlink"/>
            <w:noProof/>
          </w:rPr>
          <w:t>Figure 7 Transfer function of the system as a whole</w:t>
        </w:r>
        <w:r w:rsidR="009F6C24">
          <w:rPr>
            <w:noProof/>
            <w:webHidden/>
          </w:rPr>
          <w:tab/>
        </w:r>
        <w:r w:rsidR="009F6C24">
          <w:rPr>
            <w:noProof/>
            <w:webHidden/>
          </w:rPr>
          <w:fldChar w:fldCharType="begin"/>
        </w:r>
        <w:r w:rsidR="009F6C24">
          <w:rPr>
            <w:noProof/>
            <w:webHidden/>
          </w:rPr>
          <w:instrText xml:space="preserve"> PAGEREF _Toc46008240 \h </w:instrText>
        </w:r>
        <w:r w:rsidR="009F6C24">
          <w:rPr>
            <w:noProof/>
            <w:webHidden/>
          </w:rPr>
        </w:r>
        <w:r w:rsidR="009F6C24">
          <w:rPr>
            <w:noProof/>
            <w:webHidden/>
          </w:rPr>
          <w:fldChar w:fldCharType="separate"/>
        </w:r>
        <w:r w:rsidR="009F6C24">
          <w:rPr>
            <w:noProof/>
            <w:webHidden/>
          </w:rPr>
          <w:t>9</w:t>
        </w:r>
        <w:r w:rsidR="009F6C24">
          <w:rPr>
            <w:noProof/>
            <w:webHidden/>
          </w:rPr>
          <w:fldChar w:fldCharType="end"/>
        </w:r>
      </w:hyperlink>
    </w:p>
    <w:p w14:paraId="50B0AD05" w14:textId="71050738" w:rsidR="009F6C24" w:rsidRDefault="00FB57FC">
      <w:pPr>
        <w:pStyle w:val="TableofFigures"/>
        <w:tabs>
          <w:tab w:val="right" w:leader="dot" w:pos="10456"/>
        </w:tabs>
        <w:rPr>
          <w:rFonts w:eastAsiaTheme="minorEastAsia"/>
          <w:noProof/>
          <w:lang w:eastAsia="en-GB"/>
        </w:rPr>
      </w:pPr>
      <w:hyperlink w:anchor="_Toc46008241" w:history="1">
        <w:r w:rsidR="009F6C24" w:rsidRPr="002614ED">
          <w:rPr>
            <w:rStyle w:val="Hyperlink"/>
            <w:noProof/>
          </w:rPr>
          <w:t>Figure 8 Left: Tuned system, Right: Maths System</w:t>
        </w:r>
        <w:r w:rsidR="009F6C24">
          <w:rPr>
            <w:noProof/>
            <w:webHidden/>
          </w:rPr>
          <w:tab/>
        </w:r>
        <w:r w:rsidR="009F6C24">
          <w:rPr>
            <w:noProof/>
            <w:webHidden/>
          </w:rPr>
          <w:fldChar w:fldCharType="begin"/>
        </w:r>
        <w:r w:rsidR="009F6C24">
          <w:rPr>
            <w:noProof/>
            <w:webHidden/>
          </w:rPr>
          <w:instrText xml:space="preserve"> PAGEREF _Toc46008241 \h </w:instrText>
        </w:r>
        <w:r w:rsidR="009F6C24">
          <w:rPr>
            <w:noProof/>
            <w:webHidden/>
          </w:rPr>
        </w:r>
        <w:r w:rsidR="009F6C24">
          <w:rPr>
            <w:noProof/>
            <w:webHidden/>
          </w:rPr>
          <w:fldChar w:fldCharType="separate"/>
        </w:r>
        <w:r w:rsidR="009F6C24">
          <w:rPr>
            <w:noProof/>
            <w:webHidden/>
          </w:rPr>
          <w:t>10</w:t>
        </w:r>
        <w:r w:rsidR="009F6C24">
          <w:rPr>
            <w:noProof/>
            <w:webHidden/>
          </w:rPr>
          <w:fldChar w:fldCharType="end"/>
        </w:r>
      </w:hyperlink>
    </w:p>
    <w:p w14:paraId="24EA6FBC" w14:textId="0DEF78E0" w:rsidR="009F6C24" w:rsidRDefault="00FB57FC">
      <w:pPr>
        <w:pStyle w:val="TableofFigures"/>
        <w:tabs>
          <w:tab w:val="right" w:leader="dot" w:pos="10456"/>
        </w:tabs>
        <w:rPr>
          <w:rFonts w:eastAsiaTheme="minorEastAsia"/>
          <w:noProof/>
          <w:lang w:eastAsia="en-GB"/>
        </w:rPr>
      </w:pPr>
      <w:hyperlink w:anchor="_Toc46008242" w:history="1">
        <w:r w:rsidR="009F6C24" w:rsidRPr="002614ED">
          <w:rPr>
            <w:rStyle w:val="Hyperlink"/>
            <w:noProof/>
          </w:rPr>
          <w:t>Figure 9 Left: Tuned system Nyquist diagram, Right: Maths system Nyquist diagram</w:t>
        </w:r>
        <w:r w:rsidR="009F6C24">
          <w:rPr>
            <w:noProof/>
            <w:webHidden/>
          </w:rPr>
          <w:tab/>
        </w:r>
        <w:r w:rsidR="009F6C24">
          <w:rPr>
            <w:noProof/>
            <w:webHidden/>
          </w:rPr>
          <w:fldChar w:fldCharType="begin"/>
        </w:r>
        <w:r w:rsidR="009F6C24">
          <w:rPr>
            <w:noProof/>
            <w:webHidden/>
          </w:rPr>
          <w:instrText xml:space="preserve"> PAGEREF _Toc46008242 \h </w:instrText>
        </w:r>
        <w:r w:rsidR="009F6C24">
          <w:rPr>
            <w:noProof/>
            <w:webHidden/>
          </w:rPr>
        </w:r>
        <w:r w:rsidR="009F6C24">
          <w:rPr>
            <w:noProof/>
            <w:webHidden/>
          </w:rPr>
          <w:fldChar w:fldCharType="separate"/>
        </w:r>
        <w:r w:rsidR="009F6C24">
          <w:rPr>
            <w:noProof/>
            <w:webHidden/>
          </w:rPr>
          <w:t>10</w:t>
        </w:r>
        <w:r w:rsidR="009F6C24">
          <w:rPr>
            <w:noProof/>
            <w:webHidden/>
          </w:rPr>
          <w:fldChar w:fldCharType="end"/>
        </w:r>
      </w:hyperlink>
    </w:p>
    <w:p w14:paraId="50CD4DBF" w14:textId="216CF931" w:rsidR="009F6C24" w:rsidRDefault="00FB57FC">
      <w:pPr>
        <w:pStyle w:val="TableofFigures"/>
        <w:tabs>
          <w:tab w:val="right" w:leader="dot" w:pos="10456"/>
        </w:tabs>
        <w:rPr>
          <w:rFonts w:eastAsiaTheme="minorEastAsia"/>
          <w:noProof/>
          <w:lang w:eastAsia="en-GB"/>
        </w:rPr>
      </w:pPr>
      <w:hyperlink w:anchor="_Toc46008243" w:history="1">
        <w:r w:rsidR="009F6C24" w:rsidRPr="002614ED">
          <w:rPr>
            <w:rStyle w:val="Hyperlink"/>
            <w:noProof/>
          </w:rPr>
          <w:t>Figure 10 Top Left: Tuned system PZ plot, Top Right: Tuned system PZ plot zoomed, Bottom Left: Maths system PZ plot, Bottom Right: Maths system PZ plot zoomed</w:t>
        </w:r>
        <w:r w:rsidR="009F6C24">
          <w:rPr>
            <w:noProof/>
            <w:webHidden/>
          </w:rPr>
          <w:tab/>
        </w:r>
        <w:r w:rsidR="009F6C24">
          <w:rPr>
            <w:noProof/>
            <w:webHidden/>
          </w:rPr>
          <w:fldChar w:fldCharType="begin"/>
        </w:r>
        <w:r w:rsidR="009F6C24">
          <w:rPr>
            <w:noProof/>
            <w:webHidden/>
          </w:rPr>
          <w:instrText xml:space="preserve"> PAGEREF _Toc46008243 \h </w:instrText>
        </w:r>
        <w:r w:rsidR="009F6C24">
          <w:rPr>
            <w:noProof/>
            <w:webHidden/>
          </w:rPr>
        </w:r>
        <w:r w:rsidR="009F6C24">
          <w:rPr>
            <w:noProof/>
            <w:webHidden/>
          </w:rPr>
          <w:fldChar w:fldCharType="separate"/>
        </w:r>
        <w:r w:rsidR="009F6C24">
          <w:rPr>
            <w:noProof/>
            <w:webHidden/>
          </w:rPr>
          <w:t>11</w:t>
        </w:r>
        <w:r w:rsidR="009F6C24">
          <w:rPr>
            <w:noProof/>
            <w:webHidden/>
          </w:rPr>
          <w:fldChar w:fldCharType="end"/>
        </w:r>
      </w:hyperlink>
    </w:p>
    <w:p w14:paraId="23E3C2A2" w14:textId="6F2C790B" w:rsidR="005A324C" w:rsidRDefault="00405198">
      <w:r>
        <w:rPr>
          <w:b/>
          <w:bCs/>
          <w:noProof/>
          <w:lang w:val="en-US"/>
        </w:rPr>
        <w:fldChar w:fldCharType="end"/>
      </w:r>
    </w:p>
    <w:p w14:paraId="2BAA6661" w14:textId="77777777" w:rsidR="005A324C" w:rsidRDefault="005A324C">
      <w:r>
        <w:br w:type="page"/>
      </w:r>
    </w:p>
    <w:p w14:paraId="00318E1E" w14:textId="3E5E27B6" w:rsidR="008F0D85" w:rsidRDefault="005A324C" w:rsidP="00AD3C64">
      <w:pPr>
        <w:pStyle w:val="Heading1"/>
        <w:jc w:val="both"/>
      </w:pPr>
      <w:bookmarkStart w:id="1" w:name="_Toc46008244"/>
      <w:r>
        <w:lastRenderedPageBreak/>
        <w:t>Introduction</w:t>
      </w:r>
      <w:bookmarkEnd w:id="1"/>
    </w:p>
    <w:p w14:paraId="3D2636E0" w14:textId="5ACFFF09" w:rsidR="009163FA" w:rsidRDefault="001F77B7" w:rsidP="009F6C24">
      <w:pPr>
        <w:jc w:val="both"/>
      </w:pPr>
      <w:r>
        <w:rPr>
          <w:noProof/>
        </w:rPr>
        <w:drawing>
          <wp:anchor distT="0" distB="0" distL="114300" distR="114300" simplePos="0" relativeHeight="251677696" behindDoc="0" locked="0" layoutInCell="1" allowOverlap="1" wp14:anchorId="07B56D05" wp14:editId="55677BA3">
            <wp:simplePos x="0" y="0"/>
            <wp:positionH relativeFrom="margin">
              <wp:posOffset>5426256</wp:posOffset>
            </wp:positionH>
            <wp:positionV relativeFrom="paragraph">
              <wp:posOffset>246834</wp:posOffset>
            </wp:positionV>
            <wp:extent cx="957580" cy="335280"/>
            <wp:effectExtent l="0" t="0" r="0" b="762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57580" cy="33528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9744" behindDoc="0" locked="0" layoutInCell="1" allowOverlap="1" wp14:anchorId="491EFA41" wp14:editId="58D073DE">
                <wp:simplePos x="0" y="0"/>
                <wp:positionH relativeFrom="column">
                  <wp:posOffset>5121729</wp:posOffset>
                </wp:positionH>
                <wp:positionV relativeFrom="paragraph">
                  <wp:posOffset>623298</wp:posOffset>
                </wp:positionV>
                <wp:extent cx="1240608"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1240608" cy="635"/>
                        </a:xfrm>
                        <a:prstGeom prst="rect">
                          <a:avLst/>
                        </a:prstGeom>
                        <a:solidFill>
                          <a:prstClr val="white"/>
                        </a:solidFill>
                        <a:ln>
                          <a:noFill/>
                        </a:ln>
                      </wps:spPr>
                      <wps:txbx>
                        <w:txbxContent>
                          <w:p w14:paraId="0E2D0E98" w14:textId="7671DDAA" w:rsidR="00FB57FC" w:rsidRPr="001F77B7" w:rsidRDefault="00FB57FC" w:rsidP="001F77B7">
                            <w:pPr>
                              <w:pStyle w:val="Caption"/>
                              <w:rPr>
                                <w:noProof/>
                                <w:sz w:val="14"/>
                                <w:szCs w:val="14"/>
                              </w:rPr>
                            </w:pPr>
                            <w:bookmarkStart w:id="2" w:name="_Toc46008234"/>
                            <w:r w:rsidRPr="001F77B7">
                              <w:rPr>
                                <w:sz w:val="14"/>
                                <w:szCs w:val="14"/>
                              </w:rPr>
                              <w:t xml:space="preserve">Figure </w:t>
                            </w:r>
                            <w:r w:rsidRPr="001F77B7">
                              <w:rPr>
                                <w:sz w:val="14"/>
                                <w:szCs w:val="14"/>
                              </w:rPr>
                              <w:fldChar w:fldCharType="begin"/>
                            </w:r>
                            <w:r w:rsidRPr="001F77B7">
                              <w:rPr>
                                <w:sz w:val="14"/>
                                <w:szCs w:val="14"/>
                              </w:rPr>
                              <w:instrText xml:space="preserve"> SEQ Figure \* ARABIC </w:instrText>
                            </w:r>
                            <w:r w:rsidRPr="001F77B7">
                              <w:rPr>
                                <w:sz w:val="14"/>
                                <w:szCs w:val="14"/>
                              </w:rPr>
                              <w:fldChar w:fldCharType="separate"/>
                            </w:r>
                            <w:r>
                              <w:rPr>
                                <w:noProof/>
                                <w:sz w:val="14"/>
                                <w:szCs w:val="14"/>
                              </w:rPr>
                              <w:t>1</w:t>
                            </w:r>
                            <w:r w:rsidRPr="001F77B7">
                              <w:rPr>
                                <w:sz w:val="14"/>
                                <w:szCs w:val="14"/>
                              </w:rPr>
                              <w:fldChar w:fldCharType="end"/>
                            </w:r>
                            <w:r w:rsidRPr="001F77B7">
                              <w:rPr>
                                <w:sz w:val="14"/>
                                <w:szCs w:val="14"/>
                              </w:rPr>
                              <w:t xml:space="preserve"> Process transfer function</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91EFA41" id="Text Box 25" o:spid="_x0000_s1033" type="#_x0000_t202" style="position:absolute;left:0;text-align:left;margin-left:403.3pt;margin-top:49.1pt;width:97.7pt;height:.0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" stroked="f">
                <v:textbox style="mso-fit-shape-to-text:t" inset="0,0,0,0">
                  <w:txbxContent>
                    <w:p w14:paraId="0E2D0E98" w14:textId="7671DDAA" w:rsidR="00FB57FC" w:rsidRPr="001F77B7" w:rsidRDefault="00FB57FC" w:rsidP="001F77B7">
                      <w:pPr>
                        <w:pStyle w:val="Caption"/>
                        <w:rPr>
                          <w:noProof/>
                          <w:sz w:val="14"/>
                          <w:szCs w:val="14"/>
                        </w:rPr>
                      </w:pPr>
                      <w:bookmarkStart w:id="3" w:name="_Toc46008234"/>
                      <w:r w:rsidRPr="001F77B7">
                        <w:rPr>
                          <w:sz w:val="14"/>
                          <w:szCs w:val="14"/>
                        </w:rPr>
                        <w:t xml:space="preserve">Figure </w:t>
                      </w:r>
                      <w:r w:rsidRPr="001F77B7">
                        <w:rPr>
                          <w:sz w:val="14"/>
                          <w:szCs w:val="14"/>
                        </w:rPr>
                        <w:fldChar w:fldCharType="begin"/>
                      </w:r>
                      <w:r w:rsidRPr="001F77B7">
                        <w:rPr>
                          <w:sz w:val="14"/>
                          <w:szCs w:val="14"/>
                        </w:rPr>
                        <w:instrText xml:space="preserve"> SEQ Figure \* ARABIC </w:instrText>
                      </w:r>
                      <w:r w:rsidRPr="001F77B7">
                        <w:rPr>
                          <w:sz w:val="14"/>
                          <w:szCs w:val="14"/>
                        </w:rPr>
                        <w:fldChar w:fldCharType="separate"/>
                      </w:r>
                      <w:r>
                        <w:rPr>
                          <w:noProof/>
                          <w:sz w:val="14"/>
                          <w:szCs w:val="14"/>
                        </w:rPr>
                        <w:t>1</w:t>
                      </w:r>
                      <w:r w:rsidRPr="001F77B7">
                        <w:rPr>
                          <w:sz w:val="14"/>
                          <w:szCs w:val="14"/>
                        </w:rPr>
                        <w:fldChar w:fldCharType="end"/>
                      </w:r>
                      <w:r w:rsidRPr="001F77B7">
                        <w:rPr>
                          <w:sz w:val="14"/>
                          <w:szCs w:val="14"/>
                        </w:rPr>
                        <w:t xml:space="preserve"> Process transfer function</w:t>
                      </w:r>
                      <w:bookmarkEnd w:id="3"/>
                    </w:p>
                  </w:txbxContent>
                </v:textbox>
                <w10:wrap type="square"/>
              </v:shape>
            </w:pict>
          </mc:Fallback>
        </mc:AlternateContent>
      </w:r>
      <w:r w:rsidR="009163FA">
        <w:t xml:space="preserve">In this report, MATLAB and Simulink are going to be used to create a </w:t>
      </w:r>
      <w:r w:rsidR="00E064E3">
        <w:t xml:space="preserve">control system capable of controlling a process with the transfer function given in figure 1. </w:t>
      </w:r>
      <w:r w:rsidR="00564DCF">
        <w:t>The purpose of the control system</w:t>
      </w:r>
      <w:r w:rsidR="00E064E3">
        <w:t xml:space="preserve"> is to be able to bring this process under control within 2 seconds</w:t>
      </w:r>
      <w:r>
        <w:t xml:space="preserve">. </w:t>
      </w:r>
      <w:r w:rsidR="00564DCF">
        <w:t xml:space="preserve">A transfer function is a control system component that theoretically models </w:t>
      </w:r>
      <w:r w:rsidR="008F3C7F">
        <w:t>the output for each possible input</w:t>
      </w:r>
      <w:sdt>
        <w:sdtPr>
          <w:id w:val="-1105885472"/>
          <w:citation/>
        </w:sdtPr>
        <w:sdtContent>
          <w:r w:rsidR="008F3C7F">
            <w:fldChar w:fldCharType="begin"/>
          </w:r>
          <w:r w:rsidR="008F3C7F">
            <w:instrText xml:space="preserve"> CITATION Gir01 \l 2057 </w:instrText>
          </w:r>
          <w:r w:rsidR="008F3C7F">
            <w:fldChar w:fldCharType="separate"/>
          </w:r>
          <w:r w:rsidR="00360A02">
            <w:rPr>
              <w:noProof/>
            </w:rPr>
            <w:t xml:space="preserve"> </w:t>
          </w:r>
          <w:r w:rsidR="00360A02" w:rsidRPr="00360A02">
            <w:rPr>
              <w:noProof/>
            </w:rPr>
            <w:t>[1]</w:t>
          </w:r>
          <w:r w:rsidR="008F3C7F">
            <w:fldChar w:fldCharType="end"/>
          </w:r>
        </w:sdtContent>
      </w:sdt>
      <w:r w:rsidR="008F3C7F">
        <w:t xml:space="preserve">. It will describe how the complete system behaves in mathematical terms in </w:t>
      </w:r>
      <w:r w:rsidR="00C9330C">
        <w:t>its</w:t>
      </w:r>
      <w:r w:rsidR="008F3C7F">
        <w:t xml:space="preserve"> simplest form, in this report, this performance will be shown in graphical form to explain and compare how the control system is performing.</w:t>
      </w:r>
      <w:sdt>
        <w:sdtPr>
          <w:id w:val="-665170035"/>
          <w:citation/>
        </w:sdtPr>
        <w:sdtContent>
          <w:r w:rsidR="00980FDA">
            <w:fldChar w:fldCharType="begin"/>
          </w:r>
          <w:r w:rsidR="00980FDA">
            <w:instrText xml:space="preserve"> CITATION Mos20 \l 2057 </w:instrText>
          </w:r>
          <w:r w:rsidR="00980FDA">
            <w:fldChar w:fldCharType="separate"/>
          </w:r>
          <w:r w:rsidR="00360A02">
            <w:rPr>
              <w:noProof/>
            </w:rPr>
            <w:t xml:space="preserve"> </w:t>
          </w:r>
          <w:r w:rsidR="00360A02" w:rsidRPr="00360A02">
            <w:rPr>
              <w:noProof/>
            </w:rPr>
            <w:t>[2]</w:t>
          </w:r>
          <w:r w:rsidR="00980FDA">
            <w:fldChar w:fldCharType="end"/>
          </w:r>
        </w:sdtContent>
      </w:sdt>
    </w:p>
    <w:p w14:paraId="6B919F9C" w14:textId="38F3C1AC" w:rsidR="00980FDA" w:rsidRDefault="00980FDA" w:rsidP="00AD3C64">
      <w:pPr>
        <w:jc w:val="both"/>
      </w:pPr>
      <w:r>
        <w:t>A PID controller will be used in the circuit to control and tune the process variables. PID stands for Proportional – Integral – Derivative</w:t>
      </w:r>
      <w:r w:rsidR="00B94D4C">
        <w:t xml:space="preserve">, </w:t>
      </w:r>
      <w:r w:rsidR="00A6082D">
        <w:t>each of these have a different definition that contribute to the overall performance of the controller. The proportional control takes into account the current error within the system, integral takes into account the accumulation of the previous errors and finally the derivative control considers all future errors due to overshoot</w:t>
      </w:r>
      <w:sdt>
        <w:sdtPr>
          <w:id w:val="296337386"/>
          <w:citation/>
        </w:sdtPr>
        <w:sdtContent>
          <w:r w:rsidR="00C87CEE">
            <w:fldChar w:fldCharType="begin"/>
          </w:r>
          <w:r w:rsidR="00C87CEE">
            <w:instrText xml:space="preserve"> CITATION Mos201 \l 2057 </w:instrText>
          </w:r>
          <w:r w:rsidR="00C87CEE">
            <w:fldChar w:fldCharType="separate"/>
          </w:r>
          <w:r w:rsidR="00360A02">
            <w:rPr>
              <w:noProof/>
            </w:rPr>
            <w:t xml:space="preserve"> </w:t>
          </w:r>
          <w:r w:rsidR="00360A02" w:rsidRPr="00360A02">
            <w:rPr>
              <w:noProof/>
            </w:rPr>
            <w:t>[3]</w:t>
          </w:r>
          <w:r w:rsidR="00C87CEE">
            <w:fldChar w:fldCharType="end"/>
          </w:r>
        </w:sdtContent>
      </w:sdt>
      <w:r w:rsidR="00C87CEE">
        <w:t xml:space="preserve">. </w:t>
      </w:r>
      <w:r w:rsidR="007119CA">
        <w:t>The three different types of controller within PID work together to control the process value. The PID controller will accept the input value from the circuit and compare the actual value to the desired value and then provides the output to the control element.</w:t>
      </w:r>
    </w:p>
    <w:p w14:paraId="572489A5" w14:textId="34C10F06" w:rsidR="007F71C0" w:rsidRDefault="0059089E" w:rsidP="00AD3C64">
      <w:pPr>
        <w:jc w:val="both"/>
      </w:pPr>
      <w:r>
        <w:t>Nyquist diagrams will be shown later on in this report. A Nyquist diagram is a graphical tool that can determine the stability of a system</w:t>
      </w:r>
      <w:r w:rsidR="00636518">
        <w:t xml:space="preserve">, it does this by showing the frequency response and the phase response on a single plot. The graph itself is a plot of the transfer function against all of the real values for frequency. Due to the Nyquist plot showing both </w:t>
      </w:r>
      <w:r w:rsidR="00AD3C64">
        <w:t>phase</w:t>
      </w:r>
      <w:r w:rsidR="00636518">
        <w:t xml:space="preserve"> and </w:t>
      </w:r>
      <w:r w:rsidR="00AD3C64">
        <w:t>frequency</w:t>
      </w:r>
      <w:r w:rsidR="00636518">
        <w:t xml:space="preserve">, this is what allows us to determine the </w:t>
      </w:r>
      <w:r w:rsidR="00AD3C64">
        <w:t>stability</w:t>
      </w:r>
      <w:r w:rsidR="00636518">
        <w:t xml:space="preserve"> of the system as a whole, further work with the Nyquist diagram will allow determination of the gain margin and phase margin. The gain margin </w:t>
      </w:r>
      <w:r w:rsidR="00AD3C64">
        <w:t>is essentially a safety margin, it allows us to determine how much the gain can be increased before the system becomes unstable. The phase margin is similar to the gain margin in the respect that it is the margin of how much phase shift is possible before the system becomes unstable</w:t>
      </w:r>
      <w:sdt>
        <w:sdtPr>
          <w:id w:val="246312537"/>
          <w:citation/>
        </w:sdtPr>
        <w:sdtContent>
          <w:r w:rsidR="00636518">
            <w:fldChar w:fldCharType="begin"/>
          </w:r>
          <w:r w:rsidR="00636518">
            <w:instrText xml:space="preserve"> CITATION Mos202 \l 2057 </w:instrText>
          </w:r>
          <w:r w:rsidR="00636518">
            <w:fldChar w:fldCharType="separate"/>
          </w:r>
          <w:r w:rsidR="00360A02">
            <w:rPr>
              <w:noProof/>
            </w:rPr>
            <w:t xml:space="preserve"> </w:t>
          </w:r>
          <w:r w:rsidR="00360A02" w:rsidRPr="00360A02">
            <w:rPr>
              <w:noProof/>
            </w:rPr>
            <w:t>[4]</w:t>
          </w:r>
          <w:r w:rsidR="00636518">
            <w:fldChar w:fldCharType="end"/>
          </w:r>
        </w:sdtContent>
      </w:sdt>
      <w:r w:rsidR="00AD3C64">
        <w:t>.</w:t>
      </w:r>
    </w:p>
    <w:p w14:paraId="4F1056EB" w14:textId="22AC09AE" w:rsidR="00AD3C64" w:rsidRPr="009163FA" w:rsidRDefault="00AD3C64" w:rsidP="009F6C24">
      <w:pPr>
        <w:jc w:val="both"/>
      </w:pPr>
      <w:r>
        <w:t>Pole-zero diagrams will also be shown later on in this report.  Pole-zero diagram is similar to a Nyquist diagram in respect to the fact it can also provide us with an idea of the stability of a system, it allows us to visualise the response of the system as long as we know its transfer function.</w:t>
      </w:r>
      <w:r w:rsidR="006050D6">
        <w:t xml:space="preserve"> When the pole-zero diagram is created, if the poles that are represented by an ‘x’ are on the left hand side of the imaginary axis then the system is stable, if the poles are on the right hand side, then the system is unstable.</w:t>
      </w:r>
      <w:sdt>
        <w:sdtPr>
          <w:id w:val="-866826440"/>
          <w:citation/>
        </w:sdtPr>
        <w:sdtContent>
          <w:r w:rsidR="00FB631B">
            <w:fldChar w:fldCharType="begin"/>
          </w:r>
          <w:r w:rsidR="00FB631B">
            <w:instrText xml:space="preserve"> CITATION Mos203 \l 2057 </w:instrText>
          </w:r>
          <w:r w:rsidR="00FB631B">
            <w:fldChar w:fldCharType="separate"/>
          </w:r>
          <w:r w:rsidR="00360A02">
            <w:rPr>
              <w:noProof/>
            </w:rPr>
            <w:t xml:space="preserve"> </w:t>
          </w:r>
          <w:r w:rsidR="00360A02" w:rsidRPr="00360A02">
            <w:rPr>
              <w:noProof/>
            </w:rPr>
            <w:t>[5]</w:t>
          </w:r>
          <w:r w:rsidR="00FB631B">
            <w:fldChar w:fldCharType="end"/>
          </w:r>
        </w:sdtContent>
      </w:sdt>
    </w:p>
    <w:p w14:paraId="461DCFF0" w14:textId="6744FDBA" w:rsidR="006278C8" w:rsidRPr="006278C8" w:rsidRDefault="00C4649C" w:rsidP="006278C8">
      <w:pPr>
        <w:pStyle w:val="Heading1"/>
      </w:pPr>
      <w:bookmarkStart w:id="4" w:name="_Toc46008245"/>
      <w:r>
        <w:t>Equipment</w:t>
      </w:r>
      <w:bookmarkEnd w:id="4"/>
    </w:p>
    <w:p w14:paraId="0F9BCA6F" w14:textId="3577C122" w:rsidR="006278C8" w:rsidRDefault="006278C8" w:rsidP="00F507AE">
      <w:pPr>
        <w:pStyle w:val="Heading2"/>
      </w:pPr>
      <w:bookmarkStart w:id="5" w:name="_Toc46008246"/>
      <w:r>
        <w:t>MATLAB</w:t>
      </w:r>
      <w:r w:rsidR="00164472" w:rsidRPr="00164472">
        <w:t xml:space="preserve"> </w:t>
      </w:r>
      <w:r w:rsidR="00164472">
        <w:t>&amp; SIMULINK</w:t>
      </w:r>
      <w:bookmarkEnd w:id="5"/>
    </w:p>
    <w:p w14:paraId="7A308EEF" w14:textId="73BA2801" w:rsidR="006278C8" w:rsidRPr="006278C8" w:rsidRDefault="00164472" w:rsidP="00826586">
      <w:pPr>
        <w:jc w:val="both"/>
      </w:pPr>
      <w:r>
        <w:t xml:space="preserve">MATLAB is a professional programming piece of software, it is used frequently by engineers and scientists to analyse data, develop algorithms, and it can also be used to create models and applications. </w:t>
      </w:r>
      <w:r w:rsidR="00A54E60">
        <w:t xml:space="preserve">SIMULINK is a package that is run within MATLAB, it uses block diagrams to help understand and analyse complex systems prior to a </w:t>
      </w:r>
      <w:r w:rsidR="001274E1">
        <w:t>real-world</w:t>
      </w:r>
      <w:r w:rsidR="00A54E60">
        <w:t xml:space="preserve"> installation.</w:t>
      </w:r>
      <w:r w:rsidR="001274E1">
        <w:t xml:space="preserve"> SIMULINK can be used in a number of different ways, digital, analogue and mixed signals can be analysed</w:t>
      </w:r>
      <w:r w:rsidR="00184483">
        <w:t>. The software is able to visualise the model physically, as well as the block diagram, this is advantageous as the block diagram can be used to change parameters and analyse and discover requirements, then the visualisation can show what the system will look like in real life.</w:t>
      </w:r>
      <w:sdt>
        <w:sdtPr>
          <w:id w:val="-1628386625"/>
          <w:citation/>
        </w:sdtPr>
        <w:sdtContent>
          <w:r w:rsidR="00184483">
            <w:fldChar w:fldCharType="begin"/>
          </w:r>
          <w:r w:rsidR="00184483">
            <w:instrText xml:space="preserve"> CITATION Car20 \l 2057 </w:instrText>
          </w:r>
          <w:r w:rsidR="00184483">
            <w:fldChar w:fldCharType="separate"/>
          </w:r>
          <w:r w:rsidR="00360A02">
            <w:rPr>
              <w:noProof/>
            </w:rPr>
            <w:t xml:space="preserve"> </w:t>
          </w:r>
          <w:r w:rsidR="00360A02" w:rsidRPr="00360A02">
            <w:rPr>
              <w:noProof/>
            </w:rPr>
            <w:t>[6]</w:t>
          </w:r>
          <w:r w:rsidR="00184483">
            <w:fldChar w:fldCharType="end"/>
          </w:r>
        </w:sdtContent>
      </w:sdt>
    </w:p>
    <w:p w14:paraId="6A39317B" w14:textId="774EDDDE" w:rsidR="006278C8" w:rsidRDefault="00C4649C" w:rsidP="00826586">
      <w:pPr>
        <w:pStyle w:val="Heading2"/>
        <w:jc w:val="both"/>
      </w:pPr>
      <w:bookmarkStart w:id="6" w:name="_Toc46008247"/>
      <w:r>
        <w:t>Components</w:t>
      </w:r>
      <w:bookmarkEnd w:id="6"/>
    </w:p>
    <w:p w14:paraId="27A27A99" w14:textId="05A0EC07" w:rsidR="00CD0042" w:rsidRPr="00CD0042" w:rsidRDefault="00CD0042" w:rsidP="00826586">
      <w:pPr>
        <w:jc w:val="both"/>
      </w:pPr>
      <w:r>
        <w:t xml:space="preserve">SIMULINK contains a large library of pre-built blocks </w:t>
      </w:r>
      <w:r w:rsidR="00382103">
        <w:t xml:space="preserve">for modelling algorithms and physical systems </w:t>
      </w:r>
      <w:r>
        <w:t xml:space="preserve">that can easily be dragged and dropped into the system to be designed. </w:t>
      </w:r>
      <w:r w:rsidR="00382103">
        <w:t xml:space="preserve">The software </w:t>
      </w:r>
      <w:r>
        <w:t>also allows easy modification of the properties of the blocks</w:t>
      </w:r>
      <w:r w:rsidR="00382103">
        <w:t xml:space="preserve"> to change features to suit the application. The library of modelling blocks allows the user to create reusable system components throughout their system.</w:t>
      </w:r>
      <w:sdt>
        <w:sdtPr>
          <w:id w:val="83505905"/>
          <w:citation/>
        </w:sdtPr>
        <w:sdtContent>
          <w:r w:rsidR="00382103">
            <w:fldChar w:fldCharType="begin"/>
          </w:r>
          <w:r w:rsidR="00382103">
            <w:instrText xml:space="preserve"> CITATION Car20 \l 2057 </w:instrText>
          </w:r>
          <w:r w:rsidR="00382103">
            <w:fldChar w:fldCharType="separate"/>
          </w:r>
          <w:r w:rsidR="00360A02">
            <w:rPr>
              <w:noProof/>
            </w:rPr>
            <w:t xml:space="preserve"> </w:t>
          </w:r>
          <w:r w:rsidR="00360A02" w:rsidRPr="00360A02">
            <w:rPr>
              <w:noProof/>
            </w:rPr>
            <w:t>[6]</w:t>
          </w:r>
          <w:r w:rsidR="00382103">
            <w:fldChar w:fldCharType="end"/>
          </w:r>
        </w:sdtContent>
      </w:sdt>
    </w:p>
    <w:p w14:paraId="39123A17" w14:textId="5CC6B7FD" w:rsidR="00E22588" w:rsidRDefault="00E22588" w:rsidP="00E22588">
      <w:pPr>
        <w:pStyle w:val="Heading2"/>
      </w:pPr>
      <w:bookmarkStart w:id="7" w:name="_Toc46008248"/>
      <w:r>
        <w:lastRenderedPageBreak/>
        <w:t>System</w:t>
      </w:r>
      <w:bookmarkEnd w:id="7"/>
    </w:p>
    <w:p w14:paraId="4E8D4292" w14:textId="1B4DC3CA" w:rsidR="00F507AE" w:rsidRDefault="00F507AE" w:rsidP="00F507AE">
      <w:pPr>
        <w:pStyle w:val="Heading3"/>
      </w:pPr>
      <w:bookmarkStart w:id="8" w:name="_Toc46008249"/>
      <w:r>
        <w:t>Step</w:t>
      </w:r>
      <w:bookmarkEnd w:id="8"/>
    </w:p>
    <w:p w14:paraId="115CCA78" w14:textId="444D4F61" w:rsidR="00DA70D6" w:rsidRPr="00DA70D6" w:rsidRDefault="00DA70D6" w:rsidP="009F6C24">
      <w:pPr>
        <w:jc w:val="both"/>
      </w:pPr>
      <w:r>
        <w:t>The step is a unit step input to be placed at the start of the control system, this changes the set point for the system and will create the demand for the rest of the circuit.</w:t>
      </w:r>
    </w:p>
    <w:p w14:paraId="6D1302DC" w14:textId="7E767A28" w:rsidR="00F507AE" w:rsidRDefault="00DA3E11" w:rsidP="009F6C24">
      <w:pPr>
        <w:pStyle w:val="Heading3"/>
        <w:jc w:val="both"/>
      </w:pPr>
      <w:bookmarkStart w:id="9" w:name="_Toc46008250"/>
      <w:r>
        <w:t>Sum</w:t>
      </w:r>
      <w:bookmarkEnd w:id="9"/>
    </w:p>
    <w:p w14:paraId="29BACEF0" w14:textId="62B2C508" w:rsidR="00DA70D6" w:rsidRPr="00DA70D6" w:rsidRDefault="00DA70D6" w:rsidP="009F6C24">
      <w:pPr>
        <w:jc w:val="both"/>
      </w:pPr>
      <w:r>
        <w:t xml:space="preserve">The </w:t>
      </w:r>
      <w:r w:rsidR="00DA3E11">
        <w:t>sum</w:t>
      </w:r>
      <w:r>
        <w:t xml:space="preserve"> function will</w:t>
      </w:r>
      <w:r w:rsidR="00DA3E11">
        <w:t xml:space="preserve"> </w:t>
      </w:r>
      <w:r w:rsidR="00554E40">
        <w:t xml:space="preserve">add the signal it receives from the unit step and will consider the feedback from the transfer function to determine the error in the system. </w:t>
      </w:r>
    </w:p>
    <w:p w14:paraId="21B1F421" w14:textId="2D7751D4" w:rsidR="00F507AE" w:rsidRDefault="00F507AE" w:rsidP="009F6C24">
      <w:pPr>
        <w:pStyle w:val="Heading3"/>
        <w:jc w:val="both"/>
      </w:pPr>
      <w:bookmarkStart w:id="10" w:name="_Toc46008251"/>
      <w:r>
        <w:t>PID controller</w:t>
      </w:r>
      <w:bookmarkEnd w:id="10"/>
    </w:p>
    <w:p w14:paraId="558B0BDB" w14:textId="56EBB1EA" w:rsidR="00554E40" w:rsidRPr="00554E40" w:rsidRDefault="00554E40" w:rsidP="009F6C24">
      <w:pPr>
        <w:jc w:val="both"/>
      </w:pPr>
      <w:r>
        <w:t xml:space="preserve">The PID controller will be used to tune the circuit, </w:t>
      </w:r>
      <w:r w:rsidR="00C35704">
        <w:t>as stated previously i</w:t>
      </w:r>
      <w:r>
        <w:t xml:space="preserve">t will </w:t>
      </w:r>
      <w:r w:rsidR="00C35704">
        <w:t xml:space="preserve">all of the errors in the system and </w:t>
      </w:r>
      <w:r w:rsidR="00FB631B">
        <w:t>allows us to control the system to set parameters.</w:t>
      </w:r>
    </w:p>
    <w:p w14:paraId="1170355A" w14:textId="2B154137" w:rsidR="00F507AE" w:rsidRDefault="00F507AE" w:rsidP="009F6C24">
      <w:pPr>
        <w:pStyle w:val="Heading3"/>
        <w:jc w:val="both"/>
      </w:pPr>
      <w:bookmarkStart w:id="11" w:name="_Toc46008252"/>
      <w:r>
        <w:t>Transfer function</w:t>
      </w:r>
      <w:bookmarkEnd w:id="11"/>
    </w:p>
    <w:p w14:paraId="6973A156" w14:textId="0640026E" w:rsidR="00FB631B" w:rsidRPr="00FB631B" w:rsidRDefault="00FB631B" w:rsidP="009F6C24">
      <w:pPr>
        <w:jc w:val="both"/>
      </w:pPr>
      <w:r>
        <w:t>The transfer function describes the behaviour of the system in mathematical terms, in this report, the transfer function will be given set values initially, and then a mathematical method will be followed to incorporate the block diagram into a single transfer function block, this will then be compared against the whole block diagram.</w:t>
      </w:r>
    </w:p>
    <w:p w14:paraId="7F19C6FC" w14:textId="60A9E46A" w:rsidR="00F507AE" w:rsidRDefault="00F507AE" w:rsidP="009F6C24">
      <w:pPr>
        <w:pStyle w:val="Heading3"/>
        <w:jc w:val="both"/>
      </w:pPr>
      <w:bookmarkStart w:id="12" w:name="_Toc46008253"/>
      <w:r>
        <w:t>Scope</w:t>
      </w:r>
      <w:bookmarkEnd w:id="12"/>
      <w:r>
        <w:t xml:space="preserve"> </w:t>
      </w:r>
    </w:p>
    <w:p w14:paraId="70ACA806" w14:textId="53445056" w:rsidR="00FB631B" w:rsidRPr="00FB631B" w:rsidRDefault="00F6383B" w:rsidP="009F6C24">
      <w:pPr>
        <w:jc w:val="both"/>
      </w:pPr>
      <w:r>
        <w:t>The scope in the block diagram is how the performance of each block is going to be shown</w:t>
      </w:r>
      <w:r w:rsidR="00B57FA9">
        <w:t>, it will allow side by side comparisons in graphical form of each input.</w:t>
      </w:r>
    </w:p>
    <w:p w14:paraId="77FB109D" w14:textId="73569EFD" w:rsidR="006278C8" w:rsidRDefault="00C4649C" w:rsidP="009F6C24">
      <w:pPr>
        <w:pStyle w:val="Heading2"/>
        <w:jc w:val="both"/>
      </w:pPr>
      <w:bookmarkStart w:id="13" w:name="_Toc46008254"/>
      <w:r>
        <w:t>Physical</w:t>
      </w:r>
      <w:bookmarkEnd w:id="13"/>
    </w:p>
    <w:p w14:paraId="5D1E5189" w14:textId="39D19DFE" w:rsidR="00F507AE" w:rsidRPr="00F507AE" w:rsidRDefault="00F507AE" w:rsidP="009F6C24">
      <w:pPr>
        <w:jc w:val="both"/>
      </w:pPr>
      <w:r>
        <w:t xml:space="preserve">The physical equipment required for this report was a computer and simple stationery such as pen and pencil, calculator and a notepad, this was to be used when doing the mathematical portion of the report as </w:t>
      </w:r>
      <w:r w:rsidR="00554E40">
        <w:t>computer-based</w:t>
      </w:r>
      <w:r>
        <w:t xml:space="preserve"> programs were found to confuse certain values when used. The entire mathematical procedure for </w:t>
      </w:r>
      <w:r w:rsidR="00C9330C">
        <w:t>the control system modification was done by hand and transferred to Word for inclusion into this report.</w:t>
      </w:r>
    </w:p>
    <w:p w14:paraId="393C05B2" w14:textId="1120EA9F" w:rsidR="00C4649C" w:rsidRDefault="005A324C" w:rsidP="009F6C24">
      <w:pPr>
        <w:pStyle w:val="Heading1"/>
        <w:jc w:val="both"/>
      </w:pPr>
      <w:bookmarkStart w:id="14" w:name="_Toc46008255"/>
      <w:r>
        <w:t>Method</w:t>
      </w:r>
      <w:bookmarkEnd w:id="14"/>
    </w:p>
    <w:p w14:paraId="36D583B2" w14:textId="7D208BC6" w:rsidR="00C4649C" w:rsidRDefault="00C4649C" w:rsidP="009F6C24">
      <w:pPr>
        <w:pStyle w:val="Heading2"/>
        <w:jc w:val="both"/>
      </w:pPr>
      <w:bookmarkStart w:id="15" w:name="_Toc46008256"/>
      <w:r>
        <w:t>Building the control system</w:t>
      </w:r>
      <w:bookmarkEnd w:id="15"/>
    </w:p>
    <w:p w14:paraId="649F2151" w14:textId="136B031B" w:rsidR="002C2542" w:rsidRDefault="002C2542" w:rsidP="009F6C24">
      <w:pPr>
        <w:jc w:val="both"/>
      </w:pPr>
      <w:r>
        <w:t>When building this system, each component must be dragged onto the Simulink build area, this starts with the step block. The step block provides a step between two definable levels at a specified time</w:t>
      </w:r>
      <w:r w:rsidR="00AA55F5">
        <w:t>, as shown in Appendix A, the step time has been kept at 1</w:t>
      </w:r>
      <w:r w:rsidR="000F7A1B">
        <w:t>.</w:t>
      </w:r>
    </w:p>
    <w:p w14:paraId="43FB54E4" w14:textId="7A3E69FC" w:rsidR="002C2542" w:rsidRDefault="000F7A1B" w:rsidP="009F6C24">
      <w:pPr>
        <w:jc w:val="both"/>
      </w:pPr>
      <w:r>
        <w:t xml:space="preserve">Next is to find the Sum block, once this block has been dragged into the build area, </w:t>
      </w:r>
      <w:r w:rsidR="00E91EA0">
        <w:t>the properties must be changed so that the ports are shown as a - + instead of the + + that it comes with as standard.</w:t>
      </w:r>
    </w:p>
    <w:p w14:paraId="1192FE1F" w14:textId="1A78BC50" w:rsidR="002C2542" w:rsidRDefault="00DF08F8" w:rsidP="009F6C24">
      <w:pPr>
        <w:jc w:val="both"/>
      </w:pPr>
      <w:r>
        <w:t>The PID controller is to be brought into the circuit next, this is where you can fine tune the circuit to achieve certain parameters, in this case, the parameters to be aimed for are a settling time of less than 2 seconds and an overshoot of less than 5%</w:t>
      </w:r>
      <w:r w:rsidR="007F231F">
        <w:t>.</w:t>
      </w:r>
    </w:p>
    <w:p w14:paraId="7B6AAE36" w14:textId="73229272" w:rsidR="007F231F" w:rsidRDefault="007F231F" w:rsidP="009F6C24">
      <w:pPr>
        <w:jc w:val="both"/>
      </w:pPr>
      <w:r>
        <w:t>Next up is the transfer function, as stated in the assignment brief, the values to be used for this circuit are as follows: a = 4, b = 2, c = 1. To input this, the properties window must be brought up, and the numerator left as 1, while the denominators are inputted as descending powers of S. it has been input as [4 2 1] and this will translate to 4s</w:t>
      </w:r>
      <w:r>
        <w:rPr>
          <w:vertAlign w:val="superscript"/>
        </w:rPr>
        <w:t>2</w:t>
      </w:r>
      <w:r>
        <w:t xml:space="preserve"> + 2s + 1 in the block.</w:t>
      </w:r>
    </w:p>
    <w:p w14:paraId="2BB6EFDB" w14:textId="7B9EE2EC" w:rsidR="00E827AF" w:rsidRPr="007F231F" w:rsidRDefault="00E827AF" w:rsidP="009F6C24">
      <w:pPr>
        <w:jc w:val="both"/>
      </w:pPr>
      <w:r>
        <w:t xml:space="preserve">The final block in the system is the scope, this will show what is happening through the circuit in graphical form, </w:t>
      </w:r>
      <w:r w:rsidR="009E1DCC">
        <w:t>then it is time to connect the scope to the required inputs. First of all, the scope properties need to be changed to accept 4 inputs from the control system. The first will be connected from the input of the step, the second is the error input from the sum block. Next is an input from the PID controller and last is the transfer function, once this is all connected, the control system is fully built as shown in figure 1.</w:t>
      </w:r>
    </w:p>
    <w:p w14:paraId="57758A55" w14:textId="3D16D3B8" w:rsidR="002C2542" w:rsidRDefault="007F231F" w:rsidP="009F6C24">
      <w:pPr>
        <w:tabs>
          <w:tab w:val="left" w:pos="7400"/>
        </w:tabs>
        <w:jc w:val="both"/>
      </w:pPr>
      <w:r>
        <w:lastRenderedPageBreak/>
        <w:tab/>
      </w:r>
    </w:p>
    <w:p w14:paraId="27D1FD4B" w14:textId="77777777" w:rsidR="002C2542" w:rsidRPr="002C2542" w:rsidRDefault="002C2542" w:rsidP="009F6C24">
      <w:pPr>
        <w:jc w:val="both"/>
      </w:pPr>
    </w:p>
    <w:p w14:paraId="5E2B7E9C" w14:textId="77777777" w:rsidR="002C2542" w:rsidRDefault="002C2542" w:rsidP="009F6C24">
      <w:pPr>
        <w:keepNext/>
        <w:jc w:val="both"/>
      </w:pPr>
      <w:r>
        <w:rPr>
          <w:noProof/>
        </w:rPr>
        <w:drawing>
          <wp:inline distT="0" distB="0" distL="0" distR="0" wp14:anchorId="42F12AD9" wp14:editId="7BA6A1C2">
            <wp:extent cx="5731510" cy="14655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465580"/>
                    </a:xfrm>
                    <a:prstGeom prst="rect">
                      <a:avLst/>
                    </a:prstGeom>
                  </pic:spPr>
                </pic:pic>
              </a:graphicData>
            </a:graphic>
          </wp:inline>
        </w:drawing>
      </w:r>
    </w:p>
    <w:p w14:paraId="32C889F1" w14:textId="6A704791" w:rsidR="002C2542" w:rsidRPr="002C2542" w:rsidRDefault="002C2542" w:rsidP="009F6C24">
      <w:pPr>
        <w:pStyle w:val="Caption"/>
        <w:jc w:val="both"/>
      </w:pPr>
      <w:bookmarkStart w:id="16" w:name="_Toc46008235"/>
      <w:r>
        <w:t xml:space="preserve">Figure </w:t>
      </w:r>
      <w:fldSimple w:instr=" SEQ Figure \* ARABIC ">
        <w:r w:rsidR="00360A02">
          <w:rPr>
            <w:noProof/>
          </w:rPr>
          <w:t>2</w:t>
        </w:r>
      </w:fldSimple>
      <w:r>
        <w:t xml:space="preserve"> Control system built in Simulin</w:t>
      </w:r>
      <w:r w:rsidR="007F231F">
        <w:t>k</w:t>
      </w:r>
      <w:bookmarkEnd w:id="16"/>
    </w:p>
    <w:p w14:paraId="50F70C99" w14:textId="198DB094" w:rsidR="00C4649C" w:rsidRDefault="00011661" w:rsidP="009F6C24">
      <w:pPr>
        <w:pStyle w:val="Heading2"/>
        <w:jc w:val="both"/>
      </w:pPr>
      <w:bookmarkStart w:id="17" w:name="_Toc46008257"/>
      <w:r>
        <w:rPr>
          <w:noProof/>
        </w:rPr>
        <w:drawing>
          <wp:anchor distT="0" distB="0" distL="114300" distR="114300" simplePos="0" relativeHeight="251664384" behindDoc="1" locked="0" layoutInCell="1" allowOverlap="1" wp14:anchorId="35250143" wp14:editId="3227CF1D">
            <wp:simplePos x="0" y="0"/>
            <wp:positionH relativeFrom="margin">
              <wp:align>right</wp:align>
            </wp:positionH>
            <wp:positionV relativeFrom="paragraph">
              <wp:posOffset>6985</wp:posOffset>
            </wp:positionV>
            <wp:extent cx="4212590" cy="261175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12590" cy="2611755"/>
                    </a:xfrm>
                    <a:prstGeom prst="rect">
                      <a:avLst/>
                    </a:prstGeom>
                  </pic:spPr>
                </pic:pic>
              </a:graphicData>
            </a:graphic>
            <wp14:sizeRelH relativeFrom="page">
              <wp14:pctWidth>0</wp14:pctWidth>
            </wp14:sizeRelH>
            <wp14:sizeRelV relativeFrom="page">
              <wp14:pctHeight>0</wp14:pctHeight>
            </wp14:sizeRelV>
          </wp:anchor>
        </w:drawing>
      </w:r>
      <w:r w:rsidR="00C4649C">
        <w:t>Testing the control system</w:t>
      </w:r>
      <w:bookmarkEnd w:id="17"/>
    </w:p>
    <w:p w14:paraId="5197AE55" w14:textId="6C2755F8" w:rsidR="00116870" w:rsidRDefault="00B57FA9" w:rsidP="009F6C24">
      <w:pPr>
        <w:keepNext/>
        <w:jc w:val="both"/>
      </w:pPr>
      <w:r>
        <w:t>O</w:t>
      </w:r>
      <w:r w:rsidR="00B05E66">
        <w:t xml:space="preserve">nce the full control system is built, a brief test was done to ensure that the scope is picking up signals from each input, as shown in </w:t>
      </w:r>
      <w:r w:rsidR="00B05E66" w:rsidRPr="00754A63">
        <w:t xml:space="preserve">figure </w:t>
      </w:r>
      <w:r w:rsidR="00754A63">
        <w:t>3</w:t>
      </w:r>
      <w:r w:rsidR="00B05E66" w:rsidRPr="00754A63">
        <w:t>,</w:t>
      </w:r>
      <w:r w:rsidR="00B05E66">
        <w:rPr>
          <w:b/>
          <w:bCs/>
        </w:rPr>
        <w:t xml:space="preserve"> </w:t>
      </w:r>
      <w:r w:rsidR="00B05E66">
        <w:t xml:space="preserve">the scope successfully displayed the signals achieved by the system. The graphs show that the step </w:t>
      </w:r>
      <w:r w:rsidR="00011661">
        <w:t>signal goes from 0 to 1 and the transfer function graph shows a large overshoot going above 1.5, for this reason, the PID controller must be tuned to gain the required performance.</w:t>
      </w:r>
    </w:p>
    <w:p w14:paraId="7AF326FF" w14:textId="7D54FE85" w:rsidR="00011661" w:rsidRDefault="00011661" w:rsidP="009F6C24">
      <w:pPr>
        <w:keepNext/>
        <w:jc w:val="both"/>
      </w:pPr>
    </w:p>
    <w:p w14:paraId="18D5C4C7" w14:textId="6BBBCDCB" w:rsidR="00011661" w:rsidRPr="00B05E66" w:rsidRDefault="00103208" w:rsidP="009F6C24">
      <w:pPr>
        <w:keepNext/>
        <w:jc w:val="both"/>
      </w:pPr>
      <w:r>
        <w:rPr>
          <w:noProof/>
        </w:rPr>
        <mc:AlternateContent>
          <mc:Choice Requires="wps">
            <w:drawing>
              <wp:anchor distT="0" distB="0" distL="114300" distR="114300" simplePos="0" relativeHeight="251670528" behindDoc="0" locked="0" layoutInCell="1" allowOverlap="1" wp14:anchorId="2C09F731" wp14:editId="1ED2CF26">
                <wp:simplePos x="0" y="0"/>
                <wp:positionH relativeFrom="margin">
                  <wp:align>right</wp:align>
                </wp:positionH>
                <wp:positionV relativeFrom="paragraph">
                  <wp:posOffset>46990</wp:posOffset>
                </wp:positionV>
                <wp:extent cx="2261870" cy="635"/>
                <wp:effectExtent l="0" t="0" r="5080" b="0"/>
                <wp:wrapSquare wrapText="bothSides"/>
                <wp:docPr id="19" name="Text Box 19"/>
                <wp:cNvGraphicFramePr/>
                <a:graphic xmlns:a="http://schemas.openxmlformats.org/drawingml/2006/main">
                  <a:graphicData uri="http://schemas.microsoft.com/office/word/2010/wordprocessingShape">
                    <wps:wsp>
                      <wps:cNvSpPr txBox="1"/>
                      <wps:spPr>
                        <a:xfrm>
                          <a:off x="0" y="0"/>
                          <a:ext cx="2261870" cy="635"/>
                        </a:xfrm>
                        <a:prstGeom prst="rect">
                          <a:avLst/>
                        </a:prstGeom>
                        <a:solidFill>
                          <a:prstClr val="white"/>
                        </a:solidFill>
                        <a:ln>
                          <a:noFill/>
                        </a:ln>
                      </wps:spPr>
                      <wps:txbx>
                        <w:txbxContent>
                          <w:p w14:paraId="19A76FA8" w14:textId="022FECDF" w:rsidR="00FB57FC" w:rsidRDefault="00FB57FC" w:rsidP="00103208">
                            <w:pPr>
                              <w:pStyle w:val="Caption"/>
                              <w:rPr>
                                <w:noProof/>
                              </w:rPr>
                            </w:pPr>
                            <w:bookmarkStart w:id="18" w:name="_Toc46008236"/>
                            <w:r>
                              <w:t xml:space="preserve">Figure </w:t>
                            </w:r>
                            <w:fldSimple w:instr=" SEQ Figure \* ARABIC ">
                              <w:r>
                                <w:rPr>
                                  <w:noProof/>
                                </w:rPr>
                                <w:t>3</w:t>
                              </w:r>
                            </w:fldSimple>
                            <w:r>
                              <w:t xml:space="preserve"> Non tuned control system</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09F731" id="Text Box 19" o:spid="_x0000_s1034" type="#_x0000_t202" style="position:absolute;left:0;text-align:left;margin-left:126.9pt;margin-top:3.7pt;width:178.1pt;height:.05pt;z-index:25167052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" stroked="f">
                <v:textbox style="mso-fit-shape-to-text:t" inset="0,0,0,0">
                  <w:txbxContent>
                    <w:p w14:paraId="19A76FA8" w14:textId="022FECDF" w:rsidR="00FB57FC" w:rsidRDefault="00FB57FC" w:rsidP="00103208">
                      <w:pPr>
                        <w:pStyle w:val="Caption"/>
                        <w:rPr>
                          <w:noProof/>
                        </w:rPr>
                      </w:pPr>
                      <w:bookmarkStart w:id="19" w:name="_Toc46008236"/>
                      <w:r>
                        <w:t xml:space="preserve">Figure </w:t>
                      </w:r>
                      <w:fldSimple w:instr=" SEQ Figure \* ARABIC ">
                        <w:r>
                          <w:rPr>
                            <w:noProof/>
                          </w:rPr>
                          <w:t>3</w:t>
                        </w:r>
                      </w:fldSimple>
                      <w:r>
                        <w:t xml:space="preserve"> Non tuned control system</w:t>
                      </w:r>
                      <w:bookmarkEnd w:id="19"/>
                    </w:p>
                  </w:txbxContent>
                </v:textbox>
                <w10:wrap type="square" anchorx="margin"/>
              </v:shape>
            </w:pict>
          </mc:Fallback>
        </mc:AlternateContent>
      </w:r>
    </w:p>
    <w:p w14:paraId="415E9EA8" w14:textId="0A528BF7" w:rsidR="00C4649C" w:rsidRDefault="00C4649C" w:rsidP="009F6C24">
      <w:pPr>
        <w:pStyle w:val="Heading2"/>
        <w:jc w:val="both"/>
      </w:pPr>
      <w:bookmarkStart w:id="20" w:name="_Toc46008258"/>
      <w:r>
        <w:t>Tuning the control system</w:t>
      </w:r>
      <w:bookmarkEnd w:id="20"/>
    </w:p>
    <w:p w14:paraId="1BD03157" w14:textId="30698FC1" w:rsidR="00F14DEC" w:rsidRDefault="000E738B" w:rsidP="009F6C24">
      <w:pPr>
        <w:jc w:val="both"/>
      </w:pPr>
      <w:r>
        <w:rPr>
          <w:noProof/>
        </w:rPr>
        <mc:AlternateContent>
          <mc:Choice Requires="wps">
            <w:drawing>
              <wp:anchor distT="0" distB="0" distL="114300" distR="114300" simplePos="0" relativeHeight="251667456" behindDoc="0" locked="0" layoutInCell="1" allowOverlap="1" wp14:anchorId="2278C1A9" wp14:editId="54BE4B26">
                <wp:simplePos x="0" y="0"/>
                <wp:positionH relativeFrom="column">
                  <wp:posOffset>2355215</wp:posOffset>
                </wp:positionH>
                <wp:positionV relativeFrom="paragraph">
                  <wp:posOffset>3574415</wp:posOffset>
                </wp:positionV>
                <wp:extent cx="428625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286250" cy="635"/>
                        </a:xfrm>
                        <a:prstGeom prst="rect">
                          <a:avLst/>
                        </a:prstGeom>
                        <a:solidFill>
                          <a:prstClr val="white"/>
                        </a:solidFill>
                        <a:ln>
                          <a:noFill/>
                        </a:ln>
                      </wps:spPr>
                      <wps:txbx>
                        <w:txbxContent>
                          <w:p w14:paraId="65CCEF21" w14:textId="599839DE" w:rsidR="00FB57FC" w:rsidRPr="00150229" w:rsidRDefault="00FB57FC" w:rsidP="000E738B">
                            <w:pPr>
                              <w:pStyle w:val="Caption"/>
                              <w:rPr>
                                <w:noProof/>
                              </w:rPr>
                            </w:pPr>
                            <w:bookmarkStart w:id="21" w:name="_Toc46008237"/>
                            <w:r>
                              <w:t xml:space="preserve">Figure </w:t>
                            </w:r>
                            <w:fldSimple w:instr=" SEQ Figure \* ARABIC ">
                              <w:r>
                                <w:rPr>
                                  <w:noProof/>
                                </w:rPr>
                                <w:t>4</w:t>
                              </w:r>
                            </w:fldSimple>
                            <w:r>
                              <w:t xml:space="preserve"> Tuning the system</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78C1A9" id="Text Box 4" o:spid="_x0000_s1035" type="#_x0000_t202" style="position:absolute;left:0;text-align:left;margin-left:185.45pt;margin-top:281.45pt;width:337.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" stroked="f">
                <v:textbox style="mso-fit-shape-to-text:t" inset="0,0,0,0">
                  <w:txbxContent>
                    <w:p w14:paraId="65CCEF21" w14:textId="599839DE" w:rsidR="00FB57FC" w:rsidRPr="00150229" w:rsidRDefault="00FB57FC" w:rsidP="000E738B">
                      <w:pPr>
                        <w:pStyle w:val="Caption"/>
                        <w:rPr>
                          <w:noProof/>
                        </w:rPr>
                      </w:pPr>
                      <w:bookmarkStart w:id="22" w:name="_Toc46008237"/>
                      <w:r>
                        <w:t xml:space="preserve">Figure </w:t>
                      </w:r>
                      <w:fldSimple w:instr=" SEQ Figure \* ARABIC ">
                        <w:r>
                          <w:rPr>
                            <w:noProof/>
                          </w:rPr>
                          <w:t>4</w:t>
                        </w:r>
                      </w:fldSimple>
                      <w:r>
                        <w:t xml:space="preserve"> Tuning the system</w:t>
                      </w:r>
                      <w:bookmarkEnd w:id="22"/>
                    </w:p>
                  </w:txbxContent>
                </v:textbox>
                <w10:wrap type="square"/>
              </v:shape>
            </w:pict>
          </mc:Fallback>
        </mc:AlternateContent>
      </w:r>
      <w:r w:rsidR="00011661">
        <w:rPr>
          <w:noProof/>
        </w:rPr>
        <w:drawing>
          <wp:anchor distT="0" distB="0" distL="114300" distR="114300" simplePos="0" relativeHeight="251665408" behindDoc="0" locked="0" layoutInCell="1" allowOverlap="1" wp14:anchorId="530D9CAA" wp14:editId="7B565F97">
            <wp:simplePos x="0" y="0"/>
            <wp:positionH relativeFrom="margin">
              <wp:posOffset>2355215</wp:posOffset>
            </wp:positionH>
            <wp:positionV relativeFrom="paragraph">
              <wp:posOffset>1686560</wp:posOffset>
            </wp:positionV>
            <wp:extent cx="4286250" cy="210185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86250" cy="2101850"/>
                    </a:xfrm>
                    <a:prstGeom prst="rect">
                      <a:avLst/>
                    </a:prstGeom>
                  </pic:spPr>
                </pic:pic>
              </a:graphicData>
            </a:graphic>
            <wp14:sizeRelH relativeFrom="page">
              <wp14:pctWidth>0</wp14:pctWidth>
            </wp14:sizeRelH>
            <wp14:sizeRelV relativeFrom="page">
              <wp14:pctHeight>0</wp14:pctHeight>
            </wp14:sizeRelV>
          </wp:anchor>
        </w:drawing>
      </w:r>
      <w:r w:rsidR="00F14DEC">
        <w:t xml:space="preserve">To achieve the required performance as stated in the brief, less than 2 seconds for settling time and less than 5% for overshoot, the PID controller must be manually tuned. In this instance there are two way to tune the controller, the first </w:t>
      </w:r>
      <w:r w:rsidR="00461545">
        <w:t>method</w:t>
      </w:r>
      <w:r w:rsidR="00F14DEC">
        <w:t xml:space="preserve"> is through increasing and decreasing the response time</w:t>
      </w:r>
      <w:r w:rsidR="00461545">
        <w:t>. Increasing the response time will decrease the settling time to within the desired parameters, however the faster the response time is, the higher the overshoot will be. The next method of tuning the PID controller is by changing the transient behaviour from aggressive to robust. When changing the behaviour to more aggressive, the curve of the graph becomes much wavier and it greatly increases the overshoot</w:t>
      </w:r>
      <w:r w:rsidR="00C90118">
        <w:t>, when the transient behaviour was moved to be more robust, it significantly affected the line to become a much steadier curve and with less of an overshoot, too robust and it increased the settling time too much</w:t>
      </w:r>
      <w:r w:rsidR="00461545">
        <w:t>. To tune the controller correctly, a balance must be found between transient behaviour and response time</w:t>
      </w:r>
      <w:r w:rsidR="00C90118">
        <w:t>, this balance was found when response time was set to 0.</w:t>
      </w:r>
      <w:r w:rsidR="00011661">
        <w:t>4568</w:t>
      </w:r>
      <w:r w:rsidR="00C90118">
        <w:t xml:space="preserve"> seconds, and transient behaviour was set </w:t>
      </w:r>
      <w:r w:rsidR="00011661">
        <w:t>at 84</w:t>
      </w:r>
      <w:r w:rsidR="00C90118">
        <w:t xml:space="preserve"> towards robust. This created a settling time of 1.64 seconds and an overshoot of 3.85%.</w:t>
      </w:r>
      <w:r w:rsidR="00011661">
        <w:t xml:space="preserve"> </w:t>
      </w:r>
      <w:r w:rsidRPr="00754A63">
        <w:t>F</w:t>
      </w:r>
      <w:r w:rsidR="00011661" w:rsidRPr="00754A63">
        <w:t xml:space="preserve">igure </w:t>
      </w:r>
      <w:r w:rsidR="00303402" w:rsidRPr="00754A63">
        <w:t>4</w:t>
      </w:r>
      <w:r>
        <w:rPr>
          <w:b/>
          <w:bCs/>
        </w:rPr>
        <w:t xml:space="preserve"> </w:t>
      </w:r>
      <w:r>
        <w:t xml:space="preserve">shows the current </w:t>
      </w:r>
      <w:r>
        <w:lastRenderedPageBreak/>
        <w:t>response of the PID controller block as the dotted line, this is prior to the tuning, the solid line shows how the PID controller is performing after tuning, this will be discussed in the results section.</w:t>
      </w:r>
    </w:p>
    <w:p w14:paraId="337B2B5B" w14:textId="4F8EB49F" w:rsidR="00E66625" w:rsidRDefault="004A7FDD" w:rsidP="009F6C24">
      <w:pPr>
        <w:jc w:val="both"/>
      </w:pPr>
      <w:r w:rsidRPr="00754A63">
        <w:rPr>
          <w:noProof/>
        </w:rPr>
        <w:drawing>
          <wp:anchor distT="0" distB="0" distL="114300" distR="114300" simplePos="0" relativeHeight="251668480" behindDoc="0" locked="0" layoutInCell="1" allowOverlap="1" wp14:anchorId="6931C97A" wp14:editId="55C10275">
            <wp:simplePos x="0" y="0"/>
            <wp:positionH relativeFrom="margin">
              <wp:align>left</wp:align>
            </wp:positionH>
            <wp:positionV relativeFrom="paragraph">
              <wp:posOffset>9525</wp:posOffset>
            </wp:positionV>
            <wp:extent cx="3314700" cy="2033286"/>
            <wp:effectExtent l="0" t="0" r="0" b="508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14700" cy="2033286"/>
                    </a:xfrm>
                    <a:prstGeom prst="rect">
                      <a:avLst/>
                    </a:prstGeom>
                  </pic:spPr>
                </pic:pic>
              </a:graphicData>
            </a:graphic>
          </wp:anchor>
        </w:drawing>
      </w:r>
      <w:r w:rsidR="007D3A23" w:rsidRPr="00754A63">
        <w:t xml:space="preserve">Figure </w:t>
      </w:r>
      <w:r w:rsidR="00303402" w:rsidRPr="00754A63">
        <w:t>5</w:t>
      </w:r>
      <w:r w:rsidR="007D3A23">
        <w:rPr>
          <w:b/>
          <w:bCs/>
        </w:rPr>
        <w:t xml:space="preserve"> </w:t>
      </w:r>
      <w:r w:rsidR="007D3A23">
        <w:t xml:space="preserve">is a representation of what the scope is seeing after the tuning procedure has been completed, it can be seen that the step function remains the same as it should, however the PID controller tuning has affected the other three graphs significantly. The add function reaches 1 in the same amount of time, however as it decreases, the signal goes back to 0 and does not go into as much negative area as it did previously. </w:t>
      </w:r>
      <w:r w:rsidR="00A929CF">
        <w:t xml:space="preserve">The transfer function is now performing within the </w:t>
      </w:r>
      <w:r w:rsidR="00424490">
        <w:t>parameters</w:t>
      </w:r>
      <w:r w:rsidR="00A929CF">
        <w:t xml:space="preserve"> that are needed, </w:t>
      </w:r>
      <w:r>
        <w:t>the curve of the graph briefly goes above 1 but it is still within the overshoot parameters of less than 2%.</w:t>
      </w:r>
    </w:p>
    <w:p w14:paraId="3A607DE7" w14:textId="167A560C" w:rsidR="00E66625" w:rsidRPr="00E66625" w:rsidRDefault="00E66625" w:rsidP="009F6C24">
      <w:pPr>
        <w:pStyle w:val="Caption"/>
        <w:jc w:val="both"/>
      </w:pPr>
      <w:bookmarkStart w:id="23" w:name="_Toc46008238"/>
      <w:r>
        <w:t xml:space="preserve">Figure </w:t>
      </w:r>
      <w:fldSimple w:instr=" SEQ Figure \* ARABIC ">
        <w:r w:rsidR="00754A63">
          <w:rPr>
            <w:noProof/>
          </w:rPr>
          <w:t>5</w:t>
        </w:r>
      </w:fldSimple>
      <w:r>
        <w:t xml:space="preserve"> Tuned 2 system 4 graphs</w:t>
      </w:r>
      <w:bookmarkEnd w:id="23"/>
    </w:p>
    <w:p w14:paraId="7DBD0628" w14:textId="18619596" w:rsidR="00344A8B" w:rsidRDefault="00344A8B" w:rsidP="009F6C24">
      <w:pPr>
        <w:jc w:val="both"/>
        <w:rPr>
          <w:rFonts w:asciiTheme="majorHAnsi" w:eastAsiaTheme="majorEastAsia" w:hAnsiTheme="majorHAnsi" w:cstheme="majorBidi"/>
          <w:color w:val="2F5496" w:themeColor="accent1" w:themeShade="BF"/>
          <w:sz w:val="26"/>
          <w:szCs w:val="26"/>
        </w:rPr>
      </w:pPr>
      <w:r>
        <w:t xml:space="preserve"> </w:t>
      </w:r>
      <w:r>
        <w:br w:type="page"/>
      </w:r>
    </w:p>
    <w:p w14:paraId="54F70069" w14:textId="3B3264FA" w:rsidR="00BE72DB" w:rsidRDefault="00102877" w:rsidP="009F6C24">
      <w:pPr>
        <w:pStyle w:val="Heading2"/>
        <w:jc w:val="both"/>
      </w:pPr>
      <w:bookmarkStart w:id="24" w:name="_Toc46008259"/>
      <w:r>
        <w:lastRenderedPageBreak/>
        <w:t>Maths</w:t>
      </w:r>
      <w:sdt>
        <w:sdtPr>
          <w:id w:val="1662421676"/>
          <w:citation/>
        </w:sdtPr>
        <w:sdtContent>
          <w:r w:rsidR="009E1909">
            <w:fldChar w:fldCharType="begin"/>
          </w:r>
          <w:r w:rsidR="009E1909">
            <w:instrText xml:space="preserve"> CITATION Mos204 \l 2057 </w:instrText>
          </w:r>
          <w:r w:rsidR="009E1909">
            <w:fldChar w:fldCharType="separate"/>
          </w:r>
          <w:r w:rsidR="009E1909">
            <w:rPr>
              <w:noProof/>
            </w:rPr>
            <w:t xml:space="preserve"> </w:t>
          </w:r>
          <w:r w:rsidR="009E1909" w:rsidRPr="009E1909">
            <w:rPr>
              <w:noProof/>
            </w:rPr>
            <w:t>[7]</w:t>
          </w:r>
          <w:r w:rsidR="009E1909">
            <w:fldChar w:fldCharType="end"/>
          </w:r>
        </w:sdtContent>
      </w:sdt>
      <w:bookmarkEnd w:id="24"/>
    </w:p>
    <w:p w14:paraId="23D9EB2B" w14:textId="77777777" w:rsidR="009E1909" w:rsidRPr="009E1909" w:rsidRDefault="009E1909" w:rsidP="009F6C24">
      <w:pPr>
        <w:jc w:val="both"/>
      </w:pPr>
    </w:p>
    <w:p w14:paraId="5CBA36B4" w14:textId="2AA84551" w:rsidR="00B730D5" w:rsidRPr="00436B60" w:rsidRDefault="00B730D5" w:rsidP="009F6C24">
      <w:pPr>
        <w:jc w:val="both"/>
        <w:rPr>
          <w:rFonts w:eastAsiaTheme="minorEastAsia"/>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a</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+bs+c</m:t>
              </m:r>
            </m:den>
          </m:f>
        </m:oMath>
      </m:oMathPara>
    </w:p>
    <w:p w14:paraId="1477FD7C" w14:textId="77777777" w:rsidR="00436B60" w:rsidRPr="00BE72DB" w:rsidRDefault="00436B60" w:rsidP="009F6C24">
      <w:pPr>
        <w:jc w:val="both"/>
        <w:rPr>
          <w:sz w:val="24"/>
        </w:rPr>
      </w:pPr>
    </w:p>
    <w:p w14:paraId="7866E2C3" w14:textId="5A443558" w:rsidR="00B730D5" w:rsidRDefault="00B730D5" w:rsidP="009F6C24">
      <w:pPr>
        <w:jc w:val="both"/>
      </w:pPr>
      <w:r>
        <w:t>Taking</w:t>
      </w:r>
      <w:r w:rsidR="00D316CE">
        <w:t xml:space="preserve"> values from the brief of this task,</w:t>
      </w:r>
      <w:r>
        <w:t xml:space="preserve"> a = 4, b = </w:t>
      </w:r>
      <w:r w:rsidR="00D316CE">
        <w:t>2</w:t>
      </w:r>
      <w:r>
        <w:t xml:space="preserve">, c = </w:t>
      </w:r>
      <w:r w:rsidR="00D316CE">
        <w:t>1</w:t>
      </w:r>
      <w:r w:rsidR="00C9330C">
        <w:t>,</w:t>
      </w:r>
      <w:r>
        <w:t xml:space="preserve"> our transfer function now becomes:</w:t>
      </w:r>
    </w:p>
    <w:p w14:paraId="05BF4CC3" w14:textId="77777777" w:rsidR="00436B60" w:rsidRDefault="00436B60" w:rsidP="009F6C24">
      <w:pPr>
        <w:jc w:val="both"/>
      </w:pPr>
    </w:p>
    <w:p w14:paraId="55B6CA32" w14:textId="16F07583" w:rsidR="00B730D5" w:rsidRPr="00436B60" w:rsidRDefault="00B730D5" w:rsidP="009F6C24">
      <w:pPr>
        <w:jc w:val="both"/>
        <w:rPr>
          <w:rFonts w:eastAsiaTheme="minorEastAsia"/>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4</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+2s+1</m:t>
              </m:r>
            </m:den>
          </m:f>
        </m:oMath>
      </m:oMathPara>
    </w:p>
    <w:p w14:paraId="21D8DD90" w14:textId="77777777" w:rsidR="00436B60" w:rsidRPr="004E2732" w:rsidRDefault="00436B60" w:rsidP="009F6C24">
      <w:pPr>
        <w:jc w:val="both"/>
        <w:rPr>
          <w:sz w:val="24"/>
        </w:rPr>
      </w:pPr>
    </w:p>
    <w:p w14:paraId="6DAB9893" w14:textId="7CE151B9" w:rsidR="00B730D5" w:rsidRDefault="00B730D5" w:rsidP="009F6C24">
      <w:pPr>
        <w:jc w:val="both"/>
      </w:pPr>
      <w:r>
        <w:t xml:space="preserve">When drawn as a block diagram, </w:t>
      </w:r>
      <w:r w:rsidR="004E2732">
        <w:t>it</w:t>
      </w:r>
      <w:r>
        <w:t xml:space="preserve"> now looks like this:</w:t>
      </w:r>
    </w:p>
    <w:p w14:paraId="79F00A79" w14:textId="77777777" w:rsidR="00436B60" w:rsidRDefault="004E2732" w:rsidP="009F6C24">
      <w:pPr>
        <w:keepNext/>
        <w:jc w:val="both"/>
      </w:pPr>
      <w:r>
        <w:rPr>
          <w:noProof/>
        </w:rPr>
        <w:drawing>
          <wp:inline distT="0" distB="0" distL="0" distR="0" wp14:anchorId="30F9F744" wp14:editId="008FA7E0">
            <wp:extent cx="1314450" cy="838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314450" cy="838200"/>
                    </a:xfrm>
                    <a:prstGeom prst="rect">
                      <a:avLst/>
                    </a:prstGeom>
                  </pic:spPr>
                </pic:pic>
              </a:graphicData>
            </a:graphic>
          </wp:inline>
        </w:drawing>
      </w:r>
    </w:p>
    <w:p w14:paraId="59E5F0FE" w14:textId="48C0F989" w:rsidR="00B730D5" w:rsidRDefault="00436B60" w:rsidP="009F6C24">
      <w:pPr>
        <w:pStyle w:val="Caption"/>
        <w:jc w:val="both"/>
      </w:pPr>
      <w:bookmarkStart w:id="25" w:name="_Toc46008239"/>
      <w:r>
        <w:t xml:space="preserve">Figure </w:t>
      </w:r>
      <w:fldSimple w:instr=" SEQ Figure \* ARABIC ">
        <w:r>
          <w:rPr>
            <w:noProof/>
          </w:rPr>
          <w:t>6</w:t>
        </w:r>
      </w:fldSimple>
      <w:r>
        <w:t xml:space="preserve"> Transfer function block diagram</w:t>
      </w:r>
      <w:bookmarkEnd w:id="25"/>
    </w:p>
    <w:p w14:paraId="746A0C2B" w14:textId="38ED2B3D" w:rsidR="00B730D5" w:rsidRDefault="00B730D5" w:rsidP="009F6C24">
      <w:pPr>
        <w:jc w:val="both"/>
      </w:pPr>
      <w:r>
        <w:t>Using the PID tuner in MATLAB</w:t>
      </w:r>
      <w:r w:rsidR="00B57FA9">
        <w:t xml:space="preserve"> shown in figure 4</w:t>
      </w:r>
      <w:r>
        <w:t>, the following values were obtained:</w:t>
      </w:r>
    </w:p>
    <w:p w14:paraId="2361C116" w14:textId="77777777" w:rsidR="00B730D5" w:rsidRPr="005B146A" w:rsidRDefault="00B730D5" w:rsidP="009F6C24">
      <w:pPr>
        <w:jc w:val="both"/>
      </w:pPr>
      <w:proofErr w:type="spellStart"/>
      <w:r w:rsidRPr="00BE72DB">
        <w:rPr>
          <w:b/>
          <w:bCs/>
        </w:rPr>
        <w:t>Kp</w:t>
      </w:r>
      <w:proofErr w:type="spellEnd"/>
      <w:r w:rsidRPr="00BE72DB">
        <w:rPr>
          <w:b/>
          <w:bCs/>
        </w:rPr>
        <w:t>:</w:t>
      </w:r>
      <w:r w:rsidRPr="005B146A">
        <w:t xml:space="preserve"> 15.9612</w:t>
      </w:r>
    </w:p>
    <w:p w14:paraId="78393F62" w14:textId="77777777" w:rsidR="00B730D5" w:rsidRPr="005B146A" w:rsidRDefault="00B730D5" w:rsidP="009F6C24">
      <w:pPr>
        <w:jc w:val="both"/>
      </w:pPr>
      <w:r w:rsidRPr="00BE72DB">
        <w:rPr>
          <w:b/>
          <w:bCs/>
        </w:rPr>
        <w:t>Ki:</w:t>
      </w:r>
      <w:r w:rsidRPr="005B146A">
        <w:t xml:space="preserve"> 3.6676</w:t>
      </w:r>
    </w:p>
    <w:p w14:paraId="47417D00" w14:textId="77777777" w:rsidR="00B730D5" w:rsidRPr="005B146A" w:rsidRDefault="00B730D5" w:rsidP="009F6C24">
      <w:pPr>
        <w:jc w:val="both"/>
      </w:pPr>
      <w:proofErr w:type="spellStart"/>
      <w:r w:rsidRPr="00BE72DB">
        <w:rPr>
          <w:b/>
          <w:bCs/>
        </w:rPr>
        <w:t>Kd</w:t>
      </w:r>
      <w:proofErr w:type="spellEnd"/>
      <w:r w:rsidRPr="00BE72DB">
        <w:rPr>
          <w:b/>
          <w:bCs/>
        </w:rPr>
        <w:t>:</w:t>
      </w:r>
      <w:r w:rsidRPr="005B146A">
        <w:t xml:space="preserve"> 17.1736</w:t>
      </w:r>
    </w:p>
    <w:p w14:paraId="655A886E" w14:textId="13AC0310" w:rsidR="00B730D5" w:rsidRPr="005B146A" w:rsidRDefault="00B730D5" w:rsidP="009F6C24">
      <w:pPr>
        <w:jc w:val="both"/>
      </w:pPr>
      <w:r w:rsidRPr="00BE72DB">
        <w:rPr>
          <w:b/>
          <w:bCs/>
        </w:rPr>
        <w:t>N:</w:t>
      </w:r>
      <w:r w:rsidRPr="005B146A">
        <w:t xml:space="preserve"> 500.3625</w:t>
      </w:r>
    </w:p>
    <w:p w14:paraId="36D93A80" w14:textId="0A17DEAB" w:rsidR="00B730D5" w:rsidRPr="005B146A" w:rsidRDefault="004E2732" w:rsidP="009F6C24">
      <w:pPr>
        <w:jc w:val="both"/>
      </w:pPr>
      <w:r>
        <w:t>Considering these values,</w:t>
      </w:r>
      <w:r w:rsidR="00B730D5" w:rsidRPr="005B146A">
        <w:t xml:space="preserve"> the transfer function of the PID controller will be:</w:t>
      </w:r>
    </w:p>
    <w:p w14:paraId="46A617F1" w14:textId="77777777" w:rsidR="00B730D5" w:rsidRPr="005B146A" w:rsidRDefault="00FB57FC" w:rsidP="009F6C24">
      <w:pPr>
        <w:jc w:val="both"/>
      </w:pPr>
      <m:oMathPara>
        <m:oMath>
          <m:sSub>
            <m:sSubPr>
              <m:ctrlPr>
                <w:rPr>
                  <w:rFonts w:ascii="Cambria Math" w:hAnsi="Cambria Math"/>
                  <w:i/>
                </w:rPr>
              </m:ctrlPr>
            </m:sSubPr>
            <m:e>
              <m:r>
                <w:rPr>
                  <w:rFonts w:ascii="Cambria Math" w:hAnsi="Cambria Math"/>
                </w:rPr>
                <m:t>K</m:t>
              </m:r>
            </m:e>
            <m:sub>
              <m:r>
                <w:rPr>
                  <w:rFonts w:ascii="Cambria Math" w:hAnsi="Cambria Math"/>
                </w:rPr>
                <m:t>p</m:t>
              </m:r>
            </m:sub>
          </m:sSub>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i</m:t>
              </m:r>
            </m:sub>
          </m:sSub>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m:t>
          </m:r>
          <m:sSub>
            <m:sSubPr>
              <m:ctrlPr>
                <w:rPr>
                  <w:rFonts w:ascii="Cambria Math" w:hAnsi="Cambria Math"/>
                  <w:i/>
                </w:rPr>
              </m:ctrlPr>
            </m:sSubPr>
            <m:e>
              <m:r>
                <w:rPr>
                  <w:rFonts w:ascii="Cambria Math" w:hAnsi="Cambria Math"/>
                </w:rPr>
                <m:t>K</m:t>
              </m:r>
            </m:e>
            <m:sub>
              <m:r>
                <w:rPr>
                  <w:rFonts w:ascii="Cambria Math" w:hAnsi="Cambria Math"/>
                </w:rPr>
                <m:t>d</m:t>
              </m:r>
            </m:sub>
          </m:sSub>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w:rPr>
                      <w:rFonts w:ascii="Cambria Math" w:hAnsi="Cambria Math"/>
                    </w:rPr>
                    <m:t>N</m:t>
                  </m:r>
                </m:den>
              </m:f>
              <m:r>
                <w:rPr>
                  <w:rFonts w:ascii="Cambria Math" w:hAnsi="Cambria Math"/>
                </w:rPr>
                <m:t>s+1</m:t>
              </m:r>
            </m:den>
          </m:f>
        </m:oMath>
      </m:oMathPara>
    </w:p>
    <w:p w14:paraId="6CF1516A" w14:textId="77777777" w:rsidR="00B730D5" w:rsidRPr="005B146A" w:rsidRDefault="00B730D5" w:rsidP="009F6C24">
      <w:pPr>
        <w:jc w:val="both"/>
      </w:pPr>
    </w:p>
    <w:p w14:paraId="00CD39AF" w14:textId="77777777" w:rsidR="00B730D5" w:rsidRPr="005B146A" w:rsidRDefault="00B730D5" w:rsidP="009F6C24">
      <w:pPr>
        <w:jc w:val="both"/>
      </w:pPr>
      <m:oMathPara>
        <m:oMath>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1</m:t>
                  </m:r>
                </m:num>
                <m:den>
                  <m:r>
                    <m:rPr>
                      <m:sty m:val="p"/>
                    </m:rPr>
                    <w:rPr>
                      <w:rFonts w:ascii="Cambria Math" w:hAnsi="Cambria Math"/>
                    </w:rPr>
                    <m:t>500.3625</m:t>
                  </m:r>
                </m:den>
              </m:f>
              <m:r>
                <w:rPr>
                  <w:rFonts w:ascii="Cambria Math" w:hAnsi="Cambria Math"/>
                </w:rPr>
                <m:t>s+1</m:t>
              </m:r>
            </m:den>
          </m:f>
        </m:oMath>
      </m:oMathPara>
    </w:p>
    <w:p w14:paraId="5C2AB0E2" w14:textId="77777777" w:rsidR="00B730D5" w:rsidRPr="007A175A" w:rsidRDefault="00B730D5" w:rsidP="009F6C24">
      <w:pPr>
        <w:jc w:val="both"/>
        <w:rPr>
          <w:color w:val="FF0000"/>
        </w:rPr>
      </w:pPr>
    </w:p>
    <w:p w14:paraId="6CD0C4C9" w14:textId="77777777" w:rsidR="00B730D5" w:rsidRPr="005B146A" w:rsidRDefault="00B730D5" w:rsidP="009F6C24">
      <w:pPr>
        <w:jc w:val="both"/>
      </w:pPr>
      <w:r w:rsidRPr="005B146A">
        <w:t>To calculate the forward path transfer function of the system, the controller’s transfer function must be multiplied by the transfer function of the process.</w:t>
      </w:r>
    </w:p>
    <w:p w14:paraId="201A53E6" w14:textId="77777777" w:rsidR="00B730D5" w:rsidRPr="007A175A" w:rsidRDefault="00B730D5" w:rsidP="009F6C24">
      <w:pPr>
        <w:jc w:val="both"/>
        <w:rPr>
          <w:color w:val="FF0000"/>
        </w:rPr>
      </w:pPr>
    </w:p>
    <w:p w14:paraId="0EF1B2A6" w14:textId="45BF388A" w:rsidR="00B730D5" w:rsidRPr="00436B60" w:rsidRDefault="00FB57FC" w:rsidP="009F6C24">
      <w:pPr>
        <w:jc w:val="both"/>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s</m:t>
                      </m:r>
                    </m:num>
                    <m:den>
                      <m:r>
                        <m:rPr>
                          <m:sty m:val="p"/>
                        </m:rPr>
                        <w:rPr>
                          <w:rFonts w:ascii="Cambria Math" w:hAnsi="Cambria Math"/>
                        </w:rPr>
                        <m:t>500.3625</m:t>
                      </m:r>
                    </m:den>
                  </m:f>
                  <m:r>
                    <w:rPr>
                      <w:rFonts w:ascii="Cambria Math" w:hAnsi="Cambria Math"/>
                    </w:rPr>
                    <m:t>+1</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53E8F267" w14:textId="77777777" w:rsidR="00436B60" w:rsidRPr="004E2732" w:rsidRDefault="00436B60" w:rsidP="009F6C24">
      <w:pPr>
        <w:jc w:val="both"/>
      </w:pPr>
    </w:p>
    <w:p w14:paraId="695F3589" w14:textId="77777777" w:rsidR="00B730D5" w:rsidRPr="00DB15F4" w:rsidRDefault="00FB57FC" w:rsidP="009F6C24">
      <w:pPr>
        <w:jc w:val="both"/>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f>
                <m:fPr>
                  <m:ctrlPr>
                    <w:rPr>
                      <w:rFonts w:ascii="Cambria Math" w:hAnsi="Cambria Math"/>
                      <w:i/>
                    </w:rPr>
                  </m:ctrlPr>
                </m:fPr>
                <m:num>
                  <m:r>
                    <w:rPr>
                      <w:rFonts w:ascii="Cambria Math" w:hAnsi="Cambria Math"/>
                    </w:rPr>
                    <m:t>s</m:t>
                  </m:r>
                </m:num>
                <m:den>
                  <m:f>
                    <m:fPr>
                      <m:ctrlPr>
                        <w:rPr>
                          <w:rFonts w:ascii="Cambria Math" w:hAnsi="Cambria Math"/>
                          <w:i/>
                        </w:rPr>
                      </m:ctrlPr>
                    </m:fPr>
                    <m:num>
                      <m:r>
                        <w:rPr>
                          <w:rFonts w:ascii="Cambria Math" w:hAnsi="Cambria Math"/>
                        </w:rPr>
                        <m:t>s+</m:t>
                      </m:r>
                      <m:r>
                        <m:rPr>
                          <m:sty m:val="p"/>
                        </m:rPr>
                        <w:rPr>
                          <w:rFonts w:ascii="Cambria Math" w:hAnsi="Cambria Math"/>
                        </w:rPr>
                        <m:t>500.3625</m:t>
                      </m:r>
                    </m:num>
                    <m:den>
                      <m:r>
                        <m:rPr>
                          <m:sty m:val="p"/>
                        </m:rPr>
                        <w:rPr>
                          <w:rFonts w:ascii="Cambria Math" w:hAnsi="Cambria Math"/>
                        </w:rPr>
                        <m:t>500.3625</m:t>
                      </m:r>
                    </m:den>
                  </m:f>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0495C18F" w14:textId="77777777" w:rsidR="00B730D5" w:rsidRPr="00DB15F4" w:rsidRDefault="00B730D5" w:rsidP="009F6C24">
      <w:pPr>
        <w:jc w:val="both"/>
        <w:rPr>
          <w:sz w:val="24"/>
        </w:rPr>
      </w:pPr>
    </w:p>
    <w:p w14:paraId="002F36F0" w14:textId="05607190" w:rsidR="00B730D5" w:rsidRPr="00436B60" w:rsidRDefault="00FB57FC" w:rsidP="009F6C24">
      <w:pPr>
        <w:jc w:val="both"/>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d>
                <m:dPr>
                  <m:ctrlPr>
                    <w:rPr>
                      <w:rFonts w:ascii="Cambria Math" w:hAnsi="Cambria Math"/>
                      <w:i/>
                    </w:rPr>
                  </m:ctrlPr>
                </m:dPr>
                <m:e>
                  <m:r>
                    <w:rPr>
                      <w:rFonts w:ascii="Cambria Math" w:hAnsi="Cambria Math"/>
                    </w:rPr>
                    <m:t>s÷</m:t>
                  </m:r>
                  <m:f>
                    <m:fPr>
                      <m:ctrlPr>
                        <w:rPr>
                          <w:rFonts w:ascii="Cambria Math" w:hAnsi="Cambria Math"/>
                          <w:i/>
                        </w:rPr>
                      </m:ctrlPr>
                    </m:fPr>
                    <m:num>
                      <m:r>
                        <w:rPr>
                          <w:rFonts w:ascii="Cambria Math" w:hAnsi="Cambria Math"/>
                        </w:rPr>
                        <m:t>s+</m:t>
                      </m:r>
                      <m:r>
                        <m:rPr>
                          <m:sty m:val="p"/>
                        </m:rPr>
                        <w:rPr>
                          <w:rFonts w:ascii="Cambria Math" w:hAnsi="Cambria Math"/>
                        </w:rPr>
                        <m:t>500.3625</m:t>
                      </m:r>
                    </m:num>
                    <m:den>
                      <m:r>
                        <m:rPr>
                          <m:sty m:val="p"/>
                        </m:rPr>
                        <w:rPr>
                          <w:rFonts w:ascii="Cambria Math" w:hAnsi="Cambria Math"/>
                        </w:rPr>
                        <m:t>500.3625</m:t>
                      </m:r>
                    </m:den>
                  </m:f>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5FF143B4" w14:textId="77777777" w:rsidR="00436B60" w:rsidRPr="00DB15F4" w:rsidRDefault="00436B60" w:rsidP="009F6C24">
      <w:pPr>
        <w:jc w:val="both"/>
      </w:pPr>
    </w:p>
    <w:p w14:paraId="7CD4AC63" w14:textId="3E531400" w:rsidR="00B730D5" w:rsidRPr="00436B60" w:rsidRDefault="00FB57FC" w:rsidP="009F6C24">
      <w:pPr>
        <w:jc w:val="both"/>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d>
                <m:dPr>
                  <m:ctrlPr>
                    <w:rPr>
                      <w:rFonts w:ascii="Cambria Math" w:hAnsi="Cambria Math"/>
                      <w:i/>
                    </w:rPr>
                  </m:ctrlPr>
                </m:dPr>
                <m:e>
                  <m:r>
                    <w:rPr>
                      <w:rFonts w:ascii="Cambria Math" w:hAnsi="Cambria Math"/>
                    </w:rPr>
                    <m:t>s</m:t>
                  </m:r>
                  <m:d>
                    <m:dPr>
                      <m:ctrlPr>
                        <w:rPr>
                          <w:rFonts w:ascii="Cambria Math" w:hAnsi="Cambria Math"/>
                          <w:i/>
                        </w:rPr>
                      </m:ctrlPr>
                    </m:dPr>
                    <m:e>
                      <m:f>
                        <m:fPr>
                          <m:ctrlPr>
                            <w:rPr>
                              <w:rFonts w:ascii="Cambria Math" w:hAnsi="Cambria Math"/>
                              <w:i/>
                            </w:rPr>
                          </m:ctrlPr>
                        </m:fPr>
                        <m:num>
                          <m:r>
                            <m:rPr>
                              <m:sty m:val="p"/>
                            </m:rPr>
                            <w:rPr>
                              <w:rFonts w:ascii="Cambria Math" w:hAnsi="Cambria Math"/>
                            </w:rPr>
                            <m:t>500.3625</m:t>
                          </m:r>
                        </m:num>
                        <m:den>
                          <m:r>
                            <w:rPr>
                              <w:rFonts w:ascii="Cambria Math" w:hAnsi="Cambria Math"/>
                            </w:rPr>
                            <m:t>s+</m:t>
                          </m:r>
                          <m:r>
                            <m:rPr>
                              <m:sty m:val="p"/>
                            </m:rPr>
                            <w:rPr>
                              <w:rFonts w:ascii="Cambria Math" w:hAnsi="Cambria Math"/>
                            </w:rPr>
                            <m:t>500.3625</m:t>
                          </m:r>
                        </m:den>
                      </m:f>
                    </m:e>
                  </m:d>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14330C02" w14:textId="77777777" w:rsidR="00436B60" w:rsidRPr="00DB15F4" w:rsidRDefault="00436B60" w:rsidP="009F6C24">
      <w:pPr>
        <w:jc w:val="both"/>
      </w:pPr>
    </w:p>
    <w:p w14:paraId="7077E6F4" w14:textId="7DCB0264" w:rsidR="00B730D5" w:rsidRPr="00436B60" w:rsidRDefault="00FB57FC" w:rsidP="009F6C24">
      <w:pPr>
        <w:jc w:val="both"/>
        <w:rPr>
          <w:rFonts w:eastAsiaTheme="minorEastAsia"/>
        </w:rPr>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r>
                <m:rPr>
                  <m:sty m:val="p"/>
                </m:rPr>
                <w:rPr>
                  <w:rFonts w:ascii="Cambria Math" w:hAnsi="Cambria Math"/>
                </w:rPr>
                <m:t>17.1736</m:t>
              </m:r>
              <m:d>
                <m:dPr>
                  <m:ctrlPr>
                    <w:rPr>
                      <w:rFonts w:ascii="Cambria Math" w:hAnsi="Cambria Math"/>
                      <w:i/>
                    </w:rPr>
                  </m:ctrlPr>
                </m:dPr>
                <m:e>
                  <m:d>
                    <m:dPr>
                      <m:ctrlPr>
                        <w:rPr>
                          <w:rFonts w:ascii="Cambria Math" w:hAnsi="Cambria Math"/>
                          <w:i/>
                        </w:rPr>
                      </m:ctrlPr>
                    </m:dPr>
                    <m:e>
                      <m:f>
                        <m:fPr>
                          <m:ctrlPr>
                            <w:rPr>
                              <w:rFonts w:ascii="Cambria Math" w:hAnsi="Cambria Math"/>
                              <w:i/>
                            </w:rPr>
                          </m:ctrlPr>
                        </m:fPr>
                        <m:num>
                          <m:r>
                            <m:rPr>
                              <m:sty m:val="p"/>
                            </m:rPr>
                            <w:rPr>
                              <w:rFonts w:ascii="Cambria Math" w:hAnsi="Cambria Math"/>
                            </w:rPr>
                            <m:t>500.3625</m:t>
                          </m:r>
                          <m:r>
                            <w:rPr>
                              <w:rFonts w:ascii="Cambria Math" w:hAnsi="Cambria Math"/>
                            </w:rPr>
                            <m:t>s</m:t>
                          </m:r>
                        </m:num>
                        <m:den>
                          <m:r>
                            <w:rPr>
                              <w:rFonts w:ascii="Cambria Math" w:hAnsi="Cambria Math"/>
                            </w:rPr>
                            <m:t>s+</m:t>
                          </m:r>
                          <m:r>
                            <m:rPr>
                              <m:sty m:val="p"/>
                            </m:rPr>
                            <w:rPr>
                              <w:rFonts w:ascii="Cambria Math" w:hAnsi="Cambria Math"/>
                            </w:rPr>
                            <m:t>500.3625</m:t>
                          </m:r>
                        </m:den>
                      </m:f>
                    </m:e>
                  </m:d>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7027B4E1" w14:textId="77777777" w:rsidR="00436B60" w:rsidRPr="004E2732" w:rsidRDefault="00436B60" w:rsidP="009F6C24">
      <w:pPr>
        <w:jc w:val="both"/>
      </w:pPr>
    </w:p>
    <w:p w14:paraId="42E41447" w14:textId="77777777" w:rsidR="00B730D5" w:rsidRPr="004F2CD7" w:rsidRDefault="00FB57FC" w:rsidP="009F6C24">
      <w:pPr>
        <w:jc w:val="both"/>
      </w:pPr>
      <m:oMathPara>
        <m:oMath>
          <m:d>
            <m:dPr>
              <m:ctrlPr>
                <w:rPr>
                  <w:rFonts w:ascii="Cambria Math" w:hAnsi="Cambria Math"/>
                </w:rPr>
              </m:ctrlPr>
            </m:dPr>
            <m:e>
              <m:r>
                <m:rPr>
                  <m:sty m:val="p"/>
                </m:rPr>
                <w:rPr>
                  <w:rFonts w:ascii="Cambria Math" w:hAnsi="Cambria Math"/>
                </w:rPr>
                <m:t>15.9612</m:t>
              </m:r>
              <m:r>
                <w:rPr>
                  <w:rFonts w:ascii="Cambria Math" w:hAnsi="Cambria Math"/>
                </w:rPr>
                <m:t>+</m:t>
              </m:r>
              <m:f>
                <m:fPr>
                  <m:ctrlPr>
                    <w:rPr>
                      <w:rFonts w:ascii="Cambria Math" w:hAnsi="Cambria Math"/>
                      <w:i/>
                    </w:rPr>
                  </m:ctrlPr>
                </m:fPr>
                <m:num>
                  <m:r>
                    <m:rPr>
                      <m:sty m:val="p"/>
                    </m:rPr>
                    <w:rPr>
                      <w:rFonts w:ascii="Cambria Math" w:hAnsi="Cambria Math"/>
                    </w:rPr>
                    <m:t>3.6676</m:t>
                  </m:r>
                </m:num>
                <m:den>
                  <m:r>
                    <w:rPr>
                      <w:rFonts w:ascii="Cambria Math" w:hAnsi="Cambria Math"/>
                    </w:rPr>
                    <m:t>s</m:t>
                  </m:r>
                </m:den>
              </m:f>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8593.0254s</m:t>
                      </m:r>
                    </m:num>
                    <m:den>
                      <m:r>
                        <w:rPr>
                          <w:rFonts w:ascii="Cambria Math" w:hAnsi="Cambria Math"/>
                        </w:rPr>
                        <m:t>s+</m:t>
                      </m:r>
                      <m:r>
                        <m:rPr>
                          <m:sty m:val="p"/>
                        </m:rPr>
                        <w:rPr>
                          <w:rFonts w:ascii="Cambria Math" w:hAnsi="Cambria Math"/>
                        </w:rPr>
                        <m:t>500.3625</m:t>
                      </m:r>
                    </m:den>
                  </m:f>
                </m:e>
              </m:d>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42EAC887" w14:textId="77777777" w:rsidR="00B730D5" w:rsidRPr="004F2CD7" w:rsidRDefault="00B730D5" w:rsidP="009F6C24">
      <w:pPr>
        <w:jc w:val="both"/>
      </w:pPr>
    </w:p>
    <w:p w14:paraId="74473D02" w14:textId="06B8F0F1" w:rsidR="00B730D5" w:rsidRPr="00436B60" w:rsidRDefault="00FB57FC" w:rsidP="009F6C24">
      <w:pPr>
        <w:jc w:val="both"/>
        <w:rPr>
          <w:rFonts w:eastAsiaTheme="minorEastAsia"/>
        </w:rPr>
      </w:pPr>
      <m:oMathPara>
        <m:oMath>
          <m:d>
            <m:dPr>
              <m:ctrlPr>
                <w:rPr>
                  <w:rFonts w:ascii="Cambria Math" w:hAnsi="Cambria Math"/>
                </w:rPr>
              </m:ctrlPr>
            </m:dPr>
            <m:e>
              <m:f>
                <m:fPr>
                  <m:ctrlPr>
                    <w:rPr>
                      <w:rFonts w:ascii="Cambria Math" w:hAnsi="Cambria Math"/>
                      <w:i/>
                    </w:rPr>
                  </m:ctrlPr>
                </m:fPr>
                <m:num>
                  <m:d>
                    <m:dPr>
                      <m:ctrlPr>
                        <w:rPr>
                          <w:rFonts w:ascii="Cambria Math" w:hAnsi="Cambria Math"/>
                        </w:rPr>
                      </m:ctrlPr>
                    </m:dPr>
                    <m:e>
                      <m:r>
                        <m:rPr>
                          <m:sty m:val="p"/>
                        </m:rPr>
                        <w:rPr>
                          <w:rFonts w:ascii="Cambria Math" w:hAnsi="Cambria Math"/>
                        </w:rPr>
                        <m:t>(s</m:t>
                      </m:r>
                      <m:d>
                        <m:dPr>
                          <m:ctrlPr>
                            <w:rPr>
                              <w:rFonts w:ascii="Cambria Math" w:hAnsi="Cambria Math"/>
                            </w:rPr>
                          </m:ctrlPr>
                        </m:dPr>
                        <m:e>
                          <m:r>
                            <m:rPr>
                              <m:sty m:val="p"/>
                            </m:rPr>
                            <w:rPr>
                              <w:rFonts w:ascii="Cambria Math" w:hAnsi="Cambria Math"/>
                            </w:rPr>
                            <m:t>s+500.3625</m:t>
                          </m:r>
                        </m:e>
                      </m:d>
                      <m:r>
                        <m:rPr>
                          <m:sty m:val="p"/>
                        </m:rPr>
                        <w:rPr>
                          <w:rFonts w:ascii="Cambria Math" w:hAnsi="Cambria Math"/>
                        </w:rPr>
                        <m:t>)×15.9612</m:t>
                      </m:r>
                    </m:e>
                  </m:d>
                  <m:r>
                    <w:rPr>
                      <w:rFonts w:ascii="Cambria Math" w:hAnsi="Cambria Math"/>
                    </w:rPr>
                    <m:t>+</m:t>
                  </m:r>
                  <m:d>
                    <m:dPr>
                      <m:ctrlPr>
                        <w:rPr>
                          <w:rFonts w:ascii="Cambria Math" w:hAnsi="Cambria Math"/>
                        </w:rPr>
                      </m:ctrlPr>
                    </m:dPr>
                    <m:e>
                      <m:r>
                        <m:rPr>
                          <m:sty m:val="p"/>
                        </m:rPr>
                        <w:rPr>
                          <w:rFonts w:ascii="Cambria Math" w:hAnsi="Cambria Math"/>
                        </w:rPr>
                        <m:t>s+500.3625</m:t>
                      </m:r>
                    </m:e>
                  </m:d>
                  <m:r>
                    <m:rPr>
                      <m:sty m:val="p"/>
                    </m:rPr>
                    <w:rPr>
                      <w:rFonts w:ascii="Cambria Math" w:hAnsi="Cambria Math"/>
                    </w:rPr>
                    <m:t>3.6676</m:t>
                  </m:r>
                  <m:r>
                    <w:rPr>
                      <w:rFonts w:ascii="Cambria Math" w:hAnsi="Cambria Math"/>
                    </w:rPr>
                    <m:t>+s</m:t>
                  </m:r>
                  <m:d>
                    <m:dPr>
                      <m:ctrlPr>
                        <w:rPr>
                          <w:rFonts w:ascii="Cambria Math" w:hAnsi="Cambria Math"/>
                          <w:i/>
                        </w:rPr>
                      </m:ctrlPr>
                    </m:dPr>
                    <m:e>
                      <m:r>
                        <w:rPr>
                          <w:rFonts w:ascii="Cambria Math" w:hAnsi="Cambria Math"/>
                        </w:rPr>
                        <m:t>8593.0254s</m:t>
                      </m:r>
                    </m:e>
                  </m:d>
                </m:num>
                <m:den>
                  <m:r>
                    <w:rPr>
                      <w:rFonts w:ascii="Cambria Math" w:hAnsi="Cambria Math"/>
                    </w:rPr>
                    <m:t>s</m:t>
                  </m:r>
                  <m:d>
                    <m:dPr>
                      <m:ctrlPr>
                        <w:rPr>
                          <w:rFonts w:ascii="Cambria Math" w:hAnsi="Cambria Math"/>
                          <w:i/>
                        </w:rPr>
                      </m:ctrlPr>
                    </m:dPr>
                    <m:e>
                      <m:r>
                        <w:rPr>
                          <w:rFonts w:ascii="Cambria Math" w:hAnsi="Cambria Math"/>
                        </w:rPr>
                        <m:t>s+</m:t>
                      </m:r>
                      <m:r>
                        <m:rPr>
                          <m:sty m:val="p"/>
                        </m:rPr>
                        <w:rPr>
                          <w:rFonts w:ascii="Cambria Math" w:hAnsi="Cambria Math"/>
                        </w:rPr>
                        <m:t>500.3625</m:t>
                      </m:r>
                    </m:e>
                  </m:d>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0000109E" w14:textId="77777777" w:rsidR="00436B60" w:rsidRPr="004E2732" w:rsidRDefault="00436B60" w:rsidP="009F6C24">
      <w:pPr>
        <w:jc w:val="both"/>
      </w:pPr>
    </w:p>
    <w:p w14:paraId="4CF1F7E7" w14:textId="31C0F0B3" w:rsidR="00B730D5" w:rsidRPr="00436B60" w:rsidRDefault="00FB57FC" w:rsidP="009F6C24">
      <w:pPr>
        <w:jc w:val="both"/>
        <w:rPr>
          <w:rFonts w:eastAsiaTheme="minorEastAsia"/>
        </w:rPr>
      </w:pPr>
      <m:oMathPara>
        <m:oMath>
          <m:d>
            <m:dPr>
              <m:ctrlPr>
                <w:rPr>
                  <w:rFonts w:ascii="Cambria Math" w:hAnsi="Cambria Math"/>
                </w:rPr>
              </m:ctrlPr>
            </m:dPr>
            <m:e>
              <m:f>
                <m:fPr>
                  <m:ctrlPr>
                    <w:rPr>
                      <w:rFonts w:ascii="Cambria Math" w:hAnsi="Cambria Math"/>
                      <w:i/>
                    </w:rPr>
                  </m:ctrlPr>
                </m:fPr>
                <m:num>
                  <m:r>
                    <m:rPr>
                      <m:sty m:val="p"/>
                    </m:rPr>
                    <w:rPr>
                      <w:rFonts w:ascii="Cambria Math" w:hAnsi="Cambria Math"/>
                    </w:rPr>
                    <m:t>15.9612</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+7980.6s+</m:t>
                  </m:r>
                  <m:r>
                    <m:rPr>
                      <m:sty m:val="p"/>
                    </m:rPr>
                    <w:rPr>
                      <w:rFonts w:ascii="Cambria Math" w:hAnsi="Cambria Math"/>
                    </w:rPr>
                    <m:t>3.6676s+1835.1295</m:t>
                  </m:r>
                  <m:r>
                    <w:rPr>
                      <w:rFonts w:ascii="Cambria Math" w:hAnsi="Cambria Math"/>
                    </w:rPr>
                    <m:t>+8593.0254</m:t>
                  </m:r>
                  <m:sSup>
                    <m:sSupPr>
                      <m:ctrlPr>
                        <w:rPr>
                          <w:rFonts w:ascii="Cambria Math" w:hAnsi="Cambria Math"/>
                          <w:i/>
                        </w:rPr>
                      </m:ctrlPr>
                    </m:sSupPr>
                    <m:e>
                      <m:r>
                        <w:rPr>
                          <w:rFonts w:ascii="Cambria Math" w:hAnsi="Cambria Math"/>
                        </w:rPr>
                        <m:t>s</m:t>
                      </m:r>
                    </m:e>
                    <m:sup>
                      <m:r>
                        <w:rPr>
                          <w:rFonts w:ascii="Cambria Math" w:hAnsi="Cambria Math"/>
                        </w:rPr>
                        <m:t>2</m:t>
                      </m:r>
                    </m:sup>
                  </m:sSup>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r>
                    <m:rPr>
                      <m:sty m:val="p"/>
                    </m:rPr>
                    <w:rPr>
                      <w:rFonts w:ascii="Cambria Math" w:hAnsi="Cambria Math"/>
                    </w:rPr>
                    <m:t>500.3625</m:t>
                  </m:r>
                  <m:r>
                    <w:rPr>
                      <w:rFonts w:ascii="Cambria Math" w:hAnsi="Cambria Math"/>
                    </w:rPr>
                    <m:t>s</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51DEDB5E" w14:textId="77777777" w:rsidR="00436B60" w:rsidRPr="004F2CD7" w:rsidRDefault="00436B60" w:rsidP="009F6C24">
      <w:pPr>
        <w:jc w:val="both"/>
      </w:pPr>
    </w:p>
    <w:p w14:paraId="5EB57F25" w14:textId="6D9284E8" w:rsidR="00B730D5" w:rsidRPr="00436B60" w:rsidRDefault="00FB57FC" w:rsidP="009F6C24">
      <w:pPr>
        <w:jc w:val="both"/>
        <w:rPr>
          <w:rFonts w:eastAsiaTheme="minorEastAsia"/>
        </w:rPr>
      </w:pPr>
      <m:oMathPara>
        <m:oMath>
          <m:d>
            <m:dPr>
              <m:ctrlPr>
                <w:rPr>
                  <w:rFonts w:ascii="Cambria Math" w:hAnsi="Cambria Math"/>
                </w:rPr>
              </m:ctrlPr>
            </m:dPr>
            <m:e>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r>
                    <m:rPr>
                      <m:sty m:val="p"/>
                    </m:rPr>
                    <w:rPr>
                      <w:rFonts w:ascii="Cambria Math" w:hAnsi="Cambria Math"/>
                    </w:rPr>
                    <m:t>500.3625</m:t>
                  </m:r>
                  <m:r>
                    <w:rPr>
                      <w:rFonts w:ascii="Cambria Math" w:hAnsi="Cambria Math"/>
                    </w:rPr>
                    <m:t>s</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den>
              </m:f>
            </m:e>
          </m:d>
        </m:oMath>
      </m:oMathPara>
    </w:p>
    <w:p w14:paraId="2901975E" w14:textId="77777777" w:rsidR="00436B60" w:rsidRPr="004E2732" w:rsidRDefault="00436B60" w:rsidP="009F6C24">
      <w:pPr>
        <w:jc w:val="both"/>
      </w:pPr>
    </w:p>
    <w:p w14:paraId="4B15E0A7" w14:textId="3D18B7F5" w:rsidR="00B730D5" w:rsidRPr="00436B60" w:rsidRDefault="00FB57FC" w:rsidP="009F6C24">
      <w:pPr>
        <w:jc w:val="both"/>
        <w:rPr>
          <w:rFonts w:eastAsiaTheme="minorEastAsia"/>
        </w:rPr>
      </w:pPr>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d>
                <m:dPr>
                  <m:ctrlPr>
                    <w:rPr>
                      <w:rFonts w:ascii="Cambria Math" w:hAnsi="Cambria Math"/>
                      <w:i/>
                    </w:rPr>
                  </m:ctrlPr>
                </m:dPr>
                <m:e>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r>
                    <m:rPr>
                      <m:sty m:val="p"/>
                    </m:rPr>
                    <w:rPr>
                      <w:rFonts w:ascii="Cambria Math" w:hAnsi="Cambria Math"/>
                    </w:rPr>
                    <m:t>500.3625</m:t>
                  </m:r>
                  <m:r>
                    <w:rPr>
                      <w:rFonts w:ascii="Cambria Math" w:hAnsi="Cambria Math"/>
                    </w:rPr>
                    <m:t>s</m:t>
                  </m:r>
                </m:e>
              </m:d>
              <m:d>
                <m:dPr>
                  <m:ctrlPr>
                    <w:rPr>
                      <w:rFonts w:ascii="Cambria Math" w:hAnsi="Cambria Math"/>
                      <w:i/>
                    </w:rPr>
                  </m:ctrlPr>
                </m:dPr>
                <m:e>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+2s+1</m:t>
                  </m:r>
                </m:e>
              </m:d>
            </m:den>
          </m:f>
        </m:oMath>
      </m:oMathPara>
    </w:p>
    <w:p w14:paraId="7855FE6D" w14:textId="77777777" w:rsidR="00436B60" w:rsidRPr="004F2CD7" w:rsidRDefault="00436B60" w:rsidP="009F6C24">
      <w:pPr>
        <w:jc w:val="both"/>
      </w:pPr>
    </w:p>
    <w:p w14:paraId="50621BE6" w14:textId="160EA64B" w:rsidR="00B730D5" w:rsidRPr="00436B60" w:rsidRDefault="00FB57FC" w:rsidP="009F6C24">
      <w:pPr>
        <w:jc w:val="both"/>
        <w:rPr>
          <w:rFonts w:eastAsiaTheme="minorEastAsia"/>
        </w:rPr>
      </w:pPr>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+2001.45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+1000.725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4B0E471D" w14:textId="77777777" w:rsidR="00436B60" w:rsidRPr="004E2732" w:rsidRDefault="00436B60" w:rsidP="009F6C24">
      <w:pPr>
        <w:jc w:val="both"/>
      </w:pPr>
    </w:p>
    <w:p w14:paraId="5ED531A0" w14:textId="77777777" w:rsidR="00B730D5" w:rsidRPr="004F2CD7" w:rsidRDefault="00FB57FC" w:rsidP="009F6C24">
      <w:pPr>
        <w:jc w:val="both"/>
      </w:pPr>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33DDB69F" w14:textId="77777777" w:rsidR="00B730D5" w:rsidRPr="007A175A" w:rsidRDefault="00B730D5" w:rsidP="009F6C24">
      <w:pPr>
        <w:jc w:val="both"/>
        <w:rPr>
          <w:color w:val="FF0000"/>
          <w:sz w:val="24"/>
        </w:rPr>
      </w:pPr>
    </w:p>
    <w:p w14:paraId="5BB3B007" w14:textId="77777777" w:rsidR="00B730D5" w:rsidRPr="007A175A" w:rsidRDefault="00B730D5" w:rsidP="009F6C24">
      <w:pPr>
        <w:jc w:val="both"/>
        <w:rPr>
          <w:color w:val="FF0000"/>
        </w:rPr>
      </w:pPr>
    </w:p>
    <w:p w14:paraId="1774D436" w14:textId="01479260" w:rsidR="00B730D5" w:rsidRPr="005B146A" w:rsidRDefault="00B730D5" w:rsidP="009F6C24">
      <w:pPr>
        <w:jc w:val="both"/>
      </w:pPr>
      <w:r w:rsidRPr="005B146A">
        <w:t xml:space="preserve">The block diagram </w:t>
      </w:r>
      <w:r w:rsidR="00BE72DB">
        <w:t>should</w:t>
      </w:r>
      <w:r w:rsidRPr="005B146A">
        <w:t xml:space="preserve"> now be redrawn as:</w:t>
      </w:r>
    </w:p>
    <w:p w14:paraId="77FDE305" w14:textId="77777777" w:rsidR="00B730D5" w:rsidRPr="005B146A" w:rsidRDefault="00B730D5" w:rsidP="009F6C24">
      <w:pPr>
        <w:jc w:val="both"/>
      </w:pPr>
    </w:p>
    <w:p w14:paraId="61FB3AFD" w14:textId="77777777" w:rsidR="00B730D5" w:rsidRPr="005B146A" w:rsidRDefault="00B730D5" w:rsidP="009F6C24">
      <w:pPr>
        <w:jc w:val="both"/>
      </w:pPr>
      <w:r w:rsidRPr="005B146A">
        <w:rPr>
          <w:noProof/>
        </w:rPr>
        <mc:AlternateContent>
          <mc:Choice Requires="wps">
            <w:drawing>
              <wp:anchor distT="0" distB="0" distL="114300" distR="114300" simplePos="0" relativeHeight="251673600" behindDoc="0" locked="0" layoutInCell="1" allowOverlap="1" wp14:anchorId="14199D31" wp14:editId="3BFADA1B">
                <wp:simplePos x="0" y="0"/>
                <wp:positionH relativeFrom="margin">
                  <wp:align>center</wp:align>
                </wp:positionH>
                <wp:positionV relativeFrom="paragraph">
                  <wp:posOffset>180975</wp:posOffset>
                </wp:positionV>
                <wp:extent cx="2770094" cy="714615"/>
                <wp:effectExtent l="0" t="0" r="11430" b="28575"/>
                <wp:wrapNone/>
                <wp:docPr id="3" name="Text Box 3"/>
                <wp:cNvGraphicFramePr/>
                <a:graphic xmlns:a="http://schemas.openxmlformats.org/drawingml/2006/main">
                  <a:graphicData uri="http://schemas.microsoft.com/office/word/2010/wordprocessingShape">
                    <wps:wsp>
                      <wps:cNvSpPr txBox="1"/>
                      <wps:spPr>
                        <a:xfrm>
                          <a:off x="0" y="0"/>
                          <a:ext cx="2770094" cy="714615"/>
                        </a:xfrm>
                        <a:prstGeom prst="rect">
                          <a:avLst/>
                        </a:prstGeom>
                        <a:solidFill>
                          <a:schemeClr val="lt1"/>
                        </a:solidFill>
                        <a:ln w="6350">
                          <a:solidFill>
                            <a:prstClr val="black"/>
                          </a:solidFill>
                        </a:ln>
                      </wps:spPr>
                      <wps:txbx>
                        <w:txbxContent>
                          <w:p w14:paraId="21781316" w14:textId="77777777" w:rsidR="00FB57FC" w:rsidRPr="004F2CD7" w:rsidRDefault="00FB57FC" w:rsidP="00B730D5">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1680F83B" w14:textId="77777777" w:rsidR="00FB57FC" w:rsidRDefault="00FB57FC" w:rsidP="00B730D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199D31" id="Text Box 3" o:spid="_x0000_s1036" type="#_x0000_t202" style="position:absolute;left:0;text-align:left;margin-left:0;margin-top:14.25pt;width:218.1pt;height:56.25pt;z-index:2516736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" fillcolor="white [3201]" strokeweight=".5pt">
                <v:textbox>
                  <w:txbxContent>
                    <w:p w14:paraId="21781316" w14:textId="77777777" w:rsidR="00FB57FC" w:rsidRPr="004F2CD7" w:rsidRDefault="00FB57FC" w:rsidP="00B730D5">
                      <m:oMathPara>
                        <m:oMath>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oMath>
                      </m:oMathPara>
                    </w:p>
                    <w:p w14:paraId="1680F83B" w14:textId="77777777" w:rsidR="00FB57FC" w:rsidRDefault="00FB57FC" w:rsidP="00B730D5"/>
                  </w:txbxContent>
                </v:textbox>
                <w10:wrap anchorx="margin"/>
              </v:shape>
            </w:pict>
          </mc:Fallback>
        </mc:AlternateContent>
      </w:r>
      <w:r w:rsidRPr="005B146A">
        <w:rPr>
          <w:noProof/>
        </w:rPr>
        <w:drawing>
          <wp:inline distT="0" distB="0" distL="0" distR="0" wp14:anchorId="3DE46687" wp14:editId="3A21588A">
            <wp:extent cx="5734050" cy="14192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4050" cy="1419225"/>
                    </a:xfrm>
                    <a:prstGeom prst="rect">
                      <a:avLst/>
                    </a:prstGeom>
                    <a:noFill/>
                    <a:ln>
                      <a:noFill/>
                    </a:ln>
                  </pic:spPr>
                </pic:pic>
              </a:graphicData>
            </a:graphic>
          </wp:inline>
        </w:drawing>
      </w:r>
    </w:p>
    <w:p w14:paraId="4AABD149" w14:textId="39B0B546" w:rsidR="00BE72DB" w:rsidRDefault="00BE72DB" w:rsidP="009F6C24">
      <w:pPr>
        <w:jc w:val="both"/>
      </w:pPr>
    </w:p>
    <w:p w14:paraId="36005D01" w14:textId="411E839C" w:rsidR="00B730D5" w:rsidRPr="005B146A" w:rsidRDefault="00B730D5" w:rsidP="009F6C24">
      <w:pPr>
        <w:jc w:val="both"/>
      </w:pPr>
      <w:r w:rsidRPr="005B146A">
        <w:t xml:space="preserve">Now we remove the feedback loop and calculate the transfer function of the system as a whole. </w:t>
      </w:r>
    </w:p>
    <w:p w14:paraId="6C019313" w14:textId="4D4BD839" w:rsidR="00B730D5" w:rsidRPr="005B146A" w:rsidRDefault="00B730D5" w:rsidP="009F6C24">
      <w:pPr>
        <w:jc w:val="both"/>
      </w:pPr>
      <w:r w:rsidRPr="005B146A">
        <w:t>Using:</w:t>
      </w:r>
    </w:p>
    <w:p w14:paraId="6D8CE066" w14:textId="71B2E995" w:rsidR="00B730D5" w:rsidRPr="005B146A" w:rsidRDefault="00B730D5" w:rsidP="009F6C24">
      <w:pPr>
        <w:jc w:val="both"/>
      </w:pPr>
      <m:oMathPara>
        <m:oMath>
          <m:r>
            <w:rPr>
              <w:rFonts w:ascii="Cambria Math" w:hAnsi="Cambria Math"/>
            </w:rPr>
            <m:t>TF=</m:t>
          </m:r>
          <m:f>
            <m:fPr>
              <m:ctrlPr>
                <w:rPr>
                  <w:rFonts w:ascii="Cambria Math" w:hAnsi="Cambria Math"/>
                  <w:i/>
                </w:rPr>
              </m:ctrlPr>
            </m:fPr>
            <m:num>
              <m:r>
                <w:rPr>
                  <w:rFonts w:ascii="Cambria Math" w:hAnsi="Cambria Math"/>
                </w:rPr>
                <m:t>G</m:t>
              </m:r>
            </m:num>
            <m:den>
              <m:r>
                <w:rPr>
                  <w:rFonts w:ascii="Cambria Math" w:hAnsi="Cambria Math"/>
                </w:rPr>
                <m:t>1+GH</m:t>
              </m:r>
            </m:den>
          </m:f>
        </m:oMath>
      </m:oMathPara>
    </w:p>
    <w:p w14:paraId="4980198F" w14:textId="77B7E207" w:rsidR="00B730D5" w:rsidRPr="005B146A" w:rsidRDefault="00B730D5" w:rsidP="009F6C24">
      <w:pPr>
        <w:jc w:val="both"/>
      </w:pPr>
      <w:r w:rsidRPr="005B146A">
        <w:t xml:space="preserve">Where </w:t>
      </w:r>
      <w:r w:rsidRPr="005B146A">
        <w:rPr>
          <w:i/>
        </w:rPr>
        <w:t>TF</w:t>
      </w:r>
      <w:r w:rsidRPr="005B146A">
        <w:t xml:space="preserve"> is the transfer function of the whole system, </w:t>
      </w:r>
      <w:r w:rsidRPr="005B146A">
        <w:rPr>
          <w:i/>
        </w:rPr>
        <w:t>G</w:t>
      </w:r>
      <w:r w:rsidRPr="005B146A">
        <w:t xml:space="preserve"> is the forward path transfer function, and </w:t>
      </w:r>
      <w:r w:rsidRPr="005B146A">
        <w:rPr>
          <w:i/>
        </w:rPr>
        <w:t>H</w:t>
      </w:r>
      <w:r w:rsidRPr="005B146A">
        <w:t xml:space="preserve"> is the transfer function of the feedback loop, in this case </w:t>
      </w:r>
      <m:oMath>
        <m:r>
          <w:rPr>
            <w:rFonts w:ascii="Cambria Math" w:hAnsi="Cambria Math"/>
          </w:rPr>
          <m:t>H=1</m:t>
        </m:r>
      </m:oMath>
    </w:p>
    <w:p w14:paraId="52614FD3" w14:textId="77777777" w:rsidR="00B730D5" w:rsidRPr="005B146A" w:rsidRDefault="00B730D5" w:rsidP="009F6C24">
      <w:pPr>
        <w:jc w:val="both"/>
      </w:pPr>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r>
                <w:rPr>
                  <w:rFonts w:ascii="Cambria Math" w:hAnsi="Cambria Math"/>
                </w:rPr>
                <m:t>1+</m:t>
              </m:r>
              <m:d>
                <m:dPr>
                  <m:ctrlPr>
                    <w:rPr>
                      <w:rFonts w:ascii="Cambria Math" w:hAnsi="Cambria Math"/>
                      <w:i/>
                    </w:rPr>
                  </m:ctrlPr>
                </m:dPr>
                <m:e>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e>
              </m:d>
              <m:r>
                <w:rPr>
                  <w:rFonts w:ascii="Cambria Math" w:hAnsi="Cambria Math"/>
                </w:rPr>
                <m:t>×1</m:t>
              </m:r>
            </m:den>
          </m:f>
        </m:oMath>
      </m:oMathPara>
    </w:p>
    <w:p w14:paraId="0CE7FA65" w14:textId="77777777" w:rsidR="00B730D5" w:rsidRPr="005B146A" w:rsidRDefault="00B730D5" w:rsidP="009F6C24">
      <w:pPr>
        <w:jc w:val="both"/>
      </w:pPr>
    </w:p>
    <w:p w14:paraId="3A7DA878" w14:textId="77777777" w:rsidR="00B730D5" w:rsidRPr="005B146A" w:rsidRDefault="00B730D5" w:rsidP="009F6C24">
      <w:pPr>
        <w:jc w:val="both"/>
      </w:pPr>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f>
                <m:fPr>
                  <m:ctrlPr>
                    <w:rPr>
                      <w:rFonts w:ascii="Cambria Math" w:hAnsi="Cambria Math"/>
                      <w:i/>
                    </w:rPr>
                  </m:ctrlPr>
                </m:fPr>
                <m:num>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r>
                <w:rPr>
                  <w:rFonts w:ascii="Cambria Math" w:hAnsi="Cambria Math"/>
                </w:rPr>
                <m:t>+</m:t>
              </m:r>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den>
          </m:f>
        </m:oMath>
      </m:oMathPara>
    </w:p>
    <w:p w14:paraId="0FD3FD34" w14:textId="77777777" w:rsidR="00B730D5" w:rsidRPr="005B146A" w:rsidRDefault="00B730D5" w:rsidP="009F6C24">
      <w:pPr>
        <w:jc w:val="both"/>
      </w:pPr>
    </w:p>
    <w:p w14:paraId="52A55D41" w14:textId="77777777" w:rsidR="00B730D5" w:rsidRPr="005B146A" w:rsidRDefault="00B730D5" w:rsidP="009F6C24">
      <w:pPr>
        <w:jc w:val="both"/>
      </w:pPr>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f>
                <m:fPr>
                  <m:ctrlPr>
                    <w:rPr>
                      <w:rFonts w:ascii="Cambria Math" w:hAnsi="Cambria Math"/>
                      <w:i/>
                    </w:rPr>
                  </m:ctrlPr>
                </m:fPr>
                <m:num>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den>
          </m:f>
        </m:oMath>
      </m:oMathPara>
    </w:p>
    <w:p w14:paraId="2875BCBD" w14:textId="77777777" w:rsidR="00B730D5" w:rsidRPr="005B146A" w:rsidRDefault="00B730D5" w:rsidP="009F6C24">
      <w:pPr>
        <w:jc w:val="both"/>
      </w:pPr>
    </w:p>
    <w:p w14:paraId="3D3EACF1" w14:textId="64670BC5" w:rsidR="00B730D5" w:rsidRPr="00BE72DB" w:rsidRDefault="00B730D5" w:rsidP="009F6C24">
      <w:pPr>
        <w:jc w:val="both"/>
      </w:pPr>
      <m:oMathPara>
        <m:oMath>
          <m:r>
            <w:rPr>
              <w:rFonts w:ascii="Cambria Math" w:hAnsi="Cambria Math"/>
            </w:rPr>
            <m:t>TF=</m:t>
          </m:r>
          <m:f>
            <m:fPr>
              <m:ctrlPr>
                <w:rPr>
                  <w:rFonts w:ascii="Cambria Math" w:hAnsi="Cambria Math"/>
                  <w:i/>
                </w:rPr>
              </m:ctrlPr>
            </m:fPr>
            <m:num>
              <m:f>
                <m:fPr>
                  <m:ctrlPr>
                    <w:rPr>
                      <w:rFonts w:ascii="Cambria Math" w:hAnsi="Cambria Math"/>
                      <w:i/>
                    </w:rPr>
                  </m:ctrlPr>
                </m:fPr>
                <m:num>
                  <m:r>
                    <w:rPr>
                      <w:rFonts w:ascii="Cambria Math" w:hAnsi="Cambria Math"/>
                    </w:rPr>
                    <m:t>8608.9866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+7984.2676s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num>
            <m:den>
              <m:f>
                <m:fPr>
                  <m:ctrlPr>
                    <w:rPr>
                      <w:rFonts w:ascii="Cambria Math" w:hAnsi="Cambria Math"/>
                      <w:i/>
                    </w:rPr>
                  </m:ctrlPr>
                </m:fPr>
                <m:num>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+10612.4366</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+8404.6301s+</m:t>
                  </m:r>
                  <m:r>
                    <m:rPr>
                      <m:sty m:val="p"/>
                    </m:rPr>
                    <w:rPr>
                      <w:rFonts w:ascii="Cambria Math" w:hAnsi="Cambria Math"/>
                    </w:rPr>
                    <m:t>1835.1295</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+2003.45</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+1001.725</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+500.3625s</m:t>
                  </m:r>
                </m:den>
              </m:f>
            </m:den>
          </m:f>
        </m:oMath>
      </m:oMathPara>
    </w:p>
    <w:p w14:paraId="287D67DA" w14:textId="77777777" w:rsidR="00B730D5" w:rsidRPr="005B146A" w:rsidRDefault="00B730D5" w:rsidP="009F6C24">
      <w:pPr>
        <w:jc w:val="both"/>
      </w:pPr>
    </w:p>
    <w:p w14:paraId="6E05E8EA" w14:textId="77777777" w:rsidR="00B730D5" w:rsidRPr="004E2732" w:rsidRDefault="00B730D5" w:rsidP="009F6C24">
      <w:pPr>
        <w:jc w:val="both"/>
        <w:rPr>
          <w:sz w:val="20"/>
          <w:szCs w:val="20"/>
        </w:rPr>
      </w:pPr>
      <m:oMathPara>
        <m:oMath>
          <m:r>
            <w:rPr>
              <w:rFonts w:ascii="Cambria Math" w:hAnsi="Cambria Math"/>
              <w:sz w:val="20"/>
              <w:szCs w:val="20"/>
            </w:rPr>
            <m:t>TF=</m:t>
          </m:r>
          <m:f>
            <m:fPr>
              <m:ctrlPr>
                <w:rPr>
                  <w:rFonts w:ascii="Cambria Math" w:hAnsi="Cambria Math"/>
                  <w:i/>
                  <w:sz w:val="20"/>
                  <w:szCs w:val="20"/>
                </w:rPr>
              </m:ctrlPr>
            </m:fPr>
            <m:num>
              <m:r>
                <w:rPr>
                  <w:rFonts w:ascii="Cambria Math" w:hAnsi="Cambria Math"/>
                  <w:sz w:val="20"/>
                  <w:szCs w:val="20"/>
                </w:rPr>
                <m:t>8608.9866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+7984.2676s</m:t>
              </m:r>
              <m:r>
                <m:rPr>
                  <m:sty m:val="p"/>
                </m:rPr>
                <w:rPr>
                  <w:rFonts w:ascii="Cambria Math" w:hAnsi="Cambria Math"/>
                  <w:sz w:val="20"/>
                  <w:szCs w:val="20"/>
                </w:rPr>
                <m:t>+1835.1295</m:t>
              </m:r>
            </m:num>
            <m:den>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den>
          </m:f>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num>
            <m:den>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+10612.4366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+8404.6301s+</m:t>
              </m:r>
              <m:r>
                <m:rPr>
                  <m:sty m:val="p"/>
                </m:rPr>
                <w:rPr>
                  <w:rFonts w:ascii="Cambria Math" w:hAnsi="Cambria Math"/>
                  <w:sz w:val="20"/>
                  <w:szCs w:val="20"/>
                </w:rPr>
                <m:t>1835.1295</m:t>
              </m:r>
            </m:den>
          </m:f>
        </m:oMath>
      </m:oMathPara>
    </w:p>
    <w:p w14:paraId="724A5D66" w14:textId="77777777" w:rsidR="00B730D5" w:rsidRPr="005B146A" w:rsidRDefault="00B730D5" w:rsidP="009F6C24">
      <w:pPr>
        <w:jc w:val="both"/>
      </w:pPr>
    </w:p>
    <w:p w14:paraId="29EE1076" w14:textId="77777777" w:rsidR="00B730D5" w:rsidRPr="004E2732" w:rsidRDefault="00B730D5" w:rsidP="009F6C24">
      <w:pPr>
        <w:jc w:val="both"/>
        <w:rPr>
          <w:sz w:val="20"/>
          <w:szCs w:val="20"/>
        </w:rPr>
      </w:pPr>
      <m:oMathPara>
        <m:oMath>
          <m:r>
            <w:rPr>
              <w:rFonts w:ascii="Cambria Math" w:hAnsi="Cambria Math"/>
              <w:sz w:val="20"/>
              <w:szCs w:val="20"/>
            </w:rPr>
            <w:lastRenderedPageBreak/>
            <m:t>TF=</m:t>
          </m:r>
          <m:f>
            <m:fPr>
              <m:ctrlPr>
                <w:rPr>
                  <w:rFonts w:ascii="Cambria Math" w:hAnsi="Cambria Math"/>
                  <w:i/>
                  <w:sz w:val="20"/>
                  <w:szCs w:val="20"/>
                </w:rPr>
              </m:ctrlPr>
            </m:fPr>
            <m:num>
              <m:d>
                <m:dPr>
                  <m:ctrlPr>
                    <w:rPr>
                      <w:rFonts w:ascii="Cambria Math" w:hAnsi="Cambria Math"/>
                      <w:i/>
                      <w:sz w:val="20"/>
                      <w:szCs w:val="20"/>
                    </w:rPr>
                  </m:ctrlPr>
                </m:dPr>
                <m:e>
                  <m:r>
                    <w:rPr>
                      <w:rFonts w:ascii="Cambria Math" w:hAnsi="Cambria Math"/>
                      <w:sz w:val="20"/>
                      <w:szCs w:val="20"/>
                    </w:rPr>
                    <m:t>8608.9866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+7984.2676s</m:t>
                  </m:r>
                  <m:r>
                    <m:rPr>
                      <m:sty m:val="p"/>
                    </m:rPr>
                    <w:rPr>
                      <w:rFonts w:ascii="Cambria Math" w:hAnsi="Cambria Math"/>
                      <w:sz w:val="20"/>
                      <w:szCs w:val="20"/>
                    </w:rPr>
                    <m:t>+1835.1295</m:t>
                  </m:r>
                </m:e>
              </m:d>
              <m:d>
                <m:dPr>
                  <m:ctrlPr>
                    <w:rPr>
                      <w:rFonts w:ascii="Cambria Math" w:hAnsi="Cambria Math"/>
                      <w:i/>
                      <w:sz w:val="20"/>
                      <w:szCs w:val="20"/>
                    </w:rPr>
                  </m:ctrlPr>
                </m:dPr>
                <m:e>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e>
              </m:d>
            </m:num>
            <m:den>
              <m:d>
                <m:dPr>
                  <m:ctrlPr>
                    <w:rPr>
                      <w:rFonts w:ascii="Cambria Math" w:hAnsi="Cambria Math"/>
                      <w:i/>
                      <w:sz w:val="20"/>
                      <w:szCs w:val="20"/>
                    </w:rPr>
                  </m:ctrlPr>
                </m:dPr>
                <m:e>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+1001.725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+500.3625s</m:t>
                  </m:r>
                </m:e>
              </m:d>
              <m:d>
                <m:dPr>
                  <m:ctrlPr>
                    <w:rPr>
                      <w:rFonts w:ascii="Cambria Math" w:hAnsi="Cambria Math"/>
                      <w:i/>
                      <w:sz w:val="20"/>
                      <w:szCs w:val="20"/>
                    </w:rPr>
                  </m:ctrlPr>
                </m:dPr>
                <m:e>
                  <m:r>
                    <w:rPr>
                      <w:rFonts w:ascii="Cambria Math" w:hAnsi="Cambria Math"/>
                      <w:sz w:val="20"/>
                      <w:szCs w:val="20"/>
                    </w:rPr>
                    <m:t>4</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4</m:t>
                      </m:r>
                    </m:sup>
                  </m:sSup>
                  <m:r>
                    <w:rPr>
                      <w:rFonts w:ascii="Cambria Math" w:hAnsi="Cambria Math"/>
                      <w:sz w:val="20"/>
                      <w:szCs w:val="20"/>
                    </w:rPr>
                    <m:t>+2003.45</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3</m:t>
                      </m:r>
                    </m:sup>
                  </m:sSup>
                  <m:r>
                    <w:rPr>
                      <w:rFonts w:ascii="Cambria Math" w:hAnsi="Cambria Math"/>
                      <w:sz w:val="20"/>
                      <w:szCs w:val="20"/>
                    </w:rPr>
                    <m:t>+10612.4366</m:t>
                  </m:r>
                  <m:sSup>
                    <m:sSupPr>
                      <m:ctrlPr>
                        <w:rPr>
                          <w:rFonts w:ascii="Cambria Math" w:hAnsi="Cambria Math"/>
                          <w:i/>
                          <w:sz w:val="20"/>
                          <w:szCs w:val="20"/>
                        </w:rPr>
                      </m:ctrlPr>
                    </m:sSupPr>
                    <m:e>
                      <m:r>
                        <w:rPr>
                          <w:rFonts w:ascii="Cambria Math" w:hAnsi="Cambria Math"/>
                          <w:sz w:val="20"/>
                          <w:szCs w:val="20"/>
                        </w:rPr>
                        <m:t>s</m:t>
                      </m:r>
                    </m:e>
                    <m:sup>
                      <m:r>
                        <w:rPr>
                          <w:rFonts w:ascii="Cambria Math" w:hAnsi="Cambria Math"/>
                          <w:sz w:val="20"/>
                          <w:szCs w:val="20"/>
                        </w:rPr>
                        <m:t>2</m:t>
                      </m:r>
                    </m:sup>
                  </m:sSup>
                  <m:r>
                    <w:rPr>
                      <w:rFonts w:ascii="Cambria Math" w:hAnsi="Cambria Math"/>
                      <w:sz w:val="20"/>
                      <w:szCs w:val="20"/>
                    </w:rPr>
                    <m:t>+8404.6301s+</m:t>
                  </m:r>
                  <m:r>
                    <m:rPr>
                      <m:sty m:val="p"/>
                    </m:rPr>
                    <w:rPr>
                      <w:rFonts w:ascii="Cambria Math" w:hAnsi="Cambria Math"/>
                      <w:sz w:val="20"/>
                      <w:szCs w:val="20"/>
                    </w:rPr>
                    <m:t>1835.1295</m:t>
                  </m:r>
                </m:e>
              </m:d>
            </m:den>
          </m:f>
        </m:oMath>
      </m:oMathPara>
    </w:p>
    <w:p w14:paraId="17E28F31" w14:textId="77777777" w:rsidR="00B730D5" w:rsidRPr="005B146A" w:rsidRDefault="00B730D5" w:rsidP="009F6C24">
      <w:pPr>
        <w:jc w:val="both"/>
      </w:pPr>
    </w:p>
    <w:p w14:paraId="699C0BE9" w14:textId="77777777" w:rsidR="00B730D5" w:rsidRPr="00BE72DB" w:rsidRDefault="00B730D5" w:rsidP="009F6C24">
      <w:pPr>
        <w:jc w:val="both"/>
        <w:rPr>
          <w:sz w:val="14"/>
          <w:szCs w:val="20"/>
        </w:rPr>
      </w:pPr>
      <m:oMathPara>
        <m:oMath>
          <m:r>
            <w:rPr>
              <w:rFonts w:ascii="Cambria Math" w:hAnsi="Cambria Math"/>
              <w:sz w:val="14"/>
              <w:szCs w:val="20"/>
            </w:rPr>
            <m:t>TF=</m:t>
          </m:r>
          <m:f>
            <m:fPr>
              <m:ctrlPr>
                <w:rPr>
                  <w:rFonts w:ascii="Cambria Math" w:hAnsi="Cambria Math"/>
                  <w:i/>
                  <w:sz w:val="14"/>
                  <w:szCs w:val="20"/>
                </w:rPr>
              </m:ctrlPr>
            </m:fPr>
            <m:num>
              <m:r>
                <w:rPr>
                  <w:rFonts w:ascii="Cambria Math" w:hAnsi="Cambria Math"/>
                  <w:sz w:val="14"/>
                  <w:szCs w:val="20"/>
                </w:rPr>
                <m:t>34435.9464</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6</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17247674.2s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8623837.102s</m:t>
                  </m:r>
                </m:e>
                <m:sup>
                  <m:r>
                    <w:rPr>
                      <w:rFonts w:ascii="Cambria Math" w:hAnsi="Cambria Math"/>
                      <w:sz w:val="14"/>
                      <w:szCs w:val="20"/>
                    </w:rPr>
                    <m:t>4</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4307614.058s</m:t>
                  </m:r>
                </m:e>
                <m:sup>
                  <m:r>
                    <w:rPr>
                      <w:rFonts w:ascii="Cambria Math" w:hAnsi="Cambria Math"/>
                      <w:sz w:val="14"/>
                      <w:szCs w:val="20"/>
                    </w:rPr>
                    <m:t>3</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31937.0704s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15996080.92s</m:t>
                  </m:r>
                </m:e>
                <m:sup>
                  <m:r>
                    <w:rPr>
                      <w:rFonts w:ascii="Cambria Math" w:hAnsi="Cambria Math"/>
                      <w:sz w:val="14"/>
                      <w:szCs w:val="20"/>
                    </w:rPr>
                    <m:t>4</m:t>
                  </m:r>
                </m:sup>
              </m:sSup>
              <m:r>
                <w:rPr>
                  <w:rFonts w:ascii="Cambria Math" w:hAnsi="Cambria Math"/>
                  <w:sz w:val="14"/>
                  <w:szCs w:val="20"/>
                </w:rPr>
                <m:t>+</m:t>
              </m:r>
            </m:num>
            <m:den>
              <m:r>
                <w:rPr>
                  <w:rFonts w:ascii="Cambria Math" w:hAnsi="Cambria Math"/>
                  <w:sz w:val="14"/>
                  <w:szCs w:val="20"/>
                </w:rPr>
                <m:t>16</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8</m:t>
                  </m:r>
                </m:sup>
              </m:sSup>
              <m:r>
                <w:rPr>
                  <w:rFonts w:ascii="Cambria Math" w:hAnsi="Cambria Math"/>
                  <w:sz w:val="14"/>
                  <w:szCs w:val="20"/>
                </w:rPr>
                <m:t>+8013.8</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7</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42449.7464s</m:t>
                  </m:r>
                </m:e>
                <m:sup>
                  <m:r>
                    <w:rPr>
                      <w:rFonts w:ascii="Cambria Math" w:hAnsi="Cambria Math"/>
                      <w:sz w:val="14"/>
                      <w:szCs w:val="20"/>
                    </w:rPr>
                    <m:t>6</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33618.5204s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7340.518s</m:t>
                  </m:r>
                </m:e>
                <m:sup>
                  <m:r>
                    <w:rPr>
                      <w:rFonts w:ascii="Cambria Math" w:hAnsi="Cambria Math"/>
                      <w:sz w:val="14"/>
                      <w:szCs w:val="20"/>
                    </w:rPr>
                    <m:t>4</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8013.8s</m:t>
                  </m:r>
                </m:e>
                <m:sup>
                  <m:r>
                    <w:rPr>
                      <w:rFonts w:ascii="Cambria Math" w:hAnsi="Cambria Math"/>
                      <w:sz w:val="14"/>
                      <w:szCs w:val="20"/>
                    </w:rPr>
                    <m:t>7</m:t>
                  </m:r>
                </m:sup>
              </m:sSup>
              <m:r>
                <w:rPr>
                  <w:rFonts w:ascii="Cambria Math" w:hAnsi="Cambria Math"/>
                  <w:sz w:val="14"/>
                  <w:szCs w:val="20"/>
                </w:rPr>
                <m:t>+4013811.903</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6</m:t>
                  </m:r>
                </m:sup>
              </m:sSup>
              <m:r>
                <w:rPr>
                  <w:rFonts w:ascii="Cambria Math" w:hAnsi="Cambria Math"/>
                  <w:sz w:val="14"/>
                  <w:szCs w:val="20"/>
                </w:rPr>
                <m:t>+21261486.11</m:t>
              </m:r>
              <m:sSup>
                <m:sSupPr>
                  <m:ctrlPr>
                    <w:rPr>
                      <w:rFonts w:ascii="Cambria Math" w:hAnsi="Cambria Math"/>
                      <w:i/>
                      <w:sz w:val="14"/>
                      <w:szCs w:val="20"/>
                    </w:rPr>
                  </m:ctrlPr>
                </m:sSupPr>
                <m:e>
                  <m:r>
                    <w:rPr>
                      <w:rFonts w:ascii="Cambria Math" w:hAnsi="Cambria Math"/>
                      <w:sz w:val="14"/>
                      <w:szCs w:val="20"/>
                    </w:rPr>
                    <m:t>s</m:t>
                  </m:r>
                </m:e>
                <m:sup>
                  <m:r>
                    <w:rPr>
                      <w:rFonts w:ascii="Cambria Math" w:hAnsi="Cambria Math"/>
                      <w:sz w:val="14"/>
                      <w:szCs w:val="20"/>
                    </w:rPr>
                    <m:t>5</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16838256.17s</m:t>
                  </m:r>
                </m:e>
                <m:sup>
                  <m:r>
                    <w:rPr>
                      <w:rFonts w:ascii="Cambria Math" w:hAnsi="Cambria Math"/>
                      <w:sz w:val="14"/>
                      <w:szCs w:val="20"/>
                    </w:rPr>
                    <m:t>4</m:t>
                  </m:r>
                </m:sup>
              </m:sSup>
              <m:r>
                <w:rPr>
                  <w:rFonts w:ascii="Cambria Math" w:hAnsi="Cambria Math"/>
                  <w:sz w:val="14"/>
                  <w:szCs w:val="20"/>
                </w:rPr>
                <m:t>+</m:t>
              </m:r>
              <m:sSup>
                <m:sSupPr>
                  <m:ctrlPr>
                    <w:rPr>
                      <w:rFonts w:ascii="Cambria Math" w:hAnsi="Cambria Math"/>
                      <w:i/>
                      <w:sz w:val="14"/>
                      <w:szCs w:val="20"/>
                    </w:rPr>
                  </m:ctrlPr>
                </m:sSupPr>
                <m:e>
                  <m:r>
                    <w:rPr>
                      <w:rFonts w:ascii="Cambria Math" w:hAnsi="Cambria Math"/>
                      <w:sz w:val="14"/>
                      <w:szCs w:val="20"/>
                    </w:rPr>
                    <m:t>3676590.197s</m:t>
                  </m:r>
                </m:e>
                <m:sup>
                  <m:r>
                    <w:rPr>
                      <w:rFonts w:ascii="Cambria Math" w:hAnsi="Cambria Math"/>
                      <w:sz w:val="14"/>
                      <w:szCs w:val="20"/>
                    </w:rPr>
                    <m:t>3</m:t>
                  </m:r>
                </m:sup>
              </m:sSup>
              <m:r>
                <w:rPr>
                  <w:rFonts w:ascii="Cambria Math" w:hAnsi="Cambria Math"/>
                  <w:sz w:val="14"/>
                  <w:szCs w:val="20"/>
                </w:rPr>
                <m:t>+</m:t>
              </m:r>
            </m:den>
          </m:f>
          <m:r>
            <w:rPr>
              <w:rFonts w:ascii="Cambria Math" w:hAnsi="Cambria Math"/>
              <w:sz w:val="14"/>
              <w:szCs w:val="20"/>
            </w:rPr>
            <m:t xml:space="preserve"> </m:t>
          </m:r>
        </m:oMath>
      </m:oMathPara>
    </w:p>
    <w:p w14:paraId="2281E3EE" w14:textId="77777777" w:rsidR="00B730D5" w:rsidRPr="005B146A" w:rsidRDefault="00B730D5" w:rsidP="009F6C24">
      <w:pPr>
        <w:jc w:val="both"/>
        <w:rPr>
          <w:sz w:val="16"/>
        </w:rPr>
      </w:pPr>
      <m:oMathPara>
        <m:oMath>
          <m:r>
            <w:rPr>
              <w:rFonts w:ascii="Cambria Math" w:hAnsi="Cambria Math"/>
              <w:sz w:val="16"/>
            </w:rPr>
            <m:t xml:space="preserve">⋯ </m:t>
          </m:r>
        </m:oMath>
      </m:oMathPara>
    </w:p>
    <w:p w14:paraId="66B694F8" w14:textId="1B42CEEC" w:rsidR="00B730D5" w:rsidRPr="00BE72DB" w:rsidRDefault="00FB57FC" w:rsidP="009F6C24">
      <w:pPr>
        <w:jc w:val="both"/>
        <w:rPr>
          <w:sz w:val="14"/>
          <w:szCs w:val="18"/>
        </w:rPr>
      </w:pPr>
      <m:oMathPara>
        <m:oMath>
          <m:f>
            <m:fPr>
              <m:ctrlPr>
                <w:rPr>
                  <w:rFonts w:ascii="Cambria Math" w:hAnsi="Cambria Math"/>
                  <w:i/>
                  <w:sz w:val="14"/>
                  <w:szCs w:val="18"/>
                </w:rPr>
              </m:ctrlPr>
            </m:fPr>
            <m:num>
              <m:r>
                <w:rPr>
                  <w:rFonts w:ascii="Cambria Math" w:hAnsi="Cambria Math"/>
                  <w:sz w:val="14"/>
                  <w:szCs w:val="18"/>
                </w:rPr>
                <m:t>+7998040.462</m:t>
              </m:r>
              <m:sSup>
                <m:sSupPr>
                  <m:ctrlPr>
                    <w:rPr>
                      <w:rFonts w:ascii="Cambria Math" w:hAnsi="Cambria Math"/>
                      <w:i/>
                      <w:sz w:val="14"/>
                      <w:szCs w:val="18"/>
                    </w:rPr>
                  </m:ctrlPr>
                </m:sSupPr>
                <m:e>
                  <m:r>
                    <w:rPr>
                      <w:rFonts w:ascii="Cambria Math" w:hAnsi="Cambria Math"/>
                      <w:sz w:val="14"/>
                      <w:szCs w:val="18"/>
                    </w:rPr>
                    <m:t>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3995028.097s</m:t>
                  </m:r>
                </m:e>
                <m:sup>
                  <m:r>
                    <w:rPr>
                      <w:rFonts w:ascii="Cambria Math" w:hAnsi="Cambria Math"/>
                      <w:sz w:val="14"/>
                      <w:szCs w:val="18"/>
                    </w:rPr>
                    <m:t>2</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7340.518s</m:t>
                  </m:r>
                </m:e>
                <m:sup>
                  <m:r>
                    <w:rPr>
                      <w:rFonts w:ascii="Cambria Math" w:hAnsi="Cambria Math"/>
                      <w:sz w:val="14"/>
                      <w:szCs w:val="18"/>
                    </w:rPr>
                    <m:t>4</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3676590.197s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1838295.098s</m:t>
                  </m:r>
                </m:e>
                <m:sup>
                  <m:r>
                    <w:rPr>
                      <w:rFonts w:ascii="Cambria Math" w:hAnsi="Cambria Math"/>
                      <w:sz w:val="14"/>
                      <w:szCs w:val="18"/>
                    </w:rPr>
                    <m:t>2</m:t>
                  </m:r>
                </m:sup>
              </m:sSup>
              <m:r>
                <w:rPr>
                  <w:rFonts w:ascii="Cambria Math" w:hAnsi="Cambria Math"/>
                  <w:sz w:val="14"/>
                  <w:szCs w:val="18"/>
                </w:rPr>
                <m:t>+918229.9844s</m:t>
              </m:r>
            </m:num>
            <m:den>
              <m:r>
                <w:rPr>
                  <w:rFonts w:ascii="Cambria Math" w:hAnsi="Cambria Math"/>
                  <w:sz w:val="14"/>
                  <w:szCs w:val="18"/>
                </w:rPr>
                <m:t>+4006.9</m:t>
              </m:r>
              <m:sSup>
                <m:sSupPr>
                  <m:ctrlPr>
                    <w:rPr>
                      <w:rFonts w:ascii="Cambria Math" w:hAnsi="Cambria Math"/>
                      <w:i/>
                      <w:sz w:val="14"/>
                      <w:szCs w:val="18"/>
                    </w:rPr>
                  </m:ctrlPr>
                </m:sSupPr>
                <m:e>
                  <m:r>
                    <w:rPr>
                      <w:rFonts w:ascii="Cambria Math" w:hAnsi="Cambria Math"/>
                      <w:sz w:val="14"/>
                      <w:szCs w:val="18"/>
                    </w:rPr>
                    <m:t>s</m:t>
                  </m:r>
                </m:e>
                <m:sup>
                  <m:r>
                    <w:rPr>
                      <w:rFonts w:ascii="Cambria Math" w:hAnsi="Cambria Math"/>
                      <w:sz w:val="14"/>
                      <w:szCs w:val="18"/>
                    </w:rPr>
                    <m:t>6</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2006905.951s</m:t>
                  </m:r>
                </m:e>
                <m:sup>
                  <m:r>
                    <w:rPr>
                      <w:rFonts w:ascii="Cambria Math" w:hAnsi="Cambria Math"/>
                      <w:sz w:val="14"/>
                      <w:szCs w:val="18"/>
                    </w:rPr>
                    <m:t>5</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10630743.05s</m:t>
                  </m:r>
                </m:e>
                <m:sup>
                  <m:r>
                    <w:rPr>
                      <w:rFonts w:ascii="Cambria Math" w:hAnsi="Cambria Math"/>
                      <w:sz w:val="14"/>
                      <w:szCs w:val="18"/>
                    </w:rPr>
                    <m:t>4</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8419128.087s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1838295.098s</m:t>
                  </m:r>
                </m:e>
                <m:sup>
                  <m:r>
                    <w:rPr>
                      <w:rFonts w:ascii="Cambria Math" w:hAnsi="Cambria Math"/>
                      <w:sz w:val="14"/>
                      <w:szCs w:val="18"/>
                    </w:rPr>
                    <m:t>2</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2001.45s</m:t>
                  </m:r>
                </m:e>
                <m:sup>
                  <m:r>
                    <w:rPr>
                      <w:rFonts w:ascii="Cambria Math" w:hAnsi="Cambria Math"/>
                      <w:sz w:val="14"/>
                      <w:szCs w:val="18"/>
                    </w:rPr>
                    <m:t>5</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1002451.251s</m:t>
                  </m:r>
                </m:e>
                <m:sup>
                  <m:r>
                    <w:rPr>
                      <w:rFonts w:ascii="Cambria Math" w:hAnsi="Cambria Math"/>
                      <w:sz w:val="14"/>
                      <w:szCs w:val="18"/>
                    </w:rPr>
                    <m:t>4</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5310065.308s</m:t>
                  </m:r>
                </m:e>
                <m:sup>
                  <m:r>
                    <w:rPr>
                      <w:rFonts w:ascii="Cambria Math" w:hAnsi="Cambria Math"/>
                      <w:sz w:val="14"/>
                      <w:szCs w:val="18"/>
                    </w:rPr>
                    <m:t>3</m:t>
                  </m:r>
                </m:sup>
              </m:sSup>
              <m:r>
                <w:rPr>
                  <w:rFonts w:ascii="Cambria Math" w:hAnsi="Cambria Math"/>
                  <w:sz w:val="14"/>
                  <w:szCs w:val="18"/>
                </w:rPr>
                <m:t>+</m:t>
              </m:r>
              <m:sSup>
                <m:sSupPr>
                  <m:ctrlPr>
                    <w:rPr>
                      <w:rFonts w:ascii="Cambria Math" w:hAnsi="Cambria Math"/>
                      <w:i/>
                      <w:sz w:val="14"/>
                      <w:szCs w:val="18"/>
                    </w:rPr>
                  </m:ctrlPr>
                </m:sSupPr>
                <m:e>
                  <m:r>
                    <w:rPr>
                      <w:rFonts w:ascii="Cambria Math" w:hAnsi="Cambria Math"/>
                      <w:sz w:val="14"/>
                      <w:szCs w:val="18"/>
                    </w:rPr>
                    <m:t>4205361.728s</m:t>
                  </m:r>
                </m:e>
                <m:sup>
                  <m:r>
                    <w:rPr>
                      <w:rFonts w:ascii="Cambria Math" w:hAnsi="Cambria Math"/>
                      <w:sz w:val="14"/>
                      <w:szCs w:val="18"/>
                    </w:rPr>
                    <m:t>2</m:t>
                  </m:r>
                </m:sup>
              </m:sSup>
              <m:r>
                <w:rPr>
                  <w:rFonts w:ascii="Cambria Math" w:hAnsi="Cambria Math"/>
                  <w:sz w:val="14"/>
                  <w:szCs w:val="18"/>
                </w:rPr>
                <m:t>+918229.9844s</m:t>
              </m:r>
            </m:den>
          </m:f>
        </m:oMath>
      </m:oMathPara>
    </w:p>
    <w:p w14:paraId="6D08EA78" w14:textId="77777777" w:rsidR="00BE72DB" w:rsidRPr="00BE72DB" w:rsidRDefault="00BE72DB" w:rsidP="009F6C24">
      <w:pPr>
        <w:jc w:val="both"/>
        <w:rPr>
          <w:sz w:val="14"/>
          <w:szCs w:val="18"/>
        </w:rPr>
      </w:pPr>
    </w:p>
    <w:p w14:paraId="057DD174" w14:textId="1BD991B8" w:rsidR="00B730D5" w:rsidRPr="005B146A" w:rsidRDefault="00B730D5" w:rsidP="009F6C24">
      <w:pPr>
        <w:jc w:val="both"/>
      </w:pPr>
      <w:r w:rsidRPr="005B146A">
        <w:t>Collecting like ter</w:t>
      </w:r>
      <w:r w:rsidR="00C81B4C">
        <w:t>ms,</w:t>
      </w:r>
    </w:p>
    <w:p w14:paraId="46D8FD12" w14:textId="77777777" w:rsidR="00B730D5" w:rsidRPr="005B146A" w:rsidRDefault="00B730D5" w:rsidP="009F6C24">
      <w:pPr>
        <w:jc w:val="both"/>
      </w:pPr>
    </w:p>
    <w:p w14:paraId="0D7182A5" w14:textId="77777777" w:rsidR="00B730D5" w:rsidRPr="005B146A" w:rsidRDefault="00B730D5" w:rsidP="009F6C24">
      <w:pPr>
        <w:jc w:val="both"/>
      </w:pPr>
      <m:oMathPara>
        <m:oMath>
          <m:r>
            <w:rPr>
              <w:rFonts w:ascii="Cambria Math" w:hAnsi="Cambria Math"/>
              <w:sz w:val="16"/>
              <w:szCs w:val="16"/>
            </w:rPr>
            <m:t>TF=</m:t>
          </m:r>
          <m:f>
            <m:fPr>
              <m:ctrlPr>
                <w:rPr>
                  <w:rFonts w:ascii="Cambria Math" w:hAnsi="Cambria Math"/>
                  <w:i/>
                  <w:sz w:val="16"/>
                  <w:szCs w:val="16"/>
                </w:rPr>
              </m:ctrlPr>
            </m:fPr>
            <m:num>
              <m:r>
                <w:rPr>
                  <w:rFonts w:ascii="Cambria Math" w:hAnsi="Cambria Math"/>
                  <w:sz w:val="16"/>
                  <w:szCs w:val="16"/>
                </w:rPr>
                <m:t>34435.9464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+17279611.27</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5</m:t>
                  </m:r>
                </m:sup>
              </m:sSup>
              <m:r>
                <w:rPr>
                  <w:rFonts w:ascii="Cambria Math" w:hAnsi="Cambria Math"/>
                  <w:sz w:val="16"/>
                  <w:szCs w:val="16"/>
                </w:rPr>
                <m:t>+24627258.54</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4</m:t>
                  </m:r>
                </m:sup>
              </m:sSup>
              <m:r>
                <w:rPr>
                  <w:rFonts w:ascii="Cambria Math" w:hAnsi="Cambria Math"/>
                  <w:sz w:val="16"/>
                  <w:szCs w:val="16"/>
                </w:rPr>
                <m:t>+15982244.72</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5833323.195s</m:t>
                  </m:r>
                </m:e>
                <m:sup>
                  <m:r>
                    <w:rPr>
                      <w:rFonts w:ascii="Cambria Math" w:hAnsi="Cambria Math"/>
                      <w:sz w:val="16"/>
                      <w:szCs w:val="16"/>
                    </w:rPr>
                    <m:t>2</m:t>
                  </m:r>
                </m:sup>
              </m:sSup>
              <m:r>
                <w:rPr>
                  <w:rFonts w:ascii="Cambria Math" w:hAnsi="Cambria Math"/>
                  <w:sz w:val="16"/>
                  <w:szCs w:val="16"/>
                </w:rPr>
                <m:t>+918229.9844s</m:t>
              </m:r>
            </m:num>
            <m:den>
              <m:r>
                <w:rPr>
                  <w:rFonts w:ascii="Cambria Math" w:hAnsi="Cambria Math"/>
                  <w:sz w:val="16"/>
                  <w:szCs w:val="16"/>
                </w:rPr>
                <m:t>16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8</m:t>
                  </m:r>
                </m:sup>
              </m:sSup>
              <m:r>
                <w:rPr>
                  <w:rFonts w:ascii="Cambria Math" w:hAnsi="Cambria Math"/>
                  <w:sz w:val="16"/>
                  <w:szCs w:val="16"/>
                </w:rPr>
                <m:t>+16027.6</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7</m:t>
                  </m:r>
                </m:sup>
              </m:sSup>
              <m:r>
                <w:rPr>
                  <w:rFonts w:ascii="Cambria Math" w:hAnsi="Cambria Math"/>
                  <w:sz w:val="16"/>
                  <w:szCs w:val="16"/>
                </w:rPr>
                <m:t>+4060268.549</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6</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23304012.03s</m:t>
                  </m:r>
                </m:e>
                <m:sup>
                  <m:r>
                    <w:rPr>
                      <w:rFonts w:ascii="Cambria Math" w:hAnsi="Cambria Math"/>
                      <w:sz w:val="16"/>
                      <w:szCs w:val="16"/>
                    </w:rPr>
                    <m:t>5</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28478790.99s</m:t>
                  </m:r>
                </m:e>
                <m:sup>
                  <m:r>
                    <w:rPr>
                      <w:rFonts w:ascii="Cambria Math" w:hAnsi="Cambria Math"/>
                      <w:sz w:val="16"/>
                      <w:szCs w:val="16"/>
                    </w:rPr>
                    <m:t>4</m:t>
                  </m:r>
                </m:sup>
              </m:sSup>
              <m:r>
                <w:rPr>
                  <w:rFonts w:ascii="Cambria Math" w:hAnsi="Cambria Math"/>
                  <w:sz w:val="16"/>
                  <w:szCs w:val="16"/>
                </w:rPr>
                <m:t>+17405783.59</m:t>
              </m:r>
              <m:sSup>
                <m:sSupPr>
                  <m:ctrlPr>
                    <w:rPr>
                      <w:rFonts w:ascii="Cambria Math" w:hAnsi="Cambria Math"/>
                      <w:i/>
                      <w:sz w:val="16"/>
                      <w:szCs w:val="16"/>
                    </w:rPr>
                  </m:ctrlPr>
                </m:sSupPr>
                <m:e>
                  <m:r>
                    <w:rPr>
                      <w:rFonts w:ascii="Cambria Math" w:hAnsi="Cambria Math"/>
                      <w:sz w:val="16"/>
                      <w:szCs w:val="16"/>
                    </w:rPr>
                    <m:t>s</m:t>
                  </m:r>
                </m:e>
                <m:sup>
                  <m:r>
                    <w:rPr>
                      <w:rFonts w:ascii="Cambria Math" w:hAnsi="Cambria Math"/>
                      <w:sz w:val="16"/>
                      <w:szCs w:val="16"/>
                    </w:rPr>
                    <m:t>3</m:t>
                  </m:r>
                </m:sup>
              </m:sSup>
              <m:r>
                <w:rPr>
                  <w:rFonts w:ascii="Cambria Math" w:hAnsi="Cambria Math"/>
                  <w:sz w:val="16"/>
                  <w:szCs w:val="16"/>
                </w:rPr>
                <m:t>+</m:t>
              </m:r>
              <m:sSup>
                <m:sSupPr>
                  <m:ctrlPr>
                    <w:rPr>
                      <w:rFonts w:ascii="Cambria Math" w:hAnsi="Cambria Math"/>
                      <w:i/>
                      <w:sz w:val="16"/>
                      <w:szCs w:val="16"/>
                    </w:rPr>
                  </m:ctrlPr>
                </m:sSupPr>
                <m:e>
                  <m:r>
                    <w:rPr>
                      <w:rFonts w:ascii="Cambria Math" w:hAnsi="Cambria Math"/>
                      <w:sz w:val="16"/>
                      <w:szCs w:val="16"/>
                    </w:rPr>
                    <m:t>6043656.826s</m:t>
                  </m:r>
                </m:e>
                <m:sup>
                  <m:r>
                    <w:rPr>
                      <w:rFonts w:ascii="Cambria Math" w:hAnsi="Cambria Math"/>
                      <w:sz w:val="16"/>
                      <w:szCs w:val="16"/>
                    </w:rPr>
                    <m:t>2</m:t>
                  </m:r>
                </m:sup>
              </m:sSup>
              <m:r>
                <w:rPr>
                  <w:rFonts w:ascii="Cambria Math" w:hAnsi="Cambria Math"/>
                  <w:sz w:val="16"/>
                  <w:szCs w:val="16"/>
                </w:rPr>
                <m:t>+918229.9844s</m:t>
              </m:r>
            </m:den>
          </m:f>
        </m:oMath>
      </m:oMathPara>
    </w:p>
    <w:p w14:paraId="5EA089AE" w14:textId="77777777" w:rsidR="00B730D5" w:rsidRPr="005B146A" w:rsidRDefault="00B730D5" w:rsidP="009F6C24">
      <w:pPr>
        <w:jc w:val="both"/>
      </w:pPr>
    </w:p>
    <w:p w14:paraId="0C042A10" w14:textId="5E267646" w:rsidR="00B730D5" w:rsidRPr="005B146A" w:rsidRDefault="00B730D5" w:rsidP="009F6C24">
      <w:pPr>
        <w:jc w:val="both"/>
      </w:pPr>
      <w:r w:rsidRPr="005B146A">
        <w:t>The block diagram can now be redrawn again as a single block</w:t>
      </w:r>
      <w:r w:rsidR="00C81B4C">
        <w:t xml:space="preserve"> and inputted into the system</w:t>
      </w:r>
      <w:r w:rsidRPr="005B146A">
        <w:t>.</w:t>
      </w:r>
    </w:p>
    <w:p w14:paraId="2F9E9E6E" w14:textId="289F2578" w:rsidR="00A92F85" w:rsidRPr="00741439" w:rsidRDefault="00303402" w:rsidP="009F6C24">
      <w:pPr>
        <w:jc w:val="both"/>
        <w:rPr>
          <w:color w:val="FF0000"/>
        </w:rPr>
      </w:pPr>
      <w:r w:rsidRPr="005B146A">
        <w:rPr>
          <w:noProof/>
        </w:rPr>
        <mc:AlternateContent>
          <mc:Choice Requires="wps">
            <w:drawing>
              <wp:anchor distT="0" distB="0" distL="114300" distR="114300" simplePos="0" relativeHeight="251672576" behindDoc="0" locked="0" layoutInCell="1" allowOverlap="1" wp14:anchorId="2FDE7482" wp14:editId="6509FB0C">
                <wp:simplePos x="0" y="0"/>
                <wp:positionH relativeFrom="column">
                  <wp:posOffset>996950</wp:posOffset>
                </wp:positionH>
                <wp:positionV relativeFrom="paragraph">
                  <wp:posOffset>3175</wp:posOffset>
                </wp:positionV>
                <wp:extent cx="5389880" cy="739140"/>
                <wp:effectExtent l="0" t="0" r="20320" b="22860"/>
                <wp:wrapNone/>
                <wp:docPr id="8" name="Text Box 8"/>
                <wp:cNvGraphicFramePr/>
                <a:graphic xmlns:a="http://schemas.openxmlformats.org/drawingml/2006/main">
                  <a:graphicData uri="http://schemas.microsoft.com/office/word/2010/wordprocessingShape">
                    <wps:wsp>
                      <wps:cNvSpPr txBox="1"/>
                      <wps:spPr>
                        <a:xfrm>
                          <a:off x="0" y="0"/>
                          <a:ext cx="5389880" cy="739140"/>
                        </a:xfrm>
                        <a:prstGeom prst="rect">
                          <a:avLst/>
                        </a:prstGeom>
                        <a:solidFill>
                          <a:schemeClr val="lt1"/>
                        </a:solidFill>
                        <a:ln w="6350">
                          <a:solidFill>
                            <a:prstClr val="black"/>
                          </a:solidFill>
                        </a:ln>
                      </wps:spPr>
                      <wps:txbx>
                        <w:txbxContent>
                          <w:p w14:paraId="0DE8212F" w14:textId="77777777" w:rsidR="00FB57FC" w:rsidRDefault="00FB57FC" w:rsidP="00303402">
                            <w:pPr>
                              <w:rPr>
                                <w:rFonts w:eastAsiaTheme="minorEastAsia"/>
                                <w:sz w:val="16"/>
                              </w:rPr>
                            </w:pPr>
                          </w:p>
                          <w:p w14:paraId="1D4DBC27" w14:textId="77777777" w:rsidR="00FB57FC" w:rsidRPr="004F2CD7" w:rsidRDefault="00FB57FC" w:rsidP="00B730D5">
                            <w:pPr>
                              <w:ind w:left="-142"/>
                              <w:rPr>
                                <w:sz w:val="8"/>
                                <w:szCs w:val="18"/>
                              </w:rPr>
                            </w:pPr>
                            <m:oMathPara>
                              <m:oMathParaPr>
                                <m:jc m:val="center"/>
                              </m:oMathParaPr>
                              <m:oMath>
                                <m:f>
                                  <m:fPr>
                                    <m:ctrlPr>
                                      <w:rPr>
                                        <w:rFonts w:ascii="Cambria Math" w:hAnsi="Cambria Math"/>
                                        <w:i/>
                                        <w:sz w:val="14"/>
                                        <w:szCs w:val="14"/>
                                      </w:rPr>
                                    </m:ctrlPr>
                                  </m:fPr>
                                  <m:num>
                                    <m:r>
                                      <w:rPr>
                                        <w:rFonts w:ascii="Cambria Math" w:hAnsi="Cambria Math"/>
                                        <w:sz w:val="14"/>
                                        <w:szCs w:val="14"/>
                                      </w:rPr>
                                      <m:t>34435.9464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+17279611.27</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5</m:t>
                                        </m:r>
                                      </m:sup>
                                    </m:sSup>
                                    <m:r>
                                      <w:rPr>
                                        <w:rFonts w:ascii="Cambria Math" w:hAnsi="Cambria Math"/>
                                        <w:sz w:val="14"/>
                                        <w:szCs w:val="14"/>
                                      </w:rPr>
                                      <m:t>+24627258.54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+15982244.72</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5833323.195s</m:t>
                                        </m:r>
                                      </m:e>
                                      <m:sup>
                                        <m:r>
                                          <w:rPr>
                                            <w:rFonts w:ascii="Cambria Math" w:hAnsi="Cambria Math"/>
                                            <w:sz w:val="14"/>
                                            <w:szCs w:val="14"/>
                                          </w:rPr>
                                          <m:t>2</m:t>
                                        </m:r>
                                      </m:sup>
                                    </m:sSup>
                                    <m:r>
                                      <w:rPr>
                                        <w:rFonts w:ascii="Cambria Math" w:hAnsi="Cambria Math"/>
                                        <w:sz w:val="14"/>
                                        <w:szCs w:val="14"/>
                                      </w:rPr>
                                      <m:t>+918229.9844s</m:t>
                                    </m:r>
                                  </m:num>
                                  <m:den>
                                    <m:r>
                                      <w:rPr>
                                        <w:rFonts w:ascii="Cambria Math" w:hAnsi="Cambria Math"/>
                                        <w:sz w:val="14"/>
                                        <w:szCs w:val="14"/>
                                      </w:rPr>
                                      <m:t>16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8</m:t>
                                        </m:r>
                                      </m:sup>
                                    </m:sSup>
                                    <m:r>
                                      <w:rPr>
                                        <w:rFonts w:ascii="Cambria Math" w:hAnsi="Cambria Math"/>
                                        <w:sz w:val="14"/>
                                        <w:szCs w:val="14"/>
                                      </w:rPr>
                                      <m:t>+16027.6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7</m:t>
                                        </m:r>
                                      </m:sup>
                                    </m:sSup>
                                    <m:r>
                                      <w:rPr>
                                        <w:rFonts w:ascii="Cambria Math" w:hAnsi="Cambria Math"/>
                                        <w:sz w:val="14"/>
                                        <w:szCs w:val="14"/>
                                      </w:rPr>
                                      <m:t>+4060268.549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23304012.03s</m:t>
                                        </m:r>
                                      </m:e>
                                      <m:sup>
                                        <m:r>
                                          <w:rPr>
                                            <w:rFonts w:ascii="Cambria Math" w:hAnsi="Cambria Math"/>
                                            <w:sz w:val="14"/>
                                            <w:szCs w:val="14"/>
                                          </w:rPr>
                                          <m:t>5</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28478790.99s</m:t>
                                        </m:r>
                                      </m:e>
                                      <m:sup>
                                        <m:r>
                                          <w:rPr>
                                            <w:rFonts w:ascii="Cambria Math" w:hAnsi="Cambria Math"/>
                                            <w:sz w:val="14"/>
                                            <w:szCs w:val="14"/>
                                          </w:rPr>
                                          <m:t>4</m:t>
                                        </m:r>
                                      </m:sup>
                                    </m:sSup>
                                    <m:r>
                                      <w:rPr>
                                        <w:rFonts w:ascii="Cambria Math" w:hAnsi="Cambria Math"/>
                                        <w:sz w:val="14"/>
                                        <w:szCs w:val="14"/>
                                      </w:rPr>
                                      <m:t>+17405783.59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6043656.826s</m:t>
                                        </m:r>
                                      </m:e>
                                      <m:sup>
                                        <m:r>
                                          <w:rPr>
                                            <w:rFonts w:ascii="Cambria Math" w:hAnsi="Cambria Math"/>
                                            <w:sz w:val="14"/>
                                            <w:szCs w:val="14"/>
                                          </w:rPr>
                                          <m:t>2</m:t>
                                        </m:r>
                                      </m:sup>
                                    </m:sSup>
                                    <m:r>
                                      <w:rPr>
                                        <w:rFonts w:ascii="Cambria Math" w:hAnsi="Cambria Math"/>
                                        <w:sz w:val="14"/>
                                        <w:szCs w:val="14"/>
                                      </w:rPr>
                                      <m:t>+918229.9844s</m:t>
                                    </m:r>
                                  </m:den>
                                </m:f>
                              </m:oMath>
                            </m:oMathPara>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DE7482" id="Text Box 8" o:spid="_x0000_s1037" type="#_x0000_t202" style="position:absolute;left:0;text-align:left;margin-left:78.5pt;margin-top:.25pt;width:424.4pt;height:58.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" fillcolor="white [3201]" strokeweight=".5pt">
                <v:textbox>
                  <w:txbxContent>
                    <w:p w14:paraId="0DE8212F" w14:textId="77777777" w:rsidR="00FB57FC" w:rsidRDefault="00FB57FC" w:rsidP="00303402">
                      <w:pPr>
                        <w:rPr>
                          <w:rFonts w:eastAsiaTheme="minorEastAsia"/>
                          <w:sz w:val="16"/>
                        </w:rPr>
                      </w:pPr>
                    </w:p>
                    <w:p w14:paraId="1D4DBC27" w14:textId="77777777" w:rsidR="00FB57FC" w:rsidRPr="004F2CD7" w:rsidRDefault="00FB57FC" w:rsidP="00B730D5">
                      <w:pPr>
                        <w:ind w:left="-142"/>
                        <w:rPr>
                          <w:sz w:val="8"/>
                          <w:szCs w:val="18"/>
                        </w:rPr>
                      </w:pPr>
                      <m:oMathPara>
                        <m:oMathParaPr>
                          <m:jc m:val="center"/>
                        </m:oMathParaPr>
                        <m:oMath>
                          <m:f>
                            <m:fPr>
                              <m:ctrlPr>
                                <w:rPr>
                                  <w:rFonts w:ascii="Cambria Math" w:hAnsi="Cambria Math"/>
                                  <w:i/>
                                  <w:sz w:val="14"/>
                                  <w:szCs w:val="14"/>
                                </w:rPr>
                              </m:ctrlPr>
                            </m:fPr>
                            <m:num>
                              <m:r>
                                <w:rPr>
                                  <w:rFonts w:ascii="Cambria Math" w:hAnsi="Cambria Math"/>
                                  <w:sz w:val="14"/>
                                  <w:szCs w:val="14"/>
                                </w:rPr>
                                <m:t>34435.9464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+17279611.27</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5</m:t>
                                  </m:r>
                                </m:sup>
                              </m:sSup>
                              <m:r>
                                <w:rPr>
                                  <w:rFonts w:ascii="Cambria Math" w:hAnsi="Cambria Math"/>
                                  <w:sz w:val="14"/>
                                  <w:szCs w:val="14"/>
                                </w:rPr>
                                <m:t>+24627258.54</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4</m:t>
                                  </m:r>
                                </m:sup>
                              </m:sSup>
                              <m:r>
                                <w:rPr>
                                  <w:rFonts w:ascii="Cambria Math" w:hAnsi="Cambria Math"/>
                                  <w:sz w:val="14"/>
                                  <w:szCs w:val="14"/>
                                </w:rPr>
                                <m:t>+15982244.72</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5833323.195s</m:t>
                                  </m:r>
                                </m:e>
                                <m:sup>
                                  <m:r>
                                    <w:rPr>
                                      <w:rFonts w:ascii="Cambria Math" w:hAnsi="Cambria Math"/>
                                      <w:sz w:val="14"/>
                                      <w:szCs w:val="14"/>
                                    </w:rPr>
                                    <m:t>2</m:t>
                                  </m:r>
                                </m:sup>
                              </m:sSup>
                              <m:r>
                                <w:rPr>
                                  <w:rFonts w:ascii="Cambria Math" w:hAnsi="Cambria Math"/>
                                  <w:sz w:val="14"/>
                                  <w:szCs w:val="14"/>
                                </w:rPr>
                                <m:t>+918229.9844s</m:t>
                              </m:r>
                            </m:num>
                            <m:den>
                              <m:r>
                                <w:rPr>
                                  <w:rFonts w:ascii="Cambria Math" w:hAnsi="Cambria Math"/>
                                  <w:sz w:val="14"/>
                                  <w:szCs w:val="14"/>
                                </w:rPr>
                                <m:t>16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8</m:t>
                                  </m:r>
                                </m:sup>
                              </m:sSup>
                              <m:r>
                                <w:rPr>
                                  <w:rFonts w:ascii="Cambria Math" w:hAnsi="Cambria Math"/>
                                  <w:sz w:val="14"/>
                                  <w:szCs w:val="14"/>
                                </w:rPr>
                                <m:t>+16027.6</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7</m:t>
                                  </m:r>
                                </m:sup>
                              </m:sSup>
                              <m:r>
                                <w:rPr>
                                  <w:rFonts w:ascii="Cambria Math" w:hAnsi="Cambria Math"/>
                                  <w:sz w:val="14"/>
                                  <w:szCs w:val="14"/>
                                </w:rPr>
                                <m:t>+4060268.549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6</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23304012.03s</m:t>
                                  </m:r>
                                </m:e>
                                <m:sup>
                                  <m:r>
                                    <w:rPr>
                                      <w:rFonts w:ascii="Cambria Math" w:hAnsi="Cambria Math"/>
                                      <w:sz w:val="14"/>
                                      <w:szCs w:val="14"/>
                                    </w:rPr>
                                    <m:t>5</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28478790.99s</m:t>
                                  </m:r>
                                </m:e>
                                <m:sup>
                                  <m:r>
                                    <w:rPr>
                                      <w:rFonts w:ascii="Cambria Math" w:hAnsi="Cambria Math"/>
                                      <w:sz w:val="14"/>
                                      <w:szCs w:val="14"/>
                                    </w:rPr>
                                    <m:t>4</m:t>
                                  </m:r>
                                </m:sup>
                              </m:sSup>
                              <m:r>
                                <w:rPr>
                                  <w:rFonts w:ascii="Cambria Math" w:hAnsi="Cambria Math"/>
                                  <w:sz w:val="14"/>
                                  <w:szCs w:val="14"/>
                                </w:rPr>
                                <m:t>+17405783.59</m:t>
                              </m:r>
                              <m:sSup>
                                <m:sSupPr>
                                  <m:ctrlPr>
                                    <w:rPr>
                                      <w:rFonts w:ascii="Cambria Math" w:hAnsi="Cambria Math"/>
                                      <w:i/>
                                      <w:sz w:val="14"/>
                                      <w:szCs w:val="14"/>
                                    </w:rPr>
                                  </m:ctrlPr>
                                </m:sSupPr>
                                <m:e>
                                  <m:r>
                                    <w:rPr>
                                      <w:rFonts w:ascii="Cambria Math" w:hAnsi="Cambria Math"/>
                                      <w:sz w:val="14"/>
                                      <w:szCs w:val="14"/>
                                    </w:rPr>
                                    <m:t>s</m:t>
                                  </m:r>
                                </m:e>
                                <m:sup>
                                  <m:r>
                                    <w:rPr>
                                      <w:rFonts w:ascii="Cambria Math" w:hAnsi="Cambria Math"/>
                                      <w:sz w:val="14"/>
                                      <w:szCs w:val="14"/>
                                    </w:rPr>
                                    <m:t>3</m:t>
                                  </m:r>
                                </m:sup>
                              </m:sSup>
                              <m:r>
                                <w:rPr>
                                  <w:rFonts w:ascii="Cambria Math" w:hAnsi="Cambria Math"/>
                                  <w:sz w:val="14"/>
                                  <w:szCs w:val="14"/>
                                </w:rPr>
                                <m:t>+</m:t>
                              </m:r>
                              <m:sSup>
                                <m:sSupPr>
                                  <m:ctrlPr>
                                    <w:rPr>
                                      <w:rFonts w:ascii="Cambria Math" w:hAnsi="Cambria Math"/>
                                      <w:i/>
                                      <w:sz w:val="14"/>
                                      <w:szCs w:val="14"/>
                                    </w:rPr>
                                  </m:ctrlPr>
                                </m:sSupPr>
                                <m:e>
                                  <m:r>
                                    <w:rPr>
                                      <w:rFonts w:ascii="Cambria Math" w:hAnsi="Cambria Math"/>
                                      <w:sz w:val="14"/>
                                      <w:szCs w:val="14"/>
                                    </w:rPr>
                                    <m:t>6043656.826s</m:t>
                                  </m:r>
                                </m:e>
                                <m:sup>
                                  <m:r>
                                    <w:rPr>
                                      <w:rFonts w:ascii="Cambria Math" w:hAnsi="Cambria Math"/>
                                      <w:sz w:val="14"/>
                                      <w:szCs w:val="14"/>
                                    </w:rPr>
                                    <m:t>2</m:t>
                                  </m:r>
                                </m:sup>
                              </m:sSup>
                              <m:r>
                                <w:rPr>
                                  <w:rFonts w:ascii="Cambria Math" w:hAnsi="Cambria Math"/>
                                  <w:sz w:val="14"/>
                                  <w:szCs w:val="14"/>
                                </w:rPr>
                                <m:t>+918229.9844s</m:t>
                              </m:r>
                            </m:den>
                          </m:f>
                        </m:oMath>
                      </m:oMathPara>
                    </w:p>
                  </w:txbxContent>
                </v:textbox>
              </v:shape>
            </w:pict>
          </mc:Fallback>
        </mc:AlternateContent>
      </w:r>
    </w:p>
    <w:p w14:paraId="303F9208" w14:textId="603B6DB0" w:rsidR="00A92F85" w:rsidRDefault="00A92F85" w:rsidP="009F6C24">
      <w:pPr>
        <w:jc w:val="both"/>
      </w:pPr>
    </w:p>
    <w:p w14:paraId="62EBF312" w14:textId="390A647B" w:rsidR="004E2732" w:rsidRDefault="004E2732" w:rsidP="009F6C24">
      <w:pPr>
        <w:jc w:val="both"/>
      </w:pPr>
    </w:p>
    <w:p w14:paraId="5EBD98A0" w14:textId="2A951914" w:rsidR="009F6C24" w:rsidRDefault="009F6C24" w:rsidP="009F6C24">
      <w:pPr>
        <w:jc w:val="both"/>
      </w:pPr>
    </w:p>
    <w:p w14:paraId="34EFDDC5" w14:textId="77777777" w:rsidR="009F6C24" w:rsidRDefault="009F6C24" w:rsidP="009F6C24">
      <w:pPr>
        <w:jc w:val="both"/>
      </w:pPr>
    </w:p>
    <w:p w14:paraId="527230B9" w14:textId="77777777" w:rsidR="00C81B4C" w:rsidRDefault="00C81B4C" w:rsidP="009F6C24">
      <w:pPr>
        <w:keepNext/>
        <w:jc w:val="both"/>
      </w:pPr>
      <w:r>
        <w:rPr>
          <w:noProof/>
        </w:rPr>
        <w:drawing>
          <wp:inline distT="0" distB="0" distL="0" distR="0" wp14:anchorId="63C25234" wp14:editId="0987E63B">
            <wp:extent cx="6645910" cy="8032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803275"/>
                    </a:xfrm>
                    <a:prstGeom prst="rect">
                      <a:avLst/>
                    </a:prstGeom>
                  </pic:spPr>
                </pic:pic>
              </a:graphicData>
            </a:graphic>
          </wp:inline>
        </w:drawing>
      </w:r>
    </w:p>
    <w:p w14:paraId="699F3CFE" w14:textId="5D03DDBD" w:rsidR="004E2732" w:rsidRPr="00A92F85" w:rsidRDefault="00C81B4C" w:rsidP="009F6C24">
      <w:pPr>
        <w:pStyle w:val="Caption"/>
        <w:jc w:val="both"/>
      </w:pPr>
      <w:bookmarkStart w:id="26" w:name="_Toc46008240"/>
      <w:r>
        <w:t xml:space="preserve">Figure </w:t>
      </w:r>
      <w:fldSimple w:instr=" SEQ Figure \* ARABIC ">
        <w:r w:rsidR="009E1909">
          <w:rPr>
            <w:noProof/>
          </w:rPr>
          <w:t>7</w:t>
        </w:r>
      </w:fldSimple>
      <w:r>
        <w:t xml:space="preserve"> Transfer function of the system as a whole</w:t>
      </w:r>
      <w:bookmarkEnd w:id="26"/>
    </w:p>
    <w:p w14:paraId="2A4D49F1" w14:textId="77777777" w:rsidR="00D73521" w:rsidRDefault="00D73521" w:rsidP="009F6C24">
      <w:pPr>
        <w:jc w:val="both"/>
        <w:rPr>
          <w:rFonts w:asciiTheme="majorHAnsi" w:eastAsiaTheme="majorEastAsia" w:hAnsiTheme="majorHAnsi" w:cstheme="majorBidi"/>
          <w:color w:val="2F5496" w:themeColor="accent1" w:themeShade="BF"/>
          <w:sz w:val="32"/>
          <w:szCs w:val="32"/>
        </w:rPr>
      </w:pPr>
      <w:r>
        <w:br w:type="page"/>
      </w:r>
    </w:p>
    <w:p w14:paraId="27BF1270" w14:textId="68268F1D" w:rsidR="00303402" w:rsidRPr="00303402" w:rsidRDefault="005A324C" w:rsidP="009F6C24">
      <w:pPr>
        <w:pStyle w:val="Heading1"/>
        <w:jc w:val="both"/>
      </w:pPr>
      <w:bookmarkStart w:id="27" w:name="_Toc46008260"/>
      <w:r>
        <w:lastRenderedPageBreak/>
        <w:t>Results</w:t>
      </w:r>
      <w:bookmarkEnd w:id="27"/>
    </w:p>
    <w:tbl>
      <w:tblPr>
        <w:tblStyle w:val="TableGrid"/>
        <w:tblW w:w="0" w:type="auto"/>
        <w:tblLook w:val="04A0" w:firstRow="1" w:lastRow="0" w:firstColumn="1" w:lastColumn="0" w:noHBand="0" w:noVBand="1"/>
      </w:tblPr>
      <w:tblGrid>
        <w:gridCol w:w="5436"/>
        <w:gridCol w:w="5020"/>
      </w:tblGrid>
      <w:tr w:rsidR="00303402" w14:paraId="5AA4C1DC" w14:textId="77777777" w:rsidTr="00303402">
        <w:tc>
          <w:tcPr>
            <w:tcW w:w="5228" w:type="dxa"/>
          </w:tcPr>
          <w:p w14:paraId="17E693C2" w14:textId="6C7A599D" w:rsidR="00303402" w:rsidRDefault="00303402" w:rsidP="009F6C24">
            <w:pPr>
              <w:jc w:val="both"/>
            </w:pPr>
            <w:r>
              <w:rPr>
                <w:noProof/>
              </w:rPr>
              <w:drawing>
                <wp:inline distT="0" distB="0" distL="0" distR="0" wp14:anchorId="2CCCCD41" wp14:editId="4F331BA2">
                  <wp:extent cx="3314700" cy="2033286"/>
                  <wp:effectExtent l="0" t="0" r="0"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14700" cy="2033286"/>
                          </a:xfrm>
                          <a:prstGeom prst="rect">
                            <a:avLst/>
                          </a:prstGeom>
                        </pic:spPr>
                      </pic:pic>
                    </a:graphicData>
                  </a:graphic>
                </wp:inline>
              </w:drawing>
            </w:r>
          </w:p>
        </w:tc>
        <w:tc>
          <w:tcPr>
            <w:tcW w:w="5228" w:type="dxa"/>
          </w:tcPr>
          <w:p w14:paraId="03BF3D71" w14:textId="02F3F8B8" w:rsidR="00303402" w:rsidRDefault="00303402" w:rsidP="009F6C24">
            <w:pPr>
              <w:keepNext/>
              <w:jc w:val="both"/>
            </w:pPr>
            <w:r>
              <w:rPr>
                <w:noProof/>
              </w:rPr>
              <w:drawing>
                <wp:inline distT="0" distB="0" distL="0" distR="0" wp14:anchorId="64995374" wp14:editId="117A670A">
                  <wp:extent cx="3007995" cy="2182495"/>
                  <wp:effectExtent l="0" t="0" r="1905"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07995" cy="2182495"/>
                          </a:xfrm>
                          <a:prstGeom prst="rect">
                            <a:avLst/>
                          </a:prstGeom>
                        </pic:spPr>
                      </pic:pic>
                    </a:graphicData>
                  </a:graphic>
                </wp:inline>
              </w:drawing>
            </w:r>
          </w:p>
        </w:tc>
      </w:tr>
    </w:tbl>
    <w:p w14:paraId="7E6E9B7B" w14:textId="1F614B32" w:rsidR="00D73521" w:rsidRDefault="00303402" w:rsidP="009F6C24">
      <w:pPr>
        <w:pStyle w:val="Caption"/>
        <w:jc w:val="both"/>
      </w:pPr>
      <w:bookmarkStart w:id="28" w:name="_Toc46008241"/>
      <w:r>
        <w:t xml:space="preserve">Figure </w:t>
      </w:r>
      <w:fldSimple w:instr=" SEQ Figure \* ARABIC ">
        <w:r w:rsidR="009E1909">
          <w:rPr>
            <w:noProof/>
          </w:rPr>
          <w:t>8</w:t>
        </w:r>
      </w:fldSimple>
      <w:r>
        <w:t xml:space="preserve"> </w:t>
      </w:r>
      <w:r w:rsidRPr="00D35C9F">
        <w:t>Left: Tuned system, Right: Maths System</w:t>
      </w:r>
      <w:bookmarkEnd w:id="28"/>
    </w:p>
    <w:p w14:paraId="3ACD04C0" w14:textId="5776ED5D" w:rsidR="00243E96" w:rsidRPr="00243E96" w:rsidRDefault="00243E96" w:rsidP="009F6C24">
      <w:pPr>
        <w:jc w:val="both"/>
      </w:pPr>
      <w:r>
        <w:t>The key point to be taken</w:t>
      </w:r>
      <w:r w:rsidR="002F7ACC">
        <w:t xml:space="preserve"> into the discussion</w:t>
      </w:r>
      <w:r>
        <w:t xml:space="preserve"> from </w:t>
      </w:r>
      <w:r w:rsidR="009E1909">
        <w:t>f</w:t>
      </w:r>
      <w:r w:rsidRPr="009E1909">
        <w:t xml:space="preserve">igure </w:t>
      </w:r>
      <w:r w:rsidR="009E1909" w:rsidRPr="009E1909">
        <w:t>8</w:t>
      </w:r>
      <w:r>
        <w:rPr>
          <w:b/>
          <w:bCs/>
        </w:rPr>
        <w:t xml:space="preserve"> </w:t>
      </w:r>
      <w:r>
        <w:t xml:space="preserve">is the transfer function graph, </w:t>
      </w:r>
      <w:r w:rsidR="002F7ACC">
        <w:t xml:space="preserve">the figure on the left shows the original control system featuring the sum function and the PID controller. The figure on the right shows the same control system, however the transfer function has been mathematically calculated to </w:t>
      </w:r>
      <w:r w:rsidR="00D7611A">
        <w:t>consider</w:t>
      </w:r>
      <w:r w:rsidR="002F7ACC">
        <w:t xml:space="preserve"> the role of the sum and PID controller, therefore theses blocks have been taken out.</w:t>
      </w:r>
    </w:p>
    <w:tbl>
      <w:tblPr>
        <w:tblStyle w:val="TableGrid"/>
        <w:tblW w:w="0" w:type="auto"/>
        <w:tblLook w:val="04A0" w:firstRow="1" w:lastRow="0" w:firstColumn="1" w:lastColumn="0" w:noHBand="0" w:noVBand="1"/>
      </w:tblPr>
      <w:tblGrid>
        <w:gridCol w:w="5076"/>
        <w:gridCol w:w="5380"/>
      </w:tblGrid>
      <w:tr w:rsidR="00D73521" w14:paraId="017B5359" w14:textId="77777777" w:rsidTr="000D7A00">
        <w:tc>
          <w:tcPr>
            <w:tcW w:w="5076" w:type="dxa"/>
          </w:tcPr>
          <w:p w14:paraId="47326B20" w14:textId="77777777" w:rsidR="00D73521" w:rsidRDefault="00D73521" w:rsidP="009F6C24">
            <w:pPr>
              <w:jc w:val="both"/>
            </w:pPr>
            <w:r>
              <w:rPr>
                <w:noProof/>
              </w:rPr>
              <w:drawing>
                <wp:inline distT="0" distB="0" distL="0" distR="0" wp14:anchorId="73393C0B" wp14:editId="75C17378">
                  <wp:extent cx="3142494" cy="3026229"/>
                  <wp:effectExtent l="0" t="0" r="127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r="464"/>
                          <a:stretch/>
                        </pic:blipFill>
                        <pic:spPr bwMode="auto">
                          <a:xfrm>
                            <a:off x="0" y="0"/>
                            <a:ext cx="3256799" cy="3136305"/>
                          </a:xfrm>
                          <a:prstGeom prst="rect">
                            <a:avLst/>
                          </a:prstGeom>
                          <a:ln>
                            <a:noFill/>
                          </a:ln>
                          <a:extLst>
                            <a:ext uri="{53640926-AAD7-44D8-BBD7-CCE9431645EC}">
                              <a14:shadowObscured xmlns:a14="http://schemas.microsoft.com/office/drawing/2010/main"/>
                            </a:ext>
                          </a:extLst>
                        </pic:spPr>
                      </pic:pic>
                    </a:graphicData>
                  </a:graphic>
                </wp:inline>
              </w:drawing>
            </w:r>
          </w:p>
        </w:tc>
        <w:tc>
          <w:tcPr>
            <w:tcW w:w="5380" w:type="dxa"/>
          </w:tcPr>
          <w:p w14:paraId="7444764D" w14:textId="77777777" w:rsidR="00D73521" w:rsidRDefault="00D73521" w:rsidP="009F6C24">
            <w:pPr>
              <w:keepNext/>
              <w:jc w:val="both"/>
            </w:pPr>
            <w:r>
              <w:rPr>
                <w:noProof/>
              </w:rPr>
              <w:drawing>
                <wp:inline distT="0" distB="0" distL="0" distR="0" wp14:anchorId="1977C98B" wp14:editId="237B9238">
                  <wp:extent cx="3340645" cy="3039486"/>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790" r="1243"/>
                          <a:stretch/>
                        </pic:blipFill>
                        <pic:spPr bwMode="auto">
                          <a:xfrm>
                            <a:off x="0" y="0"/>
                            <a:ext cx="3396449" cy="3090259"/>
                          </a:xfrm>
                          <a:prstGeom prst="rect">
                            <a:avLst/>
                          </a:prstGeom>
                          <a:ln>
                            <a:noFill/>
                          </a:ln>
                          <a:extLst>
                            <a:ext uri="{53640926-AAD7-44D8-BBD7-CCE9431645EC}">
                              <a14:shadowObscured xmlns:a14="http://schemas.microsoft.com/office/drawing/2010/main"/>
                            </a:ext>
                          </a:extLst>
                        </pic:spPr>
                      </pic:pic>
                    </a:graphicData>
                  </a:graphic>
                </wp:inline>
              </w:drawing>
            </w:r>
          </w:p>
        </w:tc>
      </w:tr>
    </w:tbl>
    <w:p w14:paraId="1AF205BA" w14:textId="2D1E6289" w:rsidR="00D73521" w:rsidRDefault="00D73521" w:rsidP="009F6C24">
      <w:pPr>
        <w:pStyle w:val="Caption"/>
        <w:jc w:val="both"/>
      </w:pPr>
      <w:bookmarkStart w:id="29" w:name="_Toc46008242"/>
      <w:r>
        <w:t xml:space="preserve">Figure </w:t>
      </w:r>
      <w:fldSimple w:instr=" SEQ Figure \* ARABIC ">
        <w:r w:rsidR="00436B60">
          <w:rPr>
            <w:noProof/>
          </w:rPr>
          <w:t>9</w:t>
        </w:r>
      </w:fldSimple>
      <w:r>
        <w:t xml:space="preserve"> </w:t>
      </w:r>
      <w:r w:rsidRPr="005D789F">
        <w:t xml:space="preserve">Left: Tuned system </w:t>
      </w:r>
      <w:r w:rsidR="002C6D30">
        <w:t>N</w:t>
      </w:r>
      <w:r w:rsidRPr="005D789F">
        <w:t xml:space="preserve">yquist diagram, Right: Maths system </w:t>
      </w:r>
      <w:r w:rsidR="002C6D30">
        <w:t>N</w:t>
      </w:r>
      <w:r w:rsidRPr="005D789F">
        <w:t>yquist diagram</w:t>
      </w:r>
      <w:bookmarkEnd w:id="29"/>
    </w:p>
    <w:p w14:paraId="0A16A233" w14:textId="2D3FD89A" w:rsidR="002F7ACC" w:rsidRPr="002F7ACC" w:rsidRDefault="00AF3B6A" w:rsidP="009F6C24">
      <w:pPr>
        <w:jc w:val="both"/>
      </w:pPr>
      <w:r>
        <w:t>The Nyquist plot on the left is the original tuned control system and contains noticeable differences against the Nyquist diagram on the right, this will be briefly taken into the discussion section.</w:t>
      </w:r>
    </w:p>
    <w:p w14:paraId="23A0F4F3" w14:textId="6D3460AD" w:rsidR="00D73521" w:rsidRDefault="00D73521" w:rsidP="009F6C24">
      <w:pPr>
        <w:jc w:val="both"/>
      </w:pPr>
    </w:p>
    <w:p w14:paraId="0D6DC530" w14:textId="77777777" w:rsidR="00D73521" w:rsidRPr="00D73521" w:rsidRDefault="00D73521" w:rsidP="009F6C24">
      <w:pPr>
        <w:jc w:val="both"/>
      </w:pPr>
    </w:p>
    <w:tbl>
      <w:tblPr>
        <w:tblStyle w:val="TableGrid"/>
        <w:tblW w:w="0" w:type="auto"/>
        <w:tblLook w:val="04A0" w:firstRow="1" w:lastRow="0" w:firstColumn="1" w:lastColumn="0" w:noHBand="0" w:noVBand="1"/>
      </w:tblPr>
      <w:tblGrid>
        <w:gridCol w:w="5223"/>
        <w:gridCol w:w="5233"/>
      </w:tblGrid>
      <w:tr w:rsidR="00D73521" w14:paraId="125DF489" w14:textId="77777777" w:rsidTr="00D73521">
        <w:tc>
          <w:tcPr>
            <w:tcW w:w="5223" w:type="dxa"/>
          </w:tcPr>
          <w:p w14:paraId="0E3AC057" w14:textId="77777777" w:rsidR="00D73521" w:rsidRDefault="00D73521" w:rsidP="009F6C24">
            <w:pPr>
              <w:jc w:val="both"/>
            </w:pPr>
            <w:r>
              <w:rPr>
                <w:noProof/>
              </w:rPr>
              <w:lastRenderedPageBreak/>
              <w:drawing>
                <wp:inline distT="0" distB="0" distL="0" distR="0" wp14:anchorId="53B44622" wp14:editId="45F374B9">
                  <wp:extent cx="3178629" cy="3062308"/>
                  <wp:effectExtent l="0" t="0" r="3175"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10882" cy="3093380"/>
                          </a:xfrm>
                          <a:prstGeom prst="rect">
                            <a:avLst/>
                          </a:prstGeom>
                        </pic:spPr>
                      </pic:pic>
                    </a:graphicData>
                  </a:graphic>
                </wp:inline>
              </w:drawing>
            </w:r>
          </w:p>
        </w:tc>
        <w:tc>
          <w:tcPr>
            <w:tcW w:w="5233" w:type="dxa"/>
          </w:tcPr>
          <w:p w14:paraId="7EF183E5" w14:textId="77777777" w:rsidR="00D73521" w:rsidRDefault="00D73521" w:rsidP="009F6C24">
            <w:pPr>
              <w:jc w:val="both"/>
            </w:pPr>
            <w:r>
              <w:rPr>
                <w:noProof/>
              </w:rPr>
              <w:drawing>
                <wp:inline distT="0" distB="0" distL="0" distR="0" wp14:anchorId="27D1A60A" wp14:editId="30DB9664">
                  <wp:extent cx="3188080" cy="306197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07099" cy="3080237"/>
                          </a:xfrm>
                          <a:prstGeom prst="rect">
                            <a:avLst/>
                          </a:prstGeom>
                        </pic:spPr>
                      </pic:pic>
                    </a:graphicData>
                  </a:graphic>
                </wp:inline>
              </w:drawing>
            </w:r>
          </w:p>
        </w:tc>
      </w:tr>
      <w:tr w:rsidR="00D73521" w14:paraId="5B61D84F" w14:textId="77777777" w:rsidTr="00D73521">
        <w:tc>
          <w:tcPr>
            <w:tcW w:w="5223" w:type="dxa"/>
          </w:tcPr>
          <w:p w14:paraId="397AE77D" w14:textId="77777777" w:rsidR="00D73521" w:rsidRDefault="00D73521" w:rsidP="009F6C24">
            <w:pPr>
              <w:jc w:val="both"/>
            </w:pPr>
            <w:r>
              <w:rPr>
                <w:noProof/>
              </w:rPr>
              <w:drawing>
                <wp:inline distT="0" distB="0" distL="0" distR="0" wp14:anchorId="73253C1D" wp14:editId="768010CE">
                  <wp:extent cx="3174141" cy="2852057"/>
                  <wp:effectExtent l="0" t="0" r="762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91598" cy="2867743"/>
                          </a:xfrm>
                          <a:prstGeom prst="rect">
                            <a:avLst/>
                          </a:prstGeom>
                        </pic:spPr>
                      </pic:pic>
                    </a:graphicData>
                  </a:graphic>
                </wp:inline>
              </w:drawing>
            </w:r>
          </w:p>
        </w:tc>
        <w:tc>
          <w:tcPr>
            <w:tcW w:w="5233" w:type="dxa"/>
          </w:tcPr>
          <w:p w14:paraId="3B0F7755" w14:textId="77777777" w:rsidR="00D73521" w:rsidRDefault="00D73521" w:rsidP="009F6C24">
            <w:pPr>
              <w:keepNext/>
              <w:jc w:val="both"/>
            </w:pPr>
            <w:r>
              <w:rPr>
                <w:noProof/>
              </w:rPr>
              <w:drawing>
                <wp:inline distT="0" distB="0" distL="0" distR="0" wp14:anchorId="2A119ACF" wp14:editId="006CC74D">
                  <wp:extent cx="3187700" cy="284322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05497" cy="2859096"/>
                          </a:xfrm>
                          <a:prstGeom prst="rect">
                            <a:avLst/>
                          </a:prstGeom>
                        </pic:spPr>
                      </pic:pic>
                    </a:graphicData>
                  </a:graphic>
                </wp:inline>
              </w:drawing>
            </w:r>
          </w:p>
        </w:tc>
      </w:tr>
    </w:tbl>
    <w:p w14:paraId="7B906C1A" w14:textId="5D95729D" w:rsidR="00D73521" w:rsidRDefault="00D73521" w:rsidP="009F6C24">
      <w:pPr>
        <w:pStyle w:val="Caption"/>
        <w:jc w:val="both"/>
        <w:rPr>
          <w:noProof/>
        </w:rPr>
      </w:pPr>
      <w:bookmarkStart w:id="30" w:name="_Toc46008243"/>
      <w:r>
        <w:t xml:space="preserve">Figure </w:t>
      </w:r>
      <w:fldSimple w:instr=" SEQ Figure \* ARABIC ">
        <w:r w:rsidR="00436B60">
          <w:rPr>
            <w:noProof/>
          </w:rPr>
          <w:t>10</w:t>
        </w:r>
      </w:fldSimple>
      <w:r>
        <w:t xml:space="preserve"> Top Left: Tuned system PZ plot, Top Right: Tuned system PZ plot zoomed, Bottom Left: Maths system PZ plot</w:t>
      </w:r>
      <w:r>
        <w:rPr>
          <w:noProof/>
        </w:rPr>
        <w:t>, Bottom Right: Maths system PZ plot zoomed</w:t>
      </w:r>
      <w:bookmarkEnd w:id="30"/>
    </w:p>
    <w:p w14:paraId="1ACFD68D" w14:textId="606C25EF" w:rsidR="00D73521" w:rsidRPr="00D73521" w:rsidRDefault="00BB5F5B" w:rsidP="009F6C24">
      <w:pPr>
        <w:jc w:val="both"/>
      </w:pPr>
      <w:r>
        <w:t xml:space="preserve">The </w:t>
      </w:r>
      <w:r w:rsidR="00D7611A">
        <w:t>points to be considered in the discussion will be the</w:t>
      </w:r>
      <w:r w:rsidR="004E2299">
        <w:t xml:space="preserve"> positioning of the</w:t>
      </w:r>
      <w:r w:rsidR="00D7611A">
        <w:t xml:space="preserve"> pole’s in these diagrams represented by an ‘x’. </w:t>
      </w:r>
    </w:p>
    <w:p w14:paraId="48664899" w14:textId="75238314" w:rsidR="00D73521" w:rsidRDefault="005A324C" w:rsidP="009F6C24">
      <w:pPr>
        <w:pStyle w:val="Heading1"/>
        <w:jc w:val="both"/>
      </w:pPr>
      <w:bookmarkStart w:id="31" w:name="_Toc46008261"/>
      <w:r>
        <w:t>Discussion</w:t>
      </w:r>
      <w:bookmarkEnd w:id="31"/>
    </w:p>
    <w:p w14:paraId="40B81392" w14:textId="01B6FFE2" w:rsidR="009479F7" w:rsidRDefault="00681F2D" w:rsidP="009F6C24">
      <w:pPr>
        <w:jc w:val="both"/>
      </w:pPr>
      <w:r>
        <w:t>The tuned system shows the actual response of the control system,</w:t>
      </w:r>
      <w:r w:rsidR="008F6D10">
        <w:t xml:space="preserve"> the transfer function is describing the relationship between the input and output of the system, as shown in the tuned </w:t>
      </w:r>
      <w:r w:rsidR="00114728">
        <w:t>circuit it</w:t>
      </w:r>
      <w:r>
        <w:t xml:space="preserve"> reaches </w:t>
      </w:r>
      <w:r w:rsidR="00114728">
        <w:t>its</w:t>
      </w:r>
      <w:r>
        <w:t xml:space="preserve"> peak point within the </w:t>
      </w:r>
      <w:r w:rsidR="00C728BA">
        <w:t xml:space="preserve">specified two seconds, and has a noticeable overshoot, still within the &lt;5% that was required. </w:t>
      </w:r>
      <w:r w:rsidR="009C6573">
        <w:t>T</w:t>
      </w:r>
      <w:r w:rsidR="00767525">
        <w:t xml:space="preserve">he gradient of the curve on the transfer function graph is </w:t>
      </w:r>
      <w:r w:rsidR="009C6573">
        <w:t>noticeably shallower in the tuned circuit. As the tuned circuit is showing the real response and performance of the circuit, this is to be expected</w:t>
      </w:r>
      <w:r w:rsidR="00A170DA">
        <w:t xml:space="preserve">. The real response of the system is likely to react a bit </w:t>
      </w:r>
      <w:r w:rsidR="009E49A9">
        <w:t>slower the</w:t>
      </w:r>
      <w:r w:rsidR="009C6573">
        <w:t xml:space="preserve"> mathematically calculated transfer function graph is showing the </w:t>
      </w:r>
      <w:r w:rsidR="00E02CB6">
        <w:t xml:space="preserve">ideal performance having </w:t>
      </w:r>
      <w:r w:rsidR="009479F7">
        <w:t>considered</w:t>
      </w:r>
      <w:r w:rsidR="00E02CB6">
        <w:t xml:space="preserve"> the PID controller. </w:t>
      </w:r>
      <w:r w:rsidR="009E49A9">
        <w:t xml:space="preserve">The overshoot of the tuned system graph also isn’t noticeable in the mathematically calculated system, this is because this system is assumed to be running </w:t>
      </w:r>
      <w:r w:rsidR="009479F7">
        <w:t>perfectly</w:t>
      </w:r>
      <w:r w:rsidR="009E49A9">
        <w:t xml:space="preserve"> and hits </w:t>
      </w:r>
      <w:r w:rsidR="009479F7">
        <w:t>its</w:t>
      </w:r>
      <w:r w:rsidR="009E49A9">
        <w:t xml:space="preserve"> steady state variable </w:t>
      </w:r>
      <w:r w:rsidR="002C6D30">
        <w:t xml:space="preserve">given by the unit step demand </w:t>
      </w:r>
      <w:r w:rsidR="009479F7">
        <w:t xml:space="preserve">without the overshoot. It should be noted that both graphs of the transfer function are very similar, this gives </w:t>
      </w:r>
      <w:r w:rsidR="009479F7">
        <w:lastRenderedPageBreak/>
        <w:t>reassurance that the mathematical calculation is correct and has successfully included the function of the PID controller within the transfer function.</w:t>
      </w:r>
    </w:p>
    <w:p w14:paraId="648339F8" w14:textId="625AC7F4" w:rsidR="002C6D30" w:rsidRDefault="002C6D30" w:rsidP="009F6C24">
      <w:pPr>
        <w:jc w:val="both"/>
      </w:pPr>
      <w:r>
        <w:t>The Nyquist diagrams are both reasonably similar</w:t>
      </w:r>
      <w:r w:rsidR="008378BF">
        <w:t xml:space="preserve"> which helps to conf</w:t>
      </w:r>
      <w:r w:rsidR="00CF6652">
        <w:t>i</w:t>
      </w:r>
      <w:r w:rsidR="008378BF">
        <w:t>rm the calculations are correct</w:t>
      </w:r>
      <w:r>
        <w:t>, however noticing that the mathematically calculated transfer function has less of the Nyquist path in the negative section of the graph</w:t>
      </w:r>
      <w:r w:rsidR="008378BF">
        <w:t xml:space="preserve">. It also doesn’t have the distinctive change in path direction at the 0.8 value on the real axis, it has more of a smooth and continuous path all the way round. Further investigation into the theory of Nyquist diagrams is required to effectively determine the </w:t>
      </w:r>
      <w:r w:rsidR="00CF6652">
        <w:t>stability of the system using this method.</w:t>
      </w:r>
    </w:p>
    <w:p w14:paraId="4FB5B99A" w14:textId="44B9EF60" w:rsidR="00CF6652" w:rsidRPr="00681F2D" w:rsidRDefault="00CF6652" w:rsidP="009F6C24">
      <w:pPr>
        <w:jc w:val="both"/>
      </w:pPr>
      <w:r>
        <w:t xml:space="preserve">Firstly, from both pole zero diagrams it can be seen that the control system is stable, this is due to all of the poles being on the left hand side of the axis, if they were on the right then it would be an unstable system. As </w:t>
      </w:r>
      <w:r w:rsidR="006901BD">
        <w:t xml:space="preserve">the original system including the PID was tuned, it was expected that the circuit was brought into a stable state. The mathematical system is also seen as stable which helps reinforce the </w:t>
      </w:r>
      <w:r w:rsidR="009636C7">
        <w:t xml:space="preserve">fact that the maths should be correct. </w:t>
      </w:r>
      <w:r w:rsidR="00817D57">
        <w:t xml:space="preserve"> First for discussion is the pole that is sat at (</w:t>
      </w:r>
      <w:r w:rsidR="00B42937">
        <w:t>-</w:t>
      </w:r>
      <w:r w:rsidR="00817D57">
        <w:t xml:space="preserve">0.3, 0) and </w:t>
      </w:r>
      <w:r w:rsidR="00B42937">
        <w:t>(-4.5, 0)</w:t>
      </w:r>
      <w:r w:rsidR="000D7A00">
        <w:t>, this is to be assumed as the same pole in each graph, on the mathematical systems diagram, the pole has shifted 4.2 points to the left, firstly both of the positions mean that the</w:t>
      </w:r>
      <w:r w:rsidR="00815578">
        <w:t xml:space="preserve"> systems</w:t>
      </w:r>
      <w:r w:rsidR="000D7A00">
        <w:t xml:space="preserve"> </w:t>
      </w:r>
      <w:r w:rsidR="00164C8C">
        <w:t xml:space="preserve">time domain response </w:t>
      </w:r>
      <w:r w:rsidR="000D7A00">
        <w:t>is undergoing an exponential decay</w:t>
      </w:r>
      <w:r w:rsidR="00C07712">
        <w:t xml:space="preserve"> in a homogenous response</w:t>
      </w:r>
      <w:sdt>
        <w:sdtPr>
          <w:id w:val="2141377032"/>
          <w:citation/>
        </w:sdtPr>
        <w:sdtContent>
          <w:r w:rsidR="00C07712">
            <w:fldChar w:fldCharType="begin"/>
          </w:r>
          <w:r w:rsidR="00C07712">
            <w:instrText xml:space="preserve"> CITATION Dep \l 2057 </w:instrText>
          </w:r>
          <w:r w:rsidR="00C07712">
            <w:fldChar w:fldCharType="separate"/>
          </w:r>
          <w:r w:rsidR="009E1909">
            <w:rPr>
              <w:noProof/>
            </w:rPr>
            <w:t xml:space="preserve"> </w:t>
          </w:r>
          <w:r w:rsidR="009E1909" w:rsidRPr="009E1909">
            <w:rPr>
              <w:noProof/>
            </w:rPr>
            <w:t>[8]</w:t>
          </w:r>
          <w:r w:rsidR="00C07712">
            <w:fldChar w:fldCharType="end"/>
          </w:r>
        </w:sdtContent>
      </w:sdt>
      <w:r w:rsidR="000D7A00">
        <w:t xml:space="preserve">. Secondly the movement has happened because the mathematical system is </w:t>
      </w:r>
      <w:r w:rsidR="00164C8C">
        <w:t>undergoing a rate of decay much faster than the original system, the further away from the origin point, the faster the rate of decay. This is expected as the maths system is performing much more effectively.</w:t>
      </w:r>
      <w:r w:rsidR="00C07712">
        <w:t xml:space="preserve"> The pole at the origin has stayed in the same place on both graphs, </w:t>
      </w:r>
      <w:r w:rsidR="00C755FD">
        <w:t>this means that it is constant in amplitude and defined by the initial conditions</w:t>
      </w:r>
      <w:sdt>
        <w:sdtPr>
          <w:id w:val="39718913"/>
          <w:citation/>
        </w:sdtPr>
        <w:sdtContent>
          <w:r w:rsidR="00C755FD">
            <w:fldChar w:fldCharType="begin"/>
          </w:r>
          <w:r w:rsidR="00C755FD">
            <w:instrText xml:space="preserve"> CITATION Dep \l 2057 </w:instrText>
          </w:r>
          <w:r w:rsidR="00C755FD">
            <w:fldChar w:fldCharType="separate"/>
          </w:r>
          <w:r w:rsidR="009E1909">
            <w:rPr>
              <w:noProof/>
            </w:rPr>
            <w:t xml:space="preserve"> </w:t>
          </w:r>
          <w:r w:rsidR="009E1909" w:rsidRPr="009E1909">
            <w:rPr>
              <w:noProof/>
            </w:rPr>
            <w:t>[8]</w:t>
          </w:r>
          <w:r w:rsidR="00C755FD">
            <w:fldChar w:fldCharType="end"/>
          </w:r>
        </w:sdtContent>
      </w:sdt>
      <w:r w:rsidR="00C755FD">
        <w:t>. The final pole for discussion is the complex conjugate pair that features on both diagrams.</w:t>
      </w:r>
      <w:r w:rsidR="000C5F22">
        <w:t xml:space="preserve"> These two poles combine to generate a response component that is a decaying sinusoid of the form Ae−σt sin (ωt + φ) where A and φ are determined by the initial conditions</w:t>
      </w:r>
      <w:sdt>
        <w:sdtPr>
          <w:id w:val="1844670134"/>
          <w:citation/>
        </w:sdtPr>
        <w:sdtContent>
          <w:r w:rsidR="009E1909">
            <w:fldChar w:fldCharType="begin"/>
          </w:r>
          <w:r w:rsidR="009E1909">
            <w:instrText xml:space="preserve"> CITATION Mos203 \l 2057 </w:instrText>
          </w:r>
          <w:r w:rsidR="009E1909">
            <w:fldChar w:fldCharType="separate"/>
          </w:r>
          <w:r w:rsidR="009E1909">
            <w:rPr>
              <w:noProof/>
            </w:rPr>
            <w:t xml:space="preserve"> </w:t>
          </w:r>
          <w:r w:rsidR="009E1909" w:rsidRPr="009E1909">
            <w:rPr>
              <w:noProof/>
            </w:rPr>
            <w:t>[5]</w:t>
          </w:r>
          <w:r w:rsidR="009E1909">
            <w:fldChar w:fldCharType="end"/>
          </w:r>
        </w:sdtContent>
      </w:sdt>
      <w:r w:rsidR="000C5F22">
        <w:t xml:space="preserve">. This pair of poles has reduced </w:t>
      </w:r>
      <w:r w:rsidR="00FC6C51">
        <w:t>its</w:t>
      </w:r>
      <w:r w:rsidR="000C5F22">
        <w:t xml:space="preserve"> magnitude on the y-axis</w:t>
      </w:r>
      <w:r w:rsidR="00FC6C51">
        <w:t xml:space="preserve"> so it will have a smaller range of oscillation.</w:t>
      </w:r>
    </w:p>
    <w:p w14:paraId="0F71677F" w14:textId="2079C424" w:rsidR="005A324C" w:rsidRDefault="005A324C" w:rsidP="009F6C24">
      <w:pPr>
        <w:pStyle w:val="Heading1"/>
        <w:jc w:val="both"/>
      </w:pPr>
      <w:bookmarkStart w:id="32" w:name="_Toc46008262"/>
      <w:r>
        <w:t>Conclusion</w:t>
      </w:r>
      <w:bookmarkEnd w:id="32"/>
    </w:p>
    <w:p w14:paraId="6DFB702C" w14:textId="77777777" w:rsidR="00E1535A" w:rsidRDefault="00FC6C51" w:rsidP="009F6C24">
      <w:pPr>
        <w:jc w:val="both"/>
      </w:pPr>
      <w:r>
        <w:t xml:space="preserve">In conclusion, MATLAB and Simulink have proven to be a very useful tool for designing and creating system capable of controlling a defined process before it is put into a real-world situation. The ability to tune the system to control the parameters has been helpful and further modification to the system could result in and even more effective control system, the response time could be brought down further, and the overshoot could potentially be reduced. Using the mathematical formula to find out the ideal performance of the control system would be effective to use as a target for tuning the </w:t>
      </w:r>
      <w:r w:rsidR="009D0655">
        <w:t>original system.</w:t>
      </w:r>
    </w:p>
    <w:p w14:paraId="6A5C3A97" w14:textId="03918DD3" w:rsidR="005A324C" w:rsidRDefault="008379C7" w:rsidP="009F6C24">
      <w:pPr>
        <w:jc w:val="both"/>
      </w:pPr>
      <w:r>
        <w:t>Nyquist and p</w:t>
      </w:r>
      <w:r w:rsidR="00E1535A">
        <w:t>ole-zero diagrams are a noticeably</w:t>
      </w:r>
      <w:r>
        <w:t xml:space="preserve"> useful and understandable tool to determine the stability of the system, they show a good visual representation and can instantly see a general idea of stability, further analysis of the pole-zero diagram would provide us with an opportunity to calculate the systems time domain response, this is something to be considered during further research into control systems. Further research into the Nyquist diagrams would give the opportunity to look into the gain and phase margins of the system, both of these diagrams should be used when designing a control system for real-world application to give the most accurate representation possible.</w:t>
      </w:r>
      <w:r w:rsidR="005A324C">
        <w:br w:type="page"/>
      </w:r>
    </w:p>
    <w:bookmarkStart w:id="33" w:name="_Toc46008263" w:displacedByCustomXml="next"/>
    <w:sdt>
      <w:sdtPr>
        <w:rPr>
          <w:rFonts w:asciiTheme="minorHAnsi" w:eastAsiaTheme="minorHAnsi" w:hAnsiTheme="minorHAnsi" w:cstheme="minorBidi"/>
          <w:color w:val="auto"/>
          <w:sz w:val="22"/>
          <w:szCs w:val="22"/>
        </w:rPr>
        <w:id w:val="-93717182"/>
        <w:docPartObj>
          <w:docPartGallery w:val="Bibliographies"/>
          <w:docPartUnique/>
        </w:docPartObj>
      </w:sdtPr>
      <w:sdtContent>
        <w:p w14:paraId="4C7926BA" w14:textId="2563B576" w:rsidR="005A324C" w:rsidRDefault="005A324C" w:rsidP="009F6C24">
          <w:pPr>
            <w:pStyle w:val="Heading1"/>
            <w:jc w:val="both"/>
          </w:pPr>
          <w:r>
            <w:t>References</w:t>
          </w:r>
          <w:bookmarkEnd w:id="33"/>
        </w:p>
        <w:sdt>
          <w:sdtPr>
            <w:id w:val="-573587230"/>
            <w:bibliography/>
          </w:sdtPr>
          <w:sdtContent>
            <w:p w14:paraId="0CE9F362" w14:textId="77777777" w:rsidR="009E1909" w:rsidRDefault="005A324C" w:rsidP="009F6C24">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9E1909" w14:paraId="040BA1DC" w14:textId="77777777">
                <w:trPr>
                  <w:divId w:val="319312368"/>
                  <w:tblCellSpacing w:w="15" w:type="dxa"/>
                </w:trPr>
                <w:tc>
                  <w:tcPr>
                    <w:tcW w:w="50" w:type="pct"/>
                    <w:hideMark/>
                  </w:tcPr>
                  <w:p w14:paraId="71B45003" w14:textId="757E64B2" w:rsidR="009E1909" w:rsidRDefault="009E1909" w:rsidP="009F6C24">
                    <w:pPr>
                      <w:pStyle w:val="Bibliography"/>
                      <w:jc w:val="both"/>
                      <w:rPr>
                        <w:noProof/>
                        <w:sz w:val="24"/>
                        <w:szCs w:val="24"/>
                      </w:rPr>
                    </w:pPr>
                    <w:r>
                      <w:rPr>
                        <w:noProof/>
                      </w:rPr>
                      <w:t xml:space="preserve">[1] </w:t>
                    </w:r>
                  </w:p>
                </w:tc>
                <w:tc>
                  <w:tcPr>
                    <w:tcW w:w="0" w:type="auto"/>
                    <w:hideMark/>
                  </w:tcPr>
                  <w:p w14:paraId="2D6E85B1" w14:textId="77777777" w:rsidR="009E1909" w:rsidRDefault="009E1909" w:rsidP="009F6C24">
                    <w:pPr>
                      <w:pStyle w:val="Bibliography"/>
                      <w:jc w:val="both"/>
                      <w:rPr>
                        <w:noProof/>
                      </w:rPr>
                    </w:pPr>
                    <w:r>
                      <w:rPr>
                        <w:noProof/>
                      </w:rPr>
                      <w:t xml:space="preserve">B. Girod, Signals and Systems, Wiley, 2001. </w:t>
                    </w:r>
                  </w:p>
                </w:tc>
              </w:tr>
              <w:tr w:rsidR="009E1909" w14:paraId="1CA7E7F1" w14:textId="77777777">
                <w:trPr>
                  <w:divId w:val="319312368"/>
                  <w:tblCellSpacing w:w="15" w:type="dxa"/>
                </w:trPr>
                <w:tc>
                  <w:tcPr>
                    <w:tcW w:w="50" w:type="pct"/>
                    <w:hideMark/>
                  </w:tcPr>
                  <w:p w14:paraId="4D4D1E22" w14:textId="77777777" w:rsidR="009E1909" w:rsidRDefault="009E1909" w:rsidP="009F6C24">
                    <w:pPr>
                      <w:pStyle w:val="Bibliography"/>
                      <w:jc w:val="both"/>
                      <w:rPr>
                        <w:noProof/>
                      </w:rPr>
                    </w:pPr>
                    <w:r>
                      <w:rPr>
                        <w:noProof/>
                      </w:rPr>
                      <w:t xml:space="preserve">[2] </w:t>
                    </w:r>
                  </w:p>
                </w:tc>
                <w:tc>
                  <w:tcPr>
                    <w:tcW w:w="0" w:type="auto"/>
                    <w:hideMark/>
                  </w:tcPr>
                  <w:p w14:paraId="2289D472" w14:textId="77777777" w:rsidR="009E1909" w:rsidRDefault="009E1909" w:rsidP="009F6C24">
                    <w:pPr>
                      <w:pStyle w:val="Bibliography"/>
                      <w:jc w:val="both"/>
                      <w:rPr>
                        <w:noProof/>
                      </w:rPr>
                    </w:pPr>
                    <w:r>
                      <w:rPr>
                        <w:noProof/>
                      </w:rPr>
                      <w:t>M. S, “Transfer Functions,” UWTSD, Swansea, 2020.</w:t>
                    </w:r>
                  </w:p>
                </w:tc>
              </w:tr>
              <w:tr w:rsidR="009E1909" w14:paraId="340F7567" w14:textId="77777777">
                <w:trPr>
                  <w:divId w:val="319312368"/>
                  <w:tblCellSpacing w:w="15" w:type="dxa"/>
                </w:trPr>
                <w:tc>
                  <w:tcPr>
                    <w:tcW w:w="50" w:type="pct"/>
                    <w:hideMark/>
                  </w:tcPr>
                  <w:p w14:paraId="7079C9D0" w14:textId="77777777" w:rsidR="009E1909" w:rsidRDefault="009E1909" w:rsidP="009F6C24">
                    <w:pPr>
                      <w:pStyle w:val="Bibliography"/>
                      <w:jc w:val="both"/>
                      <w:rPr>
                        <w:noProof/>
                      </w:rPr>
                    </w:pPr>
                    <w:r>
                      <w:rPr>
                        <w:noProof/>
                      </w:rPr>
                      <w:t xml:space="preserve">[3] </w:t>
                    </w:r>
                  </w:p>
                </w:tc>
                <w:tc>
                  <w:tcPr>
                    <w:tcW w:w="0" w:type="auto"/>
                    <w:hideMark/>
                  </w:tcPr>
                  <w:p w14:paraId="0B40126C" w14:textId="77777777" w:rsidR="009E1909" w:rsidRDefault="009E1909" w:rsidP="009F6C24">
                    <w:pPr>
                      <w:pStyle w:val="Bibliography"/>
                      <w:jc w:val="both"/>
                      <w:rPr>
                        <w:noProof/>
                      </w:rPr>
                    </w:pPr>
                    <w:r>
                      <w:rPr>
                        <w:noProof/>
                      </w:rPr>
                      <w:t>S. Mosey, “Controller Types,” UWTSD, Swansea, 2020.</w:t>
                    </w:r>
                  </w:p>
                </w:tc>
              </w:tr>
              <w:tr w:rsidR="009E1909" w14:paraId="07FEE2AE" w14:textId="77777777">
                <w:trPr>
                  <w:divId w:val="319312368"/>
                  <w:tblCellSpacing w:w="15" w:type="dxa"/>
                </w:trPr>
                <w:tc>
                  <w:tcPr>
                    <w:tcW w:w="50" w:type="pct"/>
                    <w:hideMark/>
                  </w:tcPr>
                  <w:p w14:paraId="5017C4C9" w14:textId="77777777" w:rsidR="009E1909" w:rsidRDefault="009E1909" w:rsidP="009F6C24">
                    <w:pPr>
                      <w:pStyle w:val="Bibliography"/>
                      <w:jc w:val="both"/>
                      <w:rPr>
                        <w:noProof/>
                      </w:rPr>
                    </w:pPr>
                    <w:r>
                      <w:rPr>
                        <w:noProof/>
                      </w:rPr>
                      <w:t xml:space="preserve">[4] </w:t>
                    </w:r>
                  </w:p>
                </w:tc>
                <w:tc>
                  <w:tcPr>
                    <w:tcW w:w="0" w:type="auto"/>
                    <w:hideMark/>
                  </w:tcPr>
                  <w:p w14:paraId="3AE54117" w14:textId="77777777" w:rsidR="009E1909" w:rsidRDefault="009E1909" w:rsidP="009F6C24">
                    <w:pPr>
                      <w:pStyle w:val="Bibliography"/>
                      <w:jc w:val="both"/>
                      <w:rPr>
                        <w:noProof/>
                      </w:rPr>
                    </w:pPr>
                    <w:r>
                      <w:rPr>
                        <w:noProof/>
                      </w:rPr>
                      <w:t>M. S, “Nyquist Diagrams,” UWTSD, Swansea, 2020.</w:t>
                    </w:r>
                  </w:p>
                </w:tc>
              </w:tr>
              <w:tr w:rsidR="009E1909" w14:paraId="119D97F0" w14:textId="77777777">
                <w:trPr>
                  <w:divId w:val="319312368"/>
                  <w:tblCellSpacing w:w="15" w:type="dxa"/>
                </w:trPr>
                <w:tc>
                  <w:tcPr>
                    <w:tcW w:w="50" w:type="pct"/>
                    <w:hideMark/>
                  </w:tcPr>
                  <w:p w14:paraId="584AE016" w14:textId="77777777" w:rsidR="009E1909" w:rsidRDefault="009E1909" w:rsidP="009F6C24">
                    <w:pPr>
                      <w:pStyle w:val="Bibliography"/>
                      <w:jc w:val="both"/>
                      <w:rPr>
                        <w:noProof/>
                      </w:rPr>
                    </w:pPr>
                    <w:r>
                      <w:rPr>
                        <w:noProof/>
                      </w:rPr>
                      <w:t xml:space="preserve">[5] </w:t>
                    </w:r>
                  </w:p>
                </w:tc>
                <w:tc>
                  <w:tcPr>
                    <w:tcW w:w="0" w:type="auto"/>
                    <w:hideMark/>
                  </w:tcPr>
                  <w:p w14:paraId="4B8392A5" w14:textId="77777777" w:rsidR="009E1909" w:rsidRDefault="009E1909" w:rsidP="009F6C24">
                    <w:pPr>
                      <w:pStyle w:val="Bibliography"/>
                      <w:jc w:val="both"/>
                      <w:rPr>
                        <w:noProof/>
                      </w:rPr>
                    </w:pPr>
                    <w:r>
                      <w:rPr>
                        <w:noProof/>
                      </w:rPr>
                      <w:t>S. Mosey, “Pole Zero Diagrams,” UWTSD, Swansea, 2020.</w:t>
                    </w:r>
                  </w:p>
                </w:tc>
              </w:tr>
              <w:tr w:rsidR="009E1909" w14:paraId="3C1D20B1" w14:textId="77777777">
                <w:trPr>
                  <w:divId w:val="319312368"/>
                  <w:tblCellSpacing w:w="15" w:type="dxa"/>
                </w:trPr>
                <w:tc>
                  <w:tcPr>
                    <w:tcW w:w="50" w:type="pct"/>
                    <w:hideMark/>
                  </w:tcPr>
                  <w:p w14:paraId="65DA9D6A" w14:textId="77777777" w:rsidR="009E1909" w:rsidRDefault="009E1909" w:rsidP="009F6C24">
                    <w:pPr>
                      <w:pStyle w:val="Bibliography"/>
                      <w:jc w:val="both"/>
                      <w:rPr>
                        <w:noProof/>
                      </w:rPr>
                    </w:pPr>
                    <w:r>
                      <w:rPr>
                        <w:noProof/>
                      </w:rPr>
                      <w:t xml:space="preserve">[6] </w:t>
                    </w:r>
                  </w:p>
                </w:tc>
                <w:tc>
                  <w:tcPr>
                    <w:tcW w:w="0" w:type="auto"/>
                    <w:hideMark/>
                  </w:tcPr>
                  <w:p w14:paraId="0ED5D370" w14:textId="77777777" w:rsidR="009E1909" w:rsidRDefault="009E1909" w:rsidP="009F6C24">
                    <w:pPr>
                      <w:pStyle w:val="Bibliography"/>
                      <w:jc w:val="both"/>
                      <w:rPr>
                        <w:noProof/>
                      </w:rPr>
                    </w:pPr>
                    <w:r>
                      <w:rPr>
                        <w:noProof/>
                      </w:rPr>
                      <w:t>M. Carone, “What is Simulink?,” Mathworks, Cambridge, 2020.</w:t>
                    </w:r>
                  </w:p>
                </w:tc>
              </w:tr>
              <w:tr w:rsidR="009E1909" w14:paraId="4CFF64BB" w14:textId="77777777">
                <w:trPr>
                  <w:divId w:val="319312368"/>
                  <w:tblCellSpacing w:w="15" w:type="dxa"/>
                </w:trPr>
                <w:tc>
                  <w:tcPr>
                    <w:tcW w:w="50" w:type="pct"/>
                    <w:hideMark/>
                  </w:tcPr>
                  <w:p w14:paraId="447BF833" w14:textId="77777777" w:rsidR="009E1909" w:rsidRDefault="009E1909" w:rsidP="009F6C24">
                    <w:pPr>
                      <w:pStyle w:val="Bibliography"/>
                      <w:jc w:val="both"/>
                      <w:rPr>
                        <w:noProof/>
                      </w:rPr>
                    </w:pPr>
                    <w:r>
                      <w:rPr>
                        <w:noProof/>
                      </w:rPr>
                      <w:t xml:space="preserve">[7] </w:t>
                    </w:r>
                  </w:p>
                </w:tc>
                <w:tc>
                  <w:tcPr>
                    <w:tcW w:w="0" w:type="auto"/>
                    <w:hideMark/>
                  </w:tcPr>
                  <w:p w14:paraId="62ED8475" w14:textId="77777777" w:rsidR="009E1909" w:rsidRDefault="009E1909" w:rsidP="009F6C24">
                    <w:pPr>
                      <w:pStyle w:val="Bibliography"/>
                      <w:jc w:val="both"/>
                      <w:rPr>
                        <w:noProof/>
                      </w:rPr>
                    </w:pPr>
                    <w:r>
                      <w:rPr>
                        <w:noProof/>
                      </w:rPr>
                      <w:t>S. Mosey, “Assignment maths - PIDF,” UWTSD, Swansea, 2020.</w:t>
                    </w:r>
                  </w:p>
                </w:tc>
              </w:tr>
              <w:tr w:rsidR="009E1909" w14:paraId="1662D254" w14:textId="77777777">
                <w:trPr>
                  <w:divId w:val="319312368"/>
                  <w:tblCellSpacing w:w="15" w:type="dxa"/>
                </w:trPr>
                <w:tc>
                  <w:tcPr>
                    <w:tcW w:w="50" w:type="pct"/>
                    <w:hideMark/>
                  </w:tcPr>
                  <w:p w14:paraId="7CC826CE" w14:textId="77777777" w:rsidR="009E1909" w:rsidRDefault="009E1909" w:rsidP="009F6C24">
                    <w:pPr>
                      <w:pStyle w:val="Bibliography"/>
                      <w:jc w:val="both"/>
                      <w:rPr>
                        <w:noProof/>
                      </w:rPr>
                    </w:pPr>
                    <w:r>
                      <w:rPr>
                        <w:noProof/>
                      </w:rPr>
                      <w:t xml:space="preserve">[8] </w:t>
                    </w:r>
                  </w:p>
                </w:tc>
                <w:tc>
                  <w:tcPr>
                    <w:tcW w:w="0" w:type="auto"/>
                    <w:hideMark/>
                  </w:tcPr>
                  <w:p w14:paraId="2585BAFA" w14:textId="77777777" w:rsidR="009E1909" w:rsidRDefault="009E1909" w:rsidP="009F6C24">
                    <w:pPr>
                      <w:pStyle w:val="Bibliography"/>
                      <w:jc w:val="both"/>
                      <w:rPr>
                        <w:noProof/>
                      </w:rPr>
                    </w:pPr>
                    <w:r>
                      <w:rPr>
                        <w:noProof/>
                      </w:rPr>
                      <w:t>D. o. m. engineering, “Analysis and Design of Feedback Control Systems,” Massachusetts institute of technology.</w:t>
                    </w:r>
                  </w:p>
                </w:tc>
              </w:tr>
            </w:tbl>
            <w:p w14:paraId="682B9B42" w14:textId="77777777" w:rsidR="009E1909" w:rsidRDefault="009E1909" w:rsidP="009F6C24">
              <w:pPr>
                <w:jc w:val="both"/>
                <w:divId w:val="319312368"/>
                <w:rPr>
                  <w:rFonts w:eastAsia="Times New Roman"/>
                  <w:noProof/>
                </w:rPr>
              </w:pPr>
            </w:p>
            <w:p w14:paraId="5266948F" w14:textId="23FC4C65" w:rsidR="00726024" w:rsidRPr="00726024" w:rsidRDefault="005A324C" w:rsidP="009F6C24">
              <w:pPr>
                <w:jc w:val="both"/>
              </w:pPr>
              <w:r>
                <w:rPr>
                  <w:b/>
                  <w:bCs/>
                  <w:noProof/>
                </w:rPr>
                <w:fldChar w:fldCharType="end"/>
              </w:r>
            </w:p>
          </w:sdtContent>
        </w:sdt>
      </w:sdtContent>
    </w:sdt>
    <w:sectPr w:rsidR="00726024" w:rsidRPr="00726024" w:rsidSect="00A92F85">
      <w:headerReference w:type="default" r:id="rId27"/>
      <w:footerReference w:type="default" r:id="rId28"/>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93F50D" w14:textId="77777777" w:rsidR="00D5748A" w:rsidRDefault="00D5748A" w:rsidP="005A324C">
      <w:pPr>
        <w:spacing w:after="0" w:line="240" w:lineRule="auto"/>
      </w:pPr>
      <w:r>
        <w:separator/>
      </w:r>
    </w:p>
  </w:endnote>
  <w:endnote w:type="continuationSeparator" w:id="0">
    <w:p w14:paraId="053EB15A" w14:textId="77777777" w:rsidR="00D5748A" w:rsidRDefault="00D5748A" w:rsidP="005A3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424944"/>
      <w:docPartObj>
        <w:docPartGallery w:val="Page Numbers (Bottom of Page)"/>
        <w:docPartUnique/>
      </w:docPartObj>
    </w:sdtPr>
    <w:sdtEndPr>
      <w:rPr>
        <w:noProof/>
      </w:rPr>
    </w:sdtEndPr>
    <w:sdtContent>
      <w:p w14:paraId="78396463" w14:textId="77615392" w:rsidR="00FB57FC" w:rsidRDefault="00FB57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61AC36" w14:textId="77777777" w:rsidR="00FB57FC" w:rsidRDefault="00FB57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75188C" w14:textId="77777777" w:rsidR="00D5748A" w:rsidRDefault="00D5748A" w:rsidP="005A324C">
      <w:pPr>
        <w:spacing w:after="0" w:line="240" w:lineRule="auto"/>
      </w:pPr>
      <w:r>
        <w:separator/>
      </w:r>
    </w:p>
  </w:footnote>
  <w:footnote w:type="continuationSeparator" w:id="0">
    <w:p w14:paraId="3F21E846" w14:textId="77777777" w:rsidR="00D5748A" w:rsidRDefault="00D5748A" w:rsidP="005A32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168B1F" w14:textId="09448EC9" w:rsidR="00FB57FC" w:rsidRDefault="00FB57FC">
    <w:pPr>
      <w:pStyle w:val="Header"/>
    </w:pPr>
    <w:r>
      <w:t xml:space="preserve">UWTSD </w:t>
    </w:r>
    <w:r>
      <w:ptab w:relativeTo="margin" w:alignment="center" w:leader="none"/>
    </w:r>
    <w:r>
      <w:t>Joshua Martin</w:t>
    </w:r>
    <w:r>
      <w:ptab w:relativeTo="margin" w:alignment="right" w:leader="none"/>
    </w:r>
    <w:r>
      <w:t>1810346</w:t>
    </w:r>
    <w:r>
      <w:ptab w:relativeTo="margin" w:alignment="lef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0E2EF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650467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3176A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24C"/>
    <w:rsid w:val="00011661"/>
    <w:rsid w:val="0005079D"/>
    <w:rsid w:val="000C5F22"/>
    <w:rsid w:val="000D7A00"/>
    <w:rsid w:val="000E11D0"/>
    <w:rsid w:val="000E738B"/>
    <w:rsid w:val="000F7A1B"/>
    <w:rsid w:val="00102877"/>
    <w:rsid w:val="00103208"/>
    <w:rsid w:val="00114728"/>
    <w:rsid w:val="00116870"/>
    <w:rsid w:val="001274E1"/>
    <w:rsid w:val="00164472"/>
    <w:rsid w:val="00164C8C"/>
    <w:rsid w:val="00183AB1"/>
    <w:rsid w:val="00184483"/>
    <w:rsid w:val="001F77B7"/>
    <w:rsid w:val="0020486D"/>
    <w:rsid w:val="0022386E"/>
    <w:rsid w:val="00243E96"/>
    <w:rsid w:val="002679D2"/>
    <w:rsid w:val="00295608"/>
    <w:rsid w:val="002C2542"/>
    <w:rsid w:val="002C6D30"/>
    <w:rsid w:val="002F6EDD"/>
    <w:rsid w:val="002F7ACC"/>
    <w:rsid w:val="00303402"/>
    <w:rsid w:val="003067AE"/>
    <w:rsid w:val="00344A8B"/>
    <w:rsid w:val="00360A02"/>
    <w:rsid w:val="00382103"/>
    <w:rsid w:val="003F72F0"/>
    <w:rsid w:val="00405198"/>
    <w:rsid w:val="00424490"/>
    <w:rsid w:val="00436B60"/>
    <w:rsid w:val="00461545"/>
    <w:rsid w:val="004639CA"/>
    <w:rsid w:val="004A7FDD"/>
    <w:rsid w:val="004B0F0B"/>
    <w:rsid w:val="004B7AF1"/>
    <w:rsid w:val="004E2299"/>
    <w:rsid w:val="004E2732"/>
    <w:rsid w:val="00554E40"/>
    <w:rsid w:val="00564DCF"/>
    <w:rsid w:val="0059089E"/>
    <w:rsid w:val="005A324C"/>
    <w:rsid w:val="006050D6"/>
    <w:rsid w:val="006278C8"/>
    <w:rsid w:val="00636518"/>
    <w:rsid w:val="00650937"/>
    <w:rsid w:val="00681F2D"/>
    <w:rsid w:val="006901BD"/>
    <w:rsid w:val="0069090D"/>
    <w:rsid w:val="006E4B1A"/>
    <w:rsid w:val="007119CA"/>
    <w:rsid w:val="00726024"/>
    <w:rsid w:val="00735C8D"/>
    <w:rsid w:val="00741439"/>
    <w:rsid w:val="00754396"/>
    <w:rsid w:val="00754A63"/>
    <w:rsid w:val="00767525"/>
    <w:rsid w:val="007B1FA0"/>
    <w:rsid w:val="007D3A23"/>
    <w:rsid w:val="007F231F"/>
    <w:rsid w:val="007F71C0"/>
    <w:rsid w:val="00815578"/>
    <w:rsid w:val="00817D57"/>
    <w:rsid w:val="00826586"/>
    <w:rsid w:val="008378BF"/>
    <w:rsid w:val="008379C7"/>
    <w:rsid w:val="008C2CB1"/>
    <w:rsid w:val="008C2F82"/>
    <w:rsid w:val="008F0D85"/>
    <w:rsid w:val="008F3C7F"/>
    <w:rsid w:val="008F6D10"/>
    <w:rsid w:val="009163FA"/>
    <w:rsid w:val="009479F7"/>
    <w:rsid w:val="009636C7"/>
    <w:rsid w:val="00980FDA"/>
    <w:rsid w:val="009C6573"/>
    <w:rsid w:val="009D0655"/>
    <w:rsid w:val="009E1909"/>
    <w:rsid w:val="009E1DCC"/>
    <w:rsid w:val="009E49A9"/>
    <w:rsid w:val="009F6C24"/>
    <w:rsid w:val="00A170DA"/>
    <w:rsid w:val="00A54E60"/>
    <w:rsid w:val="00A6082D"/>
    <w:rsid w:val="00A929CF"/>
    <w:rsid w:val="00A92F85"/>
    <w:rsid w:val="00AA55F5"/>
    <w:rsid w:val="00AD3C64"/>
    <w:rsid w:val="00AF3B6A"/>
    <w:rsid w:val="00B05895"/>
    <w:rsid w:val="00B05E66"/>
    <w:rsid w:val="00B27FF6"/>
    <w:rsid w:val="00B42937"/>
    <w:rsid w:val="00B57FA9"/>
    <w:rsid w:val="00B730D5"/>
    <w:rsid w:val="00B87165"/>
    <w:rsid w:val="00B94D4C"/>
    <w:rsid w:val="00BB5F5B"/>
    <w:rsid w:val="00BE0FE2"/>
    <w:rsid w:val="00BE72DB"/>
    <w:rsid w:val="00C07712"/>
    <w:rsid w:val="00C35704"/>
    <w:rsid w:val="00C4649C"/>
    <w:rsid w:val="00C557AB"/>
    <w:rsid w:val="00C728BA"/>
    <w:rsid w:val="00C755FD"/>
    <w:rsid w:val="00C81B4C"/>
    <w:rsid w:val="00C87CEE"/>
    <w:rsid w:val="00C90118"/>
    <w:rsid w:val="00C9330C"/>
    <w:rsid w:val="00C97ADD"/>
    <w:rsid w:val="00CA24FC"/>
    <w:rsid w:val="00CD0042"/>
    <w:rsid w:val="00CD6455"/>
    <w:rsid w:val="00CF2ECB"/>
    <w:rsid w:val="00CF6652"/>
    <w:rsid w:val="00D316CE"/>
    <w:rsid w:val="00D5748A"/>
    <w:rsid w:val="00D65343"/>
    <w:rsid w:val="00D66C80"/>
    <w:rsid w:val="00D73521"/>
    <w:rsid w:val="00D7611A"/>
    <w:rsid w:val="00DA3E11"/>
    <w:rsid w:val="00DA70D6"/>
    <w:rsid w:val="00DB0EA1"/>
    <w:rsid w:val="00DB301E"/>
    <w:rsid w:val="00DF08F8"/>
    <w:rsid w:val="00E02CB6"/>
    <w:rsid w:val="00E064E3"/>
    <w:rsid w:val="00E1535A"/>
    <w:rsid w:val="00E22588"/>
    <w:rsid w:val="00E30C88"/>
    <w:rsid w:val="00E66625"/>
    <w:rsid w:val="00E827AF"/>
    <w:rsid w:val="00E91EA0"/>
    <w:rsid w:val="00E92270"/>
    <w:rsid w:val="00EF5D76"/>
    <w:rsid w:val="00F14DEC"/>
    <w:rsid w:val="00F273D4"/>
    <w:rsid w:val="00F507AE"/>
    <w:rsid w:val="00F6383B"/>
    <w:rsid w:val="00FA32DB"/>
    <w:rsid w:val="00FB57FC"/>
    <w:rsid w:val="00FB631B"/>
    <w:rsid w:val="00FC6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F2E2E"/>
  <w15:chartTrackingRefBased/>
  <w15:docId w15:val="{B7B6B87C-A834-48A4-90C8-F8A794371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24C"/>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A324C"/>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A324C"/>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A324C"/>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A324C"/>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A324C"/>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A324C"/>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A324C"/>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A324C"/>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DB0EA1"/>
    <w:pPr>
      <w:spacing w:after="0" w:line="240" w:lineRule="auto"/>
      <w:contextualSpacing/>
    </w:pPr>
    <w:rPr>
      <w:rFonts w:ascii="Cambria" w:eastAsiaTheme="majorEastAsia" w:hAnsi="Cambria" w:cstheme="majorBidi"/>
      <w:color w:val="2F5496" w:themeColor="accent1" w:themeShade="BF"/>
      <w:spacing w:val="-10"/>
      <w:kern w:val="28"/>
      <w:sz w:val="56"/>
      <w:szCs w:val="56"/>
      <w:u w:val="single"/>
    </w:rPr>
  </w:style>
  <w:style w:type="character" w:customStyle="1" w:styleId="TitleChar">
    <w:name w:val="Title Char"/>
    <w:basedOn w:val="DefaultParagraphFont"/>
    <w:link w:val="Title"/>
    <w:uiPriority w:val="10"/>
    <w:rsid w:val="00DB0EA1"/>
    <w:rPr>
      <w:rFonts w:ascii="Cambria" w:eastAsiaTheme="majorEastAsia" w:hAnsi="Cambria" w:cstheme="majorBidi"/>
      <w:color w:val="2F5496" w:themeColor="accent1" w:themeShade="BF"/>
      <w:spacing w:val="-10"/>
      <w:kern w:val="28"/>
      <w:sz w:val="56"/>
      <w:szCs w:val="56"/>
      <w:u w:val="single"/>
    </w:rPr>
  </w:style>
  <w:style w:type="paragraph" w:styleId="NoSpacing">
    <w:name w:val="No Spacing"/>
    <w:link w:val="NoSpacingChar"/>
    <w:uiPriority w:val="1"/>
    <w:qFormat/>
    <w:rsid w:val="005A32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324C"/>
    <w:rPr>
      <w:rFonts w:eastAsiaTheme="minorEastAsia"/>
      <w:lang w:val="en-US"/>
    </w:rPr>
  </w:style>
  <w:style w:type="character" w:customStyle="1" w:styleId="Heading1Char">
    <w:name w:val="Heading 1 Char"/>
    <w:basedOn w:val="DefaultParagraphFont"/>
    <w:link w:val="Heading1"/>
    <w:uiPriority w:val="9"/>
    <w:rsid w:val="005A32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A324C"/>
    <w:pPr>
      <w:outlineLvl w:val="9"/>
    </w:pPr>
    <w:rPr>
      <w:lang w:val="en-US"/>
    </w:rPr>
  </w:style>
  <w:style w:type="paragraph" w:styleId="ListParagraph">
    <w:name w:val="List Paragraph"/>
    <w:basedOn w:val="Normal"/>
    <w:uiPriority w:val="34"/>
    <w:qFormat/>
    <w:rsid w:val="005A324C"/>
    <w:pPr>
      <w:ind w:left="720"/>
      <w:contextualSpacing/>
    </w:pPr>
  </w:style>
  <w:style w:type="paragraph" w:styleId="TOC1">
    <w:name w:val="toc 1"/>
    <w:basedOn w:val="Normal"/>
    <w:next w:val="Normal"/>
    <w:autoRedefine/>
    <w:uiPriority w:val="39"/>
    <w:unhideWhenUsed/>
    <w:rsid w:val="005A324C"/>
    <w:pPr>
      <w:spacing w:after="100"/>
    </w:pPr>
  </w:style>
  <w:style w:type="character" w:styleId="Hyperlink">
    <w:name w:val="Hyperlink"/>
    <w:basedOn w:val="DefaultParagraphFont"/>
    <w:uiPriority w:val="99"/>
    <w:unhideWhenUsed/>
    <w:rsid w:val="005A324C"/>
    <w:rPr>
      <w:color w:val="0563C1" w:themeColor="hyperlink"/>
      <w:u w:val="single"/>
    </w:rPr>
  </w:style>
  <w:style w:type="character" w:customStyle="1" w:styleId="Heading2Char">
    <w:name w:val="Heading 2 Char"/>
    <w:basedOn w:val="DefaultParagraphFont"/>
    <w:link w:val="Heading2"/>
    <w:uiPriority w:val="9"/>
    <w:rsid w:val="005A32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A324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A324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A324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A324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A324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A324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A324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5A3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24C"/>
  </w:style>
  <w:style w:type="paragraph" w:styleId="Footer">
    <w:name w:val="footer"/>
    <w:basedOn w:val="Normal"/>
    <w:link w:val="FooterChar"/>
    <w:uiPriority w:val="99"/>
    <w:unhideWhenUsed/>
    <w:rsid w:val="005A3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24C"/>
  </w:style>
  <w:style w:type="paragraph" w:styleId="TOC2">
    <w:name w:val="toc 2"/>
    <w:basedOn w:val="Normal"/>
    <w:next w:val="Normal"/>
    <w:autoRedefine/>
    <w:uiPriority w:val="39"/>
    <w:unhideWhenUsed/>
    <w:rsid w:val="00184483"/>
    <w:pPr>
      <w:spacing w:after="100"/>
      <w:ind w:left="220"/>
    </w:pPr>
  </w:style>
  <w:style w:type="paragraph" w:styleId="TOC3">
    <w:name w:val="toc 3"/>
    <w:basedOn w:val="Normal"/>
    <w:next w:val="Normal"/>
    <w:autoRedefine/>
    <w:uiPriority w:val="39"/>
    <w:unhideWhenUsed/>
    <w:rsid w:val="00184483"/>
    <w:pPr>
      <w:spacing w:after="100"/>
      <w:ind w:left="440"/>
    </w:pPr>
  </w:style>
  <w:style w:type="paragraph" w:styleId="Caption">
    <w:name w:val="caption"/>
    <w:basedOn w:val="Normal"/>
    <w:next w:val="Normal"/>
    <w:uiPriority w:val="35"/>
    <w:unhideWhenUsed/>
    <w:qFormat/>
    <w:rsid w:val="00CA24F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F2ECB"/>
    <w:pPr>
      <w:spacing w:after="0"/>
    </w:pPr>
  </w:style>
  <w:style w:type="paragraph" w:styleId="Bibliography">
    <w:name w:val="Bibliography"/>
    <w:basedOn w:val="Normal"/>
    <w:next w:val="Normal"/>
    <w:uiPriority w:val="37"/>
    <w:unhideWhenUsed/>
    <w:rsid w:val="007B1FA0"/>
  </w:style>
  <w:style w:type="table" w:styleId="TableGrid">
    <w:name w:val="Table Grid"/>
    <w:basedOn w:val="TableNormal"/>
    <w:uiPriority w:val="39"/>
    <w:rsid w:val="00BE0F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353448">
      <w:bodyDiv w:val="1"/>
      <w:marLeft w:val="0"/>
      <w:marRight w:val="0"/>
      <w:marTop w:val="0"/>
      <w:marBottom w:val="0"/>
      <w:divBdr>
        <w:top w:val="none" w:sz="0" w:space="0" w:color="auto"/>
        <w:left w:val="none" w:sz="0" w:space="0" w:color="auto"/>
        <w:bottom w:val="none" w:sz="0" w:space="0" w:color="auto"/>
        <w:right w:val="none" w:sz="0" w:space="0" w:color="auto"/>
      </w:divBdr>
    </w:div>
    <w:div w:id="116293121">
      <w:bodyDiv w:val="1"/>
      <w:marLeft w:val="0"/>
      <w:marRight w:val="0"/>
      <w:marTop w:val="0"/>
      <w:marBottom w:val="0"/>
      <w:divBdr>
        <w:top w:val="none" w:sz="0" w:space="0" w:color="auto"/>
        <w:left w:val="none" w:sz="0" w:space="0" w:color="auto"/>
        <w:bottom w:val="none" w:sz="0" w:space="0" w:color="auto"/>
        <w:right w:val="none" w:sz="0" w:space="0" w:color="auto"/>
      </w:divBdr>
    </w:div>
    <w:div w:id="174852820">
      <w:bodyDiv w:val="1"/>
      <w:marLeft w:val="0"/>
      <w:marRight w:val="0"/>
      <w:marTop w:val="0"/>
      <w:marBottom w:val="0"/>
      <w:divBdr>
        <w:top w:val="none" w:sz="0" w:space="0" w:color="auto"/>
        <w:left w:val="none" w:sz="0" w:space="0" w:color="auto"/>
        <w:bottom w:val="none" w:sz="0" w:space="0" w:color="auto"/>
        <w:right w:val="none" w:sz="0" w:space="0" w:color="auto"/>
      </w:divBdr>
    </w:div>
    <w:div w:id="187450478">
      <w:bodyDiv w:val="1"/>
      <w:marLeft w:val="0"/>
      <w:marRight w:val="0"/>
      <w:marTop w:val="0"/>
      <w:marBottom w:val="0"/>
      <w:divBdr>
        <w:top w:val="none" w:sz="0" w:space="0" w:color="auto"/>
        <w:left w:val="none" w:sz="0" w:space="0" w:color="auto"/>
        <w:bottom w:val="none" w:sz="0" w:space="0" w:color="auto"/>
        <w:right w:val="none" w:sz="0" w:space="0" w:color="auto"/>
      </w:divBdr>
    </w:div>
    <w:div w:id="236214984">
      <w:bodyDiv w:val="1"/>
      <w:marLeft w:val="0"/>
      <w:marRight w:val="0"/>
      <w:marTop w:val="0"/>
      <w:marBottom w:val="0"/>
      <w:divBdr>
        <w:top w:val="none" w:sz="0" w:space="0" w:color="auto"/>
        <w:left w:val="none" w:sz="0" w:space="0" w:color="auto"/>
        <w:bottom w:val="none" w:sz="0" w:space="0" w:color="auto"/>
        <w:right w:val="none" w:sz="0" w:space="0" w:color="auto"/>
      </w:divBdr>
    </w:div>
    <w:div w:id="254480558">
      <w:bodyDiv w:val="1"/>
      <w:marLeft w:val="0"/>
      <w:marRight w:val="0"/>
      <w:marTop w:val="0"/>
      <w:marBottom w:val="0"/>
      <w:divBdr>
        <w:top w:val="none" w:sz="0" w:space="0" w:color="auto"/>
        <w:left w:val="none" w:sz="0" w:space="0" w:color="auto"/>
        <w:bottom w:val="none" w:sz="0" w:space="0" w:color="auto"/>
        <w:right w:val="none" w:sz="0" w:space="0" w:color="auto"/>
      </w:divBdr>
    </w:div>
    <w:div w:id="319312368">
      <w:bodyDiv w:val="1"/>
      <w:marLeft w:val="0"/>
      <w:marRight w:val="0"/>
      <w:marTop w:val="0"/>
      <w:marBottom w:val="0"/>
      <w:divBdr>
        <w:top w:val="none" w:sz="0" w:space="0" w:color="auto"/>
        <w:left w:val="none" w:sz="0" w:space="0" w:color="auto"/>
        <w:bottom w:val="none" w:sz="0" w:space="0" w:color="auto"/>
        <w:right w:val="none" w:sz="0" w:space="0" w:color="auto"/>
      </w:divBdr>
    </w:div>
    <w:div w:id="429398807">
      <w:bodyDiv w:val="1"/>
      <w:marLeft w:val="0"/>
      <w:marRight w:val="0"/>
      <w:marTop w:val="0"/>
      <w:marBottom w:val="0"/>
      <w:divBdr>
        <w:top w:val="none" w:sz="0" w:space="0" w:color="auto"/>
        <w:left w:val="none" w:sz="0" w:space="0" w:color="auto"/>
        <w:bottom w:val="none" w:sz="0" w:space="0" w:color="auto"/>
        <w:right w:val="none" w:sz="0" w:space="0" w:color="auto"/>
      </w:divBdr>
    </w:div>
    <w:div w:id="496043789">
      <w:bodyDiv w:val="1"/>
      <w:marLeft w:val="0"/>
      <w:marRight w:val="0"/>
      <w:marTop w:val="0"/>
      <w:marBottom w:val="0"/>
      <w:divBdr>
        <w:top w:val="none" w:sz="0" w:space="0" w:color="auto"/>
        <w:left w:val="none" w:sz="0" w:space="0" w:color="auto"/>
        <w:bottom w:val="none" w:sz="0" w:space="0" w:color="auto"/>
        <w:right w:val="none" w:sz="0" w:space="0" w:color="auto"/>
      </w:divBdr>
    </w:div>
    <w:div w:id="526069233">
      <w:bodyDiv w:val="1"/>
      <w:marLeft w:val="0"/>
      <w:marRight w:val="0"/>
      <w:marTop w:val="0"/>
      <w:marBottom w:val="0"/>
      <w:divBdr>
        <w:top w:val="none" w:sz="0" w:space="0" w:color="auto"/>
        <w:left w:val="none" w:sz="0" w:space="0" w:color="auto"/>
        <w:bottom w:val="none" w:sz="0" w:space="0" w:color="auto"/>
        <w:right w:val="none" w:sz="0" w:space="0" w:color="auto"/>
      </w:divBdr>
    </w:div>
    <w:div w:id="543062964">
      <w:bodyDiv w:val="1"/>
      <w:marLeft w:val="0"/>
      <w:marRight w:val="0"/>
      <w:marTop w:val="0"/>
      <w:marBottom w:val="0"/>
      <w:divBdr>
        <w:top w:val="none" w:sz="0" w:space="0" w:color="auto"/>
        <w:left w:val="none" w:sz="0" w:space="0" w:color="auto"/>
        <w:bottom w:val="none" w:sz="0" w:space="0" w:color="auto"/>
        <w:right w:val="none" w:sz="0" w:space="0" w:color="auto"/>
      </w:divBdr>
    </w:div>
    <w:div w:id="682442646">
      <w:bodyDiv w:val="1"/>
      <w:marLeft w:val="0"/>
      <w:marRight w:val="0"/>
      <w:marTop w:val="0"/>
      <w:marBottom w:val="0"/>
      <w:divBdr>
        <w:top w:val="none" w:sz="0" w:space="0" w:color="auto"/>
        <w:left w:val="none" w:sz="0" w:space="0" w:color="auto"/>
        <w:bottom w:val="none" w:sz="0" w:space="0" w:color="auto"/>
        <w:right w:val="none" w:sz="0" w:space="0" w:color="auto"/>
      </w:divBdr>
    </w:div>
    <w:div w:id="775447705">
      <w:bodyDiv w:val="1"/>
      <w:marLeft w:val="0"/>
      <w:marRight w:val="0"/>
      <w:marTop w:val="0"/>
      <w:marBottom w:val="0"/>
      <w:divBdr>
        <w:top w:val="none" w:sz="0" w:space="0" w:color="auto"/>
        <w:left w:val="none" w:sz="0" w:space="0" w:color="auto"/>
        <w:bottom w:val="none" w:sz="0" w:space="0" w:color="auto"/>
        <w:right w:val="none" w:sz="0" w:space="0" w:color="auto"/>
      </w:divBdr>
    </w:div>
    <w:div w:id="787428597">
      <w:bodyDiv w:val="1"/>
      <w:marLeft w:val="0"/>
      <w:marRight w:val="0"/>
      <w:marTop w:val="0"/>
      <w:marBottom w:val="0"/>
      <w:divBdr>
        <w:top w:val="none" w:sz="0" w:space="0" w:color="auto"/>
        <w:left w:val="none" w:sz="0" w:space="0" w:color="auto"/>
        <w:bottom w:val="none" w:sz="0" w:space="0" w:color="auto"/>
        <w:right w:val="none" w:sz="0" w:space="0" w:color="auto"/>
      </w:divBdr>
    </w:div>
    <w:div w:id="788742701">
      <w:bodyDiv w:val="1"/>
      <w:marLeft w:val="0"/>
      <w:marRight w:val="0"/>
      <w:marTop w:val="0"/>
      <w:marBottom w:val="0"/>
      <w:divBdr>
        <w:top w:val="none" w:sz="0" w:space="0" w:color="auto"/>
        <w:left w:val="none" w:sz="0" w:space="0" w:color="auto"/>
        <w:bottom w:val="none" w:sz="0" w:space="0" w:color="auto"/>
        <w:right w:val="none" w:sz="0" w:space="0" w:color="auto"/>
      </w:divBdr>
    </w:div>
    <w:div w:id="826939290">
      <w:bodyDiv w:val="1"/>
      <w:marLeft w:val="0"/>
      <w:marRight w:val="0"/>
      <w:marTop w:val="0"/>
      <w:marBottom w:val="0"/>
      <w:divBdr>
        <w:top w:val="none" w:sz="0" w:space="0" w:color="auto"/>
        <w:left w:val="none" w:sz="0" w:space="0" w:color="auto"/>
        <w:bottom w:val="none" w:sz="0" w:space="0" w:color="auto"/>
        <w:right w:val="none" w:sz="0" w:space="0" w:color="auto"/>
      </w:divBdr>
    </w:div>
    <w:div w:id="842432265">
      <w:bodyDiv w:val="1"/>
      <w:marLeft w:val="0"/>
      <w:marRight w:val="0"/>
      <w:marTop w:val="0"/>
      <w:marBottom w:val="0"/>
      <w:divBdr>
        <w:top w:val="none" w:sz="0" w:space="0" w:color="auto"/>
        <w:left w:val="none" w:sz="0" w:space="0" w:color="auto"/>
        <w:bottom w:val="none" w:sz="0" w:space="0" w:color="auto"/>
        <w:right w:val="none" w:sz="0" w:space="0" w:color="auto"/>
      </w:divBdr>
    </w:div>
    <w:div w:id="895118064">
      <w:bodyDiv w:val="1"/>
      <w:marLeft w:val="0"/>
      <w:marRight w:val="0"/>
      <w:marTop w:val="0"/>
      <w:marBottom w:val="0"/>
      <w:divBdr>
        <w:top w:val="none" w:sz="0" w:space="0" w:color="auto"/>
        <w:left w:val="none" w:sz="0" w:space="0" w:color="auto"/>
        <w:bottom w:val="none" w:sz="0" w:space="0" w:color="auto"/>
        <w:right w:val="none" w:sz="0" w:space="0" w:color="auto"/>
      </w:divBdr>
    </w:div>
    <w:div w:id="912277384">
      <w:bodyDiv w:val="1"/>
      <w:marLeft w:val="0"/>
      <w:marRight w:val="0"/>
      <w:marTop w:val="0"/>
      <w:marBottom w:val="0"/>
      <w:divBdr>
        <w:top w:val="none" w:sz="0" w:space="0" w:color="auto"/>
        <w:left w:val="none" w:sz="0" w:space="0" w:color="auto"/>
        <w:bottom w:val="none" w:sz="0" w:space="0" w:color="auto"/>
        <w:right w:val="none" w:sz="0" w:space="0" w:color="auto"/>
      </w:divBdr>
    </w:div>
    <w:div w:id="927739209">
      <w:bodyDiv w:val="1"/>
      <w:marLeft w:val="0"/>
      <w:marRight w:val="0"/>
      <w:marTop w:val="0"/>
      <w:marBottom w:val="0"/>
      <w:divBdr>
        <w:top w:val="none" w:sz="0" w:space="0" w:color="auto"/>
        <w:left w:val="none" w:sz="0" w:space="0" w:color="auto"/>
        <w:bottom w:val="none" w:sz="0" w:space="0" w:color="auto"/>
        <w:right w:val="none" w:sz="0" w:space="0" w:color="auto"/>
      </w:divBdr>
    </w:div>
    <w:div w:id="1018850825">
      <w:bodyDiv w:val="1"/>
      <w:marLeft w:val="0"/>
      <w:marRight w:val="0"/>
      <w:marTop w:val="0"/>
      <w:marBottom w:val="0"/>
      <w:divBdr>
        <w:top w:val="none" w:sz="0" w:space="0" w:color="auto"/>
        <w:left w:val="none" w:sz="0" w:space="0" w:color="auto"/>
        <w:bottom w:val="none" w:sz="0" w:space="0" w:color="auto"/>
        <w:right w:val="none" w:sz="0" w:space="0" w:color="auto"/>
      </w:divBdr>
    </w:div>
    <w:div w:id="1131483012">
      <w:bodyDiv w:val="1"/>
      <w:marLeft w:val="0"/>
      <w:marRight w:val="0"/>
      <w:marTop w:val="0"/>
      <w:marBottom w:val="0"/>
      <w:divBdr>
        <w:top w:val="none" w:sz="0" w:space="0" w:color="auto"/>
        <w:left w:val="none" w:sz="0" w:space="0" w:color="auto"/>
        <w:bottom w:val="none" w:sz="0" w:space="0" w:color="auto"/>
        <w:right w:val="none" w:sz="0" w:space="0" w:color="auto"/>
      </w:divBdr>
    </w:div>
    <w:div w:id="1178039873">
      <w:bodyDiv w:val="1"/>
      <w:marLeft w:val="0"/>
      <w:marRight w:val="0"/>
      <w:marTop w:val="0"/>
      <w:marBottom w:val="0"/>
      <w:divBdr>
        <w:top w:val="none" w:sz="0" w:space="0" w:color="auto"/>
        <w:left w:val="none" w:sz="0" w:space="0" w:color="auto"/>
        <w:bottom w:val="none" w:sz="0" w:space="0" w:color="auto"/>
        <w:right w:val="none" w:sz="0" w:space="0" w:color="auto"/>
      </w:divBdr>
    </w:div>
    <w:div w:id="1284922069">
      <w:bodyDiv w:val="1"/>
      <w:marLeft w:val="0"/>
      <w:marRight w:val="0"/>
      <w:marTop w:val="0"/>
      <w:marBottom w:val="0"/>
      <w:divBdr>
        <w:top w:val="none" w:sz="0" w:space="0" w:color="auto"/>
        <w:left w:val="none" w:sz="0" w:space="0" w:color="auto"/>
        <w:bottom w:val="none" w:sz="0" w:space="0" w:color="auto"/>
        <w:right w:val="none" w:sz="0" w:space="0" w:color="auto"/>
      </w:divBdr>
    </w:div>
    <w:div w:id="1371028729">
      <w:bodyDiv w:val="1"/>
      <w:marLeft w:val="0"/>
      <w:marRight w:val="0"/>
      <w:marTop w:val="0"/>
      <w:marBottom w:val="0"/>
      <w:divBdr>
        <w:top w:val="none" w:sz="0" w:space="0" w:color="auto"/>
        <w:left w:val="none" w:sz="0" w:space="0" w:color="auto"/>
        <w:bottom w:val="none" w:sz="0" w:space="0" w:color="auto"/>
        <w:right w:val="none" w:sz="0" w:space="0" w:color="auto"/>
      </w:divBdr>
    </w:div>
    <w:div w:id="1461072530">
      <w:bodyDiv w:val="1"/>
      <w:marLeft w:val="0"/>
      <w:marRight w:val="0"/>
      <w:marTop w:val="0"/>
      <w:marBottom w:val="0"/>
      <w:divBdr>
        <w:top w:val="none" w:sz="0" w:space="0" w:color="auto"/>
        <w:left w:val="none" w:sz="0" w:space="0" w:color="auto"/>
        <w:bottom w:val="none" w:sz="0" w:space="0" w:color="auto"/>
        <w:right w:val="none" w:sz="0" w:space="0" w:color="auto"/>
      </w:divBdr>
    </w:div>
    <w:div w:id="1463571281">
      <w:bodyDiv w:val="1"/>
      <w:marLeft w:val="0"/>
      <w:marRight w:val="0"/>
      <w:marTop w:val="0"/>
      <w:marBottom w:val="0"/>
      <w:divBdr>
        <w:top w:val="none" w:sz="0" w:space="0" w:color="auto"/>
        <w:left w:val="none" w:sz="0" w:space="0" w:color="auto"/>
        <w:bottom w:val="none" w:sz="0" w:space="0" w:color="auto"/>
        <w:right w:val="none" w:sz="0" w:space="0" w:color="auto"/>
      </w:divBdr>
    </w:div>
    <w:div w:id="1500347413">
      <w:bodyDiv w:val="1"/>
      <w:marLeft w:val="0"/>
      <w:marRight w:val="0"/>
      <w:marTop w:val="0"/>
      <w:marBottom w:val="0"/>
      <w:divBdr>
        <w:top w:val="none" w:sz="0" w:space="0" w:color="auto"/>
        <w:left w:val="none" w:sz="0" w:space="0" w:color="auto"/>
        <w:bottom w:val="none" w:sz="0" w:space="0" w:color="auto"/>
        <w:right w:val="none" w:sz="0" w:space="0" w:color="auto"/>
      </w:divBdr>
    </w:div>
    <w:div w:id="1569879457">
      <w:bodyDiv w:val="1"/>
      <w:marLeft w:val="0"/>
      <w:marRight w:val="0"/>
      <w:marTop w:val="0"/>
      <w:marBottom w:val="0"/>
      <w:divBdr>
        <w:top w:val="none" w:sz="0" w:space="0" w:color="auto"/>
        <w:left w:val="none" w:sz="0" w:space="0" w:color="auto"/>
        <w:bottom w:val="none" w:sz="0" w:space="0" w:color="auto"/>
        <w:right w:val="none" w:sz="0" w:space="0" w:color="auto"/>
      </w:divBdr>
    </w:div>
    <w:div w:id="1617519986">
      <w:bodyDiv w:val="1"/>
      <w:marLeft w:val="0"/>
      <w:marRight w:val="0"/>
      <w:marTop w:val="0"/>
      <w:marBottom w:val="0"/>
      <w:divBdr>
        <w:top w:val="none" w:sz="0" w:space="0" w:color="auto"/>
        <w:left w:val="none" w:sz="0" w:space="0" w:color="auto"/>
        <w:bottom w:val="none" w:sz="0" w:space="0" w:color="auto"/>
        <w:right w:val="none" w:sz="0" w:space="0" w:color="auto"/>
      </w:divBdr>
    </w:div>
    <w:div w:id="1625573070">
      <w:bodyDiv w:val="1"/>
      <w:marLeft w:val="0"/>
      <w:marRight w:val="0"/>
      <w:marTop w:val="0"/>
      <w:marBottom w:val="0"/>
      <w:divBdr>
        <w:top w:val="none" w:sz="0" w:space="0" w:color="auto"/>
        <w:left w:val="none" w:sz="0" w:space="0" w:color="auto"/>
        <w:bottom w:val="none" w:sz="0" w:space="0" w:color="auto"/>
        <w:right w:val="none" w:sz="0" w:space="0" w:color="auto"/>
      </w:divBdr>
    </w:div>
    <w:div w:id="1762026947">
      <w:bodyDiv w:val="1"/>
      <w:marLeft w:val="0"/>
      <w:marRight w:val="0"/>
      <w:marTop w:val="0"/>
      <w:marBottom w:val="0"/>
      <w:divBdr>
        <w:top w:val="none" w:sz="0" w:space="0" w:color="auto"/>
        <w:left w:val="none" w:sz="0" w:space="0" w:color="auto"/>
        <w:bottom w:val="none" w:sz="0" w:space="0" w:color="auto"/>
        <w:right w:val="none" w:sz="0" w:space="0" w:color="auto"/>
      </w:divBdr>
    </w:div>
    <w:div w:id="1775977861">
      <w:bodyDiv w:val="1"/>
      <w:marLeft w:val="0"/>
      <w:marRight w:val="0"/>
      <w:marTop w:val="0"/>
      <w:marBottom w:val="0"/>
      <w:divBdr>
        <w:top w:val="none" w:sz="0" w:space="0" w:color="auto"/>
        <w:left w:val="none" w:sz="0" w:space="0" w:color="auto"/>
        <w:bottom w:val="none" w:sz="0" w:space="0" w:color="auto"/>
        <w:right w:val="none" w:sz="0" w:space="0" w:color="auto"/>
      </w:divBdr>
    </w:div>
    <w:div w:id="1820877973">
      <w:bodyDiv w:val="1"/>
      <w:marLeft w:val="0"/>
      <w:marRight w:val="0"/>
      <w:marTop w:val="0"/>
      <w:marBottom w:val="0"/>
      <w:divBdr>
        <w:top w:val="none" w:sz="0" w:space="0" w:color="auto"/>
        <w:left w:val="none" w:sz="0" w:space="0" w:color="auto"/>
        <w:bottom w:val="none" w:sz="0" w:space="0" w:color="auto"/>
        <w:right w:val="none" w:sz="0" w:space="0" w:color="auto"/>
      </w:divBdr>
    </w:div>
    <w:div w:id="1961299563">
      <w:bodyDiv w:val="1"/>
      <w:marLeft w:val="0"/>
      <w:marRight w:val="0"/>
      <w:marTop w:val="0"/>
      <w:marBottom w:val="0"/>
      <w:divBdr>
        <w:top w:val="none" w:sz="0" w:space="0" w:color="auto"/>
        <w:left w:val="none" w:sz="0" w:space="0" w:color="auto"/>
        <w:bottom w:val="none" w:sz="0" w:space="0" w:color="auto"/>
        <w:right w:val="none" w:sz="0" w:space="0" w:color="auto"/>
      </w:divBdr>
    </w:div>
    <w:div w:id="1987472976">
      <w:bodyDiv w:val="1"/>
      <w:marLeft w:val="0"/>
      <w:marRight w:val="0"/>
      <w:marTop w:val="0"/>
      <w:marBottom w:val="0"/>
      <w:divBdr>
        <w:top w:val="none" w:sz="0" w:space="0" w:color="auto"/>
        <w:left w:val="none" w:sz="0" w:space="0" w:color="auto"/>
        <w:bottom w:val="none" w:sz="0" w:space="0" w:color="auto"/>
        <w:right w:val="none" w:sz="0" w:space="0" w:color="auto"/>
      </w:divBdr>
    </w:div>
    <w:div w:id="2052456854">
      <w:bodyDiv w:val="1"/>
      <w:marLeft w:val="0"/>
      <w:marRight w:val="0"/>
      <w:marTop w:val="0"/>
      <w:marBottom w:val="0"/>
      <w:divBdr>
        <w:top w:val="none" w:sz="0" w:space="0" w:color="auto"/>
        <w:left w:val="none" w:sz="0" w:space="0" w:color="auto"/>
        <w:bottom w:val="none" w:sz="0" w:space="0" w:color="auto"/>
        <w:right w:val="none" w:sz="0" w:space="0" w:color="auto"/>
      </w:divBdr>
    </w:div>
    <w:div w:id="2132820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JoshuaPC\Documents\Uni%20Year%202\Instrumentation\Instrumentation.docx" TargetMode="Externa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1.xml"/><Relationship Id="rId10" Type="http://schemas.openxmlformats.org/officeDocument/2006/relationships/hyperlink" Target="file:///C:\Users\JoshuaPC\Documents\Uni%20Year%202\Instrumentation\Instrumentation.docx"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file:///C:\Users\JoshuaPC\Documents\Uni%20Year%202\Instrumentation\Instrumentation.docx"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Car20</b:Tag>
    <b:SourceType>ElectronicSource</b:SourceType>
    <b:Guid>{E29CF2B4-BB6E-4D97-B468-D408209A4500}</b:Guid>
    <b:Title>What is Simulink?</b:Title>
    <b:City>Cambridge</b:City>
    <b:Publisher>Mathworks</b:Publisher>
    <b:Year>2020</b:Year>
    <b:Author>
      <b:Author>
        <b:NameList>
          <b:Person>
            <b:Last>Carone</b:Last>
            <b:First>M</b:First>
          </b:Person>
        </b:NameList>
      </b:Author>
    </b:Author>
    <b:RefOrder>6</b:RefOrder>
  </b:Source>
  <b:Source>
    <b:Tag>Gir01</b:Tag>
    <b:SourceType>Book</b:SourceType>
    <b:Guid>{B37174C1-CDAB-46A8-9CFE-A7E677A564D1}</b:Guid>
    <b:Title>Signals and Systems</b:Title>
    <b:Publisher>Wiley</b:Publisher>
    <b:Year>2001</b:Year>
    <b:Author>
      <b:Author>
        <b:NameList>
          <b:Person>
            <b:Last>Girod</b:Last>
            <b:First>B</b:First>
          </b:Person>
        </b:NameList>
      </b:Author>
    </b:Author>
    <b:RefOrder>1</b:RefOrder>
  </b:Source>
  <b:Source>
    <b:Tag>Mos20</b:Tag>
    <b:SourceType>ElectronicSource</b:SourceType>
    <b:Guid>{F338E55A-FFDC-4566-8982-8D3DD58FEDC1}</b:Guid>
    <b:Title>Transfer Functions</b:Title>
    <b:Year>2020</b:Year>
    <b:City>Swansea</b:City>
    <b:Publisher>UWTSD</b:Publisher>
    <b:Author>
      <b:Author>
        <b:NameList>
          <b:Person>
            <b:Last>S</b:Last>
            <b:First>Mosey</b:First>
          </b:Person>
        </b:NameList>
      </b:Author>
    </b:Author>
    <b:RefOrder>2</b:RefOrder>
  </b:Source>
  <b:Source>
    <b:Tag>Mos201</b:Tag>
    <b:SourceType>ElectronicSource</b:SourceType>
    <b:Guid>{DDD4531D-AC1E-41C8-BF25-25219D09BEDD}</b:Guid>
    <b:Author>
      <b:Author>
        <b:NameList>
          <b:Person>
            <b:Last>Mosey</b:Last>
            <b:First>S</b:First>
          </b:Person>
        </b:NameList>
      </b:Author>
    </b:Author>
    <b:Title>Controller Types</b:Title>
    <b:City>Swansea</b:City>
    <b:Publisher>UWTSD</b:Publisher>
    <b:Year>2020</b:Year>
    <b:RefOrder>3</b:RefOrder>
  </b:Source>
  <b:Source>
    <b:Tag>Mos202</b:Tag>
    <b:SourceType>ElectronicSource</b:SourceType>
    <b:Guid>{213F4568-0986-492F-9644-628BBF9614CE}</b:Guid>
    <b:Author>
      <b:Author>
        <b:NameList>
          <b:Person>
            <b:Last>S</b:Last>
            <b:First>Mosey</b:First>
          </b:Person>
        </b:NameList>
      </b:Author>
    </b:Author>
    <b:Title>Nyquist Diagrams</b:Title>
    <b:City>Swansea</b:City>
    <b:Publisher>UWTSD</b:Publisher>
    <b:Year>2020</b:Year>
    <b:RefOrder>4</b:RefOrder>
  </b:Source>
  <b:Source>
    <b:Tag>Mos203</b:Tag>
    <b:SourceType>ElectronicSource</b:SourceType>
    <b:Guid>{48C09CF7-6D08-49AD-BAAA-4E62500ACEA9}</b:Guid>
    <b:Author>
      <b:Author>
        <b:NameList>
          <b:Person>
            <b:Last>Mosey</b:Last>
            <b:First>S</b:First>
          </b:Person>
        </b:NameList>
      </b:Author>
    </b:Author>
    <b:Title>Pole Zero Diagrams</b:Title>
    <b:City>Swansea</b:City>
    <b:Publisher>UWTSD</b:Publisher>
    <b:Year>2020</b:Year>
    <b:RefOrder>5</b:RefOrder>
  </b:Source>
  <b:Source>
    <b:Tag>Dep</b:Tag>
    <b:SourceType>ElectronicSource</b:SourceType>
    <b:Guid>{7A83B8FA-49A2-49CE-9D4D-A12419BC7DC8}</b:Guid>
    <b:Author>
      <b:Author>
        <b:NameList>
          <b:Person>
            <b:Last>engineering</b:Last>
            <b:First>Department</b:First>
            <b:Middle>of mechanical</b:Middle>
          </b:Person>
        </b:NameList>
      </b:Author>
    </b:Author>
    <b:Title>Analysis and Design of Feedback Control Systems</b:Title>
    <b:Publisher>Massachusetts institute of technology</b:Publisher>
    <b:RefOrder>8</b:RefOrder>
  </b:Source>
  <b:Source>
    <b:Tag>Mos204</b:Tag>
    <b:SourceType>ElectronicSource</b:SourceType>
    <b:Guid>{9E3D07EA-942F-4FA7-A785-DE1C9E0C6FA6}</b:Guid>
    <b:Author>
      <b:Author>
        <b:NameList>
          <b:Person>
            <b:Last>Mosey</b:Last>
            <b:First>S</b:First>
          </b:Person>
        </b:NameList>
      </b:Author>
    </b:Author>
    <b:Title>Assignment maths - PIDF</b:Title>
    <b:City>Swansea</b:City>
    <b:Publisher>UWTSD</b:Publisher>
    <b:Year>2020</b:Yea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E5FB7C-94F2-4477-82F7-3CBC5D074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1897</TotalTime>
  <Pages>14</Pages>
  <Words>3595</Words>
  <Characters>20494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Instrumentation &amp; Control</vt:lpstr>
    </vt:vector>
  </TitlesOfParts>
  <Company>BAE Systems</Company>
  <LinksUpToDate>false</LinksUpToDate>
  <CharactersWithSpaces>24041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Instrumentation &amp; Control</dc:title>
  <dc:subject>Control system design</dc:subject>
  <dc:creator>Joshua Martin | 1810346</dc:creator>
  <cp:keywords/>
  <dc:description/>
  <cp:lastModifiedBy>Joshua Martin</cp:lastModifiedBy>
  <cp:revision>14</cp:revision>
  <dcterms:created xsi:type="dcterms:W3CDTF">2020-07-14T16:37:00Z</dcterms:created>
  <dcterms:modified xsi:type="dcterms:W3CDTF">2020-07-18T23:06:00Z</dcterms:modified>
</cp:coreProperties>
</file>