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lang w:val="en-GB" w:eastAsia="zh-CN"/>
        </w:rPr>
        <w:id w:val="1319222097"/>
        <w:docPartObj>
          <w:docPartGallery w:val="Cover Pages"/>
          <w:docPartUnique/>
        </w:docPartObj>
      </w:sdtPr>
      <w:sdtEndPr>
        <w:rPr>
          <w:color w:val="auto"/>
        </w:rPr>
      </w:sdtEndPr>
      <w:sdtContent>
        <w:p w14:paraId="3C5E8402" w14:textId="08650A81" w:rsidR="00757C7C" w:rsidRDefault="00757C7C">
          <w:pPr>
            <w:pStyle w:val="NoSpacing"/>
            <w:spacing w:before="1540" w:after="240"/>
            <w:jc w:val="center"/>
            <w:rPr>
              <w:color w:val="4472C4" w:themeColor="accent1"/>
            </w:rPr>
          </w:pPr>
          <w:r>
            <w:rPr>
              <w:noProof/>
              <w:color w:val="4472C4" w:themeColor="accent1"/>
            </w:rPr>
            <w:drawing>
              <wp:inline distT="0" distB="0" distL="0" distR="0" wp14:anchorId="1CADEA68" wp14:editId="57065D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8"/>
              <w:szCs w:val="48"/>
            </w:rPr>
            <w:alias w:val="Title"/>
            <w:tag w:val=""/>
            <w:id w:val="1735040861"/>
            <w:placeholder>
              <w:docPart w:val="181020105F2346AB81B18A7035414DBC"/>
            </w:placeholder>
            <w:dataBinding w:prefixMappings="xmlns:ns0='http://purl.org/dc/elements/1.1/' xmlns:ns1='http://schemas.openxmlformats.org/package/2006/metadata/core-properties' " w:xpath="/ns1:coreProperties[1]/ns0:title[1]" w:storeItemID="{6C3C8BC8-F283-45AE-878A-BAB7291924A1}"/>
            <w:text/>
          </w:sdtPr>
          <w:sdtEndPr/>
          <w:sdtContent>
            <w:p w14:paraId="10FB098F" w14:textId="5AB4102C" w:rsidR="00757C7C" w:rsidRPr="00E554D3" w:rsidRDefault="00E554D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8"/>
                  <w:szCs w:val="48"/>
                </w:rPr>
              </w:pPr>
              <w:r w:rsidRPr="00E554D3">
                <w:rPr>
                  <w:rFonts w:asciiTheme="majorHAnsi" w:eastAsiaTheme="majorEastAsia" w:hAnsiTheme="majorHAnsi" w:cstheme="majorBidi"/>
                  <w:caps/>
                  <w:color w:val="4472C4" w:themeColor="accent1"/>
                  <w:sz w:val="48"/>
                  <w:szCs w:val="48"/>
                </w:rPr>
                <w:t>the challenge faced by the energy sector</w:t>
              </w:r>
              <w:r>
                <w:rPr>
                  <w:rFonts w:asciiTheme="majorHAnsi" w:eastAsiaTheme="majorEastAsia" w:hAnsiTheme="majorHAnsi" w:cstheme="majorBidi"/>
                  <w:caps/>
                  <w:color w:val="4472C4" w:themeColor="accent1"/>
                  <w:sz w:val="48"/>
                  <w:szCs w:val="48"/>
                </w:rPr>
                <w:t>.</w:t>
              </w:r>
            </w:p>
          </w:sdtContent>
        </w:sdt>
        <w:sdt>
          <w:sdtPr>
            <w:rPr>
              <w:color w:val="4472C4" w:themeColor="accent1"/>
              <w:sz w:val="28"/>
              <w:szCs w:val="28"/>
            </w:rPr>
            <w:alias w:val="Subtitle"/>
            <w:tag w:val=""/>
            <w:id w:val="328029620"/>
            <w:placeholder>
              <w:docPart w:val="C9599B4632CE44DCB75204B94AFABFE5"/>
            </w:placeholder>
            <w:dataBinding w:prefixMappings="xmlns:ns0='http://purl.org/dc/elements/1.1/' xmlns:ns1='http://schemas.openxmlformats.org/package/2006/metadata/core-properties' " w:xpath="/ns1:coreProperties[1]/ns0:subject[1]" w:storeItemID="{6C3C8BC8-F283-45AE-878A-BAB7291924A1}"/>
            <w:text/>
          </w:sdtPr>
          <w:sdtEndPr/>
          <w:sdtContent>
            <w:p w14:paraId="09AA7BB5" w14:textId="0D0D0F62" w:rsidR="00757C7C" w:rsidRDefault="00E554D3">
              <w:pPr>
                <w:pStyle w:val="NoSpacing"/>
                <w:jc w:val="center"/>
                <w:rPr>
                  <w:color w:val="4472C4" w:themeColor="accent1"/>
                  <w:sz w:val="28"/>
                  <w:szCs w:val="28"/>
                </w:rPr>
              </w:pPr>
              <w:r>
                <w:rPr>
                  <w:color w:val="4472C4" w:themeColor="accent1"/>
                  <w:sz w:val="28"/>
                  <w:szCs w:val="28"/>
                </w:rPr>
                <w:t>2000-word report.</w:t>
              </w:r>
            </w:p>
          </w:sdtContent>
        </w:sdt>
        <w:p w14:paraId="6C58908A" w14:textId="77777777" w:rsidR="00757C7C" w:rsidRDefault="00757C7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A39955A" wp14:editId="7E23773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4560B97" w14:textId="5E093764" w:rsidR="00757C7C" w:rsidRDefault="00E554D3">
                                    <w:pPr>
                                      <w:pStyle w:val="NoSpacing"/>
                                      <w:spacing w:after="40"/>
                                      <w:jc w:val="center"/>
                                      <w:rPr>
                                        <w:caps/>
                                        <w:color w:val="4472C4" w:themeColor="accent1"/>
                                        <w:sz w:val="28"/>
                                        <w:szCs w:val="28"/>
                                      </w:rPr>
                                    </w:pPr>
                                    <w:r>
                                      <w:rPr>
                                        <w:caps/>
                                        <w:color w:val="4472C4" w:themeColor="accent1"/>
                                        <w:sz w:val="28"/>
                                        <w:szCs w:val="28"/>
                                      </w:rPr>
                                      <w:t xml:space="preserve"> 2022</w:t>
                                    </w:r>
                                  </w:p>
                                </w:sdtContent>
                              </w:sdt>
                              <w:p w14:paraId="240798CB" w14:textId="1E6047E4" w:rsidR="00757C7C" w:rsidRDefault="009D344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554D3">
                                      <w:rPr>
                                        <w:caps/>
                                        <w:color w:val="4472C4" w:themeColor="accent1"/>
                                      </w:rPr>
                                      <w:t xml:space="preserve">wayne dickson </w:t>
                                    </w:r>
                                  </w:sdtContent>
                                </w:sdt>
                              </w:p>
                              <w:p w14:paraId="527D5DD1" w14:textId="1F671CF6" w:rsidR="00757C7C" w:rsidRDefault="009D344C">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554D3">
                                      <w:rPr>
                                        <w:color w:val="4472C4" w:themeColor="accent1"/>
                                      </w:rPr>
                                      <w:t>2025345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39955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4560B97" w14:textId="5E093764" w:rsidR="00757C7C" w:rsidRDefault="00E554D3">
                              <w:pPr>
                                <w:pStyle w:val="NoSpacing"/>
                                <w:spacing w:after="40"/>
                                <w:jc w:val="center"/>
                                <w:rPr>
                                  <w:caps/>
                                  <w:color w:val="4472C4" w:themeColor="accent1"/>
                                  <w:sz w:val="28"/>
                                  <w:szCs w:val="28"/>
                                </w:rPr>
                              </w:pPr>
                              <w:r>
                                <w:rPr>
                                  <w:caps/>
                                  <w:color w:val="4472C4" w:themeColor="accent1"/>
                                  <w:sz w:val="28"/>
                                  <w:szCs w:val="28"/>
                                </w:rPr>
                                <w:t xml:space="preserve"> 2022</w:t>
                              </w:r>
                            </w:p>
                          </w:sdtContent>
                        </w:sdt>
                        <w:p w14:paraId="240798CB" w14:textId="1E6047E4" w:rsidR="00757C7C" w:rsidRDefault="009D344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554D3">
                                <w:rPr>
                                  <w:caps/>
                                  <w:color w:val="4472C4" w:themeColor="accent1"/>
                                </w:rPr>
                                <w:t xml:space="preserve">wayne dickson </w:t>
                              </w:r>
                            </w:sdtContent>
                          </w:sdt>
                        </w:p>
                        <w:p w14:paraId="527D5DD1" w14:textId="1F671CF6" w:rsidR="00757C7C" w:rsidRDefault="009D344C">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554D3">
                                <w:rPr>
                                  <w:color w:val="4472C4" w:themeColor="accent1"/>
                                </w:rPr>
                                <w:t>2025345</w:t>
                              </w:r>
                            </w:sdtContent>
                          </w:sdt>
                        </w:p>
                      </w:txbxContent>
                    </v:textbox>
                    <w10:wrap anchorx="margin" anchory="page"/>
                  </v:shape>
                </w:pict>
              </mc:Fallback>
            </mc:AlternateContent>
          </w:r>
          <w:r>
            <w:rPr>
              <w:noProof/>
              <w:color w:val="4472C4" w:themeColor="accent1"/>
            </w:rPr>
            <w:drawing>
              <wp:inline distT="0" distB="0" distL="0" distR="0" wp14:anchorId="31A214F6" wp14:editId="320AE50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4491C2" w14:textId="4FB5B171" w:rsidR="00757C7C" w:rsidRDefault="00757C7C">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EastAsia" w:hAnsiTheme="minorHAnsi" w:cstheme="minorBidi"/>
          <w:color w:val="auto"/>
          <w:sz w:val="22"/>
          <w:szCs w:val="22"/>
          <w:lang w:val="en-GB" w:eastAsia="zh-CN"/>
        </w:rPr>
        <w:id w:val="-1701548338"/>
        <w:docPartObj>
          <w:docPartGallery w:val="Table of Contents"/>
          <w:docPartUnique/>
        </w:docPartObj>
      </w:sdtPr>
      <w:sdtEndPr>
        <w:rPr>
          <w:b/>
          <w:bCs/>
          <w:noProof/>
        </w:rPr>
      </w:sdtEndPr>
      <w:sdtContent>
        <w:p w14:paraId="13FA2338" w14:textId="4110B6E0" w:rsidR="00757C7C" w:rsidRDefault="00757C7C">
          <w:pPr>
            <w:pStyle w:val="TOCHeading"/>
          </w:pPr>
          <w:r>
            <w:t>Contents</w:t>
          </w:r>
        </w:p>
        <w:p w14:paraId="3460EAF5" w14:textId="227EA851" w:rsidR="00757C7C" w:rsidRDefault="00757C7C">
          <w:pPr>
            <w:pStyle w:val="TOC1"/>
            <w:tabs>
              <w:tab w:val="left" w:pos="660"/>
              <w:tab w:val="right" w:leader="dot" w:pos="9016"/>
            </w:tabs>
            <w:rPr>
              <w:noProof/>
            </w:rPr>
          </w:pPr>
          <w:r>
            <w:fldChar w:fldCharType="begin"/>
          </w:r>
          <w:r>
            <w:instrText xml:space="preserve"> TOC \o "1-3" \h \z \u </w:instrText>
          </w:r>
          <w:r>
            <w:fldChar w:fldCharType="separate"/>
          </w:r>
          <w:hyperlink w:anchor="_Toc119317345" w:history="1">
            <w:r w:rsidRPr="00FF6D36">
              <w:rPr>
                <w:rStyle w:val="Hyperlink"/>
                <w:noProof/>
              </w:rPr>
              <w:t>1.0</w:t>
            </w:r>
            <w:r>
              <w:rPr>
                <w:noProof/>
              </w:rPr>
              <w:tab/>
            </w:r>
            <w:r w:rsidRPr="00FF6D36">
              <w:rPr>
                <w:rStyle w:val="Hyperlink"/>
                <w:noProof/>
              </w:rPr>
              <w:t>Introduction</w:t>
            </w:r>
            <w:r>
              <w:rPr>
                <w:noProof/>
                <w:webHidden/>
              </w:rPr>
              <w:tab/>
            </w:r>
            <w:r>
              <w:rPr>
                <w:noProof/>
                <w:webHidden/>
              </w:rPr>
              <w:fldChar w:fldCharType="begin"/>
            </w:r>
            <w:r>
              <w:rPr>
                <w:noProof/>
                <w:webHidden/>
              </w:rPr>
              <w:instrText xml:space="preserve"> PAGEREF _Toc119317345 \h </w:instrText>
            </w:r>
            <w:r>
              <w:rPr>
                <w:noProof/>
                <w:webHidden/>
              </w:rPr>
            </w:r>
            <w:r>
              <w:rPr>
                <w:noProof/>
                <w:webHidden/>
              </w:rPr>
              <w:fldChar w:fldCharType="separate"/>
            </w:r>
            <w:r>
              <w:rPr>
                <w:noProof/>
                <w:webHidden/>
              </w:rPr>
              <w:t>2</w:t>
            </w:r>
            <w:r>
              <w:rPr>
                <w:noProof/>
                <w:webHidden/>
              </w:rPr>
              <w:fldChar w:fldCharType="end"/>
            </w:r>
          </w:hyperlink>
        </w:p>
        <w:p w14:paraId="052283DC" w14:textId="5946124E" w:rsidR="00757C7C" w:rsidRDefault="009D344C">
          <w:pPr>
            <w:pStyle w:val="TOC1"/>
            <w:tabs>
              <w:tab w:val="left" w:pos="660"/>
              <w:tab w:val="right" w:leader="dot" w:pos="9016"/>
            </w:tabs>
            <w:rPr>
              <w:noProof/>
            </w:rPr>
          </w:pPr>
          <w:hyperlink w:anchor="_Toc119317346" w:history="1">
            <w:r w:rsidR="00757C7C" w:rsidRPr="00FF6D36">
              <w:rPr>
                <w:rStyle w:val="Hyperlink"/>
                <w:noProof/>
              </w:rPr>
              <w:t>2.0</w:t>
            </w:r>
            <w:r w:rsidR="00757C7C">
              <w:rPr>
                <w:noProof/>
              </w:rPr>
              <w:tab/>
            </w:r>
            <w:r w:rsidR="00757C7C" w:rsidRPr="00FF6D36">
              <w:rPr>
                <w:rStyle w:val="Hyperlink"/>
                <w:noProof/>
              </w:rPr>
              <w:t>Main Findings</w:t>
            </w:r>
            <w:r w:rsidR="00757C7C">
              <w:rPr>
                <w:noProof/>
                <w:webHidden/>
              </w:rPr>
              <w:tab/>
            </w:r>
            <w:r w:rsidR="00757C7C">
              <w:rPr>
                <w:noProof/>
                <w:webHidden/>
              </w:rPr>
              <w:fldChar w:fldCharType="begin"/>
            </w:r>
            <w:r w:rsidR="00757C7C">
              <w:rPr>
                <w:noProof/>
                <w:webHidden/>
              </w:rPr>
              <w:instrText xml:space="preserve"> PAGEREF _Toc119317346 \h </w:instrText>
            </w:r>
            <w:r w:rsidR="00757C7C">
              <w:rPr>
                <w:noProof/>
                <w:webHidden/>
              </w:rPr>
            </w:r>
            <w:r w:rsidR="00757C7C">
              <w:rPr>
                <w:noProof/>
                <w:webHidden/>
              </w:rPr>
              <w:fldChar w:fldCharType="separate"/>
            </w:r>
            <w:r w:rsidR="00757C7C">
              <w:rPr>
                <w:noProof/>
                <w:webHidden/>
              </w:rPr>
              <w:t>3</w:t>
            </w:r>
            <w:r w:rsidR="00757C7C">
              <w:rPr>
                <w:noProof/>
                <w:webHidden/>
              </w:rPr>
              <w:fldChar w:fldCharType="end"/>
            </w:r>
          </w:hyperlink>
        </w:p>
        <w:p w14:paraId="18295402" w14:textId="4E9D3C20" w:rsidR="00757C7C" w:rsidRDefault="009D344C">
          <w:pPr>
            <w:pStyle w:val="TOC2"/>
            <w:tabs>
              <w:tab w:val="left" w:pos="880"/>
              <w:tab w:val="right" w:leader="dot" w:pos="9016"/>
            </w:tabs>
            <w:rPr>
              <w:noProof/>
            </w:rPr>
          </w:pPr>
          <w:hyperlink w:anchor="_Toc119317347" w:history="1">
            <w:r w:rsidR="00757C7C" w:rsidRPr="00FF6D36">
              <w:rPr>
                <w:rStyle w:val="Hyperlink"/>
                <w:noProof/>
              </w:rPr>
              <w:t>2.1</w:t>
            </w:r>
            <w:r w:rsidR="00757C7C">
              <w:rPr>
                <w:noProof/>
              </w:rPr>
              <w:tab/>
            </w:r>
            <w:r w:rsidR="00757C7C" w:rsidRPr="00FF6D36">
              <w:rPr>
                <w:rStyle w:val="Hyperlink"/>
                <w:noProof/>
              </w:rPr>
              <w:t>Nature, Scope and Impact</w:t>
            </w:r>
            <w:r w:rsidR="00757C7C">
              <w:rPr>
                <w:noProof/>
                <w:webHidden/>
              </w:rPr>
              <w:tab/>
            </w:r>
            <w:r w:rsidR="00757C7C">
              <w:rPr>
                <w:noProof/>
                <w:webHidden/>
              </w:rPr>
              <w:fldChar w:fldCharType="begin"/>
            </w:r>
            <w:r w:rsidR="00757C7C">
              <w:rPr>
                <w:noProof/>
                <w:webHidden/>
              </w:rPr>
              <w:instrText xml:space="preserve"> PAGEREF _Toc119317347 \h </w:instrText>
            </w:r>
            <w:r w:rsidR="00757C7C">
              <w:rPr>
                <w:noProof/>
                <w:webHidden/>
              </w:rPr>
            </w:r>
            <w:r w:rsidR="00757C7C">
              <w:rPr>
                <w:noProof/>
                <w:webHidden/>
              </w:rPr>
              <w:fldChar w:fldCharType="separate"/>
            </w:r>
            <w:r w:rsidR="00757C7C">
              <w:rPr>
                <w:noProof/>
                <w:webHidden/>
              </w:rPr>
              <w:t>3</w:t>
            </w:r>
            <w:r w:rsidR="00757C7C">
              <w:rPr>
                <w:noProof/>
                <w:webHidden/>
              </w:rPr>
              <w:fldChar w:fldCharType="end"/>
            </w:r>
          </w:hyperlink>
        </w:p>
        <w:p w14:paraId="04889657" w14:textId="019931E8" w:rsidR="00757C7C" w:rsidRDefault="009D344C">
          <w:pPr>
            <w:pStyle w:val="TOC2"/>
            <w:tabs>
              <w:tab w:val="left" w:pos="880"/>
              <w:tab w:val="right" w:leader="dot" w:pos="9016"/>
            </w:tabs>
            <w:rPr>
              <w:noProof/>
            </w:rPr>
          </w:pPr>
          <w:hyperlink w:anchor="_Toc119317348" w:history="1">
            <w:r w:rsidR="00757C7C" w:rsidRPr="00FF6D36">
              <w:rPr>
                <w:rStyle w:val="Hyperlink"/>
                <w:noProof/>
              </w:rPr>
              <w:t>2.2</w:t>
            </w:r>
            <w:r w:rsidR="00757C7C">
              <w:rPr>
                <w:noProof/>
              </w:rPr>
              <w:tab/>
            </w:r>
            <w:r w:rsidR="00757C7C" w:rsidRPr="00FF6D36">
              <w:rPr>
                <w:rStyle w:val="Hyperlink"/>
                <w:noProof/>
              </w:rPr>
              <w:t>SWOT Analysis</w:t>
            </w:r>
            <w:r w:rsidR="00757C7C">
              <w:rPr>
                <w:noProof/>
                <w:webHidden/>
              </w:rPr>
              <w:tab/>
            </w:r>
            <w:r w:rsidR="00757C7C">
              <w:rPr>
                <w:noProof/>
                <w:webHidden/>
              </w:rPr>
              <w:fldChar w:fldCharType="begin"/>
            </w:r>
            <w:r w:rsidR="00757C7C">
              <w:rPr>
                <w:noProof/>
                <w:webHidden/>
              </w:rPr>
              <w:instrText xml:space="preserve"> PAGEREF _Toc119317348 \h </w:instrText>
            </w:r>
            <w:r w:rsidR="00757C7C">
              <w:rPr>
                <w:noProof/>
                <w:webHidden/>
              </w:rPr>
            </w:r>
            <w:r w:rsidR="00757C7C">
              <w:rPr>
                <w:noProof/>
                <w:webHidden/>
              </w:rPr>
              <w:fldChar w:fldCharType="separate"/>
            </w:r>
            <w:r w:rsidR="00757C7C">
              <w:rPr>
                <w:noProof/>
                <w:webHidden/>
              </w:rPr>
              <w:t>3</w:t>
            </w:r>
            <w:r w:rsidR="00757C7C">
              <w:rPr>
                <w:noProof/>
                <w:webHidden/>
              </w:rPr>
              <w:fldChar w:fldCharType="end"/>
            </w:r>
          </w:hyperlink>
        </w:p>
        <w:p w14:paraId="06FC3145" w14:textId="4D3D976F" w:rsidR="00757C7C" w:rsidRDefault="009D344C">
          <w:pPr>
            <w:pStyle w:val="TOC2"/>
            <w:tabs>
              <w:tab w:val="left" w:pos="880"/>
              <w:tab w:val="right" w:leader="dot" w:pos="9016"/>
            </w:tabs>
            <w:rPr>
              <w:noProof/>
            </w:rPr>
          </w:pPr>
          <w:hyperlink w:anchor="_Toc119317349" w:history="1">
            <w:r w:rsidR="00757C7C" w:rsidRPr="00FF6D36">
              <w:rPr>
                <w:rStyle w:val="Hyperlink"/>
                <w:noProof/>
              </w:rPr>
              <w:t>2.3</w:t>
            </w:r>
            <w:r w:rsidR="00757C7C">
              <w:rPr>
                <w:noProof/>
              </w:rPr>
              <w:tab/>
            </w:r>
            <w:r w:rsidR="00757C7C" w:rsidRPr="00FF6D36">
              <w:rPr>
                <w:rStyle w:val="Hyperlink"/>
                <w:noProof/>
              </w:rPr>
              <w:t>PESTLE Analysis</w:t>
            </w:r>
            <w:r w:rsidR="00757C7C">
              <w:rPr>
                <w:noProof/>
                <w:webHidden/>
              </w:rPr>
              <w:tab/>
            </w:r>
            <w:r w:rsidR="00757C7C">
              <w:rPr>
                <w:noProof/>
                <w:webHidden/>
              </w:rPr>
              <w:fldChar w:fldCharType="begin"/>
            </w:r>
            <w:r w:rsidR="00757C7C">
              <w:rPr>
                <w:noProof/>
                <w:webHidden/>
              </w:rPr>
              <w:instrText xml:space="preserve"> PAGEREF _Toc119317349 \h </w:instrText>
            </w:r>
            <w:r w:rsidR="00757C7C">
              <w:rPr>
                <w:noProof/>
                <w:webHidden/>
              </w:rPr>
            </w:r>
            <w:r w:rsidR="00757C7C">
              <w:rPr>
                <w:noProof/>
                <w:webHidden/>
              </w:rPr>
              <w:fldChar w:fldCharType="separate"/>
            </w:r>
            <w:r w:rsidR="00757C7C">
              <w:rPr>
                <w:noProof/>
                <w:webHidden/>
              </w:rPr>
              <w:t>3</w:t>
            </w:r>
            <w:r w:rsidR="00757C7C">
              <w:rPr>
                <w:noProof/>
                <w:webHidden/>
              </w:rPr>
              <w:fldChar w:fldCharType="end"/>
            </w:r>
          </w:hyperlink>
        </w:p>
        <w:p w14:paraId="13FAD73F" w14:textId="1BC7AB82" w:rsidR="00757C7C" w:rsidRDefault="009D344C">
          <w:pPr>
            <w:pStyle w:val="TOC1"/>
            <w:tabs>
              <w:tab w:val="right" w:leader="dot" w:pos="9016"/>
            </w:tabs>
            <w:rPr>
              <w:noProof/>
            </w:rPr>
          </w:pPr>
          <w:hyperlink w:anchor="_Toc119317350" w:history="1">
            <w:r w:rsidR="00757C7C" w:rsidRPr="00FF6D36">
              <w:rPr>
                <w:rStyle w:val="Hyperlink"/>
                <w:noProof/>
              </w:rPr>
              <w:t>3.0 Conclusion</w:t>
            </w:r>
            <w:r w:rsidR="00757C7C">
              <w:rPr>
                <w:noProof/>
                <w:webHidden/>
              </w:rPr>
              <w:tab/>
            </w:r>
            <w:r w:rsidR="00757C7C">
              <w:rPr>
                <w:noProof/>
                <w:webHidden/>
              </w:rPr>
              <w:fldChar w:fldCharType="begin"/>
            </w:r>
            <w:r w:rsidR="00757C7C">
              <w:rPr>
                <w:noProof/>
                <w:webHidden/>
              </w:rPr>
              <w:instrText xml:space="preserve"> PAGEREF _Toc119317350 \h </w:instrText>
            </w:r>
            <w:r w:rsidR="00757C7C">
              <w:rPr>
                <w:noProof/>
                <w:webHidden/>
              </w:rPr>
            </w:r>
            <w:r w:rsidR="00757C7C">
              <w:rPr>
                <w:noProof/>
                <w:webHidden/>
              </w:rPr>
              <w:fldChar w:fldCharType="separate"/>
            </w:r>
            <w:r w:rsidR="00757C7C">
              <w:rPr>
                <w:noProof/>
                <w:webHidden/>
              </w:rPr>
              <w:t>4</w:t>
            </w:r>
            <w:r w:rsidR="00757C7C">
              <w:rPr>
                <w:noProof/>
                <w:webHidden/>
              </w:rPr>
              <w:fldChar w:fldCharType="end"/>
            </w:r>
          </w:hyperlink>
        </w:p>
        <w:p w14:paraId="192041B0" w14:textId="44739196" w:rsidR="00757C7C" w:rsidRDefault="009D344C">
          <w:pPr>
            <w:pStyle w:val="TOC1"/>
            <w:tabs>
              <w:tab w:val="right" w:leader="dot" w:pos="9016"/>
            </w:tabs>
            <w:rPr>
              <w:noProof/>
            </w:rPr>
          </w:pPr>
          <w:hyperlink w:anchor="_Toc119317351" w:history="1">
            <w:r w:rsidR="00757C7C" w:rsidRPr="00FF6D36">
              <w:rPr>
                <w:rStyle w:val="Hyperlink"/>
                <w:noProof/>
              </w:rPr>
              <w:t>4.0 Recommendations</w:t>
            </w:r>
            <w:r w:rsidR="00757C7C">
              <w:rPr>
                <w:noProof/>
                <w:webHidden/>
              </w:rPr>
              <w:tab/>
            </w:r>
            <w:r w:rsidR="00757C7C">
              <w:rPr>
                <w:noProof/>
                <w:webHidden/>
              </w:rPr>
              <w:fldChar w:fldCharType="begin"/>
            </w:r>
            <w:r w:rsidR="00757C7C">
              <w:rPr>
                <w:noProof/>
                <w:webHidden/>
              </w:rPr>
              <w:instrText xml:space="preserve"> PAGEREF _Toc119317351 \h </w:instrText>
            </w:r>
            <w:r w:rsidR="00757C7C">
              <w:rPr>
                <w:noProof/>
                <w:webHidden/>
              </w:rPr>
            </w:r>
            <w:r w:rsidR="00757C7C">
              <w:rPr>
                <w:noProof/>
                <w:webHidden/>
              </w:rPr>
              <w:fldChar w:fldCharType="separate"/>
            </w:r>
            <w:r w:rsidR="00757C7C">
              <w:rPr>
                <w:noProof/>
                <w:webHidden/>
              </w:rPr>
              <w:t>5</w:t>
            </w:r>
            <w:r w:rsidR="00757C7C">
              <w:rPr>
                <w:noProof/>
                <w:webHidden/>
              </w:rPr>
              <w:fldChar w:fldCharType="end"/>
            </w:r>
          </w:hyperlink>
        </w:p>
        <w:p w14:paraId="0584C074" w14:textId="48DCE92F" w:rsidR="00757C7C" w:rsidRDefault="009D344C">
          <w:pPr>
            <w:pStyle w:val="TOC1"/>
            <w:tabs>
              <w:tab w:val="right" w:leader="dot" w:pos="9016"/>
            </w:tabs>
            <w:rPr>
              <w:noProof/>
            </w:rPr>
          </w:pPr>
          <w:hyperlink w:anchor="_Toc119317352" w:history="1">
            <w:r w:rsidR="00757C7C" w:rsidRPr="00FF6D36">
              <w:rPr>
                <w:rStyle w:val="Hyperlink"/>
                <w:noProof/>
              </w:rPr>
              <w:t>5.0 Planning, Monitoring and Reviewing the Solution</w:t>
            </w:r>
            <w:r w:rsidR="00757C7C">
              <w:rPr>
                <w:noProof/>
                <w:webHidden/>
              </w:rPr>
              <w:tab/>
            </w:r>
            <w:r w:rsidR="00757C7C">
              <w:rPr>
                <w:noProof/>
                <w:webHidden/>
              </w:rPr>
              <w:fldChar w:fldCharType="begin"/>
            </w:r>
            <w:r w:rsidR="00757C7C">
              <w:rPr>
                <w:noProof/>
                <w:webHidden/>
              </w:rPr>
              <w:instrText xml:space="preserve"> PAGEREF _Toc119317352 \h </w:instrText>
            </w:r>
            <w:r w:rsidR="00757C7C">
              <w:rPr>
                <w:noProof/>
                <w:webHidden/>
              </w:rPr>
            </w:r>
            <w:r w:rsidR="00757C7C">
              <w:rPr>
                <w:noProof/>
                <w:webHidden/>
              </w:rPr>
              <w:fldChar w:fldCharType="separate"/>
            </w:r>
            <w:r w:rsidR="00757C7C">
              <w:rPr>
                <w:noProof/>
                <w:webHidden/>
              </w:rPr>
              <w:t>6</w:t>
            </w:r>
            <w:r w:rsidR="00757C7C">
              <w:rPr>
                <w:noProof/>
                <w:webHidden/>
              </w:rPr>
              <w:fldChar w:fldCharType="end"/>
            </w:r>
          </w:hyperlink>
        </w:p>
        <w:p w14:paraId="50D7C881" w14:textId="4078CB2F" w:rsidR="00757C7C" w:rsidRDefault="009D344C">
          <w:pPr>
            <w:pStyle w:val="TOC1"/>
            <w:tabs>
              <w:tab w:val="right" w:leader="dot" w:pos="9016"/>
            </w:tabs>
            <w:rPr>
              <w:noProof/>
            </w:rPr>
          </w:pPr>
          <w:hyperlink w:anchor="_Toc119317353" w:history="1">
            <w:r w:rsidR="00757C7C" w:rsidRPr="00FF6D36">
              <w:rPr>
                <w:rStyle w:val="Hyperlink"/>
                <w:noProof/>
              </w:rPr>
              <w:t>6.0 Appendices</w:t>
            </w:r>
            <w:r w:rsidR="00757C7C">
              <w:rPr>
                <w:noProof/>
                <w:webHidden/>
              </w:rPr>
              <w:tab/>
            </w:r>
            <w:r w:rsidR="00757C7C">
              <w:rPr>
                <w:noProof/>
                <w:webHidden/>
              </w:rPr>
              <w:fldChar w:fldCharType="begin"/>
            </w:r>
            <w:r w:rsidR="00757C7C">
              <w:rPr>
                <w:noProof/>
                <w:webHidden/>
              </w:rPr>
              <w:instrText xml:space="preserve"> PAGEREF _Toc119317353 \h </w:instrText>
            </w:r>
            <w:r w:rsidR="00757C7C">
              <w:rPr>
                <w:noProof/>
                <w:webHidden/>
              </w:rPr>
            </w:r>
            <w:r w:rsidR="00757C7C">
              <w:rPr>
                <w:noProof/>
                <w:webHidden/>
              </w:rPr>
              <w:fldChar w:fldCharType="separate"/>
            </w:r>
            <w:r w:rsidR="00757C7C">
              <w:rPr>
                <w:noProof/>
                <w:webHidden/>
              </w:rPr>
              <w:t>7</w:t>
            </w:r>
            <w:r w:rsidR="00757C7C">
              <w:rPr>
                <w:noProof/>
                <w:webHidden/>
              </w:rPr>
              <w:fldChar w:fldCharType="end"/>
            </w:r>
          </w:hyperlink>
        </w:p>
        <w:p w14:paraId="0133D6B5" w14:textId="11742ECE" w:rsidR="00757C7C" w:rsidRDefault="009D344C">
          <w:pPr>
            <w:pStyle w:val="TOC1"/>
            <w:tabs>
              <w:tab w:val="right" w:leader="dot" w:pos="9016"/>
            </w:tabs>
            <w:rPr>
              <w:noProof/>
            </w:rPr>
          </w:pPr>
          <w:hyperlink w:anchor="_Toc119317354" w:history="1">
            <w:r w:rsidR="00757C7C" w:rsidRPr="00FF6D36">
              <w:rPr>
                <w:rStyle w:val="Hyperlink"/>
                <w:noProof/>
              </w:rPr>
              <w:t>7.0 Reference List</w:t>
            </w:r>
            <w:r w:rsidR="00757C7C">
              <w:rPr>
                <w:noProof/>
                <w:webHidden/>
              </w:rPr>
              <w:tab/>
            </w:r>
            <w:r w:rsidR="00757C7C">
              <w:rPr>
                <w:noProof/>
                <w:webHidden/>
              </w:rPr>
              <w:fldChar w:fldCharType="begin"/>
            </w:r>
            <w:r w:rsidR="00757C7C">
              <w:rPr>
                <w:noProof/>
                <w:webHidden/>
              </w:rPr>
              <w:instrText xml:space="preserve"> PAGEREF _Toc119317354 \h </w:instrText>
            </w:r>
            <w:r w:rsidR="00757C7C">
              <w:rPr>
                <w:noProof/>
                <w:webHidden/>
              </w:rPr>
            </w:r>
            <w:r w:rsidR="00757C7C">
              <w:rPr>
                <w:noProof/>
                <w:webHidden/>
              </w:rPr>
              <w:fldChar w:fldCharType="separate"/>
            </w:r>
            <w:r w:rsidR="00757C7C">
              <w:rPr>
                <w:noProof/>
                <w:webHidden/>
              </w:rPr>
              <w:t>8</w:t>
            </w:r>
            <w:r w:rsidR="00757C7C">
              <w:rPr>
                <w:noProof/>
                <w:webHidden/>
              </w:rPr>
              <w:fldChar w:fldCharType="end"/>
            </w:r>
          </w:hyperlink>
        </w:p>
        <w:p w14:paraId="7E25C5AD" w14:textId="3CC08910" w:rsidR="00757C7C" w:rsidRDefault="00757C7C">
          <w:r>
            <w:rPr>
              <w:b/>
              <w:bCs/>
              <w:noProof/>
            </w:rPr>
            <w:fldChar w:fldCharType="end"/>
          </w:r>
        </w:p>
      </w:sdtContent>
    </w:sdt>
    <w:p w14:paraId="52526114" w14:textId="77777777" w:rsidR="00757C7C" w:rsidRDefault="00757C7C">
      <w:pPr>
        <w:rPr>
          <w:rFonts w:asciiTheme="majorHAnsi" w:eastAsiaTheme="majorEastAsia" w:hAnsiTheme="majorHAnsi" w:cstheme="majorBidi"/>
          <w:color w:val="2F5496" w:themeColor="accent1" w:themeShade="BF"/>
          <w:sz w:val="32"/>
          <w:szCs w:val="32"/>
        </w:rPr>
      </w:pPr>
      <w:r>
        <w:br w:type="page"/>
      </w:r>
    </w:p>
    <w:p w14:paraId="58ED84F3" w14:textId="77777777" w:rsidR="00B859FD" w:rsidRDefault="00757C7C" w:rsidP="00757C7C">
      <w:pPr>
        <w:pStyle w:val="Heading1"/>
        <w:numPr>
          <w:ilvl w:val="0"/>
          <w:numId w:val="1"/>
        </w:numPr>
      </w:pPr>
      <w:bookmarkStart w:id="0" w:name="_Toc119317345"/>
      <w:r>
        <w:lastRenderedPageBreak/>
        <w:t>Introduction</w:t>
      </w:r>
      <w:bookmarkEnd w:id="0"/>
    </w:p>
    <w:p w14:paraId="19901EBF" w14:textId="5C9C2700" w:rsidR="0044399D" w:rsidRPr="00010388" w:rsidRDefault="00A252F0" w:rsidP="00843BEF">
      <w:pPr>
        <w:pStyle w:val="Heading1"/>
        <w:rPr>
          <w:rFonts w:asciiTheme="minorHAnsi" w:hAnsiTheme="minorHAnsi" w:cstheme="minorHAnsi"/>
          <w:color w:val="auto"/>
          <w:sz w:val="24"/>
          <w:szCs w:val="24"/>
        </w:rPr>
      </w:pPr>
      <w:r w:rsidRPr="00010388">
        <w:rPr>
          <w:rFonts w:asciiTheme="minorHAnsi" w:hAnsiTheme="minorHAnsi" w:cstheme="minorHAnsi"/>
          <w:color w:val="auto"/>
          <w:sz w:val="24"/>
          <w:szCs w:val="24"/>
        </w:rPr>
        <w:t xml:space="preserve">The aim of the following report </w:t>
      </w:r>
      <w:r w:rsidR="00D767FE" w:rsidRPr="00010388">
        <w:rPr>
          <w:rFonts w:asciiTheme="minorHAnsi" w:hAnsiTheme="minorHAnsi" w:cstheme="minorHAnsi"/>
          <w:color w:val="auto"/>
          <w:sz w:val="24"/>
          <w:szCs w:val="24"/>
        </w:rPr>
        <w:t xml:space="preserve">will be to </w:t>
      </w:r>
      <w:r w:rsidR="00D44EA9" w:rsidRPr="00010388">
        <w:rPr>
          <w:rFonts w:asciiTheme="minorHAnsi" w:hAnsiTheme="minorHAnsi" w:cstheme="minorHAnsi"/>
          <w:color w:val="auto"/>
          <w:sz w:val="24"/>
          <w:szCs w:val="24"/>
        </w:rPr>
        <w:t xml:space="preserve">give an </w:t>
      </w:r>
      <w:r w:rsidR="009217C6" w:rsidRPr="00010388">
        <w:rPr>
          <w:rFonts w:asciiTheme="minorHAnsi" w:hAnsiTheme="minorHAnsi" w:cstheme="minorHAnsi"/>
          <w:color w:val="auto"/>
          <w:sz w:val="24"/>
          <w:szCs w:val="24"/>
        </w:rPr>
        <w:t xml:space="preserve">evaluation </w:t>
      </w:r>
      <w:r w:rsidR="00843BEF" w:rsidRPr="00010388">
        <w:rPr>
          <w:rFonts w:asciiTheme="minorHAnsi" w:hAnsiTheme="minorHAnsi" w:cstheme="minorHAnsi"/>
          <w:color w:val="auto"/>
          <w:sz w:val="24"/>
          <w:szCs w:val="24"/>
        </w:rPr>
        <w:t xml:space="preserve">of the current problem that </w:t>
      </w:r>
      <w:r w:rsidR="002B7E1D" w:rsidRPr="00010388">
        <w:rPr>
          <w:rFonts w:asciiTheme="minorHAnsi" w:hAnsiTheme="minorHAnsi" w:cstheme="minorHAnsi"/>
          <w:color w:val="auto"/>
          <w:sz w:val="24"/>
          <w:szCs w:val="24"/>
        </w:rPr>
        <w:t xml:space="preserve">the energy sector is facing </w:t>
      </w:r>
      <w:r w:rsidR="00C07248" w:rsidRPr="00010388">
        <w:rPr>
          <w:rFonts w:asciiTheme="minorHAnsi" w:hAnsiTheme="minorHAnsi" w:cstheme="minorHAnsi"/>
          <w:color w:val="auto"/>
          <w:sz w:val="24"/>
          <w:szCs w:val="24"/>
        </w:rPr>
        <w:t>now</w:t>
      </w:r>
      <w:r w:rsidR="00ED288E" w:rsidRPr="00010388">
        <w:rPr>
          <w:rFonts w:asciiTheme="minorHAnsi" w:hAnsiTheme="minorHAnsi" w:cstheme="minorHAnsi"/>
          <w:color w:val="auto"/>
          <w:sz w:val="24"/>
          <w:szCs w:val="24"/>
        </w:rPr>
        <w:t xml:space="preserve"> by utilising </w:t>
      </w:r>
      <w:r w:rsidR="005D506C" w:rsidRPr="00010388">
        <w:rPr>
          <w:rFonts w:asciiTheme="minorHAnsi" w:hAnsiTheme="minorHAnsi" w:cstheme="minorHAnsi"/>
          <w:color w:val="auto"/>
          <w:sz w:val="24"/>
          <w:szCs w:val="24"/>
        </w:rPr>
        <w:t>analytical tools such as S.W.O.T and P.E.S.T.L.E</w:t>
      </w:r>
      <w:r w:rsidR="00906703" w:rsidRPr="00010388">
        <w:rPr>
          <w:rFonts w:asciiTheme="minorHAnsi" w:hAnsiTheme="minorHAnsi" w:cstheme="minorHAnsi"/>
          <w:color w:val="auto"/>
          <w:sz w:val="24"/>
          <w:szCs w:val="24"/>
        </w:rPr>
        <w:t xml:space="preserve"> to </w:t>
      </w:r>
      <w:r w:rsidR="00A632B2" w:rsidRPr="00010388">
        <w:rPr>
          <w:rFonts w:asciiTheme="minorHAnsi" w:hAnsiTheme="minorHAnsi" w:cstheme="minorHAnsi"/>
          <w:color w:val="auto"/>
          <w:sz w:val="24"/>
          <w:szCs w:val="24"/>
        </w:rPr>
        <w:t>provide an insight into the nature, scope and impact the problem is having on the energy sector.</w:t>
      </w:r>
    </w:p>
    <w:p w14:paraId="739F073A" w14:textId="01EC4890" w:rsidR="001F0079" w:rsidRPr="00010388" w:rsidRDefault="002B1F64" w:rsidP="00843BEF">
      <w:pPr>
        <w:pStyle w:val="Heading1"/>
        <w:rPr>
          <w:rFonts w:asciiTheme="minorHAnsi" w:hAnsiTheme="minorHAnsi" w:cstheme="minorHAnsi"/>
          <w:color w:val="auto"/>
          <w:sz w:val="24"/>
          <w:szCs w:val="24"/>
        </w:rPr>
      </w:pPr>
      <w:r w:rsidRPr="00010388">
        <w:rPr>
          <w:rFonts w:asciiTheme="minorHAnsi" w:hAnsiTheme="minorHAnsi" w:cstheme="minorHAnsi"/>
          <w:color w:val="auto"/>
          <w:sz w:val="24"/>
          <w:szCs w:val="24"/>
        </w:rPr>
        <w:t xml:space="preserve">The nature of main problem identified </w:t>
      </w:r>
      <w:r w:rsidR="009264EA" w:rsidRPr="00010388">
        <w:rPr>
          <w:rFonts w:asciiTheme="minorHAnsi" w:hAnsiTheme="minorHAnsi" w:cstheme="minorHAnsi"/>
          <w:color w:val="auto"/>
          <w:sz w:val="24"/>
          <w:szCs w:val="24"/>
        </w:rPr>
        <w:t>within the energy sector is</w:t>
      </w:r>
      <w:r w:rsidR="00591738" w:rsidRPr="00010388">
        <w:rPr>
          <w:rFonts w:asciiTheme="minorHAnsi" w:hAnsiTheme="minorHAnsi" w:cstheme="minorHAnsi"/>
          <w:color w:val="auto"/>
          <w:sz w:val="24"/>
          <w:szCs w:val="24"/>
        </w:rPr>
        <w:t xml:space="preserve"> du</w:t>
      </w:r>
      <w:r w:rsidR="0030396F" w:rsidRPr="00010388">
        <w:rPr>
          <w:rFonts w:asciiTheme="minorHAnsi" w:hAnsiTheme="minorHAnsi" w:cstheme="minorHAnsi"/>
          <w:color w:val="auto"/>
          <w:sz w:val="24"/>
          <w:szCs w:val="24"/>
        </w:rPr>
        <w:t>e</w:t>
      </w:r>
      <w:r w:rsidR="00591738" w:rsidRPr="00010388">
        <w:rPr>
          <w:rFonts w:asciiTheme="minorHAnsi" w:hAnsiTheme="minorHAnsi" w:cstheme="minorHAnsi"/>
          <w:color w:val="auto"/>
          <w:sz w:val="24"/>
          <w:szCs w:val="24"/>
        </w:rPr>
        <w:t xml:space="preserve"> to the war that is currently happening in </w:t>
      </w:r>
      <w:r w:rsidR="0030396F" w:rsidRPr="00010388">
        <w:rPr>
          <w:rFonts w:asciiTheme="minorHAnsi" w:hAnsiTheme="minorHAnsi" w:cstheme="minorHAnsi"/>
          <w:color w:val="auto"/>
          <w:sz w:val="24"/>
          <w:szCs w:val="24"/>
        </w:rPr>
        <w:t>Ukraine</w:t>
      </w:r>
      <w:r w:rsidR="007D2ACC" w:rsidRPr="00010388">
        <w:rPr>
          <w:rFonts w:asciiTheme="minorHAnsi" w:hAnsiTheme="minorHAnsi" w:cstheme="minorHAnsi"/>
          <w:color w:val="auto"/>
          <w:sz w:val="24"/>
          <w:szCs w:val="24"/>
        </w:rPr>
        <w:t xml:space="preserve">, the </w:t>
      </w:r>
      <w:r w:rsidR="00C52345" w:rsidRPr="00010388">
        <w:rPr>
          <w:rFonts w:asciiTheme="minorHAnsi" w:hAnsiTheme="minorHAnsi" w:cstheme="minorHAnsi"/>
          <w:color w:val="auto"/>
          <w:sz w:val="24"/>
          <w:szCs w:val="24"/>
        </w:rPr>
        <w:t>UK</w:t>
      </w:r>
      <w:r w:rsidR="007D2ACC" w:rsidRPr="00010388">
        <w:rPr>
          <w:rFonts w:asciiTheme="minorHAnsi" w:hAnsiTheme="minorHAnsi" w:cstheme="minorHAnsi"/>
          <w:color w:val="auto"/>
          <w:sz w:val="24"/>
          <w:szCs w:val="24"/>
        </w:rPr>
        <w:t xml:space="preserve"> is the worst affected country</w:t>
      </w:r>
      <w:r w:rsidR="00091617" w:rsidRPr="00010388">
        <w:rPr>
          <w:rFonts w:asciiTheme="minorHAnsi" w:hAnsiTheme="minorHAnsi" w:cstheme="minorHAnsi"/>
          <w:color w:val="auto"/>
          <w:sz w:val="24"/>
          <w:szCs w:val="24"/>
        </w:rPr>
        <w:t xml:space="preserve"> in western </w:t>
      </w:r>
      <w:r w:rsidR="00C52345" w:rsidRPr="00010388">
        <w:rPr>
          <w:rFonts w:asciiTheme="minorHAnsi" w:hAnsiTheme="minorHAnsi" w:cstheme="minorHAnsi"/>
          <w:color w:val="auto"/>
          <w:sz w:val="24"/>
          <w:szCs w:val="24"/>
        </w:rPr>
        <w:t>Europe</w:t>
      </w:r>
      <w:r w:rsidR="007D2ACC" w:rsidRPr="00010388">
        <w:rPr>
          <w:rFonts w:asciiTheme="minorHAnsi" w:hAnsiTheme="minorHAnsi" w:cstheme="minorHAnsi"/>
          <w:color w:val="auto"/>
          <w:sz w:val="24"/>
          <w:szCs w:val="24"/>
        </w:rPr>
        <w:t xml:space="preserve"> with energy prices rising to </w:t>
      </w:r>
      <w:r w:rsidR="00091617" w:rsidRPr="00010388">
        <w:rPr>
          <w:rFonts w:asciiTheme="minorHAnsi" w:hAnsiTheme="minorHAnsi" w:cstheme="minorHAnsi"/>
          <w:color w:val="auto"/>
          <w:sz w:val="24"/>
          <w:szCs w:val="24"/>
        </w:rPr>
        <w:t>astronomical levels never seen before</w:t>
      </w:r>
      <w:r w:rsidR="001F0079" w:rsidRPr="00010388">
        <w:rPr>
          <w:rFonts w:asciiTheme="minorHAnsi" w:hAnsiTheme="minorHAnsi" w:cstheme="minorHAnsi"/>
          <w:color w:val="auto"/>
          <w:sz w:val="24"/>
          <w:szCs w:val="24"/>
        </w:rPr>
        <w:t>.</w:t>
      </w:r>
    </w:p>
    <w:p w14:paraId="18C953D9" w14:textId="77777777" w:rsidR="004939CD" w:rsidRPr="00010388" w:rsidRDefault="008A4F77" w:rsidP="00843BEF">
      <w:pPr>
        <w:pStyle w:val="Heading1"/>
        <w:rPr>
          <w:rFonts w:asciiTheme="minorHAnsi" w:hAnsiTheme="minorHAnsi" w:cstheme="minorHAnsi"/>
          <w:color w:val="auto"/>
          <w:sz w:val="24"/>
          <w:szCs w:val="24"/>
        </w:rPr>
      </w:pPr>
      <w:r w:rsidRPr="00010388">
        <w:rPr>
          <w:rFonts w:asciiTheme="minorHAnsi" w:hAnsiTheme="minorHAnsi" w:cstheme="minorHAnsi"/>
          <w:color w:val="auto"/>
          <w:sz w:val="24"/>
          <w:szCs w:val="24"/>
        </w:rPr>
        <w:t>The scope of th</w:t>
      </w:r>
      <w:r w:rsidR="00BD1172" w:rsidRPr="00010388">
        <w:rPr>
          <w:rFonts w:asciiTheme="minorHAnsi" w:hAnsiTheme="minorHAnsi" w:cstheme="minorHAnsi"/>
          <w:color w:val="auto"/>
          <w:sz w:val="24"/>
          <w:szCs w:val="24"/>
        </w:rPr>
        <w:t xml:space="preserve">e problem caused by the war in Ukraine is that </w:t>
      </w:r>
      <w:r w:rsidR="00B567BE" w:rsidRPr="00010388">
        <w:rPr>
          <w:rFonts w:asciiTheme="minorHAnsi" w:hAnsiTheme="minorHAnsi" w:cstheme="minorHAnsi"/>
          <w:color w:val="auto"/>
          <w:sz w:val="24"/>
          <w:szCs w:val="24"/>
        </w:rPr>
        <w:t>various</w:t>
      </w:r>
      <w:r w:rsidR="00BD1172" w:rsidRPr="00010388">
        <w:rPr>
          <w:rFonts w:asciiTheme="minorHAnsi" w:hAnsiTheme="minorHAnsi" w:cstheme="minorHAnsi"/>
          <w:color w:val="auto"/>
          <w:sz w:val="24"/>
          <w:szCs w:val="24"/>
        </w:rPr>
        <w:t xml:space="preserve"> people an</w:t>
      </w:r>
      <w:r w:rsidR="00B567BE" w:rsidRPr="00010388">
        <w:rPr>
          <w:rFonts w:asciiTheme="minorHAnsi" w:hAnsiTheme="minorHAnsi" w:cstheme="minorHAnsi"/>
          <w:color w:val="auto"/>
          <w:sz w:val="24"/>
          <w:szCs w:val="24"/>
        </w:rPr>
        <w:t>d businesses are affected due to the cost of energy rising</w:t>
      </w:r>
      <w:r w:rsidR="00F64505" w:rsidRPr="00010388">
        <w:rPr>
          <w:rFonts w:asciiTheme="minorHAnsi" w:hAnsiTheme="minorHAnsi" w:cstheme="minorHAnsi"/>
          <w:color w:val="auto"/>
          <w:sz w:val="24"/>
          <w:szCs w:val="24"/>
        </w:rPr>
        <w:t>, not only is it the</w:t>
      </w:r>
      <w:r w:rsidR="00EB083C" w:rsidRPr="00010388">
        <w:rPr>
          <w:rFonts w:asciiTheme="minorHAnsi" w:hAnsiTheme="minorHAnsi" w:cstheme="minorHAnsi"/>
          <w:color w:val="auto"/>
          <w:sz w:val="24"/>
          <w:szCs w:val="24"/>
        </w:rPr>
        <w:t xml:space="preserve"> general</w:t>
      </w:r>
      <w:r w:rsidR="00F64505" w:rsidRPr="00010388">
        <w:rPr>
          <w:rFonts w:asciiTheme="minorHAnsi" w:hAnsiTheme="minorHAnsi" w:cstheme="minorHAnsi"/>
          <w:color w:val="auto"/>
          <w:sz w:val="24"/>
          <w:szCs w:val="24"/>
        </w:rPr>
        <w:t xml:space="preserve"> </w:t>
      </w:r>
      <w:r w:rsidR="00EB083C" w:rsidRPr="00010388">
        <w:rPr>
          <w:rFonts w:asciiTheme="minorHAnsi" w:hAnsiTheme="minorHAnsi" w:cstheme="minorHAnsi"/>
          <w:color w:val="auto"/>
          <w:sz w:val="24"/>
          <w:szCs w:val="24"/>
        </w:rPr>
        <w:t>public</w:t>
      </w:r>
      <w:r w:rsidR="00F64505" w:rsidRPr="00010388">
        <w:rPr>
          <w:rFonts w:asciiTheme="minorHAnsi" w:hAnsiTheme="minorHAnsi" w:cstheme="minorHAnsi"/>
          <w:color w:val="auto"/>
          <w:sz w:val="24"/>
          <w:szCs w:val="24"/>
        </w:rPr>
        <w:t xml:space="preserve"> and businesses affected but also </w:t>
      </w:r>
      <w:r w:rsidR="00EB083C" w:rsidRPr="00010388">
        <w:rPr>
          <w:rFonts w:asciiTheme="minorHAnsi" w:hAnsiTheme="minorHAnsi" w:cstheme="minorHAnsi"/>
          <w:color w:val="auto"/>
          <w:sz w:val="24"/>
          <w:szCs w:val="24"/>
        </w:rPr>
        <w:t xml:space="preserve">many internal and external stakeholders </w:t>
      </w:r>
      <w:r w:rsidR="00455077" w:rsidRPr="00010388">
        <w:rPr>
          <w:rFonts w:asciiTheme="minorHAnsi" w:hAnsiTheme="minorHAnsi" w:cstheme="minorHAnsi"/>
          <w:color w:val="auto"/>
          <w:sz w:val="24"/>
          <w:szCs w:val="24"/>
        </w:rPr>
        <w:t xml:space="preserve">including bankers, the media, energy suppliers </w:t>
      </w:r>
      <w:r w:rsidR="00C52345" w:rsidRPr="00010388">
        <w:rPr>
          <w:rFonts w:asciiTheme="minorHAnsi" w:hAnsiTheme="minorHAnsi" w:cstheme="minorHAnsi"/>
          <w:color w:val="auto"/>
          <w:sz w:val="24"/>
          <w:szCs w:val="24"/>
        </w:rPr>
        <w:t>and they’re competitors.</w:t>
      </w:r>
    </w:p>
    <w:p w14:paraId="3D0ADD78" w14:textId="77777777" w:rsidR="004727CA" w:rsidRPr="00010388" w:rsidRDefault="00EB704D" w:rsidP="00843BEF">
      <w:pPr>
        <w:pStyle w:val="Heading1"/>
        <w:rPr>
          <w:rFonts w:asciiTheme="minorHAnsi" w:hAnsiTheme="minorHAnsi" w:cstheme="minorHAnsi"/>
          <w:color w:val="auto"/>
          <w:sz w:val="24"/>
          <w:szCs w:val="24"/>
        </w:rPr>
      </w:pPr>
      <w:r w:rsidRPr="00010388">
        <w:rPr>
          <w:rFonts w:asciiTheme="minorHAnsi" w:hAnsiTheme="minorHAnsi" w:cstheme="minorHAnsi"/>
          <w:color w:val="auto"/>
          <w:sz w:val="24"/>
          <w:szCs w:val="24"/>
        </w:rPr>
        <w:t xml:space="preserve">The impact of the problem is different for everyone </w:t>
      </w:r>
      <w:r w:rsidR="0022279A" w:rsidRPr="00010388">
        <w:rPr>
          <w:rFonts w:asciiTheme="minorHAnsi" w:hAnsiTheme="minorHAnsi" w:cstheme="minorHAnsi"/>
          <w:color w:val="auto"/>
          <w:sz w:val="24"/>
          <w:szCs w:val="24"/>
        </w:rPr>
        <w:t xml:space="preserve">from </w:t>
      </w:r>
      <w:r w:rsidR="003C043C" w:rsidRPr="00010388">
        <w:rPr>
          <w:rFonts w:asciiTheme="minorHAnsi" w:hAnsiTheme="minorHAnsi" w:cstheme="minorHAnsi"/>
          <w:color w:val="auto"/>
          <w:sz w:val="24"/>
          <w:szCs w:val="24"/>
        </w:rPr>
        <w:t xml:space="preserve">small businesses to huge </w:t>
      </w:r>
      <w:r w:rsidR="002428DD" w:rsidRPr="00010388">
        <w:rPr>
          <w:rFonts w:asciiTheme="minorHAnsi" w:hAnsiTheme="minorHAnsi" w:cstheme="minorHAnsi"/>
          <w:color w:val="auto"/>
          <w:sz w:val="24"/>
          <w:szCs w:val="24"/>
        </w:rPr>
        <w:t>companies all being threatened by the rising costs of energy.</w:t>
      </w:r>
      <w:r w:rsidR="009B7C79" w:rsidRPr="00010388">
        <w:rPr>
          <w:rFonts w:asciiTheme="minorHAnsi" w:hAnsiTheme="minorHAnsi" w:cstheme="minorHAnsi"/>
          <w:color w:val="auto"/>
          <w:sz w:val="24"/>
          <w:szCs w:val="24"/>
        </w:rPr>
        <w:t xml:space="preserve"> The cost of gas and electricity has risen at a speed never seen before </w:t>
      </w:r>
      <w:r w:rsidR="00E356EE" w:rsidRPr="00010388">
        <w:rPr>
          <w:rFonts w:asciiTheme="minorHAnsi" w:hAnsiTheme="minorHAnsi" w:cstheme="minorHAnsi"/>
          <w:color w:val="auto"/>
          <w:sz w:val="24"/>
          <w:szCs w:val="24"/>
        </w:rPr>
        <w:t xml:space="preserve">this creating a financial problem for everyone across the </w:t>
      </w:r>
      <w:r w:rsidR="00193263" w:rsidRPr="00010388">
        <w:rPr>
          <w:rFonts w:asciiTheme="minorHAnsi" w:hAnsiTheme="minorHAnsi" w:cstheme="minorHAnsi"/>
          <w:color w:val="auto"/>
          <w:sz w:val="24"/>
          <w:szCs w:val="24"/>
        </w:rPr>
        <w:t xml:space="preserve">UK </w:t>
      </w:r>
      <w:r w:rsidR="00441F75" w:rsidRPr="00010388">
        <w:rPr>
          <w:rFonts w:asciiTheme="minorHAnsi" w:hAnsiTheme="minorHAnsi" w:cstheme="minorHAnsi"/>
          <w:color w:val="auto"/>
          <w:sz w:val="24"/>
          <w:szCs w:val="24"/>
        </w:rPr>
        <w:t xml:space="preserve">now not being able to afford to heat or utilise the electricity in </w:t>
      </w:r>
      <w:r w:rsidR="00F84739" w:rsidRPr="00010388">
        <w:rPr>
          <w:rFonts w:asciiTheme="minorHAnsi" w:hAnsiTheme="minorHAnsi" w:cstheme="minorHAnsi"/>
          <w:color w:val="auto"/>
          <w:sz w:val="24"/>
          <w:szCs w:val="24"/>
        </w:rPr>
        <w:t>their</w:t>
      </w:r>
      <w:r w:rsidR="00441F75" w:rsidRPr="00010388">
        <w:rPr>
          <w:rFonts w:asciiTheme="minorHAnsi" w:hAnsiTheme="minorHAnsi" w:cstheme="minorHAnsi"/>
          <w:color w:val="auto"/>
          <w:sz w:val="24"/>
          <w:szCs w:val="24"/>
        </w:rPr>
        <w:t xml:space="preserve"> homes or businesses.</w:t>
      </w:r>
      <w:r w:rsidR="00AD4E2B" w:rsidRPr="00010388">
        <w:rPr>
          <w:rFonts w:asciiTheme="minorHAnsi" w:hAnsiTheme="minorHAnsi" w:cstheme="minorHAnsi"/>
          <w:color w:val="auto"/>
          <w:sz w:val="24"/>
          <w:szCs w:val="24"/>
        </w:rPr>
        <w:t xml:space="preserve"> </w:t>
      </w:r>
    </w:p>
    <w:p w14:paraId="327AB348" w14:textId="22DCCE4E" w:rsidR="00D7738D" w:rsidRPr="00010388" w:rsidRDefault="004727CA" w:rsidP="00843BEF">
      <w:pPr>
        <w:pStyle w:val="Heading1"/>
        <w:rPr>
          <w:rFonts w:asciiTheme="minorHAnsi" w:hAnsiTheme="minorHAnsi" w:cstheme="minorHAnsi"/>
          <w:color w:val="auto"/>
          <w:sz w:val="24"/>
          <w:szCs w:val="24"/>
        </w:rPr>
      </w:pPr>
      <w:r w:rsidRPr="00010388">
        <w:rPr>
          <w:rFonts w:asciiTheme="minorHAnsi" w:hAnsiTheme="minorHAnsi" w:cstheme="minorHAnsi"/>
          <w:color w:val="auto"/>
          <w:sz w:val="24"/>
          <w:szCs w:val="24"/>
        </w:rPr>
        <w:t xml:space="preserve">This report will also include </w:t>
      </w:r>
      <w:r w:rsidR="00564F48" w:rsidRPr="00010388">
        <w:rPr>
          <w:rFonts w:asciiTheme="minorHAnsi" w:hAnsiTheme="minorHAnsi" w:cstheme="minorHAnsi"/>
          <w:color w:val="auto"/>
          <w:sz w:val="24"/>
          <w:szCs w:val="24"/>
        </w:rPr>
        <w:t>recommendations and options to assist with resolving the problem identified</w:t>
      </w:r>
      <w:r w:rsidRPr="00010388">
        <w:rPr>
          <w:rFonts w:asciiTheme="minorHAnsi" w:hAnsiTheme="minorHAnsi" w:cstheme="minorHAnsi"/>
          <w:color w:val="auto"/>
          <w:sz w:val="24"/>
          <w:szCs w:val="24"/>
        </w:rPr>
        <w:t>,</w:t>
      </w:r>
      <w:r w:rsidR="00106CBF" w:rsidRPr="00010388">
        <w:rPr>
          <w:rFonts w:asciiTheme="minorHAnsi" w:hAnsiTheme="minorHAnsi" w:cstheme="minorHAnsi"/>
          <w:color w:val="auto"/>
          <w:sz w:val="24"/>
          <w:szCs w:val="24"/>
        </w:rPr>
        <w:t xml:space="preserve"> </w:t>
      </w:r>
      <w:r w:rsidR="00F96C2C" w:rsidRPr="00010388">
        <w:rPr>
          <w:rFonts w:asciiTheme="minorHAnsi" w:hAnsiTheme="minorHAnsi" w:cstheme="minorHAnsi"/>
          <w:color w:val="auto"/>
          <w:sz w:val="24"/>
          <w:szCs w:val="24"/>
        </w:rPr>
        <w:t xml:space="preserve">a </w:t>
      </w:r>
      <w:r w:rsidR="00993DBD" w:rsidRPr="00010388">
        <w:rPr>
          <w:rFonts w:asciiTheme="minorHAnsi" w:hAnsiTheme="minorHAnsi" w:cstheme="minorHAnsi"/>
          <w:color w:val="auto"/>
          <w:sz w:val="24"/>
          <w:szCs w:val="24"/>
        </w:rPr>
        <w:t>decision-making</w:t>
      </w:r>
      <w:r w:rsidR="00F96C2C" w:rsidRPr="00010388">
        <w:rPr>
          <w:rFonts w:asciiTheme="minorHAnsi" w:hAnsiTheme="minorHAnsi" w:cstheme="minorHAnsi"/>
          <w:color w:val="auto"/>
          <w:sz w:val="24"/>
          <w:szCs w:val="24"/>
        </w:rPr>
        <w:t xml:space="preserve"> matrix will help find the best solution.</w:t>
      </w:r>
    </w:p>
    <w:p w14:paraId="365181A8" w14:textId="1C00E10E" w:rsidR="00F96C2C" w:rsidRPr="00010388" w:rsidRDefault="00E22D5B" w:rsidP="00F96C2C">
      <w:pPr>
        <w:rPr>
          <w:sz w:val="24"/>
          <w:szCs w:val="24"/>
        </w:rPr>
      </w:pPr>
      <w:r w:rsidRPr="00010388">
        <w:rPr>
          <w:sz w:val="24"/>
          <w:szCs w:val="24"/>
        </w:rPr>
        <w:t xml:space="preserve">It will also provide details on </w:t>
      </w:r>
      <w:r w:rsidR="00F40333" w:rsidRPr="00010388">
        <w:rPr>
          <w:sz w:val="24"/>
          <w:szCs w:val="24"/>
        </w:rPr>
        <w:t xml:space="preserve">how to plan, monitor and </w:t>
      </w:r>
      <w:r w:rsidR="000A0D5D" w:rsidRPr="00010388">
        <w:rPr>
          <w:sz w:val="24"/>
          <w:szCs w:val="24"/>
        </w:rPr>
        <w:t>review the implementation of decisions.</w:t>
      </w:r>
    </w:p>
    <w:p w14:paraId="3CC12922" w14:textId="0075674B" w:rsidR="00757C7C" w:rsidRPr="00757C7C" w:rsidRDefault="00F9552D" w:rsidP="00843BEF">
      <w:pPr>
        <w:pStyle w:val="Heading1"/>
      </w:pPr>
      <w:r w:rsidRPr="00010388">
        <w:rPr>
          <w:rFonts w:asciiTheme="minorHAnsi" w:hAnsiTheme="minorHAnsi" w:cstheme="minorHAnsi"/>
          <w:color w:val="auto"/>
          <w:sz w:val="24"/>
          <w:szCs w:val="24"/>
        </w:rPr>
        <w:t>The report</w:t>
      </w:r>
      <w:r w:rsidR="00C82010" w:rsidRPr="00010388">
        <w:rPr>
          <w:rFonts w:asciiTheme="minorHAnsi" w:hAnsiTheme="minorHAnsi" w:cstheme="minorHAnsi"/>
          <w:color w:val="auto"/>
          <w:sz w:val="24"/>
          <w:szCs w:val="24"/>
        </w:rPr>
        <w:t xml:space="preserve"> will use various research methods to fin</w:t>
      </w:r>
      <w:r w:rsidR="004E29B1" w:rsidRPr="00010388">
        <w:rPr>
          <w:rFonts w:asciiTheme="minorHAnsi" w:hAnsiTheme="minorHAnsi" w:cstheme="minorHAnsi"/>
          <w:color w:val="auto"/>
          <w:sz w:val="24"/>
          <w:szCs w:val="24"/>
        </w:rPr>
        <w:t>d</w:t>
      </w:r>
      <w:r w:rsidR="00C82010" w:rsidRPr="00010388">
        <w:rPr>
          <w:rFonts w:asciiTheme="minorHAnsi" w:hAnsiTheme="minorHAnsi" w:cstheme="minorHAnsi"/>
          <w:color w:val="auto"/>
          <w:sz w:val="24"/>
          <w:szCs w:val="24"/>
        </w:rPr>
        <w:t xml:space="preserve"> the information required</w:t>
      </w:r>
      <w:r w:rsidR="004E29B1" w:rsidRPr="00010388">
        <w:rPr>
          <w:rFonts w:asciiTheme="minorHAnsi" w:hAnsiTheme="minorHAnsi" w:cstheme="minorHAnsi"/>
          <w:color w:val="auto"/>
          <w:sz w:val="24"/>
          <w:szCs w:val="24"/>
        </w:rPr>
        <w:t xml:space="preserve"> such as</w:t>
      </w:r>
      <w:r w:rsidR="00F847DB" w:rsidRPr="00010388">
        <w:rPr>
          <w:rFonts w:asciiTheme="minorHAnsi" w:hAnsiTheme="minorHAnsi" w:cstheme="minorHAnsi"/>
          <w:color w:val="auto"/>
          <w:sz w:val="24"/>
          <w:szCs w:val="24"/>
        </w:rPr>
        <w:t xml:space="preserve"> </w:t>
      </w:r>
      <w:r w:rsidR="000320FD" w:rsidRPr="00010388">
        <w:rPr>
          <w:rFonts w:asciiTheme="minorHAnsi" w:hAnsiTheme="minorHAnsi" w:cstheme="minorHAnsi"/>
          <w:color w:val="auto"/>
          <w:sz w:val="24"/>
          <w:szCs w:val="24"/>
        </w:rPr>
        <w:t xml:space="preserve">internet </w:t>
      </w:r>
      <w:r w:rsidR="00F847DB" w:rsidRPr="00010388">
        <w:rPr>
          <w:rFonts w:asciiTheme="minorHAnsi" w:hAnsiTheme="minorHAnsi" w:cstheme="minorHAnsi"/>
          <w:color w:val="auto"/>
          <w:sz w:val="24"/>
          <w:szCs w:val="24"/>
        </w:rPr>
        <w:t>searches, newspaper articles</w:t>
      </w:r>
      <w:r w:rsidR="00833CC9" w:rsidRPr="00010388">
        <w:rPr>
          <w:rFonts w:asciiTheme="minorHAnsi" w:hAnsiTheme="minorHAnsi" w:cstheme="minorHAnsi"/>
          <w:color w:val="auto"/>
          <w:sz w:val="24"/>
          <w:szCs w:val="24"/>
        </w:rPr>
        <w:t xml:space="preserve"> and government websites.</w:t>
      </w:r>
      <w:r w:rsidR="00757C7C">
        <w:br w:type="page"/>
      </w:r>
    </w:p>
    <w:p w14:paraId="30B13A8B" w14:textId="358291A6" w:rsidR="00757C7C" w:rsidRDefault="00757C7C" w:rsidP="00757C7C">
      <w:pPr>
        <w:pStyle w:val="Heading1"/>
        <w:numPr>
          <w:ilvl w:val="0"/>
          <w:numId w:val="1"/>
        </w:numPr>
      </w:pPr>
      <w:bookmarkStart w:id="1" w:name="_Toc119317346"/>
      <w:r>
        <w:lastRenderedPageBreak/>
        <w:t>Main Findings</w:t>
      </w:r>
      <w:bookmarkEnd w:id="1"/>
    </w:p>
    <w:p w14:paraId="6D1A6245" w14:textId="77777777" w:rsidR="00206C18" w:rsidRPr="00206C18" w:rsidRDefault="00206C18" w:rsidP="00206C18"/>
    <w:p w14:paraId="00E8A3BF" w14:textId="32FE29E8" w:rsidR="00757C7C" w:rsidRDefault="00D62548" w:rsidP="00757C7C">
      <w:pPr>
        <w:pStyle w:val="Heading2"/>
        <w:numPr>
          <w:ilvl w:val="1"/>
          <w:numId w:val="1"/>
        </w:numPr>
      </w:pPr>
      <w:r>
        <w:t xml:space="preserve">Nature, </w:t>
      </w:r>
      <w:proofErr w:type="gramStart"/>
      <w:r>
        <w:t>scope</w:t>
      </w:r>
      <w:proofErr w:type="gramEnd"/>
      <w:r>
        <w:t xml:space="preserve"> and impact.</w:t>
      </w:r>
    </w:p>
    <w:p w14:paraId="77E5832D" w14:textId="61408936" w:rsidR="00D62548" w:rsidRDefault="00D62548" w:rsidP="00D62548">
      <w:pPr>
        <w:pStyle w:val="Heading1"/>
        <w:rPr>
          <w:rFonts w:asciiTheme="minorHAnsi" w:hAnsiTheme="minorHAnsi" w:cstheme="minorHAnsi"/>
          <w:color w:val="auto"/>
          <w:sz w:val="24"/>
          <w:szCs w:val="24"/>
        </w:rPr>
      </w:pPr>
      <w:bookmarkStart w:id="2" w:name="_Toc119317348"/>
      <w:r w:rsidRPr="00403DFD">
        <w:rPr>
          <w:rFonts w:asciiTheme="minorHAnsi" w:hAnsiTheme="minorHAnsi" w:cstheme="minorHAnsi"/>
          <w:color w:val="auto"/>
          <w:sz w:val="24"/>
          <w:szCs w:val="24"/>
        </w:rPr>
        <w:t>The nature of main problem identified within the energy sector is due to the war</w:t>
      </w:r>
      <w:r w:rsidR="001407FD" w:rsidRPr="00403DFD">
        <w:rPr>
          <w:rFonts w:asciiTheme="minorHAnsi" w:hAnsiTheme="minorHAnsi" w:cstheme="minorHAnsi"/>
          <w:color w:val="auto"/>
          <w:sz w:val="24"/>
          <w:szCs w:val="24"/>
        </w:rPr>
        <w:t xml:space="preserve"> that began on </w:t>
      </w:r>
      <w:r w:rsidR="004A3361" w:rsidRPr="00403DFD">
        <w:rPr>
          <w:rFonts w:asciiTheme="minorHAnsi" w:hAnsiTheme="minorHAnsi" w:cstheme="minorHAnsi"/>
          <w:color w:val="auto"/>
          <w:sz w:val="24"/>
          <w:szCs w:val="24"/>
        </w:rPr>
        <w:t>24</w:t>
      </w:r>
      <w:r w:rsidR="004A3361" w:rsidRPr="00403DFD">
        <w:rPr>
          <w:rFonts w:asciiTheme="minorHAnsi" w:hAnsiTheme="minorHAnsi" w:cstheme="minorHAnsi"/>
          <w:color w:val="auto"/>
          <w:sz w:val="24"/>
          <w:szCs w:val="24"/>
          <w:vertAlign w:val="superscript"/>
        </w:rPr>
        <w:t>th</w:t>
      </w:r>
      <w:r w:rsidR="004A3361" w:rsidRPr="00403DFD">
        <w:rPr>
          <w:rFonts w:asciiTheme="minorHAnsi" w:hAnsiTheme="minorHAnsi" w:cstheme="minorHAnsi"/>
          <w:color w:val="auto"/>
          <w:sz w:val="24"/>
          <w:szCs w:val="24"/>
        </w:rPr>
        <w:t xml:space="preserve"> February 2022</w:t>
      </w:r>
      <w:r w:rsidRPr="00403DFD">
        <w:rPr>
          <w:rFonts w:asciiTheme="minorHAnsi" w:hAnsiTheme="minorHAnsi" w:cstheme="minorHAnsi"/>
          <w:color w:val="auto"/>
          <w:sz w:val="24"/>
          <w:szCs w:val="24"/>
        </w:rPr>
        <w:t xml:space="preserve"> </w:t>
      </w:r>
      <w:r w:rsidR="004A3361" w:rsidRPr="00403DFD">
        <w:rPr>
          <w:rFonts w:asciiTheme="minorHAnsi" w:hAnsiTheme="minorHAnsi" w:cstheme="minorHAnsi"/>
          <w:color w:val="auto"/>
          <w:sz w:val="24"/>
          <w:szCs w:val="24"/>
        </w:rPr>
        <w:t>where Russia invaded</w:t>
      </w:r>
      <w:r w:rsidRPr="00403DFD">
        <w:rPr>
          <w:rFonts w:asciiTheme="minorHAnsi" w:hAnsiTheme="minorHAnsi" w:cstheme="minorHAnsi"/>
          <w:color w:val="auto"/>
          <w:sz w:val="24"/>
          <w:szCs w:val="24"/>
        </w:rPr>
        <w:t xml:space="preserve"> Ukraine, </w:t>
      </w:r>
      <w:r w:rsidR="00B535C4" w:rsidRPr="00403DFD">
        <w:rPr>
          <w:rFonts w:asciiTheme="minorHAnsi" w:hAnsiTheme="minorHAnsi" w:cstheme="minorHAnsi"/>
          <w:color w:val="auto"/>
          <w:sz w:val="24"/>
          <w:szCs w:val="24"/>
        </w:rPr>
        <w:t xml:space="preserve">this was very unexpected </w:t>
      </w:r>
      <w:r w:rsidR="007A07B5" w:rsidRPr="00403DFD">
        <w:rPr>
          <w:rFonts w:asciiTheme="minorHAnsi" w:hAnsiTheme="minorHAnsi" w:cstheme="minorHAnsi"/>
          <w:color w:val="auto"/>
          <w:sz w:val="24"/>
          <w:szCs w:val="24"/>
        </w:rPr>
        <w:t xml:space="preserve">being the first war within Europe for a very long time. </w:t>
      </w:r>
      <w:r w:rsidRPr="00403DFD">
        <w:rPr>
          <w:rFonts w:asciiTheme="minorHAnsi" w:hAnsiTheme="minorHAnsi" w:cstheme="minorHAnsi"/>
          <w:color w:val="auto"/>
          <w:sz w:val="24"/>
          <w:szCs w:val="24"/>
        </w:rPr>
        <w:t>the UK is the worst affected country in western Europe with energy prices rising to astronomical levels never seen before.</w:t>
      </w:r>
      <w:r w:rsidR="0006648B" w:rsidRPr="00403DFD">
        <w:rPr>
          <w:rFonts w:asciiTheme="minorHAnsi" w:hAnsiTheme="minorHAnsi" w:cstheme="minorHAnsi"/>
          <w:color w:val="auto"/>
          <w:sz w:val="24"/>
          <w:szCs w:val="24"/>
        </w:rPr>
        <w:t xml:space="preserve"> (Kathryn </w:t>
      </w:r>
      <w:r w:rsidR="00404185" w:rsidRPr="00403DFD">
        <w:rPr>
          <w:rFonts w:asciiTheme="minorHAnsi" w:hAnsiTheme="minorHAnsi" w:cstheme="minorHAnsi"/>
          <w:color w:val="auto"/>
          <w:sz w:val="24"/>
          <w:szCs w:val="24"/>
        </w:rPr>
        <w:t>David, 2022.)</w:t>
      </w:r>
    </w:p>
    <w:p w14:paraId="03DCC260" w14:textId="77777777" w:rsidR="00800D42" w:rsidRPr="00800D42" w:rsidRDefault="00800D42" w:rsidP="00800D42"/>
    <w:p w14:paraId="441636F7" w14:textId="681DAE67" w:rsidR="00025F4A" w:rsidRDefault="00325AE6" w:rsidP="00025F4A">
      <w:pPr>
        <w:pStyle w:val="paragraph"/>
        <w:spacing w:before="0" w:beforeAutospacing="0" w:after="0" w:afterAutospacing="0"/>
        <w:textAlignment w:val="baseline"/>
        <w:rPr>
          <w:rStyle w:val="eop"/>
          <w:rFonts w:ascii="Calibri" w:hAnsi="Calibri" w:cs="Calibri"/>
        </w:rPr>
      </w:pPr>
      <w:r>
        <w:rPr>
          <w:rStyle w:val="eop"/>
          <w:rFonts w:ascii="Calibri" w:hAnsi="Calibri" w:cs="Calibri"/>
        </w:rPr>
        <w:t>The scope of the problem caused by the energy crisis</w:t>
      </w:r>
      <w:r w:rsidR="000B7C53">
        <w:rPr>
          <w:rStyle w:val="eop"/>
          <w:rFonts w:ascii="Calibri" w:hAnsi="Calibri" w:cs="Calibri"/>
        </w:rPr>
        <w:t xml:space="preserve"> is that there are many different people who have been </w:t>
      </w:r>
      <w:r w:rsidR="00FE7E57">
        <w:rPr>
          <w:rStyle w:val="eop"/>
          <w:rFonts w:ascii="Calibri" w:hAnsi="Calibri" w:cs="Calibri"/>
        </w:rPr>
        <w:t xml:space="preserve">impacted </w:t>
      </w:r>
      <w:r w:rsidR="00D74ED1">
        <w:rPr>
          <w:rStyle w:val="eop"/>
          <w:rFonts w:ascii="Calibri" w:hAnsi="Calibri" w:cs="Calibri"/>
        </w:rPr>
        <w:t>by the costs of gas and electricity prices going through the roof</w:t>
      </w:r>
      <w:r w:rsidR="00C00743">
        <w:rPr>
          <w:rStyle w:val="eop"/>
          <w:rFonts w:ascii="Calibri" w:hAnsi="Calibri" w:cs="Calibri"/>
        </w:rPr>
        <w:t xml:space="preserve">. The cost of energy has </w:t>
      </w:r>
      <w:r w:rsidR="00511226">
        <w:rPr>
          <w:rStyle w:val="eop"/>
          <w:rFonts w:ascii="Calibri" w:hAnsi="Calibri" w:cs="Calibri"/>
        </w:rPr>
        <w:t xml:space="preserve">risen by more than three times </w:t>
      </w:r>
      <w:r w:rsidR="00596052">
        <w:rPr>
          <w:rStyle w:val="eop"/>
          <w:rFonts w:ascii="Calibri" w:hAnsi="Calibri" w:cs="Calibri"/>
        </w:rPr>
        <w:t xml:space="preserve">its normal </w:t>
      </w:r>
      <w:r w:rsidR="00E91BAA">
        <w:rPr>
          <w:rStyle w:val="eop"/>
          <w:rFonts w:ascii="Calibri" w:hAnsi="Calibri" w:cs="Calibri"/>
        </w:rPr>
        <w:t>price,</w:t>
      </w:r>
      <w:r w:rsidR="00596052">
        <w:rPr>
          <w:rStyle w:val="eop"/>
          <w:rFonts w:ascii="Calibri" w:hAnsi="Calibri" w:cs="Calibri"/>
        </w:rPr>
        <w:t xml:space="preserve"> and this has caused </w:t>
      </w:r>
      <w:r w:rsidR="00B65173">
        <w:rPr>
          <w:rStyle w:val="eop"/>
          <w:rFonts w:ascii="Calibri" w:hAnsi="Calibri" w:cs="Calibri"/>
        </w:rPr>
        <w:t xml:space="preserve">chaos for the </w:t>
      </w:r>
      <w:r w:rsidR="00993DBD">
        <w:rPr>
          <w:rStyle w:val="eop"/>
          <w:rFonts w:ascii="Calibri" w:hAnsi="Calibri" w:cs="Calibri"/>
        </w:rPr>
        <w:t>public</w:t>
      </w:r>
      <w:r w:rsidR="00B65173">
        <w:rPr>
          <w:rStyle w:val="eop"/>
          <w:rFonts w:ascii="Calibri" w:hAnsi="Calibri" w:cs="Calibri"/>
        </w:rPr>
        <w:t xml:space="preserve"> and </w:t>
      </w:r>
      <w:r w:rsidR="0056254B">
        <w:rPr>
          <w:rStyle w:val="eop"/>
          <w:rFonts w:ascii="Calibri" w:hAnsi="Calibri" w:cs="Calibri"/>
        </w:rPr>
        <w:t>companies small to large.</w:t>
      </w:r>
    </w:p>
    <w:p w14:paraId="6918C661" w14:textId="4B922858" w:rsidR="00E91BAA" w:rsidRDefault="00E91BAA" w:rsidP="00025F4A">
      <w:pPr>
        <w:pStyle w:val="paragraph"/>
        <w:spacing w:before="0" w:beforeAutospacing="0" w:after="0" w:afterAutospacing="0"/>
        <w:textAlignment w:val="baseline"/>
        <w:rPr>
          <w:rStyle w:val="eop"/>
          <w:rFonts w:ascii="Calibri" w:hAnsi="Calibri" w:cs="Calibri"/>
        </w:rPr>
      </w:pPr>
      <w:r>
        <w:rPr>
          <w:rStyle w:val="eop"/>
          <w:rFonts w:ascii="Calibri" w:hAnsi="Calibri" w:cs="Calibri"/>
        </w:rPr>
        <w:t xml:space="preserve">Not only is it the </w:t>
      </w:r>
      <w:r w:rsidR="00DF51B6">
        <w:rPr>
          <w:rStyle w:val="eop"/>
          <w:rFonts w:ascii="Calibri" w:hAnsi="Calibri" w:cs="Calibri"/>
        </w:rPr>
        <w:t>public</w:t>
      </w:r>
      <w:r>
        <w:rPr>
          <w:rStyle w:val="eop"/>
          <w:rFonts w:ascii="Calibri" w:hAnsi="Calibri" w:cs="Calibri"/>
        </w:rPr>
        <w:t xml:space="preserve"> </w:t>
      </w:r>
      <w:r w:rsidR="00DF51B6">
        <w:rPr>
          <w:rStyle w:val="eop"/>
          <w:rFonts w:ascii="Calibri" w:hAnsi="Calibri" w:cs="Calibri"/>
        </w:rPr>
        <w:t>and</w:t>
      </w:r>
      <w:r>
        <w:rPr>
          <w:rStyle w:val="eop"/>
          <w:rFonts w:ascii="Calibri" w:hAnsi="Calibri" w:cs="Calibri"/>
        </w:rPr>
        <w:t xml:space="preserve"> businesses but also </w:t>
      </w:r>
      <w:r w:rsidR="00764817">
        <w:rPr>
          <w:rStyle w:val="eop"/>
          <w:rFonts w:ascii="Calibri" w:hAnsi="Calibri" w:cs="Calibri"/>
        </w:rPr>
        <w:t>the</w:t>
      </w:r>
      <w:r w:rsidR="00DF51B6">
        <w:rPr>
          <w:rStyle w:val="eop"/>
          <w:rFonts w:ascii="Calibri" w:hAnsi="Calibri" w:cs="Calibri"/>
        </w:rPr>
        <w:t>re are</w:t>
      </w:r>
      <w:r w:rsidR="00764817">
        <w:rPr>
          <w:rStyle w:val="eop"/>
          <w:rFonts w:ascii="Calibri" w:hAnsi="Calibri" w:cs="Calibri"/>
        </w:rPr>
        <w:t xml:space="preserve"> various internal stakeholders</w:t>
      </w:r>
      <w:r w:rsidR="00155D32">
        <w:rPr>
          <w:rStyle w:val="eop"/>
          <w:rFonts w:ascii="Calibri" w:hAnsi="Calibri" w:cs="Calibri"/>
        </w:rPr>
        <w:t xml:space="preserve"> such as business managers, directors and employees</w:t>
      </w:r>
      <w:r w:rsidR="0019715B">
        <w:rPr>
          <w:rStyle w:val="eop"/>
          <w:rFonts w:ascii="Calibri" w:hAnsi="Calibri" w:cs="Calibri"/>
        </w:rPr>
        <w:t>, and the external stakeholders like</w:t>
      </w:r>
      <w:r w:rsidR="00DA2C58">
        <w:rPr>
          <w:rStyle w:val="eop"/>
          <w:rFonts w:ascii="Calibri" w:hAnsi="Calibri" w:cs="Calibri"/>
        </w:rPr>
        <w:t xml:space="preserve"> the energy suppliers</w:t>
      </w:r>
      <w:r w:rsidR="00474957">
        <w:rPr>
          <w:rStyle w:val="eop"/>
          <w:rFonts w:ascii="Calibri" w:hAnsi="Calibri" w:cs="Calibri"/>
        </w:rPr>
        <w:t xml:space="preserve">, </w:t>
      </w:r>
      <w:r w:rsidR="00F56725">
        <w:rPr>
          <w:rStyle w:val="eop"/>
          <w:rFonts w:ascii="Calibri" w:hAnsi="Calibri" w:cs="Calibri"/>
        </w:rPr>
        <w:t>competitors</w:t>
      </w:r>
      <w:r w:rsidR="00474957">
        <w:rPr>
          <w:rStyle w:val="eop"/>
          <w:rFonts w:ascii="Calibri" w:hAnsi="Calibri" w:cs="Calibri"/>
        </w:rPr>
        <w:t xml:space="preserve">, bankers, </w:t>
      </w:r>
      <w:r w:rsidR="00993DBD">
        <w:rPr>
          <w:rStyle w:val="eop"/>
          <w:rFonts w:ascii="Calibri" w:hAnsi="Calibri" w:cs="Calibri"/>
        </w:rPr>
        <w:t>investors,</w:t>
      </w:r>
      <w:r w:rsidR="00474957">
        <w:rPr>
          <w:rStyle w:val="eop"/>
          <w:rFonts w:ascii="Calibri" w:hAnsi="Calibri" w:cs="Calibri"/>
        </w:rPr>
        <w:t xml:space="preserve"> and the media who are also </w:t>
      </w:r>
      <w:r w:rsidR="00454BA2">
        <w:rPr>
          <w:rStyle w:val="eop"/>
          <w:rFonts w:ascii="Calibri" w:hAnsi="Calibri" w:cs="Calibri"/>
        </w:rPr>
        <w:t>involved.</w:t>
      </w:r>
    </w:p>
    <w:p w14:paraId="5E946D03" w14:textId="709D14DA" w:rsidR="00454BA2" w:rsidRDefault="00DF1D05" w:rsidP="00025F4A">
      <w:pPr>
        <w:pStyle w:val="paragraph"/>
        <w:spacing w:before="0" w:beforeAutospacing="0" w:after="0" w:afterAutospacing="0"/>
        <w:textAlignment w:val="baseline"/>
        <w:rPr>
          <w:rStyle w:val="eop"/>
          <w:rFonts w:ascii="Calibri" w:hAnsi="Calibri" w:cs="Calibri"/>
        </w:rPr>
      </w:pPr>
      <w:r>
        <w:rPr>
          <w:rStyle w:val="eop"/>
          <w:rFonts w:ascii="Calibri" w:hAnsi="Calibri" w:cs="Calibri"/>
        </w:rPr>
        <w:t xml:space="preserve">This problem is not bound to within the </w:t>
      </w:r>
      <w:r w:rsidR="00F56725">
        <w:rPr>
          <w:rStyle w:val="eop"/>
          <w:rFonts w:ascii="Calibri" w:hAnsi="Calibri" w:cs="Calibri"/>
        </w:rPr>
        <w:t>UK</w:t>
      </w:r>
      <w:r>
        <w:rPr>
          <w:rStyle w:val="eop"/>
          <w:rFonts w:ascii="Calibri" w:hAnsi="Calibri" w:cs="Calibri"/>
        </w:rPr>
        <w:t xml:space="preserve"> but </w:t>
      </w:r>
      <w:r w:rsidR="00FF3E1C">
        <w:rPr>
          <w:rStyle w:val="eop"/>
          <w:rFonts w:ascii="Calibri" w:hAnsi="Calibri" w:cs="Calibri"/>
        </w:rPr>
        <w:t>is also causing financial problems around the globe</w:t>
      </w:r>
      <w:r w:rsidR="00AC6041">
        <w:rPr>
          <w:rStyle w:val="eop"/>
          <w:rFonts w:ascii="Calibri" w:hAnsi="Calibri" w:cs="Calibri"/>
        </w:rPr>
        <w:t xml:space="preserve">. All </w:t>
      </w:r>
      <w:r w:rsidR="00F56725">
        <w:rPr>
          <w:rStyle w:val="eop"/>
          <w:rFonts w:ascii="Calibri" w:hAnsi="Calibri" w:cs="Calibri"/>
        </w:rPr>
        <w:t>governments</w:t>
      </w:r>
      <w:r w:rsidR="00AC6041">
        <w:rPr>
          <w:rStyle w:val="eop"/>
          <w:rFonts w:ascii="Calibri" w:hAnsi="Calibri" w:cs="Calibri"/>
        </w:rPr>
        <w:t xml:space="preserve"> Are being pressured by the </w:t>
      </w:r>
      <w:r w:rsidR="004A57C2">
        <w:rPr>
          <w:rStyle w:val="eop"/>
          <w:rFonts w:ascii="Calibri" w:hAnsi="Calibri" w:cs="Calibri"/>
        </w:rPr>
        <w:t>energy policy regulators who maint</w:t>
      </w:r>
      <w:r w:rsidR="001C2A9B">
        <w:rPr>
          <w:rStyle w:val="eop"/>
          <w:rFonts w:ascii="Calibri" w:hAnsi="Calibri" w:cs="Calibri"/>
        </w:rPr>
        <w:t xml:space="preserve">ain the prices and the public </w:t>
      </w:r>
      <w:r w:rsidR="002D7318">
        <w:rPr>
          <w:rStyle w:val="eop"/>
          <w:rFonts w:ascii="Calibri" w:hAnsi="Calibri" w:cs="Calibri"/>
        </w:rPr>
        <w:t>to lower prices to an affordable rate.</w:t>
      </w:r>
    </w:p>
    <w:p w14:paraId="14DF609F" w14:textId="168754C4" w:rsidR="0092649C" w:rsidRDefault="003414C8" w:rsidP="0092649C">
      <w:pPr>
        <w:pStyle w:val="paragraph"/>
        <w:spacing w:before="0" w:beforeAutospacing="0" w:after="0" w:afterAutospacing="0"/>
        <w:textAlignment w:val="baseline"/>
        <w:rPr>
          <w:rStyle w:val="eop"/>
          <w:rFonts w:ascii="Calibri" w:hAnsi="Calibri" w:cs="Calibri"/>
        </w:rPr>
      </w:pPr>
      <w:r>
        <w:rPr>
          <w:rStyle w:val="eop"/>
          <w:rFonts w:ascii="Calibri" w:hAnsi="Calibri" w:cs="Calibri"/>
        </w:rPr>
        <w:t xml:space="preserve">Within </w:t>
      </w:r>
      <w:r w:rsidR="00F56725">
        <w:rPr>
          <w:rStyle w:val="eop"/>
          <w:rFonts w:ascii="Calibri" w:hAnsi="Calibri" w:cs="Calibri"/>
        </w:rPr>
        <w:t>Europe</w:t>
      </w:r>
      <w:r>
        <w:rPr>
          <w:rStyle w:val="eop"/>
          <w:rFonts w:ascii="Calibri" w:hAnsi="Calibri" w:cs="Calibri"/>
        </w:rPr>
        <w:t xml:space="preserve"> there was a storage </w:t>
      </w:r>
      <w:r w:rsidR="00BB1428">
        <w:rPr>
          <w:rStyle w:val="eop"/>
          <w:rFonts w:ascii="Calibri" w:hAnsi="Calibri" w:cs="Calibri"/>
        </w:rPr>
        <w:t>facility</w:t>
      </w:r>
      <w:r>
        <w:rPr>
          <w:rStyle w:val="eop"/>
          <w:rFonts w:ascii="Calibri" w:hAnsi="Calibri" w:cs="Calibri"/>
        </w:rPr>
        <w:t xml:space="preserve"> where natural gas is stored ready for distribution, unfortunately this </w:t>
      </w:r>
      <w:r w:rsidR="00470CCE">
        <w:rPr>
          <w:rStyle w:val="eop"/>
          <w:rFonts w:ascii="Calibri" w:hAnsi="Calibri" w:cs="Calibri"/>
        </w:rPr>
        <w:t xml:space="preserve">takes a long time to refill and is looking like it will be empty </w:t>
      </w:r>
      <w:r w:rsidR="0092649C">
        <w:rPr>
          <w:rStyle w:val="eop"/>
          <w:rFonts w:ascii="Calibri" w:hAnsi="Calibri" w:cs="Calibri"/>
        </w:rPr>
        <w:t>by December 2023.</w:t>
      </w:r>
      <w:r w:rsidR="0092649C" w:rsidRPr="0092649C">
        <w:rPr>
          <w:rStyle w:val="normaltextrun"/>
          <w:rFonts w:ascii="Calibri" w:hAnsi="Calibri" w:cs="Calibri"/>
        </w:rPr>
        <w:t xml:space="preserve"> </w:t>
      </w:r>
      <w:r w:rsidR="0092649C" w:rsidRPr="00403DFD">
        <w:rPr>
          <w:rStyle w:val="normaltextrun"/>
          <w:rFonts w:ascii="Calibri" w:hAnsi="Calibri" w:cs="Calibri"/>
        </w:rPr>
        <w:t>(Economist intelligence 2022).</w:t>
      </w:r>
      <w:r w:rsidR="0092649C" w:rsidRPr="00403DFD">
        <w:rPr>
          <w:rStyle w:val="eop"/>
          <w:rFonts w:ascii="Calibri" w:hAnsi="Calibri" w:cs="Calibri"/>
        </w:rPr>
        <w:t> </w:t>
      </w:r>
    </w:p>
    <w:p w14:paraId="60CBAE34" w14:textId="77777777" w:rsidR="00F56725" w:rsidRDefault="00F56725" w:rsidP="0092649C">
      <w:pPr>
        <w:pStyle w:val="paragraph"/>
        <w:spacing w:before="0" w:beforeAutospacing="0" w:after="0" w:afterAutospacing="0"/>
        <w:textAlignment w:val="baseline"/>
        <w:rPr>
          <w:rStyle w:val="eop"/>
          <w:rFonts w:ascii="Calibri" w:hAnsi="Calibri" w:cs="Calibri"/>
        </w:rPr>
      </w:pPr>
    </w:p>
    <w:p w14:paraId="43EF9F4D" w14:textId="4E9A8537" w:rsidR="002001AC" w:rsidRPr="000F5F7F" w:rsidRDefault="002001AC" w:rsidP="002001AC">
      <w:pPr>
        <w:pStyle w:val="paragraph"/>
        <w:spacing w:before="0" w:beforeAutospacing="0" w:after="0" w:afterAutospacing="0"/>
        <w:textAlignment w:val="baseline"/>
        <w:rPr>
          <w:rFonts w:asciiTheme="minorHAnsi" w:hAnsiTheme="minorHAnsi" w:cstheme="minorHAnsi"/>
        </w:rPr>
      </w:pPr>
      <w:r w:rsidRPr="000F5F7F">
        <w:rPr>
          <w:rStyle w:val="normaltextrun"/>
          <w:rFonts w:asciiTheme="minorHAnsi" w:hAnsiTheme="minorHAnsi" w:cstheme="minorHAnsi"/>
        </w:rPr>
        <w:t xml:space="preserve">The impact </w:t>
      </w:r>
      <w:r w:rsidR="00192908" w:rsidRPr="000F5F7F">
        <w:rPr>
          <w:rStyle w:val="normaltextrun"/>
          <w:rFonts w:asciiTheme="minorHAnsi" w:hAnsiTheme="minorHAnsi" w:cstheme="minorHAnsi"/>
        </w:rPr>
        <w:t xml:space="preserve">caused by the </w:t>
      </w:r>
      <w:r w:rsidRPr="000F5F7F">
        <w:rPr>
          <w:rStyle w:val="normaltextrun"/>
          <w:rFonts w:asciiTheme="minorHAnsi" w:hAnsiTheme="minorHAnsi" w:cstheme="minorHAnsi"/>
        </w:rPr>
        <w:t xml:space="preserve">energy crisis is </w:t>
      </w:r>
      <w:r w:rsidR="00192908" w:rsidRPr="000F5F7F">
        <w:rPr>
          <w:rStyle w:val="normaltextrun"/>
          <w:rFonts w:asciiTheme="minorHAnsi" w:hAnsiTheme="minorHAnsi" w:cstheme="minorHAnsi"/>
        </w:rPr>
        <w:t>not the same</w:t>
      </w:r>
      <w:r w:rsidRPr="000F5F7F">
        <w:rPr>
          <w:rStyle w:val="normaltextrun"/>
          <w:rFonts w:asciiTheme="minorHAnsi" w:hAnsiTheme="minorHAnsi" w:cstheme="minorHAnsi"/>
        </w:rPr>
        <w:t xml:space="preserve"> for </w:t>
      </w:r>
      <w:r w:rsidR="00192908" w:rsidRPr="000F5F7F">
        <w:rPr>
          <w:rStyle w:val="normaltextrun"/>
          <w:rFonts w:asciiTheme="minorHAnsi" w:hAnsiTheme="minorHAnsi" w:cstheme="minorHAnsi"/>
        </w:rPr>
        <w:t>various</w:t>
      </w:r>
      <w:r w:rsidRPr="000F5F7F">
        <w:rPr>
          <w:rStyle w:val="normaltextrun"/>
          <w:rFonts w:asciiTheme="minorHAnsi" w:hAnsiTheme="minorHAnsi" w:cstheme="minorHAnsi"/>
        </w:rPr>
        <w:t xml:space="preserve"> </w:t>
      </w:r>
      <w:r w:rsidR="00192908" w:rsidRPr="000F5F7F">
        <w:rPr>
          <w:rStyle w:val="normaltextrun"/>
          <w:rFonts w:asciiTheme="minorHAnsi" w:hAnsiTheme="minorHAnsi" w:cstheme="minorHAnsi"/>
        </w:rPr>
        <w:t>areas</w:t>
      </w:r>
      <w:r w:rsidRPr="000F5F7F">
        <w:rPr>
          <w:rStyle w:val="normaltextrun"/>
          <w:rFonts w:asciiTheme="minorHAnsi" w:hAnsiTheme="minorHAnsi" w:cstheme="minorHAnsi"/>
        </w:rPr>
        <w:t>, small</w:t>
      </w:r>
      <w:r w:rsidR="00192908" w:rsidRPr="000F5F7F">
        <w:rPr>
          <w:rStyle w:val="normaltextrun"/>
          <w:rFonts w:asciiTheme="minorHAnsi" w:hAnsiTheme="minorHAnsi" w:cstheme="minorHAnsi"/>
        </w:rPr>
        <w:t>er</w:t>
      </w:r>
      <w:r w:rsidRPr="000F5F7F">
        <w:rPr>
          <w:rStyle w:val="normaltextrun"/>
          <w:rFonts w:asciiTheme="minorHAnsi" w:hAnsiTheme="minorHAnsi" w:cstheme="minorHAnsi"/>
        </w:rPr>
        <w:t xml:space="preserve"> </w:t>
      </w:r>
      <w:r w:rsidR="00192908" w:rsidRPr="000F5F7F">
        <w:rPr>
          <w:rStyle w:val="normaltextrun"/>
          <w:rFonts w:asciiTheme="minorHAnsi" w:hAnsiTheme="minorHAnsi" w:cstheme="minorHAnsi"/>
        </w:rPr>
        <w:t>companies</w:t>
      </w:r>
      <w:r w:rsidRPr="000F5F7F">
        <w:rPr>
          <w:rStyle w:val="normaltextrun"/>
          <w:rFonts w:asciiTheme="minorHAnsi" w:hAnsiTheme="minorHAnsi" w:cstheme="minorHAnsi"/>
        </w:rPr>
        <w:t xml:space="preserve"> </w:t>
      </w:r>
      <w:r w:rsidR="00192908" w:rsidRPr="000F5F7F">
        <w:rPr>
          <w:rStyle w:val="normaltextrun"/>
          <w:rFonts w:asciiTheme="minorHAnsi" w:hAnsiTheme="minorHAnsi" w:cstheme="minorHAnsi"/>
        </w:rPr>
        <w:t>shall</w:t>
      </w:r>
      <w:r w:rsidRPr="000F5F7F">
        <w:rPr>
          <w:rStyle w:val="normaltextrun"/>
          <w:rFonts w:asciiTheme="minorHAnsi" w:hAnsiTheme="minorHAnsi" w:cstheme="minorHAnsi"/>
        </w:rPr>
        <w:t xml:space="preserve"> be </w:t>
      </w:r>
      <w:r w:rsidR="00192908" w:rsidRPr="000F5F7F">
        <w:rPr>
          <w:rStyle w:val="normaltextrun"/>
          <w:rFonts w:asciiTheme="minorHAnsi" w:hAnsiTheme="minorHAnsi" w:cstheme="minorHAnsi"/>
        </w:rPr>
        <w:t>impacted</w:t>
      </w:r>
      <w:r w:rsidRPr="000F5F7F">
        <w:rPr>
          <w:rStyle w:val="normaltextrun"/>
          <w:rFonts w:asciiTheme="minorHAnsi" w:hAnsiTheme="minorHAnsi" w:cstheme="minorHAnsi"/>
        </w:rPr>
        <w:t xml:space="preserve"> </w:t>
      </w:r>
      <w:r w:rsidR="00192908" w:rsidRPr="000F5F7F">
        <w:rPr>
          <w:rStyle w:val="normaltextrun"/>
          <w:rFonts w:asciiTheme="minorHAnsi" w:hAnsiTheme="minorHAnsi" w:cstheme="minorHAnsi"/>
        </w:rPr>
        <w:t>from</w:t>
      </w:r>
      <w:r w:rsidRPr="000F5F7F">
        <w:rPr>
          <w:rStyle w:val="normaltextrun"/>
          <w:rFonts w:asciiTheme="minorHAnsi" w:hAnsiTheme="minorHAnsi" w:cstheme="minorHAnsi"/>
        </w:rPr>
        <w:t xml:space="preserve"> the </w:t>
      </w:r>
      <w:r w:rsidR="00192908" w:rsidRPr="000F5F7F">
        <w:rPr>
          <w:rStyle w:val="normaltextrun"/>
          <w:rFonts w:asciiTheme="minorHAnsi" w:hAnsiTheme="minorHAnsi" w:cstheme="minorHAnsi"/>
        </w:rPr>
        <w:t>increasing</w:t>
      </w:r>
      <w:r w:rsidRPr="000F5F7F">
        <w:rPr>
          <w:rStyle w:val="normaltextrun"/>
          <w:rFonts w:asciiTheme="minorHAnsi" w:hAnsiTheme="minorHAnsi" w:cstheme="minorHAnsi"/>
        </w:rPr>
        <w:t xml:space="preserve"> </w:t>
      </w:r>
      <w:r w:rsidR="00192908" w:rsidRPr="000F5F7F">
        <w:rPr>
          <w:rStyle w:val="normaltextrun"/>
          <w:rFonts w:asciiTheme="minorHAnsi" w:hAnsiTheme="minorHAnsi" w:cstheme="minorHAnsi"/>
        </w:rPr>
        <w:t>expenses</w:t>
      </w:r>
      <w:r w:rsidRPr="000F5F7F">
        <w:rPr>
          <w:rStyle w:val="normaltextrun"/>
          <w:rFonts w:asciiTheme="minorHAnsi" w:hAnsiTheme="minorHAnsi" w:cstheme="minorHAnsi"/>
        </w:rPr>
        <w:t xml:space="preserve"> of </w:t>
      </w:r>
      <w:r w:rsidR="00192908" w:rsidRPr="000F5F7F">
        <w:rPr>
          <w:rStyle w:val="normaltextrun"/>
          <w:rFonts w:asciiTheme="minorHAnsi" w:hAnsiTheme="minorHAnsi" w:cstheme="minorHAnsi"/>
        </w:rPr>
        <w:t>keeping</w:t>
      </w:r>
      <w:r w:rsidRPr="000F5F7F">
        <w:rPr>
          <w:rStyle w:val="normaltextrun"/>
          <w:rFonts w:asciiTheme="minorHAnsi" w:hAnsiTheme="minorHAnsi" w:cstheme="minorHAnsi"/>
        </w:rPr>
        <w:t xml:space="preserve"> and </w:t>
      </w:r>
      <w:r w:rsidR="00192908" w:rsidRPr="000F5F7F">
        <w:rPr>
          <w:rStyle w:val="normaltextrun"/>
          <w:rFonts w:asciiTheme="minorHAnsi" w:hAnsiTheme="minorHAnsi" w:cstheme="minorHAnsi"/>
        </w:rPr>
        <w:t>operating</w:t>
      </w:r>
      <w:r w:rsidRPr="000F5F7F">
        <w:rPr>
          <w:rStyle w:val="normaltextrun"/>
          <w:rFonts w:asciiTheme="minorHAnsi" w:hAnsiTheme="minorHAnsi" w:cstheme="minorHAnsi"/>
        </w:rPr>
        <w:t xml:space="preserve"> </w:t>
      </w:r>
      <w:r w:rsidR="00192908" w:rsidRPr="000F5F7F">
        <w:rPr>
          <w:rStyle w:val="normaltextrun"/>
          <w:rFonts w:asciiTheme="minorHAnsi" w:hAnsiTheme="minorHAnsi" w:cstheme="minorHAnsi"/>
        </w:rPr>
        <w:t>buildings</w:t>
      </w:r>
      <w:r w:rsidRPr="000F5F7F">
        <w:rPr>
          <w:rStyle w:val="normaltextrun"/>
          <w:rFonts w:asciiTheme="minorHAnsi" w:hAnsiTheme="minorHAnsi" w:cstheme="minorHAnsi"/>
        </w:rPr>
        <w:t xml:space="preserve"> and the </w:t>
      </w:r>
      <w:r w:rsidR="00192908" w:rsidRPr="000F5F7F">
        <w:rPr>
          <w:rStyle w:val="normaltextrun"/>
          <w:rFonts w:asciiTheme="minorHAnsi" w:hAnsiTheme="minorHAnsi" w:cstheme="minorHAnsi"/>
        </w:rPr>
        <w:t>expenses</w:t>
      </w:r>
      <w:r w:rsidRPr="000F5F7F">
        <w:rPr>
          <w:rStyle w:val="normaltextrun"/>
          <w:rFonts w:asciiTheme="minorHAnsi" w:hAnsiTheme="minorHAnsi" w:cstheme="minorHAnsi"/>
        </w:rPr>
        <w:t xml:space="preserve"> </w:t>
      </w:r>
      <w:r w:rsidR="00996CE4" w:rsidRPr="000F5F7F">
        <w:rPr>
          <w:rStyle w:val="normaltextrun"/>
          <w:rFonts w:asciiTheme="minorHAnsi" w:hAnsiTheme="minorHAnsi" w:cstheme="minorHAnsi"/>
        </w:rPr>
        <w:t>from</w:t>
      </w:r>
      <w:r w:rsidRPr="000F5F7F">
        <w:rPr>
          <w:rStyle w:val="normaltextrun"/>
          <w:rFonts w:asciiTheme="minorHAnsi" w:hAnsiTheme="minorHAnsi" w:cstheme="minorHAnsi"/>
        </w:rPr>
        <w:t xml:space="preserve"> </w:t>
      </w:r>
      <w:r w:rsidR="00996CE4" w:rsidRPr="000F5F7F">
        <w:rPr>
          <w:rStyle w:val="normaltextrun"/>
          <w:rFonts w:asciiTheme="minorHAnsi" w:hAnsiTheme="minorHAnsi" w:cstheme="minorHAnsi"/>
        </w:rPr>
        <w:t>supply</w:t>
      </w:r>
      <w:r w:rsidRPr="000F5F7F">
        <w:rPr>
          <w:rStyle w:val="normaltextrun"/>
          <w:rFonts w:asciiTheme="minorHAnsi" w:hAnsiTheme="minorHAnsi" w:cstheme="minorHAnsi"/>
        </w:rPr>
        <w:t xml:space="preserve"> </w:t>
      </w:r>
      <w:r w:rsidR="00996CE4" w:rsidRPr="000F5F7F">
        <w:rPr>
          <w:rStyle w:val="normaltextrun"/>
          <w:rFonts w:asciiTheme="minorHAnsi" w:hAnsiTheme="minorHAnsi" w:cstheme="minorHAnsi"/>
        </w:rPr>
        <w:t>increasing</w:t>
      </w:r>
      <w:r w:rsidRPr="000F5F7F">
        <w:rPr>
          <w:rStyle w:val="normaltextrun"/>
          <w:rFonts w:asciiTheme="minorHAnsi" w:hAnsiTheme="minorHAnsi" w:cstheme="minorHAnsi"/>
        </w:rPr>
        <w:t xml:space="preserve"> </w:t>
      </w:r>
      <w:r w:rsidR="00996CE4" w:rsidRPr="000F5F7F">
        <w:rPr>
          <w:rStyle w:val="normaltextrun"/>
          <w:rFonts w:asciiTheme="minorHAnsi" w:hAnsiTheme="minorHAnsi" w:cstheme="minorHAnsi"/>
        </w:rPr>
        <w:t>at a</w:t>
      </w:r>
      <w:r w:rsidR="006C6B13" w:rsidRPr="000F5F7F">
        <w:rPr>
          <w:rStyle w:val="normaltextrun"/>
          <w:rFonts w:asciiTheme="minorHAnsi" w:hAnsiTheme="minorHAnsi" w:cstheme="minorHAnsi"/>
        </w:rPr>
        <w:t>n</w:t>
      </w:r>
      <w:r w:rsidR="00996CE4" w:rsidRPr="000F5F7F">
        <w:rPr>
          <w:rStyle w:val="normaltextrun"/>
          <w:rFonts w:asciiTheme="minorHAnsi" w:hAnsiTheme="minorHAnsi" w:cstheme="minorHAnsi"/>
        </w:rPr>
        <w:t xml:space="preserve"> </w:t>
      </w:r>
      <w:r w:rsidR="00BA5656" w:rsidRPr="000F5F7F">
        <w:rPr>
          <w:rStyle w:val="normaltextrun"/>
          <w:rFonts w:asciiTheme="minorHAnsi" w:hAnsiTheme="minorHAnsi" w:cstheme="minorHAnsi"/>
        </w:rPr>
        <w:t>excruciating rate may possibly</w:t>
      </w:r>
      <w:r w:rsidRPr="000F5F7F">
        <w:rPr>
          <w:rStyle w:val="normaltextrun"/>
          <w:rFonts w:asciiTheme="minorHAnsi" w:hAnsiTheme="minorHAnsi" w:cstheme="minorHAnsi"/>
        </w:rPr>
        <w:t xml:space="preserve"> </w:t>
      </w:r>
      <w:r w:rsidR="00BA5656" w:rsidRPr="000F5F7F">
        <w:rPr>
          <w:rStyle w:val="normaltextrun"/>
          <w:rFonts w:asciiTheme="minorHAnsi" w:hAnsiTheme="minorHAnsi" w:cstheme="minorHAnsi"/>
        </w:rPr>
        <w:t>bring about</w:t>
      </w:r>
      <w:r w:rsidRPr="000F5F7F">
        <w:rPr>
          <w:rStyle w:val="normaltextrun"/>
          <w:rFonts w:asciiTheme="minorHAnsi" w:hAnsiTheme="minorHAnsi" w:cstheme="minorHAnsi"/>
        </w:rPr>
        <w:t xml:space="preserve"> a </w:t>
      </w:r>
      <w:r w:rsidR="00BA5656" w:rsidRPr="000F5F7F">
        <w:rPr>
          <w:rStyle w:val="normaltextrun"/>
          <w:rFonts w:asciiTheme="minorHAnsi" w:hAnsiTheme="minorHAnsi" w:cstheme="minorHAnsi"/>
        </w:rPr>
        <w:t>considerable</w:t>
      </w:r>
      <w:r w:rsidRPr="000F5F7F">
        <w:rPr>
          <w:rStyle w:val="normaltextrun"/>
          <w:rFonts w:asciiTheme="minorHAnsi" w:hAnsiTheme="minorHAnsi" w:cstheme="minorHAnsi"/>
        </w:rPr>
        <w:t xml:space="preserve"> </w:t>
      </w:r>
      <w:r w:rsidR="00BA5656" w:rsidRPr="000F5F7F">
        <w:rPr>
          <w:rStyle w:val="normaltextrun"/>
          <w:rFonts w:asciiTheme="minorHAnsi" w:hAnsiTheme="minorHAnsi" w:cstheme="minorHAnsi"/>
        </w:rPr>
        <w:t>quantity</w:t>
      </w:r>
      <w:r w:rsidRPr="000F5F7F">
        <w:rPr>
          <w:rStyle w:val="normaltextrun"/>
          <w:rFonts w:asciiTheme="minorHAnsi" w:hAnsiTheme="minorHAnsi" w:cstheme="minorHAnsi"/>
        </w:rPr>
        <w:t xml:space="preserve"> of </w:t>
      </w:r>
      <w:r w:rsidR="00172A54" w:rsidRPr="000F5F7F">
        <w:rPr>
          <w:rStyle w:val="normaltextrun"/>
          <w:rFonts w:asciiTheme="minorHAnsi" w:hAnsiTheme="minorHAnsi" w:cstheme="minorHAnsi"/>
        </w:rPr>
        <w:t>companies shutting down</w:t>
      </w:r>
      <w:r w:rsidRPr="000F5F7F">
        <w:rPr>
          <w:rStyle w:val="normaltextrun"/>
          <w:rFonts w:asciiTheme="minorHAnsi" w:hAnsiTheme="minorHAnsi" w:cstheme="minorHAnsi"/>
        </w:rPr>
        <w:t xml:space="preserve">. (Dimitris </w:t>
      </w:r>
      <w:proofErr w:type="spellStart"/>
      <w:r w:rsidRPr="000F5F7F">
        <w:rPr>
          <w:rStyle w:val="normaltextrun"/>
          <w:rFonts w:asciiTheme="minorHAnsi" w:hAnsiTheme="minorHAnsi" w:cstheme="minorHAnsi"/>
        </w:rPr>
        <w:t>Mavrokefalidis</w:t>
      </w:r>
      <w:proofErr w:type="spellEnd"/>
      <w:r w:rsidR="00993DBD">
        <w:rPr>
          <w:rStyle w:val="normaltextrun"/>
          <w:rFonts w:asciiTheme="minorHAnsi" w:hAnsiTheme="minorHAnsi" w:cstheme="minorHAnsi"/>
        </w:rPr>
        <w:t>,</w:t>
      </w:r>
      <w:r w:rsidRPr="000F5F7F">
        <w:rPr>
          <w:rStyle w:val="normaltextrun"/>
          <w:rFonts w:asciiTheme="minorHAnsi" w:hAnsiTheme="minorHAnsi" w:cstheme="minorHAnsi"/>
        </w:rPr>
        <w:t xml:space="preserve"> 2022). </w:t>
      </w:r>
      <w:r w:rsidRPr="000F5F7F">
        <w:rPr>
          <w:rStyle w:val="eop"/>
          <w:rFonts w:asciiTheme="minorHAnsi" w:hAnsiTheme="minorHAnsi" w:cstheme="minorHAnsi"/>
        </w:rPr>
        <w:t> </w:t>
      </w:r>
    </w:p>
    <w:p w14:paraId="5ABF16A1" w14:textId="323EB9D3" w:rsidR="002001AC" w:rsidRDefault="006C6B13" w:rsidP="002001AC">
      <w:pPr>
        <w:pStyle w:val="paragraph"/>
        <w:spacing w:before="0" w:beforeAutospacing="0" w:after="0" w:afterAutospacing="0"/>
        <w:textAlignment w:val="baseline"/>
        <w:rPr>
          <w:rStyle w:val="eop"/>
          <w:rFonts w:asciiTheme="minorHAnsi" w:hAnsiTheme="minorHAnsi" w:cstheme="minorHAnsi"/>
        </w:rPr>
      </w:pPr>
      <w:r w:rsidRPr="000F5F7F">
        <w:rPr>
          <w:rStyle w:val="normaltextrun"/>
          <w:rFonts w:asciiTheme="minorHAnsi" w:hAnsiTheme="minorHAnsi" w:cstheme="minorHAnsi"/>
        </w:rPr>
        <w:t>Throughout</w:t>
      </w:r>
      <w:r w:rsidR="002001AC" w:rsidRPr="000F5F7F">
        <w:rPr>
          <w:rStyle w:val="normaltextrun"/>
          <w:rFonts w:asciiTheme="minorHAnsi" w:hAnsiTheme="minorHAnsi" w:cstheme="minorHAnsi"/>
        </w:rPr>
        <w:t xml:space="preserve"> 2021 there ha</w:t>
      </w:r>
      <w:r w:rsidRPr="000F5F7F">
        <w:rPr>
          <w:rStyle w:val="normaltextrun"/>
          <w:rFonts w:asciiTheme="minorHAnsi" w:hAnsiTheme="minorHAnsi" w:cstheme="minorHAnsi"/>
        </w:rPr>
        <w:t>s</w:t>
      </w:r>
      <w:r w:rsidR="002001AC" w:rsidRPr="000F5F7F">
        <w:rPr>
          <w:rStyle w:val="normaltextrun"/>
          <w:rFonts w:asciiTheme="minorHAnsi" w:hAnsiTheme="minorHAnsi" w:cstheme="minorHAnsi"/>
        </w:rPr>
        <w:t xml:space="preserve"> been </w:t>
      </w:r>
      <w:r w:rsidR="003A0796" w:rsidRPr="000F5F7F">
        <w:rPr>
          <w:rStyle w:val="normaltextrun"/>
          <w:rFonts w:asciiTheme="minorHAnsi" w:hAnsiTheme="minorHAnsi" w:cstheme="minorHAnsi"/>
        </w:rPr>
        <w:t>more than</w:t>
      </w:r>
      <w:r w:rsidR="002001AC" w:rsidRPr="000F5F7F">
        <w:rPr>
          <w:rStyle w:val="normaltextrun"/>
          <w:rFonts w:asciiTheme="minorHAnsi" w:hAnsiTheme="minorHAnsi" w:cstheme="minorHAnsi"/>
        </w:rPr>
        <w:t xml:space="preserve"> 30 energy </w:t>
      </w:r>
      <w:r w:rsidR="003A0796" w:rsidRPr="000F5F7F">
        <w:rPr>
          <w:rStyle w:val="normaltextrun"/>
          <w:rFonts w:asciiTheme="minorHAnsi" w:hAnsiTheme="minorHAnsi" w:cstheme="minorHAnsi"/>
        </w:rPr>
        <w:t>providers</w:t>
      </w:r>
      <w:r w:rsidR="002001AC" w:rsidRPr="000F5F7F">
        <w:rPr>
          <w:rStyle w:val="normaltextrun"/>
          <w:rFonts w:asciiTheme="minorHAnsi" w:hAnsiTheme="minorHAnsi" w:cstheme="minorHAnsi"/>
        </w:rPr>
        <w:t xml:space="preserve"> </w:t>
      </w:r>
      <w:r w:rsidR="003A0796" w:rsidRPr="000F5F7F">
        <w:rPr>
          <w:rStyle w:val="normaltextrun"/>
          <w:rFonts w:asciiTheme="minorHAnsi" w:hAnsiTheme="minorHAnsi" w:cstheme="minorHAnsi"/>
        </w:rPr>
        <w:t>which</w:t>
      </w:r>
      <w:r w:rsidR="002001AC" w:rsidRPr="000F5F7F">
        <w:rPr>
          <w:rStyle w:val="normaltextrun"/>
          <w:rFonts w:asciiTheme="minorHAnsi" w:hAnsiTheme="minorHAnsi" w:cstheme="minorHAnsi"/>
        </w:rPr>
        <w:t xml:space="preserve"> have </w:t>
      </w:r>
      <w:r w:rsidR="009B1449" w:rsidRPr="000F5F7F">
        <w:rPr>
          <w:rStyle w:val="normaltextrun"/>
          <w:rFonts w:asciiTheme="minorHAnsi" w:hAnsiTheme="minorHAnsi" w:cstheme="minorHAnsi"/>
        </w:rPr>
        <w:t xml:space="preserve">closed as a result </w:t>
      </w:r>
      <w:r w:rsidR="002001AC" w:rsidRPr="000F5F7F">
        <w:rPr>
          <w:rStyle w:val="normaltextrun"/>
          <w:rFonts w:asciiTheme="minorHAnsi" w:hAnsiTheme="minorHAnsi" w:cstheme="minorHAnsi"/>
        </w:rPr>
        <w:t xml:space="preserve">of </w:t>
      </w:r>
      <w:r w:rsidR="009B1449" w:rsidRPr="000F5F7F">
        <w:rPr>
          <w:rStyle w:val="normaltextrun"/>
          <w:rFonts w:asciiTheme="minorHAnsi" w:hAnsiTheme="minorHAnsi" w:cstheme="minorHAnsi"/>
        </w:rPr>
        <w:t>soaring</w:t>
      </w:r>
      <w:r w:rsidR="002001AC" w:rsidRPr="000F5F7F">
        <w:rPr>
          <w:rStyle w:val="normaltextrun"/>
          <w:rFonts w:asciiTheme="minorHAnsi" w:hAnsiTheme="minorHAnsi" w:cstheme="minorHAnsi"/>
        </w:rPr>
        <w:t xml:space="preserve"> gas </w:t>
      </w:r>
      <w:r w:rsidR="009B1449" w:rsidRPr="000F5F7F">
        <w:rPr>
          <w:rStyle w:val="normaltextrun"/>
          <w:rFonts w:asciiTheme="minorHAnsi" w:hAnsiTheme="minorHAnsi" w:cstheme="minorHAnsi"/>
        </w:rPr>
        <w:t>rates</w:t>
      </w:r>
      <w:r w:rsidR="002001AC" w:rsidRPr="000F5F7F">
        <w:rPr>
          <w:rStyle w:val="normaltextrun"/>
          <w:rFonts w:asciiTheme="minorHAnsi" w:hAnsiTheme="minorHAnsi" w:cstheme="minorHAnsi"/>
        </w:rPr>
        <w:t>, le</w:t>
      </w:r>
      <w:r w:rsidR="009B1449" w:rsidRPr="000F5F7F">
        <w:rPr>
          <w:rStyle w:val="normaltextrun"/>
          <w:rFonts w:asciiTheme="minorHAnsi" w:hAnsiTheme="minorHAnsi" w:cstheme="minorHAnsi"/>
        </w:rPr>
        <w:t>a</w:t>
      </w:r>
      <w:r w:rsidR="002001AC" w:rsidRPr="000F5F7F">
        <w:rPr>
          <w:rStyle w:val="normaltextrun"/>
          <w:rFonts w:asciiTheme="minorHAnsi" w:hAnsiTheme="minorHAnsi" w:cstheme="minorHAnsi"/>
        </w:rPr>
        <w:t>d</w:t>
      </w:r>
      <w:r w:rsidR="009B1449" w:rsidRPr="000F5F7F">
        <w:rPr>
          <w:rStyle w:val="normaltextrun"/>
          <w:rFonts w:asciiTheme="minorHAnsi" w:hAnsiTheme="minorHAnsi" w:cstheme="minorHAnsi"/>
        </w:rPr>
        <w:t>ing</w:t>
      </w:r>
      <w:r w:rsidR="002001AC" w:rsidRPr="000F5F7F">
        <w:rPr>
          <w:rStyle w:val="normaltextrun"/>
          <w:rFonts w:asciiTheme="minorHAnsi" w:hAnsiTheme="minorHAnsi" w:cstheme="minorHAnsi"/>
        </w:rPr>
        <w:t xml:space="preserve"> to several hundred employees </w:t>
      </w:r>
      <w:r w:rsidR="00BA68F5" w:rsidRPr="000F5F7F">
        <w:rPr>
          <w:rStyle w:val="normaltextrun"/>
          <w:rFonts w:asciiTheme="minorHAnsi" w:hAnsiTheme="minorHAnsi" w:cstheme="minorHAnsi"/>
        </w:rPr>
        <w:t>losing</w:t>
      </w:r>
      <w:r w:rsidR="009B1449" w:rsidRPr="000F5F7F">
        <w:rPr>
          <w:rStyle w:val="normaltextrun"/>
          <w:rFonts w:asciiTheme="minorHAnsi" w:hAnsiTheme="minorHAnsi" w:cstheme="minorHAnsi"/>
        </w:rPr>
        <w:t xml:space="preserve"> </w:t>
      </w:r>
      <w:r w:rsidR="00BA68F5" w:rsidRPr="000F5F7F">
        <w:rPr>
          <w:rStyle w:val="normaltextrun"/>
          <w:rFonts w:asciiTheme="minorHAnsi" w:hAnsiTheme="minorHAnsi" w:cstheme="minorHAnsi"/>
        </w:rPr>
        <w:t xml:space="preserve">employment </w:t>
      </w:r>
      <w:r w:rsidR="002001AC" w:rsidRPr="000F5F7F">
        <w:rPr>
          <w:rStyle w:val="normaltextrun"/>
          <w:rFonts w:asciiTheme="minorHAnsi" w:hAnsiTheme="minorHAnsi" w:cstheme="minorHAnsi"/>
        </w:rPr>
        <w:t xml:space="preserve">within the </w:t>
      </w:r>
      <w:r w:rsidR="00BA68F5" w:rsidRPr="000F5F7F">
        <w:rPr>
          <w:rStyle w:val="normaltextrun"/>
          <w:rFonts w:asciiTheme="minorHAnsi" w:hAnsiTheme="minorHAnsi" w:cstheme="minorHAnsi"/>
        </w:rPr>
        <w:t>UK</w:t>
      </w:r>
      <w:r w:rsidR="002001AC" w:rsidRPr="000F5F7F">
        <w:rPr>
          <w:rStyle w:val="normaltextrun"/>
          <w:rFonts w:asciiTheme="minorHAnsi" w:hAnsiTheme="minorHAnsi" w:cstheme="minorHAnsi"/>
        </w:rPr>
        <w:t>. (Candiece Cyrus 2022).</w:t>
      </w:r>
      <w:r w:rsidR="002001AC" w:rsidRPr="000F5F7F">
        <w:rPr>
          <w:rStyle w:val="eop"/>
          <w:rFonts w:asciiTheme="minorHAnsi" w:hAnsiTheme="minorHAnsi" w:cstheme="minorHAnsi"/>
        </w:rPr>
        <w:t> </w:t>
      </w:r>
    </w:p>
    <w:p w14:paraId="2B6B925E" w14:textId="77777777" w:rsidR="000F5F7F" w:rsidRPr="000F5F7F" w:rsidRDefault="000F5F7F" w:rsidP="002001AC">
      <w:pPr>
        <w:pStyle w:val="paragraph"/>
        <w:spacing w:before="0" w:beforeAutospacing="0" w:after="0" w:afterAutospacing="0"/>
        <w:textAlignment w:val="baseline"/>
        <w:rPr>
          <w:rFonts w:asciiTheme="minorHAnsi" w:hAnsiTheme="minorHAnsi" w:cstheme="minorHAnsi"/>
        </w:rPr>
      </w:pPr>
    </w:p>
    <w:p w14:paraId="6FD3FE2B" w14:textId="4ED4A3BE" w:rsidR="002001AC" w:rsidRPr="000F5F7F" w:rsidRDefault="002001AC" w:rsidP="002001AC">
      <w:pPr>
        <w:pStyle w:val="paragraph"/>
        <w:spacing w:before="0" w:beforeAutospacing="0" w:after="0" w:afterAutospacing="0"/>
        <w:textAlignment w:val="baseline"/>
        <w:rPr>
          <w:rFonts w:asciiTheme="minorHAnsi" w:hAnsiTheme="minorHAnsi" w:cstheme="minorHAnsi"/>
        </w:rPr>
      </w:pPr>
      <w:r w:rsidRPr="000F5F7F">
        <w:rPr>
          <w:rStyle w:val="normaltextrun"/>
          <w:rFonts w:asciiTheme="minorHAnsi" w:hAnsiTheme="minorHAnsi" w:cstheme="minorHAnsi"/>
        </w:rPr>
        <w:t xml:space="preserve">Electricity and gas </w:t>
      </w:r>
      <w:r w:rsidR="00BA68F5" w:rsidRPr="000F5F7F">
        <w:rPr>
          <w:rStyle w:val="normaltextrun"/>
          <w:rFonts w:asciiTheme="minorHAnsi" w:hAnsiTheme="minorHAnsi" w:cstheme="minorHAnsi"/>
        </w:rPr>
        <w:t>rates</w:t>
      </w:r>
      <w:r w:rsidRPr="000F5F7F">
        <w:rPr>
          <w:rStyle w:val="normaltextrun"/>
          <w:rFonts w:asciiTheme="minorHAnsi" w:hAnsiTheme="minorHAnsi" w:cstheme="minorHAnsi"/>
        </w:rPr>
        <w:t xml:space="preserve"> </w:t>
      </w:r>
      <w:r w:rsidR="00993DBD" w:rsidRPr="000F5F7F">
        <w:rPr>
          <w:rStyle w:val="normaltextrun"/>
          <w:rFonts w:asciiTheme="minorHAnsi" w:hAnsiTheme="minorHAnsi" w:cstheme="minorHAnsi"/>
        </w:rPr>
        <w:t>have</w:t>
      </w:r>
      <w:r w:rsidRPr="000F5F7F">
        <w:rPr>
          <w:rStyle w:val="normaltextrun"/>
          <w:rFonts w:asciiTheme="minorHAnsi" w:hAnsiTheme="minorHAnsi" w:cstheme="minorHAnsi"/>
        </w:rPr>
        <w:t xml:space="preserve"> </w:t>
      </w:r>
      <w:r w:rsidR="00BA68F5" w:rsidRPr="000F5F7F">
        <w:rPr>
          <w:rStyle w:val="normaltextrun"/>
          <w:rFonts w:asciiTheme="minorHAnsi" w:hAnsiTheme="minorHAnsi" w:cstheme="minorHAnsi"/>
        </w:rPr>
        <w:t>risen</w:t>
      </w:r>
      <w:r w:rsidRPr="000F5F7F">
        <w:rPr>
          <w:rStyle w:val="normaltextrun"/>
          <w:rFonts w:asciiTheme="minorHAnsi" w:hAnsiTheme="minorHAnsi" w:cstheme="minorHAnsi"/>
        </w:rPr>
        <w:t xml:space="preserve"> </w:t>
      </w:r>
      <w:r w:rsidR="00BA68F5" w:rsidRPr="000F5F7F">
        <w:rPr>
          <w:rStyle w:val="normaltextrun"/>
          <w:rFonts w:asciiTheme="minorHAnsi" w:hAnsiTheme="minorHAnsi" w:cstheme="minorHAnsi"/>
        </w:rPr>
        <w:t>quickly</w:t>
      </w:r>
      <w:r w:rsidRPr="000F5F7F">
        <w:rPr>
          <w:rStyle w:val="normaltextrun"/>
          <w:rFonts w:asciiTheme="minorHAnsi" w:hAnsiTheme="minorHAnsi" w:cstheme="minorHAnsi"/>
        </w:rPr>
        <w:t xml:space="preserve"> </w:t>
      </w:r>
      <w:r w:rsidR="00BA68F5" w:rsidRPr="000F5F7F">
        <w:rPr>
          <w:rStyle w:val="normaltextrun"/>
          <w:rFonts w:asciiTheme="minorHAnsi" w:hAnsiTheme="minorHAnsi" w:cstheme="minorHAnsi"/>
        </w:rPr>
        <w:t>generating</w:t>
      </w:r>
      <w:r w:rsidRPr="000F5F7F">
        <w:rPr>
          <w:rStyle w:val="normaltextrun"/>
          <w:rFonts w:asciiTheme="minorHAnsi" w:hAnsiTheme="minorHAnsi" w:cstheme="minorHAnsi"/>
        </w:rPr>
        <w:t xml:space="preserve"> a</w:t>
      </w:r>
      <w:r w:rsidR="00BA68F5" w:rsidRPr="000F5F7F">
        <w:rPr>
          <w:rStyle w:val="normaltextrun"/>
          <w:rFonts w:asciiTheme="minorHAnsi" w:hAnsiTheme="minorHAnsi" w:cstheme="minorHAnsi"/>
        </w:rPr>
        <w:t>n</w:t>
      </w:r>
      <w:r w:rsidRPr="000F5F7F">
        <w:rPr>
          <w:rStyle w:val="normaltextrun"/>
          <w:rFonts w:asciiTheme="minorHAnsi" w:hAnsiTheme="minorHAnsi" w:cstheme="minorHAnsi"/>
        </w:rPr>
        <w:t xml:space="preserve"> </w:t>
      </w:r>
      <w:r w:rsidR="00BA68F5" w:rsidRPr="000F5F7F">
        <w:rPr>
          <w:rStyle w:val="normaltextrun"/>
          <w:rFonts w:asciiTheme="minorHAnsi" w:hAnsiTheme="minorHAnsi" w:cstheme="minorHAnsi"/>
        </w:rPr>
        <w:t>economic</w:t>
      </w:r>
      <w:r w:rsidRPr="000F5F7F">
        <w:rPr>
          <w:rStyle w:val="normaltextrun"/>
          <w:rFonts w:asciiTheme="minorHAnsi" w:hAnsiTheme="minorHAnsi" w:cstheme="minorHAnsi"/>
        </w:rPr>
        <w:t xml:space="preserve"> </w:t>
      </w:r>
      <w:r w:rsidR="00BA68F5" w:rsidRPr="000F5F7F">
        <w:rPr>
          <w:rStyle w:val="normaltextrun"/>
          <w:rFonts w:asciiTheme="minorHAnsi" w:hAnsiTheme="minorHAnsi" w:cstheme="minorHAnsi"/>
        </w:rPr>
        <w:t>crisis</w:t>
      </w:r>
      <w:r w:rsidRPr="000F5F7F">
        <w:rPr>
          <w:rStyle w:val="normaltextrun"/>
          <w:rFonts w:asciiTheme="minorHAnsi" w:hAnsiTheme="minorHAnsi" w:cstheme="minorHAnsi"/>
        </w:rPr>
        <w:t xml:space="preserve"> for</w:t>
      </w:r>
      <w:r w:rsidR="00BA68F5" w:rsidRPr="000F5F7F">
        <w:rPr>
          <w:rStyle w:val="normaltextrun"/>
          <w:rFonts w:asciiTheme="minorHAnsi" w:hAnsiTheme="minorHAnsi" w:cstheme="minorHAnsi"/>
        </w:rPr>
        <w:t xml:space="preserve"> almost</w:t>
      </w:r>
      <w:r w:rsidRPr="000F5F7F">
        <w:rPr>
          <w:rStyle w:val="normaltextrun"/>
          <w:rFonts w:asciiTheme="minorHAnsi" w:hAnsiTheme="minorHAnsi" w:cstheme="minorHAnsi"/>
        </w:rPr>
        <w:t xml:space="preserve"> </w:t>
      </w:r>
      <w:r w:rsidR="00BA68F5" w:rsidRPr="000F5F7F">
        <w:rPr>
          <w:rStyle w:val="normaltextrun"/>
          <w:rFonts w:asciiTheme="minorHAnsi" w:hAnsiTheme="minorHAnsi" w:cstheme="minorHAnsi"/>
        </w:rPr>
        <w:t>everybody</w:t>
      </w:r>
      <w:r w:rsidRPr="000F5F7F">
        <w:rPr>
          <w:rStyle w:val="normaltextrun"/>
          <w:rFonts w:asciiTheme="minorHAnsi" w:hAnsiTheme="minorHAnsi" w:cstheme="minorHAnsi"/>
        </w:rPr>
        <w:t xml:space="preserve"> </w:t>
      </w:r>
      <w:r w:rsidR="00BA68F5" w:rsidRPr="000F5F7F">
        <w:rPr>
          <w:rStyle w:val="normaltextrun"/>
          <w:rFonts w:asciiTheme="minorHAnsi" w:hAnsiTheme="minorHAnsi" w:cstheme="minorHAnsi"/>
        </w:rPr>
        <w:t>within</w:t>
      </w:r>
      <w:r w:rsidRPr="000F5F7F">
        <w:rPr>
          <w:rStyle w:val="normaltextrun"/>
          <w:rFonts w:asciiTheme="minorHAnsi" w:hAnsiTheme="minorHAnsi" w:cstheme="minorHAnsi"/>
        </w:rPr>
        <w:t xml:space="preserve"> the </w:t>
      </w:r>
      <w:r w:rsidR="00BA68F5" w:rsidRPr="000F5F7F">
        <w:rPr>
          <w:rStyle w:val="normaltextrun"/>
          <w:rFonts w:asciiTheme="minorHAnsi" w:hAnsiTheme="minorHAnsi" w:cstheme="minorHAnsi"/>
        </w:rPr>
        <w:t>UK,</w:t>
      </w:r>
      <w:r w:rsidRPr="000F5F7F">
        <w:rPr>
          <w:rStyle w:val="normaltextrun"/>
          <w:rFonts w:asciiTheme="minorHAnsi" w:hAnsiTheme="minorHAnsi" w:cstheme="minorHAnsi"/>
        </w:rPr>
        <w:t xml:space="preserve"> </w:t>
      </w:r>
      <w:r w:rsidR="005233A1" w:rsidRPr="000F5F7F">
        <w:rPr>
          <w:rStyle w:val="normaltextrun"/>
          <w:rFonts w:asciiTheme="minorHAnsi" w:hAnsiTheme="minorHAnsi" w:cstheme="minorHAnsi"/>
        </w:rPr>
        <w:t>indicating</w:t>
      </w:r>
      <w:r w:rsidRPr="000F5F7F">
        <w:rPr>
          <w:rStyle w:val="normaltextrun"/>
          <w:rFonts w:asciiTheme="minorHAnsi" w:hAnsiTheme="minorHAnsi" w:cstheme="minorHAnsi"/>
        </w:rPr>
        <w:t xml:space="preserve"> that the cost-of-living crisis is </w:t>
      </w:r>
      <w:r w:rsidR="00A118D8" w:rsidRPr="000F5F7F">
        <w:rPr>
          <w:rStyle w:val="normaltextrun"/>
          <w:rFonts w:asciiTheme="minorHAnsi" w:hAnsiTheme="minorHAnsi" w:cstheme="minorHAnsi"/>
        </w:rPr>
        <w:t xml:space="preserve">causing </w:t>
      </w:r>
      <w:r w:rsidRPr="000F5F7F">
        <w:rPr>
          <w:rStyle w:val="normaltextrun"/>
          <w:rFonts w:asciiTheme="minorHAnsi" w:hAnsiTheme="minorHAnsi" w:cstheme="minorHAnsi"/>
        </w:rPr>
        <w:t>it</w:t>
      </w:r>
      <w:r w:rsidR="00A118D8" w:rsidRPr="000F5F7F">
        <w:rPr>
          <w:rStyle w:val="normaltextrun"/>
          <w:rFonts w:asciiTheme="minorHAnsi" w:hAnsiTheme="minorHAnsi" w:cstheme="minorHAnsi"/>
        </w:rPr>
        <w:t xml:space="preserve"> to be</w:t>
      </w:r>
      <w:r w:rsidRPr="000F5F7F">
        <w:rPr>
          <w:rStyle w:val="normaltextrun"/>
          <w:rFonts w:asciiTheme="minorHAnsi" w:hAnsiTheme="minorHAnsi" w:cstheme="minorHAnsi"/>
        </w:rPr>
        <w:t xml:space="preserve"> </w:t>
      </w:r>
      <w:r w:rsidR="00A118D8" w:rsidRPr="000F5F7F">
        <w:rPr>
          <w:rStyle w:val="normaltextrun"/>
          <w:rFonts w:asciiTheme="minorHAnsi" w:hAnsiTheme="minorHAnsi" w:cstheme="minorHAnsi"/>
        </w:rPr>
        <w:t>too expensive</w:t>
      </w:r>
      <w:r w:rsidRPr="000F5F7F">
        <w:rPr>
          <w:rStyle w:val="normaltextrun"/>
          <w:rFonts w:asciiTheme="minorHAnsi" w:hAnsiTheme="minorHAnsi" w:cstheme="minorHAnsi"/>
        </w:rPr>
        <w:t xml:space="preserve"> to </w:t>
      </w:r>
      <w:r w:rsidR="00A118D8" w:rsidRPr="000F5F7F">
        <w:rPr>
          <w:rStyle w:val="normaltextrun"/>
          <w:rFonts w:asciiTheme="minorHAnsi" w:hAnsiTheme="minorHAnsi" w:cstheme="minorHAnsi"/>
        </w:rPr>
        <w:t>heat up</w:t>
      </w:r>
      <w:r w:rsidRPr="000F5F7F">
        <w:rPr>
          <w:rStyle w:val="normaltextrun"/>
          <w:rFonts w:asciiTheme="minorHAnsi" w:hAnsiTheme="minorHAnsi" w:cstheme="minorHAnsi"/>
        </w:rPr>
        <w:t xml:space="preserve"> and use electricity</w:t>
      </w:r>
      <w:r w:rsidR="00816750" w:rsidRPr="000F5F7F">
        <w:rPr>
          <w:rStyle w:val="normaltextrun"/>
          <w:rFonts w:asciiTheme="minorHAnsi" w:hAnsiTheme="minorHAnsi" w:cstheme="minorHAnsi"/>
        </w:rPr>
        <w:t xml:space="preserve"> within the house</w:t>
      </w:r>
      <w:r w:rsidRPr="000F5F7F">
        <w:rPr>
          <w:rStyle w:val="normaltextrun"/>
          <w:rFonts w:asciiTheme="minorHAnsi" w:hAnsiTheme="minorHAnsi" w:cstheme="minorHAnsi"/>
        </w:rPr>
        <w:t>. Th</w:t>
      </w:r>
      <w:r w:rsidR="00816750" w:rsidRPr="000F5F7F">
        <w:rPr>
          <w:rStyle w:val="normaltextrun"/>
          <w:rFonts w:asciiTheme="minorHAnsi" w:hAnsiTheme="minorHAnsi" w:cstheme="minorHAnsi"/>
        </w:rPr>
        <w:t>e</w:t>
      </w:r>
      <w:r w:rsidR="009A53C6" w:rsidRPr="000F5F7F">
        <w:rPr>
          <w:rStyle w:val="normaltextrun"/>
          <w:rFonts w:asciiTheme="minorHAnsi" w:hAnsiTheme="minorHAnsi" w:cstheme="minorHAnsi"/>
        </w:rPr>
        <w:t xml:space="preserve"> government say there</w:t>
      </w:r>
      <w:r w:rsidR="00816750" w:rsidRPr="000F5F7F">
        <w:rPr>
          <w:rStyle w:val="normaltextrun"/>
          <w:rFonts w:asciiTheme="minorHAnsi" w:hAnsiTheme="minorHAnsi" w:cstheme="minorHAnsi"/>
        </w:rPr>
        <w:t xml:space="preserve"> is a possibility this </w:t>
      </w:r>
      <w:r w:rsidR="007567B4" w:rsidRPr="000F5F7F">
        <w:rPr>
          <w:rStyle w:val="normaltextrun"/>
          <w:rFonts w:asciiTheme="minorHAnsi" w:hAnsiTheme="minorHAnsi" w:cstheme="minorHAnsi"/>
        </w:rPr>
        <w:t>may</w:t>
      </w:r>
      <w:r w:rsidRPr="000F5F7F">
        <w:rPr>
          <w:rStyle w:val="normaltextrun"/>
          <w:rFonts w:asciiTheme="minorHAnsi" w:hAnsiTheme="minorHAnsi" w:cstheme="minorHAnsi"/>
        </w:rPr>
        <w:t xml:space="preserve"> </w:t>
      </w:r>
      <w:r w:rsidR="007567B4" w:rsidRPr="000F5F7F">
        <w:rPr>
          <w:rStyle w:val="normaltextrun"/>
          <w:rFonts w:asciiTheme="minorHAnsi" w:hAnsiTheme="minorHAnsi" w:cstheme="minorHAnsi"/>
        </w:rPr>
        <w:t>start</w:t>
      </w:r>
      <w:r w:rsidRPr="000F5F7F">
        <w:rPr>
          <w:rStyle w:val="normaltextrun"/>
          <w:rFonts w:asciiTheme="minorHAnsi" w:hAnsiTheme="minorHAnsi" w:cstheme="minorHAnsi"/>
        </w:rPr>
        <w:t xml:space="preserve"> blackouts </w:t>
      </w:r>
      <w:r w:rsidR="004528BA" w:rsidRPr="000F5F7F">
        <w:rPr>
          <w:rStyle w:val="normaltextrun"/>
          <w:rFonts w:asciiTheme="minorHAnsi" w:hAnsiTheme="minorHAnsi" w:cstheme="minorHAnsi"/>
        </w:rPr>
        <w:t xml:space="preserve">in </w:t>
      </w:r>
      <w:r w:rsidRPr="000F5F7F">
        <w:rPr>
          <w:rStyle w:val="normaltextrun"/>
          <w:rFonts w:asciiTheme="minorHAnsi" w:hAnsiTheme="minorHAnsi" w:cstheme="minorHAnsi"/>
        </w:rPr>
        <w:t xml:space="preserve">peak </w:t>
      </w:r>
      <w:r w:rsidR="004528BA" w:rsidRPr="000F5F7F">
        <w:rPr>
          <w:rStyle w:val="normaltextrun"/>
          <w:rFonts w:asciiTheme="minorHAnsi" w:hAnsiTheme="minorHAnsi" w:cstheme="minorHAnsi"/>
        </w:rPr>
        <w:t>periods</w:t>
      </w:r>
      <w:r w:rsidRPr="000F5F7F">
        <w:rPr>
          <w:rStyle w:val="normaltextrun"/>
          <w:rFonts w:asciiTheme="minorHAnsi" w:hAnsiTheme="minorHAnsi" w:cstheme="minorHAnsi"/>
        </w:rPr>
        <w:t>. (Beth franklin 2022).</w:t>
      </w:r>
      <w:r w:rsidRPr="000F5F7F">
        <w:rPr>
          <w:rStyle w:val="eop"/>
          <w:rFonts w:asciiTheme="minorHAnsi" w:hAnsiTheme="minorHAnsi" w:cstheme="minorHAnsi"/>
        </w:rPr>
        <w:t> </w:t>
      </w:r>
    </w:p>
    <w:p w14:paraId="32CAB61A" w14:textId="0174F4FD" w:rsidR="002001AC" w:rsidRPr="000F5F7F" w:rsidRDefault="002001AC" w:rsidP="002001AC">
      <w:pPr>
        <w:pStyle w:val="paragraph"/>
        <w:spacing w:before="0" w:beforeAutospacing="0" w:after="0" w:afterAutospacing="0"/>
        <w:textAlignment w:val="baseline"/>
        <w:rPr>
          <w:rStyle w:val="normaltextrun"/>
          <w:rFonts w:asciiTheme="minorHAnsi" w:hAnsiTheme="minorHAnsi" w:cstheme="minorHAnsi"/>
        </w:rPr>
      </w:pPr>
      <w:r w:rsidRPr="000F5F7F">
        <w:rPr>
          <w:rStyle w:val="normaltextrun"/>
          <w:rFonts w:asciiTheme="minorHAnsi" w:hAnsiTheme="minorHAnsi" w:cstheme="minorHAnsi"/>
        </w:rPr>
        <w:t xml:space="preserve">Germany </w:t>
      </w:r>
      <w:r w:rsidR="00CB7F58" w:rsidRPr="000F5F7F">
        <w:rPr>
          <w:rStyle w:val="normaltextrun"/>
          <w:rFonts w:asciiTheme="minorHAnsi" w:hAnsiTheme="minorHAnsi" w:cstheme="minorHAnsi"/>
        </w:rPr>
        <w:t>decided against</w:t>
      </w:r>
      <w:r w:rsidRPr="000F5F7F">
        <w:rPr>
          <w:rStyle w:val="normaltextrun"/>
          <w:rFonts w:asciiTheme="minorHAnsi" w:hAnsiTheme="minorHAnsi" w:cstheme="minorHAnsi"/>
        </w:rPr>
        <w:t xml:space="preserve"> its plan </w:t>
      </w:r>
      <w:r w:rsidR="0003407A" w:rsidRPr="000F5F7F">
        <w:rPr>
          <w:rStyle w:val="normaltextrun"/>
          <w:rFonts w:asciiTheme="minorHAnsi" w:hAnsiTheme="minorHAnsi" w:cstheme="minorHAnsi"/>
        </w:rPr>
        <w:t>to create</w:t>
      </w:r>
      <w:r w:rsidRPr="000F5F7F">
        <w:rPr>
          <w:rStyle w:val="normaltextrun"/>
          <w:rFonts w:asciiTheme="minorHAnsi" w:hAnsiTheme="minorHAnsi" w:cstheme="minorHAnsi"/>
        </w:rPr>
        <w:t xml:space="preserve"> a new gas pipe from </w:t>
      </w:r>
      <w:r w:rsidR="00E662F5" w:rsidRPr="000F5F7F">
        <w:rPr>
          <w:rStyle w:val="normaltextrun"/>
          <w:rFonts w:asciiTheme="minorHAnsi" w:hAnsiTheme="minorHAnsi" w:cstheme="minorHAnsi"/>
        </w:rPr>
        <w:t>Russia and</w:t>
      </w:r>
      <w:r w:rsidRPr="000F5F7F">
        <w:rPr>
          <w:rStyle w:val="normaltextrun"/>
          <w:rFonts w:asciiTheme="minorHAnsi" w:hAnsiTheme="minorHAnsi" w:cstheme="minorHAnsi"/>
        </w:rPr>
        <w:t xml:space="preserve"> is </w:t>
      </w:r>
      <w:r w:rsidR="00F77F8E" w:rsidRPr="000F5F7F">
        <w:rPr>
          <w:rStyle w:val="normaltextrun"/>
          <w:rFonts w:asciiTheme="minorHAnsi" w:hAnsiTheme="minorHAnsi" w:cstheme="minorHAnsi"/>
        </w:rPr>
        <w:t>going with the option of</w:t>
      </w:r>
      <w:r w:rsidRPr="000F5F7F">
        <w:rPr>
          <w:rStyle w:val="normaltextrun"/>
          <w:rFonts w:asciiTheme="minorHAnsi" w:hAnsiTheme="minorHAnsi" w:cstheme="minorHAnsi"/>
        </w:rPr>
        <w:t xml:space="preserve"> import</w:t>
      </w:r>
      <w:r w:rsidR="00F77F8E" w:rsidRPr="000F5F7F">
        <w:rPr>
          <w:rStyle w:val="normaltextrun"/>
          <w:rFonts w:asciiTheme="minorHAnsi" w:hAnsiTheme="minorHAnsi" w:cstheme="minorHAnsi"/>
        </w:rPr>
        <w:t>ing</w:t>
      </w:r>
      <w:r w:rsidRPr="000F5F7F">
        <w:rPr>
          <w:rStyle w:val="normaltextrun"/>
          <w:rFonts w:asciiTheme="minorHAnsi" w:hAnsiTheme="minorHAnsi" w:cstheme="minorHAnsi"/>
        </w:rPr>
        <w:t xml:space="preserve"> liquefied natural gas from </w:t>
      </w:r>
      <w:r w:rsidR="00BA4FA2" w:rsidRPr="000F5F7F">
        <w:rPr>
          <w:rStyle w:val="normaltextrun"/>
          <w:rFonts w:asciiTheme="minorHAnsi" w:hAnsiTheme="minorHAnsi" w:cstheme="minorHAnsi"/>
        </w:rPr>
        <w:t>other areas</w:t>
      </w:r>
      <w:r w:rsidRPr="000F5F7F">
        <w:rPr>
          <w:rStyle w:val="normaltextrun"/>
          <w:rFonts w:asciiTheme="minorHAnsi" w:hAnsiTheme="minorHAnsi" w:cstheme="minorHAnsi"/>
        </w:rPr>
        <w:t xml:space="preserve"> </w:t>
      </w:r>
      <w:r w:rsidR="00BA4FA2" w:rsidRPr="000F5F7F">
        <w:rPr>
          <w:rStyle w:val="normaltextrun"/>
          <w:rFonts w:asciiTheme="minorHAnsi" w:hAnsiTheme="minorHAnsi" w:cstheme="minorHAnsi"/>
        </w:rPr>
        <w:t>like</w:t>
      </w:r>
      <w:r w:rsidRPr="000F5F7F">
        <w:rPr>
          <w:rStyle w:val="normaltextrun"/>
          <w:rFonts w:asciiTheme="minorHAnsi" w:hAnsiTheme="minorHAnsi" w:cstheme="minorHAnsi"/>
        </w:rPr>
        <w:t xml:space="preserve"> Qatar and </w:t>
      </w:r>
      <w:r w:rsidR="00B377CF" w:rsidRPr="000F5F7F">
        <w:rPr>
          <w:rStyle w:val="normaltextrun"/>
          <w:rFonts w:asciiTheme="minorHAnsi" w:hAnsiTheme="minorHAnsi" w:cstheme="minorHAnsi"/>
        </w:rPr>
        <w:t>America</w:t>
      </w:r>
      <w:r w:rsidRPr="000F5F7F">
        <w:rPr>
          <w:rStyle w:val="normaltextrun"/>
          <w:rFonts w:asciiTheme="minorHAnsi" w:hAnsiTheme="minorHAnsi" w:cstheme="minorHAnsi"/>
        </w:rPr>
        <w:t xml:space="preserve">. Belgium is </w:t>
      </w:r>
      <w:r w:rsidR="00B377CF" w:rsidRPr="000F5F7F">
        <w:rPr>
          <w:rStyle w:val="normaltextrun"/>
          <w:rFonts w:asciiTheme="minorHAnsi" w:hAnsiTheme="minorHAnsi" w:cstheme="minorHAnsi"/>
        </w:rPr>
        <w:t>looking at</w:t>
      </w:r>
      <w:r w:rsidRPr="000F5F7F">
        <w:rPr>
          <w:rStyle w:val="normaltextrun"/>
          <w:rFonts w:asciiTheme="minorHAnsi" w:hAnsiTheme="minorHAnsi" w:cstheme="minorHAnsi"/>
        </w:rPr>
        <w:t xml:space="preserve"> its exit from nuclear power, whil</w:t>
      </w:r>
      <w:r w:rsidR="008C43BD" w:rsidRPr="000F5F7F">
        <w:rPr>
          <w:rStyle w:val="normaltextrun"/>
          <w:rFonts w:asciiTheme="minorHAnsi" w:hAnsiTheme="minorHAnsi" w:cstheme="minorHAnsi"/>
        </w:rPr>
        <w:t>st</w:t>
      </w:r>
      <w:r w:rsidRPr="000F5F7F">
        <w:rPr>
          <w:rStyle w:val="normaltextrun"/>
          <w:rFonts w:asciiTheme="minorHAnsi" w:hAnsiTheme="minorHAnsi" w:cstheme="minorHAnsi"/>
        </w:rPr>
        <w:t xml:space="preserve"> Italy, the Netherlands and the United Kingdom are all </w:t>
      </w:r>
      <w:r w:rsidR="008C43BD" w:rsidRPr="000F5F7F">
        <w:rPr>
          <w:rStyle w:val="normaltextrun"/>
          <w:rFonts w:asciiTheme="minorHAnsi" w:hAnsiTheme="minorHAnsi" w:cstheme="minorHAnsi"/>
        </w:rPr>
        <w:t>speeding up the process</w:t>
      </w:r>
      <w:r w:rsidRPr="000F5F7F">
        <w:rPr>
          <w:rStyle w:val="normaltextrun"/>
          <w:rFonts w:asciiTheme="minorHAnsi" w:hAnsiTheme="minorHAnsi" w:cstheme="minorHAnsi"/>
        </w:rPr>
        <w:t xml:space="preserve"> to install wind power</w:t>
      </w:r>
      <w:r w:rsidR="00E662F5" w:rsidRPr="000F5F7F">
        <w:rPr>
          <w:rStyle w:val="normaltextrun"/>
          <w:rFonts w:asciiTheme="minorHAnsi" w:hAnsiTheme="minorHAnsi" w:cstheme="minorHAnsi"/>
        </w:rPr>
        <w:t xml:space="preserve"> and renewables</w:t>
      </w:r>
      <w:r w:rsidRPr="000F5F7F">
        <w:rPr>
          <w:rStyle w:val="normaltextrun"/>
          <w:rFonts w:asciiTheme="minorHAnsi" w:hAnsiTheme="minorHAnsi" w:cstheme="minorHAnsi"/>
        </w:rPr>
        <w:t>.</w:t>
      </w:r>
      <w:r w:rsidR="005358C5" w:rsidRPr="000F5F7F">
        <w:rPr>
          <w:rStyle w:val="normaltextrun"/>
          <w:rFonts w:asciiTheme="minorHAnsi" w:hAnsiTheme="minorHAnsi" w:cstheme="minorHAnsi"/>
        </w:rPr>
        <w:t xml:space="preserve"> Over 30 </w:t>
      </w:r>
      <w:r w:rsidR="007B382D" w:rsidRPr="000F5F7F">
        <w:rPr>
          <w:rStyle w:val="normaltextrun"/>
          <w:rFonts w:asciiTheme="minorHAnsi" w:hAnsiTheme="minorHAnsi" w:cstheme="minorHAnsi"/>
        </w:rPr>
        <w:t>countries</w:t>
      </w:r>
      <w:r w:rsidR="005358C5" w:rsidRPr="000F5F7F">
        <w:rPr>
          <w:rStyle w:val="normaltextrun"/>
          <w:rFonts w:asciiTheme="minorHAnsi" w:hAnsiTheme="minorHAnsi" w:cstheme="minorHAnsi"/>
        </w:rPr>
        <w:t xml:space="preserve"> have agreed to </w:t>
      </w:r>
      <w:r w:rsidR="007B382D" w:rsidRPr="000F5F7F">
        <w:rPr>
          <w:rStyle w:val="normaltextrun"/>
          <w:rFonts w:asciiTheme="minorHAnsi" w:hAnsiTheme="minorHAnsi" w:cstheme="minorHAnsi"/>
        </w:rPr>
        <w:t>release oil from any reserves built up</w:t>
      </w:r>
      <w:r w:rsidR="00A22FE5" w:rsidRPr="000F5F7F">
        <w:rPr>
          <w:rStyle w:val="normaltextrun"/>
          <w:rFonts w:asciiTheme="minorHAnsi" w:hAnsiTheme="minorHAnsi" w:cstheme="minorHAnsi"/>
        </w:rPr>
        <w:t xml:space="preserve"> and European fertilizer plants </w:t>
      </w:r>
      <w:r w:rsidR="00100B53" w:rsidRPr="000F5F7F">
        <w:rPr>
          <w:rStyle w:val="normaltextrun"/>
          <w:rFonts w:asciiTheme="minorHAnsi" w:hAnsiTheme="minorHAnsi" w:cstheme="minorHAnsi"/>
        </w:rPr>
        <w:t xml:space="preserve">have decided </w:t>
      </w:r>
      <w:r w:rsidR="00993DBD" w:rsidRPr="000F5F7F">
        <w:rPr>
          <w:rStyle w:val="normaltextrun"/>
          <w:rFonts w:asciiTheme="minorHAnsi" w:hAnsiTheme="minorHAnsi" w:cstheme="minorHAnsi"/>
        </w:rPr>
        <w:t>to cut</w:t>
      </w:r>
      <w:r w:rsidR="00100B53" w:rsidRPr="000F5F7F">
        <w:rPr>
          <w:rStyle w:val="normaltextrun"/>
          <w:rFonts w:asciiTheme="minorHAnsi" w:hAnsiTheme="minorHAnsi" w:cstheme="minorHAnsi"/>
        </w:rPr>
        <w:t xml:space="preserve"> back production.</w:t>
      </w:r>
      <w:r w:rsidR="0040666B" w:rsidRPr="000F5F7F">
        <w:rPr>
          <w:rStyle w:val="normaltextrun"/>
          <w:rFonts w:asciiTheme="minorHAnsi" w:hAnsiTheme="minorHAnsi" w:cstheme="minorHAnsi"/>
        </w:rPr>
        <w:t xml:space="preserve"> </w:t>
      </w:r>
      <w:r w:rsidR="00DF0CEE" w:rsidRPr="000F5F7F">
        <w:rPr>
          <w:rStyle w:val="normaltextrun"/>
          <w:rFonts w:asciiTheme="minorHAnsi" w:hAnsiTheme="minorHAnsi" w:cstheme="minorHAnsi"/>
        </w:rPr>
        <w:t>Russia</w:t>
      </w:r>
      <w:r w:rsidR="0040666B" w:rsidRPr="000F5F7F">
        <w:rPr>
          <w:rStyle w:val="normaltextrun"/>
          <w:rFonts w:asciiTheme="minorHAnsi" w:hAnsiTheme="minorHAnsi" w:cstheme="minorHAnsi"/>
        </w:rPr>
        <w:t xml:space="preserve"> have cut the supply of gas from the </w:t>
      </w:r>
      <w:r w:rsidR="00DF0CEE" w:rsidRPr="000F5F7F">
        <w:rPr>
          <w:rStyle w:val="normaltextrun"/>
          <w:rFonts w:asciiTheme="minorHAnsi" w:hAnsiTheme="minorHAnsi" w:cstheme="minorHAnsi"/>
        </w:rPr>
        <w:t>Nord</w:t>
      </w:r>
      <w:r w:rsidR="0040666B" w:rsidRPr="000F5F7F">
        <w:rPr>
          <w:rStyle w:val="normaltextrun"/>
          <w:rFonts w:asciiTheme="minorHAnsi" w:hAnsiTheme="minorHAnsi" w:cstheme="minorHAnsi"/>
        </w:rPr>
        <w:t xml:space="preserve"> stream </w:t>
      </w:r>
      <w:r w:rsidR="00DF0CEE" w:rsidRPr="000F5F7F">
        <w:rPr>
          <w:rStyle w:val="normaltextrun"/>
          <w:rFonts w:asciiTheme="minorHAnsi" w:hAnsiTheme="minorHAnsi" w:cstheme="minorHAnsi"/>
        </w:rPr>
        <w:t xml:space="preserve">1 </w:t>
      </w:r>
      <w:r w:rsidR="0040666B" w:rsidRPr="000F5F7F">
        <w:rPr>
          <w:rStyle w:val="normaltextrun"/>
          <w:rFonts w:asciiTheme="minorHAnsi" w:hAnsiTheme="minorHAnsi" w:cstheme="minorHAnsi"/>
        </w:rPr>
        <w:t>pipe</w:t>
      </w:r>
      <w:r w:rsidR="00DF0CEE" w:rsidRPr="000F5F7F">
        <w:rPr>
          <w:rStyle w:val="normaltextrun"/>
          <w:rFonts w:asciiTheme="minorHAnsi" w:hAnsiTheme="minorHAnsi" w:cstheme="minorHAnsi"/>
        </w:rPr>
        <w:t xml:space="preserve"> which according to Jennifer </w:t>
      </w:r>
      <w:proofErr w:type="spellStart"/>
      <w:r w:rsidR="00DF0CEE" w:rsidRPr="000F5F7F">
        <w:rPr>
          <w:rStyle w:val="normaltextrun"/>
          <w:rFonts w:asciiTheme="minorHAnsi" w:hAnsiTheme="minorHAnsi" w:cstheme="minorHAnsi"/>
        </w:rPr>
        <w:t>sor</w:t>
      </w:r>
      <w:proofErr w:type="spellEnd"/>
      <w:r w:rsidR="00DF0CEE" w:rsidRPr="000F5F7F">
        <w:rPr>
          <w:rStyle w:val="normaltextrun"/>
          <w:rFonts w:asciiTheme="minorHAnsi" w:hAnsiTheme="minorHAnsi" w:cstheme="minorHAnsi"/>
        </w:rPr>
        <w:t xml:space="preserve"> (2022)</w:t>
      </w:r>
      <w:r w:rsidR="00C8736D" w:rsidRPr="000F5F7F">
        <w:rPr>
          <w:rStyle w:val="normaltextrun"/>
          <w:rFonts w:asciiTheme="minorHAnsi" w:hAnsiTheme="minorHAnsi" w:cstheme="minorHAnsi"/>
        </w:rPr>
        <w:t xml:space="preserve"> could threaten the country with another recession.</w:t>
      </w:r>
      <w:r w:rsidR="00B862EC">
        <w:rPr>
          <w:rStyle w:val="normaltextrun"/>
          <w:rFonts w:asciiTheme="minorHAnsi" w:hAnsiTheme="minorHAnsi" w:cstheme="minorHAnsi"/>
        </w:rPr>
        <w:t xml:space="preserve"> </w:t>
      </w:r>
    </w:p>
    <w:p w14:paraId="2CAD825A" w14:textId="6DF6DB0F" w:rsidR="00005410" w:rsidRPr="000F5F7F" w:rsidRDefault="00005410" w:rsidP="002001AC">
      <w:pPr>
        <w:pStyle w:val="paragraph"/>
        <w:spacing w:before="0" w:beforeAutospacing="0" w:after="0" w:afterAutospacing="0"/>
        <w:textAlignment w:val="baseline"/>
        <w:rPr>
          <w:rStyle w:val="normaltextrun"/>
          <w:rFonts w:asciiTheme="minorHAnsi" w:hAnsiTheme="minorHAnsi" w:cstheme="minorHAnsi"/>
        </w:rPr>
      </w:pPr>
      <w:r w:rsidRPr="000F5F7F">
        <w:rPr>
          <w:rStyle w:val="normaltextrun"/>
          <w:rFonts w:asciiTheme="minorHAnsi" w:hAnsiTheme="minorHAnsi" w:cstheme="minorHAnsi"/>
        </w:rPr>
        <w:lastRenderedPageBreak/>
        <w:t xml:space="preserve">An energy price cap came into force in Britain </w:t>
      </w:r>
      <w:r w:rsidR="00711229" w:rsidRPr="000F5F7F">
        <w:rPr>
          <w:rStyle w:val="normaltextrun"/>
          <w:rFonts w:asciiTheme="minorHAnsi" w:hAnsiTheme="minorHAnsi" w:cstheme="minorHAnsi"/>
        </w:rPr>
        <w:t xml:space="preserve">in early 2019 by </w:t>
      </w:r>
      <w:r w:rsidR="000F5F7F" w:rsidRPr="000F5F7F">
        <w:rPr>
          <w:rStyle w:val="normaltextrun"/>
          <w:rFonts w:asciiTheme="minorHAnsi" w:hAnsiTheme="minorHAnsi" w:cstheme="minorHAnsi"/>
        </w:rPr>
        <w:t>Ofgem</w:t>
      </w:r>
      <w:r w:rsidR="00711229" w:rsidRPr="000F5F7F">
        <w:rPr>
          <w:rStyle w:val="normaltextrun"/>
          <w:rFonts w:asciiTheme="minorHAnsi" w:hAnsiTheme="minorHAnsi" w:cstheme="minorHAnsi"/>
        </w:rPr>
        <w:t xml:space="preserve"> after </w:t>
      </w:r>
      <w:r w:rsidR="00D57ED7" w:rsidRPr="000F5F7F">
        <w:rPr>
          <w:rStyle w:val="normaltextrun"/>
          <w:rFonts w:asciiTheme="minorHAnsi" w:hAnsiTheme="minorHAnsi" w:cstheme="minorHAnsi"/>
        </w:rPr>
        <w:t xml:space="preserve">fears that the public who had not switched energy suppliers </w:t>
      </w:r>
      <w:r w:rsidR="00D218B2" w:rsidRPr="000F5F7F">
        <w:rPr>
          <w:rStyle w:val="normaltextrun"/>
          <w:rFonts w:asciiTheme="minorHAnsi" w:hAnsiTheme="minorHAnsi" w:cstheme="minorHAnsi"/>
        </w:rPr>
        <w:t xml:space="preserve">searching for lower prices </w:t>
      </w:r>
      <w:r w:rsidR="004B42A7" w:rsidRPr="000F5F7F">
        <w:rPr>
          <w:rStyle w:val="normaltextrun"/>
          <w:rFonts w:asciiTheme="minorHAnsi" w:hAnsiTheme="minorHAnsi" w:cstheme="minorHAnsi"/>
        </w:rPr>
        <w:t>were</w:t>
      </w:r>
      <w:r w:rsidR="00D218B2" w:rsidRPr="000F5F7F">
        <w:rPr>
          <w:rStyle w:val="normaltextrun"/>
          <w:rFonts w:asciiTheme="minorHAnsi" w:hAnsiTheme="minorHAnsi" w:cstheme="minorHAnsi"/>
        </w:rPr>
        <w:t xml:space="preserve"> being charged more than they should have been.</w:t>
      </w:r>
    </w:p>
    <w:p w14:paraId="5A95FF14" w14:textId="2B9B7DE1" w:rsidR="004B42A7" w:rsidRPr="000F5F7F" w:rsidRDefault="004B42A7" w:rsidP="002001AC">
      <w:pPr>
        <w:pStyle w:val="paragraph"/>
        <w:spacing w:before="0" w:beforeAutospacing="0" w:after="0" w:afterAutospacing="0"/>
        <w:textAlignment w:val="baseline"/>
        <w:rPr>
          <w:rStyle w:val="normaltextrun"/>
          <w:rFonts w:asciiTheme="minorHAnsi" w:hAnsiTheme="minorHAnsi" w:cstheme="minorHAnsi"/>
        </w:rPr>
      </w:pPr>
      <w:r w:rsidRPr="000F5F7F">
        <w:rPr>
          <w:rStyle w:val="normaltextrun"/>
          <w:rFonts w:asciiTheme="minorHAnsi" w:hAnsiTheme="minorHAnsi" w:cstheme="minorHAnsi"/>
        </w:rPr>
        <w:t xml:space="preserve">The energy price cap restricts the amount </w:t>
      </w:r>
      <w:r w:rsidR="00E65C2D" w:rsidRPr="000F5F7F">
        <w:rPr>
          <w:rStyle w:val="normaltextrun"/>
          <w:rFonts w:asciiTheme="minorHAnsi" w:hAnsiTheme="minorHAnsi" w:cstheme="minorHAnsi"/>
        </w:rPr>
        <w:t>that the suppliers can charge a customer per unit.</w:t>
      </w:r>
    </w:p>
    <w:p w14:paraId="0738EB85" w14:textId="2DB00B6F" w:rsidR="006A43D6" w:rsidRPr="000F5F7F" w:rsidRDefault="006A43D6" w:rsidP="002001AC">
      <w:pPr>
        <w:pStyle w:val="paragraph"/>
        <w:spacing w:before="0" w:beforeAutospacing="0" w:after="0" w:afterAutospacing="0"/>
        <w:textAlignment w:val="baseline"/>
        <w:rPr>
          <w:rStyle w:val="normaltextrun"/>
          <w:rFonts w:asciiTheme="minorHAnsi" w:hAnsiTheme="minorHAnsi" w:cstheme="minorHAnsi"/>
        </w:rPr>
      </w:pPr>
    </w:p>
    <w:p w14:paraId="55B36B0D" w14:textId="6309E828" w:rsidR="006A43D6" w:rsidRPr="000F5F7F" w:rsidRDefault="006A43D6" w:rsidP="002001AC">
      <w:pPr>
        <w:pStyle w:val="paragraph"/>
        <w:spacing w:before="0" w:beforeAutospacing="0" w:after="0" w:afterAutospacing="0"/>
        <w:textAlignment w:val="baseline"/>
        <w:rPr>
          <w:rStyle w:val="normaltextrun"/>
          <w:rFonts w:asciiTheme="minorHAnsi" w:hAnsiTheme="minorHAnsi" w:cstheme="minorHAnsi"/>
        </w:rPr>
      </w:pPr>
      <w:r w:rsidRPr="000F5F7F">
        <w:rPr>
          <w:rStyle w:val="normaltextrun"/>
          <w:rFonts w:asciiTheme="minorHAnsi" w:hAnsiTheme="minorHAnsi" w:cstheme="minorHAnsi"/>
        </w:rPr>
        <w:t xml:space="preserve">After this the </w:t>
      </w:r>
      <w:r w:rsidR="006D2C20" w:rsidRPr="000F5F7F">
        <w:rPr>
          <w:rStyle w:val="normaltextrun"/>
          <w:rFonts w:asciiTheme="minorHAnsi" w:hAnsiTheme="minorHAnsi" w:cstheme="minorHAnsi"/>
        </w:rPr>
        <w:t>government</w:t>
      </w:r>
      <w:r w:rsidRPr="000F5F7F">
        <w:rPr>
          <w:rStyle w:val="normaltextrun"/>
          <w:rFonts w:asciiTheme="minorHAnsi" w:hAnsiTheme="minorHAnsi" w:cstheme="minorHAnsi"/>
        </w:rPr>
        <w:t xml:space="preserve"> in the </w:t>
      </w:r>
      <w:r w:rsidR="006D2C20" w:rsidRPr="000F5F7F">
        <w:rPr>
          <w:rStyle w:val="normaltextrun"/>
          <w:rFonts w:asciiTheme="minorHAnsi" w:hAnsiTheme="minorHAnsi" w:cstheme="minorHAnsi"/>
        </w:rPr>
        <w:t>UK</w:t>
      </w:r>
      <w:r w:rsidRPr="000F5F7F">
        <w:rPr>
          <w:rStyle w:val="normaltextrun"/>
          <w:rFonts w:asciiTheme="minorHAnsi" w:hAnsiTheme="minorHAnsi" w:cstheme="minorHAnsi"/>
        </w:rPr>
        <w:t xml:space="preserve"> decided to freeze</w:t>
      </w:r>
      <w:r w:rsidR="00A955D6" w:rsidRPr="000F5F7F">
        <w:rPr>
          <w:rStyle w:val="normaltextrun"/>
          <w:rFonts w:asciiTheme="minorHAnsi" w:hAnsiTheme="minorHAnsi" w:cstheme="minorHAnsi"/>
        </w:rPr>
        <w:t xml:space="preserve"> the amount at </w:t>
      </w:r>
      <w:r w:rsidR="00AA0E3A" w:rsidRPr="000F5F7F">
        <w:rPr>
          <w:rStyle w:val="normaltextrun"/>
          <w:rFonts w:asciiTheme="minorHAnsi" w:hAnsiTheme="minorHAnsi" w:cstheme="minorHAnsi"/>
        </w:rPr>
        <w:t xml:space="preserve">around </w:t>
      </w:r>
      <w:r w:rsidR="006D2C20" w:rsidRPr="000F5F7F">
        <w:rPr>
          <w:rStyle w:val="normaltextrun"/>
          <w:rFonts w:asciiTheme="minorHAnsi" w:hAnsiTheme="minorHAnsi" w:cstheme="minorHAnsi"/>
        </w:rPr>
        <w:t>£2500</w:t>
      </w:r>
      <w:r w:rsidR="00AA0E3A" w:rsidRPr="000F5F7F">
        <w:rPr>
          <w:rStyle w:val="normaltextrun"/>
          <w:rFonts w:asciiTheme="minorHAnsi" w:hAnsiTheme="minorHAnsi" w:cstheme="minorHAnsi"/>
        </w:rPr>
        <w:t xml:space="preserve"> per annum</w:t>
      </w:r>
      <w:r w:rsidR="006D2C20" w:rsidRPr="000F5F7F">
        <w:rPr>
          <w:rStyle w:val="normaltextrun"/>
          <w:rFonts w:asciiTheme="minorHAnsi" w:hAnsiTheme="minorHAnsi" w:cstheme="minorHAnsi"/>
        </w:rPr>
        <w:t xml:space="preserve"> until the end of 2024</w:t>
      </w:r>
      <w:r w:rsidR="003C0334" w:rsidRPr="000F5F7F">
        <w:rPr>
          <w:rStyle w:val="normaltextrun"/>
          <w:rFonts w:asciiTheme="minorHAnsi" w:hAnsiTheme="minorHAnsi" w:cstheme="minorHAnsi"/>
        </w:rPr>
        <w:t xml:space="preserve">, this is significantly less than the price they would have risen to </w:t>
      </w:r>
      <w:r w:rsidR="001A4117" w:rsidRPr="000F5F7F">
        <w:rPr>
          <w:rStyle w:val="normaltextrun"/>
          <w:rFonts w:asciiTheme="minorHAnsi" w:hAnsiTheme="minorHAnsi" w:cstheme="minorHAnsi"/>
        </w:rPr>
        <w:t>if left under the price cap.</w:t>
      </w:r>
      <w:r w:rsidR="00007C24" w:rsidRPr="000F5F7F">
        <w:rPr>
          <w:rStyle w:val="normaltextrun"/>
          <w:rFonts w:asciiTheme="minorHAnsi" w:hAnsiTheme="minorHAnsi" w:cstheme="minorHAnsi"/>
        </w:rPr>
        <w:t xml:space="preserve"> The government called this an energy price guarantee.</w:t>
      </w:r>
    </w:p>
    <w:p w14:paraId="0E1C2937" w14:textId="697D485C" w:rsidR="00D860EB" w:rsidRPr="000F5F7F" w:rsidRDefault="00D860EB" w:rsidP="002001AC">
      <w:pPr>
        <w:pStyle w:val="paragraph"/>
        <w:spacing w:before="0" w:beforeAutospacing="0" w:after="0" w:afterAutospacing="0"/>
        <w:textAlignment w:val="baseline"/>
        <w:rPr>
          <w:rStyle w:val="normaltextrun"/>
          <w:rFonts w:asciiTheme="minorHAnsi" w:hAnsiTheme="minorHAnsi" w:cstheme="minorHAnsi"/>
        </w:rPr>
      </w:pPr>
      <w:r w:rsidRPr="000F5F7F">
        <w:rPr>
          <w:rStyle w:val="normaltextrun"/>
          <w:rFonts w:asciiTheme="minorHAnsi" w:hAnsiTheme="minorHAnsi" w:cstheme="minorHAnsi"/>
        </w:rPr>
        <w:t xml:space="preserve">This price guarantee is only for </w:t>
      </w:r>
      <w:r w:rsidR="005B266A" w:rsidRPr="000F5F7F">
        <w:rPr>
          <w:rStyle w:val="normaltextrun"/>
          <w:rFonts w:asciiTheme="minorHAnsi" w:hAnsiTheme="minorHAnsi" w:cstheme="minorHAnsi"/>
        </w:rPr>
        <w:t>what’s</w:t>
      </w:r>
      <w:r w:rsidRPr="000F5F7F">
        <w:rPr>
          <w:rStyle w:val="normaltextrun"/>
          <w:rFonts w:asciiTheme="minorHAnsi" w:hAnsiTheme="minorHAnsi" w:cstheme="minorHAnsi"/>
        </w:rPr>
        <w:t xml:space="preserve"> called a typical or average home meaning larger homes </w:t>
      </w:r>
      <w:r w:rsidR="005B266A" w:rsidRPr="000F5F7F">
        <w:rPr>
          <w:rStyle w:val="normaltextrun"/>
          <w:rFonts w:asciiTheme="minorHAnsi" w:hAnsiTheme="minorHAnsi" w:cstheme="minorHAnsi"/>
        </w:rPr>
        <w:t>that use more than the typical amount will get charged at a higher rate.</w:t>
      </w:r>
    </w:p>
    <w:p w14:paraId="4541147F" w14:textId="364C546C" w:rsidR="002001AC" w:rsidRPr="000F5F7F" w:rsidRDefault="004A5D5F" w:rsidP="002001AC">
      <w:pPr>
        <w:pStyle w:val="paragraph"/>
        <w:spacing w:before="0" w:beforeAutospacing="0" w:after="0" w:afterAutospacing="0"/>
        <w:textAlignment w:val="baseline"/>
        <w:rPr>
          <w:rStyle w:val="eop"/>
          <w:rFonts w:asciiTheme="minorHAnsi" w:hAnsiTheme="minorHAnsi" w:cstheme="minorHAnsi"/>
        </w:rPr>
      </w:pPr>
      <w:r w:rsidRPr="000F5F7F">
        <w:rPr>
          <w:rFonts w:asciiTheme="minorHAnsi" w:hAnsiTheme="minorHAnsi" w:cstheme="minorHAnsi"/>
        </w:rPr>
        <w:t xml:space="preserve">The war </w:t>
      </w:r>
      <w:r w:rsidR="002B4728" w:rsidRPr="000F5F7F">
        <w:rPr>
          <w:rFonts w:asciiTheme="minorHAnsi" w:hAnsiTheme="minorHAnsi" w:cstheme="minorHAnsi"/>
        </w:rPr>
        <w:t xml:space="preserve">has made all political leaders have to change </w:t>
      </w:r>
      <w:r w:rsidR="003777EA" w:rsidRPr="000F5F7F">
        <w:rPr>
          <w:rFonts w:asciiTheme="minorHAnsi" w:hAnsiTheme="minorHAnsi" w:cstheme="minorHAnsi"/>
        </w:rPr>
        <w:t>their</w:t>
      </w:r>
      <w:r w:rsidR="002B4728" w:rsidRPr="000F5F7F">
        <w:rPr>
          <w:rFonts w:asciiTheme="minorHAnsi" w:hAnsiTheme="minorHAnsi" w:cstheme="minorHAnsi"/>
        </w:rPr>
        <w:t xml:space="preserve"> energy plans</w:t>
      </w:r>
      <w:r w:rsidR="00D005B1" w:rsidRPr="000F5F7F">
        <w:rPr>
          <w:rStyle w:val="eop"/>
          <w:rFonts w:asciiTheme="minorHAnsi" w:hAnsiTheme="minorHAnsi" w:cstheme="minorHAnsi"/>
        </w:rPr>
        <w:t>.</w:t>
      </w:r>
    </w:p>
    <w:p w14:paraId="294F9491" w14:textId="05CDBA0B" w:rsidR="00D005B1" w:rsidRPr="000F5F7F" w:rsidRDefault="00E9772D" w:rsidP="002001AC">
      <w:pPr>
        <w:pStyle w:val="paragraph"/>
        <w:spacing w:before="0" w:beforeAutospacing="0" w:after="0" w:afterAutospacing="0"/>
        <w:textAlignment w:val="baseline"/>
        <w:rPr>
          <w:rFonts w:asciiTheme="minorHAnsi" w:hAnsiTheme="minorHAnsi" w:cstheme="minorHAnsi"/>
        </w:rPr>
      </w:pPr>
      <w:r w:rsidRPr="000F5F7F">
        <w:rPr>
          <w:rStyle w:val="eop"/>
          <w:rFonts w:asciiTheme="minorHAnsi" w:hAnsiTheme="minorHAnsi" w:cstheme="minorHAnsi"/>
        </w:rPr>
        <w:t xml:space="preserve">The </w:t>
      </w:r>
      <w:r w:rsidR="000F5F7F" w:rsidRPr="000F5F7F">
        <w:rPr>
          <w:rStyle w:val="eop"/>
          <w:rFonts w:asciiTheme="minorHAnsi" w:hAnsiTheme="minorHAnsi" w:cstheme="minorHAnsi"/>
        </w:rPr>
        <w:t>UK</w:t>
      </w:r>
      <w:r w:rsidRPr="000F5F7F">
        <w:rPr>
          <w:rStyle w:val="eop"/>
          <w:rFonts w:asciiTheme="minorHAnsi" w:hAnsiTheme="minorHAnsi" w:cstheme="minorHAnsi"/>
        </w:rPr>
        <w:t xml:space="preserve"> government </w:t>
      </w:r>
      <w:r w:rsidR="00DE079C" w:rsidRPr="000F5F7F">
        <w:rPr>
          <w:rStyle w:val="eop"/>
          <w:rFonts w:asciiTheme="minorHAnsi" w:hAnsiTheme="minorHAnsi" w:cstheme="minorHAnsi"/>
        </w:rPr>
        <w:t xml:space="preserve">needed to quicky rethink their tactics and help the public with funding towards </w:t>
      </w:r>
      <w:r w:rsidR="003F5870" w:rsidRPr="000F5F7F">
        <w:rPr>
          <w:rStyle w:val="eop"/>
          <w:rFonts w:asciiTheme="minorHAnsi" w:hAnsiTheme="minorHAnsi" w:cstheme="minorHAnsi"/>
        </w:rPr>
        <w:t xml:space="preserve">lowering their energy bills because the cost of living </w:t>
      </w:r>
      <w:r w:rsidR="00C671E2" w:rsidRPr="000F5F7F">
        <w:rPr>
          <w:rStyle w:val="eop"/>
          <w:rFonts w:asciiTheme="minorHAnsi" w:hAnsiTheme="minorHAnsi" w:cstheme="minorHAnsi"/>
        </w:rPr>
        <w:t xml:space="preserve">increasing substantially. They had to </w:t>
      </w:r>
      <w:r w:rsidR="000F5F7F" w:rsidRPr="000F5F7F">
        <w:rPr>
          <w:rStyle w:val="eop"/>
          <w:rFonts w:asciiTheme="minorHAnsi" w:hAnsiTheme="minorHAnsi" w:cstheme="minorHAnsi"/>
        </w:rPr>
        <w:t>agree</w:t>
      </w:r>
      <w:r w:rsidR="00C671E2" w:rsidRPr="000F5F7F">
        <w:rPr>
          <w:rStyle w:val="eop"/>
          <w:rFonts w:asciiTheme="minorHAnsi" w:hAnsiTheme="minorHAnsi" w:cstheme="minorHAnsi"/>
        </w:rPr>
        <w:t xml:space="preserve"> to give grants</w:t>
      </w:r>
      <w:r w:rsidR="00457970" w:rsidRPr="000F5F7F">
        <w:rPr>
          <w:rStyle w:val="eop"/>
          <w:rFonts w:asciiTheme="minorHAnsi" w:hAnsiTheme="minorHAnsi" w:cstheme="minorHAnsi"/>
        </w:rPr>
        <w:t xml:space="preserve"> and introduce the energy price </w:t>
      </w:r>
      <w:r w:rsidR="005E0470" w:rsidRPr="000F5F7F">
        <w:rPr>
          <w:rStyle w:val="eop"/>
          <w:rFonts w:asciiTheme="minorHAnsi" w:hAnsiTheme="minorHAnsi" w:cstheme="minorHAnsi"/>
        </w:rPr>
        <w:t>guarantee and</w:t>
      </w:r>
      <w:r w:rsidR="00DC4EB4" w:rsidRPr="000F5F7F">
        <w:rPr>
          <w:rStyle w:val="eop"/>
          <w:rFonts w:asciiTheme="minorHAnsi" w:hAnsiTheme="minorHAnsi" w:cstheme="minorHAnsi"/>
        </w:rPr>
        <w:t xml:space="preserve"> help those who don’t live on the gas mainline and use oil heating instead.</w:t>
      </w:r>
    </w:p>
    <w:p w14:paraId="33F41AE4" w14:textId="77777777" w:rsidR="00800D42" w:rsidRPr="00403DFD" w:rsidRDefault="00800D42" w:rsidP="0092649C">
      <w:pPr>
        <w:pStyle w:val="paragraph"/>
        <w:spacing w:before="0" w:beforeAutospacing="0" w:after="0" w:afterAutospacing="0"/>
        <w:textAlignment w:val="baseline"/>
        <w:rPr>
          <w:rFonts w:ascii="Segoe UI" w:hAnsi="Segoe UI" w:cs="Segoe UI"/>
        </w:rPr>
      </w:pPr>
    </w:p>
    <w:p w14:paraId="714C6A6A" w14:textId="588A722D" w:rsidR="003414C8" w:rsidRPr="00403DFD" w:rsidRDefault="003414C8" w:rsidP="00025F4A">
      <w:pPr>
        <w:pStyle w:val="paragraph"/>
        <w:spacing w:before="0" w:beforeAutospacing="0" w:after="0" w:afterAutospacing="0"/>
        <w:textAlignment w:val="baseline"/>
        <w:rPr>
          <w:rFonts w:ascii="Segoe UI" w:hAnsi="Segoe UI" w:cs="Segoe UI"/>
        </w:rPr>
      </w:pPr>
    </w:p>
    <w:p w14:paraId="3E24AB7C" w14:textId="04230BD4" w:rsidR="00383B70" w:rsidRDefault="00383B70" w:rsidP="00383B70"/>
    <w:p w14:paraId="4F896ECD" w14:textId="77777777" w:rsidR="00FA67B9" w:rsidRPr="00383B70" w:rsidRDefault="00FA67B9" w:rsidP="00383B70"/>
    <w:p w14:paraId="7E734190" w14:textId="32989D7B" w:rsidR="00757C7C" w:rsidRDefault="00757C7C" w:rsidP="00757C7C">
      <w:pPr>
        <w:pStyle w:val="Heading2"/>
        <w:numPr>
          <w:ilvl w:val="1"/>
          <w:numId w:val="1"/>
        </w:numPr>
      </w:pPr>
      <w:r>
        <w:lastRenderedPageBreak/>
        <w:t>SWOT Analysis</w:t>
      </w:r>
      <w:bookmarkEnd w:id="2"/>
    </w:p>
    <w:p w14:paraId="553D2B90" w14:textId="77777777" w:rsidR="00E34199" w:rsidRPr="00D72366" w:rsidRDefault="00E34199" w:rsidP="00E34199">
      <w:pPr>
        <w:pStyle w:val="Heading2"/>
        <w:rPr>
          <w:rFonts w:asciiTheme="minorHAnsi" w:hAnsiTheme="minorHAnsi" w:cstheme="minorHAnsi"/>
          <w:color w:val="auto"/>
        </w:rPr>
      </w:pPr>
      <w:bookmarkStart w:id="3" w:name="_Toc119317349"/>
      <w:r w:rsidRPr="00D72366">
        <w:rPr>
          <w:rFonts w:asciiTheme="minorHAnsi" w:hAnsiTheme="minorHAnsi" w:cstheme="minorHAnsi"/>
          <w:color w:val="auto"/>
        </w:rPr>
        <w:t>After conducting a S.W.O.T Analysis (Appendices 1) on the energy sector a strength which was identified was that the UK was one of the first main countries within the earth to pass regulations enabling the end of the countries influence towards global warming by 2050. The objective of the law entails that the UK will make all greenhouse gas emissions to net zero before 2050, the previous target was at least a 80% cut since 1990 levels. The UK has now lowered emissions by almost 45% whilst raising the economy by nearly 70% whilst putting clean development at the centre of the modern Industrial Policy. This might see the growth of “green collar jobs” increase to more than 2 million and the number of trades accumulated from the low carbon economy raise to £170 billion yearly by 2030. (Gov.uk,2019)</w:t>
      </w:r>
    </w:p>
    <w:p w14:paraId="3441F2C0" w14:textId="77777777" w:rsidR="00E34199" w:rsidRPr="00D72366" w:rsidRDefault="00E34199" w:rsidP="00E34199">
      <w:pPr>
        <w:pStyle w:val="Heading2"/>
        <w:rPr>
          <w:rFonts w:asciiTheme="minorHAnsi" w:hAnsiTheme="minorHAnsi" w:cstheme="minorHAnsi"/>
          <w:color w:val="auto"/>
        </w:rPr>
      </w:pPr>
      <w:r w:rsidRPr="00D72366">
        <w:rPr>
          <w:rFonts w:asciiTheme="minorHAnsi" w:hAnsiTheme="minorHAnsi" w:cstheme="minorHAnsi"/>
          <w:color w:val="auto"/>
        </w:rPr>
        <w:t>A weakness which was identified was the increasing costs of goods and services, the higher rates of electricity, gas and oil does not just harm homes directly, then incidentally as these fuels are essential contributions within the creation of nearly all supplies and services. Additionally, to forcing up inflation, the drastic increase in energy costs will reduce products, real salaries, and production. (Dixon,2022)</w:t>
      </w:r>
    </w:p>
    <w:p w14:paraId="3FE1C97E" w14:textId="30C5EDD6" w:rsidR="00E34199" w:rsidRPr="00D72366" w:rsidRDefault="00E34199" w:rsidP="00E34199">
      <w:pPr>
        <w:pStyle w:val="Heading2"/>
        <w:rPr>
          <w:rFonts w:asciiTheme="minorHAnsi" w:hAnsiTheme="minorHAnsi" w:cstheme="minorHAnsi"/>
          <w:color w:val="auto"/>
        </w:rPr>
      </w:pPr>
      <w:r w:rsidRPr="00D72366">
        <w:rPr>
          <w:rFonts w:asciiTheme="minorHAnsi" w:hAnsiTheme="minorHAnsi" w:cstheme="minorHAnsi"/>
          <w:color w:val="auto"/>
        </w:rPr>
        <w:t>A opportunity which was discovered from conducting the S.W.O.T was the use of sustainable energy alternatives, Shell PLC (2022) states that wind power is an crucial method of producing renewable electricity and assisting the UK in achieving the government’s aim of becoming net zero by 2050, and additional renewable energy,  like offshore wind, is vital for a future of cleaner energy as the way individuals are living, working and playing is progressively going to require the need to be powered from lower-carbon electricity.</w:t>
      </w:r>
    </w:p>
    <w:p w14:paraId="61B1C4EE" w14:textId="137F5302" w:rsidR="00E34199" w:rsidRDefault="00E34199" w:rsidP="00E34199">
      <w:pPr>
        <w:pStyle w:val="Heading2"/>
        <w:rPr>
          <w:rFonts w:asciiTheme="minorHAnsi" w:hAnsiTheme="minorHAnsi" w:cstheme="minorHAnsi"/>
          <w:color w:val="auto"/>
        </w:rPr>
      </w:pPr>
      <w:r w:rsidRPr="00D72366">
        <w:rPr>
          <w:rFonts w:asciiTheme="minorHAnsi" w:hAnsiTheme="minorHAnsi" w:cstheme="minorHAnsi"/>
          <w:color w:val="auto"/>
        </w:rPr>
        <w:t>Additionally,</w:t>
      </w:r>
      <w:r w:rsidRPr="00D72366">
        <w:rPr>
          <w:rFonts w:asciiTheme="minorHAnsi" w:hAnsiTheme="minorHAnsi" w:cstheme="minorHAnsi"/>
          <w:color w:val="auto"/>
        </w:rPr>
        <w:t xml:space="preserve"> a threat which was indicated was that as decreased global natural gas supplies were unable to maintain with the increased demand rising since the initial phases of the economic revival after the covid-19 pandemic, gas costs increased rapidly. such high rates for natural gas saw the requirement for coal as an alternate which therefore made coal rates rise. Ramifications of the energy supply shortage has subsequently been seen in the increasing values of electricity, transport fuels, and fertilizers. (Statista,2022)</w:t>
      </w:r>
      <w:r w:rsidRPr="00D72366">
        <w:rPr>
          <w:rFonts w:asciiTheme="minorHAnsi" w:hAnsiTheme="minorHAnsi" w:cstheme="minorHAnsi"/>
          <w:color w:val="auto"/>
        </w:rPr>
        <w:t xml:space="preserve"> </w:t>
      </w:r>
    </w:p>
    <w:p w14:paraId="16A0367E" w14:textId="77777777" w:rsidR="00D72366" w:rsidRPr="00D72366" w:rsidRDefault="00D72366" w:rsidP="00D72366"/>
    <w:p w14:paraId="23DE4DA1" w14:textId="4F4CDA04" w:rsidR="00757C7C" w:rsidRPr="00D72366" w:rsidRDefault="00757C7C" w:rsidP="00A86627">
      <w:pPr>
        <w:pStyle w:val="Heading2"/>
        <w:numPr>
          <w:ilvl w:val="1"/>
          <w:numId w:val="1"/>
        </w:numPr>
        <w:rPr>
          <w:rFonts w:asciiTheme="minorHAnsi" w:hAnsiTheme="minorHAnsi" w:cstheme="minorHAnsi"/>
          <w:color w:val="4472C4" w:themeColor="accent1"/>
        </w:rPr>
      </w:pPr>
      <w:r w:rsidRPr="00D72366">
        <w:rPr>
          <w:rFonts w:asciiTheme="minorHAnsi" w:hAnsiTheme="minorHAnsi" w:cstheme="minorHAnsi"/>
          <w:color w:val="4472C4" w:themeColor="accent1"/>
        </w:rPr>
        <w:t>PESTLE Analysis</w:t>
      </w:r>
      <w:bookmarkEnd w:id="3"/>
    </w:p>
    <w:p w14:paraId="52CBFB4B" w14:textId="79AE1414" w:rsidR="00AC23DD" w:rsidRPr="0081535D" w:rsidRDefault="00AC23DD" w:rsidP="00AC23DD">
      <w:pPr>
        <w:pStyle w:val="NormalWeb"/>
        <w:shd w:val="clear" w:color="auto" w:fill="FFFFFF"/>
        <w:spacing w:after="270"/>
        <w:textAlignment w:val="baseline"/>
        <w:rPr>
          <w:rFonts w:asciiTheme="minorHAnsi" w:hAnsiTheme="minorHAnsi" w:cstheme="minorHAnsi"/>
        </w:rPr>
      </w:pPr>
      <w:r w:rsidRPr="0081535D">
        <w:rPr>
          <w:rFonts w:asciiTheme="minorHAnsi" w:hAnsiTheme="minorHAnsi" w:cstheme="minorHAnsi"/>
        </w:rPr>
        <w:t xml:space="preserve">After conducting a PESTLE </w:t>
      </w:r>
      <w:r w:rsidRPr="0081535D">
        <w:rPr>
          <w:rFonts w:asciiTheme="minorHAnsi" w:hAnsiTheme="minorHAnsi" w:cstheme="minorHAnsi"/>
        </w:rPr>
        <w:t>Analysis,</w:t>
      </w:r>
      <w:r w:rsidRPr="0081535D">
        <w:rPr>
          <w:rFonts w:asciiTheme="minorHAnsi" w:hAnsiTheme="minorHAnsi" w:cstheme="minorHAnsi"/>
        </w:rPr>
        <w:t xml:space="preserve"> a political factor which was identified was that the government have had to introduce the energy price guarantee, which freezes the amount that the suppliers are allowed to charge a customer to around £2500 per year.  (Ofgem,2020)</w:t>
      </w:r>
    </w:p>
    <w:p w14:paraId="76744D80" w14:textId="77777777" w:rsidR="00AC23DD" w:rsidRPr="0081535D" w:rsidRDefault="00AC23DD" w:rsidP="00AC23DD">
      <w:pPr>
        <w:pStyle w:val="NormalWeb"/>
        <w:shd w:val="clear" w:color="auto" w:fill="FFFFFF"/>
        <w:spacing w:after="270"/>
        <w:textAlignment w:val="baseline"/>
        <w:rPr>
          <w:rFonts w:asciiTheme="minorHAnsi" w:hAnsiTheme="minorHAnsi" w:cstheme="minorHAnsi"/>
        </w:rPr>
      </w:pPr>
      <w:r w:rsidRPr="0081535D">
        <w:rPr>
          <w:rFonts w:asciiTheme="minorHAnsi" w:hAnsiTheme="minorHAnsi" w:cstheme="minorHAnsi"/>
        </w:rPr>
        <w:t xml:space="preserve">A social factor is that UK nationals are confronted with rising energy costs, increased expenses and a rapid deterioration in shopper buying power, small companies throughout the UK are under pressure to try and make a living. statistics indicated that the UK inflation </w:t>
      </w:r>
      <w:r w:rsidRPr="0081535D">
        <w:rPr>
          <w:rFonts w:asciiTheme="minorHAnsi" w:hAnsiTheme="minorHAnsi" w:cstheme="minorHAnsi"/>
        </w:rPr>
        <w:lastRenderedPageBreak/>
        <w:t>soared to an almost 40-year high of 10% in July as food and energy prices continued to rise, worsening the country’s continuing cost-of-living crisis. (Smith.2022)</w:t>
      </w:r>
    </w:p>
    <w:p w14:paraId="4E883E5F" w14:textId="66CE1EDC" w:rsidR="00542970" w:rsidRPr="0081535D" w:rsidRDefault="00AC23DD" w:rsidP="00AC23DD">
      <w:pPr>
        <w:pStyle w:val="NormalWeb"/>
        <w:shd w:val="clear" w:color="auto" w:fill="FFFFFF"/>
        <w:spacing w:before="0" w:beforeAutospacing="0" w:after="270" w:afterAutospacing="0"/>
        <w:textAlignment w:val="baseline"/>
        <w:rPr>
          <w:rFonts w:asciiTheme="minorHAnsi" w:hAnsiTheme="minorHAnsi" w:cstheme="minorHAnsi"/>
          <w:sz w:val="27"/>
          <w:szCs w:val="27"/>
        </w:rPr>
      </w:pPr>
      <w:r w:rsidRPr="0081535D">
        <w:rPr>
          <w:rFonts w:asciiTheme="minorHAnsi" w:hAnsiTheme="minorHAnsi" w:cstheme="minorHAnsi"/>
        </w:rPr>
        <w:t>A technological factor identified was that of the use of smart meters, Smart meters allow customers to be in control of their energy usage, letting the user to implement energy efficiency actions which could assist them in saving money on their energy costs and offset cost rises. A benefit for the consumers that have smart meters is that they are only billed for the energy that is used instead of having approximate costs, allowing to plan and budget better. (Gov.uk, 2021)</w:t>
      </w:r>
      <w:r w:rsidR="00757C7C" w:rsidRPr="0081535D">
        <w:rPr>
          <w:rFonts w:asciiTheme="minorHAnsi" w:hAnsiTheme="minorHAnsi" w:cstheme="minorHAnsi"/>
        </w:rPr>
        <w:br w:type="page"/>
      </w:r>
    </w:p>
    <w:p w14:paraId="5025F011" w14:textId="5BCD960E" w:rsidR="0088713C" w:rsidRPr="00542970" w:rsidRDefault="0088713C" w:rsidP="00542970">
      <w:pPr>
        <w:pStyle w:val="NormalWeb"/>
        <w:shd w:val="clear" w:color="auto" w:fill="FFFFFF"/>
        <w:spacing w:before="0" w:beforeAutospacing="0" w:after="270" w:afterAutospacing="0"/>
        <w:textAlignment w:val="baseline"/>
        <w:rPr>
          <w:rFonts w:ascii="Libre Baskerville" w:hAnsi="Libre Baskerville"/>
          <w:color w:val="000000"/>
          <w:sz w:val="20"/>
          <w:szCs w:val="20"/>
        </w:rPr>
      </w:pPr>
    </w:p>
    <w:p w14:paraId="26DD0F7F" w14:textId="5A778C0C" w:rsidR="00757C7C" w:rsidRDefault="00757C7C">
      <w:pPr>
        <w:rPr>
          <w:rFonts w:asciiTheme="majorHAnsi" w:eastAsiaTheme="majorEastAsia" w:hAnsiTheme="majorHAnsi" w:cstheme="majorBidi"/>
          <w:color w:val="2F5496" w:themeColor="accent1" w:themeShade="BF"/>
          <w:sz w:val="32"/>
          <w:szCs w:val="32"/>
        </w:rPr>
      </w:pPr>
    </w:p>
    <w:p w14:paraId="512F1BAA" w14:textId="42648F5F" w:rsidR="00757C7C" w:rsidRDefault="00757C7C" w:rsidP="00757C7C">
      <w:pPr>
        <w:pStyle w:val="Heading1"/>
      </w:pPr>
      <w:bookmarkStart w:id="4" w:name="_Toc119317350"/>
      <w:r>
        <w:t>3.0 Conclusion</w:t>
      </w:r>
      <w:bookmarkEnd w:id="4"/>
    </w:p>
    <w:p w14:paraId="4192944F" w14:textId="77777777" w:rsidR="005E689C" w:rsidRDefault="005E689C" w:rsidP="005E689C">
      <w:r>
        <w:t xml:space="preserve">To conclude this report that has been written using nature, scope and impact Aswell as using S.W.O.T and P.E.S.T.L.E. the main area of concern to the energy sector is caused by the war in Ukraine. </w:t>
      </w:r>
    </w:p>
    <w:p w14:paraId="2F5083FA" w14:textId="77B7149D" w:rsidR="005E689C" w:rsidRDefault="005E689C" w:rsidP="005E689C">
      <w:r>
        <w:t>the nature of the problem was found to be the war itself and that when Russia invaded Ukraine this affected the U</w:t>
      </w:r>
      <w:r w:rsidR="00D249B9">
        <w:t>K</w:t>
      </w:r>
      <w:r>
        <w:t xml:space="preserve"> more than any other country.</w:t>
      </w:r>
    </w:p>
    <w:p w14:paraId="3EE3C92A" w14:textId="77777777" w:rsidR="005E689C" w:rsidRDefault="005E689C" w:rsidP="005E689C">
      <w:r>
        <w:t>the scope pointed out that many different groups of people were affected by the problem or rising energy costs including families, businesses, internal and external stakeholders.</w:t>
      </w:r>
    </w:p>
    <w:p w14:paraId="43A924B4" w14:textId="77777777" w:rsidR="005E689C" w:rsidRDefault="005E689C" w:rsidP="005E689C">
      <w:r>
        <w:t>the report shows that the impact of this problem is different for everyone by creating financial problems making businesses go under and forcing families to be unable to heat their homes.</w:t>
      </w:r>
    </w:p>
    <w:p w14:paraId="4AF1DC11" w14:textId="77777777" w:rsidR="005E689C" w:rsidRDefault="005E689C" w:rsidP="005E689C"/>
    <w:p w14:paraId="3B944760" w14:textId="77777777" w:rsidR="005E689C" w:rsidRDefault="005E689C" w:rsidP="005E689C">
      <w:r>
        <w:t xml:space="preserve">Using a S.W.O.T analysis the report points out a strength is that the </w:t>
      </w:r>
      <w:proofErr w:type="spellStart"/>
      <w:r>
        <w:t>Uk</w:t>
      </w:r>
      <w:proofErr w:type="spellEnd"/>
      <w:r>
        <w:t xml:space="preserve"> was the first country to bring in a law enabling the end of the countries influence within global warning by 2050, a weakness is the increasing cost of goods and services as the rate of gas and electricity have risen substantially. </w:t>
      </w:r>
    </w:p>
    <w:p w14:paraId="17FC4193" w14:textId="4283077D" w:rsidR="00757C7C" w:rsidRDefault="005E689C" w:rsidP="005E689C">
      <w:pPr>
        <w:rPr>
          <w:rFonts w:asciiTheme="majorHAnsi" w:eastAsiaTheme="majorEastAsia" w:hAnsiTheme="majorHAnsi" w:cstheme="majorBidi"/>
          <w:color w:val="2F5496" w:themeColor="accent1" w:themeShade="BF"/>
          <w:sz w:val="32"/>
          <w:szCs w:val="32"/>
        </w:rPr>
      </w:pPr>
      <w:r>
        <w:t xml:space="preserve">one opportunity that has been mentioned is that there will be an increasing use of sustainability energy alternatives such as wind power to produce electricity and a threat that was written about was a decrease in global natural gas supplies that has caused </w:t>
      </w:r>
      <w:proofErr w:type="spellStart"/>
      <w:proofErr w:type="gramStart"/>
      <w:r>
        <w:t>a</w:t>
      </w:r>
      <w:proofErr w:type="spellEnd"/>
      <w:proofErr w:type="gramEnd"/>
      <w:r>
        <w:t xml:space="preserve"> increase in the value of electricity, transport fuel and fertiliser. </w:t>
      </w:r>
      <w:r w:rsidR="00757C7C">
        <w:br w:type="page"/>
      </w:r>
    </w:p>
    <w:p w14:paraId="7D858FBE" w14:textId="09A848C4" w:rsidR="00757C7C" w:rsidRDefault="00757C7C" w:rsidP="00757C7C">
      <w:pPr>
        <w:pStyle w:val="Heading1"/>
      </w:pPr>
      <w:bookmarkStart w:id="5" w:name="_Toc119317351"/>
      <w:r>
        <w:lastRenderedPageBreak/>
        <w:t>4.0 Recommendations</w:t>
      </w:r>
      <w:bookmarkEnd w:id="5"/>
    </w:p>
    <w:p w14:paraId="55F43D09" w14:textId="0DA254B4" w:rsidR="00CD2C8A" w:rsidRDefault="00CD2C8A" w:rsidP="00CD2C8A">
      <w:r>
        <w:t>here are some recommendations/options on how the energy sector can resolve the problem</w:t>
      </w:r>
      <w:r w:rsidR="00020255">
        <w:t>.</w:t>
      </w:r>
    </w:p>
    <w:p w14:paraId="15D675E3" w14:textId="77777777" w:rsidR="00CD2C8A" w:rsidRDefault="00CD2C8A" w:rsidP="00CD2C8A">
      <w:pPr>
        <w:pStyle w:val="ListParagraph"/>
        <w:numPr>
          <w:ilvl w:val="0"/>
          <w:numId w:val="3"/>
        </w:numPr>
      </w:pPr>
      <w:r>
        <w:t>build more wind turbine farms.</w:t>
      </w:r>
    </w:p>
    <w:p w14:paraId="5F75435B" w14:textId="319C54E4" w:rsidR="00CD2C8A" w:rsidRDefault="00CD2C8A" w:rsidP="00CD2C8A">
      <w:pPr>
        <w:pStyle w:val="ListParagraph"/>
        <w:numPr>
          <w:ilvl w:val="0"/>
          <w:numId w:val="3"/>
        </w:numPr>
      </w:pPr>
      <w:r>
        <w:t>invest in solar farms on land and on the sea.</w:t>
      </w:r>
    </w:p>
    <w:p w14:paraId="55718E5C" w14:textId="1FD66DA1" w:rsidR="00772243" w:rsidRDefault="00772243" w:rsidP="00CD2C8A">
      <w:pPr>
        <w:pStyle w:val="ListParagraph"/>
        <w:numPr>
          <w:ilvl w:val="0"/>
          <w:numId w:val="3"/>
        </w:numPr>
      </w:pPr>
      <w:r w:rsidRPr="00772243">
        <w:t>import gas from other countries such as America and not Russia</w:t>
      </w:r>
    </w:p>
    <w:p w14:paraId="3151236F" w14:textId="74F33745" w:rsidR="00757C7C" w:rsidRPr="00CD2C8A" w:rsidRDefault="00CD2C8A" w:rsidP="00772243">
      <w:pPr>
        <w:pStyle w:val="ListParagraph"/>
        <w:rPr>
          <w:rFonts w:asciiTheme="majorHAnsi" w:eastAsiaTheme="majorEastAsia" w:hAnsiTheme="majorHAnsi" w:cstheme="majorBidi"/>
          <w:color w:val="2F5496" w:themeColor="accent1" w:themeShade="BF"/>
          <w:sz w:val="32"/>
          <w:szCs w:val="32"/>
        </w:rPr>
      </w:pPr>
      <w:r>
        <w:t>.</w:t>
      </w:r>
      <w:r w:rsidR="00757C7C">
        <w:br w:type="page"/>
      </w:r>
    </w:p>
    <w:p w14:paraId="3565DD3C" w14:textId="4A9118A8" w:rsidR="00CB65DA" w:rsidRDefault="00757C7C" w:rsidP="000B1280">
      <w:pPr>
        <w:pStyle w:val="Heading1"/>
      </w:pPr>
      <w:bookmarkStart w:id="6" w:name="_Toc119317352"/>
      <w:r>
        <w:lastRenderedPageBreak/>
        <w:t>5.0 Planning, Monitoring and Reviewing the Solution</w:t>
      </w:r>
      <w:bookmarkEnd w:id="6"/>
      <w:r w:rsidR="00CB65DA">
        <w:t>.</w:t>
      </w:r>
    </w:p>
    <w:p w14:paraId="3B6BD127" w14:textId="2FBE495E" w:rsidR="000B1280" w:rsidRPr="00020255" w:rsidRDefault="000B1280" w:rsidP="000B1280">
      <w:pPr>
        <w:rPr>
          <w:b/>
          <w:bCs/>
          <w:i/>
          <w:iCs/>
          <w:sz w:val="28"/>
          <w:szCs w:val="28"/>
          <w:u w:val="single"/>
        </w:rPr>
      </w:pPr>
      <w:r w:rsidRPr="00020255">
        <w:rPr>
          <w:b/>
          <w:bCs/>
          <w:i/>
          <w:iCs/>
          <w:sz w:val="28"/>
          <w:szCs w:val="28"/>
          <w:u w:val="single"/>
        </w:rPr>
        <w:t>Planning.</w:t>
      </w:r>
    </w:p>
    <w:p w14:paraId="3211713E" w14:textId="12C1D1F7" w:rsidR="000B1280" w:rsidRDefault="00620D53" w:rsidP="000B1280">
      <w:r>
        <w:t xml:space="preserve">To create more renewable energy </w:t>
      </w:r>
      <w:r w:rsidR="005558E5">
        <w:t>sour</w:t>
      </w:r>
      <w:r w:rsidR="00400D23">
        <w:t xml:space="preserve">ces, this will assist the government with reaching their target of net zero </w:t>
      </w:r>
      <w:r w:rsidR="00283D68">
        <w:t xml:space="preserve">emissions </w:t>
      </w:r>
      <w:r w:rsidR="00400D23">
        <w:t>by 20</w:t>
      </w:r>
      <w:r w:rsidR="00283D68">
        <w:t>50.</w:t>
      </w:r>
    </w:p>
    <w:p w14:paraId="30A0A7BB" w14:textId="08E00318" w:rsidR="00283D68" w:rsidRPr="00020255" w:rsidRDefault="00283D68" w:rsidP="000B1280">
      <w:pPr>
        <w:rPr>
          <w:b/>
          <w:bCs/>
          <w:i/>
          <w:iCs/>
          <w:sz w:val="28"/>
          <w:szCs w:val="28"/>
          <w:u w:val="single"/>
        </w:rPr>
      </w:pPr>
      <w:r w:rsidRPr="00020255">
        <w:rPr>
          <w:b/>
          <w:bCs/>
          <w:i/>
          <w:iCs/>
          <w:sz w:val="28"/>
          <w:szCs w:val="28"/>
          <w:u w:val="single"/>
        </w:rPr>
        <w:t>Monitoring.</w:t>
      </w:r>
    </w:p>
    <w:p w14:paraId="14E373AF" w14:textId="615E149A" w:rsidR="00283D68" w:rsidRDefault="004837A0" w:rsidP="000B1280">
      <w:r>
        <w:t xml:space="preserve">Energy suppliers can monitor their new strategies by having a </w:t>
      </w:r>
      <w:proofErr w:type="gramStart"/>
      <w:r w:rsidR="00E21F6A">
        <w:t>12 month</w:t>
      </w:r>
      <w:proofErr w:type="gramEnd"/>
      <w:r w:rsidR="00E21F6A">
        <w:t xml:space="preserve"> trial period and evaluate the progress at the </w:t>
      </w:r>
      <w:r w:rsidR="00972FE9">
        <w:t xml:space="preserve">three monthly intervals, this will allow them to monitor and </w:t>
      </w:r>
      <w:r w:rsidR="001536E0">
        <w:t>determine if they are making a difference and are on target to lower the emissions.</w:t>
      </w:r>
    </w:p>
    <w:p w14:paraId="71494138" w14:textId="2257E30D" w:rsidR="00026B4B" w:rsidRDefault="00026B4B" w:rsidP="000B1280"/>
    <w:p w14:paraId="20AE3E2B" w14:textId="6D18B0E9" w:rsidR="00026B4B" w:rsidRPr="00020255" w:rsidRDefault="00026B4B" w:rsidP="000B1280">
      <w:pPr>
        <w:rPr>
          <w:b/>
          <w:bCs/>
          <w:i/>
          <w:iCs/>
          <w:sz w:val="28"/>
          <w:szCs w:val="28"/>
          <w:u w:val="single"/>
        </w:rPr>
      </w:pPr>
      <w:r w:rsidRPr="00020255">
        <w:rPr>
          <w:b/>
          <w:bCs/>
          <w:i/>
          <w:iCs/>
          <w:sz w:val="28"/>
          <w:szCs w:val="28"/>
          <w:u w:val="single"/>
        </w:rPr>
        <w:t>Reviewing the solution.</w:t>
      </w:r>
    </w:p>
    <w:p w14:paraId="6747CC15" w14:textId="74CE9CFA" w:rsidR="00026B4B" w:rsidRPr="000B1280" w:rsidRDefault="00081BAC" w:rsidP="000B1280">
      <w:r>
        <w:t>The strategies should be monitored and reviewed for their progress and if they are not seeing a</w:t>
      </w:r>
      <w:r w:rsidR="00600A24">
        <w:t xml:space="preserve">s much of a change as is required then they can re evaluate the </w:t>
      </w:r>
      <w:r w:rsidR="007E173C">
        <w:t>strategies</w:t>
      </w:r>
      <w:r w:rsidR="00600A24">
        <w:t xml:space="preserve"> </w:t>
      </w:r>
      <w:r w:rsidR="00D14E36">
        <w:t xml:space="preserve">and see what is not working and make changes </w:t>
      </w:r>
      <w:r w:rsidR="007E173C">
        <w:t>and create new ideas to lower the emissions target</w:t>
      </w:r>
      <w:r w:rsidR="00ED2B2C">
        <w:t>.</w:t>
      </w:r>
    </w:p>
    <w:p w14:paraId="0F699EB4" w14:textId="77777777" w:rsidR="00757C7C" w:rsidRDefault="00757C7C">
      <w:pPr>
        <w:rPr>
          <w:rFonts w:asciiTheme="majorHAnsi" w:eastAsiaTheme="majorEastAsia" w:hAnsiTheme="majorHAnsi" w:cstheme="majorBidi"/>
          <w:color w:val="2F5496" w:themeColor="accent1" w:themeShade="BF"/>
          <w:sz w:val="32"/>
          <w:szCs w:val="32"/>
        </w:rPr>
      </w:pPr>
      <w:r>
        <w:br w:type="page"/>
      </w:r>
    </w:p>
    <w:p w14:paraId="146FD9E6" w14:textId="5C6A3687" w:rsidR="00757C7C" w:rsidRDefault="00757C7C" w:rsidP="00757C7C">
      <w:pPr>
        <w:pStyle w:val="Heading1"/>
      </w:pPr>
      <w:bookmarkStart w:id="7" w:name="_Toc119317353"/>
      <w:r>
        <w:lastRenderedPageBreak/>
        <w:t>6.0 Appendices</w:t>
      </w:r>
      <w:bookmarkEnd w:id="7"/>
    </w:p>
    <w:p w14:paraId="71BAD07A" w14:textId="78085D85" w:rsidR="00FB689F" w:rsidRPr="00D72573" w:rsidRDefault="00FB689F" w:rsidP="00FB689F">
      <w:pPr>
        <w:rPr>
          <w:b/>
          <w:bCs/>
          <w:i/>
          <w:iCs/>
          <w:sz w:val="28"/>
          <w:szCs w:val="28"/>
          <w:u w:val="single"/>
        </w:rPr>
      </w:pPr>
      <w:r w:rsidRPr="00D72573">
        <w:rPr>
          <w:b/>
          <w:bCs/>
          <w:i/>
          <w:iCs/>
          <w:sz w:val="28"/>
          <w:szCs w:val="28"/>
          <w:u w:val="single"/>
        </w:rPr>
        <w:t>Appendices 1.</w:t>
      </w:r>
    </w:p>
    <w:tbl>
      <w:tblPr>
        <w:tblStyle w:val="TableGrid"/>
        <w:tblW w:w="0" w:type="auto"/>
        <w:tblLook w:val="04A0" w:firstRow="1" w:lastRow="0" w:firstColumn="1" w:lastColumn="0" w:noHBand="0" w:noVBand="1"/>
      </w:tblPr>
      <w:tblGrid>
        <w:gridCol w:w="4508"/>
        <w:gridCol w:w="4508"/>
      </w:tblGrid>
      <w:tr w:rsidR="008C5CBC" w14:paraId="723F0E42" w14:textId="77777777" w:rsidTr="007C3126">
        <w:trPr>
          <w:trHeight w:val="1698"/>
        </w:trPr>
        <w:tc>
          <w:tcPr>
            <w:tcW w:w="4508" w:type="dxa"/>
          </w:tcPr>
          <w:p w14:paraId="30897E1D" w14:textId="77777777" w:rsidR="008C5CBC" w:rsidRDefault="00801F86" w:rsidP="00801F86">
            <w:pPr>
              <w:jc w:val="center"/>
              <w:rPr>
                <w:b/>
                <w:bCs/>
                <w:i/>
                <w:iCs/>
              </w:rPr>
            </w:pPr>
            <w:r w:rsidRPr="00801F86">
              <w:rPr>
                <w:b/>
                <w:bCs/>
                <w:i/>
                <w:iCs/>
              </w:rPr>
              <w:t>Strength</w:t>
            </w:r>
          </w:p>
          <w:p w14:paraId="638F0E6F" w14:textId="19FAD328" w:rsidR="0032772E" w:rsidRDefault="0032772E" w:rsidP="0032772E">
            <w:r>
              <w:t>Countries accelerating their emission</w:t>
            </w:r>
            <w:r w:rsidR="00FA2BC8">
              <w:t xml:space="preserve"> targets.</w:t>
            </w:r>
          </w:p>
          <w:p w14:paraId="46836B37" w14:textId="2DDE0357" w:rsidR="00FA2BC8" w:rsidRDefault="00FA2BC8" w:rsidP="0032772E">
            <w:r>
              <w:t>Rising investment in renewable energy.</w:t>
            </w:r>
          </w:p>
          <w:p w14:paraId="65F4166C" w14:textId="24A831E6" w:rsidR="0032772E" w:rsidRPr="0032772E" w:rsidRDefault="0032772E" w:rsidP="0032772E"/>
        </w:tc>
        <w:tc>
          <w:tcPr>
            <w:tcW w:w="4508" w:type="dxa"/>
          </w:tcPr>
          <w:p w14:paraId="65253BE7" w14:textId="775A3E6A" w:rsidR="008C5CBC" w:rsidRDefault="007C5B4D" w:rsidP="00801F86">
            <w:pPr>
              <w:jc w:val="center"/>
              <w:rPr>
                <w:b/>
                <w:bCs/>
                <w:i/>
                <w:iCs/>
              </w:rPr>
            </w:pPr>
            <w:r w:rsidRPr="00801F86">
              <w:rPr>
                <w:b/>
                <w:bCs/>
                <w:i/>
                <w:iCs/>
              </w:rPr>
              <w:t>W</w:t>
            </w:r>
            <w:r w:rsidR="00801F86" w:rsidRPr="00801F86">
              <w:rPr>
                <w:b/>
                <w:bCs/>
                <w:i/>
                <w:iCs/>
              </w:rPr>
              <w:t>eakness</w:t>
            </w:r>
          </w:p>
          <w:p w14:paraId="50A15A71" w14:textId="77777777" w:rsidR="007C5B4D" w:rsidRDefault="007C5B4D" w:rsidP="007C5B4D">
            <w:r>
              <w:t>Higher energy prices.</w:t>
            </w:r>
          </w:p>
          <w:p w14:paraId="3AF3FCF6" w14:textId="77777777" w:rsidR="007C5B4D" w:rsidRDefault="007C5B4D" w:rsidP="007C5B4D">
            <w:r>
              <w:t>Russia c</w:t>
            </w:r>
            <w:r w:rsidR="002B2277">
              <w:t>ut</w:t>
            </w:r>
            <w:r>
              <w:t xml:space="preserve"> gas flow by </w:t>
            </w:r>
            <w:r w:rsidR="002B2277">
              <w:t>80%.</w:t>
            </w:r>
          </w:p>
          <w:p w14:paraId="3C6F977C" w14:textId="77777777" w:rsidR="002B2277" w:rsidRDefault="002B2277" w:rsidP="007C5B4D">
            <w:r>
              <w:t>Rising prices of goods and services.</w:t>
            </w:r>
          </w:p>
          <w:p w14:paraId="600D1DDA" w14:textId="6EB9D950" w:rsidR="0032772E" w:rsidRPr="007C5B4D" w:rsidRDefault="0032772E" w:rsidP="007C5B4D">
            <w:r>
              <w:t>Recession.</w:t>
            </w:r>
          </w:p>
        </w:tc>
      </w:tr>
      <w:tr w:rsidR="008C5CBC" w14:paraId="5BB25A54" w14:textId="77777777" w:rsidTr="007C3126">
        <w:trPr>
          <w:trHeight w:val="1560"/>
        </w:trPr>
        <w:tc>
          <w:tcPr>
            <w:tcW w:w="4508" w:type="dxa"/>
          </w:tcPr>
          <w:p w14:paraId="4F9FCDA8" w14:textId="0D93EC9F" w:rsidR="008C5CBC" w:rsidRDefault="007A7257" w:rsidP="007A7257">
            <w:pPr>
              <w:jc w:val="center"/>
              <w:rPr>
                <w:b/>
                <w:bCs/>
                <w:i/>
                <w:iCs/>
              </w:rPr>
            </w:pPr>
            <w:r w:rsidRPr="007A7257">
              <w:rPr>
                <w:b/>
                <w:bCs/>
                <w:i/>
                <w:iCs/>
              </w:rPr>
              <w:t>Opportunities</w:t>
            </w:r>
          </w:p>
          <w:p w14:paraId="771A059C" w14:textId="77777777" w:rsidR="007A7257" w:rsidRDefault="00730374" w:rsidP="008F63D6">
            <w:r>
              <w:t>Sustainable alternatives.</w:t>
            </w:r>
          </w:p>
          <w:p w14:paraId="7812E08D" w14:textId="07098967" w:rsidR="00730374" w:rsidRPr="008F63D6" w:rsidRDefault="00730374" w:rsidP="008F63D6">
            <w:r>
              <w:t>Increased tax incentive for energy efficient cars.</w:t>
            </w:r>
          </w:p>
        </w:tc>
        <w:tc>
          <w:tcPr>
            <w:tcW w:w="4508" w:type="dxa"/>
          </w:tcPr>
          <w:p w14:paraId="12274194" w14:textId="6094CF92" w:rsidR="008C5CBC" w:rsidRDefault="00D43D20" w:rsidP="00D43D20">
            <w:pPr>
              <w:jc w:val="center"/>
              <w:rPr>
                <w:b/>
                <w:bCs/>
                <w:i/>
                <w:iCs/>
              </w:rPr>
            </w:pPr>
            <w:r w:rsidRPr="007A7257">
              <w:rPr>
                <w:b/>
                <w:bCs/>
                <w:i/>
                <w:iCs/>
              </w:rPr>
              <w:t>T</w:t>
            </w:r>
            <w:r w:rsidR="007A7257" w:rsidRPr="007A7257">
              <w:rPr>
                <w:b/>
                <w:bCs/>
                <w:i/>
                <w:iCs/>
              </w:rPr>
              <w:t>hreats</w:t>
            </w:r>
          </w:p>
          <w:p w14:paraId="4EA413EB" w14:textId="77777777" w:rsidR="00D43D20" w:rsidRDefault="00D43D20" w:rsidP="00D43D20">
            <w:r>
              <w:t>Supply shortages.</w:t>
            </w:r>
          </w:p>
          <w:p w14:paraId="073D74B1" w14:textId="053FC2B8" w:rsidR="00D43D20" w:rsidRPr="00D43D20" w:rsidRDefault="00D43D20" w:rsidP="00D43D20">
            <w:r>
              <w:t>Climate policy and carbon pricing</w:t>
            </w:r>
            <w:r w:rsidR="007C5B4D">
              <w:t>.</w:t>
            </w:r>
          </w:p>
        </w:tc>
      </w:tr>
    </w:tbl>
    <w:p w14:paraId="1B250425" w14:textId="77777777" w:rsidR="00F92B8B" w:rsidRDefault="00F92B8B"/>
    <w:p w14:paraId="4747C4B0" w14:textId="77777777" w:rsidR="00F92B8B" w:rsidRDefault="00F92B8B"/>
    <w:p w14:paraId="7A4EF891" w14:textId="77777777" w:rsidR="00F92B8B" w:rsidRDefault="00F92B8B"/>
    <w:p w14:paraId="77AF7F74" w14:textId="77777777" w:rsidR="00F92B8B" w:rsidRDefault="00F92B8B"/>
    <w:p w14:paraId="407A0718" w14:textId="77777777" w:rsidR="00F92B8B" w:rsidRDefault="00F92B8B"/>
    <w:p w14:paraId="52413A44" w14:textId="77777777" w:rsidR="00F92B8B" w:rsidRDefault="00F92B8B"/>
    <w:p w14:paraId="6163ADE6" w14:textId="77777777" w:rsidR="00F92B8B" w:rsidRDefault="00F92B8B"/>
    <w:p w14:paraId="24DAB902" w14:textId="77777777" w:rsidR="00F92B8B" w:rsidRDefault="00F92B8B"/>
    <w:p w14:paraId="5196159A" w14:textId="77777777" w:rsidR="00F92B8B" w:rsidRDefault="00F92B8B"/>
    <w:p w14:paraId="52929424" w14:textId="77777777" w:rsidR="00F92B8B" w:rsidRDefault="00F92B8B"/>
    <w:p w14:paraId="1F4A7871" w14:textId="77777777" w:rsidR="00F92B8B" w:rsidRDefault="00F92B8B"/>
    <w:p w14:paraId="700992D0" w14:textId="77777777" w:rsidR="00F92B8B" w:rsidRDefault="00F92B8B"/>
    <w:p w14:paraId="7F80AAF6" w14:textId="77777777" w:rsidR="00F92B8B" w:rsidRDefault="00F92B8B"/>
    <w:p w14:paraId="54B4BD44" w14:textId="77777777" w:rsidR="00F92B8B" w:rsidRDefault="00F92B8B"/>
    <w:p w14:paraId="565E9FC6" w14:textId="77777777" w:rsidR="00F92B8B" w:rsidRDefault="00F92B8B"/>
    <w:p w14:paraId="17A94C7D" w14:textId="77777777" w:rsidR="00F92B8B" w:rsidRDefault="00F92B8B"/>
    <w:p w14:paraId="6754FCD9" w14:textId="77777777" w:rsidR="00F92B8B" w:rsidRDefault="00F92B8B"/>
    <w:p w14:paraId="1C35E4D2" w14:textId="77777777" w:rsidR="00F92B8B" w:rsidRDefault="00F92B8B"/>
    <w:p w14:paraId="5AFD6FBC" w14:textId="4274F709" w:rsidR="004A7F34" w:rsidRPr="00D72573" w:rsidRDefault="004A7F34">
      <w:pPr>
        <w:rPr>
          <w:b/>
          <w:bCs/>
          <w:i/>
          <w:iCs/>
          <w:sz w:val="28"/>
          <w:szCs w:val="28"/>
          <w:u w:val="single"/>
        </w:rPr>
      </w:pPr>
      <w:r w:rsidRPr="00D72573">
        <w:rPr>
          <w:b/>
          <w:bCs/>
          <w:i/>
          <w:iCs/>
          <w:sz w:val="28"/>
          <w:szCs w:val="28"/>
          <w:u w:val="single"/>
        </w:rPr>
        <w:t>Appendices 2.</w:t>
      </w:r>
    </w:p>
    <w:p w14:paraId="52FD3172" w14:textId="76069005" w:rsidR="00757C7C" w:rsidRDefault="00FD2EB2">
      <w:r>
        <w:rPr>
          <w:noProof/>
        </w:rPr>
        <w:lastRenderedPageBreak/>
        <w:drawing>
          <wp:inline distT="0" distB="0" distL="0" distR="0" wp14:anchorId="05C00A52" wp14:editId="2134E53D">
            <wp:extent cx="3429000" cy="36118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30535" cy="3613497"/>
                    </a:xfrm>
                    <a:prstGeom prst="rect">
                      <a:avLst/>
                    </a:prstGeom>
                    <a:noFill/>
                  </pic:spPr>
                </pic:pic>
              </a:graphicData>
            </a:graphic>
          </wp:inline>
        </w:drawing>
      </w:r>
      <w:r w:rsidR="00A86627">
        <w:rPr>
          <w:noProof/>
        </w:rPr>
        <w:drawing>
          <wp:inline distT="0" distB="0" distL="0" distR="0" wp14:anchorId="74D018C8" wp14:editId="56D5F23C">
            <wp:extent cx="3614738" cy="4819650"/>
            <wp:effectExtent l="0" t="0" r="5080"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17823" cy="4823764"/>
                    </a:xfrm>
                    <a:prstGeom prst="rect">
                      <a:avLst/>
                    </a:prstGeom>
                    <a:noFill/>
                  </pic:spPr>
                </pic:pic>
              </a:graphicData>
            </a:graphic>
          </wp:inline>
        </w:drawing>
      </w:r>
      <w:r w:rsidR="00757C7C">
        <w:br w:type="page"/>
      </w:r>
    </w:p>
    <w:p w14:paraId="10971639" w14:textId="77777777" w:rsidR="004A7F34" w:rsidRDefault="004A7F34">
      <w:pPr>
        <w:rPr>
          <w:rFonts w:asciiTheme="majorHAnsi" w:eastAsiaTheme="majorEastAsia" w:hAnsiTheme="majorHAnsi" w:cstheme="majorBidi"/>
          <w:color w:val="2F5496" w:themeColor="accent1" w:themeShade="BF"/>
          <w:sz w:val="32"/>
          <w:szCs w:val="32"/>
        </w:rPr>
      </w:pPr>
    </w:p>
    <w:p w14:paraId="7C40A686" w14:textId="0EF0CA5E" w:rsidR="00757C7C" w:rsidRDefault="00757C7C" w:rsidP="00757C7C">
      <w:pPr>
        <w:pStyle w:val="Heading1"/>
      </w:pPr>
      <w:bookmarkStart w:id="8" w:name="_Toc119317354"/>
      <w:r>
        <w:t>7.0 Reference List</w:t>
      </w:r>
      <w:bookmarkEnd w:id="8"/>
      <w:r>
        <w:t xml:space="preserve"> </w:t>
      </w:r>
    </w:p>
    <w:p w14:paraId="11E2F399" w14:textId="77777777" w:rsidR="007C3126" w:rsidRDefault="007C3126" w:rsidP="00C8537C"/>
    <w:p w14:paraId="7D9996F7" w14:textId="77777777" w:rsidR="00D73EA2" w:rsidRDefault="00D73EA2" w:rsidP="00C8537C">
      <w:r>
        <w:t xml:space="preserve">David, K. (2022) why did Russia invade Ukraine? Available at: </w:t>
      </w:r>
      <w:hyperlink r:id="rId16" w:history="1">
        <w:r w:rsidRPr="00B47FE4">
          <w:rPr>
            <w:rStyle w:val="Hyperlink"/>
          </w:rPr>
          <w:t>https://theconversation.com/why-did-russia-invade-ukraine-178512</w:t>
        </w:r>
        <w:r w:rsidRPr="00B47FE4">
          <w:rPr>
            <w:rStyle w:val="Hyperlink"/>
          </w:rPr>
          <w:t xml:space="preserve"> march 7th 2022</w:t>
        </w:r>
      </w:hyperlink>
      <w:r>
        <w:t>. (Accessed on 20</w:t>
      </w:r>
      <w:r w:rsidRPr="004A7F34">
        <w:rPr>
          <w:vertAlign w:val="superscript"/>
        </w:rPr>
        <w:t>th</w:t>
      </w:r>
      <w:r>
        <w:t xml:space="preserve"> November 2022).</w:t>
      </w:r>
    </w:p>
    <w:p w14:paraId="0841841C" w14:textId="77777777" w:rsidR="00D73EA2" w:rsidRDefault="00D73EA2" w:rsidP="00E34199">
      <w:r>
        <w:t xml:space="preserve">Dixon, H. (2022) How are rising energy prices affecting the UK economy? Available at: </w:t>
      </w:r>
      <w:hyperlink r:id="rId17" w:history="1">
        <w:r w:rsidRPr="00B47FE4">
          <w:rPr>
            <w:rStyle w:val="Hyperlink"/>
          </w:rPr>
          <w:t>https://www.economicsobservatory.com/how-are-rising-energy-prices-affecting-the-uk-economy#:~:text=Higher%20costs%20of%20electricity%2C%20gas%20and%20petrol%20not,will%20reduce%20real%20GDP%2C%20real%20wages%20and%20productivity</w:t>
        </w:r>
      </w:hyperlink>
      <w:r>
        <w:t xml:space="preserve">. </w:t>
      </w:r>
      <w:r>
        <w:t xml:space="preserve">(Accessed on 1st December 2022). </w:t>
      </w:r>
    </w:p>
    <w:p w14:paraId="5475DBBF" w14:textId="77777777" w:rsidR="00D73EA2" w:rsidRDefault="00D73EA2" w:rsidP="00C8537C">
      <w:pPr>
        <w:rPr>
          <w:rStyle w:val="eop"/>
          <w:rFonts w:ascii="Calibri" w:hAnsi="Calibri" w:cs="Calibri"/>
          <w:shd w:val="clear" w:color="auto" w:fill="FFFFFF"/>
        </w:rPr>
      </w:pPr>
      <w:r>
        <w:rPr>
          <w:rStyle w:val="normaltextrun"/>
          <w:rFonts w:ascii="Calibri" w:hAnsi="Calibri" w:cs="Calibri"/>
          <w:shd w:val="clear" w:color="auto" w:fill="FFFFFF"/>
        </w:rPr>
        <w:t>Economist intelligence. (2022)</w:t>
      </w:r>
      <w:r>
        <w:rPr>
          <w:rStyle w:val="normaltextrun"/>
          <w:rFonts w:ascii="Calibri" w:hAnsi="Calibri" w:cs="Calibri"/>
          <w:color w:val="2F5496"/>
          <w:shd w:val="clear" w:color="auto" w:fill="FFFFFF"/>
        </w:rPr>
        <w:t xml:space="preserve"> </w:t>
      </w:r>
      <w:r>
        <w:rPr>
          <w:rStyle w:val="normaltextrun"/>
          <w:rFonts w:ascii="Calibri" w:hAnsi="Calibri" w:cs="Calibri"/>
          <w:color w:val="000000"/>
          <w:shd w:val="clear" w:color="auto" w:fill="FFFFFF"/>
        </w:rPr>
        <w:t xml:space="preserve">Energy crisis will erode Europe’s competitiveness in 2023. Available at: </w:t>
      </w:r>
      <w:hyperlink r:id="rId18" w:tgtFrame="_blank" w:history="1">
        <w:r>
          <w:rPr>
            <w:rStyle w:val="normaltextrun"/>
            <w:rFonts w:ascii="Calibri" w:hAnsi="Calibri" w:cs="Calibri"/>
            <w:color w:val="0563C1"/>
            <w:u w:val="single"/>
            <w:shd w:val="clear" w:color="auto" w:fill="FFFFFF"/>
          </w:rPr>
          <w:t>https://www.eiu.com/n/energy-crisis-will-erode-europe-competitiveness-in-2023/</w:t>
        </w:r>
      </w:hyperlink>
      <w:r>
        <w:rPr>
          <w:rStyle w:val="normaltextrun"/>
          <w:rFonts w:ascii="Calibri" w:hAnsi="Calibri" w:cs="Calibri"/>
          <w:color w:val="2F5496"/>
          <w:shd w:val="clear" w:color="auto" w:fill="FFFFFF"/>
        </w:rPr>
        <w:t xml:space="preserve">. </w:t>
      </w:r>
      <w:r>
        <w:rPr>
          <w:rStyle w:val="normaltextrun"/>
          <w:rFonts w:ascii="Calibri" w:hAnsi="Calibri" w:cs="Calibri"/>
          <w:shd w:val="clear" w:color="auto" w:fill="FFFFFF"/>
        </w:rPr>
        <w:t>(Accessed on 18</w:t>
      </w:r>
      <w:r>
        <w:rPr>
          <w:rStyle w:val="normaltextrun"/>
          <w:rFonts w:ascii="Calibri" w:hAnsi="Calibri" w:cs="Calibri"/>
          <w:sz w:val="17"/>
          <w:szCs w:val="17"/>
          <w:shd w:val="clear" w:color="auto" w:fill="FFFFFF"/>
          <w:vertAlign w:val="superscript"/>
        </w:rPr>
        <w:t>th</w:t>
      </w:r>
      <w:r>
        <w:rPr>
          <w:rStyle w:val="normaltextrun"/>
          <w:rFonts w:ascii="Calibri" w:hAnsi="Calibri" w:cs="Calibri"/>
          <w:shd w:val="clear" w:color="auto" w:fill="FFFFFF"/>
        </w:rPr>
        <w:t xml:space="preserve"> October 2022).</w:t>
      </w:r>
      <w:r>
        <w:rPr>
          <w:rStyle w:val="eop"/>
          <w:rFonts w:ascii="Calibri" w:hAnsi="Calibri" w:cs="Calibri"/>
          <w:shd w:val="clear" w:color="auto" w:fill="FFFFFF"/>
        </w:rPr>
        <w:t> </w:t>
      </w:r>
    </w:p>
    <w:p w14:paraId="487C035B" w14:textId="77777777" w:rsidR="00D73EA2" w:rsidRDefault="00D73EA2" w:rsidP="00C8537C">
      <w:pPr>
        <w:rPr>
          <w:rStyle w:val="eop"/>
          <w:rFonts w:ascii="Calibri" w:hAnsi="Calibri" w:cs="Calibri"/>
          <w:color w:val="000000"/>
          <w:shd w:val="clear" w:color="auto" w:fill="FFFFFF"/>
        </w:rPr>
      </w:pPr>
      <w:r>
        <w:rPr>
          <w:rStyle w:val="normaltextrun"/>
          <w:rFonts w:ascii="Calibri" w:hAnsi="Calibri" w:cs="Calibri"/>
          <w:shd w:val="clear" w:color="auto" w:fill="FFFFFF"/>
        </w:rPr>
        <w:t xml:space="preserve">Franklin, B. (2022) will the </w:t>
      </w:r>
      <w:proofErr w:type="spellStart"/>
      <w:r>
        <w:rPr>
          <w:rStyle w:val="normaltextrun"/>
          <w:rFonts w:ascii="Calibri" w:hAnsi="Calibri" w:cs="Calibri"/>
          <w:shd w:val="clear" w:color="auto" w:fill="FFFFFF"/>
        </w:rPr>
        <w:t>uk</w:t>
      </w:r>
      <w:proofErr w:type="spellEnd"/>
      <w:r>
        <w:rPr>
          <w:rStyle w:val="normaltextrun"/>
          <w:rFonts w:ascii="Calibri" w:hAnsi="Calibri" w:cs="Calibri"/>
          <w:shd w:val="clear" w:color="auto" w:fill="FFFFFF"/>
        </w:rPr>
        <w:t xml:space="preserve"> see energy blackouts this winter. Available at: </w:t>
      </w:r>
      <w:hyperlink r:id="rId19" w:tgtFrame="_blank" w:history="1">
        <w:r>
          <w:rPr>
            <w:rStyle w:val="normaltextrun"/>
            <w:rFonts w:ascii="Calibri" w:hAnsi="Calibri" w:cs="Calibri"/>
            <w:color w:val="0563C1"/>
            <w:u w:val="single"/>
            <w:shd w:val="clear" w:color="auto" w:fill="FFFFFF"/>
          </w:rPr>
          <w:t>https://www.yorkshireeveningpost.co.uk/read-this/energy-crisis-uk-facing-blackouts-between-4pm-and-7pm-in-january-and-february-says-national-grid-chief-3883619.</w:t>
        </w:r>
      </w:hyperlink>
      <w:r>
        <w:rPr>
          <w:rStyle w:val="normaltextrun"/>
          <w:rFonts w:ascii="Calibri" w:hAnsi="Calibri" w:cs="Calibri"/>
          <w:color w:val="000000"/>
          <w:shd w:val="clear" w:color="auto" w:fill="FFFFFF"/>
        </w:rPr>
        <w:t xml:space="preserve"> (Accessed on 18</w:t>
      </w:r>
      <w:r>
        <w:rPr>
          <w:rStyle w:val="normaltextrun"/>
          <w:rFonts w:ascii="Calibri" w:hAnsi="Calibri" w:cs="Calibri"/>
          <w:color w:val="000000"/>
          <w:sz w:val="17"/>
          <w:szCs w:val="17"/>
          <w:shd w:val="clear" w:color="auto" w:fill="FFFFFF"/>
          <w:vertAlign w:val="superscript"/>
        </w:rPr>
        <w:t>th</w:t>
      </w:r>
      <w:r>
        <w:rPr>
          <w:rStyle w:val="normaltextrun"/>
          <w:rFonts w:ascii="Calibri" w:hAnsi="Calibri" w:cs="Calibri"/>
          <w:color w:val="000000"/>
          <w:shd w:val="clear" w:color="auto" w:fill="FFFFFF"/>
        </w:rPr>
        <w:t xml:space="preserve"> October 2022).</w:t>
      </w:r>
      <w:r>
        <w:rPr>
          <w:rStyle w:val="eop"/>
          <w:rFonts w:ascii="Calibri" w:hAnsi="Calibri" w:cs="Calibri"/>
          <w:color w:val="000000"/>
          <w:shd w:val="clear" w:color="auto" w:fill="FFFFFF"/>
        </w:rPr>
        <w:t> </w:t>
      </w:r>
    </w:p>
    <w:p w14:paraId="58999326" w14:textId="77777777" w:rsidR="00D73EA2" w:rsidRDefault="00D73EA2" w:rsidP="00E34199">
      <w:r>
        <w:t xml:space="preserve">Gov.uk. (2019) UK becomes first major economy to pass net zero emissions law. Available at: </w:t>
      </w:r>
      <w:hyperlink r:id="rId20" w:history="1">
        <w:r w:rsidRPr="00B47FE4">
          <w:rPr>
            <w:rStyle w:val="Hyperlink"/>
          </w:rPr>
          <w:t>https://www.gov.uk/government/news/uk-becomes-first-major-economy-to-pass-net-zero-emissions-law</w:t>
        </w:r>
      </w:hyperlink>
      <w:r>
        <w:t xml:space="preserve">. </w:t>
      </w:r>
      <w:r>
        <w:t>(Accessed on 1st December 2022).</w:t>
      </w:r>
    </w:p>
    <w:p w14:paraId="16AEF186" w14:textId="77777777" w:rsidR="00D73EA2" w:rsidRPr="00C8537C" w:rsidRDefault="00D73EA2" w:rsidP="00E34199">
      <w:r>
        <w:t>Gov.uk. (2021) Smart meters a guide for households. Available at:</w:t>
      </w:r>
      <w:r w:rsidRPr="0094019A">
        <w:t xml:space="preserve"> </w:t>
      </w:r>
      <w:hyperlink r:id="rId21" w:history="1">
        <w:r w:rsidRPr="00B47FE4">
          <w:rPr>
            <w:rStyle w:val="Hyperlink"/>
          </w:rPr>
          <w:t>https://www.gov.uk/guidance/smart-meters-how-they-work</w:t>
        </w:r>
      </w:hyperlink>
      <w:r>
        <w:t>. (Accessed on 5</w:t>
      </w:r>
      <w:r w:rsidRPr="00E739E6">
        <w:rPr>
          <w:vertAlign w:val="superscript"/>
        </w:rPr>
        <w:t>th</w:t>
      </w:r>
      <w:r>
        <w:t xml:space="preserve"> December 2022).</w:t>
      </w:r>
    </w:p>
    <w:p w14:paraId="5074578D" w14:textId="20B657B5" w:rsidR="00D73EA2" w:rsidRDefault="00D73EA2" w:rsidP="00433588">
      <w:pPr>
        <w:pStyle w:val="paragraph"/>
        <w:spacing w:before="0" w:beforeAutospacing="0" w:after="0" w:afterAutospacing="0"/>
        <w:textAlignment w:val="baseline"/>
        <w:rPr>
          <w:rStyle w:val="eop"/>
          <w:rFonts w:ascii="Calibri" w:hAnsi="Calibri" w:cs="Calibri"/>
          <w:sz w:val="22"/>
          <w:szCs w:val="22"/>
        </w:rPr>
      </w:pPr>
      <w:hyperlink r:id="rId22" w:tgtFrame="_blank" w:history="1">
        <w:r>
          <w:rPr>
            <w:rStyle w:val="normaltextrun"/>
            <w:rFonts w:ascii="Calibri" w:hAnsi="Calibri" w:cs="Calibri"/>
            <w:color w:val="0563C1"/>
            <w:sz w:val="22"/>
            <w:szCs w:val="22"/>
            <w:u w:val="single"/>
          </w:rPr>
          <w:t>https://markets.businessinsider.com/news/commodities/europe-energy-crisis-inflation-recession-risk-winter-russia-supply-blackrock-2022-9.</w:t>
        </w:r>
      </w:hyperlink>
      <w:r>
        <w:rPr>
          <w:rStyle w:val="normaltextrun"/>
          <w:rFonts w:ascii="Calibri" w:hAnsi="Calibri" w:cs="Calibri"/>
          <w:sz w:val="22"/>
          <w:szCs w:val="22"/>
        </w:rPr>
        <w:t xml:space="preserve"> (Accessed on 21</w:t>
      </w:r>
      <w:r>
        <w:rPr>
          <w:rStyle w:val="normaltextrun"/>
          <w:rFonts w:ascii="Calibri" w:hAnsi="Calibri" w:cs="Calibri"/>
          <w:sz w:val="17"/>
          <w:szCs w:val="17"/>
          <w:vertAlign w:val="superscript"/>
        </w:rPr>
        <w:t>st</w:t>
      </w:r>
      <w:r>
        <w:rPr>
          <w:rStyle w:val="normaltextrun"/>
          <w:rFonts w:ascii="Calibri" w:hAnsi="Calibri" w:cs="Calibri"/>
          <w:sz w:val="22"/>
          <w:szCs w:val="22"/>
        </w:rPr>
        <w:t xml:space="preserve"> October 2022).</w:t>
      </w:r>
      <w:r>
        <w:rPr>
          <w:rStyle w:val="eop"/>
          <w:rFonts w:ascii="Calibri" w:hAnsi="Calibri" w:cs="Calibri"/>
          <w:sz w:val="22"/>
          <w:szCs w:val="22"/>
        </w:rPr>
        <w:t> </w:t>
      </w:r>
    </w:p>
    <w:p w14:paraId="0E4F7C52" w14:textId="77777777" w:rsidR="0079767E" w:rsidRDefault="0079767E" w:rsidP="00433588">
      <w:pPr>
        <w:pStyle w:val="paragraph"/>
        <w:spacing w:before="0" w:beforeAutospacing="0" w:after="0" w:afterAutospacing="0"/>
        <w:textAlignment w:val="baseline"/>
        <w:rPr>
          <w:rFonts w:ascii="Segoe UI" w:hAnsi="Segoe UI" w:cs="Segoe UI"/>
          <w:sz w:val="18"/>
          <w:szCs w:val="18"/>
        </w:rPr>
      </w:pPr>
    </w:p>
    <w:p w14:paraId="1A4FAD11" w14:textId="3697A27B" w:rsidR="00D73EA2" w:rsidRDefault="00D73EA2" w:rsidP="00C8537C">
      <w:pPr>
        <w:rPr>
          <w:rStyle w:val="eop"/>
          <w:rFonts w:ascii="Calibri" w:hAnsi="Calibri" w:cs="Calibri"/>
          <w:shd w:val="clear" w:color="auto" w:fill="FFFFFF"/>
        </w:rPr>
      </w:pPr>
      <w:proofErr w:type="spellStart"/>
      <w:r>
        <w:rPr>
          <w:rStyle w:val="normaltextrun"/>
          <w:rFonts w:ascii="Calibri" w:hAnsi="Calibri" w:cs="Calibri"/>
          <w:shd w:val="clear" w:color="auto" w:fill="FFFFFF"/>
        </w:rPr>
        <w:t>Mavrokefalidis</w:t>
      </w:r>
      <w:proofErr w:type="spellEnd"/>
      <w:r>
        <w:rPr>
          <w:rStyle w:val="normaltextrun"/>
          <w:rFonts w:ascii="Calibri" w:hAnsi="Calibri" w:cs="Calibri"/>
          <w:shd w:val="clear" w:color="auto" w:fill="FFFFFF"/>
        </w:rPr>
        <w:t>, D. (2022</w:t>
      </w:r>
      <w:r>
        <w:rPr>
          <w:rStyle w:val="normaltextrun"/>
          <w:rFonts w:ascii="Calibri" w:hAnsi="Calibri" w:cs="Calibri"/>
          <w:color w:val="2F5496"/>
          <w:shd w:val="clear" w:color="auto" w:fill="FFFFFF"/>
        </w:rPr>
        <w:t xml:space="preserve">) </w:t>
      </w:r>
      <w:r>
        <w:rPr>
          <w:rStyle w:val="normaltextrun"/>
          <w:rFonts w:ascii="Calibri" w:hAnsi="Calibri" w:cs="Calibri"/>
          <w:color w:val="000000"/>
          <w:shd w:val="clear" w:color="auto" w:fill="FFFFFF"/>
        </w:rPr>
        <w:t xml:space="preserve">Energy crisis could lead to a ‘generation of lost </w:t>
      </w:r>
      <w:proofErr w:type="gramStart"/>
      <w:r>
        <w:rPr>
          <w:rStyle w:val="normaltextrun"/>
          <w:rFonts w:ascii="Calibri" w:hAnsi="Calibri" w:cs="Calibri"/>
          <w:color w:val="000000"/>
          <w:shd w:val="clear" w:color="auto" w:fill="FFFFFF"/>
        </w:rPr>
        <w:t>businesses’</w:t>
      </w:r>
      <w:proofErr w:type="gramEnd"/>
      <w:r>
        <w:rPr>
          <w:rStyle w:val="normaltextrun"/>
          <w:rFonts w:ascii="Calibri" w:hAnsi="Calibri" w:cs="Calibri"/>
          <w:color w:val="000000"/>
          <w:shd w:val="clear" w:color="auto" w:fill="FFFFFF"/>
        </w:rPr>
        <w:t xml:space="preserve">. Available at: </w:t>
      </w:r>
      <w:hyperlink r:id="rId23" w:tgtFrame="_blank" w:history="1">
        <w:r>
          <w:rPr>
            <w:rStyle w:val="normaltextrun"/>
            <w:rFonts w:ascii="Calibri" w:hAnsi="Calibri" w:cs="Calibri"/>
            <w:color w:val="0563C1"/>
            <w:u w:val="single"/>
            <w:shd w:val="clear" w:color="auto" w:fill="FFFFFF"/>
          </w:rPr>
          <w:t>https://www.energylivenews.com/2022/08/23/energy-crisis-could-lead-to-a-generation-of-lost-businesses/.</w:t>
        </w:r>
      </w:hyperlink>
      <w:r>
        <w:rPr>
          <w:rStyle w:val="normaltextrun"/>
          <w:rFonts w:ascii="Calibri" w:hAnsi="Calibri" w:cs="Calibri"/>
          <w:color w:val="2F5496"/>
          <w:shd w:val="clear" w:color="auto" w:fill="FFFFFF"/>
        </w:rPr>
        <w:t xml:space="preserve"> </w:t>
      </w:r>
      <w:r>
        <w:rPr>
          <w:rStyle w:val="normaltextrun"/>
          <w:rFonts w:ascii="Calibri" w:hAnsi="Calibri" w:cs="Calibri"/>
          <w:shd w:val="clear" w:color="auto" w:fill="FFFFFF"/>
        </w:rPr>
        <w:t>(Accessed on 15</w:t>
      </w:r>
      <w:r>
        <w:rPr>
          <w:rStyle w:val="normaltextrun"/>
          <w:rFonts w:ascii="Calibri" w:hAnsi="Calibri" w:cs="Calibri"/>
          <w:sz w:val="17"/>
          <w:szCs w:val="17"/>
          <w:shd w:val="clear" w:color="auto" w:fill="FFFFFF"/>
          <w:vertAlign w:val="superscript"/>
        </w:rPr>
        <w:t>th</w:t>
      </w:r>
      <w:r>
        <w:rPr>
          <w:rStyle w:val="normaltextrun"/>
          <w:rFonts w:ascii="Calibri" w:hAnsi="Calibri" w:cs="Calibri"/>
          <w:shd w:val="clear" w:color="auto" w:fill="FFFFFF"/>
        </w:rPr>
        <w:t xml:space="preserve"> October 2022).</w:t>
      </w:r>
      <w:r>
        <w:rPr>
          <w:rStyle w:val="eop"/>
          <w:rFonts w:ascii="Calibri" w:hAnsi="Calibri" w:cs="Calibri"/>
          <w:shd w:val="clear" w:color="auto" w:fill="FFFFFF"/>
        </w:rPr>
        <w:t> </w:t>
      </w:r>
    </w:p>
    <w:p w14:paraId="72411376" w14:textId="21191B12" w:rsidR="00AE0C18" w:rsidRDefault="00AE0C18" w:rsidP="00C8537C">
      <w:r w:rsidRPr="004A7F34">
        <w:t>0fgem</w:t>
      </w:r>
      <w:r>
        <w:t>.</w:t>
      </w:r>
      <w:r w:rsidRPr="004A7F34">
        <w:t xml:space="preserve"> (2020) selling energy to consumers, what are your options? Available at: </w:t>
      </w:r>
      <w:hyperlink r:id="rId24" w:history="1">
        <w:r w:rsidRPr="00B47FE4">
          <w:rPr>
            <w:rStyle w:val="Hyperlink"/>
          </w:rPr>
          <w:t>https://www.ofgem.gov.uk/sites/default/files/docs/2020/02/selling_energy_to_consumers_what_are_your_options_feb_2020_final_v0.23.pdf</w:t>
        </w:r>
      </w:hyperlink>
      <w:r>
        <w:t xml:space="preserve">. </w:t>
      </w:r>
      <w:r w:rsidRPr="004A7F34">
        <w:t>(Accessed on 7th December 2022)</w:t>
      </w:r>
      <w:r>
        <w:t>.</w:t>
      </w:r>
    </w:p>
    <w:p w14:paraId="7DAF2DC7" w14:textId="77777777" w:rsidR="00D73EA2" w:rsidRDefault="00D73EA2" w:rsidP="00E34199">
      <w:r>
        <w:t xml:space="preserve">Shell PLC. (2022) BUILDING WIND POWER IN THE UK. Available at: </w:t>
      </w:r>
      <w:hyperlink r:id="rId25" w:history="1">
        <w:r w:rsidRPr="00B47FE4">
          <w:rPr>
            <w:rStyle w:val="Hyperlink"/>
          </w:rPr>
          <w:t>https://www.shell.co.uk/a-cleaner-energy-future/cleaner-power/wind.html</w:t>
        </w:r>
      </w:hyperlink>
      <w:r>
        <w:t xml:space="preserve">. </w:t>
      </w:r>
      <w:r>
        <w:t>(Accessed on 2nd December 2022).</w:t>
      </w:r>
    </w:p>
    <w:p w14:paraId="447C2BDF" w14:textId="77777777" w:rsidR="00D73EA2" w:rsidRDefault="00D73EA2" w:rsidP="00E34199">
      <w:r>
        <w:t xml:space="preserve">Smith, E. (2022) </w:t>
      </w:r>
      <w:r w:rsidRPr="00C2337C">
        <w:t>‘You’ve got to eat’: Energy bills are squeezing businesses and people as UK costs soar</w:t>
      </w:r>
      <w:r>
        <w:t>. Available at:</w:t>
      </w:r>
      <w:r w:rsidRPr="00C2337C">
        <w:t xml:space="preserve"> </w:t>
      </w:r>
      <w:hyperlink r:id="rId26" w:history="1">
        <w:r w:rsidRPr="00B47FE4">
          <w:rPr>
            <w:rStyle w:val="Hyperlink"/>
          </w:rPr>
          <w:t>https://www.cnbc.com/2022/08/19/energy-bills-are-squeezing-businesses-and-people-as-uk-costs-soar.html</w:t>
        </w:r>
      </w:hyperlink>
      <w:r>
        <w:t>. (Accessed on 3</w:t>
      </w:r>
      <w:r w:rsidRPr="00211C50">
        <w:rPr>
          <w:vertAlign w:val="superscript"/>
        </w:rPr>
        <w:t>rd</w:t>
      </w:r>
      <w:r>
        <w:t xml:space="preserve"> December 2022).</w:t>
      </w:r>
    </w:p>
    <w:p w14:paraId="6AABD829" w14:textId="77777777" w:rsidR="00D73EA2" w:rsidRDefault="00D73EA2" w:rsidP="00433588">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w:hAnsi="Calibri" w:cs="Calibri"/>
          <w:sz w:val="22"/>
          <w:szCs w:val="22"/>
        </w:rPr>
        <w:t>Sor, J. (2022)</w:t>
      </w:r>
      <w:r>
        <w:rPr>
          <w:rStyle w:val="normaltextrun"/>
          <w:rFonts w:ascii="Calibri" w:hAnsi="Calibri" w:cs="Calibri"/>
          <w:color w:val="2F5496"/>
          <w:sz w:val="22"/>
          <w:szCs w:val="22"/>
        </w:rPr>
        <w:t xml:space="preserve"> </w:t>
      </w:r>
      <w:r>
        <w:rPr>
          <w:rStyle w:val="normaltextrun"/>
          <w:rFonts w:ascii="Calibri" w:hAnsi="Calibri" w:cs="Calibri"/>
          <w:color w:val="111111"/>
          <w:sz w:val="22"/>
          <w:szCs w:val="22"/>
        </w:rPr>
        <w:t>Europe will spiral into a severe recession as the energy crisis hikes inflation and weighs on GDP, BlackRock says. Available at: </w:t>
      </w:r>
      <w:r>
        <w:rPr>
          <w:rStyle w:val="normaltextrun"/>
          <w:rFonts w:ascii="Calibri" w:hAnsi="Calibri" w:cs="Calibri"/>
          <w:color w:val="0563C1"/>
          <w:sz w:val="22"/>
          <w:szCs w:val="22"/>
          <w:u w:val="single"/>
        </w:rPr>
        <w:t> </w:t>
      </w:r>
      <w:r>
        <w:rPr>
          <w:rStyle w:val="eop"/>
          <w:rFonts w:ascii="Calibri" w:hAnsi="Calibri" w:cs="Calibri"/>
          <w:color w:val="0563C1"/>
          <w:sz w:val="22"/>
          <w:szCs w:val="22"/>
        </w:rPr>
        <w:t> </w:t>
      </w:r>
    </w:p>
    <w:p w14:paraId="5D90880A" w14:textId="77777777" w:rsidR="00D73EA2" w:rsidRDefault="00D73EA2" w:rsidP="00E34199">
      <w:r>
        <w:lastRenderedPageBreak/>
        <w:t xml:space="preserve">Statista. (2022) Global energy crisis - statistics &amp; facts. Available at: </w:t>
      </w:r>
      <w:hyperlink r:id="rId27" w:history="1">
        <w:r w:rsidRPr="00B47FE4">
          <w:rPr>
            <w:rStyle w:val="Hyperlink"/>
          </w:rPr>
          <w:t>https://www.statista.com/topics/8604/energy-supply-shortage-2021/</w:t>
        </w:r>
      </w:hyperlink>
      <w:r>
        <w:t xml:space="preserve">. </w:t>
      </w:r>
      <w:r>
        <w:t>(Accessed on 2nd December 2022).</w:t>
      </w:r>
    </w:p>
    <w:sectPr w:rsidR="00D73EA2" w:rsidSect="00757C7C">
      <w:headerReference w:type="default" r:id="rId28"/>
      <w:footerReference w:type="default" r:id="rId2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8980F" w14:textId="77777777" w:rsidR="00757C7C" w:rsidRDefault="00757C7C" w:rsidP="00757C7C">
      <w:pPr>
        <w:spacing w:after="0" w:line="240" w:lineRule="auto"/>
      </w:pPr>
      <w:r>
        <w:separator/>
      </w:r>
    </w:p>
  </w:endnote>
  <w:endnote w:type="continuationSeparator" w:id="0">
    <w:p w14:paraId="2B33E3B0" w14:textId="77777777" w:rsidR="00757C7C" w:rsidRDefault="00757C7C" w:rsidP="00757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Libre Baskerville">
    <w:charset w:val="00"/>
    <w:family w:val="auto"/>
    <w:pitch w:val="variable"/>
    <w:sig w:usb0="A00000BF" w:usb1="50000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4687639"/>
      <w:docPartObj>
        <w:docPartGallery w:val="Page Numbers (Bottom of Page)"/>
        <w:docPartUnique/>
      </w:docPartObj>
    </w:sdtPr>
    <w:sdtEndPr>
      <w:rPr>
        <w:noProof/>
      </w:rPr>
    </w:sdtEndPr>
    <w:sdtContent>
      <w:p w14:paraId="235FC5D9" w14:textId="21A0C5DA" w:rsidR="00757C7C" w:rsidRDefault="00757C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B18B1B" w14:textId="77777777" w:rsidR="00757C7C" w:rsidRDefault="00757C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CC0B2" w14:textId="77777777" w:rsidR="00757C7C" w:rsidRDefault="00757C7C" w:rsidP="00757C7C">
      <w:pPr>
        <w:spacing w:after="0" w:line="240" w:lineRule="auto"/>
      </w:pPr>
      <w:r>
        <w:separator/>
      </w:r>
    </w:p>
  </w:footnote>
  <w:footnote w:type="continuationSeparator" w:id="0">
    <w:p w14:paraId="2835E9BE" w14:textId="77777777" w:rsidR="00757C7C" w:rsidRDefault="00757C7C" w:rsidP="00757C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082CF" w14:textId="6E70749D" w:rsidR="00757C7C" w:rsidRDefault="00757C7C">
    <w:pPr>
      <w:pStyle w:val="Header"/>
    </w:pPr>
  </w:p>
  <w:p w14:paraId="26D67E41" w14:textId="77777777" w:rsidR="00757C7C" w:rsidRDefault="00757C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41C05"/>
    <w:multiLevelType w:val="hybridMultilevel"/>
    <w:tmpl w:val="3968A094"/>
    <w:lvl w:ilvl="0" w:tplc="CD967D52">
      <w:start w:val="1"/>
      <w:numFmt w:val="bullet"/>
      <w:lvlText w:val=""/>
      <w:lvlJc w:val="left"/>
      <w:pPr>
        <w:ind w:left="720" w:hanging="360"/>
      </w:pPr>
      <w:rPr>
        <w:rFonts w:ascii="Symbol" w:hAnsi="Symbol" w:hint="default"/>
      </w:rPr>
    </w:lvl>
    <w:lvl w:ilvl="1" w:tplc="516AD3D4">
      <w:start w:val="1"/>
      <w:numFmt w:val="bullet"/>
      <w:lvlText w:val=""/>
      <w:lvlJc w:val="left"/>
      <w:pPr>
        <w:ind w:left="1440" w:hanging="360"/>
      </w:pPr>
      <w:rPr>
        <w:rFonts w:ascii="Symbol" w:hAnsi="Symbol" w:hint="default"/>
      </w:rPr>
    </w:lvl>
    <w:lvl w:ilvl="2" w:tplc="1FB02F30">
      <w:start w:val="1"/>
      <w:numFmt w:val="bullet"/>
      <w:lvlText w:val=""/>
      <w:lvlJc w:val="left"/>
      <w:pPr>
        <w:ind w:left="2160" w:hanging="360"/>
      </w:pPr>
      <w:rPr>
        <w:rFonts w:ascii="Wingdings" w:hAnsi="Wingdings" w:hint="default"/>
      </w:rPr>
    </w:lvl>
    <w:lvl w:ilvl="3" w:tplc="977865D0">
      <w:start w:val="1"/>
      <w:numFmt w:val="bullet"/>
      <w:lvlText w:val=""/>
      <w:lvlJc w:val="left"/>
      <w:pPr>
        <w:ind w:left="2880" w:hanging="360"/>
      </w:pPr>
      <w:rPr>
        <w:rFonts w:ascii="Symbol" w:hAnsi="Symbol" w:hint="default"/>
      </w:rPr>
    </w:lvl>
    <w:lvl w:ilvl="4" w:tplc="426A416A">
      <w:start w:val="1"/>
      <w:numFmt w:val="bullet"/>
      <w:lvlText w:val="o"/>
      <w:lvlJc w:val="left"/>
      <w:pPr>
        <w:ind w:left="3600" w:hanging="360"/>
      </w:pPr>
      <w:rPr>
        <w:rFonts w:ascii="Courier New" w:hAnsi="Courier New" w:cs="Times New Roman" w:hint="default"/>
      </w:rPr>
    </w:lvl>
    <w:lvl w:ilvl="5" w:tplc="D46854C2">
      <w:start w:val="1"/>
      <w:numFmt w:val="bullet"/>
      <w:lvlText w:val=""/>
      <w:lvlJc w:val="left"/>
      <w:pPr>
        <w:ind w:left="4320" w:hanging="360"/>
      </w:pPr>
      <w:rPr>
        <w:rFonts w:ascii="Wingdings" w:hAnsi="Wingdings" w:hint="default"/>
      </w:rPr>
    </w:lvl>
    <w:lvl w:ilvl="6" w:tplc="FC88AE08">
      <w:start w:val="1"/>
      <w:numFmt w:val="bullet"/>
      <w:lvlText w:val=""/>
      <w:lvlJc w:val="left"/>
      <w:pPr>
        <w:ind w:left="5040" w:hanging="360"/>
      </w:pPr>
      <w:rPr>
        <w:rFonts w:ascii="Symbol" w:hAnsi="Symbol" w:hint="default"/>
      </w:rPr>
    </w:lvl>
    <w:lvl w:ilvl="7" w:tplc="E8D6E2A4">
      <w:start w:val="1"/>
      <w:numFmt w:val="bullet"/>
      <w:lvlText w:val="o"/>
      <w:lvlJc w:val="left"/>
      <w:pPr>
        <w:ind w:left="5760" w:hanging="360"/>
      </w:pPr>
      <w:rPr>
        <w:rFonts w:ascii="Courier New" w:hAnsi="Courier New" w:cs="Times New Roman" w:hint="default"/>
      </w:rPr>
    </w:lvl>
    <w:lvl w:ilvl="8" w:tplc="4AD2E26A">
      <w:start w:val="1"/>
      <w:numFmt w:val="bullet"/>
      <w:lvlText w:val=""/>
      <w:lvlJc w:val="left"/>
      <w:pPr>
        <w:ind w:left="6480" w:hanging="360"/>
      </w:pPr>
      <w:rPr>
        <w:rFonts w:ascii="Wingdings" w:hAnsi="Wingdings" w:hint="default"/>
      </w:rPr>
    </w:lvl>
  </w:abstractNum>
  <w:abstractNum w:abstractNumId="1" w15:restartNumberingAfterBreak="0">
    <w:nsid w:val="4BA1121A"/>
    <w:multiLevelType w:val="multilevel"/>
    <w:tmpl w:val="63A4F12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5B9D54C4"/>
    <w:multiLevelType w:val="hybridMultilevel"/>
    <w:tmpl w:val="5080C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7314309">
    <w:abstractNumId w:val="1"/>
  </w:num>
  <w:num w:numId="2" w16cid:durableId="1466119815">
    <w:abstractNumId w:val="0"/>
    <w:lvlOverride w:ilvl="0"/>
    <w:lvlOverride w:ilvl="1"/>
    <w:lvlOverride w:ilvl="2"/>
    <w:lvlOverride w:ilvl="3"/>
    <w:lvlOverride w:ilvl="4"/>
    <w:lvlOverride w:ilvl="5"/>
    <w:lvlOverride w:ilvl="6"/>
    <w:lvlOverride w:ilvl="7"/>
    <w:lvlOverride w:ilvl="8"/>
  </w:num>
  <w:num w:numId="3" w16cid:durableId="688439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C7C"/>
    <w:rsid w:val="00005410"/>
    <w:rsid w:val="00007C24"/>
    <w:rsid w:val="00010388"/>
    <w:rsid w:val="00020255"/>
    <w:rsid w:val="00025F4A"/>
    <w:rsid w:val="00026B4B"/>
    <w:rsid w:val="000320FD"/>
    <w:rsid w:val="0003407A"/>
    <w:rsid w:val="0006648B"/>
    <w:rsid w:val="00081BAC"/>
    <w:rsid w:val="00091617"/>
    <w:rsid w:val="000A0D5D"/>
    <w:rsid w:val="000A36A0"/>
    <w:rsid w:val="000B1280"/>
    <w:rsid w:val="000B7C53"/>
    <w:rsid w:val="000F5F7F"/>
    <w:rsid w:val="00100B53"/>
    <w:rsid w:val="00100EFB"/>
    <w:rsid w:val="00106CBF"/>
    <w:rsid w:val="001407FD"/>
    <w:rsid w:val="001536E0"/>
    <w:rsid w:val="00154910"/>
    <w:rsid w:val="00155D32"/>
    <w:rsid w:val="00172A54"/>
    <w:rsid w:val="00192908"/>
    <w:rsid w:val="00193263"/>
    <w:rsid w:val="0019715B"/>
    <w:rsid w:val="001A4117"/>
    <w:rsid w:val="001B4342"/>
    <w:rsid w:val="001C2A9B"/>
    <w:rsid w:val="001D3A40"/>
    <w:rsid w:val="001F0079"/>
    <w:rsid w:val="001F7BE8"/>
    <w:rsid w:val="002001AC"/>
    <w:rsid w:val="00206C18"/>
    <w:rsid w:val="00211C50"/>
    <w:rsid w:val="0022279A"/>
    <w:rsid w:val="00230B35"/>
    <w:rsid w:val="002428DD"/>
    <w:rsid w:val="00283D68"/>
    <w:rsid w:val="002B1F64"/>
    <w:rsid w:val="002B2277"/>
    <w:rsid w:val="002B4728"/>
    <w:rsid w:val="002B7E1D"/>
    <w:rsid w:val="002D7318"/>
    <w:rsid w:val="0030396F"/>
    <w:rsid w:val="00325AE6"/>
    <w:rsid w:val="0032772E"/>
    <w:rsid w:val="003414C8"/>
    <w:rsid w:val="003777EA"/>
    <w:rsid w:val="00383B70"/>
    <w:rsid w:val="003A0796"/>
    <w:rsid w:val="003C0334"/>
    <w:rsid w:val="003C043C"/>
    <w:rsid w:val="003F5870"/>
    <w:rsid w:val="00400D23"/>
    <w:rsid w:val="00403DFD"/>
    <w:rsid w:val="00404185"/>
    <w:rsid w:val="0040666B"/>
    <w:rsid w:val="00413805"/>
    <w:rsid w:val="00433588"/>
    <w:rsid w:val="00441F75"/>
    <w:rsid w:val="0044399D"/>
    <w:rsid w:val="004528BA"/>
    <w:rsid w:val="00454BA2"/>
    <w:rsid w:val="00455077"/>
    <w:rsid w:val="00457970"/>
    <w:rsid w:val="00470CCE"/>
    <w:rsid w:val="004727CA"/>
    <w:rsid w:val="00474957"/>
    <w:rsid w:val="004837A0"/>
    <w:rsid w:val="004939CD"/>
    <w:rsid w:val="004A3361"/>
    <w:rsid w:val="004A57C2"/>
    <w:rsid w:val="004A5D5F"/>
    <w:rsid w:val="004A7F34"/>
    <w:rsid w:val="004B42A7"/>
    <w:rsid w:val="004D52B6"/>
    <w:rsid w:val="004E29B1"/>
    <w:rsid w:val="00511226"/>
    <w:rsid w:val="005160A5"/>
    <w:rsid w:val="005233A1"/>
    <w:rsid w:val="005358C5"/>
    <w:rsid w:val="00541741"/>
    <w:rsid w:val="00542970"/>
    <w:rsid w:val="005558E5"/>
    <w:rsid w:val="0056254B"/>
    <w:rsid w:val="00564F48"/>
    <w:rsid w:val="00576BA1"/>
    <w:rsid w:val="00591738"/>
    <w:rsid w:val="00596052"/>
    <w:rsid w:val="005B266A"/>
    <w:rsid w:val="005C014D"/>
    <w:rsid w:val="005D506C"/>
    <w:rsid w:val="005E0470"/>
    <w:rsid w:val="005E3D39"/>
    <w:rsid w:val="005E689C"/>
    <w:rsid w:val="00600A24"/>
    <w:rsid w:val="00620D53"/>
    <w:rsid w:val="006A43D6"/>
    <w:rsid w:val="006C6B13"/>
    <w:rsid w:val="006D2C20"/>
    <w:rsid w:val="0071050C"/>
    <w:rsid w:val="00711229"/>
    <w:rsid w:val="0072403B"/>
    <w:rsid w:val="00730374"/>
    <w:rsid w:val="007567B4"/>
    <w:rsid w:val="00757C7C"/>
    <w:rsid w:val="00764817"/>
    <w:rsid w:val="00772243"/>
    <w:rsid w:val="0079767E"/>
    <w:rsid w:val="007A07B5"/>
    <w:rsid w:val="007A7257"/>
    <w:rsid w:val="007B382D"/>
    <w:rsid w:val="007C3126"/>
    <w:rsid w:val="007C4FBC"/>
    <w:rsid w:val="007C5B4D"/>
    <w:rsid w:val="007D2ACC"/>
    <w:rsid w:val="007E173C"/>
    <w:rsid w:val="00800D42"/>
    <w:rsid w:val="00801F86"/>
    <w:rsid w:val="0081535D"/>
    <w:rsid w:val="00816750"/>
    <w:rsid w:val="00833CC9"/>
    <w:rsid w:val="008344CD"/>
    <w:rsid w:val="00840E3B"/>
    <w:rsid w:val="00843BEF"/>
    <w:rsid w:val="0085298D"/>
    <w:rsid w:val="0088713C"/>
    <w:rsid w:val="008A4F77"/>
    <w:rsid w:val="008C43BD"/>
    <w:rsid w:val="008C5CBC"/>
    <w:rsid w:val="008F63D6"/>
    <w:rsid w:val="00906703"/>
    <w:rsid w:val="00917F9B"/>
    <w:rsid w:val="009217C6"/>
    <w:rsid w:val="0092649C"/>
    <w:rsid w:val="009264EA"/>
    <w:rsid w:val="0092732C"/>
    <w:rsid w:val="0094019A"/>
    <w:rsid w:val="0096542B"/>
    <w:rsid w:val="00972FE9"/>
    <w:rsid w:val="00993DBD"/>
    <w:rsid w:val="00996CE4"/>
    <w:rsid w:val="009A53C6"/>
    <w:rsid w:val="009A5D94"/>
    <w:rsid w:val="009B1449"/>
    <w:rsid w:val="009B7C79"/>
    <w:rsid w:val="009D344C"/>
    <w:rsid w:val="00A118D8"/>
    <w:rsid w:val="00A228A6"/>
    <w:rsid w:val="00A22FE5"/>
    <w:rsid w:val="00A252F0"/>
    <w:rsid w:val="00A632B2"/>
    <w:rsid w:val="00A82B33"/>
    <w:rsid w:val="00A865E9"/>
    <w:rsid w:val="00A86627"/>
    <w:rsid w:val="00A955D6"/>
    <w:rsid w:val="00AA0E3A"/>
    <w:rsid w:val="00AC23DD"/>
    <w:rsid w:val="00AC2A19"/>
    <w:rsid w:val="00AC6041"/>
    <w:rsid w:val="00AD4E2B"/>
    <w:rsid w:val="00AE0C18"/>
    <w:rsid w:val="00B377CF"/>
    <w:rsid w:val="00B535C4"/>
    <w:rsid w:val="00B567BE"/>
    <w:rsid w:val="00B65173"/>
    <w:rsid w:val="00B859FD"/>
    <w:rsid w:val="00B862EC"/>
    <w:rsid w:val="00BA4FA2"/>
    <w:rsid w:val="00BA5656"/>
    <w:rsid w:val="00BA68F5"/>
    <w:rsid w:val="00BB1428"/>
    <w:rsid w:val="00BD1172"/>
    <w:rsid w:val="00C00743"/>
    <w:rsid w:val="00C07248"/>
    <w:rsid w:val="00C2337C"/>
    <w:rsid w:val="00C52345"/>
    <w:rsid w:val="00C671E2"/>
    <w:rsid w:val="00C82010"/>
    <w:rsid w:val="00C8537C"/>
    <w:rsid w:val="00C8736D"/>
    <w:rsid w:val="00CB65DA"/>
    <w:rsid w:val="00CB7F58"/>
    <w:rsid w:val="00CD2C8A"/>
    <w:rsid w:val="00D005B1"/>
    <w:rsid w:val="00D14E36"/>
    <w:rsid w:val="00D218B2"/>
    <w:rsid w:val="00D249B9"/>
    <w:rsid w:val="00D43D20"/>
    <w:rsid w:val="00D44EA9"/>
    <w:rsid w:val="00D57ED7"/>
    <w:rsid w:val="00D62548"/>
    <w:rsid w:val="00D72366"/>
    <w:rsid w:val="00D72573"/>
    <w:rsid w:val="00D73EA2"/>
    <w:rsid w:val="00D74ED1"/>
    <w:rsid w:val="00D767FE"/>
    <w:rsid w:val="00D7738D"/>
    <w:rsid w:val="00D860EB"/>
    <w:rsid w:val="00DA2C58"/>
    <w:rsid w:val="00DA5995"/>
    <w:rsid w:val="00DB327B"/>
    <w:rsid w:val="00DC4EB4"/>
    <w:rsid w:val="00DE079C"/>
    <w:rsid w:val="00DF0CEE"/>
    <w:rsid w:val="00DF1D05"/>
    <w:rsid w:val="00DF51B6"/>
    <w:rsid w:val="00E02AFA"/>
    <w:rsid w:val="00E21F6A"/>
    <w:rsid w:val="00E22D5B"/>
    <w:rsid w:val="00E34199"/>
    <w:rsid w:val="00E356D5"/>
    <w:rsid w:val="00E356EE"/>
    <w:rsid w:val="00E40682"/>
    <w:rsid w:val="00E554D3"/>
    <w:rsid w:val="00E65C2D"/>
    <w:rsid w:val="00E662F5"/>
    <w:rsid w:val="00E739E6"/>
    <w:rsid w:val="00E91BAA"/>
    <w:rsid w:val="00E9772D"/>
    <w:rsid w:val="00EB083C"/>
    <w:rsid w:val="00EB704D"/>
    <w:rsid w:val="00ED288E"/>
    <w:rsid w:val="00ED2B2C"/>
    <w:rsid w:val="00F40333"/>
    <w:rsid w:val="00F459BD"/>
    <w:rsid w:val="00F56725"/>
    <w:rsid w:val="00F64505"/>
    <w:rsid w:val="00F77F8E"/>
    <w:rsid w:val="00F84739"/>
    <w:rsid w:val="00F847DB"/>
    <w:rsid w:val="00F92B8B"/>
    <w:rsid w:val="00F9552D"/>
    <w:rsid w:val="00F96C2C"/>
    <w:rsid w:val="00FA2BC8"/>
    <w:rsid w:val="00FA67B9"/>
    <w:rsid w:val="00FB689F"/>
    <w:rsid w:val="00FD2EB2"/>
    <w:rsid w:val="00FE7E57"/>
    <w:rsid w:val="00FF3E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5263D57"/>
  <w15:chartTrackingRefBased/>
  <w15:docId w15:val="{7270BFCB-D0A7-42ED-85C1-12A2FE602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7C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57C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7C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57C7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57C7C"/>
    <w:pPr>
      <w:outlineLvl w:val="9"/>
    </w:pPr>
    <w:rPr>
      <w:lang w:val="en-US" w:eastAsia="en-US"/>
    </w:rPr>
  </w:style>
  <w:style w:type="paragraph" w:styleId="TOC1">
    <w:name w:val="toc 1"/>
    <w:basedOn w:val="Normal"/>
    <w:next w:val="Normal"/>
    <w:autoRedefine/>
    <w:uiPriority w:val="39"/>
    <w:unhideWhenUsed/>
    <w:rsid w:val="00757C7C"/>
    <w:pPr>
      <w:spacing w:after="100"/>
    </w:pPr>
  </w:style>
  <w:style w:type="paragraph" w:styleId="TOC2">
    <w:name w:val="toc 2"/>
    <w:basedOn w:val="Normal"/>
    <w:next w:val="Normal"/>
    <w:autoRedefine/>
    <w:uiPriority w:val="39"/>
    <w:unhideWhenUsed/>
    <w:rsid w:val="00757C7C"/>
    <w:pPr>
      <w:spacing w:after="100"/>
      <w:ind w:left="220"/>
    </w:pPr>
  </w:style>
  <w:style w:type="character" w:styleId="Hyperlink">
    <w:name w:val="Hyperlink"/>
    <w:basedOn w:val="DefaultParagraphFont"/>
    <w:uiPriority w:val="99"/>
    <w:unhideWhenUsed/>
    <w:rsid w:val="00757C7C"/>
    <w:rPr>
      <w:color w:val="0563C1" w:themeColor="hyperlink"/>
      <w:u w:val="single"/>
    </w:rPr>
  </w:style>
  <w:style w:type="paragraph" w:styleId="NoSpacing">
    <w:name w:val="No Spacing"/>
    <w:link w:val="NoSpacingChar"/>
    <w:uiPriority w:val="1"/>
    <w:qFormat/>
    <w:rsid w:val="00757C7C"/>
    <w:pPr>
      <w:spacing w:after="0" w:line="240" w:lineRule="auto"/>
    </w:pPr>
    <w:rPr>
      <w:lang w:val="en-US" w:eastAsia="en-US"/>
    </w:rPr>
  </w:style>
  <w:style w:type="character" w:customStyle="1" w:styleId="NoSpacingChar">
    <w:name w:val="No Spacing Char"/>
    <w:basedOn w:val="DefaultParagraphFont"/>
    <w:link w:val="NoSpacing"/>
    <w:uiPriority w:val="1"/>
    <w:rsid w:val="00757C7C"/>
    <w:rPr>
      <w:lang w:val="en-US" w:eastAsia="en-US"/>
    </w:rPr>
  </w:style>
  <w:style w:type="paragraph" w:styleId="Header">
    <w:name w:val="header"/>
    <w:basedOn w:val="Normal"/>
    <w:link w:val="HeaderChar"/>
    <w:uiPriority w:val="99"/>
    <w:unhideWhenUsed/>
    <w:rsid w:val="00757C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C7C"/>
  </w:style>
  <w:style w:type="paragraph" w:styleId="Footer">
    <w:name w:val="footer"/>
    <w:basedOn w:val="Normal"/>
    <w:link w:val="FooterChar"/>
    <w:uiPriority w:val="99"/>
    <w:unhideWhenUsed/>
    <w:rsid w:val="00757C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C7C"/>
  </w:style>
  <w:style w:type="paragraph" w:styleId="ListParagraph">
    <w:name w:val="List Paragraph"/>
    <w:basedOn w:val="Normal"/>
    <w:uiPriority w:val="34"/>
    <w:qFormat/>
    <w:rsid w:val="00D7738D"/>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8871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A5D94"/>
    <w:rPr>
      <w:color w:val="605E5C"/>
      <w:shd w:val="clear" w:color="auto" w:fill="E1DFDD"/>
    </w:rPr>
  </w:style>
  <w:style w:type="paragraph" w:customStyle="1" w:styleId="paragraph">
    <w:name w:val="paragraph"/>
    <w:basedOn w:val="Normal"/>
    <w:rsid w:val="00025F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025F4A"/>
  </w:style>
  <w:style w:type="character" w:customStyle="1" w:styleId="normaltextrun">
    <w:name w:val="normaltextrun"/>
    <w:basedOn w:val="DefaultParagraphFont"/>
    <w:rsid w:val="00025F4A"/>
  </w:style>
  <w:style w:type="table" w:styleId="TableGrid">
    <w:name w:val="Table Grid"/>
    <w:basedOn w:val="TableNormal"/>
    <w:uiPriority w:val="39"/>
    <w:rsid w:val="008C5C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055201">
      <w:bodyDiv w:val="1"/>
      <w:marLeft w:val="0"/>
      <w:marRight w:val="0"/>
      <w:marTop w:val="0"/>
      <w:marBottom w:val="0"/>
      <w:divBdr>
        <w:top w:val="none" w:sz="0" w:space="0" w:color="auto"/>
        <w:left w:val="none" w:sz="0" w:space="0" w:color="auto"/>
        <w:bottom w:val="none" w:sz="0" w:space="0" w:color="auto"/>
        <w:right w:val="none" w:sz="0" w:space="0" w:color="auto"/>
      </w:divBdr>
    </w:div>
    <w:div w:id="504049937">
      <w:bodyDiv w:val="1"/>
      <w:marLeft w:val="0"/>
      <w:marRight w:val="0"/>
      <w:marTop w:val="0"/>
      <w:marBottom w:val="0"/>
      <w:divBdr>
        <w:top w:val="none" w:sz="0" w:space="0" w:color="auto"/>
        <w:left w:val="none" w:sz="0" w:space="0" w:color="auto"/>
        <w:bottom w:val="none" w:sz="0" w:space="0" w:color="auto"/>
        <w:right w:val="none" w:sz="0" w:space="0" w:color="auto"/>
      </w:divBdr>
    </w:div>
    <w:div w:id="513612419">
      <w:bodyDiv w:val="1"/>
      <w:marLeft w:val="0"/>
      <w:marRight w:val="0"/>
      <w:marTop w:val="0"/>
      <w:marBottom w:val="0"/>
      <w:divBdr>
        <w:top w:val="none" w:sz="0" w:space="0" w:color="auto"/>
        <w:left w:val="none" w:sz="0" w:space="0" w:color="auto"/>
        <w:bottom w:val="none" w:sz="0" w:space="0" w:color="auto"/>
        <w:right w:val="none" w:sz="0" w:space="0" w:color="auto"/>
      </w:divBdr>
      <w:divsChild>
        <w:div w:id="1432776920">
          <w:marLeft w:val="0"/>
          <w:marRight w:val="0"/>
          <w:marTop w:val="0"/>
          <w:marBottom w:val="0"/>
          <w:divBdr>
            <w:top w:val="none" w:sz="0" w:space="0" w:color="auto"/>
            <w:left w:val="none" w:sz="0" w:space="0" w:color="auto"/>
            <w:bottom w:val="none" w:sz="0" w:space="0" w:color="auto"/>
            <w:right w:val="none" w:sz="0" w:space="0" w:color="auto"/>
          </w:divBdr>
        </w:div>
        <w:div w:id="927999787">
          <w:marLeft w:val="0"/>
          <w:marRight w:val="0"/>
          <w:marTop w:val="0"/>
          <w:marBottom w:val="0"/>
          <w:divBdr>
            <w:top w:val="none" w:sz="0" w:space="0" w:color="auto"/>
            <w:left w:val="none" w:sz="0" w:space="0" w:color="auto"/>
            <w:bottom w:val="none" w:sz="0" w:space="0" w:color="auto"/>
            <w:right w:val="none" w:sz="0" w:space="0" w:color="auto"/>
          </w:divBdr>
        </w:div>
      </w:divsChild>
    </w:div>
    <w:div w:id="598374506">
      <w:bodyDiv w:val="1"/>
      <w:marLeft w:val="0"/>
      <w:marRight w:val="0"/>
      <w:marTop w:val="0"/>
      <w:marBottom w:val="0"/>
      <w:divBdr>
        <w:top w:val="none" w:sz="0" w:space="0" w:color="auto"/>
        <w:left w:val="none" w:sz="0" w:space="0" w:color="auto"/>
        <w:bottom w:val="none" w:sz="0" w:space="0" w:color="auto"/>
        <w:right w:val="none" w:sz="0" w:space="0" w:color="auto"/>
      </w:divBdr>
      <w:divsChild>
        <w:div w:id="1219364189">
          <w:marLeft w:val="0"/>
          <w:marRight w:val="0"/>
          <w:marTop w:val="0"/>
          <w:marBottom w:val="0"/>
          <w:divBdr>
            <w:top w:val="none" w:sz="0" w:space="0" w:color="auto"/>
            <w:left w:val="none" w:sz="0" w:space="0" w:color="auto"/>
            <w:bottom w:val="none" w:sz="0" w:space="0" w:color="auto"/>
            <w:right w:val="none" w:sz="0" w:space="0" w:color="auto"/>
          </w:divBdr>
        </w:div>
        <w:div w:id="1468889342">
          <w:marLeft w:val="0"/>
          <w:marRight w:val="0"/>
          <w:marTop w:val="0"/>
          <w:marBottom w:val="0"/>
          <w:divBdr>
            <w:top w:val="none" w:sz="0" w:space="0" w:color="auto"/>
            <w:left w:val="none" w:sz="0" w:space="0" w:color="auto"/>
            <w:bottom w:val="none" w:sz="0" w:space="0" w:color="auto"/>
            <w:right w:val="none" w:sz="0" w:space="0" w:color="auto"/>
          </w:divBdr>
        </w:div>
        <w:div w:id="1620260710">
          <w:marLeft w:val="0"/>
          <w:marRight w:val="0"/>
          <w:marTop w:val="0"/>
          <w:marBottom w:val="0"/>
          <w:divBdr>
            <w:top w:val="none" w:sz="0" w:space="0" w:color="auto"/>
            <w:left w:val="none" w:sz="0" w:space="0" w:color="auto"/>
            <w:bottom w:val="none" w:sz="0" w:space="0" w:color="auto"/>
            <w:right w:val="none" w:sz="0" w:space="0" w:color="auto"/>
          </w:divBdr>
        </w:div>
        <w:div w:id="1581521024">
          <w:marLeft w:val="0"/>
          <w:marRight w:val="0"/>
          <w:marTop w:val="0"/>
          <w:marBottom w:val="0"/>
          <w:divBdr>
            <w:top w:val="none" w:sz="0" w:space="0" w:color="auto"/>
            <w:left w:val="none" w:sz="0" w:space="0" w:color="auto"/>
            <w:bottom w:val="none" w:sz="0" w:space="0" w:color="auto"/>
            <w:right w:val="none" w:sz="0" w:space="0" w:color="auto"/>
          </w:divBdr>
        </w:div>
        <w:div w:id="79837039">
          <w:marLeft w:val="0"/>
          <w:marRight w:val="0"/>
          <w:marTop w:val="0"/>
          <w:marBottom w:val="0"/>
          <w:divBdr>
            <w:top w:val="none" w:sz="0" w:space="0" w:color="auto"/>
            <w:left w:val="none" w:sz="0" w:space="0" w:color="auto"/>
            <w:bottom w:val="none" w:sz="0" w:space="0" w:color="auto"/>
            <w:right w:val="none" w:sz="0" w:space="0" w:color="auto"/>
          </w:divBdr>
        </w:div>
      </w:divsChild>
    </w:div>
    <w:div w:id="619921787">
      <w:bodyDiv w:val="1"/>
      <w:marLeft w:val="0"/>
      <w:marRight w:val="0"/>
      <w:marTop w:val="0"/>
      <w:marBottom w:val="0"/>
      <w:divBdr>
        <w:top w:val="none" w:sz="0" w:space="0" w:color="auto"/>
        <w:left w:val="none" w:sz="0" w:space="0" w:color="auto"/>
        <w:bottom w:val="none" w:sz="0" w:space="0" w:color="auto"/>
        <w:right w:val="none" w:sz="0" w:space="0" w:color="auto"/>
      </w:divBdr>
      <w:divsChild>
        <w:div w:id="1350764492">
          <w:marLeft w:val="0"/>
          <w:marRight w:val="0"/>
          <w:marTop w:val="0"/>
          <w:marBottom w:val="0"/>
          <w:divBdr>
            <w:top w:val="none" w:sz="0" w:space="0" w:color="auto"/>
            <w:left w:val="none" w:sz="0" w:space="0" w:color="auto"/>
            <w:bottom w:val="none" w:sz="0" w:space="0" w:color="auto"/>
            <w:right w:val="none" w:sz="0" w:space="0" w:color="auto"/>
          </w:divBdr>
        </w:div>
        <w:div w:id="374552007">
          <w:marLeft w:val="0"/>
          <w:marRight w:val="0"/>
          <w:marTop w:val="0"/>
          <w:marBottom w:val="0"/>
          <w:divBdr>
            <w:top w:val="none" w:sz="0" w:space="0" w:color="auto"/>
            <w:left w:val="none" w:sz="0" w:space="0" w:color="auto"/>
            <w:bottom w:val="none" w:sz="0" w:space="0" w:color="auto"/>
            <w:right w:val="none" w:sz="0" w:space="0" w:color="auto"/>
          </w:divBdr>
        </w:div>
        <w:div w:id="973024583">
          <w:marLeft w:val="0"/>
          <w:marRight w:val="0"/>
          <w:marTop w:val="0"/>
          <w:marBottom w:val="0"/>
          <w:divBdr>
            <w:top w:val="none" w:sz="0" w:space="0" w:color="auto"/>
            <w:left w:val="none" w:sz="0" w:space="0" w:color="auto"/>
            <w:bottom w:val="none" w:sz="0" w:space="0" w:color="auto"/>
            <w:right w:val="none" w:sz="0" w:space="0" w:color="auto"/>
          </w:divBdr>
        </w:div>
        <w:div w:id="469321410">
          <w:marLeft w:val="0"/>
          <w:marRight w:val="0"/>
          <w:marTop w:val="0"/>
          <w:marBottom w:val="0"/>
          <w:divBdr>
            <w:top w:val="none" w:sz="0" w:space="0" w:color="auto"/>
            <w:left w:val="none" w:sz="0" w:space="0" w:color="auto"/>
            <w:bottom w:val="none" w:sz="0" w:space="0" w:color="auto"/>
            <w:right w:val="none" w:sz="0" w:space="0" w:color="auto"/>
          </w:divBdr>
        </w:div>
        <w:div w:id="661086193">
          <w:marLeft w:val="0"/>
          <w:marRight w:val="0"/>
          <w:marTop w:val="0"/>
          <w:marBottom w:val="0"/>
          <w:divBdr>
            <w:top w:val="none" w:sz="0" w:space="0" w:color="auto"/>
            <w:left w:val="none" w:sz="0" w:space="0" w:color="auto"/>
            <w:bottom w:val="none" w:sz="0" w:space="0" w:color="auto"/>
            <w:right w:val="none" w:sz="0" w:space="0" w:color="auto"/>
          </w:divBdr>
        </w:div>
        <w:div w:id="1032849759">
          <w:marLeft w:val="0"/>
          <w:marRight w:val="0"/>
          <w:marTop w:val="0"/>
          <w:marBottom w:val="0"/>
          <w:divBdr>
            <w:top w:val="none" w:sz="0" w:space="0" w:color="auto"/>
            <w:left w:val="none" w:sz="0" w:space="0" w:color="auto"/>
            <w:bottom w:val="none" w:sz="0" w:space="0" w:color="auto"/>
            <w:right w:val="none" w:sz="0" w:space="0" w:color="auto"/>
          </w:divBdr>
        </w:div>
        <w:div w:id="2036728728">
          <w:marLeft w:val="0"/>
          <w:marRight w:val="0"/>
          <w:marTop w:val="0"/>
          <w:marBottom w:val="0"/>
          <w:divBdr>
            <w:top w:val="none" w:sz="0" w:space="0" w:color="auto"/>
            <w:left w:val="none" w:sz="0" w:space="0" w:color="auto"/>
            <w:bottom w:val="none" w:sz="0" w:space="0" w:color="auto"/>
            <w:right w:val="none" w:sz="0" w:space="0" w:color="auto"/>
          </w:divBdr>
        </w:div>
        <w:div w:id="2025588013">
          <w:marLeft w:val="0"/>
          <w:marRight w:val="0"/>
          <w:marTop w:val="0"/>
          <w:marBottom w:val="0"/>
          <w:divBdr>
            <w:top w:val="none" w:sz="0" w:space="0" w:color="auto"/>
            <w:left w:val="none" w:sz="0" w:space="0" w:color="auto"/>
            <w:bottom w:val="none" w:sz="0" w:space="0" w:color="auto"/>
            <w:right w:val="none" w:sz="0" w:space="0" w:color="auto"/>
          </w:divBdr>
        </w:div>
        <w:div w:id="629164715">
          <w:marLeft w:val="0"/>
          <w:marRight w:val="0"/>
          <w:marTop w:val="0"/>
          <w:marBottom w:val="0"/>
          <w:divBdr>
            <w:top w:val="none" w:sz="0" w:space="0" w:color="auto"/>
            <w:left w:val="none" w:sz="0" w:space="0" w:color="auto"/>
            <w:bottom w:val="none" w:sz="0" w:space="0" w:color="auto"/>
            <w:right w:val="none" w:sz="0" w:space="0" w:color="auto"/>
          </w:divBdr>
        </w:div>
        <w:div w:id="673344719">
          <w:marLeft w:val="0"/>
          <w:marRight w:val="0"/>
          <w:marTop w:val="0"/>
          <w:marBottom w:val="0"/>
          <w:divBdr>
            <w:top w:val="none" w:sz="0" w:space="0" w:color="auto"/>
            <w:left w:val="none" w:sz="0" w:space="0" w:color="auto"/>
            <w:bottom w:val="none" w:sz="0" w:space="0" w:color="auto"/>
            <w:right w:val="none" w:sz="0" w:space="0" w:color="auto"/>
          </w:divBdr>
        </w:div>
        <w:div w:id="1545798477">
          <w:marLeft w:val="0"/>
          <w:marRight w:val="0"/>
          <w:marTop w:val="0"/>
          <w:marBottom w:val="0"/>
          <w:divBdr>
            <w:top w:val="none" w:sz="0" w:space="0" w:color="auto"/>
            <w:left w:val="none" w:sz="0" w:space="0" w:color="auto"/>
            <w:bottom w:val="none" w:sz="0" w:space="0" w:color="auto"/>
            <w:right w:val="none" w:sz="0" w:space="0" w:color="auto"/>
          </w:divBdr>
        </w:div>
      </w:divsChild>
    </w:div>
    <w:div w:id="1623265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eiu.com/n/energy-crisis-will-erode-europe-competitiveness-in-2023/" TargetMode="External"/><Relationship Id="rId26" Type="http://schemas.openxmlformats.org/officeDocument/2006/relationships/hyperlink" Target="https://www.cnbc.com/2022/08/19/energy-bills-are-squeezing-businesses-and-people-as-uk-costs-soar.html" TargetMode="External"/><Relationship Id="rId3" Type="http://schemas.openxmlformats.org/officeDocument/2006/relationships/customXml" Target="../customXml/item3.xml"/><Relationship Id="rId21" Type="http://schemas.openxmlformats.org/officeDocument/2006/relationships/hyperlink" Target="https://www.gov.uk/guidance/smart-meters-how-they-work"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economicsobservatory.com/how-are-rising-energy-prices-affecting-the-uk-economy#:~:text=Higher%20costs%20of%20electricity%2C%20gas%20and%20petrol%20not,will%20reduce%20real%20GDP%2C%20real%20wages%20and%20productivity" TargetMode="External"/><Relationship Id="rId25" Type="http://schemas.openxmlformats.org/officeDocument/2006/relationships/hyperlink" Target="https://www.shell.co.uk/a-cleaner-energy-future/cleaner-power/wind.html" TargetMode="External"/><Relationship Id="rId2" Type="http://schemas.openxmlformats.org/officeDocument/2006/relationships/customXml" Target="../customXml/item2.xml"/><Relationship Id="rId16" Type="http://schemas.openxmlformats.org/officeDocument/2006/relationships/hyperlink" Target="https://theconversation.com/why-did-russia-invade-ukraine-178512%20march%207th%202022" TargetMode="External"/><Relationship Id="rId20" Type="http://schemas.openxmlformats.org/officeDocument/2006/relationships/hyperlink" Target="https://www.gov.uk/government/news/uk-becomes-first-major-economy-to-pass-net-zero-emissions-law"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ofgem.gov.uk/sites/default/files/docs/2020/02/selling_energy_to_consumers_what_are_your_options_feb_2020_final_v0.23.pdf" TargetMode="External"/><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www.energylivenews.com/2022/08/23/energy-crisis-could-lead-to-a-generation-of-lost-businesses/" TargetMode="External"/><Relationship Id="rId28"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hyperlink" Target="https://www.yorkshireeveningpost.co.uk/read-this/energy-crisis-uk-facing-blackouts-between-4pm-and-7pm-in-january-and-february-says-national-grid-chief-3883619." TargetMode="External"/><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markets.businessinsider.com/news/commodities/europe-energy-crisis-inflation-recession-risk-winter-russia-supply-blackrock-2022-9." TargetMode="External"/><Relationship Id="rId27" Type="http://schemas.openxmlformats.org/officeDocument/2006/relationships/hyperlink" Target="https://www.statista.com/topics/8604/energy-supply-shortage-2021/"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81020105F2346AB81B18A7035414DBC"/>
        <w:category>
          <w:name w:val="General"/>
          <w:gallery w:val="placeholder"/>
        </w:category>
        <w:types>
          <w:type w:val="bbPlcHdr"/>
        </w:types>
        <w:behaviors>
          <w:behavior w:val="content"/>
        </w:behaviors>
        <w:guid w:val="{487D6643-E97F-4E3C-B63E-53B096BA0790}"/>
      </w:docPartPr>
      <w:docPartBody>
        <w:p w:rsidR="00FE43FC" w:rsidRDefault="008A25BB" w:rsidP="008A25BB">
          <w:pPr>
            <w:pStyle w:val="181020105F2346AB81B18A7035414DBC"/>
          </w:pPr>
          <w:r>
            <w:rPr>
              <w:rFonts w:asciiTheme="majorHAnsi" w:eastAsiaTheme="majorEastAsia" w:hAnsiTheme="majorHAnsi" w:cstheme="majorBidi"/>
              <w:caps/>
              <w:color w:val="4472C4" w:themeColor="accent1"/>
              <w:sz w:val="80"/>
              <w:szCs w:val="80"/>
            </w:rPr>
            <w:t>[Document title]</w:t>
          </w:r>
        </w:p>
      </w:docPartBody>
    </w:docPart>
    <w:docPart>
      <w:docPartPr>
        <w:name w:val="C9599B4632CE44DCB75204B94AFABFE5"/>
        <w:category>
          <w:name w:val="General"/>
          <w:gallery w:val="placeholder"/>
        </w:category>
        <w:types>
          <w:type w:val="bbPlcHdr"/>
        </w:types>
        <w:behaviors>
          <w:behavior w:val="content"/>
        </w:behaviors>
        <w:guid w:val="{76182B9F-D090-4FD4-AA60-D831C2ACA056}"/>
      </w:docPartPr>
      <w:docPartBody>
        <w:p w:rsidR="00FE43FC" w:rsidRDefault="008A25BB" w:rsidP="008A25BB">
          <w:pPr>
            <w:pStyle w:val="C9599B4632CE44DCB75204B94AFABFE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Libre Baskerville">
    <w:charset w:val="00"/>
    <w:family w:val="auto"/>
    <w:pitch w:val="variable"/>
    <w:sig w:usb0="A00000BF" w:usb1="5000005B" w:usb2="00000000" w:usb3="00000000" w:csb0="0000009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5BB"/>
    <w:rsid w:val="008A25BB"/>
    <w:rsid w:val="00FE43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1020105F2346AB81B18A7035414DBC">
    <w:name w:val="181020105F2346AB81B18A7035414DBC"/>
    <w:rsid w:val="008A25BB"/>
  </w:style>
  <w:style w:type="paragraph" w:customStyle="1" w:styleId="C9599B4632CE44DCB75204B94AFABFE5">
    <w:name w:val="C9599B4632CE44DCB75204B94AFABFE5"/>
    <w:rsid w:val="008A25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PublishDate>
  <Abstract/>
  <CompanyAddress>2025345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aad48b3e83d545217dfbe8032a5fba6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f8c65be2194e8f460bf8b818f059116a"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8D1046-38E7-4C54-9FA8-F3F474E67113}">
  <ds:schemaRefs>
    <ds:schemaRef ds:uri="http://schemas.openxmlformats.org/officeDocument/2006/bibliography"/>
  </ds:schemaRefs>
</ds:datastoreItem>
</file>

<file path=customXml/itemProps3.xml><?xml version="1.0" encoding="utf-8"?>
<ds:datastoreItem xmlns:ds="http://schemas.openxmlformats.org/officeDocument/2006/customXml" ds:itemID="{6B086E79-5AA3-4E1A-8D97-DC133AE9DC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B7E6CA5-6879-48E1-B740-A892D8BF20DC}">
  <ds:schemaRefs>
    <ds:schemaRef ds:uri="http://schemas.microsoft.com/sharepoint/v3/contenttype/forms"/>
  </ds:schemaRefs>
</ds:datastoreItem>
</file>

<file path=customXml/itemProps5.xml><?xml version="1.0" encoding="utf-8"?>
<ds:datastoreItem xmlns:ds="http://schemas.openxmlformats.org/officeDocument/2006/customXml" ds:itemID="{937D1F3C-8759-4816-ADEC-A5AA3152C7E9}">
  <ds:schemaRefs>
    <ds:schemaRef ds:uri="http://purl.org/dc/dcmitype/"/>
    <ds:schemaRef ds:uri="http://schemas.openxmlformats.org/package/2006/metadata/core-properties"/>
    <ds:schemaRef ds:uri="9d0d5cce-d4dc-4043-8325-c992d2f588cd"/>
    <ds:schemaRef ds:uri="http://purl.org/dc/elements/1.1/"/>
    <ds:schemaRef ds:uri="http://schemas.microsoft.com/office/infopath/2007/PartnerControls"/>
    <ds:schemaRef ds:uri="http://schemas.microsoft.com/office/2006/metadata/properties"/>
    <ds:schemaRef ds:uri="http://schemas.microsoft.com/office/2006/documentManagement/types"/>
    <ds:schemaRef ds:uri="http://purl.org/dc/terms/"/>
    <ds:schemaRef ds:uri="39a888ec-cc75-402e-856f-ff68cc5460ab"/>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2608</Words>
  <Characters>14870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the challenge faced by the energy sector.</vt:lpstr>
    </vt:vector>
  </TitlesOfParts>
  <Company>wayne dickson</Company>
  <LinksUpToDate>false</LinksUpToDate>
  <CharactersWithSpaces>17444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challenge faced by the energy sector.</dc:title>
  <dc:subject>2000-word report.</dc:subject>
  <dc:creator>Laura James</dc:creator>
  <cp:keywords/>
  <dc:description/>
  <cp:lastModifiedBy>Danica</cp:lastModifiedBy>
  <cp:revision>2</cp:revision>
  <dcterms:created xsi:type="dcterms:W3CDTF">2022-12-09T10:46:00Z</dcterms:created>
  <dcterms:modified xsi:type="dcterms:W3CDTF">2022-12-09T10:46:00Z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