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F702B" w14:textId="77777777" w:rsidR="000C5FD5" w:rsidRDefault="000C5FD5" w:rsidP="00B70736">
      <w:pPr>
        <w:rPr>
          <w:rFonts w:ascii="Abadi" w:hAnsi="Abadi"/>
          <w:b/>
          <w:bCs/>
        </w:rPr>
      </w:pPr>
    </w:p>
    <w:p w14:paraId="28AAA07F" w14:textId="77777777" w:rsidR="00171EE0" w:rsidRDefault="00171EE0" w:rsidP="00B70736">
      <w:pPr>
        <w:rPr>
          <w:rFonts w:ascii="Abadi" w:hAnsi="Abadi"/>
          <w:b/>
          <w:bCs/>
        </w:rPr>
      </w:pPr>
    </w:p>
    <w:p w14:paraId="2901D96E" w14:textId="77777777" w:rsidR="000C5FD5" w:rsidRDefault="000C5FD5" w:rsidP="000C5FD5">
      <w:pPr>
        <w:spacing w:after="0"/>
        <w:rPr>
          <w:rFonts w:ascii="Abadi" w:hAnsi="Abadi"/>
        </w:rPr>
      </w:pPr>
    </w:p>
    <w:p w14:paraId="4511580B" w14:textId="77777777" w:rsidR="000C5FD5" w:rsidRDefault="000C5FD5" w:rsidP="00171EE0">
      <w:pPr>
        <w:spacing w:after="0"/>
        <w:ind w:left="1440"/>
        <w:rPr>
          <w:rFonts w:ascii="Abadi" w:hAnsi="Abadi"/>
        </w:rPr>
      </w:pPr>
    </w:p>
    <w:p w14:paraId="5FEA16B3" w14:textId="67BC802D" w:rsidR="000C5FD5" w:rsidRPr="00556F06" w:rsidRDefault="000C5FD5" w:rsidP="00556F06">
      <w:pPr>
        <w:spacing w:after="0" w:line="360" w:lineRule="auto"/>
        <w:ind w:left="1440"/>
        <w:rPr>
          <w:rFonts w:ascii="Abadi" w:hAnsi="Abadi"/>
          <w:b/>
          <w:bCs/>
          <w:sz w:val="28"/>
          <w:szCs w:val="28"/>
        </w:rPr>
      </w:pPr>
      <w:r w:rsidRPr="00556F06">
        <w:rPr>
          <w:rFonts w:ascii="Abadi" w:hAnsi="Abadi"/>
          <w:b/>
          <w:bCs/>
          <w:sz w:val="28"/>
          <w:szCs w:val="28"/>
        </w:rPr>
        <w:t>BA</w:t>
      </w:r>
      <w:r w:rsidR="00556F06" w:rsidRPr="00556F06">
        <w:rPr>
          <w:rFonts w:ascii="Abadi" w:hAnsi="Abadi"/>
          <w:b/>
          <w:bCs/>
          <w:sz w:val="28"/>
          <w:szCs w:val="28"/>
        </w:rPr>
        <w:t xml:space="preserve"> </w:t>
      </w:r>
      <w:r w:rsidRPr="00556F06">
        <w:rPr>
          <w:rFonts w:ascii="Abadi" w:hAnsi="Abadi"/>
          <w:b/>
          <w:bCs/>
          <w:sz w:val="28"/>
          <w:szCs w:val="28"/>
        </w:rPr>
        <w:t xml:space="preserve">(Hons) International Hotel Management </w:t>
      </w:r>
    </w:p>
    <w:p w14:paraId="41B66B9E" w14:textId="6534A2CB" w:rsidR="000C5FD5" w:rsidRPr="00556F06" w:rsidRDefault="000C5FD5" w:rsidP="00556F06">
      <w:pPr>
        <w:spacing w:after="0" w:line="360" w:lineRule="auto"/>
        <w:ind w:left="1440"/>
        <w:rPr>
          <w:rFonts w:ascii="Abadi" w:hAnsi="Abadi"/>
          <w:b/>
          <w:bCs/>
          <w:sz w:val="24"/>
          <w:szCs w:val="24"/>
        </w:rPr>
      </w:pPr>
      <w:r w:rsidRPr="00556F06">
        <w:rPr>
          <w:rFonts w:ascii="Abadi" w:hAnsi="Abadi"/>
          <w:b/>
          <w:bCs/>
          <w:sz w:val="24"/>
          <w:szCs w:val="24"/>
        </w:rPr>
        <w:t xml:space="preserve">Student name:  </w:t>
      </w:r>
      <w:r w:rsidR="00171EE0" w:rsidRPr="00556F06">
        <w:rPr>
          <w:rFonts w:ascii="Abadi" w:hAnsi="Abadi"/>
          <w:sz w:val="24"/>
          <w:szCs w:val="24"/>
        </w:rPr>
        <w:t>Sarder Rahman Maruf</w:t>
      </w:r>
    </w:p>
    <w:p w14:paraId="4FC670A5" w14:textId="2E2A29E9" w:rsidR="000C5FD5" w:rsidRPr="00556F06" w:rsidRDefault="000C5FD5" w:rsidP="00556F06">
      <w:pPr>
        <w:spacing w:after="0" w:line="360" w:lineRule="auto"/>
        <w:ind w:left="1440"/>
        <w:rPr>
          <w:rFonts w:ascii="Abadi" w:hAnsi="Abadi"/>
          <w:sz w:val="24"/>
          <w:szCs w:val="24"/>
        </w:rPr>
      </w:pPr>
      <w:r w:rsidRPr="00556F06">
        <w:rPr>
          <w:rFonts w:ascii="Abadi" w:hAnsi="Abadi"/>
          <w:b/>
          <w:bCs/>
          <w:sz w:val="24"/>
          <w:szCs w:val="24"/>
        </w:rPr>
        <w:t xml:space="preserve">Student ID number:  </w:t>
      </w:r>
      <w:r w:rsidR="00171EE0" w:rsidRPr="00556F06">
        <w:rPr>
          <w:rFonts w:ascii="Abadi" w:hAnsi="Abadi"/>
          <w:sz w:val="24"/>
          <w:szCs w:val="24"/>
        </w:rPr>
        <w:t>2311256</w:t>
      </w:r>
    </w:p>
    <w:p w14:paraId="40ED0CA3" w14:textId="581E4FF9" w:rsidR="000C5FD5" w:rsidRPr="00556F06" w:rsidRDefault="000C5FD5" w:rsidP="00556F06">
      <w:pPr>
        <w:spacing w:after="0" w:line="360" w:lineRule="auto"/>
        <w:ind w:left="1440"/>
        <w:rPr>
          <w:rFonts w:ascii="Abadi" w:hAnsi="Abadi"/>
          <w:sz w:val="24"/>
          <w:szCs w:val="24"/>
        </w:rPr>
      </w:pPr>
      <w:r w:rsidRPr="00556F06">
        <w:rPr>
          <w:rFonts w:ascii="Abadi" w:hAnsi="Abadi"/>
          <w:b/>
          <w:bCs/>
          <w:sz w:val="24"/>
          <w:szCs w:val="24"/>
        </w:rPr>
        <w:t xml:space="preserve">Module: </w:t>
      </w:r>
      <w:r w:rsidRPr="00556F06">
        <w:rPr>
          <w:rFonts w:ascii="Abadi" w:hAnsi="Abadi"/>
          <w:sz w:val="24"/>
          <w:szCs w:val="24"/>
        </w:rPr>
        <w:t xml:space="preserve">BMIH6013: Organisational Consultancy </w:t>
      </w:r>
    </w:p>
    <w:p w14:paraId="306DF225" w14:textId="47556D4D" w:rsidR="000C5FD5" w:rsidRPr="00556F06" w:rsidRDefault="000C5FD5" w:rsidP="00556F06">
      <w:pPr>
        <w:spacing w:after="0" w:line="360" w:lineRule="auto"/>
        <w:ind w:left="1440"/>
        <w:rPr>
          <w:rFonts w:ascii="Abadi" w:hAnsi="Abadi"/>
          <w:b/>
          <w:bCs/>
          <w:sz w:val="24"/>
          <w:szCs w:val="24"/>
        </w:rPr>
      </w:pPr>
      <w:r w:rsidRPr="00556F06">
        <w:rPr>
          <w:rFonts w:ascii="Abadi" w:hAnsi="Abadi"/>
          <w:b/>
          <w:bCs/>
          <w:sz w:val="24"/>
          <w:szCs w:val="24"/>
        </w:rPr>
        <w:t xml:space="preserve">Assessment Title: </w:t>
      </w:r>
      <w:r w:rsidRPr="00DF5F5E">
        <w:rPr>
          <w:rFonts w:ascii="Abadi" w:hAnsi="Abadi"/>
          <w:i/>
          <w:iCs/>
          <w:sz w:val="24"/>
          <w:szCs w:val="24"/>
        </w:rPr>
        <w:t xml:space="preserve">Consultancy </w:t>
      </w:r>
      <w:r w:rsidR="00DF5F5E">
        <w:rPr>
          <w:rFonts w:ascii="Abadi" w:hAnsi="Abadi"/>
          <w:i/>
          <w:iCs/>
          <w:sz w:val="24"/>
          <w:szCs w:val="24"/>
        </w:rPr>
        <w:t>r</w:t>
      </w:r>
      <w:r w:rsidRPr="00DF5F5E">
        <w:rPr>
          <w:rFonts w:ascii="Abadi" w:hAnsi="Abadi"/>
          <w:i/>
          <w:iCs/>
          <w:sz w:val="24"/>
          <w:szCs w:val="24"/>
        </w:rPr>
        <w:t>eport</w:t>
      </w:r>
      <w:r w:rsidR="00DF5F5E" w:rsidRPr="00DF5F5E">
        <w:rPr>
          <w:rFonts w:ascii="Abadi" w:hAnsi="Abadi"/>
          <w:i/>
          <w:iCs/>
          <w:sz w:val="24"/>
          <w:szCs w:val="24"/>
        </w:rPr>
        <w:t xml:space="preserve"> on</w:t>
      </w:r>
      <w:r w:rsidRPr="00556F06">
        <w:rPr>
          <w:rFonts w:ascii="Abadi" w:hAnsi="Abadi"/>
          <w:b/>
          <w:bCs/>
          <w:sz w:val="24"/>
          <w:szCs w:val="24"/>
        </w:rPr>
        <w:t xml:space="preserve"> </w:t>
      </w:r>
      <w:r w:rsidR="00DF5F5E">
        <w:rPr>
          <w:rFonts w:ascii="Abadi" w:hAnsi="Abadi"/>
          <w:i/>
          <w:iCs/>
          <w:sz w:val="24"/>
          <w:szCs w:val="24"/>
        </w:rPr>
        <w:t>p</w:t>
      </w:r>
      <w:r w:rsidRPr="0055727D">
        <w:rPr>
          <w:rFonts w:ascii="Abadi" w:hAnsi="Abadi"/>
          <w:i/>
          <w:iCs/>
          <w:sz w:val="24"/>
          <w:szCs w:val="24"/>
        </w:rPr>
        <w:t>erformance analysis and strategic recommendation for the Novotel Cardiff Centre, Wales, UK</w:t>
      </w:r>
      <w:r w:rsidRPr="00556F06">
        <w:rPr>
          <w:rFonts w:ascii="Abadi" w:hAnsi="Abadi"/>
          <w:sz w:val="24"/>
          <w:szCs w:val="24"/>
        </w:rPr>
        <w:t>.</w:t>
      </w:r>
      <w:r w:rsidRPr="00556F06">
        <w:rPr>
          <w:rFonts w:ascii="Abadi" w:hAnsi="Abadi"/>
          <w:b/>
          <w:bCs/>
          <w:sz w:val="24"/>
          <w:szCs w:val="24"/>
        </w:rPr>
        <w:t xml:space="preserve"> </w:t>
      </w:r>
    </w:p>
    <w:p w14:paraId="1079A744" w14:textId="5747B2CF" w:rsidR="000C5FD5" w:rsidRPr="00556F06" w:rsidRDefault="000C5FD5" w:rsidP="00556F06">
      <w:pPr>
        <w:spacing w:after="0" w:line="360" w:lineRule="auto"/>
        <w:ind w:left="1440"/>
        <w:rPr>
          <w:rFonts w:ascii="Abadi" w:hAnsi="Abadi"/>
          <w:b/>
          <w:bCs/>
          <w:sz w:val="24"/>
          <w:szCs w:val="24"/>
        </w:rPr>
      </w:pPr>
      <w:r w:rsidRPr="00556F06">
        <w:rPr>
          <w:rFonts w:ascii="Abadi" w:hAnsi="Abadi"/>
          <w:b/>
          <w:bCs/>
          <w:sz w:val="24"/>
          <w:szCs w:val="24"/>
        </w:rPr>
        <w:t xml:space="preserve">Word count: </w:t>
      </w:r>
      <w:r w:rsidR="004375D7" w:rsidRPr="004375D7">
        <w:rPr>
          <w:rFonts w:ascii="Abadi" w:hAnsi="Abadi"/>
          <w:sz w:val="20"/>
          <w:szCs w:val="20"/>
        </w:rPr>
        <w:t>6223</w:t>
      </w:r>
    </w:p>
    <w:p w14:paraId="31B261E2" w14:textId="77777777" w:rsidR="000C5FD5" w:rsidRDefault="000C5FD5" w:rsidP="00B70736">
      <w:pPr>
        <w:rPr>
          <w:rFonts w:ascii="Abadi" w:hAnsi="Abadi"/>
          <w:b/>
          <w:bCs/>
        </w:rPr>
      </w:pPr>
    </w:p>
    <w:p w14:paraId="0209E1EE" w14:textId="77777777" w:rsidR="00171EE0" w:rsidRDefault="00171EE0" w:rsidP="00B70736">
      <w:pPr>
        <w:rPr>
          <w:rFonts w:ascii="Abadi" w:hAnsi="Abadi"/>
          <w:b/>
          <w:bCs/>
        </w:rPr>
        <w:sectPr w:rsidR="00171EE0" w:rsidSect="007641C3">
          <w:headerReference w:type="default" r:id="rId8"/>
          <w:footerReference w:type="default" r:id="rId9"/>
          <w:pgSz w:w="11906" w:h="16838"/>
          <w:pgMar w:top="1440" w:right="1440" w:bottom="1440" w:left="1440" w:header="709" w:footer="709" w:gutter="0"/>
          <w:pgNumType w:start="0"/>
          <w:cols w:space="708"/>
          <w:docGrid w:linePitch="360"/>
        </w:sectPr>
      </w:pPr>
    </w:p>
    <w:p w14:paraId="1B9A6ABB" w14:textId="502D0FEC" w:rsidR="00805666" w:rsidRDefault="00805666" w:rsidP="00B70736">
      <w:pPr>
        <w:rPr>
          <w:rFonts w:ascii="Abadi" w:hAnsi="Abadi"/>
          <w:b/>
          <w:bCs/>
        </w:rPr>
      </w:pPr>
    </w:p>
    <w:p w14:paraId="32FC3F76" w14:textId="1E7E8980" w:rsidR="00805666" w:rsidRPr="00805666" w:rsidRDefault="00805666" w:rsidP="00805666">
      <w:pPr>
        <w:pStyle w:val="Heading1"/>
        <w:numPr>
          <w:ilvl w:val="0"/>
          <w:numId w:val="29"/>
        </w:numPr>
        <w:rPr>
          <w:rFonts w:ascii="Abadi" w:hAnsi="Abadi"/>
          <w:sz w:val="24"/>
          <w:szCs w:val="24"/>
        </w:rPr>
      </w:pPr>
      <w:bookmarkStart w:id="0" w:name="_Toc218724390"/>
      <w:r w:rsidRPr="00805666">
        <w:rPr>
          <w:rFonts w:ascii="Abadi" w:hAnsi="Abadi"/>
          <w:sz w:val="24"/>
          <w:szCs w:val="24"/>
        </w:rPr>
        <w:t>Executive summary</w:t>
      </w:r>
      <w:bookmarkEnd w:id="0"/>
      <w:r w:rsidRPr="00805666">
        <w:rPr>
          <w:rFonts w:ascii="Abadi" w:hAnsi="Abadi"/>
          <w:sz w:val="24"/>
          <w:szCs w:val="24"/>
        </w:rPr>
        <w:t xml:space="preserve"> </w:t>
      </w:r>
    </w:p>
    <w:p w14:paraId="623AF416" w14:textId="77777777" w:rsidR="00805666" w:rsidRPr="00805666" w:rsidRDefault="00805666" w:rsidP="00805666">
      <w:pPr>
        <w:rPr>
          <w:rFonts w:ascii="Abadi" w:hAnsi="Abadi"/>
          <w:b/>
          <w:bCs/>
          <w:sz w:val="20"/>
          <w:szCs w:val="20"/>
        </w:rPr>
      </w:pPr>
    </w:p>
    <w:p w14:paraId="5768D982" w14:textId="134FB851" w:rsidR="00805666" w:rsidRDefault="00805666" w:rsidP="00805666">
      <w:pPr>
        <w:spacing w:after="100" w:afterAutospacing="1" w:line="360" w:lineRule="auto"/>
        <w:jc w:val="both"/>
        <w:rPr>
          <w:rFonts w:ascii="Abadi" w:eastAsia="Times New Roman" w:hAnsi="Abadi" w:cs="Times New Roman"/>
          <w:kern w:val="0"/>
          <w:lang w:eastAsia="en-GB"/>
          <w14:ligatures w14:val="none"/>
        </w:rPr>
      </w:pPr>
      <w:r w:rsidRPr="00805666">
        <w:rPr>
          <w:rFonts w:ascii="Abadi" w:eastAsia="Times New Roman" w:hAnsi="Abadi" w:cs="Times New Roman"/>
          <w:kern w:val="0"/>
          <w:lang w:eastAsia="en-GB"/>
          <w14:ligatures w14:val="none"/>
        </w:rPr>
        <w:t xml:space="preserve">This consultancy report is </w:t>
      </w:r>
      <w:r>
        <w:rPr>
          <w:rFonts w:ascii="Abadi" w:eastAsia="Times New Roman" w:hAnsi="Abadi" w:cs="Times New Roman"/>
          <w:kern w:val="0"/>
          <w:lang w:eastAsia="en-GB"/>
          <w14:ligatures w14:val="none"/>
        </w:rPr>
        <w:t xml:space="preserve">prepared by Catalyst Consult Partner Ltd as part of pro bono corporate social responsibility initiative that is designed to support hotels that are operating within competitive business environment. The Client is Novotel Cardiff Centre, which is a mid-rage, chain hotel affiliated with Accor brand. The purpose of this consultancy report is to critically evaluate the hotel’s present performance, identify key operational as well as strategic challenges and recommend evidence based improvement plans to improve services quality, enhance </w:t>
      </w:r>
      <w:r w:rsidR="004B27B4">
        <w:rPr>
          <w:rFonts w:ascii="Abadi" w:eastAsia="Times New Roman" w:hAnsi="Abadi" w:cs="Times New Roman"/>
          <w:kern w:val="0"/>
          <w:lang w:eastAsia="en-GB"/>
          <w14:ligatures w14:val="none"/>
        </w:rPr>
        <w:t>workforces’</w:t>
      </w:r>
      <w:r>
        <w:rPr>
          <w:rFonts w:ascii="Abadi" w:eastAsia="Times New Roman" w:hAnsi="Abadi" w:cs="Times New Roman"/>
          <w:kern w:val="0"/>
          <w:lang w:eastAsia="en-GB"/>
          <w14:ligatures w14:val="none"/>
        </w:rPr>
        <w:t xml:space="preserve"> effectiveness, operational efficiency and long term competitiveness with sustainable growth. </w:t>
      </w:r>
    </w:p>
    <w:p w14:paraId="728AA181" w14:textId="3C8AD0A2" w:rsidR="004B27B4" w:rsidRDefault="004B27B4" w:rsidP="00805666">
      <w:pPr>
        <w:spacing w:after="100" w:afterAutospacing="1" w:line="360" w:lineRule="auto"/>
        <w:jc w:val="both"/>
        <w:rPr>
          <w:rFonts w:ascii="Abadi" w:eastAsia="Times New Roman" w:hAnsi="Abadi" w:cs="Times New Roman"/>
          <w:kern w:val="0"/>
          <w:lang w:eastAsia="en-GB"/>
          <w14:ligatures w14:val="none"/>
        </w:rPr>
      </w:pPr>
      <w:r>
        <w:rPr>
          <w:rFonts w:ascii="Abadi" w:eastAsia="Times New Roman" w:hAnsi="Abadi" w:cs="Times New Roman"/>
          <w:kern w:val="0"/>
          <w:lang w:eastAsia="en-GB"/>
          <w14:ligatures w14:val="none"/>
        </w:rPr>
        <w:t xml:space="preserve">This report is designed with key consultancy stages that include an introduction, then in depth analysis, recommendations for improvement, change management process, action plan as well as concluding evaluation. This report has leveraged strategic management models such as STEEPLED, SWOT and TOWS to assess both internal and external environment that is influencing the hotel business. This report ensued that conclusion and recommendation are well grounded using academic theories and industry best practices. </w:t>
      </w:r>
    </w:p>
    <w:p w14:paraId="2D30DC26" w14:textId="1AE3064C" w:rsidR="004B27B4" w:rsidRDefault="004B27B4" w:rsidP="00805666">
      <w:pPr>
        <w:spacing w:after="100" w:afterAutospacing="1" w:line="360" w:lineRule="auto"/>
        <w:jc w:val="both"/>
        <w:rPr>
          <w:rFonts w:ascii="Abadi" w:eastAsia="Times New Roman" w:hAnsi="Abadi" w:cs="Times New Roman"/>
          <w:kern w:val="0"/>
          <w:lang w:eastAsia="en-GB"/>
          <w14:ligatures w14:val="none"/>
        </w:rPr>
      </w:pPr>
      <w:r>
        <w:rPr>
          <w:rFonts w:ascii="Abadi" w:eastAsia="Times New Roman" w:hAnsi="Abadi" w:cs="Times New Roman"/>
          <w:kern w:val="0"/>
          <w:lang w:eastAsia="en-GB"/>
          <w14:ligatures w14:val="none"/>
        </w:rPr>
        <w:t xml:space="preserve">The analysis have identified that the Novotel of Cardiff Central is operating in a challenging post </w:t>
      </w:r>
      <w:r w:rsidR="0090640C">
        <w:rPr>
          <w:rFonts w:ascii="Abadi" w:eastAsia="Times New Roman" w:hAnsi="Abadi" w:cs="Times New Roman"/>
          <w:kern w:val="0"/>
          <w:lang w:eastAsia="en-GB"/>
          <w14:ligatures w14:val="none"/>
        </w:rPr>
        <w:t>pandemic</w:t>
      </w:r>
      <w:r>
        <w:rPr>
          <w:rFonts w:ascii="Abadi" w:eastAsia="Times New Roman" w:hAnsi="Abadi" w:cs="Times New Roman"/>
          <w:kern w:val="0"/>
          <w:lang w:eastAsia="en-GB"/>
          <w14:ligatures w14:val="none"/>
        </w:rPr>
        <w:t xml:space="preserve"> environment that is largely characterised </w:t>
      </w:r>
      <w:r w:rsidR="0090640C">
        <w:rPr>
          <w:rFonts w:ascii="Abadi" w:eastAsia="Times New Roman" w:hAnsi="Abadi" w:cs="Times New Roman"/>
          <w:kern w:val="0"/>
          <w:lang w:eastAsia="en-GB"/>
          <w14:ligatures w14:val="none"/>
        </w:rPr>
        <w:t xml:space="preserve">by rising labour as well as energy costs, shortage of workforces, and increase of expectation from customers, increase competition from the alternative accommodation in the market. Internally, the Hotel is facing issues with acute shortage of skilled workforce and high employee turnover, service level inconsistent as well as maintenance related issues that was negatively influencing customer satisfaction and online based reputation and decline of revenue. </w:t>
      </w:r>
    </w:p>
    <w:p w14:paraId="3949BEC2" w14:textId="73E9927F" w:rsidR="0090640C" w:rsidRDefault="0090640C" w:rsidP="00805666">
      <w:pPr>
        <w:spacing w:after="100" w:afterAutospacing="1" w:line="360" w:lineRule="auto"/>
        <w:jc w:val="both"/>
        <w:rPr>
          <w:rFonts w:ascii="Abadi" w:eastAsia="Times New Roman" w:hAnsi="Abadi" w:cs="Times New Roman"/>
          <w:kern w:val="0"/>
          <w:lang w:eastAsia="en-GB"/>
          <w14:ligatures w14:val="none"/>
        </w:rPr>
      </w:pPr>
      <w:r>
        <w:rPr>
          <w:rFonts w:ascii="Abadi" w:eastAsia="Times New Roman" w:hAnsi="Abadi" w:cs="Times New Roman"/>
          <w:kern w:val="0"/>
          <w:lang w:eastAsia="en-GB"/>
          <w14:ligatures w14:val="none"/>
        </w:rPr>
        <w:t xml:space="preserve">Despite all these challenges, the analysis have found that Novotel Hotel benefits from its strong brand reputation, its prime location at the city centre, and facilities that it offers for conference an event organising with strong commitment for sustainability. Building upon these strengths, this report made some recommendations to improve further with improvement of workforce optimisation, improvement of service quality, digital transformation and sustainability integration. </w:t>
      </w:r>
    </w:p>
    <w:p w14:paraId="157403E0" w14:textId="420E8AFD" w:rsidR="0090640C" w:rsidRPr="00805666" w:rsidRDefault="0090640C" w:rsidP="00805666">
      <w:pPr>
        <w:spacing w:after="100" w:afterAutospacing="1" w:line="360" w:lineRule="auto"/>
        <w:jc w:val="both"/>
        <w:rPr>
          <w:rFonts w:ascii="Abadi" w:eastAsia="Times New Roman" w:hAnsi="Abadi" w:cs="Times New Roman"/>
          <w:kern w:val="0"/>
          <w:lang w:eastAsia="en-GB"/>
          <w14:ligatures w14:val="none"/>
        </w:rPr>
      </w:pPr>
      <w:r>
        <w:rPr>
          <w:rFonts w:ascii="Abadi" w:eastAsia="Times New Roman" w:hAnsi="Abadi" w:cs="Times New Roman"/>
          <w:kern w:val="0"/>
          <w:lang w:eastAsia="en-GB"/>
          <w14:ligatures w14:val="none"/>
        </w:rPr>
        <w:t xml:space="preserve">These recommendations are supported by recognised change management theories and with measurable performance indicators. This report concluded that a sell structured, evidence based approach would enable Hotel Novotel in Cardiff Central to increase its performance, strengthen its market position and help to achieve sustainable growth in the competitive market. </w:t>
      </w:r>
    </w:p>
    <w:p w14:paraId="75C469A8" w14:textId="26B53809" w:rsidR="00B70736" w:rsidRDefault="00B70736" w:rsidP="00B70736">
      <w:pPr>
        <w:rPr>
          <w:rFonts w:ascii="Abadi" w:hAnsi="Abadi"/>
          <w:b/>
          <w:bCs/>
        </w:rPr>
      </w:pPr>
    </w:p>
    <w:p w14:paraId="6CEE2CC9" w14:textId="0DFD4ED2" w:rsidR="00805666" w:rsidRDefault="00805666">
      <w:pPr>
        <w:rPr>
          <w:rFonts w:ascii="Abadi" w:hAnsi="Abadi"/>
          <w:b/>
          <w:bCs/>
        </w:rPr>
      </w:pPr>
      <w:r>
        <w:rPr>
          <w:rFonts w:ascii="Abadi" w:hAnsi="Abadi"/>
          <w:b/>
          <w:bCs/>
        </w:rPr>
        <w:br w:type="page"/>
      </w:r>
    </w:p>
    <w:sdt>
      <w:sdtPr>
        <w:rPr>
          <w:rFonts w:asciiTheme="minorHAnsi" w:eastAsiaTheme="minorHAnsi" w:hAnsiTheme="minorHAnsi" w:cstheme="minorBidi"/>
          <w:color w:val="auto"/>
          <w:kern w:val="2"/>
          <w:sz w:val="22"/>
          <w:szCs w:val="22"/>
          <w:lang w:val="en-GB"/>
          <w14:ligatures w14:val="standardContextual"/>
        </w:rPr>
        <w:id w:val="-1120133290"/>
        <w:docPartObj>
          <w:docPartGallery w:val="Table of Contents"/>
          <w:docPartUnique/>
        </w:docPartObj>
      </w:sdtPr>
      <w:sdtEndPr>
        <w:rPr>
          <w:b/>
          <w:bCs/>
          <w:noProof/>
        </w:rPr>
      </w:sdtEndPr>
      <w:sdtContent>
        <w:p w14:paraId="46C2A4FF" w14:textId="6A3ACE48" w:rsidR="00F2709A" w:rsidRPr="00F2709A" w:rsidRDefault="00F2709A">
          <w:pPr>
            <w:pStyle w:val="TOCHeading"/>
            <w:rPr>
              <w:rFonts w:ascii="Abadi" w:hAnsi="Abadi"/>
              <w:sz w:val="24"/>
              <w:szCs w:val="24"/>
            </w:rPr>
          </w:pPr>
          <w:r w:rsidRPr="00F2709A">
            <w:rPr>
              <w:rFonts w:ascii="Abadi" w:hAnsi="Abadi"/>
              <w:sz w:val="24"/>
              <w:szCs w:val="24"/>
            </w:rPr>
            <w:t xml:space="preserve">Table of Contents </w:t>
          </w:r>
          <w:r>
            <w:rPr>
              <w:rFonts w:ascii="Abadi" w:hAnsi="Abadi"/>
              <w:sz w:val="24"/>
              <w:szCs w:val="24"/>
            </w:rPr>
            <w:t xml:space="preserve">                                                                                      </w:t>
          </w:r>
          <w:r w:rsidRPr="00F2709A">
            <w:rPr>
              <w:rFonts w:ascii="Abadi" w:hAnsi="Abadi"/>
              <w:sz w:val="24"/>
              <w:szCs w:val="24"/>
            </w:rPr>
            <w:t>Page No</w:t>
          </w:r>
        </w:p>
        <w:p w14:paraId="7265C058" w14:textId="7F712C44" w:rsidR="00F2709A" w:rsidRDefault="00F2709A">
          <w:pPr>
            <w:pStyle w:val="TOC1"/>
            <w:tabs>
              <w:tab w:val="left" w:pos="480"/>
              <w:tab w:val="right" w:leader="dot" w:pos="9016"/>
            </w:tabs>
            <w:rPr>
              <w:noProof/>
            </w:rPr>
          </w:pPr>
          <w:r>
            <w:fldChar w:fldCharType="begin"/>
          </w:r>
          <w:r>
            <w:instrText xml:space="preserve"> TOC \o "1-3" \h \z \u </w:instrText>
          </w:r>
          <w:r>
            <w:fldChar w:fldCharType="separate"/>
          </w:r>
          <w:hyperlink w:anchor="_Toc218724390" w:history="1">
            <w:r w:rsidRPr="00B03931">
              <w:rPr>
                <w:rStyle w:val="Hyperlink"/>
                <w:rFonts w:ascii="Abadi" w:hAnsi="Abadi"/>
                <w:noProof/>
              </w:rPr>
              <w:t>1.</w:t>
            </w:r>
            <w:r>
              <w:rPr>
                <w:noProof/>
              </w:rPr>
              <w:tab/>
            </w:r>
            <w:r w:rsidRPr="00B03931">
              <w:rPr>
                <w:rStyle w:val="Hyperlink"/>
                <w:rFonts w:ascii="Abadi" w:hAnsi="Abadi"/>
                <w:noProof/>
              </w:rPr>
              <w:t>Executive summary</w:t>
            </w:r>
            <w:r>
              <w:rPr>
                <w:noProof/>
                <w:webHidden/>
              </w:rPr>
              <w:tab/>
            </w:r>
            <w:r>
              <w:rPr>
                <w:noProof/>
                <w:webHidden/>
              </w:rPr>
              <w:fldChar w:fldCharType="begin"/>
            </w:r>
            <w:r>
              <w:rPr>
                <w:noProof/>
                <w:webHidden/>
              </w:rPr>
              <w:instrText xml:space="preserve"> PAGEREF _Toc218724390 \h </w:instrText>
            </w:r>
            <w:r>
              <w:rPr>
                <w:noProof/>
                <w:webHidden/>
              </w:rPr>
            </w:r>
            <w:r>
              <w:rPr>
                <w:noProof/>
                <w:webHidden/>
              </w:rPr>
              <w:fldChar w:fldCharType="separate"/>
            </w:r>
            <w:r>
              <w:rPr>
                <w:noProof/>
                <w:webHidden/>
              </w:rPr>
              <w:t>2</w:t>
            </w:r>
            <w:r>
              <w:rPr>
                <w:noProof/>
                <w:webHidden/>
              </w:rPr>
              <w:fldChar w:fldCharType="end"/>
            </w:r>
          </w:hyperlink>
        </w:p>
        <w:p w14:paraId="4490E515" w14:textId="54F9B344" w:rsidR="00F2709A" w:rsidRDefault="00F2709A">
          <w:pPr>
            <w:pStyle w:val="TOC1"/>
            <w:tabs>
              <w:tab w:val="left" w:pos="480"/>
              <w:tab w:val="right" w:leader="dot" w:pos="9016"/>
            </w:tabs>
            <w:rPr>
              <w:noProof/>
            </w:rPr>
          </w:pPr>
          <w:hyperlink w:anchor="_Toc218724391" w:history="1">
            <w:r w:rsidRPr="00B03931">
              <w:rPr>
                <w:rStyle w:val="Hyperlink"/>
                <w:rFonts w:ascii="Abadi" w:hAnsi="Abadi"/>
                <w:noProof/>
              </w:rPr>
              <w:t>2.</w:t>
            </w:r>
            <w:r>
              <w:rPr>
                <w:noProof/>
              </w:rPr>
              <w:tab/>
            </w:r>
            <w:r w:rsidRPr="00B03931">
              <w:rPr>
                <w:rStyle w:val="Hyperlink"/>
                <w:rFonts w:ascii="Abadi" w:hAnsi="Abadi"/>
                <w:noProof/>
              </w:rPr>
              <w:t>Introduction</w:t>
            </w:r>
            <w:r>
              <w:rPr>
                <w:noProof/>
                <w:webHidden/>
              </w:rPr>
              <w:tab/>
            </w:r>
            <w:r>
              <w:rPr>
                <w:noProof/>
                <w:webHidden/>
              </w:rPr>
              <w:fldChar w:fldCharType="begin"/>
            </w:r>
            <w:r>
              <w:rPr>
                <w:noProof/>
                <w:webHidden/>
              </w:rPr>
              <w:instrText xml:space="preserve"> PAGEREF _Toc218724391 \h </w:instrText>
            </w:r>
            <w:r>
              <w:rPr>
                <w:noProof/>
                <w:webHidden/>
              </w:rPr>
            </w:r>
            <w:r>
              <w:rPr>
                <w:noProof/>
                <w:webHidden/>
              </w:rPr>
              <w:fldChar w:fldCharType="separate"/>
            </w:r>
            <w:r>
              <w:rPr>
                <w:noProof/>
                <w:webHidden/>
              </w:rPr>
              <w:t>6</w:t>
            </w:r>
            <w:r>
              <w:rPr>
                <w:noProof/>
                <w:webHidden/>
              </w:rPr>
              <w:fldChar w:fldCharType="end"/>
            </w:r>
          </w:hyperlink>
        </w:p>
        <w:p w14:paraId="05B12CE0" w14:textId="7E055E16" w:rsidR="00F2709A" w:rsidRDefault="00F2709A">
          <w:pPr>
            <w:pStyle w:val="TOC1"/>
            <w:tabs>
              <w:tab w:val="left" w:pos="480"/>
              <w:tab w:val="right" w:leader="dot" w:pos="9016"/>
            </w:tabs>
            <w:rPr>
              <w:noProof/>
            </w:rPr>
          </w:pPr>
          <w:hyperlink w:anchor="_Toc218724392" w:history="1">
            <w:r w:rsidRPr="00B03931">
              <w:rPr>
                <w:rStyle w:val="Hyperlink"/>
                <w:rFonts w:ascii="Abadi" w:hAnsi="Abadi"/>
                <w:noProof/>
              </w:rPr>
              <w:t>3.</w:t>
            </w:r>
            <w:r>
              <w:rPr>
                <w:noProof/>
              </w:rPr>
              <w:tab/>
            </w:r>
            <w:r w:rsidRPr="00B03931">
              <w:rPr>
                <w:rStyle w:val="Hyperlink"/>
                <w:rFonts w:ascii="Abadi" w:hAnsi="Abadi"/>
                <w:noProof/>
              </w:rPr>
              <w:t>Overview of the Novotel Hotel at Cardiff centre</w:t>
            </w:r>
            <w:r>
              <w:rPr>
                <w:noProof/>
                <w:webHidden/>
              </w:rPr>
              <w:tab/>
            </w:r>
            <w:r>
              <w:rPr>
                <w:noProof/>
                <w:webHidden/>
              </w:rPr>
              <w:fldChar w:fldCharType="begin"/>
            </w:r>
            <w:r>
              <w:rPr>
                <w:noProof/>
                <w:webHidden/>
              </w:rPr>
              <w:instrText xml:space="preserve"> PAGEREF _Toc218724392 \h </w:instrText>
            </w:r>
            <w:r>
              <w:rPr>
                <w:noProof/>
                <w:webHidden/>
              </w:rPr>
            </w:r>
            <w:r>
              <w:rPr>
                <w:noProof/>
                <w:webHidden/>
              </w:rPr>
              <w:fldChar w:fldCharType="separate"/>
            </w:r>
            <w:r>
              <w:rPr>
                <w:noProof/>
                <w:webHidden/>
              </w:rPr>
              <w:t>7</w:t>
            </w:r>
            <w:r>
              <w:rPr>
                <w:noProof/>
                <w:webHidden/>
              </w:rPr>
              <w:fldChar w:fldCharType="end"/>
            </w:r>
          </w:hyperlink>
        </w:p>
        <w:p w14:paraId="79134378" w14:textId="62E53C5D" w:rsidR="00F2709A" w:rsidRDefault="00F2709A">
          <w:pPr>
            <w:pStyle w:val="TOC1"/>
            <w:tabs>
              <w:tab w:val="left" w:pos="720"/>
              <w:tab w:val="right" w:leader="dot" w:pos="9016"/>
            </w:tabs>
            <w:rPr>
              <w:noProof/>
            </w:rPr>
          </w:pPr>
          <w:hyperlink w:anchor="_Toc218724393" w:history="1">
            <w:r w:rsidRPr="00B03931">
              <w:rPr>
                <w:rStyle w:val="Hyperlink"/>
                <w:rFonts w:ascii="Abadi" w:hAnsi="Abadi"/>
                <w:i/>
                <w:iCs/>
                <w:noProof/>
              </w:rPr>
              <w:t>3.1.</w:t>
            </w:r>
            <w:r>
              <w:rPr>
                <w:noProof/>
              </w:rPr>
              <w:tab/>
            </w:r>
            <w:r w:rsidRPr="00B03931">
              <w:rPr>
                <w:rStyle w:val="Hyperlink"/>
                <w:rFonts w:ascii="Abadi" w:hAnsi="Abadi"/>
                <w:i/>
                <w:iCs/>
                <w:noProof/>
              </w:rPr>
              <w:t>Mission and Vision of the Novotel Hotel Cardiff</w:t>
            </w:r>
            <w:r>
              <w:rPr>
                <w:noProof/>
                <w:webHidden/>
              </w:rPr>
              <w:tab/>
            </w:r>
            <w:r>
              <w:rPr>
                <w:noProof/>
                <w:webHidden/>
              </w:rPr>
              <w:fldChar w:fldCharType="begin"/>
            </w:r>
            <w:r>
              <w:rPr>
                <w:noProof/>
                <w:webHidden/>
              </w:rPr>
              <w:instrText xml:space="preserve"> PAGEREF _Toc218724393 \h </w:instrText>
            </w:r>
            <w:r>
              <w:rPr>
                <w:noProof/>
                <w:webHidden/>
              </w:rPr>
            </w:r>
            <w:r>
              <w:rPr>
                <w:noProof/>
                <w:webHidden/>
              </w:rPr>
              <w:fldChar w:fldCharType="separate"/>
            </w:r>
            <w:r>
              <w:rPr>
                <w:noProof/>
                <w:webHidden/>
              </w:rPr>
              <w:t>7</w:t>
            </w:r>
            <w:r>
              <w:rPr>
                <w:noProof/>
                <w:webHidden/>
              </w:rPr>
              <w:fldChar w:fldCharType="end"/>
            </w:r>
          </w:hyperlink>
        </w:p>
        <w:p w14:paraId="73105857" w14:textId="18D7E071" w:rsidR="00F2709A" w:rsidRDefault="00F2709A">
          <w:pPr>
            <w:pStyle w:val="TOC1"/>
            <w:tabs>
              <w:tab w:val="left" w:pos="720"/>
              <w:tab w:val="right" w:leader="dot" w:pos="9016"/>
            </w:tabs>
            <w:rPr>
              <w:noProof/>
            </w:rPr>
          </w:pPr>
          <w:hyperlink w:anchor="_Toc218724394" w:history="1">
            <w:r w:rsidRPr="00B03931">
              <w:rPr>
                <w:rStyle w:val="Hyperlink"/>
                <w:rFonts w:ascii="Abadi" w:hAnsi="Abadi"/>
                <w:i/>
                <w:iCs/>
                <w:noProof/>
              </w:rPr>
              <w:t>3.2.</w:t>
            </w:r>
            <w:r>
              <w:rPr>
                <w:noProof/>
              </w:rPr>
              <w:tab/>
            </w:r>
            <w:r w:rsidRPr="00B03931">
              <w:rPr>
                <w:rStyle w:val="Hyperlink"/>
                <w:rFonts w:ascii="Abadi" w:hAnsi="Abadi"/>
                <w:i/>
                <w:iCs/>
                <w:noProof/>
              </w:rPr>
              <w:t>Core value and business culture of the hotel</w:t>
            </w:r>
            <w:r>
              <w:rPr>
                <w:noProof/>
                <w:webHidden/>
              </w:rPr>
              <w:tab/>
            </w:r>
            <w:r>
              <w:rPr>
                <w:noProof/>
                <w:webHidden/>
              </w:rPr>
              <w:fldChar w:fldCharType="begin"/>
            </w:r>
            <w:r>
              <w:rPr>
                <w:noProof/>
                <w:webHidden/>
              </w:rPr>
              <w:instrText xml:space="preserve"> PAGEREF _Toc218724394 \h </w:instrText>
            </w:r>
            <w:r>
              <w:rPr>
                <w:noProof/>
                <w:webHidden/>
              </w:rPr>
            </w:r>
            <w:r>
              <w:rPr>
                <w:noProof/>
                <w:webHidden/>
              </w:rPr>
              <w:fldChar w:fldCharType="separate"/>
            </w:r>
            <w:r>
              <w:rPr>
                <w:noProof/>
                <w:webHidden/>
              </w:rPr>
              <w:t>7</w:t>
            </w:r>
            <w:r>
              <w:rPr>
                <w:noProof/>
                <w:webHidden/>
              </w:rPr>
              <w:fldChar w:fldCharType="end"/>
            </w:r>
          </w:hyperlink>
        </w:p>
        <w:p w14:paraId="5519E449" w14:textId="5DA19D46" w:rsidR="00F2709A" w:rsidRDefault="00F2709A">
          <w:pPr>
            <w:pStyle w:val="TOC1"/>
            <w:tabs>
              <w:tab w:val="left" w:pos="720"/>
              <w:tab w:val="right" w:leader="dot" w:pos="9016"/>
            </w:tabs>
            <w:rPr>
              <w:noProof/>
            </w:rPr>
          </w:pPr>
          <w:hyperlink w:anchor="_Toc218724395" w:history="1">
            <w:r w:rsidRPr="00B03931">
              <w:rPr>
                <w:rStyle w:val="Hyperlink"/>
                <w:rFonts w:ascii="Abadi" w:hAnsi="Abadi"/>
                <w:i/>
                <w:iCs/>
                <w:noProof/>
              </w:rPr>
              <w:t>3.3.</w:t>
            </w:r>
            <w:r>
              <w:rPr>
                <w:noProof/>
              </w:rPr>
              <w:tab/>
            </w:r>
            <w:r w:rsidRPr="00B03931">
              <w:rPr>
                <w:rStyle w:val="Hyperlink"/>
                <w:rFonts w:ascii="Abadi" w:hAnsi="Abadi"/>
                <w:i/>
                <w:iCs/>
                <w:noProof/>
              </w:rPr>
              <w:t>Product and services</w:t>
            </w:r>
            <w:r>
              <w:rPr>
                <w:noProof/>
                <w:webHidden/>
              </w:rPr>
              <w:tab/>
            </w:r>
            <w:r>
              <w:rPr>
                <w:noProof/>
                <w:webHidden/>
              </w:rPr>
              <w:fldChar w:fldCharType="begin"/>
            </w:r>
            <w:r>
              <w:rPr>
                <w:noProof/>
                <w:webHidden/>
              </w:rPr>
              <w:instrText xml:space="preserve"> PAGEREF _Toc218724395 \h </w:instrText>
            </w:r>
            <w:r>
              <w:rPr>
                <w:noProof/>
                <w:webHidden/>
              </w:rPr>
            </w:r>
            <w:r>
              <w:rPr>
                <w:noProof/>
                <w:webHidden/>
              </w:rPr>
              <w:fldChar w:fldCharType="separate"/>
            </w:r>
            <w:r>
              <w:rPr>
                <w:noProof/>
                <w:webHidden/>
              </w:rPr>
              <w:t>8</w:t>
            </w:r>
            <w:r>
              <w:rPr>
                <w:noProof/>
                <w:webHidden/>
              </w:rPr>
              <w:fldChar w:fldCharType="end"/>
            </w:r>
          </w:hyperlink>
        </w:p>
        <w:p w14:paraId="5D57A6E6" w14:textId="62209F09" w:rsidR="00F2709A" w:rsidRDefault="00F2709A">
          <w:pPr>
            <w:pStyle w:val="TOC1"/>
            <w:tabs>
              <w:tab w:val="left" w:pos="720"/>
              <w:tab w:val="right" w:leader="dot" w:pos="9016"/>
            </w:tabs>
            <w:rPr>
              <w:noProof/>
            </w:rPr>
          </w:pPr>
          <w:hyperlink w:anchor="_Toc218724396" w:history="1">
            <w:r w:rsidRPr="00B03931">
              <w:rPr>
                <w:rStyle w:val="Hyperlink"/>
                <w:rFonts w:ascii="Abadi" w:hAnsi="Abadi"/>
                <w:i/>
                <w:iCs/>
                <w:noProof/>
              </w:rPr>
              <w:t>3.4.</w:t>
            </w:r>
            <w:r>
              <w:rPr>
                <w:noProof/>
              </w:rPr>
              <w:tab/>
            </w:r>
            <w:r w:rsidRPr="00B03931">
              <w:rPr>
                <w:rStyle w:val="Hyperlink"/>
                <w:rFonts w:ascii="Abadi" w:hAnsi="Abadi"/>
                <w:i/>
                <w:iCs/>
                <w:noProof/>
              </w:rPr>
              <w:t>Organisational structure and workforces’ management</w:t>
            </w:r>
            <w:r>
              <w:rPr>
                <w:noProof/>
                <w:webHidden/>
              </w:rPr>
              <w:tab/>
            </w:r>
            <w:r>
              <w:rPr>
                <w:noProof/>
                <w:webHidden/>
              </w:rPr>
              <w:fldChar w:fldCharType="begin"/>
            </w:r>
            <w:r>
              <w:rPr>
                <w:noProof/>
                <w:webHidden/>
              </w:rPr>
              <w:instrText xml:space="preserve"> PAGEREF _Toc218724396 \h </w:instrText>
            </w:r>
            <w:r>
              <w:rPr>
                <w:noProof/>
                <w:webHidden/>
              </w:rPr>
            </w:r>
            <w:r>
              <w:rPr>
                <w:noProof/>
                <w:webHidden/>
              </w:rPr>
              <w:fldChar w:fldCharType="separate"/>
            </w:r>
            <w:r>
              <w:rPr>
                <w:noProof/>
                <w:webHidden/>
              </w:rPr>
              <w:t>8</w:t>
            </w:r>
            <w:r>
              <w:rPr>
                <w:noProof/>
                <w:webHidden/>
              </w:rPr>
              <w:fldChar w:fldCharType="end"/>
            </w:r>
          </w:hyperlink>
        </w:p>
        <w:p w14:paraId="06AAB25B" w14:textId="52268428" w:rsidR="00F2709A" w:rsidRDefault="00F2709A">
          <w:pPr>
            <w:pStyle w:val="TOC1"/>
            <w:tabs>
              <w:tab w:val="left" w:pos="480"/>
              <w:tab w:val="right" w:leader="dot" w:pos="9016"/>
            </w:tabs>
            <w:rPr>
              <w:noProof/>
            </w:rPr>
          </w:pPr>
          <w:hyperlink w:anchor="_Toc218724397" w:history="1">
            <w:r w:rsidRPr="00B03931">
              <w:rPr>
                <w:rStyle w:val="Hyperlink"/>
                <w:rFonts w:ascii="Abadi" w:hAnsi="Abadi"/>
                <w:noProof/>
              </w:rPr>
              <w:t>4.</w:t>
            </w:r>
            <w:r>
              <w:rPr>
                <w:noProof/>
              </w:rPr>
              <w:tab/>
            </w:r>
            <w:r w:rsidRPr="00B03931">
              <w:rPr>
                <w:rStyle w:val="Hyperlink"/>
                <w:rFonts w:ascii="Abadi" w:hAnsi="Abadi"/>
                <w:noProof/>
              </w:rPr>
              <w:t>Identification of key issues</w:t>
            </w:r>
            <w:r>
              <w:rPr>
                <w:noProof/>
                <w:webHidden/>
              </w:rPr>
              <w:tab/>
            </w:r>
            <w:r>
              <w:rPr>
                <w:noProof/>
                <w:webHidden/>
              </w:rPr>
              <w:fldChar w:fldCharType="begin"/>
            </w:r>
            <w:r>
              <w:rPr>
                <w:noProof/>
                <w:webHidden/>
              </w:rPr>
              <w:instrText xml:space="preserve"> PAGEREF _Toc218724397 \h </w:instrText>
            </w:r>
            <w:r>
              <w:rPr>
                <w:noProof/>
                <w:webHidden/>
              </w:rPr>
            </w:r>
            <w:r>
              <w:rPr>
                <w:noProof/>
                <w:webHidden/>
              </w:rPr>
              <w:fldChar w:fldCharType="separate"/>
            </w:r>
            <w:r>
              <w:rPr>
                <w:noProof/>
                <w:webHidden/>
              </w:rPr>
              <w:t>8</w:t>
            </w:r>
            <w:r>
              <w:rPr>
                <w:noProof/>
                <w:webHidden/>
              </w:rPr>
              <w:fldChar w:fldCharType="end"/>
            </w:r>
          </w:hyperlink>
        </w:p>
        <w:p w14:paraId="5D88F6A4" w14:textId="27425ADE" w:rsidR="00F2709A" w:rsidRDefault="00F2709A">
          <w:pPr>
            <w:pStyle w:val="TOC1"/>
            <w:tabs>
              <w:tab w:val="left" w:pos="720"/>
              <w:tab w:val="right" w:leader="dot" w:pos="9016"/>
            </w:tabs>
            <w:rPr>
              <w:noProof/>
            </w:rPr>
          </w:pPr>
          <w:hyperlink w:anchor="_Toc218724398" w:history="1">
            <w:r w:rsidRPr="00B03931">
              <w:rPr>
                <w:rStyle w:val="Hyperlink"/>
                <w:rFonts w:ascii="Abadi" w:hAnsi="Abadi"/>
                <w:i/>
                <w:iCs/>
                <w:noProof/>
              </w:rPr>
              <w:t>4.1.</w:t>
            </w:r>
            <w:r>
              <w:rPr>
                <w:noProof/>
              </w:rPr>
              <w:tab/>
            </w:r>
            <w:r w:rsidRPr="00B03931">
              <w:rPr>
                <w:rStyle w:val="Hyperlink"/>
                <w:rFonts w:ascii="Abadi" w:hAnsi="Abadi"/>
                <w:i/>
                <w:iCs/>
                <w:noProof/>
              </w:rPr>
              <w:t>STEEPLED Analysis</w:t>
            </w:r>
            <w:r>
              <w:rPr>
                <w:noProof/>
                <w:webHidden/>
              </w:rPr>
              <w:tab/>
            </w:r>
            <w:r>
              <w:rPr>
                <w:noProof/>
                <w:webHidden/>
              </w:rPr>
              <w:fldChar w:fldCharType="begin"/>
            </w:r>
            <w:r>
              <w:rPr>
                <w:noProof/>
                <w:webHidden/>
              </w:rPr>
              <w:instrText xml:space="preserve"> PAGEREF _Toc218724398 \h </w:instrText>
            </w:r>
            <w:r>
              <w:rPr>
                <w:noProof/>
                <w:webHidden/>
              </w:rPr>
            </w:r>
            <w:r>
              <w:rPr>
                <w:noProof/>
                <w:webHidden/>
              </w:rPr>
              <w:fldChar w:fldCharType="separate"/>
            </w:r>
            <w:r>
              <w:rPr>
                <w:noProof/>
                <w:webHidden/>
              </w:rPr>
              <w:t>9</w:t>
            </w:r>
            <w:r>
              <w:rPr>
                <w:noProof/>
                <w:webHidden/>
              </w:rPr>
              <w:fldChar w:fldCharType="end"/>
            </w:r>
          </w:hyperlink>
        </w:p>
        <w:p w14:paraId="6A6AEA83" w14:textId="47FC074C" w:rsidR="00F2709A" w:rsidRDefault="00F2709A">
          <w:pPr>
            <w:pStyle w:val="TOC1"/>
            <w:tabs>
              <w:tab w:val="left" w:pos="720"/>
              <w:tab w:val="right" w:leader="dot" w:pos="9016"/>
            </w:tabs>
            <w:rPr>
              <w:noProof/>
            </w:rPr>
          </w:pPr>
          <w:hyperlink w:anchor="_Toc218724399" w:history="1">
            <w:r w:rsidRPr="00B03931">
              <w:rPr>
                <w:rStyle w:val="Hyperlink"/>
                <w:rFonts w:ascii="Abadi" w:hAnsi="Abadi"/>
                <w:i/>
                <w:iCs/>
                <w:noProof/>
              </w:rPr>
              <w:t>4.2.</w:t>
            </w:r>
            <w:r>
              <w:rPr>
                <w:noProof/>
              </w:rPr>
              <w:tab/>
            </w:r>
            <w:r w:rsidRPr="00B03931">
              <w:rPr>
                <w:rStyle w:val="Hyperlink"/>
                <w:rFonts w:ascii="Abadi" w:hAnsi="Abadi"/>
                <w:i/>
                <w:iCs/>
                <w:noProof/>
              </w:rPr>
              <w:t>SWOT analysis of the Novotel Hotel</w:t>
            </w:r>
            <w:r>
              <w:rPr>
                <w:noProof/>
                <w:webHidden/>
              </w:rPr>
              <w:tab/>
            </w:r>
            <w:r>
              <w:rPr>
                <w:noProof/>
                <w:webHidden/>
              </w:rPr>
              <w:fldChar w:fldCharType="begin"/>
            </w:r>
            <w:r>
              <w:rPr>
                <w:noProof/>
                <w:webHidden/>
              </w:rPr>
              <w:instrText xml:space="preserve"> PAGEREF _Toc218724399 \h </w:instrText>
            </w:r>
            <w:r>
              <w:rPr>
                <w:noProof/>
                <w:webHidden/>
              </w:rPr>
            </w:r>
            <w:r>
              <w:rPr>
                <w:noProof/>
                <w:webHidden/>
              </w:rPr>
              <w:fldChar w:fldCharType="separate"/>
            </w:r>
            <w:r>
              <w:rPr>
                <w:noProof/>
                <w:webHidden/>
              </w:rPr>
              <w:t>10</w:t>
            </w:r>
            <w:r>
              <w:rPr>
                <w:noProof/>
                <w:webHidden/>
              </w:rPr>
              <w:fldChar w:fldCharType="end"/>
            </w:r>
          </w:hyperlink>
        </w:p>
        <w:p w14:paraId="22B383E0" w14:textId="5DC13606" w:rsidR="00F2709A" w:rsidRDefault="00F2709A">
          <w:pPr>
            <w:pStyle w:val="TOC1"/>
            <w:tabs>
              <w:tab w:val="left" w:pos="720"/>
              <w:tab w:val="right" w:leader="dot" w:pos="9016"/>
            </w:tabs>
            <w:rPr>
              <w:noProof/>
            </w:rPr>
          </w:pPr>
          <w:hyperlink w:anchor="_Toc218724400" w:history="1">
            <w:r w:rsidRPr="00B03931">
              <w:rPr>
                <w:rStyle w:val="Hyperlink"/>
                <w:rFonts w:ascii="Abadi" w:hAnsi="Abadi"/>
                <w:i/>
                <w:iCs/>
                <w:noProof/>
              </w:rPr>
              <w:t>4.3.</w:t>
            </w:r>
            <w:r>
              <w:rPr>
                <w:noProof/>
              </w:rPr>
              <w:tab/>
            </w:r>
            <w:r w:rsidRPr="00B03931">
              <w:rPr>
                <w:rStyle w:val="Hyperlink"/>
                <w:rFonts w:ascii="Abadi" w:hAnsi="Abadi"/>
                <w:i/>
                <w:iCs/>
                <w:noProof/>
              </w:rPr>
              <w:t>TOWS Analysis of the findings</w:t>
            </w:r>
            <w:r>
              <w:rPr>
                <w:noProof/>
                <w:webHidden/>
              </w:rPr>
              <w:tab/>
            </w:r>
            <w:r>
              <w:rPr>
                <w:noProof/>
                <w:webHidden/>
              </w:rPr>
              <w:fldChar w:fldCharType="begin"/>
            </w:r>
            <w:r>
              <w:rPr>
                <w:noProof/>
                <w:webHidden/>
              </w:rPr>
              <w:instrText xml:space="preserve"> PAGEREF _Toc218724400 \h </w:instrText>
            </w:r>
            <w:r>
              <w:rPr>
                <w:noProof/>
                <w:webHidden/>
              </w:rPr>
            </w:r>
            <w:r>
              <w:rPr>
                <w:noProof/>
                <w:webHidden/>
              </w:rPr>
              <w:fldChar w:fldCharType="separate"/>
            </w:r>
            <w:r>
              <w:rPr>
                <w:noProof/>
                <w:webHidden/>
              </w:rPr>
              <w:t>11</w:t>
            </w:r>
            <w:r>
              <w:rPr>
                <w:noProof/>
                <w:webHidden/>
              </w:rPr>
              <w:fldChar w:fldCharType="end"/>
            </w:r>
          </w:hyperlink>
        </w:p>
        <w:p w14:paraId="5BD6EB82" w14:textId="04741F1F" w:rsidR="00F2709A" w:rsidRDefault="00F2709A">
          <w:pPr>
            <w:pStyle w:val="TOC1"/>
            <w:tabs>
              <w:tab w:val="left" w:pos="720"/>
              <w:tab w:val="right" w:leader="dot" w:pos="9016"/>
            </w:tabs>
            <w:rPr>
              <w:noProof/>
            </w:rPr>
          </w:pPr>
          <w:hyperlink w:anchor="_Toc218724401" w:history="1">
            <w:r w:rsidRPr="00B03931">
              <w:rPr>
                <w:rStyle w:val="Hyperlink"/>
                <w:rFonts w:ascii="Abadi" w:hAnsi="Abadi"/>
                <w:i/>
                <w:iCs/>
                <w:noProof/>
              </w:rPr>
              <w:t>4.4.</w:t>
            </w:r>
            <w:r>
              <w:rPr>
                <w:noProof/>
              </w:rPr>
              <w:tab/>
            </w:r>
            <w:r w:rsidRPr="00B03931">
              <w:rPr>
                <w:rStyle w:val="Hyperlink"/>
                <w:rFonts w:ascii="Abadi" w:hAnsi="Abadi"/>
                <w:i/>
                <w:iCs/>
                <w:noProof/>
              </w:rPr>
              <w:t>Summarization of the finding of key issues facing the Novotel Hotel</w:t>
            </w:r>
            <w:r>
              <w:rPr>
                <w:noProof/>
                <w:webHidden/>
              </w:rPr>
              <w:tab/>
            </w:r>
            <w:r>
              <w:rPr>
                <w:noProof/>
                <w:webHidden/>
              </w:rPr>
              <w:fldChar w:fldCharType="begin"/>
            </w:r>
            <w:r>
              <w:rPr>
                <w:noProof/>
                <w:webHidden/>
              </w:rPr>
              <w:instrText xml:space="preserve"> PAGEREF _Toc218724401 \h </w:instrText>
            </w:r>
            <w:r>
              <w:rPr>
                <w:noProof/>
                <w:webHidden/>
              </w:rPr>
            </w:r>
            <w:r>
              <w:rPr>
                <w:noProof/>
                <w:webHidden/>
              </w:rPr>
              <w:fldChar w:fldCharType="separate"/>
            </w:r>
            <w:r>
              <w:rPr>
                <w:noProof/>
                <w:webHidden/>
              </w:rPr>
              <w:t>13</w:t>
            </w:r>
            <w:r>
              <w:rPr>
                <w:noProof/>
                <w:webHidden/>
              </w:rPr>
              <w:fldChar w:fldCharType="end"/>
            </w:r>
          </w:hyperlink>
        </w:p>
        <w:p w14:paraId="5F15D0D6" w14:textId="60757DBC" w:rsidR="00F2709A" w:rsidRDefault="00F2709A">
          <w:pPr>
            <w:pStyle w:val="TOC1"/>
            <w:tabs>
              <w:tab w:val="left" w:pos="480"/>
              <w:tab w:val="right" w:leader="dot" w:pos="9016"/>
            </w:tabs>
            <w:rPr>
              <w:noProof/>
            </w:rPr>
          </w:pPr>
          <w:hyperlink w:anchor="_Toc218724402" w:history="1">
            <w:r w:rsidRPr="00B03931">
              <w:rPr>
                <w:rStyle w:val="Hyperlink"/>
                <w:rFonts w:ascii="Abadi" w:hAnsi="Abadi"/>
                <w:noProof/>
              </w:rPr>
              <w:t>5.</w:t>
            </w:r>
            <w:r>
              <w:rPr>
                <w:noProof/>
              </w:rPr>
              <w:tab/>
            </w:r>
            <w:r w:rsidRPr="00B03931">
              <w:rPr>
                <w:rStyle w:val="Hyperlink"/>
                <w:rFonts w:ascii="Abadi" w:hAnsi="Abadi"/>
                <w:noProof/>
              </w:rPr>
              <w:t>Recommendations and change management at the Novotel Hotel</w:t>
            </w:r>
            <w:r>
              <w:rPr>
                <w:noProof/>
                <w:webHidden/>
              </w:rPr>
              <w:tab/>
            </w:r>
            <w:r>
              <w:rPr>
                <w:noProof/>
                <w:webHidden/>
              </w:rPr>
              <w:fldChar w:fldCharType="begin"/>
            </w:r>
            <w:r>
              <w:rPr>
                <w:noProof/>
                <w:webHidden/>
              </w:rPr>
              <w:instrText xml:space="preserve"> PAGEREF _Toc218724402 \h </w:instrText>
            </w:r>
            <w:r>
              <w:rPr>
                <w:noProof/>
                <w:webHidden/>
              </w:rPr>
            </w:r>
            <w:r>
              <w:rPr>
                <w:noProof/>
                <w:webHidden/>
              </w:rPr>
              <w:fldChar w:fldCharType="separate"/>
            </w:r>
            <w:r>
              <w:rPr>
                <w:noProof/>
                <w:webHidden/>
              </w:rPr>
              <w:t>13</w:t>
            </w:r>
            <w:r>
              <w:rPr>
                <w:noProof/>
                <w:webHidden/>
              </w:rPr>
              <w:fldChar w:fldCharType="end"/>
            </w:r>
          </w:hyperlink>
        </w:p>
        <w:p w14:paraId="62F9902F" w14:textId="4CB02006" w:rsidR="00F2709A" w:rsidRDefault="00F2709A">
          <w:pPr>
            <w:pStyle w:val="TOC1"/>
            <w:tabs>
              <w:tab w:val="right" w:leader="dot" w:pos="9016"/>
            </w:tabs>
            <w:rPr>
              <w:noProof/>
            </w:rPr>
          </w:pPr>
          <w:hyperlink w:anchor="_Toc218724403" w:history="1">
            <w:r w:rsidRPr="00B03931">
              <w:rPr>
                <w:rStyle w:val="Hyperlink"/>
                <w:rFonts w:ascii="Abadi" w:hAnsi="Abadi"/>
                <w:noProof/>
              </w:rPr>
              <w:t>5.1. Optimisation of workforces at the Novotel Hotel of Cardiff Central</w:t>
            </w:r>
            <w:r>
              <w:rPr>
                <w:noProof/>
                <w:webHidden/>
              </w:rPr>
              <w:tab/>
            </w:r>
            <w:r>
              <w:rPr>
                <w:noProof/>
                <w:webHidden/>
              </w:rPr>
              <w:fldChar w:fldCharType="begin"/>
            </w:r>
            <w:r>
              <w:rPr>
                <w:noProof/>
                <w:webHidden/>
              </w:rPr>
              <w:instrText xml:space="preserve"> PAGEREF _Toc218724403 \h </w:instrText>
            </w:r>
            <w:r>
              <w:rPr>
                <w:noProof/>
                <w:webHidden/>
              </w:rPr>
            </w:r>
            <w:r>
              <w:rPr>
                <w:noProof/>
                <w:webHidden/>
              </w:rPr>
              <w:fldChar w:fldCharType="separate"/>
            </w:r>
            <w:r>
              <w:rPr>
                <w:noProof/>
                <w:webHidden/>
              </w:rPr>
              <w:t>13</w:t>
            </w:r>
            <w:r>
              <w:rPr>
                <w:noProof/>
                <w:webHidden/>
              </w:rPr>
              <w:fldChar w:fldCharType="end"/>
            </w:r>
          </w:hyperlink>
        </w:p>
        <w:p w14:paraId="1B1D513D" w14:textId="1894E48F" w:rsidR="00F2709A" w:rsidRDefault="00F2709A">
          <w:pPr>
            <w:pStyle w:val="TOC1"/>
            <w:tabs>
              <w:tab w:val="left" w:pos="960"/>
              <w:tab w:val="right" w:leader="dot" w:pos="9016"/>
            </w:tabs>
            <w:rPr>
              <w:noProof/>
            </w:rPr>
          </w:pPr>
          <w:hyperlink w:anchor="_Toc218724404" w:history="1">
            <w:r w:rsidRPr="00B03931">
              <w:rPr>
                <w:rStyle w:val="Hyperlink"/>
                <w:rFonts w:ascii="Abadi" w:hAnsi="Abadi"/>
                <w:i/>
                <w:iCs/>
                <w:noProof/>
              </w:rPr>
              <w:t>5.1.1.</w:t>
            </w:r>
            <w:r>
              <w:rPr>
                <w:noProof/>
              </w:rPr>
              <w:tab/>
            </w:r>
            <w:r w:rsidRPr="00B03931">
              <w:rPr>
                <w:rStyle w:val="Hyperlink"/>
                <w:rFonts w:ascii="Abadi" w:hAnsi="Abadi"/>
                <w:i/>
                <w:iCs/>
                <w:noProof/>
              </w:rPr>
              <w:t>Change management</w:t>
            </w:r>
            <w:r>
              <w:rPr>
                <w:noProof/>
                <w:webHidden/>
              </w:rPr>
              <w:tab/>
            </w:r>
            <w:r>
              <w:rPr>
                <w:noProof/>
                <w:webHidden/>
              </w:rPr>
              <w:fldChar w:fldCharType="begin"/>
            </w:r>
            <w:r>
              <w:rPr>
                <w:noProof/>
                <w:webHidden/>
              </w:rPr>
              <w:instrText xml:space="preserve"> PAGEREF _Toc218724404 \h </w:instrText>
            </w:r>
            <w:r>
              <w:rPr>
                <w:noProof/>
                <w:webHidden/>
              </w:rPr>
            </w:r>
            <w:r>
              <w:rPr>
                <w:noProof/>
                <w:webHidden/>
              </w:rPr>
              <w:fldChar w:fldCharType="separate"/>
            </w:r>
            <w:r>
              <w:rPr>
                <w:noProof/>
                <w:webHidden/>
              </w:rPr>
              <w:t>14</w:t>
            </w:r>
            <w:r>
              <w:rPr>
                <w:noProof/>
                <w:webHidden/>
              </w:rPr>
              <w:fldChar w:fldCharType="end"/>
            </w:r>
          </w:hyperlink>
        </w:p>
        <w:p w14:paraId="4EC255CB" w14:textId="5E0E57F9" w:rsidR="00F2709A" w:rsidRDefault="00F2709A">
          <w:pPr>
            <w:pStyle w:val="TOC1"/>
            <w:tabs>
              <w:tab w:val="left" w:pos="960"/>
              <w:tab w:val="right" w:leader="dot" w:pos="9016"/>
            </w:tabs>
            <w:rPr>
              <w:noProof/>
            </w:rPr>
          </w:pPr>
          <w:hyperlink w:anchor="_Toc218724405" w:history="1">
            <w:r w:rsidRPr="00B03931">
              <w:rPr>
                <w:rStyle w:val="Hyperlink"/>
                <w:rFonts w:ascii="Abadi" w:hAnsi="Abadi"/>
                <w:i/>
                <w:iCs/>
                <w:noProof/>
              </w:rPr>
              <w:t>5.1.2.</w:t>
            </w:r>
            <w:r>
              <w:rPr>
                <w:noProof/>
              </w:rPr>
              <w:tab/>
            </w:r>
            <w:r w:rsidRPr="00B03931">
              <w:rPr>
                <w:rStyle w:val="Hyperlink"/>
                <w:rFonts w:ascii="Abadi" w:hAnsi="Abadi"/>
                <w:i/>
                <w:iCs/>
                <w:noProof/>
              </w:rPr>
              <w:t>Measurement of success</w:t>
            </w:r>
            <w:r>
              <w:rPr>
                <w:noProof/>
                <w:webHidden/>
              </w:rPr>
              <w:tab/>
            </w:r>
            <w:r>
              <w:rPr>
                <w:noProof/>
                <w:webHidden/>
              </w:rPr>
              <w:fldChar w:fldCharType="begin"/>
            </w:r>
            <w:r>
              <w:rPr>
                <w:noProof/>
                <w:webHidden/>
              </w:rPr>
              <w:instrText xml:space="preserve"> PAGEREF _Toc218724405 \h </w:instrText>
            </w:r>
            <w:r>
              <w:rPr>
                <w:noProof/>
                <w:webHidden/>
              </w:rPr>
            </w:r>
            <w:r>
              <w:rPr>
                <w:noProof/>
                <w:webHidden/>
              </w:rPr>
              <w:fldChar w:fldCharType="separate"/>
            </w:r>
            <w:r>
              <w:rPr>
                <w:noProof/>
                <w:webHidden/>
              </w:rPr>
              <w:t>15</w:t>
            </w:r>
            <w:r>
              <w:rPr>
                <w:noProof/>
                <w:webHidden/>
              </w:rPr>
              <w:fldChar w:fldCharType="end"/>
            </w:r>
          </w:hyperlink>
        </w:p>
        <w:p w14:paraId="10623546" w14:textId="49A5A847" w:rsidR="00F2709A" w:rsidRDefault="00F2709A">
          <w:pPr>
            <w:pStyle w:val="TOC1"/>
            <w:tabs>
              <w:tab w:val="left" w:pos="960"/>
              <w:tab w:val="right" w:leader="dot" w:pos="9016"/>
            </w:tabs>
            <w:rPr>
              <w:noProof/>
            </w:rPr>
          </w:pPr>
          <w:hyperlink w:anchor="_Toc218724406" w:history="1">
            <w:r w:rsidRPr="00B03931">
              <w:rPr>
                <w:rStyle w:val="Hyperlink"/>
                <w:rFonts w:ascii="Abadi" w:hAnsi="Abadi"/>
                <w:i/>
                <w:iCs/>
                <w:noProof/>
              </w:rPr>
              <w:t>5.1.3.</w:t>
            </w:r>
            <w:r>
              <w:rPr>
                <w:noProof/>
              </w:rPr>
              <w:tab/>
            </w:r>
            <w:r w:rsidRPr="00B03931">
              <w:rPr>
                <w:rStyle w:val="Hyperlink"/>
                <w:rFonts w:ascii="Abadi" w:hAnsi="Abadi"/>
                <w:i/>
                <w:iCs/>
                <w:noProof/>
              </w:rPr>
              <w:t>Cost benefits</w:t>
            </w:r>
            <w:r>
              <w:rPr>
                <w:noProof/>
                <w:webHidden/>
              </w:rPr>
              <w:tab/>
            </w:r>
            <w:r>
              <w:rPr>
                <w:noProof/>
                <w:webHidden/>
              </w:rPr>
              <w:fldChar w:fldCharType="begin"/>
            </w:r>
            <w:r>
              <w:rPr>
                <w:noProof/>
                <w:webHidden/>
              </w:rPr>
              <w:instrText xml:space="preserve"> PAGEREF _Toc218724406 \h </w:instrText>
            </w:r>
            <w:r>
              <w:rPr>
                <w:noProof/>
                <w:webHidden/>
              </w:rPr>
            </w:r>
            <w:r>
              <w:rPr>
                <w:noProof/>
                <w:webHidden/>
              </w:rPr>
              <w:fldChar w:fldCharType="separate"/>
            </w:r>
            <w:r>
              <w:rPr>
                <w:noProof/>
                <w:webHidden/>
              </w:rPr>
              <w:t>15</w:t>
            </w:r>
            <w:r>
              <w:rPr>
                <w:noProof/>
                <w:webHidden/>
              </w:rPr>
              <w:fldChar w:fldCharType="end"/>
            </w:r>
          </w:hyperlink>
        </w:p>
        <w:p w14:paraId="22A280D1" w14:textId="67B62520" w:rsidR="00F2709A" w:rsidRDefault="00F2709A">
          <w:pPr>
            <w:pStyle w:val="TOC1"/>
            <w:tabs>
              <w:tab w:val="right" w:leader="dot" w:pos="9016"/>
            </w:tabs>
            <w:rPr>
              <w:noProof/>
            </w:rPr>
          </w:pPr>
          <w:hyperlink w:anchor="_Toc218724407" w:history="1">
            <w:r w:rsidRPr="00B03931">
              <w:rPr>
                <w:rStyle w:val="Hyperlink"/>
                <w:rFonts w:ascii="Abadi" w:hAnsi="Abadi"/>
                <w:noProof/>
              </w:rPr>
              <w:t>5.2. Improvement of service quality and introduce preventative maintenance</w:t>
            </w:r>
            <w:r>
              <w:rPr>
                <w:noProof/>
                <w:webHidden/>
              </w:rPr>
              <w:tab/>
            </w:r>
            <w:r>
              <w:rPr>
                <w:noProof/>
                <w:webHidden/>
              </w:rPr>
              <w:fldChar w:fldCharType="begin"/>
            </w:r>
            <w:r>
              <w:rPr>
                <w:noProof/>
                <w:webHidden/>
              </w:rPr>
              <w:instrText xml:space="preserve"> PAGEREF _Toc218724407 \h </w:instrText>
            </w:r>
            <w:r>
              <w:rPr>
                <w:noProof/>
                <w:webHidden/>
              </w:rPr>
            </w:r>
            <w:r>
              <w:rPr>
                <w:noProof/>
                <w:webHidden/>
              </w:rPr>
              <w:fldChar w:fldCharType="separate"/>
            </w:r>
            <w:r>
              <w:rPr>
                <w:noProof/>
                <w:webHidden/>
              </w:rPr>
              <w:t>15</w:t>
            </w:r>
            <w:r>
              <w:rPr>
                <w:noProof/>
                <w:webHidden/>
              </w:rPr>
              <w:fldChar w:fldCharType="end"/>
            </w:r>
          </w:hyperlink>
        </w:p>
        <w:p w14:paraId="4F34A937" w14:textId="13480EA9" w:rsidR="00F2709A" w:rsidRDefault="00F2709A">
          <w:pPr>
            <w:pStyle w:val="TOC1"/>
            <w:tabs>
              <w:tab w:val="right" w:leader="dot" w:pos="9016"/>
            </w:tabs>
            <w:rPr>
              <w:noProof/>
            </w:rPr>
          </w:pPr>
          <w:hyperlink w:anchor="_Toc218724408" w:history="1">
            <w:r w:rsidRPr="00B03931">
              <w:rPr>
                <w:rStyle w:val="Hyperlink"/>
                <w:rFonts w:ascii="Abadi" w:hAnsi="Abadi"/>
                <w:i/>
                <w:iCs/>
                <w:noProof/>
              </w:rPr>
              <w:t>5.2.1 Change management process</w:t>
            </w:r>
            <w:r>
              <w:rPr>
                <w:noProof/>
                <w:webHidden/>
              </w:rPr>
              <w:tab/>
            </w:r>
            <w:r>
              <w:rPr>
                <w:noProof/>
                <w:webHidden/>
              </w:rPr>
              <w:fldChar w:fldCharType="begin"/>
            </w:r>
            <w:r>
              <w:rPr>
                <w:noProof/>
                <w:webHidden/>
              </w:rPr>
              <w:instrText xml:space="preserve"> PAGEREF _Toc218724408 \h </w:instrText>
            </w:r>
            <w:r>
              <w:rPr>
                <w:noProof/>
                <w:webHidden/>
              </w:rPr>
            </w:r>
            <w:r>
              <w:rPr>
                <w:noProof/>
                <w:webHidden/>
              </w:rPr>
              <w:fldChar w:fldCharType="separate"/>
            </w:r>
            <w:r>
              <w:rPr>
                <w:noProof/>
                <w:webHidden/>
              </w:rPr>
              <w:t>16</w:t>
            </w:r>
            <w:r>
              <w:rPr>
                <w:noProof/>
                <w:webHidden/>
              </w:rPr>
              <w:fldChar w:fldCharType="end"/>
            </w:r>
          </w:hyperlink>
        </w:p>
        <w:p w14:paraId="324C9446" w14:textId="67BC86CC" w:rsidR="00F2709A" w:rsidRDefault="00F2709A">
          <w:pPr>
            <w:pStyle w:val="TOC1"/>
            <w:tabs>
              <w:tab w:val="right" w:leader="dot" w:pos="9016"/>
            </w:tabs>
            <w:rPr>
              <w:noProof/>
            </w:rPr>
          </w:pPr>
          <w:hyperlink w:anchor="_Toc218724409" w:history="1">
            <w:r w:rsidRPr="00B03931">
              <w:rPr>
                <w:rStyle w:val="Hyperlink"/>
                <w:rFonts w:ascii="Abadi" w:hAnsi="Abadi"/>
                <w:i/>
                <w:iCs/>
                <w:noProof/>
              </w:rPr>
              <w:t>5.2.3. Measurement of success (KPI)</w:t>
            </w:r>
            <w:r>
              <w:rPr>
                <w:noProof/>
                <w:webHidden/>
              </w:rPr>
              <w:tab/>
            </w:r>
            <w:r>
              <w:rPr>
                <w:noProof/>
                <w:webHidden/>
              </w:rPr>
              <w:fldChar w:fldCharType="begin"/>
            </w:r>
            <w:r>
              <w:rPr>
                <w:noProof/>
                <w:webHidden/>
              </w:rPr>
              <w:instrText xml:space="preserve"> PAGEREF _Toc218724409 \h </w:instrText>
            </w:r>
            <w:r>
              <w:rPr>
                <w:noProof/>
                <w:webHidden/>
              </w:rPr>
            </w:r>
            <w:r>
              <w:rPr>
                <w:noProof/>
                <w:webHidden/>
              </w:rPr>
              <w:fldChar w:fldCharType="separate"/>
            </w:r>
            <w:r>
              <w:rPr>
                <w:noProof/>
                <w:webHidden/>
              </w:rPr>
              <w:t>16</w:t>
            </w:r>
            <w:r>
              <w:rPr>
                <w:noProof/>
                <w:webHidden/>
              </w:rPr>
              <w:fldChar w:fldCharType="end"/>
            </w:r>
          </w:hyperlink>
        </w:p>
        <w:p w14:paraId="3EE10D7B" w14:textId="0CA61915" w:rsidR="00F2709A" w:rsidRDefault="00F2709A">
          <w:pPr>
            <w:pStyle w:val="TOC1"/>
            <w:tabs>
              <w:tab w:val="right" w:leader="dot" w:pos="9016"/>
            </w:tabs>
            <w:rPr>
              <w:noProof/>
            </w:rPr>
          </w:pPr>
          <w:hyperlink w:anchor="_Toc218724410" w:history="1">
            <w:r w:rsidRPr="00B03931">
              <w:rPr>
                <w:rStyle w:val="Hyperlink"/>
                <w:rFonts w:ascii="Abadi" w:hAnsi="Abadi"/>
                <w:i/>
                <w:iCs/>
                <w:noProof/>
              </w:rPr>
              <w:t>5.2.4. Cost benefit analysis of the proposed program</w:t>
            </w:r>
            <w:r>
              <w:rPr>
                <w:noProof/>
                <w:webHidden/>
              </w:rPr>
              <w:tab/>
            </w:r>
            <w:r>
              <w:rPr>
                <w:noProof/>
                <w:webHidden/>
              </w:rPr>
              <w:fldChar w:fldCharType="begin"/>
            </w:r>
            <w:r>
              <w:rPr>
                <w:noProof/>
                <w:webHidden/>
              </w:rPr>
              <w:instrText xml:space="preserve"> PAGEREF _Toc218724410 \h </w:instrText>
            </w:r>
            <w:r>
              <w:rPr>
                <w:noProof/>
                <w:webHidden/>
              </w:rPr>
            </w:r>
            <w:r>
              <w:rPr>
                <w:noProof/>
                <w:webHidden/>
              </w:rPr>
              <w:fldChar w:fldCharType="separate"/>
            </w:r>
            <w:r>
              <w:rPr>
                <w:noProof/>
                <w:webHidden/>
              </w:rPr>
              <w:t>17</w:t>
            </w:r>
            <w:r>
              <w:rPr>
                <w:noProof/>
                <w:webHidden/>
              </w:rPr>
              <w:fldChar w:fldCharType="end"/>
            </w:r>
          </w:hyperlink>
        </w:p>
        <w:p w14:paraId="5ACF0F88" w14:textId="033FECF2" w:rsidR="00F2709A" w:rsidRDefault="00F2709A">
          <w:pPr>
            <w:pStyle w:val="TOC1"/>
            <w:tabs>
              <w:tab w:val="right" w:leader="dot" w:pos="9016"/>
            </w:tabs>
            <w:rPr>
              <w:noProof/>
            </w:rPr>
          </w:pPr>
          <w:hyperlink w:anchor="_Toc218724411" w:history="1">
            <w:r w:rsidRPr="00B03931">
              <w:rPr>
                <w:rStyle w:val="Hyperlink"/>
                <w:rFonts w:ascii="Abadi" w:hAnsi="Abadi"/>
                <w:noProof/>
              </w:rPr>
              <w:t>5.3. Digital transformation and guest experience enhancement program</w:t>
            </w:r>
            <w:r>
              <w:rPr>
                <w:noProof/>
                <w:webHidden/>
              </w:rPr>
              <w:tab/>
            </w:r>
            <w:r>
              <w:rPr>
                <w:noProof/>
                <w:webHidden/>
              </w:rPr>
              <w:fldChar w:fldCharType="begin"/>
            </w:r>
            <w:r>
              <w:rPr>
                <w:noProof/>
                <w:webHidden/>
              </w:rPr>
              <w:instrText xml:space="preserve"> PAGEREF _Toc218724411 \h </w:instrText>
            </w:r>
            <w:r>
              <w:rPr>
                <w:noProof/>
                <w:webHidden/>
              </w:rPr>
            </w:r>
            <w:r>
              <w:rPr>
                <w:noProof/>
                <w:webHidden/>
              </w:rPr>
              <w:fldChar w:fldCharType="separate"/>
            </w:r>
            <w:r>
              <w:rPr>
                <w:noProof/>
                <w:webHidden/>
              </w:rPr>
              <w:t>17</w:t>
            </w:r>
            <w:r>
              <w:rPr>
                <w:noProof/>
                <w:webHidden/>
              </w:rPr>
              <w:fldChar w:fldCharType="end"/>
            </w:r>
          </w:hyperlink>
        </w:p>
        <w:p w14:paraId="5493CB2B" w14:textId="12D9568F" w:rsidR="00F2709A" w:rsidRDefault="00F2709A">
          <w:pPr>
            <w:pStyle w:val="TOC1"/>
            <w:tabs>
              <w:tab w:val="right" w:leader="dot" w:pos="9016"/>
            </w:tabs>
            <w:rPr>
              <w:noProof/>
            </w:rPr>
          </w:pPr>
          <w:hyperlink w:anchor="_Toc218724412" w:history="1">
            <w:r w:rsidRPr="00B03931">
              <w:rPr>
                <w:rStyle w:val="Hyperlink"/>
                <w:rFonts w:ascii="Abadi" w:hAnsi="Abadi"/>
                <w:i/>
                <w:iCs/>
                <w:noProof/>
              </w:rPr>
              <w:t>5.3.1. Change management process</w:t>
            </w:r>
            <w:r>
              <w:rPr>
                <w:noProof/>
                <w:webHidden/>
              </w:rPr>
              <w:tab/>
            </w:r>
            <w:r>
              <w:rPr>
                <w:noProof/>
                <w:webHidden/>
              </w:rPr>
              <w:fldChar w:fldCharType="begin"/>
            </w:r>
            <w:r>
              <w:rPr>
                <w:noProof/>
                <w:webHidden/>
              </w:rPr>
              <w:instrText xml:space="preserve"> PAGEREF _Toc218724412 \h </w:instrText>
            </w:r>
            <w:r>
              <w:rPr>
                <w:noProof/>
                <w:webHidden/>
              </w:rPr>
            </w:r>
            <w:r>
              <w:rPr>
                <w:noProof/>
                <w:webHidden/>
              </w:rPr>
              <w:fldChar w:fldCharType="separate"/>
            </w:r>
            <w:r>
              <w:rPr>
                <w:noProof/>
                <w:webHidden/>
              </w:rPr>
              <w:t>17</w:t>
            </w:r>
            <w:r>
              <w:rPr>
                <w:noProof/>
                <w:webHidden/>
              </w:rPr>
              <w:fldChar w:fldCharType="end"/>
            </w:r>
          </w:hyperlink>
        </w:p>
        <w:p w14:paraId="44E606A4" w14:textId="71D6926A" w:rsidR="00F2709A" w:rsidRDefault="00F2709A">
          <w:pPr>
            <w:pStyle w:val="TOC1"/>
            <w:tabs>
              <w:tab w:val="right" w:leader="dot" w:pos="9016"/>
            </w:tabs>
            <w:rPr>
              <w:noProof/>
            </w:rPr>
          </w:pPr>
          <w:hyperlink w:anchor="_Toc218724413" w:history="1">
            <w:r w:rsidRPr="00B03931">
              <w:rPr>
                <w:rStyle w:val="Hyperlink"/>
                <w:rFonts w:ascii="Abadi" w:hAnsi="Abadi"/>
                <w:i/>
                <w:iCs/>
                <w:noProof/>
              </w:rPr>
              <w:t>5.3.2. Measurement of success of the proposed change</w:t>
            </w:r>
            <w:r>
              <w:rPr>
                <w:noProof/>
                <w:webHidden/>
              </w:rPr>
              <w:tab/>
            </w:r>
            <w:r>
              <w:rPr>
                <w:noProof/>
                <w:webHidden/>
              </w:rPr>
              <w:fldChar w:fldCharType="begin"/>
            </w:r>
            <w:r>
              <w:rPr>
                <w:noProof/>
                <w:webHidden/>
              </w:rPr>
              <w:instrText xml:space="preserve"> PAGEREF _Toc218724413 \h </w:instrText>
            </w:r>
            <w:r>
              <w:rPr>
                <w:noProof/>
                <w:webHidden/>
              </w:rPr>
            </w:r>
            <w:r>
              <w:rPr>
                <w:noProof/>
                <w:webHidden/>
              </w:rPr>
              <w:fldChar w:fldCharType="separate"/>
            </w:r>
            <w:r>
              <w:rPr>
                <w:noProof/>
                <w:webHidden/>
              </w:rPr>
              <w:t>18</w:t>
            </w:r>
            <w:r>
              <w:rPr>
                <w:noProof/>
                <w:webHidden/>
              </w:rPr>
              <w:fldChar w:fldCharType="end"/>
            </w:r>
          </w:hyperlink>
        </w:p>
        <w:p w14:paraId="47998922" w14:textId="760D841A" w:rsidR="00F2709A" w:rsidRDefault="00F2709A">
          <w:pPr>
            <w:pStyle w:val="TOC1"/>
            <w:tabs>
              <w:tab w:val="right" w:leader="dot" w:pos="9016"/>
            </w:tabs>
            <w:rPr>
              <w:noProof/>
            </w:rPr>
          </w:pPr>
          <w:hyperlink w:anchor="_Toc218724414" w:history="1">
            <w:r w:rsidRPr="00B03931">
              <w:rPr>
                <w:rStyle w:val="Hyperlink"/>
                <w:rFonts w:ascii="Abadi" w:hAnsi="Abadi"/>
                <w:i/>
                <w:iCs/>
                <w:noProof/>
              </w:rPr>
              <w:t>5.3.3. Cost and benefit analysis of the recommendation</w:t>
            </w:r>
            <w:r>
              <w:rPr>
                <w:noProof/>
                <w:webHidden/>
              </w:rPr>
              <w:tab/>
            </w:r>
            <w:r>
              <w:rPr>
                <w:noProof/>
                <w:webHidden/>
              </w:rPr>
              <w:fldChar w:fldCharType="begin"/>
            </w:r>
            <w:r>
              <w:rPr>
                <w:noProof/>
                <w:webHidden/>
              </w:rPr>
              <w:instrText xml:space="preserve"> PAGEREF _Toc218724414 \h </w:instrText>
            </w:r>
            <w:r>
              <w:rPr>
                <w:noProof/>
                <w:webHidden/>
              </w:rPr>
            </w:r>
            <w:r>
              <w:rPr>
                <w:noProof/>
                <w:webHidden/>
              </w:rPr>
              <w:fldChar w:fldCharType="separate"/>
            </w:r>
            <w:r>
              <w:rPr>
                <w:noProof/>
                <w:webHidden/>
              </w:rPr>
              <w:t>18</w:t>
            </w:r>
            <w:r>
              <w:rPr>
                <w:noProof/>
                <w:webHidden/>
              </w:rPr>
              <w:fldChar w:fldCharType="end"/>
            </w:r>
          </w:hyperlink>
        </w:p>
        <w:p w14:paraId="682EC919" w14:textId="1812B5BE" w:rsidR="00F2709A" w:rsidRDefault="00F2709A">
          <w:pPr>
            <w:pStyle w:val="TOC1"/>
            <w:tabs>
              <w:tab w:val="right" w:leader="dot" w:pos="9016"/>
            </w:tabs>
            <w:rPr>
              <w:noProof/>
            </w:rPr>
          </w:pPr>
          <w:hyperlink w:anchor="_Toc218724415" w:history="1">
            <w:r w:rsidRPr="00B03931">
              <w:rPr>
                <w:rStyle w:val="Hyperlink"/>
                <w:rFonts w:ascii="Abadi" w:hAnsi="Abadi"/>
                <w:noProof/>
              </w:rPr>
              <w:t>5.4. Sustainability integration and become a responsible operator of the hotel</w:t>
            </w:r>
            <w:r>
              <w:rPr>
                <w:noProof/>
                <w:webHidden/>
              </w:rPr>
              <w:tab/>
            </w:r>
            <w:r>
              <w:rPr>
                <w:noProof/>
                <w:webHidden/>
              </w:rPr>
              <w:fldChar w:fldCharType="begin"/>
            </w:r>
            <w:r>
              <w:rPr>
                <w:noProof/>
                <w:webHidden/>
              </w:rPr>
              <w:instrText xml:space="preserve"> PAGEREF _Toc218724415 \h </w:instrText>
            </w:r>
            <w:r>
              <w:rPr>
                <w:noProof/>
                <w:webHidden/>
              </w:rPr>
            </w:r>
            <w:r>
              <w:rPr>
                <w:noProof/>
                <w:webHidden/>
              </w:rPr>
              <w:fldChar w:fldCharType="separate"/>
            </w:r>
            <w:r>
              <w:rPr>
                <w:noProof/>
                <w:webHidden/>
              </w:rPr>
              <w:t>19</w:t>
            </w:r>
            <w:r>
              <w:rPr>
                <w:noProof/>
                <w:webHidden/>
              </w:rPr>
              <w:fldChar w:fldCharType="end"/>
            </w:r>
          </w:hyperlink>
        </w:p>
        <w:p w14:paraId="65E5A590" w14:textId="59C27895" w:rsidR="00F2709A" w:rsidRDefault="00F2709A">
          <w:pPr>
            <w:pStyle w:val="TOC1"/>
            <w:tabs>
              <w:tab w:val="right" w:leader="dot" w:pos="9016"/>
            </w:tabs>
            <w:rPr>
              <w:noProof/>
            </w:rPr>
          </w:pPr>
          <w:hyperlink w:anchor="_Toc218724416" w:history="1">
            <w:r w:rsidRPr="00B03931">
              <w:rPr>
                <w:rStyle w:val="Hyperlink"/>
                <w:rFonts w:ascii="Abadi" w:hAnsi="Abadi"/>
                <w:i/>
                <w:iCs/>
                <w:noProof/>
              </w:rPr>
              <w:t>5.4.1. Change management process</w:t>
            </w:r>
            <w:r>
              <w:rPr>
                <w:noProof/>
                <w:webHidden/>
              </w:rPr>
              <w:tab/>
            </w:r>
            <w:r>
              <w:rPr>
                <w:noProof/>
                <w:webHidden/>
              </w:rPr>
              <w:fldChar w:fldCharType="begin"/>
            </w:r>
            <w:r>
              <w:rPr>
                <w:noProof/>
                <w:webHidden/>
              </w:rPr>
              <w:instrText xml:space="preserve"> PAGEREF _Toc218724416 \h </w:instrText>
            </w:r>
            <w:r>
              <w:rPr>
                <w:noProof/>
                <w:webHidden/>
              </w:rPr>
            </w:r>
            <w:r>
              <w:rPr>
                <w:noProof/>
                <w:webHidden/>
              </w:rPr>
              <w:fldChar w:fldCharType="separate"/>
            </w:r>
            <w:r>
              <w:rPr>
                <w:noProof/>
                <w:webHidden/>
              </w:rPr>
              <w:t>19</w:t>
            </w:r>
            <w:r>
              <w:rPr>
                <w:noProof/>
                <w:webHidden/>
              </w:rPr>
              <w:fldChar w:fldCharType="end"/>
            </w:r>
          </w:hyperlink>
        </w:p>
        <w:p w14:paraId="360D6B37" w14:textId="4376D233" w:rsidR="00F2709A" w:rsidRDefault="00F2709A">
          <w:pPr>
            <w:pStyle w:val="TOC1"/>
            <w:tabs>
              <w:tab w:val="right" w:leader="dot" w:pos="9016"/>
            </w:tabs>
            <w:rPr>
              <w:noProof/>
            </w:rPr>
          </w:pPr>
          <w:hyperlink w:anchor="_Toc218724417" w:history="1">
            <w:r w:rsidRPr="00B03931">
              <w:rPr>
                <w:rStyle w:val="Hyperlink"/>
                <w:rFonts w:ascii="Abadi" w:hAnsi="Abadi"/>
                <w:i/>
                <w:iCs/>
                <w:noProof/>
              </w:rPr>
              <w:t>5.4.3. Measurement of success (KPI) of the program</w:t>
            </w:r>
            <w:r>
              <w:rPr>
                <w:noProof/>
                <w:webHidden/>
              </w:rPr>
              <w:tab/>
            </w:r>
            <w:r>
              <w:rPr>
                <w:noProof/>
                <w:webHidden/>
              </w:rPr>
              <w:fldChar w:fldCharType="begin"/>
            </w:r>
            <w:r>
              <w:rPr>
                <w:noProof/>
                <w:webHidden/>
              </w:rPr>
              <w:instrText xml:space="preserve"> PAGEREF _Toc218724417 \h </w:instrText>
            </w:r>
            <w:r>
              <w:rPr>
                <w:noProof/>
                <w:webHidden/>
              </w:rPr>
            </w:r>
            <w:r>
              <w:rPr>
                <w:noProof/>
                <w:webHidden/>
              </w:rPr>
              <w:fldChar w:fldCharType="separate"/>
            </w:r>
            <w:r>
              <w:rPr>
                <w:noProof/>
                <w:webHidden/>
              </w:rPr>
              <w:t>20</w:t>
            </w:r>
            <w:r>
              <w:rPr>
                <w:noProof/>
                <w:webHidden/>
              </w:rPr>
              <w:fldChar w:fldCharType="end"/>
            </w:r>
          </w:hyperlink>
        </w:p>
        <w:p w14:paraId="3BD6F805" w14:textId="58B5B0ED" w:rsidR="00F2709A" w:rsidRDefault="00F2709A">
          <w:pPr>
            <w:pStyle w:val="TOC1"/>
            <w:tabs>
              <w:tab w:val="right" w:leader="dot" w:pos="9016"/>
            </w:tabs>
            <w:rPr>
              <w:noProof/>
            </w:rPr>
          </w:pPr>
          <w:hyperlink w:anchor="_Toc218724418" w:history="1">
            <w:r w:rsidRPr="00B03931">
              <w:rPr>
                <w:rStyle w:val="Hyperlink"/>
                <w:rFonts w:ascii="Abadi" w:hAnsi="Abadi"/>
                <w:i/>
                <w:iCs/>
                <w:noProof/>
              </w:rPr>
              <w:t>5.4.4. Cost benefit analysis of the recommended program</w:t>
            </w:r>
            <w:r>
              <w:rPr>
                <w:noProof/>
                <w:webHidden/>
              </w:rPr>
              <w:tab/>
            </w:r>
            <w:r>
              <w:rPr>
                <w:noProof/>
                <w:webHidden/>
              </w:rPr>
              <w:fldChar w:fldCharType="begin"/>
            </w:r>
            <w:r>
              <w:rPr>
                <w:noProof/>
                <w:webHidden/>
              </w:rPr>
              <w:instrText xml:space="preserve"> PAGEREF _Toc218724418 \h </w:instrText>
            </w:r>
            <w:r>
              <w:rPr>
                <w:noProof/>
                <w:webHidden/>
              </w:rPr>
            </w:r>
            <w:r>
              <w:rPr>
                <w:noProof/>
                <w:webHidden/>
              </w:rPr>
              <w:fldChar w:fldCharType="separate"/>
            </w:r>
            <w:r>
              <w:rPr>
                <w:noProof/>
                <w:webHidden/>
              </w:rPr>
              <w:t>20</w:t>
            </w:r>
            <w:r>
              <w:rPr>
                <w:noProof/>
                <w:webHidden/>
              </w:rPr>
              <w:fldChar w:fldCharType="end"/>
            </w:r>
          </w:hyperlink>
        </w:p>
        <w:p w14:paraId="40F5A5E4" w14:textId="45F66187" w:rsidR="00F2709A" w:rsidRDefault="00F2709A">
          <w:pPr>
            <w:pStyle w:val="TOC1"/>
            <w:tabs>
              <w:tab w:val="left" w:pos="480"/>
              <w:tab w:val="right" w:leader="dot" w:pos="9016"/>
            </w:tabs>
            <w:rPr>
              <w:noProof/>
            </w:rPr>
          </w:pPr>
          <w:hyperlink w:anchor="_Toc218724419" w:history="1">
            <w:r w:rsidRPr="00B03931">
              <w:rPr>
                <w:rStyle w:val="Hyperlink"/>
                <w:rFonts w:ascii="Abadi" w:hAnsi="Abadi"/>
                <w:noProof/>
              </w:rPr>
              <w:t>6.</w:t>
            </w:r>
            <w:r>
              <w:rPr>
                <w:noProof/>
              </w:rPr>
              <w:tab/>
            </w:r>
            <w:r w:rsidRPr="00B03931">
              <w:rPr>
                <w:rStyle w:val="Hyperlink"/>
                <w:rFonts w:ascii="Abadi" w:hAnsi="Abadi"/>
                <w:noProof/>
              </w:rPr>
              <w:t>Action Plan</w:t>
            </w:r>
            <w:r>
              <w:rPr>
                <w:noProof/>
                <w:webHidden/>
              </w:rPr>
              <w:tab/>
            </w:r>
            <w:r>
              <w:rPr>
                <w:noProof/>
                <w:webHidden/>
              </w:rPr>
              <w:fldChar w:fldCharType="begin"/>
            </w:r>
            <w:r>
              <w:rPr>
                <w:noProof/>
                <w:webHidden/>
              </w:rPr>
              <w:instrText xml:space="preserve"> PAGEREF _Toc218724419 \h </w:instrText>
            </w:r>
            <w:r>
              <w:rPr>
                <w:noProof/>
                <w:webHidden/>
              </w:rPr>
            </w:r>
            <w:r>
              <w:rPr>
                <w:noProof/>
                <w:webHidden/>
              </w:rPr>
              <w:fldChar w:fldCharType="separate"/>
            </w:r>
            <w:r>
              <w:rPr>
                <w:noProof/>
                <w:webHidden/>
              </w:rPr>
              <w:t>21</w:t>
            </w:r>
            <w:r>
              <w:rPr>
                <w:noProof/>
                <w:webHidden/>
              </w:rPr>
              <w:fldChar w:fldCharType="end"/>
            </w:r>
          </w:hyperlink>
        </w:p>
        <w:p w14:paraId="2AEA0002" w14:textId="12FD93FB" w:rsidR="00F2709A" w:rsidRDefault="00F2709A">
          <w:pPr>
            <w:pStyle w:val="TOC1"/>
            <w:tabs>
              <w:tab w:val="left" w:pos="480"/>
              <w:tab w:val="right" w:leader="dot" w:pos="9016"/>
            </w:tabs>
            <w:rPr>
              <w:noProof/>
            </w:rPr>
          </w:pPr>
          <w:hyperlink w:anchor="_Toc218724420" w:history="1">
            <w:r w:rsidRPr="00B03931">
              <w:rPr>
                <w:rStyle w:val="Hyperlink"/>
                <w:rFonts w:ascii="Abadi" w:hAnsi="Abadi"/>
                <w:noProof/>
              </w:rPr>
              <w:t>7.</w:t>
            </w:r>
            <w:r>
              <w:rPr>
                <w:noProof/>
              </w:rPr>
              <w:tab/>
            </w:r>
            <w:r w:rsidRPr="00B03931">
              <w:rPr>
                <w:rStyle w:val="Hyperlink"/>
                <w:rFonts w:ascii="Abadi" w:hAnsi="Abadi"/>
                <w:noProof/>
              </w:rPr>
              <w:t>Conclusion</w:t>
            </w:r>
            <w:r>
              <w:rPr>
                <w:noProof/>
                <w:webHidden/>
              </w:rPr>
              <w:tab/>
            </w:r>
            <w:r>
              <w:rPr>
                <w:noProof/>
                <w:webHidden/>
              </w:rPr>
              <w:fldChar w:fldCharType="begin"/>
            </w:r>
            <w:r>
              <w:rPr>
                <w:noProof/>
                <w:webHidden/>
              </w:rPr>
              <w:instrText xml:space="preserve"> PAGEREF _Toc218724420 \h </w:instrText>
            </w:r>
            <w:r>
              <w:rPr>
                <w:noProof/>
                <w:webHidden/>
              </w:rPr>
            </w:r>
            <w:r>
              <w:rPr>
                <w:noProof/>
                <w:webHidden/>
              </w:rPr>
              <w:fldChar w:fldCharType="separate"/>
            </w:r>
            <w:r>
              <w:rPr>
                <w:noProof/>
                <w:webHidden/>
              </w:rPr>
              <w:t>22</w:t>
            </w:r>
            <w:r>
              <w:rPr>
                <w:noProof/>
                <w:webHidden/>
              </w:rPr>
              <w:fldChar w:fldCharType="end"/>
            </w:r>
          </w:hyperlink>
        </w:p>
        <w:p w14:paraId="6E0F20F2" w14:textId="43DAB2CD" w:rsidR="00F2709A" w:rsidRDefault="00F2709A">
          <w:pPr>
            <w:pStyle w:val="TOC1"/>
            <w:tabs>
              <w:tab w:val="right" w:leader="dot" w:pos="9016"/>
            </w:tabs>
            <w:rPr>
              <w:noProof/>
            </w:rPr>
          </w:pPr>
          <w:hyperlink w:anchor="_Toc218724421" w:history="1">
            <w:r w:rsidRPr="00B03931">
              <w:rPr>
                <w:rStyle w:val="Hyperlink"/>
                <w:rFonts w:ascii="Abadi" w:hAnsi="Abadi"/>
                <w:noProof/>
              </w:rPr>
              <w:t>References</w:t>
            </w:r>
            <w:r>
              <w:rPr>
                <w:noProof/>
                <w:webHidden/>
              </w:rPr>
              <w:tab/>
            </w:r>
            <w:r>
              <w:rPr>
                <w:noProof/>
                <w:webHidden/>
              </w:rPr>
              <w:fldChar w:fldCharType="begin"/>
            </w:r>
            <w:r>
              <w:rPr>
                <w:noProof/>
                <w:webHidden/>
              </w:rPr>
              <w:instrText xml:space="preserve"> PAGEREF _Toc218724421 \h </w:instrText>
            </w:r>
            <w:r>
              <w:rPr>
                <w:noProof/>
                <w:webHidden/>
              </w:rPr>
            </w:r>
            <w:r>
              <w:rPr>
                <w:noProof/>
                <w:webHidden/>
              </w:rPr>
              <w:fldChar w:fldCharType="separate"/>
            </w:r>
            <w:r>
              <w:rPr>
                <w:noProof/>
                <w:webHidden/>
              </w:rPr>
              <w:t>23</w:t>
            </w:r>
            <w:r>
              <w:rPr>
                <w:noProof/>
                <w:webHidden/>
              </w:rPr>
              <w:fldChar w:fldCharType="end"/>
            </w:r>
          </w:hyperlink>
        </w:p>
        <w:p w14:paraId="556FC40C" w14:textId="7DF780DE" w:rsidR="00F2709A" w:rsidRDefault="00F2709A">
          <w:pPr>
            <w:pStyle w:val="TOC1"/>
            <w:tabs>
              <w:tab w:val="right" w:leader="dot" w:pos="9016"/>
            </w:tabs>
            <w:rPr>
              <w:noProof/>
            </w:rPr>
          </w:pPr>
          <w:hyperlink w:anchor="_Toc218724422" w:history="1">
            <w:r w:rsidRPr="00B03931">
              <w:rPr>
                <w:rStyle w:val="Hyperlink"/>
                <w:rFonts w:ascii="Abadi" w:hAnsi="Abadi"/>
                <w:noProof/>
              </w:rPr>
              <w:t xml:space="preserve">Appendix A. </w:t>
            </w:r>
            <w:r w:rsidRPr="00B03931">
              <w:rPr>
                <w:rStyle w:val="Hyperlink"/>
                <w:rFonts w:ascii="Abadi" w:hAnsi="Abadi"/>
                <w:i/>
                <w:iCs/>
                <w:noProof/>
              </w:rPr>
              <w:t>Gust feedback of Novotel at Cardiff Central</w:t>
            </w:r>
            <w:r>
              <w:rPr>
                <w:noProof/>
                <w:webHidden/>
              </w:rPr>
              <w:tab/>
            </w:r>
            <w:r>
              <w:rPr>
                <w:noProof/>
                <w:webHidden/>
              </w:rPr>
              <w:fldChar w:fldCharType="begin"/>
            </w:r>
            <w:r>
              <w:rPr>
                <w:noProof/>
                <w:webHidden/>
              </w:rPr>
              <w:instrText xml:space="preserve"> PAGEREF _Toc218724422 \h </w:instrText>
            </w:r>
            <w:r>
              <w:rPr>
                <w:noProof/>
                <w:webHidden/>
              </w:rPr>
            </w:r>
            <w:r>
              <w:rPr>
                <w:noProof/>
                <w:webHidden/>
              </w:rPr>
              <w:fldChar w:fldCharType="separate"/>
            </w:r>
            <w:r>
              <w:rPr>
                <w:noProof/>
                <w:webHidden/>
              </w:rPr>
              <w:t>27</w:t>
            </w:r>
            <w:r>
              <w:rPr>
                <w:noProof/>
                <w:webHidden/>
              </w:rPr>
              <w:fldChar w:fldCharType="end"/>
            </w:r>
          </w:hyperlink>
        </w:p>
        <w:p w14:paraId="3440921F" w14:textId="1B17B1D2" w:rsidR="00F2709A" w:rsidRDefault="00F2709A">
          <w:r>
            <w:rPr>
              <w:b/>
              <w:bCs/>
              <w:noProof/>
            </w:rPr>
            <w:fldChar w:fldCharType="end"/>
          </w:r>
        </w:p>
      </w:sdtContent>
    </w:sdt>
    <w:p w14:paraId="49C57B52" w14:textId="1DE1888C" w:rsidR="00F2709A" w:rsidRDefault="00F2709A">
      <w:pPr>
        <w:rPr>
          <w:rFonts w:ascii="Abadi" w:hAnsi="Abadi"/>
          <w:b/>
          <w:bCs/>
        </w:rPr>
      </w:pPr>
      <w:r>
        <w:rPr>
          <w:rFonts w:ascii="Abadi" w:hAnsi="Abadi"/>
          <w:b/>
          <w:bCs/>
        </w:rPr>
        <w:br w:type="page"/>
      </w:r>
    </w:p>
    <w:p w14:paraId="16E2B664" w14:textId="62B36369" w:rsidR="00F2709A" w:rsidRDefault="00F2709A">
      <w:pPr>
        <w:rPr>
          <w:rFonts w:ascii="Abadi" w:hAnsi="Abadi"/>
          <w:b/>
          <w:bCs/>
        </w:rPr>
      </w:pPr>
      <w:r>
        <w:rPr>
          <w:rFonts w:ascii="Abadi" w:hAnsi="Abadi"/>
          <w:b/>
          <w:bCs/>
        </w:rPr>
        <w:lastRenderedPageBreak/>
        <w:t>List of Tables                                                                                                  Page No</w:t>
      </w:r>
    </w:p>
    <w:p w14:paraId="24BE3A4F" w14:textId="6E37C860" w:rsidR="004E4A95" w:rsidRDefault="004E4A95" w:rsidP="004E4A95">
      <w:pPr>
        <w:pStyle w:val="TableofFigures"/>
        <w:tabs>
          <w:tab w:val="right" w:leader="dot" w:pos="9016"/>
        </w:tabs>
        <w:spacing w:line="480" w:lineRule="auto"/>
        <w:rPr>
          <w:rFonts w:eastAsiaTheme="minorEastAsia"/>
          <w:noProof/>
          <w:sz w:val="24"/>
          <w:szCs w:val="24"/>
          <w:lang w:eastAsia="en-GB"/>
        </w:rPr>
      </w:pPr>
      <w:r>
        <w:rPr>
          <w:rFonts w:ascii="Abadi" w:hAnsi="Abadi"/>
          <w:b/>
          <w:bCs/>
        </w:rPr>
        <w:fldChar w:fldCharType="begin"/>
      </w:r>
      <w:r>
        <w:rPr>
          <w:rFonts w:ascii="Abadi" w:hAnsi="Abadi"/>
          <w:b/>
          <w:bCs/>
        </w:rPr>
        <w:instrText xml:space="preserve"> TOC \h \z \c "Table" </w:instrText>
      </w:r>
      <w:r>
        <w:rPr>
          <w:rFonts w:ascii="Abadi" w:hAnsi="Abadi"/>
          <w:b/>
          <w:bCs/>
        </w:rPr>
        <w:fldChar w:fldCharType="separate"/>
      </w:r>
      <w:hyperlink w:anchor="_Toc218725044" w:history="1">
        <w:r w:rsidRPr="009B2078">
          <w:rPr>
            <w:rStyle w:val="Hyperlink"/>
            <w:rFonts w:ascii="Abadi" w:hAnsi="Abadi"/>
            <w:noProof/>
          </w:rPr>
          <w:t>Table 1 STEEPLED Analysis of Novotel Cardiff Centre hotel</w:t>
        </w:r>
        <w:r>
          <w:rPr>
            <w:noProof/>
            <w:webHidden/>
          </w:rPr>
          <w:tab/>
        </w:r>
        <w:r>
          <w:rPr>
            <w:noProof/>
            <w:webHidden/>
          </w:rPr>
          <w:fldChar w:fldCharType="begin"/>
        </w:r>
        <w:r>
          <w:rPr>
            <w:noProof/>
            <w:webHidden/>
          </w:rPr>
          <w:instrText xml:space="preserve"> PAGEREF _Toc218725044 \h </w:instrText>
        </w:r>
        <w:r>
          <w:rPr>
            <w:noProof/>
            <w:webHidden/>
          </w:rPr>
        </w:r>
        <w:r>
          <w:rPr>
            <w:noProof/>
            <w:webHidden/>
          </w:rPr>
          <w:fldChar w:fldCharType="separate"/>
        </w:r>
        <w:r>
          <w:rPr>
            <w:noProof/>
            <w:webHidden/>
          </w:rPr>
          <w:t>8</w:t>
        </w:r>
        <w:r>
          <w:rPr>
            <w:noProof/>
            <w:webHidden/>
          </w:rPr>
          <w:fldChar w:fldCharType="end"/>
        </w:r>
      </w:hyperlink>
    </w:p>
    <w:p w14:paraId="30CFA5B1" w14:textId="7186E9CF" w:rsidR="004E4A95" w:rsidRDefault="004E4A95" w:rsidP="004E4A95">
      <w:pPr>
        <w:pStyle w:val="TableofFigures"/>
        <w:tabs>
          <w:tab w:val="right" w:leader="dot" w:pos="9016"/>
        </w:tabs>
        <w:spacing w:line="480" w:lineRule="auto"/>
        <w:rPr>
          <w:rFonts w:eastAsiaTheme="minorEastAsia"/>
          <w:noProof/>
          <w:sz w:val="24"/>
          <w:szCs w:val="24"/>
          <w:lang w:eastAsia="en-GB"/>
        </w:rPr>
      </w:pPr>
      <w:hyperlink w:anchor="_Toc218725045" w:history="1">
        <w:r w:rsidRPr="009B2078">
          <w:rPr>
            <w:rStyle w:val="Hyperlink"/>
            <w:rFonts w:ascii="Abadi" w:hAnsi="Abadi"/>
            <w:noProof/>
          </w:rPr>
          <w:t>Table 2 SWOT analysis of the Novotel Hotel in Cardiff central</w:t>
        </w:r>
        <w:r>
          <w:rPr>
            <w:noProof/>
            <w:webHidden/>
          </w:rPr>
          <w:tab/>
        </w:r>
        <w:r>
          <w:rPr>
            <w:noProof/>
            <w:webHidden/>
          </w:rPr>
          <w:fldChar w:fldCharType="begin"/>
        </w:r>
        <w:r>
          <w:rPr>
            <w:noProof/>
            <w:webHidden/>
          </w:rPr>
          <w:instrText xml:space="preserve"> PAGEREF _Toc218725045 \h </w:instrText>
        </w:r>
        <w:r>
          <w:rPr>
            <w:noProof/>
            <w:webHidden/>
          </w:rPr>
        </w:r>
        <w:r>
          <w:rPr>
            <w:noProof/>
            <w:webHidden/>
          </w:rPr>
          <w:fldChar w:fldCharType="separate"/>
        </w:r>
        <w:r>
          <w:rPr>
            <w:noProof/>
            <w:webHidden/>
          </w:rPr>
          <w:t>9</w:t>
        </w:r>
        <w:r>
          <w:rPr>
            <w:noProof/>
            <w:webHidden/>
          </w:rPr>
          <w:fldChar w:fldCharType="end"/>
        </w:r>
      </w:hyperlink>
    </w:p>
    <w:p w14:paraId="29144B99" w14:textId="15D2CE4A" w:rsidR="004E4A95" w:rsidRDefault="004E4A95" w:rsidP="004E4A95">
      <w:pPr>
        <w:pStyle w:val="TableofFigures"/>
        <w:tabs>
          <w:tab w:val="right" w:leader="dot" w:pos="9016"/>
        </w:tabs>
        <w:spacing w:line="480" w:lineRule="auto"/>
        <w:rPr>
          <w:rFonts w:eastAsiaTheme="minorEastAsia"/>
          <w:noProof/>
          <w:sz w:val="24"/>
          <w:szCs w:val="24"/>
          <w:lang w:eastAsia="en-GB"/>
        </w:rPr>
      </w:pPr>
      <w:hyperlink w:anchor="_Toc218725046" w:history="1">
        <w:r w:rsidRPr="009B2078">
          <w:rPr>
            <w:rStyle w:val="Hyperlink"/>
            <w:rFonts w:ascii="Abadi" w:hAnsi="Abadi"/>
            <w:noProof/>
          </w:rPr>
          <w:t>Table 3 TWOS strategic analysis of the Novotel Hotel</w:t>
        </w:r>
        <w:r>
          <w:rPr>
            <w:noProof/>
            <w:webHidden/>
          </w:rPr>
          <w:tab/>
        </w:r>
        <w:r>
          <w:rPr>
            <w:noProof/>
            <w:webHidden/>
          </w:rPr>
          <w:fldChar w:fldCharType="begin"/>
        </w:r>
        <w:r>
          <w:rPr>
            <w:noProof/>
            <w:webHidden/>
          </w:rPr>
          <w:instrText xml:space="preserve"> PAGEREF _Toc218725046 \h </w:instrText>
        </w:r>
        <w:r>
          <w:rPr>
            <w:noProof/>
            <w:webHidden/>
          </w:rPr>
        </w:r>
        <w:r>
          <w:rPr>
            <w:noProof/>
            <w:webHidden/>
          </w:rPr>
          <w:fldChar w:fldCharType="separate"/>
        </w:r>
        <w:r>
          <w:rPr>
            <w:noProof/>
            <w:webHidden/>
          </w:rPr>
          <w:t>11</w:t>
        </w:r>
        <w:r>
          <w:rPr>
            <w:noProof/>
            <w:webHidden/>
          </w:rPr>
          <w:fldChar w:fldCharType="end"/>
        </w:r>
      </w:hyperlink>
    </w:p>
    <w:p w14:paraId="0AA4ED53" w14:textId="73AD8010" w:rsidR="004E4A95" w:rsidRDefault="004E4A95" w:rsidP="004E4A95">
      <w:pPr>
        <w:pStyle w:val="TableofFigures"/>
        <w:tabs>
          <w:tab w:val="right" w:leader="dot" w:pos="9016"/>
        </w:tabs>
        <w:spacing w:line="480" w:lineRule="auto"/>
        <w:rPr>
          <w:rFonts w:eastAsiaTheme="minorEastAsia"/>
          <w:noProof/>
          <w:sz w:val="24"/>
          <w:szCs w:val="24"/>
          <w:lang w:eastAsia="en-GB"/>
        </w:rPr>
      </w:pPr>
      <w:hyperlink w:anchor="_Toc218725047" w:history="1">
        <w:r w:rsidRPr="009B2078">
          <w:rPr>
            <w:rStyle w:val="Hyperlink"/>
            <w:rFonts w:ascii="Abadi" w:hAnsi="Abadi"/>
            <w:noProof/>
          </w:rPr>
          <w:t>Table 4 Performance measure of the workforce optimisation</w:t>
        </w:r>
        <w:r>
          <w:rPr>
            <w:noProof/>
            <w:webHidden/>
          </w:rPr>
          <w:tab/>
        </w:r>
        <w:r>
          <w:rPr>
            <w:noProof/>
            <w:webHidden/>
          </w:rPr>
          <w:fldChar w:fldCharType="begin"/>
        </w:r>
        <w:r>
          <w:rPr>
            <w:noProof/>
            <w:webHidden/>
          </w:rPr>
          <w:instrText xml:space="preserve"> PAGEREF _Toc218725047 \h </w:instrText>
        </w:r>
        <w:r>
          <w:rPr>
            <w:noProof/>
            <w:webHidden/>
          </w:rPr>
        </w:r>
        <w:r>
          <w:rPr>
            <w:noProof/>
            <w:webHidden/>
          </w:rPr>
          <w:fldChar w:fldCharType="separate"/>
        </w:r>
        <w:r>
          <w:rPr>
            <w:noProof/>
            <w:webHidden/>
          </w:rPr>
          <w:t>14</w:t>
        </w:r>
        <w:r>
          <w:rPr>
            <w:noProof/>
            <w:webHidden/>
          </w:rPr>
          <w:fldChar w:fldCharType="end"/>
        </w:r>
      </w:hyperlink>
    </w:p>
    <w:p w14:paraId="74313A3A" w14:textId="20D9B7ED" w:rsidR="004E4A95" w:rsidRDefault="004E4A95" w:rsidP="004E4A95">
      <w:pPr>
        <w:pStyle w:val="TableofFigures"/>
        <w:tabs>
          <w:tab w:val="right" w:leader="dot" w:pos="9016"/>
        </w:tabs>
        <w:spacing w:line="480" w:lineRule="auto"/>
        <w:rPr>
          <w:rFonts w:eastAsiaTheme="minorEastAsia"/>
          <w:noProof/>
          <w:sz w:val="24"/>
          <w:szCs w:val="24"/>
          <w:lang w:eastAsia="en-GB"/>
        </w:rPr>
      </w:pPr>
      <w:hyperlink w:anchor="_Toc218725048" w:history="1">
        <w:r w:rsidRPr="009B2078">
          <w:rPr>
            <w:rStyle w:val="Hyperlink"/>
            <w:rFonts w:ascii="Abadi" w:hAnsi="Abadi"/>
            <w:noProof/>
          </w:rPr>
          <w:t>Table 5 (KPI) of service quality and introduce preventative maintenance</w:t>
        </w:r>
        <w:r>
          <w:rPr>
            <w:noProof/>
            <w:webHidden/>
          </w:rPr>
          <w:tab/>
        </w:r>
        <w:r>
          <w:rPr>
            <w:noProof/>
            <w:webHidden/>
          </w:rPr>
          <w:fldChar w:fldCharType="begin"/>
        </w:r>
        <w:r>
          <w:rPr>
            <w:noProof/>
            <w:webHidden/>
          </w:rPr>
          <w:instrText xml:space="preserve"> PAGEREF _Toc218725048 \h </w:instrText>
        </w:r>
        <w:r>
          <w:rPr>
            <w:noProof/>
            <w:webHidden/>
          </w:rPr>
        </w:r>
        <w:r>
          <w:rPr>
            <w:noProof/>
            <w:webHidden/>
          </w:rPr>
          <w:fldChar w:fldCharType="separate"/>
        </w:r>
        <w:r>
          <w:rPr>
            <w:noProof/>
            <w:webHidden/>
          </w:rPr>
          <w:t>16</w:t>
        </w:r>
        <w:r>
          <w:rPr>
            <w:noProof/>
            <w:webHidden/>
          </w:rPr>
          <w:fldChar w:fldCharType="end"/>
        </w:r>
      </w:hyperlink>
    </w:p>
    <w:p w14:paraId="1F93C24D" w14:textId="38856D68" w:rsidR="004E4A95" w:rsidRDefault="004E4A95" w:rsidP="004E4A95">
      <w:pPr>
        <w:pStyle w:val="TableofFigures"/>
        <w:tabs>
          <w:tab w:val="right" w:leader="dot" w:pos="9016"/>
        </w:tabs>
        <w:spacing w:line="480" w:lineRule="auto"/>
        <w:rPr>
          <w:rFonts w:eastAsiaTheme="minorEastAsia"/>
          <w:noProof/>
          <w:sz w:val="24"/>
          <w:szCs w:val="24"/>
          <w:lang w:eastAsia="en-GB"/>
        </w:rPr>
      </w:pPr>
      <w:hyperlink w:anchor="_Toc218725049" w:history="1">
        <w:r w:rsidRPr="009B2078">
          <w:rPr>
            <w:rStyle w:val="Hyperlink"/>
            <w:rFonts w:ascii="Abadi" w:hAnsi="Abadi"/>
            <w:noProof/>
          </w:rPr>
          <w:t>Table 6 Digital transformation and guest experience enhancement KPI</w:t>
        </w:r>
        <w:r>
          <w:rPr>
            <w:noProof/>
            <w:webHidden/>
          </w:rPr>
          <w:tab/>
        </w:r>
        <w:r>
          <w:rPr>
            <w:noProof/>
            <w:webHidden/>
          </w:rPr>
          <w:fldChar w:fldCharType="begin"/>
        </w:r>
        <w:r>
          <w:rPr>
            <w:noProof/>
            <w:webHidden/>
          </w:rPr>
          <w:instrText xml:space="preserve"> PAGEREF _Toc218725049 \h </w:instrText>
        </w:r>
        <w:r>
          <w:rPr>
            <w:noProof/>
            <w:webHidden/>
          </w:rPr>
        </w:r>
        <w:r>
          <w:rPr>
            <w:noProof/>
            <w:webHidden/>
          </w:rPr>
          <w:fldChar w:fldCharType="separate"/>
        </w:r>
        <w:r>
          <w:rPr>
            <w:noProof/>
            <w:webHidden/>
          </w:rPr>
          <w:t>17</w:t>
        </w:r>
        <w:r>
          <w:rPr>
            <w:noProof/>
            <w:webHidden/>
          </w:rPr>
          <w:fldChar w:fldCharType="end"/>
        </w:r>
      </w:hyperlink>
    </w:p>
    <w:p w14:paraId="0291C7F0" w14:textId="5EC7949E" w:rsidR="004E4A95" w:rsidRDefault="004E4A95" w:rsidP="004E4A95">
      <w:pPr>
        <w:pStyle w:val="TableofFigures"/>
        <w:tabs>
          <w:tab w:val="right" w:leader="dot" w:pos="9016"/>
        </w:tabs>
        <w:spacing w:line="480" w:lineRule="auto"/>
        <w:rPr>
          <w:rFonts w:eastAsiaTheme="minorEastAsia"/>
          <w:noProof/>
          <w:sz w:val="24"/>
          <w:szCs w:val="24"/>
          <w:lang w:eastAsia="en-GB"/>
        </w:rPr>
      </w:pPr>
      <w:hyperlink w:anchor="_Toc218725050" w:history="1">
        <w:r w:rsidRPr="009B2078">
          <w:rPr>
            <w:rStyle w:val="Hyperlink"/>
            <w:rFonts w:ascii="Abadi" w:hAnsi="Abadi"/>
            <w:noProof/>
          </w:rPr>
          <w:t>Table 7 Measurement of success (KPI) of the sustainability at Novotel Hotel</w:t>
        </w:r>
        <w:r>
          <w:rPr>
            <w:noProof/>
            <w:webHidden/>
          </w:rPr>
          <w:tab/>
        </w:r>
        <w:r>
          <w:rPr>
            <w:noProof/>
            <w:webHidden/>
          </w:rPr>
          <w:fldChar w:fldCharType="begin"/>
        </w:r>
        <w:r>
          <w:rPr>
            <w:noProof/>
            <w:webHidden/>
          </w:rPr>
          <w:instrText xml:space="preserve"> PAGEREF _Toc218725050 \h </w:instrText>
        </w:r>
        <w:r>
          <w:rPr>
            <w:noProof/>
            <w:webHidden/>
          </w:rPr>
        </w:r>
        <w:r>
          <w:rPr>
            <w:noProof/>
            <w:webHidden/>
          </w:rPr>
          <w:fldChar w:fldCharType="separate"/>
        </w:r>
        <w:r>
          <w:rPr>
            <w:noProof/>
            <w:webHidden/>
          </w:rPr>
          <w:t>19</w:t>
        </w:r>
        <w:r>
          <w:rPr>
            <w:noProof/>
            <w:webHidden/>
          </w:rPr>
          <w:fldChar w:fldCharType="end"/>
        </w:r>
      </w:hyperlink>
    </w:p>
    <w:p w14:paraId="70401EB9" w14:textId="2DAFEC00" w:rsidR="00F2709A" w:rsidRDefault="004E4A95" w:rsidP="004E4A95">
      <w:pPr>
        <w:spacing w:line="480" w:lineRule="auto"/>
        <w:rPr>
          <w:rFonts w:ascii="Abadi" w:hAnsi="Abadi"/>
          <w:b/>
          <w:bCs/>
        </w:rPr>
      </w:pPr>
      <w:r>
        <w:rPr>
          <w:rFonts w:ascii="Abadi" w:hAnsi="Abadi"/>
          <w:b/>
          <w:bCs/>
        </w:rPr>
        <w:fldChar w:fldCharType="end"/>
      </w:r>
      <w:r w:rsidR="00F2709A">
        <w:rPr>
          <w:rFonts w:ascii="Abadi" w:hAnsi="Abadi"/>
          <w:b/>
          <w:bCs/>
        </w:rPr>
        <w:br w:type="page"/>
      </w:r>
    </w:p>
    <w:p w14:paraId="75D82DE5" w14:textId="1EE7504A" w:rsidR="00F2709A" w:rsidRDefault="00F2709A" w:rsidP="00F2709A">
      <w:pPr>
        <w:pStyle w:val="TableofFigures"/>
        <w:tabs>
          <w:tab w:val="right" w:leader="dot" w:pos="9016"/>
        </w:tabs>
        <w:spacing w:line="480" w:lineRule="auto"/>
        <w:rPr>
          <w:rFonts w:ascii="Abadi" w:hAnsi="Abadi"/>
          <w:b/>
          <w:bCs/>
        </w:rPr>
      </w:pPr>
      <w:r>
        <w:rPr>
          <w:rFonts w:ascii="Abadi" w:hAnsi="Abadi"/>
          <w:b/>
          <w:bCs/>
        </w:rPr>
        <w:lastRenderedPageBreak/>
        <w:t>List of figures                                                                                                 Page No</w:t>
      </w:r>
    </w:p>
    <w:p w14:paraId="25970FF7" w14:textId="38A039DA" w:rsidR="00F2709A" w:rsidRDefault="00F2709A" w:rsidP="00F2709A">
      <w:pPr>
        <w:pStyle w:val="TableofFigures"/>
        <w:tabs>
          <w:tab w:val="right" w:leader="dot" w:pos="9016"/>
        </w:tabs>
        <w:spacing w:line="480" w:lineRule="auto"/>
        <w:rPr>
          <w:rFonts w:eastAsiaTheme="minorEastAsia"/>
          <w:noProof/>
          <w:sz w:val="24"/>
          <w:szCs w:val="24"/>
          <w:lang w:eastAsia="en-GB"/>
        </w:rPr>
      </w:pPr>
      <w:r>
        <w:rPr>
          <w:rFonts w:ascii="Abadi" w:hAnsi="Abadi"/>
          <w:b/>
          <w:bCs/>
        </w:rPr>
        <w:fldChar w:fldCharType="begin"/>
      </w:r>
      <w:r>
        <w:rPr>
          <w:rFonts w:ascii="Abadi" w:hAnsi="Abadi"/>
          <w:b/>
          <w:bCs/>
        </w:rPr>
        <w:instrText xml:space="preserve"> TOC \h \z \c "Figure" </w:instrText>
      </w:r>
      <w:r>
        <w:rPr>
          <w:rFonts w:ascii="Abadi" w:hAnsi="Abadi"/>
          <w:b/>
          <w:bCs/>
        </w:rPr>
        <w:fldChar w:fldCharType="separate"/>
      </w:r>
      <w:hyperlink w:anchor="_Toc218724469" w:history="1">
        <w:r w:rsidRPr="0042771A">
          <w:rPr>
            <w:rStyle w:val="Hyperlink"/>
            <w:rFonts w:ascii="Abadi" w:hAnsi="Abadi"/>
            <w:noProof/>
          </w:rPr>
          <w:t>Figure 1 Kotter’s eight step change management model</w:t>
        </w:r>
        <w:r>
          <w:rPr>
            <w:noProof/>
            <w:webHidden/>
          </w:rPr>
          <w:tab/>
        </w:r>
        <w:r>
          <w:rPr>
            <w:noProof/>
            <w:webHidden/>
          </w:rPr>
          <w:fldChar w:fldCharType="begin"/>
        </w:r>
        <w:r>
          <w:rPr>
            <w:noProof/>
            <w:webHidden/>
          </w:rPr>
          <w:instrText xml:space="preserve"> PAGEREF _Toc218724469 \h </w:instrText>
        </w:r>
        <w:r>
          <w:rPr>
            <w:noProof/>
            <w:webHidden/>
          </w:rPr>
        </w:r>
        <w:r>
          <w:rPr>
            <w:noProof/>
            <w:webHidden/>
          </w:rPr>
          <w:fldChar w:fldCharType="separate"/>
        </w:r>
        <w:r>
          <w:rPr>
            <w:noProof/>
            <w:webHidden/>
          </w:rPr>
          <w:t>14</w:t>
        </w:r>
        <w:r>
          <w:rPr>
            <w:noProof/>
            <w:webHidden/>
          </w:rPr>
          <w:fldChar w:fldCharType="end"/>
        </w:r>
      </w:hyperlink>
    </w:p>
    <w:p w14:paraId="2F4C3094" w14:textId="2A6D1FB1" w:rsidR="00F2709A" w:rsidRDefault="00F2709A" w:rsidP="00F2709A">
      <w:pPr>
        <w:pStyle w:val="TableofFigures"/>
        <w:tabs>
          <w:tab w:val="right" w:leader="dot" w:pos="9016"/>
        </w:tabs>
        <w:spacing w:line="480" w:lineRule="auto"/>
        <w:rPr>
          <w:rFonts w:eastAsiaTheme="minorEastAsia"/>
          <w:noProof/>
          <w:sz w:val="24"/>
          <w:szCs w:val="24"/>
          <w:lang w:eastAsia="en-GB"/>
        </w:rPr>
      </w:pPr>
      <w:hyperlink w:anchor="_Toc218724470" w:history="1">
        <w:r w:rsidRPr="0042771A">
          <w:rPr>
            <w:rStyle w:val="Hyperlink"/>
            <w:rFonts w:ascii="Abadi" w:hAnsi="Abadi"/>
            <w:noProof/>
          </w:rPr>
          <w:t>Figure 2 Service model for customer satisfaction with improving service quality</w:t>
        </w:r>
        <w:r>
          <w:rPr>
            <w:noProof/>
            <w:webHidden/>
          </w:rPr>
          <w:tab/>
        </w:r>
        <w:r>
          <w:rPr>
            <w:noProof/>
            <w:webHidden/>
          </w:rPr>
          <w:fldChar w:fldCharType="begin"/>
        </w:r>
        <w:r>
          <w:rPr>
            <w:noProof/>
            <w:webHidden/>
          </w:rPr>
          <w:instrText xml:space="preserve"> PAGEREF _Toc218724470 \h </w:instrText>
        </w:r>
        <w:r>
          <w:rPr>
            <w:noProof/>
            <w:webHidden/>
          </w:rPr>
        </w:r>
        <w:r>
          <w:rPr>
            <w:noProof/>
            <w:webHidden/>
          </w:rPr>
          <w:fldChar w:fldCharType="separate"/>
        </w:r>
        <w:r>
          <w:rPr>
            <w:noProof/>
            <w:webHidden/>
          </w:rPr>
          <w:t>15</w:t>
        </w:r>
        <w:r>
          <w:rPr>
            <w:noProof/>
            <w:webHidden/>
          </w:rPr>
          <w:fldChar w:fldCharType="end"/>
        </w:r>
      </w:hyperlink>
    </w:p>
    <w:p w14:paraId="18F059F0" w14:textId="5169EB2A" w:rsidR="00F2709A" w:rsidRDefault="00F2709A" w:rsidP="00F2709A">
      <w:pPr>
        <w:pStyle w:val="TableofFigures"/>
        <w:tabs>
          <w:tab w:val="right" w:leader="dot" w:pos="9016"/>
        </w:tabs>
        <w:spacing w:line="480" w:lineRule="auto"/>
        <w:rPr>
          <w:rFonts w:eastAsiaTheme="minorEastAsia"/>
          <w:noProof/>
          <w:sz w:val="24"/>
          <w:szCs w:val="24"/>
          <w:lang w:eastAsia="en-GB"/>
        </w:rPr>
      </w:pPr>
      <w:hyperlink w:anchor="_Toc218724471" w:history="1">
        <w:r w:rsidRPr="0042771A">
          <w:rPr>
            <w:rStyle w:val="Hyperlink"/>
            <w:rFonts w:ascii="Abadi" w:hAnsi="Abadi"/>
            <w:noProof/>
          </w:rPr>
          <w:t>Figure 3 Lewin’s three steps change management model</w:t>
        </w:r>
        <w:r>
          <w:rPr>
            <w:noProof/>
            <w:webHidden/>
          </w:rPr>
          <w:tab/>
        </w:r>
        <w:r>
          <w:rPr>
            <w:noProof/>
            <w:webHidden/>
          </w:rPr>
          <w:fldChar w:fldCharType="begin"/>
        </w:r>
        <w:r>
          <w:rPr>
            <w:noProof/>
            <w:webHidden/>
          </w:rPr>
          <w:instrText xml:space="preserve"> PAGEREF _Toc218724471 \h </w:instrText>
        </w:r>
        <w:r>
          <w:rPr>
            <w:noProof/>
            <w:webHidden/>
          </w:rPr>
        </w:r>
        <w:r>
          <w:rPr>
            <w:noProof/>
            <w:webHidden/>
          </w:rPr>
          <w:fldChar w:fldCharType="separate"/>
        </w:r>
        <w:r>
          <w:rPr>
            <w:noProof/>
            <w:webHidden/>
          </w:rPr>
          <w:t>16</w:t>
        </w:r>
        <w:r>
          <w:rPr>
            <w:noProof/>
            <w:webHidden/>
          </w:rPr>
          <w:fldChar w:fldCharType="end"/>
        </w:r>
      </w:hyperlink>
    </w:p>
    <w:p w14:paraId="57B6FA31" w14:textId="3B3FCF5C" w:rsidR="00F2709A" w:rsidRDefault="00F2709A" w:rsidP="00F2709A">
      <w:pPr>
        <w:pStyle w:val="TableofFigures"/>
        <w:tabs>
          <w:tab w:val="right" w:leader="dot" w:pos="9016"/>
        </w:tabs>
        <w:spacing w:line="480" w:lineRule="auto"/>
        <w:rPr>
          <w:rFonts w:eastAsiaTheme="minorEastAsia"/>
          <w:noProof/>
          <w:sz w:val="24"/>
          <w:szCs w:val="24"/>
          <w:lang w:eastAsia="en-GB"/>
        </w:rPr>
      </w:pPr>
      <w:hyperlink w:anchor="_Toc218724472" w:history="1">
        <w:r w:rsidRPr="0042771A">
          <w:rPr>
            <w:rStyle w:val="Hyperlink"/>
            <w:rFonts w:ascii="Abadi" w:hAnsi="Abadi"/>
            <w:noProof/>
          </w:rPr>
          <w:t>Figure 4 McKinsey 7S change model</w:t>
        </w:r>
        <w:r>
          <w:rPr>
            <w:noProof/>
            <w:webHidden/>
          </w:rPr>
          <w:tab/>
        </w:r>
        <w:r>
          <w:rPr>
            <w:noProof/>
            <w:webHidden/>
          </w:rPr>
          <w:fldChar w:fldCharType="begin"/>
        </w:r>
        <w:r>
          <w:rPr>
            <w:noProof/>
            <w:webHidden/>
          </w:rPr>
          <w:instrText xml:space="preserve"> PAGEREF _Toc218724472 \h </w:instrText>
        </w:r>
        <w:r>
          <w:rPr>
            <w:noProof/>
            <w:webHidden/>
          </w:rPr>
        </w:r>
        <w:r>
          <w:rPr>
            <w:noProof/>
            <w:webHidden/>
          </w:rPr>
          <w:fldChar w:fldCharType="separate"/>
        </w:r>
        <w:r>
          <w:rPr>
            <w:noProof/>
            <w:webHidden/>
          </w:rPr>
          <w:t>18</w:t>
        </w:r>
        <w:r>
          <w:rPr>
            <w:noProof/>
            <w:webHidden/>
          </w:rPr>
          <w:fldChar w:fldCharType="end"/>
        </w:r>
      </w:hyperlink>
    </w:p>
    <w:p w14:paraId="21A917DF" w14:textId="78B7A775" w:rsidR="00F2709A" w:rsidRDefault="00F2709A" w:rsidP="00F2709A">
      <w:pPr>
        <w:pStyle w:val="TableofFigures"/>
        <w:tabs>
          <w:tab w:val="right" w:leader="dot" w:pos="9016"/>
        </w:tabs>
        <w:spacing w:line="480" w:lineRule="auto"/>
        <w:rPr>
          <w:rFonts w:eastAsiaTheme="minorEastAsia"/>
          <w:noProof/>
          <w:sz w:val="24"/>
          <w:szCs w:val="24"/>
          <w:lang w:eastAsia="en-GB"/>
        </w:rPr>
      </w:pPr>
      <w:hyperlink w:anchor="_Toc218724473" w:history="1">
        <w:r w:rsidRPr="0042771A">
          <w:rPr>
            <w:rStyle w:val="Hyperlink"/>
            <w:rFonts w:ascii="Abadi" w:hAnsi="Abadi"/>
            <w:noProof/>
          </w:rPr>
          <w:t>Figure 5 Deming Cycle (PDCA) for change management</w:t>
        </w:r>
        <w:r>
          <w:rPr>
            <w:noProof/>
            <w:webHidden/>
          </w:rPr>
          <w:tab/>
        </w:r>
        <w:r>
          <w:rPr>
            <w:noProof/>
            <w:webHidden/>
          </w:rPr>
          <w:fldChar w:fldCharType="begin"/>
        </w:r>
        <w:r>
          <w:rPr>
            <w:noProof/>
            <w:webHidden/>
          </w:rPr>
          <w:instrText xml:space="preserve"> PAGEREF _Toc218724473 \h </w:instrText>
        </w:r>
        <w:r>
          <w:rPr>
            <w:noProof/>
            <w:webHidden/>
          </w:rPr>
        </w:r>
        <w:r>
          <w:rPr>
            <w:noProof/>
            <w:webHidden/>
          </w:rPr>
          <w:fldChar w:fldCharType="separate"/>
        </w:r>
        <w:r>
          <w:rPr>
            <w:noProof/>
            <w:webHidden/>
          </w:rPr>
          <w:t>19</w:t>
        </w:r>
        <w:r>
          <w:rPr>
            <w:noProof/>
            <w:webHidden/>
          </w:rPr>
          <w:fldChar w:fldCharType="end"/>
        </w:r>
      </w:hyperlink>
    </w:p>
    <w:p w14:paraId="5F9BE84D" w14:textId="6F059954" w:rsidR="004133AF" w:rsidRDefault="00F2709A" w:rsidP="00F2709A">
      <w:pPr>
        <w:spacing w:line="480" w:lineRule="auto"/>
        <w:rPr>
          <w:rFonts w:ascii="Abadi" w:hAnsi="Abadi"/>
          <w:b/>
          <w:bCs/>
        </w:rPr>
      </w:pPr>
      <w:r>
        <w:rPr>
          <w:rFonts w:ascii="Abadi" w:hAnsi="Abadi"/>
          <w:b/>
          <w:bCs/>
        </w:rPr>
        <w:fldChar w:fldCharType="end"/>
      </w:r>
    </w:p>
    <w:p w14:paraId="0F18CB03" w14:textId="77777777" w:rsidR="004133AF" w:rsidRPr="00B70736" w:rsidRDefault="004133AF" w:rsidP="00B70736">
      <w:pPr>
        <w:rPr>
          <w:rFonts w:ascii="Abadi" w:hAnsi="Abadi"/>
          <w:b/>
          <w:bCs/>
        </w:rPr>
      </w:pPr>
    </w:p>
    <w:p w14:paraId="5ACA1883" w14:textId="77777777" w:rsidR="007E782B" w:rsidRDefault="007E782B">
      <w:pPr>
        <w:rPr>
          <w:rFonts w:ascii="Abadi" w:hAnsi="Abadi"/>
          <w:b/>
          <w:bCs/>
        </w:rPr>
      </w:pPr>
      <w:r>
        <w:rPr>
          <w:rFonts w:ascii="Abadi" w:hAnsi="Abadi"/>
          <w:b/>
          <w:bCs/>
        </w:rPr>
        <w:br w:type="page"/>
      </w:r>
    </w:p>
    <w:p w14:paraId="171FE5B4" w14:textId="67D86629" w:rsidR="00242551" w:rsidRPr="007E782B" w:rsidRDefault="004133AF" w:rsidP="007E782B">
      <w:pPr>
        <w:pStyle w:val="Heading1"/>
        <w:numPr>
          <w:ilvl w:val="0"/>
          <w:numId w:val="29"/>
        </w:numPr>
        <w:rPr>
          <w:rFonts w:ascii="Abadi" w:hAnsi="Abadi"/>
          <w:sz w:val="24"/>
          <w:szCs w:val="24"/>
        </w:rPr>
      </w:pPr>
      <w:bookmarkStart w:id="1" w:name="_Toc218724391"/>
      <w:r w:rsidRPr="007E782B">
        <w:rPr>
          <w:rFonts w:ascii="Abadi" w:hAnsi="Abadi"/>
          <w:sz w:val="24"/>
          <w:szCs w:val="24"/>
        </w:rPr>
        <w:lastRenderedPageBreak/>
        <w:t>Introduction</w:t>
      </w:r>
      <w:bookmarkEnd w:id="1"/>
      <w:r w:rsidRPr="007E782B">
        <w:rPr>
          <w:rFonts w:ascii="Abadi" w:hAnsi="Abadi"/>
          <w:sz w:val="24"/>
          <w:szCs w:val="24"/>
        </w:rPr>
        <w:t xml:space="preserve"> </w:t>
      </w:r>
    </w:p>
    <w:p w14:paraId="6BFF8521" w14:textId="3C5DD539" w:rsidR="00242551" w:rsidRDefault="001C1E4D" w:rsidP="00BA4A88">
      <w:pPr>
        <w:spacing w:line="360" w:lineRule="auto"/>
        <w:jc w:val="both"/>
        <w:rPr>
          <w:rFonts w:ascii="Abadi" w:hAnsi="Abadi"/>
        </w:rPr>
      </w:pPr>
      <w:r w:rsidRPr="00295EA9">
        <w:rPr>
          <w:rFonts w:ascii="Abadi" w:hAnsi="Abadi"/>
        </w:rPr>
        <w:t xml:space="preserve">Hospitality industry operate </w:t>
      </w:r>
      <w:r w:rsidR="00295EA9" w:rsidRPr="00295EA9">
        <w:rPr>
          <w:rFonts w:ascii="Abadi" w:hAnsi="Abadi"/>
        </w:rPr>
        <w:t xml:space="preserve">in a </w:t>
      </w:r>
      <w:r w:rsidRPr="00295EA9">
        <w:rPr>
          <w:rFonts w:ascii="Abadi" w:hAnsi="Abadi"/>
        </w:rPr>
        <w:t xml:space="preserve">dynamic and </w:t>
      </w:r>
      <w:r w:rsidR="00295EA9" w:rsidRPr="00295EA9">
        <w:rPr>
          <w:rFonts w:ascii="Abadi" w:hAnsi="Abadi"/>
        </w:rPr>
        <w:t xml:space="preserve">most </w:t>
      </w:r>
      <w:r w:rsidRPr="00295EA9">
        <w:rPr>
          <w:rFonts w:ascii="Abadi" w:hAnsi="Abadi"/>
        </w:rPr>
        <w:t xml:space="preserve">competitive sector </w:t>
      </w:r>
      <w:r w:rsidR="00295EA9" w:rsidRPr="00295EA9">
        <w:rPr>
          <w:rFonts w:ascii="Abadi" w:hAnsi="Abadi"/>
        </w:rPr>
        <w:t xml:space="preserve">of </w:t>
      </w:r>
      <w:r w:rsidRPr="00295EA9">
        <w:rPr>
          <w:rFonts w:ascii="Abadi" w:hAnsi="Abadi"/>
        </w:rPr>
        <w:t xml:space="preserve">global economy. This is </w:t>
      </w:r>
      <w:r w:rsidR="00295EA9" w:rsidRPr="00295EA9">
        <w:rPr>
          <w:rFonts w:ascii="Abadi" w:hAnsi="Abadi"/>
        </w:rPr>
        <w:t xml:space="preserve">even more evident </w:t>
      </w:r>
      <w:r w:rsidRPr="00295EA9">
        <w:rPr>
          <w:rFonts w:ascii="Abadi" w:hAnsi="Abadi"/>
        </w:rPr>
        <w:t>within the hotel sectors in the UK</w:t>
      </w:r>
      <w:r w:rsidR="00923CF0" w:rsidRPr="00295EA9">
        <w:rPr>
          <w:rFonts w:ascii="Abadi" w:hAnsi="Abadi"/>
        </w:rPr>
        <w:t xml:space="preserve"> (Nuong,2023)</w:t>
      </w:r>
      <w:r w:rsidR="00B70736" w:rsidRPr="00295EA9">
        <w:rPr>
          <w:rFonts w:ascii="Abadi" w:hAnsi="Abadi"/>
        </w:rPr>
        <w:t>.</w:t>
      </w:r>
      <w:r w:rsidR="00B70736" w:rsidRPr="00B70736">
        <w:rPr>
          <w:rFonts w:ascii="Abadi" w:hAnsi="Abadi"/>
        </w:rPr>
        <w:t xml:space="preserve"> </w:t>
      </w:r>
      <w:r w:rsidR="00CC5F9E">
        <w:rPr>
          <w:rFonts w:ascii="Abadi" w:hAnsi="Abadi"/>
        </w:rPr>
        <w:t xml:space="preserve">It is because </w:t>
      </w:r>
      <w:r w:rsidR="001B0C88">
        <w:rPr>
          <w:rFonts w:ascii="Abadi" w:hAnsi="Abadi"/>
        </w:rPr>
        <w:t xml:space="preserve">hotel businesses are </w:t>
      </w:r>
      <w:r w:rsidR="001B0C88" w:rsidRPr="001B0C88">
        <w:rPr>
          <w:rFonts w:ascii="Abadi" w:hAnsi="Abadi"/>
        </w:rPr>
        <w:t xml:space="preserve">on constant pressure to response </w:t>
      </w:r>
      <w:r w:rsidR="00CC5F9E">
        <w:rPr>
          <w:rFonts w:ascii="Abadi" w:hAnsi="Abadi"/>
        </w:rPr>
        <w:t xml:space="preserve">to </w:t>
      </w:r>
      <w:r w:rsidR="001B0C88" w:rsidRPr="001B0C88">
        <w:rPr>
          <w:rFonts w:ascii="Abadi" w:hAnsi="Abadi"/>
        </w:rPr>
        <w:t>changes in consumers behaviour, technological  innovation, economic volatility and regulatory requirements while keeping the business in profit (Nuong,2023).</w:t>
      </w:r>
      <w:r w:rsidR="001B0C88">
        <w:rPr>
          <w:rFonts w:ascii="Abadi" w:hAnsi="Abadi"/>
        </w:rPr>
        <w:t xml:space="preserve"> Managing changes in global market makes it even harder for change affiliated hotels as they need to maintain operational standard within competitive global market which are often uneven in term of resources and capacities (</w:t>
      </w:r>
      <w:r w:rsidR="001B0C88" w:rsidRPr="00923CF0">
        <w:rPr>
          <w:rFonts w:ascii="Abadi" w:hAnsi="Abadi"/>
        </w:rPr>
        <w:t>Ribaudo</w:t>
      </w:r>
      <w:r w:rsidR="001B0C88">
        <w:rPr>
          <w:rFonts w:ascii="Abadi" w:hAnsi="Abadi"/>
        </w:rPr>
        <w:t xml:space="preserve"> et al,2020).</w:t>
      </w:r>
    </w:p>
    <w:p w14:paraId="3CF24ED9" w14:textId="39AE6F97" w:rsidR="00F24508" w:rsidRDefault="00242551" w:rsidP="00242551">
      <w:pPr>
        <w:spacing w:line="360" w:lineRule="auto"/>
        <w:jc w:val="both"/>
        <w:rPr>
          <w:rFonts w:ascii="Abadi" w:hAnsi="Abadi"/>
        </w:rPr>
      </w:pPr>
      <w:r>
        <w:rPr>
          <w:rFonts w:ascii="Abadi" w:hAnsi="Abadi"/>
        </w:rPr>
        <w:t>The hotel industry in the UK have reached a nadir in term of operational performance</w:t>
      </w:r>
      <w:r w:rsidR="00CC5F9E">
        <w:rPr>
          <w:rFonts w:ascii="Abadi" w:hAnsi="Abadi"/>
        </w:rPr>
        <w:t xml:space="preserve"> (Thoms,2025)</w:t>
      </w:r>
      <w:r>
        <w:rPr>
          <w:rFonts w:ascii="Abadi" w:hAnsi="Abadi"/>
        </w:rPr>
        <w:t>. Although, there were some improvement in 2024, but 2025 has not been highly challenging</w:t>
      </w:r>
      <w:r w:rsidR="00F24508">
        <w:rPr>
          <w:rFonts w:ascii="Abadi" w:hAnsi="Abadi"/>
        </w:rPr>
        <w:t xml:space="preserve"> (Thoms,2025)</w:t>
      </w:r>
      <w:r>
        <w:rPr>
          <w:rFonts w:ascii="Abadi" w:hAnsi="Abadi"/>
        </w:rPr>
        <w:t>. In the UK, economic headwinds have taken their tolls on consumers confidence, yet despite this, there are positive signals that market can get into a turning point</w:t>
      </w:r>
      <w:r w:rsidR="00F24508">
        <w:rPr>
          <w:rFonts w:ascii="Abadi" w:hAnsi="Abadi"/>
        </w:rPr>
        <w:t xml:space="preserve"> (Thoms,2025)</w:t>
      </w:r>
      <w:r>
        <w:rPr>
          <w:rFonts w:ascii="Abadi" w:hAnsi="Abadi"/>
        </w:rPr>
        <w:t xml:space="preserve">. </w:t>
      </w:r>
      <w:r w:rsidR="00CC5F9E">
        <w:rPr>
          <w:rFonts w:ascii="Abadi" w:hAnsi="Abadi"/>
        </w:rPr>
        <w:t>T</w:t>
      </w:r>
      <w:r w:rsidR="00F24508">
        <w:rPr>
          <w:rFonts w:ascii="Abadi" w:hAnsi="Abadi"/>
        </w:rPr>
        <w:t xml:space="preserve">ourism and hotel sector is significant economic driver to </w:t>
      </w:r>
      <w:r w:rsidR="00CC5F9E">
        <w:rPr>
          <w:rFonts w:ascii="Abadi" w:hAnsi="Abadi"/>
        </w:rPr>
        <w:t>Wales</w:t>
      </w:r>
      <w:r w:rsidR="00F24508">
        <w:rPr>
          <w:rFonts w:ascii="Abadi" w:hAnsi="Abadi"/>
        </w:rPr>
        <w:t xml:space="preserve"> economy with contribution on employment as well as other areas</w:t>
      </w:r>
      <w:r w:rsidR="00CC5F9E">
        <w:rPr>
          <w:rFonts w:ascii="Abadi" w:hAnsi="Abadi"/>
        </w:rPr>
        <w:t xml:space="preserve"> (Wales Government,2023)</w:t>
      </w:r>
      <w:r w:rsidR="00F24508">
        <w:rPr>
          <w:rFonts w:ascii="Abadi" w:hAnsi="Abadi"/>
        </w:rPr>
        <w:t>. However, this sectors is riddled with challenges</w:t>
      </w:r>
      <w:r w:rsidR="002E06F5">
        <w:rPr>
          <w:rFonts w:ascii="Abadi" w:hAnsi="Abadi"/>
        </w:rPr>
        <w:t xml:space="preserve"> with increase costs, change in customers demands, new trends and persistent demand of quality (</w:t>
      </w:r>
      <w:r w:rsidR="006321A0">
        <w:rPr>
          <w:rFonts w:ascii="Abadi" w:hAnsi="Abadi"/>
        </w:rPr>
        <w:t>Wales Government,2023).</w:t>
      </w:r>
    </w:p>
    <w:p w14:paraId="1E6A367F" w14:textId="66212266" w:rsidR="009D3E27" w:rsidRDefault="001B0C88" w:rsidP="00BA4A88">
      <w:pPr>
        <w:spacing w:line="360" w:lineRule="auto"/>
        <w:jc w:val="both"/>
        <w:rPr>
          <w:rFonts w:ascii="Abadi" w:hAnsi="Abadi"/>
        </w:rPr>
      </w:pPr>
      <w:r>
        <w:rPr>
          <w:rFonts w:ascii="Abadi" w:hAnsi="Abadi"/>
        </w:rPr>
        <w:t>Novotel in Cardiff Centre is a chain affiliated business.</w:t>
      </w:r>
      <w:r w:rsidR="009D3E27">
        <w:rPr>
          <w:rFonts w:ascii="Abadi" w:hAnsi="Abadi"/>
        </w:rPr>
        <w:t xml:space="preserve"> The hotel is part of Accor hospitality group that has diverse portfolio of hotels (Accor Group,2024). </w:t>
      </w:r>
      <w:r w:rsidR="007A594A">
        <w:rPr>
          <w:rFonts w:ascii="Abadi" w:hAnsi="Abadi"/>
        </w:rPr>
        <w:t xml:space="preserve">Novotel Cardiff is a four star hotel that is located near Cardiff Bay. The hotel offers modern rooms, free Wi-Fi and amenities such as an indoor pool, fitness centre, spa (sauna) and on site restaurants and bar facilities (Visit Cardiff,2025). </w:t>
      </w:r>
      <w:r w:rsidR="00B94B81">
        <w:rPr>
          <w:rFonts w:ascii="Abadi" w:hAnsi="Abadi"/>
        </w:rPr>
        <w:t xml:space="preserve">The hotel also offers ideal venue for meeting and business travel. There are nine fully equipped meeting rooms with capacity for up to 200 guests (Visit Cardiff,2025). </w:t>
      </w:r>
    </w:p>
    <w:p w14:paraId="2703FE2F" w14:textId="400C368F" w:rsidR="00B94B81" w:rsidRDefault="00B94B81" w:rsidP="00BA4A88">
      <w:pPr>
        <w:spacing w:line="360" w:lineRule="auto"/>
        <w:jc w:val="both"/>
        <w:rPr>
          <w:rFonts w:ascii="Abadi" w:hAnsi="Abadi"/>
        </w:rPr>
      </w:pPr>
      <w:r>
        <w:rPr>
          <w:rFonts w:ascii="Abadi" w:hAnsi="Abadi"/>
        </w:rPr>
        <w:t>The hotel operates within a very challenging environment. However, with its location in the capital city of Wales, Novotel enjoy the adventage of strong demand driven by tourism, business travel, conferences as well as major sporting and cultural events (Visit Wales,2025). Nevertheless, business has been suffering the consequence of post Covid-19 impact</w:t>
      </w:r>
      <w:r w:rsidR="00502BCD">
        <w:rPr>
          <w:rFonts w:ascii="Abadi" w:hAnsi="Abadi"/>
        </w:rPr>
        <w:t xml:space="preserve"> (Accor Group,2024)</w:t>
      </w:r>
      <w:r>
        <w:rPr>
          <w:rFonts w:ascii="Abadi" w:hAnsi="Abadi"/>
        </w:rPr>
        <w:t>. These pressure include operational pressures due to rising labour costs, skill shortage due to Brexit, constant inflation pressure on utilities, supplies and change in consumers expectations on cleanliness, flexibility, and digital convenience</w:t>
      </w:r>
      <w:r w:rsidR="00502BCD">
        <w:rPr>
          <w:rFonts w:ascii="Abadi" w:hAnsi="Abadi"/>
        </w:rPr>
        <w:t xml:space="preserve"> (Accor Group,2024)</w:t>
      </w:r>
      <w:r>
        <w:rPr>
          <w:rFonts w:ascii="Abadi" w:hAnsi="Abadi"/>
        </w:rPr>
        <w:t xml:space="preserve">. </w:t>
      </w:r>
      <w:r w:rsidR="00502BCD">
        <w:rPr>
          <w:rFonts w:ascii="Abadi" w:hAnsi="Abadi"/>
        </w:rPr>
        <w:t xml:space="preserve">All these pressure have made strategic decision even more critical than before for the hotel. </w:t>
      </w:r>
    </w:p>
    <w:p w14:paraId="25F358AB" w14:textId="563B7B0D" w:rsidR="00502BCD" w:rsidRDefault="00502BCD" w:rsidP="00BA4A88">
      <w:pPr>
        <w:spacing w:line="360" w:lineRule="auto"/>
        <w:jc w:val="both"/>
        <w:rPr>
          <w:rFonts w:ascii="Abadi" w:hAnsi="Abadi"/>
        </w:rPr>
      </w:pPr>
      <w:r>
        <w:rPr>
          <w:rFonts w:ascii="Abadi" w:hAnsi="Abadi"/>
        </w:rPr>
        <w:t xml:space="preserve">The purpose of this consultancy report is to critically analyse the performance of Novotel Hotel of Cardiff Centre and identify key operational and strategic issues that is affecting the hotel’s capacity to deliver consistent quality service as well as sustain competitive adventage in the market over </w:t>
      </w:r>
      <w:r w:rsidRPr="00086C63">
        <w:rPr>
          <w:rFonts w:ascii="Abadi" w:hAnsi="Abadi"/>
        </w:rPr>
        <w:t>other  players.</w:t>
      </w:r>
      <w:r>
        <w:rPr>
          <w:rFonts w:ascii="Abadi" w:hAnsi="Abadi"/>
        </w:rPr>
        <w:t xml:space="preserve"> </w:t>
      </w:r>
      <w:r w:rsidR="00086C63">
        <w:rPr>
          <w:rFonts w:ascii="Abadi" w:hAnsi="Abadi"/>
        </w:rPr>
        <w:t xml:space="preserve">This report would not only seek diagnosing of problems facing the hotel, rather identify areas of strong performance and any  untapped opportunity. It would be an evidence based approach that aims to offer practical, pragmatic and cost effective recommendations that will be tailored to the seize, market positioning, and brand affiliation of the Novotel hotel. </w:t>
      </w:r>
    </w:p>
    <w:p w14:paraId="32D2E1F4" w14:textId="1927249F" w:rsidR="00B67C10" w:rsidRDefault="007E782B" w:rsidP="00BA4A88">
      <w:pPr>
        <w:spacing w:line="360" w:lineRule="auto"/>
        <w:jc w:val="both"/>
        <w:rPr>
          <w:rFonts w:ascii="Abadi" w:hAnsi="Abadi"/>
        </w:rPr>
      </w:pPr>
      <w:r>
        <w:rPr>
          <w:rFonts w:ascii="Abadi" w:hAnsi="Abadi"/>
          <w:color w:val="000000" w:themeColor="text1"/>
        </w:rPr>
        <w:lastRenderedPageBreak/>
        <w:t xml:space="preserve">The </w:t>
      </w:r>
      <w:r w:rsidR="00B67C10" w:rsidRPr="007E782B">
        <w:rPr>
          <w:rFonts w:ascii="Abadi" w:hAnsi="Abadi"/>
          <w:color w:val="000000" w:themeColor="text1"/>
        </w:rPr>
        <w:t xml:space="preserve">Catalyst Consult Partners Ltd  </w:t>
      </w:r>
      <w:r w:rsidR="00B67C10">
        <w:rPr>
          <w:rFonts w:ascii="Abadi" w:hAnsi="Abadi"/>
        </w:rPr>
        <w:t xml:space="preserve">is an independent consultancy firm that  is specialised in performance improvement, service quality enhancement, and sustainable strategy for hotels and hospitality </w:t>
      </w:r>
      <w:r w:rsidR="007B1E8A">
        <w:rPr>
          <w:rFonts w:ascii="Abadi" w:hAnsi="Abadi"/>
        </w:rPr>
        <w:t xml:space="preserve">businesses across the UK. </w:t>
      </w:r>
      <w:r w:rsidR="007B1E8A" w:rsidRPr="00B67C10">
        <w:rPr>
          <w:rFonts w:ascii="Abadi" w:hAnsi="Abadi"/>
        </w:rPr>
        <w:t>Catalyst</w:t>
      </w:r>
      <w:r w:rsidR="007B1E8A">
        <w:rPr>
          <w:rFonts w:ascii="Abadi" w:hAnsi="Abadi"/>
        </w:rPr>
        <w:t xml:space="preserve"> </w:t>
      </w:r>
      <w:r w:rsidR="007B1E8A" w:rsidRPr="00B67C10">
        <w:rPr>
          <w:rFonts w:ascii="Abadi" w:hAnsi="Abadi"/>
        </w:rPr>
        <w:t>Consult Partners</w:t>
      </w:r>
      <w:r w:rsidR="007B1E8A">
        <w:rPr>
          <w:rFonts w:ascii="Abadi" w:hAnsi="Abadi"/>
        </w:rPr>
        <w:t xml:space="preserve"> Ltd offer consultancy through integration of academic research, industry benchmarking and practical operational insights to deliver tailored consultancy solutions for businesses.  This report is prepared to reflect </w:t>
      </w:r>
      <w:r w:rsidR="006B7E46" w:rsidRPr="00B67C10">
        <w:rPr>
          <w:rFonts w:ascii="Abadi" w:hAnsi="Abadi"/>
        </w:rPr>
        <w:t>Catalyst</w:t>
      </w:r>
      <w:r w:rsidR="006B7E46">
        <w:rPr>
          <w:rFonts w:ascii="Abadi" w:hAnsi="Abadi"/>
        </w:rPr>
        <w:t xml:space="preserve"> </w:t>
      </w:r>
      <w:r w:rsidR="006B7E46" w:rsidRPr="00B67C10">
        <w:rPr>
          <w:rFonts w:ascii="Abadi" w:hAnsi="Abadi"/>
        </w:rPr>
        <w:t>Consult Partners</w:t>
      </w:r>
      <w:r w:rsidR="006B7E46">
        <w:rPr>
          <w:rFonts w:ascii="Abadi" w:hAnsi="Abadi"/>
        </w:rPr>
        <w:t xml:space="preserve"> Ltd.’s commitment to corporate social responsibility through offering pro bono consultancy support hotel Novotel business as hospitality organisation while navigating complex market conditions. </w:t>
      </w:r>
    </w:p>
    <w:p w14:paraId="2D9ABECE" w14:textId="257BE623" w:rsidR="003C0F8B" w:rsidRDefault="003C0F8B" w:rsidP="00BA4A88">
      <w:pPr>
        <w:spacing w:line="360" w:lineRule="auto"/>
        <w:jc w:val="both"/>
        <w:rPr>
          <w:rFonts w:ascii="Abadi" w:hAnsi="Abadi"/>
        </w:rPr>
      </w:pPr>
      <w:r>
        <w:rPr>
          <w:rFonts w:ascii="Abadi" w:hAnsi="Abadi"/>
        </w:rPr>
        <w:t xml:space="preserve">In order to achieve the objectives of this report, number of strategic theories and models are applied. For instance, STEEPLED analysis is used to evaluate the macro environmental factors that are  influencing Novotel operations. Then A SWOT analysis is used to identify internal and strength and weaknesses as well as external threats and opportunities available. Finaly this report include a TOWS matrix to convert strategic insights into actionable strategic options. Application of these models and framework enable a holistic and critical analysis of the Novotel current position and future strategic direction in the UK market. </w:t>
      </w:r>
    </w:p>
    <w:p w14:paraId="78C23788" w14:textId="56251D02" w:rsidR="0024100F" w:rsidRPr="00B17E33" w:rsidRDefault="0024100F" w:rsidP="00B17E33">
      <w:pPr>
        <w:pStyle w:val="Heading1"/>
        <w:numPr>
          <w:ilvl w:val="0"/>
          <w:numId w:val="29"/>
        </w:numPr>
        <w:spacing w:before="0"/>
        <w:rPr>
          <w:rFonts w:ascii="Abadi" w:hAnsi="Abadi"/>
          <w:sz w:val="24"/>
          <w:szCs w:val="24"/>
        </w:rPr>
      </w:pPr>
      <w:bookmarkStart w:id="2" w:name="_Toc218724392"/>
      <w:r w:rsidRPr="00B17E33">
        <w:rPr>
          <w:rFonts w:ascii="Abadi" w:hAnsi="Abadi"/>
          <w:sz w:val="24"/>
          <w:szCs w:val="24"/>
        </w:rPr>
        <w:t>Overview of the Novotel Hotel at Cardiff centre</w:t>
      </w:r>
      <w:bookmarkEnd w:id="2"/>
      <w:r w:rsidRPr="00B17E33">
        <w:rPr>
          <w:rFonts w:ascii="Abadi" w:hAnsi="Abadi"/>
          <w:sz w:val="24"/>
          <w:szCs w:val="24"/>
        </w:rPr>
        <w:t xml:space="preserve"> </w:t>
      </w:r>
    </w:p>
    <w:p w14:paraId="7991A998" w14:textId="1621736F" w:rsidR="00736D13" w:rsidRPr="00B17E33" w:rsidRDefault="00736D13" w:rsidP="00B17E33">
      <w:pPr>
        <w:pStyle w:val="Heading1"/>
        <w:numPr>
          <w:ilvl w:val="1"/>
          <w:numId w:val="29"/>
        </w:numPr>
        <w:spacing w:before="0"/>
        <w:rPr>
          <w:rFonts w:ascii="Abadi" w:hAnsi="Abadi"/>
          <w:i/>
          <w:iCs/>
          <w:sz w:val="22"/>
          <w:szCs w:val="22"/>
        </w:rPr>
      </w:pPr>
      <w:bookmarkStart w:id="3" w:name="_Toc218724393"/>
      <w:r w:rsidRPr="00B17E33">
        <w:rPr>
          <w:rFonts w:ascii="Abadi" w:hAnsi="Abadi"/>
          <w:i/>
          <w:iCs/>
          <w:sz w:val="22"/>
          <w:szCs w:val="22"/>
        </w:rPr>
        <w:t>Mission and Vision of the Novotel Hotel Cardiff</w:t>
      </w:r>
      <w:bookmarkEnd w:id="3"/>
      <w:r w:rsidRPr="00B17E33">
        <w:rPr>
          <w:rFonts w:ascii="Abadi" w:hAnsi="Abadi"/>
          <w:i/>
          <w:iCs/>
          <w:sz w:val="22"/>
          <w:szCs w:val="22"/>
        </w:rPr>
        <w:t xml:space="preserve"> </w:t>
      </w:r>
    </w:p>
    <w:p w14:paraId="63EBC8EE" w14:textId="2BD27DD5" w:rsidR="00B70736" w:rsidRDefault="00736D13" w:rsidP="00736D13">
      <w:pPr>
        <w:spacing w:line="360" w:lineRule="auto"/>
        <w:jc w:val="both"/>
        <w:rPr>
          <w:rFonts w:ascii="Abadi" w:hAnsi="Abadi"/>
        </w:rPr>
      </w:pPr>
      <w:r w:rsidRPr="00B037EB">
        <w:rPr>
          <w:rFonts w:ascii="Abadi" w:hAnsi="Abadi"/>
        </w:rPr>
        <w:t>Mission statement is the purpose of existence and current activities, whereas vision describe long term aspiration of an organisation such as where it wants to go and what it hope to achieve</w:t>
      </w:r>
      <w:r w:rsidR="00B516AC" w:rsidRPr="00B037EB">
        <w:rPr>
          <w:rFonts w:ascii="Abadi" w:hAnsi="Abadi"/>
        </w:rPr>
        <w:t xml:space="preserve"> (Logan,2024)</w:t>
      </w:r>
      <w:r w:rsidRPr="00B037EB">
        <w:rPr>
          <w:rFonts w:ascii="Abadi" w:hAnsi="Abadi"/>
        </w:rPr>
        <w:t>. Moreover, mission emphasise on present and  ways to achieve goals and act as roadmap, and vision works as roadmap for ultimate future destination while guiding overall strategy of the organisation</w:t>
      </w:r>
      <w:r w:rsidR="00B037EB" w:rsidRPr="00B037EB">
        <w:rPr>
          <w:rFonts w:ascii="Abadi" w:hAnsi="Abadi"/>
        </w:rPr>
        <w:t xml:space="preserve"> (Rozycki,2004)</w:t>
      </w:r>
      <w:r w:rsidRPr="00B037EB">
        <w:rPr>
          <w:rFonts w:ascii="Abadi" w:hAnsi="Abadi"/>
        </w:rPr>
        <w:t>.</w:t>
      </w:r>
      <w:r>
        <w:rPr>
          <w:rFonts w:ascii="Abadi" w:hAnsi="Abadi"/>
        </w:rPr>
        <w:t xml:space="preserve"> </w:t>
      </w:r>
    </w:p>
    <w:p w14:paraId="26DCB62D" w14:textId="691A1BBB" w:rsidR="00736D13" w:rsidRDefault="00736D13" w:rsidP="00B516AC">
      <w:pPr>
        <w:spacing w:line="360" w:lineRule="auto"/>
        <w:jc w:val="both"/>
        <w:rPr>
          <w:rFonts w:ascii="Abadi" w:hAnsi="Abadi"/>
        </w:rPr>
      </w:pPr>
      <w:r>
        <w:rPr>
          <w:rFonts w:ascii="Abadi" w:hAnsi="Abadi"/>
        </w:rPr>
        <w:t xml:space="preserve">Mission of the Novotel hotel is to offer </w:t>
      </w:r>
      <w:r w:rsidR="0003310C">
        <w:rPr>
          <w:rFonts w:ascii="Abadi" w:hAnsi="Abadi"/>
        </w:rPr>
        <w:t xml:space="preserve">a comfortable, relaxing and balanced </w:t>
      </w:r>
      <w:r w:rsidR="00F12E80">
        <w:rPr>
          <w:rFonts w:ascii="Abadi" w:hAnsi="Abadi"/>
        </w:rPr>
        <w:t>experience</w:t>
      </w:r>
      <w:r w:rsidR="0003310C">
        <w:rPr>
          <w:rFonts w:ascii="Abadi" w:hAnsi="Abadi"/>
        </w:rPr>
        <w:t xml:space="preserve"> for busienss, leisure travellers while focusing on the slogan “ Your times, your way”</w:t>
      </w:r>
      <w:r w:rsidR="00F12E80">
        <w:rPr>
          <w:rFonts w:ascii="Abadi" w:hAnsi="Abadi"/>
        </w:rPr>
        <w:t xml:space="preserve"> while offering quality services, wellness facilities in family friendly spaces, and continue to innovate to meet modern travel needs as well as promote sustainability (</w:t>
      </w:r>
      <w:r w:rsidR="00B516AC">
        <w:rPr>
          <w:rFonts w:ascii="Abadi" w:hAnsi="Abadi"/>
        </w:rPr>
        <w:t xml:space="preserve">Novotel,2025). </w:t>
      </w:r>
      <w:r w:rsidR="00EF5667">
        <w:rPr>
          <w:rFonts w:ascii="Abadi" w:hAnsi="Abadi"/>
        </w:rPr>
        <w:t xml:space="preserve">Novotel </w:t>
      </w:r>
      <w:r w:rsidR="00B516AC">
        <w:rPr>
          <w:rFonts w:ascii="Abadi" w:hAnsi="Abadi"/>
        </w:rPr>
        <w:t xml:space="preserve">Cardiff Centre vision reflect vision of Novotel group which to make gust experience and any moment better every day (Novotel,2025). </w:t>
      </w:r>
    </w:p>
    <w:p w14:paraId="37F6E4B7" w14:textId="080036B6" w:rsidR="00B037EB" w:rsidRPr="008F57A7" w:rsidRDefault="00B037EB" w:rsidP="008F57A7">
      <w:pPr>
        <w:pStyle w:val="Heading1"/>
        <w:numPr>
          <w:ilvl w:val="1"/>
          <w:numId w:val="29"/>
        </w:numPr>
        <w:spacing w:before="0"/>
        <w:rPr>
          <w:rFonts w:ascii="Abadi" w:hAnsi="Abadi"/>
          <w:i/>
          <w:iCs/>
          <w:sz w:val="22"/>
          <w:szCs w:val="22"/>
        </w:rPr>
      </w:pPr>
      <w:bookmarkStart w:id="4" w:name="_Toc218724394"/>
      <w:r w:rsidRPr="008F57A7">
        <w:rPr>
          <w:rFonts w:ascii="Abadi" w:hAnsi="Abadi"/>
          <w:i/>
          <w:iCs/>
          <w:sz w:val="22"/>
          <w:szCs w:val="22"/>
        </w:rPr>
        <w:t>Core value and business culture of the hotel</w:t>
      </w:r>
      <w:bookmarkEnd w:id="4"/>
      <w:r w:rsidRPr="008F57A7">
        <w:rPr>
          <w:rFonts w:ascii="Abadi" w:hAnsi="Abadi"/>
          <w:i/>
          <w:iCs/>
          <w:sz w:val="22"/>
          <w:szCs w:val="22"/>
        </w:rPr>
        <w:t xml:space="preserve"> </w:t>
      </w:r>
    </w:p>
    <w:p w14:paraId="2D0B5BE2" w14:textId="6230FF82" w:rsidR="00B037EB" w:rsidRDefault="00B037EB" w:rsidP="00B037EB">
      <w:pPr>
        <w:spacing w:line="360" w:lineRule="auto"/>
        <w:jc w:val="both"/>
        <w:rPr>
          <w:rFonts w:ascii="Abadi" w:hAnsi="Abadi"/>
        </w:rPr>
      </w:pPr>
      <w:r w:rsidRPr="00B037EB">
        <w:rPr>
          <w:rFonts w:ascii="Abadi" w:hAnsi="Abadi"/>
        </w:rPr>
        <w:t xml:space="preserve">Novotel is part of Accor hotel group and that means it operate under core value Accor hotels, which include guest centricity, respect, innovation and responsible busienss practices </w:t>
      </w:r>
      <w:r>
        <w:rPr>
          <w:rFonts w:ascii="Abadi" w:hAnsi="Abadi"/>
        </w:rPr>
        <w:t xml:space="preserve">(Novotel,2025). Novotel hotel culture is largely shaped by this values as well as motivate employees to deliver personalised, high quality services while maintaining a sustainable ethical standard (Accor Group,2025,a). However, over the years, managing a standard service culture has turn into challenge following labour shortage as well as high staff turnover following operational pressures (Novotel,2024,a). </w:t>
      </w:r>
    </w:p>
    <w:p w14:paraId="4C96E2C3" w14:textId="4B0E291F" w:rsidR="00B037EB" w:rsidRPr="008F57A7" w:rsidRDefault="00B037EB" w:rsidP="008F57A7">
      <w:pPr>
        <w:pStyle w:val="Heading1"/>
        <w:numPr>
          <w:ilvl w:val="1"/>
          <w:numId w:val="29"/>
        </w:numPr>
        <w:rPr>
          <w:rFonts w:ascii="Abadi" w:hAnsi="Abadi"/>
          <w:i/>
          <w:iCs/>
          <w:sz w:val="22"/>
          <w:szCs w:val="22"/>
        </w:rPr>
      </w:pPr>
      <w:bookmarkStart w:id="5" w:name="_Toc218724395"/>
      <w:r w:rsidRPr="008F57A7">
        <w:rPr>
          <w:rFonts w:ascii="Abadi" w:hAnsi="Abadi"/>
          <w:i/>
          <w:iCs/>
          <w:sz w:val="22"/>
          <w:szCs w:val="22"/>
        </w:rPr>
        <w:lastRenderedPageBreak/>
        <w:t>Product and services</w:t>
      </w:r>
      <w:bookmarkEnd w:id="5"/>
      <w:r w:rsidRPr="008F57A7">
        <w:rPr>
          <w:rFonts w:ascii="Abadi" w:hAnsi="Abadi"/>
          <w:i/>
          <w:iCs/>
          <w:sz w:val="22"/>
          <w:szCs w:val="22"/>
        </w:rPr>
        <w:t xml:space="preserve"> </w:t>
      </w:r>
    </w:p>
    <w:p w14:paraId="7AAED383" w14:textId="460D1D28" w:rsidR="00591CBA" w:rsidRDefault="003A40BF" w:rsidP="00591CBA">
      <w:pPr>
        <w:spacing w:after="0" w:line="360" w:lineRule="auto"/>
        <w:jc w:val="both"/>
        <w:rPr>
          <w:rFonts w:ascii="Abadi" w:hAnsi="Abadi"/>
        </w:rPr>
      </w:pPr>
      <w:r>
        <w:rPr>
          <w:rFonts w:ascii="Abadi" w:hAnsi="Abadi"/>
        </w:rPr>
        <w:t xml:space="preserve">Products is anything that busienss offers to customers. It can be tangible and intangible in the form of services (Levitt,1981). Hotel businesses offer both tangible and intangible products. However, in term of products, the </w:t>
      </w:r>
      <w:r w:rsidR="00591CBA" w:rsidRPr="00591CBA">
        <w:rPr>
          <w:rFonts w:ascii="Abadi" w:hAnsi="Abadi"/>
        </w:rPr>
        <w:t xml:space="preserve">Novotel </w:t>
      </w:r>
      <w:r>
        <w:rPr>
          <w:rFonts w:ascii="Abadi" w:hAnsi="Abadi"/>
        </w:rPr>
        <w:t xml:space="preserve">Hotel </w:t>
      </w:r>
      <w:r w:rsidR="00591CBA" w:rsidRPr="00591CBA">
        <w:rPr>
          <w:rFonts w:ascii="Abadi" w:hAnsi="Abadi"/>
        </w:rPr>
        <w:t>in Cardiff central offer wide range of services. It offers standard and superior guest rooms that are design to meet Novotel brand standard</w:t>
      </w:r>
      <w:r w:rsidR="00591CBA">
        <w:rPr>
          <w:rFonts w:ascii="Abadi" w:hAnsi="Abadi"/>
        </w:rPr>
        <w:t xml:space="preserve"> (Novotel,2024,a)</w:t>
      </w:r>
      <w:r w:rsidR="00591CBA" w:rsidRPr="00591CBA">
        <w:rPr>
          <w:rFonts w:ascii="Abadi" w:hAnsi="Abadi"/>
        </w:rPr>
        <w:t xml:space="preserve">. </w:t>
      </w:r>
      <w:r w:rsidR="00591CBA">
        <w:rPr>
          <w:rFonts w:ascii="Abadi" w:hAnsi="Abadi"/>
        </w:rPr>
        <w:t xml:space="preserve">Moreover, there are other services that include meeting and conference facilities, food and beverage outlets, </w:t>
      </w:r>
      <w:r>
        <w:rPr>
          <w:rFonts w:ascii="Abadi" w:hAnsi="Abadi"/>
        </w:rPr>
        <w:t>amenities</w:t>
      </w:r>
      <w:r w:rsidR="00591CBA">
        <w:rPr>
          <w:rFonts w:ascii="Abadi" w:hAnsi="Abadi"/>
        </w:rPr>
        <w:t xml:space="preserve"> for leisure, and parking facilities</w:t>
      </w:r>
      <w:r>
        <w:rPr>
          <w:rFonts w:ascii="Abadi" w:hAnsi="Abadi"/>
        </w:rPr>
        <w:t xml:space="preserve"> </w:t>
      </w:r>
      <w:r w:rsidRPr="003A40BF">
        <w:rPr>
          <w:rFonts w:ascii="Abadi" w:hAnsi="Abadi"/>
        </w:rPr>
        <w:t>(Novotel,2024,a)</w:t>
      </w:r>
      <w:r w:rsidR="00591CBA">
        <w:rPr>
          <w:rFonts w:ascii="Abadi" w:hAnsi="Abadi"/>
        </w:rPr>
        <w:t xml:space="preserve">. </w:t>
      </w:r>
      <w:r>
        <w:rPr>
          <w:rFonts w:ascii="Abadi" w:hAnsi="Abadi"/>
        </w:rPr>
        <w:t xml:space="preserve">With all these offering, the hotel has become one of the versatile property that can accommodate multiple segments from the market (Novotel,2024,a). </w:t>
      </w:r>
    </w:p>
    <w:p w14:paraId="68A6BE17" w14:textId="0157780E" w:rsidR="00B70736" w:rsidRPr="008F57A7" w:rsidRDefault="003A40BF" w:rsidP="008F57A7">
      <w:pPr>
        <w:pStyle w:val="Heading1"/>
        <w:numPr>
          <w:ilvl w:val="1"/>
          <w:numId w:val="29"/>
        </w:numPr>
        <w:spacing w:before="0"/>
        <w:rPr>
          <w:rFonts w:ascii="Abadi" w:hAnsi="Abadi"/>
          <w:i/>
          <w:iCs/>
          <w:sz w:val="22"/>
          <w:szCs w:val="22"/>
        </w:rPr>
      </w:pPr>
      <w:bookmarkStart w:id="6" w:name="_Toc218724396"/>
      <w:r w:rsidRPr="008F57A7">
        <w:rPr>
          <w:rFonts w:ascii="Abadi" w:hAnsi="Abadi"/>
          <w:i/>
          <w:iCs/>
          <w:sz w:val="22"/>
          <w:szCs w:val="22"/>
        </w:rPr>
        <w:t xml:space="preserve">Organisational structure and </w:t>
      </w:r>
      <w:r w:rsidR="0038252B" w:rsidRPr="008F57A7">
        <w:rPr>
          <w:rFonts w:ascii="Abadi" w:hAnsi="Abadi"/>
          <w:i/>
          <w:iCs/>
          <w:sz w:val="22"/>
          <w:szCs w:val="22"/>
        </w:rPr>
        <w:t>workforces’</w:t>
      </w:r>
      <w:r w:rsidRPr="008F57A7">
        <w:rPr>
          <w:rFonts w:ascii="Abadi" w:hAnsi="Abadi"/>
          <w:i/>
          <w:iCs/>
          <w:sz w:val="22"/>
          <w:szCs w:val="22"/>
        </w:rPr>
        <w:t xml:space="preserve"> </w:t>
      </w:r>
      <w:r w:rsidR="0038252B" w:rsidRPr="008F57A7">
        <w:rPr>
          <w:rFonts w:ascii="Abadi" w:hAnsi="Abadi"/>
          <w:i/>
          <w:iCs/>
          <w:sz w:val="22"/>
          <w:szCs w:val="22"/>
        </w:rPr>
        <w:t>management</w:t>
      </w:r>
      <w:bookmarkEnd w:id="6"/>
      <w:r w:rsidR="0038252B" w:rsidRPr="008F57A7">
        <w:rPr>
          <w:rFonts w:ascii="Abadi" w:hAnsi="Abadi"/>
          <w:i/>
          <w:iCs/>
          <w:sz w:val="22"/>
          <w:szCs w:val="22"/>
        </w:rPr>
        <w:t xml:space="preserve"> </w:t>
      </w:r>
    </w:p>
    <w:p w14:paraId="369A3455" w14:textId="77777777" w:rsidR="0038252B" w:rsidRDefault="0097011E" w:rsidP="0038252B">
      <w:pPr>
        <w:spacing w:after="0" w:line="360" w:lineRule="auto"/>
        <w:jc w:val="both"/>
        <w:rPr>
          <w:rFonts w:ascii="Abadi" w:hAnsi="Abadi"/>
        </w:rPr>
      </w:pPr>
      <w:r>
        <w:rPr>
          <w:rFonts w:ascii="Abadi" w:hAnsi="Abadi"/>
        </w:rPr>
        <w:t xml:space="preserve">Organisational structure is an important elements of organisation. It is because it shows how a business organise its management and staff to represent the different layers of management </w:t>
      </w:r>
      <w:r w:rsidRPr="0097011E">
        <w:rPr>
          <w:rFonts w:ascii="Abadi" w:hAnsi="Abadi"/>
        </w:rPr>
        <w:t>(Nazarian,2017)</w:t>
      </w:r>
      <w:r>
        <w:rPr>
          <w:rFonts w:ascii="Abadi" w:hAnsi="Abadi"/>
        </w:rPr>
        <w:t xml:space="preserve">. This information is often displayed in the form of  organisational chart. There are two types of organisational structure such as hierarchical and a flat structured </w:t>
      </w:r>
      <w:r w:rsidRPr="0097011E">
        <w:rPr>
          <w:rFonts w:ascii="Abadi" w:hAnsi="Abadi"/>
        </w:rPr>
        <w:t>(Nazarian,2017)</w:t>
      </w:r>
      <w:r>
        <w:rPr>
          <w:rFonts w:ascii="Abadi" w:hAnsi="Abadi"/>
        </w:rPr>
        <w:t>. However, Novotel Cardiff Centre follows a traditional hierarchical structure equipped with departmental managers for front office, food and beverage, housekeeping, and maintenance operations under the leadership of hotel’s general manager (</w:t>
      </w:r>
      <w:r w:rsidRPr="0097011E">
        <w:rPr>
          <w:rFonts w:ascii="Abadi" w:hAnsi="Abadi"/>
        </w:rPr>
        <w:t>Calori, Baden-Fuller &amp; Hunt,2000)</w:t>
      </w:r>
      <w:r>
        <w:rPr>
          <w:rFonts w:ascii="Abadi" w:hAnsi="Abadi"/>
        </w:rPr>
        <w:t xml:space="preserve">. </w:t>
      </w:r>
    </w:p>
    <w:p w14:paraId="5FD76407" w14:textId="56618758" w:rsidR="00B70736" w:rsidRDefault="0038252B" w:rsidP="0038252B">
      <w:pPr>
        <w:spacing w:after="0" w:line="360" w:lineRule="auto"/>
        <w:jc w:val="both"/>
        <w:rPr>
          <w:rFonts w:ascii="Abadi" w:hAnsi="Abadi"/>
        </w:rPr>
      </w:pPr>
      <w:r>
        <w:rPr>
          <w:rFonts w:ascii="Abadi" w:hAnsi="Abadi"/>
        </w:rPr>
        <w:t xml:space="preserve">In term of workforce, Novotel has a diverse range of people comprising of staff working full time, pat time as well as casual staff on call basis. It has a group of management team working full time and part time basis. Most of the marketing and sales works are mange from the head office. The  hotel has small human resource department that works in partnership with head office to manage payrolls and people management activities. The hotels largest department is food and beverage, housekeeping and front office department. </w:t>
      </w:r>
    </w:p>
    <w:p w14:paraId="110D68CF" w14:textId="1AE7C507" w:rsidR="00D62C10" w:rsidRPr="00D62C10" w:rsidRDefault="00D62C10" w:rsidP="00D62C10">
      <w:pPr>
        <w:spacing w:after="0" w:line="360" w:lineRule="auto"/>
        <w:jc w:val="both"/>
        <w:rPr>
          <w:rFonts w:ascii="Abadi" w:hAnsi="Abadi"/>
        </w:rPr>
      </w:pPr>
    </w:p>
    <w:p w14:paraId="1A8040AB" w14:textId="15A86BFF" w:rsidR="00DC2393" w:rsidRPr="00D62C10" w:rsidRDefault="00DC2393" w:rsidP="00D62C10">
      <w:pPr>
        <w:pStyle w:val="Heading1"/>
        <w:numPr>
          <w:ilvl w:val="0"/>
          <w:numId w:val="29"/>
        </w:numPr>
        <w:spacing w:before="0" w:after="0"/>
        <w:rPr>
          <w:rFonts w:ascii="Abadi" w:hAnsi="Abadi"/>
          <w:sz w:val="24"/>
          <w:szCs w:val="24"/>
        </w:rPr>
      </w:pPr>
      <w:bookmarkStart w:id="7" w:name="_Toc218724397"/>
      <w:r w:rsidRPr="00D62C10">
        <w:rPr>
          <w:rFonts w:ascii="Abadi" w:hAnsi="Abadi"/>
          <w:sz w:val="24"/>
          <w:szCs w:val="24"/>
        </w:rPr>
        <w:t>Identification of key issues</w:t>
      </w:r>
      <w:bookmarkEnd w:id="7"/>
      <w:r w:rsidRPr="00D62C10">
        <w:rPr>
          <w:rFonts w:ascii="Abadi" w:hAnsi="Abadi"/>
          <w:sz w:val="24"/>
          <w:szCs w:val="24"/>
        </w:rPr>
        <w:t xml:space="preserve"> </w:t>
      </w:r>
    </w:p>
    <w:p w14:paraId="1F60FA25" w14:textId="6F3FCF75" w:rsidR="00495BD2" w:rsidRDefault="00495BD2" w:rsidP="0038252B">
      <w:pPr>
        <w:spacing w:after="0" w:line="360" w:lineRule="auto"/>
        <w:jc w:val="both"/>
        <w:rPr>
          <w:rFonts w:ascii="Abadi" w:hAnsi="Abadi"/>
        </w:rPr>
      </w:pPr>
      <w:r>
        <w:rPr>
          <w:rFonts w:ascii="Abadi" w:hAnsi="Abadi"/>
        </w:rPr>
        <w:t xml:space="preserve">Modern businesses including hospitality and hotel businesses are facing a range of key issues spanning economic volatility, rapid technological shifts, </w:t>
      </w:r>
      <w:r w:rsidR="00AA0A90">
        <w:rPr>
          <w:rFonts w:ascii="Abadi" w:hAnsi="Abadi"/>
        </w:rPr>
        <w:t xml:space="preserve">increase customers demand, </w:t>
      </w:r>
      <w:r>
        <w:rPr>
          <w:rFonts w:ascii="Abadi" w:hAnsi="Abadi"/>
        </w:rPr>
        <w:t>ongoing challenges for talent acquisition and retentions, and growing pressure for sustainability and requirement for regulatory compliance (</w:t>
      </w:r>
      <w:r w:rsidRPr="00495BD2">
        <w:rPr>
          <w:rFonts w:ascii="Abadi" w:hAnsi="Abadi"/>
        </w:rPr>
        <w:t>Nancholas</w:t>
      </w:r>
      <w:r>
        <w:rPr>
          <w:rFonts w:ascii="Abadi" w:hAnsi="Abadi"/>
        </w:rPr>
        <w:t xml:space="preserve">,2024). The ability to read and respond to changing environment has been a critical issue for executives and has been increasingly evident among volatility of recent years (Stadler,2026). </w:t>
      </w:r>
    </w:p>
    <w:p w14:paraId="281552E5" w14:textId="29A6C803" w:rsidR="00495BD2" w:rsidRDefault="00495BD2" w:rsidP="00AA0A90">
      <w:pPr>
        <w:spacing w:line="360" w:lineRule="auto"/>
        <w:jc w:val="both"/>
        <w:rPr>
          <w:rFonts w:ascii="Abadi" w:hAnsi="Abadi"/>
        </w:rPr>
      </w:pPr>
      <w:r>
        <w:rPr>
          <w:rFonts w:ascii="Abadi" w:hAnsi="Abadi"/>
        </w:rPr>
        <w:t xml:space="preserve">Identification of key issues to response, require analysis of busienss environment, understanding of internal capacity as well as deep insight of opportunities and threats that organisation my have to deal with in the market. There are many models and frameworks that has been developed to </w:t>
      </w:r>
      <w:r w:rsidR="00AA0A90">
        <w:rPr>
          <w:rFonts w:ascii="Abadi" w:hAnsi="Abadi"/>
        </w:rPr>
        <w:t xml:space="preserve">help business analysists to assess busienss environment and identify issues affecting the operation of the busienss within the market and inside the organisation. These model are applied for the Novotel Hotel and its </w:t>
      </w:r>
      <w:r w:rsidR="00AA0A90" w:rsidRPr="00AA0A90">
        <w:rPr>
          <w:rFonts w:ascii="Abadi" w:hAnsi="Abadi"/>
        </w:rPr>
        <w:t>Accor hospitality group</w:t>
      </w:r>
      <w:r w:rsidR="00AA0A90">
        <w:rPr>
          <w:rFonts w:ascii="Abadi" w:hAnsi="Abadi"/>
        </w:rPr>
        <w:t>.</w:t>
      </w:r>
    </w:p>
    <w:p w14:paraId="3CD13DCE" w14:textId="77777777" w:rsidR="00D62C10" w:rsidRDefault="00D62C10" w:rsidP="00AA0A90">
      <w:pPr>
        <w:spacing w:line="360" w:lineRule="auto"/>
        <w:jc w:val="both"/>
        <w:rPr>
          <w:rFonts w:ascii="Abadi" w:hAnsi="Abadi"/>
        </w:rPr>
      </w:pPr>
    </w:p>
    <w:p w14:paraId="5EC71544" w14:textId="7941E3B3" w:rsidR="00AA0A90" w:rsidRPr="00D62C10" w:rsidRDefault="00AA0A90" w:rsidP="00D62C10">
      <w:pPr>
        <w:pStyle w:val="Heading1"/>
        <w:numPr>
          <w:ilvl w:val="1"/>
          <w:numId w:val="29"/>
        </w:numPr>
        <w:rPr>
          <w:rFonts w:ascii="Abadi" w:hAnsi="Abadi"/>
          <w:i/>
          <w:iCs/>
          <w:sz w:val="22"/>
          <w:szCs w:val="22"/>
        </w:rPr>
      </w:pPr>
      <w:bookmarkStart w:id="8" w:name="_Toc218724398"/>
      <w:r w:rsidRPr="00D62C10">
        <w:rPr>
          <w:rFonts w:ascii="Abadi" w:hAnsi="Abadi"/>
          <w:i/>
          <w:iCs/>
          <w:sz w:val="22"/>
          <w:szCs w:val="22"/>
        </w:rPr>
        <w:lastRenderedPageBreak/>
        <w:t>STEEPLED Analysis</w:t>
      </w:r>
      <w:bookmarkEnd w:id="8"/>
      <w:r w:rsidRPr="00D62C10">
        <w:rPr>
          <w:rFonts w:ascii="Abadi" w:hAnsi="Abadi"/>
          <w:i/>
          <w:iCs/>
          <w:sz w:val="22"/>
          <w:szCs w:val="22"/>
        </w:rPr>
        <w:t xml:space="preserve"> </w:t>
      </w:r>
    </w:p>
    <w:p w14:paraId="65C68EE8" w14:textId="707B15C0" w:rsidR="00AA0A90" w:rsidRPr="00D8132A" w:rsidRDefault="00AA0A90" w:rsidP="00D8132A">
      <w:pPr>
        <w:spacing w:line="360" w:lineRule="auto"/>
        <w:jc w:val="both"/>
        <w:rPr>
          <w:rFonts w:ascii="Abadi" w:hAnsi="Abadi"/>
        </w:rPr>
      </w:pPr>
      <w:r w:rsidRPr="00AA0A90">
        <w:rPr>
          <w:rFonts w:ascii="Abadi" w:hAnsi="Abadi"/>
        </w:rPr>
        <w:t xml:space="preserve">STEEPLED analysis is a strategic framework to assess external mainly macro-environmental factors that is affective the busienss. This is an expansion of PESTLE through addition of two more factors such as ethical and demographic elements. The model looks into the impact of macro environmental factors such as Social, Technological, Economic, Environmental, Political, legal, ethical and demographic factors to understand how these factors affect business, posses risk or offer opportunities to stay relevant and become competitive in the market. </w:t>
      </w:r>
    </w:p>
    <w:p w14:paraId="5CB197AD" w14:textId="216F2A18" w:rsidR="00D8132A" w:rsidRPr="00D8132A" w:rsidRDefault="00D8132A" w:rsidP="00D8132A">
      <w:pPr>
        <w:pStyle w:val="Caption"/>
        <w:keepNext/>
        <w:jc w:val="center"/>
        <w:rPr>
          <w:rFonts w:ascii="Abadi" w:hAnsi="Abadi"/>
          <w:sz w:val="16"/>
          <w:szCs w:val="16"/>
        </w:rPr>
      </w:pPr>
      <w:bookmarkStart w:id="9" w:name="_Toc218724435"/>
      <w:bookmarkStart w:id="10" w:name="_Toc218725044"/>
      <w:r w:rsidRPr="00D8132A">
        <w:rPr>
          <w:rFonts w:ascii="Abadi" w:hAnsi="Abadi"/>
          <w:sz w:val="16"/>
          <w:szCs w:val="16"/>
        </w:rPr>
        <w:t xml:space="preserve">Table </w:t>
      </w:r>
      <w:r w:rsidRPr="00D8132A">
        <w:rPr>
          <w:rFonts w:ascii="Abadi" w:hAnsi="Abadi"/>
          <w:sz w:val="16"/>
          <w:szCs w:val="16"/>
        </w:rPr>
        <w:fldChar w:fldCharType="begin"/>
      </w:r>
      <w:r w:rsidRPr="00D8132A">
        <w:rPr>
          <w:rFonts w:ascii="Abadi" w:hAnsi="Abadi"/>
          <w:sz w:val="16"/>
          <w:szCs w:val="16"/>
        </w:rPr>
        <w:instrText xml:space="preserve"> SEQ Table \* ARABIC </w:instrText>
      </w:r>
      <w:r w:rsidRPr="00D8132A">
        <w:rPr>
          <w:rFonts w:ascii="Abadi" w:hAnsi="Abadi"/>
          <w:sz w:val="16"/>
          <w:szCs w:val="16"/>
        </w:rPr>
        <w:fldChar w:fldCharType="separate"/>
      </w:r>
      <w:r w:rsidR="00814999">
        <w:rPr>
          <w:rFonts w:ascii="Abadi" w:hAnsi="Abadi"/>
          <w:noProof/>
          <w:sz w:val="16"/>
          <w:szCs w:val="16"/>
        </w:rPr>
        <w:t>1</w:t>
      </w:r>
      <w:r w:rsidRPr="00D8132A">
        <w:rPr>
          <w:rFonts w:ascii="Abadi" w:hAnsi="Abadi"/>
          <w:sz w:val="16"/>
          <w:szCs w:val="16"/>
        </w:rPr>
        <w:fldChar w:fldCharType="end"/>
      </w:r>
      <w:r w:rsidRPr="00D8132A">
        <w:rPr>
          <w:rFonts w:ascii="Abadi" w:hAnsi="Abadi"/>
          <w:sz w:val="16"/>
          <w:szCs w:val="16"/>
        </w:rPr>
        <w:t xml:space="preserve"> STEEPLED Analysis of Novotel Cardiff Centre hotel</w:t>
      </w:r>
      <w:bookmarkEnd w:id="9"/>
      <w:bookmarkEnd w:id="10"/>
    </w:p>
    <w:tbl>
      <w:tblPr>
        <w:tblStyle w:val="TableGrid"/>
        <w:tblW w:w="0" w:type="auto"/>
        <w:jc w:val="center"/>
        <w:tblLook w:val="04A0" w:firstRow="1" w:lastRow="0" w:firstColumn="1" w:lastColumn="0" w:noHBand="0" w:noVBand="1"/>
      </w:tblPr>
      <w:tblGrid>
        <w:gridCol w:w="1169"/>
        <w:gridCol w:w="4214"/>
        <w:gridCol w:w="3633"/>
      </w:tblGrid>
      <w:tr w:rsidR="00A2724C" w14:paraId="29C9D59E" w14:textId="77777777" w:rsidTr="00A15BCF">
        <w:trPr>
          <w:jc w:val="center"/>
        </w:trPr>
        <w:tc>
          <w:tcPr>
            <w:tcW w:w="1167" w:type="dxa"/>
            <w:shd w:val="clear" w:color="auto" w:fill="002060"/>
          </w:tcPr>
          <w:p w14:paraId="1121BBCD" w14:textId="57EA6883" w:rsidR="00A2724C" w:rsidRPr="00A2724C" w:rsidRDefault="00A2724C" w:rsidP="00B70736">
            <w:pPr>
              <w:rPr>
                <w:rFonts w:ascii="Abadi" w:hAnsi="Abadi"/>
                <w:b/>
                <w:bCs/>
                <w:sz w:val="18"/>
                <w:szCs w:val="18"/>
              </w:rPr>
            </w:pPr>
            <w:r w:rsidRPr="00A2724C">
              <w:rPr>
                <w:rFonts w:ascii="Abadi" w:hAnsi="Abadi"/>
                <w:b/>
                <w:bCs/>
                <w:sz w:val="18"/>
                <w:szCs w:val="18"/>
              </w:rPr>
              <w:t xml:space="preserve">Factors </w:t>
            </w:r>
          </w:p>
        </w:tc>
        <w:tc>
          <w:tcPr>
            <w:tcW w:w="4215" w:type="dxa"/>
            <w:shd w:val="clear" w:color="auto" w:fill="002060"/>
          </w:tcPr>
          <w:p w14:paraId="562E703A" w14:textId="17FF2255" w:rsidR="00A2724C" w:rsidRPr="00A2724C" w:rsidRDefault="00A2724C" w:rsidP="00A2724C">
            <w:pPr>
              <w:jc w:val="center"/>
              <w:rPr>
                <w:rFonts w:ascii="Abadi" w:hAnsi="Abadi"/>
                <w:b/>
                <w:bCs/>
                <w:sz w:val="18"/>
                <w:szCs w:val="18"/>
              </w:rPr>
            </w:pPr>
            <w:r w:rsidRPr="00A2724C">
              <w:rPr>
                <w:rFonts w:ascii="Abadi" w:hAnsi="Abadi"/>
                <w:b/>
                <w:bCs/>
                <w:sz w:val="18"/>
                <w:szCs w:val="18"/>
              </w:rPr>
              <w:t>Key issues</w:t>
            </w:r>
          </w:p>
        </w:tc>
        <w:tc>
          <w:tcPr>
            <w:tcW w:w="3634" w:type="dxa"/>
            <w:shd w:val="clear" w:color="auto" w:fill="002060"/>
          </w:tcPr>
          <w:p w14:paraId="4E944938" w14:textId="32F33062" w:rsidR="00A2724C" w:rsidRPr="00A2724C" w:rsidRDefault="00A2724C" w:rsidP="00B70736">
            <w:pPr>
              <w:rPr>
                <w:rFonts w:ascii="Abadi" w:hAnsi="Abadi"/>
                <w:b/>
                <w:bCs/>
                <w:sz w:val="18"/>
                <w:szCs w:val="18"/>
              </w:rPr>
            </w:pPr>
            <w:r w:rsidRPr="00A2724C">
              <w:rPr>
                <w:rFonts w:ascii="Abadi" w:hAnsi="Abadi"/>
                <w:b/>
                <w:bCs/>
                <w:sz w:val="18"/>
                <w:szCs w:val="18"/>
              </w:rPr>
              <w:t xml:space="preserve">Impact on the Novotel Cardiff Centre  </w:t>
            </w:r>
          </w:p>
        </w:tc>
      </w:tr>
      <w:tr w:rsidR="00A2724C" w14:paraId="10E7AC04" w14:textId="77777777" w:rsidTr="00A15BCF">
        <w:trPr>
          <w:jc w:val="center"/>
        </w:trPr>
        <w:tc>
          <w:tcPr>
            <w:tcW w:w="1167" w:type="dxa"/>
          </w:tcPr>
          <w:p w14:paraId="47293B08" w14:textId="75815498" w:rsidR="00A2724C" w:rsidRPr="000C7FB5" w:rsidRDefault="00A2724C" w:rsidP="00B70736">
            <w:pPr>
              <w:rPr>
                <w:rFonts w:ascii="Abadi" w:hAnsi="Abadi"/>
                <w:i/>
                <w:iCs/>
                <w:sz w:val="16"/>
                <w:szCs w:val="16"/>
              </w:rPr>
            </w:pPr>
            <w:r w:rsidRPr="000C7FB5">
              <w:rPr>
                <w:rFonts w:ascii="Abadi" w:hAnsi="Abadi"/>
                <w:i/>
                <w:iCs/>
                <w:sz w:val="16"/>
                <w:szCs w:val="16"/>
              </w:rPr>
              <w:t xml:space="preserve">Social </w:t>
            </w:r>
          </w:p>
        </w:tc>
        <w:tc>
          <w:tcPr>
            <w:tcW w:w="4215" w:type="dxa"/>
          </w:tcPr>
          <w:p w14:paraId="53705197" w14:textId="77777777" w:rsidR="007C6EFD" w:rsidRDefault="00A2724C" w:rsidP="00D8132A">
            <w:pPr>
              <w:jc w:val="both"/>
              <w:rPr>
                <w:rFonts w:ascii="Abadi" w:hAnsi="Abadi"/>
                <w:sz w:val="16"/>
                <w:szCs w:val="16"/>
              </w:rPr>
            </w:pPr>
            <w:r w:rsidRPr="00A2724C">
              <w:rPr>
                <w:rFonts w:ascii="Abadi" w:hAnsi="Abadi"/>
                <w:sz w:val="16"/>
                <w:szCs w:val="16"/>
              </w:rPr>
              <w:t xml:space="preserve">New trends with increase expectation of cleanliness, sustainability practices, increase demand for experiential travel </w:t>
            </w:r>
            <w:r w:rsidR="007C6EFD">
              <w:rPr>
                <w:rFonts w:ascii="Abadi" w:hAnsi="Abadi"/>
                <w:sz w:val="16"/>
                <w:szCs w:val="16"/>
              </w:rPr>
              <w:t>(</w:t>
            </w:r>
            <w:r w:rsidR="007C6EFD" w:rsidRPr="007C6EFD">
              <w:rPr>
                <w:rFonts w:ascii="Abadi" w:hAnsi="Abadi"/>
                <w:sz w:val="16"/>
                <w:szCs w:val="16"/>
              </w:rPr>
              <w:t xml:space="preserve">Appendix A), </w:t>
            </w:r>
          </w:p>
          <w:p w14:paraId="13CA832B" w14:textId="154402BE" w:rsidR="00A2724C" w:rsidRPr="00A2724C" w:rsidRDefault="007C6EFD" w:rsidP="00D8132A">
            <w:pPr>
              <w:jc w:val="both"/>
              <w:rPr>
                <w:rFonts w:ascii="Abadi" w:hAnsi="Abadi"/>
                <w:sz w:val="16"/>
                <w:szCs w:val="16"/>
              </w:rPr>
            </w:pPr>
            <w:r w:rsidRPr="00A2724C">
              <w:rPr>
                <w:rFonts w:ascii="Abadi" w:hAnsi="Abadi"/>
                <w:sz w:val="16"/>
                <w:szCs w:val="16"/>
              </w:rPr>
              <w:t>(</w:t>
            </w:r>
            <w:r w:rsidRPr="00D8132A">
              <w:rPr>
                <w:rFonts w:ascii="Abadi" w:hAnsi="Abadi"/>
                <w:sz w:val="16"/>
                <w:szCs w:val="16"/>
              </w:rPr>
              <w:t>Williamson,2025</w:t>
            </w:r>
            <w:r>
              <w:rPr>
                <w:rFonts w:ascii="Abadi" w:hAnsi="Abadi"/>
                <w:sz w:val="16"/>
                <w:szCs w:val="16"/>
              </w:rPr>
              <w:t xml:space="preserve">, </w:t>
            </w:r>
            <w:r w:rsidR="00D8132A" w:rsidRPr="00D8132A">
              <w:rPr>
                <w:rFonts w:ascii="Abadi" w:hAnsi="Abadi"/>
                <w:sz w:val="16"/>
                <w:szCs w:val="16"/>
              </w:rPr>
              <w:t>UK Hospitality Industries</w:t>
            </w:r>
            <w:r w:rsidR="00D8132A">
              <w:rPr>
                <w:rFonts w:ascii="Abadi" w:hAnsi="Abadi"/>
                <w:sz w:val="16"/>
                <w:szCs w:val="16"/>
              </w:rPr>
              <w:t>,</w:t>
            </w:r>
            <w:r w:rsidR="00D8132A" w:rsidRPr="00D8132A">
              <w:rPr>
                <w:rFonts w:ascii="Abadi" w:hAnsi="Abadi"/>
                <w:sz w:val="16"/>
                <w:szCs w:val="16"/>
              </w:rPr>
              <w:t>2024).</w:t>
            </w:r>
          </w:p>
        </w:tc>
        <w:tc>
          <w:tcPr>
            <w:tcW w:w="3634" w:type="dxa"/>
          </w:tcPr>
          <w:p w14:paraId="5B16B341" w14:textId="1F806306" w:rsidR="00A2724C" w:rsidRPr="00A2724C" w:rsidRDefault="00A2724C" w:rsidP="00B70736">
            <w:pPr>
              <w:rPr>
                <w:rFonts w:ascii="Abadi" w:hAnsi="Abadi"/>
                <w:sz w:val="16"/>
                <w:szCs w:val="16"/>
              </w:rPr>
            </w:pPr>
            <w:r w:rsidRPr="00A2724C">
              <w:rPr>
                <w:rFonts w:ascii="Abadi" w:hAnsi="Abadi"/>
                <w:sz w:val="16"/>
                <w:szCs w:val="16"/>
              </w:rPr>
              <w:t xml:space="preserve">Require enhancement of service personalisation, improve housekeeping standard, and support working condition as well as promotion of sustainability action to customers. </w:t>
            </w:r>
          </w:p>
        </w:tc>
      </w:tr>
      <w:tr w:rsidR="00A2724C" w14:paraId="3A8C6105" w14:textId="77777777" w:rsidTr="00A15BCF">
        <w:trPr>
          <w:jc w:val="center"/>
        </w:trPr>
        <w:tc>
          <w:tcPr>
            <w:tcW w:w="1167" w:type="dxa"/>
          </w:tcPr>
          <w:p w14:paraId="27204E82" w14:textId="4F77E64C" w:rsidR="00A2724C" w:rsidRPr="000C7FB5" w:rsidRDefault="00D8132A" w:rsidP="00B70736">
            <w:pPr>
              <w:rPr>
                <w:rFonts w:ascii="Abadi" w:hAnsi="Abadi"/>
                <w:i/>
                <w:iCs/>
                <w:sz w:val="18"/>
                <w:szCs w:val="18"/>
              </w:rPr>
            </w:pPr>
            <w:r w:rsidRPr="000C7FB5">
              <w:rPr>
                <w:rFonts w:ascii="Abadi" w:hAnsi="Abadi"/>
                <w:i/>
                <w:iCs/>
                <w:sz w:val="16"/>
                <w:szCs w:val="16"/>
              </w:rPr>
              <w:t xml:space="preserve">Technological </w:t>
            </w:r>
          </w:p>
        </w:tc>
        <w:tc>
          <w:tcPr>
            <w:tcW w:w="4215" w:type="dxa"/>
          </w:tcPr>
          <w:p w14:paraId="1D708B00" w14:textId="08206D55" w:rsidR="00A2724C" w:rsidRPr="00D8132A" w:rsidRDefault="00D8132A" w:rsidP="00B70736">
            <w:pPr>
              <w:rPr>
                <w:rFonts w:ascii="Abadi" w:hAnsi="Abadi"/>
                <w:sz w:val="18"/>
                <w:szCs w:val="18"/>
              </w:rPr>
            </w:pPr>
            <w:r w:rsidRPr="00D8132A">
              <w:rPr>
                <w:rFonts w:ascii="Abadi" w:hAnsi="Abadi"/>
                <w:sz w:val="16"/>
                <w:szCs w:val="16"/>
              </w:rPr>
              <w:t>Increase use of mobile apps for check-in/out, use of digital keys, CRM system use, online review platforms, AI-led pricing</w:t>
            </w:r>
            <w:r>
              <w:rPr>
                <w:rFonts w:ascii="Abadi" w:hAnsi="Abadi"/>
                <w:sz w:val="16"/>
                <w:szCs w:val="16"/>
              </w:rPr>
              <w:t xml:space="preserve"> (</w:t>
            </w:r>
            <w:r w:rsidRPr="00D8132A">
              <w:rPr>
                <w:rFonts w:ascii="Abadi" w:hAnsi="Abadi"/>
                <w:sz w:val="16"/>
                <w:szCs w:val="16"/>
              </w:rPr>
              <w:t>UK Hospitality Industries</w:t>
            </w:r>
            <w:r>
              <w:rPr>
                <w:rFonts w:ascii="Abadi" w:hAnsi="Abadi"/>
                <w:sz w:val="16"/>
                <w:szCs w:val="16"/>
              </w:rPr>
              <w:t>,</w:t>
            </w:r>
            <w:r w:rsidRPr="00D8132A">
              <w:rPr>
                <w:rFonts w:ascii="Abadi" w:hAnsi="Abadi"/>
                <w:sz w:val="16"/>
                <w:szCs w:val="16"/>
              </w:rPr>
              <w:t>2024</w:t>
            </w:r>
            <w:r>
              <w:rPr>
                <w:rFonts w:ascii="Abadi" w:hAnsi="Abadi"/>
                <w:sz w:val="16"/>
                <w:szCs w:val="16"/>
              </w:rPr>
              <w:t>)</w:t>
            </w:r>
          </w:p>
        </w:tc>
        <w:tc>
          <w:tcPr>
            <w:tcW w:w="3634" w:type="dxa"/>
          </w:tcPr>
          <w:p w14:paraId="17A337F2" w14:textId="5C376713" w:rsidR="00A2724C" w:rsidRDefault="00D8132A" w:rsidP="00B70736">
            <w:pPr>
              <w:rPr>
                <w:rFonts w:ascii="Abadi" w:hAnsi="Abadi"/>
                <w:sz w:val="16"/>
                <w:szCs w:val="16"/>
              </w:rPr>
            </w:pPr>
            <w:r w:rsidRPr="00D8132A">
              <w:rPr>
                <w:rFonts w:ascii="Abadi" w:hAnsi="Abadi"/>
                <w:sz w:val="16"/>
                <w:szCs w:val="16"/>
              </w:rPr>
              <w:t>Requiring investment in smart technologies to remain competitive in the market</w:t>
            </w:r>
            <w:r w:rsidR="000C7FB5">
              <w:rPr>
                <w:rFonts w:ascii="Abadi" w:hAnsi="Abadi"/>
                <w:sz w:val="16"/>
                <w:szCs w:val="16"/>
              </w:rPr>
              <w:t>.</w:t>
            </w:r>
            <w:r w:rsidRPr="00D8132A">
              <w:rPr>
                <w:rFonts w:ascii="Abadi" w:hAnsi="Abadi"/>
                <w:sz w:val="16"/>
                <w:szCs w:val="16"/>
              </w:rPr>
              <w:t xml:space="preserve"> </w:t>
            </w:r>
          </w:p>
          <w:p w14:paraId="01913434" w14:textId="2C3773C9" w:rsidR="000C7FB5" w:rsidRPr="00D8132A" w:rsidRDefault="000C7FB5" w:rsidP="00B70736">
            <w:pPr>
              <w:rPr>
                <w:rFonts w:ascii="Abadi" w:hAnsi="Abadi"/>
                <w:sz w:val="18"/>
                <w:szCs w:val="18"/>
              </w:rPr>
            </w:pPr>
            <w:r w:rsidRPr="000C7FB5">
              <w:rPr>
                <w:rFonts w:ascii="Abadi" w:hAnsi="Abadi"/>
                <w:sz w:val="16"/>
                <w:szCs w:val="16"/>
              </w:rPr>
              <w:t xml:space="preserve">Opportunities to bring efficiency in operation </w:t>
            </w:r>
          </w:p>
        </w:tc>
      </w:tr>
      <w:tr w:rsidR="00A2724C" w14:paraId="381F6564" w14:textId="77777777" w:rsidTr="00A15BCF">
        <w:trPr>
          <w:jc w:val="center"/>
        </w:trPr>
        <w:tc>
          <w:tcPr>
            <w:tcW w:w="1167" w:type="dxa"/>
          </w:tcPr>
          <w:p w14:paraId="240A9426" w14:textId="68D63947" w:rsidR="00A2724C" w:rsidRPr="000C7FB5" w:rsidRDefault="00D8132A" w:rsidP="00B70736">
            <w:pPr>
              <w:rPr>
                <w:rFonts w:ascii="Abadi" w:hAnsi="Abadi"/>
                <w:i/>
                <w:iCs/>
                <w:sz w:val="16"/>
                <w:szCs w:val="16"/>
              </w:rPr>
            </w:pPr>
            <w:r w:rsidRPr="000C7FB5">
              <w:rPr>
                <w:rFonts w:ascii="Abadi" w:hAnsi="Abadi"/>
                <w:i/>
                <w:iCs/>
                <w:sz w:val="16"/>
                <w:szCs w:val="16"/>
              </w:rPr>
              <w:t xml:space="preserve">Economic </w:t>
            </w:r>
          </w:p>
        </w:tc>
        <w:tc>
          <w:tcPr>
            <w:tcW w:w="4215" w:type="dxa"/>
          </w:tcPr>
          <w:p w14:paraId="44E2289B" w14:textId="38D2E6B4" w:rsidR="00A2724C" w:rsidRPr="00D8132A" w:rsidRDefault="00D8132A" w:rsidP="00D8132A">
            <w:pPr>
              <w:jc w:val="both"/>
              <w:rPr>
                <w:rFonts w:ascii="Abadi" w:hAnsi="Abadi"/>
                <w:sz w:val="16"/>
                <w:szCs w:val="16"/>
              </w:rPr>
            </w:pPr>
            <w:r w:rsidRPr="00D8132A">
              <w:rPr>
                <w:rFonts w:ascii="Abadi" w:hAnsi="Abadi"/>
                <w:sz w:val="16"/>
                <w:szCs w:val="16"/>
              </w:rPr>
              <w:t xml:space="preserve">Persistent inflation (3.4%), increase cost of living, increase utility and food costs, increase NI for employers, taxation on alcohol </w:t>
            </w:r>
          </w:p>
        </w:tc>
        <w:tc>
          <w:tcPr>
            <w:tcW w:w="3634" w:type="dxa"/>
          </w:tcPr>
          <w:p w14:paraId="6575B0B1" w14:textId="7816A9CC" w:rsidR="000C7FB5" w:rsidRPr="000C7FB5" w:rsidRDefault="000C7FB5" w:rsidP="00B70736">
            <w:pPr>
              <w:rPr>
                <w:rFonts w:ascii="Abadi" w:hAnsi="Abadi"/>
                <w:sz w:val="16"/>
                <w:szCs w:val="16"/>
              </w:rPr>
            </w:pPr>
            <w:r w:rsidRPr="000C7FB5">
              <w:rPr>
                <w:rFonts w:ascii="Abadi" w:hAnsi="Abadi"/>
                <w:sz w:val="16"/>
                <w:szCs w:val="16"/>
              </w:rPr>
              <w:t xml:space="preserve">High pressure on profit margin, tight cost controlling exercise, and need for optimisation of revenue </w:t>
            </w:r>
          </w:p>
          <w:p w14:paraId="333CA1FE" w14:textId="63EBB421" w:rsidR="00A2724C" w:rsidRPr="000C7FB5" w:rsidRDefault="00A2724C" w:rsidP="00B70736">
            <w:pPr>
              <w:rPr>
                <w:rFonts w:ascii="Abadi" w:hAnsi="Abadi"/>
                <w:sz w:val="18"/>
                <w:szCs w:val="18"/>
              </w:rPr>
            </w:pPr>
          </w:p>
        </w:tc>
      </w:tr>
      <w:tr w:rsidR="00A2724C" w14:paraId="1A6D0C8E" w14:textId="77777777" w:rsidTr="00A15BCF">
        <w:trPr>
          <w:jc w:val="center"/>
        </w:trPr>
        <w:tc>
          <w:tcPr>
            <w:tcW w:w="1167" w:type="dxa"/>
          </w:tcPr>
          <w:p w14:paraId="2620CEE3" w14:textId="1C96BC9F" w:rsidR="00A2724C" w:rsidRPr="000C7FB5" w:rsidRDefault="000C7FB5" w:rsidP="00B70736">
            <w:pPr>
              <w:rPr>
                <w:rFonts w:ascii="Abadi" w:hAnsi="Abadi"/>
                <w:i/>
                <w:iCs/>
                <w:sz w:val="18"/>
                <w:szCs w:val="18"/>
              </w:rPr>
            </w:pPr>
            <w:r w:rsidRPr="000C7FB5">
              <w:rPr>
                <w:rFonts w:ascii="Abadi" w:hAnsi="Abadi"/>
                <w:i/>
                <w:iCs/>
                <w:sz w:val="16"/>
                <w:szCs w:val="16"/>
              </w:rPr>
              <w:t>Environmental</w:t>
            </w:r>
          </w:p>
        </w:tc>
        <w:tc>
          <w:tcPr>
            <w:tcW w:w="4215" w:type="dxa"/>
          </w:tcPr>
          <w:p w14:paraId="6BB22BD0" w14:textId="7C7A5170" w:rsidR="000C7FB5" w:rsidRDefault="000C7FB5" w:rsidP="000C7FB5">
            <w:pPr>
              <w:jc w:val="both"/>
              <w:rPr>
                <w:rFonts w:ascii="Abadi" w:hAnsi="Abadi"/>
                <w:sz w:val="16"/>
                <w:szCs w:val="16"/>
              </w:rPr>
            </w:pPr>
            <w:r>
              <w:rPr>
                <w:rFonts w:ascii="Abadi" w:hAnsi="Abadi"/>
                <w:sz w:val="16"/>
                <w:szCs w:val="16"/>
              </w:rPr>
              <w:t>Increase climate change concern and pressure to reduce energy use, water &amp; Food waste, plastic use, and contribution towards carbon emission (</w:t>
            </w:r>
            <w:r w:rsidRPr="000C7FB5">
              <w:rPr>
                <w:rFonts w:ascii="Abadi" w:hAnsi="Abadi"/>
                <w:sz w:val="16"/>
                <w:szCs w:val="16"/>
              </w:rPr>
              <w:t>Chemmanur</w:t>
            </w:r>
            <w:r>
              <w:rPr>
                <w:rFonts w:ascii="Abadi" w:hAnsi="Abadi"/>
                <w:sz w:val="16"/>
                <w:szCs w:val="16"/>
              </w:rPr>
              <w:t xml:space="preserve"> </w:t>
            </w:r>
            <w:r w:rsidRPr="000C7FB5">
              <w:rPr>
                <w:rFonts w:ascii="Abadi" w:hAnsi="Abadi"/>
                <w:sz w:val="16"/>
                <w:szCs w:val="16"/>
              </w:rPr>
              <w:t>&amp; Fenech,2024).</w:t>
            </w:r>
          </w:p>
          <w:p w14:paraId="53ADB401" w14:textId="45BB12AA" w:rsidR="00A2724C" w:rsidRPr="000C7FB5" w:rsidRDefault="00A2724C" w:rsidP="00B70736">
            <w:pPr>
              <w:rPr>
                <w:rFonts w:ascii="Abadi" w:hAnsi="Abadi"/>
                <w:sz w:val="18"/>
                <w:szCs w:val="18"/>
              </w:rPr>
            </w:pPr>
          </w:p>
        </w:tc>
        <w:tc>
          <w:tcPr>
            <w:tcW w:w="3634" w:type="dxa"/>
          </w:tcPr>
          <w:p w14:paraId="0C28B566" w14:textId="2F054361" w:rsidR="00A2724C" w:rsidRPr="000C7FB5" w:rsidRDefault="000C7FB5" w:rsidP="00B70736">
            <w:pPr>
              <w:rPr>
                <w:rFonts w:ascii="Abadi" w:hAnsi="Abadi"/>
                <w:sz w:val="16"/>
                <w:szCs w:val="16"/>
              </w:rPr>
            </w:pPr>
            <w:r w:rsidRPr="000C7FB5">
              <w:rPr>
                <w:rFonts w:ascii="Abadi" w:hAnsi="Abadi"/>
                <w:sz w:val="16"/>
                <w:szCs w:val="16"/>
              </w:rPr>
              <w:t>Increase compliance cost</w:t>
            </w:r>
            <w:r>
              <w:rPr>
                <w:rFonts w:ascii="Abadi" w:hAnsi="Abadi"/>
                <w:sz w:val="16"/>
                <w:szCs w:val="16"/>
              </w:rPr>
              <w:t xml:space="preserve"> for the hotel, also bring opportunities.</w:t>
            </w:r>
          </w:p>
          <w:p w14:paraId="49DF6686" w14:textId="6A9766F7" w:rsidR="000C7FB5" w:rsidRPr="000C7FB5" w:rsidRDefault="000C7FB5" w:rsidP="00B70736">
            <w:pPr>
              <w:rPr>
                <w:rFonts w:ascii="Abadi" w:hAnsi="Abadi"/>
                <w:sz w:val="16"/>
                <w:szCs w:val="16"/>
              </w:rPr>
            </w:pPr>
            <w:r w:rsidRPr="000C7FB5">
              <w:rPr>
                <w:rFonts w:ascii="Abadi" w:hAnsi="Abadi"/>
                <w:sz w:val="16"/>
                <w:szCs w:val="16"/>
              </w:rPr>
              <w:t>Creates both compliance costs and opportunities for differentiation through sustainable practices</w:t>
            </w:r>
          </w:p>
        </w:tc>
      </w:tr>
      <w:tr w:rsidR="00A2724C" w14:paraId="75687CDB" w14:textId="77777777" w:rsidTr="00A15BCF">
        <w:trPr>
          <w:jc w:val="center"/>
        </w:trPr>
        <w:tc>
          <w:tcPr>
            <w:tcW w:w="1167" w:type="dxa"/>
          </w:tcPr>
          <w:p w14:paraId="627C033E" w14:textId="1DEC723C" w:rsidR="00A2724C" w:rsidRPr="00A15BCF" w:rsidRDefault="000C7FB5" w:rsidP="00B70736">
            <w:pPr>
              <w:rPr>
                <w:rFonts w:ascii="Abadi" w:hAnsi="Abadi"/>
                <w:i/>
                <w:iCs/>
                <w:sz w:val="18"/>
                <w:szCs w:val="18"/>
              </w:rPr>
            </w:pPr>
            <w:r w:rsidRPr="00A15BCF">
              <w:rPr>
                <w:rFonts w:ascii="Abadi" w:hAnsi="Abadi"/>
                <w:i/>
                <w:iCs/>
                <w:sz w:val="16"/>
                <w:szCs w:val="16"/>
              </w:rPr>
              <w:t xml:space="preserve">Political </w:t>
            </w:r>
          </w:p>
        </w:tc>
        <w:tc>
          <w:tcPr>
            <w:tcW w:w="4215" w:type="dxa"/>
          </w:tcPr>
          <w:p w14:paraId="648896D5" w14:textId="2C24FF92" w:rsidR="00A2724C" w:rsidRPr="007038C4" w:rsidRDefault="007038C4" w:rsidP="00B70736">
            <w:pPr>
              <w:rPr>
                <w:rFonts w:ascii="Abadi" w:hAnsi="Abadi"/>
                <w:sz w:val="16"/>
                <w:szCs w:val="16"/>
              </w:rPr>
            </w:pPr>
            <w:r w:rsidRPr="007038C4">
              <w:rPr>
                <w:rFonts w:ascii="Abadi" w:hAnsi="Abadi"/>
                <w:sz w:val="16"/>
                <w:szCs w:val="16"/>
              </w:rPr>
              <w:t>Post Brexit restriction on labour, ETA on tourist, policy uncertainty, increase taxation</w:t>
            </w:r>
            <w:r>
              <w:rPr>
                <w:rFonts w:ascii="Abadi" w:hAnsi="Abadi"/>
                <w:sz w:val="16"/>
                <w:szCs w:val="16"/>
              </w:rPr>
              <w:t xml:space="preserve"> corporate income, tourist products, data regulations, asylum seeker accommodation pressure, (</w:t>
            </w:r>
            <w:r w:rsidRPr="007038C4">
              <w:rPr>
                <w:rFonts w:ascii="Abadi" w:hAnsi="Abadi"/>
                <w:sz w:val="16"/>
                <w:szCs w:val="16"/>
              </w:rPr>
              <w:t>Cormican</w:t>
            </w:r>
            <w:r>
              <w:rPr>
                <w:rFonts w:ascii="Abadi" w:hAnsi="Abadi"/>
                <w:sz w:val="16"/>
                <w:szCs w:val="16"/>
              </w:rPr>
              <w:t xml:space="preserve">,2025, </w:t>
            </w:r>
            <w:r w:rsidRPr="007038C4">
              <w:rPr>
                <w:rFonts w:ascii="Abadi" w:hAnsi="Abadi"/>
                <w:sz w:val="16"/>
                <w:szCs w:val="16"/>
              </w:rPr>
              <w:t>Wood,2025).</w:t>
            </w:r>
          </w:p>
          <w:p w14:paraId="4FA3CC3D" w14:textId="77777777" w:rsidR="007038C4" w:rsidRPr="007038C4" w:rsidRDefault="007038C4" w:rsidP="00B70736">
            <w:pPr>
              <w:rPr>
                <w:rFonts w:ascii="Abadi" w:hAnsi="Abadi"/>
                <w:sz w:val="16"/>
                <w:szCs w:val="16"/>
              </w:rPr>
            </w:pPr>
          </w:p>
          <w:p w14:paraId="4A95561D" w14:textId="4223DC74" w:rsidR="007038C4" w:rsidRPr="007038C4" w:rsidRDefault="007038C4" w:rsidP="00B70736">
            <w:pPr>
              <w:rPr>
                <w:rFonts w:ascii="Abadi" w:hAnsi="Abadi"/>
                <w:sz w:val="16"/>
                <w:szCs w:val="16"/>
              </w:rPr>
            </w:pPr>
          </w:p>
        </w:tc>
        <w:tc>
          <w:tcPr>
            <w:tcW w:w="3634" w:type="dxa"/>
          </w:tcPr>
          <w:p w14:paraId="584A1753" w14:textId="77777777" w:rsidR="00A2724C" w:rsidRDefault="007038C4" w:rsidP="00B70736">
            <w:pPr>
              <w:rPr>
                <w:rFonts w:ascii="Abadi" w:hAnsi="Abadi"/>
                <w:sz w:val="16"/>
                <w:szCs w:val="16"/>
              </w:rPr>
            </w:pPr>
            <w:r w:rsidRPr="007038C4">
              <w:rPr>
                <w:rFonts w:ascii="Abadi" w:hAnsi="Abadi"/>
                <w:sz w:val="16"/>
                <w:szCs w:val="16"/>
              </w:rPr>
              <w:t xml:space="preserve">Staff shortage mainly skilled ones, increase costs, reduce travelling from European countries </w:t>
            </w:r>
          </w:p>
          <w:p w14:paraId="5E156249" w14:textId="193AC4D2" w:rsidR="007038C4" w:rsidRPr="007038C4" w:rsidRDefault="007038C4" w:rsidP="00B70736">
            <w:pPr>
              <w:rPr>
                <w:rFonts w:ascii="Abadi" w:hAnsi="Abadi"/>
                <w:sz w:val="18"/>
                <w:szCs w:val="18"/>
              </w:rPr>
            </w:pPr>
            <w:r>
              <w:rPr>
                <w:rFonts w:ascii="Abadi" w:hAnsi="Abadi"/>
                <w:sz w:val="16"/>
                <w:szCs w:val="16"/>
              </w:rPr>
              <w:t xml:space="preserve">Campaign of local against asylum accommodation causing disruption in the city </w:t>
            </w:r>
          </w:p>
        </w:tc>
      </w:tr>
      <w:tr w:rsidR="00A2724C" w14:paraId="2E14A95A" w14:textId="77777777" w:rsidTr="00A15BCF">
        <w:trPr>
          <w:jc w:val="center"/>
        </w:trPr>
        <w:tc>
          <w:tcPr>
            <w:tcW w:w="1167" w:type="dxa"/>
          </w:tcPr>
          <w:p w14:paraId="2680BEFB" w14:textId="14DB2008" w:rsidR="00A2724C" w:rsidRPr="00A15BCF" w:rsidRDefault="007038C4" w:rsidP="00B70736">
            <w:pPr>
              <w:rPr>
                <w:rFonts w:ascii="Abadi" w:hAnsi="Abadi"/>
                <w:i/>
                <w:iCs/>
                <w:sz w:val="16"/>
                <w:szCs w:val="16"/>
              </w:rPr>
            </w:pPr>
            <w:r w:rsidRPr="00A15BCF">
              <w:rPr>
                <w:rFonts w:ascii="Abadi" w:hAnsi="Abadi"/>
                <w:i/>
                <w:iCs/>
                <w:sz w:val="16"/>
                <w:szCs w:val="16"/>
              </w:rPr>
              <w:t xml:space="preserve">Legal </w:t>
            </w:r>
          </w:p>
        </w:tc>
        <w:tc>
          <w:tcPr>
            <w:tcW w:w="4215" w:type="dxa"/>
          </w:tcPr>
          <w:p w14:paraId="342B5B9B" w14:textId="1E306A03" w:rsidR="00A2724C" w:rsidRPr="007038C4" w:rsidRDefault="007038C4" w:rsidP="00B70736">
            <w:pPr>
              <w:rPr>
                <w:rFonts w:ascii="Abadi" w:hAnsi="Abadi"/>
                <w:sz w:val="16"/>
                <w:szCs w:val="16"/>
              </w:rPr>
            </w:pPr>
            <w:r w:rsidRPr="007038C4">
              <w:rPr>
                <w:rFonts w:ascii="Abadi" w:hAnsi="Abadi"/>
                <w:sz w:val="16"/>
                <w:szCs w:val="16"/>
              </w:rPr>
              <w:t>Change in employment laws, Health and Safety, GDRP regulation</w:t>
            </w:r>
            <w:r w:rsidR="00961A07">
              <w:rPr>
                <w:rFonts w:ascii="Abadi" w:hAnsi="Abadi"/>
                <w:sz w:val="16"/>
                <w:szCs w:val="16"/>
              </w:rPr>
              <w:t xml:space="preserve"> (</w:t>
            </w:r>
            <w:r w:rsidR="00961A07" w:rsidRPr="007038C4">
              <w:rPr>
                <w:rFonts w:ascii="Abadi" w:hAnsi="Abadi"/>
                <w:sz w:val="16"/>
                <w:szCs w:val="16"/>
              </w:rPr>
              <w:t>Cormican</w:t>
            </w:r>
            <w:r w:rsidR="00961A07">
              <w:rPr>
                <w:rFonts w:ascii="Abadi" w:hAnsi="Abadi"/>
                <w:sz w:val="16"/>
                <w:szCs w:val="16"/>
              </w:rPr>
              <w:t>,2025)</w:t>
            </w:r>
          </w:p>
        </w:tc>
        <w:tc>
          <w:tcPr>
            <w:tcW w:w="3634" w:type="dxa"/>
          </w:tcPr>
          <w:p w14:paraId="02B5ECD6" w14:textId="03721AF0" w:rsidR="007038C4" w:rsidRPr="00961A07" w:rsidRDefault="00961A07" w:rsidP="00B70736">
            <w:pPr>
              <w:rPr>
                <w:rFonts w:ascii="Abadi" w:hAnsi="Abadi"/>
                <w:sz w:val="16"/>
                <w:szCs w:val="16"/>
              </w:rPr>
            </w:pPr>
            <w:r w:rsidRPr="00961A07">
              <w:rPr>
                <w:rFonts w:ascii="Abadi" w:hAnsi="Abadi"/>
                <w:sz w:val="16"/>
                <w:szCs w:val="16"/>
              </w:rPr>
              <w:t xml:space="preserve">Increase cost for employment and operation </w:t>
            </w:r>
          </w:p>
          <w:p w14:paraId="0E81E44B" w14:textId="47769010" w:rsidR="00961A07" w:rsidRPr="00961A07" w:rsidRDefault="00961A07" w:rsidP="00B70736">
            <w:pPr>
              <w:rPr>
                <w:rFonts w:ascii="Abadi" w:hAnsi="Abadi"/>
                <w:sz w:val="16"/>
                <w:szCs w:val="16"/>
              </w:rPr>
            </w:pPr>
            <w:r w:rsidRPr="00961A07">
              <w:rPr>
                <w:rFonts w:ascii="Abadi" w:hAnsi="Abadi"/>
                <w:sz w:val="16"/>
                <w:szCs w:val="16"/>
              </w:rPr>
              <w:t xml:space="preserve">High risk if not manage regulation and complied properly </w:t>
            </w:r>
          </w:p>
          <w:p w14:paraId="7E661A87" w14:textId="2A8190A1" w:rsidR="007038C4" w:rsidRPr="00A2724C" w:rsidRDefault="007038C4" w:rsidP="00B70736">
            <w:pPr>
              <w:rPr>
                <w:rFonts w:ascii="Abadi" w:hAnsi="Abadi"/>
                <w:b/>
                <w:bCs/>
                <w:sz w:val="18"/>
                <w:szCs w:val="18"/>
              </w:rPr>
            </w:pPr>
          </w:p>
        </w:tc>
      </w:tr>
      <w:tr w:rsidR="00961A07" w14:paraId="3431471B" w14:textId="77777777" w:rsidTr="00A15BCF">
        <w:trPr>
          <w:jc w:val="center"/>
        </w:trPr>
        <w:tc>
          <w:tcPr>
            <w:tcW w:w="1167" w:type="dxa"/>
          </w:tcPr>
          <w:p w14:paraId="3B71B6D6" w14:textId="34893A15" w:rsidR="00961A07" w:rsidRPr="00A15BCF" w:rsidRDefault="00961A07" w:rsidP="00B70736">
            <w:pPr>
              <w:rPr>
                <w:rFonts w:ascii="Abadi" w:hAnsi="Abadi"/>
                <w:i/>
                <w:iCs/>
                <w:sz w:val="16"/>
                <w:szCs w:val="16"/>
              </w:rPr>
            </w:pPr>
            <w:r w:rsidRPr="00A15BCF">
              <w:rPr>
                <w:rFonts w:ascii="Abadi" w:hAnsi="Abadi"/>
                <w:i/>
                <w:iCs/>
                <w:sz w:val="16"/>
                <w:szCs w:val="16"/>
              </w:rPr>
              <w:t xml:space="preserve">Ethical </w:t>
            </w:r>
          </w:p>
        </w:tc>
        <w:tc>
          <w:tcPr>
            <w:tcW w:w="4215" w:type="dxa"/>
          </w:tcPr>
          <w:p w14:paraId="1897A435" w14:textId="33CB9B7F" w:rsidR="00961A07" w:rsidRDefault="00EC1E57" w:rsidP="00B70736">
            <w:pPr>
              <w:rPr>
                <w:rFonts w:ascii="Abadi" w:hAnsi="Abadi"/>
                <w:sz w:val="16"/>
                <w:szCs w:val="16"/>
              </w:rPr>
            </w:pPr>
            <w:r>
              <w:rPr>
                <w:rFonts w:ascii="Abadi" w:hAnsi="Abadi"/>
                <w:sz w:val="16"/>
                <w:szCs w:val="16"/>
              </w:rPr>
              <w:t>Compliance with employment laws, regulations, and data use with compliance of GDRP, privacy issues, care for environmental issues, fair wadges, fair treatment of employee and guests (</w:t>
            </w:r>
            <w:r w:rsidRPr="00EC1E57">
              <w:rPr>
                <w:rFonts w:ascii="Abadi" w:hAnsi="Abadi"/>
                <w:sz w:val="16"/>
                <w:szCs w:val="16"/>
              </w:rPr>
              <w:t>Lacalle</w:t>
            </w:r>
            <w:r>
              <w:rPr>
                <w:rFonts w:ascii="Abadi" w:hAnsi="Abadi"/>
                <w:sz w:val="16"/>
                <w:szCs w:val="16"/>
              </w:rPr>
              <w:t>,2023)</w:t>
            </w:r>
          </w:p>
          <w:p w14:paraId="147FFC66" w14:textId="1FC41390" w:rsidR="00EC1E57" w:rsidRPr="007038C4" w:rsidRDefault="00EC1E57" w:rsidP="00B70736">
            <w:pPr>
              <w:rPr>
                <w:rFonts w:ascii="Abadi" w:hAnsi="Abadi"/>
                <w:sz w:val="16"/>
                <w:szCs w:val="16"/>
              </w:rPr>
            </w:pPr>
          </w:p>
        </w:tc>
        <w:tc>
          <w:tcPr>
            <w:tcW w:w="3634" w:type="dxa"/>
          </w:tcPr>
          <w:p w14:paraId="1AD62DF5" w14:textId="77777777" w:rsidR="00961A07" w:rsidRDefault="00EC1E57" w:rsidP="00B70736">
            <w:pPr>
              <w:rPr>
                <w:rFonts w:ascii="Abadi" w:hAnsi="Abadi"/>
                <w:sz w:val="16"/>
                <w:szCs w:val="16"/>
              </w:rPr>
            </w:pPr>
            <w:r>
              <w:rPr>
                <w:rFonts w:ascii="Abadi" w:hAnsi="Abadi"/>
                <w:sz w:val="16"/>
                <w:szCs w:val="16"/>
              </w:rPr>
              <w:t xml:space="preserve">Increase admin burden, costs of operation </w:t>
            </w:r>
          </w:p>
          <w:p w14:paraId="0D028191" w14:textId="0198700B" w:rsidR="00EC1E57" w:rsidRPr="00961A07" w:rsidRDefault="00EC1E57" w:rsidP="00B70736">
            <w:pPr>
              <w:rPr>
                <w:rFonts w:ascii="Abadi" w:hAnsi="Abadi"/>
                <w:sz w:val="16"/>
                <w:szCs w:val="16"/>
              </w:rPr>
            </w:pPr>
            <w:r>
              <w:rPr>
                <w:rFonts w:ascii="Abadi" w:hAnsi="Abadi"/>
                <w:sz w:val="16"/>
                <w:szCs w:val="16"/>
              </w:rPr>
              <w:t xml:space="preserve">Opportunity to promote compliance and attract new ethical concern customers </w:t>
            </w:r>
          </w:p>
        </w:tc>
      </w:tr>
      <w:tr w:rsidR="00961A07" w14:paraId="74A7B8FA" w14:textId="77777777" w:rsidTr="00A15BCF">
        <w:trPr>
          <w:jc w:val="center"/>
        </w:trPr>
        <w:tc>
          <w:tcPr>
            <w:tcW w:w="1167" w:type="dxa"/>
          </w:tcPr>
          <w:p w14:paraId="13D046BA" w14:textId="6BC360FE" w:rsidR="00961A07" w:rsidRPr="00A15BCF" w:rsidRDefault="00961A07" w:rsidP="00B70736">
            <w:pPr>
              <w:rPr>
                <w:rFonts w:ascii="Abadi" w:hAnsi="Abadi"/>
                <w:i/>
                <w:iCs/>
                <w:sz w:val="16"/>
                <w:szCs w:val="16"/>
              </w:rPr>
            </w:pPr>
            <w:r w:rsidRPr="00A15BCF">
              <w:rPr>
                <w:rFonts w:ascii="Abadi" w:hAnsi="Abadi"/>
                <w:i/>
                <w:iCs/>
                <w:sz w:val="16"/>
                <w:szCs w:val="16"/>
              </w:rPr>
              <w:t xml:space="preserve">Demographic </w:t>
            </w:r>
          </w:p>
        </w:tc>
        <w:tc>
          <w:tcPr>
            <w:tcW w:w="4215" w:type="dxa"/>
          </w:tcPr>
          <w:p w14:paraId="66EC8B43" w14:textId="77777777" w:rsidR="00961A07" w:rsidRDefault="00EC1E57" w:rsidP="00B70736">
            <w:pPr>
              <w:rPr>
                <w:rFonts w:ascii="Abadi" w:hAnsi="Abadi"/>
                <w:sz w:val="16"/>
                <w:szCs w:val="16"/>
              </w:rPr>
            </w:pPr>
            <w:r>
              <w:rPr>
                <w:rFonts w:ascii="Abadi" w:hAnsi="Abadi"/>
                <w:sz w:val="16"/>
                <w:szCs w:val="16"/>
              </w:rPr>
              <w:t>Increase in aging population in domestic market</w:t>
            </w:r>
          </w:p>
          <w:p w14:paraId="52C65500" w14:textId="77777777" w:rsidR="00EC1E57" w:rsidRDefault="00EC1E57" w:rsidP="00B70736">
            <w:pPr>
              <w:rPr>
                <w:rFonts w:ascii="Abadi" w:hAnsi="Abadi"/>
                <w:sz w:val="16"/>
                <w:szCs w:val="16"/>
              </w:rPr>
            </w:pPr>
            <w:r>
              <w:rPr>
                <w:rFonts w:ascii="Abadi" w:hAnsi="Abadi"/>
                <w:sz w:val="16"/>
                <w:szCs w:val="16"/>
              </w:rPr>
              <w:t xml:space="preserve">Increase of family and multigenerational travellers </w:t>
            </w:r>
          </w:p>
          <w:p w14:paraId="3835FD27" w14:textId="6B9AC546" w:rsidR="00EC1E57" w:rsidRPr="007038C4" w:rsidRDefault="00EC1E57" w:rsidP="00EC1E57">
            <w:pPr>
              <w:rPr>
                <w:rFonts w:ascii="Abadi" w:hAnsi="Abadi"/>
                <w:sz w:val="16"/>
                <w:szCs w:val="16"/>
              </w:rPr>
            </w:pPr>
            <w:r w:rsidRPr="00EC1E57">
              <w:rPr>
                <w:rFonts w:ascii="Abadi" w:hAnsi="Abadi"/>
                <w:sz w:val="16"/>
                <w:szCs w:val="16"/>
              </w:rPr>
              <w:t>(Millennials/Gen Z) prioritizing authenticity</w:t>
            </w:r>
            <w:r>
              <w:rPr>
                <w:rFonts w:ascii="Abadi" w:hAnsi="Abadi"/>
                <w:sz w:val="16"/>
                <w:szCs w:val="16"/>
              </w:rPr>
              <w:t xml:space="preserve"> </w:t>
            </w:r>
            <w:r w:rsidR="00600E48">
              <w:rPr>
                <w:rFonts w:ascii="Abadi" w:hAnsi="Abadi"/>
                <w:sz w:val="16"/>
                <w:szCs w:val="16"/>
              </w:rPr>
              <w:t>(</w:t>
            </w:r>
            <w:r w:rsidR="00600E48" w:rsidRPr="00600E48">
              <w:rPr>
                <w:rFonts w:ascii="Abadi" w:hAnsi="Abadi"/>
                <w:sz w:val="16"/>
                <w:szCs w:val="16"/>
              </w:rPr>
              <w:t>Tufft et al. (2024).</w:t>
            </w:r>
          </w:p>
        </w:tc>
        <w:tc>
          <w:tcPr>
            <w:tcW w:w="3634" w:type="dxa"/>
          </w:tcPr>
          <w:p w14:paraId="712E1EF0" w14:textId="77777777" w:rsidR="00EC1E57" w:rsidRDefault="00EC1E57" w:rsidP="00B70736">
            <w:pPr>
              <w:rPr>
                <w:rFonts w:ascii="Abadi" w:hAnsi="Abadi"/>
                <w:sz w:val="16"/>
                <w:szCs w:val="16"/>
              </w:rPr>
            </w:pPr>
            <w:r>
              <w:rPr>
                <w:rFonts w:ascii="Abadi" w:hAnsi="Abadi"/>
                <w:sz w:val="16"/>
                <w:szCs w:val="16"/>
              </w:rPr>
              <w:t xml:space="preserve">Require accessibility in the hotel and family friendly services </w:t>
            </w:r>
          </w:p>
          <w:p w14:paraId="0A3D81C3" w14:textId="5CA04C44" w:rsidR="00EC1E57" w:rsidRPr="00961A07" w:rsidRDefault="00EC1E57" w:rsidP="00B70736">
            <w:pPr>
              <w:rPr>
                <w:rFonts w:ascii="Abadi" w:hAnsi="Abadi"/>
                <w:sz w:val="16"/>
                <w:szCs w:val="16"/>
              </w:rPr>
            </w:pPr>
            <w:r>
              <w:rPr>
                <w:rFonts w:ascii="Abadi" w:hAnsi="Abadi"/>
                <w:sz w:val="16"/>
                <w:szCs w:val="16"/>
              </w:rPr>
              <w:t xml:space="preserve">Space need for remote working, digital nomad </w:t>
            </w:r>
          </w:p>
        </w:tc>
      </w:tr>
    </w:tbl>
    <w:p w14:paraId="01BAD657" w14:textId="77777777" w:rsidR="00AA0A90" w:rsidRDefault="00AA0A90" w:rsidP="00B70736">
      <w:pPr>
        <w:rPr>
          <w:rFonts w:ascii="Abadi" w:hAnsi="Abadi"/>
          <w:b/>
          <w:bCs/>
        </w:rPr>
      </w:pPr>
    </w:p>
    <w:p w14:paraId="7E6F812A" w14:textId="4AAE578C" w:rsidR="00CD2356" w:rsidRDefault="00CD2356" w:rsidP="00CD2356">
      <w:pPr>
        <w:spacing w:line="360" w:lineRule="auto"/>
        <w:jc w:val="both"/>
        <w:rPr>
          <w:rFonts w:ascii="Abadi" w:hAnsi="Abadi"/>
        </w:rPr>
      </w:pPr>
      <w:r w:rsidRPr="00CD2356">
        <w:rPr>
          <w:rFonts w:ascii="Abadi" w:hAnsi="Abadi"/>
        </w:rPr>
        <w:t xml:space="preserve">The above STEPLED analysis have identified that Novotel Cardiff centre operating within a highly complex and interconnect macro-environment. The Hotel is affected by multiple factors that are influencing operational performance and require strategic priorities. </w:t>
      </w:r>
      <w:r>
        <w:rPr>
          <w:rFonts w:ascii="Abadi" w:hAnsi="Abadi"/>
        </w:rPr>
        <w:t xml:space="preserve">According to factors presented table 1, most significant pressure is coming from social, economic, and political changes and all of these has direct and immediate impact on the delivery of services </w:t>
      </w:r>
      <w:r w:rsidR="004E2A28">
        <w:rPr>
          <w:rFonts w:ascii="Abadi" w:hAnsi="Abadi"/>
        </w:rPr>
        <w:t>and</w:t>
      </w:r>
      <w:r>
        <w:rPr>
          <w:rFonts w:ascii="Abadi" w:hAnsi="Abadi"/>
        </w:rPr>
        <w:t xml:space="preserve"> workforce stability in the hotel. </w:t>
      </w:r>
    </w:p>
    <w:p w14:paraId="4D5B08AA" w14:textId="5445223A" w:rsidR="00CD2356" w:rsidRDefault="00CD2356" w:rsidP="00CD2356">
      <w:pPr>
        <w:spacing w:line="360" w:lineRule="auto"/>
        <w:jc w:val="both"/>
        <w:rPr>
          <w:rFonts w:ascii="Abadi" w:hAnsi="Abadi"/>
        </w:rPr>
      </w:pPr>
      <w:r>
        <w:rPr>
          <w:rFonts w:ascii="Abadi" w:hAnsi="Abadi"/>
        </w:rPr>
        <w:t xml:space="preserve">For example, social factors shows a shift in </w:t>
      </w:r>
      <w:r w:rsidR="007C6EFD">
        <w:rPr>
          <w:rFonts w:ascii="Abadi" w:hAnsi="Abadi"/>
        </w:rPr>
        <w:t>customers’</w:t>
      </w:r>
      <w:r>
        <w:rPr>
          <w:rFonts w:ascii="Abadi" w:hAnsi="Abadi"/>
        </w:rPr>
        <w:t xml:space="preserve"> expectations</w:t>
      </w:r>
      <w:r w:rsidR="007C6EFD">
        <w:rPr>
          <w:rFonts w:ascii="Abadi" w:hAnsi="Abadi"/>
        </w:rPr>
        <w:t xml:space="preserve"> (Appendix A)</w:t>
      </w:r>
      <w:r>
        <w:rPr>
          <w:rFonts w:ascii="Abadi" w:hAnsi="Abadi"/>
        </w:rPr>
        <w:t xml:space="preserve">, where travellers seeking more of personalised, experienced led stay rather than functional accommodation. This is therefore a strategic challenge while it is offering reliability, consistency but customers now moving to demand more flexibility, local authenticity and increase wellbeing standard. Business failure to response to this change </w:t>
      </w:r>
      <w:r w:rsidR="004E2A28">
        <w:rPr>
          <w:rFonts w:ascii="Abadi" w:hAnsi="Abadi"/>
        </w:rPr>
        <w:t xml:space="preserve">might have consequence of decline </w:t>
      </w:r>
      <w:r w:rsidR="004E2A28">
        <w:rPr>
          <w:rFonts w:ascii="Abadi" w:hAnsi="Abadi"/>
        </w:rPr>
        <w:lastRenderedPageBreak/>
        <w:t xml:space="preserve">customer satisfaction, negative reviews and that might affect occupancy and impact revenue generation. </w:t>
      </w:r>
    </w:p>
    <w:p w14:paraId="618E1202" w14:textId="7F1D33E0" w:rsidR="00A15BCF" w:rsidRDefault="00B37525" w:rsidP="00CD2356">
      <w:pPr>
        <w:spacing w:line="360" w:lineRule="auto"/>
        <w:jc w:val="both"/>
        <w:rPr>
          <w:rFonts w:ascii="Abadi" w:hAnsi="Abadi"/>
        </w:rPr>
      </w:pPr>
      <w:r>
        <w:rPr>
          <w:rFonts w:ascii="Abadi" w:hAnsi="Abadi"/>
        </w:rPr>
        <w:t xml:space="preserve">Another major influencing factors was technological factor that presents both opportunity and treats for the future. For instance, digital innovation has become a hygiene factors rather than a competitive adventage. This means, Novotel has not been great in adopting full technological innovation and there is lack of mobile and app based facilities, digital concierges putting it at reputational risks. However, these are new opportunities to adopt by the hotel while carefully manging cost mainly for such as medium size hotel where management is already under immense pressure. </w:t>
      </w:r>
    </w:p>
    <w:p w14:paraId="4E2A974F" w14:textId="26737789" w:rsidR="00B37525" w:rsidRDefault="00B37525" w:rsidP="00AB615C">
      <w:pPr>
        <w:spacing w:line="360" w:lineRule="auto"/>
        <w:jc w:val="both"/>
        <w:rPr>
          <w:rFonts w:ascii="Abadi" w:hAnsi="Abadi"/>
        </w:rPr>
      </w:pPr>
      <w:r>
        <w:rPr>
          <w:rFonts w:ascii="Abadi" w:hAnsi="Abadi"/>
        </w:rPr>
        <w:t xml:space="preserve">There is economic pressure and it is arguably most critical one that is badly affecting Novotel. For instance, there is raising employment costs with increase of NI (National Insurance) contribution, increase energy costs that is eroding profit margins. This means hotel will have to focus on increasing productivity and manage workforce productivity and carefully mange its revenue. </w:t>
      </w:r>
    </w:p>
    <w:p w14:paraId="1DB5FD54" w14:textId="47CF87C5" w:rsidR="00B37525" w:rsidRDefault="00B37525" w:rsidP="00AB615C">
      <w:pPr>
        <w:spacing w:line="360" w:lineRule="auto"/>
        <w:jc w:val="both"/>
        <w:rPr>
          <w:rFonts w:ascii="Abadi" w:hAnsi="Abadi"/>
        </w:rPr>
      </w:pPr>
      <w:r>
        <w:rPr>
          <w:rFonts w:ascii="Abadi" w:hAnsi="Abadi"/>
        </w:rPr>
        <w:t xml:space="preserve">Political and legal factors are also influencing the hotel busienss with post Brexit labour shortage and Strick employment regulations. These are affecting skill and talent shortage and </w:t>
      </w:r>
      <w:r w:rsidR="00AB615C">
        <w:rPr>
          <w:rFonts w:ascii="Abadi" w:hAnsi="Abadi"/>
        </w:rPr>
        <w:t xml:space="preserve">require heavy investment in workforce planning, training and development which is also very costly for the hotel. But this can be an opportunity to invest for the future and increase productivity and cost cost for frequent employment. </w:t>
      </w:r>
    </w:p>
    <w:p w14:paraId="141A5642" w14:textId="69C415FA" w:rsidR="00AB615C" w:rsidRDefault="00AB615C" w:rsidP="00AB615C">
      <w:pPr>
        <w:spacing w:line="360" w:lineRule="auto"/>
        <w:jc w:val="both"/>
        <w:rPr>
          <w:rFonts w:ascii="Abadi" w:hAnsi="Abadi"/>
        </w:rPr>
      </w:pPr>
      <w:r>
        <w:rPr>
          <w:rFonts w:ascii="Abadi" w:hAnsi="Abadi"/>
        </w:rPr>
        <w:t xml:space="preserve">The ethical and environmental issues is also affecting busienss, although, these are secondary in term of priority, guests, corporate partners are expecting more commitment to sustainability and ethical practices in the business. Integration of ethical and legal policies have better opportunities to increase brand values in long run and thus compliance and good practice is needed. </w:t>
      </w:r>
      <w:r w:rsidR="000F5CE2">
        <w:rPr>
          <w:rFonts w:ascii="Abadi" w:hAnsi="Abadi"/>
        </w:rPr>
        <w:t xml:space="preserve">It is because customers are increasingly demanding ethical practices in busienss. </w:t>
      </w:r>
    </w:p>
    <w:p w14:paraId="3A314948" w14:textId="385ACA26" w:rsidR="00672825" w:rsidRPr="00D62C10" w:rsidRDefault="00672825" w:rsidP="00D62C10">
      <w:pPr>
        <w:pStyle w:val="Heading1"/>
        <w:numPr>
          <w:ilvl w:val="1"/>
          <w:numId w:val="29"/>
        </w:numPr>
        <w:rPr>
          <w:rFonts w:ascii="Abadi" w:hAnsi="Abadi"/>
          <w:i/>
          <w:iCs/>
          <w:sz w:val="22"/>
          <w:szCs w:val="22"/>
        </w:rPr>
      </w:pPr>
      <w:bookmarkStart w:id="11" w:name="_Toc218724399"/>
      <w:r w:rsidRPr="00D62C10">
        <w:rPr>
          <w:rFonts w:ascii="Abadi" w:hAnsi="Abadi"/>
          <w:i/>
          <w:iCs/>
          <w:sz w:val="22"/>
          <w:szCs w:val="22"/>
        </w:rPr>
        <w:t>SWOT analysis of the Novotel Hotel</w:t>
      </w:r>
      <w:bookmarkEnd w:id="11"/>
      <w:r w:rsidRPr="00D62C10">
        <w:rPr>
          <w:rFonts w:ascii="Abadi" w:hAnsi="Abadi"/>
          <w:i/>
          <w:iCs/>
          <w:sz w:val="22"/>
          <w:szCs w:val="22"/>
        </w:rPr>
        <w:t xml:space="preserve"> </w:t>
      </w:r>
    </w:p>
    <w:p w14:paraId="557AB666" w14:textId="53BC1B41" w:rsidR="00B96086" w:rsidRPr="000A151E" w:rsidRDefault="002F2C38" w:rsidP="000A151E">
      <w:pPr>
        <w:spacing w:line="360" w:lineRule="auto"/>
        <w:jc w:val="both"/>
        <w:rPr>
          <w:rFonts w:ascii="Abadi" w:hAnsi="Abadi"/>
        </w:rPr>
      </w:pPr>
      <w:r w:rsidRPr="0076238A">
        <w:rPr>
          <w:rFonts w:ascii="Abadi" w:hAnsi="Abadi"/>
        </w:rPr>
        <w:t xml:space="preserve">SWOT analysis </w:t>
      </w:r>
      <w:r w:rsidR="0076238A" w:rsidRPr="0076238A">
        <w:rPr>
          <w:rFonts w:ascii="Abadi" w:hAnsi="Abadi"/>
        </w:rPr>
        <w:t xml:space="preserve">stands for strengths, weakness, opportunity, threats </w:t>
      </w:r>
      <w:r w:rsidR="0076238A">
        <w:rPr>
          <w:rFonts w:ascii="Abadi" w:hAnsi="Abadi"/>
        </w:rPr>
        <w:t>is a strategy tool to assess how an organisation can compare its</w:t>
      </w:r>
      <w:r w:rsidR="00D1119B">
        <w:rPr>
          <w:rFonts w:ascii="Abadi" w:hAnsi="Abadi"/>
        </w:rPr>
        <w:t xml:space="preserve"> capacity with </w:t>
      </w:r>
      <w:r w:rsidR="00B96086">
        <w:rPr>
          <w:rFonts w:ascii="Abadi" w:hAnsi="Abadi"/>
        </w:rPr>
        <w:t xml:space="preserve">competitors </w:t>
      </w:r>
      <w:r w:rsidR="00B96086">
        <w:rPr>
          <w:rFonts w:ascii="Abadi" w:hAnsi="Abadi"/>
          <w:b/>
          <w:bCs/>
        </w:rPr>
        <w:t>(</w:t>
      </w:r>
      <w:r w:rsidR="00B96086" w:rsidRPr="000451ED">
        <w:rPr>
          <w:rFonts w:ascii="Abadi" w:hAnsi="Abadi"/>
        </w:rPr>
        <w:t>Teoli</w:t>
      </w:r>
      <w:r w:rsidR="00B96086">
        <w:rPr>
          <w:rFonts w:ascii="Abadi" w:hAnsi="Abadi"/>
        </w:rPr>
        <w:t xml:space="preserve">, </w:t>
      </w:r>
      <w:r w:rsidR="00B96086" w:rsidRPr="00751677">
        <w:rPr>
          <w:rFonts w:ascii="Abadi" w:hAnsi="Abadi"/>
        </w:rPr>
        <w:t>Sanvictores</w:t>
      </w:r>
      <w:r w:rsidR="00B96086">
        <w:rPr>
          <w:rFonts w:ascii="Abadi" w:hAnsi="Abadi"/>
        </w:rPr>
        <w:t xml:space="preserve"> &amp; </w:t>
      </w:r>
      <w:r w:rsidR="00B96086" w:rsidRPr="00751677">
        <w:rPr>
          <w:rFonts w:ascii="Abadi" w:hAnsi="Abadi"/>
        </w:rPr>
        <w:t>An</w:t>
      </w:r>
      <w:r w:rsidR="00B96086">
        <w:rPr>
          <w:rFonts w:ascii="Abadi" w:hAnsi="Abadi"/>
        </w:rPr>
        <w:t>,2023)</w:t>
      </w:r>
      <w:r w:rsidR="00D1119B">
        <w:rPr>
          <w:rFonts w:ascii="Abadi" w:hAnsi="Abadi"/>
        </w:rPr>
        <w:t xml:space="preserve">. This tool is used to understand resource capacity of an organisation somethings that is </w:t>
      </w:r>
      <w:r w:rsidR="00B96086">
        <w:rPr>
          <w:rFonts w:ascii="Abadi" w:hAnsi="Abadi"/>
        </w:rPr>
        <w:t>also done using VIRO analysis. However, for this report, SWOT analysis is applied as follows</w:t>
      </w:r>
      <w:r w:rsidR="000A151E">
        <w:rPr>
          <w:rFonts w:ascii="Abadi" w:hAnsi="Abadi"/>
        </w:rPr>
        <w:t xml:space="preserve"> (Table 2). </w:t>
      </w:r>
    </w:p>
    <w:p w14:paraId="00A3D605" w14:textId="6CCCE128" w:rsidR="000A151E" w:rsidRPr="000A151E" w:rsidRDefault="000A151E" w:rsidP="000A151E">
      <w:pPr>
        <w:pStyle w:val="Caption"/>
        <w:keepNext/>
        <w:jc w:val="center"/>
        <w:rPr>
          <w:rFonts w:ascii="Abadi" w:hAnsi="Abadi"/>
        </w:rPr>
      </w:pPr>
      <w:bookmarkStart w:id="12" w:name="_Toc218724436"/>
      <w:bookmarkStart w:id="13" w:name="_Toc218725045"/>
      <w:r w:rsidRPr="000A151E">
        <w:rPr>
          <w:rFonts w:ascii="Abadi" w:hAnsi="Abadi"/>
        </w:rPr>
        <w:t xml:space="preserve">Table </w:t>
      </w:r>
      <w:r w:rsidRPr="000A151E">
        <w:rPr>
          <w:rFonts w:ascii="Abadi" w:hAnsi="Abadi"/>
        </w:rPr>
        <w:fldChar w:fldCharType="begin"/>
      </w:r>
      <w:r w:rsidRPr="000A151E">
        <w:rPr>
          <w:rFonts w:ascii="Abadi" w:hAnsi="Abadi"/>
        </w:rPr>
        <w:instrText xml:space="preserve"> SEQ Table \* ARABIC </w:instrText>
      </w:r>
      <w:r w:rsidRPr="000A151E">
        <w:rPr>
          <w:rFonts w:ascii="Abadi" w:hAnsi="Abadi"/>
        </w:rPr>
        <w:fldChar w:fldCharType="separate"/>
      </w:r>
      <w:r w:rsidR="00814999">
        <w:rPr>
          <w:rFonts w:ascii="Abadi" w:hAnsi="Abadi"/>
          <w:noProof/>
        </w:rPr>
        <w:t>2</w:t>
      </w:r>
      <w:r w:rsidRPr="000A151E">
        <w:rPr>
          <w:rFonts w:ascii="Abadi" w:hAnsi="Abadi"/>
        </w:rPr>
        <w:fldChar w:fldCharType="end"/>
      </w:r>
      <w:r w:rsidRPr="000A151E">
        <w:rPr>
          <w:rFonts w:ascii="Abadi" w:hAnsi="Abadi"/>
        </w:rPr>
        <w:t xml:space="preserve"> SWOT analysis of the Novotel Hotel in Cardiff central</w:t>
      </w:r>
      <w:bookmarkEnd w:id="12"/>
      <w:bookmarkEnd w:id="13"/>
    </w:p>
    <w:tbl>
      <w:tblPr>
        <w:tblStyle w:val="TableGrid"/>
        <w:tblW w:w="0" w:type="auto"/>
        <w:jc w:val="center"/>
        <w:tblLook w:val="04A0" w:firstRow="1" w:lastRow="0" w:firstColumn="1" w:lastColumn="0" w:noHBand="0" w:noVBand="1"/>
      </w:tblPr>
      <w:tblGrid>
        <w:gridCol w:w="1838"/>
        <w:gridCol w:w="5823"/>
      </w:tblGrid>
      <w:tr w:rsidR="00F00F0D" w:rsidRPr="00AE3A61" w14:paraId="7C916F7F" w14:textId="77777777" w:rsidTr="00555068">
        <w:trPr>
          <w:jc w:val="center"/>
        </w:trPr>
        <w:tc>
          <w:tcPr>
            <w:tcW w:w="1838" w:type="dxa"/>
          </w:tcPr>
          <w:p w14:paraId="59D66F84" w14:textId="2CF59BE1" w:rsidR="00F00F0D" w:rsidRPr="00DA5904" w:rsidRDefault="00F00F0D" w:rsidP="00AE3A61">
            <w:pPr>
              <w:pStyle w:val="FirstParagraph"/>
              <w:rPr>
                <w:rFonts w:ascii="Abadi" w:hAnsi="Abadi"/>
                <w:b/>
                <w:bCs/>
                <w:i/>
                <w:iCs/>
                <w:sz w:val="16"/>
                <w:szCs w:val="16"/>
              </w:rPr>
            </w:pPr>
            <w:bookmarkStart w:id="14" w:name="swot-analysis"/>
            <w:r w:rsidRPr="00DA5904">
              <w:rPr>
                <w:rFonts w:ascii="Abadi" w:hAnsi="Abadi"/>
                <w:b/>
                <w:bCs/>
                <w:i/>
                <w:iCs/>
                <w:sz w:val="16"/>
                <w:szCs w:val="16"/>
              </w:rPr>
              <w:t>Strength</w:t>
            </w:r>
          </w:p>
        </w:tc>
        <w:tc>
          <w:tcPr>
            <w:tcW w:w="5823" w:type="dxa"/>
          </w:tcPr>
          <w:p w14:paraId="6EA3C818" w14:textId="77777777" w:rsidR="00F00F0D" w:rsidRPr="00E71374" w:rsidRDefault="00A06C22" w:rsidP="00E71374">
            <w:pPr>
              <w:pStyle w:val="FirstParagraph"/>
              <w:numPr>
                <w:ilvl w:val="0"/>
                <w:numId w:val="4"/>
              </w:numPr>
              <w:spacing w:before="0" w:after="0"/>
              <w:rPr>
                <w:rFonts w:ascii="Abadi" w:hAnsi="Abadi"/>
                <w:sz w:val="16"/>
                <w:szCs w:val="16"/>
              </w:rPr>
            </w:pPr>
            <w:r w:rsidRPr="00E71374">
              <w:rPr>
                <w:rFonts w:ascii="Abadi" w:hAnsi="Abadi"/>
                <w:sz w:val="16"/>
                <w:szCs w:val="16"/>
              </w:rPr>
              <w:t>Strong international brand</w:t>
            </w:r>
            <w:r w:rsidR="00DA5904" w:rsidRPr="00E71374">
              <w:rPr>
                <w:rFonts w:ascii="Abadi" w:hAnsi="Abadi"/>
                <w:sz w:val="16"/>
                <w:szCs w:val="16"/>
              </w:rPr>
              <w:t xml:space="preserve"> and part of large chain group </w:t>
            </w:r>
          </w:p>
          <w:p w14:paraId="74011410" w14:textId="77777777" w:rsidR="00DA5904" w:rsidRPr="00E71374" w:rsidRDefault="00DA5904" w:rsidP="00E71374">
            <w:pPr>
              <w:pStyle w:val="BodyText"/>
              <w:numPr>
                <w:ilvl w:val="0"/>
                <w:numId w:val="4"/>
              </w:numPr>
              <w:spacing w:before="0" w:after="0"/>
              <w:rPr>
                <w:rFonts w:ascii="Abadi" w:hAnsi="Abadi"/>
                <w:sz w:val="16"/>
                <w:szCs w:val="16"/>
              </w:rPr>
            </w:pPr>
            <w:r w:rsidRPr="00E71374">
              <w:rPr>
                <w:rFonts w:ascii="Abadi" w:hAnsi="Abadi"/>
                <w:sz w:val="16"/>
                <w:szCs w:val="16"/>
              </w:rPr>
              <w:t>Located at the center of Cardiff city</w:t>
            </w:r>
          </w:p>
          <w:p w14:paraId="3500F828" w14:textId="77777777" w:rsidR="00DA5904" w:rsidRPr="00E71374" w:rsidRDefault="00DA5904" w:rsidP="00E71374">
            <w:pPr>
              <w:pStyle w:val="BodyText"/>
              <w:numPr>
                <w:ilvl w:val="0"/>
                <w:numId w:val="4"/>
              </w:numPr>
              <w:spacing w:before="0" w:after="0"/>
              <w:rPr>
                <w:rFonts w:ascii="Abadi" w:hAnsi="Abadi"/>
                <w:sz w:val="16"/>
                <w:szCs w:val="16"/>
              </w:rPr>
            </w:pPr>
            <w:r w:rsidRPr="00E71374">
              <w:rPr>
                <w:rFonts w:ascii="Abadi" w:hAnsi="Abadi"/>
                <w:sz w:val="16"/>
                <w:szCs w:val="16"/>
              </w:rPr>
              <w:t xml:space="preserve">Known for conference and event facilities </w:t>
            </w:r>
          </w:p>
          <w:p w14:paraId="6D9C3A27" w14:textId="77777777" w:rsidR="00DA5904" w:rsidRPr="00E71374" w:rsidRDefault="00DA5904" w:rsidP="00E71374">
            <w:pPr>
              <w:pStyle w:val="BodyText"/>
              <w:numPr>
                <w:ilvl w:val="0"/>
                <w:numId w:val="4"/>
              </w:numPr>
              <w:spacing w:before="0" w:after="0"/>
              <w:rPr>
                <w:rFonts w:ascii="Abadi" w:hAnsi="Abadi"/>
                <w:sz w:val="16"/>
                <w:szCs w:val="16"/>
              </w:rPr>
            </w:pPr>
            <w:r w:rsidRPr="00E71374">
              <w:rPr>
                <w:rFonts w:ascii="Abadi" w:hAnsi="Abadi"/>
                <w:sz w:val="16"/>
                <w:szCs w:val="16"/>
              </w:rPr>
              <w:t xml:space="preserve">Has broader market with business travelers, family groups, and young generation </w:t>
            </w:r>
          </w:p>
          <w:p w14:paraId="1FAAD595" w14:textId="77777777" w:rsidR="00C835F8" w:rsidRPr="00C835F8" w:rsidRDefault="00DA5904" w:rsidP="00E71374">
            <w:pPr>
              <w:pStyle w:val="BodyText"/>
              <w:numPr>
                <w:ilvl w:val="0"/>
                <w:numId w:val="4"/>
              </w:numPr>
              <w:spacing w:before="0" w:after="0"/>
              <w:rPr>
                <w:sz w:val="16"/>
                <w:szCs w:val="16"/>
              </w:rPr>
            </w:pPr>
            <w:r w:rsidRPr="00E71374">
              <w:rPr>
                <w:rFonts w:ascii="Abadi" w:hAnsi="Abadi"/>
                <w:sz w:val="16"/>
                <w:szCs w:val="16"/>
              </w:rPr>
              <w:t xml:space="preserve">Offer Accor loyalty program </w:t>
            </w:r>
            <w:r w:rsidR="00E71374" w:rsidRPr="00E71374">
              <w:rPr>
                <w:rFonts w:ascii="Abadi" w:hAnsi="Abadi"/>
                <w:sz w:val="16"/>
                <w:szCs w:val="16"/>
              </w:rPr>
              <w:t xml:space="preserve">and has repeat business </w:t>
            </w:r>
          </w:p>
          <w:p w14:paraId="128111B8" w14:textId="77D07557" w:rsidR="00DA5904" w:rsidRPr="00DA5904" w:rsidRDefault="00123B63" w:rsidP="00C835F8">
            <w:pPr>
              <w:pStyle w:val="BodyText"/>
              <w:spacing w:before="0" w:after="0"/>
              <w:ind w:left="720"/>
              <w:jc w:val="right"/>
              <w:rPr>
                <w:sz w:val="16"/>
                <w:szCs w:val="16"/>
              </w:rPr>
            </w:pPr>
            <w:r>
              <w:rPr>
                <w:rFonts w:ascii="Abadi" w:hAnsi="Abadi"/>
                <w:sz w:val="16"/>
                <w:szCs w:val="16"/>
              </w:rPr>
              <w:t>(</w:t>
            </w:r>
            <w:r w:rsidRPr="00123B63">
              <w:rPr>
                <w:rFonts w:ascii="Abadi" w:hAnsi="Abadi"/>
                <w:sz w:val="16"/>
                <w:szCs w:val="16"/>
              </w:rPr>
              <w:t>Team Five Travels</w:t>
            </w:r>
            <w:r>
              <w:rPr>
                <w:rFonts w:ascii="Abadi" w:hAnsi="Abadi"/>
                <w:sz w:val="16"/>
                <w:szCs w:val="16"/>
              </w:rPr>
              <w:t>,</w:t>
            </w:r>
            <w:r w:rsidRPr="00123B63">
              <w:rPr>
                <w:rFonts w:ascii="Abadi" w:hAnsi="Abadi"/>
                <w:sz w:val="16"/>
                <w:szCs w:val="16"/>
              </w:rPr>
              <w:t>2024)</w:t>
            </w:r>
          </w:p>
        </w:tc>
      </w:tr>
      <w:tr w:rsidR="00F00F0D" w:rsidRPr="00AE3A61" w14:paraId="5687A565" w14:textId="77777777" w:rsidTr="00555068">
        <w:trPr>
          <w:jc w:val="center"/>
        </w:trPr>
        <w:tc>
          <w:tcPr>
            <w:tcW w:w="1838" w:type="dxa"/>
          </w:tcPr>
          <w:p w14:paraId="47CFD4F5" w14:textId="431DE27B" w:rsidR="00F00F0D" w:rsidRPr="00BE3D06" w:rsidRDefault="00AE3A61" w:rsidP="009919B0">
            <w:pPr>
              <w:pStyle w:val="FirstParagraph"/>
              <w:spacing w:before="0" w:after="0"/>
              <w:rPr>
                <w:rFonts w:ascii="Abadi" w:hAnsi="Abadi"/>
                <w:b/>
                <w:bCs/>
                <w:i/>
                <w:iCs/>
                <w:sz w:val="20"/>
                <w:szCs w:val="20"/>
              </w:rPr>
            </w:pPr>
            <w:r w:rsidRPr="00BE3D06">
              <w:rPr>
                <w:rFonts w:ascii="Abadi" w:hAnsi="Abadi"/>
                <w:b/>
                <w:bCs/>
                <w:i/>
                <w:iCs/>
                <w:sz w:val="20"/>
                <w:szCs w:val="20"/>
              </w:rPr>
              <w:t>Weakness</w:t>
            </w:r>
          </w:p>
        </w:tc>
        <w:tc>
          <w:tcPr>
            <w:tcW w:w="5823" w:type="dxa"/>
          </w:tcPr>
          <w:p w14:paraId="20DED96A" w14:textId="77777777" w:rsidR="00F00F0D" w:rsidRPr="009919B0" w:rsidRDefault="00B40925" w:rsidP="009919B0">
            <w:pPr>
              <w:pStyle w:val="FirstParagraph"/>
              <w:numPr>
                <w:ilvl w:val="0"/>
                <w:numId w:val="4"/>
              </w:numPr>
              <w:spacing w:before="0" w:after="0"/>
              <w:rPr>
                <w:rFonts w:ascii="Abadi" w:hAnsi="Abadi"/>
                <w:sz w:val="16"/>
                <w:szCs w:val="16"/>
              </w:rPr>
            </w:pPr>
            <w:r w:rsidRPr="009919B0">
              <w:rPr>
                <w:rFonts w:ascii="Abadi" w:hAnsi="Abadi"/>
                <w:sz w:val="16"/>
                <w:szCs w:val="16"/>
              </w:rPr>
              <w:t xml:space="preserve">Has high staff turnover </w:t>
            </w:r>
            <w:r w:rsidR="00E82065" w:rsidRPr="009919B0">
              <w:rPr>
                <w:rFonts w:ascii="Abadi" w:hAnsi="Abadi"/>
                <w:sz w:val="16"/>
                <w:szCs w:val="16"/>
              </w:rPr>
              <w:t xml:space="preserve">mainly in operational roles </w:t>
            </w:r>
          </w:p>
          <w:p w14:paraId="672EE9B9" w14:textId="77777777" w:rsidR="00E82065" w:rsidRPr="009919B0" w:rsidRDefault="00E82065" w:rsidP="009919B0">
            <w:pPr>
              <w:pStyle w:val="BodyText"/>
              <w:numPr>
                <w:ilvl w:val="0"/>
                <w:numId w:val="4"/>
              </w:numPr>
              <w:spacing w:before="0" w:after="0"/>
              <w:rPr>
                <w:rFonts w:ascii="Abadi" w:hAnsi="Abadi"/>
                <w:sz w:val="16"/>
                <w:szCs w:val="16"/>
              </w:rPr>
            </w:pPr>
            <w:r w:rsidRPr="009919B0">
              <w:rPr>
                <w:rFonts w:ascii="Abadi" w:hAnsi="Abadi"/>
                <w:sz w:val="16"/>
                <w:szCs w:val="16"/>
              </w:rPr>
              <w:t>Inconsistent service delivery during peak period</w:t>
            </w:r>
          </w:p>
          <w:p w14:paraId="1148F54F" w14:textId="4AE72DEB" w:rsidR="005E2181" w:rsidRPr="009919B0" w:rsidRDefault="005E2181" w:rsidP="009919B0">
            <w:pPr>
              <w:pStyle w:val="BodyText"/>
              <w:numPr>
                <w:ilvl w:val="0"/>
                <w:numId w:val="4"/>
              </w:numPr>
              <w:spacing w:before="0" w:after="0"/>
              <w:rPr>
                <w:rFonts w:ascii="Abadi" w:hAnsi="Abadi"/>
                <w:sz w:val="16"/>
                <w:szCs w:val="16"/>
              </w:rPr>
            </w:pPr>
            <w:r w:rsidRPr="009919B0">
              <w:rPr>
                <w:rFonts w:ascii="Abadi" w:hAnsi="Abadi"/>
                <w:sz w:val="16"/>
                <w:szCs w:val="16"/>
              </w:rPr>
              <w:t xml:space="preserve">Aging </w:t>
            </w:r>
            <w:r w:rsidR="009919B0" w:rsidRPr="009919B0">
              <w:rPr>
                <w:rFonts w:ascii="Abadi" w:hAnsi="Abadi"/>
                <w:sz w:val="16"/>
                <w:szCs w:val="16"/>
              </w:rPr>
              <w:t>infrastructures</w:t>
            </w:r>
            <w:r w:rsidRPr="009919B0">
              <w:rPr>
                <w:rFonts w:ascii="Abadi" w:hAnsi="Abadi"/>
                <w:sz w:val="16"/>
                <w:szCs w:val="16"/>
              </w:rPr>
              <w:t xml:space="preserve"> in rooms as well as in pubic area </w:t>
            </w:r>
          </w:p>
          <w:p w14:paraId="0B38750F" w14:textId="77777777" w:rsidR="005E2181" w:rsidRPr="009919B0" w:rsidRDefault="005E2181" w:rsidP="009919B0">
            <w:pPr>
              <w:pStyle w:val="BodyText"/>
              <w:numPr>
                <w:ilvl w:val="0"/>
                <w:numId w:val="4"/>
              </w:numPr>
              <w:spacing w:before="0" w:after="0"/>
              <w:rPr>
                <w:rFonts w:ascii="Abadi" w:hAnsi="Abadi"/>
                <w:sz w:val="16"/>
                <w:szCs w:val="16"/>
              </w:rPr>
            </w:pPr>
            <w:r w:rsidRPr="009919B0">
              <w:rPr>
                <w:rFonts w:ascii="Abadi" w:hAnsi="Abadi"/>
                <w:sz w:val="16"/>
                <w:szCs w:val="16"/>
              </w:rPr>
              <w:t xml:space="preserve">Use limited differentiation to competitors in the area </w:t>
            </w:r>
          </w:p>
          <w:p w14:paraId="7FA4FCFE" w14:textId="77777777" w:rsidR="003A1C3C" w:rsidRDefault="009919B0" w:rsidP="009919B0">
            <w:pPr>
              <w:pStyle w:val="BodyText"/>
              <w:numPr>
                <w:ilvl w:val="0"/>
                <w:numId w:val="4"/>
              </w:numPr>
              <w:spacing w:before="0" w:after="0"/>
              <w:rPr>
                <w:rFonts w:ascii="Abadi" w:hAnsi="Abadi"/>
                <w:sz w:val="16"/>
                <w:szCs w:val="16"/>
              </w:rPr>
            </w:pPr>
            <w:r w:rsidRPr="009919B0">
              <w:rPr>
                <w:rFonts w:ascii="Abadi" w:hAnsi="Abadi"/>
                <w:sz w:val="16"/>
                <w:szCs w:val="16"/>
              </w:rPr>
              <w:t xml:space="preserve">Largely dependent on online travel agents for booking </w:t>
            </w:r>
          </w:p>
          <w:p w14:paraId="0B299D63" w14:textId="05735FAD" w:rsidR="005E2181" w:rsidRPr="009919B0" w:rsidRDefault="003A1C3C" w:rsidP="003A1C3C">
            <w:pPr>
              <w:pStyle w:val="BodyText"/>
              <w:spacing w:before="0" w:after="0"/>
              <w:ind w:left="720"/>
              <w:jc w:val="right"/>
              <w:rPr>
                <w:rFonts w:ascii="Abadi" w:hAnsi="Abadi"/>
                <w:sz w:val="16"/>
                <w:szCs w:val="16"/>
              </w:rPr>
            </w:pPr>
            <w:r>
              <w:rPr>
                <w:rFonts w:ascii="Abadi" w:hAnsi="Abadi"/>
                <w:sz w:val="16"/>
                <w:szCs w:val="16"/>
              </w:rPr>
              <w:t>(Hotel</w:t>
            </w:r>
            <w:r w:rsidR="000E65C8">
              <w:rPr>
                <w:rFonts w:ascii="Abadi" w:hAnsi="Abadi"/>
                <w:sz w:val="16"/>
                <w:szCs w:val="16"/>
              </w:rPr>
              <w:t xml:space="preserve"> Magazine</w:t>
            </w:r>
            <w:r>
              <w:rPr>
                <w:rFonts w:ascii="Abadi" w:hAnsi="Abadi"/>
                <w:sz w:val="16"/>
                <w:szCs w:val="16"/>
              </w:rPr>
              <w:t>,2024)</w:t>
            </w:r>
          </w:p>
        </w:tc>
      </w:tr>
      <w:tr w:rsidR="00F00F0D" w:rsidRPr="00AE3A61" w14:paraId="4F47A2F2" w14:textId="77777777" w:rsidTr="00555068">
        <w:trPr>
          <w:jc w:val="center"/>
        </w:trPr>
        <w:tc>
          <w:tcPr>
            <w:tcW w:w="1838" w:type="dxa"/>
          </w:tcPr>
          <w:p w14:paraId="32C9A31C" w14:textId="296F0439" w:rsidR="00F00F0D" w:rsidRPr="00BE3D06" w:rsidRDefault="00AE3A61" w:rsidP="00AE3A61">
            <w:pPr>
              <w:pStyle w:val="FirstParagraph"/>
              <w:rPr>
                <w:rFonts w:ascii="Abadi" w:hAnsi="Abadi"/>
                <w:b/>
                <w:bCs/>
                <w:i/>
                <w:iCs/>
                <w:sz w:val="20"/>
                <w:szCs w:val="20"/>
              </w:rPr>
            </w:pPr>
            <w:r w:rsidRPr="00BE3D06">
              <w:rPr>
                <w:rFonts w:ascii="Abadi" w:hAnsi="Abadi"/>
                <w:b/>
                <w:bCs/>
                <w:i/>
                <w:iCs/>
                <w:sz w:val="20"/>
                <w:szCs w:val="20"/>
              </w:rPr>
              <w:lastRenderedPageBreak/>
              <w:t>Opportunities</w:t>
            </w:r>
          </w:p>
        </w:tc>
        <w:tc>
          <w:tcPr>
            <w:tcW w:w="5823" w:type="dxa"/>
          </w:tcPr>
          <w:p w14:paraId="4B8E7D19" w14:textId="77777777" w:rsidR="00F00F0D" w:rsidRDefault="00B92186" w:rsidP="008E54BA">
            <w:pPr>
              <w:pStyle w:val="FirstParagraph"/>
              <w:numPr>
                <w:ilvl w:val="0"/>
                <w:numId w:val="6"/>
              </w:numPr>
              <w:spacing w:before="0" w:after="0"/>
              <w:rPr>
                <w:rFonts w:ascii="Abadi" w:hAnsi="Abadi"/>
                <w:sz w:val="16"/>
                <w:szCs w:val="16"/>
              </w:rPr>
            </w:pPr>
            <w:r w:rsidRPr="00B92186">
              <w:rPr>
                <w:rFonts w:ascii="Abadi" w:hAnsi="Abadi"/>
                <w:sz w:val="16"/>
                <w:szCs w:val="16"/>
              </w:rPr>
              <w:t xml:space="preserve">Growth in Wales domestic tourism with government initiatives (Wales Tourism,2025) </w:t>
            </w:r>
          </w:p>
          <w:p w14:paraId="3EF67C1D" w14:textId="77777777" w:rsidR="00F308E7" w:rsidRPr="00770CAF" w:rsidRDefault="00F308E7" w:rsidP="00435D10">
            <w:pPr>
              <w:pStyle w:val="BodyText"/>
              <w:numPr>
                <w:ilvl w:val="0"/>
                <w:numId w:val="5"/>
              </w:numPr>
              <w:spacing w:before="0" w:after="0"/>
              <w:rPr>
                <w:rFonts w:ascii="Abadi" w:hAnsi="Abadi"/>
                <w:sz w:val="16"/>
                <w:szCs w:val="16"/>
              </w:rPr>
            </w:pPr>
            <w:r w:rsidRPr="00770CAF">
              <w:rPr>
                <w:rFonts w:ascii="Abadi" w:hAnsi="Abadi"/>
                <w:sz w:val="16"/>
                <w:szCs w:val="16"/>
              </w:rPr>
              <w:t xml:space="preserve">Growth in sustainable and responsible hotels among young people </w:t>
            </w:r>
          </w:p>
          <w:p w14:paraId="43E439C0" w14:textId="77777777" w:rsidR="00770CAF" w:rsidRDefault="00F308E7" w:rsidP="00435D10">
            <w:pPr>
              <w:pStyle w:val="BodyText"/>
              <w:numPr>
                <w:ilvl w:val="0"/>
                <w:numId w:val="5"/>
              </w:numPr>
              <w:spacing w:before="0" w:after="0"/>
              <w:rPr>
                <w:rFonts w:ascii="Abadi" w:hAnsi="Abadi"/>
                <w:sz w:val="16"/>
                <w:szCs w:val="16"/>
              </w:rPr>
            </w:pPr>
            <w:r w:rsidRPr="00770CAF">
              <w:rPr>
                <w:rFonts w:ascii="Abadi" w:hAnsi="Abadi"/>
                <w:sz w:val="16"/>
                <w:szCs w:val="16"/>
              </w:rPr>
              <w:t xml:space="preserve">Can open to local guests </w:t>
            </w:r>
          </w:p>
          <w:p w14:paraId="1E55E247" w14:textId="6E8E7F04" w:rsidR="008E54BA" w:rsidRPr="008E54BA" w:rsidRDefault="00770CAF" w:rsidP="008E54BA">
            <w:pPr>
              <w:pStyle w:val="BodyText"/>
              <w:numPr>
                <w:ilvl w:val="0"/>
                <w:numId w:val="5"/>
              </w:numPr>
              <w:spacing w:before="0" w:after="0"/>
              <w:rPr>
                <w:rFonts w:ascii="Abadi" w:hAnsi="Abadi"/>
                <w:sz w:val="16"/>
                <w:szCs w:val="16"/>
              </w:rPr>
            </w:pPr>
            <w:r w:rsidRPr="00770CAF">
              <w:rPr>
                <w:rFonts w:ascii="Abadi" w:hAnsi="Abadi"/>
                <w:sz w:val="16"/>
                <w:szCs w:val="16"/>
              </w:rPr>
              <w:t>Can use data from Acar loyalty program to personalize offers</w:t>
            </w:r>
            <w:r w:rsidRPr="00770CAF">
              <w:rPr>
                <w:sz w:val="16"/>
                <w:szCs w:val="16"/>
              </w:rPr>
              <w:t xml:space="preserve"> </w:t>
            </w:r>
          </w:p>
          <w:p w14:paraId="7C832C4E" w14:textId="5F539BAF" w:rsidR="008E54BA" w:rsidRPr="008E54BA" w:rsidRDefault="008E54BA" w:rsidP="008E54BA">
            <w:pPr>
              <w:pStyle w:val="BodyText"/>
              <w:spacing w:before="0" w:after="0"/>
              <w:jc w:val="right"/>
              <w:rPr>
                <w:rFonts w:ascii="Abadi" w:hAnsi="Abadi"/>
                <w:sz w:val="16"/>
                <w:szCs w:val="16"/>
              </w:rPr>
            </w:pPr>
            <w:r w:rsidRPr="008E54BA">
              <w:rPr>
                <w:rFonts w:ascii="Abadi" w:hAnsi="Abadi"/>
                <w:sz w:val="16"/>
                <w:szCs w:val="16"/>
              </w:rPr>
              <w:t>(Robinson,2024).</w:t>
            </w:r>
          </w:p>
        </w:tc>
      </w:tr>
      <w:tr w:rsidR="00AE3A61" w:rsidRPr="00AE3A61" w14:paraId="43DE8B4B" w14:textId="77777777" w:rsidTr="00555068">
        <w:trPr>
          <w:jc w:val="center"/>
        </w:trPr>
        <w:tc>
          <w:tcPr>
            <w:tcW w:w="1838" w:type="dxa"/>
          </w:tcPr>
          <w:p w14:paraId="56DA47A0" w14:textId="6AC32F4B" w:rsidR="00AE3A61" w:rsidRPr="00BE3D06" w:rsidRDefault="00AE3A61" w:rsidP="00EE6394">
            <w:pPr>
              <w:pStyle w:val="FirstParagraph"/>
              <w:spacing w:before="0" w:after="0"/>
              <w:rPr>
                <w:rFonts w:ascii="Abadi" w:hAnsi="Abadi"/>
                <w:i/>
                <w:iCs/>
                <w:sz w:val="20"/>
                <w:szCs w:val="20"/>
              </w:rPr>
            </w:pPr>
            <w:r w:rsidRPr="00BE3D06">
              <w:rPr>
                <w:rFonts w:ascii="Abadi" w:hAnsi="Abadi"/>
                <w:b/>
                <w:bCs/>
                <w:i/>
                <w:iCs/>
                <w:sz w:val="20"/>
                <w:szCs w:val="20"/>
              </w:rPr>
              <w:t>Threats</w:t>
            </w:r>
          </w:p>
        </w:tc>
        <w:tc>
          <w:tcPr>
            <w:tcW w:w="5823" w:type="dxa"/>
          </w:tcPr>
          <w:p w14:paraId="34C3F212" w14:textId="564669AA" w:rsidR="00435D10" w:rsidRPr="000E65C8" w:rsidRDefault="00435D10" w:rsidP="00716179">
            <w:pPr>
              <w:pStyle w:val="FirstParagraph"/>
              <w:numPr>
                <w:ilvl w:val="0"/>
                <w:numId w:val="5"/>
              </w:numPr>
              <w:spacing w:before="0" w:after="0"/>
              <w:rPr>
                <w:rFonts w:ascii="Abadi" w:hAnsi="Abadi"/>
                <w:sz w:val="16"/>
                <w:szCs w:val="16"/>
              </w:rPr>
            </w:pPr>
            <w:r w:rsidRPr="000E65C8">
              <w:rPr>
                <w:rFonts w:ascii="Abadi" w:hAnsi="Abadi"/>
                <w:sz w:val="16"/>
                <w:szCs w:val="16"/>
              </w:rPr>
              <w:t xml:space="preserve">There is increase competition from Airbnb, and service </w:t>
            </w:r>
            <w:r w:rsidR="00EE6394" w:rsidRPr="000E65C8">
              <w:rPr>
                <w:rFonts w:ascii="Abadi" w:hAnsi="Abadi"/>
                <w:sz w:val="16"/>
                <w:szCs w:val="16"/>
              </w:rPr>
              <w:t>apartments</w:t>
            </w:r>
            <w:r w:rsidRPr="000E65C8">
              <w:rPr>
                <w:rFonts w:ascii="Abadi" w:hAnsi="Abadi"/>
                <w:sz w:val="16"/>
                <w:szCs w:val="16"/>
              </w:rPr>
              <w:t xml:space="preserve"> within the city, </w:t>
            </w:r>
          </w:p>
          <w:p w14:paraId="3537BC7A" w14:textId="77777777" w:rsidR="00AE3A61" w:rsidRPr="000E65C8" w:rsidRDefault="00435D10" w:rsidP="00716179">
            <w:pPr>
              <w:pStyle w:val="FirstParagraph"/>
              <w:numPr>
                <w:ilvl w:val="0"/>
                <w:numId w:val="5"/>
              </w:numPr>
              <w:spacing w:before="0" w:after="0"/>
              <w:rPr>
                <w:rFonts w:ascii="Abadi" w:hAnsi="Abadi"/>
                <w:sz w:val="16"/>
                <w:szCs w:val="16"/>
              </w:rPr>
            </w:pPr>
            <w:r w:rsidRPr="000E65C8">
              <w:rPr>
                <w:rFonts w:ascii="Abadi" w:hAnsi="Abadi"/>
                <w:sz w:val="16"/>
                <w:szCs w:val="16"/>
              </w:rPr>
              <w:t>Increasing operational costs</w:t>
            </w:r>
            <w:r w:rsidR="00EE6394" w:rsidRPr="000E65C8">
              <w:rPr>
                <w:rFonts w:ascii="Abadi" w:hAnsi="Abadi"/>
                <w:sz w:val="16"/>
                <w:szCs w:val="16"/>
              </w:rPr>
              <w:t xml:space="preserve"> (labor, food, and supplies) </w:t>
            </w:r>
            <w:r w:rsidRPr="000E65C8">
              <w:rPr>
                <w:rFonts w:ascii="Abadi" w:hAnsi="Abadi"/>
                <w:sz w:val="16"/>
                <w:szCs w:val="16"/>
              </w:rPr>
              <w:t xml:space="preserve"> </w:t>
            </w:r>
          </w:p>
          <w:p w14:paraId="47DB4E92" w14:textId="77777777" w:rsidR="00EE6394" w:rsidRPr="000E65C8" w:rsidRDefault="00EE6394" w:rsidP="00716179">
            <w:pPr>
              <w:pStyle w:val="BodyText"/>
              <w:numPr>
                <w:ilvl w:val="0"/>
                <w:numId w:val="5"/>
              </w:numPr>
              <w:spacing w:before="0" w:after="0"/>
              <w:rPr>
                <w:rFonts w:ascii="Abadi" w:hAnsi="Abadi"/>
                <w:sz w:val="16"/>
                <w:szCs w:val="16"/>
              </w:rPr>
            </w:pPr>
            <w:r w:rsidRPr="000E65C8">
              <w:rPr>
                <w:rFonts w:ascii="Abadi" w:hAnsi="Abadi"/>
                <w:sz w:val="16"/>
                <w:szCs w:val="16"/>
              </w:rPr>
              <w:t xml:space="preserve">Negative online reviews </w:t>
            </w:r>
            <w:r w:rsidR="00716179" w:rsidRPr="000E65C8">
              <w:rPr>
                <w:rFonts w:ascii="Abadi" w:hAnsi="Abadi"/>
                <w:sz w:val="16"/>
                <w:szCs w:val="16"/>
              </w:rPr>
              <w:t xml:space="preserve">impacting brand reputation </w:t>
            </w:r>
          </w:p>
          <w:p w14:paraId="3369B561" w14:textId="77777777" w:rsidR="00716179" w:rsidRPr="000E65C8" w:rsidRDefault="00716179" w:rsidP="00716179">
            <w:pPr>
              <w:pStyle w:val="BodyText"/>
              <w:numPr>
                <w:ilvl w:val="0"/>
                <w:numId w:val="5"/>
              </w:numPr>
              <w:spacing w:before="0" w:after="0"/>
              <w:rPr>
                <w:rFonts w:ascii="Abadi" w:hAnsi="Abadi"/>
                <w:sz w:val="16"/>
                <w:szCs w:val="16"/>
              </w:rPr>
            </w:pPr>
            <w:r w:rsidRPr="000E65C8">
              <w:rPr>
                <w:rFonts w:ascii="Abadi" w:hAnsi="Abadi"/>
                <w:sz w:val="16"/>
                <w:szCs w:val="16"/>
              </w:rPr>
              <w:t xml:space="preserve">Shortage of talents and skills gaps is growing </w:t>
            </w:r>
          </w:p>
          <w:p w14:paraId="28BD0C43" w14:textId="4586E18E" w:rsidR="000E65C8" w:rsidRPr="000E65C8" w:rsidRDefault="000E65C8" w:rsidP="000E65C8">
            <w:pPr>
              <w:pStyle w:val="BodyText"/>
              <w:spacing w:before="0" w:after="0"/>
              <w:ind w:left="720"/>
              <w:jc w:val="right"/>
              <w:rPr>
                <w:rFonts w:ascii="Abadi" w:hAnsi="Abadi"/>
                <w:sz w:val="16"/>
                <w:szCs w:val="16"/>
              </w:rPr>
            </w:pPr>
            <w:r>
              <w:rPr>
                <w:rFonts w:ascii="Abadi" w:hAnsi="Abadi"/>
                <w:sz w:val="16"/>
                <w:szCs w:val="16"/>
              </w:rPr>
              <w:t>(</w:t>
            </w:r>
            <w:r w:rsidRPr="008E54BA">
              <w:rPr>
                <w:rFonts w:ascii="Abadi" w:hAnsi="Abadi"/>
                <w:sz w:val="16"/>
                <w:szCs w:val="16"/>
              </w:rPr>
              <w:t>Robinson,2024</w:t>
            </w:r>
            <w:r>
              <w:rPr>
                <w:rFonts w:ascii="Abadi" w:hAnsi="Abadi"/>
                <w:sz w:val="16"/>
                <w:szCs w:val="16"/>
              </w:rPr>
              <w:t xml:space="preserve">, </w:t>
            </w:r>
            <w:r w:rsidRPr="000E65C8">
              <w:rPr>
                <w:rFonts w:ascii="Abadi" w:hAnsi="Abadi"/>
                <w:sz w:val="16"/>
                <w:szCs w:val="16"/>
              </w:rPr>
              <w:t>Bearne,2023).</w:t>
            </w:r>
          </w:p>
          <w:p w14:paraId="0EFABAD7" w14:textId="2AA99040" w:rsidR="008E54BA" w:rsidRPr="000E65C8" w:rsidRDefault="008E54BA" w:rsidP="008E54BA">
            <w:pPr>
              <w:pStyle w:val="BodyText"/>
              <w:spacing w:before="0" w:after="0"/>
              <w:ind w:left="720"/>
              <w:rPr>
                <w:rFonts w:ascii="Abadi" w:hAnsi="Abadi"/>
                <w:sz w:val="16"/>
                <w:szCs w:val="16"/>
              </w:rPr>
            </w:pPr>
          </w:p>
        </w:tc>
      </w:tr>
    </w:tbl>
    <w:p w14:paraId="3B673B94" w14:textId="77777777" w:rsidR="006E59FF" w:rsidRDefault="006E59FF" w:rsidP="006E59FF"/>
    <w:p w14:paraId="4BB82365" w14:textId="1E5E04C0" w:rsidR="006D5CD2" w:rsidRDefault="006D5CD2" w:rsidP="00165286">
      <w:pPr>
        <w:spacing w:line="360" w:lineRule="auto"/>
        <w:jc w:val="both"/>
        <w:rPr>
          <w:rFonts w:ascii="Abadi" w:hAnsi="Abadi"/>
        </w:rPr>
      </w:pPr>
      <w:r w:rsidRPr="00DC1736">
        <w:rPr>
          <w:rFonts w:ascii="Abadi" w:hAnsi="Abadi"/>
        </w:rPr>
        <w:t xml:space="preserve">The analysis of internal capacity against external threats </w:t>
      </w:r>
      <w:r w:rsidR="00DC1736" w:rsidRPr="00DC1736">
        <w:rPr>
          <w:rFonts w:ascii="Abadi" w:hAnsi="Abadi"/>
        </w:rPr>
        <w:t xml:space="preserve">with available opportunities </w:t>
      </w:r>
      <w:r w:rsidR="00DC1736">
        <w:rPr>
          <w:rFonts w:ascii="Abadi" w:hAnsi="Abadi"/>
        </w:rPr>
        <w:t xml:space="preserve">shows that the Novotel at the Cardiff Centre </w:t>
      </w:r>
      <w:r w:rsidR="00397F97">
        <w:rPr>
          <w:rFonts w:ascii="Abadi" w:hAnsi="Abadi"/>
        </w:rPr>
        <w:t xml:space="preserve">has functional advantage that is supporting its competitive </w:t>
      </w:r>
      <w:r w:rsidR="00165286">
        <w:rPr>
          <w:rFonts w:ascii="Abadi" w:hAnsi="Abadi"/>
        </w:rPr>
        <w:t>position</w:t>
      </w:r>
      <w:r w:rsidR="00397F97">
        <w:rPr>
          <w:rFonts w:ascii="Abadi" w:hAnsi="Abadi"/>
        </w:rPr>
        <w:t xml:space="preserve"> in </w:t>
      </w:r>
      <w:r w:rsidR="00165286">
        <w:rPr>
          <w:rFonts w:ascii="Abadi" w:hAnsi="Abadi"/>
        </w:rPr>
        <w:t>Cardiff</w:t>
      </w:r>
      <w:r w:rsidR="00397F97">
        <w:rPr>
          <w:rFonts w:ascii="Abadi" w:hAnsi="Abadi"/>
        </w:rPr>
        <w:t xml:space="preserve"> </w:t>
      </w:r>
      <w:r w:rsidR="00165286">
        <w:rPr>
          <w:rFonts w:ascii="Abadi" w:hAnsi="Abadi"/>
        </w:rPr>
        <w:t xml:space="preserve">hotel market.  Being one of the Accor </w:t>
      </w:r>
      <w:r w:rsidR="00C45721">
        <w:rPr>
          <w:rFonts w:ascii="Abadi" w:hAnsi="Abadi"/>
        </w:rPr>
        <w:t>properties</w:t>
      </w:r>
      <w:r w:rsidR="00165286">
        <w:rPr>
          <w:rFonts w:ascii="Abadi" w:hAnsi="Abadi"/>
        </w:rPr>
        <w:t xml:space="preserve">, it </w:t>
      </w:r>
      <w:r w:rsidR="00C45721">
        <w:rPr>
          <w:rFonts w:ascii="Abadi" w:hAnsi="Abadi"/>
        </w:rPr>
        <w:t>enjoys</w:t>
      </w:r>
      <w:r w:rsidR="00165286">
        <w:rPr>
          <w:rFonts w:ascii="Abadi" w:hAnsi="Abadi"/>
        </w:rPr>
        <w:t xml:space="preserve"> global brand recognition, operational standard and </w:t>
      </w:r>
      <w:r w:rsidR="00C45721">
        <w:rPr>
          <w:rFonts w:ascii="Abadi" w:hAnsi="Abadi"/>
        </w:rPr>
        <w:t>access</w:t>
      </w:r>
      <w:r w:rsidR="00165286">
        <w:rPr>
          <w:rFonts w:ascii="Abadi" w:hAnsi="Abadi"/>
        </w:rPr>
        <w:t xml:space="preserve"> to Accor loyalty </w:t>
      </w:r>
      <w:r w:rsidR="00C45721">
        <w:rPr>
          <w:rFonts w:ascii="Abadi" w:hAnsi="Abadi"/>
        </w:rPr>
        <w:t>programme</w:t>
      </w:r>
      <w:r w:rsidR="00165286">
        <w:rPr>
          <w:rFonts w:ascii="Abadi" w:hAnsi="Abadi"/>
        </w:rPr>
        <w:t xml:space="preserve"> with is strong internal strength that </w:t>
      </w:r>
      <w:r w:rsidR="00C45721">
        <w:rPr>
          <w:rFonts w:ascii="Abadi" w:hAnsi="Abadi"/>
        </w:rPr>
        <w:t xml:space="preserve">benefit it for customers loyalty, occupancy advantages. </w:t>
      </w:r>
      <w:r w:rsidR="00610128">
        <w:rPr>
          <w:rFonts w:ascii="Abadi" w:hAnsi="Abadi"/>
        </w:rPr>
        <w:t xml:space="preserve">The central location of the Hotel with diversified customers portfolios, it has additional </w:t>
      </w:r>
      <w:r w:rsidR="00DA69B7">
        <w:rPr>
          <w:rFonts w:ascii="Abadi" w:hAnsi="Abadi"/>
        </w:rPr>
        <w:t>advantage</w:t>
      </w:r>
      <w:r w:rsidR="00610128">
        <w:rPr>
          <w:rFonts w:ascii="Abadi" w:hAnsi="Abadi"/>
        </w:rPr>
        <w:t xml:space="preserve"> in market appeal mainly compare to </w:t>
      </w:r>
      <w:r w:rsidR="00DA69B7">
        <w:rPr>
          <w:rFonts w:ascii="Abadi" w:hAnsi="Abadi"/>
        </w:rPr>
        <w:t>those</w:t>
      </w:r>
      <w:r w:rsidR="00610128">
        <w:rPr>
          <w:rFonts w:ascii="Abadi" w:hAnsi="Abadi"/>
        </w:rPr>
        <w:t xml:space="preserve"> </w:t>
      </w:r>
      <w:r w:rsidR="00DA69B7">
        <w:rPr>
          <w:rFonts w:ascii="Abadi" w:hAnsi="Abadi"/>
        </w:rPr>
        <w:t xml:space="preserve">operate in urban environment. </w:t>
      </w:r>
    </w:p>
    <w:p w14:paraId="3AA230FA" w14:textId="156BD2EA" w:rsidR="00DA69B7" w:rsidRDefault="00DA69B7" w:rsidP="00165286">
      <w:pPr>
        <w:spacing w:line="360" w:lineRule="auto"/>
        <w:jc w:val="both"/>
        <w:rPr>
          <w:rFonts w:ascii="Abadi" w:hAnsi="Abadi"/>
        </w:rPr>
      </w:pPr>
      <w:r>
        <w:rPr>
          <w:rFonts w:ascii="Abadi" w:hAnsi="Abadi"/>
        </w:rPr>
        <w:t xml:space="preserve">The hotel with all its internal and external advantage, has many weaknesses that </w:t>
      </w:r>
      <w:r w:rsidR="006E7FFE">
        <w:rPr>
          <w:rFonts w:ascii="Abadi" w:hAnsi="Abadi"/>
        </w:rPr>
        <w:t xml:space="preserve">is stifling its performance. For instance, there is high </w:t>
      </w:r>
      <w:r w:rsidR="00552484">
        <w:rPr>
          <w:rFonts w:ascii="Abadi" w:hAnsi="Abadi"/>
        </w:rPr>
        <w:t xml:space="preserve">staff turnover that is increasing inconsistency in service quality and </w:t>
      </w:r>
      <w:r w:rsidR="0063517A">
        <w:rPr>
          <w:rFonts w:ascii="Abadi" w:hAnsi="Abadi"/>
        </w:rPr>
        <w:t xml:space="preserve">creating strategic misalignment between </w:t>
      </w:r>
      <w:r w:rsidR="006A26AE">
        <w:rPr>
          <w:rFonts w:ascii="Abadi" w:hAnsi="Abadi"/>
        </w:rPr>
        <w:t>brand</w:t>
      </w:r>
      <w:r w:rsidR="0063517A">
        <w:rPr>
          <w:rFonts w:ascii="Abadi" w:hAnsi="Abadi"/>
        </w:rPr>
        <w:t xml:space="preserve"> postmining and gust experience. This is increasing the risk of negative online review sand reduce repeat business. </w:t>
      </w:r>
    </w:p>
    <w:p w14:paraId="295C80E4" w14:textId="75647B6E" w:rsidR="006A26AE" w:rsidRDefault="006A26AE" w:rsidP="00165286">
      <w:pPr>
        <w:spacing w:line="360" w:lineRule="auto"/>
        <w:jc w:val="both"/>
        <w:rPr>
          <w:rFonts w:ascii="Abadi" w:hAnsi="Abadi"/>
        </w:rPr>
      </w:pPr>
      <w:r>
        <w:rPr>
          <w:rFonts w:ascii="Abadi" w:hAnsi="Abadi"/>
        </w:rPr>
        <w:t xml:space="preserve">From external perspective, the hotel can benefit from emerging opportunities such as growth in domestic tourism in Wales, raising interest for sustainable tourism, and roles that Cardiff is playing on making it cultural event destination. Nevertheless, capturing these opportunities would require proactive investment in service innovation, sustainability initiatives and enhancement of digital capacities. </w:t>
      </w:r>
      <w:r w:rsidR="009E0F0B">
        <w:rPr>
          <w:rFonts w:ascii="Abadi" w:hAnsi="Abadi"/>
        </w:rPr>
        <w:t xml:space="preserve">Unless such is done, competitors with greater agility would continue to differentiate and exploit the trends in the market. </w:t>
      </w:r>
    </w:p>
    <w:p w14:paraId="28C25C0F" w14:textId="2898AC7B" w:rsidR="00DB3BCD" w:rsidRDefault="009E0F0B" w:rsidP="004E4B7D">
      <w:pPr>
        <w:spacing w:line="360" w:lineRule="auto"/>
        <w:jc w:val="both"/>
        <w:rPr>
          <w:rFonts w:ascii="Abadi" w:hAnsi="Abadi"/>
        </w:rPr>
      </w:pPr>
      <w:r>
        <w:rPr>
          <w:rFonts w:ascii="Abadi" w:hAnsi="Abadi"/>
        </w:rPr>
        <w:t xml:space="preserve">Threats that are identified are </w:t>
      </w:r>
      <w:r w:rsidR="005F0320">
        <w:rPr>
          <w:rFonts w:ascii="Abadi" w:hAnsi="Abadi"/>
        </w:rPr>
        <w:t xml:space="preserve">mainly structural and competitive. For instance, there is raising operational costs and </w:t>
      </w:r>
      <w:r w:rsidR="004E4B7D">
        <w:rPr>
          <w:rFonts w:ascii="Abadi" w:hAnsi="Abadi"/>
        </w:rPr>
        <w:t>increase</w:t>
      </w:r>
      <w:r w:rsidR="005F0320">
        <w:rPr>
          <w:rFonts w:ascii="Abadi" w:hAnsi="Abadi"/>
        </w:rPr>
        <w:t xml:space="preserve"> labour shortage across UK hospitality businesses</w:t>
      </w:r>
      <w:r w:rsidR="007C654E">
        <w:rPr>
          <w:rFonts w:ascii="Abadi" w:hAnsi="Abadi"/>
        </w:rPr>
        <w:t xml:space="preserve">. This put </w:t>
      </w:r>
      <w:r w:rsidR="004E4B7D">
        <w:rPr>
          <w:rFonts w:ascii="Abadi" w:hAnsi="Abadi"/>
        </w:rPr>
        <w:t>immense</w:t>
      </w:r>
      <w:r w:rsidR="007C654E">
        <w:rPr>
          <w:rFonts w:ascii="Abadi" w:hAnsi="Abadi"/>
        </w:rPr>
        <w:t xml:space="preserve"> pressure on gaining profitability and improve service quality. There </w:t>
      </w:r>
      <w:r w:rsidR="004E4B7D">
        <w:rPr>
          <w:rFonts w:ascii="Abadi" w:hAnsi="Abadi"/>
        </w:rPr>
        <w:t>is</w:t>
      </w:r>
      <w:r w:rsidR="007C654E">
        <w:rPr>
          <w:rFonts w:ascii="Abadi" w:hAnsi="Abadi"/>
        </w:rPr>
        <w:t xml:space="preserve"> also competition from alternative accommodation that </w:t>
      </w:r>
      <w:r w:rsidR="00601482">
        <w:rPr>
          <w:rFonts w:ascii="Abadi" w:hAnsi="Abadi"/>
        </w:rPr>
        <w:t xml:space="preserve">is increasing price competition and challenging hotel with </w:t>
      </w:r>
      <w:r w:rsidR="004E4B7D">
        <w:rPr>
          <w:rFonts w:ascii="Abadi" w:hAnsi="Abadi"/>
        </w:rPr>
        <w:t xml:space="preserve">value proposition mainly using space, technologies as well as flexibilities of booking and cancellations. </w:t>
      </w:r>
      <w:r w:rsidR="005F0320">
        <w:rPr>
          <w:rFonts w:ascii="Abadi" w:hAnsi="Abadi"/>
        </w:rPr>
        <w:t xml:space="preserve"> </w:t>
      </w:r>
      <w:bookmarkStart w:id="15" w:name="critical-analysis-of-swot-findings"/>
    </w:p>
    <w:p w14:paraId="592825F8" w14:textId="055463A5" w:rsidR="005B1F57" w:rsidRPr="00D62C10" w:rsidRDefault="005B1F57" w:rsidP="00D62C10">
      <w:pPr>
        <w:pStyle w:val="Heading1"/>
        <w:numPr>
          <w:ilvl w:val="1"/>
          <w:numId w:val="29"/>
        </w:numPr>
        <w:rPr>
          <w:rFonts w:ascii="Abadi" w:hAnsi="Abadi"/>
          <w:i/>
          <w:iCs/>
          <w:sz w:val="22"/>
          <w:szCs w:val="22"/>
        </w:rPr>
      </w:pPr>
      <w:bookmarkStart w:id="16" w:name="_Toc218724400"/>
      <w:r w:rsidRPr="00D62C10">
        <w:rPr>
          <w:rFonts w:ascii="Abadi" w:hAnsi="Abadi"/>
          <w:i/>
          <w:iCs/>
          <w:sz w:val="22"/>
          <w:szCs w:val="22"/>
        </w:rPr>
        <w:t xml:space="preserve">TOWS Analysis </w:t>
      </w:r>
      <w:r w:rsidR="00BB0BC2" w:rsidRPr="00D62C10">
        <w:rPr>
          <w:rFonts w:ascii="Abadi" w:hAnsi="Abadi"/>
          <w:i/>
          <w:iCs/>
          <w:sz w:val="22"/>
          <w:szCs w:val="22"/>
        </w:rPr>
        <w:t>of the findings</w:t>
      </w:r>
      <w:bookmarkEnd w:id="16"/>
      <w:r w:rsidR="00BB0BC2" w:rsidRPr="00D62C10">
        <w:rPr>
          <w:rFonts w:ascii="Abadi" w:hAnsi="Abadi"/>
          <w:i/>
          <w:iCs/>
          <w:sz w:val="22"/>
          <w:szCs w:val="22"/>
        </w:rPr>
        <w:t xml:space="preserve"> </w:t>
      </w:r>
    </w:p>
    <w:bookmarkEnd w:id="14"/>
    <w:bookmarkEnd w:id="15"/>
    <w:p w14:paraId="6B08D1BE" w14:textId="23EA69D9" w:rsidR="00B70736" w:rsidRDefault="006C0EC3" w:rsidP="00237075">
      <w:pPr>
        <w:spacing w:line="360" w:lineRule="auto"/>
        <w:rPr>
          <w:rFonts w:ascii="Abadi" w:hAnsi="Abadi"/>
        </w:rPr>
      </w:pPr>
      <w:r w:rsidRPr="00237075">
        <w:rPr>
          <w:rFonts w:ascii="Abadi" w:hAnsi="Abadi"/>
        </w:rPr>
        <w:t xml:space="preserve">TOWS analysis is mainly developed on the preceding SWOT analysis </w:t>
      </w:r>
      <w:r w:rsidR="00237075" w:rsidRPr="00237075">
        <w:rPr>
          <w:rFonts w:ascii="Abadi" w:hAnsi="Abadi"/>
        </w:rPr>
        <w:t xml:space="preserve">by systematically converting identified factors into actionable strategic options. </w:t>
      </w:r>
      <w:r w:rsidR="00237075">
        <w:rPr>
          <w:rFonts w:ascii="Abadi" w:hAnsi="Abadi"/>
        </w:rPr>
        <w:t>This approach is important for consultancy report</w:t>
      </w:r>
      <w:r w:rsidR="00407AA9">
        <w:rPr>
          <w:rFonts w:ascii="Abadi" w:hAnsi="Abadi"/>
        </w:rPr>
        <w:t xml:space="preserve"> as it demonstrate ways strategic decision making can maxi9mise positive factors while minimising risks and vulnerabilities for the business (Caffey,2024). The table 3 below present TWOS strategic </w:t>
      </w:r>
      <w:r w:rsidR="009F5F7F">
        <w:rPr>
          <w:rFonts w:ascii="Abadi" w:hAnsi="Abadi"/>
        </w:rPr>
        <w:t>analysis.</w:t>
      </w:r>
    </w:p>
    <w:p w14:paraId="4E94C143" w14:textId="0BB55C3D" w:rsidR="009F5F7F" w:rsidRPr="00237075" w:rsidRDefault="009F5F7F" w:rsidP="009F5F7F">
      <w:pPr>
        <w:spacing w:line="360" w:lineRule="auto"/>
        <w:jc w:val="center"/>
        <w:rPr>
          <w:rFonts w:ascii="Abadi" w:hAnsi="Abadi"/>
        </w:rPr>
      </w:pPr>
    </w:p>
    <w:p w14:paraId="2A015E0C" w14:textId="13B58B0C" w:rsidR="000A151E" w:rsidRPr="000A151E" w:rsidRDefault="000A151E" w:rsidP="000A151E">
      <w:pPr>
        <w:pStyle w:val="Caption"/>
        <w:keepNext/>
        <w:jc w:val="center"/>
        <w:rPr>
          <w:rFonts w:ascii="Abadi" w:hAnsi="Abadi"/>
        </w:rPr>
      </w:pPr>
      <w:bookmarkStart w:id="17" w:name="_Toc218724437"/>
      <w:bookmarkStart w:id="18" w:name="_Toc218725046"/>
      <w:r w:rsidRPr="000A151E">
        <w:rPr>
          <w:rFonts w:ascii="Abadi" w:hAnsi="Abadi"/>
        </w:rPr>
        <w:t xml:space="preserve">Table </w:t>
      </w:r>
      <w:r w:rsidRPr="000A151E">
        <w:rPr>
          <w:rFonts w:ascii="Abadi" w:hAnsi="Abadi"/>
        </w:rPr>
        <w:fldChar w:fldCharType="begin"/>
      </w:r>
      <w:r w:rsidRPr="000A151E">
        <w:rPr>
          <w:rFonts w:ascii="Abadi" w:hAnsi="Abadi"/>
        </w:rPr>
        <w:instrText xml:space="preserve"> SEQ Table \* ARABIC </w:instrText>
      </w:r>
      <w:r w:rsidRPr="000A151E">
        <w:rPr>
          <w:rFonts w:ascii="Abadi" w:hAnsi="Abadi"/>
        </w:rPr>
        <w:fldChar w:fldCharType="separate"/>
      </w:r>
      <w:r w:rsidR="00814999">
        <w:rPr>
          <w:rFonts w:ascii="Abadi" w:hAnsi="Abadi"/>
          <w:noProof/>
        </w:rPr>
        <w:t>3</w:t>
      </w:r>
      <w:r w:rsidRPr="000A151E">
        <w:rPr>
          <w:rFonts w:ascii="Abadi" w:hAnsi="Abadi"/>
        </w:rPr>
        <w:fldChar w:fldCharType="end"/>
      </w:r>
      <w:r w:rsidRPr="000A151E">
        <w:rPr>
          <w:rFonts w:ascii="Abadi" w:hAnsi="Abadi"/>
        </w:rPr>
        <w:t xml:space="preserve"> TWOS strategic analysis of the Novotel Hotel</w:t>
      </w:r>
      <w:bookmarkEnd w:id="17"/>
      <w:bookmarkEnd w:id="18"/>
    </w:p>
    <w:tbl>
      <w:tblPr>
        <w:tblStyle w:val="TableGrid"/>
        <w:tblW w:w="0" w:type="auto"/>
        <w:tblLook w:val="04A0" w:firstRow="1" w:lastRow="0" w:firstColumn="1" w:lastColumn="0" w:noHBand="0" w:noVBand="1"/>
      </w:tblPr>
      <w:tblGrid>
        <w:gridCol w:w="1696"/>
        <w:gridCol w:w="2268"/>
        <w:gridCol w:w="5052"/>
      </w:tblGrid>
      <w:tr w:rsidR="009F5F7F" w14:paraId="70A3415D" w14:textId="77777777" w:rsidTr="002F666A">
        <w:tc>
          <w:tcPr>
            <w:tcW w:w="1696" w:type="dxa"/>
          </w:tcPr>
          <w:p w14:paraId="5E01DB4A" w14:textId="46979A16" w:rsidR="009F5F7F" w:rsidRPr="009F5F7F" w:rsidRDefault="009F5F7F" w:rsidP="00EC2A61">
            <w:pPr>
              <w:pStyle w:val="FirstParagraph"/>
              <w:rPr>
                <w:rFonts w:ascii="Abadi" w:hAnsi="Abadi"/>
                <w:b/>
                <w:bCs/>
                <w:sz w:val="20"/>
                <w:szCs w:val="20"/>
              </w:rPr>
            </w:pPr>
            <w:r w:rsidRPr="009F5F7F">
              <w:rPr>
                <w:rFonts w:ascii="Abadi" w:hAnsi="Abadi"/>
                <w:b/>
                <w:bCs/>
                <w:sz w:val="20"/>
                <w:szCs w:val="20"/>
              </w:rPr>
              <w:t xml:space="preserve">TWOS strategic types </w:t>
            </w:r>
          </w:p>
        </w:tc>
        <w:tc>
          <w:tcPr>
            <w:tcW w:w="2268" w:type="dxa"/>
          </w:tcPr>
          <w:p w14:paraId="084689D7" w14:textId="007CA671" w:rsidR="009F5F7F" w:rsidRPr="009F5F7F" w:rsidRDefault="009F5F7F" w:rsidP="00EC2A61">
            <w:pPr>
              <w:pStyle w:val="FirstParagraph"/>
              <w:rPr>
                <w:rFonts w:ascii="Abadi" w:hAnsi="Abadi"/>
                <w:b/>
                <w:bCs/>
                <w:sz w:val="20"/>
                <w:szCs w:val="20"/>
              </w:rPr>
            </w:pPr>
            <w:r w:rsidRPr="009F5F7F">
              <w:rPr>
                <w:rFonts w:ascii="Abadi" w:hAnsi="Abadi"/>
                <w:b/>
                <w:bCs/>
                <w:sz w:val="20"/>
                <w:szCs w:val="20"/>
              </w:rPr>
              <w:t xml:space="preserve">Strategic focus </w:t>
            </w:r>
          </w:p>
        </w:tc>
        <w:tc>
          <w:tcPr>
            <w:tcW w:w="5052" w:type="dxa"/>
          </w:tcPr>
          <w:p w14:paraId="1522BC6C" w14:textId="077809AA" w:rsidR="009F5F7F" w:rsidRPr="009F5F7F" w:rsidRDefault="009F5F7F" w:rsidP="00EC2A61">
            <w:pPr>
              <w:pStyle w:val="FirstParagraph"/>
              <w:rPr>
                <w:rFonts w:ascii="Abadi" w:hAnsi="Abadi"/>
                <w:b/>
                <w:bCs/>
                <w:sz w:val="20"/>
                <w:szCs w:val="20"/>
              </w:rPr>
            </w:pPr>
            <w:r w:rsidRPr="009F5F7F">
              <w:rPr>
                <w:rFonts w:ascii="Abadi" w:hAnsi="Abadi"/>
                <w:b/>
                <w:bCs/>
                <w:sz w:val="20"/>
                <w:szCs w:val="20"/>
              </w:rPr>
              <w:t xml:space="preserve">Proposed strategic action that Novotel Can take </w:t>
            </w:r>
          </w:p>
        </w:tc>
      </w:tr>
      <w:tr w:rsidR="009F5F7F" w14:paraId="7A832596" w14:textId="77777777" w:rsidTr="002F666A">
        <w:tc>
          <w:tcPr>
            <w:tcW w:w="1696" w:type="dxa"/>
          </w:tcPr>
          <w:p w14:paraId="02A55AC7" w14:textId="5EAA145C" w:rsidR="009F5F7F" w:rsidRPr="00327C98" w:rsidRDefault="009F5F7F" w:rsidP="00EC2A61">
            <w:pPr>
              <w:pStyle w:val="FirstParagraph"/>
              <w:rPr>
                <w:rFonts w:ascii="Abadi" w:hAnsi="Abadi"/>
                <w:sz w:val="16"/>
                <w:szCs w:val="16"/>
              </w:rPr>
            </w:pPr>
            <w:r w:rsidRPr="00327C98">
              <w:rPr>
                <w:rFonts w:ascii="Abadi" w:hAnsi="Abadi"/>
                <w:sz w:val="16"/>
                <w:szCs w:val="16"/>
              </w:rPr>
              <w:t>M</w:t>
            </w:r>
            <w:r w:rsidR="008179F8" w:rsidRPr="00327C98">
              <w:rPr>
                <w:rFonts w:ascii="Abadi" w:hAnsi="Abadi"/>
                <w:sz w:val="16"/>
                <w:szCs w:val="16"/>
              </w:rPr>
              <w:t xml:space="preserve">axi-Maxi (SO) </w:t>
            </w:r>
          </w:p>
        </w:tc>
        <w:tc>
          <w:tcPr>
            <w:tcW w:w="2268" w:type="dxa"/>
          </w:tcPr>
          <w:p w14:paraId="1C98269D" w14:textId="0C01971A" w:rsidR="009F5F7F" w:rsidRPr="00327C98" w:rsidRDefault="002F666A" w:rsidP="00EC2A61">
            <w:pPr>
              <w:pStyle w:val="FirstParagraph"/>
              <w:rPr>
                <w:rFonts w:ascii="Abadi" w:hAnsi="Abadi"/>
                <w:sz w:val="16"/>
                <w:szCs w:val="16"/>
              </w:rPr>
            </w:pPr>
            <w:r w:rsidRPr="00327C98">
              <w:rPr>
                <w:rFonts w:ascii="Abadi" w:hAnsi="Abadi"/>
                <w:sz w:val="16"/>
                <w:szCs w:val="16"/>
              </w:rPr>
              <w:t xml:space="preserve">Apply strength to exploit opportunities available </w:t>
            </w:r>
            <w:r w:rsidR="002B7062">
              <w:rPr>
                <w:rFonts w:ascii="Abadi" w:hAnsi="Abadi"/>
                <w:sz w:val="16"/>
                <w:szCs w:val="16"/>
              </w:rPr>
              <w:t xml:space="preserve">to Novotel from its chain </w:t>
            </w:r>
          </w:p>
        </w:tc>
        <w:tc>
          <w:tcPr>
            <w:tcW w:w="5052" w:type="dxa"/>
          </w:tcPr>
          <w:p w14:paraId="6B7CAF75" w14:textId="5238E760" w:rsidR="009F5F7F" w:rsidRPr="00327C98" w:rsidRDefault="006E5F30" w:rsidP="00B604AE">
            <w:pPr>
              <w:pStyle w:val="FirstParagraph"/>
              <w:jc w:val="both"/>
              <w:rPr>
                <w:rFonts w:ascii="Abadi" w:hAnsi="Abadi"/>
                <w:sz w:val="16"/>
                <w:szCs w:val="16"/>
              </w:rPr>
            </w:pPr>
            <w:r w:rsidRPr="00327C98">
              <w:rPr>
                <w:rFonts w:ascii="Abadi" w:hAnsi="Abadi"/>
                <w:sz w:val="16"/>
                <w:szCs w:val="16"/>
              </w:rPr>
              <w:t xml:space="preserve">Novotel can utilize Accor brand value and recognition, loyalty program to promote a </w:t>
            </w:r>
            <w:r w:rsidR="00327C98" w:rsidRPr="00327C98">
              <w:rPr>
                <w:rFonts w:ascii="Abadi" w:hAnsi="Abadi"/>
                <w:sz w:val="16"/>
                <w:szCs w:val="16"/>
              </w:rPr>
              <w:t>sustainable</w:t>
            </w:r>
            <w:r w:rsidRPr="00327C98">
              <w:rPr>
                <w:rFonts w:ascii="Abadi" w:hAnsi="Abadi"/>
                <w:sz w:val="16"/>
                <w:szCs w:val="16"/>
              </w:rPr>
              <w:t xml:space="preserve">, </w:t>
            </w:r>
            <w:r w:rsidR="00327C98" w:rsidRPr="00327C98">
              <w:rPr>
                <w:rFonts w:ascii="Abadi" w:hAnsi="Abadi"/>
                <w:sz w:val="16"/>
                <w:szCs w:val="16"/>
              </w:rPr>
              <w:t>experience</w:t>
            </w:r>
            <w:r w:rsidRPr="00327C98">
              <w:rPr>
                <w:rFonts w:ascii="Abadi" w:hAnsi="Abadi"/>
                <w:sz w:val="16"/>
                <w:szCs w:val="16"/>
              </w:rPr>
              <w:t xml:space="preserve"> lead city break package while targeting domestic tourists</w:t>
            </w:r>
          </w:p>
          <w:p w14:paraId="140E0FDC" w14:textId="6C98CF33" w:rsidR="006E5F30" w:rsidRPr="006E5F30" w:rsidRDefault="006E5F30" w:rsidP="00B604AE">
            <w:pPr>
              <w:pStyle w:val="BodyText"/>
              <w:jc w:val="both"/>
            </w:pPr>
            <w:r w:rsidRPr="00327C98">
              <w:rPr>
                <w:rFonts w:ascii="Abadi" w:hAnsi="Abadi"/>
                <w:sz w:val="16"/>
                <w:szCs w:val="16"/>
              </w:rPr>
              <w:t xml:space="preserve">It can also utilize </w:t>
            </w:r>
            <w:r w:rsidR="00327C98" w:rsidRPr="00327C98">
              <w:rPr>
                <w:rFonts w:ascii="Abadi" w:hAnsi="Abadi"/>
                <w:sz w:val="16"/>
                <w:szCs w:val="16"/>
              </w:rPr>
              <w:t>conference</w:t>
            </w:r>
            <w:r w:rsidRPr="00327C98">
              <w:rPr>
                <w:rFonts w:ascii="Abadi" w:hAnsi="Abadi"/>
                <w:sz w:val="16"/>
                <w:szCs w:val="16"/>
              </w:rPr>
              <w:t xml:space="preserve"> </w:t>
            </w:r>
            <w:r w:rsidR="00327C98" w:rsidRPr="00327C98">
              <w:rPr>
                <w:rFonts w:ascii="Abadi" w:hAnsi="Abadi"/>
                <w:sz w:val="16"/>
                <w:szCs w:val="16"/>
              </w:rPr>
              <w:t>facilities</w:t>
            </w:r>
            <w:r w:rsidRPr="00327C98">
              <w:rPr>
                <w:rFonts w:ascii="Abadi" w:hAnsi="Abadi"/>
                <w:sz w:val="16"/>
                <w:szCs w:val="16"/>
              </w:rPr>
              <w:t xml:space="preserve"> </w:t>
            </w:r>
            <w:r w:rsidR="00327C98" w:rsidRPr="00327C98">
              <w:rPr>
                <w:rFonts w:ascii="Abadi" w:hAnsi="Abadi"/>
                <w:sz w:val="16"/>
                <w:szCs w:val="16"/>
              </w:rPr>
              <w:t>with its location to attract corporate and hybrid events with digital booking system</w:t>
            </w:r>
            <w:r w:rsidR="00327C98">
              <w:t xml:space="preserve"> </w:t>
            </w:r>
          </w:p>
        </w:tc>
      </w:tr>
      <w:tr w:rsidR="00327C98" w14:paraId="2CB02929" w14:textId="77777777" w:rsidTr="002F666A">
        <w:tc>
          <w:tcPr>
            <w:tcW w:w="1696" w:type="dxa"/>
          </w:tcPr>
          <w:p w14:paraId="799089C9" w14:textId="016C2A27" w:rsidR="00327C98" w:rsidRPr="00327C98" w:rsidRDefault="002B7062" w:rsidP="00EC2A61">
            <w:pPr>
              <w:pStyle w:val="FirstParagraph"/>
              <w:rPr>
                <w:rFonts w:ascii="Abadi" w:hAnsi="Abadi"/>
                <w:sz w:val="16"/>
                <w:szCs w:val="16"/>
              </w:rPr>
            </w:pPr>
            <w:r>
              <w:rPr>
                <w:rFonts w:ascii="Abadi" w:hAnsi="Abadi"/>
                <w:sz w:val="16"/>
                <w:szCs w:val="16"/>
              </w:rPr>
              <w:t xml:space="preserve">Maxi-Mini (ST) </w:t>
            </w:r>
          </w:p>
        </w:tc>
        <w:tc>
          <w:tcPr>
            <w:tcW w:w="2268" w:type="dxa"/>
          </w:tcPr>
          <w:p w14:paraId="3902ED5D" w14:textId="66B6EF18" w:rsidR="00327C98" w:rsidRPr="00327C98" w:rsidRDefault="002B7062" w:rsidP="00EC2A61">
            <w:pPr>
              <w:pStyle w:val="FirstParagraph"/>
              <w:rPr>
                <w:rFonts w:ascii="Abadi" w:hAnsi="Abadi"/>
                <w:sz w:val="16"/>
                <w:szCs w:val="16"/>
              </w:rPr>
            </w:pPr>
            <w:r>
              <w:rPr>
                <w:rFonts w:ascii="Abadi" w:hAnsi="Abadi"/>
                <w:sz w:val="16"/>
                <w:szCs w:val="16"/>
              </w:rPr>
              <w:t xml:space="preserve">Apply strengths to minimize threats to Novotel </w:t>
            </w:r>
          </w:p>
        </w:tc>
        <w:tc>
          <w:tcPr>
            <w:tcW w:w="5052" w:type="dxa"/>
          </w:tcPr>
          <w:p w14:paraId="70B726DB" w14:textId="163D79F2" w:rsidR="00327C98" w:rsidRPr="00C87EBF" w:rsidRDefault="00C06593" w:rsidP="00B604AE">
            <w:pPr>
              <w:pStyle w:val="FirstParagraph"/>
              <w:jc w:val="both"/>
              <w:rPr>
                <w:rFonts w:ascii="Abadi" w:hAnsi="Abadi"/>
                <w:sz w:val="16"/>
                <w:szCs w:val="16"/>
              </w:rPr>
            </w:pPr>
            <w:r w:rsidRPr="00C87EBF">
              <w:rPr>
                <w:rFonts w:ascii="Abadi" w:hAnsi="Abadi"/>
                <w:sz w:val="16"/>
                <w:szCs w:val="16"/>
              </w:rPr>
              <w:t xml:space="preserve">Use brand standard, </w:t>
            </w:r>
            <w:r w:rsidR="00C87EBF" w:rsidRPr="00C87EBF">
              <w:rPr>
                <w:rFonts w:ascii="Abadi" w:hAnsi="Abadi"/>
                <w:sz w:val="16"/>
                <w:szCs w:val="16"/>
              </w:rPr>
              <w:t>reputation</w:t>
            </w:r>
            <w:r w:rsidRPr="00C87EBF">
              <w:rPr>
                <w:rFonts w:ascii="Abadi" w:hAnsi="Abadi"/>
                <w:sz w:val="16"/>
                <w:szCs w:val="16"/>
              </w:rPr>
              <w:t xml:space="preserve">, and location to compete with </w:t>
            </w:r>
            <w:r w:rsidR="00C87EBF" w:rsidRPr="00C87EBF">
              <w:rPr>
                <w:rFonts w:ascii="Abadi" w:hAnsi="Abadi"/>
                <w:sz w:val="16"/>
                <w:szCs w:val="16"/>
              </w:rPr>
              <w:t>serviced</w:t>
            </w:r>
            <w:r w:rsidRPr="00C87EBF">
              <w:rPr>
                <w:rFonts w:ascii="Abadi" w:hAnsi="Abadi"/>
                <w:sz w:val="16"/>
                <w:szCs w:val="16"/>
              </w:rPr>
              <w:t xml:space="preserve"> apartment, </w:t>
            </w:r>
            <w:r w:rsidR="00C87EBF" w:rsidRPr="00C87EBF">
              <w:rPr>
                <w:rFonts w:ascii="Abadi" w:hAnsi="Abadi"/>
                <w:sz w:val="16"/>
                <w:szCs w:val="16"/>
              </w:rPr>
              <w:t>Airbnb</w:t>
            </w:r>
            <w:r w:rsidR="00006277" w:rsidRPr="00C87EBF">
              <w:rPr>
                <w:rFonts w:ascii="Abadi" w:hAnsi="Abadi"/>
                <w:sz w:val="16"/>
                <w:szCs w:val="16"/>
              </w:rPr>
              <w:t xml:space="preserve"> while focusing on safety, reliability of services, leisure facilities, and </w:t>
            </w:r>
            <w:r w:rsidR="00C87EBF" w:rsidRPr="00C87EBF">
              <w:rPr>
                <w:rFonts w:ascii="Abadi" w:hAnsi="Abadi"/>
                <w:sz w:val="16"/>
                <w:szCs w:val="16"/>
              </w:rPr>
              <w:t>on-site</w:t>
            </w:r>
            <w:r w:rsidR="00006277" w:rsidRPr="00C87EBF">
              <w:rPr>
                <w:rFonts w:ascii="Abadi" w:hAnsi="Abadi"/>
                <w:sz w:val="16"/>
                <w:szCs w:val="16"/>
              </w:rPr>
              <w:t xml:space="preserve"> amenities</w:t>
            </w:r>
            <w:r w:rsidR="00C87EBF" w:rsidRPr="00C87EBF">
              <w:rPr>
                <w:rFonts w:ascii="Abadi" w:hAnsi="Abadi"/>
                <w:sz w:val="16"/>
                <w:szCs w:val="16"/>
              </w:rPr>
              <w:t xml:space="preserve">. </w:t>
            </w:r>
          </w:p>
          <w:p w14:paraId="4058E0AD" w14:textId="4196277A" w:rsidR="00C87EBF" w:rsidRPr="00C87EBF" w:rsidRDefault="00C87EBF" w:rsidP="00B604AE">
            <w:pPr>
              <w:pStyle w:val="BodyText"/>
              <w:jc w:val="both"/>
              <w:rPr>
                <w:rFonts w:ascii="Abadi" w:hAnsi="Abadi"/>
                <w:sz w:val="16"/>
                <w:szCs w:val="16"/>
              </w:rPr>
            </w:pPr>
            <w:r w:rsidRPr="00C87EBF">
              <w:rPr>
                <w:rFonts w:ascii="Abadi" w:hAnsi="Abadi"/>
                <w:sz w:val="16"/>
                <w:szCs w:val="16"/>
              </w:rPr>
              <w:t xml:space="preserve">Use Accor revenue management system to mitigate economic volatility and pricing pressure from competitors </w:t>
            </w:r>
          </w:p>
        </w:tc>
      </w:tr>
      <w:tr w:rsidR="00C87EBF" w14:paraId="412A14F9" w14:textId="77777777" w:rsidTr="002F666A">
        <w:tc>
          <w:tcPr>
            <w:tcW w:w="1696" w:type="dxa"/>
          </w:tcPr>
          <w:p w14:paraId="781C7D96" w14:textId="158172AB" w:rsidR="00C87EBF" w:rsidRDefault="00C87EBF" w:rsidP="00EC2A61">
            <w:pPr>
              <w:pStyle w:val="FirstParagraph"/>
              <w:rPr>
                <w:rFonts w:ascii="Abadi" w:hAnsi="Abadi"/>
                <w:sz w:val="16"/>
                <w:szCs w:val="16"/>
              </w:rPr>
            </w:pPr>
            <w:r>
              <w:rPr>
                <w:rFonts w:ascii="Abadi" w:hAnsi="Abadi"/>
                <w:sz w:val="16"/>
                <w:szCs w:val="16"/>
              </w:rPr>
              <w:t xml:space="preserve">Mini-Maxi (WO) </w:t>
            </w:r>
          </w:p>
        </w:tc>
        <w:tc>
          <w:tcPr>
            <w:tcW w:w="2268" w:type="dxa"/>
          </w:tcPr>
          <w:p w14:paraId="780AE591" w14:textId="791EA03A" w:rsidR="00C87EBF" w:rsidRDefault="00714563" w:rsidP="00EC2A61">
            <w:pPr>
              <w:pStyle w:val="FirstParagraph"/>
              <w:rPr>
                <w:rFonts w:ascii="Abadi" w:hAnsi="Abadi"/>
                <w:sz w:val="16"/>
                <w:szCs w:val="16"/>
              </w:rPr>
            </w:pPr>
            <w:r>
              <w:rPr>
                <w:rFonts w:ascii="Abadi" w:hAnsi="Abadi"/>
                <w:sz w:val="16"/>
                <w:szCs w:val="16"/>
              </w:rPr>
              <w:t>Minimize</w:t>
            </w:r>
            <w:r w:rsidR="00C87EBF">
              <w:rPr>
                <w:rFonts w:ascii="Abadi" w:hAnsi="Abadi"/>
                <w:sz w:val="16"/>
                <w:szCs w:val="16"/>
              </w:rPr>
              <w:t xml:space="preserve"> weakness by </w:t>
            </w:r>
            <w:r>
              <w:rPr>
                <w:rFonts w:ascii="Abadi" w:hAnsi="Abadi"/>
                <w:sz w:val="16"/>
                <w:szCs w:val="16"/>
              </w:rPr>
              <w:t xml:space="preserve">utilizing opportunities </w:t>
            </w:r>
          </w:p>
        </w:tc>
        <w:tc>
          <w:tcPr>
            <w:tcW w:w="5052" w:type="dxa"/>
          </w:tcPr>
          <w:p w14:paraId="6E4CC0ED" w14:textId="77777777" w:rsidR="00C87EBF" w:rsidRPr="00F33F3E" w:rsidRDefault="00812FF4" w:rsidP="00B604AE">
            <w:pPr>
              <w:pStyle w:val="FirstParagraph"/>
              <w:jc w:val="both"/>
              <w:rPr>
                <w:rFonts w:ascii="Abadi" w:hAnsi="Abadi"/>
                <w:sz w:val="16"/>
                <w:szCs w:val="16"/>
              </w:rPr>
            </w:pPr>
            <w:r w:rsidRPr="00F33F3E">
              <w:rPr>
                <w:rFonts w:ascii="Abadi" w:hAnsi="Abadi"/>
                <w:sz w:val="16"/>
                <w:szCs w:val="16"/>
              </w:rPr>
              <w:t xml:space="preserve">Can address staff turnover issue as well as service inconsistency with investment in training, </w:t>
            </w:r>
            <w:r w:rsidR="00F33F3E" w:rsidRPr="00F33F3E">
              <w:rPr>
                <w:rFonts w:ascii="Abadi" w:hAnsi="Abadi"/>
                <w:sz w:val="16"/>
                <w:szCs w:val="16"/>
              </w:rPr>
              <w:t>career development opportunity within the chain</w:t>
            </w:r>
          </w:p>
          <w:p w14:paraId="5515D21A" w14:textId="7CFA1587" w:rsidR="00F33F3E" w:rsidRPr="00F33F3E" w:rsidRDefault="00F33F3E" w:rsidP="00B604AE">
            <w:pPr>
              <w:pStyle w:val="BodyText"/>
              <w:jc w:val="both"/>
              <w:rPr>
                <w:rFonts w:ascii="Abadi" w:hAnsi="Abadi"/>
                <w:sz w:val="16"/>
                <w:szCs w:val="16"/>
              </w:rPr>
            </w:pPr>
            <w:r w:rsidRPr="00F33F3E">
              <w:rPr>
                <w:rFonts w:ascii="Abadi" w:hAnsi="Abadi"/>
                <w:sz w:val="16"/>
                <w:szCs w:val="16"/>
              </w:rPr>
              <w:t xml:space="preserve">Can use digital technologies and CRM system to reduce service-related gaps against competitors and improve operational efficiency </w:t>
            </w:r>
          </w:p>
        </w:tc>
      </w:tr>
      <w:tr w:rsidR="00F33F3E" w14:paraId="4A36FD46" w14:textId="77777777" w:rsidTr="002F666A">
        <w:tc>
          <w:tcPr>
            <w:tcW w:w="1696" w:type="dxa"/>
          </w:tcPr>
          <w:p w14:paraId="6978F477" w14:textId="515AFD90" w:rsidR="00F33F3E" w:rsidRDefault="00F33F3E" w:rsidP="00EC2A61">
            <w:pPr>
              <w:pStyle w:val="FirstParagraph"/>
              <w:rPr>
                <w:rFonts w:ascii="Abadi" w:hAnsi="Abadi"/>
                <w:sz w:val="16"/>
                <w:szCs w:val="16"/>
              </w:rPr>
            </w:pPr>
            <w:r>
              <w:rPr>
                <w:rFonts w:ascii="Abadi" w:hAnsi="Abadi"/>
                <w:sz w:val="16"/>
                <w:szCs w:val="16"/>
              </w:rPr>
              <w:t xml:space="preserve">Mini-Mini (WT) </w:t>
            </w:r>
          </w:p>
        </w:tc>
        <w:tc>
          <w:tcPr>
            <w:tcW w:w="2268" w:type="dxa"/>
          </w:tcPr>
          <w:p w14:paraId="604775D6" w14:textId="372FE665" w:rsidR="00F33F3E" w:rsidRDefault="00F33F3E" w:rsidP="00EC2A61">
            <w:pPr>
              <w:pStyle w:val="FirstParagraph"/>
              <w:rPr>
                <w:rFonts w:ascii="Abadi" w:hAnsi="Abadi"/>
                <w:sz w:val="16"/>
                <w:szCs w:val="16"/>
              </w:rPr>
            </w:pPr>
            <w:r>
              <w:rPr>
                <w:rFonts w:ascii="Abadi" w:hAnsi="Abadi"/>
                <w:sz w:val="16"/>
                <w:szCs w:val="16"/>
              </w:rPr>
              <w:t xml:space="preserve">Minimize weakness and avoid treats </w:t>
            </w:r>
          </w:p>
        </w:tc>
        <w:tc>
          <w:tcPr>
            <w:tcW w:w="5052" w:type="dxa"/>
          </w:tcPr>
          <w:p w14:paraId="30806F34" w14:textId="379B6D82" w:rsidR="00F33F3E" w:rsidRPr="00F33F3E" w:rsidRDefault="00B604AE" w:rsidP="00B604AE">
            <w:pPr>
              <w:pStyle w:val="FirstParagraph"/>
              <w:jc w:val="both"/>
              <w:rPr>
                <w:rFonts w:ascii="Abadi" w:hAnsi="Abadi"/>
                <w:sz w:val="16"/>
                <w:szCs w:val="16"/>
              </w:rPr>
            </w:pPr>
            <w:r>
              <w:rPr>
                <w:rFonts w:ascii="Abadi" w:hAnsi="Abadi"/>
                <w:sz w:val="16"/>
                <w:szCs w:val="16"/>
              </w:rPr>
              <w:t xml:space="preserve">Can implement cost control and use preventative miniatous programs to cut down the impact of increasing operational costs, and reduce dependence on online travel agents by using direct booking system and offering personalize services to customer from the data base of the Accor. </w:t>
            </w:r>
          </w:p>
        </w:tc>
      </w:tr>
    </w:tbl>
    <w:p w14:paraId="73568A23" w14:textId="1D494C0F" w:rsidR="001C4E9C" w:rsidRPr="005C02DA" w:rsidRDefault="001C4E9C" w:rsidP="00D11F98">
      <w:pPr>
        <w:pStyle w:val="FirstParagraph"/>
        <w:spacing w:line="360" w:lineRule="auto"/>
        <w:jc w:val="both"/>
        <w:rPr>
          <w:rFonts w:ascii="Abadi" w:hAnsi="Abadi"/>
          <w:sz w:val="22"/>
          <w:szCs w:val="22"/>
        </w:rPr>
      </w:pPr>
      <w:r w:rsidRPr="005C02DA">
        <w:rPr>
          <w:rFonts w:ascii="Abadi" w:hAnsi="Abadi"/>
          <w:sz w:val="22"/>
          <w:szCs w:val="22"/>
        </w:rPr>
        <w:t xml:space="preserve">The TWOS framework as presented above shows Novotel Hotel strategic priorities </w:t>
      </w:r>
      <w:r w:rsidR="00EE35F0" w:rsidRPr="005C02DA">
        <w:rPr>
          <w:rFonts w:ascii="Abadi" w:hAnsi="Abadi"/>
          <w:sz w:val="22"/>
          <w:szCs w:val="22"/>
        </w:rPr>
        <w:t xml:space="preserve">should not be </w:t>
      </w:r>
      <w:r w:rsidR="00D11F98" w:rsidRPr="005C02DA">
        <w:rPr>
          <w:rFonts w:ascii="Abadi" w:hAnsi="Abadi"/>
          <w:sz w:val="22"/>
          <w:szCs w:val="22"/>
        </w:rPr>
        <w:t>purely</w:t>
      </w:r>
      <w:r w:rsidR="00EE35F0" w:rsidRPr="005C02DA">
        <w:rPr>
          <w:rFonts w:ascii="Abadi" w:hAnsi="Abadi"/>
          <w:sz w:val="22"/>
          <w:szCs w:val="22"/>
        </w:rPr>
        <w:t xml:space="preserve"> on growth, rather, it should be on </w:t>
      </w:r>
      <w:r w:rsidR="00D11F98" w:rsidRPr="005C02DA">
        <w:rPr>
          <w:rFonts w:ascii="Abadi" w:hAnsi="Abadi"/>
          <w:sz w:val="22"/>
          <w:szCs w:val="22"/>
        </w:rPr>
        <w:t xml:space="preserve">balance with risk aware development. </w:t>
      </w:r>
      <w:r w:rsidR="00AD3FD0" w:rsidRPr="005C02DA">
        <w:rPr>
          <w:rFonts w:ascii="Abadi" w:hAnsi="Abadi"/>
          <w:sz w:val="22"/>
          <w:szCs w:val="22"/>
        </w:rPr>
        <w:t xml:space="preserve">Table 3 present Maxi-Maxi strategy while highlighting that the hotel is in good position to utilize favorable marketing opportunities through leveraging strengths assets mainly its brand value, affiliations, location and overall facilities. </w:t>
      </w:r>
      <w:r w:rsidR="000C32CC" w:rsidRPr="005C02DA">
        <w:rPr>
          <w:rFonts w:ascii="Abadi" w:hAnsi="Abadi"/>
          <w:sz w:val="22"/>
          <w:szCs w:val="22"/>
        </w:rPr>
        <w:t xml:space="preserve">This is a growth-oriented strategy that largely align with Accor hotel’s broader focus on customer experience, customer loyalty and sustainability.  </w:t>
      </w:r>
    </w:p>
    <w:p w14:paraId="77DC8423" w14:textId="6EDB4B0A" w:rsidR="000C32CC" w:rsidRDefault="000C32CC" w:rsidP="005C02DA">
      <w:pPr>
        <w:pStyle w:val="BodyText"/>
        <w:spacing w:line="360" w:lineRule="auto"/>
        <w:jc w:val="both"/>
        <w:rPr>
          <w:rFonts w:ascii="Abadi" w:hAnsi="Abadi"/>
          <w:sz w:val="22"/>
          <w:szCs w:val="22"/>
        </w:rPr>
      </w:pPr>
      <w:r w:rsidRPr="005C02DA">
        <w:rPr>
          <w:rFonts w:ascii="Abadi" w:hAnsi="Abadi"/>
          <w:sz w:val="22"/>
          <w:szCs w:val="22"/>
        </w:rPr>
        <w:t xml:space="preserve">The Maxi-Mini strategy is </w:t>
      </w:r>
      <w:r w:rsidR="0041616D" w:rsidRPr="005C02DA">
        <w:rPr>
          <w:rFonts w:ascii="Abadi" w:hAnsi="Abadi"/>
          <w:sz w:val="22"/>
          <w:szCs w:val="22"/>
        </w:rPr>
        <w:t>arguably</w:t>
      </w:r>
      <w:r w:rsidRPr="005C02DA">
        <w:rPr>
          <w:rFonts w:ascii="Abadi" w:hAnsi="Abadi"/>
          <w:sz w:val="22"/>
          <w:szCs w:val="22"/>
        </w:rPr>
        <w:t xml:space="preserve"> more critical in current </w:t>
      </w:r>
      <w:r w:rsidR="0041616D" w:rsidRPr="005C02DA">
        <w:rPr>
          <w:rFonts w:ascii="Abadi" w:hAnsi="Abadi"/>
          <w:sz w:val="22"/>
          <w:szCs w:val="22"/>
        </w:rPr>
        <w:t xml:space="preserve">business environment. It is because economic volatility, alternative accommodation and competition, shortage of skilled </w:t>
      </w:r>
      <w:r w:rsidR="005C02DA" w:rsidRPr="005C02DA">
        <w:rPr>
          <w:rFonts w:ascii="Abadi" w:hAnsi="Abadi"/>
          <w:sz w:val="22"/>
          <w:szCs w:val="22"/>
        </w:rPr>
        <w:t xml:space="preserve">labor that present structural threats and these can not be ignored. This can be mitigated using brand strength as well as through establishing good operating systems. </w:t>
      </w:r>
    </w:p>
    <w:p w14:paraId="668FBB66" w14:textId="18EB76F3" w:rsidR="005C02DA" w:rsidRDefault="005C02DA" w:rsidP="005C02DA">
      <w:pPr>
        <w:pStyle w:val="BodyText"/>
        <w:spacing w:line="360" w:lineRule="auto"/>
        <w:jc w:val="both"/>
        <w:rPr>
          <w:rFonts w:ascii="Abadi" w:hAnsi="Abadi"/>
          <w:sz w:val="22"/>
          <w:szCs w:val="22"/>
        </w:rPr>
      </w:pPr>
      <w:r>
        <w:rPr>
          <w:rFonts w:ascii="Abadi" w:hAnsi="Abadi"/>
          <w:sz w:val="22"/>
          <w:szCs w:val="22"/>
        </w:rPr>
        <w:t xml:space="preserve">Mini-Maxi strategy </w:t>
      </w:r>
      <w:r w:rsidR="00FD25FB">
        <w:rPr>
          <w:rFonts w:ascii="Abadi" w:hAnsi="Abadi"/>
          <w:sz w:val="22"/>
          <w:szCs w:val="22"/>
        </w:rPr>
        <w:t>highlights the significance of internal improvement as a requirement for uptilting available opportunities in the market. Drawback such as staff turnover and inconsistency in service</w:t>
      </w:r>
      <w:r w:rsidR="000002A2">
        <w:rPr>
          <w:rFonts w:ascii="Abadi" w:hAnsi="Abadi"/>
          <w:sz w:val="22"/>
          <w:szCs w:val="22"/>
        </w:rPr>
        <w:t xml:space="preserve"> </w:t>
      </w:r>
      <w:r w:rsidR="00F658E2">
        <w:rPr>
          <w:rFonts w:ascii="Abadi" w:hAnsi="Abadi"/>
          <w:sz w:val="22"/>
          <w:szCs w:val="22"/>
        </w:rPr>
        <w:t>dwarf</w:t>
      </w:r>
      <w:r w:rsidR="000002A2">
        <w:rPr>
          <w:rFonts w:ascii="Abadi" w:hAnsi="Abadi"/>
          <w:sz w:val="22"/>
          <w:szCs w:val="22"/>
        </w:rPr>
        <w:t xml:space="preserve"> the capacity of the hotel to deliver experiential personal services. This means, hotel can exploit opportunities available </w:t>
      </w:r>
      <w:r w:rsidR="003829CD">
        <w:rPr>
          <w:rFonts w:ascii="Abadi" w:hAnsi="Abadi"/>
          <w:sz w:val="22"/>
          <w:szCs w:val="22"/>
        </w:rPr>
        <w:t>with digital innovation and sustainable preference within the hospitality business</w:t>
      </w:r>
      <w:r w:rsidR="00F658E2">
        <w:rPr>
          <w:rFonts w:ascii="Abadi" w:hAnsi="Abadi"/>
          <w:sz w:val="22"/>
          <w:szCs w:val="22"/>
        </w:rPr>
        <w:t xml:space="preserve"> with investment in workforces and improve capacity to operate. </w:t>
      </w:r>
    </w:p>
    <w:p w14:paraId="4041DF0D" w14:textId="7E31F232" w:rsidR="00F658E2" w:rsidRDefault="00F658E2" w:rsidP="005C02DA">
      <w:pPr>
        <w:pStyle w:val="BodyText"/>
        <w:spacing w:line="360" w:lineRule="auto"/>
        <w:jc w:val="both"/>
        <w:rPr>
          <w:rFonts w:ascii="Abadi" w:hAnsi="Abadi"/>
          <w:sz w:val="22"/>
          <w:szCs w:val="22"/>
        </w:rPr>
      </w:pPr>
      <w:r>
        <w:rPr>
          <w:rFonts w:ascii="Abadi" w:hAnsi="Abadi"/>
          <w:sz w:val="22"/>
          <w:szCs w:val="22"/>
        </w:rPr>
        <w:t xml:space="preserve">Mini-Mini </w:t>
      </w:r>
      <w:r w:rsidR="00732C9E">
        <w:rPr>
          <w:rFonts w:ascii="Abadi" w:hAnsi="Abadi"/>
          <w:sz w:val="22"/>
          <w:szCs w:val="22"/>
        </w:rPr>
        <w:t>reflect a rather defensive but essential dimension of strategic management in the business.  Given the highly competitive market with increase cost</w:t>
      </w:r>
      <w:r w:rsidR="006D6E7E">
        <w:rPr>
          <w:rFonts w:ascii="Abadi" w:hAnsi="Abadi"/>
          <w:sz w:val="22"/>
          <w:szCs w:val="22"/>
        </w:rPr>
        <w:t xml:space="preserve">, failure to manage assets and </w:t>
      </w:r>
      <w:r w:rsidR="006D6E7E">
        <w:rPr>
          <w:rFonts w:ascii="Abadi" w:hAnsi="Abadi"/>
          <w:sz w:val="22"/>
          <w:szCs w:val="22"/>
        </w:rPr>
        <w:lastRenderedPageBreak/>
        <w:t xml:space="preserve">reduction of dependency on third parties undermines profitability. These strategies can reduce exposure to risk through creating more resilient operational model utilizing modern technologies. </w:t>
      </w:r>
    </w:p>
    <w:p w14:paraId="03FBB204" w14:textId="24847C2E" w:rsidR="00CD4402" w:rsidRDefault="00DF3CEA" w:rsidP="005C02DA">
      <w:pPr>
        <w:pStyle w:val="BodyText"/>
        <w:spacing w:line="360" w:lineRule="auto"/>
        <w:jc w:val="both"/>
        <w:rPr>
          <w:rFonts w:ascii="Abadi" w:hAnsi="Abadi"/>
          <w:sz w:val="22"/>
          <w:szCs w:val="22"/>
        </w:rPr>
      </w:pPr>
      <w:r>
        <w:rPr>
          <w:rFonts w:ascii="Abadi" w:hAnsi="Abadi"/>
          <w:sz w:val="22"/>
          <w:szCs w:val="22"/>
        </w:rPr>
        <w:t xml:space="preserve">Above TOWS analysis have highlighted strategic options such as </w:t>
      </w:r>
      <w:r w:rsidR="00151BED">
        <w:rPr>
          <w:rFonts w:ascii="Abadi" w:hAnsi="Abadi"/>
          <w:sz w:val="22"/>
          <w:szCs w:val="22"/>
        </w:rPr>
        <w:t xml:space="preserve">strengthening brand to enhance digital guest engagement, investing in workforces and develop to address gaps in the services, as well as use of sustainability initiatives to differentiate the products and services to capture the market in the locality as well as to attract from other markets. </w:t>
      </w:r>
    </w:p>
    <w:p w14:paraId="5D1C4B86" w14:textId="1C74D8B0" w:rsidR="00CD4402" w:rsidRPr="00D62C10" w:rsidRDefault="00CD4402" w:rsidP="00D62C10">
      <w:pPr>
        <w:pStyle w:val="Heading1"/>
        <w:numPr>
          <w:ilvl w:val="1"/>
          <w:numId w:val="29"/>
        </w:numPr>
        <w:spacing w:before="0"/>
        <w:rPr>
          <w:rFonts w:ascii="Abadi" w:hAnsi="Abadi"/>
          <w:i/>
          <w:iCs/>
          <w:sz w:val="22"/>
          <w:szCs w:val="22"/>
        </w:rPr>
      </w:pPr>
      <w:bookmarkStart w:id="19" w:name="_Toc218724401"/>
      <w:r w:rsidRPr="00D62C10">
        <w:rPr>
          <w:rFonts w:ascii="Abadi" w:hAnsi="Abadi"/>
          <w:i/>
          <w:iCs/>
          <w:sz w:val="22"/>
          <w:szCs w:val="22"/>
        </w:rPr>
        <w:t>Summarization of the finding of key issues facing the Novotel Hotel</w:t>
      </w:r>
      <w:bookmarkEnd w:id="19"/>
      <w:r w:rsidRPr="00D62C10">
        <w:rPr>
          <w:rFonts w:ascii="Abadi" w:hAnsi="Abadi"/>
          <w:i/>
          <w:iCs/>
          <w:sz w:val="22"/>
          <w:szCs w:val="22"/>
        </w:rPr>
        <w:t xml:space="preserve"> </w:t>
      </w:r>
    </w:p>
    <w:p w14:paraId="4640ADF6" w14:textId="738EA52C" w:rsidR="00F00F0D" w:rsidRDefault="009A04C3" w:rsidP="00AC203D">
      <w:pPr>
        <w:spacing w:line="360" w:lineRule="auto"/>
        <w:rPr>
          <w:rFonts w:ascii="Abadi" w:hAnsi="Abadi"/>
        </w:rPr>
      </w:pPr>
      <w:r>
        <w:rPr>
          <w:rFonts w:ascii="Abadi" w:hAnsi="Abadi"/>
        </w:rPr>
        <w:t xml:space="preserve">The </w:t>
      </w:r>
      <w:r w:rsidR="00A072EC">
        <w:rPr>
          <w:rFonts w:ascii="Abadi" w:hAnsi="Abadi"/>
        </w:rPr>
        <w:t>analysis of key issues using various models, have identified number of critical issues that is affecting the Novotel Cardiff Central. These are summarised as follows.</w:t>
      </w:r>
    </w:p>
    <w:p w14:paraId="7E0EB991" w14:textId="3FE9BF6C" w:rsidR="00A072EC" w:rsidRDefault="00D75743" w:rsidP="00AC203D">
      <w:pPr>
        <w:pStyle w:val="ListParagraph"/>
        <w:numPr>
          <w:ilvl w:val="0"/>
          <w:numId w:val="7"/>
        </w:numPr>
        <w:spacing w:line="360" w:lineRule="auto"/>
        <w:jc w:val="both"/>
        <w:rPr>
          <w:rFonts w:ascii="Abadi" w:hAnsi="Abadi"/>
        </w:rPr>
      </w:pPr>
      <w:r w:rsidRPr="00452B56">
        <w:rPr>
          <w:rFonts w:ascii="Abadi" w:hAnsi="Abadi"/>
          <w:b/>
          <w:bCs/>
          <w:i/>
          <w:iCs/>
        </w:rPr>
        <w:t>In consistency in service quality:</w:t>
      </w:r>
      <w:r w:rsidRPr="00C36BCA">
        <w:rPr>
          <w:rFonts w:ascii="Abadi" w:hAnsi="Abadi"/>
        </w:rPr>
        <w:t xml:space="preserve"> This came as one of the major issues which is largely lead by shortage of staff mainly skilled staff that is due to high employment turnover</w:t>
      </w:r>
      <w:r w:rsidR="00C36BCA" w:rsidRPr="00C36BCA">
        <w:rPr>
          <w:rFonts w:ascii="Abadi" w:hAnsi="Abadi"/>
        </w:rPr>
        <w:t xml:space="preserve">. This is causing variable services standard mainly during the peak period within the business. </w:t>
      </w:r>
    </w:p>
    <w:p w14:paraId="1902714B" w14:textId="7343FC7E" w:rsidR="00C36BCA" w:rsidRDefault="00C36BCA" w:rsidP="00AC203D">
      <w:pPr>
        <w:pStyle w:val="ListParagraph"/>
        <w:numPr>
          <w:ilvl w:val="0"/>
          <w:numId w:val="7"/>
        </w:numPr>
        <w:spacing w:line="360" w:lineRule="auto"/>
        <w:jc w:val="both"/>
        <w:rPr>
          <w:rFonts w:ascii="Abadi" w:hAnsi="Abadi"/>
        </w:rPr>
      </w:pPr>
      <w:r w:rsidRPr="00452B56">
        <w:rPr>
          <w:rFonts w:ascii="Abadi" w:hAnsi="Abadi"/>
          <w:b/>
          <w:bCs/>
          <w:i/>
          <w:iCs/>
        </w:rPr>
        <w:t>Pressure from increase</w:t>
      </w:r>
      <w:r w:rsidR="00023D0E" w:rsidRPr="00452B56">
        <w:rPr>
          <w:rFonts w:ascii="Abadi" w:hAnsi="Abadi"/>
          <w:b/>
          <w:bCs/>
          <w:i/>
          <w:iCs/>
        </w:rPr>
        <w:t xml:space="preserve"> operational cost:</w:t>
      </w:r>
      <w:r w:rsidR="00023D0E">
        <w:rPr>
          <w:rFonts w:ascii="Abadi" w:hAnsi="Abadi"/>
        </w:rPr>
        <w:t xml:space="preserve"> There is increase of operational cost due to increase in employee wadges, inflation, increase in energy costs, and increase in suppliers’ prices and these are putting immense pressure on Hotel’s profit margin. </w:t>
      </w:r>
    </w:p>
    <w:p w14:paraId="40E8EECE" w14:textId="0E24C05E" w:rsidR="0057335B" w:rsidRDefault="0057335B" w:rsidP="00AC203D">
      <w:pPr>
        <w:pStyle w:val="ListParagraph"/>
        <w:numPr>
          <w:ilvl w:val="0"/>
          <w:numId w:val="7"/>
        </w:numPr>
        <w:spacing w:line="360" w:lineRule="auto"/>
        <w:jc w:val="both"/>
        <w:rPr>
          <w:rFonts w:ascii="Abadi" w:hAnsi="Abadi"/>
        </w:rPr>
      </w:pPr>
      <w:r w:rsidRPr="00452B56">
        <w:rPr>
          <w:rFonts w:ascii="Abadi" w:hAnsi="Abadi"/>
          <w:b/>
          <w:bCs/>
          <w:i/>
          <w:iCs/>
        </w:rPr>
        <w:t>Guest satisfaction and damage of reputation:</w:t>
      </w:r>
      <w:r>
        <w:rPr>
          <w:rFonts w:ascii="Abadi" w:hAnsi="Abadi"/>
        </w:rPr>
        <w:t xml:space="preserve"> There are increasing online reviews that are raising concern regarding rooms, its maintenance, service responsiveness and perceived value for money at the Novotel. </w:t>
      </w:r>
    </w:p>
    <w:p w14:paraId="71947DA4" w14:textId="2532E64C" w:rsidR="0057335B" w:rsidRPr="00C36BCA" w:rsidRDefault="0057335B" w:rsidP="00AC203D">
      <w:pPr>
        <w:pStyle w:val="ListParagraph"/>
        <w:numPr>
          <w:ilvl w:val="0"/>
          <w:numId w:val="7"/>
        </w:numPr>
        <w:spacing w:line="360" w:lineRule="auto"/>
        <w:jc w:val="both"/>
        <w:rPr>
          <w:rFonts w:ascii="Abadi" w:hAnsi="Abadi"/>
        </w:rPr>
      </w:pPr>
      <w:r w:rsidRPr="00452B56">
        <w:rPr>
          <w:rFonts w:ascii="Abadi" w:hAnsi="Abadi"/>
          <w:b/>
          <w:bCs/>
          <w:i/>
          <w:iCs/>
        </w:rPr>
        <w:t>Competitive pressure on the business:</w:t>
      </w:r>
      <w:r>
        <w:rPr>
          <w:rFonts w:ascii="Abadi" w:hAnsi="Abadi"/>
        </w:rPr>
        <w:t xml:space="preserve"> Competition in the locality is increasing with offering of </w:t>
      </w:r>
      <w:r w:rsidR="00440ECE">
        <w:rPr>
          <w:rFonts w:ascii="Abadi" w:hAnsi="Abadi"/>
        </w:rPr>
        <w:t>alternative</w:t>
      </w:r>
      <w:r>
        <w:rPr>
          <w:rFonts w:ascii="Abadi" w:hAnsi="Abadi"/>
        </w:rPr>
        <w:t xml:space="preserve"> </w:t>
      </w:r>
      <w:r w:rsidR="00440ECE">
        <w:rPr>
          <w:rFonts w:ascii="Abadi" w:hAnsi="Abadi"/>
        </w:rPr>
        <w:t>accommodation</w:t>
      </w:r>
      <w:r>
        <w:rPr>
          <w:rFonts w:ascii="Abadi" w:hAnsi="Abadi"/>
        </w:rPr>
        <w:t xml:space="preserve"> providers that offer </w:t>
      </w:r>
      <w:r w:rsidR="00440ECE">
        <w:rPr>
          <w:rFonts w:ascii="Abadi" w:hAnsi="Abadi"/>
        </w:rPr>
        <w:t xml:space="preserve">service at low cost and offer more flexibility with booking and cancellations. </w:t>
      </w:r>
    </w:p>
    <w:p w14:paraId="5941C950" w14:textId="2DAB805C" w:rsidR="00AA0A90" w:rsidRDefault="00440ECE" w:rsidP="00AC203D">
      <w:pPr>
        <w:spacing w:line="360" w:lineRule="auto"/>
        <w:rPr>
          <w:rFonts w:ascii="Abadi" w:hAnsi="Abadi"/>
        </w:rPr>
      </w:pPr>
      <w:r>
        <w:rPr>
          <w:rFonts w:ascii="Abadi" w:hAnsi="Abadi"/>
        </w:rPr>
        <w:t>All of these issues collectively affecting the business reputation, revenue generation and capac</w:t>
      </w:r>
      <w:r w:rsidR="00AC203D">
        <w:rPr>
          <w:rFonts w:ascii="Abadi" w:hAnsi="Abadi"/>
        </w:rPr>
        <w:t xml:space="preserve">ity to delivery promises to its target guests. </w:t>
      </w:r>
    </w:p>
    <w:p w14:paraId="326D318C" w14:textId="7EC41F40" w:rsidR="00555068" w:rsidRPr="00D62C10" w:rsidRDefault="00555068" w:rsidP="00D62C10">
      <w:pPr>
        <w:pStyle w:val="Heading1"/>
        <w:numPr>
          <w:ilvl w:val="0"/>
          <w:numId w:val="29"/>
        </w:numPr>
        <w:rPr>
          <w:rFonts w:ascii="Abadi" w:hAnsi="Abadi"/>
        </w:rPr>
      </w:pPr>
      <w:bookmarkStart w:id="20" w:name="_Toc218724402"/>
      <w:r w:rsidRPr="00D62C10">
        <w:rPr>
          <w:rFonts w:ascii="Abadi" w:hAnsi="Abadi"/>
          <w:sz w:val="24"/>
          <w:szCs w:val="24"/>
        </w:rPr>
        <w:t>Recommendations and change management at the Novotel Hotel</w:t>
      </w:r>
      <w:bookmarkEnd w:id="20"/>
      <w:r w:rsidRPr="00D62C10">
        <w:rPr>
          <w:rFonts w:ascii="Abadi" w:hAnsi="Abadi"/>
          <w:sz w:val="24"/>
          <w:szCs w:val="24"/>
        </w:rPr>
        <w:t xml:space="preserve"> </w:t>
      </w:r>
    </w:p>
    <w:p w14:paraId="4ABF5DDC" w14:textId="40421A33" w:rsidR="00555068" w:rsidRDefault="00555068" w:rsidP="00555068">
      <w:pPr>
        <w:spacing w:line="360" w:lineRule="auto"/>
        <w:jc w:val="both"/>
        <w:rPr>
          <w:rFonts w:ascii="Abadi" w:hAnsi="Abadi"/>
        </w:rPr>
      </w:pPr>
      <w:r w:rsidRPr="00555068">
        <w:rPr>
          <w:rFonts w:ascii="Abadi" w:hAnsi="Abadi"/>
        </w:rPr>
        <w:t xml:space="preserve">Upon identification of key issues that is affecting the Novotel hotel, there are four major strategic recommendations can be proposed and these are workforce optimisation, service quality improvement and enhancement, carryout digital transformation, and integrate sustainability. </w:t>
      </w:r>
    </w:p>
    <w:p w14:paraId="22C95E4A" w14:textId="61EB8AB9" w:rsidR="00555068" w:rsidRPr="00452B56" w:rsidRDefault="00555068" w:rsidP="00452B56">
      <w:pPr>
        <w:pStyle w:val="Heading1"/>
        <w:spacing w:before="0"/>
        <w:rPr>
          <w:rFonts w:ascii="Abadi" w:hAnsi="Abadi"/>
          <w:sz w:val="24"/>
          <w:szCs w:val="24"/>
        </w:rPr>
      </w:pPr>
      <w:bookmarkStart w:id="21" w:name="_Toc218724403"/>
      <w:r w:rsidRPr="00452B56">
        <w:rPr>
          <w:rFonts w:ascii="Abadi" w:hAnsi="Abadi"/>
          <w:sz w:val="24"/>
          <w:szCs w:val="24"/>
        </w:rPr>
        <w:t xml:space="preserve">5.1. Optimisation of workforces </w:t>
      </w:r>
      <w:r w:rsidR="00ED6DDD" w:rsidRPr="00452B56">
        <w:rPr>
          <w:rFonts w:ascii="Abadi" w:hAnsi="Abadi"/>
          <w:sz w:val="24"/>
          <w:szCs w:val="24"/>
        </w:rPr>
        <w:t>at the Novotel Hotel of Cardiff Central</w:t>
      </w:r>
      <w:bookmarkEnd w:id="21"/>
      <w:r w:rsidR="00ED6DDD" w:rsidRPr="00452B56">
        <w:rPr>
          <w:rFonts w:ascii="Abadi" w:hAnsi="Abadi"/>
          <w:sz w:val="24"/>
          <w:szCs w:val="24"/>
        </w:rPr>
        <w:t xml:space="preserve"> </w:t>
      </w:r>
    </w:p>
    <w:p w14:paraId="31941B1E" w14:textId="490DD81B" w:rsidR="00B70736" w:rsidRDefault="00FE3E72" w:rsidP="00FE3E72">
      <w:pPr>
        <w:spacing w:line="360" w:lineRule="auto"/>
        <w:jc w:val="both"/>
        <w:rPr>
          <w:rFonts w:ascii="Abadi" w:hAnsi="Abadi"/>
        </w:rPr>
      </w:pPr>
      <w:r w:rsidRPr="00FE3E72">
        <w:rPr>
          <w:rFonts w:ascii="Abadi" w:hAnsi="Abadi"/>
        </w:rPr>
        <w:t xml:space="preserve">One of the important recommendation is that Novotel Cardiff Centre should implement a structured workforce optimisation strategy that would focus on role clarity, flexible working hours, and make employee multiskilled. </w:t>
      </w:r>
      <w:r w:rsidR="000407DF">
        <w:rPr>
          <w:rFonts w:ascii="Abadi" w:hAnsi="Abadi"/>
        </w:rPr>
        <w:t xml:space="preserve">This would improve workforce skills and capacity to cope with working conditions and reduce turnover in the hotel. </w:t>
      </w:r>
    </w:p>
    <w:p w14:paraId="0C700736" w14:textId="6D84CC7C" w:rsidR="000407DF" w:rsidRDefault="000407DF" w:rsidP="00FE3E72">
      <w:pPr>
        <w:spacing w:line="360" w:lineRule="auto"/>
        <w:jc w:val="both"/>
        <w:rPr>
          <w:rFonts w:ascii="Abadi" w:hAnsi="Abadi"/>
        </w:rPr>
      </w:pPr>
      <w:r>
        <w:rPr>
          <w:rFonts w:ascii="Abadi" w:hAnsi="Abadi"/>
        </w:rPr>
        <w:t xml:space="preserve">The premier Inn, which is budget hotel chain has successfully implemented a simplified role structure with flexibility in scheduling. This has lowered their employee turnover compared to UK hospitality average (Hotel Report,2025). Similar example can be seen in Marriot Group, that has </w:t>
      </w:r>
      <w:r>
        <w:rPr>
          <w:rFonts w:ascii="Abadi" w:hAnsi="Abadi"/>
        </w:rPr>
        <w:lastRenderedPageBreak/>
        <w:t>introduced TakeCare program with integration of training, wellbeing and career progression (</w:t>
      </w:r>
      <w:r w:rsidRPr="000407DF">
        <w:rPr>
          <w:rFonts w:ascii="Abadi" w:hAnsi="Abadi"/>
        </w:rPr>
        <w:t>Segundo</w:t>
      </w:r>
      <w:r>
        <w:rPr>
          <w:rFonts w:ascii="Abadi" w:hAnsi="Abadi"/>
        </w:rPr>
        <w:t xml:space="preserve">,2025). This </w:t>
      </w:r>
      <w:r w:rsidR="000C08FB">
        <w:rPr>
          <w:rFonts w:ascii="Abadi" w:hAnsi="Abadi"/>
        </w:rPr>
        <w:t xml:space="preserve">program </w:t>
      </w:r>
      <w:r>
        <w:rPr>
          <w:rFonts w:ascii="Abadi" w:hAnsi="Abadi"/>
        </w:rPr>
        <w:t xml:space="preserve">has increase employee engagement </w:t>
      </w:r>
      <w:r w:rsidR="000C08FB">
        <w:rPr>
          <w:rFonts w:ascii="Abadi" w:hAnsi="Abadi"/>
        </w:rPr>
        <w:t xml:space="preserve">at Mariott by 90% in 2025 </w:t>
      </w:r>
      <w:r>
        <w:rPr>
          <w:rFonts w:ascii="Abadi" w:hAnsi="Abadi"/>
        </w:rPr>
        <w:t>and brough consistency in services</w:t>
      </w:r>
      <w:r w:rsidR="000C08FB">
        <w:rPr>
          <w:rFonts w:ascii="Abadi" w:hAnsi="Abadi"/>
        </w:rPr>
        <w:t xml:space="preserve"> with </w:t>
      </w:r>
      <w:r w:rsidR="000C08FB" w:rsidRPr="000C08FB">
        <w:rPr>
          <w:rFonts w:ascii="Abadi" w:hAnsi="Abadi"/>
        </w:rPr>
        <w:t> </w:t>
      </w:r>
      <w:r w:rsidR="000C08FB">
        <w:rPr>
          <w:rFonts w:ascii="Abadi" w:hAnsi="Abadi"/>
        </w:rPr>
        <w:t xml:space="preserve">employee turnover reduce at </w:t>
      </w:r>
      <w:r w:rsidR="000C08FB" w:rsidRPr="000C08FB">
        <w:rPr>
          <w:rFonts w:ascii="Abadi" w:hAnsi="Abadi"/>
        </w:rPr>
        <w:t xml:space="preserve">32% in 2023 </w:t>
      </w:r>
      <w:r w:rsidR="000C08FB">
        <w:rPr>
          <w:rFonts w:ascii="Abadi" w:hAnsi="Abadi"/>
        </w:rPr>
        <w:t>and</w:t>
      </w:r>
      <w:r w:rsidR="000C08FB" w:rsidRPr="000C08FB">
        <w:rPr>
          <w:rFonts w:ascii="Abadi" w:hAnsi="Abadi"/>
        </w:rPr>
        <w:t xml:space="preserve"> 28% in 2024</w:t>
      </w:r>
      <w:r w:rsidR="000C08FB">
        <w:rPr>
          <w:rFonts w:ascii="Abadi" w:hAnsi="Abadi"/>
        </w:rPr>
        <w:t xml:space="preserve"> (Sharma,2025)</w:t>
      </w:r>
      <w:r w:rsidR="000C08FB" w:rsidRPr="000C08FB">
        <w:rPr>
          <w:rFonts w:ascii="Abadi" w:hAnsi="Abadi"/>
        </w:rPr>
        <w:t>.</w:t>
      </w:r>
    </w:p>
    <w:p w14:paraId="5EBEECDE" w14:textId="77777777" w:rsidR="00ED6DDD" w:rsidRDefault="000C08FB" w:rsidP="00ED6DDD">
      <w:pPr>
        <w:spacing w:line="360" w:lineRule="auto"/>
        <w:jc w:val="both"/>
        <w:rPr>
          <w:rFonts w:ascii="Abadi" w:hAnsi="Abadi"/>
        </w:rPr>
      </w:pPr>
      <w:r w:rsidRPr="00ED6DDD">
        <w:rPr>
          <w:rFonts w:ascii="Abadi" w:hAnsi="Abadi"/>
        </w:rPr>
        <w:t>Although</w:t>
      </w:r>
      <w:r w:rsidR="00ED6DDD" w:rsidRPr="00ED6DDD">
        <w:rPr>
          <w:rFonts w:ascii="Abadi" w:hAnsi="Abadi"/>
        </w:rPr>
        <w:t>,</w:t>
      </w:r>
      <w:r w:rsidRPr="00ED6DDD">
        <w:rPr>
          <w:rFonts w:ascii="Abadi" w:hAnsi="Abadi"/>
        </w:rPr>
        <w:t xml:space="preserve"> these program evidently demonstrated effectiveness for Marriot, there are some potential limitations to this recommendation. For instance, large  hotel group usually benefits from scale, centralised </w:t>
      </w:r>
      <w:r w:rsidR="00ED6DDD" w:rsidRPr="00ED6DDD">
        <w:rPr>
          <w:rFonts w:ascii="Abadi" w:hAnsi="Abadi"/>
        </w:rPr>
        <w:t>h</w:t>
      </w:r>
      <w:r w:rsidRPr="00ED6DDD">
        <w:rPr>
          <w:rFonts w:ascii="Abadi" w:hAnsi="Abadi"/>
        </w:rPr>
        <w:t>uman resource and employer branding. This often do not reflect upon individual properties. This means, for the Novotel Cardiff Central, success shall largely depend on its leadership capacity to execute the program. Moreover, multi skills can increase stress if there no training and not enough wellbeing support</w:t>
      </w:r>
      <w:r w:rsidR="00ED6DDD" w:rsidRPr="00ED6DDD">
        <w:rPr>
          <w:rFonts w:ascii="Abadi" w:hAnsi="Abadi"/>
        </w:rPr>
        <w:t xml:space="preserve"> this program might fail to achieve targeted outcome</w:t>
      </w:r>
      <w:r w:rsidRPr="00ED6DDD">
        <w:rPr>
          <w:rFonts w:ascii="Abadi" w:hAnsi="Abadi"/>
        </w:rPr>
        <w:t xml:space="preserve">. This </w:t>
      </w:r>
      <w:r w:rsidR="00ED6DDD" w:rsidRPr="00ED6DDD">
        <w:rPr>
          <w:rFonts w:ascii="Abadi" w:hAnsi="Abadi"/>
        </w:rPr>
        <w:t>recommended</w:t>
      </w:r>
      <w:r w:rsidRPr="00ED6DDD">
        <w:rPr>
          <w:rFonts w:ascii="Abadi" w:hAnsi="Abadi"/>
        </w:rPr>
        <w:t xml:space="preserve"> program therefore should be implemented with </w:t>
      </w:r>
      <w:r w:rsidR="00ED6DDD" w:rsidRPr="00ED6DDD">
        <w:rPr>
          <w:rFonts w:ascii="Abadi" w:hAnsi="Abadi"/>
        </w:rPr>
        <w:t xml:space="preserve">creation of a </w:t>
      </w:r>
      <w:r w:rsidRPr="00ED6DDD">
        <w:rPr>
          <w:rFonts w:ascii="Abadi" w:hAnsi="Abadi"/>
        </w:rPr>
        <w:t>balance between employee</w:t>
      </w:r>
      <w:r w:rsidR="00ED6DDD" w:rsidRPr="00ED6DDD">
        <w:rPr>
          <w:rFonts w:ascii="Abadi" w:hAnsi="Abadi"/>
        </w:rPr>
        <w:t xml:space="preserve">, flexibility, and wellbeing support. </w:t>
      </w:r>
    </w:p>
    <w:p w14:paraId="5BA38A48" w14:textId="74CACD1E" w:rsidR="00ED6DDD" w:rsidRPr="00452B56" w:rsidRDefault="00452B56" w:rsidP="00452B56">
      <w:pPr>
        <w:pStyle w:val="Heading1"/>
        <w:numPr>
          <w:ilvl w:val="2"/>
          <w:numId w:val="29"/>
        </w:numPr>
        <w:spacing w:before="0"/>
        <w:rPr>
          <w:rFonts w:ascii="Abadi" w:hAnsi="Abadi"/>
          <w:i/>
          <w:iCs/>
          <w:sz w:val="22"/>
          <w:szCs w:val="22"/>
        </w:rPr>
      </w:pPr>
      <w:r w:rsidRPr="00452B56">
        <w:rPr>
          <w:rFonts w:ascii="Abadi" w:hAnsi="Abadi"/>
          <w:i/>
          <w:iCs/>
          <w:sz w:val="22"/>
          <w:szCs w:val="22"/>
        </w:rPr>
        <w:t xml:space="preserve"> </w:t>
      </w:r>
      <w:bookmarkStart w:id="22" w:name="_Toc218724404"/>
      <w:r w:rsidR="00ED6DDD" w:rsidRPr="00452B56">
        <w:rPr>
          <w:rFonts w:ascii="Abadi" w:hAnsi="Abadi"/>
          <w:i/>
          <w:iCs/>
          <w:sz w:val="22"/>
          <w:szCs w:val="22"/>
        </w:rPr>
        <w:t>Change management</w:t>
      </w:r>
      <w:bookmarkEnd w:id="22"/>
      <w:r w:rsidR="00ED6DDD" w:rsidRPr="00452B56">
        <w:rPr>
          <w:rFonts w:ascii="Abadi" w:hAnsi="Abadi"/>
          <w:i/>
          <w:iCs/>
          <w:sz w:val="22"/>
          <w:szCs w:val="22"/>
        </w:rPr>
        <w:t xml:space="preserve"> </w:t>
      </w:r>
    </w:p>
    <w:p w14:paraId="03B81033" w14:textId="2E47EA85" w:rsidR="00855DFD" w:rsidRDefault="00ED6DDD" w:rsidP="00855DFD">
      <w:pPr>
        <w:spacing w:line="360" w:lineRule="auto"/>
        <w:jc w:val="both"/>
        <w:rPr>
          <w:rFonts w:ascii="Abadi" w:hAnsi="Abadi"/>
        </w:rPr>
      </w:pPr>
      <w:r w:rsidRPr="00855DFD">
        <w:rPr>
          <w:rFonts w:ascii="Abadi" w:hAnsi="Abadi"/>
        </w:rPr>
        <w:t xml:space="preserve">There are many different change management model, however, for this </w:t>
      </w:r>
      <w:r w:rsidR="00855DFD" w:rsidRPr="00855DFD">
        <w:rPr>
          <w:rFonts w:ascii="Abadi" w:hAnsi="Abadi"/>
        </w:rPr>
        <w:t>recommended</w:t>
      </w:r>
      <w:r w:rsidRPr="00855DFD">
        <w:rPr>
          <w:rFonts w:ascii="Abadi" w:hAnsi="Abadi"/>
        </w:rPr>
        <w:t xml:space="preserve"> change, Kotter’s eight step model </w:t>
      </w:r>
      <w:r w:rsidR="000A151E">
        <w:rPr>
          <w:rFonts w:ascii="Abadi" w:hAnsi="Abadi"/>
        </w:rPr>
        <w:t xml:space="preserve">(Figure 1) </w:t>
      </w:r>
      <w:r w:rsidR="00855DFD" w:rsidRPr="00855DFD">
        <w:rPr>
          <w:rFonts w:ascii="Abadi" w:hAnsi="Abadi"/>
        </w:rPr>
        <w:t xml:space="preserve">would create urgency with transparent communication of staff turnover data and feedback from guests. In this case department supervisors would act as change champion, and support staff with training and phase implementation to reduce level of resistance to this change. </w:t>
      </w:r>
    </w:p>
    <w:p w14:paraId="76B26BBB" w14:textId="604DD1FE" w:rsidR="000A151E" w:rsidRPr="000A151E" w:rsidRDefault="000A151E" w:rsidP="000A151E">
      <w:pPr>
        <w:pStyle w:val="Caption"/>
        <w:keepNext/>
        <w:jc w:val="center"/>
        <w:rPr>
          <w:rFonts w:ascii="Abadi" w:hAnsi="Abadi"/>
        </w:rPr>
      </w:pPr>
      <w:bookmarkStart w:id="23" w:name="_Toc218724469"/>
      <w:r w:rsidRPr="000A151E">
        <w:rPr>
          <w:rFonts w:ascii="Abadi" w:hAnsi="Abadi"/>
        </w:rPr>
        <w:t xml:space="preserve">Figure </w:t>
      </w:r>
      <w:r w:rsidRPr="000A151E">
        <w:rPr>
          <w:rFonts w:ascii="Abadi" w:hAnsi="Abadi"/>
        </w:rPr>
        <w:fldChar w:fldCharType="begin"/>
      </w:r>
      <w:r w:rsidRPr="000A151E">
        <w:rPr>
          <w:rFonts w:ascii="Abadi" w:hAnsi="Abadi"/>
        </w:rPr>
        <w:instrText xml:space="preserve"> SEQ Figure \* ARABIC </w:instrText>
      </w:r>
      <w:r w:rsidRPr="000A151E">
        <w:rPr>
          <w:rFonts w:ascii="Abadi" w:hAnsi="Abadi"/>
        </w:rPr>
        <w:fldChar w:fldCharType="separate"/>
      </w:r>
      <w:r w:rsidR="00814999">
        <w:rPr>
          <w:rFonts w:ascii="Abadi" w:hAnsi="Abadi"/>
          <w:noProof/>
        </w:rPr>
        <w:t>1</w:t>
      </w:r>
      <w:r w:rsidRPr="000A151E">
        <w:rPr>
          <w:rFonts w:ascii="Abadi" w:hAnsi="Abadi"/>
        </w:rPr>
        <w:fldChar w:fldCharType="end"/>
      </w:r>
      <w:r>
        <w:rPr>
          <w:rFonts w:ascii="Abadi" w:hAnsi="Abadi"/>
        </w:rPr>
        <w:t xml:space="preserve"> </w:t>
      </w:r>
      <w:r w:rsidRPr="000A151E">
        <w:rPr>
          <w:rFonts w:ascii="Abadi" w:hAnsi="Abadi"/>
        </w:rPr>
        <w:t>Kotter’s eight step change management model</w:t>
      </w:r>
      <w:bookmarkEnd w:id="23"/>
    </w:p>
    <w:p w14:paraId="48798B69" w14:textId="0D6BFA71" w:rsidR="00CE2A07" w:rsidRDefault="00CE2A07" w:rsidP="000C08FB">
      <w:pPr>
        <w:jc w:val="center"/>
        <w:rPr>
          <w:rFonts w:ascii="Abadi" w:hAnsi="Abadi"/>
          <w:b/>
          <w:bCs/>
        </w:rPr>
      </w:pPr>
      <w:r>
        <w:rPr>
          <w:rFonts w:ascii="Abadi" w:hAnsi="Abadi"/>
          <w:b/>
          <w:bCs/>
          <w:noProof/>
        </w:rPr>
        <w:drawing>
          <wp:inline distT="0" distB="0" distL="0" distR="0" wp14:anchorId="027384B7" wp14:editId="3D513E89">
            <wp:extent cx="4149725" cy="1698036"/>
            <wp:effectExtent l="19050" t="19050" r="22225" b="16510"/>
            <wp:docPr id="288629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29518" name="Picture 288629518"/>
                    <pic:cNvPicPr/>
                  </pic:nvPicPr>
                  <pic:blipFill>
                    <a:blip r:embed="rId10">
                      <a:extLst>
                        <a:ext uri="{28A0092B-C50C-407E-A947-70E740481C1C}">
                          <a14:useLocalDpi xmlns:a14="http://schemas.microsoft.com/office/drawing/2010/main" val="0"/>
                        </a:ext>
                      </a:extLst>
                    </a:blip>
                    <a:stretch>
                      <a:fillRect/>
                    </a:stretch>
                  </pic:blipFill>
                  <pic:spPr>
                    <a:xfrm>
                      <a:off x="0" y="0"/>
                      <a:ext cx="4157198" cy="1701094"/>
                    </a:xfrm>
                    <a:prstGeom prst="rect">
                      <a:avLst/>
                    </a:prstGeom>
                    <a:ln>
                      <a:solidFill>
                        <a:schemeClr val="bg2"/>
                      </a:solidFill>
                    </a:ln>
                  </pic:spPr>
                </pic:pic>
              </a:graphicData>
            </a:graphic>
          </wp:inline>
        </w:drawing>
      </w:r>
    </w:p>
    <w:p w14:paraId="78FBAC47" w14:textId="3AE13919" w:rsidR="00855DFD" w:rsidRPr="00FE3E72" w:rsidRDefault="00855DFD" w:rsidP="000C08FB">
      <w:pPr>
        <w:jc w:val="center"/>
        <w:rPr>
          <w:rFonts w:ascii="Abadi" w:hAnsi="Abadi"/>
          <w:sz w:val="16"/>
          <w:szCs w:val="16"/>
        </w:rPr>
      </w:pPr>
      <w:r w:rsidRPr="00F94D1F">
        <w:rPr>
          <w:rFonts w:ascii="Abadi" w:hAnsi="Abadi"/>
          <w:sz w:val="16"/>
          <w:szCs w:val="16"/>
        </w:rPr>
        <w:t>Source: (Diagram adopted from NHS England,2023)</w:t>
      </w:r>
    </w:p>
    <w:p w14:paraId="00EBB0AA" w14:textId="68B77B1F" w:rsidR="0071554F" w:rsidRPr="0071554F" w:rsidRDefault="0071554F" w:rsidP="0071554F">
      <w:pPr>
        <w:spacing w:line="360" w:lineRule="auto"/>
        <w:jc w:val="both"/>
        <w:rPr>
          <w:rFonts w:ascii="Abadi" w:hAnsi="Abadi"/>
        </w:rPr>
      </w:pPr>
      <w:r w:rsidRPr="0071554F">
        <w:rPr>
          <w:rFonts w:ascii="Abadi" w:hAnsi="Abadi"/>
        </w:rPr>
        <w:t xml:space="preserve">According to Kotter’s model, </w:t>
      </w:r>
      <w:r>
        <w:rPr>
          <w:rFonts w:ascii="Abadi" w:hAnsi="Abadi"/>
        </w:rPr>
        <w:t xml:space="preserve">at first management would need to create urgency through highlighting increasing labour costs and decline of demand. There can be a guiding coalition of HR and department head at Novotel Hotel supported by clear vision towards flexibility at work and improving service quality at the hotel. Staff buy-in can be achieved through transparent communication about multi-skill development and flexible workings. Staff can be empowered through training and workforce management system. Short time win can be gain through reducing overtime and reinforce of works progress. </w:t>
      </w:r>
      <w:r w:rsidR="00F94D1F">
        <w:rPr>
          <w:rFonts w:ascii="Abadi" w:hAnsi="Abadi"/>
        </w:rPr>
        <w:t xml:space="preserve">Addressing persistent barriers and standardised onboarding workforce optimisation into everyday operation and organisation would make this program to stay. </w:t>
      </w:r>
    </w:p>
    <w:p w14:paraId="0318F6B7" w14:textId="328F64C6" w:rsidR="00855DFD" w:rsidRPr="00452B56" w:rsidRDefault="00F94D1F" w:rsidP="00452B56">
      <w:pPr>
        <w:pStyle w:val="Heading1"/>
        <w:numPr>
          <w:ilvl w:val="2"/>
          <w:numId w:val="29"/>
        </w:numPr>
        <w:spacing w:before="0"/>
        <w:rPr>
          <w:rFonts w:ascii="Abadi" w:hAnsi="Abadi"/>
          <w:i/>
          <w:iCs/>
          <w:sz w:val="22"/>
          <w:szCs w:val="22"/>
        </w:rPr>
      </w:pPr>
      <w:bookmarkStart w:id="24" w:name="_Toc218724405"/>
      <w:r w:rsidRPr="00452B56">
        <w:rPr>
          <w:rFonts w:ascii="Abadi" w:hAnsi="Abadi"/>
          <w:i/>
          <w:iCs/>
          <w:sz w:val="22"/>
          <w:szCs w:val="22"/>
        </w:rPr>
        <w:lastRenderedPageBreak/>
        <w:t>Measurement of success</w:t>
      </w:r>
      <w:bookmarkEnd w:id="24"/>
      <w:r w:rsidRPr="00452B56">
        <w:rPr>
          <w:rFonts w:ascii="Abadi" w:hAnsi="Abadi"/>
          <w:i/>
          <w:iCs/>
          <w:sz w:val="22"/>
          <w:szCs w:val="22"/>
        </w:rPr>
        <w:t xml:space="preserve"> </w:t>
      </w:r>
    </w:p>
    <w:p w14:paraId="4B5CC538" w14:textId="19083F4E" w:rsidR="00F94D1F" w:rsidRDefault="00F94D1F" w:rsidP="00F94D1F">
      <w:pPr>
        <w:spacing w:line="360" w:lineRule="auto"/>
        <w:rPr>
          <w:rFonts w:ascii="Abadi" w:hAnsi="Abadi"/>
        </w:rPr>
      </w:pPr>
      <w:r w:rsidRPr="00F94D1F">
        <w:rPr>
          <w:rFonts w:ascii="Abadi" w:hAnsi="Abadi"/>
        </w:rPr>
        <w:t>Measurement of success of the proposed recommended program with the above implementation plan can be done through Following KPI</w:t>
      </w:r>
      <w:r>
        <w:rPr>
          <w:rFonts w:ascii="Abadi" w:hAnsi="Abadi"/>
        </w:rPr>
        <w:t xml:space="preserve"> (Table 5). </w:t>
      </w:r>
    </w:p>
    <w:p w14:paraId="4FE7748C" w14:textId="714DFC62" w:rsidR="00F94D1F" w:rsidRPr="000A151E" w:rsidRDefault="00F94D1F" w:rsidP="000A151E">
      <w:pPr>
        <w:spacing w:line="360" w:lineRule="auto"/>
        <w:jc w:val="center"/>
        <w:rPr>
          <w:rFonts w:ascii="Abadi" w:hAnsi="Abadi"/>
          <w:sz w:val="16"/>
          <w:szCs w:val="16"/>
        </w:rPr>
      </w:pPr>
    </w:p>
    <w:p w14:paraId="1DDE7BD5" w14:textId="2514FD5C" w:rsidR="000A151E" w:rsidRPr="000A151E" w:rsidRDefault="000A151E" w:rsidP="000A151E">
      <w:pPr>
        <w:pStyle w:val="Caption"/>
        <w:keepNext/>
        <w:jc w:val="center"/>
        <w:rPr>
          <w:rFonts w:ascii="Abadi" w:hAnsi="Abadi"/>
        </w:rPr>
      </w:pPr>
      <w:bookmarkStart w:id="25" w:name="_Toc218724438"/>
      <w:bookmarkStart w:id="26" w:name="_Toc218725047"/>
      <w:r w:rsidRPr="000A151E">
        <w:rPr>
          <w:rFonts w:ascii="Abadi" w:hAnsi="Abadi"/>
        </w:rPr>
        <w:t xml:space="preserve">Table </w:t>
      </w:r>
      <w:r w:rsidRPr="000A151E">
        <w:rPr>
          <w:rFonts w:ascii="Abadi" w:hAnsi="Abadi"/>
        </w:rPr>
        <w:fldChar w:fldCharType="begin"/>
      </w:r>
      <w:r w:rsidRPr="000A151E">
        <w:rPr>
          <w:rFonts w:ascii="Abadi" w:hAnsi="Abadi"/>
        </w:rPr>
        <w:instrText xml:space="preserve"> SEQ Table \* ARABIC </w:instrText>
      </w:r>
      <w:r w:rsidRPr="000A151E">
        <w:rPr>
          <w:rFonts w:ascii="Abadi" w:hAnsi="Abadi"/>
        </w:rPr>
        <w:fldChar w:fldCharType="separate"/>
      </w:r>
      <w:r w:rsidR="00814999">
        <w:rPr>
          <w:rFonts w:ascii="Abadi" w:hAnsi="Abadi"/>
          <w:noProof/>
        </w:rPr>
        <w:t>4</w:t>
      </w:r>
      <w:r w:rsidRPr="000A151E">
        <w:rPr>
          <w:rFonts w:ascii="Abadi" w:hAnsi="Abadi"/>
        </w:rPr>
        <w:fldChar w:fldCharType="end"/>
      </w:r>
      <w:r w:rsidRPr="000A151E">
        <w:rPr>
          <w:rFonts w:ascii="Abadi" w:hAnsi="Abadi"/>
        </w:rPr>
        <w:t xml:space="preserve"> Performance measure of the workforce optimisation</w:t>
      </w:r>
      <w:bookmarkEnd w:id="25"/>
      <w:bookmarkEnd w:id="26"/>
    </w:p>
    <w:tbl>
      <w:tblPr>
        <w:tblStyle w:val="TableGrid"/>
        <w:tblW w:w="0" w:type="auto"/>
        <w:tblInd w:w="846" w:type="dxa"/>
        <w:tblLook w:val="04A0" w:firstRow="1" w:lastRow="0" w:firstColumn="1" w:lastColumn="0" w:noHBand="0" w:noVBand="1"/>
      </w:tblPr>
      <w:tblGrid>
        <w:gridCol w:w="3544"/>
        <w:gridCol w:w="1417"/>
        <w:gridCol w:w="1117"/>
        <w:gridCol w:w="1151"/>
      </w:tblGrid>
      <w:tr w:rsidR="00F94D1F" w14:paraId="6C7A4EEA" w14:textId="6521B177" w:rsidTr="005654C0">
        <w:tc>
          <w:tcPr>
            <w:tcW w:w="3544" w:type="dxa"/>
            <w:shd w:val="clear" w:color="auto" w:fill="0E2841" w:themeFill="text2"/>
          </w:tcPr>
          <w:p w14:paraId="2EA8BB24" w14:textId="1FC80FAD" w:rsidR="00F94D1F" w:rsidRPr="005654C0" w:rsidRDefault="005654C0" w:rsidP="005654C0">
            <w:pPr>
              <w:spacing w:line="360" w:lineRule="auto"/>
              <w:jc w:val="center"/>
              <w:rPr>
                <w:rFonts w:ascii="Abadi" w:hAnsi="Abadi"/>
                <w:b/>
                <w:bCs/>
                <w:sz w:val="16"/>
                <w:szCs w:val="16"/>
              </w:rPr>
            </w:pPr>
            <w:r w:rsidRPr="005654C0">
              <w:rPr>
                <w:rFonts w:ascii="Abadi" w:hAnsi="Abadi"/>
                <w:b/>
                <w:bCs/>
                <w:sz w:val="16"/>
                <w:szCs w:val="16"/>
              </w:rPr>
              <w:t>KPI</w:t>
            </w:r>
          </w:p>
        </w:tc>
        <w:tc>
          <w:tcPr>
            <w:tcW w:w="1417" w:type="dxa"/>
            <w:shd w:val="clear" w:color="auto" w:fill="0E2841" w:themeFill="text2"/>
          </w:tcPr>
          <w:p w14:paraId="1A202CDF" w14:textId="0882F164" w:rsidR="00F94D1F" w:rsidRPr="00F94D1F" w:rsidRDefault="00F94D1F" w:rsidP="00F94D1F">
            <w:pPr>
              <w:spacing w:line="360" w:lineRule="auto"/>
              <w:jc w:val="center"/>
              <w:rPr>
                <w:rFonts w:ascii="Abadi" w:hAnsi="Abadi"/>
                <w:b/>
                <w:bCs/>
                <w:sz w:val="16"/>
                <w:szCs w:val="16"/>
              </w:rPr>
            </w:pPr>
            <w:r w:rsidRPr="00F94D1F">
              <w:rPr>
                <w:rFonts w:ascii="Abadi" w:hAnsi="Abadi"/>
                <w:b/>
                <w:bCs/>
                <w:sz w:val="16"/>
                <w:szCs w:val="16"/>
              </w:rPr>
              <w:t>2026</w:t>
            </w:r>
          </w:p>
        </w:tc>
        <w:tc>
          <w:tcPr>
            <w:tcW w:w="1117" w:type="dxa"/>
            <w:shd w:val="clear" w:color="auto" w:fill="0E2841" w:themeFill="text2"/>
          </w:tcPr>
          <w:p w14:paraId="5F6623DA" w14:textId="6B5B4D0F" w:rsidR="00F94D1F" w:rsidRPr="00F94D1F" w:rsidRDefault="00F94D1F" w:rsidP="00F94D1F">
            <w:pPr>
              <w:spacing w:line="360" w:lineRule="auto"/>
              <w:jc w:val="center"/>
              <w:rPr>
                <w:rFonts w:ascii="Abadi" w:hAnsi="Abadi"/>
                <w:b/>
                <w:bCs/>
                <w:sz w:val="16"/>
                <w:szCs w:val="16"/>
              </w:rPr>
            </w:pPr>
            <w:r w:rsidRPr="00F94D1F">
              <w:rPr>
                <w:rFonts w:ascii="Abadi" w:hAnsi="Abadi"/>
                <w:b/>
                <w:bCs/>
                <w:sz w:val="16"/>
                <w:szCs w:val="16"/>
              </w:rPr>
              <w:t>2027</w:t>
            </w:r>
          </w:p>
        </w:tc>
        <w:tc>
          <w:tcPr>
            <w:tcW w:w="1151" w:type="dxa"/>
            <w:shd w:val="clear" w:color="auto" w:fill="0E2841" w:themeFill="text2"/>
          </w:tcPr>
          <w:p w14:paraId="58A2044F" w14:textId="3D5AE1FC" w:rsidR="00F94D1F" w:rsidRPr="00F94D1F" w:rsidRDefault="00F94D1F" w:rsidP="00F94D1F">
            <w:pPr>
              <w:spacing w:line="360" w:lineRule="auto"/>
              <w:jc w:val="center"/>
              <w:rPr>
                <w:rFonts w:ascii="Abadi" w:hAnsi="Abadi"/>
                <w:b/>
                <w:bCs/>
                <w:sz w:val="16"/>
                <w:szCs w:val="16"/>
              </w:rPr>
            </w:pPr>
            <w:r w:rsidRPr="00F94D1F">
              <w:rPr>
                <w:rFonts w:ascii="Abadi" w:hAnsi="Abadi"/>
                <w:b/>
                <w:bCs/>
                <w:sz w:val="16"/>
                <w:szCs w:val="16"/>
              </w:rPr>
              <w:t>2028</w:t>
            </w:r>
          </w:p>
        </w:tc>
      </w:tr>
      <w:tr w:rsidR="00F94D1F" w14:paraId="4906842D" w14:textId="77777777" w:rsidTr="007C6EFD">
        <w:tc>
          <w:tcPr>
            <w:tcW w:w="3544" w:type="dxa"/>
          </w:tcPr>
          <w:p w14:paraId="7249DEC8" w14:textId="2A1B4237" w:rsidR="00F94D1F" w:rsidRPr="00F94D1F" w:rsidRDefault="00F94D1F" w:rsidP="00F94D1F">
            <w:pPr>
              <w:spacing w:line="360" w:lineRule="auto"/>
              <w:rPr>
                <w:rFonts w:ascii="Abadi" w:hAnsi="Abadi"/>
                <w:sz w:val="16"/>
                <w:szCs w:val="16"/>
              </w:rPr>
            </w:pPr>
            <w:r w:rsidRPr="00F94D1F">
              <w:rPr>
                <w:rFonts w:ascii="Abadi" w:hAnsi="Abadi"/>
                <w:sz w:val="16"/>
                <w:szCs w:val="16"/>
              </w:rPr>
              <w:t>Reduction in employee turnover</w:t>
            </w:r>
          </w:p>
        </w:tc>
        <w:tc>
          <w:tcPr>
            <w:tcW w:w="1417" w:type="dxa"/>
          </w:tcPr>
          <w:p w14:paraId="16F488D5" w14:textId="189BC755" w:rsidR="00F94D1F" w:rsidRPr="00F94D1F" w:rsidRDefault="00F94D1F" w:rsidP="00F94D1F">
            <w:pPr>
              <w:spacing w:line="360" w:lineRule="auto"/>
              <w:jc w:val="center"/>
              <w:rPr>
                <w:rFonts w:ascii="Abadi" w:hAnsi="Abadi"/>
                <w:sz w:val="16"/>
                <w:szCs w:val="16"/>
              </w:rPr>
            </w:pPr>
            <w:r>
              <w:rPr>
                <w:rFonts w:ascii="Abadi" w:hAnsi="Abadi"/>
                <w:sz w:val="16"/>
                <w:szCs w:val="16"/>
              </w:rPr>
              <w:t>15%</w:t>
            </w:r>
          </w:p>
        </w:tc>
        <w:tc>
          <w:tcPr>
            <w:tcW w:w="1117" w:type="dxa"/>
          </w:tcPr>
          <w:p w14:paraId="3E3215B1" w14:textId="738AB891" w:rsidR="00F94D1F" w:rsidRPr="00F94D1F" w:rsidRDefault="00F94D1F" w:rsidP="00F94D1F">
            <w:pPr>
              <w:spacing w:line="360" w:lineRule="auto"/>
              <w:jc w:val="center"/>
              <w:rPr>
                <w:rFonts w:ascii="Abadi" w:hAnsi="Abadi"/>
                <w:sz w:val="16"/>
                <w:szCs w:val="16"/>
              </w:rPr>
            </w:pPr>
            <w:r>
              <w:rPr>
                <w:rFonts w:ascii="Abadi" w:hAnsi="Abadi"/>
                <w:sz w:val="16"/>
                <w:szCs w:val="16"/>
              </w:rPr>
              <w:t>20%</w:t>
            </w:r>
          </w:p>
        </w:tc>
        <w:tc>
          <w:tcPr>
            <w:tcW w:w="1151" w:type="dxa"/>
          </w:tcPr>
          <w:p w14:paraId="2276F7A0" w14:textId="7C8EED79" w:rsidR="00F94D1F" w:rsidRPr="00F94D1F" w:rsidRDefault="00F94D1F" w:rsidP="00F94D1F">
            <w:pPr>
              <w:spacing w:line="360" w:lineRule="auto"/>
              <w:jc w:val="center"/>
              <w:rPr>
                <w:rFonts w:ascii="Abadi" w:hAnsi="Abadi"/>
                <w:sz w:val="16"/>
                <w:szCs w:val="16"/>
              </w:rPr>
            </w:pPr>
            <w:r>
              <w:rPr>
                <w:rFonts w:ascii="Abadi" w:hAnsi="Abadi"/>
                <w:sz w:val="16"/>
                <w:szCs w:val="16"/>
              </w:rPr>
              <w:t>30%</w:t>
            </w:r>
          </w:p>
        </w:tc>
      </w:tr>
      <w:tr w:rsidR="00F94D1F" w14:paraId="333422E6" w14:textId="77777777" w:rsidTr="007C6EFD">
        <w:tc>
          <w:tcPr>
            <w:tcW w:w="3544" w:type="dxa"/>
          </w:tcPr>
          <w:p w14:paraId="7B6ACFD3" w14:textId="33D50B87" w:rsidR="00F94D1F" w:rsidRPr="00F94D1F" w:rsidRDefault="00F94D1F" w:rsidP="00F94D1F">
            <w:pPr>
              <w:spacing w:line="360" w:lineRule="auto"/>
              <w:rPr>
                <w:rFonts w:ascii="Abadi" w:hAnsi="Abadi"/>
                <w:sz w:val="16"/>
                <w:szCs w:val="16"/>
              </w:rPr>
            </w:pPr>
            <w:r>
              <w:rPr>
                <w:rFonts w:ascii="Abadi" w:hAnsi="Abadi"/>
                <w:sz w:val="16"/>
                <w:szCs w:val="16"/>
              </w:rPr>
              <w:t xml:space="preserve">Improvement in employee engagement </w:t>
            </w:r>
          </w:p>
        </w:tc>
        <w:tc>
          <w:tcPr>
            <w:tcW w:w="1417" w:type="dxa"/>
          </w:tcPr>
          <w:p w14:paraId="4BB3CA83" w14:textId="350C6840" w:rsidR="00F94D1F" w:rsidRDefault="00F94D1F" w:rsidP="00F94D1F">
            <w:pPr>
              <w:spacing w:line="360" w:lineRule="auto"/>
              <w:jc w:val="center"/>
              <w:rPr>
                <w:rFonts w:ascii="Abadi" w:hAnsi="Abadi"/>
                <w:sz w:val="16"/>
                <w:szCs w:val="16"/>
              </w:rPr>
            </w:pPr>
            <w:r>
              <w:rPr>
                <w:rFonts w:ascii="Abadi" w:hAnsi="Abadi"/>
                <w:sz w:val="16"/>
                <w:szCs w:val="16"/>
              </w:rPr>
              <w:t>70%</w:t>
            </w:r>
          </w:p>
        </w:tc>
        <w:tc>
          <w:tcPr>
            <w:tcW w:w="1117" w:type="dxa"/>
          </w:tcPr>
          <w:p w14:paraId="4B6CDCFB" w14:textId="6203E319" w:rsidR="00F94D1F" w:rsidRDefault="00F94D1F" w:rsidP="00F94D1F">
            <w:pPr>
              <w:spacing w:line="360" w:lineRule="auto"/>
              <w:jc w:val="center"/>
              <w:rPr>
                <w:rFonts w:ascii="Abadi" w:hAnsi="Abadi"/>
                <w:sz w:val="16"/>
                <w:szCs w:val="16"/>
              </w:rPr>
            </w:pPr>
            <w:r>
              <w:rPr>
                <w:rFonts w:ascii="Abadi" w:hAnsi="Abadi"/>
                <w:sz w:val="16"/>
                <w:szCs w:val="16"/>
              </w:rPr>
              <w:t>80%</w:t>
            </w:r>
          </w:p>
        </w:tc>
        <w:tc>
          <w:tcPr>
            <w:tcW w:w="1151" w:type="dxa"/>
          </w:tcPr>
          <w:p w14:paraId="2A665769" w14:textId="1E616500" w:rsidR="00F94D1F" w:rsidRDefault="00F94D1F" w:rsidP="00F94D1F">
            <w:pPr>
              <w:spacing w:line="360" w:lineRule="auto"/>
              <w:jc w:val="center"/>
              <w:rPr>
                <w:rFonts w:ascii="Abadi" w:hAnsi="Abadi"/>
                <w:sz w:val="16"/>
                <w:szCs w:val="16"/>
              </w:rPr>
            </w:pPr>
            <w:r>
              <w:rPr>
                <w:rFonts w:ascii="Abadi" w:hAnsi="Abadi"/>
                <w:sz w:val="16"/>
                <w:szCs w:val="16"/>
              </w:rPr>
              <w:t>90%</w:t>
            </w:r>
          </w:p>
        </w:tc>
      </w:tr>
      <w:tr w:rsidR="00F94D1F" w14:paraId="6F6DB02D" w14:textId="77777777" w:rsidTr="007C6EFD">
        <w:tc>
          <w:tcPr>
            <w:tcW w:w="3544" w:type="dxa"/>
          </w:tcPr>
          <w:p w14:paraId="66044D03" w14:textId="4B98D0CF" w:rsidR="00F94D1F" w:rsidRDefault="00F94D1F" w:rsidP="00F94D1F">
            <w:pPr>
              <w:spacing w:line="360" w:lineRule="auto"/>
              <w:rPr>
                <w:rFonts w:ascii="Abadi" w:hAnsi="Abadi"/>
                <w:sz w:val="16"/>
                <w:szCs w:val="16"/>
              </w:rPr>
            </w:pPr>
            <w:r>
              <w:rPr>
                <w:rFonts w:ascii="Abadi" w:hAnsi="Abadi"/>
                <w:sz w:val="16"/>
                <w:szCs w:val="16"/>
              </w:rPr>
              <w:t xml:space="preserve">Increase in gust satisfaction (service consistency) </w:t>
            </w:r>
          </w:p>
        </w:tc>
        <w:tc>
          <w:tcPr>
            <w:tcW w:w="1417" w:type="dxa"/>
          </w:tcPr>
          <w:p w14:paraId="4E0B5451" w14:textId="0B52A09D" w:rsidR="00F94D1F" w:rsidRDefault="00F94D1F" w:rsidP="00F94D1F">
            <w:pPr>
              <w:spacing w:line="360" w:lineRule="auto"/>
              <w:jc w:val="center"/>
              <w:rPr>
                <w:rFonts w:ascii="Abadi" w:hAnsi="Abadi"/>
                <w:sz w:val="16"/>
                <w:szCs w:val="16"/>
              </w:rPr>
            </w:pPr>
            <w:r>
              <w:rPr>
                <w:rFonts w:ascii="Abadi" w:hAnsi="Abadi"/>
                <w:sz w:val="16"/>
                <w:szCs w:val="16"/>
              </w:rPr>
              <w:t>75%</w:t>
            </w:r>
          </w:p>
        </w:tc>
        <w:tc>
          <w:tcPr>
            <w:tcW w:w="1117" w:type="dxa"/>
          </w:tcPr>
          <w:p w14:paraId="23AE744E" w14:textId="61C40B6C" w:rsidR="00F94D1F" w:rsidRDefault="00F94D1F" w:rsidP="00F94D1F">
            <w:pPr>
              <w:spacing w:line="360" w:lineRule="auto"/>
              <w:jc w:val="center"/>
              <w:rPr>
                <w:rFonts w:ascii="Abadi" w:hAnsi="Abadi"/>
                <w:sz w:val="16"/>
                <w:szCs w:val="16"/>
              </w:rPr>
            </w:pPr>
            <w:r>
              <w:rPr>
                <w:rFonts w:ascii="Abadi" w:hAnsi="Abadi"/>
                <w:sz w:val="16"/>
                <w:szCs w:val="16"/>
              </w:rPr>
              <w:t>80%</w:t>
            </w:r>
          </w:p>
        </w:tc>
        <w:tc>
          <w:tcPr>
            <w:tcW w:w="1151" w:type="dxa"/>
          </w:tcPr>
          <w:p w14:paraId="76B095BF" w14:textId="2BEB46A3" w:rsidR="00F94D1F" w:rsidRDefault="00F94D1F" w:rsidP="00F94D1F">
            <w:pPr>
              <w:spacing w:line="360" w:lineRule="auto"/>
              <w:jc w:val="center"/>
              <w:rPr>
                <w:rFonts w:ascii="Abadi" w:hAnsi="Abadi"/>
                <w:sz w:val="16"/>
                <w:szCs w:val="16"/>
              </w:rPr>
            </w:pPr>
            <w:r>
              <w:rPr>
                <w:rFonts w:ascii="Abadi" w:hAnsi="Abadi"/>
                <w:sz w:val="16"/>
                <w:szCs w:val="16"/>
              </w:rPr>
              <w:t>90%</w:t>
            </w:r>
          </w:p>
        </w:tc>
      </w:tr>
    </w:tbl>
    <w:p w14:paraId="5F2A4E97" w14:textId="2E7EF79D" w:rsidR="00F94D1F" w:rsidRDefault="00F94D1F" w:rsidP="00F94D1F">
      <w:pPr>
        <w:spacing w:line="360" w:lineRule="auto"/>
        <w:rPr>
          <w:rFonts w:ascii="Abadi" w:hAnsi="Abadi"/>
        </w:rPr>
      </w:pPr>
    </w:p>
    <w:p w14:paraId="76793DE3" w14:textId="736D2E9F" w:rsidR="00BF1B8B" w:rsidRPr="00592120" w:rsidRDefault="00BF1B8B" w:rsidP="00592120">
      <w:pPr>
        <w:spacing w:line="360" w:lineRule="auto"/>
        <w:jc w:val="center"/>
        <w:rPr>
          <w:rFonts w:ascii="Abadi" w:hAnsi="Abadi"/>
          <w:sz w:val="16"/>
          <w:szCs w:val="16"/>
        </w:rPr>
      </w:pPr>
      <w:r w:rsidRPr="00BF1B8B">
        <w:rPr>
          <w:rFonts w:ascii="Abadi" w:hAnsi="Abadi"/>
          <w:sz w:val="16"/>
          <w:szCs w:val="16"/>
        </w:rPr>
        <w:t>Source (Self-made KIP)</w:t>
      </w:r>
    </w:p>
    <w:p w14:paraId="63DC6CDF" w14:textId="1306C60E" w:rsidR="00F94D1F" w:rsidRPr="00452B56" w:rsidRDefault="00F94D1F" w:rsidP="00452B56">
      <w:pPr>
        <w:pStyle w:val="Heading1"/>
        <w:numPr>
          <w:ilvl w:val="2"/>
          <w:numId w:val="29"/>
        </w:numPr>
        <w:rPr>
          <w:rFonts w:ascii="Abadi" w:hAnsi="Abadi"/>
          <w:i/>
          <w:iCs/>
          <w:sz w:val="22"/>
          <w:szCs w:val="22"/>
        </w:rPr>
      </w:pPr>
      <w:bookmarkStart w:id="27" w:name="_Toc218724406"/>
      <w:r w:rsidRPr="00452B56">
        <w:rPr>
          <w:rFonts w:ascii="Abadi" w:hAnsi="Abadi"/>
          <w:i/>
          <w:iCs/>
          <w:sz w:val="22"/>
          <w:szCs w:val="22"/>
        </w:rPr>
        <w:t>Cost benefits</w:t>
      </w:r>
      <w:bookmarkEnd w:id="27"/>
      <w:r w:rsidRPr="00452B56">
        <w:rPr>
          <w:rFonts w:ascii="Abadi" w:hAnsi="Abadi"/>
          <w:i/>
          <w:iCs/>
          <w:sz w:val="22"/>
          <w:szCs w:val="22"/>
        </w:rPr>
        <w:t xml:space="preserve"> </w:t>
      </w:r>
    </w:p>
    <w:p w14:paraId="657FE107" w14:textId="77777777" w:rsidR="00F94D1F" w:rsidRDefault="00F94D1F" w:rsidP="00F94D1F">
      <w:pPr>
        <w:spacing w:line="360" w:lineRule="auto"/>
        <w:jc w:val="both"/>
        <w:rPr>
          <w:rFonts w:ascii="Abadi" w:hAnsi="Abadi"/>
        </w:rPr>
      </w:pPr>
      <w:r w:rsidRPr="00F94D1F">
        <w:rPr>
          <w:rFonts w:ascii="Abadi" w:hAnsi="Abadi"/>
        </w:rPr>
        <w:t>The implementation of the recommended workforce opination program at the Novotel Hotel might reduce an estimated cost £85,000 to £100,000 annually. These might come from reduce recruitment costs, improve service quality and enhance employers’ reputation.</w:t>
      </w:r>
    </w:p>
    <w:p w14:paraId="3542801A" w14:textId="5BF35E23" w:rsidR="00FE3E72" w:rsidRPr="00452B56" w:rsidRDefault="00D839C3" w:rsidP="00452B56">
      <w:pPr>
        <w:pStyle w:val="Heading1"/>
        <w:spacing w:before="0"/>
        <w:rPr>
          <w:rFonts w:ascii="Abadi" w:hAnsi="Abadi"/>
          <w:sz w:val="24"/>
          <w:szCs w:val="24"/>
        </w:rPr>
      </w:pPr>
      <w:bookmarkStart w:id="28" w:name="_Toc218724407"/>
      <w:r w:rsidRPr="00452B56">
        <w:rPr>
          <w:rFonts w:ascii="Abadi" w:hAnsi="Abadi"/>
          <w:sz w:val="24"/>
          <w:szCs w:val="24"/>
        </w:rPr>
        <w:t>5.2. Improvement of service quality and introduce preventative maintenance</w:t>
      </w:r>
      <w:bookmarkEnd w:id="28"/>
      <w:r w:rsidRPr="00452B56">
        <w:rPr>
          <w:rFonts w:ascii="Abadi" w:hAnsi="Abadi"/>
          <w:sz w:val="24"/>
          <w:szCs w:val="24"/>
        </w:rPr>
        <w:t xml:space="preserve"> </w:t>
      </w:r>
    </w:p>
    <w:p w14:paraId="52E185C7" w14:textId="4C51A329" w:rsidR="007C6EFD" w:rsidRDefault="00BF1B8B" w:rsidP="00BF1B8B">
      <w:pPr>
        <w:spacing w:line="360" w:lineRule="auto"/>
        <w:jc w:val="both"/>
        <w:rPr>
          <w:rFonts w:ascii="Abadi" w:hAnsi="Abadi"/>
        </w:rPr>
      </w:pPr>
      <w:r w:rsidRPr="00BF1B8B">
        <w:rPr>
          <w:rFonts w:ascii="Abadi" w:hAnsi="Abadi"/>
        </w:rPr>
        <w:t>As guest feedback (Appendix A) indicate increasing concern with room condition, cleanliness, and responsiveness of staff and equipment condition, the Novotel Hotel should introduce a preventive maintenance program that could be made with combination of structure service quality audit using SERVQUL model</w:t>
      </w:r>
      <w:r>
        <w:rPr>
          <w:rFonts w:ascii="Abadi" w:hAnsi="Abadi"/>
        </w:rPr>
        <w:t xml:space="preserve"> (Figure 2)</w:t>
      </w:r>
      <w:r w:rsidRPr="00BF1B8B">
        <w:rPr>
          <w:rFonts w:ascii="Abadi" w:hAnsi="Abadi"/>
        </w:rPr>
        <w:t xml:space="preserve">. </w:t>
      </w:r>
    </w:p>
    <w:p w14:paraId="2B10B255" w14:textId="311861B6" w:rsidR="000A151E" w:rsidRPr="000A151E" w:rsidRDefault="000A151E" w:rsidP="000A151E">
      <w:pPr>
        <w:pStyle w:val="Caption"/>
        <w:keepNext/>
        <w:jc w:val="center"/>
        <w:rPr>
          <w:rFonts w:ascii="Abadi" w:hAnsi="Abadi"/>
        </w:rPr>
      </w:pPr>
      <w:bookmarkStart w:id="29" w:name="_Toc218724470"/>
      <w:r w:rsidRPr="000A151E">
        <w:rPr>
          <w:rFonts w:ascii="Abadi" w:hAnsi="Abadi"/>
        </w:rPr>
        <w:t xml:space="preserve">Figure </w:t>
      </w:r>
      <w:r w:rsidRPr="000A151E">
        <w:rPr>
          <w:rFonts w:ascii="Abadi" w:hAnsi="Abadi"/>
        </w:rPr>
        <w:fldChar w:fldCharType="begin"/>
      </w:r>
      <w:r w:rsidRPr="000A151E">
        <w:rPr>
          <w:rFonts w:ascii="Abadi" w:hAnsi="Abadi"/>
        </w:rPr>
        <w:instrText xml:space="preserve"> SEQ Figure \* ARABIC </w:instrText>
      </w:r>
      <w:r w:rsidRPr="000A151E">
        <w:rPr>
          <w:rFonts w:ascii="Abadi" w:hAnsi="Abadi"/>
        </w:rPr>
        <w:fldChar w:fldCharType="separate"/>
      </w:r>
      <w:r w:rsidR="00814999">
        <w:rPr>
          <w:rFonts w:ascii="Abadi" w:hAnsi="Abadi"/>
          <w:noProof/>
        </w:rPr>
        <w:t>2</w:t>
      </w:r>
      <w:r w:rsidRPr="000A151E">
        <w:rPr>
          <w:rFonts w:ascii="Abadi" w:hAnsi="Abadi"/>
        </w:rPr>
        <w:fldChar w:fldCharType="end"/>
      </w:r>
      <w:r w:rsidRPr="000A151E">
        <w:rPr>
          <w:rFonts w:ascii="Abadi" w:hAnsi="Abadi"/>
        </w:rPr>
        <w:t xml:space="preserve"> Service model for customer satisfaction with improving service quality</w:t>
      </w:r>
      <w:bookmarkEnd w:id="29"/>
    </w:p>
    <w:p w14:paraId="3C321F7F" w14:textId="00222CF6" w:rsidR="00BF1B8B" w:rsidRDefault="00BF1B8B" w:rsidP="00BF1B8B">
      <w:pPr>
        <w:spacing w:line="360" w:lineRule="auto"/>
        <w:jc w:val="center"/>
        <w:rPr>
          <w:rFonts w:ascii="Abadi" w:hAnsi="Abadi"/>
        </w:rPr>
      </w:pPr>
      <w:r>
        <w:rPr>
          <w:rFonts w:ascii="Abadi" w:hAnsi="Abadi"/>
          <w:noProof/>
        </w:rPr>
        <w:drawing>
          <wp:inline distT="0" distB="0" distL="0" distR="0" wp14:anchorId="1A5E39CC" wp14:editId="433C8BA0">
            <wp:extent cx="4598463" cy="1226185"/>
            <wp:effectExtent l="19050" t="19050" r="12065" b="12065"/>
            <wp:docPr id="1188185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4177" cy="1241041"/>
                    </a:xfrm>
                    <a:prstGeom prst="rect">
                      <a:avLst/>
                    </a:prstGeom>
                    <a:noFill/>
                    <a:ln>
                      <a:solidFill>
                        <a:schemeClr val="bg2"/>
                      </a:solidFill>
                    </a:ln>
                  </pic:spPr>
                </pic:pic>
              </a:graphicData>
            </a:graphic>
          </wp:inline>
        </w:drawing>
      </w:r>
    </w:p>
    <w:p w14:paraId="5E32EBBF" w14:textId="69F954B0" w:rsidR="00BF1B8B" w:rsidRPr="00BF1B8B" w:rsidRDefault="00BF1B8B" w:rsidP="00BF1B8B">
      <w:pPr>
        <w:spacing w:line="360" w:lineRule="auto"/>
        <w:jc w:val="center"/>
        <w:rPr>
          <w:rFonts w:ascii="Abadi" w:hAnsi="Abadi"/>
          <w:sz w:val="18"/>
          <w:szCs w:val="18"/>
        </w:rPr>
      </w:pPr>
      <w:r w:rsidRPr="00BF1B8B">
        <w:rPr>
          <w:rFonts w:ascii="Abadi" w:hAnsi="Abadi"/>
          <w:sz w:val="18"/>
          <w:szCs w:val="18"/>
        </w:rPr>
        <w:t>Source: (Diagram adopted from Parasuraman et al,1988)</w:t>
      </w:r>
    </w:p>
    <w:p w14:paraId="7723D5CF" w14:textId="0B73AFB9" w:rsidR="00BF1B8B" w:rsidRDefault="00BC44E4" w:rsidP="00BC44E4">
      <w:pPr>
        <w:spacing w:line="360" w:lineRule="auto"/>
        <w:rPr>
          <w:rFonts w:ascii="Abadi" w:hAnsi="Abadi"/>
        </w:rPr>
      </w:pPr>
      <w:r w:rsidRPr="00BC44E4">
        <w:rPr>
          <w:rFonts w:ascii="Abadi" w:hAnsi="Abadi"/>
        </w:rPr>
        <w:t>This model can be implemented with scheduling routine maintenance inspections for every rooms and public spaces at the Hotel</w:t>
      </w:r>
      <w:r>
        <w:rPr>
          <w:rFonts w:ascii="Abadi" w:hAnsi="Abadi"/>
        </w:rPr>
        <w:t xml:space="preserve">. Also introduce scheduled service checklist for housekeeping department in partnership with front office team. Guest feedback should be used to identify recurrent failure in service quality. </w:t>
      </w:r>
    </w:p>
    <w:p w14:paraId="1DDD8060" w14:textId="1E5D8D7D" w:rsidR="00BC44E4" w:rsidRDefault="00BC44E4" w:rsidP="00BC44E4">
      <w:pPr>
        <w:spacing w:line="360" w:lineRule="auto"/>
        <w:jc w:val="both"/>
        <w:rPr>
          <w:rFonts w:ascii="Abadi" w:hAnsi="Abadi"/>
        </w:rPr>
      </w:pPr>
      <w:r>
        <w:rPr>
          <w:rFonts w:ascii="Abadi" w:hAnsi="Abadi"/>
        </w:rPr>
        <w:t>One of the good example of this model being used can be found at the Hilton Worldwide. The giant chain has adopted  preventive maintenance system that is supported by its digital reporting tools</w:t>
      </w:r>
      <w:r w:rsidR="004306ED">
        <w:rPr>
          <w:rFonts w:ascii="Abadi" w:hAnsi="Abadi"/>
        </w:rPr>
        <w:t xml:space="preserve"> (Abode Worldwide,2024)</w:t>
      </w:r>
      <w:r>
        <w:rPr>
          <w:rFonts w:ascii="Abadi" w:hAnsi="Abadi"/>
        </w:rPr>
        <w:t xml:space="preserve">. This has significantly changed its guest complaints regarding rooms and facilities conditions. Moreover, IHG (Intercontinental Hotel Group) have also launch </w:t>
      </w:r>
      <w:r>
        <w:rPr>
          <w:rFonts w:ascii="Abadi" w:hAnsi="Abadi"/>
        </w:rPr>
        <w:lastRenderedPageBreak/>
        <w:t xml:space="preserve">such program known as Clean Promise, which has significantly improved its gust confident over its rooms and facilities (IHG Hotel &amp; Resort,2025). </w:t>
      </w:r>
    </w:p>
    <w:p w14:paraId="453FB052" w14:textId="6A7E5729" w:rsidR="004306ED" w:rsidRDefault="004306ED" w:rsidP="004306ED">
      <w:pPr>
        <w:spacing w:line="360" w:lineRule="auto"/>
        <w:jc w:val="both"/>
        <w:rPr>
          <w:rFonts w:ascii="Abadi" w:hAnsi="Abadi"/>
        </w:rPr>
      </w:pPr>
      <w:r>
        <w:rPr>
          <w:rFonts w:ascii="Abadi" w:hAnsi="Abadi"/>
        </w:rPr>
        <w:t xml:space="preserve">Despite the fact preventive management would improve service reliability, it also require upfront investment and execution of disciplined schedule. Therefore, for Novotel Hotel at the Cardiff central, this might be challenging to maintain consistency during the peak occupancy with high operational pressure. This is why, there should be a linkage of performance maintenance with KPI to sustain a long term impact. </w:t>
      </w:r>
    </w:p>
    <w:p w14:paraId="0FC32C60" w14:textId="38BD256F" w:rsidR="004306ED" w:rsidRPr="00452B56" w:rsidRDefault="004306ED" w:rsidP="00452B56">
      <w:pPr>
        <w:pStyle w:val="Heading1"/>
        <w:spacing w:before="0"/>
        <w:rPr>
          <w:rFonts w:ascii="Abadi" w:hAnsi="Abadi"/>
          <w:i/>
          <w:iCs/>
          <w:sz w:val="22"/>
          <w:szCs w:val="22"/>
        </w:rPr>
      </w:pPr>
      <w:bookmarkStart w:id="30" w:name="_Toc218724408"/>
      <w:r w:rsidRPr="00452B56">
        <w:rPr>
          <w:rFonts w:ascii="Abadi" w:hAnsi="Abadi"/>
          <w:i/>
          <w:iCs/>
          <w:sz w:val="22"/>
          <w:szCs w:val="22"/>
        </w:rPr>
        <w:t>5.2.1 Change management process</w:t>
      </w:r>
      <w:bookmarkEnd w:id="30"/>
      <w:r w:rsidRPr="00452B56">
        <w:rPr>
          <w:rFonts w:ascii="Abadi" w:hAnsi="Abadi"/>
          <w:i/>
          <w:iCs/>
          <w:sz w:val="22"/>
          <w:szCs w:val="22"/>
        </w:rPr>
        <w:t xml:space="preserve"> </w:t>
      </w:r>
    </w:p>
    <w:p w14:paraId="40F9640E" w14:textId="0EE19D75" w:rsidR="005654C0" w:rsidRDefault="005654C0" w:rsidP="004306ED">
      <w:pPr>
        <w:spacing w:line="360" w:lineRule="auto"/>
        <w:jc w:val="both"/>
        <w:rPr>
          <w:rFonts w:ascii="Abadi" w:hAnsi="Abadi"/>
        </w:rPr>
      </w:pPr>
      <w:r>
        <w:rPr>
          <w:rFonts w:ascii="Abadi" w:hAnsi="Abadi"/>
        </w:rPr>
        <w:t xml:space="preserve">In order to implement the proposed change, one of the good model that Novotel change mangers can utilise is Lewin’s three stage change model (Figure 3). This model recommend three stages to implement change such as at the unfreezing stage, management would need to highlight the decline gust feedback on room conditions and requirements for cleanliness, while creating awareness of the need for a change using SERVQUAL gap analysis at the hotel. </w:t>
      </w:r>
    </w:p>
    <w:p w14:paraId="0ABAC523" w14:textId="2053E5CA" w:rsidR="000A151E" w:rsidRPr="000A151E" w:rsidRDefault="000A151E" w:rsidP="000A151E">
      <w:pPr>
        <w:pStyle w:val="Caption"/>
        <w:keepNext/>
        <w:jc w:val="center"/>
        <w:rPr>
          <w:rFonts w:ascii="Abadi" w:hAnsi="Abadi"/>
        </w:rPr>
      </w:pPr>
      <w:bookmarkStart w:id="31" w:name="_Toc218724471"/>
      <w:r w:rsidRPr="000A151E">
        <w:rPr>
          <w:rFonts w:ascii="Abadi" w:hAnsi="Abadi"/>
        </w:rPr>
        <w:t xml:space="preserve">Figure </w:t>
      </w:r>
      <w:r w:rsidRPr="000A151E">
        <w:rPr>
          <w:rFonts w:ascii="Abadi" w:hAnsi="Abadi"/>
        </w:rPr>
        <w:fldChar w:fldCharType="begin"/>
      </w:r>
      <w:r w:rsidRPr="000A151E">
        <w:rPr>
          <w:rFonts w:ascii="Abadi" w:hAnsi="Abadi"/>
        </w:rPr>
        <w:instrText xml:space="preserve"> SEQ Figure \* ARABIC </w:instrText>
      </w:r>
      <w:r w:rsidRPr="000A151E">
        <w:rPr>
          <w:rFonts w:ascii="Abadi" w:hAnsi="Abadi"/>
        </w:rPr>
        <w:fldChar w:fldCharType="separate"/>
      </w:r>
      <w:r w:rsidR="00814999">
        <w:rPr>
          <w:rFonts w:ascii="Abadi" w:hAnsi="Abadi"/>
          <w:noProof/>
        </w:rPr>
        <w:t>3</w:t>
      </w:r>
      <w:r w:rsidRPr="000A151E">
        <w:rPr>
          <w:rFonts w:ascii="Abadi" w:hAnsi="Abadi"/>
        </w:rPr>
        <w:fldChar w:fldCharType="end"/>
      </w:r>
      <w:r w:rsidRPr="000A151E">
        <w:rPr>
          <w:rFonts w:ascii="Abadi" w:hAnsi="Abadi"/>
        </w:rPr>
        <w:t xml:space="preserve"> Lewin’s three steps change management model</w:t>
      </w:r>
      <w:bookmarkEnd w:id="31"/>
    </w:p>
    <w:p w14:paraId="085E9FE9" w14:textId="56F56158" w:rsidR="004306ED" w:rsidRDefault="004306ED" w:rsidP="004306ED">
      <w:pPr>
        <w:spacing w:line="360" w:lineRule="auto"/>
        <w:jc w:val="center"/>
        <w:rPr>
          <w:rFonts w:ascii="Abadi" w:hAnsi="Abadi"/>
        </w:rPr>
      </w:pPr>
      <w:r>
        <w:rPr>
          <w:rFonts w:ascii="Abadi" w:hAnsi="Abadi"/>
          <w:noProof/>
        </w:rPr>
        <w:drawing>
          <wp:inline distT="0" distB="0" distL="0" distR="0" wp14:anchorId="1AE7692B" wp14:editId="714A8B7A">
            <wp:extent cx="3780665" cy="2734925"/>
            <wp:effectExtent l="0" t="0" r="0" b="8890"/>
            <wp:docPr id="2019666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BEBA8EAE-BF5A-486C-A8C5-ECC9F3942E4B}">
                          <a14:imgProps xmlns:a14="http://schemas.microsoft.com/office/drawing/2010/main">
                            <a14:imgLayer r:embed="rId13">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826129" cy="2767813"/>
                    </a:xfrm>
                    <a:prstGeom prst="rect">
                      <a:avLst/>
                    </a:prstGeom>
                    <a:noFill/>
                  </pic:spPr>
                </pic:pic>
              </a:graphicData>
            </a:graphic>
          </wp:inline>
        </w:drawing>
      </w:r>
    </w:p>
    <w:p w14:paraId="6B6FD263" w14:textId="690FFACB" w:rsidR="004306ED" w:rsidRPr="005654C0" w:rsidRDefault="004306ED" w:rsidP="004306ED">
      <w:pPr>
        <w:spacing w:line="360" w:lineRule="auto"/>
        <w:jc w:val="center"/>
        <w:rPr>
          <w:rFonts w:ascii="Abadi" w:hAnsi="Abadi"/>
          <w:sz w:val="18"/>
          <w:szCs w:val="18"/>
        </w:rPr>
      </w:pPr>
      <w:r w:rsidRPr="005654C0">
        <w:rPr>
          <w:rFonts w:ascii="Abadi" w:hAnsi="Abadi"/>
          <w:sz w:val="18"/>
          <w:szCs w:val="18"/>
        </w:rPr>
        <w:t>Source: (Diagram adopted from Watfix,2024</w:t>
      </w:r>
      <w:r w:rsidR="005654C0" w:rsidRPr="005654C0">
        <w:rPr>
          <w:rFonts w:ascii="Abadi" w:hAnsi="Abadi"/>
          <w:sz w:val="18"/>
          <w:szCs w:val="18"/>
        </w:rPr>
        <w:t>;</w:t>
      </w:r>
      <w:r w:rsidR="005654C0" w:rsidRPr="005654C0">
        <w:rPr>
          <w:sz w:val="20"/>
          <w:szCs w:val="20"/>
        </w:rPr>
        <w:t xml:space="preserve"> </w:t>
      </w:r>
      <w:r w:rsidR="005654C0" w:rsidRPr="005654C0">
        <w:rPr>
          <w:rFonts w:ascii="Abadi" w:hAnsi="Abadi"/>
          <w:sz w:val="18"/>
          <w:szCs w:val="18"/>
        </w:rPr>
        <w:t>Malik,2025</w:t>
      </w:r>
      <w:r w:rsidRPr="005654C0">
        <w:rPr>
          <w:rFonts w:ascii="Abadi" w:hAnsi="Abadi"/>
          <w:sz w:val="18"/>
          <w:szCs w:val="18"/>
        </w:rPr>
        <w:t xml:space="preserve">) </w:t>
      </w:r>
    </w:p>
    <w:p w14:paraId="53B57199" w14:textId="7B006407" w:rsidR="005654C0" w:rsidRDefault="005654C0" w:rsidP="004306ED">
      <w:pPr>
        <w:spacing w:line="360" w:lineRule="auto"/>
        <w:jc w:val="both"/>
        <w:rPr>
          <w:rFonts w:ascii="Abadi" w:hAnsi="Abadi"/>
        </w:rPr>
      </w:pPr>
      <w:r>
        <w:rPr>
          <w:rFonts w:ascii="Abadi" w:hAnsi="Abadi"/>
        </w:rPr>
        <w:t xml:space="preserve">Then there is the change stage, where routine maintenance inspection, housekeeping service checklists as well as digital fault reporting system should be introduced with offer of support through training and cross departmental collaboration. At the final stage, which is refreezing stage, the program can be embedded into KPI such as performance review, continuous gust feedback monitoring, and consistency with timeline and quality and operational efficiency and reliability. </w:t>
      </w:r>
    </w:p>
    <w:p w14:paraId="493D41E8" w14:textId="423D091F" w:rsidR="005654C0" w:rsidRPr="00452B56" w:rsidRDefault="005654C0" w:rsidP="00452B56">
      <w:pPr>
        <w:pStyle w:val="Heading1"/>
        <w:rPr>
          <w:rFonts w:ascii="Abadi" w:hAnsi="Abadi"/>
          <w:i/>
          <w:iCs/>
          <w:sz w:val="22"/>
          <w:szCs w:val="22"/>
        </w:rPr>
      </w:pPr>
      <w:bookmarkStart w:id="32" w:name="_Toc218724409"/>
      <w:r w:rsidRPr="00452B56">
        <w:rPr>
          <w:rFonts w:ascii="Abadi" w:hAnsi="Abadi"/>
          <w:i/>
          <w:iCs/>
          <w:sz w:val="22"/>
          <w:szCs w:val="22"/>
        </w:rPr>
        <w:t>5.2.3. Measurement of success (KPI)</w:t>
      </w:r>
      <w:bookmarkEnd w:id="32"/>
      <w:r w:rsidRPr="00452B56">
        <w:rPr>
          <w:rFonts w:ascii="Abadi" w:hAnsi="Abadi"/>
          <w:i/>
          <w:iCs/>
          <w:sz w:val="22"/>
          <w:szCs w:val="22"/>
        </w:rPr>
        <w:t xml:space="preserve"> </w:t>
      </w:r>
    </w:p>
    <w:p w14:paraId="51DF8ABA" w14:textId="52781089" w:rsidR="005654C0" w:rsidRDefault="005654C0" w:rsidP="005654C0">
      <w:pPr>
        <w:spacing w:line="360" w:lineRule="auto"/>
        <w:rPr>
          <w:rFonts w:ascii="Abadi" w:hAnsi="Abadi"/>
        </w:rPr>
      </w:pPr>
      <w:r w:rsidRPr="005654C0">
        <w:rPr>
          <w:rFonts w:ascii="Abadi" w:hAnsi="Abadi"/>
        </w:rPr>
        <w:t>The above recommended program success with the implementation can be measured  using the following KPI (Key performance Indicators)</w:t>
      </w:r>
      <w:r w:rsidR="000A151E">
        <w:rPr>
          <w:rFonts w:ascii="Abadi" w:hAnsi="Abadi"/>
        </w:rPr>
        <w:t>.</w:t>
      </w:r>
    </w:p>
    <w:p w14:paraId="1E4DEFC7" w14:textId="4502362A" w:rsidR="000A151E" w:rsidRDefault="000A151E" w:rsidP="005654C0">
      <w:pPr>
        <w:spacing w:line="360" w:lineRule="auto"/>
        <w:rPr>
          <w:rFonts w:ascii="Abadi" w:hAnsi="Abadi"/>
        </w:rPr>
      </w:pPr>
    </w:p>
    <w:p w14:paraId="475AEF25" w14:textId="15E3D210" w:rsidR="000A151E" w:rsidRPr="000A151E" w:rsidRDefault="000A151E" w:rsidP="000A151E">
      <w:pPr>
        <w:pStyle w:val="Caption"/>
        <w:keepNext/>
        <w:jc w:val="center"/>
        <w:rPr>
          <w:rFonts w:ascii="Abadi" w:hAnsi="Abadi"/>
        </w:rPr>
      </w:pPr>
      <w:bookmarkStart w:id="33" w:name="_Toc218724439"/>
      <w:bookmarkStart w:id="34" w:name="_Toc218725048"/>
      <w:r w:rsidRPr="000A151E">
        <w:rPr>
          <w:rFonts w:ascii="Abadi" w:hAnsi="Abadi"/>
        </w:rPr>
        <w:t xml:space="preserve">Table </w:t>
      </w:r>
      <w:r w:rsidRPr="000A151E">
        <w:rPr>
          <w:rFonts w:ascii="Abadi" w:hAnsi="Abadi"/>
        </w:rPr>
        <w:fldChar w:fldCharType="begin"/>
      </w:r>
      <w:r w:rsidRPr="000A151E">
        <w:rPr>
          <w:rFonts w:ascii="Abadi" w:hAnsi="Abadi"/>
        </w:rPr>
        <w:instrText xml:space="preserve"> SEQ Table \* ARABIC </w:instrText>
      </w:r>
      <w:r w:rsidRPr="000A151E">
        <w:rPr>
          <w:rFonts w:ascii="Abadi" w:hAnsi="Abadi"/>
        </w:rPr>
        <w:fldChar w:fldCharType="separate"/>
      </w:r>
      <w:r w:rsidR="00814999">
        <w:rPr>
          <w:rFonts w:ascii="Abadi" w:hAnsi="Abadi"/>
          <w:noProof/>
        </w:rPr>
        <w:t>5</w:t>
      </w:r>
      <w:r w:rsidRPr="000A151E">
        <w:rPr>
          <w:rFonts w:ascii="Abadi" w:hAnsi="Abadi"/>
        </w:rPr>
        <w:fldChar w:fldCharType="end"/>
      </w:r>
      <w:r w:rsidRPr="000A151E">
        <w:rPr>
          <w:rFonts w:ascii="Abadi" w:hAnsi="Abadi"/>
        </w:rPr>
        <w:t xml:space="preserve"> </w:t>
      </w:r>
      <w:r w:rsidR="004E4A95">
        <w:rPr>
          <w:rFonts w:ascii="Abadi" w:hAnsi="Abadi"/>
        </w:rPr>
        <w:t xml:space="preserve">(KPI) </w:t>
      </w:r>
      <w:r w:rsidRPr="000A151E">
        <w:rPr>
          <w:rFonts w:ascii="Abadi" w:hAnsi="Abadi"/>
        </w:rPr>
        <w:t>of service quality and introduce preventative maintenance</w:t>
      </w:r>
      <w:bookmarkEnd w:id="33"/>
      <w:bookmarkEnd w:id="34"/>
    </w:p>
    <w:tbl>
      <w:tblPr>
        <w:tblStyle w:val="TableGrid"/>
        <w:tblW w:w="0" w:type="auto"/>
        <w:tblInd w:w="846" w:type="dxa"/>
        <w:tblLook w:val="04A0" w:firstRow="1" w:lastRow="0" w:firstColumn="1" w:lastColumn="0" w:noHBand="0" w:noVBand="1"/>
      </w:tblPr>
      <w:tblGrid>
        <w:gridCol w:w="3544"/>
        <w:gridCol w:w="1417"/>
        <w:gridCol w:w="1117"/>
        <w:gridCol w:w="1151"/>
      </w:tblGrid>
      <w:tr w:rsidR="005654C0" w14:paraId="10060ACD" w14:textId="77777777" w:rsidTr="005654C0">
        <w:tc>
          <w:tcPr>
            <w:tcW w:w="3544" w:type="dxa"/>
            <w:shd w:val="clear" w:color="auto" w:fill="0F4761" w:themeFill="accent1" w:themeFillShade="BF"/>
          </w:tcPr>
          <w:p w14:paraId="37B5A9E4" w14:textId="77777777" w:rsidR="005654C0" w:rsidRPr="00F94D1F" w:rsidRDefault="005654C0" w:rsidP="00DF6275">
            <w:pPr>
              <w:spacing w:line="360" w:lineRule="auto"/>
              <w:rPr>
                <w:rFonts w:ascii="Abadi" w:hAnsi="Abadi"/>
                <w:sz w:val="16"/>
                <w:szCs w:val="16"/>
              </w:rPr>
            </w:pPr>
          </w:p>
        </w:tc>
        <w:tc>
          <w:tcPr>
            <w:tcW w:w="1417" w:type="dxa"/>
            <w:shd w:val="clear" w:color="auto" w:fill="0F4761" w:themeFill="accent1" w:themeFillShade="BF"/>
          </w:tcPr>
          <w:p w14:paraId="4F436060" w14:textId="77777777" w:rsidR="005654C0" w:rsidRPr="00F94D1F" w:rsidRDefault="005654C0" w:rsidP="00DF6275">
            <w:pPr>
              <w:spacing w:line="360" w:lineRule="auto"/>
              <w:jc w:val="center"/>
              <w:rPr>
                <w:rFonts w:ascii="Abadi" w:hAnsi="Abadi"/>
                <w:b/>
                <w:bCs/>
                <w:sz w:val="16"/>
                <w:szCs w:val="16"/>
              </w:rPr>
            </w:pPr>
            <w:r w:rsidRPr="00F94D1F">
              <w:rPr>
                <w:rFonts w:ascii="Abadi" w:hAnsi="Abadi"/>
                <w:b/>
                <w:bCs/>
                <w:sz w:val="16"/>
                <w:szCs w:val="16"/>
              </w:rPr>
              <w:t>2026</w:t>
            </w:r>
          </w:p>
        </w:tc>
        <w:tc>
          <w:tcPr>
            <w:tcW w:w="1117" w:type="dxa"/>
            <w:shd w:val="clear" w:color="auto" w:fill="0F4761" w:themeFill="accent1" w:themeFillShade="BF"/>
          </w:tcPr>
          <w:p w14:paraId="66D526D4" w14:textId="77777777" w:rsidR="005654C0" w:rsidRPr="00F94D1F" w:rsidRDefault="005654C0" w:rsidP="00DF6275">
            <w:pPr>
              <w:spacing w:line="360" w:lineRule="auto"/>
              <w:jc w:val="center"/>
              <w:rPr>
                <w:rFonts w:ascii="Abadi" w:hAnsi="Abadi"/>
                <w:b/>
                <w:bCs/>
                <w:sz w:val="16"/>
                <w:szCs w:val="16"/>
              </w:rPr>
            </w:pPr>
            <w:r w:rsidRPr="00F94D1F">
              <w:rPr>
                <w:rFonts w:ascii="Abadi" w:hAnsi="Abadi"/>
                <w:b/>
                <w:bCs/>
                <w:sz w:val="16"/>
                <w:szCs w:val="16"/>
              </w:rPr>
              <w:t>2027</w:t>
            </w:r>
          </w:p>
        </w:tc>
        <w:tc>
          <w:tcPr>
            <w:tcW w:w="1151" w:type="dxa"/>
            <w:shd w:val="clear" w:color="auto" w:fill="0F4761" w:themeFill="accent1" w:themeFillShade="BF"/>
          </w:tcPr>
          <w:p w14:paraId="1A3F78B2" w14:textId="77777777" w:rsidR="005654C0" w:rsidRPr="00F94D1F" w:rsidRDefault="005654C0" w:rsidP="00DF6275">
            <w:pPr>
              <w:spacing w:line="360" w:lineRule="auto"/>
              <w:jc w:val="center"/>
              <w:rPr>
                <w:rFonts w:ascii="Abadi" w:hAnsi="Abadi"/>
                <w:b/>
                <w:bCs/>
                <w:sz w:val="16"/>
                <w:szCs w:val="16"/>
              </w:rPr>
            </w:pPr>
            <w:r w:rsidRPr="00F94D1F">
              <w:rPr>
                <w:rFonts w:ascii="Abadi" w:hAnsi="Abadi"/>
                <w:b/>
                <w:bCs/>
                <w:sz w:val="16"/>
                <w:szCs w:val="16"/>
              </w:rPr>
              <w:t>2028</w:t>
            </w:r>
          </w:p>
        </w:tc>
      </w:tr>
      <w:tr w:rsidR="005654C0" w14:paraId="4D0F11E8" w14:textId="77777777" w:rsidTr="00DF6275">
        <w:tc>
          <w:tcPr>
            <w:tcW w:w="3544" w:type="dxa"/>
          </w:tcPr>
          <w:p w14:paraId="52D90E8C" w14:textId="4A3636EC" w:rsidR="005654C0" w:rsidRPr="005654C0" w:rsidRDefault="005654C0" w:rsidP="00DF6275">
            <w:pPr>
              <w:spacing w:line="360" w:lineRule="auto"/>
              <w:rPr>
                <w:rFonts w:ascii="Abadi" w:hAnsi="Abadi"/>
                <w:i/>
                <w:iCs/>
                <w:sz w:val="16"/>
                <w:szCs w:val="16"/>
              </w:rPr>
            </w:pPr>
            <w:r w:rsidRPr="005654C0">
              <w:rPr>
                <w:rFonts w:ascii="Abadi" w:hAnsi="Abadi"/>
                <w:i/>
                <w:iCs/>
                <w:sz w:val="16"/>
                <w:szCs w:val="16"/>
              </w:rPr>
              <w:t xml:space="preserve">Reduction in maintenance related complaints </w:t>
            </w:r>
          </w:p>
        </w:tc>
        <w:tc>
          <w:tcPr>
            <w:tcW w:w="1417" w:type="dxa"/>
          </w:tcPr>
          <w:p w14:paraId="6C0FF3EA" w14:textId="3374640F" w:rsidR="005654C0" w:rsidRPr="00F94D1F" w:rsidRDefault="005654C0" w:rsidP="00DF6275">
            <w:pPr>
              <w:spacing w:line="360" w:lineRule="auto"/>
              <w:jc w:val="center"/>
              <w:rPr>
                <w:rFonts w:ascii="Abadi" w:hAnsi="Abadi"/>
                <w:sz w:val="16"/>
                <w:szCs w:val="16"/>
              </w:rPr>
            </w:pPr>
            <w:r>
              <w:rPr>
                <w:rFonts w:ascii="Abadi" w:hAnsi="Abadi"/>
                <w:sz w:val="16"/>
                <w:szCs w:val="16"/>
              </w:rPr>
              <w:t>35%</w:t>
            </w:r>
          </w:p>
        </w:tc>
        <w:tc>
          <w:tcPr>
            <w:tcW w:w="1117" w:type="dxa"/>
          </w:tcPr>
          <w:p w14:paraId="3B0D36CB" w14:textId="220757A3" w:rsidR="005654C0" w:rsidRPr="00F94D1F" w:rsidRDefault="005654C0" w:rsidP="00DF6275">
            <w:pPr>
              <w:spacing w:line="360" w:lineRule="auto"/>
              <w:jc w:val="center"/>
              <w:rPr>
                <w:rFonts w:ascii="Abadi" w:hAnsi="Abadi"/>
                <w:sz w:val="16"/>
                <w:szCs w:val="16"/>
              </w:rPr>
            </w:pPr>
            <w:r>
              <w:rPr>
                <w:rFonts w:ascii="Abadi" w:hAnsi="Abadi"/>
                <w:sz w:val="16"/>
                <w:szCs w:val="16"/>
              </w:rPr>
              <w:t>45%</w:t>
            </w:r>
          </w:p>
        </w:tc>
        <w:tc>
          <w:tcPr>
            <w:tcW w:w="1151" w:type="dxa"/>
          </w:tcPr>
          <w:p w14:paraId="04FBDB0C" w14:textId="72AEAD3C" w:rsidR="005654C0" w:rsidRPr="00F94D1F" w:rsidRDefault="005654C0" w:rsidP="00DF6275">
            <w:pPr>
              <w:spacing w:line="360" w:lineRule="auto"/>
              <w:jc w:val="center"/>
              <w:rPr>
                <w:rFonts w:ascii="Abadi" w:hAnsi="Abadi"/>
                <w:sz w:val="16"/>
                <w:szCs w:val="16"/>
              </w:rPr>
            </w:pPr>
            <w:r>
              <w:rPr>
                <w:rFonts w:ascii="Abadi" w:hAnsi="Abadi"/>
                <w:sz w:val="16"/>
                <w:szCs w:val="16"/>
              </w:rPr>
              <w:t>60%</w:t>
            </w:r>
          </w:p>
        </w:tc>
      </w:tr>
      <w:tr w:rsidR="005654C0" w14:paraId="47069049" w14:textId="77777777" w:rsidTr="00DF6275">
        <w:tc>
          <w:tcPr>
            <w:tcW w:w="3544" w:type="dxa"/>
          </w:tcPr>
          <w:p w14:paraId="562ED41C" w14:textId="46E252B0" w:rsidR="005654C0" w:rsidRPr="005654C0" w:rsidRDefault="005654C0" w:rsidP="00DF6275">
            <w:pPr>
              <w:spacing w:line="360" w:lineRule="auto"/>
              <w:rPr>
                <w:rFonts w:ascii="Abadi" w:hAnsi="Abadi"/>
                <w:i/>
                <w:iCs/>
                <w:sz w:val="16"/>
                <w:szCs w:val="16"/>
              </w:rPr>
            </w:pPr>
            <w:r w:rsidRPr="005654C0">
              <w:rPr>
                <w:rFonts w:ascii="Abadi" w:hAnsi="Abadi"/>
                <w:i/>
                <w:iCs/>
                <w:sz w:val="16"/>
                <w:szCs w:val="16"/>
              </w:rPr>
              <w:t xml:space="preserve">Improvement of online reviews </w:t>
            </w:r>
          </w:p>
        </w:tc>
        <w:tc>
          <w:tcPr>
            <w:tcW w:w="1417" w:type="dxa"/>
          </w:tcPr>
          <w:p w14:paraId="5D8C266A" w14:textId="5C109162" w:rsidR="005654C0" w:rsidRDefault="005654C0" w:rsidP="00DF6275">
            <w:pPr>
              <w:spacing w:line="360" w:lineRule="auto"/>
              <w:jc w:val="center"/>
              <w:rPr>
                <w:rFonts w:ascii="Abadi" w:hAnsi="Abadi"/>
                <w:sz w:val="16"/>
                <w:szCs w:val="16"/>
              </w:rPr>
            </w:pPr>
            <w:r>
              <w:rPr>
                <w:rFonts w:ascii="Abadi" w:hAnsi="Abadi"/>
                <w:sz w:val="16"/>
                <w:szCs w:val="16"/>
              </w:rPr>
              <w:t>50%</w:t>
            </w:r>
          </w:p>
        </w:tc>
        <w:tc>
          <w:tcPr>
            <w:tcW w:w="1117" w:type="dxa"/>
          </w:tcPr>
          <w:p w14:paraId="64AA8E17" w14:textId="073F902D" w:rsidR="005654C0" w:rsidRDefault="005654C0" w:rsidP="00DF6275">
            <w:pPr>
              <w:spacing w:line="360" w:lineRule="auto"/>
              <w:jc w:val="center"/>
              <w:rPr>
                <w:rFonts w:ascii="Abadi" w:hAnsi="Abadi"/>
                <w:sz w:val="16"/>
                <w:szCs w:val="16"/>
              </w:rPr>
            </w:pPr>
            <w:r>
              <w:rPr>
                <w:rFonts w:ascii="Abadi" w:hAnsi="Abadi"/>
                <w:sz w:val="16"/>
                <w:szCs w:val="16"/>
              </w:rPr>
              <w:t>60%</w:t>
            </w:r>
          </w:p>
        </w:tc>
        <w:tc>
          <w:tcPr>
            <w:tcW w:w="1151" w:type="dxa"/>
          </w:tcPr>
          <w:p w14:paraId="7E1A0389" w14:textId="72DCC86C" w:rsidR="005654C0" w:rsidRDefault="005654C0" w:rsidP="00DF6275">
            <w:pPr>
              <w:spacing w:line="360" w:lineRule="auto"/>
              <w:jc w:val="center"/>
              <w:rPr>
                <w:rFonts w:ascii="Abadi" w:hAnsi="Abadi"/>
                <w:sz w:val="16"/>
                <w:szCs w:val="16"/>
              </w:rPr>
            </w:pPr>
            <w:r>
              <w:rPr>
                <w:rFonts w:ascii="Abadi" w:hAnsi="Abadi"/>
                <w:sz w:val="16"/>
                <w:szCs w:val="16"/>
              </w:rPr>
              <w:t>80%</w:t>
            </w:r>
          </w:p>
        </w:tc>
      </w:tr>
      <w:tr w:rsidR="005654C0" w14:paraId="59CF9B3B" w14:textId="77777777" w:rsidTr="00DF6275">
        <w:tc>
          <w:tcPr>
            <w:tcW w:w="3544" w:type="dxa"/>
          </w:tcPr>
          <w:p w14:paraId="61DA218D" w14:textId="3A0B08CE" w:rsidR="005654C0" w:rsidRPr="005654C0" w:rsidRDefault="005654C0" w:rsidP="00DF6275">
            <w:pPr>
              <w:spacing w:line="360" w:lineRule="auto"/>
              <w:rPr>
                <w:rFonts w:ascii="Abadi" w:hAnsi="Abadi"/>
                <w:i/>
                <w:iCs/>
                <w:sz w:val="16"/>
                <w:szCs w:val="16"/>
              </w:rPr>
            </w:pPr>
            <w:r w:rsidRPr="005654C0">
              <w:rPr>
                <w:rFonts w:ascii="Abadi" w:hAnsi="Abadi"/>
                <w:i/>
                <w:iCs/>
                <w:sz w:val="16"/>
                <w:szCs w:val="16"/>
              </w:rPr>
              <w:t xml:space="preserve">Improvement of response time to gust issues at the hotel </w:t>
            </w:r>
          </w:p>
        </w:tc>
        <w:tc>
          <w:tcPr>
            <w:tcW w:w="1417" w:type="dxa"/>
          </w:tcPr>
          <w:p w14:paraId="084600AF" w14:textId="0BAC477C" w:rsidR="005654C0" w:rsidRDefault="005654C0" w:rsidP="00DF6275">
            <w:pPr>
              <w:spacing w:line="360" w:lineRule="auto"/>
              <w:jc w:val="center"/>
              <w:rPr>
                <w:rFonts w:ascii="Abadi" w:hAnsi="Abadi"/>
                <w:sz w:val="16"/>
                <w:szCs w:val="16"/>
              </w:rPr>
            </w:pPr>
            <w:r>
              <w:rPr>
                <w:rFonts w:ascii="Abadi" w:hAnsi="Abadi"/>
                <w:sz w:val="16"/>
                <w:szCs w:val="16"/>
              </w:rPr>
              <w:t>30%</w:t>
            </w:r>
          </w:p>
        </w:tc>
        <w:tc>
          <w:tcPr>
            <w:tcW w:w="1117" w:type="dxa"/>
          </w:tcPr>
          <w:p w14:paraId="0094E09E" w14:textId="779A9400" w:rsidR="005654C0" w:rsidRDefault="005654C0" w:rsidP="00DF6275">
            <w:pPr>
              <w:spacing w:line="360" w:lineRule="auto"/>
              <w:jc w:val="center"/>
              <w:rPr>
                <w:rFonts w:ascii="Abadi" w:hAnsi="Abadi"/>
                <w:sz w:val="16"/>
                <w:szCs w:val="16"/>
              </w:rPr>
            </w:pPr>
            <w:r>
              <w:rPr>
                <w:rFonts w:ascii="Abadi" w:hAnsi="Abadi"/>
                <w:sz w:val="16"/>
                <w:szCs w:val="16"/>
              </w:rPr>
              <w:t>40%</w:t>
            </w:r>
          </w:p>
        </w:tc>
        <w:tc>
          <w:tcPr>
            <w:tcW w:w="1151" w:type="dxa"/>
          </w:tcPr>
          <w:p w14:paraId="6A79B2DC" w14:textId="7C48FE73" w:rsidR="005654C0" w:rsidRDefault="005654C0" w:rsidP="00DF6275">
            <w:pPr>
              <w:spacing w:line="360" w:lineRule="auto"/>
              <w:jc w:val="center"/>
              <w:rPr>
                <w:rFonts w:ascii="Abadi" w:hAnsi="Abadi"/>
                <w:sz w:val="16"/>
                <w:szCs w:val="16"/>
              </w:rPr>
            </w:pPr>
            <w:r>
              <w:rPr>
                <w:rFonts w:ascii="Abadi" w:hAnsi="Abadi"/>
                <w:sz w:val="16"/>
                <w:szCs w:val="16"/>
              </w:rPr>
              <w:t>50%</w:t>
            </w:r>
          </w:p>
        </w:tc>
      </w:tr>
    </w:tbl>
    <w:p w14:paraId="33F7737A" w14:textId="77777777" w:rsidR="005654C0" w:rsidRDefault="005654C0" w:rsidP="005654C0">
      <w:pPr>
        <w:spacing w:line="360" w:lineRule="auto"/>
        <w:rPr>
          <w:rFonts w:ascii="Abadi" w:hAnsi="Abadi"/>
        </w:rPr>
      </w:pPr>
    </w:p>
    <w:p w14:paraId="51840478" w14:textId="44DDF3C5" w:rsidR="005654C0" w:rsidRPr="00452B56" w:rsidRDefault="005654C0" w:rsidP="00452B56">
      <w:pPr>
        <w:pStyle w:val="Heading1"/>
        <w:rPr>
          <w:rFonts w:ascii="Abadi" w:hAnsi="Abadi"/>
          <w:i/>
          <w:iCs/>
          <w:sz w:val="22"/>
          <w:szCs w:val="22"/>
        </w:rPr>
      </w:pPr>
      <w:bookmarkStart w:id="35" w:name="_Toc218724410"/>
      <w:r w:rsidRPr="00452B56">
        <w:rPr>
          <w:rFonts w:ascii="Abadi" w:hAnsi="Abadi"/>
          <w:i/>
          <w:iCs/>
          <w:sz w:val="22"/>
          <w:szCs w:val="22"/>
        </w:rPr>
        <w:t>5.2.4. Cost benefit analysis of the proposed program</w:t>
      </w:r>
      <w:bookmarkEnd w:id="35"/>
      <w:r w:rsidRPr="00452B56">
        <w:rPr>
          <w:rFonts w:ascii="Abadi" w:hAnsi="Abadi"/>
          <w:i/>
          <w:iCs/>
          <w:sz w:val="22"/>
          <w:szCs w:val="22"/>
        </w:rPr>
        <w:t xml:space="preserve"> </w:t>
      </w:r>
    </w:p>
    <w:p w14:paraId="14B842BE" w14:textId="4783308E" w:rsidR="005654C0" w:rsidRDefault="005654C0" w:rsidP="00F777FA">
      <w:pPr>
        <w:spacing w:line="360" w:lineRule="auto"/>
        <w:jc w:val="both"/>
        <w:rPr>
          <w:rFonts w:ascii="Abadi" w:hAnsi="Abadi"/>
        </w:rPr>
      </w:pPr>
      <w:r>
        <w:rPr>
          <w:rFonts w:ascii="Abadi" w:hAnsi="Abadi"/>
        </w:rPr>
        <w:t xml:space="preserve">The </w:t>
      </w:r>
      <w:r w:rsidR="00F777FA">
        <w:rPr>
          <w:rFonts w:ascii="Abadi" w:hAnsi="Abadi"/>
        </w:rPr>
        <w:t>recommended program of</w:t>
      </w:r>
      <w:r w:rsidRPr="005654C0">
        <w:rPr>
          <w:rFonts w:ascii="Abadi" w:hAnsi="Abadi"/>
        </w:rPr>
        <w:t xml:space="preserve"> </w:t>
      </w:r>
      <w:r w:rsidR="00F777FA">
        <w:rPr>
          <w:rFonts w:ascii="Abadi" w:hAnsi="Abadi"/>
        </w:rPr>
        <w:t>i</w:t>
      </w:r>
      <w:r w:rsidRPr="005654C0">
        <w:rPr>
          <w:rFonts w:ascii="Abadi" w:hAnsi="Abadi"/>
        </w:rPr>
        <w:t>mprovement of service quality and introduce preventative maintenance</w:t>
      </w:r>
      <w:r w:rsidR="00F777FA">
        <w:rPr>
          <w:rFonts w:ascii="Abadi" w:hAnsi="Abadi"/>
        </w:rPr>
        <w:t xml:space="preserve">, would cost an estimated £100,000 annually. However, it would benefit through improvement of gust satisfaction, reduction of waiting to repair and increase brand reputation and value to prospective customers increasing changing of booking and revenue generation. With this program in place, an estimated revenue increase can be £250,000 per year.  </w:t>
      </w:r>
    </w:p>
    <w:p w14:paraId="6C162A50" w14:textId="73B51CF1" w:rsidR="00592120" w:rsidRPr="00452B56" w:rsidRDefault="00592120" w:rsidP="00452B56">
      <w:pPr>
        <w:pStyle w:val="Heading1"/>
        <w:spacing w:before="0"/>
        <w:rPr>
          <w:rFonts w:ascii="Abadi" w:hAnsi="Abadi"/>
          <w:sz w:val="24"/>
          <w:szCs w:val="24"/>
        </w:rPr>
      </w:pPr>
      <w:bookmarkStart w:id="36" w:name="_Toc218724411"/>
      <w:r w:rsidRPr="00452B56">
        <w:rPr>
          <w:rFonts w:ascii="Abadi" w:hAnsi="Abadi"/>
          <w:sz w:val="24"/>
          <w:szCs w:val="24"/>
        </w:rPr>
        <w:t>5.3. Digital transformation and guest experience enhancement program</w:t>
      </w:r>
      <w:bookmarkEnd w:id="36"/>
      <w:r w:rsidRPr="00452B56">
        <w:rPr>
          <w:rFonts w:ascii="Abadi" w:hAnsi="Abadi"/>
          <w:sz w:val="24"/>
          <w:szCs w:val="24"/>
        </w:rPr>
        <w:t xml:space="preserve"> </w:t>
      </w:r>
    </w:p>
    <w:p w14:paraId="47D5442B" w14:textId="5314AC8F" w:rsidR="00592120" w:rsidRDefault="00592120" w:rsidP="004914A7">
      <w:pPr>
        <w:spacing w:line="360" w:lineRule="auto"/>
        <w:jc w:val="both"/>
        <w:rPr>
          <w:rFonts w:ascii="Abadi" w:hAnsi="Abadi"/>
        </w:rPr>
      </w:pPr>
      <w:r w:rsidRPr="00592120">
        <w:rPr>
          <w:rFonts w:ascii="Abadi" w:hAnsi="Abadi"/>
        </w:rPr>
        <w:t xml:space="preserve">The Novotel hotel Cardiff central should expand digital gust service to meet modern guest expectation and cut down operational pressure on its staff members. </w:t>
      </w:r>
      <w:r w:rsidR="004914A7">
        <w:rPr>
          <w:rFonts w:ascii="Abadi" w:hAnsi="Abadi"/>
        </w:rPr>
        <w:t xml:space="preserve">This can be done through introducing mobile app based check in and check out as well as installing digital concierge services. The hotel would also need to use enhance CRM system in collaboration with Accor’s system to personalise gust interactions. For this staff of Novotel would need to be trained to support guest who are unfamiliar with use of digital tools. </w:t>
      </w:r>
    </w:p>
    <w:p w14:paraId="565423E9" w14:textId="3E17A1A0" w:rsidR="001644F3" w:rsidRDefault="001644F3" w:rsidP="004914A7">
      <w:pPr>
        <w:spacing w:line="360" w:lineRule="auto"/>
        <w:jc w:val="both"/>
        <w:rPr>
          <w:rFonts w:ascii="Abadi" w:hAnsi="Abadi"/>
        </w:rPr>
      </w:pPr>
      <w:r>
        <w:rPr>
          <w:rFonts w:ascii="Abadi" w:hAnsi="Abadi"/>
        </w:rPr>
        <w:t>A good example of this system being used can be found at the Hilton Hotels, where mobile app and digital key system have set industry benchmarks for guest convenience, while Accor has also piloted digital guest path in number of Novotel properties</w:t>
      </w:r>
      <w:r w:rsidR="009E6BDA">
        <w:rPr>
          <w:rFonts w:ascii="Abadi" w:hAnsi="Abadi"/>
        </w:rPr>
        <w:t xml:space="preserve"> (</w:t>
      </w:r>
      <w:r w:rsidR="009E6BDA" w:rsidRPr="009E6BDA">
        <w:rPr>
          <w:rFonts w:ascii="Abadi" w:hAnsi="Abadi"/>
        </w:rPr>
        <w:t xml:space="preserve">Hilton </w:t>
      </w:r>
      <w:r w:rsidR="009E6BDA">
        <w:rPr>
          <w:rFonts w:ascii="Abadi" w:hAnsi="Abadi"/>
        </w:rPr>
        <w:t>News,2021)</w:t>
      </w:r>
      <w:r>
        <w:rPr>
          <w:rFonts w:ascii="Abadi" w:hAnsi="Abadi"/>
        </w:rPr>
        <w:t xml:space="preserve">. This initiative can be good one to reduce front desk business and increase smooth transition of customer to rooms and increase their satisfaction at the hotel. </w:t>
      </w:r>
    </w:p>
    <w:p w14:paraId="6CEF24E1" w14:textId="0FB7B123" w:rsidR="009E6BDA" w:rsidRDefault="009E6BDA" w:rsidP="004914A7">
      <w:pPr>
        <w:spacing w:line="360" w:lineRule="auto"/>
        <w:jc w:val="both"/>
        <w:rPr>
          <w:rFonts w:ascii="Abadi" w:hAnsi="Abadi"/>
        </w:rPr>
      </w:pPr>
      <w:r>
        <w:rPr>
          <w:rFonts w:ascii="Abadi" w:hAnsi="Abadi"/>
        </w:rPr>
        <w:t xml:space="preserve">Although digitalisation bring efficiency in services and enable personalisation benefits for the hotel, however, over reliance on digital technologies can risk of perceived value with repeated error of system. As the hotel has many elderly guest, too much digitalisation might cutdown their number. There is also an increase cost in using digital programs which might be challenging for the hotel unless good revenue can be generated. </w:t>
      </w:r>
    </w:p>
    <w:p w14:paraId="005FCCAC" w14:textId="7EFD6C63" w:rsidR="003049A0" w:rsidRPr="00452B56" w:rsidRDefault="003049A0" w:rsidP="00452B56">
      <w:pPr>
        <w:pStyle w:val="Heading1"/>
        <w:spacing w:before="0"/>
        <w:rPr>
          <w:rFonts w:ascii="Abadi" w:hAnsi="Abadi"/>
          <w:i/>
          <w:iCs/>
          <w:sz w:val="22"/>
          <w:szCs w:val="22"/>
        </w:rPr>
      </w:pPr>
      <w:bookmarkStart w:id="37" w:name="_Toc218724412"/>
      <w:r w:rsidRPr="00452B56">
        <w:rPr>
          <w:rFonts w:ascii="Abadi" w:hAnsi="Abadi"/>
          <w:i/>
          <w:iCs/>
          <w:sz w:val="22"/>
          <w:szCs w:val="22"/>
        </w:rPr>
        <w:t>5.3.1. Change management process</w:t>
      </w:r>
      <w:bookmarkEnd w:id="37"/>
      <w:r w:rsidRPr="00452B56">
        <w:rPr>
          <w:rFonts w:ascii="Abadi" w:hAnsi="Abadi"/>
          <w:i/>
          <w:iCs/>
          <w:sz w:val="22"/>
          <w:szCs w:val="22"/>
        </w:rPr>
        <w:t xml:space="preserve"> </w:t>
      </w:r>
    </w:p>
    <w:p w14:paraId="4D6D7529" w14:textId="03EB5402" w:rsidR="003049A0" w:rsidRDefault="003049A0" w:rsidP="003049A0">
      <w:pPr>
        <w:spacing w:line="360" w:lineRule="auto"/>
        <w:jc w:val="both"/>
        <w:rPr>
          <w:rFonts w:ascii="Abadi" w:hAnsi="Abadi"/>
        </w:rPr>
      </w:pPr>
      <w:r w:rsidRPr="003049A0">
        <w:rPr>
          <w:rFonts w:ascii="Abadi" w:hAnsi="Abadi"/>
        </w:rPr>
        <w:t xml:space="preserve">The above proposed change can be implemented using McKinsey 7S model (Figure 3). </w:t>
      </w:r>
      <w:r>
        <w:rPr>
          <w:rFonts w:ascii="Abadi" w:hAnsi="Abadi"/>
        </w:rPr>
        <w:t xml:space="preserve">The </w:t>
      </w:r>
      <w:r w:rsidRPr="003049A0">
        <w:rPr>
          <w:rFonts w:ascii="Abadi" w:hAnsi="Abadi"/>
        </w:rPr>
        <w:t>Novotel of Cardiff Central can manage the change as a wholistic approach using the model (Figure 3).</w:t>
      </w:r>
      <w:r w:rsidRPr="003049A0">
        <w:t xml:space="preserve"> </w:t>
      </w:r>
      <w:r>
        <w:t xml:space="preserve"> </w:t>
      </w:r>
      <w:r w:rsidRPr="003049A0">
        <w:rPr>
          <w:rFonts w:ascii="Abadi" w:hAnsi="Abadi"/>
        </w:rPr>
        <w:t>For instance</w:t>
      </w:r>
      <w:r>
        <w:rPr>
          <w:rFonts w:ascii="Abadi" w:hAnsi="Abadi"/>
        </w:rPr>
        <w:t xml:space="preserve">, strategy should focus on enhancing guest experience through mobile check in and digital concierge and CRM personalisation. This strategy should be made align with front </w:t>
      </w:r>
      <w:r>
        <w:rPr>
          <w:rFonts w:ascii="Abadi" w:hAnsi="Abadi"/>
        </w:rPr>
        <w:lastRenderedPageBreak/>
        <w:t xml:space="preserve">office IT system to support digital guest journey at the hotel. Moreover, system should also integrate with CRM of Accor mobile application. </w:t>
      </w:r>
    </w:p>
    <w:p w14:paraId="38D8154F" w14:textId="3C5BC60A" w:rsidR="000A151E" w:rsidRPr="000A151E" w:rsidRDefault="000A151E" w:rsidP="000A151E">
      <w:pPr>
        <w:pStyle w:val="Caption"/>
        <w:keepNext/>
        <w:jc w:val="center"/>
        <w:rPr>
          <w:rFonts w:ascii="Abadi" w:hAnsi="Abadi"/>
        </w:rPr>
      </w:pPr>
      <w:bookmarkStart w:id="38" w:name="_Toc218724472"/>
      <w:r w:rsidRPr="000A151E">
        <w:rPr>
          <w:rFonts w:ascii="Abadi" w:hAnsi="Abadi"/>
        </w:rPr>
        <w:t xml:space="preserve">Figure </w:t>
      </w:r>
      <w:r w:rsidRPr="000A151E">
        <w:rPr>
          <w:rFonts w:ascii="Abadi" w:hAnsi="Abadi"/>
        </w:rPr>
        <w:fldChar w:fldCharType="begin"/>
      </w:r>
      <w:r w:rsidRPr="000A151E">
        <w:rPr>
          <w:rFonts w:ascii="Abadi" w:hAnsi="Abadi"/>
        </w:rPr>
        <w:instrText xml:space="preserve"> SEQ Figure \* ARABIC </w:instrText>
      </w:r>
      <w:r w:rsidRPr="000A151E">
        <w:rPr>
          <w:rFonts w:ascii="Abadi" w:hAnsi="Abadi"/>
        </w:rPr>
        <w:fldChar w:fldCharType="separate"/>
      </w:r>
      <w:r w:rsidR="00814999">
        <w:rPr>
          <w:rFonts w:ascii="Abadi" w:hAnsi="Abadi"/>
          <w:noProof/>
        </w:rPr>
        <w:t>4</w:t>
      </w:r>
      <w:r w:rsidRPr="000A151E">
        <w:rPr>
          <w:rFonts w:ascii="Abadi" w:hAnsi="Abadi"/>
        </w:rPr>
        <w:fldChar w:fldCharType="end"/>
      </w:r>
      <w:r w:rsidRPr="000A151E">
        <w:rPr>
          <w:rFonts w:ascii="Abadi" w:hAnsi="Abadi"/>
        </w:rPr>
        <w:t xml:space="preserve"> McKinsey 7S change model</w:t>
      </w:r>
      <w:bookmarkEnd w:id="38"/>
    </w:p>
    <w:p w14:paraId="45153E31" w14:textId="246842D9" w:rsidR="003049A0" w:rsidRDefault="003049A0" w:rsidP="003049A0">
      <w:pPr>
        <w:jc w:val="center"/>
        <w:rPr>
          <w:rFonts w:ascii="Abadi" w:hAnsi="Abadi"/>
          <w:b/>
          <w:bCs/>
        </w:rPr>
      </w:pPr>
      <w:r>
        <w:rPr>
          <w:noProof/>
        </w:rPr>
        <w:drawing>
          <wp:inline distT="0" distB="0" distL="0" distR="0" wp14:anchorId="6CBECB57" wp14:editId="6C73E61C">
            <wp:extent cx="3963779" cy="2126615"/>
            <wp:effectExtent l="0" t="0" r="0" b="6985"/>
            <wp:docPr id="1208893333" name="Picture 8" descr="The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The 7-S Frame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75316" cy="2132805"/>
                    </a:xfrm>
                    <a:prstGeom prst="rect">
                      <a:avLst/>
                    </a:prstGeom>
                    <a:noFill/>
                    <a:ln>
                      <a:noFill/>
                    </a:ln>
                  </pic:spPr>
                </pic:pic>
              </a:graphicData>
            </a:graphic>
          </wp:inline>
        </w:drawing>
      </w:r>
    </w:p>
    <w:p w14:paraId="447779A1" w14:textId="1FBDCAA3" w:rsidR="003049A0" w:rsidRPr="003049A0" w:rsidRDefault="003049A0" w:rsidP="003049A0">
      <w:pPr>
        <w:jc w:val="center"/>
        <w:rPr>
          <w:rFonts w:ascii="Abadi" w:hAnsi="Abadi"/>
          <w:sz w:val="18"/>
          <w:szCs w:val="18"/>
        </w:rPr>
      </w:pPr>
      <w:r w:rsidRPr="003049A0">
        <w:rPr>
          <w:rFonts w:ascii="Abadi" w:hAnsi="Abadi"/>
          <w:sz w:val="18"/>
          <w:szCs w:val="18"/>
        </w:rPr>
        <w:t>Source (Diagram adopted from McKinsey &amp; Company,</w:t>
      </w:r>
      <w:r>
        <w:rPr>
          <w:rFonts w:ascii="Abadi" w:hAnsi="Abadi"/>
          <w:sz w:val="18"/>
          <w:szCs w:val="18"/>
        </w:rPr>
        <w:t>2008</w:t>
      </w:r>
      <w:r w:rsidRPr="003049A0">
        <w:rPr>
          <w:rFonts w:ascii="Abadi" w:hAnsi="Abadi"/>
          <w:sz w:val="18"/>
          <w:szCs w:val="18"/>
        </w:rPr>
        <w:t>)</w:t>
      </w:r>
    </w:p>
    <w:p w14:paraId="687981B8" w14:textId="2CAA73BB" w:rsidR="003049A0" w:rsidRPr="00526C7C" w:rsidRDefault="003049A0" w:rsidP="00526C7C">
      <w:pPr>
        <w:spacing w:line="360" w:lineRule="auto"/>
        <w:jc w:val="both"/>
        <w:rPr>
          <w:rFonts w:ascii="Abadi" w:hAnsi="Abadi"/>
        </w:rPr>
      </w:pPr>
      <w:r w:rsidRPr="00526C7C">
        <w:rPr>
          <w:rFonts w:ascii="Abadi" w:hAnsi="Abadi"/>
        </w:rPr>
        <w:t>There should be shared value while not excluding non-digital guests. Moreover, styles should reflect supportive leadership with encouragement of adoption</w:t>
      </w:r>
      <w:r w:rsidR="00526C7C">
        <w:rPr>
          <w:rFonts w:ascii="Abadi" w:hAnsi="Abadi"/>
        </w:rPr>
        <w:t xml:space="preserve"> </w:t>
      </w:r>
      <w:r w:rsidR="00526C7C" w:rsidRPr="00526C7C">
        <w:rPr>
          <w:rFonts w:ascii="Abadi" w:hAnsi="Abadi"/>
        </w:rPr>
        <w:t>(McKinsey &amp; Company,2008)</w:t>
      </w:r>
      <w:r w:rsidRPr="00526C7C">
        <w:rPr>
          <w:rFonts w:ascii="Abadi" w:hAnsi="Abadi"/>
        </w:rPr>
        <w:t xml:space="preserve">. Staff should be trained to assist </w:t>
      </w:r>
      <w:r w:rsidR="00526C7C" w:rsidRPr="00526C7C">
        <w:rPr>
          <w:rFonts w:ascii="Abadi" w:hAnsi="Abadi"/>
        </w:rPr>
        <w:t xml:space="preserve">distally unfamiliar customs and skills should be continued to develop in digital service delivery in the hotel (McKinsey &amp; Company,2008). Alignment around all seven elements would ensure technology can improve efficiency and maintain service consistency and enhance guest satisfaction. </w:t>
      </w:r>
    </w:p>
    <w:p w14:paraId="634C98A2" w14:textId="475F84E4" w:rsidR="00FE3E72" w:rsidRPr="00452B56" w:rsidRDefault="00DE44D6" w:rsidP="00452B56">
      <w:pPr>
        <w:pStyle w:val="Heading1"/>
        <w:spacing w:before="0"/>
        <w:rPr>
          <w:rFonts w:ascii="Abadi" w:hAnsi="Abadi"/>
          <w:i/>
          <w:iCs/>
          <w:sz w:val="22"/>
          <w:szCs w:val="22"/>
        </w:rPr>
      </w:pPr>
      <w:bookmarkStart w:id="39" w:name="_Toc218724413"/>
      <w:r w:rsidRPr="00452B56">
        <w:rPr>
          <w:rFonts w:ascii="Abadi" w:hAnsi="Abadi"/>
          <w:i/>
          <w:iCs/>
          <w:sz w:val="22"/>
          <w:szCs w:val="22"/>
        </w:rPr>
        <w:t>5.3.2. Measurement of success of the proposed change</w:t>
      </w:r>
      <w:bookmarkEnd w:id="39"/>
      <w:r w:rsidRPr="00452B56">
        <w:rPr>
          <w:rFonts w:ascii="Abadi" w:hAnsi="Abadi"/>
          <w:i/>
          <w:iCs/>
          <w:sz w:val="22"/>
          <w:szCs w:val="22"/>
        </w:rPr>
        <w:t xml:space="preserve"> </w:t>
      </w:r>
    </w:p>
    <w:p w14:paraId="7A722FFD" w14:textId="2C7558E2" w:rsidR="00DE44D6" w:rsidRPr="00DE44D6" w:rsidRDefault="00DE44D6" w:rsidP="000A151E">
      <w:pPr>
        <w:spacing w:line="360" w:lineRule="auto"/>
        <w:rPr>
          <w:rFonts w:ascii="Abadi" w:hAnsi="Abadi"/>
        </w:rPr>
      </w:pPr>
      <w:r w:rsidRPr="00DE44D6">
        <w:rPr>
          <w:rFonts w:ascii="Abadi" w:hAnsi="Abadi"/>
        </w:rPr>
        <w:t>The above proposed change for digital transformation and guest experience enhancement program can be measured using the following KPIs.</w:t>
      </w:r>
    </w:p>
    <w:p w14:paraId="6752CA43" w14:textId="537C8B46" w:rsidR="000A151E" w:rsidRPr="000A151E" w:rsidRDefault="000A151E" w:rsidP="000A151E">
      <w:pPr>
        <w:pStyle w:val="Caption"/>
        <w:keepNext/>
        <w:jc w:val="center"/>
        <w:rPr>
          <w:rFonts w:ascii="Abadi" w:hAnsi="Abadi"/>
        </w:rPr>
      </w:pPr>
      <w:bookmarkStart w:id="40" w:name="_Toc218724440"/>
      <w:bookmarkStart w:id="41" w:name="_Toc218725049"/>
      <w:r w:rsidRPr="000A151E">
        <w:rPr>
          <w:rFonts w:ascii="Abadi" w:hAnsi="Abadi"/>
        </w:rPr>
        <w:t xml:space="preserve">Table </w:t>
      </w:r>
      <w:r w:rsidRPr="000A151E">
        <w:rPr>
          <w:rFonts w:ascii="Abadi" w:hAnsi="Abadi"/>
        </w:rPr>
        <w:fldChar w:fldCharType="begin"/>
      </w:r>
      <w:r w:rsidRPr="000A151E">
        <w:rPr>
          <w:rFonts w:ascii="Abadi" w:hAnsi="Abadi"/>
        </w:rPr>
        <w:instrText xml:space="preserve"> SEQ Table \* ARABIC </w:instrText>
      </w:r>
      <w:r w:rsidRPr="000A151E">
        <w:rPr>
          <w:rFonts w:ascii="Abadi" w:hAnsi="Abadi"/>
        </w:rPr>
        <w:fldChar w:fldCharType="separate"/>
      </w:r>
      <w:r w:rsidR="00814999">
        <w:rPr>
          <w:rFonts w:ascii="Abadi" w:hAnsi="Abadi"/>
          <w:noProof/>
        </w:rPr>
        <w:t>6</w:t>
      </w:r>
      <w:r w:rsidRPr="000A151E">
        <w:rPr>
          <w:rFonts w:ascii="Abadi" w:hAnsi="Abadi"/>
        </w:rPr>
        <w:fldChar w:fldCharType="end"/>
      </w:r>
      <w:r w:rsidRPr="000A151E">
        <w:rPr>
          <w:rFonts w:ascii="Abadi" w:hAnsi="Abadi"/>
        </w:rPr>
        <w:t xml:space="preserve"> Digital transformation and guest experience enhancement KPI</w:t>
      </w:r>
      <w:bookmarkEnd w:id="40"/>
      <w:bookmarkEnd w:id="41"/>
    </w:p>
    <w:tbl>
      <w:tblPr>
        <w:tblStyle w:val="TableGrid"/>
        <w:tblW w:w="0" w:type="auto"/>
        <w:tblInd w:w="846" w:type="dxa"/>
        <w:tblLook w:val="04A0" w:firstRow="1" w:lastRow="0" w:firstColumn="1" w:lastColumn="0" w:noHBand="0" w:noVBand="1"/>
      </w:tblPr>
      <w:tblGrid>
        <w:gridCol w:w="3544"/>
        <w:gridCol w:w="1417"/>
        <w:gridCol w:w="1117"/>
        <w:gridCol w:w="1151"/>
      </w:tblGrid>
      <w:tr w:rsidR="00DE44D6" w14:paraId="35858DEC" w14:textId="77777777" w:rsidTr="00DF6275">
        <w:tc>
          <w:tcPr>
            <w:tcW w:w="3544" w:type="dxa"/>
            <w:shd w:val="clear" w:color="auto" w:fill="0F4761" w:themeFill="accent1" w:themeFillShade="BF"/>
          </w:tcPr>
          <w:p w14:paraId="32A5CC60" w14:textId="46E5E55B" w:rsidR="00DE44D6" w:rsidRPr="00F94D1F" w:rsidRDefault="00DE44D6" w:rsidP="00DE44D6">
            <w:pPr>
              <w:spacing w:line="360" w:lineRule="auto"/>
              <w:jc w:val="center"/>
              <w:rPr>
                <w:rFonts w:ascii="Abadi" w:hAnsi="Abadi"/>
                <w:sz w:val="16"/>
                <w:szCs w:val="16"/>
              </w:rPr>
            </w:pPr>
            <w:r>
              <w:rPr>
                <w:rFonts w:ascii="Abadi" w:hAnsi="Abadi"/>
                <w:sz w:val="16"/>
                <w:szCs w:val="16"/>
              </w:rPr>
              <w:t>KPI</w:t>
            </w:r>
          </w:p>
        </w:tc>
        <w:tc>
          <w:tcPr>
            <w:tcW w:w="1417" w:type="dxa"/>
            <w:shd w:val="clear" w:color="auto" w:fill="0F4761" w:themeFill="accent1" w:themeFillShade="BF"/>
          </w:tcPr>
          <w:p w14:paraId="1D9E4C6E" w14:textId="77777777" w:rsidR="00DE44D6" w:rsidRPr="00F94D1F" w:rsidRDefault="00DE44D6" w:rsidP="00DF6275">
            <w:pPr>
              <w:spacing w:line="360" w:lineRule="auto"/>
              <w:jc w:val="center"/>
              <w:rPr>
                <w:rFonts w:ascii="Abadi" w:hAnsi="Abadi"/>
                <w:b/>
                <w:bCs/>
                <w:sz w:val="16"/>
                <w:szCs w:val="16"/>
              </w:rPr>
            </w:pPr>
            <w:r w:rsidRPr="00F94D1F">
              <w:rPr>
                <w:rFonts w:ascii="Abadi" w:hAnsi="Abadi"/>
                <w:b/>
                <w:bCs/>
                <w:sz w:val="16"/>
                <w:szCs w:val="16"/>
              </w:rPr>
              <w:t>2026</w:t>
            </w:r>
          </w:p>
        </w:tc>
        <w:tc>
          <w:tcPr>
            <w:tcW w:w="1117" w:type="dxa"/>
            <w:shd w:val="clear" w:color="auto" w:fill="0F4761" w:themeFill="accent1" w:themeFillShade="BF"/>
          </w:tcPr>
          <w:p w14:paraId="5CE6CB5C" w14:textId="77777777" w:rsidR="00DE44D6" w:rsidRPr="00F94D1F" w:rsidRDefault="00DE44D6" w:rsidP="00DF6275">
            <w:pPr>
              <w:spacing w:line="360" w:lineRule="auto"/>
              <w:jc w:val="center"/>
              <w:rPr>
                <w:rFonts w:ascii="Abadi" w:hAnsi="Abadi"/>
                <w:b/>
                <w:bCs/>
                <w:sz w:val="16"/>
                <w:szCs w:val="16"/>
              </w:rPr>
            </w:pPr>
            <w:r w:rsidRPr="00F94D1F">
              <w:rPr>
                <w:rFonts w:ascii="Abadi" w:hAnsi="Abadi"/>
                <w:b/>
                <w:bCs/>
                <w:sz w:val="16"/>
                <w:szCs w:val="16"/>
              </w:rPr>
              <w:t>2027</w:t>
            </w:r>
          </w:p>
        </w:tc>
        <w:tc>
          <w:tcPr>
            <w:tcW w:w="1151" w:type="dxa"/>
            <w:shd w:val="clear" w:color="auto" w:fill="0F4761" w:themeFill="accent1" w:themeFillShade="BF"/>
          </w:tcPr>
          <w:p w14:paraId="1D14797E" w14:textId="77777777" w:rsidR="00DE44D6" w:rsidRPr="00F94D1F" w:rsidRDefault="00DE44D6" w:rsidP="00DF6275">
            <w:pPr>
              <w:spacing w:line="360" w:lineRule="auto"/>
              <w:jc w:val="center"/>
              <w:rPr>
                <w:rFonts w:ascii="Abadi" w:hAnsi="Abadi"/>
                <w:b/>
                <w:bCs/>
                <w:sz w:val="16"/>
                <w:szCs w:val="16"/>
              </w:rPr>
            </w:pPr>
            <w:r w:rsidRPr="00F94D1F">
              <w:rPr>
                <w:rFonts w:ascii="Abadi" w:hAnsi="Abadi"/>
                <w:b/>
                <w:bCs/>
                <w:sz w:val="16"/>
                <w:szCs w:val="16"/>
              </w:rPr>
              <w:t>2028</w:t>
            </w:r>
          </w:p>
        </w:tc>
      </w:tr>
      <w:tr w:rsidR="00DE44D6" w14:paraId="0E99A08B" w14:textId="77777777" w:rsidTr="00DF6275">
        <w:tc>
          <w:tcPr>
            <w:tcW w:w="3544" w:type="dxa"/>
          </w:tcPr>
          <w:p w14:paraId="5FA26495" w14:textId="35F06A24" w:rsidR="00DE44D6" w:rsidRPr="00DE44D6" w:rsidRDefault="00DE44D6" w:rsidP="00DF6275">
            <w:pPr>
              <w:spacing w:line="360" w:lineRule="auto"/>
              <w:rPr>
                <w:rFonts w:ascii="Abadi" w:hAnsi="Abadi"/>
                <w:i/>
                <w:iCs/>
                <w:sz w:val="16"/>
                <w:szCs w:val="16"/>
              </w:rPr>
            </w:pPr>
            <w:r w:rsidRPr="00DE44D6">
              <w:rPr>
                <w:rFonts w:ascii="Abadi" w:hAnsi="Abadi"/>
                <w:i/>
                <w:iCs/>
                <w:sz w:val="16"/>
                <w:szCs w:val="16"/>
              </w:rPr>
              <w:t>Increase in mobile check in and ou</w:t>
            </w:r>
            <w:r>
              <w:rPr>
                <w:rFonts w:ascii="Abadi" w:hAnsi="Abadi"/>
                <w:i/>
                <w:iCs/>
                <w:sz w:val="16"/>
                <w:szCs w:val="16"/>
              </w:rPr>
              <w:t xml:space="preserve">t </w:t>
            </w:r>
          </w:p>
        </w:tc>
        <w:tc>
          <w:tcPr>
            <w:tcW w:w="1417" w:type="dxa"/>
          </w:tcPr>
          <w:p w14:paraId="73F99DC3" w14:textId="66FAD690" w:rsidR="00DE44D6" w:rsidRPr="00F94D1F" w:rsidRDefault="00DE44D6" w:rsidP="00DF6275">
            <w:pPr>
              <w:spacing w:line="360" w:lineRule="auto"/>
              <w:jc w:val="center"/>
              <w:rPr>
                <w:rFonts w:ascii="Abadi" w:hAnsi="Abadi"/>
                <w:sz w:val="16"/>
                <w:szCs w:val="16"/>
              </w:rPr>
            </w:pPr>
            <w:r>
              <w:rPr>
                <w:rFonts w:ascii="Abadi" w:hAnsi="Abadi"/>
                <w:sz w:val="16"/>
                <w:szCs w:val="16"/>
              </w:rPr>
              <w:t>20%</w:t>
            </w:r>
          </w:p>
        </w:tc>
        <w:tc>
          <w:tcPr>
            <w:tcW w:w="1117" w:type="dxa"/>
          </w:tcPr>
          <w:p w14:paraId="4A2648C9" w14:textId="7716F61F" w:rsidR="00DE44D6" w:rsidRPr="00F94D1F" w:rsidRDefault="00DE44D6" w:rsidP="00DF6275">
            <w:pPr>
              <w:spacing w:line="360" w:lineRule="auto"/>
              <w:jc w:val="center"/>
              <w:rPr>
                <w:rFonts w:ascii="Abadi" w:hAnsi="Abadi"/>
                <w:sz w:val="16"/>
                <w:szCs w:val="16"/>
              </w:rPr>
            </w:pPr>
            <w:r>
              <w:rPr>
                <w:rFonts w:ascii="Abadi" w:hAnsi="Abadi"/>
                <w:sz w:val="16"/>
                <w:szCs w:val="16"/>
              </w:rPr>
              <w:t>25%</w:t>
            </w:r>
          </w:p>
        </w:tc>
        <w:tc>
          <w:tcPr>
            <w:tcW w:w="1151" w:type="dxa"/>
          </w:tcPr>
          <w:p w14:paraId="39C3261B" w14:textId="6B45577C" w:rsidR="00DE44D6" w:rsidRPr="00F94D1F" w:rsidRDefault="00DE44D6" w:rsidP="00DF6275">
            <w:pPr>
              <w:spacing w:line="360" w:lineRule="auto"/>
              <w:jc w:val="center"/>
              <w:rPr>
                <w:rFonts w:ascii="Abadi" w:hAnsi="Abadi"/>
                <w:sz w:val="16"/>
                <w:szCs w:val="16"/>
              </w:rPr>
            </w:pPr>
            <w:r>
              <w:rPr>
                <w:rFonts w:ascii="Abadi" w:hAnsi="Abadi"/>
                <w:sz w:val="16"/>
                <w:szCs w:val="16"/>
              </w:rPr>
              <w:t>35%</w:t>
            </w:r>
          </w:p>
        </w:tc>
      </w:tr>
      <w:tr w:rsidR="00DE44D6" w14:paraId="648C888A" w14:textId="77777777" w:rsidTr="00DF6275">
        <w:tc>
          <w:tcPr>
            <w:tcW w:w="3544" w:type="dxa"/>
          </w:tcPr>
          <w:p w14:paraId="36B0B9F5" w14:textId="645387BA" w:rsidR="00DE44D6" w:rsidRPr="005654C0" w:rsidRDefault="00DE44D6" w:rsidP="00DF6275">
            <w:pPr>
              <w:spacing w:line="360" w:lineRule="auto"/>
              <w:rPr>
                <w:rFonts w:ascii="Abadi" w:hAnsi="Abadi"/>
                <w:i/>
                <w:iCs/>
                <w:sz w:val="16"/>
                <w:szCs w:val="16"/>
              </w:rPr>
            </w:pPr>
            <w:r>
              <w:rPr>
                <w:rFonts w:ascii="Abadi" w:hAnsi="Abadi"/>
                <w:i/>
                <w:iCs/>
                <w:sz w:val="16"/>
                <w:szCs w:val="16"/>
              </w:rPr>
              <w:t xml:space="preserve">Reduction of front office congestions </w:t>
            </w:r>
          </w:p>
        </w:tc>
        <w:tc>
          <w:tcPr>
            <w:tcW w:w="1417" w:type="dxa"/>
          </w:tcPr>
          <w:p w14:paraId="34DAAE17" w14:textId="77777777" w:rsidR="00DE44D6" w:rsidRDefault="00DE44D6" w:rsidP="00DF6275">
            <w:pPr>
              <w:spacing w:line="360" w:lineRule="auto"/>
              <w:jc w:val="center"/>
              <w:rPr>
                <w:rFonts w:ascii="Abadi" w:hAnsi="Abadi"/>
                <w:sz w:val="16"/>
                <w:szCs w:val="16"/>
              </w:rPr>
            </w:pPr>
            <w:r>
              <w:rPr>
                <w:rFonts w:ascii="Abadi" w:hAnsi="Abadi"/>
                <w:sz w:val="16"/>
                <w:szCs w:val="16"/>
              </w:rPr>
              <w:t>50%</w:t>
            </w:r>
          </w:p>
        </w:tc>
        <w:tc>
          <w:tcPr>
            <w:tcW w:w="1117" w:type="dxa"/>
          </w:tcPr>
          <w:p w14:paraId="44558A23" w14:textId="77777777" w:rsidR="00DE44D6" w:rsidRDefault="00DE44D6" w:rsidP="00DF6275">
            <w:pPr>
              <w:spacing w:line="360" w:lineRule="auto"/>
              <w:jc w:val="center"/>
              <w:rPr>
                <w:rFonts w:ascii="Abadi" w:hAnsi="Abadi"/>
                <w:sz w:val="16"/>
                <w:szCs w:val="16"/>
              </w:rPr>
            </w:pPr>
            <w:r>
              <w:rPr>
                <w:rFonts w:ascii="Abadi" w:hAnsi="Abadi"/>
                <w:sz w:val="16"/>
                <w:szCs w:val="16"/>
              </w:rPr>
              <w:t>60%</w:t>
            </w:r>
          </w:p>
        </w:tc>
        <w:tc>
          <w:tcPr>
            <w:tcW w:w="1151" w:type="dxa"/>
          </w:tcPr>
          <w:p w14:paraId="20A13C21" w14:textId="762C5D85" w:rsidR="00DE44D6" w:rsidRDefault="00DE44D6" w:rsidP="00DF6275">
            <w:pPr>
              <w:spacing w:line="360" w:lineRule="auto"/>
              <w:jc w:val="center"/>
              <w:rPr>
                <w:rFonts w:ascii="Abadi" w:hAnsi="Abadi"/>
                <w:sz w:val="16"/>
                <w:szCs w:val="16"/>
              </w:rPr>
            </w:pPr>
            <w:r>
              <w:rPr>
                <w:rFonts w:ascii="Abadi" w:hAnsi="Abadi"/>
                <w:sz w:val="16"/>
                <w:szCs w:val="16"/>
              </w:rPr>
              <w:t>70%</w:t>
            </w:r>
          </w:p>
        </w:tc>
      </w:tr>
      <w:tr w:rsidR="00DE44D6" w14:paraId="75E54D3E" w14:textId="77777777" w:rsidTr="00DF6275">
        <w:tc>
          <w:tcPr>
            <w:tcW w:w="3544" w:type="dxa"/>
          </w:tcPr>
          <w:p w14:paraId="7E5F0C11" w14:textId="1368ED6F" w:rsidR="00DE44D6" w:rsidRPr="005654C0" w:rsidRDefault="00DE44D6" w:rsidP="00DF6275">
            <w:pPr>
              <w:spacing w:line="360" w:lineRule="auto"/>
              <w:rPr>
                <w:rFonts w:ascii="Abadi" w:hAnsi="Abadi"/>
                <w:i/>
                <w:iCs/>
                <w:sz w:val="16"/>
                <w:szCs w:val="16"/>
              </w:rPr>
            </w:pPr>
            <w:r>
              <w:rPr>
                <w:rFonts w:ascii="Abadi" w:hAnsi="Abadi"/>
                <w:i/>
                <w:iCs/>
                <w:sz w:val="16"/>
                <w:szCs w:val="16"/>
              </w:rPr>
              <w:t xml:space="preserve">Improvement of customers satisfaction on check in and convenience for onboarding </w:t>
            </w:r>
          </w:p>
        </w:tc>
        <w:tc>
          <w:tcPr>
            <w:tcW w:w="1417" w:type="dxa"/>
          </w:tcPr>
          <w:p w14:paraId="1F5EE4A2" w14:textId="33AA7D84" w:rsidR="00DE44D6" w:rsidRDefault="00DE44D6" w:rsidP="00DF6275">
            <w:pPr>
              <w:spacing w:line="360" w:lineRule="auto"/>
              <w:jc w:val="center"/>
              <w:rPr>
                <w:rFonts w:ascii="Abadi" w:hAnsi="Abadi"/>
                <w:sz w:val="16"/>
                <w:szCs w:val="16"/>
              </w:rPr>
            </w:pPr>
            <w:r>
              <w:rPr>
                <w:rFonts w:ascii="Abadi" w:hAnsi="Abadi"/>
                <w:sz w:val="16"/>
                <w:szCs w:val="16"/>
              </w:rPr>
              <w:t>60%</w:t>
            </w:r>
          </w:p>
        </w:tc>
        <w:tc>
          <w:tcPr>
            <w:tcW w:w="1117" w:type="dxa"/>
          </w:tcPr>
          <w:p w14:paraId="1675E974" w14:textId="121C59D9" w:rsidR="00DE44D6" w:rsidRDefault="00DE44D6" w:rsidP="00DF6275">
            <w:pPr>
              <w:spacing w:line="360" w:lineRule="auto"/>
              <w:jc w:val="center"/>
              <w:rPr>
                <w:rFonts w:ascii="Abadi" w:hAnsi="Abadi"/>
                <w:sz w:val="16"/>
                <w:szCs w:val="16"/>
              </w:rPr>
            </w:pPr>
            <w:r>
              <w:rPr>
                <w:rFonts w:ascii="Abadi" w:hAnsi="Abadi"/>
                <w:sz w:val="16"/>
                <w:szCs w:val="16"/>
              </w:rPr>
              <w:t>75%</w:t>
            </w:r>
          </w:p>
        </w:tc>
        <w:tc>
          <w:tcPr>
            <w:tcW w:w="1151" w:type="dxa"/>
          </w:tcPr>
          <w:p w14:paraId="4489CF5F" w14:textId="0EFFED3A" w:rsidR="00DE44D6" w:rsidRDefault="00DE44D6" w:rsidP="00DF6275">
            <w:pPr>
              <w:spacing w:line="360" w:lineRule="auto"/>
              <w:jc w:val="center"/>
              <w:rPr>
                <w:rFonts w:ascii="Abadi" w:hAnsi="Abadi"/>
                <w:sz w:val="16"/>
                <w:szCs w:val="16"/>
              </w:rPr>
            </w:pPr>
            <w:r>
              <w:rPr>
                <w:rFonts w:ascii="Abadi" w:hAnsi="Abadi"/>
                <w:sz w:val="16"/>
                <w:szCs w:val="16"/>
              </w:rPr>
              <w:t>85%</w:t>
            </w:r>
          </w:p>
        </w:tc>
      </w:tr>
    </w:tbl>
    <w:p w14:paraId="6D6DFC0E" w14:textId="77777777" w:rsidR="00DE44D6" w:rsidRDefault="00DE44D6" w:rsidP="00FE3E72">
      <w:pPr>
        <w:rPr>
          <w:rFonts w:ascii="Abadi" w:hAnsi="Abadi"/>
          <w:b/>
          <w:bCs/>
        </w:rPr>
      </w:pPr>
    </w:p>
    <w:p w14:paraId="0FF00E68" w14:textId="2CD3BBF4" w:rsidR="00B74339" w:rsidRPr="00452B56" w:rsidRDefault="00B74339" w:rsidP="00452B56">
      <w:pPr>
        <w:pStyle w:val="Heading1"/>
        <w:rPr>
          <w:rFonts w:ascii="Abadi" w:hAnsi="Abadi"/>
          <w:i/>
          <w:iCs/>
          <w:sz w:val="22"/>
          <w:szCs w:val="22"/>
        </w:rPr>
      </w:pPr>
      <w:bookmarkStart w:id="42" w:name="_Toc218724414"/>
      <w:r w:rsidRPr="00452B56">
        <w:rPr>
          <w:rFonts w:ascii="Abadi" w:hAnsi="Abadi"/>
          <w:i/>
          <w:iCs/>
          <w:sz w:val="22"/>
          <w:szCs w:val="22"/>
        </w:rPr>
        <w:t>5.3.3. Cost and benefit analysis of the recommendation</w:t>
      </w:r>
      <w:bookmarkEnd w:id="42"/>
      <w:r w:rsidRPr="00452B56">
        <w:rPr>
          <w:rFonts w:ascii="Abadi" w:hAnsi="Abadi"/>
          <w:i/>
          <w:iCs/>
          <w:sz w:val="22"/>
          <w:szCs w:val="22"/>
        </w:rPr>
        <w:t xml:space="preserve"> </w:t>
      </w:r>
    </w:p>
    <w:p w14:paraId="11EFDDE7" w14:textId="4CD58852" w:rsidR="00B74339" w:rsidRDefault="00B74339" w:rsidP="00B74339">
      <w:pPr>
        <w:spacing w:line="360" w:lineRule="auto"/>
        <w:jc w:val="both"/>
        <w:rPr>
          <w:rFonts w:ascii="Abadi" w:hAnsi="Abadi"/>
        </w:rPr>
      </w:pPr>
      <w:r w:rsidRPr="00B74339">
        <w:rPr>
          <w:rFonts w:ascii="Abadi" w:hAnsi="Abadi"/>
        </w:rPr>
        <w:t xml:space="preserve">The propose digital transformation to improve gust experience at the Novotel Hotel at the Cardiff central would cost an estimated sum of £120,000 as initial investment. Then it is expected that there will be increase of sales by £100,000 per year and it would reduce operational expenses by £50,000 per year and enhance customer loyalties with convenience and increase competitiveness of the hotel. </w:t>
      </w:r>
    </w:p>
    <w:p w14:paraId="64183768" w14:textId="77777777" w:rsidR="004A47E7" w:rsidRDefault="004A47E7" w:rsidP="00B74339">
      <w:pPr>
        <w:spacing w:line="360" w:lineRule="auto"/>
        <w:jc w:val="both"/>
        <w:rPr>
          <w:rFonts w:ascii="Abadi" w:hAnsi="Abadi"/>
        </w:rPr>
      </w:pPr>
    </w:p>
    <w:p w14:paraId="687D9FA0" w14:textId="2F20CB8C" w:rsidR="009B6C87" w:rsidRPr="00452B56" w:rsidRDefault="009B6C87" w:rsidP="00452B56">
      <w:pPr>
        <w:pStyle w:val="Heading1"/>
        <w:rPr>
          <w:rFonts w:ascii="Abadi" w:hAnsi="Abadi"/>
          <w:sz w:val="24"/>
          <w:szCs w:val="24"/>
        </w:rPr>
      </w:pPr>
      <w:bookmarkStart w:id="43" w:name="_Toc218724415"/>
      <w:r w:rsidRPr="00452B56">
        <w:rPr>
          <w:rFonts w:ascii="Abadi" w:hAnsi="Abadi"/>
          <w:sz w:val="24"/>
          <w:szCs w:val="24"/>
        </w:rPr>
        <w:lastRenderedPageBreak/>
        <w:t>5.4. Sustainability integration and become a responsible operator of the hotel</w:t>
      </w:r>
      <w:bookmarkEnd w:id="43"/>
      <w:r w:rsidRPr="00452B56">
        <w:rPr>
          <w:rFonts w:ascii="Abadi" w:hAnsi="Abadi"/>
          <w:sz w:val="24"/>
          <w:szCs w:val="24"/>
        </w:rPr>
        <w:t xml:space="preserve"> </w:t>
      </w:r>
    </w:p>
    <w:p w14:paraId="7DC9979E" w14:textId="1EC360CD" w:rsidR="009B6C87" w:rsidRDefault="009B6C87" w:rsidP="00B74339">
      <w:pPr>
        <w:spacing w:line="360" w:lineRule="auto"/>
        <w:jc w:val="both"/>
        <w:rPr>
          <w:rFonts w:ascii="Abadi" w:hAnsi="Abadi"/>
        </w:rPr>
      </w:pPr>
      <w:r w:rsidRPr="004A47E7">
        <w:rPr>
          <w:rFonts w:ascii="Abadi" w:hAnsi="Abadi"/>
        </w:rPr>
        <w:t xml:space="preserve">As demand or sustainability is increasing and it is  one of the key issue facing the  hotel industry, the Hotel Novotel in Cardiff Centre should </w:t>
      </w:r>
      <w:r w:rsidR="004A47E7" w:rsidRPr="004A47E7">
        <w:rPr>
          <w:rFonts w:ascii="Abadi" w:hAnsi="Abadi"/>
        </w:rPr>
        <w:t xml:space="preserve">deepen its sustainability practices in order to meet its guest expectations and cut down its operational costs. </w:t>
      </w:r>
      <w:r w:rsidR="004A47E7">
        <w:rPr>
          <w:rFonts w:ascii="Abadi" w:hAnsi="Abadi"/>
        </w:rPr>
        <w:t xml:space="preserve">However, this can be  implemented with introduction of energy efficiency lighting and water saving devices across the operations. There can be implementation of food waste monitoring system. Hotel can also communicate sustainability initiatives with guest and employees at the hotel. </w:t>
      </w:r>
    </w:p>
    <w:p w14:paraId="6B450B28" w14:textId="390D269E" w:rsidR="004A47E7" w:rsidRDefault="004A47E7" w:rsidP="00B74339">
      <w:pPr>
        <w:spacing w:line="360" w:lineRule="auto"/>
        <w:jc w:val="both"/>
        <w:rPr>
          <w:rFonts w:ascii="Abadi" w:hAnsi="Abadi"/>
        </w:rPr>
      </w:pPr>
      <w:r>
        <w:rPr>
          <w:rFonts w:ascii="Abadi" w:hAnsi="Abadi"/>
        </w:rPr>
        <w:t>One of notable example of this initiative can be found at the Scandic Hotel that has adopted sustainability into its daily operations and achieved measurable reduction in energy use and waste and strengthen its brand and trust among customers and stakeholders (</w:t>
      </w:r>
      <w:r w:rsidRPr="004A47E7">
        <w:rPr>
          <w:rFonts w:ascii="Abadi" w:hAnsi="Abadi"/>
        </w:rPr>
        <w:t>Scandic</w:t>
      </w:r>
      <w:r>
        <w:rPr>
          <w:rFonts w:ascii="Abadi" w:hAnsi="Abadi"/>
        </w:rPr>
        <w:t xml:space="preserve">,2024). Similar initiative is also seen with the IHG hotels in the UK (IHG Hotes,2023). </w:t>
      </w:r>
    </w:p>
    <w:p w14:paraId="13CC8DE0" w14:textId="211D5071" w:rsidR="00BD1140" w:rsidRPr="004A47E7" w:rsidRDefault="00BD1140" w:rsidP="00B74339">
      <w:pPr>
        <w:spacing w:line="360" w:lineRule="auto"/>
        <w:jc w:val="both"/>
        <w:rPr>
          <w:rFonts w:ascii="Abadi" w:hAnsi="Abadi"/>
        </w:rPr>
      </w:pPr>
      <w:r>
        <w:rPr>
          <w:rFonts w:ascii="Abadi" w:hAnsi="Abadi"/>
        </w:rPr>
        <w:t xml:space="preserve">Sustainability initiative can enhance reputation, but it can also increase risk with limited impact and increase cost if the impact is perceived symbolic by stakeholders. Therefore, it is important for the Novotel Hotel to implement a measurable improvement plan supported by transparent reporting and KPI to measure success. </w:t>
      </w:r>
    </w:p>
    <w:p w14:paraId="0F15171F" w14:textId="55D241B2" w:rsidR="00FE3E72" w:rsidRPr="00103E01" w:rsidRDefault="00103E01" w:rsidP="00103E01">
      <w:pPr>
        <w:spacing w:line="360" w:lineRule="auto"/>
        <w:rPr>
          <w:rFonts w:ascii="Abadi" w:hAnsi="Abadi"/>
        </w:rPr>
      </w:pPr>
      <w:bookmarkStart w:id="44" w:name="_Toc218724416"/>
      <w:r w:rsidRPr="00452B56">
        <w:rPr>
          <w:rStyle w:val="Heading1Char"/>
          <w:rFonts w:ascii="Abadi" w:hAnsi="Abadi"/>
          <w:i/>
          <w:iCs/>
          <w:sz w:val="22"/>
          <w:szCs w:val="22"/>
        </w:rPr>
        <w:t>5.4.1. Change management process</w:t>
      </w:r>
      <w:bookmarkEnd w:id="44"/>
      <w:r w:rsidRPr="00452B56">
        <w:rPr>
          <w:rFonts w:ascii="Abadi" w:hAnsi="Abadi"/>
          <w:i/>
          <w:iCs/>
          <w:sz w:val="12"/>
          <w:szCs w:val="12"/>
        </w:rPr>
        <w:t xml:space="preserve"> </w:t>
      </w:r>
      <w:r w:rsidR="00FE3E72" w:rsidRPr="00FE3E72">
        <w:rPr>
          <w:rFonts w:ascii="Abadi" w:hAnsi="Abadi"/>
          <w:i/>
          <w:iCs/>
        </w:rPr>
        <w:br/>
      </w:r>
      <w:r w:rsidR="00EC6501">
        <w:rPr>
          <w:rFonts w:ascii="Abadi" w:hAnsi="Abadi"/>
        </w:rPr>
        <w:t>T</w:t>
      </w:r>
      <w:r w:rsidRPr="00103E01">
        <w:rPr>
          <w:rFonts w:ascii="Abadi" w:hAnsi="Abadi"/>
        </w:rPr>
        <w:t>he proposed change can be implemented using the Deming Cycle (PDCA) model at the Novotel of Cardiff Centre. For instance, at the plan stage, the hotel can set measurable sustainable goals such as reducing energy consumption, water uses, food waste supported by KIP</w:t>
      </w:r>
      <w:r w:rsidR="00EC6501">
        <w:rPr>
          <w:rFonts w:ascii="Abadi" w:hAnsi="Abadi"/>
        </w:rPr>
        <w:t xml:space="preserve"> (</w:t>
      </w:r>
      <w:r w:rsidR="00EC6501" w:rsidRPr="00D94DEA">
        <w:rPr>
          <w:rFonts w:ascii="Abadi" w:hAnsi="Abadi"/>
          <w:sz w:val="20"/>
          <w:szCs w:val="20"/>
        </w:rPr>
        <w:t>Tang,2016</w:t>
      </w:r>
      <w:r w:rsidR="00EC6501">
        <w:rPr>
          <w:rFonts w:ascii="Abadi" w:hAnsi="Abadi"/>
          <w:sz w:val="20"/>
          <w:szCs w:val="20"/>
        </w:rPr>
        <w:t>)</w:t>
      </w:r>
      <w:r w:rsidRPr="00103E01">
        <w:rPr>
          <w:rFonts w:ascii="Abadi" w:hAnsi="Abadi"/>
        </w:rPr>
        <w:t>. And during do stage, energy efficient lighting, water saving devices, and food waste monitoring system can be introduced with staff and guest communication</w:t>
      </w:r>
      <w:r w:rsidR="00EC6501">
        <w:rPr>
          <w:rFonts w:ascii="Abadi" w:hAnsi="Abadi"/>
        </w:rPr>
        <w:t xml:space="preserve"> (</w:t>
      </w:r>
      <w:r w:rsidR="00EC6501" w:rsidRPr="00D94DEA">
        <w:rPr>
          <w:rFonts w:ascii="Abadi" w:hAnsi="Abadi"/>
          <w:sz w:val="20"/>
          <w:szCs w:val="20"/>
        </w:rPr>
        <w:t>Tang,2016</w:t>
      </w:r>
      <w:r w:rsidR="00EC6501">
        <w:rPr>
          <w:rFonts w:ascii="Abadi" w:hAnsi="Abadi"/>
          <w:sz w:val="20"/>
          <w:szCs w:val="20"/>
        </w:rPr>
        <w:t>)</w:t>
      </w:r>
      <w:r w:rsidRPr="00103E01">
        <w:rPr>
          <w:rFonts w:ascii="Abadi" w:hAnsi="Abadi"/>
        </w:rPr>
        <w:t>.</w:t>
      </w:r>
      <w:r>
        <w:rPr>
          <w:rFonts w:ascii="Abadi" w:hAnsi="Abadi"/>
          <w:i/>
          <w:iCs/>
        </w:rPr>
        <w:t xml:space="preserve">  </w:t>
      </w:r>
    </w:p>
    <w:p w14:paraId="76DAAFB9" w14:textId="17D542FF" w:rsidR="00814999" w:rsidRPr="00814999" w:rsidRDefault="00814999" w:rsidP="00814999">
      <w:pPr>
        <w:pStyle w:val="Caption"/>
        <w:keepNext/>
        <w:jc w:val="center"/>
        <w:rPr>
          <w:rFonts w:ascii="Abadi" w:hAnsi="Abadi"/>
        </w:rPr>
      </w:pPr>
      <w:bookmarkStart w:id="45" w:name="_Toc218724473"/>
      <w:r w:rsidRPr="00814999">
        <w:rPr>
          <w:rFonts w:ascii="Abadi" w:hAnsi="Abadi"/>
        </w:rPr>
        <w:t xml:space="preserve">Figure </w:t>
      </w:r>
      <w:r w:rsidRPr="00814999">
        <w:rPr>
          <w:rFonts w:ascii="Abadi" w:hAnsi="Abadi"/>
        </w:rPr>
        <w:fldChar w:fldCharType="begin"/>
      </w:r>
      <w:r w:rsidRPr="00814999">
        <w:rPr>
          <w:rFonts w:ascii="Abadi" w:hAnsi="Abadi"/>
        </w:rPr>
        <w:instrText xml:space="preserve"> SEQ Figure \* ARABIC </w:instrText>
      </w:r>
      <w:r w:rsidRPr="00814999">
        <w:rPr>
          <w:rFonts w:ascii="Abadi" w:hAnsi="Abadi"/>
        </w:rPr>
        <w:fldChar w:fldCharType="separate"/>
      </w:r>
      <w:r w:rsidRPr="00814999">
        <w:rPr>
          <w:rFonts w:ascii="Abadi" w:hAnsi="Abadi"/>
          <w:noProof/>
        </w:rPr>
        <w:t>5</w:t>
      </w:r>
      <w:r w:rsidRPr="00814999">
        <w:rPr>
          <w:rFonts w:ascii="Abadi" w:hAnsi="Abadi"/>
        </w:rPr>
        <w:fldChar w:fldCharType="end"/>
      </w:r>
      <w:r w:rsidRPr="00814999">
        <w:rPr>
          <w:rFonts w:ascii="Abadi" w:hAnsi="Abadi"/>
        </w:rPr>
        <w:t xml:space="preserve"> Deming Cycle (PDCA) for change management</w:t>
      </w:r>
      <w:bookmarkEnd w:id="45"/>
    </w:p>
    <w:p w14:paraId="30D9B2C6" w14:textId="0253CAAD" w:rsidR="00BD1140" w:rsidRDefault="00BD1140" w:rsidP="00BD1140">
      <w:pPr>
        <w:jc w:val="center"/>
        <w:rPr>
          <w:rFonts w:ascii="Abadi" w:hAnsi="Abadi"/>
          <w:b/>
          <w:bCs/>
        </w:rPr>
      </w:pPr>
      <w:r>
        <w:rPr>
          <w:rFonts w:ascii="Abadi" w:hAnsi="Abadi"/>
          <w:b/>
          <w:bCs/>
          <w:noProof/>
        </w:rPr>
        <w:drawing>
          <wp:inline distT="0" distB="0" distL="0" distR="0" wp14:anchorId="639309BD" wp14:editId="36DADE10">
            <wp:extent cx="3691695" cy="2194321"/>
            <wp:effectExtent l="0" t="0" r="4445" b="0"/>
            <wp:docPr id="8698111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11163" name="Picture 869811163"/>
                    <pic:cNvPicPr/>
                  </pic:nvPicPr>
                  <pic:blipFill>
                    <a:blip r:embed="rId15">
                      <a:extLst>
                        <a:ext uri="{28A0092B-C50C-407E-A947-70E740481C1C}">
                          <a14:useLocalDpi xmlns:a14="http://schemas.microsoft.com/office/drawing/2010/main" val="0"/>
                        </a:ext>
                      </a:extLst>
                    </a:blip>
                    <a:stretch>
                      <a:fillRect/>
                    </a:stretch>
                  </pic:blipFill>
                  <pic:spPr>
                    <a:xfrm>
                      <a:off x="0" y="0"/>
                      <a:ext cx="3696989" cy="2197468"/>
                    </a:xfrm>
                    <a:prstGeom prst="rect">
                      <a:avLst/>
                    </a:prstGeom>
                  </pic:spPr>
                </pic:pic>
              </a:graphicData>
            </a:graphic>
          </wp:inline>
        </w:drawing>
      </w:r>
    </w:p>
    <w:p w14:paraId="7B079D83" w14:textId="3F276EF1" w:rsidR="00BD1140" w:rsidRPr="00BD1140" w:rsidRDefault="00BD1140" w:rsidP="00BD1140">
      <w:pPr>
        <w:jc w:val="center"/>
        <w:rPr>
          <w:rFonts w:ascii="Abadi" w:hAnsi="Abadi"/>
          <w:sz w:val="20"/>
          <w:szCs w:val="20"/>
        </w:rPr>
      </w:pPr>
      <w:r w:rsidRPr="00BD1140">
        <w:rPr>
          <w:rFonts w:ascii="Abadi" w:hAnsi="Abadi"/>
          <w:sz w:val="20"/>
          <w:szCs w:val="20"/>
        </w:rPr>
        <w:t>Source: (Diagram adopted from</w:t>
      </w:r>
      <w:r w:rsidR="00D94DEA" w:rsidRPr="00D94DEA">
        <w:t xml:space="preserve"> </w:t>
      </w:r>
      <w:r w:rsidR="00D94DEA" w:rsidRPr="00D94DEA">
        <w:rPr>
          <w:rFonts w:ascii="Abadi" w:hAnsi="Abadi"/>
          <w:sz w:val="20"/>
          <w:szCs w:val="20"/>
        </w:rPr>
        <w:t>Tang,2016).</w:t>
      </w:r>
    </w:p>
    <w:p w14:paraId="64D910DC" w14:textId="7FE2C867" w:rsidR="00EC6501" w:rsidRDefault="00EC6501" w:rsidP="00EC6501">
      <w:pPr>
        <w:spacing w:line="360" w:lineRule="auto"/>
        <w:jc w:val="both"/>
        <w:rPr>
          <w:rFonts w:ascii="Abadi" w:hAnsi="Abadi"/>
        </w:rPr>
      </w:pPr>
      <w:r w:rsidRPr="00EC6501">
        <w:rPr>
          <w:rFonts w:ascii="Abadi" w:hAnsi="Abadi"/>
        </w:rPr>
        <w:t>The check stage, there can be evaluation of performance using energy, waste and cost data and gust feedback</w:t>
      </w:r>
      <w:r>
        <w:rPr>
          <w:rFonts w:ascii="Abadi" w:hAnsi="Abadi"/>
        </w:rPr>
        <w:t xml:space="preserve"> (</w:t>
      </w:r>
      <w:r w:rsidRPr="00D94DEA">
        <w:rPr>
          <w:rFonts w:ascii="Abadi" w:hAnsi="Abadi"/>
          <w:sz w:val="20"/>
          <w:szCs w:val="20"/>
        </w:rPr>
        <w:t>Tang,2016</w:t>
      </w:r>
      <w:r>
        <w:rPr>
          <w:rFonts w:ascii="Abadi" w:hAnsi="Abadi"/>
          <w:sz w:val="20"/>
          <w:szCs w:val="20"/>
        </w:rPr>
        <w:t>)</w:t>
      </w:r>
      <w:r w:rsidRPr="00EC6501">
        <w:rPr>
          <w:rFonts w:ascii="Abadi" w:hAnsi="Abadi"/>
        </w:rPr>
        <w:t>. At the final stage, which is act, it can adopt successful practice with continued improvement, transparent reporting, and ongoing adjustments to ensure sustainability is delivered at genuine standard and for the benefit of the hotel and its stakeholders</w:t>
      </w:r>
      <w:r>
        <w:rPr>
          <w:rFonts w:ascii="Abadi" w:hAnsi="Abadi"/>
        </w:rPr>
        <w:t xml:space="preserve"> (</w:t>
      </w:r>
      <w:r w:rsidRPr="00D94DEA">
        <w:rPr>
          <w:rFonts w:ascii="Abadi" w:hAnsi="Abadi"/>
          <w:sz w:val="20"/>
          <w:szCs w:val="20"/>
        </w:rPr>
        <w:t>Tang,2016</w:t>
      </w:r>
      <w:r>
        <w:rPr>
          <w:rFonts w:ascii="Abadi" w:hAnsi="Abadi"/>
          <w:sz w:val="20"/>
          <w:szCs w:val="20"/>
        </w:rPr>
        <w:t>)</w:t>
      </w:r>
      <w:r w:rsidRPr="00EC6501">
        <w:rPr>
          <w:rFonts w:ascii="Abadi" w:hAnsi="Abadi"/>
        </w:rPr>
        <w:t xml:space="preserve">. </w:t>
      </w:r>
    </w:p>
    <w:p w14:paraId="326C9F4B" w14:textId="1AD3D410" w:rsidR="00EC6501" w:rsidRPr="00452B56" w:rsidRDefault="00EC6501" w:rsidP="00452B56">
      <w:pPr>
        <w:pStyle w:val="Heading1"/>
        <w:rPr>
          <w:rFonts w:ascii="Abadi" w:hAnsi="Abadi"/>
          <w:i/>
          <w:iCs/>
          <w:sz w:val="22"/>
          <w:szCs w:val="22"/>
        </w:rPr>
      </w:pPr>
      <w:bookmarkStart w:id="46" w:name="_Toc218724417"/>
      <w:r w:rsidRPr="00452B56">
        <w:rPr>
          <w:rFonts w:ascii="Abadi" w:hAnsi="Abadi"/>
          <w:i/>
          <w:iCs/>
          <w:sz w:val="22"/>
          <w:szCs w:val="22"/>
        </w:rPr>
        <w:lastRenderedPageBreak/>
        <w:t>5.4.3. Measurement of success (KPI) of the program</w:t>
      </w:r>
      <w:bookmarkEnd w:id="46"/>
      <w:r w:rsidRPr="00452B56">
        <w:rPr>
          <w:rFonts w:ascii="Abadi" w:hAnsi="Abadi"/>
          <w:i/>
          <w:iCs/>
          <w:sz w:val="22"/>
          <w:szCs w:val="22"/>
        </w:rPr>
        <w:t xml:space="preserve"> </w:t>
      </w:r>
    </w:p>
    <w:p w14:paraId="40B751FF" w14:textId="578C05B3" w:rsidR="00EC6501" w:rsidRPr="00814999" w:rsidRDefault="00EC6501" w:rsidP="00814999">
      <w:pPr>
        <w:spacing w:line="360" w:lineRule="auto"/>
        <w:jc w:val="both"/>
        <w:rPr>
          <w:rFonts w:ascii="Abadi" w:hAnsi="Abadi"/>
        </w:rPr>
      </w:pPr>
      <w:r>
        <w:rPr>
          <w:rFonts w:ascii="Abadi" w:hAnsi="Abadi"/>
        </w:rPr>
        <w:t>The s</w:t>
      </w:r>
      <w:r w:rsidRPr="00EC6501">
        <w:rPr>
          <w:rFonts w:ascii="Abadi" w:hAnsi="Abadi"/>
        </w:rPr>
        <w:t xml:space="preserve">ustainability integration </w:t>
      </w:r>
      <w:r>
        <w:rPr>
          <w:rFonts w:ascii="Abadi" w:hAnsi="Abadi"/>
        </w:rPr>
        <w:t xml:space="preserve">to become a </w:t>
      </w:r>
      <w:r w:rsidRPr="00EC6501">
        <w:rPr>
          <w:rFonts w:ascii="Abadi" w:hAnsi="Abadi"/>
        </w:rPr>
        <w:t xml:space="preserve">become a responsible operator </w:t>
      </w:r>
      <w:r>
        <w:rPr>
          <w:rFonts w:ascii="Abadi" w:hAnsi="Abadi"/>
        </w:rPr>
        <w:t>can be measured using the following key performance indicators (KPI)</w:t>
      </w:r>
    </w:p>
    <w:p w14:paraId="65240CB5" w14:textId="67558995" w:rsidR="00814999" w:rsidRPr="00814999" w:rsidRDefault="00814999" w:rsidP="00814999">
      <w:pPr>
        <w:pStyle w:val="Caption"/>
        <w:keepNext/>
        <w:jc w:val="center"/>
        <w:rPr>
          <w:rFonts w:ascii="Abadi" w:hAnsi="Abadi"/>
        </w:rPr>
      </w:pPr>
      <w:bookmarkStart w:id="47" w:name="_Toc218724441"/>
      <w:bookmarkStart w:id="48" w:name="_Toc218725050"/>
      <w:r w:rsidRPr="00814999">
        <w:rPr>
          <w:rFonts w:ascii="Abadi" w:hAnsi="Abadi"/>
        </w:rPr>
        <w:t xml:space="preserve">Table </w:t>
      </w:r>
      <w:r w:rsidRPr="00814999">
        <w:rPr>
          <w:rFonts w:ascii="Abadi" w:hAnsi="Abadi"/>
        </w:rPr>
        <w:fldChar w:fldCharType="begin"/>
      </w:r>
      <w:r w:rsidRPr="00814999">
        <w:rPr>
          <w:rFonts w:ascii="Abadi" w:hAnsi="Abadi"/>
        </w:rPr>
        <w:instrText xml:space="preserve"> SEQ Table \* ARABIC </w:instrText>
      </w:r>
      <w:r w:rsidRPr="00814999">
        <w:rPr>
          <w:rFonts w:ascii="Abadi" w:hAnsi="Abadi"/>
        </w:rPr>
        <w:fldChar w:fldCharType="separate"/>
      </w:r>
      <w:r w:rsidRPr="00814999">
        <w:rPr>
          <w:rFonts w:ascii="Abadi" w:hAnsi="Abadi"/>
          <w:noProof/>
        </w:rPr>
        <w:t>7</w:t>
      </w:r>
      <w:r w:rsidRPr="00814999">
        <w:rPr>
          <w:rFonts w:ascii="Abadi" w:hAnsi="Abadi"/>
        </w:rPr>
        <w:fldChar w:fldCharType="end"/>
      </w:r>
      <w:r w:rsidRPr="00814999">
        <w:rPr>
          <w:rFonts w:ascii="Abadi" w:hAnsi="Abadi"/>
        </w:rPr>
        <w:t xml:space="preserve"> Measurement of success (KPI) of the sustainability at Novotel Hotel</w:t>
      </w:r>
      <w:bookmarkEnd w:id="47"/>
      <w:bookmarkEnd w:id="48"/>
    </w:p>
    <w:tbl>
      <w:tblPr>
        <w:tblStyle w:val="TableGrid"/>
        <w:tblW w:w="0" w:type="auto"/>
        <w:tblInd w:w="846" w:type="dxa"/>
        <w:tblLook w:val="04A0" w:firstRow="1" w:lastRow="0" w:firstColumn="1" w:lastColumn="0" w:noHBand="0" w:noVBand="1"/>
      </w:tblPr>
      <w:tblGrid>
        <w:gridCol w:w="3544"/>
        <w:gridCol w:w="1417"/>
        <w:gridCol w:w="1117"/>
        <w:gridCol w:w="1151"/>
      </w:tblGrid>
      <w:tr w:rsidR="00EC6501" w14:paraId="2DF1983D" w14:textId="77777777" w:rsidTr="005B568D">
        <w:tc>
          <w:tcPr>
            <w:tcW w:w="3544" w:type="dxa"/>
            <w:shd w:val="clear" w:color="auto" w:fill="0C3512" w:themeFill="accent3" w:themeFillShade="80"/>
          </w:tcPr>
          <w:p w14:paraId="51E97B12" w14:textId="77777777" w:rsidR="00EC6501" w:rsidRPr="00F94D1F" w:rsidRDefault="00EC6501" w:rsidP="00DF6275">
            <w:pPr>
              <w:spacing w:line="360" w:lineRule="auto"/>
              <w:jc w:val="center"/>
              <w:rPr>
                <w:rFonts w:ascii="Abadi" w:hAnsi="Abadi"/>
                <w:sz w:val="16"/>
                <w:szCs w:val="16"/>
              </w:rPr>
            </w:pPr>
            <w:r>
              <w:rPr>
                <w:rFonts w:ascii="Abadi" w:hAnsi="Abadi"/>
                <w:sz w:val="16"/>
                <w:szCs w:val="16"/>
              </w:rPr>
              <w:t>KPI</w:t>
            </w:r>
          </w:p>
        </w:tc>
        <w:tc>
          <w:tcPr>
            <w:tcW w:w="1417" w:type="dxa"/>
            <w:shd w:val="clear" w:color="auto" w:fill="0C3512" w:themeFill="accent3" w:themeFillShade="80"/>
          </w:tcPr>
          <w:p w14:paraId="052339CF" w14:textId="77777777" w:rsidR="00EC6501" w:rsidRPr="00F94D1F" w:rsidRDefault="00EC6501" w:rsidP="00DF6275">
            <w:pPr>
              <w:spacing w:line="360" w:lineRule="auto"/>
              <w:jc w:val="center"/>
              <w:rPr>
                <w:rFonts w:ascii="Abadi" w:hAnsi="Abadi"/>
                <w:b/>
                <w:bCs/>
                <w:sz w:val="16"/>
                <w:szCs w:val="16"/>
              </w:rPr>
            </w:pPr>
            <w:r w:rsidRPr="00F94D1F">
              <w:rPr>
                <w:rFonts w:ascii="Abadi" w:hAnsi="Abadi"/>
                <w:b/>
                <w:bCs/>
                <w:sz w:val="16"/>
                <w:szCs w:val="16"/>
              </w:rPr>
              <w:t>2026</w:t>
            </w:r>
          </w:p>
        </w:tc>
        <w:tc>
          <w:tcPr>
            <w:tcW w:w="1117" w:type="dxa"/>
            <w:shd w:val="clear" w:color="auto" w:fill="0C3512" w:themeFill="accent3" w:themeFillShade="80"/>
          </w:tcPr>
          <w:p w14:paraId="336D6CA1" w14:textId="77777777" w:rsidR="00EC6501" w:rsidRPr="00F94D1F" w:rsidRDefault="00EC6501" w:rsidP="00DF6275">
            <w:pPr>
              <w:spacing w:line="360" w:lineRule="auto"/>
              <w:jc w:val="center"/>
              <w:rPr>
                <w:rFonts w:ascii="Abadi" w:hAnsi="Abadi"/>
                <w:b/>
                <w:bCs/>
                <w:sz w:val="16"/>
                <w:szCs w:val="16"/>
              </w:rPr>
            </w:pPr>
            <w:r w:rsidRPr="00F94D1F">
              <w:rPr>
                <w:rFonts w:ascii="Abadi" w:hAnsi="Abadi"/>
                <w:b/>
                <w:bCs/>
                <w:sz w:val="16"/>
                <w:szCs w:val="16"/>
              </w:rPr>
              <w:t>2027</w:t>
            </w:r>
          </w:p>
        </w:tc>
        <w:tc>
          <w:tcPr>
            <w:tcW w:w="1151" w:type="dxa"/>
            <w:shd w:val="clear" w:color="auto" w:fill="0C3512" w:themeFill="accent3" w:themeFillShade="80"/>
          </w:tcPr>
          <w:p w14:paraId="07ED1955" w14:textId="77777777" w:rsidR="00EC6501" w:rsidRPr="00F94D1F" w:rsidRDefault="00EC6501" w:rsidP="00DF6275">
            <w:pPr>
              <w:spacing w:line="360" w:lineRule="auto"/>
              <w:jc w:val="center"/>
              <w:rPr>
                <w:rFonts w:ascii="Abadi" w:hAnsi="Abadi"/>
                <w:b/>
                <w:bCs/>
                <w:sz w:val="16"/>
                <w:szCs w:val="16"/>
              </w:rPr>
            </w:pPr>
            <w:r w:rsidRPr="00F94D1F">
              <w:rPr>
                <w:rFonts w:ascii="Abadi" w:hAnsi="Abadi"/>
                <w:b/>
                <w:bCs/>
                <w:sz w:val="16"/>
                <w:szCs w:val="16"/>
              </w:rPr>
              <w:t>2028</w:t>
            </w:r>
          </w:p>
        </w:tc>
      </w:tr>
      <w:tr w:rsidR="00EC6501" w14:paraId="47671AAC" w14:textId="77777777" w:rsidTr="00DF6275">
        <w:tc>
          <w:tcPr>
            <w:tcW w:w="3544" w:type="dxa"/>
          </w:tcPr>
          <w:p w14:paraId="286A2524" w14:textId="66D5C80E" w:rsidR="00EC6501" w:rsidRPr="00DE44D6" w:rsidRDefault="00EC6501" w:rsidP="00DF6275">
            <w:pPr>
              <w:spacing w:line="360" w:lineRule="auto"/>
              <w:rPr>
                <w:rFonts w:ascii="Abadi" w:hAnsi="Abadi"/>
                <w:i/>
                <w:iCs/>
                <w:sz w:val="16"/>
                <w:szCs w:val="16"/>
              </w:rPr>
            </w:pPr>
            <w:r>
              <w:rPr>
                <w:rFonts w:ascii="Abadi" w:hAnsi="Abadi"/>
                <w:i/>
                <w:iCs/>
                <w:sz w:val="16"/>
                <w:szCs w:val="16"/>
              </w:rPr>
              <w:t xml:space="preserve">Energy reduction </w:t>
            </w:r>
          </w:p>
        </w:tc>
        <w:tc>
          <w:tcPr>
            <w:tcW w:w="1417" w:type="dxa"/>
          </w:tcPr>
          <w:p w14:paraId="0B1FACC6" w14:textId="08F8659F" w:rsidR="00EC6501" w:rsidRPr="00F94D1F" w:rsidRDefault="00EC6501" w:rsidP="00DF6275">
            <w:pPr>
              <w:spacing w:line="360" w:lineRule="auto"/>
              <w:jc w:val="center"/>
              <w:rPr>
                <w:rFonts w:ascii="Abadi" w:hAnsi="Abadi"/>
                <w:sz w:val="16"/>
                <w:szCs w:val="16"/>
              </w:rPr>
            </w:pPr>
            <w:r>
              <w:rPr>
                <w:rFonts w:ascii="Abadi" w:hAnsi="Abadi"/>
                <w:sz w:val="16"/>
                <w:szCs w:val="16"/>
              </w:rPr>
              <w:t>15%</w:t>
            </w:r>
          </w:p>
        </w:tc>
        <w:tc>
          <w:tcPr>
            <w:tcW w:w="1117" w:type="dxa"/>
          </w:tcPr>
          <w:p w14:paraId="5933E179" w14:textId="3F5352B5" w:rsidR="00EC6501" w:rsidRPr="00F94D1F" w:rsidRDefault="00EC6501" w:rsidP="00DF6275">
            <w:pPr>
              <w:spacing w:line="360" w:lineRule="auto"/>
              <w:jc w:val="center"/>
              <w:rPr>
                <w:rFonts w:ascii="Abadi" w:hAnsi="Abadi"/>
                <w:sz w:val="16"/>
                <w:szCs w:val="16"/>
              </w:rPr>
            </w:pPr>
            <w:r>
              <w:rPr>
                <w:rFonts w:ascii="Abadi" w:hAnsi="Abadi"/>
                <w:sz w:val="16"/>
                <w:szCs w:val="16"/>
              </w:rPr>
              <w:t>20%</w:t>
            </w:r>
          </w:p>
        </w:tc>
        <w:tc>
          <w:tcPr>
            <w:tcW w:w="1151" w:type="dxa"/>
          </w:tcPr>
          <w:p w14:paraId="365DCBFB" w14:textId="507522EF" w:rsidR="00EC6501" w:rsidRPr="00F94D1F" w:rsidRDefault="00EC6501" w:rsidP="00DF6275">
            <w:pPr>
              <w:spacing w:line="360" w:lineRule="auto"/>
              <w:jc w:val="center"/>
              <w:rPr>
                <w:rFonts w:ascii="Abadi" w:hAnsi="Abadi"/>
                <w:sz w:val="16"/>
                <w:szCs w:val="16"/>
              </w:rPr>
            </w:pPr>
            <w:r>
              <w:rPr>
                <w:rFonts w:ascii="Abadi" w:hAnsi="Abadi"/>
                <w:sz w:val="16"/>
                <w:szCs w:val="16"/>
              </w:rPr>
              <w:t>25%</w:t>
            </w:r>
          </w:p>
        </w:tc>
      </w:tr>
      <w:tr w:rsidR="00EC6501" w14:paraId="47DBFBDC" w14:textId="77777777" w:rsidTr="00DF6275">
        <w:tc>
          <w:tcPr>
            <w:tcW w:w="3544" w:type="dxa"/>
          </w:tcPr>
          <w:p w14:paraId="5977250E" w14:textId="4516E1DC" w:rsidR="00EC6501" w:rsidRPr="005654C0" w:rsidRDefault="00EC6501" w:rsidP="00DF6275">
            <w:pPr>
              <w:spacing w:line="360" w:lineRule="auto"/>
              <w:rPr>
                <w:rFonts w:ascii="Abadi" w:hAnsi="Abadi"/>
                <w:i/>
                <w:iCs/>
                <w:sz w:val="16"/>
                <w:szCs w:val="16"/>
              </w:rPr>
            </w:pPr>
            <w:r>
              <w:rPr>
                <w:rFonts w:ascii="Abadi" w:hAnsi="Abadi"/>
                <w:i/>
                <w:iCs/>
                <w:sz w:val="16"/>
                <w:szCs w:val="16"/>
              </w:rPr>
              <w:t xml:space="preserve">Reduction in water consumption </w:t>
            </w:r>
          </w:p>
        </w:tc>
        <w:tc>
          <w:tcPr>
            <w:tcW w:w="1417" w:type="dxa"/>
          </w:tcPr>
          <w:p w14:paraId="4AD56B7E" w14:textId="32438596" w:rsidR="00EC6501" w:rsidRDefault="006937B4" w:rsidP="00DF6275">
            <w:pPr>
              <w:spacing w:line="360" w:lineRule="auto"/>
              <w:jc w:val="center"/>
              <w:rPr>
                <w:rFonts w:ascii="Abadi" w:hAnsi="Abadi"/>
                <w:sz w:val="16"/>
                <w:szCs w:val="16"/>
              </w:rPr>
            </w:pPr>
            <w:r>
              <w:rPr>
                <w:rFonts w:ascii="Abadi" w:hAnsi="Abadi"/>
                <w:sz w:val="16"/>
                <w:szCs w:val="16"/>
              </w:rPr>
              <w:t>10%</w:t>
            </w:r>
          </w:p>
        </w:tc>
        <w:tc>
          <w:tcPr>
            <w:tcW w:w="1117" w:type="dxa"/>
          </w:tcPr>
          <w:p w14:paraId="78899FB4" w14:textId="6F9DB043" w:rsidR="00EC6501" w:rsidRDefault="006937B4" w:rsidP="00DF6275">
            <w:pPr>
              <w:spacing w:line="360" w:lineRule="auto"/>
              <w:jc w:val="center"/>
              <w:rPr>
                <w:rFonts w:ascii="Abadi" w:hAnsi="Abadi"/>
                <w:sz w:val="16"/>
                <w:szCs w:val="16"/>
              </w:rPr>
            </w:pPr>
            <w:r>
              <w:rPr>
                <w:rFonts w:ascii="Abadi" w:hAnsi="Abadi"/>
                <w:sz w:val="16"/>
                <w:szCs w:val="16"/>
              </w:rPr>
              <w:t>15%</w:t>
            </w:r>
          </w:p>
        </w:tc>
        <w:tc>
          <w:tcPr>
            <w:tcW w:w="1151" w:type="dxa"/>
          </w:tcPr>
          <w:p w14:paraId="52C0C1E9" w14:textId="4DEC2AF9" w:rsidR="00EC6501" w:rsidRDefault="006937B4" w:rsidP="00DF6275">
            <w:pPr>
              <w:spacing w:line="360" w:lineRule="auto"/>
              <w:jc w:val="center"/>
              <w:rPr>
                <w:rFonts w:ascii="Abadi" w:hAnsi="Abadi"/>
                <w:sz w:val="16"/>
                <w:szCs w:val="16"/>
              </w:rPr>
            </w:pPr>
            <w:r>
              <w:rPr>
                <w:rFonts w:ascii="Abadi" w:hAnsi="Abadi"/>
                <w:sz w:val="16"/>
                <w:szCs w:val="16"/>
              </w:rPr>
              <w:t>20%</w:t>
            </w:r>
          </w:p>
        </w:tc>
      </w:tr>
      <w:tr w:rsidR="00EC6501" w14:paraId="2866C3DF" w14:textId="77777777" w:rsidTr="00DF6275">
        <w:tc>
          <w:tcPr>
            <w:tcW w:w="3544" w:type="dxa"/>
          </w:tcPr>
          <w:p w14:paraId="5D59F632" w14:textId="1E945667" w:rsidR="00EC6501" w:rsidRPr="005654C0" w:rsidRDefault="00EC6501" w:rsidP="00DF6275">
            <w:pPr>
              <w:spacing w:line="360" w:lineRule="auto"/>
              <w:rPr>
                <w:rFonts w:ascii="Abadi" w:hAnsi="Abadi"/>
                <w:i/>
                <w:iCs/>
                <w:sz w:val="16"/>
                <w:szCs w:val="16"/>
              </w:rPr>
            </w:pPr>
            <w:r>
              <w:rPr>
                <w:rFonts w:ascii="Abadi" w:hAnsi="Abadi"/>
                <w:i/>
                <w:iCs/>
                <w:sz w:val="16"/>
                <w:szCs w:val="16"/>
              </w:rPr>
              <w:t xml:space="preserve">Reduction in plastic use at hotel </w:t>
            </w:r>
          </w:p>
        </w:tc>
        <w:tc>
          <w:tcPr>
            <w:tcW w:w="1417" w:type="dxa"/>
          </w:tcPr>
          <w:p w14:paraId="5F46BCBF" w14:textId="3493FD57" w:rsidR="00EC6501" w:rsidRDefault="006937B4" w:rsidP="00DF6275">
            <w:pPr>
              <w:spacing w:line="360" w:lineRule="auto"/>
              <w:jc w:val="center"/>
              <w:rPr>
                <w:rFonts w:ascii="Abadi" w:hAnsi="Abadi"/>
                <w:sz w:val="16"/>
                <w:szCs w:val="16"/>
              </w:rPr>
            </w:pPr>
            <w:r>
              <w:rPr>
                <w:rFonts w:ascii="Abadi" w:hAnsi="Abadi"/>
                <w:sz w:val="16"/>
                <w:szCs w:val="16"/>
              </w:rPr>
              <w:t>15%</w:t>
            </w:r>
          </w:p>
        </w:tc>
        <w:tc>
          <w:tcPr>
            <w:tcW w:w="1117" w:type="dxa"/>
          </w:tcPr>
          <w:p w14:paraId="37C3CA66" w14:textId="4FE5756D" w:rsidR="00EC6501" w:rsidRDefault="006937B4" w:rsidP="00DF6275">
            <w:pPr>
              <w:spacing w:line="360" w:lineRule="auto"/>
              <w:jc w:val="center"/>
              <w:rPr>
                <w:rFonts w:ascii="Abadi" w:hAnsi="Abadi"/>
                <w:sz w:val="16"/>
                <w:szCs w:val="16"/>
              </w:rPr>
            </w:pPr>
            <w:r>
              <w:rPr>
                <w:rFonts w:ascii="Abadi" w:hAnsi="Abadi"/>
                <w:sz w:val="16"/>
                <w:szCs w:val="16"/>
              </w:rPr>
              <w:t>20%</w:t>
            </w:r>
          </w:p>
        </w:tc>
        <w:tc>
          <w:tcPr>
            <w:tcW w:w="1151" w:type="dxa"/>
          </w:tcPr>
          <w:p w14:paraId="6D386AD1" w14:textId="41828CFE" w:rsidR="00EC6501" w:rsidRDefault="006937B4" w:rsidP="00DF6275">
            <w:pPr>
              <w:spacing w:line="360" w:lineRule="auto"/>
              <w:jc w:val="center"/>
              <w:rPr>
                <w:rFonts w:ascii="Abadi" w:hAnsi="Abadi"/>
                <w:sz w:val="16"/>
                <w:szCs w:val="16"/>
              </w:rPr>
            </w:pPr>
            <w:r>
              <w:rPr>
                <w:rFonts w:ascii="Abadi" w:hAnsi="Abadi"/>
                <w:sz w:val="16"/>
                <w:szCs w:val="16"/>
              </w:rPr>
              <w:t>30%</w:t>
            </w:r>
          </w:p>
        </w:tc>
      </w:tr>
      <w:tr w:rsidR="00EC6501" w14:paraId="36FAF53B" w14:textId="77777777" w:rsidTr="00DF6275">
        <w:tc>
          <w:tcPr>
            <w:tcW w:w="3544" w:type="dxa"/>
          </w:tcPr>
          <w:p w14:paraId="61C0A214" w14:textId="3F7DB6B7" w:rsidR="00EC6501" w:rsidRDefault="00EC6501" w:rsidP="00DF6275">
            <w:pPr>
              <w:spacing w:line="360" w:lineRule="auto"/>
              <w:rPr>
                <w:rFonts w:ascii="Abadi" w:hAnsi="Abadi"/>
                <w:i/>
                <w:iCs/>
                <w:sz w:val="16"/>
                <w:szCs w:val="16"/>
              </w:rPr>
            </w:pPr>
            <w:r>
              <w:rPr>
                <w:rFonts w:ascii="Abadi" w:hAnsi="Abadi"/>
                <w:i/>
                <w:iCs/>
                <w:sz w:val="16"/>
                <w:szCs w:val="16"/>
              </w:rPr>
              <w:t xml:space="preserve">Lower food waste level </w:t>
            </w:r>
          </w:p>
        </w:tc>
        <w:tc>
          <w:tcPr>
            <w:tcW w:w="1417" w:type="dxa"/>
          </w:tcPr>
          <w:p w14:paraId="3616CB88" w14:textId="3EB0DE8A" w:rsidR="00EC6501" w:rsidRDefault="006937B4" w:rsidP="00DF6275">
            <w:pPr>
              <w:spacing w:line="360" w:lineRule="auto"/>
              <w:jc w:val="center"/>
              <w:rPr>
                <w:rFonts w:ascii="Abadi" w:hAnsi="Abadi"/>
                <w:sz w:val="16"/>
                <w:szCs w:val="16"/>
              </w:rPr>
            </w:pPr>
            <w:r>
              <w:rPr>
                <w:rFonts w:ascii="Abadi" w:hAnsi="Abadi"/>
                <w:sz w:val="16"/>
                <w:szCs w:val="16"/>
              </w:rPr>
              <w:t>30%</w:t>
            </w:r>
          </w:p>
        </w:tc>
        <w:tc>
          <w:tcPr>
            <w:tcW w:w="1117" w:type="dxa"/>
          </w:tcPr>
          <w:p w14:paraId="238AFA52" w14:textId="1B2960C9" w:rsidR="00EC6501" w:rsidRDefault="006937B4" w:rsidP="00DF6275">
            <w:pPr>
              <w:spacing w:line="360" w:lineRule="auto"/>
              <w:jc w:val="center"/>
              <w:rPr>
                <w:rFonts w:ascii="Abadi" w:hAnsi="Abadi"/>
                <w:sz w:val="16"/>
                <w:szCs w:val="16"/>
              </w:rPr>
            </w:pPr>
            <w:r>
              <w:rPr>
                <w:rFonts w:ascii="Abadi" w:hAnsi="Abadi"/>
                <w:sz w:val="16"/>
                <w:szCs w:val="16"/>
              </w:rPr>
              <w:t>45%</w:t>
            </w:r>
          </w:p>
        </w:tc>
        <w:tc>
          <w:tcPr>
            <w:tcW w:w="1151" w:type="dxa"/>
          </w:tcPr>
          <w:p w14:paraId="25B1F46E" w14:textId="305BA095" w:rsidR="00EC6501" w:rsidRDefault="006937B4" w:rsidP="00DF6275">
            <w:pPr>
              <w:spacing w:line="360" w:lineRule="auto"/>
              <w:jc w:val="center"/>
              <w:rPr>
                <w:rFonts w:ascii="Abadi" w:hAnsi="Abadi"/>
                <w:sz w:val="16"/>
                <w:szCs w:val="16"/>
              </w:rPr>
            </w:pPr>
            <w:r>
              <w:rPr>
                <w:rFonts w:ascii="Abadi" w:hAnsi="Abadi"/>
                <w:sz w:val="16"/>
                <w:szCs w:val="16"/>
              </w:rPr>
              <w:t>50%</w:t>
            </w:r>
          </w:p>
        </w:tc>
      </w:tr>
      <w:tr w:rsidR="00EC6501" w14:paraId="2C8AA80B" w14:textId="77777777" w:rsidTr="00DF6275">
        <w:tc>
          <w:tcPr>
            <w:tcW w:w="3544" w:type="dxa"/>
          </w:tcPr>
          <w:p w14:paraId="46D12E6C" w14:textId="08057FA3" w:rsidR="00EC6501" w:rsidRDefault="00EC6501" w:rsidP="00DF6275">
            <w:pPr>
              <w:spacing w:line="360" w:lineRule="auto"/>
              <w:rPr>
                <w:rFonts w:ascii="Abadi" w:hAnsi="Abadi"/>
                <w:i/>
                <w:iCs/>
                <w:sz w:val="16"/>
                <w:szCs w:val="16"/>
              </w:rPr>
            </w:pPr>
            <w:r>
              <w:rPr>
                <w:rFonts w:ascii="Abadi" w:hAnsi="Abadi"/>
                <w:i/>
                <w:iCs/>
                <w:sz w:val="16"/>
                <w:szCs w:val="16"/>
              </w:rPr>
              <w:t xml:space="preserve">Gain positive guest feedback on sustainability practices at the hotel </w:t>
            </w:r>
          </w:p>
        </w:tc>
        <w:tc>
          <w:tcPr>
            <w:tcW w:w="1417" w:type="dxa"/>
          </w:tcPr>
          <w:p w14:paraId="61EEB0AF" w14:textId="479D0678" w:rsidR="00EC6501" w:rsidRDefault="006937B4" w:rsidP="00DF6275">
            <w:pPr>
              <w:spacing w:line="360" w:lineRule="auto"/>
              <w:jc w:val="center"/>
              <w:rPr>
                <w:rFonts w:ascii="Abadi" w:hAnsi="Abadi"/>
                <w:sz w:val="16"/>
                <w:szCs w:val="16"/>
              </w:rPr>
            </w:pPr>
            <w:r>
              <w:rPr>
                <w:rFonts w:ascii="Abadi" w:hAnsi="Abadi"/>
                <w:sz w:val="16"/>
                <w:szCs w:val="16"/>
              </w:rPr>
              <w:t>80%</w:t>
            </w:r>
          </w:p>
        </w:tc>
        <w:tc>
          <w:tcPr>
            <w:tcW w:w="1117" w:type="dxa"/>
          </w:tcPr>
          <w:p w14:paraId="1CFD2668" w14:textId="2A90E670" w:rsidR="00EC6501" w:rsidRDefault="006937B4" w:rsidP="00DF6275">
            <w:pPr>
              <w:spacing w:line="360" w:lineRule="auto"/>
              <w:jc w:val="center"/>
              <w:rPr>
                <w:rFonts w:ascii="Abadi" w:hAnsi="Abadi"/>
                <w:sz w:val="16"/>
                <w:szCs w:val="16"/>
              </w:rPr>
            </w:pPr>
            <w:r>
              <w:rPr>
                <w:rFonts w:ascii="Abadi" w:hAnsi="Abadi"/>
                <w:sz w:val="16"/>
                <w:szCs w:val="16"/>
              </w:rPr>
              <w:t>85%</w:t>
            </w:r>
          </w:p>
        </w:tc>
        <w:tc>
          <w:tcPr>
            <w:tcW w:w="1151" w:type="dxa"/>
          </w:tcPr>
          <w:p w14:paraId="36B72EC9" w14:textId="6C87A246" w:rsidR="00EC6501" w:rsidRDefault="006937B4" w:rsidP="00DF6275">
            <w:pPr>
              <w:spacing w:line="360" w:lineRule="auto"/>
              <w:jc w:val="center"/>
              <w:rPr>
                <w:rFonts w:ascii="Abadi" w:hAnsi="Abadi"/>
                <w:sz w:val="16"/>
                <w:szCs w:val="16"/>
              </w:rPr>
            </w:pPr>
            <w:r>
              <w:rPr>
                <w:rFonts w:ascii="Abadi" w:hAnsi="Abadi"/>
                <w:sz w:val="16"/>
                <w:szCs w:val="16"/>
              </w:rPr>
              <w:t>95%</w:t>
            </w:r>
          </w:p>
        </w:tc>
      </w:tr>
    </w:tbl>
    <w:p w14:paraId="4F1FB72E" w14:textId="77777777" w:rsidR="00EC6501" w:rsidRDefault="00EC6501" w:rsidP="00EC6501">
      <w:pPr>
        <w:spacing w:line="360" w:lineRule="auto"/>
        <w:rPr>
          <w:rFonts w:ascii="Abadi" w:hAnsi="Abadi"/>
        </w:rPr>
      </w:pPr>
    </w:p>
    <w:p w14:paraId="21B368E2" w14:textId="63325ADF" w:rsidR="006937B4" w:rsidRPr="00452B56" w:rsidRDefault="006937B4" w:rsidP="00452B56">
      <w:pPr>
        <w:pStyle w:val="Heading1"/>
        <w:rPr>
          <w:rFonts w:ascii="Abadi" w:hAnsi="Abadi"/>
          <w:i/>
          <w:iCs/>
          <w:sz w:val="22"/>
          <w:szCs w:val="22"/>
        </w:rPr>
      </w:pPr>
      <w:bookmarkStart w:id="49" w:name="_Toc218724418"/>
      <w:r w:rsidRPr="00452B56">
        <w:rPr>
          <w:rFonts w:ascii="Abadi" w:hAnsi="Abadi"/>
          <w:i/>
          <w:iCs/>
          <w:sz w:val="22"/>
          <w:szCs w:val="22"/>
        </w:rPr>
        <w:t>5.4.4. Cost benefit analysis of the recommended program</w:t>
      </w:r>
      <w:bookmarkEnd w:id="49"/>
      <w:r w:rsidRPr="00452B56">
        <w:rPr>
          <w:rFonts w:ascii="Abadi" w:hAnsi="Abadi"/>
          <w:i/>
          <w:iCs/>
          <w:sz w:val="22"/>
          <w:szCs w:val="22"/>
        </w:rPr>
        <w:t xml:space="preserve"> </w:t>
      </w:r>
    </w:p>
    <w:p w14:paraId="633B591F" w14:textId="5FEDDC79" w:rsidR="00FE3E72" w:rsidRPr="005B568D" w:rsidRDefault="00B87186" w:rsidP="005B568D">
      <w:pPr>
        <w:spacing w:line="360" w:lineRule="auto"/>
        <w:rPr>
          <w:rFonts w:ascii="Abadi" w:hAnsi="Abadi"/>
        </w:rPr>
      </w:pPr>
      <w:r>
        <w:rPr>
          <w:rFonts w:ascii="Abadi" w:hAnsi="Abadi"/>
        </w:rPr>
        <w:t>The proposed s</w:t>
      </w:r>
      <w:r w:rsidRPr="00B87186">
        <w:rPr>
          <w:rFonts w:ascii="Abadi" w:hAnsi="Abadi"/>
        </w:rPr>
        <w:t xml:space="preserve">ustainability integration </w:t>
      </w:r>
      <w:r>
        <w:rPr>
          <w:rFonts w:ascii="Abadi" w:hAnsi="Abadi"/>
        </w:rPr>
        <w:t xml:space="preserve">might cost the Novotel Hotel an estimated £100,000 per year. However, its benefit would be even larger with reduction of waste that could save up to 150,000 per year and increase brand value and eruption which increase revenue every year. </w:t>
      </w:r>
    </w:p>
    <w:p w14:paraId="2188F63B" w14:textId="77777777" w:rsidR="005B568D" w:rsidRDefault="005B568D" w:rsidP="005B568D">
      <w:pPr>
        <w:rPr>
          <w:rFonts w:ascii="Abadi" w:hAnsi="Abadi"/>
          <w:b/>
          <w:bCs/>
        </w:rPr>
        <w:sectPr w:rsidR="005B568D" w:rsidSect="003B3FDE">
          <w:headerReference w:type="default" r:id="rId16"/>
          <w:footerReference w:type="default" r:id="rId17"/>
          <w:pgSz w:w="11906" w:h="16838"/>
          <w:pgMar w:top="1440" w:right="1440" w:bottom="1440" w:left="1440" w:header="709" w:footer="709" w:gutter="0"/>
          <w:cols w:space="708"/>
          <w:docGrid w:linePitch="360"/>
        </w:sectPr>
      </w:pPr>
    </w:p>
    <w:p w14:paraId="74B8F705" w14:textId="3A111209" w:rsidR="005B568D" w:rsidRPr="00E91801" w:rsidRDefault="005B568D" w:rsidP="00D62C10">
      <w:pPr>
        <w:pStyle w:val="Heading1"/>
        <w:numPr>
          <w:ilvl w:val="0"/>
          <w:numId w:val="29"/>
        </w:numPr>
        <w:rPr>
          <w:rFonts w:ascii="Abadi" w:hAnsi="Abadi"/>
          <w:sz w:val="24"/>
          <w:szCs w:val="24"/>
        </w:rPr>
      </w:pPr>
      <w:bookmarkStart w:id="50" w:name="_Toc218724419"/>
      <w:r w:rsidRPr="00E91801">
        <w:rPr>
          <w:rFonts w:ascii="Abadi" w:hAnsi="Abadi"/>
          <w:sz w:val="24"/>
          <w:szCs w:val="24"/>
        </w:rPr>
        <w:lastRenderedPageBreak/>
        <w:t>Action Plan</w:t>
      </w:r>
      <w:bookmarkEnd w:id="50"/>
    </w:p>
    <w:p w14:paraId="78B8BB2F" w14:textId="61174F2C" w:rsidR="009B0675" w:rsidRPr="009B0675" w:rsidRDefault="009B0675" w:rsidP="009B0675">
      <w:pPr>
        <w:spacing w:line="360" w:lineRule="auto"/>
        <w:rPr>
          <w:rFonts w:ascii="Abadi" w:hAnsi="Abadi"/>
        </w:rPr>
      </w:pPr>
      <w:r w:rsidRPr="009B0675">
        <w:rPr>
          <w:rFonts w:ascii="Abadi" w:hAnsi="Abadi"/>
        </w:rPr>
        <w:t>Based on the above recommendations, following action plans are made to be implemented at the Novotel Hotel of Cardiff Central</w:t>
      </w:r>
      <w:r>
        <w:rPr>
          <w:rFonts w:ascii="Abadi" w:hAnsi="Abadi"/>
        </w:rPr>
        <w:t xml:space="preserve">. The action plan include problem issues, its solutions with desired outcome as well as time scale with estimated budget. </w:t>
      </w:r>
    </w:p>
    <w:tbl>
      <w:tblPr>
        <w:tblStyle w:val="TableGrid"/>
        <w:tblW w:w="14186" w:type="dxa"/>
        <w:jc w:val="center"/>
        <w:tblLook w:val="04A0" w:firstRow="1" w:lastRow="0" w:firstColumn="1" w:lastColumn="0" w:noHBand="0" w:noVBand="1"/>
      </w:tblPr>
      <w:tblGrid>
        <w:gridCol w:w="421"/>
        <w:gridCol w:w="3118"/>
        <w:gridCol w:w="4820"/>
        <w:gridCol w:w="3134"/>
        <w:gridCol w:w="1543"/>
        <w:gridCol w:w="1150"/>
      </w:tblGrid>
      <w:tr w:rsidR="001169ED" w14:paraId="5117E9D4" w14:textId="77777777" w:rsidTr="008265D0">
        <w:trPr>
          <w:jc w:val="center"/>
        </w:trPr>
        <w:tc>
          <w:tcPr>
            <w:tcW w:w="421" w:type="dxa"/>
            <w:shd w:val="clear" w:color="auto" w:fill="00B0F0"/>
          </w:tcPr>
          <w:p w14:paraId="250F32AE" w14:textId="77777777" w:rsidR="005B568D" w:rsidRPr="005B568D" w:rsidRDefault="005B568D" w:rsidP="00DF6275">
            <w:pPr>
              <w:rPr>
                <w:rFonts w:ascii="Abadi" w:hAnsi="Abadi"/>
                <w:b/>
                <w:bCs/>
                <w:sz w:val="16"/>
                <w:szCs w:val="16"/>
              </w:rPr>
            </w:pPr>
            <w:r w:rsidRPr="005B568D">
              <w:rPr>
                <w:rFonts w:ascii="Abadi" w:hAnsi="Abadi"/>
                <w:b/>
                <w:bCs/>
                <w:sz w:val="16"/>
                <w:szCs w:val="16"/>
              </w:rPr>
              <w:t>No</w:t>
            </w:r>
          </w:p>
        </w:tc>
        <w:tc>
          <w:tcPr>
            <w:tcW w:w="3118" w:type="dxa"/>
            <w:shd w:val="clear" w:color="auto" w:fill="00B0F0"/>
          </w:tcPr>
          <w:p w14:paraId="53180D9C" w14:textId="77777777" w:rsidR="005B568D" w:rsidRPr="005B568D" w:rsidRDefault="005B568D" w:rsidP="00DF6275">
            <w:pPr>
              <w:rPr>
                <w:rFonts w:ascii="Abadi" w:hAnsi="Abadi"/>
                <w:b/>
                <w:bCs/>
                <w:sz w:val="16"/>
                <w:szCs w:val="16"/>
              </w:rPr>
            </w:pPr>
            <w:r>
              <w:rPr>
                <w:rFonts w:ascii="Abadi" w:hAnsi="Abadi"/>
                <w:b/>
                <w:bCs/>
                <w:sz w:val="16"/>
                <w:szCs w:val="16"/>
              </w:rPr>
              <w:t xml:space="preserve">Problem </w:t>
            </w:r>
          </w:p>
        </w:tc>
        <w:tc>
          <w:tcPr>
            <w:tcW w:w="4820" w:type="dxa"/>
            <w:shd w:val="clear" w:color="auto" w:fill="00B0F0"/>
          </w:tcPr>
          <w:p w14:paraId="5CCEEFB0" w14:textId="77777777" w:rsidR="005B568D" w:rsidRPr="005B568D" w:rsidRDefault="005B568D" w:rsidP="00DF6275">
            <w:pPr>
              <w:rPr>
                <w:rFonts w:ascii="Abadi" w:hAnsi="Abadi"/>
                <w:b/>
                <w:bCs/>
                <w:sz w:val="16"/>
                <w:szCs w:val="16"/>
              </w:rPr>
            </w:pPr>
            <w:r>
              <w:rPr>
                <w:rFonts w:ascii="Abadi" w:hAnsi="Abadi"/>
                <w:b/>
                <w:bCs/>
                <w:sz w:val="16"/>
                <w:szCs w:val="16"/>
              </w:rPr>
              <w:t xml:space="preserve">Solution </w:t>
            </w:r>
          </w:p>
        </w:tc>
        <w:tc>
          <w:tcPr>
            <w:tcW w:w="3134" w:type="dxa"/>
            <w:shd w:val="clear" w:color="auto" w:fill="00B0F0"/>
          </w:tcPr>
          <w:p w14:paraId="09CE20DC" w14:textId="77777777" w:rsidR="005B568D" w:rsidRPr="005B568D" w:rsidRDefault="005B568D" w:rsidP="00DF6275">
            <w:pPr>
              <w:rPr>
                <w:rFonts w:ascii="Abadi" w:hAnsi="Abadi"/>
                <w:b/>
                <w:bCs/>
                <w:sz w:val="16"/>
                <w:szCs w:val="16"/>
              </w:rPr>
            </w:pPr>
            <w:r>
              <w:rPr>
                <w:rFonts w:ascii="Abadi" w:hAnsi="Abadi"/>
                <w:b/>
                <w:bCs/>
                <w:sz w:val="16"/>
                <w:szCs w:val="16"/>
              </w:rPr>
              <w:t xml:space="preserve">Desire outcome </w:t>
            </w:r>
          </w:p>
        </w:tc>
        <w:tc>
          <w:tcPr>
            <w:tcW w:w="1543" w:type="dxa"/>
            <w:shd w:val="clear" w:color="auto" w:fill="00B0F0"/>
          </w:tcPr>
          <w:p w14:paraId="43CF5D4E" w14:textId="77777777" w:rsidR="005B568D" w:rsidRPr="005B568D" w:rsidRDefault="005B568D" w:rsidP="00DF6275">
            <w:pPr>
              <w:rPr>
                <w:rFonts w:ascii="Abadi" w:hAnsi="Abadi"/>
                <w:b/>
                <w:bCs/>
                <w:sz w:val="16"/>
                <w:szCs w:val="16"/>
              </w:rPr>
            </w:pPr>
            <w:r>
              <w:rPr>
                <w:rFonts w:ascii="Abadi" w:hAnsi="Abadi"/>
                <w:b/>
                <w:bCs/>
                <w:sz w:val="16"/>
                <w:szCs w:val="16"/>
              </w:rPr>
              <w:t xml:space="preserve">Time scale </w:t>
            </w:r>
          </w:p>
        </w:tc>
        <w:tc>
          <w:tcPr>
            <w:tcW w:w="1150" w:type="dxa"/>
            <w:shd w:val="clear" w:color="auto" w:fill="00B0F0"/>
          </w:tcPr>
          <w:p w14:paraId="053B5AD2" w14:textId="77777777" w:rsidR="005B568D" w:rsidRPr="005B568D" w:rsidRDefault="005B568D" w:rsidP="00DF6275">
            <w:pPr>
              <w:rPr>
                <w:rFonts w:ascii="Abadi" w:hAnsi="Abadi"/>
                <w:b/>
                <w:bCs/>
                <w:sz w:val="16"/>
                <w:szCs w:val="16"/>
              </w:rPr>
            </w:pPr>
            <w:r>
              <w:rPr>
                <w:rFonts w:ascii="Abadi" w:hAnsi="Abadi"/>
                <w:b/>
                <w:bCs/>
                <w:sz w:val="16"/>
                <w:szCs w:val="16"/>
              </w:rPr>
              <w:t xml:space="preserve">Budge </w:t>
            </w:r>
          </w:p>
        </w:tc>
      </w:tr>
      <w:tr w:rsidR="008265D0" w14:paraId="59309B41" w14:textId="77777777" w:rsidTr="008265D0">
        <w:trPr>
          <w:jc w:val="center"/>
        </w:trPr>
        <w:tc>
          <w:tcPr>
            <w:tcW w:w="421" w:type="dxa"/>
          </w:tcPr>
          <w:p w14:paraId="1D72450E" w14:textId="77777777" w:rsidR="005B568D" w:rsidRPr="005B568D" w:rsidRDefault="005B568D" w:rsidP="00DF6275">
            <w:pPr>
              <w:rPr>
                <w:rFonts w:ascii="Abadi" w:hAnsi="Abadi"/>
                <w:sz w:val="16"/>
                <w:szCs w:val="16"/>
              </w:rPr>
            </w:pPr>
            <w:r w:rsidRPr="005B568D">
              <w:rPr>
                <w:rFonts w:ascii="Abadi" w:hAnsi="Abadi"/>
                <w:sz w:val="16"/>
                <w:szCs w:val="16"/>
              </w:rPr>
              <w:t>1</w:t>
            </w:r>
          </w:p>
        </w:tc>
        <w:tc>
          <w:tcPr>
            <w:tcW w:w="3118" w:type="dxa"/>
          </w:tcPr>
          <w:p w14:paraId="43CFF829" w14:textId="77777777" w:rsidR="005B568D" w:rsidRPr="00925D6D" w:rsidRDefault="005B568D" w:rsidP="00DF6275">
            <w:pPr>
              <w:rPr>
                <w:rFonts w:ascii="Abadi" w:hAnsi="Abadi"/>
                <w:sz w:val="16"/>
                <w:szCs w:val="16"/>
              </w:rPr>
            </w:pPr>
            <w:r w:rsidRPr="00925D6D">
              <w:rPr>
                <w:rFonts w:ascii="Abadi" w:hAnsi="Abadi"/>
                <w:sz w:val="16"/>
                <w:szCs w:val="16"/>
              </w:rPr>
              <w:t xml:space="preserve">Inefficiency in workforce’s utilisation and increase of labour costs </w:t>
            </w:r>
          </w:p>
        </w:tc>
        <w:tc>
          <w:tcPr>
            <w:tcW w:w="4820" w:type="dxa"/>
          </w:tcPr>
          <w:p w14:paraId="61E9DAAA" w14:textId="0E686FF2" w:rsidR="005B568D" w:rsidRPr="00925D6D" w:rsidRDefault="005B568D" w:rsidP="00925D6D">
            <w:pPr>
              <w:pStyle w:val="ListParagraph"/>
              <w:numPr>
                <w:ilvl w:val="0"/>
                <w:numId w:val="24"/>
              </w:numPr>
              <w:rPr>
                <w:rFonts w:ascii="Abadi" w:hAnsi="Abadi"/>
                <w:sz w:val="16"/>
                <w:szCs w:val="16"/>
              </w:rPr>
            </w:pPr>
            <w:r w:rsidRPr="00925D6D">
              <w:rPr>
                <w:rFonts w:ascii="Abadi" w:hAnsi="Abadi"/>
                <w:sz w:val="16"/>
                <w:szCs w:val="16"/>
              </w:rPr>
              <w:t>Redesigning job roles</w:t>
            </w:r>
            <w:r w:rsidR="00925D6D" w:rsidRPr="00925D6D">
              <w:rPr>
                <w:rFonts w:ascii="Abadi" w:hAnsi="Abadi"/>
                <w:sz w:val="16"/>
                <w:szCs w:val="16"/>
              </w:rPr>
              <w:t xml:space="preserve"> to support multi-tasking and skills across all departments at the hotel</w:t>
            </w:r>
          </w:p>
          <w:p w14:paraId="7D9857F1" w14:textId="5FC307F0" w:rsidR="00925D6D" w:rsidRPr="00925D6D" w:rsidRDefault="00925D6D" w:rsidP="00925D6D">
            <w:pPr>
              <w:pStyle w:val="ListParagraph"/>
              <w:numPr>
                <w:ilvl w:val="0"/>
                <w:numId w:val="24"/>
              </w:numPr>
              <w:rPr>
                <w:rFonts w:ascii="Abadi" w:hAnsi="Abadi"/>
                <w:sz w:val="16"/>
                <w:szCs w:val="16"/>
              </w:rPr>
            </w:pPr>
            <w:r w:rsidRPr="00925D6D">
              <w:rPr>
                <w:rFonts w:ascii="Abadi" w:hAnsi="Abadi"/>
                <w:sz w:val="16"/>
                <w:szCs w:val="16"/>
              </w:rPr>
              <w:t xml:space="preserve">Introduce flexible shift scheduling using workforce management software </w:t>
            </w:r>
          </w:p>
          <w:p w14:paraId="230C6855" w14:textId="70A252D3" w:rsidR="00925D6D" w:rsidRPr="00925D6D" w:rsidRDefault="00925D6D" w:rsidP="00925D6D">
            <w:pPr>
              <w:pStyle w:val="ListParagraph"/>
              <w:numPr>
                <w:ilvl w:val="0"/>
                <w:numId w:val="24"/>
              </w:numPr>
              <w:rPr>
                <w:rFonts w:ascii="Abadi" w:hAnsi="Abadi"/>
                <w:sz w:val="16"/>
                <w:szCs w:val="16"/>
              </w:rPr>
            </w:pPr>
            <w:r w:rsidRPr="00925D6D">
              <w:rPr>
                <w:rFonts w:ascii="Abadi" w:hAnsi="Abadi"/>
                <w:sz w:val="16"/>
                <w:szCs w:val="16"/>
              </w:rPr>
              <w:t xml:space="preserve">Implementation of standard onboarding practice that would align with Accor values </w:t>
            </w:r>
          </w:p>
          <w:p w14:paraId="1C702113" w14:textId="0EC3FC4E" w:rsidR="00925D6D" w:rsidRPr="00925D6D" w:rsidRDefault="00925D6D" w:rsidP="00DF6275">
            <w:pPr>
              <w:rPr>
                <w:rFonts w:ascii="Abadi" w:hAnsi="Abadi"/>
                <w:sz w:val="16"/>
                <w:szCs w:val="16"/>
              </w:rPr>
            </w:pPr>
          </w:p>
        </w:tc>
        <w:tc>
          <w:tcPr>
            <w:tcW w:w="3134" w:type="dxa"/>
          </w:tcPr>
          <w:p w14:paraId="4FC5AAB6" w14:textId="77777777" w:rsidR="005B568D" w:rsidRPr="00925D6D" w:rsidRDefault="00925D6D" w:rsidP="00925D6D">
            <w:pPr>
              <w:pStyle w:val="ListParagraph"/>
              <w:numPr>
                <w:ilvl w:val="0"/>
                <w:numId w:val="24"/>
              </w:numPr>
              <w:rPr>
                <w:rFonts w:ascii="Abadi" w:hAnsi="Abadi"/>
                <w:sz w:val="16"/>
                <w:szCs w:val="16"/>
              </w:rPr>
            </w:pPr>
            <w:r w:rsidRPr="00925D6D">
              <w:rPr>
                <w:rFonts w:ascii="Abadi" w:hAnsi="Abadi"/>
                <w:sz w:val="16"/>
                <w:szCs w:val="16"/>
              </w:rPr>
              <w:t xml:space="preserve">Improvement of workforce flexibility </w:t>
            </w:r>
          </w:p>
          <w:p w14:paraId="0994195F" w14:textId="77777777" w:rsidR="00925D6D" w:rsidRPr="00925D6D" w:rsidRDefault="00925D6D" w:rsidP="00925D6D">
            <w:pPr>
              <w:pStyle w:val="ListParagraph"/>
              <w:numPr>
                <w:ilvl w:val="0"/>
                <w:numId w:val="24"/>
              </w:numPr>
              <w:rPr>
                <w:rFonts w:ascii="Abadi" w:hAnsi="Abadi"/>
                <w:sz w:val="16"/>
                <w:szCs w:val="16"/>
              </w:rPr>
            </w:pPr>
            <w:r w:rsidRPr="00925D6D">
              <w:rPr>
                <w:rFonts w:ascii="Abadi" w:hAnsi="Abadi"/>
                <w:sz w:val="16"/>
                <w:szCs w:val="16"/>
              </w:rPr>
              <w:t xml:space="preserve">Reduction of overtime and staffing costs </w:t>
            </w:r>
          </w:p>
          <w:p w14:paraId="14B1AA20" w14:textId="2C008B63" w:rsidR="00925D6D" w:rsidRPr="00925D6D" w:rsidRDefault="00925D6D" w:rsidP="00925D6D">
            <w:pPr>
              <w:pStyle w:val="ListParagraph"/>
              <w:numPr>
                <w:ilvl w:val="0"/>
                <w:numId w:val="24"/>
              </w:numPr>
              <w:rPr>
                <w:rFonts w:ascii="Abadi" w:hAnsi="Abadi"/>
                <w:sz w:val="16"/>
                <w:szCs w:val="16"/>
              </w:rPr>
            </w:pPr>
            <w:r w:rsidRPr="00925D6D">
              <w:rPr>
                <w:rFonts w:ascii="Abadi" w:hAnsi="Abadi"/>
                <w:sz w:val="16"/>
                <w:szCs w:val="16"/>
              </w:rPr>
              <w:t xml:space="preserve">Consistency in service delivery in all departments </w:t>
            </w:r>
          </w:p>
        </w:tc>
        <w:tc>
          <w:tcPr>
            <w:tcW w:w="1543" w:type="dxa"/>
          </w:tcPr>
          <w:p w14:paraId="3643D981" w14:textId="77777777" w:rsidR="00452B56" w:rsidRDefault="00452B56" w:rsidP="00DF6275">
            <w:pPr>
              <w:rPr>
                <w:rFonts w:ascii="Abadi" w:hAnsi="Abadi"/>
                <w:sz w:val="16"/>
                <w:szCs w:val="16"/>
              </w:rPr>
            </w:pPr>
          </w:p>
          <w:p w14:paraId="51FC720B" w14:textId="77777777" w:rsidR="00452B56" w:rsidRDefault="00452B56" w:rsidP="00DF6275">
            <w:pPr>
              <w:rPr>
                <w:rFonts w:ascii="Abadi" w:hAnsi="Abadi"/>
                <w:sz w:val="16"/>
                <w:szCs w:val="16"/>
              </w:rPr>
            </w:pPr>
          </w:p>
          <w:p w14:paraId="62C1B2E3" w14:textId="77777777" w:rsidR="00452B56" w:rsidRDefault="00452B56" w:rsidP="00DF6275">
            <w:pPr>
              <w:rPr>
                <w:rFonts w:ascii="Abadi" w:hAnsi="Abadi"/>
                <w:sz w:val="16"/>
                <w:szCs w:val="16"/>
              </w:rPr>
            </w:pPr>
          </w:p>
          <w:p w14:paraId="7ED84764" w14:textId="5CAFE3C4" w:rsidR="005B568D" w:rsidRPr="00925D6D" w:rsidRDefault="00925D6D" w:rsidP="00DF6275">
            <w:pPr>
              <w:rPr>
                <w:rFonts w:ascii="Abadi" w:hAnsi="Abadi"/>
                <w:sz w:val="16"/>
                <w:szCs w:val="16"/>
              </w:rPr>
            </w:pPr>
            <w:r w:rsidRPr="00925D6D">
              <w:rPr>
                <w:rFonts w:ascii="Abadi" w:hAnsi="Abadi"/>
                <w:sz w:val="16"/>
                <w:szCs w:val="16"/>
              </w:rPr>
              <w:t xml:space="preserve">3-6 moth </w:t>
            </w:r>
          </w:p>
        </w:tc>
        <w:tc>
          <w:tcPr>
            <w:tcW w:w="1150" w:type="dxa"/>
          </w:tcPr>
          <w:p w14:paraId="0A9A4857" w14:textId="77777777" w:rsidR="00452B56" w:rsidRDefault="00452B56" w:rsidP="008265D0">
            <w:pPr>
              <w:jc w:val="center"/>
              <w:rPr>
                <w:rFonts w:ascii="Abadi" w:hAnsi="Abadi"/>
                <w:sz w:val="16"/>
                <w:szCs w:val="16"/>
              </w:rPr>
            </w:pPr>
          </w:p>
          <w:p w14:paraId="4A37C941" w14:textId="596ECC23" w:rsidR="005B568D" w:rsidRPr="00925D6D" w:rsidRDefault="008265D0" w:rsidP="008265D0">
            <w:pPr>
              <w:jc w:val="center"/>
              <w:rPr>
                <w:rFonts w:ascii="Abadi" w:hAnsi="Abadi"/>
                <w:sz w:val="16"/>
                <w:szCs w:val="16"/>
              </w:rPr>
            </w:pPr>
            <w:r w:rsidRPr="008265D0">
              <w:rPr>
                <w:rFonts w:ascii="Abadi" w:hAnsi="Abadi"/>
                <w:sz w:val="16"/>
                <w:szCs w:val="16"/>
              </w:rPr>
              <w:t>£85,000 to £100,000</w:t>
            </w:r>
          </w:p>
        </w:tc>
      </w:tr>
      <w:tr w:rsidR="008265D0" w14:paraId="483A0027" w14:textId="77777777" w:rsidTr="008265D0">
        <w:trPr>
          <w:jc w:val="center"/>
        </w:trPr>
        <w:tc>
          <w:tcPr>
            <w:tcW w:w="421" w:type="dxa"/>
          </w:tcPr>
          <w:p w14:paraId="38C0E1E2" w14:textId="4AA971C8" w:rsidR="005B568D" w:rsidRPr="00925D6D" w:rsidRDefault="00925D6D" w:rsidP="00DF6275">
            <w:pPr>
              <w:rPr>
                <w:rFonts w:ascii="Abadi" w:hAnsi="Abadi"/>
                <w:sz w:val="16"/>
                <w:szCs w:val="16"/>
              </w:rPr>
            </w:pPr>
            <w:r w:rsidRPr="00925D6D">
              <w:rPr>
                <w:rFonts w:ascii="Abadi" w:hAnsi="Abadi"/>
                <w:sz w:val="16"/>
                <w:szCs w:val="16"/>
              </w:rPr>
              <w:t xml:space="preserve">2 </w:t>
            </w:r>
          </w:p>
        </w:tc>
        <w:tc>
          <w:tcPr>
            <w:tcW w:w="3118" w:type="dxa"/>
          </w:tcPr>
          <w:p w14:paraId="5AA669B3" w14:textId="28F7D529" w:rsidR="005B568D" w:rsidRPr="00925D6D" w:rsidRDefault="00925D6D" w:rsidP="00DF6275">
            <w:pPr>
              <w:rPr>
                <w:rFonts w:ascii="Abadi" w:hAnsi="Abadi"/>
                <w:sz w:val="16"/>
                <w:szCs w:val="16"/>
              </w:rPr>
            </w:pPr>
            <w:r w:rsidRPr="00925D6D">
              <w:rPr>
                <w:rFonts w:ascii="Abadi" w:hAnsi="Abadi"/>
                <w:sz w:val="16"/>
                <w:szCs w:val="16"/>
              </w:rPr>
              <w:t xml:space="preserve">Decline of service quality and  increase customers complaint on rooms condition and cleanliness </w:t>
            </w:r>
          </w:p>
        </w:tc>
        <w:tc>
          <w:tcPr>
            <w:tcW w:w="4820" w:type="dxa"/>
          </w:tcPr>
          <w:p w14:paraId="31B56516" w14:textId="3A5D1D64" w:rsidR="005B568D" w:rsidRPr="00925D6D" w:rsidRDefault="00925D6D" w:rsidP="00925D6D">
            <w:pPr>
              <w:pStyle w:val="ListParagraph"/>
              <w:numPr>
                <w:ilvl w:val="0"/>
                <w:numId w:val="25"/>
              </w:numPr>
              <w:rPr>
                <w:rFonts w:ascii="Abadi" w:hAnsi="Abadi"/>
                <w:sz w:val="16"/>
                <w:szCs w:val="16"/>
              </w:rPr>
            </w:pPr>
            <w:r w:rsidRPr="00925D6D">
              <w:rPr>
                <w:rFonts w:ascii="Abadi" w:hAnsi="Abadi"/>
                <w:sz w:val="16"/>
                <w:szCs w:val="16"/>
              </w:rPr>
              <w:t xml:space="preserve">Introduction of preventive maintenance program for room and public area improvement </w:t>
            </w:r>
          </w:p>
          <w:p w14:paraId="43D9A84D" w14:textId="1A29CCC4" w:rsidR="00925D6D" w:rsidRPr="00925D6D" w:rsidRDefault="00925D6D" w:rsidP="00925D6D">
            <w:pPr>
              <w:pStyle w:val="ListParagraph"/>
              <w:numPr>
                <w:ilvl w:val="0"/>
                <w:numId w:val="25"/>
              </w:numPr>
              <w:rPr>
                <w:rFonts w:ascii="Abadi" w:hAnsi="Abadi"/>
                <w:sz w:val="16"/>
                <w:szCs w:val="16"/>
              </w:rPr>
            </w:pPr>
            <w:r w:rsidRPr="00925D6D">
              <w:rPr>
                <w:rFonts w:ascii="Abadi" w:hAnsi="Abadi"/>
                <w:sz w:val="16"/>
                <w:szCs w:val="16"/>
              </w:rPr>
              <w:t xml:space="preserve">Application of SERVQUAL based services and quality auditing </w:t>
            </w:r>
          </w:p>
          <w:p w14:paraId="4593D168" w14:textId="77777777" w:rsidR="00925D6D" w:rsidRPr="00925D6D" w:rsidRDefault="00925D6D" w:rsidP="00925D6D">
            <w:pPr>
              <w:pStyle w:val="ListParagraph"/>
              <w:numPr>
                <w:ilvl w:val="0"/>
                <w:numId w:val="25"/>
              </w:numPr>
              <w:rPr>
                <w:rFonts w:ascii="Abadi" w:hAnsi="Abadi"/>
                <w:sz w:val="16"/>
                <w:szCs w:val="16"/>
              </w:rPr>
            </w:pPr>
            <w:r w:rsidRPr="00925D6D">
              <w:rPr>
                <w:rFonts w:ascii="Abadi" w:hAnsi="Abadi"/>
                <w:sz w:val="16"/>
                <w:szCs w:val="16"/>
              </w:rPr>
              <w:t>Implementation of housekeeping and front office check list</w:t>
            </w:r>
          </w:p>
          <w:p w14:paraId="3D31E69F" w14:textId="2C0D7514" w:rsidR="00925D6D" w:rsidRPr="00925D6D" w:rsidRDefault="00925D6D" w:rsidP="00925D6D">
            <w:pPr>
              <w:pStyle w:val="ListParagraph"/>
              <w:numPr>
                <w:ilvl w:val="0"/>
                <w:numId w:val="25"/>
              </w:numPr>
              <w:rPr>
                <w:rFonts w:ascii="Abadi" w:hAnsi="Abadi"/>
                <w:b/>
                <w:bCs/>
                <w:sz w:val="16"/>
                <w:szCs w:val="16"/>
              </w:rPr>
            </w:pPr>
            <w:r w:rsidRPr="00925D6D">
              <w:rPr>
                <w:rFonts w:ascii="Abadi" w:hAnsi="Abadi"/>
                <w:sz w:val="16"/>
                <w:szCs w:val="16"/>
              </w:rPr>
              <w:t>Use gust feedback to identify recurring service failure</w:t>
            </w:r>
            <w:r w:rsidRPr="00925D6D">
              <w:rPr>
                <w:rFonts w:ascii="Abadi" w:hAnsi="Abadi"/>
                <w:b/>
                <w:bCs/>
                <w:sz w:val="16"/>
                <w:szCs w:val="16"/>
              </w:rPr>
              <w:t xml:space="preserve"> </w:t>
            </w:r>
          </w:p>
        </w:tc>
        <w:tc>
          <w:tcPr>
            <w:tcW w:w="3134" w:type="dxa"/>
          </w:tcPr>
          <w:p w14:paraId="6B80DA78" w14:textId="5C59C37F" w:rsidR="005B568D" w:rsidRPr="00925D6D" w:rsidRDefault="00925D6D" w:rsidP="00925D6D">
            <w:pPr>
              <w:pStyle w:val="ListParagraph"/>
              <w:numPr>
                <w:ilvl w:val="0"/>
                <w:numId w:val="26"/>
              </w:numPr>
              <w:rPr>
                <w:rFonts w:ascii="Abadi" w:hAnsi="Abadi"/>
                <w:sz w:val="16"/>
                <w:szCs w:val="16"/>
              </w:rPr>
            </w:pPr>
            <w:r w:rsidRPr="00925D6D">
              <w:rPr>
                <w:rFonts w:ascii="Abadi" w:hAnsi="Abadi"/>
                <w:sz w:val="16"/>
                <w:szCs w:val="16"/>
              </w:rPr>
              <w:t xml:space="preserve">Improvement of condition and overall cleanliness </w:t>
            </w:r>
          </w:p>
          <w:p w14:paraId="768D23F1" w14:textId="77777777" w:rsidR="00925D6D" w:rsidRPr="00925D6D" w:rsidRDefault="00925D6D" w:rsidP="00925D6D">
            <w:pPr>
              <w:pStyle w:val="ListParagraph"/>
              <w:numPr>
                <w:ilvl w:val="0"/>
                <w:numId w:val="26"/>
              </w:numPr>
              <w:rPr>
                <w:rFonts w:ascii="Abadi" w:hAnsi="Abadi"/>
                <w:sz w:val="16"/>
                <w:szCs w:val="16"/>
              </w:rPr>
            </w:pPr>
            <w:r w:rsidRPr="00925D6D">
              <w:rPr>
                <w:rFonts w:ascii="Abadi" w:hAnsi="Abadi"/>
                <w:sz w:val="16"/>
                <w:szCs w:val="16"/>
              </w:rPr>
              <w:t>Faster response for maintenance issues</w:t>
            </w:r>
          </w:p>
          <w:p w14:paraId="3E693F7F" w14:textId="1B055E73" w:rsidR="00925D6D" w:rsidRPr="00925D6D" w:rsidRDefault="00925D6D" w:rsidP="00925D6D">
            <w:pPr>
              <w:pStyle w:val="ListParagraph"/>
              <w:numPr>
                <w:ilvl w:val="0"/>
                <w:numId w:val="26"/>
              </w:numPr>
              <w:rPr>
                <w:rFonts w:ascii="Abadi" w:hAnsi="Abadi"/>
                <w:b/>
                <w:bCs/>
                <w:sz w:val="16"/>
                <w:szCs w:val="16"/>
              </w:rPr>
            </w:pPr>
            <w:r w:rsidRPr="00925D6D">
              <w:rPr>
                <w:rFonts w:ascii="Abadi" w:hAnsi="Abadi"/>
                <w:sz w:val="16"/>
                <w:szCs w:val="16"/>
              </w:rPr>
              <w:t>Reduce guest complaint and improve satisfaction rating</w:t>
            </w:r>
            <w:r w:rsidRPr="00925D6D">
              <w:rPr>
                <w:rFonts w:ascii="Abadi" w:hAnsi="Abadi"/>
                <w:b/>
                <w:bCs/>
                <w:sz w:val="16"/>
                <w:szCs w:val="16"/>
              </w:rPr>
              <w:t xml:space="preserve"> </w:t>
            </w:r>
          </w:p>
        </w:tc>
        <w:tc>
          <w:tcPr>
            <w:tcW w:w="1543" w:type="dxa"/>
          </w:tcPr>
          <w:p w14:paraId="4C889C5B" w14:textId="77777777" w:rsidR="00452B56" w:rsidRDefault="00452B56" w:rsidP="00DF6275">
            <w:pPr>
              <w:rPr>
                <w:rFonts w:ascii="Abadi" w:hAnsi="Abadi"/>
                <w:sz w:val="16"/>
                <w:szCs w:val="16"/>
              </w:rPr>
            </w:pPr>
          </w:p>
          <w:p w14:paraId="39096CB3" w14:textId="77777777" w:rsidR="00452B56" w:rsidRDefault="00452B56" w:rsidP="00DF6275">
            <w:pPr>
              <w:rPr>
                <w:rFonts w:ascii="Abadi" w:hAnsi="Abadi"/>
                <w:sz w:val="16"/>
                <w:szCs w:val="16"/>
              </w:rPr>
            </w:pPr>
          </w:p>
          <w:p w14:paraId="66B5CDE4" w14:textId="2FE32B85" w:rsidR="005B568D" w:rsidRPr="001E016D" w:rsidRDefault="00925D6D" w:rsidP="00DF6275">
            <w:pPr>
              <w:rPr>
                <w:rFonts w:ascii="Abadi" w:hAnsi="Abadi"/>
                <w:sz w:val="16"/>
                <w:szCs w:val="16"/>
              </w:rPr>
            </w:pPr>
            <w:r w:rsidRPr="001E016D">
              <w:rPr>
                <w:rFonts w:ascii="Abadi" w:hAnsi="Abadi"/>
                <w:sz w:val="16"/>
                <w:szCs w:val="16"/>
              </w:rPr>
              <w:t xml:space="preserve">6-9 month time </w:t>
            </w:r>
          </w:p>
        </w:tc>
        <w:tc>
          <w:tcPr>
            <w:tcW w:w="1150" w:type="dxa"/>
          </w:tcPr>
          <w:p w14:paraId="67A88D1A" w14:textId="34551021" w:rsidR="005B568D" w:rsidRPr="005B568D" w:rsidRDefault="008265D0" w:rsidP="008265D0">
            <w:pPr>
              <w:jc w:val="center"/>
              <w:rPr>
                <w:rFonts w:ascii="Abadi" w:hAnsi="Abadi"/>
                <w:b/>
                <w:bCs/>
                <w:sz w:val="16"/>
                <w:szCs w:val="16"/>
              </w:rPr>
            </w:pPr>
            <w:r w:rsidRPr="008265D0">
              <w:rPr>
                <w:rFonts w:ascii="Abadi" w:hAnsi="Abadi"/>
                <w:b/>
                <w:bCs/>
                <w:sz w:val="16"/>
                <w:szCs w:val="16"/>
              </w:rPr>
              <w:t>£100,000</w:t>
            </w:r>
          </w:p>
        </w:tc>
      </w:tr>
      <w:tr w:rsidR="008265D0" w14:paraId="330C81D7" w14:textId="77777777" w:rsidTr="008265D0">
        <w:trPr>
          <w:jc w:val="center"/>
        </w:trPr>
        <w:tc>
          <w:tcPr>
            <w:tcW w:w="421" w:type="dxa"/>
          </w:tcPr>
          <w:p w14:paraId="7424AC9C" w14:textId="51600F03" w:rsidR="005B568D" w:rsidRDefault="001E016D" w:rsidP="00DF6275">
            <w:pPr>
              <w:rPr>
                <w:rFonts w:ascii="Abadi" w:hAnsi="Abadi"/>
                <w:b/>
                <w:bCs/>
                <w:sz w:val="16"/>
                <w:szCs w:val="16"/>
              </w:rPr>
            </w:pPr>
            <w:r>
              <w:rPr>
                <w:rFonts w:ascii="Abadi" w:hAnsi="Abadi"/>
                <w:b/>
                <w:bCs/>
                <w:sz w:val="16"/>
                <w:szCs w:val="16"/>
              </w:rPr>
              <w:t>3</w:t>
            </w:r>
          </w:p>
        </w:tc>
        <w:tc>
          <w:tcPr>
            <w:tcW w:w="3118" w:type="dxa"/>
          </w:tcPr>
          <w:p w14:paraId="3DFED1B6" w14:textId="265A4DDB" w:rsidR="005B568D" w:rsidRPr="001E016D" w:rsidRDefault="001E016D" w:rsidP="00DF6275">
            <w:pPr>
              <w:rPr>
                <w:rFonts w:ascii="Abadi" w:hAnsi="Abadi"/>
                <w:sz w:val="16"/>
                <w:szCs w:val="16"/>
              </w:rPr>
            </w:pPr>
            <w:r w:rsidRPr="001E016D">
              <w:rPr>
                <w:rFonts w:ascii="Abadi" w:hAnsi="Abadi"/>
                <w:sz w:val="16"/>
                <w:szCs w:val="16"/>
              </w:rPr>
              <w:t xml:space="preserve">Increased front desk pressure as well as limited personalisation of gust experience at the hotel </w:t>
            </w:r>
          </w:p>
        </w:tc>
        <w:tc>
          <w:tcPr>
            <w:tcW w:w="4820" w:type="dxa"/>
          </w:tcPr>
          <w:p w14:paraId="11875B5A" w14:textId="77777777" w:rsidR="005B568D" w:rsidRPr="00C920C8" w:rsidRDefault="001E016D" w:rsidP="00C920C8">
            <w:pPr>
              <w:pStyle w:val="ListParagraph"/>
              <w:numPr>
                <w:ilvl w:val="0"/>
                <w:numId w:val="27"/>
              </w:numPr>
              <w:rPr>
                <w:rFonts w:ascii="Abadi" w:hAnsi="Abadi"/>
                <w:sz w:val="16"/>
                <w:szCs w:val="16"/>
              </w:rPr>
            </w:pPr>
            <w:r w:rsidRPr="00C920C8">
              <w:rPr>
                <w:rFonts w:ascii="Abadi" w:hAnsi="Abadi"/>
                <w:sz w:val="16"/>
                <w:szCs w:val="16"/>
              </w:rPr>
              <w:t xml:space="preserve">Lauch a mobile app based check in and check out and digital key </w:t>
            </w:r>
          </w:p>
          <w:p w14:paraId="3215A6B7" w14:textId="77777777" w:rsidR="001E016D" w:rsidRPr="00C920C8" w:rsidRDefault="001E016D" w:rsidP="00C920C8">
            <w:pPr>
              <w:pStyle w:val="ListParagraph"/>
              <w:numPr>
                <w:ilvl w:val="0"/>
                <w:numId w:val="27"/>
              </w:numPr>
              <w:rPr>
                <w:rFonts w:ascii="Abadi" w:hAnsi="Abadi"/>
                <w:sz w:val="16"/>
                <w:szCs w:val="16"/>
              </w:rPr>
            </w:pPr>
            <w:r w:rsidRPr="00C920C8">
              <w:rPr>
                <w:rFonts w:ascii="Abadi" w:hAnsi="Abadi"/>
                <w:sz w:val="16"/>
                <w:szCs w:val="16"/>
              </w:rPr>
              <w:t xml:space="preserve">Install digital concierge series at the hotel </w:t>
            </w:r>
          </w:p>
          <w:p w14:paraId="1F6EEDC4" w14:textId="77777777" w:rsidR="001E016D" w:rsidRPr="00C920C8" w:rsidRDefault="001E016D" w:rsidP="00C920C8">
            <w:pPr>
              <w:pStyle w:val="ListParagraph"/>
              <w:numPr>
                <w:ilvl w:val="0"/>
                <w:numId w:val="27"/>
              </w:numPr>
              <w:rPr>
                <w:rFonts w:ascii="Abadi" w:hAnsi="Abadi"/>
                <w:sz w:val="16"/>
                <w:szCs w:val="16"/>
              </w:rPr>
            </w:pPr>
            <w:r w:rsidRPr="00C920C8">
              <w:rPr>
                <w:rFonts w:ascii="Abadi" w:hAnsi="Abadi"/>
                <w:sz w:val="16"/>
                <w:szCs w:val="16"/>
              </w:rPr>
              <w:t xml:space="preserve">Enhance the CRM integration with the Accor system with Novotel hotel at Cardiff central </w:t>
            </w:r>
          </w:p>
          <w:p w14:paraId="73C00277" w14:textId="3EBABA2A" w:rsidR="001E016D" w:rsidRPr="00C920C8" w:rsidRDefault="001E016D" w:rsidP="00C920C8">
            <w:pPr>
              <w:pStyle w:val="ListParagraph"/>
              <w:numPr>
                <w:ilvl w:val="0"/>
                <w:numId w:val="27"/>
              </w:numPr>
              <w:rPr>
                <w:rFonts w:ascii="Abadi" w:hAnsi="Abadi"/>
                <w:b/>
                <w:bCs/>
                <w:sz w:val="16"/>
                <w:szCs w:val="16"/>
              </w:rPr>
            </w:pPr>
            <w:r w:rsidRPr="00C920C8">
              <w:rPr>
                <w:rFonts w:ascii="Abadi" w:hAnsi="Abadi"/>
                <w:sz w:val="16"/>
                <w:szCs w:val="16"/>
              </w:rPr>
              <w:t xml:space="preserve">Train all staff to support the digital </w:t>
            </w:r>
            <w:r w:rsidR="00C920C8" w:rsidRPr="00C920C8">
              <w:rPr>
                <w:rFonts w:ascii="Abadi" w:hAnsi="Abadi"/>
                <w:sz w:val="16"/>
                <w:szCs w:val="16"/>
              </w:rPr>
              <w:t>program to unfamiliar customs</w:t>
            </w:r>
            <w:r w:rsidR="00C920C8" w:rsidRPr="00C920C8">
              <w:rPr>
                <w:rFonts w:ascii="Abadi" w:hAnsi="Abadi"/>
                <w:b/>
                <w:bCs/>
                <w:sz w:val="16"/>
                <w:szCs w:val="16"/>
              </w:rPr>
              <w:t xml:space="preserve"> </w:t>
            </w:r>
          </w:p>
        </w:tc>
        <w:tc>
          <w:tcPr>
            <w:tcW w:w="3134" w:type="dxa"/>
          </w:tcPr>
          <w:p w14:paraId="00D945E0" w14:textId="77777777" w:rsidR="005B568D" w:rsidRPr="009B0675" w:rsidRDefault="009B0675" w:rsidP="009B0675">
            <w:pPr>
              <w:pStyle w:val="ListParagraph"/>
              <w:numPr>
                <w:ilvl w:val="0"/>
                <w:numId w:val="27"/>
              </w:numPr>
              <w:rPr>
                <w:rFonts w:ascii="Abadi" w:hAnsi="Abadi"/>
                <w:sz w:val="16"/>
                <w:szCs w:val="16"/>
              </w:rPr>
            </w:pPr>
            <w:r w:rsidRPr="009B0675">
              <w:rPr>
                <w:rFonts w:ascii="Abadi" w:hAnsi="Abadi"/>
                <w:sz w:val="16"/>
                <w:szCs w:val="16"/>
              </w:rPr>
              <w:t xml:space="preserve">Reduction of front office congestion and pressure </w:t>
            </w:r>
          </w:p>
          <w:p w14:paraId="1D9D7DBC" w14:textId="77777777" w:rsidR="009B0675" w:rsidRPr="009B0675" w:rsidRDefault="009B0675" w:rsidP="009B0675">
            <w:pPr>
              <w:pStyle w:val="ListParagraph"/>
              <w:numPr>
                <w:ilvl w:val="0"/>
                <w:numId w:val="27"/>
              </w:numPr>
              <w:rPr>
                <w:rFonts w:ascii="Abadi" w:hAnsi="Abadi"/>
                <w:sz w:val="16"/>
                <w:szCs w:val="16"/>
              </w:rPr>
            </w:pPr>
            <w:r w:rsidRPr="009B0675">
              <w:rPr>
                <w:rFonts w:ascii="Abadi" w:hAnsi="Abadi"/>
                <w:sz w:val="16"/>
                <w:szCs w:val="16"/>
              </w:rPr>
              <w:t xml:space="preserve">Make guest journey more pleasant </w:t>
            </w:r>
          </w:p>
          <w:p w14:paraId="282B76C8" w14:textId="0E560184" w:rsidR="009B0675" w:rsidRPr="009B0675" w:rsidRDefault="009B0675" w:rsidP="009B0675">
            <w:pPr>
              <w:pStyle w:val="ListParagraph"/>
              <w:numPr>
                <w:ilvl w:val="0"/>
                <w:numId w:val="27"/>
              </w:numPr>
              <w:rPr>
                <w:rFonts w:ascii="Abadi" w:hAnsi="Abadi"/>
                <w:b/>
                <w:bCs/>
                <w:sz w:val="16"/>
                <w:szCs w:val="16"/>
              </w:rPr>
            </w:pPr>
            <w:r w:rsidRPr="009B0675">
              <w:rPr>
                <w:rFonts w:ascii="Abadi" w:hAnsi="Abadi"/>
                <w:sz w:val="16"/>
                <w:szCs w:val="16"/>
              </w:rPr>
              <w:t>Increase gust satisfaction and loyalty with personalisation</w:t>
            </w:r>
            <w:r w:rsidRPr="009B0675">
              <w:rPr>
                <w:rFonts w:ascii="Abadi" w:hAnsi="Abadi"/>
                <w:b/>
                <w:bCs/>
                <w:sz w:val="16"/>
                <w:szCs w:val="16"/>
              </w:rPr>
              <w:t xml:space="preserve"> </w:t>
            </w:r>
          </w:p>
        </w:tc>
        <w:tc>
          <w:tcPr>
            <w:tcW w:w="1543" w:type="dxa"/>
          </w:tcPr>
          <w:p w14:paraId="2E91AF31" w14:textId="77777777" w:rsidR="00452B56" w:rsidRPr="00452B56" w:rsidRDefault="00452B56" w:rsidP="00DF6275">
            <w:pPr>
              <w:rPr>
                <w:rFonts w:ascii="Abadi" w:hAnsi="Abadi"/>
                <w:sz w:val="16"/>
                <w:szCs w:val="16"/>
              </w:rPr>
            </w:pPr>
          </w:p>
          <w:p w14:paraId="2678B1B2" w14:textId="399BF1A2" w:rsidR="005B568D" w:rsidRPr="00452B56" w:rsidRDefault="009B0675" w:rsidP="00DF6275">
            <w:pPr>
              <w:rPr>
                <w:rFonts w:ascii="Abadi" w:hAnsi="Abadi"/>
                <w:sz w:val="16"/>
                <w:szCs w:val="16"/>
              </w:rPr>
            </w:pPr>
            <w:r w:rsidRPr="00452B56">
              <w:rPr>
                <w:rFonts w:ascii="Abadi" w:hAnsi="Abadi"/>
                <w:sz w:val="16"/>
                <w:szCs w:val="16"/>
              </w:rPr>
              <w:t xml:space="preserve">6-12 month time </w:t>
            </w:r>
          </w:p>
        </w:tc>
        <w:tc>
          <w:tcPr>
            <w:tcW w:w="1150" w:type="dxa"/>
          </w:tcPr>
          <w:p w14:paraId="7F45C7BC" w14:textId="1C966CA0" w:rsidR="005B568D" w:rsidRPr="005B568D" w:rsidRDefault="008265D0" w:rsidP="008265D0">
            <w:pPr>
              <w:jc w:val="center"/>
              <w:rPr>
                <w:rFonts w:ascii="Abadi" w:hAnsi="Abadi"/>
                <w:b/>
                <w:bCs/>
                <w:sz w:val="16"/>
                <w:szCs w:val="16"/>
              </w:rPr>
            </w:pPr>
            <w:r w:rsidRPr="008265D0">
              <w:rPr>
                <w:rFonts w:ascii="Abadi" w:hAnsi="Abadi"/>
                <w:b/>
                <w:bCs/>
                <w:sz w:val="16"/>
                <w:szCs w:val="16"/>
              </w:rPr>
              <w:t>£120,000</w:t>
            </w:r>
          </w:p>
        </w:tc>
      </w:tr>
      <w:tr w:rsidR="008265D0" w14:paraId="08E2A0B4" w14:textId="77777777" w:rsidTr="008265D0">
        <w:trPr>
          <w:jc w:val="center"/>
        </w:trPr>
        <w:tc>
          <w:tcPr>
            <w:tcW w:w="421" w:type="dxa"/>
          </w:tcPr>
          <w:p w14:paraId="01DDE967" w14:textId="6D2CC0D3" w:rsidR="005B568D" w:rsidRDefault="001E016D" w:rsidP="00DF6275">
            <w:pPr>
              <w:rPr>
                <w:rFonts w:ascii="Abadi" w:hAnsi="Abadi"/>
                <w:b/>
                <w:bCs/>
                <w:sz w:val="16"/>
                <w:szCs w:val="16"/>
              </w:rPr>
            </w:pPr>
            <w:r>
              <w:rPr>
                <w:rFonts w:ascii="Abadi" w:hAnsi="Abadi"/>
                <w:b/>
                <w:bCs/>
                <w:sz w:val="16"/>
                <w:szCs w:val="16"/>
              </w:rPr>
              <w:t>4</w:t>
            </w:r>
          </w:p>
        </w:tc>
        <w:tc>
          <w:tcPr>
            <w:tcW w:w="3118" w:type="dxa"/>
          </w:tcPr>
          <w:p w14:paraId="394FD528" w14:textId="6B8B5896" w:rsidR="005B568D" w:rsidRPr="009B0675" w:rsidRDefault="009B0675" w:rsidP="00DF6275">
            <w:pPr>
              <w:rPr>
                <w:rFonts w:ascii="Abadi" w:hAnsi="Abadi"/>
                <w:sz w:val="16"/>
                <w:szCs w:val="16"/>
              </w:rPr>
            </w:pPr>
            <w:r w:rsidRPr="009B0675">
              <w:rPr>
                <w:rFonts w:ascii="Abadi" w:hAnsi="Abadi"/>
                <w:sz w:val="16"/>
                <w:szCs w:val="16"/>
              </w:rPr>
              <w:t xml:space="preserve">Increasing sustainability expectation among customers and rising operational costs </w:t>
            </w:r>
          </w:p>
        </w:tc>
        <w:tc>
          <w:tcPr>
            <w:tcW w:w="4820" w:type="dxa"/>
          </w:tcPr>
          <w:p w14:paraId="279BA1B3" w14:textId="37D55D45" w:rsidR="005B568D"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Installation of energy efficient lighting and water saving devices </w:t>
            </w:r>
          </w:p>
          <w:p w14:paraId="23FEFE8A" w14:textId="2F49A673" w:rsidR="009B0675"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Introduce food waste and monitoring system </w:t>
            </w:r>
          </w:p>
          <w:p w14:paraId="41B4CE12" w14:textId="6F3FC820" w:rsidR="009B0675"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Communicate sustainability initiatives to guest and staff </w:t>
            </w:r>
          </w:p>
          <w:p w14:paraId="37BE9499" w14:textId="02EC8326" w:rsidR="009B0675"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Tracking of performance using sustainability KPI and reporting system </w:t>
            </w:r>
          </w:p>
          <w:p w14:paraId="46B136FA" w14:textId="57476884" w:rsidR="009B0675" w:rsidRPr="005B568D" w:rsidRDefault="009B0675" w:rsidP="00DF6275">
            <w:pPr>
              <w:rPr>
                <w:rFonts w:ascii="Abadi" w:hAnsi="Abadi"/>
                <w:b/>
                <w:bCs/>
                <w:sz w:val="16"/>
                <w:szCs w:val="16"/>
              </w:rPr>
            </w:pPr>
          </w:p>
        </w:tc>
        <w:tc>
          <w:tcPr>
            <w:tcW w:w="3134" w:type="dxa"/>
          </w:tcPr>
          <w:p w14:paraId="6ABF68FE" w14:textId="77777777" w:rsidR="005B568D"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Reduction of energy, water, and waste cost at the hotel </w:t>
            </w:r>
          </w:p>
          <w:p w14:paraId="6C8F6BBB" w14:textId="77777777" w:rsidR="009B0675"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Improvement of environmental performance </w:t>
            </w:r>
          </w:p>
          <w:p w14:paraId="1796DE54" w14:textId="7B10DB8E" w:rsidR="009B0675" w:rsidRPr="009B0675" w:rsidRDefault="009B0675" w:rsidP="009B0675">
            <w:pPr>
              <w:pStyle w:val="ListParagraph"/>
              <w:numPr>
                <w:ilvl w:val="0"/>
                <w:numId w:val="28"/>
              </w:numPr>
              <w:rPr>
                <w:rFonts w:ascii="Abadi" w:hAnsi="Abadi"/>
                <w:sz w:val="16"/>
                <w:szCs w:val="16"/>
              </w:rPr>
            </w:pPr>
            <w:r w:rsidRPr="009B0675">
              <w:rPr>
                <w:rFonts w:ascii="Abadi" w:hAnsi="Abadi"/>
                <w:sz w:val="16"/>
                <w:szCs w:val="16"/>
              </w:rPr>
              <w:t xml:space="preserve">Enhanced band reputation and stakeholder trust </w:t>
            </w:r>
          </w:p>
        </w:tc>
        <w:tc>
          <w:tcPr>
            <w:tcW w:w="1543" w:type="dxa"/>
          </w:tcPr>
          <w:p w14:paraId="1D00DFAA" w14:textId="77777777" w:rsidR="00452B56" w:rsidRDefault="00452B56" w:rsidP="00DF6275">
            <w:pPr>
              <w:rPr>
                <w:rFonts w:ascii="Abadi" w:hAnsi="Abadi"/>
                <w:sz w:val="16"/>
                <w:szCs w:val="16"/>
              </w:rPr>
            </w:pPr>
          </w:p>
          <w:p w14:paraId="6D562694" w14:textId="77777777" w:rsidR="00452B56" w:rsidRDefault="00452B56" w:rsidP="00DF6275">
            <w:pPr>
              <w:rPr>
                <w:rFonts w:ascii="Abadi" w:hAnsi="Abadi"/>
                <w:sz w:val="16"/>
                <w:szCs w:val="16"/>
              </w:rPr>
            </w:pPr>
          </w:p>
          <w:p w14:paraId="11DBF743" w14:textId="45912C1D" w:rsidR="005B568D" w:rsidRPr="009B0675" w:rsidRDefault="009B0675" w:rsidP="00DF6275">
            <w:pPr>
              <w:rPr>
                <w:rFonts w:ascii="Abadi" w:hAnsi="Abadi"/>
                <w:sz w:val="16"/>
                <w:szCs w:val="16"/>
              </w:rPr>
            </w:pPr>
            <w:r w:rsidRPr="009B0675">
              <w:rPr>
                <w:rFonts w:ascii="Abadi" w:hAnsi="Abadi"/>
                <w:sz w:val="16"/>
                <w:szCs w:val="16"/>
              </w:rPr>
              <w:t xml:space="preserve">9-18 months’ time </w:t>
            </w:r>
          </w:p>
        </w:tc>
        <w:tc>
          <w:tcPr>
            <w:tcW w:w="1150" w:type="dxa"/>
          </w:tcPr>
          <w:p w14:paraId="3EA98867" w14:textId="7EAF4802" w:rsidR="005B568D" w:rsidRPr="005B568D" w:rsidRDefault="008265D0" w:rsidP="008265D0">
            <w:pPr>
              <w:jc w:val="center"/>
              <w:rPr>
                <w:rFonts w:ascii="Abadi" w:hAnsi="Abadi"/>
                <w:b/>
                <w:bCs/>
                <w:sz w:val="16"/>
                <w:szCs w:val="16"/>
              </w:rPr>
            </w:pPr>
            <w:r w:rsidRPr="008265D0">
              <w:rPr>
                <w:rFonts w:ascii="Abadi" w:hAnsi="Abadi"/>
                <w:b/>
                <w:bCs/>
                <w:sz w:val="16"/>
                <w:szCs w:val="16"/>
              </w:rPr>
              <w:t>£100,000</w:t>
            </w:r>
          </w:p>
        </w:tc>
      </w:tr>
    </w:tbl>
    <w:p w14:paraId="1E5AF0A6" w14:textId="2890ACE5" w:rsidR="005B568D" w:rsidRPr="005B568D" w:rsidRDefault="005B568D" w:rsidP="00B70736">
      <w:pPr>
        <w:rPr>
          <w:rFonts w:ascii="Abadi" w:hAnsi="Abadi"/>
          <w:b/>
          <w:bCs/>
        </w:rPr>
        <w:sectPr w:rsidR="005B568D" w:rsidRPr="005B568D" w:rsidSect="005B568D">
          <w:pgSz w:w="16838" w:h="11906" w:orient="landscape"/>
          <w:pgMar w:top="1440" w:right="1440" w:bottom="1440" w:left="1440" w:header="709" w:footer="709" w:gutter="0"/>
          <w:cols w:space="708"/>
          <w:docGrid w:linePitch="360"/>
        </w:sectPr>
      </w:pPr>
    </w:p>
    <w:p w14:paraId="2BF7C39B" w14:textId="145B327C" w:rsidR="00B70736" w:rsidRDefault="00B70736" w:rsidP="00B70736">
      <w:pPr>
        <w:rPr>
          <w:rFonts w:ascii="Abadi" w:hAnsi="Abadi"/>
          <w:b/>
          <w:bCs/>
        </w:rPr>
      </w:pPr>
    </w:p>
    <w:p w14:paraId="373C75A8" w14:textId="434BD574" w:rsidR="00B70736" w:rsidRPr="00E91801" w:rsidRDefault="005C030E" w:rsidP="00D62C10">
      <w:pPr>
        <w:pStyle w:val="Heading1"/>
        <w:numPr>
          <w:ilvl w:val="0"/>
          <w:numId w:val="29"/>
        </w:numPr>
        <w:rPr>
          <w:rFonts w:ascii="Abadi" w:hAnsi="Abadi"/>
          <w:sz w:val="24"/>
          <w:szCs w:val="24"/>
        </w:rPr>
      </w:pPr>
      <w:bookmarkStart w:id="51" w:name="_Toc218724420"/>
      <w:r w:rsidRPr="00E91801">
        <w:rPr>
          <w:rFonts w:ascii="Abadi" w:hAnsi="Abadi"/>
          <w:sz w:val="24"/>
          <w:szCs w:val="24"/>
        </w:rPr>
        <w:t>Conclusion</w:t>
      </w:r>
      <w:bookmarkEnd w:id="51"/>
      <w:r w:rsidRPr="00E91801">
        <w:rPr>
          <w:rFonts w:ascii="Abadi" w:hAnsi="Abadi"/>
          <w:sz w:val="24"/>
          <w:szCs w:val="24"/>
        </w:rPr>
        <w:t xml:space="preserve"> </w:t>
      </w:r>
    </w:p>
    <w:p w14:paraId="34FC4181" w14:textId="1BE17C63" w:rsidR="00546769" w:rsidRDefault="00FE1272" w:rsidP="00FE1272">
      <w:pPr>
        <w:spacing w:line="360" w:lineRule="auto"/>
        <w:jc w:val="both"/>
        <w:rPr>
          <w:rFonts w:ascii="Abadi" w:hAnsi="Abadi"/>
        </w:rPr>
      </w:pPr>
      <w:r w:rsidRPr="00FE1272">
        <w:rPr>
          <w:rFonts w:ascii="Abadi" w:hAnsi="Abadi"/>
        </w:rPr>
        <w:t xml:space="preserve">This consultancy report has successfully furnished a comprehensive critical analysis of the performance of the Novotel Hotel of Cardiff Central according to the contemporary hospitality business in the UK. </w:t>
      </w:r>
      <w:r>
        <w:rPr>
          <w:rFonts w:ascii="Abadi" w:hAnsi="Abadi"/>
        </w:rPr>
        <w:t xml:space="preserve">This report has made use of various strategic management frameworks including STEEPLED, SWOT and TOWS to analyse both internal and external environmental influence on the Hotel Novotel and identify key issues, opportunities and strategic priorities of the hotel. </w:t>
      </w:r>
    </w:p>
    <w:p w14:paraId="6B9A9B41" w14:textId="0453AEAF" w:rsidR="00FE1272" w:rsidRDefault="00FE1272" w:rsidP="00FE1272">
      <w:pPr>
        <w:spacing w:line="360" w:lineRule="auto"/>
        <w:jc w:val="both"/>
        <w:rPr>
          <w:rFonts w:ascii="Abadi" w:hAnsi="Abadi"/>
        </w:rPr>
      </w:pPr>
      <w:r>
        <w:rPr>
          <w:rFonts w:ascii="Abadi" w:hAnsi="Abadi"/>
        </w:rPr>
        <w:t xml:space="preserve">This comprehensive analysis has highlighted that Novotel Hotel of Cardiff Centre is operating in a very competitive and pressurised market that is largely characterised through labour shortage, rising operational costs, increasing sustainability pressures and evolving demand from guests for personalised and digitally enabled experiences. </w:t>
      </w:r>
    </w:p>
    <w:p w14:paraId="3F900FA0" w14:textId="12E3A22E" w:rsidR="00FE1272" w:rsidRDefault="00FE1272" w:rsidP="00FE1272">
      <w:pPr>
        <w:spacing w:line="360" w:lineRule="auto"/>
        <w:jc w:val="both"/>
        <w:rPr>
          <w:rFonts w:ascii="Abadi" w:hAnsi="Abadi"/>
        </w:rPr>
      </w:pPr>
      <w:r>
        <w:rPr>
          <w:rFonts w:ascii="Abadi" w:hAnsi="Abadi"/>
        </w:rPr>
        <w:t xml:space="preserve">In term of its  internal capacity, the Novotel is benefiting from its strong brand affiliation with Accor hotels, and a prime location within the city centre and a diversified facilities that can appeal to both busienss and leisure travellers. However, analysis  have identified that these strengths were constrained by its weakness in relation to workforce turnover, inconsistency in service delivery, poor management of gust complaints and over reliance on traditional practices for operations. </w:t>
      </w:r>
    </w:p>
    <w:p w14:paraId="6D56A58A" w14:textId="41876068" w:rsidR="00E476B6" w:rsidRDefault="00E476B6" w:rsidP="00FE1272">
      <w:pPr>
        <w:spacing w:line="360" w:lineRule="auto"/>
        <w:jc w:val="both"/>
        <w:rPr>
          <w:rFonts w:ascii="Abadi" w:hAnsi="Abadi"/>
        </w:rPr>
      </w:pPr>
      <w:r>
        <w:rPr>
          <w:rFonts w:ascii="Abadi" w:hAnsi="Abadi"/>
        </w:rPr>
        <w:t xml:space="preserve">In order to response to these finding, this repot has made some recommendation with set of integrated, evidence based action plans to optimise service quality and enhance preventative management, digital transformation for the customers journey and deeper integration of sustainability practice at the hotel.  </w:t>
      </w:r>
    </w:p>
    <w:p w14:paraId="31A49DDE" w14:textId="735483F4" w:rsidR="004815D8" w:rsidRDefault="004815D8" w:rsidP="00FE1272">
      <w:pPr>
        <w:spacing w:line="360" w:lineRule="auto"/>
        <w:jc w:val="both"/>
        <w:rPr>
          <w:rFonts w:ascii="Abadi" w:hAnsi="Abadi"/>
        </w:rPr>
      </w:pPr>
      <w:r>
        <w:rPr>
          <w:rFonts w:ascii="Abadi" w:hAnsi="Abadi"/>
        </w:rPr>
        <w:t xml:space="preserve">Each of these recommendation has been critically assessed and supported by industry based examples </w:t>
      </w:r>
      <w:r w:rsidRPr="004815D8">
        <w:rPr>
          <w:rFonts w:ascii="Abadi" w:hAnsi="Abadi"/>
        </w:rPr>
        <w:t>from other high ranking brands and underpinned through recognised change management models that includes Lewin’s three step model, Kotter’s eight step model, McKinsey 7S model as well as Deming Cycle (PDCA) model  to ensure effective implementation of the process.</w:t>
      </w:r>
      <w:r>
        <w:rPr>
          <w:rFonts w:ascii="Abadi" w:hAnsi="Abadi"/>
        </w:rPr>
        <w:t xml:space="preserve"> </w:t>
      </w:r>
    </w:p>
    <w:p w14:paraId="2ECDBD87" w14:textId="6DEF81BE" w:rsidR="00CD39B3" w:rsidRPr="00FE1272" w:rsidRDefault="00CD39B3" w:rsidP="00FE1272">
      <w:pPr>
        <w:spacing w:line="360" w:lineRule="auto"/>
        <w:jc w:val="both"/>
        <w:rPr>
          <w:rFonts w:ascii="Abadi" w:hAnsi="Abadi"/>
        </w:rPr>
      </w:pPr>
      <w:r>
        <w:rPr>
          <w:rFonts w:ascii="Abadi" w:hAnsi="Abadi"/>
        </w:rPr>
        <w:t xml:space="preserve">This report has also presented a detailed action plan that is translated the proposed strategic recommendations into clear, time specific initiative with defied outcomes, responsibilities and with estimated budget for the implementation of the proposed recommendations at the hotel. However, this report concluded that with adoption of structured, people centred and data driven approach to change at the Novotel Hotel of Cardiff Centre can enhance its service consistency, improve employee turnover and strengthen its customer satisfaction as well as achieve sustainable growth. </w:t>
      </w:r>
    </w:p>
    <w:p w14:paraId="4D5C9D18" w14:textId="77777777" w:rsidR="005C030E" w:rsidRPr="00B70736" w:rsidRDefault="005C030E" w:rsidP="00B70736">
      <w:pPr>
        <w:rPr>
          <w:rFonts w:ascii="Abadi" w:hAnsi="Abadi"/>
          <w:b/>
          <w:bCs/>
        </w:rPr>
      </w:pPr>
    </w:p>
    <w:p w14:paraId="0435DDC1" w14:textId="77777777" w:rsidR="005B568D" w:rsidRDefault="005B568D">
      <w:pPr>
        <w:rPr>
          <w:rFonts w:ascii="Abadi" w:hAnsi="Abadi"/>
          <w:b/>
          <w:bCs/>
        </w:rPr>
      </w:pPr>
      <w:r>
        <w:rPr>
          <w:rFonts w:ascii="Abadi" w:hAnsi="Abadi"/>
          <w:b/>
          <w:bCs/>
        </w:rPr>
        <w:br w:type="page"/>
      </w:r>
    </w:p>
    <w:p w14:paraId="7621F3B2" w14:textId="29D9BEF4" w:rsidR="00186980" w:rsidRPr="006F4B6F" w:rsidRDefault="00186980" w:rsidP="006F4B6F">
      <w:pPr>
        <w:pStyle w:val="Heading1"/>
        <w:rPr>
          <w:rFonts w:ascii="Abadi" w:hAnsi="Abadi"/>
          <w:sz w:val="24"/>
          <w:szCs w:val="24"/>
        </w:rPr>
      </w:pPr>
      <w:bookmarkStart w:id="52" w:name="_Toc218724421"/>
      <w:r w:rsidRPr="006F4B6F">
        <w:rPr>
          <w:rFonts w:ascii="Abadi" w:hAnsi="Abadi"/>
          <w:sz w:val="24"/>
          <w:szCs w:val="24"/>
        </w:rPr>
        <w:lastRenderedPageBreak/>
        <w:t>References</w:t>
      </w:r>
      <w:bookmarkEnd w:id="52"/>
      <w:r w:rsidRPr="006F4B6F">
        <w:rPr>
          <w:rFonts w:ascii="Abadi" w:hAnsi="Abadi"/>
          <w:sz w:val="24"/>
          <w:szCs w:val="24"/>
        </w:rPr>
        <w:t xml:space="preserve"> </w:t>
      </w:r>
    </w:p>
    <w:p w14:paraId="263B9A1D" w14:textId="6FDB8C58" w:rsidR="009D3E27" w:rsidRPr="00452B56" w:rsidRDefault="009D3E27" w:rsidP="00B037EB">
      <w:pPr>
        <w:spacing w:line="240" w:lineRule="auto"/>
        <w:rPr>
          <w:rFonts w:ascii="Abadi" w:hAnsi="Abadi"/>
        </w:rPr>
      </w:pPr>
      <w:r w:rsidRPr="00452B56">
        <w:rPr>
          <w:rFonts w:ascii="Abadi" w:hAnsi="Abadi"/>
        </w:rPr>
        <w:t xml:space="preserve">Accor Group (2024). Our Story So Far. Accor: Available: </w:t>
      </w:r>
      <w:hyperlink r:id="rId18" w:history="1">
        <w:r w:rsidRPr="00452B56">
          <w:rPr>
            <w:rStyle w:val="Hyperlink"/>
            <w:rFonts w:ascii="Abadi" w:hAnsi="Abadi"/>
          </w:rPr>
          <w:t>https://group.accor.com/en/group/our-history</w:t>
        </w:r>
      </w:hyperlink>
      <w:r w:rsidRPr="00452B56">
        <w:rPr>
          <w:rFonts w:ascii="Abadi" w:hAnsi="Abadi"/>
        </w:rPr>
        <w:t xml:space="preserve"> (Accessed: 2</w:t>
      </w:r>
      <w:r w:rsidRPr="00452B56">
        <w:rPr>
          <w:rFonts w:ascii="Abadi" w:hAnsi="Abadi"/>
          <w:vertAlign w:val="superscript"/>
        </w:rPr>
        <w:t>nd</w:t>
      </w:r>
      <w:r w:rsidRPr="00452B56">
        <w:rPr>
          <w:rFonts w:ascii="Abadi" w:hAnsi="Abadi"/>
        </w:rPr>
        <w:t xml:space="preserve"> of Jan 2026).</w:t>
      </w:r>
    </w:p>
    <w:p w14:paraId="0D8A61CA" w14:textId="658E7699" w:rsidR="0001020F" w:rsidRPr="00452B56" w:rsidRDefault="0001020F" w:rsidP="00B037EB">
      <w:pPr>
        <w:spacing w:line="240" w:lineRule="auto"/>
        <w:rPr>
          <w:rFonts w:ascii="Abadi" w:hAnsi="Abadi"/>
        </w:rPr>
      </w:pPr>
      <w:r w:rsidRPr="00452B56">
        <w:rPr>
          <w:rFonts w:ascii="Abadi" w:hAnsi="Abadi"/>
        </w:rPr>
        <w:t xml:space="preserve">Accor Group (2025,a). Leadership &amp; Governance: </w:t>
      </w:r>
      <w:r w:rsidRPr="00452B56">
        <w:t xml:space="preserve"> </w:t>
      </w:r>
      <w:r w:rsidRPr="00452B56">
        <w:rPr>
          <w:rFonts w:ascii="Abadi" w:hAnsi="Abadi"/>
        </w:rPr>
        <w:t xml:space="preserve">Stable, balanced, and responsible. Accor Group. Available: </w:t>
      </w:r>
      <w:hyperlink r:id="rId19" w:anchor="Executive%20Management" w:history="1">
        <w:r w:rsidRPr="00452B56">
          <w:rPr>
            <w:rStyle w:val="Hyperlink"/>
            <w:rFonts w:ascii="Abadi" w:hAnsi="Abadi"/>
          </w:rPr>
          <w:t>https://group.accor.com/en/group/leadership-governance#Executive%20Management</w:t>
        </w:r>
      </w:hyperlink>
      <w:r w:rsidRPr="00452B56">
        <w:rPr>
          <w:rFonts w:ascii="Abadi" w:hAnsi="Abadi"/>
        </w:rPr>
        <w:t xml:space="preserve"> (Accessed: 2</w:t>
      </w:r>
      <w:r w:rsidRPr="00452B56">
        <w:rPr>
          <w:rFonts w:ascii="Abadi" w:hAnsi="Abadi"/>
          <w:vertAlign w:val="superscript"/>
        </w:rPr>
        <w:t>nd</w:t>
      </w:r>
      <w:r w:rsidRPr="00452B56">
        <w:rPr>
          <w:rFonts w:ascii="Abadi" w:hAnsi="Abadi"/>
        </w:rPr>
        <w:t xml:space="preserve"> of Jan 2026).</w:t>
      </w:r>
    </w:p>
    <w:p w14:paraId="53C1CB21" w14:textId="5BCBF9B6" w:rsidR="00B037EB" w:rsidRPr="00452B56" w:rsidRDefault="00B037EB" w:rsidP="00B037EB">
      <w:pPr>
        <w:spacing w:line="240" w:lineRule="auto"/>
        <w:rPr>
          <w:rFonts w:ascii="Abadi" w:hAnsi="Abadi"/>
        </w:rPr>
      </w:pPr>
      <w:r w:rsidRPr="00452B56">
        <w:rPr>
          <w:rFonts w:ascii="Abadi" w:hAnsi="Abadi"/>
        </w:rPr>
        <w:t>Accor Group (2025</w:t>
      </w:r>
      <w:r w:rsidR="0001020F" w:rsidRPr="00452B56">
        <w:rPr>
          <w:rFonts w:ascii="Abadi" w:hAnsi="Abadi"/>
        </w:rPr>
        <w:t>,b</w:t>
      </w:r>
      <w:r w:rsidRPr="00452B56">
        <w:rPr>
          <w:rFonts w:ascii="Abadi" w:hAnsi="Abadi"/>
        </w:rPr>
        <w:t>). Novotel’s Momentum. Accor Group: 7</w:t>
      </w:r>
      <w:r w:rsidRPr="00452B56">
        <w:rPr>
          <w:rFonts w:ascii="Abadi" w:hAnsi="Abadi"/>
          <w:vertAlign w:val="superscript"/>
        </w:rPr>
        <w:t>th</w:t>
      </w:r>
      <w:r w:rsidRPr="00452B56">
        <w:rPr>
          <w:rFonts w:ascii="Abadi" w:hAnsi="Abadi"/>
        </w:rPr>
        <w:t xml:space="preserve"> April. Available: </w:t>
      </w:r>
      <w:hyperlink r:id="rId20" w:history="1">
        <w:r w:rsidRPr="00452B56">
          <w:rPr>
            <w:rStyle w:val="Hyperlink"/>
            <w:rFonts w:ascii="Abadi" w:hAnsi="Abadi"/>
          </w:rPr>
          <w:t>https://group.accor.com/en/news-stories/novotel-growth-dynamic</w:t>
        </w:r>
      </w:hyperlink>
      <w:r w:rsidRPr="00452B56">
        <w:rPr>
          <w:rFonts w:ascii="Abadi" w:hAnsi="Abadi"/>
        </w:rPr>
        <w:t xml:space="preserve"> (Accessed: 2</w:t>
      </w:r>
      <w:r w:rsidRPr="00452B56">
        <w:rPr>
          <w:rFonts w:ascii="Abadi" w:hAnsi="Abadi"/>
          <w:vertAlign w:val="superscript"/>
        </w:rPr>
        <w:t>nd</w:t>
      </w:r>
      <w:r w:rsidRPr="00452B56">
        <w:rPr>
          <w:rFonts w:ascii="Abadi" w:hAnsi="Abadi"/>
        </w:rPr>
        <w:t xml:space="preserve"> of Jan 2026).</w:t>
      </w:r>
    </w:p>
    <w:p w14:paraId="47B5976F" w14:textId="1CA07109" w:rsidR="004306ED" w:rsidRPr="00452B56" w:rsidRDefault="004306ED" w:rsidP="00B037EB">
      <w:pPr>
        <w:spacing w:line="240" w:lineRule="auto"/>
        <w:rPr>
          <w:rFonts w:ascii="Abadi" w:hAnsi="Abadi"/>
        </w:rPr>
      </w:pPr>
      <w:r w:rsidRPr="00452B56">
        <w:rPr>
          <w:rFonts w:ascii="Abadi" w:hAnsi="Abadi"/>
        </w:rPr>
        <w:t>Abode Worldwide (2024). AI in the hospitality industry: 15 real-world examples. Abode Worldwide: 12</w:t>
      </w:r>
      <w:r w:rsidRPr="00452B56">
        <w:rPr>
          <w:rFonts w:ascii="Abadi" w:hAnsi="Abadi"/>
          <w:vertAlign w:val="superscript"/>
        </w:rPr>
        <w:t>th</w:t>
      </w:r>
      <w:r w:rsidRPr="00452B56">
        <w:rPr>
          <w:rFonts w:ascii="Abadi" w:hAnsi="Abadi"/>
        </w:rPr>
        <w:t xml:space="preserve"> Sept. Available: </w:t>
      </w:r>
      <w:hyperlink r:id="rId21" w:history="1">
        <w:r w:rsidRPr="00452B56">
          <w:rPr>
            <w:rStyle w:val="Hyperlink"/>
            <w:rFonts w:ascii="Abadi" w:hAnsi="Abadi"/>
          </w:rPr>
          <w:t>https://abodeworldwide.com/ai-hospitality-industry/</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w:t>
      </w:r>
    </w:p>
    <w:p w14:paraId="62037673" w14:textId="06EEAD62" w:rsidR="00F77E08" w:rsidRPr="00452B56" w:rsidRDefault="000E65C8" w:rsidP="00B037EB">
      <w:pPr>
        <w:spacing w:line="240" w:lineRule="auto"/>
        <w:rPr>
          <w:rFonts w:ascii="Abadi" w:hAnsi="Abadi"/>
        </w:rPr>
      </w:pPr>
      <w:r w:rsidRPr="00452B56">
        <w:rPr>
          <w:rFonts w:ascii="Abadi" w:hAnsi="Abadi"/>
        </w:rPr>
        <w:t xml:space="preserve">Bearne, S. (2023). 'Airbnb is forcing everyone to up their game': how hotels are changing tack. </w:t>
      </w:r>
      <w:hyperlink r:id="rId22" w:history="1">
        <w:r w:rsidRPr="00452B56">
          <w:rPr>
            <w:rStyle w:val="Hyperlink"/>
            <w:rFonts w:ascii="Abadi" w:hAnsi="Abadi"/>
          </w:rPr>
          <w:t>The Gurdian: 11</w:t>
        </w:r>
        <w:r w:rsidRPr="00452B56">
          <w:rPr>
            <w:rStyle w:val="Hyperlink"/>
            <w:rFonts w:ascii="Abadi" w:hAnsi="Abadi"/>
            <w:vertAlign w:val="superscript"/>
          </w:rPr>
          <w:t>th</w:t>
        </w:r>
        <w:r w:rsidRPr="00452B56">
          <w:rPr>
            <w:rStyle w:val="Hyperlink"/>
            <w:rFonts w:ascii="Abadi" w:hAnsi="Abadi"/>
          </w:rPr>
          <w:t xml:space="preserve"> April. Available: https://www.theguardian.com/business-to-business/2018/apr/11/airbnb-is-forcing-everyone-to-up-their-game-how-hotels-are-changing-tack</w:t>
        </w:r>
      </w:hyperlink>
      <w:r w:rsidR="00F77E08" w:rsidRPr="00452B56">
        <w:rPr>
          <w:rFonts w:ascii="Abadi" w:hAnsi="Abadi"/>
        </w:rPr>
        <w:t xml:space="preserve"> (Accessed: 5th of Jan 2026).</w:t>
      </w:r>
    </w:p>
    <w:p w14:paraId="54881834" w14:textId="02C76CFD" w:rsidR="00B2372A" w:rsidRPr="00452B56" w:rsidRDefault="00B2372A" w:rsidP="00B037EB">
      <w:pPr>
        <w:spacing w:line="240" w:lineRule="auto"/>
        <w:rPr>
          <w:rFonts w:ascii="Abadi" w:hAnsi="Abadi"/>
        </w:rPr>
      </w:pPr>
      <w:r w:rsidRPr="00452B56">
        <w:rPr>
          <w:rFonts w:ascii="Abadi" w:hAnsi="Abadi"/>
        </w:rPr>
        <w:t xml:space="preserve">Booking.Com (2026). Gust feedback on Novotel of Cardiff central. Available: </w:t>
      </w:r>
      <w:hyperlink r:id="rId23" w:history="1">
        <w:r w:rsidRPr="00452B56">
          <w:rPr>
            <w:rStyle w:val="Hyperlink"/>
            <w:rFonts w:ascii="Abadi" w:hAnsi="Abadi"/>
          </w:rPr>
          <w:t>https://www.booking.com/reviews/gb/hotel/hanoverinternationalcardiff.en-gb.html</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2025). </w:t>
      </w:r>
    </w:p>
    <w:p w14:paraId="26C589A9" w14:textId="1A4E2092" w:rsidR="004E73CC" w:rsidRPr="00452B56" w:rsidRDefault="005B1F57" w:rsidP="00B037EB">
      <w:pPr>
        <w:spacing w:line="240" w:lineRule="auto"/>
        <w:rPr>
          <w:rFonts w:ascii="Abadi" w:hAnsi="Abadi"/>
        </w:rPr>
      </w:pPr>
      <w:r w:rsidRPr="00452B56">
        <w:rPr>
          <w:rFonts w:ascii="Abadi" w:hAnsi="Abadi"/>
        </w:rPr>
        <w:t xml:space="preserve">Chaffey, D. (2024). How to use SWOT/TOWS analysis for prioritization [Matrix]. </w:t>
      </w:r>
      <w:r w:rsidR="004E73CC" w:rsidRPr="00452B56">
        <w:rPr>
          <w:rFonts w:ascii="Abadi" w:hAnsi="Abadi"/>
        </w:rPr>
        <w:t>Smart Insight</w:t>
      </w:r>
      <w:r w:rsidRPr="00452B56">
        <w:rPr>
          <w:rFonts w:ascii="Abadi" w:hAnsi="Abadi"/>
        </w:rPr>
        <w:t xml:space="preserve">: </w:t>
      </w:r>
      <w:r w:rsidR="004E73CC" w:rsidRPr="00452B56">
        <w:rPr>
          <w:rFonts w:ascii="Abadi" w:hAnsi="Abadi"/>
        </w:rPr>
        <w:t xml:space="preserve"> </w:t>
      </w:r>
      <w:r w:rsidRPr="00452B56">
        <w:rPr>
          <w:rFonts w:ascii="Abadi" w:hAnsi="Abadi"/>
        </w:rPr>
        <w:t>15</w:t>
      </w:r>
      <w:r w:rsidRPr="00452B56">
        <w:rPr>
          <w:rFonts w:ascii="Abadi" w:hAnsi="Abadi"/>
          <w:vertAlign w:val="superscript"/>
        </w:rPr>
        <w:t>th</w:t>
      </w:r>
      <w:r w:rsidRPr="00452B56">
        <w:rPr>
          <w:rFonts w:ascii="Abadi" w:hAnsi="Abadi"/>
        </w:rPr>
        <w:t xml:space="preserve"> Feb. </w:t>
      </w:r>
      <w:r w:rsidR="004E73CC" w:rsidRPr="00452B56">
        <w:rPr>
          <w:rFonts w:ascii="Abadi" w:hAnsi="Abadi"/>
        </w:rPr>
        <w:t xml:space="preserve">Available: </w:t>
      </w:r>
      <w:hyperlink r:id="rId24" w:history="1">
        <w:r w:rsidR="004E73CC" w:rsidRPr="00452B56">
          <w:rPr>
            <w:rStyle w:val="Hyperlink"/>
            <w:rFonts w:ascii="Abadi" w:hAnsi="Abadi"/>
          </w:rPr>
          <w:t>https://www.smartinsights.com/marketplace-analysis/swot-analysis/swot-analysis/</w:t>
        </w:r>
      </w:hyperlink>
      <w:r w:rsidR="004E73CC" w:rsidRPr="00452B56">
        <w:rPr>
          <w:rFonts w:ascii="Abadi" w:hAnsi="Abadi"/>
        </w:rPr>
        <w:t xml:space="preserve"> (Accessed: 5th of Jan 2026).</w:t>
      </w:r>
    </w:p>
    <w:p w14:paraId="4104899C" w14:textId="2120AC95" w:rsidR="00AD7954" w:rsidRPr="00452B56" w:rsidRDefault="00AD7954" w:rsidP="00AD7954">
      <w:pPr>
        <w:rPr>
          <w:rFonts w:ascii="Abadi" w:hAnsi="Abadi"/>
        </w:rPr>
      </w:pPr>
      <w:r w:rsidRPr="00E27AA7">
        <w:rPr>
          <w:rFonts w:ascii="Abadi" w:hAnsi="Abadi"/>
          <w:color w:val="000000" w:themeColor="text1"/>
        </w:rPr>
        <w:t>Chun, R., Davies, G. (2001). E-reputation</w:t>
      </w:r>
      <w:r w:rsidRPr="00452B56">
        <w:rPr>
          <w:rFonts w:ascii="Abadi" w:hAnsi="Abadi"/>
        </w:rPr>
        <w:t xml:space="preserve">: The role of mission and vision statements in positioning strategy. J Brand Manag 8, 315–333. Available:  </w:t>
      </w:r>
      <w:hyperlink r:id="rId25" w:history="1">
        <w:r w:rsidRPr="00452B56">
          <w:rPr>
            <w:rStyle w:val="Hyperlink"/>
            <w:rFonts w:ascii="Abadi" w:hAnsi="Abadi"/>
          </w:rPr>
          <w:t>https://link.springer.com/article/10.1057/palgrave.bm.2540031</w:t>
        </w:r>
      </w:hyperlink>
      <w:r w:rsidRPr="00452B56">
        <w:rPr>
          <w:rFonts w:ascii="Abadi" w:hAnsi="Abadi"/>
        </w:rPr>
        <w:t xml:space="preserve"> (Accessed: 2nd of Jan 2026).</w:t>
      </w:r>
    </w:p>
    <w:p w14:paraId="28AAE5D8" w14:textId="77777777" w:rsidR="00EC1E57" w:rsidRPr="00452B56" w:rsidRDefault="00EC1E57" w:rsidP="00EC1E57">
      <w:pPr>
        <w:rPr>
          <w:rFonts w:ascii="Abadi" w:hAnsi="Abadi"/>
        </w:rPr>
      </w:pPr>
      <w:r w:rsidRPr="00452B56">
        <w:rPr>
          <w:rFonts w:ascii="Abadi" w:hAnsi="Abadi"/>
        </w:rPr>
        <w:t>Chemmanur, A, &amp; Fenech, C. (2024). Assessing and addressing sustainability risks in the hospitality industry. Deloitte: 14</w:t>
      </w:r>
      <w:r w:rsidRPr="00452B56">
        <w:rPr>
          <w:rFonts w:ascii="Abadi" w:hAnsi="Abadi"/>
          <w:vertAlign w:val="superscript"/>
        </w:rPr>
        <w:t>th</w:t>
      </w:r>
      <w:r w:rsidRPr="00452B56">
        <w:rPr>
          <w:rFonts w:ascii="Abadi" w:hAnsi="Abadi"/>
        </w:rPr>
        <w:t xml:space="preserve"> Feb.  Available: </w:t>
      </w:r>
      <w:hyperlink r:id="rId26" w:history="1">
        <w:r w:rsidRPr="00452B56">
          <w:rPr>
            <w:rStyle w:val="Hyperlink"/>
            <w:rFonts w:ascii="Abadi" w:hAnsi="Abadi"/>
          </w:rPr>
          <w:t>https://www.deloitte.com/uk/en/Industries/consumer/blogs/sustainability-in-the-hospitality-industry.html</w:t>
        </w:r>
      </w:hyperlink>
      <w:r w:rsidRPr="00452B56">
        <w:rPr>
          <w:rFonts w:ascii="Abadi" w:hAnsi="Abadi"/>
        </w:rPr>
        <w:t xml:space="preserve"> (Accessed: 5</w:t>
      </w:r>
      <w:r w:rsidRPr="00452B56">
        <w:rPr>
          <w:rFonts w:ascii="Abadi" w:hAnsi="Abadi"/>
          <w:vertAlign w:val="superscript"/>
        </w:rPr>
        <w:t>th</w:t>
      </w:r>
      <w:r w:rsidRPr="00452B56">
        <w:rPr>
          <w:rFonts w:ascii="Abadi" w:hAnsi="Abadi"/>
        </w:rPr>
        <w:t xml:space="preserve"> of Jan 2025). </w:t>
      </w:r>
    </w:p>
    <w:p w14:paraId="59DA5991" w14:textId="3CCFBD89" w:rsidR="00EC1E57" w:rsidRPr="00452B56" w:rsidRDefault="00EC1E57" w:rsidP="00AD7954">
      <w:pPr>
        <w:rPr>
          <w:rFonts w:ascii="Abadi" w:hAnsi="Abadi"/>
        </w:rPr>
      </w:pPr>
      <w:r w:rsidRPr="00452B56">
        <w:rPr>
          <w:rFonts w:ascii="Abadi" w:hAnsi="Abadi"/>
        </w:rPr>
        <w:t>Cormican, D. (2025). UK hospitality sector faces further regulatory changes in 2025. Pinsent mason: 22</w:t>
      </w:r>
      <w:r w:rsidRPr="00452B56">
        <w:rPr>
          <w:rFonts w:ascii="Abadi" w:hAnsi="Abadi"/>
          <w:vertAlign w:val="superscript"/>
        </w:rPr>
        <w:t>nd</w:t>
      </w:r>
      <w:r w:rsidRPr="00452B56">
        <w:rPr>
          <w:rFonts w:ascii="Abadi" w:hAnsi="Abadi"/>
        </w:rPr>
        <w:t xml:space="preserve"> Jan. Available:  </w:t>
      </w:r>
      <w:hyperlink r:id="rId27" w:history="1">
        <w:r w:rsidRPr="00452B56">
          <w:rPr>
            <w:rStyle w:val="Hyperlink"/>
            <w:rFonts w:ascii="Abadi" w:hAnsi="Abadi"/>
          </w:rPr>
          <w:t>https://www.pinsentmasons.com/out-law/analysis/uk-hospitality-sector-faces-further-regulatory-changes-2025</w:t>
        </w:r>
      </w:hyperlink>
      <w:r w:rsidRPr="00452B56">
        <w:rPr>
          <w:rFonts w:ascii="Abadi" w:hAnsi="Abadi"/>
        </w:rPr>
        <w:t xml:space="preserve"> (Accessed: 5</w:t>
      </w:r>
      <w:r w:rsidRPr="00452B56">
        <w:rPr>
          <w:rFonts w:ascii="Abadi" w:hAnsi="Abadi"/>
          <w:vertAlign w:val="superscript"/>
        </w:rPr>
        <w:t>th</w:t>
      </w:r>
      <w:r w:rsidRPr="00452B56">
        <w:rPr>
          <w:rFonts w:ascii="Abadi" w:hAnsi="Abadi"/>
        </w:rPr>
        <w:t xml:space="preserve"> of Jan 2025).</w:t>
      </w:r>
    </w:p>
    <w:p w14:paraId="55FA33E0" w14:textId="50D1E03C" w:rsidR="0001020F" w:rsidRPr="00452B56" w:rsidRDefault="0001020F" w:rsidP="0001020F">
      <w:pPr>
        <w:rPr>
          <w:rFonts w:ascii="Abadi" w:hAnsi="Abadi"/>
        </w:rPr>
      </w:pPr>
      <w:r w:rsidRPr="00452B56">
        <w:rPr>
          <w:rFonts w:ascii="Abadi" w:hAnsi="Abadi"/>
        </w:rPr>
        <w:t xml:space="preserve">Calori, R, Baden-Fuller, Hunt, B. (2000). Managing Change at Novotel: Back to the Future. Long Range Planning. Vol 33 (6). Pp:779-804. Available: </w:t>
      </w:r>
      <w:hyperlink r:id="rId28" w:history="1">
        <w:r w:rsidRPr="00452B56">
          <w:rPr>
            <w:rStyle w:val="Hyperlink"/>
            <w:rFonts w:ascii="Abadi" w:hAnsi="Abadi"/>
          </w:rPr>
          <w:t>https://www.sciencedirect.com/science/article/abs/pii/S002463010000090X</w:t>
        </w:r>
      </w:hyperlink>
      <w:r w:rsidRPr="00452B56">
        <w:rPr>
          <w:rFonts w:ascii="Abadi" w:hAnsi="Abadi"/>
        </w:rPr>
        <w:t xml:space="preserve"> (Accessed: 3rd of Jan 2026).</w:t>
      </w:r>
    </w:p>
    <w:p w14:paraId="00C1D064" w14:textId="2A0F6FCA" w:rsidR="00923CF0" w:rsidRPr="00452B56" w:rsidRDefault="00923CF0" w:rsidP="00923CF0">
      <w:pPr>
        <w:rPr>
          <w:rFonts w:ascii="Abadi" w:hAnsi="Abadi"/>
        </w:rPr>
      </w:pPr>
      <w:r w:rsidRPr="00452B56">
        <w:rPr>
          <w:rFonts w:ascii="Abadi" w:hAnsi="Abadi"/>
        </w:rPr>
        <w:t>Baron, A, &amp; Armstrong, M. (2007). Human Capital Management. London: Kogan Page.</w:t>
      </w:r>
    </w:p>
    <w:p w14:paraId="74B17332" w14:textId="7B870A6E" w:rsidR="00186980" w:rsidRPr="00452B56" w:rsidRDefault="00186980" w:rsidP="00BD1E84">
      <w:pPr>
        <w:rPr>
          <w:rFonts w:ascii="Abadi" w:hAnsi="Abadi"/>
        </w:rPr>
      </w:pPr>
      <w:r w:rsidRPr="00452B56">
        <w:rPr>
          <w:rFonts w:ascii="Abadi" w:hAnsi="Abadi"/>
        </w:rPr>
        <w:t>Buttrick, R. (2009) The project workout</w:t>
      </w:r>
      <w:r w:rsidRPr="00452B56">
        <w:rPr>
          <w:rFonts w:ascii="Arial" w:hAnsi="Arial" w:cs="Arial"/>
        </w:rPr>
        <w:t> </w:t>
      </w:r>
      <w:r w:rsidRPr="00452B56">
        <w:rPr>
          <w:rFonts w:ascii="Abadi" w:hAnsi="Abadi"/>
        </w:rPr>
        <w:t>: the ultimate handbook of project and programme management. 4th ed. Harlow: Financial Times Prentice Hall.</w:t>
      </w:r>
    </w:p>
    <w:p w14:paraId="3CCD823C" w14:textId="7E436696" w:rsidR="00186980" w:rsidRPr="00452B56" w:rsidRDefault="00186980" w:rsidP="00BD1E84">
      <w:pPr>
        <w:rPr>
          <w:rFonts w:ascii="Abadi" w:hAnsi="Abadi"/>
        </w:rPr>
      </w:pPr>
      <w:r w:rsidRPr="00452B56">
        <w:rPr>
          <w:rFonts w:ascii="Abadi" w:hAnsi="Abadi"/>
        </w:rPr>
        <w:t>Burnes, B. (2014)</w:t>
      </w:r>
      <w:r w:rsidR="002D0580" w:rsidRPr="00452B56">
        <w:rPr>
          <w:rFonts w:ascii="Abadi" w:hAnsi="Abadi"/>
        </w:rPr>
        <w:t xml:space="preserve">. </w:t>
      </w:r>
      <w:r w:rsidRPr="00452B56">
        <w:rPr>
          <w:rFonts w:ascii="Abadi" w:hAnsi="Abadi"/>
        </w:rPr>
        <w:t>4th Edition, Managing Change, Great Britain, Prentice Hall.</w:t>
      </w:r>
    </w:p>
    <w:p w14:paraId="7AB5FD81" w14:textId="1ED9F16C" w:rsidR="00923CF0" w:rsidRPr="00452B56" w:rsidRDefault="00923CF0" w:rsidP="00BD1E84">
      <w:pPr>
        <w:rPr>
          <w:rFonts w:ascii="Abadi" w:hAnsi="Abadi"/>
        </w:rPr>
      </w:pPr>
      <w:r w:rsidRPr="00452B56">
        <w:rPr>
          <w:rFonts w:ascii="Abadi" w:hAnsi="Abadi"/>
        </w:rPr>
        <w:t xml:space="preserve">Kotter, J. (2012). Leading change. Harvard Business Review Press. Available: </w:t>
      </w:r>
      <w:hyperlink r:id="rId29" w:history="1">
        <w:r w:rsidRPr="00452B56">
          <w:rPr>
            <w:rStyle w:val="Hyperlink"/>
            <w:rFonts w:ascii="Abadi" w:hAnsi="Abadi"/>
          </w:rPr>
          <w:t>https://hbr.org/1995/05/leading-change-why-transformation-efforts-fail-2</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1BBE84C7" w14:textId="5EB006B3" w:rsidR="003A1C3C" w:rsidRPr="00452B56" w:rsidRDefault="003A1C3C" w:rsidP="00BD1E84">
      <w:pPr>
        <w:rPr>
          <w:rFonts w:ascii="Abadi" w:hAnsi="Abadi"/>
        </w:rPr>
      </w:pPr>
      <w:r w:rsidRPr="00452B56">
        <w:rPr>
          <w:rFonts w:ascii="Abadi" w:hAnsi="Abadi"/>
        </w:rPr>
        <w:t xml:space="preserve">Hotel Magazine (2024). </w:t>
      </w:r>
      <w:r w:rsidR="009073A0" w:rsidRPr="00452B56">
        <w:rPr>
          <w:rFonts w:ascii="Abadi" w:hAnsi="Abadi"/>
        </w:rPr>
        <w:t>Hospitality staff turnover drops by close to 10%. Hotel</w:t>
      </w:r>
      <w:r w:rsidR="001A7862" w:rsidRPr="00452B56">
        <w:rPr>
          <w:rFonts w:ascii="Abadi" w:hAnsi="Abadi"/>
        </w:rPr>
        <w:t>: 30</w:t>
      </w:r>
      <w:r w:rsidR="001A7862" w:rsidRPr="00452B56">
        <w:rPr>
          <w:rFonts w:ascii="Abadi" w:hAnsi="Abadi"/>
          <w:vertAlign w:val="superscript"/>
        </w:rPr>
        <w:t>th</w:t>
      </w:r>
      <w:r w:rsidR="001A7862" w:rsidRPr="00452B56">
        <w:rPr>
          <w:rFonts w:ascii="Abadi" w:hAnsi="Abadi"/>
        </w:rPr>
        <w:t xml:space="preserve"> Sept. </w:t>
      </w:r>
      <w:r w:rsidRPr="00452B56">
        <w:rPr>
          <w:rFonts w:ascii="Abadi" w:hAnsi="Abadi"/>
        </w:rPr>
        <w:t xml:space="preserve">Available: </w:t>
      </w:r>
      <w:hyperlink r:id="rId30" w:history="1">
        <w:r w:rsidRPr="00452B56">
          <w:rPr>
            <w:rStyle w:val="Hyperlink"/>
            <w:rFonts w:ascii="Abadi" w:hAnsi="Abadi"/>
          </w:rPr>
          <w:t>https://thehotelmagazine.co.uk/hospitality-staff-turnover-drops-by-close-to-10/</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3922230E" w14:textId="73E8BB01" w:rsidR="000407DF" w:rsidRPr="00452B56" w:rsidRDefault="000407DF" w:rsidP="00BD1E84">
      <w:pPr>
        <w:rPr>
          <w:rFonts w:ascii="Abadi" w:hAnsi="Abadi"/>
        </w:rPr>
      </w:pPr>
      <w:r w:rsidRPr="00452B56">
        <w:rPr>
          <w:rFonts w:ascii="Abadi" w:hAnsi="Abadi"/>
        </w:rPr>
        <w:lastRenderedPageBreak/>
        <w:t xml:space="preserve">Hotel Report (2025). Premier Inn should loosen up a little as it expands. Hotel Report. Available: </w:t>
      </w:r>
      <w:hyperlink r:id="rId31" w:history="1">
        <w:r w:rsidRPr="00452B56">
          <w:rPr>
            <w:rStyle w:val="Hyperlink"/>
            <w:rFonts w:ascii="Abadi" w:hAnsi="Abadi"/>
          </w:rPr>
          <w:t>https://hotel.report/management/premier-inn-should-loosen-up-a-little-as-it-expands</w:t>
        </w:r>
      </w:hyperlink>
      <w:r w:rsidRPr="00452B56">
        <w:rPr>
          <w:rFonts w:ascii="Abadi" w:hAnsi="Abadi"/>
        </w:rPr>
        <w:t xml:space="preserve"> (Accessed: 6th of Jan 2026).</w:t>
      </w:r>
    </w:p>
    <w:p w14:paraId="112A56FD" w14:textId="1D9F1899" w:rsidR="00BC44E4" w:rsidRPr="00452B56" w:rsidRDefault="00BC44E4" w:rsidP="00BC44E4">
      <w:pPr>
        <w:rPr>
          <w:rFonts w:ascii="Abadi" w:hAnsi="Abadi"/>
        </w:rPr>
      </w:pPr>
      <w:r w:rsidRPr="00452B56">
        <w:rPr>
          <w:rFonts w:ascii="Abadi" w:hAnsi="Abadi"/>
        </w:rPr>
        <w:t xml:space="preserve">IHG Hotel &amp; Resort (2025). We provide peace of mind with every getaway. IHG Hotel &amp; Resort. Available: </w:t>
      </w:r>
      <w:hyperlink r:id="rId32" w:history="1">
        <w:r w:rsidRPr="00452B56">
          <w:rPr>
            <w:rStyle w:val="Hyperlink"/>
            <w:rFonts w:ascii="Abadi" w:hAnsi="Abadi"/>
          </w:rPr>
          <w:t>https://www.ihg.com/content/gb/en/customer-care/clean-promise</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 </w:t>
      </w:r>
    </w:p>
    <w:p w14:paraId="7290245B" w14:textId="5BC6CCFB" w:rsidR="009E6BDA" w:rsidRPr="00452B56" w:rsidRDefault="009E6BDA" w:rsidP="00BC44E4">
      <w:pPr>
        <w:rPr>
          <w:rFonts w:ascii="Abadi" w:hAnsi="Abadi"/>
        </w:rPr>
      </w:pPr>
      <w:r w:rsidRPr="00452B56">
        <w:rPr>
          <w:rFonts w:ascii="Abadi" w:hAnsi="Abadi"/>
        </w:rPr>
        <w:t>Hilton News (2021). Improving Guest Experience with Shareable Digital Room Keys, Automated Complimentary Room Upgrades and Confirmed Connecting Rooms. Hilton News: 20</w:t>
      </w:r>
      <w:r w:rsidRPr="00452B56">
        <w:rPr>
          <w:rFonts w:ascii="Abadi" w:hAnsi="Abadi"/>
          <w:vertAlign w:val="superscript"/>
        </w:rPr>
        <w:t>th</w:t>
      </w:r>
      <w:r w:rsidRPr="00452B56">
        <w:rPr>
          <w:rFonts w:ascii="Abadi" w:hAnsi="Abadi"/>
        </w:rPr>
        <w:t xml:space="preserve"> Oct. Available: </w:t>
      </w:r>
      <w:hyperlink r:id="rId33" w:history="1">
        <w:r w:rsidRPr="00452B56">
          <w:rPr>
            <w:rStyle w:val="Hyperlink"/>
            <w:rFonts w:ascii="Abadi" w:hAnsi="Abadi"/>
          </w:rPr>
          <w:t>https://stories.hilton.com/releases/hilton-debuts-industry-leading-tech-enhancements</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 </w:t>
      </w:r>
    </w:p>
    <w:p w14:paraId="01A419F9" w14:textId="5D331A80" w:rsidR="00EC1E57" w:rsidRPr="00452B56" w:rsidRDefault="00EC1E57" w:rsidP="00BD1E84">
      <w:pPr>
        <w:rPr>
          <w:rFonts w:ascii="Abadi" w:hAnsi="Abadi"/>
        </w:rPr>
      </w:pPr>
      <w:r w:rsidRPr="00452B56">
        <w:rPr>
          <w:rFonts w:ascii="Abadi" w:hAnsi="Abadi"/>
        </w:rPr>
        <w:t xml:space="preserve">Lacalle, E. (2023). 9 most common ethical practices in the hospitality industry. Mews: 12 Dec. Available: </w:t>
      </w:r>
      <w:hyperlink r:id="rId34" w:history="1">
        <w:r w:rsidRPr="00452B56">
          <w:rPr>
            <w:rStyle w:val="Hyperlink"/>
            <w:rFonts w:ascii="Abadi" w:hAnsi="Abadi"/>
          </w:rPr>
          <w:t>https://www.mews.com/en/blog/ethical-practices-in-hotels</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 </w:t>
      </w:r>
    </w:p>
    <w:p w14:paraId="00FB3643" w14:textId="76EC1012" w:rsidR="003A40BF" w:rsidRPr="00452B56" w:rsidRDefault="003A40BF" w:rsidP="003A40BF">
      <w:pPr>
        <w:spacing w:line="240" w:lineRule="auto"/>
        <w:rPr>
          <w:rFonts w:ascii="Abadi" w:hAnsi="Abadi"/>
        </w:rPr>
      </w:pPr>
      <w:r w:rsidRPr="00452B56">
        <w:rPr>
          <w:rFonts w:ascii="Abadi" w:hAnsi="Abadi"/>
        </w:rPr>
        <w:t xml:space="preserve">Levitt, T. (1981). Marketing intangible products and product intangibles. Harvard busienss review: May. Available: </w:t>
      </w:r>
      <w:hyperlink r:id="rId35" w:history="1">
        <w:r w:rsidRPr="00452B56">
          <w:rPr>
            <w:rStyle w:val="Hyperlink"/>
            <w:rFonts w:ascii="Abadi" w:hAnsi="Abadi"/>
          </w:rPr>
          <w:t>https://hbr.org/1981/05/marketing-intangible-products-and-product-intangibles</w:t>
        </w:r>
      </w:hyperlink>
      <w:r w:rsidRPr="00452B56">
        <w:rPr>
          <w:rFonts w:ascii="Abadi" w:hAnsi="Abadi"/>
        </w:rPr>
        <w:t xml:space="preserve"> (Accessed: 2nd of Jan 2026).</w:t>
      </w:r>
    </w:p>
    <w:p w14:paraId="082975C3" w14:textId="0E812B0F" w:rsidR="00B516AC" w:rsidRPr="00452B56" w:rsidRDefault="00B516AC" w:rsidP="00BD1E84">
      <w:pPr>
        <w:rPr>
          <w:rFonts w:ascii="Abadi" w:hAnsi="Abadi"/>
        </w:rPr>
      </w:pPr>
      <w:r w:rsidRPr="00452B56">
        <w:rPr>
          <w:rFonts w:ascii="Abadi" w:hAnsi="Abadi"/>
        </w:rPr>
        <w:t>Logan, M. (2024). Simple Guide to Creating a Compelling Mission and Vision Statement. Forbs: 13</w:t>
      </w:r>
      <w:r w:rsidRPr="00452B56">
        <w:rPr>
          <w:rFonts w:ascii="Abadi" w:hAnsi="Abadi"/>
          <w:vertAlign w:val="superscript"/>
        </w:rPr>
        <w:t>th</w:t>
      </w:r>
      <w:r w:rsidRPr="00452B56">
        <w:rPr>
          <w:rFonts w:ascii="Abadi" w:hAnsi="Abadi"/>
        </w:rPr>
        <w:t xml:space="preserve"> March. Available: </w:t>
      </w:r>
      <w:hyperlink r:id="rId36" w:history="1">
        <w:r w:rsidRPr="00452B56">
          <w:rPr>
            <w:rStyle w:val="Hyperlink"/>
            <w:rFonts w:ascii="Abadi" w:hAnsi="Abadi"/>
          </w:rPr>
          <w:t>https://www.forbes.com/sites/micahlogan/2024/03/13/simple-guide-to-creating-a-compelling-mission-and-vision-statement/</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3B15FFE3" w14:textId="504F432D" w:rsidR="003049A0" w:rsidRPr="00452B56" w:rsidRDefault="003049A0" w:rsidP="00BD1E84">
      <w:pPr>
        <w:rPr>
          <w:rFonts w:ascii="Abadi" w:hAnsi="Abadi"/>
        </w:rPr>
      </w:pPr>
      <w:r w:rsidRPr="00452B56">
        <w:rPr>
          <w:rFonts w:ascii="Abadi" w:hAnsi="Abadi"/>
        </w:rPr>
        <w:t>McKinsey &amp; Company (2008). Enduring Ideas: The 7-S Framework. McKinsey &amp; Company: 8</w:t>
      </w:r>
      <w:r w:rsidRPr="00452B56">
        <w:rPr>
          <w:rFonts w:ascii="Abadi" w:hAnsi="Abadi"/>
          <w:vertAlign w:val="superscript"/>
        </w:rPr>
        <w:t>th</w:t>
      </w:r>
      <w:r w:rsidRPr="00452B56">
        <w:rPr>
          <w:rFonts w:ascii="Abadi" w:hAnsi="Abadi"/>
        </w:rPr>
        <w:t xml:space="preserve"> Mar. Available: </w:t>
      </w:r>
      <w:hyperlink r:id="rId37" w:history="1">
        <w:r w:rsidRPr="00452B56">
          <w:rPr>
            <w:rStyle w:val="Hyperlink"/>
            <w:rFonts w:ascii="Abadi" w:hAnsi="Abadi"/>
          </w:rPr>
          <w:t>https://www.mckinsey.com/capabilities/strategy-and-corporate-finance/our-insights/enduring-ideas-the-7-s-framework</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w:t>
      </w:r>
    </w:p>
    <w:p w14:paraId="70157AC4" w14:textId="5C7AD731" w:rsidR="004306ED" w:rsidRPr="00452B56" w:rsidRDefault="004306ED" w:rsidP="00BD1E84">
      <w:pPr>
        <w:rPr>
          <w:rFonts w:ascii="Abadi" w:hAnsi="Abadi"/>
        </w:rPr>
      </w:pPr>
      <w:r w:rsidRPr="00452B56">
        <w:rPr>
          <w:rFonts w:ascii="Abadi" w:hAnsi="Abadi"/>
        </w:rPr>
        <w:t>Malik, P.</w:t>
      </w:r>
      <w:r w:rsidR="005654C0" w:rsidRPr="00452B56">
        <w:rPr>
          <w:rFonts w:ascii="Abadi" w:hAnsi="Abadi"/>
        </w:rPr>
        <w:t xml:space="preserve"> </w:t>
      </w:r>
      <w:r w:rsidRPr="00452B56">
        <w:rPr>
          <w:rFonts w:ascii="Abadi" w:hAnsi="Abadi"/>
        </w:rPr>
        <w:t>(</w:t>
      </w:r>
      <w:r w:rsidR="005654C0" w:rsidRPr="00452B56">
        <w:rPr>
          <w:rFonts w:ascii="Abadi" w:hAnsi="Abadi"/>
        </w:rPr>
        <w:t>2025</w:t>
      </w:r>
      <w:r w:rsidRPr="00452B56">
        <w:rPr>
          <w:rFonts w:ascii="Abadi" w:hAnsi="Abadi"/>
        </w:rPr>
        <w:t xml:space="preserve">) </w:t>
      </w:r>
      <w:r w:rsidR="005654C0" w:rsidRPr="00452B56">
        <w:rPr>
          <w:rFonts w:ascii="Abadi" w:hAnsi="Abadi"/>
        </w:rPr>
        <w:t>Lewin’s 3-Stage Model of Change Theory: Overview</w:t>
      </w:r>
      <w:r w:rsidRPr="00452B56">
        <w:rPr>
          <w:rFonts w:ascii="Abadi" w:hAnsi="Abadi"/>
        </w:rPr>
        <w:t xml:space="preserve">. </w:t>
      </w:r>
      <w:r w:rsidR="005654C0" w:rsidRPr="00452B56">
        <w:rPr>
          <w:rFonts w:ascii="Abadi" w:hAnsi="Abadi"/>
        </w:rPr>
        <w:t>Watfix:9</w:t>
      </w:r>
      <w:r w:rsidR="005654C0" w:rsidRPr="00452B56">
        <w:rPr>
          <w:rFonts w:ascii="Abadi" w:hAnsi="Abadi"/>
          <w:vertAlign w:val="superscript"/>
        </w:rPr>
        <w:t>th</w:t>
      </w:r>
      <w:r w:rsidR="005654C0" w:rsidRPr="00452B56">
        <w:rPr>
          <w:rFonts w:ascii="Abadi" w:hAnsi="Abadi"/>
        </w:rPr>
        <w:t xml:space="preserve"> Dec. </w:t>
      </w:r>
      <w:r w:rsidRPr="00452B56">
        <w:rPr>
          <w:rFonts w:ascii="Abadi" w:hAnsi="Abadi"/>
        </w:rPr>
        <w:t xml:space="preserve">Available: </w:t>
      </w:r>
      <w:hyperlink r:id="rId38" w:history="1">
        <w:r w:rsidRPr="00452B56">
          <w:rPr>
            <w:rStyle w:val="Hyperlink"/>
            <w:rFonts w:ascii="Abadi" w:hAnsi="Abadi"/>
          </w:rPr>
          <w:t>https://whatfix.com/blog/lewins-change-model/</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w:t>
      </w:r>
    </w:p>
    <w:p w14:paraId="0954914F" w14:textId="32F10629" w:rsidR="00186980" w:rsidRPr="00452B56" w:rsidRDefault="00186980" w:rsidP="00BD1E84">
      <w:pPr>
        <w:rPr>
          <w:rFonts w:ascii="Abadi" w:hAnsi="Abadi"/>
        </w:rPr>
      </w:pPr>
      <w:r w:rsidRPr="00452B56">
        <w:rPr>
          <w:rFonts w:ascii="Abadi" w:hAnsi="Abadi"/>
        </w:rPr>
        <w:t>Noordzife, G. (2014) Project Management of Hotel Opening Processes: Exploring Better Ways to Manage New Hotel Openings, CreateSpace</w:t>
      </w:r>
      <w:r w:rsidR="002D0580" w:rsidRPr="00452B56">
        <w:rPr>
          <w:rFonts w:ascii="Abadi" w:hAnsi="Abadi"/>
        </w:rPr>
        <w:t xml:space="preserve">. Available: </w:t>
      </w:r>
      <w:hyperlink r:id="rId39" w:history="1">
        <w:r w:rsidR="002D0580" w:rsidRPr="00452B56">
          <w:rPr>
            <w:rStyle w:val="Hyperlink"/>
            <w:rFonts w:ascii="Abadi" w:hAnsi="Abadi"/>
          </w:rPr>
          <w:t>https://www.researchgate.net/publication/297056691_Project_Management_of_New_Hotel_Openings</w:t>
        </w:r>
      </w:hyperlink>
      <w:r w:rsidR="002D0580" w:rsidRPr="00452B56">
        <w:rPr>
          <w:rFonts w:ascii="Abadi" w:hAnsi="Abadi"/>
        </w:rPr>
        <w:t xml:space="preserve"> (Accessed: 1</w:t>
      </w:r>
      <w:r w:rsidR="002D0580" w:rsidRPr="00452B56">
        <w:rPr>
          <w:rFonts w:ascii="Abadi" w:hAnsi="Abadi"/>
          <w:vertAlign w:val="superscript"/>
        </w:rPr>
        <w:t>st</w:t>
      </w:r>
      <w:r w:rsidR="002D0580" w:rsidRPr="00452B56">
        <w:rPr>
          <w:rFonts w:ascii="Abadi" w:hAnsi="Abadi"/>
        </w:rPr>
        <w:t xml:space="preserve"> of Jan 2026).</w:t>
      </w:r>
    </w:p>
    <w:p w14:paraId="6D1FF938" w14:textId="502C21E6" w:rsidR="00923CF0" w:rsidRPr="00452B56" w:rsidRDefault="00923CF0" w:rsidP="00BD1E84">
      <w:pPr>
        <w:rPr>
          <w:rFonts w:ascii="Abadi" w:hAnsi="Abadi"/>
        </w:rPr>
      </w:pPr>
      <w:r w:rsidRPr="00452B56">
        <w:rPr>
          <w:rFonts w:ascii="Abadi" w:hAnsi="Abadi"/>
        </w:rPr>
        <w:t xml:space="preserve">Nuong, M, D. (2023). Digital Future of the Global Hospitality Industry and Hospitality Education: Review of Related Literature. Asia-Pacific Journal of Futures in Education and Society. Vol 2 (2). Pp: 71–100. Available: </w:t>
      </w:r>
      <w:hyperlink r:id="rId40" w:history="1">
        <w:r w:rsidRPr="00452B56">
          <w:rPr>
            <w:rStyle w:val="Hyperlink"/>
            <w:rFonts w:ascii="Abadi" w:hAnsi="Abadi"/>
          </w:rPr>
          <w:t>https://www.researchgate.net/publication/375785471_Digital_Future_of_the_Global_Hospitality_Industry_and_Hospitality_Education_Review_of_Related_Literature</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4A248D01" w14:textId="6CB1A83B" w:rsidR="00B516AC" w:rsidRPr="00452B56" w:rsidRDefault="00B516AC" w:rsidP="00BD1E84">
      <w:pPr>
        <w:rPr>
          <w:rFonts w:ascii="Abadi" w:hAnsi="Abadi"/>
        </w:rPr>
      </w:pPr>
      <w:r w:rsidRPr="00452B56">
        <w:rPr>
          <w:rFonts w:ascii="Abadi" w:hAnsi="Abadi"/>
        </w:rPr>
        <w:t xml:space="preserve">Novotel (2025). Who are we? Novotel Group. Available: </w:t>
      </w:r>
      <w:hyperlink r:id="rId41" w:anchor=":~:text=Novotel%20then,level%20of%20comfort%20and%20services" w:history="1">
        <w:r w:rsidRPr="00452B56">
          <w:rPr>
            <w:rStyle w:val="Hyperlink"/>
            <w:rFonts w:ascii="Abadi" w:hAnsi="Abadi"/>
          </w:rPr>
          <w:t>https://novotel.accor.com/a/en/novotel-experience/about-us.html#:~:text=Novotel%20then,level%20of%20comfort%20and%20services</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5C904C8A" w14:textId="19B32A99" w:rsidR="00923CF0" w:rsidRPr="00452B56" w:rsidRDefault="00923CF0" w:rsidP="00BD1E84">
      <w:pPr>
        <w:rPr>
          <w:rFonts w:ascii="Abadi" w:hAnsi="Abadi"/>
        </w:rPr>
      </w:pPr>
      <w:r w:rsidRPr="00452B56">
        <w:rPr>
          <w:rFonts w:ascii="Abadi" w:hAnsi="Abadi"/>
        </w:rPr>
        <w:t>Newton, R. (2010). The management consultant : mastering the art of consultancy. Financial Times.</w:t>
      </w:r>
    </w:p>
    <w:p w14:paraId="6076B2BA" w14:textId="713F4DE3" w:rsidR="00E434D6" w:rsidRPr="00452B56" w:rsidRDefault="00E434D6" w:rsidP="00BD1E84">
      <w:pPr>
        <w:rPr>
          <w:rFonts w:ascii="Abadi" w:hAnsi="Abadi"/>
        </w:rPr>
      </w:pPr>
      <w:r w:rsidRPr="00452B56">
        <w:rPr>
          <w:rFonts w:ascii="Abadi" w:hAnsi="Abadi"/>
        </w:rPr>
        <w:t xml:space="preserve">Nazarian, A. (2017). Influence of national culture and balanced organizational culture on the hotel industry’s performance. International Journal of Hospitality Management. Vol63 (1). Pp: 22-32. Available: </w:t>
      </w:r>
      <w:hyperlink r:id="rId42" w:history="1">
        <w:r w:rsidRPr="00452B56">
          <w:rPr>
            <w:rStyle w:val="Hyperlink"/>
            <w:rFonts w:ascii="Abadi" w:hAnsi="Abadi"/>
          </w:rPr>
          <w:t>https://www.sciencedirect.com/science/article/pii/S0278431916301761</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305FC591" w14:textId="46CE3C29" w:rsidR="00D8132A" w:rsidRPr="00452B56" w:rsidRDefault="00D8132A" w:rsidP="00D8132A">
      <w:pPr>
        <w:spacing w:line="240" w:lineRule="auto"/>
        <w:rPr>
          <w:rFonts w:ascii="Abadi" w:hAnsi="Abadi"/>
        </w:rPr>
      </w:pPr>
      <w:r w:rsidRPr="00452B56">
        <w:rPr>
          <w:rFonts w:ascii="Abadi" w:hAnsi="Abadi"/>
        </w:rPr>
        <w:t xml:space="preserve">Novotel (2024,b). The Novotel Experience. Novotel: June. May. Available: </w:t>
      </w:r>
      <w:hyperlink r:id="rId43" w:history="1">
        <w:r w:rsidRPr="00452B56">
          <w:rPr>
            <w:rStyle w:val="Hyperlink"/>
            <w:rFonts w:ascii="Abadi" w:hAnsi="Abadi"/>
          </w:rPr>
          <w:t>https://novotel.accor.com/a/en/novotel-experience.html</w:t>
        </w:r>
      </w:hyperlink>
      <w:r w:rsidRPr="00452B56">
        <w:rPr>
          <w:rFonts w:ascii="Abadi" w:hAnsi="Abadi"/>
        </w:rPr>
        <w:t xml:space="preserve"> (Accessed: 2nd of Jan 2026).</w:t>
      </w:r>
    </w:p>
    <w:p w14:paraId="70A67D69" w14:textId="6C1A9233" w:rsidR="00855DFD" w:rsidRPr="00452B56" w:rsidRDefault="00855DFD" w:rsidP="00855DFD">
      <w:pPr>
        <w:spacing w:line="240" w:lineRule="auto"/>
        <w:rPr>
          <w:rFonts w:ascii="Abadi" w:hAnsi="Abadi"/>
        </w:rPr>
      </w:pPr>
      <w:r w:rsidRPr="00452B56">
        <w:rPr>
          <w:rFonts w:ascii="Abadi" w:hAnsi="Abadi"/>
        </w:rPr>
        <w:lastRenderedPageBreak/>
        <w:t xml:space="preserve">NHS England (2023). Quality Improvement Kotter’s Eight Steps of Change. NHS. Available: </w:t>
      </w:r>
      <w:hyperlink r:id="rId44" w:history="1">
        <w:r w:rsidRPr="00452B56">
          <w:rPr>
            <w:rStyle w:val="Hyperlink"/>
            <w:rFonts w:ascii="Abadi" w:hAnsi="Abadi"/>
          </w:rPr>
          <w:t>https://www.nhselect.nhs.uk/uploads/files/1/Kotter%27s%208%20steps%20of%20change.pdf(Accessed</w:t>
        </w:r>
      </w:hyperlink>
      <w:r w:rsidRPr="00452B56">
        <w:rPr>
          <w:rFonts w:ascii="Abadi" w:hAnsi="Abadi"/>
        </w:rPr>
        <w:t>: 7</w:t>
      </w:r>
      <w:r w:rsidRPr="00452B56">
        <w:rPr>
          <w:rFonts w:ascii="Abadi" w:hAnsi="Abadi"/>
          <w:vertAlign w:val="superscript"/>
        </w:rPr>
        <w:t>th</w:t>
      </w:r>
      <w:r w:rsidRPr="00452B56">
        <w:rPr>
          <w:rFonts w:ascii="Abadi" w:hAnsi="Abadi"/>
        </w:rPr>
        <w:t xml:space="preserve"> of Jan 2026). </w:t>
      </w:r>
    </w:p>
    <w:p w14:paraId="090D3335" w14:textId="7C74680F" w:rsidR="00495BD2" w:rsidRPr="00452B56" w:rsidRDefault="00495BD2" w:rsidP="00495BD2">
      <w:pPr>
        <w:spacing w:line="240" w:lineRule="auto"/>
        <w:rPr>
          <w:rFonts w:ascii="Abadi" w:hAnsi="Abadi"/>
        </w:rPr>
      </w:pPr>
      <w:r w:rsidRPr="00452B56">
        <w:rPr>
          <w:rFonts w:ascii="Abadi" w:hAnsi="Abadi"/>
        </w:rPr>
        <w:t>Nancholas, B. (2024).</w:t>
      </w:r>
      <w:r w:rsidRPr="00452B56">
        <w:t xml:space="preserve"> </w:t>
      </w:r>
      <w:r w:rsidRPr="00452B56">
        <w:rPr>
          <w:rFonts w:ascii="Abadi" w:hAnsi="Abadi"/>
        </w:rPr>
        <w:t>The biggest problems facing businesses right now. North Wales Management School: 19</w:t>
      </w:r>
      <w:r w:rsidRPr="00452B56">
        <w:rPr>
          <w:rFonts w:ascii="Abadi" w:hAnsi="Abadi"/>
          <w:vertAlign w:val="superscript"/>
        </w:rPr>
        <w:t>th</w:t>
      </w:r>
      <w:r w:rsidRPr="00452B56">
        <w:rPr>
          <w:rFonts w:ascii="Abadi" w:hAnsi="Abadi"/>
        </w:rPr>
        <w:t xml:space="preserve"> March. Available: </w:t>
      </w:r>
      <w:hyperlink r:id="rId45" w:anchor=":~:text=Supply%20chain%20disruptions%20have%20become,supply%20chain%20challenges%2C%20businesses%20can" w:history="1">
        <w:r w:rsidRPr="00452B56">
          <w:rPr>
            <w:rStyle w:val="Hyperlink"/>
            <w:rFonts w:ascii="Abadi" w:hAnsi="Abadi"/>
          </w:rPr>
          <w:t>https://online.wrexham.ac.uk/the-biggest-problems-facingbusinessesrightnow/#:~:text=Supply%20chain%20disruptions%20have%20become,supply%20chain%20challenges%2C%20businesses%20can</w:t>
        </w:r>
      </w:hyperlink>
      <w:r w:rsidRPr="00452B56">
        <w:rPr>
          <w:rFonts w:ascii="Abadi" w:hAnsi="Abadi"/>
        </w:rPr>
        <w:t xml:space="preserve"> (Accessed: 2nd of Jan 2026).</w:t>
      </w:r>
    </w:p>
    <w:p w14:paraId="558E4AEB" w14:textId="77777777" w:rsidR="00923CF0" w:rsidRPr="00452B56" w:rsidRDefault="00923CF0" w:rsidP="00923CF0">
      <w:pPr>
        <w:rPr>
          <w:rFonts w:ascii="Abadi" w:hAnsi="Abadi"/>
        </w:rPr>
      </w:pPr>
      <w:r w:rsidRPr="00452B56">
        <w:rPr>
          <w:rFonts w:ascii="Abadi" w:hAnsi="Abadi"/>
        </w:rPr>
        <w:t>O’Mahoney, J. (2021). How Small Consultancies Grow: Challenging Problem-Based Theorising. Management Consulting Journal. Vol 4(1). Pp: 5–20.</w:t>
      </w:r>
    </w:p>
    <w:p w14:paraId="0EF5D106" w14:textId="5900852B" w:rsidR="00923CF0" w:rsidRPr="00452B56" w:rsidRDefault="00923CF0" w:rsidP="00923CF0">
      <w:pPr>
        <w:rPr>
          <w:rFonts w:ascii="Abadi" w:hAnsi="Abadi"/>
        </w:rPr>
      </w:pPr>
      <w:r w:rsidRPr="00452B56">
        <w:rPr>
          <w:rFonts w:ascii="Abadi" w:hAnsi="Abadi"/>
        </w:rPr>
        <w:t xml:space="preserve">Ribaudo, G, et al. (2020). Comparing chains versus independent hotels based on international sales: an exploratory study. Economic Research-Ekonomska Istrazivanja. Vol 33(21). Pp:1-19. Available: </w:t>
      </w:r>
      <w:hyperlink r:id="rId46" w:history="1">
        <w:r w:rsidRPr="00452B56">
          <w:rPr>
            <w:rStyle w:val="Hyperlink"/>
            <w:rFonts w:ascii="Abadi" w:hAnsi="Abadi"/>
          </w:rPr>
          <w:t>https://www.researchgate.net/publication/340407931_Comparing_chains_versus_independent_hotels_based_on_international_sales_an_exploratory_study</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3F2B2F7C" w14:textId="1D2D1F65" w:rsidR="00B037EB" w:rsidRPr="00452B56" w:rsidRDefault="00B037EB" w:rsidP="00B037EB">
      <w:pPr>
        <w:spacing w:line="240" w:lineRule="auto"/>
        <w:rPr>
          <w:rFonts w:ascii="Abadi" w:hAnsi="Abadi"/>
        </w:rPr>
      </w:pPr>
      <w:r w:rsidRPr="00452B56">
        <w:rPr>
          <w:rFonts w:ascii="Abadi" w:hAnsi="Abadi"/>
        </w:rPr>
        <w:t xml:space="preserve">Rozycki, E, G. (2004). Mission and Vision in Education. Educational HORIZONS. Available: </w:t>
      </w:r>
      <w:hyperlink r:id="rId47" w:history="1">
        <w:r w:rsidRPr="00452B56">
          <w:rPr>
            <w:rStyle w:val="Hyperlink"/>
            <w:rFonts w:ascii="Abadi" w:hAnsi="Abadi"/>
          </w:rPr>
          <w:t>https://files.eric.ed.gov/fulltext/EJ684633.pdf</w:t>
        </w:r>
      </w:hyperlink>
      <w:r w:rsidRPr="00452B56">
        <w:rPr>
          <w:rFonts w:ascii="Abadi" w:hAnsi="Abadi"/>
        </w:rPr>
        <w:t xml:space="preserve"> (Accessed: 4</w:t>
      </w:r>
      <w:r w:rsidRPr="00452B56">
        <w:rPr>
          <w:rFonts w:ascii="Abadi" w:hAnsi="Abadi"/>
          <w:vertAlign w:val="superscript"/>
        </w:rPr>
        <w:t>th</w:t>
      </w:r>
      <w:r w:rsidRPr="00452B56">
        <w:rPr>
          <w:rFonts w:ascii="Abadi" w:hAnsi="Abadi"/>
        </w:rPr>
        <w:t xml:space="preserve"> of Jan 2026).</w:t>
      </w:r>
    </w:p>
    <w:p w14:paraId="06062426" w14:textId="5A2DFE73" w:rsidR="008E54BA" w:rsidRPr="00452B56" w:rsidRDefault="008E54BA" w:rsidP="00B037EB">
      <w:pPr>
        <w:spacing w:line="240" w:lineRule="auto"/>
        <w:rPr>
          <w:rFonts w:ascii="Abadi" w:hAnsi="Abadi"/>
        </w:rPr>
      </w:pPr>
      <w:r w:rsidRPr="00452B56">
        <w:rPr>
          <w:rFonts w:ascii="Abadi" w:hAnsi="Abadi"/>
        </w:rPr>
        <w:t>Robinson, J. (2024). UK Accor hotels report robust growth in 2023, with notable gains in Ibis division. 17</w:t>
      </w:r>
      <w:r w:rsidRPr="00452B56">
        <w:rPr>
          <w:rFonts w:ascii="Abadi" w:hAnsi="Abadi"/>
          <w:vertAlign w:val="superscript"/>
        </w:rPr>
        <w:t>th</w:t>
      </w:r>
      <w:r w:rsidRPr="00452B56">
        <w:rPr>
          <w:rFonts w:ascii="Abadi" w:hAnsi="Abadi"/>
        </w:rPr>
        <w:t xml:space="preserve"> Sept. Available: </w:t>
      </w:r>
      <w:hyperlink r:id="rId48" w:history="1">
        <w:r w:rsidRPr="00452B56">
          <w:rPr>
            <w:rStyle w:val="Hyperlink"/>
            <w:rFonts w:ascii="Abadi" w:hAnsi="Abadi"/>
          </w:rPr>
          <w:t>https://www.business-live.co.uk/economic-development/uk-accor-hotels-report-robust-29949151</w:t>
        </w:r>
      </w:hyperlink>
      <w:r w:rsidRPr="00452B56">
        <w:rPr>
          <w:rFonts w:ascii="Abadi" w:hAnsi="Abadi"/>
        </w:rPr>
        <w:t xml:space="preserve"> (Accessed: 3</w:t>
      </w:r>
      <w:r w:rsidRPr="00452B56">
        <w:rPr>
          <w:rFonts w:ascii="Abadi" w:hAnsi="Abadi"/>
          <w:vertAlign w:val="superscript"/>
        </w:rPr>
        <w:t>rd</w:t>
      </w:r>
      <w:r w:rsidRPr="00452B56">
        <w:rPr>
          <w:rFonts w:ascii="Abadi" w:hAnsi="Abadi"/>
        </w:rPr>
        <w:t xml:space="preserve"> of Jan 2026).</w:t>
      </w:r>
    </w:p>
    <w:p w14:paraId="522402DD" w14:textId="6038EDC1" w:rsidR="00EF5667" w:rsidRPr="00452B56" w:rsidRDefault="00EF5667" w:rsidP="00923CF0">
      <w:pPr>
        <w:rPr>
          <w:rFonts w:ascii="Abadi" w:hAnsi="Abadi"/>
        </w:rPr>
      </w:pPr>
      <w:r w:rsidRPr="00452B56">
        <w:rPr>
          <w:rFonts w:ascii="Abadi" w:hAnsi="Abadi"/>
        </w:rPr>
        <w:t xml:space="preserve">Sleeper (2021). Novotel launches new global design concept. </w:t>
      </w:r>
      <w:bookmarkStart w:id="53" w:name="_Hlk218624420"/>
      <w:r w:rsidRPr="00452B56">
        <w:rPr>
          <w:rFonts w:ascii="Abadi" w:hAnsi="Abadi"/>
        </w:rPr>
        <w:t>Sleeper</w:t>
      </w:r>
      <w:bookmarkEnd w:id="53"/>
      <w:r w:rsidRPr="00452B56">
        <w:rPr>
          <w:rFonts w:ascii="Abadi" w:hAnsi="Abadi"/>
        </w:rPr>
        <w:t>: 14</w:t>
      </w:r>
      <w:r w:rsidRPr="00452B56">
        <w:rPr>
          <w:rFonts w:ascii="Abadi" w:hAnsi="Abadi"/>
          <w:vertAlign w:val="superscript"/>
        </w:rPr>
        <w:t>th</w:t>
      </w:r>
      <w:r w:rsidRPr="00452B56">
        <w:rPr>
          <w:rFonts w:ascii="Abadi" w:hAnsi="Abadi"/>
        </w:rPr>
        <w:t xml:space="preserve"> June. Available: </w:t>
      </w:r>
      <w:hyperlink r:id="rId49" w:history="1">
        <w:r w:rsidRPr="00452B56">
          <w:rPr>
            <w:rStyle w:val="Hyperlink"/>
            <w:rFonts w:ascii="Abadi" w:hAnsi="Abadi"/>
          </w:rPr>
          <w:t>https://www.sleepermagazine.com/stories/projects/novotel-launches-new-global-design-concept/</w:t>
        </w:r>
      </w:hyperlink>
      <w:r w:rsidRPr="00452B56">
        <w:rPr>
          <w:rFonts w:ascii="Abadi" w:hAnsi="Abadi"/>
        </w:rPr>
        <w:t xml:space="preserve"> </w:t>
      </w:r>
      <w:r w:rsidR="004A47E7" w:rsidRPr="00452B56">
        <w:rPr>
          <w:rFonts w:ascii="Abadi" w:hAnsi="Abadi"/>
        </w:rPr>
        <w:t>(Accessed: 5</w:t>
      </w:r>
      <w:r w:rsidR="004A47E7" w:rsidRPr="00452B56">
        <w:rPr>
          <w:rFonts w:ascii="Abadi" w:hAnsi="Abadi"/>
          <w:vertAlign w:val="superscript"/>
        </w:rPr>
        <w:t>th</w:t>
      </w:r>
      <w:r w:rsidR="004A47E7" w:rsidRPr="00452B56">
        <w:rPr>
          <w:rFonts w:ascii="Abadi" w:hAnsi="Abadi"/>
        </w:rPr>
        <w:t xml:space="preserve"> of Jan 2026).</w:t>
      </w:r>
    </w:p>
    <w:p w14:paraId="28B56EE7" w14:textId="536C1B2A" w:rsidR="004A47E7" w:rsidRPr="00452B56" w:rsidRDefault="004A47E7" w:rsidP="00923CF0">
      <w:pPr>
        <w:rPr>
          <w:rFonts w:ascii="Abadi" w:hAnsi="Abadi"/>
        </w:rPr>
      </w:pPr>
      <w:r w:rsidRPr="00452B56">
        <w:rPr>
          <w:rFonts w:ascii="Abadi" w:hAnsi="Abadi"/>
        </w:rPr>
        <w:t xml:space="preserve">Scandic. (2024). Sustainable hotel operations. Scandic Hotels. Available: </w:t>
      </w:r>
      <w:hyperlink r:id="rId50" w:history="1">
        <w:r w:rsidRPr="00452B56">
          <w:rPr>
            <w:rStyle w:val="Hyperlink"/>
            <w:rFonts w:ascii="Abadi" w:hAnsi="Abadi"/>
          </w:rPr>
          <w:t>https://www.scandichotelsgroup.com/sustainability/vision-and-strategy/sustainable-hotel-operations/</w:t>
        </w:r>
      </w:hyperlink>
      <w:r w:rsidRPr="00452B56">
        <w:rPr>
          <w:rFonts w:ascii="Abadi" w:hAnsi="Abadi"/>
        </w:rPr>
        <w:t xml:space="preserve"> (Accessed: 5</w:t>
      </w:r>
      <w:r w:rsidRPr="00452B56">
        <w:rPr>
          <w:rFonts w:ascii="Abadi" w:hAnsi="Abadi"/>
          <w:vertAlign w:val="superscript"/>
        </w:rPr>
        <w:t>th</w:t>
      </w:r>
      <w:r w:rsidRPr="00452B56">
        <w:rPr>
          <w:rFonts w:ascii="Abadi" w:hAnsi="Abadi"/>
        </w:rPr>
        <w:t xml:space="preserve"> of Jan 2026).</w:t>
      </w:r>
    </w:p>
    <w:p w14:paraId="7234A885" w14:textId="76D5F075" w:rsidR="000C08FB" w:rsidRPr="00452B56" w:rsidRDefault="000C08FB" w:rsidP="000C08FB">
      <w:pPr>
        <w:rPr>
          <w:rFonts w:ascii="Abadi" w:hAnsi="Abadi"/>
        </w:rPr>
      </w:pPr>
      <w:r w:rsidRPr="00452B56">
        <w:rPr>
          <w:rFonts w:ascii="Abadi" w:hAnsi="Abadi"/>
        </w:rPr>
        <w:t>Sharma, R. (2025). Marriott International recalibrates the hospitality work clock. HR Katha: 4</w:t>
      </w:r>
      <w:r w:rsidRPr="00452B56">
        <w:rPr>
          <w:rFonts w:ascii="Abadi" w:hAnsi="Abadi"/>
          <w:vertAlign w:val="superscript"/>
        </w:rPr>
        <w:t>th</w:t>
      </w:r>
      <w:r w:rsidRPr="00452B56">
        <w:rPr>
          <w:rFonts w:ascii="Abadi" w:hAnsi="Abadi"/>
        </w:rPr>
        <w:t xml:space="preserve"> Mar. Available: </w:t>
      </w:r>
      <w:hyperlink r:id="rId51" w:history="1">
        <w:r w:rsidRPr="00452B56">
          <w:rPr>
            <w:rStyle w:val="Hyperlink"/>
            <w:rFonts w:ascii="Abadi" w:hAnsi="Abadi"/>
          </w:rPr>
          <w:t>https://www.hrkatha.com/features/marriott-international-recalibrates-the-hospitality-work-clock/</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of Jan 2026).</w:t>
      </w:r>
    </w:p>
    <w:p w14:paraId="2A872C00" w14:textId="7348A5E9" w:rsidR="00495BD2" w:rsidRPr="00452B56" w:rsidRDefault="00495BD2" w:rsidP="000407DF">
      <w:pPr>
        <w:spacing w:line="240" w:lineRule="auto"/>
        <w:rPr>
          <w:rFonts w:ascii="Abadi" w:hAnsi="Abadi"/>
        </w:rPr>
      </w:pPr>
      <w:r w:rsidRPr="00452B56">
        <w:rPr>
          <w:rFonts w:ascii="Abadi" w:hAnsi="Abadi"/>
        </w:rPr>
        <w:t>Stadler, C. (2026). The biggest challenges facing businesses in 2026. Warwick Business School: 2</w:t>
      </w:r>
      <w:r w:rsidRPr="00452B56">
        <w:rPr>
          <w:rFonts w:ascii="Abadi" w:hAnsi="Abadi"/>
          <w:vertAlign w:val="superscript"/>
        </w:rPr>
        <w:t>nd</w:t>
      </w:r>
      <w:r w:rsidRPr="00452B56">
        <w:rPr>
          <w:rFonts w:ascii="Abadi" w:hAnsi="Abadi"/>
        </w:rPr>
        <w:t xml:space="preserve"> of Jan. Available: </w:t>
      </w:r>
      <w:hyperlink r:id="rId52" w:history="1">
        <w:r w:rsidRPr="00452B56">
          <w:rPr>
            <w:rStyle w:val="Hyperlink"/>
            <w:rFonts w:ascii="Abadi" w:hAnsi="Abadi"/>
          </w:rPr>
          <w:t>https://www.wbs.ac.uk/news/core-biggest-challenges-businesses-2026/</w:t>
        </w:r>
      </w:hyperlink>
      <w:r w:rsidRPr="00452B56">
        <w:rPr>
          <w:rFonts w:ascii="Abadi" w:hAnsi="Abadi"/>
          <w:b/>
          <w:bCs/>
        </w:rPr>
        <w:t xml:space="preserve"> </w:t>
      </w:r>
      <w:r w:rsidRPr="00452B56">
        <w:rPr>
          <w:rFonts w:ascii="Abadi" w:hAnsi="Abadi"/>
        </w:rPr>
        <w:t>(Accessed: 5</w:t>
      </w:r>
      <w:r w:rsidRPr="00452B56">
        <w:rPr>
          <w:rFonts w:ascii="Abadi" w:hAnsi="Abadi"/>
          <w:vertAlign w:val="superscript"/>
        </w:rPr>
        <w:t>th</w:t>
      </w:r>
      <w:r w:rsidRPr="00452B56">
        <w:rPr>
          <w:rFonts w:ascii="Abadi" w:hAnsi="Abadi"/>
        </w:rPr>
        <w:t xml:space="preserve"> of Jan 2026).</w:t>
      </w:r>
    </w:p>
    <w:p w14:paraId="37EBC23B" w14:textId="1273039C" w:rsidR="000407DF" w:rsidRPr="00452B56" w:rsidRDefault="000407DF" w:rsidP="000407DF">
      <w:pPr>
        <w:spacing w:line="240" w:lineRule="auto"/>
        <w:jc w:val="both"/>
        <w:rPr>
          <w:rFonts w:ascii="Abadi" w:hAnsi="Abadi"/>
        </w:rPr>
      </w:pPr>
      <w:r w:rsidRPr="00452B56">
        <w:rPr>
          <w:rFonts w:ascii="Abadi" w:hAnsi="Abadi"/>
        </w:rPr>
        <w:t>Segundo, I, S. (2025). Mental Health Is Everyone’s Business: How Marriott Supports Associates’ Mental Wellness Every Day. Marriot blog: 29</w:t>
      </w:r>
      <w:r w:rsidRPr="00452B56">
        <w:rPr>
          <w:rFonts w:ascii="Abadi" w:hAnsi="Abadi"/>
          <w:vertAlign w:val="superscript"/>
        </w:rPr>
        <w:t>th</w:t>
      </w:r>
      <w:r w:rsidRPr="00452B56">
        <w:rPr>
          <w:rFonts w:ascii="Abadi" w:hAnsi="Abadi"/>
        </w:rPr>
        <w:t xml:space="preserve"> Oct. Available: </w:t>
      </w:r>
      <w:hyperlink r:id="rId53" w:history="1">
        <w:r w:rsidRPr="00452B56">
          <w:rPr>
            <w:rStyle w:val="Hyperlink"/>
            <w:rFonts w:ascii="Abadi" w:hAnsi="Abadi"/>
          </w:rPr>
          <w:t>https://life.marriott.com/blog/world-mental-health-day-rachel/</w:t>
        </w:r>
      </w:hyperlink>
      <w:r w:rsidRPr="00452B56">
        <w:rPr>
          <w:rFonts w:ascii="Abadi" w:hAnsi="Abadi"/>
        </w:rPr>
        <w:t xml:space="preserve"> (Accessed: 6</w:t>
      </w:r>
      <w:r w:rsidRPr="00452B56">
        <w:rPr>
          <w:rFonts w:ascii="Abadi" w:hAnsi="Abadi"/>
          <w:vertAlign w:val="superscript"/>
        </w:rPr>
        <w:t>th</w:t>
      </w:r>
      <w:r w:rsidRPr="00452B56">
        <w:rPr>
          <w:rFonts w:ascii="Abadi" w:hAnsi="Abadi"/>
        </w:rPr>
        <w:t xml:space="preserve"> of Jan 2026). </w:t>
      </w:r>
    </w:p>
    <w:p w14:paraId="5DDE6CC6" w14:textId="1165D686" w:rsidR="00600E48" w:rsidRPr="00452B56" w:rsidRDefault="00600E48" w:rsidP="00923CF0">
      <w:pPr>
        <w:rPr>
          <w:rFonts w:ascii="Abadi" w:hAnsi="Abadi"/>
        </w:rPr>
      </w:pPr>
      <w:r w:rsidRPr="00452B56">
        <w:rPr>
          <w:rFonts w:ascii="Abadi" w:hAnsi="Abadi"/>
        </w:rPr>
        <w:t>Tufft, C, et al. (2024). Six trends shaping new business models in tourism and hospitality. McKinsey &amp; Company: 29</w:t>
      </w:r>
      <w:r w:rsidRPr="00452B56">
        <w:rPr>
          <w:rFonts w:ascii="Abadi" w:hAnsi="Abadi"/>
          <w:vertAlign w:val="superscript"/>
        </w:rPr>
        <w:t>th</w:t>
      </w:r>
      <w:r w:rsidRPr="00452B56">
        <w:rPr>
          <w:rFonts w:ascii="Abadi" w:hAnsi="Abadi"/>
        </w:rPr>
        <w:t xml:space="preserve"> May.  Available: </w:t>
      </w:r>
      <w:hyperlink r:id="rId54" w:history="1">
        <w:r w:rsidRPr="00452B56">
          <w:rPr>
            <w:rStyle w:val="Hyperlink"/>
            <w:rFonts w:ascii="Abadi" w:hAnsi="Abadi"/>
          </w:rPr>
          <w:t>https://www.mckinsey.com/industries/travel/our-insights/six-trends-shaping-new-business-models-in-tourism-and-hospitality</w:t>
        </w:r>
      </w:hyperlink>
      <w:r w:rsidRPr="00452B56">
        <w:rPr>
          <w:rFonts w:ascii="Abadi" w:hAnsi="Abadi"/>
        </w:rPr>
        <w:t xml:space="preserve"> (Accessed: 5</w:t>
      </w:r>
      <w:r w:rsidRPr="00452B56">
        <w:rPr>
          <w:rFonts w:ascii="Abadi" w:hAnsi="Abadi"/>
          <w:vertAlign w:val="superscript"/>
        </w:rPr>
        <w:t>th</w:t>
      </w:r>
      <w:r w:rsidRPr="00452B56">
        <w:rPr>
          <w:rFonts w:ascii="Abadi" w:hAnsi="Abadi"/>
        </w:rPr>
        <w:t xml:space="preserve"> Jan 2026). </w:t>
      </w:r>
    </w:p>
    <w:p w14:paraId="4019B15C" w14:textId="42ACC68F" w:rsidR="002F2C38" w:rsidRPr="00452B56" w:rsidRDefault="002F2C38" w:rsidP="002F2C38">
      <w:pPr>
        <w:spacing w:line="240" w:lineRule="auto"/>
        <w:rPr>
          <w:rFonts w:ascii="Abadi" w:hAnsi="Abadi"/>
        </w:rPr>
      </w:pPr>
      <w:r w:rsidRPr="00452B56">
        <w:rPr>
          <w:rFonts w:ascii="Abadi" w:hAnsi="Abadi"/>
        </w:rPr>
        <w:t>Teoli, D, &amp; Sanvictores, T, &amp; An, J. (2023). Definition/Introduction. National Institutes of Health: 4</w:t>
      </w:r>
      <w:r w:rsidRPr="00452B56">
        <w:rPr>
          <w:rFonts w:ascii="Abadi" w:hAnsi="Abadi"/>
          <w:vertAlign w:val="superscript"/>
        </w:rPr>
        <w:t>th</w:t>
      </w:r>
      <w:r w:rsidRPr="00452B56">
        <w:rPr>
          <w:rFonts w:ascii="Abadi" w:hAnsi="Abadi"/>
        </w:rPr>
        <w:t xml:space="preserve"> Sept. Available: </w:t>
      </w:r>
      <w:hyperlink r:id="rId55" w:anchor=":~:text=Definition/Introduction,to%20problems%20for%20the%20entity" w:history="1">
        <w:r w:rsidRPr="00452B56">
          <w:rPr>
            <w:rStyle w:val="Hyperlink"/>
            <w:rFonts w:ascii="Abadi" w:hAnsi="Abadi"/>
          </w:rPr>
          <w:t>https://www.ncbi.nlm.nih.gov/books/NBK537302/#:~:text=Definition/Introduction,to%20problems%20for%20the%20entity</w:t>
        </w:r>
      </w:hyperlink>
      <w:r w:rsidRPr="00452B56">
        <w:rPr>
          <w:rFonts w:ascii="Abadi" w:hAnsi="Abadi"/>
        </w:rPr>
        <w:t xml:space="preserve"> (Accessed: 3</w:t>
      </w:r>
      <w:r w:rsidRPr="00452B56">
        <w:rPr>
          <w:rFonts w:ascii="Abadi" w:hAnsi="Abadi"/>
          <w:vertAlign w:val="superscript"/>
        </w:rPr>
        <w:t>rd</w:t>
      </w:r>
      <w:r w:rsidRPr="00452B56">
        <w:rPr>
          <w:rFonts w:ascii="Abadi" w:hAnsi="Abadi"/>
        </w:rPr>
        <w:t xml:space="preserve"> of Jan 2026).</w:t>
      </w:r>
    </w:p>
    <w:p w14:paraId="146D0746" w14:textId="32802259" w:rsidR="00F24508" w:rsidRPr="00452B56" w:rsidRDefault="00F24508" w:rsidP="00923CF0">
      <w:pPr>
        <w:rPr>
          <w:rFonts w:ascii="Abadi" w:hAnsi="Abadi"/>
        </w:rPr>
      </w:pPr>
      <w:r w:rsidRPr="00452B56">
        <w:rPr>
          <w:rFonts w:ascii="Abadi" w:hAnsi="Abadi"/>
        </w:rPr>
        <w:t>Thoms, E. (2025). Spotlight: UK Hotel Market 2025. Savills: 29</w:t>
      </w:r>
      <w:r w:rsidRPr="00452B56">
        <w:rPr>
          <w:rFonts w:ascii="Abadi" w:hAnsi="Abadi"/>
          <w:vertAlign w:val="superscript"/>
        </w:rPr>
        <w:t>th</w:t>
      </w:r>
      <w:r w:rsidRPr="00452B56">
        <w:rPr>
          <w:rFonts w:ascii="Abadi" w:hAnsi="Abadi"/>
        </w:rPr>
        <w:t xml:space="preserve"> Sept. Available: </w:t>
      </w:r>
      <w:hyperlink r:id="rId56" w:anchor=":~:text=UK%20hotel%20room%20supply%20has,CAGR%20from%202014%20to%202024" w:history="1">
        <w:r w:rsidRPr="00452B56">
          <w:rPr>
            <w:rStyle w:val="Hyperlink"/>
            <w:rFonts w:ascii="Abadi" w:hAnsi="Abadi"/>
          </w:rPr>
          <w:t>https://www.savills.co.uk/research_articles/229130/381142-0#:~:text=UK%20hotel%20room%20supply%20has,CAGR%20from%202014%20to%202024</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6CB703FD" w14:textId="21B22833" w:rsidR="0008191F" w:rsidRPr="00452B56" w:rsidRDefault="00123B63" w:rsidP="00923CF0">
      <w:pPr>
        <w:rPr>
          <w:rFonts w:ascii="Abadi" w:hAnsi="Abadi"/>
        </w:rPr>
      </w:pPr>
      <w:r w:rsidRPr="00452B56">
        <w:rPr>
          <w:rFonts w:ascii="Abadi" w:hAnsi="Abadi"/>
        </w:rPr>
        <w:lastRenderedPageBreak/>
        <w:t xml:space="preserve">Team Five Travels (2024). Novotel: A Family's Journey Through the UK's Premier Mid-Range Hotel Chain. Team Five Travels. Available: </w:t>
      </w:r>
      <w:hyperlink r:id="rId57" w:history="1">
        <w:r w:rsidRPr="00452B56">
          <w:rPr>
            <w:rStyle w:val="Hyperlink"/>
            <w:rFonts w:ascii="Abadi" w:hAnsi="Abadi"/>
          </w:rPr>
          <w:t>https://www.teamfivetravels.co.uk/hotelsandresorts/novotel-a-familys-journey-through-the-uks-premier-mid-range-hotel-chain</w:t>
        </w:r>
      </w:hyperlink>
      <w:r w:rsidR="0008191F" w:rsidRPr="00452B56">
        <w:rPr>
          <w:rFonts w:ascii="Abadi" w:hAnsi="Abadi"/>
        </w:rPr>
        <w:t xml:space="preserve"> (Accessed: 1</w:t>
      </w:r>
      <w:r w:rsidR="0008191F" w:rsidRPr="00452B56">
        <w:rPr>
          <w:rFonts w:ascii="Abadi" w:hAnsi="Abadi"/>
          <w:vertAlign w:val="superscript"/>
        </w:rPr>
        <w:t>st</w:t>
      </w:r>
      <w:r w:rsidR="0008191F" w:rsidRPr="00452B56">
        <w:rPr>
          <w:rFonts w:ascii="Abadi" w:hAnsi="Abadi"/>
        </w:rPr>
        <w:t xml:space="preserve"> of Jan 2026).</w:t>
      </w:r>
    </w:p>
    <w:p w14:paraId="69142E63" w14:textId="6A828505" w:rsidR="00D94DEA" w:rsidRPr="00452B56" w:rsidRDefault="00D94DEA" w:rsidP="00923CF0">
      <w:pPr>
        <w:rPr>
          <w:rFonts w:ascii="Abadi" w:hAnsi="Abadi"/>
        </w:rPr>
      </w:pPr>
      <w:r w:rsidRPr="00452B56">
        <w:rPr>
          <w:rFonts w:ascii="Abadi" w:hAnsi="Abadi"/>
        </w:rPr>
        <w:t>Tang, T. (2016). Continuous Improvement 101: The Deming Cycle (PDCA). 12</w:t>
      </w:r>
      <w:r w:rsidRPr="00452B56">
        <w:rPr>
          <w:rFonts w:ascii="Abadi" w:hAnsi="Abadi"/>
          <w:vertAlign w:val="superscript"/>
        </w:rPr>
        <w:t>th</w:t>
      </w:r>
      <w:r w:rsidRPr="00452B56">
        <w:rPr>
          <w:rFonts w:ascii="Abadi" w:hAnsi="Abadi"/>
        </w:rPr>
        <w:t xml:space="preserve"> Dec. Available: </w:t>
      </w:r>
      <w:hyperlink r:id="rId58" w:history="1">
        <w:r w:rsidRPr="00452B56">
          <w:rPr>
            <w:rStyle w:val="Hyperlink"/>
            <w:rFonts w:ascii="Abadi" w:hAnsi="Abadi"/>
          </w:rPr>
          <w:t>https://flevy.com/blog/continuous-improvement-101-the-deming-cycle-pdca/</w:t>
        </w:r>
      </w:hyperlink>
      <w:r w:rsidRPr="00452B56">
        <w:rPr>
          <w:rFonts w:ascii="Abadi" w:hAnsi="Abadi"/>
        </w:rPr>
        <w:t xml:space="preserve"> (Accessed: 7</w:t>
      </w:r>
      <w:r w:rsidRPr="00452B56">
        <w:rPr>
          <w:rFonts w:ascii="Abadi" w:hAnsi="Abadi"/>
          <w:vertAlign w:val="superscript"/>
        </w:rPr>
        <w:t>th</w:t>
      </w:r>
      <w:r w:rsidRPr="00452B56">
        <w:rPr>
          <w:rFonts w:ascii="Abadi" w:hAnsi="Abadi"/>
        </w:rPr>
        <w:t xml:space="preserve"> Jan 2026). </w:t>
      </w:r>
    </w:p>
    <w:p w14:paraId="3363FD9B" w14:textId="48B68952" w:rsidR="00D8132A" w:rsidRPr="00452B56" w:rsidRDefault="00D8132A" w:rsidP="00923CF0">
      <w:pPr>
        <w:rPr>
          <w:rFonts w:ascii="Abadi" w:hAnsi="Abadi"/>
        </w:rPr>
      </w:pPr>
      <w:r w:rsidRPr="00452B56">
        <w:rPr>
          <w:rFonts w:ascii="Abadi" w:hAnsi="Abadi"/>
        </w:rPr>
        <w:t xml:space="preserve">UK Hospitality Industries (2024). The UK hospitality sector and sustainability in 2024. UK Hospitality: Feb. Available: </w:t>
      </w:r>
      <w:hyperlink r:id="rId59" w:history="1">
        <w:r w:rsidRPr="00452B56">
          <w:rPr>
            <w:rStyle w:val="Hyperlink"/>
            <w:rFonts w:ascii="Abadi" w:hAnsi="Abadi"/>
          </w:rPr>
          <w:t>https://www.ukhospitality.org.uk/the-uk-hospitality-sector-and-sustainability-in-2024/</w:t>
        </w:r>
      </w:hyperlink>
      <w:r w:rsidRPr="00452B56">
        <w:rPr>
          <w:rFonts w:ascii="Abadi" w:hAnsi="Abadi"/>
        </w:rPr>
        <w:t xml:space="preserve"> (Accessed: 5</w:t>
      </w:r>
      <w:r w:rsidRPr="00452B56">
        <w:rPr>
          <w:rFonts w:ascii="Abadi" w:hAnsi="Abadi"/>
          <w:vertAlign w:val="superscript"/>
        </w:rPr>
        <w:t>th</w:t>
      </w:r>
      <w:r w:rsidRPr="00452B56">
        <w:rPr>
          <w:rFonts w:ascii="Abadi" w:hAnsi="Abadi"/>
        </w:rPr>
        <w:t xml:space="preserve"> of Jan 2026).</w:t>
      </w:r>
    </w:p>
    <w:p w14:paraId="544F329D" w14:textId="12877BB3" w:rsidR="007A594A" w:rsidRPr="00452B56" w:rsidRDefault="007A594A" w:rsidP="00923CF0">
      <w:pPr>
        <w:rPr>
          <w:rFonts w:ascii="Abadi" w:hAnsi="Abadi"/>
        </w:rPr>
      </w:pPr>
      <w:r w:rsidRPr="00452B56">
        <w:rPr>
          <w:rFonts w:ascii="Abadi" w:hAnsi="Abadi"/>
        </w:rPr>
        <w:t xml:space="preserve">Visit Cardiff (2025). Novotel Cardiff centre. Visit Cardiff. Available: </w:t>
      </w:r>
      <w:hyperlink r:id="rId60" w:history="1">
        <w:r w:rsidRPr="00452B56">
          <w:rPr>
            <w:rStyle w:val="Hyperlink"/>
            <w:rFonts w:ascii="Abadi" w:hAnsi="Abadi"/>
          </w:rPr>
          <w:t>https://www.visitcardiff.com/highlights/novotel-cardiff-centre-hotel/</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73A25AF8" w14:textId="0F0D34FB" w:rsidR="00B94B81" w:rsidRPr="00452B56" w:rsidRDefault="00B94B81" w:rsidP="00923CF0">
      <w:pPr>
        <w:rPr>
          <w:rFonts w:ascii="Abadi" w:hAnsi="Abadi"/>
        </w:rPr>
      </w:pPr>
      <w:r w:rsidRPr="00452B56">
        <w:rPr>
          <w:rFonts w:ascii="Abadi" w:hAnsi="Abadi"/>
        </w:rPr>
        <w:t xml:space="preserve">Visit Wales (2025). What to do in Cardiff. Visit Wales. </w:t>
      </w:r>
      <w:hyperlink r:id="rId61" w:history="1">
        <w:r w:rsidRPr="00452B56">
          <w:rPr>
            <w:rStyle w:val="Hyperlink"/>
            <w:rFonts w:ascii="Abadi" w:hAnsi="Abadi"/>
          </w:rPr>
          <w:t>https://www.visitwales.com/inspire-me/citybreaks/cardifffirsttimersyourminiguide?gclsrc=aw.ds&amp;gad_source=1&amp;gad_campaignid=23021435904&amp;gbraid=0AAAAAD7aTyOQi19jJm4ttt6NxOa9NZLM&amp;gclid=Cj0KCQiAgvPKBhCxARIsAOlK_EoE1ubt3VKdOhLh1GsEnf5MdOBfKNcOc3EZ6EjkO01fhZl0-wd2GLUaAnQfEALw_wcB</w:t>
        </w:r>
      </w:hyperlink>
      <w:r w:rsidRPr="00452B56">
        <w:rPr>
          <w:rFonts w:ascii="Abadi" w:hAnsi="Abadi"/>
        </w:rPr>
        <w:t xml:space="preserve"> (Accessed: 2</w:t>
      </w:r>
      <w:r w:rsidRPr="00452B56">
        <w:rPr>
          <w:rFonts w:ascii="Abadi" w:hAnsi="Abadi"/>
          <w:vertAlign w:val="superscript"/>
        </w:rPr>
        <w:t>nd</w:t>
      </w:r>
      <w:r w:rsidRPr="00452B56">
        <w:rPr>
          <w:rFonts w:ascii="Abadi" w:hAnsi="Abadi"/>
        </w:rPr>
        <w:t xml:space="preserve"> of Jan 2026).</w:t>
      </w:r>
    </w:p>
    <w:p w14:paraId="746EB9D8" w14:textId="48BCA6F1" w:rsidR="00186980" w:rsidRPr="00452B56" w:rsidRDefault="00186980" w:rsidP="00BD1E84">
      <w:pPr>
        <w:rPr>
          <w:rFonts w:ascii="Abadi" w:hAnsi="Abadi"/>
        </w:rPr>
      </w:pPr>
      <w:r w:rsidRPr="00452B56">
        <w:rPr>
          <w:rFonts w:ascii="Abadi" w:hAnsi="Abadi"/>
          <w:lang w:val="it-IT"/>
        </w:rPr>
        <w:t>Wavei, E</w:t>
      </w:r>
      <w:r w:rsidR="00233A4C" w:rsidRPr="00452B56">
        <w:rPr>
          <w:rFonts w:ascii="Abadi" w:hAnsi="Abadi"/>
          <w:lang w:val="it-IT"/>
        </w:rPr>
        <w:t>,</w:t>
      </w:r>
      <w:r w:rsidRPr="00452B56">
        <w:rPr>
          <w:rFonts w:ascii="Abadi" w:hAnsi="Abadi"/>
          <w:lang w:val="it-IT"/>
        </w:rPr>
        <w:t xml:space="preserve"> B, Lo, A, &amp; Gedecho, E</w:t>
      </w:r>
      <w:r w:rsidR="00233A4C" w:rsidRPr="00452B56">
        <w:rPr>
          <w:rFonts w:ascii="Abadi" w:hAnsi="Abadi"/>
          <w:lang w:val="it-IT"/>
        </w:rPr>
        <w:t>,</w:t>
      </w:r>
      <w:r w:rsidRPr="00452B56">
        <w:rPr>
          <w:rFonts w:ascii="Abadi" w:hAnsi="Abadi"/>
          <w:lang w:val="it-IT"/>
        </w:rPr>
        <w:t xml:space="preserve"> K. (2025). </w:t>
      </w:r>
      <w:r w:rsidRPr="00452B56">
        <w:rPr>
          <w:rFonts w:ascii="Abadi" w:hAnsi="Abadi"/>
        </w:rPr>
        <w:t>Understanding Frontline Employees’ Knowledge Management in Key Aspects of Customer Relationship Management: Insights from Contemporary Hotels. International Journal of Hospitality &amp; Tourism Administration</w:t>
      </w:r>
      <w:r w:rsidR="002D0580" w:rsidRPr="00452B56">
        <w:rPr>
          <w:rFonts w:ascii="Abadi" w:hAnsi="Abadi"/>
        </w:rPr>
        <w:t>. Pp:</w:t>
      </w:r>
      <w:r w:rsidRPr="00452B56">
        <w:rPr>
          <w:rFonts w:ascii="Abadi" w:hAnsi="Abadi"/>
        </w:rPr>
        <w:t xml:space="preserve"> 1-29.</w:t>
      </w:r>
      <w:r w:rsidR="002D0580" w:rsidRPr="00452B56">
        <w:rPr>
          <w:rFonts w:ascii="Abadi" w:hAnsi="Abadi"/>
        </w:rPr>
        <w:t xml:space="preserve"> Available: </w:t>
      </w:r>
      <w:hyperlink r:id="rId62" w:history="1">
        <w:r w:rsidR="002D0580" w:rsidRPr="00452B56">
          <w:rPr>
            <w:rStyle w:val="Hyperlink"/>
            <w:rFonts w:ascii="Abadi" w:hAnsi="Abadi"/>
          </w:rPr>
          <w:t>https://www.researchgate.net/publication/395097027_Understanding_Frontline_Employees'_Knowledge_Management_in_Key_Aspects_of_Customer_Relationship_Management_Insights_from_Contemporary_Hotels</w:t>
        </w:r>
      </w:hyperlink>
      <w:r w:rsidR="002D0580" w:rsidRPr="00452B56">
        <w:rPr>
          <w:rFonts w:ascii="Abadi" w:hAnsi="Abadi"/>
        </w:rPr>
        <w:t xml:space="preserve"> (Accessed: 1</w:t>
      </w:r>
      <w:r w:rsidR="002D0580" w:rsidRPr="00452B56">
        <w:rPr>
          <w:rFonts w:ascii="Abadi" w:hAnsi="Abadi"/>
          <w:vertAlign w:val="superscript"/>
        </w:rPr>
        <w:t>st</w:t>
      </w:r>
      <w:r w:rsidR="002D0580" w:rsidRPr="00452B56">
        <w:rPr>
          <w:rFonts w:ascii="Abadi" w:hAnsi="Abadi"/>
        </w:rPr>
        <w:t xml:space="preserve"> of Jan 2026). </w:t>
      </w:r>
    </w:p>
    <w:p w14:paraId="083857E9" w14:textId="62B21D13" w:rsidR="00EC1E57" w:rsidRPr="00452B56" w:rsidRDefault="00EC1E57" w:rsidP="00BD1E84">
      <w:pPr>
        <w:rPr>
          <w:rFonts w:ascii="Abadi" w:hAnsi="Abadi"/>
        </w:rPr>
      </w:pPr>
      <w:r w:rsidRPr="00452B56">
        <w:rPr>
          <w:rFonts w:ascii="Abadi" w:hAnsi="Abadi"/>
        </w:rPr>
        <w:t xml:space="preserve">Wood, M. (2025). Hospitality Sector. Hansard. Volume 770: debated on Tuesday 1 July. Available: </w:t>
      </w:r>
      <w:hyperlink r:id="rId63" w:history="1">
        <w:r w:rsidRPr="00452B56">
          <w:rPr>
            <w:rStyle w:val="Hyperlink"/>
            <w:rFonts w:ascii="Abadi" w:hAnsi="Abadi"/>
          </w:rPr>
          <w:t>https://hansard.parliament.uk/commons/2025-07-01/debates/CBBFCFD6-28EC-4B21-B9BD-0D7687DEBD44/HospitalitySector</w:t>
        </w:r>
      </w:hyperlink>
      <w:r w:rsidRPr="00452B56">
        <w:rPr>
          <w:rFonts w:ascii="Abadi" w:hAnsi="Abadi"/>
        </w:rPr>
        <w:t xml:space="preserve"> (Accessed: 5</w:t>
      </w:r>
      <w:r w:rsidRPr="00452B56">
        <w:rPr>
          <w:rFonts w:ascii="Abadi" w:hAnsi="Abadi"/>
          <w:vertAlign w:val="superscript"/>
        </w:rPr>
        <w:t>th</w:t>
      </w:r>
      <w:r w:rsidRPr="00452B56">
        <w:rPr>
          <w:rFonts w:ascii="Abadi" w:hAnsi="Abadi"/>
        </w:rPr>
        <w:t xml:space="preserve"> of Jan 2025).</w:t>
      </w:r>
    </w:p>
    <w:p w14:paraId="7217DC10" w14:textId="6FF6D3D3" w:rsidR="00923CF0" w:rsidRPr="00452B56" w:rsidRDefault="00186980" w:rsidP="00BD1E84">
      <w:pPr>
        <w:rPr>
          <w:rFonts w:ascii="Abadi" w:hAnsi="Abadi"/>
        </w:rPr>
      </w:pPr>
      <w:r w:rsidRPr="00452B56">
        <w:rPr>
          <w:rFonts w:ascii="Abadi" w:hAnsi="Abadi"/>
        </w:rPr>
        <w:t>Whittington, R. et al</w:t>
      </w:r>
      <w:r w:rsidR="00233A4C" w:rsidRPr="00452B56">
        <w:rPr>
          <w:rFonts w:ascii="Abadi" w:hAnsi="Abadi"/>
        </w:rPr>
        <w:t xml:space="preserve">. </w:t>
      </w:r>
      <w:r w:rsidRPr="00452B56">
        <w:rPr>
          <w:rFonts w:ascii="Abadi" w:hAnsi="Abadi"/>
        </w:rPr>
        <w:t>(2020)</w:t>
      </w:r>
      <w:r w:rsidR="00233A4C" w:rsidRPr="00452B56">
        <w:rPr>
          <w:rFonts w:ascii="Abadi" w:hAnsi="Abadi"/>
        </w:rPr>
        <w:t xml:space="preserve">. </w:t>
      </w:r>
      <w:r w:rsidRPr="00452B56">
        <w:rPr>
          <w:rFonts w:ascii="Abadi" w:hAnsi="Abadi"/>
        </w:rPr>
        <w:t>Exploring Strategy. Harlow: Pearson Education Limited</w:t>
      </w:r>
    </w:p>
    <w:p w14:paraId="60DE670E" w14:textId="12EEF6CF" w:rsidR="006321A0" w:rsidRPr="00452B56" w:rsidRDefault="006321A0" w:rsidP="006321A0">
      <w:pPr>
        <w:spacing w:line="240" w:lineRule="auto"/>
        <w:rPr>
          <w:rFonts w:ascii="Abadi" w:hAnsi="Abadi"/>
        </w:rPr>
      </w:pPr>
      <w:r w:rsidRPr="00452B56">
        <w:rPr>
          <w:rFonts w:ascii="Abadi" w:hAnsi="Abadi"/>
        </w:rPr>
        <w:t xml:space="preserve">Wales Government (2023). The Welsh Government Strategy for Tourism 2013 – 2020. Partnership for Growth. Wales Government. Available: </w:t>
      </w:r>
      <w:hyperlink r:id="rId64" w:history="1">
        <w:r w:rsidRPr="00452B56">
          <w:rPr>
            <w:rStyle w:val="Hyperlink"/>
            <w:rFonts w:ascii="Abadi" w:hAnsi="Abadi"/>
          </w:rPr>
          <w:t>https://www.gov.wales/sites/default/files/publications/2021-03/lets-shape-the-future_0.pdf</w:t>
        </w:r>
      </w:hyperlink>
      <w:r w:rsidRPr="00452B56">
        <w:rPr>
          <w:rFonts w:ascii="Abadi" w:hAnsi="Abadi"/>
        </w:rPr>
        <w:t xml:space="preserve"> (Accessed: 1</w:t>
      </w:r>
      <w:r w:rsidRPr="00452B56">
        <w:rPr>
          <w:rFonts w:ascii="Abadi" w:hAnsi="Abadi"/>
          <w:vertAlign w:val="superscript"/>
        </w:rPr>
        <w:t>st</w:t>
      </w:r>
      <w:r w:rsidRPr="00452B56">
        <w:rPr>
          <w:rFonts w:ascii="Abadi" w:hAnsi="Abadi"/>
        </w:rPr>
        <w:t xml:space="preserve"> of Jan 2026).</w:t>
      </w:r>
    </w:p>
    <w:p w14:paraId="15DEC5C5" w14:textId="77777777" w:rsidR="00D8132A" w:rsidRDefault="00D8132A" w:rsidP="00D8132A">
      <w:pPr>
        <w:spacing w:line="240" w:lineRule="auto"/>
        <w:rPr>
          <w:rFonts w:ascii="Abadi" w:hAnsi="Abadi"/>
        </w:rPr>
      </w:pPr>
      <w:r w:rsidRPr="00452B56">
        <w:rPr>
          <w:rFonts w:ascii="Abadi" w:hAnsi="Abadi"/>
        </w:rPr>
        <w:t xml:space="preserve">Williamson, A. (2025). Hospitality in 2025: a sector under the cloche? Moore Kingston Smith: Available: </w:t>
      </w:r>
      <w:hyperlink r:id="rId65" w:history="1">
        <w:r w:rsidRPr="00452B56">
          <w:rPr>
            <w:rStyle w:val="Hyperlink"/>
            <w:rFonts w:ascii="Abadi" w:hAnsi="Abadi"/>
          </w:rPr>
          <w:t>https://mooreks.co.uk/insights/hospitality-in-2025-a-sector-under-the-cloche/</w:t>
        </w:r>
      </w:hyperlink>
      <w:r w:rsidRPr="00452B56">
        <w:rPr>
          <w:rFonts w:ascii="Abadi" w:hAnsi="Abadi"/>
        </w:rPr>
        <w:t xml:space="preserve"> (Accessed: 3</w:t>
      </w:r>
      <w:r w:rsidRPr="00452B56">
        <w:rPr>
          <w:rFonts w:ascii="Abadi" w:hAnsi="Abadi"/>
          <w:vertAlign w:val="superscript"/>
        </w:rPr>
        <w:t>rd</w:t>
      </w:r>
      <w:r w:rsidRPr="00452B56">
        <w:rPr>
          <w:rFonts w:ascii="Abadi" w:hAnsi="Abadi"/>
        </w:rPr>
        <w:t xml:space="preserve"> of Jan 2026).</w:t>
      </w:r>
    </w:p>
    <w:p w14:paraId="2CF25D75" w14:textId="68F82592" w:rsidR="003F76AD" w:rsidRDefault="003F76AD">
      <w:pPr>
        <w:rPr>
          <w:rFonts w:ascii="Abadi" w:hAnsi="Abadi"/>
        </w:rPr>
      </w:pPr>
      <w:r>
        <w:rPr>
          <w:rFonts w:ascii="Abadi" w:hAnsi="Abadi"/>
        </w:rPr>
        <w:br w:type="page"/>
      </w:r>
    </w:p>
    <w:p w14:paraId="12C64A9A" w14:textId="3E386548" w:rsidR="003F76AD" w:rsidRPr="000765AD" w:rsidRDefault="003F76AD" w:rsidP="003F76AD">
      <w:pPr>
        <w:pStyle w:val="Heading1"/>
        <w:rPr>
          <w:rFonts w:ascii="Abadi" w:hAnsi="Abadi"/>
          <w:i/>
          <w:iCs/>
          <w:sz w:val="22"/>
          <w:szCs w:val="22"/>
        </w:rPr>
      </w:pPr>
      <w:bookmarkStart w:id="54" w:name="_Toc218724422"/>
      <w:r w:rsidRPr="003F76AD">
        <w:rPr>
          <w:rFonts w:ascii="Abadi" w:hAnsi="Abadi"/>
          <w:sz w:val="24"/>
          <w:szCs w:val="24"/>
        </w:rPr>
        <w:lastRenderedPageBreak/>
        <w:t xml:space="preserve">Appendix A. </w:t>
      </w:r>
      <w:r w:rsidRPr="000765AD">
        <w:rPr>
          <w:rFonts w:ascii="Abadi" w:hAnsi="Abadi"/>
          <w:i/>
          <w:iCs/>
          <w:sz w:val="22"/>
          <w:szCs w:val="22"/>
        </w:rPr>
        <w:t>Gust feedback of Novotel at Cardiff Central</w:t>
      </w:r>
      <w:bookmarkEnd w:id="54"/>
      <w:r w:rsidRPr="000765AD">
        <w:rPr>
          <w:rFonts w:ascii="Abadi" w:hAnsi="Abadi"/>
          <w:i/>
          <w:iCs/>
          <w:sz w:val="22"/>
          <w:szCs w:val="22"/>
        </w:rPr>
        <w:t xml:space="preserve"> </w:t>
      </w:r>
    </w:p>
    <w:p w14:paraId="0E491363" w14:textId="77777777" w:rsidR="000226AE" w:rsidRPr="000226AE" w:rsidRDefault="000226AE" w:rsidP="000226AE"/>
    <w:p w14:paraId="225701AB" w14:textId="39958924" w:rsidR="003F76AD" w:rsidRDefault="003F76AD" w:rsidP="000226AE">
      <w:pPr>
        <w:rPr>
          <w:noProof/>
        </w:rPr>
      </w:pPr>
      <w:r>
        <w:rPr>
          <w:noProof/>
        </w:rPr>
        <w:drawing>
          <wp:inline distT="0" distB="0" distL="0" distR="0" wp14:anchorId="794DCE20" wp14:editId="47219997">
            <wp:extent cx="2804642" cy="4613375"/>
            <wp:effectExtent l="0" t="0" r="0" b="0"/>
            <wp:docPr id="12545143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14354" name="Picture 1254514354"/>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838638" cy="4669295"/>
                    </a:xfrm>
                    <a:prstGeom prst="rect">
                      <a:avLst/>
                    </a:prstGeom>
                  </pic:spPr>
                </pic:pic>
              </a:graphicData>
            </a:graphic>
          </wp:inline>
        </w:drawing>
      </w:r>
      <w:r w:rsidR="000226AE">
        <w:rPr>
          <w:noProof/>
        </w:rPr>
        <w:t xml:space="preserve"> </w:t>
      </w:r>
      <w:r w:rsidR="000226AE">
        <w:rPr>
          <w:noProof/>
        </w:rPr>
        <w:drawing>
          <wp:inline distT="0" distB="0" distL="0" distR="0" wp14:anchorId="503831B3" wp14:editId="23FF6102">
            <wp:extent cx="2609735" cy="4563724"/>
            <wp:effectExtent l="0" t="0" r="635" b="8890"/>
            <wp:docPr id="20828057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05745" name="Picture 2082805745"/>
                    <pic:cNvPicPr/>
                  </pic:nvPicPr>
                  <pic:blipFill>
                    <a:blip r:embed="rId67">
                      <a:extLst>
                        <a:ext uri="{28A0092B-C50C-407E-A947-70E740481C1C}">
                          <a14:useLocalDpi xmlns:a14="http://schemas.microsoft.com/office/drawing/2010/main" val="0"/>
                        </a:ext>
                      </a:extLst>
                    </a:blip>
                    <a:stretch>
                      <a:fillRect/>
                    </a:stretch>
                  </pic:blipFill>
                  <pic:spPr>
                    <a:xfrm>
                      <a:off x="0" y="0"/>
                      <a:ext cx="2644302" cy="4624172"/>
                    </a:xfrm>
                    <a:prstGeom prst="rect">
                      <a:avLst/>
                    </a:prstGeom>
                  </pic:spPr>
                </pic:pic>
              </a:graphicData>
            </a:graphic>
          </wp:inline>
        </w:drawing>
      </w:r>
    </w:p>
    <w:p w14:paraId="53157BDF" w14:textId="5F645D96" w:rsidR="00A14CA2" w:rsidRPr="00A14CA2" w:rsidRDefault="00A14CA2" w:rsidP="00A14CA2">
      <w:pPr>
        <w:jc w:val="center"/>
        <w:rPr>
          <w:rFonts w:ascii="Abadi" w:hAnsi="Abadi"/>
          <w:sz w:val="16"/>
          <w:szCs w:val="16"/>
        </w:rPr>
      </w:pPr>
      <w:r w:rsidRPr="00A14CA2">
        <w:rPr>
          <w:rFonts w:ascii="Abadi" w:hAnsi="Abadi"/>
          <w:noProof/>
          <w:sz w:val="16"/>
          <w:szCs w:val="16"/>
        </w:rPr>
        <w:t>Source: (</w:t>
      </w:r>
      <w:r w:rsidRPr="00A14CA2">
        <w:rPr>
          <w:rFonts w:ascii="Abadi" w:hAnsi="Abadi"/>
          <w:sz w:val="16"/>
          <w:szCs w:val="16"/>
        </w:rPr>
        <w:t>Booking.Com,2026).</w:t>
      </w:r>
    </w:p>
    <w:p w14:paraId="3CB8F9C3" w14:textId="35320588" w:rsidR="003F76AD" w:rsidRDefault="003F76AD" w:rsidP="000226AE"/>
    <w:p w14:paraId="002865F3" w14:textId="31C0BC76" w:rsidR="000226AE" w:rsidRDefault="000226AE" w:rsidP="000226AE">
      <w:r>
        <w:rPr>
          <w:noProof/>
        </w:rPr>
        <w:lastRenderedPageBreak/>
        <w:drawing>
          <wp:inline distT="0" distB="0" distL="0" distR="0" wp14:anchorId="7DAF8AD8" wp14:editId="297710AC">
            <wp:extent cx="2370820" cy="5305888"/>
            <wp:effectExtent l="0" t="0" r="0" b="0"/>
            <wp:docPr id="611536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3647" name="Picture 61153647"/>
                    <pic:cNvPicPr/>
                  </pic:nvPicPr>
                  <pic:blipFill>
                    <a:blip r:embed="rId68">
                      <a:extLst>
                        <a:ext uri="{28A0092B-C50C-407E-A947-70E740481C1C}">
                          <a14:useLocalDpi xmlns:a14="http://schemas.microsoft.com/office/drawing/2010/main" val="0"/>
                        </a:ext>
                      </a:extLst>
                    </a:blip>
                    <a:stretch>
                      <a:fillRect/>
                    </a:stretch>
                  </pic:blipFill>
                  <pic:spPr>
                    <a:xfrm>
                      <a:off x="0" y="0"/>
                      <a:ext cx="2385615" cy="5339000"/>
                    </a:xfrm>
                    <a:prstGeom prst="rect">
                      <a:avLst/>
                    </a:prstGeom>
                  </pic:spPr>
                </pic:pic>
              </a:graphicData>
            </a:graphic>
          </wp:inline>
        </w:drawing>
      </w:r>
      <w:r>
        <w:rPr>
          <w:noProof/>
        </w:rPr>
        <w:drawing>
          <wp:inline distT="0" distB="0" distL="0" distR="0" wp14:anchorId="4A0ACE56" wp14:editId="23916904">
            <wp:extent cx="3251827" cy="5308999"/>
            <wp:effectExtent l="0" t="0" r="6350" b="6350"/>
            <wp:docPr id="1002112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12340" name="Picture 1002112340"/>
                    <pic:cNvPicPr/>
                  </pic:nvPicPr>
                  <pic:blipFill>
                    <a:blip r:embed="rId69">
                      <a:extLst>
                        <a:ext uri="{28A0092B-C50C-407E-A947-70E740481C1C}">
                          <a14:useLocalDpi xmlns:a14="http://schemas.microsoft.com/office/drawing/2010/main" val="0"/>
                        </a:ext>
                      </a:extLst>
                    </a:blip>
                    <a:stretch>
                      <a:fillRect/>
                    </a:stretch>
                  </pic:blipFill>
                  <pic:spPr>
                    <a:xfrm>
                      <a:off x="0" y="0"/>
                      <a:ext cx="3273656" cy="5344638"/>
                    </a:xfrm>
                    <a:prstGeom prst="rect">
                      <a:avLst/>
                    </a:prstGeom>
                  </pic:spPr>
                </pic:pic>
              </a:graphicData>
            </a:graphic>
          </wp:inline>
        </w:drawing>
      </w:r>
    </w:p>
    <w:p w14:paraId="62137F11" w14:textId="77777777" w:rsidR="00A14CA2" w:rsidRPr="00A14CA2" w:rsidRDefault="00A14CA2" w:rsidP="00A14CA2">
      <w:pPr>
        <w:jc w:val="center"/>
        <w:rPr>
          <w:rFonts w:ascii="Abadi" w:hAnsi="Abadi"/>
          <w:sz w:val="16"/>
          <w:szCs w:val="16"/>
        </w:rPr>
      </w:pPr>
      <w:r w:rsidRPr="00A14CA2">
        <w:rPr>
          <w:rFonts w:ascii="Abadi" w:hAnsi="Abadi"/>
          <w:noProof/>
          <w:sz w:val="16"/>
          <w:szCs w:val="16"/>
        </w:rPr>
        <w:t>Source: (</w:t>
      </w:r>
      <w:r w:rsidRPr="00A14CA2">
        <w:rPr>
          <w:rFonts w:ascii="Abadi" w:hAnsi="Abadi"/>
          <w:sz w:val="16"/>
          <w:szCs w:val="16"/>
        </w:rPr>
        <w:t>Booking.Com,2026).</w:t>
      </w:r>
    </w:p>
    <w:p w14:paraId="3EAF31BA" w14:textId="77777777" w:rsidR="00A14CA2" w:rsidRPr="003F76AD" w:rsidRDefault="00A14CA2" w:rsidP="000226AE"/>
    <w:sectPr w:rsidR="00A14CA2" w:rsidRPr="003F76AD" w:rsidSect="003B3FD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499B8" w14:textId="77777777" w:rsidR="00EE584E" w:rsidRDefault="00EE584E" w:rsidP="00233A4C">
      <w:pPr>
        <w:spacing w:after="0" w:line="240" w:lineRule="auto"/>
      </w:pPr>
      <w:r>
        <w:separator/>
      </w:r>
    </w:p>
  </w:endnote>
  <w:endnote w:type="continuationSeparator" w:id="0">
    <w:p w14:paraId="060BD616" w14:textId="77777777" w:rsidR="00EE584E" w:rsidRDefault="00EE584E" w:rsidP="00233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D250A5" w14:textId="0DA64DD4" w:rsidR="00233A4C" w:rsidRPr="00233A4C" w:rsidRDefault="00233A4C">
    <w:pPr>
      <w:pStyle w:val="Footer"/>
      <w:jc w:val="center"/>
      <w:rPr>
        <w:rFonts w:ascii="Abadi" w:hAnsi="Abadi"/>
        <w:sz w:val="16"/>
        <w:szCs w:val="16"/>
      </w:rPr>
    </w:pPr>
  </w:p>
  <w:p w14:paraId="29805ED5" w14:textId="3CC2D7E3" w:rsidR="007641C3" w:rsidRDefault="007641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badi" w:hAnsi="Abadi"/>
        <w:sz w:val="16"/>
        <w:szCs w:val="16"/>
      </w:rPr>
      <w:id w:val="-744644307"/>
      <w:docPartObj>
        <w:docPartGallery w:val="Page Numbers (Bottom of Page)"/>
        <w:docPartUnique/>
      </w:docPartObj>
    </w:sdtPr>
    <w:sdtContent>
      <w:sdt>
        <w:sdtPr>
          <w:rPr>
            <w:rFonts w:ascii="Abadi" w:hAnsi="Abadi"/>
            <w:sz w:val="16"/>
            <w:szCs w:val="16"/>
          </w:rPr>
          <w:id w:val="-1439518577"/>
          <w:docPartObj>
            <w:docPartGallery w:val="Page Numbers (Top of Page)"/>
            <w:docPartUnique/>
          </w:docPartObj>
        </w:sdtPr>
        <w:sdtContent>
          <w:p w14:paraId="681E9EB1" w14:textId="77777777" w:rsidR="007641C3" w:rsidRPr="00233A4C" w:rsidRDefault="007641C3">
            <w:pPr>
              <w:pStyle w:val="Footer"/>
              <w:jc w:val="center"/>
              <w:rPr>
                <w:rFonts w:ascii="Abadi" w:hAnsi="Abadi"/>
                <w:sz w:val="16"/>
                <w:szCs w:val="16"/>
              </w:rPr>
            </w:pPr>
            <w:r w:rsidRPr="00233A4C">
              <w:rPr>
                <w:rFonts w:ascii="Abadi" w:hAnsi="Abadi"/>
                <w:sz w:val="16"/>
                <w:szCs w:val="16"/>
              </w:rPr>
              <w:t xml:space="preserve">Page </w:t>
            </w:r>
            <w:r w:rsidRPr="00233A4C">
              <w:rPr>
                <w:rFonts w:ascii="Abadi" w:hAnsi="Abadi"/>
                <w:b/>
                <w:bCs/>
                <w:sz w:val="16"/>
                <w:szCs w:val="16"/>
              </w:rPr>
              <w:fldChar w:fldCharType="begin"/>
            </w:r>
            <w:r w:rsidRPr="00233A4C">
              <w:rPr>
                <w:rFonts w:ascii="Abadi" w:hAnsi="Abadi"/>
                <w:b/>
                <w:bCs/>
                <w:sz w:val="16"/>
                <w:szCs w:val="16"/>
              </w:rPr>
              <w:instrText xml:space="preserve"> PAGE </w:instrText>
            </w:r>
            <w:r w:rsidRPr="00233A4C">
              <w:rPr>
                <w:rFonts w:ascii="Abadi" w:hAnsi="Abadi"/>
                <w:b/>
                <w:bCs/>
                <w:sz w:val="16"/>
                <w:szCs w:val="16"/>
              </w:rPr>
              <w:fldChar w:fldCharType="separate"/>
            </w:r>
            <w:r w:rsidRPr="00233A4C">
              <w:rPr>
                <w:rFonts w:ascii="Abadi" w:hAnsi="Abadi"/>
                <w:b/>
                <w:bCs/>
                <w:noProof/>
                <w:sz w:val="16"/>
                <w:szCs w:val="16"/>
              </w:rPr>
              <w:t>2</w:t>
            </w:r>
            <w:r w:rsidRPr="00233A4C">
              <w:rPr>
                <w:rFonts w:ascii="Abadi" w:hAnsi="Abadi"/>
                <w:b/>
                <w:bCs/>
                <w:sz w:val="16"/>
                <w:szCs w:val="16"/>
              </w:rPr>
              <w:fldChar w:fldCharType="end"/>
            </w:r>
            <w:r w:rsidRPr="00233A4C">
              <w:rPr>
                <w:rFonts w:ascii="Abadi" w:hAnsi="Abadi"/>
                <w:sz w:val="16"/>
                <w:szCs w:val="16"/>
              </w:rPr>
              <w:t xml:space="preserve"> of </w:t>
            </w:r>
            <w:r w:rsidRPr="00233A4C">
              <w:rPr>
                <w:rFonts w:ascii="Abadi" w:hAnsi="Abadi"/>
                <w:b/>
                <w:bCs/>
                <w:sz w:val="16"/>
                <w:szCs w:val="16"/>
              </w:rPr>
              <w:fldChar w:fldCharType="begin"/>
            </w:r>
            <w:r w:rsidRPr="00233A4C">
              <w:rPr>
                <w:rFonts w:ascii="Abadi" w:hAnsi="Abadi"/>
                <w:b/>
                <w:bCs/>
                <w:sz w:val="16"/>
                <w:szCs w:val="16"/>
              </w:rPr>
              <w:instrText xml:space="preserve"> NUMPAGES  </w:instrText>
            </w:r>
            <w:r w:rsidRPr="00233A4C">
              <w:rPr>
                <w:rFonts w:ascii="Abadi" w:hAnsi="Abadi"/>
                <w:b/>
                <w:bCs/>
                <w:sz w:val="16"/>
                <w:szCs w:val="16"/>
              </w:rPr>
              <w:fldChar w:fldCharType="separate"/>
            </w:r>
            <w:r w:rsidRPr="00233A4C">
              <w:rPr>
                <w:rFonts w:ascii="Abadi" w:hAnsi="Abadi"/>
                <w:b/>
                <w:bCs/>
                <w:noProof/>
                <w:sz w:val="16"/>
                <w:szCs w:val="16"/>
              </w:rPr>
              <w:t>2</w:t>
            </w:r>
            <w:r w:rsidRPr="00233A4C">
              <w:rPr>
                <w:rFonts w:ascii="Abadi" w:hAnsi="Abadi"/>
                <w:b/>
                <w:bCs/>
                <w:sz w:val="16"/>
                <w:szCs w:val="16"/>
              </w:rPr>
              <w:fldChar w:fldCharType="end"/>
            </w:r>
          </w:p>
        </w:sdtContent>
      </w:sdt>
    </w:sdtContent>
  </w:sdt>
  <w:p w14:paraId="79BAD68C" w14:textId="77777777" w:rsidR="007641C3" w:rsidRDefault="00764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78163" w14:textId="77777777" w:rsidR="00EE584E" w:rsidRDefault="00EE584E" w:rsidP="00233A4C">
      <w:pPr>
        <w:spacing w:after="0" w:line="240" w:lineRule="auto"/>
      </w:pPr>
      <w:r>
        <w:separator/>
      </w:r>
    </w:p>
  </w:footnote>
  <w:footnote w:type="continuationSeparator" w:id="0">
    <w:p w14:paraId="1AF7B844" w14:textId="77777777" w:rsidR="00EE584E" w:rsidRDefault="00EE584E" w:rsidP="00233A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2BAFD2" w14:textId="1CB6C9B5" w:rsidR="00171EE0" w:rsidRDefault="00171EE0" w:rsidP="00171EE0">
    <w:pPr>
      <w:pStyle w:val="Header"/>
      <w:jc w:val="right"/>
    </w:pPr>
    <w:r>
      <w:rPr>
        <w:noProof/>
      </w:rPr>
      <w:drawing>
        <wp:inline distT="0" distB="0" distL="0" distR="0" wp14:anchorId="2B64E4BF" wp14:editId="58A82B82">
          <wp:extent cx="1911350" cy="639551"/>
          <wp:effectExtent l="0" t="0" r="0" b="8255"/>
          <wp:docPr id="181403269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2804" cy="64673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A28FA" w14:textId="2BFE9D39" w:rsidR="00171EE0" w:rsidRDefault="00171EE0" w:rsidP="00171EE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06E8"/>
    <w:multiLevelType w:val="multilevel"/>
    <w:tmpl w:val="1F9C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42A12"/>
    <w:multiLevelType w:val="multilevel"/>
    <w:tmpl w:val="C382E0E4"/>
    <w:lvl w:ilvl="0">
      <w:start w:val="1"/>
      <w:numFmt w:val="decimal"/>
      <w:lvlText w:val="%1."/>
      <w:lvlJc w:val="left"/>
      <w:pPr>
        <w:ind w:left="720" w:hanging="360"/>
      </w:pPr>
      <w:rPr>
        <w:rFonts w:hint="default"/>
        <w:sz w:val="24"/>
        <w:szCs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A632B6D"/>
    <w:multiLevelType w:val="hybridMultilevel"/>
    <w:tmpl w:val="7382A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211CA1"/>
    <w:multiLevelType w:val="multilevel"/>
    <w:tmpl w:val="22DE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347D8"/>
    <w:multiLevelType w:val="hybridMultilevel"/>
    <w:tmpl w:val="C1743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3125F"/>
    <w:multiLevelType w:val="multilevel"/>
    <w:tmpl w:val="E424E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937E0"/>
    <w:multiLevelType w:val="multilevel"/>
    <w:tmpl w:val="9306B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D70E87"/>
    <w:multiLevelType w:val="multilevel"/>
    <w:tmpl w:val="F0C8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E67230"/>
    <w:multiLevelType w:val="multilevel"/>
    <w:tmpl w:val="BCAE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F673BF"/>
    <w:multiLevelType w:val="multilevel"/>
    <w:tmpl w:val="7BEA5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611AAD"/>
    <w:multiLevelType w:val="hybridMultilevel"/>
    <w:tmpl w:val="4218F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15934"/>
    <w:multiLevelType w:val="hybridMultilevel"/>
    <w:tmpl w:val="AB6A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B0970"/>
    <w:multiLevelType w:val="multilevel"/>
    <w:tmpl w:val="96F00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2A2E78"/>
    <w:multiLevelType w:val="multilevel"/>
    <w:tmpl w:val="EC449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8D066F"/>
    <w:multiLevelType w:val="multilevel"/>
    <w:tmpl w:val="0836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3D3869"/>
    <w:multiLevelType w:val="multilevel"/>
    <w:tmpl w:val="86D4E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73634F"/>
    <w:multiLevelType w:val="hybridMultilevel"/>
    <w:tmpl w:val="2FA8A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95591A"/>
    <w:multiLevelType w:val="multilevel"/>
    <w:tmpl w:val="29ECA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DC15D6"/>
    <w:multiLevelType w:val="multilevel"/>
    <w:tmpl w:val="DFCC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941711"/>
    <w:multiLevelType w:val="hybridMultilevel"/>
    <w:tmpl w:val="95DE0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44415B"/>
    <w:multiLevelType w:val="hybridMultilevel"/>
    <w:tmpl w:val="C4BAB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653D54"/>
    <w:multiLevelType w:val="hybridMultilevel"/>
    <w:tmpl w:val="E8688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7D2C95"/>
    <w:multiLevelType w:val="multilevel"/>
    <w:tmpl w:val="F2A0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983BC9"/>
    <w:multiLevelType w:val="multilevel"/>
    <w:tmpl w:val="63EE311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4460329"/>
    <w:multiLevelType w:val="multilevel"/>
    <w:tmpl w:val="E6CA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484146"/>
    <w:multiLevelType w:val="hybridMultilevel"/>
    <w:tmpl w:val="3604B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675B38"/>
    <w:multiLevelType w:val="multilevel"/>
    <w:tmpl w:val="66F07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DF3841"/>
    <w:multiLevelType w:val="multilevel"/>
    <w:tmpl w:val="A128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AB2D91"/>
    <w:multiLevelType w:val="multilevel"/>
    <w:tmpl w:val="8612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1858888">
    <w:abstractNumId w:val="12"/>
  </w:num>
  <w:num w:numId="2" w16cid:durableId="392314722">
    <w:abstractNumId w:val="0"/>
  </w:num>
  <w:num w:numId="3" w16cid:durableId="35737514">
    <w:abstractNumId w:val="23"/>
  </w:num>
  <w:num w:numId="4" w16cid:durableId="390467760">
    <w:abstractNumId w:val="20"/>
  </w:num>
  <w:num w:numId="5" w16cid:durableId="112137542">
    <w:abstractNumId w:val="19"/>
  </w:num>
  <w:num w:numId="6" w16cid:durableId="1179198860">
    <w:abstractNumId w:val="10"/>
  </w:num>
  <w:num w:numId="7" w16cid:durableId="66197038">
    <w:abstractNumId w:val="2"/>
  </w:num>
  <w:num w:numId="8" w16cid:durableId="60955619">
    <w:abstractNumId w:val="7"/>
  </w:num>
  <w:num w:numId="9" w16cid:durableId="1762143240">
    <w:abstractNumId w:val="28"/>
  </w:num>
  <w:num w:numId="10" w16cid:durableId="1025133982">
    <w:abstractNumId w:val="22"/>
  </w:num>
  <w:num w:numId="11" w16cid:durableId="1644000471">
    <w:abstractNumId w:val="26"/>
  </w:num>
  <w:num w:numId="12" w16cid:durableId="1832020049">
    <w:abstractNumId w:val="5"/>
  </w:num>
  <w:num w:numId="13" w16cid:durableId="1902868570">
    <w:abstractNumId w:val="14"/>
  </w:num>
  <w:num w:numId="14" w16cid:durableId="1745685808">
    <w:abstractNumId w:val="27"/>
  </w:num>
  <w:num w:numId="15" w16cid:durableId="1901939628">
    <w:abstractNumId w:val="6"/>
  </w:num>
  <w:num w:numId="16" w16cid:durableId="317271665">
    <w:abstractNumId w:val="9"/>
  </w:num>
  <w:num w:numId="17" w16cid:durableId="247035456">
    <w:abstractNumId w:val="15"/>
  </w:num>
  <w:num w:numId="18" w16cid:durableId="1182013496">
    <w:abstractNumId w:val="17"/>
  </w:num>
  <w:num w:numId="19" w16cid:durableId="1128626957">
    <w:abstractNumId w:val="13"/>
  </w:num>
  <w:num w:numId="20" w16cid:durableId="673727426">
    <w:abstractNumId w:val="24"/>
  </w:num>
  <w:num w:numId="21" w16cid:durableId="1997564328">
    <w:abstractNumId w:val="8"/>
  </w:num>
  <w:num w:numId="22" w16cid:durableId="31808643">
    <w:abstractNumId w:val="3"/>
  </w:num>
  <w:num w:numId="23" w16cid:durableId="1476606115">
    <w:abstractNumId w:val="18"/>
  </w:num>
  <w:num w:numId="24" w16cid:durableId="1710177733">
    <w:abstractNumId w:val="25"/>
  </w:num>
  <w:num w:numId="25" w16cid:durableId="1588953045">
    <w:abstractNumId w:val="21"/>
  </w:num>
  <w:num w:numId="26" w16cid:durableId="1103526821">
    <w:abstractNumId w:val="11"/>
  </w:num>
  <w:num w:numId="27" w16cid:durableId="284703996">
    <w:abstractNumId w:val="16"/>
  </w:num>
  <w:num w:numId="28" w16cid:durableId="526989019">
    <w:abstractNumId w:val="4"/>
  </w:num>
  <w:num w:numId="29" w16cid:durableId="580988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E84"/>
    <w:rsid w:val="000002A2"/>
    <w:rsid w:val="00006277"/>
    <w:rsid w:val="0001020F"/>
    <w:rsid w:val="000226AE"/>
    <w:rsid w:val="00023D0E"/>
    <w:rsid w:val="0003310C"/>
    <w:rsid w:val="000407DF"/>
    <w:rsid w:val="000451ED"/>
    <w:rsid w:val="000765AD"/>
    <w:rsid w:val="0008191F"/>
    <w:rsid w:val="0008550A"/>
    <w:rsid w:val="00086C63"/>
    <w:rsid w:val="000A0705"/>
    <w:rsid w:val="000A151E"/>
    <w:rsid w:val="000C08FB"/>
    <w:rsid w:val="000C32CC"/>
    <w:rsid w:val="000C5FD5"/>
    <w:rsid w:val="000C7FB5"/>
    <w:rsid w:val="000E65C8"/>
    <w:rsid w:val="000F5CE2"/>
    <w:rsid w:val="00103E01"/>
    <w:rsid w:val="001169ED"/>
    <w:rsid w:val="001207C7"/>
    <w:rsid w:val="00123B63"/>
    <w:rsid w:val="00143D49"/>
    <w:rsid w:val="00151BED"/>
    <w:rsid w:val="001644F3"/>
    <w:rsid w:val="00165286"/>
    <w:rsid w:val="00171EE0"/>
    <w:rsid w:val="00186980"/>
    <w:rsid w:val="001905E2"/>
    <w:rsid w:val="001A7862"/>
    <w:rsid w:val="001B0C88"/>
    <w:rsid w:val="001C1E4D"/>
    <w:rsid w:val="001C4E9C"/>
    <w:rsid w:val="001D4045"/>
    <w:rsid w:val="001E016D"/>
    <w:rsid w:val="0020284B"/>
    <w:rsid w:val="00233A4C"/>
    <w:rsid w:val="00237075"/>
    <w:rsid w:val="0024100F"/>
    <w:rsid w:val="00242551"/>
    <w:rsid w:val="00244DB6"/>
    <w:rsid w:val="00252D08"/>
    <w:rsid w:val="00280042"/>
    <w:rsid w:val="00295EA9"/>
    <w:rsid w:val="002B7062"/>
    <w:rsid w:val="002D0580"/>
    <w:rsid w:val="002E06F5"/>
    <w:rsid w:val="002E3108"/>
    <w:rsid w:val="002E3DB0"/>
    <w:rsid w:val="002F2C38"/>
    <w:rsid w:val="002F666A"/>
    <w:rsid w:val="003049A0"/>
    <w:rsid w:val="0032071E"/>
    <w:rsid w:val="00327C98"/>
    <w:rsid w:val="00334B8A"/>
    <w:rsid w:val="00336917"/>
    <w:rsid w:val="003572D2"/>
    <w:rsid w:val="0038252B"/>
    <w:rsid w:val="003829CD"/>
    <w:rsid w:val="0039000C"/>
    <w:rsid w:val="00397F97"/>
    <w:rsid w:val="003A1C3C"/>
    <w:rsid w:val="003A40BF"/>
    <w:rsid w:val="003A5F6E"/>
    <w:rsid w:val="003B3FDE"/>
    <w:rsid w:val="003C0F8B"/>
    <w:rsid w:val="003D133B"/>
    <w:rsid w:val="003F76AD"/>
    <w:rsid w:val="0040498D"/>
    <w:rsid w:val="00407AA9"/>
    <w:rsid w:val="004133AF"/>
    <w:rsid w:val="0041616D"/>
    <w:rsid w:val="004306ED"/>
    <w:rsid w:val="00431F13"/>
    <w:rsid w:val="00435D10"/>
    <w:rsid w:val="004375D7"/>
    <w:rsid w:val="00440ECE"/>
    <w:rsid w:val="00452A5A"/>
    <w:rsid w:val="00452B56"/>
    <w:rsid w:val="004815D8"/>
    <w:rsid w:val="004914A7"/>
    <w:rsid w:val="00495BD2"/>
    <w:rsid w:val="004A47E7"/>
    <w:rsid w:val="004B27B4"/>
    <w:rsid w:val="004E2A28"/>
    <w:rsid w:val="004E4A95"/>
    <w:rsid w:val="004E4B7D"/>
    <w:rsid w:val="004E73CC"/>
    <w:rsid w:val="00502BCD"/>
    <w:rsid w:val="00526C7C"/>
    <w:rsid w:val="00546769"/>
    <w:rsid w:val="00552484"/>
    <w:rsid w:val="00555068"/>
    <w:rsid w:val="00556F06"/>
    <w:rsid w:val="0055727D"/>
    <w:rsid w:val="00563843"/>
    <w:rsid w:val="005654C0"/>
    <w:rsid w:val="0057335B"/>
    <w:rsid w:val="00591CBA"/>
    <w:rsid w:val="00592120"/>
    <w:rsid w:val="005B1F57"/>
    <w:rsid w:val="005B568D"/>
    <w:rsid w:val="005C02DA"/>
    <w:rsid w:val="005C030E"/>
    <w:rsid w:val="005E2181"/>
    <w:rsid w:val="005E6F2F"/>
    <w:rsid w:val="005F0320"/>
    <w:rsid w:val="00600C14"/>
    <w:rsid w:val="00600E48"/>
    <w:rsid w:val="00601482"/>
    <w:rsid w:val="00610128"/>
    <w:rsid w:val="006321A0"/>
    <w:rsid w:val="0063517A"/>
    <w:rsid w:val="00644360"/>
    <w:rsid w:val="00672825"/>
    <w:rsid w:val="006937B4"/>
    <w:rsid w:val="00695E9D"/>
    <w:rsid w:val="006A0AEF"/>
    <w:rsid w:val="006A26AE"/>
    <w:rsid w:val="006B7E46"/>
    <w:rsid w:val="006C0EC3"/>
    <w:rsid w:val="006D4DAC"/>
    <w:rsid w:val="006D5CD2"/>
    <w:rsid w:val="006D6E7E"/>
    <w:rsid w:val="006D7CB4"/>
    <w:rsid w:val="006E59FF"/>
    <w:rsid w:val="006E5F30"/>
    <w:rsid w:val="006E7FFE"/>
    <w:rsid w:val="006F4B6F"/>
    <w:rsid w:val="007038C4"/>
    <w:rsid w:val="00714563"/>
    <w:rsid w:val="0071554F"/>
    <w:rsid w:val="00716179"/>
    <w:rsid w:val="00723BFF"/>
    <w:rsid w:val="00732C9E"/>
    <w:rsid w:val="00736D13"/>
    <w:rsid w:val="00751021"/>
    <w:rsid w:val="00751677"/>
    <w:rsid w:val="0076238A"/>
    <w:rsid w:val="007641C3"/>
    <w:rsid w:val="00770CAF"/>
    <w:rsid w:val="0077337A"/>
    <w:rsid w:val="007A594A"/>
    <w:rsid w:val="007B1E8A"/>
    <w:rsid w:val="007C654E"/>
    <w:rsid w:val="007C6EFD"/>
    <w:rsid w:val="007E782B"/>
    <w:rsid w:val="007F67C2"/>
    <w:rsid w:val="00805666"/>
    <w:rsid w:val="00812FF4"/>
    <w:rsid w:val="00814999"/>
    <w:rsid w:val="00815CCF"/>
    <w:rsid w:val="008179F8"/>
    <w:rsid w:val="008265D0"/>
    <w:rsid w:val="00841749"/>
    <w:rsid w:val="00855DFD"/>
    <w:rsid w:val="00867BC7"/>
    <w:rsid w:val="008B3705"/>
    <w:rsid w:val="008E19F5"/>
    <w:rsid w:val="008E54BA"/>
    <w:rsid w:val="008F57A7"/>
    <w:rsid w:val="0090640C"/>
    <w:rsid w:val="009073A0"/>
    <w:rsid w:val="00922EC5"/>
    <w:rsid w:val="00923CF0"/>
    <w:rsid w:val="00925D6D"/>
    <w:rsid w:val="00961A07"/>
    <w:rsid w:val="0097011E"/>
    <w:rsid w:val="009919B0"/>
    <w:rsid w:val="009A027C"/>
    <w:rsid w:val="009A04C3"/>
    <w:rsid w:val="009A1B90"/>
    <w:rsid w:val="009B0675"/>
    <w:rsid w:val="009B6C87"/>
    <w:rsid w:val="009D3E27"/>
    <w:rsid w:val="009E0F0B"/>
    <w:rsid w:val="009E6BDA"/>
    <w:rsid w:val="009F5F7F"/>
    <w:rsid w:val="00A06C22"/>
    <w:rsid w:val="00A072EC"/>
    <w:rsid w:val="00A14CA2"/>
    <w:rsid w:val="00A15BCF"/>
    <w:rsid w:val="00A2724C"/>
    <w:rsid w:val="00A62694"/>
    <w:rsid w:val="00AA0A90"/>
    <w:rsid w:val="00AB615C"/>
    <w:rsid w:val="00AC203D"/>
    <w:rsid w:val="00AD3FD0"/>
    <w:rsid w:val="00AD7954"/>
    <w:rsid w:val="00AE3A61"/>
    <w:rsid w:val="00AF40BA"/>
    <w:rsid w:val="00B037EB"/>
    <w:rsid w:val="00B17E33"/>
    <w:rsid w:val="00B2372A"/>
    <w:rsid w:val="00B37525"/>
    <w:rsid w:val="00B40925"/>
    <w:rsid w:val="00B44FD4"/>
    <w:rsid w:val="00B516AC"/>
    <w:rsid w:val="00B604AE"/>
    <w:rsid w:val="00B67C10"/>
    <w:rsid w:val="00B70736"/>
    <w:rsid w:val="00B74339"/>
    <w:rsid w:val="00B87186"/>
    <w:rsid w:val="00B92186"/>
    <w:rsid w:val="00B94B81"/>
    <w:rsid w:val="00B96086"/>
    <w:rsid w:val="00B975E7"/>
    <w:rsid w:val="00B97815"/>
    <w:rsid w:val="00BA4A88"/>
    <w:rsid w:val="00BB0BC2"/>
    <w:rsid w:val="00BB4D42"/>
    <w:rsid w:val="00BC2ACB"/>
    <w:rsid w:val="00BC44E4"/>
    <w:rsid w:val="00BD1140"/>
    <w:rsid w:val="00BD1E84"/>
    <w:rsid w:val="00BE3D06"/>
    <w:rsid w:val="00BF1B8B"/>
    <w:rsid w:val="00C06593"/>
    <w:rsid w:val="00C16D2C"/>
    <w:rsid w:val="00C23B5E"/>
    <w:rsid w:val="00C36BCA"/>
    <w:rsid w:val="00C45602"/>
    <w:rsid w:val="00C45721"/>
    <w:rsid w:val="00C51E17"/>
    <w:rsid w:val="00C73030"/>
    <w:rsid w:val="00C76B12"/>
    <w:rsid w:val="00C835F8"/>
    <w:rsid w:val="00C87EBF"/>
    <w:rsid w:val="00C920C8"/>
    <w:rsid w:val="00CA0ED0"/>
    <w:rsid w:val="00CC5F9E"/>
    <w:rsid w:val="00CD2356"/>
    <w:rsid w:val="00CD39B3"/>
    <w:rsid w:val="00CD4402"/>
    <w:rsid w:val="00CE133B"/>
    <w:rsid w:val="00CE2A07"/>
    <w:rsid w:val="00D1119B"/>
    <w:rsid w:val="00D11F98"/>
    <w:rsid w:val="00D137CC"/>
    <w:rsid w:val="00D62C10"/>
    <w:rsid w:val="00D650B7"/>
    <w:rsid w:val="00D75743"/>
    <w:rsid w:val="00D8132A"/>
    <w:rsid w:val="00D839C3"/>
    <w:rsid w:val="00D94DEA"/>
    <w:rsid w:val="00DA5904"/>
    <w:rsid w:val="00DA69B7"/>
    <w:rsid w:val="00DB3BCD"/>
    <w:rsid w:val="00DC1736"/>
    <w:rsid w:val="00DC2393"/>
    <w:rsid w:val="00DE44D6"/>
    <w:rsid w:val="00DF3CEA"/>
    <w:rsid w:val="00DF5BEC"/>
    <w:rsid w:val="00DF5F5E"/>
    <w:rsid w:val="00E071E8"/>
    <w:rsid w:val="00E27AA7"/>
    <w:rsid w:val="00E434D6"/>
    <w:rsid w:val="00E476B6"/>
    <w:rsid w:val="00E71374"/>
    <w:rsid w:val="00E82065"/>
    <w:rsid w:val="00E91801"/>
    <w:rsid w:val="00EC1E57"/>
    <w:rsid w:val="00EC2A61"/>
    <w:rsid w:val="00EC6201"/>
    <w:rsid w:val="00EC6501"/>
    <w:rsid w:val="00ED6DDD"/>
    <w:rsid w:val="00EE35F0"/>
    <w:rsid w:val="00EE584E"/>
    <w:rsid w:val="00EE6394"/>
    <w:rsid w:val="00EF5667"/>
    <w:rsid w:val="00F00F0D"/>
    <w:rsid w:val="00F12E80"/>
    <w:rsid w:val="00F24508"/>
    <w:rsid w:val="00F2709A"/>
    <w:rsid w:val="00F308E7"/>
    <w:rsid w:val="00F33F3E"/>
    <w:rsid w:val="00F658E2"/>
    <w:rsid w:val="00F777FA"/>
    <w:rsid w:val="00F77E08"/>
    <w:rsid w:val="00F94D1F"/>
    <w:rsid w:val="00FC5EA4"/>
    <w:rsid w:val="00FD25FB"/>
    <w:rsid w:val="00FE1272"/>
    <w:rsid w:val="00FE3E72"/>
    <w:rsid w:val="00FE5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5951C"/>
  <w15:chartTrackingRefBased/>
  <w15:docId w15:val="{5E8E521A-50FD-4793-9DE8-E3E712C35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501"/>
  </w:style>
  <w:style w:type="paragraph" w:styleId="Heading1">
    <w:name w:val="heading 1"/>
    <w:basedOn w:val="Normal"/>
    <w:next w:val="Normal"/>
    <w:link w:val="Heading1Char"/>
    <w:uiPriority w:val="9"/>
    <w:qFormat/>
    <w:rsid w:val="00BD1E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1E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1E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E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E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E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E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E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E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E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E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1E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E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E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E84"/>
    <w:rPr>
      <w:rFonts w:eastAsiaTheme="majorEastAsia" w:cstheme="majorBidi"/>
      <w:color w:val="272727" w:themeColor="text1" w:themeTint="D8"/>
    </w:rPr>
  </w:style>
  <w:style w:type="paragraph" w:styleId="Title">
    <w:name w:val="Title"/>
    <w:basedOn w:val="Normal"/>
    <w:next w:val="Normal"/>
    <w:link w:val="TitleChar"/>
    <w:uiPriority w:val="10"/>
    <w:qFormat/>
    <w:rsid w:val="00BD1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E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E84"/>
    <w:pPr>
      <w:spacing w:before="160"/>
      <w:jc w:val="center"/>
    </w:pPr>
    <w:rPr>
      <w:i/>
      <w:iCs/>
      <w:color w:val="404040" w:themeColor="text1" w:themeTint="BF"/>
    </w:rPr>
  </w:style>
  <w:style w:type="character" w:customStyle="1" w:styleId="QuoteChar">
    <w:name w:val="Quote Char"/>
    <w:basedOn w:val="DefaultParagraphFont"/>
    <w:link w:val="Quote"/>
    <w:uiPriority w:val="29"/>
    <w:rsid w:val="00BD1E84"/>
    <w:rPr>
      <w:i/>
      <w:iCs/>
      <w:color w:val="404040" w:themeColor="text1" w:themeTint="BF"/>
    </w:rPr>
  </w:style>
  <w:style w:type="paragraph" w:styleId="ListParagraph">
    <w:name w:val="List Paragraph"/>
    <w:basedOn w:val="Normal"/>
    <w:uiPriority w:val="34"/>
    <w:qFormat/>
    <w:rsid w:val="00BD1E84"/>
    <w:pPr>
      <w:ind w:left="720"/>
      <w:contextualSpacing/>
    </w:pPr>
  </w:style>
  <w:style w:type="character" w:styleId="IntenseEmphasis">
    <w:name w:val="Intense Emphasis"/>
    <w:basedOn w:val="DefaultParagraphFont"/>
    <w:uiPriority w:val="21"/>
    <w:qFormat/>
    <w:rsid w:val="00BD1E84"/>
    <w:rPr>
      <w:i/>
      <w:iCs/>
      <w:color w:val="0F4761" w:themeColor="accent1" w:themeShade="BF"/>
    </w:rPr>
  </w:style>
  <w:style w:type="paragraph" w:styleId="IntenseQuote">
    <w:name w:val="Intense Quote"/>
    <w:basedOn w:val="Normal"/>
    <w:next w:val="Normal"/>
    <w:link w:val="IntenseQuoteChar"/>
    <w:uiPriority w:val="30"/>
    <w:qFormat/>
    <w:rsid w:val="00BD1E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E84"/>
    <w:rPr>
      <w:i/>
      <w:iCs/>
      <w:color w:val="0F4761" w:themeColor="accent1" w:themeShade="BF"/>
    </w:rPr>
  </w:style>
  <w:style w:type="character" w:styleId="IntenseReference">
    <w:name w:val="Intense Reference"/>
    <w:basedOn w:val="DefaultParagraphFont"/>
    <w:uiPriority w:val="32"/>
    <w:qFormat/>
    <w:rsid w:val="00BD1E84"/>
    <w:rPr>
      <w:b/>
      <w:bCs/>
      <w:smallCaps/>
      <w:color w:val="0F4761" w:themeColor="accent1" w:themeShade="BF"/>
      <w:spacing w:val="5"/>
    </w:rPr>
  </w:style>
  <w:style w:type="table" w:styleId="TableGrid">
    <w:name w:val="Table Grid"/>
    <w:basedOn w:val="TableNormal"/>
    <w:uiPriority w:val="39"/>
    <w:rsid w:val="00CA0E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3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A4C"/>
  </w:style>
  <w:style w:type="paragraph" w:styleId="Footer">
    <w:name w:val="footer"/>
    <w:basedOn w:val="Normal"/>
    <w:link w:val="FooterChar"/>
    <w:uiPriority w:val="99"/>
    <w:unhideWhenUsed/>
    <w:rsid w:val="00233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A4C"/>
  </w:style>
  <w:style w:type="character" w:styleId="Hyperlink">
    <w:name w:val="Hyperlink"/>
    <w:basedOn w:val="DefaultParagraphFont"/>
    <w:uiPriority w:val="99"/>
    <w:unhideWhenUsed/>
    <w:rsid w:val="002D0580"/>
    <w:rPr>
      <w:color w:val="467886" w:themeColor="hyperlink"/>
      <w:u w:val="single"/>
    </w:rPr>
  </w:style>
  <w:style w:type="character" w:styleId="UnresolvedMention">
    <w:name w:val="Unresolved Mention"/>
    <w:basedOn w:val="DefaultParagraphFont"/>
    <w:uiPriority w:val="99"/>
    <w:semiHidden/>
    <w:unhideWhenUsed/>
    <w:rsid w:val="002D0580"/>
    <w:rPr>
      <w:color w:val="605E5C"/>
      <w:shd w:val="clear" w:color="auto" w:fill="E1DFDD"/>
    </w:rPr>
  </w:style>
  <w:style w:type="paragraph" w:styleId="Caption">
    <w:name w:val="caption"/>
    <w:basedOn w:val="Normal"/>
    <w:next w:val="Normal"/>
    <w:uiPriority w:val="35"/>
    <w:unhideWhenUsed/>
    <w:qFormat/>
    <w:rsid w:val="00D8132A"/>
    <w:pPr>
      <w:spacing w:after="200" w:line="240" w:lineRule="auto"/>
    </w:pPr>
    <w:rPr>
      <w:i/>
      <w:iCs/>
      <w:color w:val="0E2841" w:themeColor="text2"/>
      <w:sz w:val="18"/>
      <w:szCs w:val="18"/>
    </w:rPr>
  </w:style>
  <w:style w:type="paragraph" w:styleId="BodyText">
    <w:name w:val="Body Text"/>
    <w:basedOn w:val="Normal"/>
    <w:link w:val="BodyTextChar"/>
    <w:qFormat/>
    <w:rsid w:val="006E59FF"/>
    <w:pPr>
      <w:spacing w:before="180" w:after="180" w:line="240" w:lineRule="auto"/>
    </w:pPr>
    <w:rPr>
      <w:kern w:val="0"/>
      <w:sz w:val="24"/>
      <w:szCs w:val="24"/>
      <w:lang w:val="en-US"/>
      <w14:ligatures w14:val="none"/>
    </w:rPr>
  </w:style>
  <w:style w:type="character" w:customStyle="1" w:styleId="BodyTextChar">
    <w:name w:val="Body Text Char"/>
    <w:basedOn w:val="DefaultParagraphFont"/>
    <w:link w:val="BodyText"/>
    <w:rsid w:val="006E59FF"/>
    <w:rPr>
      <w:kern w:val="0"/>
      <w:sz w:val="24"/>
      <w:szCs w:val="24"/>
      <w:lang w:val="en-US"/>
      <w14:ligatures w14:val="none"/>
    </w:rPr>
  </w:style>
  <w:style w:type="paragraph" w:customStyle="1" w:styleId="FirstParagraph">
    <w:name w:val="First Paragraph"/>
    <w:basedOn w:val="BodyText"/>
    <w:next w:val="BodyText"/>
    <w:qFormat/>
    <w:rsid w:val="006E59FF"/>
  </w:style>
  <w:style w:type="paragraph" w:customStyle="1" w:styleId="Compact">
    <w:name w:val="Compact"/>
    <w:basedOn w:val="BodyText"/>
    <w:qFormat/>
    <w:rsid w:val="006E59FF"/>
    <w:pPr>
      <w:spacing w:before="36" w:after="36"/>
    </w:pPr>
  </w:style>
  <w:style w:type="table" w:customStyle="1" w:styleId="Table">
    <w:name w:val="Table"/>
    <w:semiHidden/>
    <w:unhideWhenUsed/>
    <w:qFormat/>
    <w:rsid w:val="006E59FF"/>
    <w:pPr>
      <w:spacing w:after="200" w:line="240" w:lineRule="auto"/>
    </w:pPr>
    <w:rPr>
      <w:kern w:val="0"/>
      <w:sz w:val="24"/>
      <w:szCs w:val="24"/>
      <w:lang w:val="en-US" w:eastAsia="en-GB"/>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styleId="NormalWeb">
    <w:name w:val="Normal (Web)"/>
    <w:basedOn w:val="Normal"/>
    <w:uiPriority w:val="99"/>
    <w:semiHidden/>
    <w:unhideWhenUsed/>
    <w:rsid w:val="003049A0"/>
    <w:rPr>
      <w:rFonts w:ascii="Times New Roman" w:hAnsi="Times New Roman" w:cs="Times New Roman"/>
      <w:sz w:val="24"/>
      <w:szCs w:val="24"/>
    </w:rPr>
  </w:style>
  <w:style w:type="paragraph" w:styleId="TOCHeading">
    <w:name w:val="TOC Heading"/>
    <w:basedOn w:val="Heading1"/>
    <w:next w:val="Normal"/>
    <w:uiPriority w:val="39"/>
    <w:unhideWhenUsed/>
    <w:qFormat/>
    <w:rsid w:val="00F270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2709A"/>
    <w:pPr>
      <w:spacing w:after="100"/>
    </w:pPr>
  </w:style>
  <w:style w:type="paragraph" w:styleId="TableofFigures">
    <w:name w:val="table of figures"/>
    <w:basedOn w:val="Normal"/>
    <w:next w:val="Normal"/>
    <w:uiPriority w:val="99"/>
    <w:unhideWhenUsed/>
    <w:rsid w:val="00F270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loitte.com/uk/en/Industries/consumer/blogs/sustainability-in-the-hospitality-industry.html" TargetMode="External"/><Relationship Id="rId21" Type="http://schemas.openxmlformats.org/officeDocument/2006/relationships/hyperlink" Target="https://abodeworldwide.com/ai-hospitality-industry/" TargetMode="External"/><Relationship Id="rId42" Type="http://schemas.openxmlformats.org/officeDocument/2006/relationships/hyperlink" Target="https://www.sciencedirect.com/science/article/pii/S0278431916301761" TargetMode="External"/><Relationship Id="rId47" Type="http://schemas.openxmlformats.org/officeDocument/2006/relationships/hyperlink" Target="https://files.eric.ed.gov/fulltext/EJ684633.pdf" TargetMode="External"/><Relationship Id="rId63" Type="http://schemas.openxmlformats.org/officeDocument/2006/relationships/hyperlink" Target="https://hansard.parliament.uk/commons/2025-07-01/debates/CBBFCFD6-28EC-4B21-B9BD-0D7687DEBD44/HospitalitySector" TargetMode="External"/><Relationship Id="rId68" Type="http://schemas.openxmlformats.org/officeDocument/2006/relationships/image" Target="media/image9.tmp"/><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2.xml"/><Relationship Id="rId29" Type="http://schemas.openxmlformats.org/officeDocument/2006/relationships/hyperlink" Target="https://hbr.org/1995/05/leading-change-why-transformation-efforts-fail-2" TargetMode="External"/><Relationship Id="rId11" Type="http://schemas.openxmlformats.org/officeDocument/2006/relationships/image" Target="media/image3.png"/><Relationship Id="rId24" Type="http://schemas.openxmlformats.org/officeDocument/2006/relationships/hyperlink" Target="https://www.smartinsights.com/marketplace-analysis/swot-analysis/swot-analysis/" TargetMode="External"/><Relationship Id="rId32" Type="http://schemas.openxmlformats.org/officeDocument/2006/relationships/hyperlink" Target="https://www.ihg.com/content/gb/en/customer-care/clean-promise" TargetMode="External"/><Relationship Id="rId37" Type="http://schemas.openxmlformats.org/officeDocument/2006/relationships/hyperlink" Target="https://www.mckinsey.com/capabilities/strategy-and-corporate-finance/our-insights/enduring-ideas-the-7-s-framework" TargetMode="External"/><Relationship Id="rId40" Type="http://schemas.openxmlformats.org/officeDocument/2006/relationships/hyperlink" Target="https://www.researchgate.net/publication/375785471_Digital_Future_of_the_Global_Hospitality_Industry_and_Hospitality_Education_Review_of_Related_Literature" TargetMode="External"/><Relationship Id="rId45" Type="http://schemas.openxmlformats.org/officeDocument/2006/relationships/hyperlink" Target="https://online.wrexham.ac.uk/the-biggest-problems-facingbusinessesrightnow/" TargetMode="External"/><Relationship Id="rId53" Type="http://schemas.openxmlformats.org/officeDocument/2006/relationships/hyperlink" Target="https://life.marriott.com/blog/world-mental-health-day-rachel/" TargetMode="External"/><Relationship Id="rId58" Type="http://schemas.openxmlformats.org/officeDocument/2006/relationships/hyperlink" Target="https://flevy.com/blog/continuous-improvement-101-the-deming-cycle-pdca/" TargetMode="External"/><Relationship Id="rId66" Type="http://schemas.openxmlformats.org/officeDocument/2006/relationships/image" Target="media/image7.tmp"/><Relationship Id="rId5" Type="http://schemas.openxmlformats.org/officeDocument/2006/relationships/webSettings" Target="webSettings.xml"/><Relationship Id="rId61" Type="http://schemas.openxmlformats.org/officeDocument/2006/relationships/hyperlink" Target="https://www.visitwales.com/inspire-me/citybreaks/cardifffirsttimersyourminiguide?gclsrc=aw.ds&amp;gad_source=1&amp;gad_campaignid=23021435904&amp;gbraid=0AAAAAD7aTyOQi19jJm4ttt6NxOa9NZLM&amp;gclid=Cj0KCQiAgvPKBhCxARIsAOlK_EoE1ubt3VKdOhLh1GsEnf5MdOBfKNcOc3EZ6EjkO01fhZl0-wd2GLUaAnQfEALw_wcB" TargetMode="External"/><Relationship Id="rId19" Type="http://schemas.openxmlformats.org/officeDocument/2006/relationships/hyperlink" Target="https://group.accor.com/en/group/leadership-governance" TargetMode="External"/><Relationship Id="rId14" Type="http://schemas.openxmlformats.org/officeDocument/2006/relationships/image" Target="media/image5.png"/><Relationship Id="rId22" Type="http://schemas.openxmlformats.org/officeDocument/2006/relationships/hyperlink" Target="file:///C:\Users\yeash\Downloads\The%20Gurdian:%2011th%20April.%20Available:%20https:\www.theguardian.com\business-to-business\2018\apr\11\airbnb-is-forcing-everyone-to-up-their-game-how-hotels-are-changing-tack" TargetMode="External"/><Relationship Id="rId27" Type="http://schemas.openxmlformats.org/officeDocument/2006/relationships/hyperlink" Target="https://www.pinsentmasons.com/out-law/analysis/uk-hospitality-sector-faces-further-regulatory-changes-2025" TargetMode="External"/><Relationship Id="rId30" Type="http://schemas.openxmlformats.org/officeDocument/2006/relationships/hyperlink" Target="https://thehotelmagazine.co.uk/hospitality-staff-turnover-drops-by-close-to-10/" TargetMode="External"/><Relationship Id="rId35" Type="http://schemas.openxmlformats.org/officeDocument/2006/relationships/hyperlink" Target="https://hbr.org/1981/05/marketing-intangible-products-and-product-intangibles" TargetMode="External"/><Relationship Id="rId43" Type="http://schemas.openxmlformats.org/officeDocument/2006/relationships/hyperlink" Target="https://novotel.accor.com/a/en/novotel-experience.html" TargetMode="External"/><Relationship Id="rId48" Type="http://schemas.openxmlformats.org/officeDocument/2006/relationships/hyperlink" Target="https://www.business-live.co.uk/economic-development/uk-accor-hotels-report-robust-29949151" TargetMode="External"/><Relationship Id="rId56" Type="http://schemas.openxmlformats.org/officeDocument/2006/relationships/hyperlink" Target="https://www.savills.co.uk/research_articles/229130/381142-0" TargetMode="External"/><Relationship Id="rId64" Type="http://schemas.openxmlformats.org/officeDocument/2006/relationships/hyperlink" Target="https://www.gov.wales/sites/default/files/publications/2021-03/lets-shape-the-future_0.pdf" TargetMode="External"/><Relationship Id="rId69" Type="http://schemas.openxmlformats.org/officeDocument/2006/relationships/image" Target="media/image10.tmp"/><Relationship Id="rId8" Type="http://schemas.openxmlformats.org/officeDocument/2006/relationships/header" Target="header1.xml"/><Relationship Id="rId51" Type="http://schemas.openxmlformats.org/officeDocument/2006/relationships/hyperlink" Target="https://www.hrkatha.com/features/marriott-international-recalibrates-the-hospitality-work-clock/"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footer" Target="footer2.xml"/><Relationship Id="rId25" Type="http://schemas.openxmlformats.org/officeDocument/2006/relationships/hyperlink" Target="https://link.springer.com/article/10.1057/palgrave.bm.2540031" TargetMode="External"/><Relationship Id="rId33" Type="http://schemas.openxmlformats.org/officeDocument/2006/relationships/hyperlink" Target="https://stories.hilton.com/releases/hilton-debuts-industry-leading-tech-enhancements" TargetMode="External"/><Relationship Id="rId38" Type="http://schemas.openxmlformats.org/officeDocument/2006/relationships/hyperlink" Target="https://whatfix.com/blog/lewins-change-model/" TargetMode="External"/><Relationship Id="rId46" Type="http://schemas.openxmlformats.org/officeDocument/2006/relationships/hyperlink" Target="https://www.researchgate.net/publication/340407931_Comparing_chains_versus_independent_hotels_based_on_international_sales_an_exploratory_study" TargetMode="External"/><Relationship Id="rId59" Type="http://schemas.openxmlformats.org/officeDocument/2006/relationships/hyperlink" Target="https://www.ukhospitality.org.uk/the-uk-hospitality-sector-and-sustainability-in-2024/" TargetMode="External"/><Relationship Id="rId67" Type="http://schemas.openxmlformats.org/officeDocument/2006/relationships/image" Target="media/image8.tmp"/><Relationship Id="rId20" Type="http://schemas.openxmlformats.org/officeDocument/2006/relationships/hyperlink" Target="https://group.accor.com/en/news-stories/novotel-growth-dynamic" TargetMode="External"/><Relationship Id="rId41" Type="http://schemas.openxmlformats.org/officeDocument/2006/relationships/hyperlink" Target="https://novotel.accor.com/a/en/novotel-experience/about-us.html" TargetMode="External"/><Relationship Id="rId54" Type="http://schemas.openxmlformats.org/officeDocument/2006/relationships/hyperlink" Target="https://www.mckinsey.com/industries/travel/our-insights/six-trends-shaping-new-business-models-in-tourism-and-hospitality" TargetMode="External"/><Relationship Id="rId62" Type="http://schemas.openxmlformats.org/officeDocument/2006/relationships/hyperlink" Target="https://www.researchgate.net/publication/395097027_Understanding_Frontline_Employees'_Knowledge_Management_in_Key_Aspects_of_Customer_Relationship_Management_Insights_from_Contemporary_Hotels"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tmp"/><Relationship Id="rId23" Type="http://schemas.openxmlformats.org/officeDocument/2006/relationships/hyperlink" Target="https://www.booking.com/reviews/gb/hotel/hanoverinternationalcardiff.en-gb.html" TargetMode="External"/><Relationship Id="rId28" Type="http://schemas.openxmlformats.org/officeDocument/2006/relationships/hyperlink" Target="https://www.sciencedirect.com/science/article/abs/pii/S002463010000090X" TargetMode="External"/><Relationship Id="rId36" Type="http://schemas.openxmlformats.org/officeDocument/2006/relationships/hyperlink" Target="https://www.forbes.com/sites/micahlogan/2024/03/13/simple-guide-to-creating-a-compelling-mission-and-vision-statement/" TargetMode="External"/><Relationship Id="rId49" Type="http://schemas.openxmlformats.org/officeDocument/2006/relationships/hyperlink" Target="https://www.sleepermagazine.com/stories/projects/novotel-launches-new-global-design-concept/" TargetMode="External"/><Relationship Id="rId57" Type="http://schemas.openxmlformats.org/officeDocument/2006/relationships/hyperlink" Target="https://www.teamfivetravels.co.uk/hotelsandresorts/novotel-a-familys-journey-through-the-uks-premier-mid-range-hotel-chain" TargetMode="External"/><Relationship Id="rId10" Type="http://schemas.openxmlformats.org/officeDocument/2006/relationships/image" Target="media/image2.tmp"/><Relationship Id="rId31" Type="http://schemas.openxmlformats.org/officeDocument/2006/relationships/hyperlink" Target="https://hotel.report/management/premier-inn-should-loosen-up-a-little-as-it-expands" TargetMode="External"/><Relationship Id="rId44" Type="http://schemas.openxmlformats.org/officeDocument/2006/relationships/hyperlink" Target="https://www.nhselect.nhs.uk/uploads/files/1/Kotter%27s%208%20steps%20of%20change.pdf(Accessed" TargetMode="External"/><Relationship Id="rId52" Type="http://schemas.openxmlformats.org/officeDocument/2006/relationships/hyperlink" Target="https://www.wbs.ac.uk/news/core-biggest-challenges-businesses-2026/" TargetMode="External"/><Relationship Id="rId60" Type="http://schemas.openxmlformats.org/officeDocument/2006/relationships/hyperlink" Target="https://www.visitcardiff.com/highlights/novotel-cardiff-centre-hotel/" TargetMode="External"/><Relationship Id="rId65" Type="http://schemas.openxmlformats.org/officeDocument/2006/relationships/hyperlink" Target="https://mooreks.co.uk/insights/hospitality-in-2025-a-sector-under-the-cloche/" TargetMode="External"/><Relationship Id="rId4" Type="http://schemas.openxmlformats.org/officeDocument/2006/relationships/settings" Target="settings.xml"/><Relationship Id="rId9" Type="http://schemas.openxmlformats.org/officeDocument/2006/relationships/footer" Target="footer1.xml"/><Relationship Id="rId13" Type="http://schemas.microsoft.com/office/2007/relationships/hdphoto" Target="media/hdphoto1.wdp"/><Relationship Id="rId18" Type="http://schemas.openxmlformats.org/officeDocument/2006/relationships/hyperlink" Target="https://group.accor.com/en/group/our-history" TargetMode="External"/><Relationship Id="rId39" Type="http://schemas.openxmlformats.org/officeDocument/2006/relationships/hyperlink" Target="https://www.researchgate.net/publication/297056691_Project_Management_of_New_Hotel_Openings" TargetMode="External"/><Relationship Id="rId34" Type="http://schemas.openxmlformats.org/officeDocument/2006/relationships/hyperlink" Target="https://www.mews.com/en/blog/ethical-practices-in-hotels" TargetMode="External"/><Relationship Id="rId50" Type="http://schemas.openxmlformats.org/officeDocument/2006/relationships/hyperlink" Target="https://www.scandichotelsgroup.com/sustainability/vision-and-strategy/sustainable-hotel-operations/" TargetMode="External"/><Relationship Id="rId55" Type="http://schemas.openxmlformats.org/officeDocument/2006/relationships/hyperlink" Target="https://www.ncbi.nlm.nih.gov/books/NBK53730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3F7CD-8C3A-48D0-8C7A-2455132BE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28</Pages>
  <Words>10542</Words>
  <Characters>60091</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dc:creator>
  <cp:keywords/>
  <dc:description/>
  <cp:lastModifiedBy>Yeashir Ahmed</cp:lastModifiedBy>
  <cp:revision>71</cp:revision>
  <dcterms:created xsi:type="dcterms:W3CDTF">2026-01-07T19:50:00Z</dcterms:created>
  <dcterms:modified xsi:type="dcterms:W3CDTF">2026-01-08T00:40:00Z</dcterms:modified>
</cp:coreProperties>
</file>