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2A559A" w14:textId="56775E35" w:rsidR="00A05B82" w:rsidRDefault="00522F47">
      <w:pPr>
        <w:rPr>
          <w:rFonts w:ascii="Arial" w:hAnsi="Arial" w:cs="Arial"/>
          <w:sz w:val="40"/>
          <w:szCs w:val="40"/>
        </w:rPr>
      </w:pPr>
      <w:r>
        <w:rPr>
          <w:rFonts w:ascii="Arial" w:hAnsi="Arial" w:cs="Arial"/>
          <w:sz w:val="40"/>
          <w:szCs w:val="40"/>
        </w:rPr>
        <w:t>UNIVERSITY OF WALES TRINITY SAINT DAVID</w:t>
      </w:r>
    </w:p>
    <w:p w14:paraId="3C65FC68" w14:textId="147E03AF" w:rsidR="00522F47" w:rsidRDefault="00522F47" w:rsidP="00522F47">
      <w:pPr>
        <w:jc w:val="center"/>
        <w:rPr>
          <w:rFonts w:ascii="Arial" w:hAnsi="Arial" w:cs="Arial"/>
          <w:sz w:val="32"/>
          <w:szCs w:val="32"/>
        </w:rPr>
      </w:pPr>
      <w:r>
        <w:rPr>
          <w:rFonts w:ascii="Arial" w:hAnsi="Arial" w:cs="Arial"/>
          <w:sz w:val="36"/>
          <w:szCs w:val="36"/>
        </w:rPr>
        <w:t>BA INTERNATIONAL HOTEL MANAGEMENT</w:t>
      </w:r>
    </w:p>
    <w:p w14:paraId="41601BBA" w14:textId="1F148F88" w:rsidR="00522F47" w:rsidRDefault="00522F47" w:rsidP="00522F47">
      <w:pPr>
        <w:jc w:val="center"/>
        <w:rPr>
          <w:rFonts w:ascii="Arial" w:hAnsi="Arial" w:cs="Arial"/>
          <w:sz w:val="32"/>
          <w:szCs w:val="32"/>
        </w:rPr>
      </w:pPr>
    </w:p>
    <w:p w14:paraId="72D30987" w14:textId="252177EE" w:rsidR="00522F47" w:rsidRDefault="00522F47" w:rsidP="00522F47">
      <w:pPr>
        <w:rPr>
          <w:rFonts w:ascii="Arial" w:hAnsi="Arial" w:cs="Arial"/>
          <w:sz w:val="32"/>
          <w:szCs w:val="32"/>
        </w:rPr>
      </w:pPr>
    </w:p>
    <w:p w14:paraId="1002B0EB" w14:textId="43028D4A" w:rsidR="00522F47" w:rsidRDefault="00522F47" w:rsidP="00522F47">
      <w:pPr>
        <w:rPr>
          <w:rFonts w:ascii="Arial" w:hAnsi="Arial" w:cs="Arial"/>
          <w:sz w:val="32"/>
          <w:szCs w:val="32"/>
        </w:rPr>
      </w:pPr>
    </w:p>
    <w:p w14:paraId="53F32CDE" w14:textId="330D2A73" w:rsidR="001C5BCC" w:rsidRDefault="001C5BCC" w:rsidP="00522F47">
      <w:pPr>
        <w:rPr>
          <w:rFonts w:ascii="Arial" w:hAnsi="Arial" w:cs="Arial"/>
          <w:sz w:val="32"/>
          <w:szCs w:val="32"/>
        </w:rPr>
      </w:pPr>
    </w:p>
    <w:p w14:paraId="1B22438A" w14:textId="77777777" w:rsidR="001C5BCC" w:rsidRDefault="001C5BCC" w:rsidP="00522F47">
      <w:pPr>
        <w:rPr>
          <w:rFonts w:ascii="Arial" w:hAnsi="Arial" w:cs="Arial"/>
          <w:sz w:val="32"/>
          <w:szCs w:val="32"/>
        </w:rPr>
      </w:pPr>
    </w:p>
    <w:p w14:paraId="75DC2E52" w14:textId="5D5D7899" w:rsidR="00522F47" w:rsidRDefault="00522F47" w:rsidP="00522F47">
      <w:pPr>
        <w:rPr>
          <w:rFonts w:ascii="Arial" w:hAnsi="Arial" w:cs="Arial"/>
          <w:sz w:val="32"/>
          <w:szCs w:val="32"/>
        </w:rPr>
      </w:pPr>
      <w:r>
        <w:rPr>
          <w:rFonts w:ascii="Arial" w:hAnsi="Arial" w:cs="Arial"/>
          <w:sz w:val="32"/>
          <w:szCs w:val="32"/>
        </w:rPr>
        <w:t>STUDENT NAME:</w:t>
      </w:r>
      <w:r w:rsidR="008502C7">
        <w:rPr>
          <w:rFonts w:ascii="Arial" w:hAnsi="Arial" w:cs="Arial"/>
          <w:sz w:val="32"/>
          <w:szCs w:val="32"/>
        </w:rPr>
        <w:t xml:space="preserve"> VASILICA GEORGIANA ANDREI</w:t>
      </w:r>
    </w:p>
    <w:p w14:paraId="0EEDE4B8" w14:textId="0BFF0967" w:rsidR="00522F47" w:rsidRDefault="00522F47" w:rsidP="00522F47">
      <w:pPr>
        <w:rPr>
          <w:rFonts w:ascii="Arial" w:hAnsi="Arial" w:cs="Arial"/>
          <w:sz w:val="32"/>
          <w:szCs w:val="32"/>
        </w:rPr>
      </w:pPr>
      <w:r>
        <w:rPr>
          <w:rFonts w:ascii="Arial" w:hAnsi="Arial" w:cs="Arial"/>
          <w:sz w:val="32"/>
          <w:szCs w:val="32"/>
        </w:rPr>
        <w:t>STUDENT NUMBER:</w:t>
      </w:r>
      <w:r w:rsidR="008502C7">
        <w:rPr>
          <w:rFonts w:ascii="Arial" w:hAnsi="Arial" w:cs="Arial"/>
          <w:sz w:val="32"/>
          <w:szCs w:val="32"/>
        </w:rPr>
        <w:t xml:space="preserve"> 18153</w:t>
      </w:r>
      <w:r w:rsidR="005B012C">
        <w:rPr>
          <w:rFonts w:ascii="Arial" w:hAnsi="Arial" w:cs="Arial"/>
          <w:sz w:val="32"/>
          <w:szCs w:val="32"/>
        </w:rPr>
        <w:t>4</w:t>
      </w:r>
      <w:r w:rsidR="008502C7">
        <w:rPr>
          <w:rFonts w:ascii="Arial" w:hAnsi="Arial" w:cs="Arial"/>
          <w:sz w:val="32"/>
          <w:szCs w:val="32"/>
        </w:rPr>
        <w:t>0</w:t>
      </w:r>
    </w:p>
    <w:p w14:paraId="1157DE2D" w14:textId="595D6358" w:rsidR="00522F47" w:rsidRDefault="00522F47" w:rsidP="00522F47">
      <w:pPr>
        <w:rPr>
          <w:rFonts w:ascii="Arial" w:hAnsi="Arial" w:cs="Arial"/>
          <w:sz w:val="32"/>
          <w:szCs w:val="32"/>
        </w:rPr>
      </w:pPr>
      <w:r>
        <w:rPr>
          <w:rFonts w:ascii="Arial" w:hAnsi="Arial" w:cs="Arial"/>
          <w:sz w:val="32"/>
          <w:szCs w:val="32"/>
        </w:rPr>
        <w:t>LECTURER NAME:</w:t>
      </w:r>
      <w:r w:rsidR="008502C7">
        <w:rPr>
          <w:rFonts w:ascii="Arial" w:hAnsi="Arial" w:cs="Arial"/>
          <w:sz w:val="32"/>
          <w:szCs w:val="32"/>
        </w:rPr>
        <w:t xml:space="preserve"> JAHANZEEB QURASHI</w:t>
      </w:r>
    </w:p>
    <w:p w14:paraId="7EBE4F66" w14:textId="4A3BF883" w:rsidR="00522F47" w:rsidRDefault="00522F47" w:rsidP="00522F47">
      <w:pPr>
        <w:rPr>
          <w:rFonts w:ascii="Arial" w:hAnsi="Arial" w:cs="Arial"/>
          <w:sz w:val="32"/>
          <w:szCs w:val="32"/>
        </w:rPr>
      </w:pPr>
      <w:r>
        <w:rPr>
          <w:rFonts w:ascii="Arial" w:hAnsi="Arial" w:cs="Arial"/>
          <w:sz w:val="32"/>
          <w:szCs w:val="32"/>
        </w:rPr>
        <w:t>ASSIGNMENT TITLE:</w:t>
      </w:r>
      <w:r w:rsidR="001C5BCC">
        <w:rPr>
          <w:rFonts w:ascii="Arial" w:hAnsi="Arial" w:cs="Arial"/>
          <w:sz w:val="32"/>
          <w:szCs w:val="32"/>
        </w:rPr>
        <w:t xml:space="preserve"> PREMIER INN ORGANISATION</w:t>
      </w:r>
    </w:p>
    <w:p w14:paraId="4C48D2A4" w14:textId="47286022" w:rsidR="00522F47" w:rsidRDefault="00522F47" w:rsidP="00522F47">
      <w:pPr>
        <w:rPr>
          <w:rFonts w:ascii="Arial" w:hAnsi="Arial" w:cs="Arial"/>
          <w:sz w:val="32"/>
          <w:szCs w:val="32"/>
        </w:rPr>
      </w:pPr>
      <w:r>
        <w:rPr>
          <w:rFonts w:ascii="Arial" w:hAnsi="Arial" w:cs="Arial"/>
          <w:sz w:val="32"/>
          <w:szCs w:val="32"/>
        </w:rPr>
        <w:t>MODULE CODE:</w:t>
      </w:r>
      <w:r w:rsidR="001C5BCC">
        <w:rPr>
          <w:rFonts w:ascii="Arial" w:hAnsi="Arial" w:cs="Arial"/>
          <w:sz w:val="32"/>
          <w:szCs w:val="32"/>
        </w:rPr>
        <w:t xml:space="preserve"> </w:t>
      </w:r>
      <w:r w:rsidR="001C5BCC" w:rsidRPr="001C5BCC">
        <w:rPr>
          <w:rFonts w:ascii="Arial" w:hAnsi="Arial" w:cs="Arial"/>
          <w:sz w:val="32"/>
          <w:szCs w:val="32"/>
        </w:rPr>
        <w:t>M5X01921</w:t>
      </w:r>
      <w:r w:rsidR="001C5BCC">
        <w:rPr>
          <w:rFonts w:ascii="Arial" w:hAnsi="Arial" w:cs="Arial"/>
          <w:sz w:val="32"/>
          <w:szCs w:val="32"/>
        </w:rPr>
        <w:t xml:space="preserve"> </w:t>
      </w:r>
    </w:p>
    <w:p w14:paraId="72F85F9F" w14:textId="75B53015" w:rsidR="00522F47" w:rsidRDefault="00522F47" w:rsidP="00522F47">
      <w:pPr>
        <w:rPr>
          <w:rFonts w:ascii="Arial" w:hAnsi="Arial" w:cs="Arial"/>
          <w:sz w:val="32"/>
          <w:szCs w:val="32"/>
        </w:rPr>
      </w:pPr>
      <w:r>
        <w:rPr>
          <w:rFonts w:ascii="Arial" w:hAnsi="Arial" w:cs="Arial"/>
          <w:sz w:val="32"/>
          <w:szCs w:val="32"/>
        </w:rPr>
        <w:t>MODULE TITLE:</w:t>
      </w:r>
      <w:r w:rsidR="001C5BCC">
        <w:rPr>
          <w:rFonts w:ascii="Arial" w:hAnsi="Arial" w:cs="Arial"/>
          <w:sz w:val="32"/>
          <w:szCs w:val="32"/>
        </w:rPr>
        <w:t xml:space="preserve"> PERSONNEL RESOURCING AND DEDVELOPMENT</w:t>
      </w:r>
    </w:p>
    <w:p w14:paraId="4B71EA96" w14:textId="6C414E16" w:rsidR="008502C7" w:rsidRDefault="008502C7" w:rsidP="00522F47">
      <w:pPr>
        <w:rPr>
          <w:rFonts w:ascii="Arial" w:hAnsi="Arial" w:cs="Arial"/>
          <w:sz w:val="32"/>
          <w:szCs w:val="32"/>
        </w:rPr>
      </w:pPr>
    </w:p>
    <w:p w14:paraId="205D9AC7" w14:textId="420796A4" w:rsidR="008502C7" w:rsidRDefault="008502C7" w:rsidP="00522F47">
      <w:pPr>
        <w:rPr>
          <w:rFonts w:ascii="Arial" w:hAnsi="Arial" w:cs="Arial"/>
          <w:sz w:val="32"/>
          <w:szCs w:val="32"/>
        </w:rPr>
      </w:pPr>
    </w:p>
    <w:p w14:paraId="382ADCF5" w14:textId="5F6B7280" w:rsidR="008502C7" w:rsidRDefault="008502C7" w:rsidP="00522F47">
      <w:pPr>
        <w:rPr>
          <w:rFonts w:ascii="Arial" w:hAnsi="Arial" w:cs="Arial"/>
          <w:sz w:val="32"/>
          <w:szCs w:val="32"/>
        </w:rPr>
      </w:pPr>
    </w:p>
    <w:p w14:paraId="38148DFD" w14:textId="0797F58F" w:rsidR="008502C7" w:rsidRDefault="008502C7" w:rsidP="00522F47">
      <w:pPr>
        <w:rPr>
          <w:rFonts w:ascii="Arial" w:hAnsi="Arial" w:cs="Arial"/>
          <w:sz w:val="32"/>
          <w:szCs w:val="32"/>
        </w:rPr>
      </w:pPr>
    </w:p>
    <w:p w14:paraId="6BB42FD6" w14:textId="7A9C0A1E" w:rsidR="008502C7" w:rsidRDefault="008502C7" w:rsidP="00522F47">
      <w:pPr>
        <w:rPr>
          <w:rFonts w:ascii="Arial" w:hAnsi="Arial" w:cs="Arial"/>
          <w:sz w:val="32"/>
          <w:szCs w:val="32"/>
        </w:rPr>
      </w:pPr>
    </w:p>
    <w:p w14:paraId="4F3D17F5" w14:textId="75CD03F8" w:rsidR="008502C7" w:rsidRDefault="008502C7" w:rsidP="00522F47">
      <w:pPr>
        <w:rPr>
          <w:rFonts w:ascii="Arial" w:hAnsi="Arial" w:cs="Arial"/>
          <w:sz w:val="32"/>
          <w:szCs w:val="32"/>
        </w:rPr>
      </w:pPr>
    </w:p>
    <w:p w14:paraId="551E257F" w14:textId="00916244" w:rsidR="008502C7" w:rsidRDefault="008502C7" w:rsidP="00522F47">
      <w:pPr>
        <w:rPr>
          <w:rFonts w:ascii="Arial" w:hAnsi="Arial" w:cs="Arial"/>
          <w:sz w:val="32"/>
          <w:szCs w:val="32"/>
        </w:rPr>
      </w:pPr>
    </w:p>
    <w:p w14:paraId="6473781C" w14:textId="3CD3A6DC" w:rsidR="008502C7" w:rsidRDefault="008502C7" w:rsidP="00522F47">
      <w:pPr>
        <w:rPr>
          <w:rFonts w:ascii="Arial" w:hAnsi="Arial" w:cs="Arial"/>
          <w:sz w:val="32"/>
          <w:szCs w:val="32"/>
        </w:rPr>
      </w:pPr>
    </w:p>
    <w:p w14:paraId="1EB51F50" w14:textId="257F0E4A" w:rsidR="008502C7" w:rsidRDefault="008502C7" w:rsidP="00522F47">
      <w:pPr>
        <w:rPr>
          <w:rFonts w:ascii="Arial" w:hAnsi="Arial" w:cs="Arial"/>
          <w:sz w:val="32"/>
          <w:szCs w:val="32"/>
        </w:rPr>
      </w:pPr>
    </w:p>
    <w:p w14:paraId="37A754C8" w14:textId="0C85BCBC" w:rsidR="008502C7" w:rsidRDefault="008502C7" w:rsidP="00522F47">
      <w:pPr>
        <w:rPr>
          <w:rFonts w:ascii="Arial" w:hAnsi="Arial" w:cs="Arial"/>
          <w:sz w:val="32"/>
          <w:szCs w:val="32"/>
        </w:rPr>
      </w:pPr>
    </w:p>
    <w:p w14:paraId="01A6233C" w14:textId="77777777" w:rsidR="001C5BCC" w:rsidRDefault="001C5BCC" w:rsidP="00522F47">
      <w:pPr>
        <w:rPr>
          <w:rFonts w:ascii="Arial" w:hAnsi="Arial" w:cs="Arial"/>
          <w:sz w:val="32"/>
          <w:szCs w:val="32"/>
        </w:rPr>
      </w:pPr>
    </w:p>
    <w:p w14:paraId="6DDF7083" w14:textId="2DF2686A" w:rsidR="008502C7" w:rsidRDefault="008502C7" w:rsidP="008502C7">
      <w:pPr>
        <w:jc w:val="center"/>
        <w:rPr>
          <w:rFonts w:ascii="Arial" w:hAnsi="Arial" w:cs="Arial"/>
          <w:sz w:val="32"/>
          <w:szCs w:val="32"/>
        </w:rPr>
      </w:pPr>
      <w:r w:rsidRPr="008502C7">
        <w:rPr>
          <w:rFonts w:ascii="Arial" w:hAnsi="Arial" w:cs="Arial"/>
          <w:sz w:val="32"/>
          <w:szCs w:val="32"/>
        </w:rPr>
        <w:lastRenderedPageBreak/>
        <w:t>Table of Contents</w:t>
      </w:r>
    </w:p>
    <w:p w14:paraId="479C7D74" w14:textId="5985A7E7" w:rsidR="008502C7" w:rsidRDefault="008502C7" w:rsidP="008502C7">
      <w:pPr>
        <w:jc w:val="center"/>
        <w:rPr>
          <w:rFonts w:ascii="Arial" w:hAnsi="Arial" w:cs="Arial"/>
          <w:sz w:val="32"/>
          <w:szCs w:val="32"/>
        </w:rPr>
      </w:pPr>
    </w:p>
    <w:p w14:paraId="77871DCF" w14:textId="77777777" w:rsidR="008502C7" w:rsidRPr="008502C7" w:rsidRDefault="008502C7" w:rsidP="008502C7">
      <w:pPr>
        <w:jc w:val="center"/>
        <w:rPr>
          <w:rFonts w:ascii="Arial" w:hAnsi="Arial" w:cs="Arial"/>
          <w:sz w:val="32"/>
          <w:szCs w:val="32"/>
        </w:rPr>
      </w:pPr>
    </w:p>
    <w:p w14:paraId="4A217B0E" w14:textId="5B7CF1EB" w:rsidR="00A70D45" w:rsidRDefault="008502C7" w:rsidP="008502C7">
      <w:pPr>
        <w:rPr>
          <w:rFonts w:ascii="Arial" w:hAnsi="Arial" w:cs="Arial"/>
          <w:sz w:val="32"/>
          <w:szCs w:val="32"/>
        </w:rPr>
      </w:pPr>
      <w:r w:rsidRPr="008502C7">
        <w:rPr>
          <w:rFonts w:ascii="Arial" w:hAnsi="Arial" w:cs="Arial"/>
          <w:sz w:val="32"/>
          <w:szCs w:val="32"/>
        </w:rPr>
        <w:t>INTRODUCTION</w:t>
      </w:r>
      <w:r>
        <w:rPr>
          <w:rFonts w:ascii="Arial" w:hAnsi="Arial" w:cs="Arial"/>
          <w:sz w:val="32"/>
          <w:szCs w:val="32"/>
        </w:rPr>
        <w:t>…………………………………………………...</w:t>
      </w:r>
      <w:r w:rsidRPr="008502C7">
        <w:rPr>
          <w:rFonts w:ascii="Arial" w:hAnsi="Arial" w:cs="Arial"/>
          <w:sz w:val="32"/>
          <w:szCs w:val="32"/>
        </w:rPr>
        <w:t>3</w:t>
      </w:r>
    </w:p>
    <w:p w14:paraId="6359B92F" w14:textId="77777777" w:rsidR="00A70D45" w:rsidRPr="008502C7" w:rsidRDefault="00A70D45" w:rsidP="008502C7">
      <w:pPr>
        <w:rPr>
          <w:rFonts w:ascii="Arial" w:hAnsi="Arial" w:cs="Arial"/>
          <w:sz w:val="32"/>
          <w:szCs w:val="32"/>
        </w:rPr>
      </w:pPr>
    </w:p>
    <w:p w14:paraId="3D42C24B" w14:textId="4D615A7E" w:rsidR="008502C7" w:rsidRPr="008502C7" w:rsidRDefault="008502C7" w:rsidP="008502C7">
      <w:pPr>
        <w:rPr>
          <w:rFonts w:ascii="Arial" w:hAnsi="Arial" w:cs="Arial"/>
          <w:sz w:val="32"/>
          <w:szCs w:val="32"/>
        </w:rPr>
      </w:pPr>
      <w:r w:rsidRPr="008502C7">
        <w:rPr>
          <w:rFonts w:ascii="Arial" w:hAnsi="Arial" w:cs="Arial"/>
          <w:sz w:val="32"/>
          <w:szCs w:val="32"/>
        </w:rPr>
        <w:t>Overview of chosen organisation</w:t>
      </w:r>
      <w:r>
        <w:rPr>
          <w:rFonts w:ascii="Arial" w:hAnsi="Arial" w:cs="Arial"/>
          <w:sz w:val="32"/>
          <w:szCs w:val="32"/>
        </w:rPr>
        <w:t>…………………………………</w:t>
      </w:r>
      <w:r w:rsidR="001C5BCC">
        <w:rPr>
          <w:rFonts w:ascii="Arial" w:hAnsi="Arial" w:cs="Arial"/>
          <w:sz w:val="32"/>
          <w:szCs w:val="32"/>
        </w:rPr>
        <w:t>3</w:t>
      </w:r>
    </w:p>
    <w:p w14:paraId="45249222" w14:textId="70C2438D" w:rsidR="008502C7" w:rsidRPr="008502C7" w:rsidRDefault="008502C7" w:rsidP="008502C7">
      <w:pPr>
        <w:rPr>
          <w:rFonts w:ascii="Arial" w:hAnsi="Arial" w:cs="Arial"/>
          <w:sz w:val="32"/>
          <w:szCs w:val="32"/>
        </w:rPr>
      </w:pPr>
      <w:r w:rsidRPr="008502C7">
        <w:rPr>
          <w:rFonts w:ascii="Arial" w:hAnsi="Arial" w:cs="Arial"/>
          <w:sz w:val="32"/>
          <w:szCs w:val="32"/>
        </w:rPr>
        <w:t>Current issues with employee engagement</w:t>
      </w:r>
      <w:r>
        <w:rPr>
          <w:rFonts w:ascii="Arial" w:hAnsi="Arial" w:cs="Arial"/>
          <w:sz w:val="32"/>
          <w:szCs w:val="32"/>
        </w:rPr>
        <w:t>……………………..</w:t>
      </w:r>
      <w:r w:rsidR="001C5BCC">
        <w:rPr>
          <w:rFonts w:ascii="Arial" w:hAnsi="Arial" w:cs="Arial"/>
          <w:sz w:val="32"/>
          <w:szCs w:val="32"/>
        </w:rPr>
        <w:t>3</w:t>
      </w:r>
    </w:p>
    <w:p w14:paraId="270708DB" w14:textId="44798FCF" w:rsidR="008502C7" w:rsidRPr="008502C7" w:rsidRDefault="008502C7" w:rsidP="008502C7">
      <w:pPr>
        <w:rPr>
          <w:rFonts w:ascii="Arial" w:hAnsi="Arial" w:cs="Arial"/>
          <w:sz w:val="32"/>
          <w:szCs w:val="32"/>
        </w:rPr>
      </w:pPr>
      <w:r w:rsidRPr="008502C7">
        <w:rPr>
          <w:rFonts w:ascii="Arial" w:hAnsi="Arial" w:cs="Arial"/>
          <w:sz w:val="32"/>
          <w:szCs w:val="32"/>
        </w:rPr>
        <w:tab/>
      </w:r>
    </w:p>
    <w:p w14:paraId="53EB7F9E" w14:textId="7752CBC2" w:rsidR="008502C7" w:rsidRPr="008502C7" w:rsidRDefault="008502C7" w:rsidP="008502C7">
      <w:pPr>
        <w:rPr>
          <w:rFonts w:ascii="Arial" w:hAnsi="Arial" w:cs="Arial"/>
          <w:sz w:val="32"/>
          <w:szCs w:val="32"/>
        </w:rPr>
      </w:pPr>
      <w:r w:rsidRPr="008502C7">
        <w:rPr>
          <w:rFonts w:ascii="Arial" w:hAnsi="Arial" w:cs="Arial"/>
          <w:sz w:val="32"/>
          <w:szCs w:val="32"/>
        </w:rPr>
        <w:t>Discussion of issues arise at respective organisation due to employee engagement and personnel development</w:t>
      </w:r>
      <w:r>
        <w:rPr>
          <w:rFonts w:ascii="Arial" w:hAnsi="Arial" w:cs="Arial"/>
          <w:sz w:val="32"/>
          <w:szCs w:val="32"/>
        </w:rPr>
        <w:t>…………...</w:t>
      </w:r>
      <w:r w:rsidR="001C5BCC">
        <w:rPr>
          <w:rFonts w:ascii="Arial" w:hAnsi="Arial" w:cs="Arial"/>
          <w:sz w:val="32"/>
          <w:szCs w:val="32"/>
        </w:rPr>
        <w:t>4</w:t>
      </w:r>
    </w:p>
    <w:p w14:paraId="0C8BA3DF" w14:textId="4298D196" w:rsidR="008502C7" w:rsidRPr="008502C7" w:rsidRDefault="008502C7" w:rsidP="008502C7">
      <w:pPr>
        <w:rPr>
          <w:rFonts w:ascii="Arial" w:hAnsi="Arial" w:cs="Arial"/>
          <w:sz w:val="32"/>
          <w:szCs w:val="32"/>
        </w:rPr>
      </w:pPr>
      <w:r w:rsidRPr="008502C7">
        <w:rPr>
          <w:rFonts w:ascii="Arial" w:hAnsi="Arial" w:cs="Arial"/>
          <w:sz w:val="32"/>
          <w:szCs w:val="32"/>
        </w:rPr>
        <w:tab/>
      </w:r>
    </w:p>
    <w:p w14:paraId="641A62D3" w14:textId="7A02144D" w:rsidR="008502C7" w:rsidRPr="008502C7" w:rsidRDefault="008502C7" w:rsidP="008502C7">
      <w:pPr>
        <w:rPr>
          <w:rFonts w:ascii="Arial" w:hAnsi="Arial" w:cs="Arial"/>
          <w:sz w:val="32"/>
          <w:szCs w:val="32"/>
        </w:rPr>
      </w:pPr>
      <w:r w:rsidRPr="008502C7">
        <w:rPr>
          <w:rFonts w:ascii="Arial" w:hAnsi="Arial" w:cs="Arial"/>
          <w:sz w:val="32"/>
          <w:szCs w:val="32"/>
        </w:rPr>
        <w:t>Corporate Ethic Strategy used by Premier Inn and its sustainability for life- long employment</w:t>
      </w:r>
      <w:r>
        <w:rPr>
          <w:rFonts w:ascii="Arial" w:hAnsi="Arial" w:cs="Arial"/>
          <w:sz w:val="32"/>
          <w:szCs w:val="32"/>
        </w:rPr>
        <w:t>…………………………..</w:t>
      </w:r>
      <w:r w:rsidR="001C5BCC">
        <w:rPr>
          <w:rFonts w:ascii="Arial" w:hAnsi="Arial" w:cs="Arial"/>
          <w:sz w:val="32"/>
          <w:szCs w:val="32"/>
        </w:rPr>
        <w:t>5</w:t>
      </w:r>
    </w:p>
    <w:p w14:paraId="634E170F" w14:textId="4F684F24" w:rsidR="008502C7" w:rsidRPr="008502C7" w:rsidRDefault="008502C7" w:rsidP="008502C7">
      <w:pPr>
        <w:rPr>
          <w:rFonts w:ascii="Arial" w:hAnsi="Arial" w:cs="Arial"/>
          <w:sz w:val="32"/>
          <w:szCs w:val="32"/>
        </w:rPr>
      </w:pPr>
      <w:r w:rsidRPr="008502C7">
        <w:rPr>
          <w:rFonts w:ascii="Arial" w:hAnsi="Arial" w:cs="Arial"/>
          <w:sz w:val="32"/>
          <w:szCs w:val="32"/>
        </w:rPr>
        <w:tab/>
      </w:r>
    </w:p>
    <w:p w14:paraId="45D7958E" w14:textId="56D41232" w:rsidR="008502C7" w:rsidRPr="008502C7" w:rsidRDefault="008502C7" w:rsidP="008502C7">
      <w:pPr>
        <w:rPr>
          <w:rFonts w:ascii="Arial" w:hAnsi="Arial" w:cs="Arial"/>
          <w:sz w:val="32"/>
          <w:szCs w:val="32"/>
        </w:rPr>
      </w:pPr>
      <w:r w:rsidRPr="008502C7">
        <w:rPr>
          <w:rFonts w:ascii="Arial" w:hAnsi="Arial" w:cs="Arial"/>
          <w:sz w:val="32"/>
          <w:szCs w:val="32"/>
        </w:rPr>
        <w:t>Conclusion &amp; Recommendations</w:t>
      </w:r>
      <w:r>
        <w:rPr>
          <w:rFonts w:ascii="Arial" w:hAnsi="Arial" w:cs="Arial"/>
          <w:sz w:val="32"/>
          <w:szCs w:val="32"/>
        </w:rPr>
        <w:t>…………………………………</w:t>
      </w:r>
      <w:r w:rsidR="001C5BCC">
        <w:rPr>
          <w:rFonts w:ascii="Arial" w:hAnsi="Arial" w:cs="Arial"/>
          <w:sz w:val="32"/>
          <w:szCs w:val="32"/>
        </w:rPr>
        <w:t>6</w:t>
      </w:r>
    </w:p>
    <w:p w14:paraId="7A915321" w14:textId="24441B68" w:rsidR="008502C7" w:rsidRPr="008502C7" w:rsidRDefault="008502C7" w:rsidP="008502C7">
      <w:pPr>
        <w:rPr>
          <w:rFonts w:ascii="Arial" w:hAnsi="Arial" w:cs="Arial"/>
          <w:sz w:val="32"/>
          <w:szCs w:val="32"/>
        </w:rPr>
      </w:pPr>
      <w:r w:rsidRPr="008502C7">
        <w:rPr>
          <w:rFonts w:ascii="Arial" w:hAnsi="Arial" w:cs="Arial"/>
          <w:sz w:val="32"/>
          <w:szCs w:val="32"/>
        </w:rPr>
        <w:t>REFERENCES</w:t>
      </w:r>
      <w:r>
        <w:rPr>
          <w:rFonts w:ascii="Arial" w:hAnsi="Arial" w:cs="Arial"/>
          <w:sz w:val="32"/>
          <w:szCs w:val="32"/>
        </w:rPr>
        <w:t>……………………………………………………..</w:t>
      </w:r>
      <w:r w:rsidR="001C5BCC">
        <w:rPr>
          <w:rFonts w:ascii="Arial" w:hAnsi="Arial" w:cs="Arial"/>
          <w:sz w:val="32"/>
          <w:szCs w:val="32"/>
        </w:rPr>
        <w:t>7</w:t>
      </w:r>
    </w:p>
    <w:p w14:paraId="342F246E" w14:textId="77777777" w:rsidR="008502C7" w:rsidRPr="008502C7" w:rsidRDefault="008502C7" w:rsidP="008502C7">
      <w:pPr>
        <w:rPr>
          <w:rFonts w:ascii="Arial" w:hAnsi="Arial" w:cs="Arial"/>
          <w:sz w:val="32"/>
          <w:szCs w:val="32"/>
        </w:rPr>
      </w:pPr>
    </w:p>
    <w:p w14:paraId="0F956B27" w14:textId="77777777" w:rsidR="008502C7" w:rsidRPr="008502C7" w:rsidRDefault="008502C7" w:rsidP="008502C7">
      <w:pPr>
        <w:rPr>
          <w:rFonts w:ascii="Arial" w:hAnsi="Arial" w:cs="Arial"/>
          <w:sz w:val="32"/>
          <w:szCs w:val="32"/>
        </w:rPr>
      </w:pPr>
    </w:p>
    <w:p w14:paraId="723C6CD0" w14:textId="77777777" w:rsidR="008502C7" w:rsidRPr="008502C7" w:rsidRDefault="008502C7" w:rsidP="008502C7">
      <w:pPr>
        <w:rPr>
          <w:rFonts w:ascii="Arial" w:hAnsi="Arial" w:cs="Arial"/>
          <w:sz w:val="32"/>
          <w:szCs w:val="32"/>
        </w:rPr>
      </w:pPr>
    </w:p>
    <w:p w14:paraId="132769DE" w14:textId="77777777" w:rsidR="008502C7" w:rsidRPr="008502C7" w:rsidRDefault="008502C7" w:rsidP="008502C7">
      <w:pPr>
        <w:rPr>
          <w:rFonts w:ascii="Arial" w:hAnsi="Arial" w:cs="Arial"/>
          <w:sz w:val="32"/>
          <w:szCs w:val="32"/>
        </w:rPr>
      </w:pPr>
    </w:p>
    <w:p w14:paraId="6A151854" w14:textId="77777777" w:rsidR="008502C7" w:rsidRPr="008502C7" w:rsidRDefault="008502C7" w:rsidP="008502C7">
      <w:pPr>
        <w:rPr>
          <w:rFonts w:ascii="Arial" w:hAnsi="Arial" w:cs="Arial"/>
          <w:sz w:val="32"/>
          <w:szCs w:val="32"/>
        </w:rPr>
      </w:pPr>
    </w:p>
    <w:p w14:paraId="46532E93" w14:textId="77777777" w:rsidR="008502C7" w:rsidRPr="008502C7" w:rsidRDefault="008502C7" w:rsidP="008502C7">
      <w:pPr>
        <w:rPr>
          <w:rFonts w:ascii="Arial" w:hAnsi="Arial" w:cs="Arial"/>
          <w:sz w:val="32"/>
          <w:szCs w:val="32"/>
        </w:rPr>
      </w:pPr>
    </w:p>
    <w:p w14:paraId="002E9200" w14:textId="77777777" w:rsidR="008502C7" w:rsidRPr="008502C7" w:rsidRDefault="008502C7" w:rsidP="008502C7">
      <w:pPr>
        <w:rPr>
          <w:rFonts w:ascii="Arial" w:hAnsi="Arial" w:cs="Arial"/>
          <w:sz w:val="32"/>
          <w:szCs w:val="32"/>
        </w:rPr>
      </w:pPr>
    </w:p>
    <w:p w14:paraId="15A3C040" w14:textId="77777777" w:rsidR="008502C7" w:rsidRPr="008502C7" w:rsidRDefault="008502C7" w:rsidP="008502C7">
      <w:pPr>
        <w:rPr>
          <w:rFonts w:ascii="Arial" w:hAnsi="Arial" w:cs="Arial"/>
          <w:sz w:val="32"/>
          <w:szCs w:val="32"/>
        </w:rPr>
      </w:pPr>
    </w:p>
    <w:p w14:paraId="7DE52DAA" w14:textId="77777777" w:rsidR="008502C7" w:rsidRPr="008502C7" w:rsidRDefault="008502C7" w:rsidP="008502C7">
      <w:pPr>
        <w:rPr>
          <w:rFonts w:ascii="Arial" w:hAnsi="Arial" w:cs="Arial"/>
          <w:sz w:val="32"/>
          <w:szCs w:val="32"/>
        </w:rPr>
      </w:pPr>
    </w:p>
    <w:p w14:paraId="5C15DA60" w14:textId="6DE945C8" w:rsidR="008502C7" w:rsidRDefault="008502C7" w:rsidP="008502C7">
      <w:pPr>
        <w:jc w:val="center"/>
        <w:rPr>
          <w:rFonts w:ascii="Arial" w:hAnsi="Arial" w:cs="Arial"/>
          <w:sz w:val="32"/>
          <w:szCs w:val="32"/>
        </w:rPr>
      </w:pPr>
      <w:r w:rsidRPr="008502C7">
        <w:rPr>
          <w:rFonts w:ascii="Arial" w:hAnsi="Arial" w:cs="Arial"/>
          <w:sz w:val="32"/>
          <w:szCs w:val="32"/>
        </w:rPr>
        <w:lastRenderedPageBreak/>
        <w:t>INTRODUCTION</w:t>
      </w:r>
    </w:p>
    <w:p w14:paraId="2926FF12" w14:textId="5814214A" w:rsidR="008502C7" w:rsidRDefault="008502C7" w:rsidP="008502C7">
      <w:pPr>
        <w:jc w:val="center"/>
        <w:rPr>
          <w:rFonts w:ascii="Arial" w:hAnsi="Arial" w:cs="Arial"/>
          <w:sz w:val="32"/>
          <w:szCs w:val="32"/>
        </w:rPr>
      </w:pPr>
    </w:p>
    <w:p w14:paraId="174E063A" w14:textId="77777777" w:rsidR="008502C7" w:rsidRPr="008502C7" w:rsidRDefault="008502C7" w:rsidP="008502C7">
      <w:pPr>
        <w:jc w:val="center"/>
        <w:rPr>
          <w:rFonts w:ascii="Arial" w:hAnsi="Arial" w:cs="Arial"/>
          <w:sz w:val="32"/>
          <w:szCs w:val="32"/>
        </w:rPr>
      </w:pPr>
    </w:p>
    <w:p w14:paraId="4D678C63" w14:textId="67674116" w:rsidR="008502C7" w:rsidRPr="008502C7" w:rsidRDefault="008502C7" w:rsidP="008502C7">
      <w:pPr>
        <w:rPr>
          <w:rFonts w:ascii="Arial" w:hAnsi="Arial" w:cs="Arial"/>
        </w:rPr>
      </w:pPr>
      <w:r w:rsidRPr="008502C7">
        <w:rPr>
          <w:rFonts w:ascii="Arial" w:hAnsi="Arial" w:cs="Arial"/>
          <w:sz w:val="32"/>
          <w:szCs w:val="32"/>
        </w:rPr>
        <w:tab/>
      </w:r>
      <w:r w:rsidRPr="008502C7">
        <w:rPr>
          <w:rFonts w:ascii="Arial" w:hAnsi="Arial" w:cs="Arial"/>
        </w:rPr>
        <w:t xml:space="preserve">Employee engagement is defined as a workplace approach that results in improvement of conditions and performance of staff members working in the organisation. It is determined that employee engagement is based on two-way commitment. Trust, communication, integrity and so on. In addition to this, it is considered as an approach which raise the of an organisation to gain success and growth in the marketplace (Duthler and Dhanesh, 2018). It is about have a proper insight about how an entity fulfils its objectives and goals in an effective manner. Employee engagement plays vital role in retaining talented employees and satisfying them in an effective manner. For the present research, Premier Inn is taken into consideration. It is British chain of hotels and its head office is located in England, UK. The present research will cover the issues faced by company while developing a talented workforce and employee engagement. In addition to this, there is discussion about corporate ethic strategy used by respective organisation and its sustainability. In the end, some recommendations </w:t>
      </w:r>
      <w:r w:rsidR="0088468A" w:rsidRPr="008502C7">
        <w:rPr>
          <w:rFonts w:ascii="Arial" w:hAnsi="Arial" w:cs="Arial"/>
        </w:rPr>
        <w:t>are</w:t>
      </w:r>
      <w:r w:rsidRPr="008502C7">
        <w:rPr>
          <w:rFonts w:ascii="Arial" w:hAnsi="Arial" w:cs="Arial"/>
        </w:rPr>
        <w:t xml:space="preserve"> given and an overall conclusion is </w:t>
      </w:r>
      <w:r w:rsidR="0088468A" w:rsidRPr="008502C7">
        <w:rPr>
          <w:rFonts w:ascii="Arial" w:hAnsi="Arial" w:cs="Arial"/>
        </w:rPr>
        <w:t>developed</w:t>
      </w:r>
      <w:r w:rsidRPr="008502C7">
        <w:rPr>
          <w:rFonts w:ascii="Arial" w:hAnsi="Arial" w:cs="Arial"/>
        </w:rPr>
        <w:t xml:space="preserve"> in an effective manner. </w:t>
      </w:r>
    </w:p>
    <w:p w14:paraId="188180F1" w14:textId="311B5943" w:rsidR="008502C7" w:rsidRPr="008502C7" w:rsidRDefault="008502C7" w:rsidP="008502C7">
      <w:pPr>
        <w:rPr>
          <w:rFonts w:ascii="Arial" w:hAnsi="Arial" w:cs="Arial"/>
          <w:b/>
          <w:bCs/>
        </w:rPr>
      </w:pPr>
    </w:p>
    <w:p w14:paraId="3B3C6243" w14:textId="77777777" w:rsidR="008502C7" w:rsidRPr="008502C7" w:rsidRDefault="008502C7" w:rsidP="008502C7">
      <w:pPr>
        <w:rPr>
          <w:rFonts w:ascii="Arial" w:hAnsi="Arial" w:cs="Arial"/>
          <w:u w:val="single"/>
        </w:rPr>
      </w:pPr>
      <w:r w:rsidRPr="008502C7">
        <w:rPr>
          <w:rFonts w:ascii="Arial" w:hAnsi="Arial" w:cs="Arial"/>
          <w:u w:val="single"/>
        </w:rPr>
        <w:t xml:space="preserve">Overview of chosen organisation </w:t>
      </w:r>
    </w:p>
    <w:p w14:paraId="16926D79" w14:textId="43B90775" w:rsidR="008502C7" w:rsidRPr="008502C7" w:rsidRDefault="008502C7" w:rsidP="008502C7">
      <w:pPr>
        <w:rPr>
          <w:rFonts w:ascii="Arial" w:hAnsi="Arial" w:cs="Arial"/>
        </w:rPr>
      </w:pPr>
      <w:r w:rsidRPr="008502C7">
        <w:rPr>
          <w:rFonts w:ascii="Arial" w:hAnsi="Arial" w:cs="Arial"/>
        </w:rPr>
        <w:tab/>
        <w:t>Premier Inn is one of UK's largest hotel chain with around 80,000 rooms &amp; 850 hotels globally. The organisation was established in the year 1987 and its head office is situated at England, United Kingdom. One of the main reasons of its success is its talented and ski</w:t>
      </w:r>
      <w:r w:rsidR="0088468A">
        <w:rPr>
          <w:rFonts w:ascii="Arial" w:hAnsi="Arial" w:cs="Arial"/>
        </w:rPr>
        <w:t>l</w:t>
      </w:r>
      <w:r w:rsidRPr="008502C7">
        <w:rPr>
          <w:rFonts w:ascii="Arial" w:hAnsi="Arial" w:cs="Arial"/>
        </w:rPr>
        <w:t>ful employees who provide quality and on-time service to customers. It is analysing that company focuses on satisfying its employees so that they can retain for longer-time period. In addition to this, it also provides training and development session to all the staff members for their personal and professional development. It is determined that company make use of employee engagement approach in order to retain employee for longer time period (Jiang and Luo, 2018). In addition to this, it is analysed that employee engagement assist in enhancing the skills and capabilities of employees that directly leads to personnel development which has positive influence on productivity and performance of an organisation.</w:t>
      </w:r>
    </w:p>
    <w:p w14:paraId="0A7E793A" w14:textId="77777777" w:rsidR="008502C7" w:rsidRPr="008502C7" w:rsidRDefault="008502C7" w:rsidP="008502C7">
      <w:pPr>
        <w:rPr>
          <w:rFonts w:ascii="Arial" w:hAnsi="Arial" w:cs="Arial"/>
          <w:u w:val="single"/>
        </w:rPr>
      </w:pPr>
      <w:r w:rsidRPr="008502C7">
        <w:rPr>
          <w:rFonts w:ascii="Arial" w:hAnsi="Arial" w:cs="Arial"/>
          <w:u w:val="single"/>
        </w:rPr>
        <w:t>Current issues with employee engagement</w:t>
      </w:r>
    </w:p>
    <w:p w14:paraId="30FD5760" w14:textId="77777777" w:rsidR="008502C7" w:rsidRPr="008502C7" w:rsidRDefault="008502C7" w:rsidP="008502C7">
      <w:pPr>
        <w:rPr>
          <w:rFonts w:ascii="Arial" w:hAnsi="Arial" w:cs="Arial"/>
        </w:rPr>
      </w:pPr>
      <w:r w:rsidRPr="008502C7">
        <w:rPr>
          <w:rFonts w:ascii="Arial" w:hAnsi="Arial" w:cs="Arial"/>
        </w:rPr>
        <w:tab/>
        <w:t>There are various issues arise with employee engagement within the organisation and is given below:</w:t>
      </w:r>
    </w:p>
    <w:p w14:paraId="020DC549" w14:textId="77777777" w:rsidR="008502C7" w:rsidRPr="008502C7" w:rsidRDefault="008502C7" w:rsidP="008502C7">
      <w:pPr>
        <w:rPr>
          <w:rFonts w:ascii="Arial" w:hAnsi="Arial" w:cs="Arial"/>
        </w:rPr>
      </w:pPr>
      <w:r w:rsidRPr="008502C7">
        <w:rPr>
          <w:rFonts w:ascii="Arial" w:hAnsi="Arial" w:cs="Arial"/>
        </w:rPr>
        <w:tab/>
      </w:r>
      <w:r w:rsidRPr="008502C7">
        <w:rPr>
          <w:rFonts w:ascii="Arial" w:hAnsi="Arial" w:cs="Arial"/>
          <w:b/>
          <w:bCs/>
        </w:rPr>
        <w:t xml:space="preserve">Engagement </w:t>
      </w:r>
      <w:r w:rsidRPr="008502C7">
        <w:rPr>
          <w:rFonts w:ascii="Arial" w:hAnsi="Arial" w:cs="Arial"/>
        </w:rPr>
        <w:t xml:space="preserve">is not an output or productivity: The main focus of higher authorities is to enhance the productivity level, revenue, bring innovation, increase market presence and so on. It is determined that employee commitment, employee engagement supports in maintaining balance in productivity but it does not enhance the productivity level. The company may adopt various measures in order to engage employees but lack of training, leaders and resources decline the productivity level. </w:t>
      </w:r>
    </w:p>
    <w:p w14:paraId="655638F7" w14:textId="26694DB3" w:rsidR="008502C7" w:rsidRPr="008502C7" w:rsidRDefault="008502C7" w:rsidP="008502C7">
      <w:pPr>
        <w:rPr>
          <w:rFonts w:ascii="Arial" w:hAnsi="Arial" w:cs="Arial"/>
        </w:rPr>
      </w:pPr>
      <w:r w:rsidRPr="008502C7">
        <w:rPr>
          <w:rFonts w:ascii="Arial" w:hAnsi="Arial" w:cs="Arial"/>
        </w:rPr>
        <w:tab/>
      </w:r>
      <w:r w:rsidRPr="008502C7">
        <w:rPr>
          <w:rFonts w:ascii="Arial" w:hAnsi="Arial" w:cs="Arial"/>
          <w:b/>
          <w:bCs/>
        </w:rPr>
        <w:t>External factors</w:t>
      </w:r>
      <w:r w:rsidRPr="008502C7">
        <w:rPr>
          <w:rFonts w:ascii="Arial" w:hAnsi="Arial" w:cs="Arial"/>
        </w:rPr>
        <w:t xml:space="preserve"> may impact engagement: it is determined that there are various outside factors which impact on the engagement of employees such as cost of living, unemployment rate, family issues, mortgage crisis, employee emotion and so on (Kang and </w:t>
      </w:r>
      <w:r w:rsidRPr="008502C7">
        <w:rPr>
          <w:rFonts w:ascii="Arial" w:hAnsi="Arial" w:cs="Arial"/>
        </w:rPr>
        <w:lastRenderedPageBreak/>
        <w:t xml:space="preserve">Busser, 2018). For example, it is analysed that at the time of increase in unemployment rate, staff members experience an emotional feeling or bond with the company for providing them with a job opportunity. </w:t>
      </w:r>
    </w:p>
    <w:p w14:paraId="37D44575" w14:textId="77777777" w:rsidR="008502C7" w:rsidRPr="008502C7" w:rsidRDefault="008502C7" w:rsidP="008502C7">
      <w:pPr>
        <w:rPr>
          <w:rFonts w:ascii="Arial" w:hAnsi="Arial" w:cs="Arial"/>
        </w:rPr>
      </w:pPr>
      <w:r w:rsidRPr="008502C7">
        <w:rPr>
          <w:rFonts w:ascii="Arial" w:hAnsi="Arial" w:cs="Arial"/>
        </w:rPr>
        <w:tab/>
      </w:r>
      <w:r w:rsidRPr="000741D7">
        <w:rPr>
          <w:rFonts w:ascii="Arial" w:hAnsi="Arial" w:cs="Arial"/>
          <w:b/>
          <w:bCs/>
        </w:rPr>
        <w:t>High level</w:t>
      </w:r>
      <w:r w:rsidRPr="008502C7">
        <w:rPr>
          <w:rFonts w:ascii="Arial" w:hAnsi="Arial" w:cs="Arial"/>
        </w:rPr>
        <w:t xml:space="preserve"> </w:t>
      </w:r>
      <w:r w:rsidRPr="00A70D45">
        <w:rPr>
          <w:rFonts w:ascii="Arial" w:hAnsi="Arial" w:cs="Arial"/>
          <w:b/>
          <w:bCs/>
        </w:rPr>
        <w:t>of engagement</w:t>
      </w:r>
      <w:r w:rsidRPr="008502C7">
        <w:rPr>
          <w:rFonts w:ascii="Arial" w:hAnsi="Arial" w:cs="Arial"/>
        </w:rPr>
        <w:t xml:space="preserve"> may not prohibit turnover: It is analysed from a study that more than 45% of highly engaged staff members is planning to leave the organisation or they have the intention to not stay for longer time with the companies. The organisation that have high dependence on skilled employees to improve their productivity and profitability might cause a huge loss when any of the skilled worker leaves the organisation. </w:t>
      </w:r>
    </w:p>
    <w:p w14:paraId="65796F4B" w14:textId="56B54F9B" w:rsidR="008502C7" w:rsidRPr="008502C7" w:rsidRDefault="008502C7" w:rsidP="008502C7">
      <w:pPr>
        <w:rPr>
          <w:rFonts w:ascii="Arial" w:hAnsi="Arial" w:cs="Arial"/>
        </w:rPr>
      </w:pPr>
      <w:r w:rsidRPr="008502C7">
        <w:rPr>
          <w:rFonts w:ascii="Arial" w:hAnsi="Arial" w:cs="Arial"/>
        </w:rPr>
        <w:tab/>
      </w:r>
      <w:r w:rsidRPr="000741D7">
        <w:rPr>
          <w:rFonts w:ascii="Arial" w:hAnsi="Arial" w:cs="Arial"/>
          <w:b/>
          <w:bCs/>
        </w:rPr>
        <w:t>Not matching with opinions</w:t>
      </w:r>
      <w:r w:rsidRPr="008502C7">
        <w:rPr>
          <w:rFonts w:ascii="Arial" w:hAnsi="Arial" w:cs="Arial"/>
        </w:rPr>
        <w:t xml:space="preserve">: Sometimes the issue is </w:t>
      </w:r>
      <w:r w:rsidR="000741D7" w:rsidRPr="008502C7">
        <w:rPr>
          <w:rFonts w:ascii="Arial" w:hAnsi="Arial" w:cs="Arial"/>
        </w:rPr>
        <w:t>arising</w:t>
      </w:r>
      <w:r w:rsidRPr="008502C7">
        <w:rPr>
          <w:rFonts w:ascii="Arial" w:hAnsi="Arial" w:cs="Arial"/>
        </w:rPr>
        <w:t xml:space="preserve"> when the opinions of employee and higher authorities is not matched in a proper manner. This leads to increase of issues at workplace and decline the overall productivity as well as performance of organisation. </w:t>
      </w:r>
    </w:p>
    <w:p w14:paraId="7EAF8F9F" w14:textId="41D0A2C9" w:rsidR="008502C7" w:rsidRPr="008502C7" w:rsidRDefault="008502C7" w:rsidP="008502C7">
      <w:pPr>
        <w:rPr>
          <w:rFonts w:ascii="Arial" w:hAnsi="Arial" w:cs="Arial"/>
        </w:rPr>
      </w:pPr>
      <w:r w:rsidRPr="008502C7">
        <w:rPr>
          <w:rFonts w:ascii="Arial" w:hAnsi="Arial" w:cs="Arial"/>
        </w:rPr>
        <w:tab/>
        <w:t xml:space="preserve">From the above discussion, it is </w:t>
      </w:r>
      <w:r w:rsidR="000741D7" w:rsidRPr="008502C7">
        <w:rPr>
          <w:rFonts w:ascii="Arial" w:hAnsi="Arial" w:cs="Arial"/>
        </w:rPr>
        <w:t>determined</w:t>
      </w:r>
      <w:r w:rsidRPr="008502C7">
        <w:rPr>
          <w:rFonts w:ascii="Arial" w:hAnsi="Arial" w:cs="Arial"/>
        </w:rPr>
        <w:t xml:space="preserve"> that there are various challenges faced by company when they engage employees or develop a talented workforce (Young, 2018). In order to deal with such, it is essential for companies to focus on satisfying requirements of employees so that overall productivity is enhanced in an effective manner. </w:t>
      </w:r>
    </w:p>
    <w:p w14:paraId="3025BEE0" w14:textId="58DF559E" w:rsidR="008502C7" w:rsidRPr="000741D7" w:rsidRDefault="008502C7" w:rsidP="008502C7">
      <w:pPr>
        <w:rPr>
          <w:rFonts w:ascii="Arial" w:hAnsi="Arial" w:cs="Arial"/>
          <w:b/>
          <w:bCs/>
        </w:rPr>
      </w:pPr>
    </w:p>
    <w:p w14:paraId="33185172" w14:textId="77777777" w:rsidR="008502C7" w:rsidRPr="000741D7" w:rsidRDefault="008502C7" w:rsidP="008502C7">
      <w:pPr>
        <w:rPr>
          <w:rFonts w:ascii="Arial" w:hAnsi="Arial" w:cs="Arial"/>
          <w:u w:val="single"/>
        </w:rPr>
      </w:pPr>
      <w:r w:rsidRPr="000741D7">
        <w:rPr>
          <w:rFonts w:ascii="Arial" w:hAnsi="Arial" w:cs="Arial"/>
          <w:u w:val="single"/>
        </w:rPr>
        <w:t xml:space="preserve">Discussion of issues arise at respective organisation due to employee engagement and personnel development </w:t>
      </w:r>
    </w:p>
    <w:p w14:paraId="46F9537D" w14:textId="74F17D29" w:rsidR="008502C7" w:rsidRPr="008502C7" w:rsidRDefault="008502C7" w:rsidP="008502C7">
      <w:pPr>
        <w:rPr>
          <w:rFonts w:ascii="Arial" w:hAnsi="Arial" w:cs="Arial"/>
        </w:rPr>
      </w:pPr>
      <w:r w:rsidRPr="008502C7">
        <w:rPr>
          <w:rFonts w:ascii="Arial" w:hAnsi="Arial" w:cs="Arial"/>
        </w:rPr>
        <w:tab/>
        <w:t>According to Amie Filcher</w:t>
      </w:r>
      <w:r w:rsidR="0088468A">
        <w:rPr>
          <w:rFonts w:ascii="Arial" w:hAnsi="Arial" w:cs="Arial"/>
        </w:rPr>
        <w:t xml:space="preserve"> </w:t>
      </w:r>
      <w:r w:rsidRPr="008502C7">
        <w:rPr>
          <w:rFonts w:ascii="Arial" w:hAnsi="Arial" w:cs="Arial"/>
        </w:rPr>
        <w:t xml:space="preserve">(2019), it has been analysed that in UK, organisations are failing to engage employees for longer-time. The challenges that is faced in order to engage employees are transparency, collaboration, innovation, agility and many more. It is </w:t>
      </w:r>
      <w:r w:rsidR="000741D7" w:rsidRPr="008502C7">
        <w:rPr>
          <w:rFonts w:ascii="Arial" w:hAnsi="Arial" w:cs="Arial"/>
        </w:rPr>
        <w:t>determining</w:t>
      </w:r>
      <w:r w:rsidRPr="008502C7">
        <w:rPr>
          <w:rFonts w:ascii="Arial" w:hAnsi="Arial" w:cs="Arial"/>
        </w:rPr>
        <w:t xml:space="preserve"> that Premier Inn is facing many issues in order to engage employees. One of the </w:t>
      </w:r>
      <w:r w:rsidR="000741D7" w:rsidRPr="008502C7">
        <w:rPr>
          <w:rFonts w:ascii="Arial" w:hAnsi="Arial" w:cs="Arial"/>
        </w:rPr>
        <w:t>issues</w:t>
      </w:r>
      <w:r w:rsidRPr="008502C7">
        <w:rPr>
          <w:rFonts w:ascii="Arial" w:hAnsi="Arial" w:cs="Arial"/>
        </w:rPr>
        <w:t xml:space="preserve"> is the opinions of employees is not matched with others and thus they are not </w:t>
      </w:r>
      <w:r w:rsidR="000741D7" w:rsidRPr="008502C7">
        <w:rPr>
          <w:rFonts w:ascii="Arial" w:hAnsi="Arial" w:cs="Arial"/>
        </w:rPr>
        <w:t>agreed</w:t>
      </w:r>
      <w:r w:rsidRPr="008502C7">
        <w:rPr>
          <w:rFonts w:ascii="Arial" w:hAnsi="Arial" w:cs="Arial"/>
        </w:rPr>
        <w:t xml:space="preserve"> to work in a team due to which the overall performance of organisation is declined (Mone, London and Mone, 2018). Another issue that has taken place at Premier Inn is transparency, the management team of respective organisation did not maintain transparency of all the activities due to which </w:t>
      </w:r>
      <w:r w:rsidR="000741D7" w:rsidRPr="008502C7">
        <w:rPr>
          <w:rFonts w:ascii="Arial" w:hAnsi="Arial" w:cs="Arial"/>
        </w:rPr>
        <w:t>its</w:t>
      </w:r>
      <w:r w:rsidRPr="008502C7">
        <w:rPr>
          <w:rFonts w:ascii="Arial" w:hAnsi="Arial" w:cs="Arial"/>
        </w:rPr>
        <w:t xml:space="preserve"> employees get dissatisfied and development of negative image is take place in the mind set of staff members towards organisation. The performance of Premier Inn is getting declined as organisation is at present is not able to develop talented workforce and retention of skilled staff members. Further, it is identified that there is no proper interaction take place between higher authorities and employees and this it creates a gap in relationship among them. It also </w:t>
      </w:r>
      <w:r w:rsidR="000741D7" w:rsidRPr="008502C7">
        <w:rPr>
          <w:rFonts w:ascii="Arial" w:hAnsi="Arial" w:cs="Arial"/>
        </w:rPr>
        <w:t>declines</w:t>
      </w:r>
      <w:r w:rsidRPr="008502C7">
        <w:rPr>
          <w:rFonts w:ascii="Arial" w:hAnsi="Arial" w:cs="Arial"/>
        </w:rPr>
        <w:t xml:space="preserve"> the interest level of employees towards performing task that directly leads to decline in performance and efficiency of company. </w:t>
      </w:r>
    </w:p>
    <w:p w14:paraId="6604AA6A" w14:textId="3AD6473B" w:rsidR="008502C7" w:rsidRPr="008502C7" w:rsidRDefault="008502C7" w:rsidP="008502C7">
      <w:pPr>
        <w:rPr>
          <w:rFonts w:ascii="Arial" w:hAnsi="Arial" w:cs="Arial"/>
        </w:rPr>
      </w:pPr>
      <w:r w:rsidRPr="008502C7">
        <w:rPr>
          <w:rFonts w:ascii="Arial" w:hAnsi="Arial" w:cs="Arial"/>
        </w:rPr>
        <w:tab/>
        <w:t xml:space="preserve">As per the viewpoint of Jack </w:t>
      </w:r>
      <w:r w:rsidR="001C5BCC" w:rsidRPr="008502C7">
        <w:rPr>
          <w:rFonts w:ascii="Arial" w:hAnsi="Arial" w:cs="Arial"/>
        </w:rPr>
        <w:t>Cohen</w:t>
      </w:r>
      <w:r w:rsidRPr="008502C7">
        <w:rPr>
          <w:rFonts w:ascii="Arial" w:hAnsi="Arial" w:cs="Arial"/>
        </w:rPr>
        <w:t xml:space="preserve"> </w:t>
      </w:r>
      <w:r w:rsidR="0088468A">
        <w:rPr>
          <w:rFonts w:ascii="Arial" w:hAnsi="Arial" w:cs="Arial"/>
        </w:rPr>
        <w:t>(</w:t>
      </w:r>
      <w:r w:rsidRPr="008502C7">
        <w:rPr>
          <w:rFonts w:ascii="Arial" w:hAnsi="Arial" w:cs="Arial"/>
        </w:rPr>
        <w:t>2019</w:t>
      </w:r>
      <w:r w:rsidR="0088468A">
        <w:rPr>
          <w:rFonts w:ascii="Arial" w:hAnsi="Arial" w:cs="Arial"/>
        </w:rPr>
        <w:t>)</w:t>
      </w:r>
      <w:r w:rsidRPr="008502C7">
        <w:rPr>
          <w:rFonts w:ascii="Arial" w:hAnsi="Arial" w:cs="Arial"/>
        </w:rPr>
        <w:t xml:space="preserve">, it is analysed that there are various good practices that help an organisation to engage its employees for long-life. For example, the higher authorities of Marriott international allows employees to participate in the </w:t>
      </w:r>
      <w:r w:rsidR="000741D7" w:rsidRPr="008502C7">
        <w:rPr>
          <w:rFonts w:ascii="Arial" w:hAnsi="Arial" w:cs="Arial"/>
        </w:rPr>
        <w:t>decision-making</w:t>
      </w:r>
      <w:r w:rsidRPr="008502C7">
        <w:rPr>
          <w:rFonts w:ascii="Arial" w:hAnsi="Arial" w:cs="Arial"/>
        </w:rPr>
        <w:t xml:space="preserve"> process so that staff members give their ideas and inputs in a proper manner. It </w:t>
      </w:r>
      <w:r w:rsidR="000741D7" w:rsidRPr="008502C7">
        <w:rPr>
          <w:rFonts w:ascii="Arial" w:hAnsi="Arial" w:cs="Arial"/>
        </w:rPr>
        <w:t>helps</w:t>
      </w:r>
      <w:r w:rsidRPr="008502C7">
        <w:rPr>
          <w:rFonts w:ascii="Arial" w:hAnsi="Arial" w:cs="Arial"/>
        </w:rPr>
        <w:t xml:space="preserve"> company to retain its staff members for longer time period and enhance their productivity level in an effective manner. </w:t>
      </w:r>
    </w:p>
    <w:p w14:paraId="5C0A93B3" w14:textId="10752439" w:rsidR="008502C7" w:rsidRPr="008502C7" w:rsidRDefault="008502C7" w:rsidP="008502C7">
      <w:pPr>
        <w:rPr>
          <w:rFonts w:ascii="Arial" w:hAnsi="Arial" w:cs="Arial"/>
        </w:rPr>
      </w:pPr>
      <w:r w:rsidRPr="008502C7">
        <w:rPr>
          <w:rFonts w:ascii="Arial" w:hAnsi="Arial" w:cs="Arial"/>
        </w:rPr>
        <w:tab/>
        <w:t xml:space="preserve">Another example of Travelodge Hotels, its managers provide training and development session to employees by experts that develop skills as well as competencies of employees. It also </w:t>
      </w:r>
      <w:r w:rsidR="000741D7" w:rsidRPr="008502C7">
        <w:rPr>
          <w:rFonts w:ascii="Arial" w:hAnsi="Arial" w:cs="Arial"/>
        </w:rPr>
        <w:t>develops</w:t>
      </w:r>
      <w:r w:rsidRPr="008502C7">
        <w:rPr>
          <w:rFonts w:ascii="Arial" w:hAnsi="Arial" w:cs="Arial"/>
        </w:rPr>
        <w:t xml:space="preserve"> a sense of confidence in staff members and create an interest towards working that directly leads to engagement of employees. </w:t>
      </w:r>
    </w:p>
    <w:p w14:paraId="1CD12926" w14:textId="77777777" w:rsidR="008502C7" w:rsidRPr="008502C7" w:rsidRDefault="008502C7" w:rsidP="008502C7">
      <w:pPr>
        <w:rPr>
          <w:rFonts w:ascii="Arial" w:hAnsi="Arial" w:cs="Arial"/>
        </w:rPr>
      </w:pPr>
      <w:r w:rsidRPr="008502C7">
        <w:rPr>
          <w:rFonts w:ascii="Arial" w:hAnsi="Arial" w:cs="Arial"/>
        </w:rPr>
        <w:lastRenderedPageBreak/>
        <w:tab/>
        <w:t xml:space="preserve">Adoption of such practices by Premier Inn will assist in retaining employees for longer time and also decline the level of issue arise at workplace. Moreover, it also leads to raise in skills and knowledge of staff members which in turn leads to personnel development. </w:t>
      </w:r>
    </w:p>
    <w:p w14:paraId="1F245898" w14:textId="25D9EED6" w:rsidR="008502C7" w:rsidRPr="000741D7" w:rsidRDefault="008502C7" w:rsidP="008502C7">
      <w:pPr>
        <w:rPr>
          <w:rFonts w:ascii="Arial" w:hAnsi="Arial" w:cs="Arial"/>
          <w:b/>
          <w:bCs/>
        </w:rPr>
      </w:pPr>
    </w:p>
    <w:p w14:paraId="50678520" w14:textId="77777777" w:rsidR="008502C7" w:rsidRPr="000741D7" w:rsidRDefault="008502C7" w:rsidP="008502C7">
      <w:pPr>
        <w:rPr>
          <w:rFonts w:ascii="Arial" w:hAnsi="Arial" w:cs="Arial"/>
          <w:u w:val="single"/>
        </w:rPr>
      </w:pPr>
      <w:r w:rsidRPr="000741D7">
        <w:rPr>
          <w:rFonts w:ascii="Arial" w:hAnsi="Arial" w:cs="Arial"/>
          <w:u w:val="single"/>
        </w:rPr>
        <w:t>Corporate Ethic Strategy used by Premier Inn and its sustainability for life- long employment</w:t>
      </w:r>
    </w:p>
    <w:p w14:paraId="2E6B0886" w14:textId="500AF7DE" w:rsidR="008502C7" w:rsidRPr="008502C7" w:rsidRDefault="008502C7" w:rsidP="008502C7">
      <w:pPr>
        <w:rPr>
          <w:rFonts w:ascii="Arial" w:hAnsi="Arial" w:cs="Arial"/>
        </w:rPr>
      </w:pPr>
      <w:r w:rsidRPr="008502C7">
        <w:rPr>
          <w:rFonts w:ascii="Arial" w:hAnsi="Arial" w:cs="Arial"/>
        </w:rPr>
        <w:tab/>
        <w:t xml:space="preserve">It is </w:t>
      </w:r>
      <w:r w:rsidR="000741D7" w:rsidRPr="008502C7">
        <w:rPr>
          <w:rFonts w:ascii="Arial" w:hAnsi="Arial" w:cs="Arial"/>
        </w:rPr>
        <w:t>determined</w:t>
      </w:r>
      <w:r w:rsidRPr="008502C7">
        <w:rPr>
          <w:rFonts w:ascii="Arial" w:hAnsi="Arial" w:cs="Arial"/>
        </w:rPr>
        <w:t xml:space="preserve"> that an ethical strategy is important in order to develop an ethical business and to maintain a positive culture as well. In addition to this, it is </w:t>
      </w:r>
      <w:r w:rsidR="000741D7" w:rsidRPr="008502C7">
        <w:rPr>
          <w:rFonts w:ascii="Arial" w:hAnsi="Arial" w:cs="Arial"/>
        </w:rPr>
        <w:t>analysed</w:t>
      </w:r>
      <w:r w:rsidRPr="008502C7">
        <w:rPr>
          <w:rFonts w:ascii="Arial" w:hAnsi="Arial" w:cs="Arial"/>
        </w:rPr>
        <w:t xml:space="preserve"> that and ethics strategy is required to enable an entity to realise its overall ethical goals (Othman, 2018). Premier Inn is one of the largest brand </w:t>
      </w:r>
      <w:r w:rsidR="000741D7" w:rsidRPr="008502C7">
        <w:rPr>
          <w:rFonts w:ascii="Arial" w:hAnsi="Arial" w:cs="Arial"/>
        </w:rPr>
        <w:t>chains</w:t>
      </w:r>
      <w:r w:rsidRPr="008502C7">
        <w:rPr>
          <w:rFonts w:ascii="Arial" w:hAnsi="Arial" w:cs="Arial"/>
        </w:rPr>
        <w:t xml:space="preserve"> of hotels that focus on satisfying requirements of customers so that they can retain them for longer time period and able to develop skills and capabilities of staff members in an appropriate manner. Premier Inn is renowned for its positive working culture and the employee engagement score of this organisation is 24%. It is </w:t>
      </w:r>
      <w:r w:rsidR="000741D7" w:rsidRPr="008502C7">
        <w:rPr>
          <w:rFonts w:ascii="Arial" w:hAnsi="Arial" w:cs="Arial"/>
        </w:rPr>
        <w:t>determined</w:t>
      </w:r>
      <w:r w:rsidRPr="008502C7">
        <w:rPr>
          <w:rFonts w:ascii="Arial" w:hAnsi="Arial" w:cs="Arial"/>
        </w:rPr>
        <w:t xml:space="preserve"> that company has a special programme named as “Good Together program” that is held in order to develop an interaction with between employees to higher authorities and employees to employees. In addition to this, it also help company to develop good relationship among staff members so that there is decline in number of conflicts and issues at workplace, Moreover, It is analyse that company keep on motivating its staff members so that they can thy can work with full potential which has s positive influence on productivity and profitability of company. Further, the company follow all the laws associated with </w:t>
      </w:r>
      <w:r w:rsidR="000741D7" w:rsidRPr="008502C7">
        <w:rPr>
          <w:rFonts w:ascii="Arial" w:hAnsi="Arial" w:cs="Arial"/>
        </w:rPr>
        <w:t>employee’s</w:t>
      </w:r>
      <w:r w:rsidRPr="008502C7">
        <w:rPr>
          <w:rFonts w:ascii="Arial" w:hAnsi="Arial" w:cs="Arial"/>
        </w:rPr>
        <w:t xml:space="preserve"> security as it </w:t>
      </w:r>
      <w:r w:rsidR="000741D7" w:rsidRPr="008502C7">
        <w:rPr>
          <w:rFonts w:ascii="Arial" w:hAnsi="Arial" w:cs="Arial"/>
        </w:rPr>
        <w:t>develops</w:t>
      </w:r>
      <w:r w:rsidRPr="008502C7">
        <w:rPr>
          <w:rFonts w:ascii="Arial" w:hAnsi="Arial" w:cs="Arial"/>
        </w:rPr>
        <w:t xml:space="preserve"> positive mind set of staff members towards the company and its working (Rupp, 2018). The organisation believes that </w:t>
      </w:r>
      <w:r w:rsidR="000741D7" w:rsidRPr="008502C7">
        <w:rPr>
          <w:rFonts w:ascii="Arial" w:hAnsi="Arial" w:cs="Arial"/>
        </w:rPr>
        <w:t>employees</w:t>
      </w:r>
      <w:r w:rsidRPr="008502C7">
        <w:rPr>
          <w:rFonts w:ascii="Arial" w:hAnsi="Arial" w:cs="Arial"/>
        </w:rPr>
        <w:t xml:space="preserve"> a</w:t>
      </w:r>
      <w:r w:rsidR="00D827DF">
        <w:rPr>
          <w:rFonts w:ascii="Arial" w:hAnsi="Arial" w:cs="Arial"/>
        </w:rPr>
        <w:t>re</w:t>
      </w:r>
      <w:r w:rsidRPr="008502C7">
        <w:rPr>
          <w:rFonts w:ascii="Arial" w:hAnsi="Arial" w:cs="Arial"/>
        </w:rPr>
        <w:t xml:space="preserve"> the biggest asset of company that help in leading towards growth and success as well. In addition to this, Premier Inn guarantees that its employees get fair treatment in organisation and if any of the issue is arise the it will be </w:t>
      </w:r>
      <w:r w:rsidR="000741D7" w:rsidRPr="008502C7">
        <w:rPr>
          <w:rFonts w:ascii="Arial" w:hAnsi="Arial" w:cs="Arial"/>
        </w:rPr>
        <w:t>solved</w:t>
      </w:r>
      <w:r w:rsidRPr="008502C7">
        <w:rPr>
          <w:rFonts w:ascii="Arial" w:hAnsi="Arial" w:cs="Arial"/>
        </w:rPr>
        <w:t xml:space="preserve"> by top level management on priority basis. Premier Inn also conduct various development programmes with an objective to improve the skills and competencies of staff members. Such initiatives assist company to maintain good relationship with employees and sustain them with organisation for longer-time period.</w:t>
      </w:r>
    </w:p>
    <w:p w14:paraId="5B32C5BC" w14:textId="4B10444A" w:rsidR="008502C7" w:rsidRPr="000741D7" w:rsidRDefault="008502C7" w:rsidP="008502C7">
      <w:pPr>
        <w:rPr>
          <w:rFonts w:ascii="Arial" w:hAnsi="Arial" w:cs="Arial"/>
          <w:b/>
          <w:bCs/>
        </w:rPr>
      </w:pPr>
    </w:p>
    <w:p w14:paraId="21BD84CB" w14:textId="0F9C34D9" w:rsidR="008502C7" w:rsidRPr="000741D7" w:rsidRDefault="008502C7" w:rsidP="008502C7">
      <w:pPr>
        <w:rPr>
          <w:rFonts w:ascii="Arial" w:hAnsi="Arial" w:cs="Arial"/>
          <w:b/>
          <w:bCs/>
        </w:rPr>
      </w:pPr>
      <w:r w:rsidRPr="000741D7">
        <w:rPr>
          <w:rFonts w:ascii="Arial" w:hAnsi="Arial" w:cs="Arial"/>
          <w:b/>
          <w:bCs/>
        </w:rPr>
        <w:t>Conclusion &amp; Recommendations</w:t>
      </w:r>
    </w:p>
    <w:p w14:paraId="7E9C26C6" w14:textId="77777777" w:rsidR="008502C7" w:rsidRPr="000741D7" w:rsidRDefault="008502C7" w:rsidP="008502C7">
      <w:pPr>
        <w:rPr>
          <w:rFonts w:ascii="Arial" w:hAnsi="Arial" w:cs="Arial"/>
          <w:u w:val="single"/>
        </w:rPr>
      </w:pPr>
      <w:r w:rsidRPr="000741D7">
        <w:rPr>
          <w:rFonts w:ascii="Arial" w:hAnsi="Arial" w:cs="Arial"/>
          <w:u w:val="single"/>
        </w:rPr>
        <w:t>Recommendations</w:t>
      </w:r>
    </w:p>
    <w:p w14:paraId="478881A0" w14:textId="73832236" w:rsidR="008502C7" w:rsidRPr="008502C7" w:rsidRDefault="008502C7" w:rsidP="008502C7">
      <w:pPr>
        <w:rPr>
          <w:rFonts w:ascii="Arial" w:hAnsi="Arial" w:cs="Arial"/>
        </w:rPr>
      </w:pPr>
      <w:r w:rsidRPr="008502C7">
        <w:rPr>
          <w:rFonts w:ascii="Arial" w:hAnsi="Arial" w:cs="Arial"/>
        </w:rPr>
        <w:t>•</w:t>
      </w:r>
      <w:r w:rsidRPr="008502C7">
        <w:rPr>
          <w:rFonts w:ascii="Arial" w:hAnsi="Arial" w:cs="Arial"/>
        </w:rPr>
        <w:tab/>
        <w:t xml:space="preserve">The higher authorities of Premier Inn can make improvements in employee engagement by analysing the perception of employees towards organisation </w:t>
      </w:r>
      <w:r w:rsidR="00D827DF">
        <w:rPr>
          <w:rFonts w:ascii="Arial" w:hAnsi="Arial" w:cs="Arial"/>
        </w:rPr>
        <w:t>and</w:t>
      </w:r>
      <w:r w:rsidRPr="008502C7">
        <w:rPr>
          <w:rFonts w:ascii="Arial" w:hAnsi="Arial" w:cs="Arial"/>
        </w:rPr>
        <w:t xml:space="preserve"> the responsibilities assigned to them. In order to attain this, the company can build a focus groups that help in gaining understanding about what is not working and what is working from the perception of staff members. In addition to this, Premier Inn can also focus on taking ideas and inputs from employees as it </w:t>
      </w:r>
      <w:r w:rsidR="000741D7" w:rsidRPr="008502C7">
        <w:rPr>
          <w:rFonts w:ascii="Arial" w:hAnsi="Arial" w:cs="Arial"/>
        </w:rPr>
        <w:t>promotes</w:t>
      </w:r>
      <w:r w:rsidRPr="008502C7">
        <w:rPr>
          <w:rFonts w:ascii="Arial" w:hAnsi="Arial" w:cs="Arial"/>
        </w:rPr>
        <w:t xml:space="preserve"> employee engagement in an effective manner. </w:t>
      </w:r>
    </w:p>
    <w:p w14:paraId="5AE1AF2A" w14:textId="261935DE" w:rsidR="008502C7" w:rsidRPr="008502C7" w:rsidRDefault="008502C7" w:rsidP="008502C7">
      <w:pPr>
        <w:rPr>
          <w:rFonts w:ascii="Arial" w:hAnsi="Arial" w:cs="Arial"/>
        </w:rPr>
      </w:pPr>
      <w:r w:rsidRPr="008502C7">
        <w:rPr>
          <w:rFonts w:ascii="Arial" w:hAnsi="Arial" w:cs="Arial"/>
        </w:rPr>
        <w:t>•</w:t>
      </w:r>
      <w:r w:rsidRPr="008502C7">
        <w:rPr>
          <w:rFonts w:ascii="Arial" w:hAnsi="Arial" w:cs="Arial"/>
        </w:rPr>
        <w:tab/>
        <w:t xml:space="preserve">In order to enhance skills of employees, the </w:t>
      </w:r>
      <w:r w:rsidR="000741D7" w:rsidRPr="008502C7">
        <w:rPr>
          <w:rFonts w:ascii="Arial" w:hAnsi="Arial" w:cs="Arial"/>
        </w:rPr>
        <w:t>top-level</w:t>
      </w:r>
      <w:r w:rsidRPr="008502C7">
        <w:rPr>
          <w:rFonts w:ascii="Arial" w:hAnsi="Arial" w:cs="Arial"/>
        </w:rPr>
        <w:t xml:space="preserve"> management of Premier Inn can provide training session to staff members by experts as it </w:t>
      </w:r>
      <w:r w:rsidR="000741D7" w:rsidRPr="008502C7">
        <w:rPr>
          <w:rFonts w:ascii="Arial" w:hAnsi="Arial" w:cs="Arial"/>
        </w:rPr>
        <w:t>helps</w:t>
      </w:r>
      <w:r w:rsidRPr="008502C7">
        <w:rPr>
          <w:rFonts w:ascii="Arial" w:hAnsi="Arial" w:cs="Arial"/>
        </w:rPr>
        <w:t xml:space="preserve"> in developing skills and capabilities in employees to deal with customers and provide them relevant information in an effective manner (Saks, 2019). Further, it also </w:t>
      </w:r>
      <w:r w:rsidR="000741D7" w:rsidRPr="008502C7">
        <w:rPr>
          <w:rFonts w:ascii="Arial" w:hAnsi="Arial" w:cs="Arial"/>
        </w:rPr>
        <w:t>helps</w:t>
      </w:r>
      <w:r w:rsidRPr="008502C7">
        <w:rPr>
          <w:rFonts w:ascii="Arial" w:hAnsi="Arial" w:cs="Arial"/>
        </w:rPr>
        <w:t xml:space="preserve"> organisation to develop an interest in employees towards working and decline their absenteeism rate in an appropriate manner. It is </w:t>
      </w:r>
      <w:r w:rsidR="000741D7" w:rsidRPr="008502C7">
        <w:rPr>
          <w:rFonts w:ascii="Arial" w:hAnsi="Arial" w:cs="Arial"/>
        </w:rPr>
        <w:t>determined</w:t>
      </w:r>
      <w:r w:rsidRPr="008502C7">
        <w:rPr>
          <w:rFonts w:ascii="Arial" w:hAnsi="Arial" w:cs="Arial"/>
        </w:rPr>
        <w:t xml:space="preserve"> that generating of interest in employees towards working has directly have positive impact on employee engagement. The organisation can also improve employee engagement by developing team-building activities and tasks as well. It will help in </w:t>
      </w:r>
      <w:r w:rsidRPr="008502C7">
        <w:rPr>
          <w:rFonts w:ascii="Arial" w:hAnsi="Arial" w:cs="Arial"/>
        </w:rPr>
        <w:lastRenderedPageBreak/>
        <w:t xml:space="preserve">developing good relationship in employees and decline the level of conflicts at workplace. It is analysed that team-building activities develop communication, interaction, time management, problem-solving skills of staff members that will leads to increase in performance and profitability of company. </w:t>
      </w:r>
    </w:p>
    <w:p w14:paraId="1F09C882" w14:textId="0630603E" w:rsidR="008502C7" w:rsidRPr="008502C7" w:rsidRDefault="008502C7" w:rsidP="008502C7">
      <w:pPr>
        <w:rPr>
          <w:rFonts w:ascii="Arial" w:hAnsi="Arial" w:cs="Arial"/>
        </w:rPr>
      </w:pPr>
      <w:r w:rsidRPr="008502C7">
        <w:rPr>
          <w:rFonts w:ascii="Arial" w:hAnsi="Arial" w:cs="Arial"/>
        </w:rPr>
        <w:t>•</w:t>
      </w:r>
      <w:r w:rsidRPr="008502C7">
        <w:rPr>
          <w:rFonts w:ascii="Arial" w:hAnsi="Arial" w:cs="Arial"/>
        </w:rPr>
        <w:tab/>
        <w:t xml:space="preserve">In order to engage employees and retain them for longer time period, it is suggested to company to give recognition, appraisal and rewards to employees of their good performance as it </w:t>
      </w:r>
      <w:r w:rsidR="000741D7" w:rsidRPr="008502C7">
        <w:rPr>
          <w:rFonts w:ascii="Arial" w:hAnsi="Arial" w:cs="Arial"/>
        </w:rPr>
        <w:t>helps</w:t>
      </w:r>
      <w:r w:rsidRPr="008502C7">
        <w:rPr>
          <w:rFonts w:ascii="Arial" w:hAnsi="Arial" w:cs="Arial"/>
        </w:rPr>
        <w:t xml:space="preserve"> them to encourage employees and meet with the targets in an effective manner. In addition to this, it also </w:t>
      </w:r>
      <w:r w:rsidR="000741D7" w:rsidRPr="008502C7">
        <w:rPr>
          <w:rFonts w:ascii="Arial" w:hAnsi="Arial" w:cs="Arial"/>
        </w:rPr>
        <w:t>develops</w:t>
      </w:r>
      <w:r w:rsidRPr="008502C7">
        <w:rPr>
          <w:rFonts w:ascii="Arial" w:hAnsi="Arial" w:cs="Arial"/>
        </w:rPr>
        <w:t xml:space="preserve"> the confidence level of employees and also improve their capability to stand in front of people. Further, developing such kind of culture assist in engaging employees and improves the capabilities of staff members in an effective and proper manner as well (Sun and Bunchapattanasakda, 2019). Along with this, it is recommended to organisation to ensure that all the activities assigned to employees is according to their skills and interest level as it </w:t>
      </w:r>
      <w:r w:rsidR="000741D7" w:rsidRPr="008502C7">
        <w:rPr>
          <w:rFonts w:ascii="Arial" w:hAnsi="Arial" w:cs="Arial"/>
        </w:rPr>
        <w:t>develops</w:t>
      </w:r>
      <w:r w:rsidRPr="008502C7">
        <w:rPr>
          <w:rFonts w:ascii="Arial" w:hAnsi="Arial" w:cs="Arial"/>
        </w:rPr>
        <w:t xml:space="preserve"> a zeal to complete the task in proper manner and also improve competencies of staff members working in the organisation. </w:t>
      </w:r>
    </w:p>
    <w:p w14:paraId="555DEC6E" w14:textId="77777777" w:rsidR="008502C7" w:rsidRPr="000741D7" w:rsidRDefault="008502C7" w:rsidP="008502C7">
      <w:pPr>
        <w:rPr>
          <w:rFonts w:ascii="Arial" w:hAnsi="Arial" w:cs="Arial"/>
          <w:b/>
          <w:bCs/>
        </w:rPr>
      </w:pPr>
      <w:r w:rsidRPr="000741D7">
        <w:rPr>
          <w:rFonts w:ascii="Arial" w:hAnsi="Arial" w:cs="Arial"/>
          <w:b/>
          <w:bCs/>
        </w:rPr>
        <w:t xml:space="preserve">Conclusion </w:t>
      </w:r>
    </w:p>
    <w:p w14:paraId="0F442390" w14:textId="78C7A421" w:rsidR="008502C7" w:rsidRDefault="008502C7" w:rsidP="008502C7">
      <w:pPr>
        <w:rPr>
          <w:rFonts w:ascii="Arial" w:hAnsi="Arial" w:cs="Arial"/>
        </w:rPr>
      </w:pPr>
      <w:r w:rsidRPr="008502C7">
        <w:rPr>
          <w:rFonts w:ascii="Arial" w:hAnsi="Arial" w:cs="Arial"/>
        </w:rPr>
        <w:tab/>
        <w:t xml:space="preserve">From the above discussion, it has been analysed that it is important for an organisation to maintain good relationship with employees and engage them for longer time period as it </w:t>
      </w:r>
      <w:r w:rsidR="000741D7" w:rsidRPr="008502C7">
        <w:rPr>
          <w:rFonts w:ascii="Arial" w:hAnsi="Arial" w:cs="Arial"/>
        </w:rPr>
        <w:t>declines</w:t>
      </w:r>
      <w:r w:rsidRPr="008502C7">
        <w:rPr>
          <w:rFonts w:ascii="Arial" w:hAnsi="Arial" w:cs="Arial"/>
        </w:rPr>
        <w:t xml:space="preserve"> the cost of hiring new employee and also leads to personnel development. In addition to this, there are various issues arise in developing talented workforce that is not matching with opinions, engagement does not enhance productivity, external factors impact on staff members and many more. One of the best </w:t>
      </w:r>
      <w:r w:rsidR="000741D7" w:rsidRPr="008502C7">
        <w:rPr>
          <w:rFonts w:ascii="Arial" w:hAnsi="Arial" w:cs="Arial"/>
        </w:rPr>
        <w:t>solutions</w:t>
      </w:r>
      <w:r w:rsidRPr="008502C7">
        <w:rPr>
          <w:rFonts w:ascii="Arial" w:hAnsi="Arial" w:cs="Arial"/>
        </w:rPr>
        <w:t xml:space="preserve"> that is determine from the above analysis in order to increase skills and capabilities of employees is providing training and development sessions. Further, it is </w:t>
      </w:r>
      <w:r w:rsidR="000741D7" w:rsidRPr="008502C7">
        <w:rPr>
          <w:rFonts w:ascii="Arial" w:hAnsi="Arial" w:cs="Arial"/>
        </w:rPr>
        <w:t>determined</w:t>
      </w:r>
      <w:r w:rsidRPr="008502C7">
        <w:rPr>
          <w:rFonts w:ascii="Arial" w:hAnsi="Arial" w:cs="Arial"/>
        </w:rPr>
        <w:t xml:space="preserve"> that developing team activities also improves skills in a rapid manner that directly leads to personnel development. One of the </w:t>
      </w:r>
      <w:r w:rsidR="000741D7" w:rsidRPr="008502C7">
        <w:rPr>
          <w:rFonts w:ascii="Arial" w:hAnsi="Arial" w:cs="Arial"/>
        </w:rPr>
        <w:t>motives</w:t>
      </w:r>
      <w:r w:rsidRPr="008502C7">
        <w:rPr>
          <w:rFonts w:ascii="Arial" w:hAnsi="Arial" w:cs="Arial"/>
        </w:rPr>
        <w:t xml:space="preserve"> of hotel industry is to serve quality and on-time service to customer that can take place when a proper training is given to them or they feel satisfied while working with the organisation. </w:t>
      </w:r>
    </w:p>
    <w:p w14:paraId="1DF073FC" w14:textId="2C9E56E6" w:rsidR="000741D7" w:rsidRDefault="000741D7" w:rsidP="008502C7">
      <w:pPr>
        <w:rPr>
          <w:rFonts w:ascii="Arial" w:hAnsi="Arial" w:cs="Arial"/>
        </w:rPr>
      </w:pPr>
    </w:p>
    <w:p w14:paraId="517892EA" w14:textId="19A9014A" w:rsidR="000741D7" w:rsidRDefault="000741D7" w:rsidP="008502C7">
      <w:pPr>
        <w:rPr>
          <w:rFonts w:ascii="Arial" w:hAnsi="Arial" w:cs="Arial"/>
        </w:rPr>
      </w:pPr>
    </w:p>
    <w:p w14:paraId="03A3250A" w14:textId="24D0AA1B" w:rsidR="000741D7" w:rsidRDefault="000741D7" w:rsidP="008502C7">
      <w:pPr>
        <w:rPr>
          <w:rFonts w:ascii="Arial" w:hAnsi="Arial" w:cs="Arial"/>
        </w:rPr>
      </w:pPr>
    </w:p>
    <w:p w14:paraId="741A8D7F" w14:textId="39B32A1D" w:rsidR="000741D7" w:rsidRDefault="000741D7" w:rsidP="008502C7">
      <w:pPr>
        <w:rPr>
          <w:rFonts w:ascii="Arial" w:hAnsi="Arial" w:cs="Arial"/>
        </w:rPr>
      </w:pPr>
    </w:p>
    <w:p w14:paraId="29636072" w14:textId="6477BAF2" w:rsidR="000741D7" w:rsidRDefault="000741D7" w:rsidP="008502C7">
      <w:pPr>
        <w:rPr>
          <w:rFonts w:ascii="Arial" w:hAnsi="Arial" w:cs="Arial"/>
        </w:rPr>
      </w:pPr>
    </w:p>
    <w:p w14:paraId="604BC555" w14:textId="55DE2B8A" w:rsidR="000741D7" w:rsidRDefault="000741D7" w:rsidP="008502C7">
      <w:pPr>
        <w:rPr>
          <w:rFonts w:ascii="Arial" w:hAnsi="Arial" w:cs="Arial"/>
        </w:rPr>
      </w:pPr>
    </w:p>
    <w:p w14:paraId="473928EB" w14:textId="76E3ACC3" w:rsidR="000741D7" w:rsidRDefault="000741D7" w:rsidP="008502C7">
      <w:pPr>
        <w:rPr>
          <w:rFonts w:ascii="Arial" w:hAnsi="Arial" w:cs="Arial"/>
        </w:rPr>
      </w:pPr>
    </w:p>
    <w:p w14:paraId="1767BC8A" w14:textId="01B8ABD0" w:rsidR="000741D7" w:rsidRDefault="000741D7" w:rsidP="008502C7">
      <w:pPr>
        <w:rPr>
          <w:rFonts w:ascii="Arial" w:hAnsi="Arial" w:cs="Arial"/>
        </w:rPr>
      </w:pPr>
    </w:p>
    <w:p w14:paraId="24A40E73" w14:textId="44CB1AFC" w:rsidR="000741D7" w:rsidRDefault="000741D7" w:rsidP="008502C7">
      <w:pPr>
        <w:rPr>
          <w:rFonts w:ascii="Arial" w:hAnsi="Arial" w:cs="Arial"/>
        </w:rPr>
      </w:pPr>
    </w:p>
    <w:p w14:paraId="3ED711C9" w14:textId="5BD2167F" w:rsidR="000741D7" w:rsidRDefault="000741D7" w:rsidP="008502C7">
      <w:pPr>
        <w:rPr>
          <w:rFonts w:ascii="Arial" w:hAnsi="Arial" w:cs="Arial"/>
        </w:rPr>
      </w:pPr>
    </w:p>
    <w:p w14:paraId="25B5F51C" w14:textId="5088E706" w:rsidR="000741D7" w:rsidRDefault="000741D7" w:rsidP="008502C7">
      <w:pPr>
        <w:rPr>
          <w:rFonts w:ascii="Arial" w:hAnsi="Arial" w:cs="Arial"/>
        </w:rPr>
      </w:pPr>
    </w:p>
    <w:p w14:paraId="2F139F55" w14:textId="1ED444AA" w:rsidR="000741D7" w:rsidRDefault="000741D7" w:rsidP="008502C7">
      <w:pPr>
        <w:rPr>
          <w:rFonts w:ascii="Arial" w:hAnsi="Arial" w:cs="Arial"/>
        </w:rPr>
      </w:pPr>
    </w:p>
    <w:p w14:paraId="505AFDDB" w14:textId="4DC99B11" w:rsidR="000741D7" w:rsidRDefault="000741D7" w:rsidP="008502C7">
      <w:pPr>
        <w:rPr>
          <w:rFonts w:ascii="Arial" w:hAnsi="Arial" w:cs="Arial"/>
        </w:rPr>
      </w:pPr>
    </w:p>
    <w:p w14:paraId="14A6B3A4" w14:textId="77777777" w:rsidR="000741D7" w:rsidRDefault="000741D7" w:rsidP="008502C7">
      <w:pPr>
        <w:rPr>
          <w:rFonts w:ascii="Arial" w:hAnsi="Arial" w:cs="Arial"/>
        </w:rPr>
      </w:pPr>
    </w:p>
    <w:p w14:paraId="4414F87F" w14:textId="483E2F3B" w:rsidR="008502C7" w:rsidRPr="008502C7" w:rsidRDefault="008502C7" w:rsidP="008502C7">
      <w:pPr>
        <w:rPr>
          <w:rFonts w:ascii="Arial" w:hAnsi="Arial" w:cs="Arial"/>
        </w:rPr>
      </w:pPr>
      <w:r w:rsidRPr="008502C7">
        <w:rPr>
          <w:rFonts w:ascii="Arial" w:hAnsi="Arial" w:cs="Arial"/>
        </w:rPr>
        <w:lastRenderedPageBreak/>
        <w:t>REFERENCES</w:t>
      </w:r>
    </w:p>
    <w:p w14:paraId="738DE7EA" w14:textId="77777777" w:rsidR="008502C7" w:rsidRPr="008502C7" w:rsidRDefault="008502C7" w:rsidP="008502C7">
      <w:pPr>
        <w:rPr>
          <w:rFonts w:ascii="Arial" w:hAnsi="Arial" w:cs="Arial"/>
        </w:rPr>
      </w:pPr>
      <w:r w:rsidRPr="008502C7">
        <w:rPr>
          <w:rFonts w:ascii="Arial" w:hAnsi="Arial" w:cs="Arial"/>
        </w:rPr>
        <w:t xml:space="preserve">Books &amp; Journal </w:t>
      </w:r>
    </w:p>
    <w:p w14:paraId="3843F892" w14:textId="77777777" w:rsidR="000741D7" w:rsidRPr="000741D7" w:rsidRDefault="000741D7" w:rsidP="000741D7">
      <w:pPr>
        <w:pStyle w:val="ListParagraph"/>
        <w:numPr>
          <w:ilvl w:val="0"/>
          <w:numId w:val="1"/>
        </w:numPr>
        <w:rPr>
          <w:rFonts w:ascii="Arial" w:hAnsi="Arial" w:cs="Arial"/>
        </w:rPr>
      </w:pPr>
      <w:r w:rsidRPr="000741D7">
        <w:rPr>
          <w:rFonts w:ascii="Arial" w:hAnsi="Arial" w:cs="Arial"/>
        </w:rPr>
        <w:t>Duthler, G. and Dhanesh, G.S., 2018. The role of corporate social responsibility (CSR) and internal CSR communication in predicting employee engagement: Perspectives from the United Arab Emirates (UAE). Public relations review, 44(4), pp.453-462.</w:t>
      </w:r>
    </w:p>
    <w:p w14:paraId="22A3D44E" w14:textId="77777777" w:rsidR="000741D7" w:rsidRPr="000741D7" w:rsidRDefault="000741D7" w:rsidP="000741D7">
      <w:pPr>
        <w:pStyle w:val="ListParagraph"/>
        <w:numPr>
          <w:ilvl w:val="0"/>
          <w:numId w:val="1"/>
        </w:numPr>
        <w:rPr>
          <w:rFonts w:ascii="Arial" w:hAnsi="Arial" w:cs="Arial"/>
        </w:rPr>
      </w:pPr>
      <w:r w:rsidRPr="000741D7">
        <w:rPr>
          <w:rFonts w:ascii="Arial" w:hAnsi="Arial" w:cs="Arial"/>
        </w:rPr>
        <w:t>Jiang, H. and Luo, Y., 2018. Crafting employee trust: from authenticity, transparency to engagement. Journal of Communication Management.</w:t>
      </w:r>
    </w:p>
    <w:p w14:paraId="021470F5" w14:textId="77777777" w:rsidR="000741D7" w:rsidRPr="000741D7" w:rsidRDefault="000741D7" w:rsidP="000741D7">
      <w:pPr>
        <w:pStyle w:val="ListParagraph"/>
        <w:numPr>
          <w:ilvl w:val="0"/>
          <w:numId w:val="1"/>
        </w:numPr>
        <w:rPr>
          <w:rFonts w:ascii="Arial" w:hAnsi="Arial" w:cs="Arial"/>
        </w:rPr>
      </w:pPr>
      <w:r w:rsidRPr="000741D7">
        <w:rPr>
          <w:rFonts w:ascii="Arial" w:hAnsi="Arial" w:cs="Arial"/>
        </w:rPr>
        <w:t>Kang, H. J. A. and Busser, J.A., 2018. Impact of service climate and psychological capital on employee engagement: The role of organizational hierarchy. International Journal of Hospitality Management, 75, pp.1-9.</w:t>
      </w:r>
    </w:p>
    <w:p w14:paraId="653E1874" w14:textId="77777777" w:rsidR="000741D7" w:rsidRPr="000741D7" w:rsidRDefault="000741D7" w:rsidP="000741D7">
      <w:pPr>
        <w:pStyle w:val="ListParagraph"/>
        <w:numPr>
          <w:ilvl w:val="0"/>
          <w:numId w:val="1"/>
        </w:numPr>
        <w:rPr>
          <w:rFonts w:ascii="Arial" w:hAnsi="Arial" w:cs="Arial"/>
        </w:rPr>
      </w:pPr>
      <w:r w:rsidRPr="000741D7">
        <w:rPr>
          <w:rFonts w:ascii="Arial" w:hAnsi="Arial" w:cs="Arial"/>
        </w:rPr>
        <w:t>Mone, E. M., London, M. and Mone, E. M., 2018. Employee engagement through effective performance management: A practical guide for managers. Routledge.</w:t>
      </w:r>
    </w:p>
    <w:p w14:paraId="1A3D15DA" w14:textId="0EB2411B" w:rsidR="000741D7" w:rsidRPr="000741D7" w:rsidRDefault="000741D7" w:rsidP="000741D7">
      <w:pPr>
        <w:pStyle w:val="ListParagraph"/>
        <w:numPr>
          <w:ilvl w:val="0"/>
          <w:numId w:val="1"/>
        </w:numPr>
        <w:rPr>
          <w:rFonts w:ascii="Arial" w:hAnsi="Arial" w:cs="Arial"/>
        </w:rPr>
      </w:pPr>
      <w:r w:rsidRPr="000741D7">
        <w:rPr>
          <w:rFonts w:ascii="Arial" w:hAnsi="Arial" w:cs="Arial"/>
        </w:rPr>
        <w:t xml:space="preserve">Othman, A.K., and et. al., 2018, March. Measuring employee happiness: </w:t>
      </w:r>
      <w:r w:rsidR="001C5BCC" w:rsidRPr="000741D7">
        <w:rPr>
          <w:rFonts w:ascii="Arial" w:hAnsi="Arial" w:cs="Arial"/>
        </w:rPr>
        <w:t>Analysing</w:t>
      </w:r>
      <w:r w:rsidRPr="000741D7">
        <w:rPr>
          <w:rFonts w:ascii="Arial" w:hAnsi="Arial" w:cs="Arial"/>
        </w:rPr>
        <w:t xml:space="preserve"> the dimensionality of employee engagement. In International Conference on Kansei Engineering &amp; Emotion Research (pp. 863-869). Springer, Singapore.Tsourvakas, G. and</w:t>
      </w:r>
    </w:p>
    <w:p w14:paraId="347C1267" w14:textId="10F84560" w:rsidR="000741D7" w:rsidRPr="000741D7" w:rsidRDefault="000741D7" w:rsidP="000741D7">
      <w:pPr>
        <w:pStyle w:val="ListParagraph"/>
        <w:numPr>
          <w:ilvl w:val="0"/>
          <w:numId w:val="1"/>
        </w:numPr>
        <w:rPr>
          <w:rFonts w:ascii="Arial" w:hAnsi="Arial" w:cs="Arial"/>
        </w:rPr>
      </w:pPr>
      <w:r w:rsidRPr="000741D7">
        <w:rPr>
          <w:rFonts w:ascii="Arial" w:hAnsi="Arial" w:cs="Arial"/>
        </w:rPr>
        <w:t>Rupp, D.E., and et. al., 2018. Corporate social responsibility and employee engagement: The moderating role of CSR</w:t>
      </w:r>
      <w:r w:rsidRPr="000741D7">
        <w:rPr>
          <w:rFonts w:ascii="Cambria Math" w:hAnsi="Cambria Math" w:cs="Cambria Math"/>
        </w:rPr>
        <w:t>‐</w:t>
      </w:r>
      <w:r w:rsidRPr="000741D7">
        <w:rPr>
          <w:rFonts w:ascii="Arial" w:hAnsi="Arial" w:cs="Arial"/>
        </w:rPr>
        <w:t xml:space="preserve">specific relative autonomy and individualism. Journal of Organizational </w:t>
      </w:r>
      <w:r w:rsidR="001C5BCC" w:rsidRPr="000741D7">
        <w:rPr>
          <w:rFonts w:ascii="Arial" w:hAnsi="Arial" w:cs="Arial"/>
        </w:rPr>
        <w:t>Behaviour</w:t>
      </w:r>
      <w:r w:rsidRPr="000741D7">
        <w:rPr>
          <w:rFonts w:ascii="Arial" w:hAnsi="Arial" w:cs="Arial"/>
        </w:rPr>
        <w:t>, 39(5), pp.559-579.</w:t>
      </w:r>
    </w:p>
    <w:p w14:paraId="16DADAD4" w14:textId="77777777" w:rsidR="000741D7" w:rsidRPr="000741D7" w:rsidRDefault="000741D7" w:rsidP="000741D7">
      <w:pPr>
        <w:pStyle w:val="ListParagraph"/>
        <w:numPr>
          <w:ilvl w:val="0"/>
          <w:numId w:val="1"/>
        </w:numPr>
        <w:rPr>
          <w:rFonts w:ascii="Arial" w:hAnsi="Arial" w:cs="Arial"/>
        </w:rPr>
      </w:pPr>
      <w:r w:rsidRPr="000741D7">
        <w:rPr>
          <w:rFonts w:ascii="Arial" w:hAnsi="Arial" w:cs="Arial"/>
        </w:rPr>
        <w:t>Saks, A. M., 2019. Antecedents and consequences of employee engagement revisited. Journal of Organizational Effectiveness: People and Performance.</w:t>
      </w:r>
    </w:p>
    <w:p w14:paraId="6509AF96" w14:textId="77777777" w:rsidR="000741D7" w:rsidRPr="000741D7" w:rsidRDefault="000741D7" w:rsidP="000741D7">
      <w:pPr>
        <w:pStyle w:val="ListParagraph"/>
        <w:numPr>
          <w:ilvl w:val="0"/>
          <w:numId w:val="1"/>
        </w:numPr>
        <w:rPr>
          <w:rFonts w:ascii="Arial" w:hAnsi="Arial" w:cs="Arial"/>
        </w:rPr>
      </w:pPr>
      <w:r w:rsidRPr="000741D7">
        <w:rPr>
          <w:rFonts w:ascii="Arial" w:hAnsi="Arial" w:cs="Arial"/>
        </w:rPr>
        <w:t>Sun, L. and Bunchapattanasakda, C., 2019. Employee engagement: A literature review. International Journal of Human Resource Studies, 9(1), pp.63-80.</w:t>
      </w:r>
    </w:p>
    <w:p w14:paraId="3FA1ECA7" w14:textId="77777777" w:rsidR="000741D7" w:rsidRPr="000741D7" w:rsidRDefault="000741D7" w:rsidP="000741D7">
      <w:pPr>
        <w:pStyle w:val="ListParagraph"/>
        <w:numPr>
          <w:ilvl w:val="0"/>
          <w:numId w:val="1"/>
        </w:numPr>
        <w:rPr>
          <w:rFonts w:ascii="Arial" w:hAnsi="Arial" w:cs="Arial"/>
        </w:rPr>
      </w:pPr>
      <w:r w:rsidRPr="000741D7">
        <w:rPr>
          <w:rFonts w:ascii="Arial" w:hAnsi="Arial" w:cs="Arial"/>
        </w:rPr>
        <w:t>Tsourvakas, G. and Yfantidou, I., 2018. Corporate social responsibility influences employee engagement. Social Responsibility Journal.</w:t>
      </w:r>
    </w:p>
    <w:p w14:paraId="4200905E" w14:textId="77777777" w:rsidR="000741D7" w:rsidRPr="000741D7" w:rsidRDefault="000741D7" w:rsidP="000741D7">
      <w:pPr>
        <w:pStyle w:val="ListParagraph"/>
        <w:numPr>
          <w:ilvl w:val="0"/>
          <w:numId w:val="1"/>
        </w:numPr>
        <w:rPr>
          <w:rFonts w:ascii="Arial" w:hAnsi="Arial" w:cs="Arial"/>
        </w:rPr>
      </w:pPr>
      <w:r w:rsidRPr="000741D7">
        <w:rPr>
          <w:rFonts w:ascii="Arial" w:hAnsi="Arial" w:cs="Arial"/>
        </w:rPr>
        <w:t>Uddin, M. A., Mahmood, M. and Fan, L., 2019. Why individual employee engagement matters for team performance? Team Performance Management: An International Journal.</w:t>
      </w:r>
    </w:p>
    <w:p w14:paraId="2AAF4DDA" w14:textId="77777777" w:rsidR="000741D7" w:rsidRPr="000741D7" w:rsidRDefault="000741D7" w:rsidP="000741D7">
      <w:pPr>
        <w:pStyle w:val="ListParagraph"/>
        <w:numPr>
          <w:ilvl w:val="0"/>
          <w:numId w:val="1"/>
        </w:numPr>
        <w:rPr>
          <w:rFonts w:ascii="Arial" w:hAnsi="Arial" w:cs="Arial"/>
        </w:rPr>
      </w:pPr>
      <w:r w:rsidRPr="000741D7">
        <w:rPr>
          <w:rFonts w:ascii="Arial" w:hAnsi="Arial" w:cs="Arial"/>
        </w:rPr>
        <w:t>Yfantidou, I., 2018. Corporate social responsibility influences employee engagement. Social Responsibility Journal.</w:t>
      </w:r>
    </w:p>
    <w:p w14:paraId="224A66A9" w14:textId="1A6B0E5D" w:rsidR="000741D7" w:rsidRPr="000741D7" w:rsidRDefault="000741D7" w:rsidP="000741D7">
      <w:pPr>
        <w:pStyle w:val="ListParagraph"/>
        <w:numPr>
          <w:ilvl w:val="0"/>
          <w:numId w:val="1"/>
        </w:numPr>
        <w:rPr>
          <w:rFonts w:ascii="Arial" w:hAnsi="Arial" w:cs="Arial"/>
        </w:rPr>
      </w:pPr>
      <w:r w:rsidRPr="000741D7">
        <w:rPr>
          <w:rFonts w:ascii="Arial" w:hAnsi="Arial" w:cs="Arial"/>
        </w:rPr>
        <w:t>Young, H.R., and et. al., 2018. Who are the most engaged at work? A meta</w:t>
      </w:r>
      <w:r w:rsidRPr="000741D7">
        <w:rPr>
          <w:rFonts w:ascii="Cambria Math" w:hAnsi="Cambria Math" w:cs="Cambria Math"/>
        </w:rPr>
        <w:t>‐</w:t>
      </w:r>
      <w:r w:rsidRPr="000741D7">
        <w:rPr>
          <w:rFonts w:ascii="Arial" w:hAnsi="Arial" w:cs="Arial"/>
        </w:rPr>
        <w:t xml:space="preserve">analysis of personality and employee engagement. Journal of Organizational </w:t>
      </w:r>
      <w:r w:rsidR="001C5BCC" w:rsidRPr="000741D7">
        <w:rPr>
          <w:rFonts w:ascii="Arial" w:hAnsi="Arial" w:cs="Arial"/>
        </w:rPr>
        <w:t>Behaviour</w:t>
      </w:r>
      <w:r w:rsidRPr="000741D7">
        <w:rPr>
          <w:rFonts w:ascii="Arial" w:hAnsi="Arial" w:cs="Arial"/>
        </w:rPr>
        <w:t>, 39(10), pp.1330-1346.</w:t>
      </w:r>
    </w:p>
    <w:p w14:paraId="7F427532" w14:textId="77777777" w:rsidR="008502C7" w:rsidRPr="008502C7" w:rsidRDefault="008502C7" w:rsidP="008502C7">
      <w:pPr>
        <w:rPr>
          <w:rFonts w:ascii="Arial" w:hAnsi="Arial" w:cs="Arial"/>
        </w:rPr>
      </w:pPr>
    </w:p>
    <w:p w14:paraId="3AA12A6F" w14:textId="29B42B38" w:rsidR="008502C7" w:rsidRPr="008502C7" w:rsidRDefault="008502C7" w:rsidP="008502C7">
      <w:pPr>
        <w:rPr>
          <w:rFonts w:ascii="Arial" w:hAnsi="Arial" w:cs="Arial"/>
        </w:rPr>
      </w:pPr>
    </w:p>
    <w:sectPr w:rsidR="008502C7" w:rsidRPr="008502C7" w:rsidSect="001C5BCC">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BB7DDC" w14:textId="77777777" w:rsidR="00F1346F" w:rsidRDefault="00F1346F" w:rsidP="000741D7">
      <w:pPr>
        <w:spacing w:after="0" w:line="240" w:lineRule="auto"/>
      </w:pPr>
      <w:r>
        <w:separator/>
      </w:r>
    </w:p>
  </w:endnote>
  <w:endnote w:type="continuationSeparator" w:id="0">
    <w:p w14:paraId="4A6C4D4F" w14:textId="77777777" w:rsidR="00F1346F" w:rsidRDefault="00F1346F" w:rsidP="000741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49616349"/>
      <w:docPartObj>
        <w:docPartGallery w:val="Page Numbers (Bottom of Page)"/>
        <w:docPartUnique/>
      </w:docPartObj>
    </w:sdtPr>
    <w:sdtEndPr>
      <w:rPr>
        <w:noProof/>
      </w:rPr>
    </w:sdtEndPr>
    <w:sdtContent>
      <w:p w14:paraId="4F1F4D84" w14:textId="7BA31790" w:rsidR="001C5BCC" w:rsidRDefault="001C5B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BA017D" w14:textId="77777777" w:rsidR="001C5BCC" w:rsidRDefault="001C5B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3D9011" w14:textId="77777777" w:rsidR="00F1346F" w:rsidRDefault="00F1346F" w:rsidP="000741D7">
      <w:pPr>
        <w:spacing w:after="0" w:line="240" w:lineRule="auto"/>
      </w:pPr>
      <w:r>
        <w:separator/>
      </w:r>
    </w:p>
  </w:footnote>
  <w:footnote w:type="continuationSeparator" w:id="0">
    <w:p w14:paraId="421F8F47" w14:textId="77777777" w:rsidR="00F1346F" w:rsidRDefault="00F1346F" w:rsidP="000741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501143"/>
    <w:multiLevelType w:val="hybridMultilevel"/>
    <w:tmpl w:val="F90242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2D1"/>
    <w:rsid w:val="000741D7"/>
    <w:rsid w:val="001C5BCC"/>
    <w:rsid w:val="002212D1"/>
    <w:rsid w:val="00476673"/>
    <w:rsid w:val="005226FA"/>
    <w:rsid w:val="00522F47"/>
    <w:rsid w:val="00555F90"/>
    <w:rsid w:val="005B012C"/>
    <w:rsid w:val="008502C7"/>
    <w:rsid w:val="0088468A"/>
    <w:rsid w:val="009D18AA"/>
    <w:rsid w:val="00A05B82"/>
    <w:rsid w:val="00A70D45"/>
    <w:rsid w:val="00B34AA6"/>
    <w:rsid w:val="00CC204E"/>
    <w:rsid w:val="00D827DF"/>
    <w:rsid w:val="00F134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1783C"/>
  <w15:chartTrackingRefBased/>
  <w15:docId w15:val="{EFADDAA9-5C9A-4A71-BA60-E29816C62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41D7"/>
    <w:pPr>
      <w:ind w:left="720"/>
      <w:contextualSpacing/>
    </w:pPr>
  </w:style>
  <w:style w:type="paragraph" w:styleId="Header">
    <w:name w:val="header"/>
    <w:basedOn w:val="Normal"/>
    <w:link w:val="HeaderChar"/>
    <w:uiPriority w:val="99"/>
    <w:unhideWhenUsed/>
    <w:rsid w:val="000741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41D7"/>
  </w:style>
  <w:style w:type="paragraph" w:styleId="Footer">
    <w:name w:val="footer"/>
    <w:basedOn w:val="Normal"/>
    <w:link w:val="FooterChar"/>
    <w:uiPriority w:val="99"/>
    <w:unhideWhenUsed/>
    <w:rsid w:val="000741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41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3080</TotalTime>
  <Pages>1</Pages>
  <Words>2297</Words>
  <Characters>13096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10</cp:revision>
  <dcterms:created xsi:type="dcterms:W3CDTF">2020-07-11T07:47:00Z</dcterms:created>
  <dcterms:modified xsi:type="dcterms:W3CDTF">2020-07-21T17:52:00Z</dcterms:modified>
</cp:coreProperties>
</file>