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2D1A2" w14:textId="77777777" w:rsidR="00024EBB" w:rsidRDefault="00024EBB" w:rsidP="00024EBB">
      <w:r>
        <w:t>Assessment 1</w:t>
      </w:r>
    </w:p>
    <w:p w14:paraId="4CF23C02" w14:textId="7D85BDF7" w:rsidR="00024EBB" w:rsidRDefault="00024EBB" w:rsidP="00024EBB">
      <w:r>
        <w:t>Case Study (Essay Format)</w:t>
      </w:r>
    </w:p>
    <w:p w14:paraId="057025AF" w14:textId="1148240E" w:rsidR="00714D5C" w:rsidRDefault="00714D5C">
      <w:r>
        <w:t xml:space="preserve">CBT </w:t>
      </w:r>
      <w:r w:rsidR="00845391">
        <w:t>(cognitive behavioural therapy)</w:t>
      </w:r>
      <w:r w:rsidR="006C6770">
        <w:t xml:space="preserve"> is a ‘talking therapy’ that</w:t>
      </w:r>
      <w:r w:rsidR="00845391">
        <w:t xml:space="preserve"> </w:t>
      </w:r>
      <w:r>
        <w:t xml:space="preserve">was developed in the 1960s as a form of psychological treatment by Aaron Beck, who followed Freudian philosophies. </w:t>
      </w:r>
      <w:r w:rsidR="00845391">
        <w:t xml:space="preserve">CBT is based mainly off the </w:t>
      </w:r>
      <w:r w:rsidR="005A7175">
        <w:t>concept</w:t>
      </w:r>
      <w:r w:rsidR="00845391">
        <w:t xml:space="preserve"> that people</w:t>
      </w:r>
      <w:r w:rsidR="005A7175">
        <w:t xml:space="preserve"> do not experience feelings because</w:t>
      </w:r>
      <w:r w:rsidR="00845391">
        <w:t xml:space="preserve"> of the situation itself but by how the person has interpreted that situation. </w:t>
      </w:r>
      <w:r w:rsidR="0028611E">
        <w:t>This can be explained through the idea that “</w:t>
      </w:r>
      <w:r w:rsidR="006566C9">
        <w:t>n</w:t>
      </w:r>
      <w:r w:rsidR="0028611E">
        <w:t>othing is miserable unless you think it so” (Boethius</w:t>
      </w:r>
      <w:r w:rsidR="009B21D3">
        <w:t>).</w:t>
      </w:r>
    </w:p>
    <w:p w14:paraId="6C8261F8" w14:textId="45330362" w:rsidR="007E4367" w:rsidRDefault="00E25F20">
      <w:r>
        <w:t xml:space="preserve">In CBT, the cognitive model is the framework used to establish an understanding of mental distress or </w:t>
      </w:r>
      <w:r w:rsidR="00C83418">
        <w:t>other issues.</w:t>
      </w:r>
      <w:r w:rsidR="00DD4F5B">
        <w:t xml:space="preserve"> </w:t>
      </w:r>
      <w:r w:rsidR="00964044">
        <w:t xml:space="preserve">The use of CBT is designed to target specific </w:t>
      </w:r>
      <w:r w:rsidR="00200E49">
        <w:t>symptoms and behaviours that are identified as part of the diagnosis or presenting pr</w:t>
      </w:r>
      <w:r w:rsidR="00AE1B0F">
        <w:t>o</w:t>
      </w:r>
      <w:r w:rsidR="00200E49">
        <w:t>blem for treatment.</w:t>
      </w:r>
      <w:r w:rsidR="001E6200">
        <w:t xml:space="preserve"> It also includes helping the client deal with symptoms and break free from identifiable negative thinking patterns.</w:t>
      </w:r>
      <w:r w:rsidR="00200E49">
        <w:t xml:space="preserve"> </w:t>
      </w:r>
      <w:r w:rsidR="00DD4F5B">
        <w:t>CBT establishes that both the client and the therapist need to be actively involved in treatmen</w:t>
      </w:r>
      <w:r w:rsidR="00215D6A">
        <w:t>t.</w:t>
      </w:r>
      <w:r w:rsidR="0028611E">
        <w:t xml:space="preserve"> </w:t>
      </w:r>
      <w:r w:rsidR="00215D6A">
        <w:t>F</w:t>
      </w:r>
      <w:r w:rsidR="0028611E">
        <w:t>or example, this may include tasks such as both the therapist and the client setting goals during the CBT sessions</w:t>
      </w:r>
      <w:r w:rsidR="00DD4F5B">
        <w:t xml:space="preserve">. It is important that the therapist educates the client while the client is the ‘expert’ on their own experiences and therefore, the aim of CBT is to prevent maladaptive thoughts and </w:t>
      </w:r>
      <w:r w:rsidR="00A9511F">
        <w:t>behaviours</w:t>
      </w:r>
      <w:r w:rsidR="0084684D">
        <w:t xml:space="preserve"> by equipping the client with the appropriate tools </w:t>
      </w:r>
      <w:r w:rsidR="00875569">
        <w:t>be able to monitor and prevent these thoughts and behaviours</w:t>
      </w:r>
      <w:r w:rsidR="00DD4F5B">
        <w:t xml:space="preserve"> and </w:t>
      </w:r>
      <w:r w:rsidR="00A9511F">
        <w:t>for the therapist and client to work together to eliminate any current issues</w:t>
      </w:r>
      <w:r w:rsidR="009B21D3">
        <w:t>.</w:t>
      </w:r>
      <w:r w:rsidR="006318F4">
        <w:t xml:space="preserve"> CBT treatment normally needs about 5-20 sessions for any changes or impacts in the way a client processes and manages information that can affect their thoughts and behaviours. </w:t>
      </w:r>
    </w:p>
    <w:p w14:paraId="483657D7" w14:textId="449F528C" w:rsidR="00574B77" w:rsidRDefault="003E0538" w:rsidP="00ED75F3">
      <w:r>
        <w:t xml:space="preserve">CBT is mainly used for </w:t>
      </w:r>
      <w:r w:rsidR="0070086F">
        <w:t>anxiety disorders, somatoform disorders,</w:t>
      </w:r>
      <w:r w:rsidR="006318F4">
        <w:t xml:space="preserve"> eating disorders such as</w:t>
      </w:r>
      <w:r w:rsidR="0070086F">
        <w:t xml:space="preserve"> bulimia</w:t>
      </w:r>
      <w:r w:rsidR="006318F4">
        <w:t xml:space="preserve"> nervosa</w:t>
      </w:r>
      <w:r w:rsidR="006C6770">
        <w:t xml:space="preserve"> and anorexia</w:t>
      </w:r>
      <w:r w:rsidR="0070086F">
        <w:t>, anger control problems, stress and depression. (American Psychological Association, 2010</w:t>
      </w:r>
      <w:r w:rsidR="00C60090">
        <w:t xml:space="preserve">; National Institute and Clinical Excellence, 2009). </w:t>
      </w:r>
      <w:r w:rsidR="00ED75F3">
        <w:t>Furthermore, it can also be used for alcohol and drug use problems, marital problems, eating disorders, and severe mental illnesses.</w:t>
      </w:r>
      <w:r w:rsidR="004A56E3">
        <w:t xml:space="preserve"> </w:t>
      </w:r>
    </w:p>
    <w:p w14:paraId="49C84A98" w14:textId="02A0BBD8" w:rsidR="00287295" w:rsidRDefault="00574B77" w:rsidP="00ED75F3">
      <w:r>
        <w:t>Beck (1967) argued that people who</w:t>
      </w:r>
      <w:r w:rsidR="005A7175">
        <w:t xml:space="preserve"> a</w:t>
      </w:r>
      <w:r>
        <w:t>re inclined to produce negative thoughts have negative perceptions of themselves, their environment and their future which leads to them experiencing symptoms of depression</w:t>
      </w:r>
      <w:r w:rsidR="00287295">
        <w:t>.</w:t>
      </w:r>
      <w:r w:rsidR="00B45E5C">
        <w:t xml:space="preserve"> CBT is based on the idea that cognitive processes are linked with their emotions and behaviour. Due to the variety of mental disorders that CBT can be used to treat, the application of CBT will differ due to the individuality of the mental issues of each client. However, all forms of CBT highlight the importance of reducing the symptoms of the presenting issue buy changing the cognitive processes and behaviour of the client. </w:t>
      </w:r>
      <w:r w:rsidR="00DD4F5B">
        <w:t>Therefore,</w:t>
      </w:r>
      <w:r w:rsidR="00B45E5C">
        <w:t xml:space="preserve"> CBT is seen as a valid form of treating patients trapped in the loop of the cognitive triad. </w:t>
      </w:r>
    </w:p>
    <w:p w14:paraId="44100375" w14:textId="50CDB1B2" w:rsidR="00346E18" w:rsidRDefault="00346E18" w:rsidP="00ED75F3">
      <w:r>
        <w:t>Albert Ellis</w:t>
      </w:r>
      <w:r w:rsidR="00207C3A">
        <w:t xml:space="preserve"> (1955)</w:t>
      </w:r>
      <w:r>
        <w:t xml:space="preserve"> </w:t>
      </w:r>
      <w:r w:rsidR="00207C3A">
        <w:t xml:space="preserve">argued that </w:t>
      </w:r>
      <w:r w:rsidR="00813D43">
        <w:t>people</w:t>
      </w:r>
      <w:r w:rsidR="00207C3A">
        <w:t xml:space="preserve"> need to recognise </w:t>
      </w:r>
      <w:r w:rsidR="00813D43">
        <w:t>their current mental issues</w:t>
      </w:r>
      <w:r w:rsidR="00207C3A">
        <w:t xml:space="preserve"> and only</w:t>
      </w:r>
      <w:r w:rsidR="00813D43">
        <w:t xml:space="preserve"> they</w:t>
      </w:r>
      <w:r w:rsidR="00207C3A">
        <w:t xml:space="preserve"> can allow </w:t>
      </w:r>
      <w:r w:rsidR="00813D43">
        <w:t>themselves</w:t>
      </w:r>
      <w:r w:rsidR="00207C3A">
        <w:t xml:space="preserve"> to become upset by events </w:t>
      </w:r>
      <w:r w:rsidR="00813D43">
        <w:t>they</w:t>
      </w:r>
      <w:r w:rsidR="00207C3A">
        <w:t xml:space="preserve"> have experienced through the way </w:t>
      </w:r>
      <w:r w:rsidR="00813D43">
        <w:t>they i</w:t>
      </w:r>
      <w:r w:rsidR="00207C3A">
        <w:t>nternalise them and to prevent these negative emotions arising,</w:t>
      </w:r>
      <w:r w:rsidR="00813D43">
        <w:t xml:space="preserve"> they</w:t>
      </w:r>
      <w:r w:rsidR="00207C3A">
        <w:t xml:space="preserve"> need to identify the issue through </w:t>
      </w:r>
      <w:r w:rsidR="00813D43">
        <w:t xml:space="preserve">their </w:t>
      </w:r>
      <w:r w:rsidR="00207C3A">
        <w:t xml:space="preserve">‘musts’. </w:t>
      </w:r>
    </w:p>
    <w:p w14:paraId="336183F7" w14:textId="3DAB67F6" w:rsidR="00813D43" w:rsidRDefault="00A9511F" w:rsidP="00A9511F">
      <w:r>
        <w:t xml:space="preserve">As </w:t>
      </w:r>
      <w:r w:rsidR="005A7175">
        <w:t>it</w:t>
      </w:r>
      <w:r>
        <w:t xml:space="preserve"> can </w:t>
      </w:r>
      <w:r w:rsidR="005A7175">
        <w:t xml:space="preserve">be </w:t>
      </w:r>
      <w:r>
        <w:t>see</w:t>
      </w:r>
      <w:r w:rsidR="005A7175">
        <w:t>n</w:t>
      </w:r>
      <w:r>
        <w:t xml:space="preserve"> from the case study</w:t>
      </w:r>
      <w:r w:rsidR="00F114C3">
        <w:t xml:space="preserve"> (case study 2)</w:t>
      </w:r>
      <w:r>
        <w:t xml:space="preserve">, Charlie </w:t>
      </w:r>
      <w:r w:rsidR="00EE61B9">
        <w:t xml:space="preserve">is experiencing </w:t>
      </w:r>
      <w:r w:rsidR="003B58C0">
        <w:t>automatic</w:t>
      </w:r>
      <w:r w:rsidR="00EE61B9">
        <w:t xml:space="preserve"> </w:t>
      </w:r>
      <w:r w:rsidR="003B58C0">
        <w:t>negative</w:t>
      </w:r>
      <w:r w:rsidR="00EE61B9">
        <w:t xml:space="preserve"> thoughts due to</w:t>
      </w:r>
      <w:r w:rsidR="003B58C0">
        <w:t xml:space="preserve"> the way he has processed information about his environment, which in this case, is currently stressful for Charlie as the business he is working for is struggling due to the repercussions of the </w:t>
      </w:r>
      <w:r w:rsidR="006D1867">
        <w:t xml:space="preserve">Covid pandemic. </w:t>
      </w:r>
    </w:p>
    <w:p w14:paraId="5A7DE299" w14:textId="7E26D90B" w:rsidR="005A7175" w:rsidRDefault="006D1867" w:rsidP="00A9511F">
      <w:r>
        <w:t xml:space="preserve">Therefore, in this instance, CBT would be used to tackle these negative automatic thoughts and try and change the way Charlie is currently processing the information around him. For example, one form of CBT that could be used would be </w:t>
      </w:r>
      <w:r w:rsidRPr="006D1867">
        <w:t>Mindfulness Based Stress Reduction (MBSR)</w:t>
      </w:r>
      <w:r w:rsidR="005A7175">
        <w:t xml:space="preserve">, which </w:t>
      </w:r>
      <w:r>
        <w:t xml:space="preserve">includes </w:t>
      </w:r>
      <w:r w:rsidR="00321C97">
        <w:t>a form of self-regulated mindful meditation</w:t>
      </w:r>
      <w:r w:rsidR="005A7175">
        <w:t>. This</w:t>
      </w:r>
      <w:r w:rsidR="00321C97">
        <w:t xml:space="preserve"> could possibly make a crucial impact on </w:t>
      </w:r>
      <w:r w:rsidR="00321C97">
        <w:lastRenderedPageBreak/>
        <w:t xml:space="preserve">the ability to monitor and control stress and emotions. </w:t>
      </w:r>
      <w:r w:rsidR="005A7175">
        <w:t>In conjunction with this, a</w:t>
      </w:r>
      <w:r w:rsidR="00321C97">
        <w:t xml:space="preserve">nother form of CBT treatment that could help Charlie would be </w:t>
      </w:r>
      <w:r w:rsidR="00064379">
        <w:t xml:space="preserve">mindfulness-based cognitive therapy </w:t>
      </w:r>
      <w:r w:rsidR="00126764">
        <w:t xml:space="preserve">(MBCT). This is a combination of MBSR and cognitive therapy and is </w:t>
      </w:r>
      <w:r w:rsidR="00064379">
        <w:t>a programme based on a group relapse prevention therapy, which has been shown to have a similar effect to maintenance anti-depressant medication, which due to Charlie’s feelings of ‘not wanting to be here anymore’ could be a valid contribution in preventing these thoughts and feelings.</w:t>
      </w:r>
    </w:p>
    <w:p w14:paraId="2C9582AE" w14:textId="77777777" w:rsidR="005A7175" w:rsidRDefault="00207C3A" w:rsidP="00ED75F3">
      <w:r>
        <w:t>Through using</w:t>
      </w:r>
      <w:r w:rsidR="00001FC0">
        <w:t xml:space="preserve"> Beck’s approach to CBT, Charlie’s depressive symptoms can be measured through the Beck Depression Inventory (BDI). The BDI was created using evidence gathered on the depressive symptoms of depressed psychiatric patients. These symptoms were the compiled into a list of 21 symptoms whereby the intensity of these symptoms could be measured from a scale of 0-3.</w:t>
      </w:r>
    </w:p>
    <w:p w14:paraId="75D380E7" w14:textId="3F107612" w:rsidR="005A7175" w:rsidRDefault="00DE5E64" w:rsidP="00ED75F3">
      <w:r>
        <w:t>However, if a different route is taken from the BDI, we can use another approach to CBT which is REBT (</w:t>
      </w:r>
      <w:r w:rsidRPr="00DE5E64">
        <w:t>Rational Emotive Behaviour Therapy</w:t>
      </w:r>
      <w:r>
        <w:t xml:space="preserve">). This includes identifying the three ‘musts’. These ‘musts’ include a demand on yourself, a demand on the others and a demand on situations. </w:t>
      </w:r>
      <w:r w:rsidR="00F94B77">
        <w:t xml:space="preserve">According to the ABC model proposed by Ellis, </w:t>
      </w:r>
      <w:r w:rsidR="005452D4">
        <w:t xml:space="preserve">a person would experience an event and then interpret it through their belief system and after this they would </w:t>
      </w:r>
      <w:r w:rsidR="0023152C">
        <w:t xml:space="preserve">experience the psychological consequences. </w:t>
      </w:r>
      <w:r w:rsidR="00F94B77">
        <w:t xml:space="preserve"> When using REBT, Charlie would be required to identify his ‘musts’ which would encompass a demand he has on himself. In this case, Charlie would have to highlight that he will need to start “winding it up” in order to keep up with the repercussions of the pandemic on the business</w:t>
      </w:r>
      <w:r w:rsidR="005452D4">
        <w:t xml:space="preserve"> as well as looking after his daughter so he would need to find a method of coping with this level of stress</w:t>
      </w:r>
      <w:r w:rsidR="00F94B77">
        <w:t xml:space="preserve">. For the second ‘must’, Charlie would need to indicate that he </w:t>
      </w:r>
      <w:r w:rsidR="005452D4">
        <w:t>would need support from fellow colleagues as well as family and friends to feel like he will not let anyone down. Finally, Charlie would need to pinpoint the idea that the situation would need to ‘calm down’ in order to relieve how much Charlie is having to deal with in the business as well as his own personal life.</w:t>
      </w:r>
    </w:p>
    <w:p w14:paraId="373CC78E" w14:textId="77777777" w:rsidR="005A7175" w:rsidRDefault="005A7175" w:rsidP="00ED75F3">
      <w:r>
        <w:t>I</w:t>
      </w:r>
      <w:r w:rsidR="00875569">
        <w:t xml:space="preserve">n addition to this, the goals that are set in the sessions of CBT treatment will be necessary for Charlie to use outside of the sessions in order to attain a better understanding on how to prevent these thoughts he is having on ‘not wanting to be here anymore’. For example, one goal that could be set for Charlie to carry out would be completing a mindfulness mediation session for 30 minutes a day in order to alleviate any stressful or depressive symptoms he is experiencing due to the demand at work and not wanting to let anyone down. This is crucial to </w:t>
      </w:r>
      <w:r w:rsidR="00580C98">
        <w:t>developing Charlie’s</w:t>
      </w:r>
      <w:r w:rsidR="00875569">
        <w:t xml:space="preserve"> skills of managing and preventing stressful and depressive symptoms as he would be able to take time out of his day to focus on what is stressing him out and making him feel depressed in that particular instance and then using the tools that the CBT treatment sessions would have equipped him with in order to eliminate any triggers of these thoughts and behaviours.</w:t>
      </w:r>
    </w:p>
    <w:p w14:paraId="5F1EE708" w14:textId="31C0769E" w:rsidR="00A9511F" w:rsidRDefault="005A7175" w:rsidP="00ED75F3">
      <w:r>
        <w:t>Alongside this, another</w:t>
      </w:r>
      <w:r w:rsidR="00580C98">
        <w:t xml:space="preserve"> task that both the therapist and Charlie would be able to focus on during the sessions is to set a list of daily agendas that would make the duties that Charlie carries out more manageable, allowing for the suspension of negative psychological consequences such as the stress and the feeling of ‘not wanting to be here anymore’.</w:t>
      </w:r>
    </w:p>
    <w:p w14:paraId="6F4CA502" w14:textId="3DC7D004" w:rsidR="005A7175" w:rsidRDefault="00E31C89" w:rsidP="00ED75F3">
      <w:r>
        <w:t xml:space="preserve">If the BDI is used, this would help Charlie as it would be able to detect any depressive symptoms or attitudes that </w:t>
      </w:r>
      <w:r w:rsidR="00813D43">
        <w:t>he</w:t>
      </w:r>
      <w:r>
        <w:t xml:space="preserve"> is currently experiencing, meaning he would be able to find a suitable form of treatment which is designed to target the specific symptoms Charlie is </w:t>
      </w:r>
      <w:r w:rsidR="005A7175">
        <w:t>dealing with</w:t>
      </w:r>
      <w:r>
        <w:t xml:space="preserve">. For example, due to the stress Charlie is experiencing, he could </w:t>
      </w:r>
      <w:r w:rsidR="00DB0B2D">
        <w:t xml:space="preserve">use </w:t>
      </w:r>
      <w:r w:rsidR="00B55DEE">
        <w:t>mindfulness-based</w:t>
      </w:r>
      <w:r w:rsidR="00DB0B2D">
        <w:t xml:space="preserve"> stress reduction which is a form of meditation designed specifically to help monitor stress levels, which in this case, would be extremely valuable to improving the quality of C</w:t>
      </w:r>
      <w:r w:rsidR="00B55DEE">
        <w:t xml:space="preserve">harlie’s life. </w:t>
      </w:r>
    </w:p>
    <w:p w14:paraId="797FE57B" w14:textId="77777777" w:rsidR="005A7175" w:rsidRDefault="00B55DEE" w:rsidP="00ED75F3">
      <w:r>
        <w:lastRenderedPageBreak/>
        <w:t xml:space="preserve">On the other hand, if the REBT approach is used, then Charlie would define his ‘musts’ in order to alleviate any problems he is experiencing, this is a useful tool in pinpointing the causes of the stress and depression that Charlie is feeling in order to target the way he is internalising the root of the problem and prevent himself from experiencing the psychological repercussions of his stress. </w:t>
      </w:r>
    </w:p>
    <w:p w14:paraId="4CFC32B1" w14:textId="2B072442" w:rsidR="005A7175" w:rsidRDefault="00335BC8" w:rsidP="00ED75F3">
      <w:r>
        <w:t>However, there are other tasks that Charlie could do by himself (homework, which is a crucial factor of CBT treatment) which can include keeping a diary to pinpoint triggers of stress (in this case, Charlie would highlight events that have happened at work that have caused him stress)</w:t>
      </w:r>
      <w:r w:rsidR="0006510D">
        <w:t xml:space="preserve"> or u</w:t>
      </w:r>
      <w:r>
        <w:t>sing a breathing and relaxation technique</w:t>
      </w:r>
      <w:r w:rsidR="0006510D">
        <w:t xml:space="preserve">. The use of homework is important for the CBT treatment to work because it allows clients to change thoughts and behaviour that are presenting problems. For example, the use of homework for Charlie will allow </w:t>
      </w:r>
      <w:r w:rsidR="00813D43">
        <w:t>him</w:t>
      </w:r>
      <w:r w:rsidR="0006510D">
        <w:t xml:space="preserve"> to change the thoughts and behaviours that he is partaking in to reduce the </w:t>
      </w:r>
      <w:r w:rsidR="00AE1B0F">
        <w:t>a</w:t>
      </w:r>
      <w:r w:rsidR="0006510D">
        <w:t xml:space="preserve">mount of stress he is having to cope with as well as alleviating any depressive symptoms he is experiencing. </w:t>
      </w:r>
    </w:p>
    <w:p w14:paraId="47FBC1E4" w14:textId="008E847D" w:rsidR="00215D6A" w:rsidRDefault="00C3179E" w:rsidP="00ED75F3">
      <w:r>
        <w:t xml:space="preserve">Moreover, Charlie could learn behavioural activation skills </w:t>
      </w:r>
      <w:r w:rsidR="001A0425">
        <w:t>as well as engaging in activities that he finds enjoyable to feel like he has a more rewarding life.</w:t>
      </w:r>
      <w:r w:rsidR="00EB2D43">
        <w:t xml:space="preserve"> </w:t>
      </w:r>
      <w:r w:rsidR="005A7175">
        <w:t>While</w:t>
      </w:r>
      <w:r w:rsidR="00EB2D43">
        <w:t xml:space="preserve"> keeping a journal, Charlie could</w:t>
      </w:r>
      <w:r w:rsidR="00732D73">
        <w:t xml:space="preserve"> </w:t>
      </w:r>
      <w:r w:rsidR="00EB2D43">
        <w:t>use technique’s such as thinking back to previous CBT sessions and using discussions that have occurred to help prevent or eliminate negative thoughts</w:t>
      </w:r>
      <w:r w:rsidR="005A7175">
        <w:t xml:space="preserve"> and </w:t>
      </w:r>
      <w:r w:rsidR="006318F4">
        <w:t xml:space="preserve">in conjunction with this, Charlie could </w:t>
      </w:r>
      <w:r w:rsidR="00813D43">
        <w:t xml:space="preserve">also </w:t>
      </w:r>
      <w:r w:rsidR="006318F4">
        <w:t xml:space="preserve">use other forms of aid such as pamphlets, </w:t>
      </w:r>
      <w:r w:rsidR="007838FE">
        <w:t xml:space="preserve">and self-help books so he can further understand the concept of CBT treatment and how it will help him cope with stress and depression. </w:t>
      </w:r>
    </w:p>
    <w:p w14:paraId="2573A614" w14:textId="1172E7F4" w:rsidR="007D5A36" w:rsidRDefault="007838FE" w:rsidP="00ED75F3">
      <w:r>
        <w:t xml:space="preserve">There are other options for Charlie to try in line with CBT treatment which includes computer-assisted CBT. This would be useful for Charlie as he would be able to take </w:t>
      </w:r>
      <w:r w:rsidR="00813D43">
        <w:t xml:space="preserve">CBT </w:t>
      </w:r>
      <w:r>
        <w:t xml:space="preserve">at his own pace rather than stressing about how he would fit sessions in between work and family life. Charlie would use an interactive CBT computer programme </w:t>
      </w:r>
      <w:r w:rsidR="006566C9">
        <w:t>(Wright, et al</w:t>
      </w:r>
      <w:r w:rsidR="00215D6A">
        <w:t>.</w:t>
      </w:r>
      <w:r w:rsidR="006566C9">
        <w:t xml:space="preserve">, 2005) </w:t>
      </w:r>
      <w:r>
        <w:t xml:space="preserve">to attain extra help understanding and eliminating stressful or depressive symptoms and enjoying a more rewarding and manageable life. </w:t>
      </w:r>
      <w:r w:rsidR="006566C9">
        <w:t>Charli</w:t>
      </w:r>
      <w:r w:rsidR="009D7828">
        <w:t xml:space="preserve">e would still have human face-to-face interaction with the </w:t>
      </w:r>
      <w:r w:rsidR="006566C9">
        <w:t>therapist,</w:t>
      </w:r>
      <w:r w:rsidR="009D7828">
        <w:t xml:space="preserve"> but it would also mean he would be able to complete therapy at his own leisure rather than working o</w:t>
      </w:r>
      <w:r w:rsidR="00215D6A">
        <w:t>n</w:t>
      </w:r>
      <w:r w:rsidR="009D7828">
        <w:t xml:space="preserve"> a schedule and it </w:t>
      </w:r>
      <w:r w:rsidR="006566C9">
        <w:t>wouldn’t be</w:t>
      </w:r>
      <w:r w:rsidR="009D7828">
        <w:t xml:space="preserve"> as stressful for him to have all the sessions face-to-face. </w:t>
      </w:r>
    </w:p>
    <w:p w14:paraId="15E05BE5" w14:textId="77777777" w:rsidR="00215D6A" w:rsidRDefault="00A40B30" w:rsidP="006C6770">
      <w:r>
        <w:t xml:space="preserve">Obviously, as there will be with any other psychological approach to therapy, CBT does have its </w:t>
      </w:r>
      <w:r w:rsidR="00DF23D8">
        <w:t>strengths</w:t>
      </w:r>
      <w:r>
        <w:t xml:space="preserve"> and limitations. </w:t>
      </w:r>
    </w:p>
    <w:p w14:paraId="6CE92804" w14:textId="77777777" w:rsidR="00215D6A" w:rsidRDefault="00DF23D8" w:rsidP="006C6770">
      <w:r>
        <w:t>For example, one major limitation to CBT is that while CBT can be used for many mental and physical disorders, it is certainly not a ‘one size fits all’</w:t>
      </w:r>
      <w:r w:rsidR="002B0920">
        <w:t xml:space="preserve"> approach. This is because the nature of the therapy means that the main focus of CBT is to fight the internalisation of negative thoughts and behaviours in order for the client to alleviate any depressive symptoms and/or attitudes they are experiencing. </w:t>
      </w:r>
    </w:p>
    <w:p w14:paraId="767F4770" w14:textId="77777777" w:rsidR="00215D6A" w:rsidRDefault="00AE1B0F" w:rsidP="006C6770">
      <w:r>
        <w:t>On the other hand, CBT is an extremely useful approach to psychological treatments due to its extremely diverse usefulness. For example, CBT can be used for not only mental disorders such as depression, anxiety, insomnia, obsessive compulsive disorder (OCD), post-traumatic stress disorder (PTSD) psychosis and schizophrenia</w:t>
      </w:r>
      <w:r w:rsidR="00872BE3">
        <w:t xml:space="preserve">, </w:t>
      </w:r>
      <w:r>
        <w:t>bipolar disorder</w:t>
      </w:r>
      <w:r w:rsidR="00B513D2">
        <w:t>,</w:t>
      </w:r>
      <w:r w:rsidR="00872BE3">
        <w:t xml:space="preserve"> suicide</w:t>
      </w:r>
      <w:r w:rsidR="00B513D2">
        <w:t xml:space="preserve"> and skill building for people who are developmentally delayed</w:t>
      </w:r>
      <w:r>
        <w:t>, but for physiological disorders also, such as insomnia, tinnitus a</w:t>
      </w:r>
      <w:r w:rsidR="00BA205A">
        <w:t>s well as drug addictions</w:t>
      </w:r>
      <w:r w:rsidR="006C6770">
        <w:t>,</w:t>
      </w:r>
      <w:r w:rsidR="006C6770" w:rsidRPr="006C6770">
        <w:t xml:space="preserve"> </w:t>
      </w:r>
      <w:r w:rsidR="006C6770">
        <w:t>irritable bowel syndrome (IBS), chronic fatigue syndrome (CFS) and fibromyalgia</w:t>
      </w:r>
      <w:r w:rsidR="00BA205A">
        <w:t xml:space="preserve">. </w:t>
      </w:r>
      <w:r w:rsidR="00215D6A">
        <w:t xml:space="preserve">This is advocated by </w:t>
      </w:r>
      <w:r w:rsidR="00BA205A">
        <w:t xml:space="preserve">a study conducted by </w:t>
      </w:r>
      <w:proofErr w:type="spellStart"/>
      <w:r w:rsidR="008D5562" w:rsidRPr="00A97133">
        <w:t>Roshanaei</w:t>
      </w:r>
      <w:proofErr w:type="spellEnd"/>
      <w:r w:rsidR="008D5562" w:rsidRPr="00A97133">
        <w:t>-Moghaddam</w:t>
      </w:r>
      <w:r w:rsidR="008D5562">
        <w:t xml:space="preserve">, B et al, 2011, </w:t>
      </w:r>
      <w:r w:rsidR="00215D6A">
        <w:t>which s</w:t>
      </w:r>
      <w:r w:rsidR="008D5562">
        <w:t>upports the idea that CBT is more effective than medication for panic disorders</w:t>
      </w:r>
      <w:r w:rsidR="0021475C">
        <w:t xml:space="preserve"> and there was even a similar correlation between the treatment of OCD and medication and the use of CBT. Conversely, the effectiveness of CBT can be questioned due to </w:t>
      </w:r>
      <w:r w:rsidR="0062094D">
        <w:t>the fact that the same study as mentioned in the previous statement showed that CBT treatment was not regarded to be as effective as medication, which undermines the applicability of CBT for treatment.</w:t>
      </w:r>
    </w:p>
    <w:p w14:paraId="26AF75FF" w14:textId="77777777" w:rsidR="00732D73" w:rsidRDefault="00C3179E" w:rsidP="006C6770">
      <w:r>
        <w:lastRenderedPageBreak/>
        <w:t>Despite this, a review completed by Beck et al, 2006, highlighted that CBT is effective when being administered for depression.</w:t>
      </w:r>
      <w:r w:rsidR="0050425E">
        <w:t xml:space="preserve"> In support of this, a study conducted by Lynch et al (2009) found CBT treatment to be an extremely effective approach for psychiatric conditions such as depression. A further </w:t>
      </w:r>
      <w:r w:rsidR="00732D73">
        <w:t>corroborating</w:t>
      </w:r>
      <w:r w:rsidR="0050425E">
        <w:t xml:space="preserve"> study conducted by Butler et al, 2006, focused on the how CBT treatment, a </w:t>
      </w:r>
      <w:r w:rsidR="005D2CC3">
        <w:t>waitlist</w:t>
      </w:r>
      <w:r w:rsidR="0050425E">
        <w:t xml:space="preserve">, no treatment or a placebo treatment compare with one another. It was found that CBT treatment was useful for </w:t>
      </w:r>
      <w:r w:rsidR="005D2CC3">
        <w:t>bipolar disorder, generalised anxiety disorder, panic disorder, social phobia and post-traumatic stress order. Alternatively, other research</w:t>
      </w:r>
      <w:r w:rsidR="00B513D2">
        <w:t xml:space="preserve"> (Scott et al, 2006)</w:t>
      </w:r>
      <w:r w:rsidR="005D2CC3">
        <w:t xml:space="preserve"> has shown that CBT treatment sessions </w:t>
      </w:r>
      <w:r w:rsidR="00732D73">
        <w:t>aren’t</w:t>
      </w:r>
      <w:r w:rsidR="005D2CC3">
        <w:t xml:space="preserve"> helpful </w:t>
      </w:r>
      <w:r w:rsidR="009F1301">
        <w:t>to people have experienced 12</w:t>
      </w:r>
      <w:r w:rsidR="00732D73">
        <w:t xml:space="preserve"> or more</w:t>
      </w:r>
      <w:r w:rsidR="009F1301">
        <w:t xml:space="preserve"> episodes of bipolar disorder.</w:t>
      </w:r>
    </w:p>
    <w:p w14:paraId="0A3C6E9A" w14:textId="51362874" w:rsidR="00781505" w:rsidRDefault="00B513D2" w:rsidP="006C6770">
      <w:r>
        <w:t>On the other hand, th</w:t>
      </w:r>
      <w:r w:rsidR="00732D73">
        <w:t xml:space="preserve">e time-saving quality of CBT </w:t>
      </w:r>
      <w:r>
        <w:t xml:space="preserve">could be seen as an advantage because it </w:t>
      </w:r>
      <w:r w:rsidR="00781505">
        <w:t>can be</w:t>
      </w:r>
      <w:r>
        <w:t xml:space="preserve"> a quicker form of psychotherapy than other psychoanalytic approaches</w:t>
      </w:r>
      <w:r w:rsidR="00B850C4">
        <w:t xml:space="preserve"> such as traditional psychoanalytic therapy, proposed by Freu</w:t>
      </w:r>
      <w:r w:rsidR="00732D73">
        <w:t>d, m</w:t>
      </w:r>
      <w:r w:rsidR="00781505">
        <w:t>eaning that it can be cost-effective. Dobson et al, 2008, emphasizes that initially, CBT is more expensive to provide than ADM (</w:t>
      </w:r>
      <w:r w:rsidR="009A1A8F" w:rsidRPr="009A1A8F">
        <w:t>anti-depressant medication</w:t>
      </w:r>
      <w:r w:rsidR="00781505">
        <w:t>)</w:t>
      </w:r>
      <w:r w:rsidR="00DF2358">
        <w:t xml:space="preserve"> due to the continuous supply of medication that ADM</w:t>
      </w:r>
      <w:r w:rsidR="009A1A8F">
        <w:t xml:space="preserve"> therapy</w:t>
      </w:r>
      <w:r w:rsidR="00DF2358">
        <w:t xml:space="preserve"> requires. </w:t>
      </w:r>
      <w:r w:rsidR="00DB0793">
        <w:t xml:space="preserve">Furthermore, CBT treatment was </w:t>
      </w:r>
      <w:r w:rsidR="00404A2E">
        <w:t>found</w:t>
      </w:r>
      <w:r w:rsidR="00DB0793">
        <w:t xml:space="preserve"> to have a positive lasting effect </w:t>
      </w:r>
      <w:r w:rsidR="00404A2E">
        <w:t>on CBT patients</w:t>
      </w:r>
      <w:r w:rsidR="009A1A8F">
        <w:t xml:space="preserve"> whereas patients who had ADM treatment due to the ability that CBT patients had to eliminate any depressive relapses while ADM therapy patients would need to use anti-depressant medication. </w:t>
      </w:r>
    </w:p>
    <w:p w14:paraId="016E948B" w14:textId="79ADA32D" w:rsidR="009B21D3" w:rsidRDefault="00732D73" w:rsidP="00AE1B0F">
      <w:r>
        <w:t>Moreover,</w:t>
      </w:r>
      <w:r w:rsidR="009B21D3">
        <w:t xml:space="preserve"> using CBT treatment as an approach to psychotherapy </w:t>
      </w:r>
      <w:r>
        <w:t xml:space="preserve">shows how that it </w:t>
      </w:r>
      <w:r w:rsidR="009B21D3">
        <w:t xml:space="preserve">is an extremely complex form of psychotherapy to master and therefore </w:t>
      </w:r>
      <w:r w:rsidR="00871ACC">
        <w:t>it is</w:t>
      </w:r>
      <w:r w:rsidR="009B21D3">
        <w:t xml:space="preserve"> time-consuming to learn</w:t>
      </w:r>
      <w:r w:rsidR="00871ACC">
        <w:t>.</w:t>
      </w:r>
      <w:r w:rsidR="009B21D3">
        <w:t xml:space="preserve"> </w:t>
      </w:r>
      <w:r w:rsidR="00871ACC">
        <w:t>This</w:t>
      </w:r>
      <w:r w:rsidR="009B21D3">
        <w:t xml:space="preserve"> is obviously problematic due to the subjectivity of the reasons people are</w:t>
      </w:r>
      <w:r w:rsidR="00871ACC">
        <w:t xml:space="preserve"> seeking</w:t>
      </w:r>
      <w:r w:rsidR="009B21D3">
        <w:t xml:space="preserve"> therap</w:t>
      </w:r>
      <w:r w:rsidR="00871ACC">
        <w:t xml:space="preserve">y and it is impossible for CBT treatment to be used and work for every client because of this. </w:t>
      </w:r>
      <w:r w:rsidR="00215D6A">
        <w:t>Also</w:t>
      </w:r>
      <w:r w:rsidR="00871ACC">
        <w:t xml:space="preserve">, due </w:t>
      </w:r>
      <w:r w:rsidR="009B21D3">
        <w:t xml:space="preserve">to the time it takes to learn </w:t>
      </w:r>
      <w:r w:rsidR="00871ACC">
        <w:t xml:space="preserve">and understand the framework of CBT, </w:t>
      </w:r>
      <w:r w:rsidR="007838FE">
        <w:t>it would</w:t>
      </w:r>
      <w:r w:rsidR="009B21D3">
        <w:t xml:space="preserve"> be difficult </w:t>
      </w:r>
      <w:r w:rsidR="006566C9">
        <w:t>for a</w:t>
      </w:r>
      <w:r w:rsidR="00871ACC">
        <w:t xml:space="preserve"> </w:t>
      </w:r>
      <w:r w:rsidR="009B21D3">
        <w:t>therapist to learn other forms of psychotherapy</w:t>
      </w:r>
      <w:r w:rsidR="00871ACC">
        <w:t xml:space="preserve"> to help clientele, which is concerning since it is a widely used psychotherapeutic approach. </w:t>
      </w:r>
    </w:p>
    <w:p w14:paraId="0853DD1E" w14:textId="362E1F8E" w:rsidR="00FD6B7A" w:rsidRDefault="005E405D" w:rsidP="00AE1B0F">
      <w:r>
        <w:t xml:space="preserve">Another limitation of CBT treatment would be that the client also has to feel committed to allow for changes as it is a skill-developing approach to therapy which requires the co-operation of the client as well as the therapist.  </w:t>
      </w:r>
      <w:r w:rsidR="00215D6A">
        <w:t>In conjunction with this</w:t>
      </w:r>
      <w:r w:rsidR="00FD6B7A">
        <w:t xml:space="preserve">, as CBT requires the completion of homework tasks outside of the therapy it actually ends up being time consuming due to the </w:t>
      </w:r>
      <w:proofErr w:type="gramStart"/>
      <w:r w:rsidR="00FD6B7A">
        <w:t>amount</w:t>
      </w:r>
      <w:proofErr w:type="gramEnd"/>
      <w:r w:rsidR="00FD6B7A">
        <w:t xml:space="preserve"> </w:t>
      </w:r>
      <w:r w:rsidR="00732D73">
        <w:t>o</w:t>
      </w:r>
      <w:r w:rsidR="00FD6B7A">
        <w:t xml:space="preserve">f sessions and the commitment that is needed outside of the sessions. </w:t>
      </w:r>
    </w:p>
    <w:p w14:paraId="27D729DA" w14:textId="259EBF75" w:rsidR="00FD6B7A" w:rsidRDefault="00215D6A" w:rsidP="00AE1B0F">
      <w:r>
        <w:t>Furthermore</w:t>
      </w:r>
      <w:r w:rsidR="00FD6B7A">
        <w:t xml:space="preserve">, due to the nature of CBT treatment, CBT therapy requires the client to face emotions and other symptoms that they may be experiencing which can be a difficult and emotionally exhausting experience that may take a toll on the client such as </w:t>
      </w:r>
      <w:r w:rsidR="00732D73">
        <w:t xml:space="preserve">psychological </w:t>
      </w:r>
      <w:r w:rsidR="00FD6B7A">
        <w:t xml:space="preserve">regression due to the fact they have to experience upsetting emotions over and over again. </w:t>
      </w:r>
    </w:p>
    <w:p w14:paraId="30ADD17A" w14:textId="73C8573D" w:rsidR="00FD6B7A" w:rsidRDefault="00FD6B7A" w:rsidP="00AE1B0F">
      <w:r>
        <w:t xml:space="preserve">Overall, </w:t>
      </w:r>
      <w:r w:rsidR="00C76918">
        <w:t>while C</w:t>
      </w:r>
      <w:r>
        <w:t>BT treatment has an extremely wide variety of applicability ranging from mental disorders to physical disorders</w:t>
      </w:r>
      <w:r w:rsidR="00C76918">
        <w:t>, it isn’t a suitable approach for all clients seeking therapy. It can be an extremely helpful, skill developing, quick form of therapy but it can also be stressful and hard to comprehend. In this case, however, it seems as though it would be extremely useful for Charlie given the fact he has a great deal of commitments in his life that also require his attention. It is imperative that Charlie understands how he can change the way he negatively interprets information and therefore experiences negative thoughts and feelings in order to prevent any stressful or depressive symptoms that may affect his work and family life.</w:t>
      </w:r>
    </w:p>
    <w:p w14:paraId="3B89297A" w14:textId="4246DBBE" w:rsidR="00C76918" w:rsidRDefault="00B24F51" w:rsidP="00AE1B0F">
      <w:r>
        <w:t>Further</w:t>
      </w:r>
      <w:r w:rsidR="00C76918">
        <w:t xml:space="preserve"> recommendations that can be given to Charlie would include </w:t>
      </w:r>
      <w:r>
        <w:t xml:space="preserve">allowing himself more time to enjoy his hobbies, accounting for </w:t>
      </w:r>
      <w:r w:rsidR="00025467">
        <w:t>d</w:t>
      </w:r>
      <w:r>
        <w:t>ays of</w:t>
      </w:r>
      <w:r w:rsidR="00025467">
        <w:t>f for</w:t>
      </w:r>
      <w:r>
        <w:t xml:space="preserve"> self-care and family time in his agenda as well as </w:t>
      </w:r>
      <w:r>
        <w:lastRenderedPageBreak/>
        <w:t>making sure that he puts his own health and wellbeing above the needs and demands of work and other aspects of his life</w:t>
      </w:r>
      <w:r w:rsidR="00F114C3">
        <w:t>.</w:t>
      </w:r>
    </w:p>
    <w:p w14:paraId="05DD16D1" w14:textId="2D09DBA2" w:rsidR="00B24F51" w:rsidRDefault="00B24F51" w:rsidP="00AE1B0F">
      <w:r>
        <w:t>Finally, the future of CBT can</w:t>
      </w:r>
      <w:r w:rsidR="00F114C3">
        <w:t xml:space="preserve"> </w:t>
      </w:r>
      <w:r>
        <w:t>allow for a developmental outlook due to the concept that people who seek therapy would be able to do so through a</w:t>
      </w:r>
      <w:r w:rsidR="00025467">
        <w:t>n</w:t>
      </w:r>
      <w:r>
        <w:t xml:space="preserve"> interactive computer programme focusing on allowing people to use CBT treatment on their own schedule. It is extremely progressive to psychotherapy to be able to produce a blended experience of treatment which includes technological therapy along with having human face to face interaction as a package, which means that clients will still be able to receive help from a human therapist should they need it. A study conducted by White et al, 2005, found that this technological and human therapist blended approach to CBT </w:t>
      </w:r>
      <w:r w:rsidR="00D61721">
        <w:t xml:space="preserve">was more successful than just standard CBT treatment in the psychoeducation of clients about </w:t>
      </w:r>
      <w:r w:rsidR="00D61721" w:rsidRPr="00D61721">
        <w:t xml:space="preserve">CBT </w:t>
      </w:r>
      <w:r w:rsidR="00D61721">
        <w:t>as well as</w:t>
      </w:r>
      <w:r w:rsidR="00D61721" w:rsidRPr="00D61721">
        <w:t xml:space="preserve"> reducing maladaptive </w:t>
      </w:r>
      <w:r w:rsidR="00D61721">
        <w:t xml:space="preserve">thoughts. </w:t>
      </w:r>
    </w:p>
    <w:p w14:paraId="3840C896" w14:textId="73D8B618" w:rsidR="00024EBB" w:rsidRDefault="00024EBB" w:rsidP="00AE1B0F">
      <w:r>
        <w:t>Reference list:</w:t>
      </w:r>
    </w:p>
    <w:p w14:paraId="45660720" w14:textId="77777777" w:rsidR="00024EBB" w:rsidRDefault="00024EBB" w:rsidP="00024EBB">
      <w:pPr>
        <w:tabs>
          <w:tab w:val="left" w:pos="3360"/>
        </w:tabs>
      </w:pPr>
      <w:r>
        <w:t>Beck, A. (1997). The Past and Future of Cognitive Therapy.</w:t>
      </w:r>
      <w:r w:rsidRPr="003620F7">
        <w:rPr>
          <w:i/>
          <w:iCs/>
        </w:rPr>
        <w:t xml:space="preserve"> The journal of Psychotherapy Practice and Research, 6</w:t>
      </w:r>
      <w:r w:rsidRPr="005F0B0D">
        <w:t>(4)</w:t>
      </w:r>
      <w:r>
        <w:t xml:space="preserve">, 276-284. </w:t>
      </w:r>
      <w:hyperlink r:id="rId7" w:history="1">
        <w:r w:rsidRPr="00BE4D71">
          <w:rPr>
            <w:rStyle w:val="Hyperlink"/>
          </w:rPr>
          <w:t>https://www.ncbi.nlm.nih.gov/pmc/articles/PMC3330473/pdf/jp64276.pdf</w:t>
        </w:r>
      </w:hyperlink>
    </w:p>
    <w:p w14:paraId="762C3050" w14:textId="77777777" w:rsidR="00024EBB" w:rsidRDefault="00024EBB" w:rsidP="00024EBB">
      <w:pPr>
        <w:tabs>
          <w:tab w:val="left" w:pos="3360"/>
        </w:tabs>
      </w:pPr>
      <w:r>
        <w:t xml:space="preserve">Beck, J. (2011). </w:t>
      </w:r>
      <w:r w:rsidRPr="003620F7">
        <w:rPr>
          <w:i/>
          <w:iCs/>
        </w:rPr>
        <w:t>Cognitive Behaviour Therapy Basics and Beyond</w:t>
      </w:r>
      <w:r>
        <w:t xml:space="preserve"> (2</w:t>
      </w:r>
      <w:r w:rsidRPr="003620F7">
        <w:rPr>
          <w:vertAlign w:val="superscript"/>
        </w:rPr>
        <w:t>nd</w:t>
      </w:r>
      <w:r>
        <w:t xml:space="preserve"> ed.). The Guildford Press. </w:t>
      </w:r>
    </w:p>
    <w:p w14:paraId="1846572A" w14:textId="77777777" w:rsidR="00024EBB" w:rsidRDefault="00024EBB" w:rsidP="00024EBB">
      <w:pPr>
        <w:tabs>
          <w:tab w:val="left" w:pos="3360"/>
        </w:tabs>
      </w:pPr>
      <w:r w:rsidRPr="00DF65BA">
        <w:t xml:space="preserve">Bishop, Scott R. </w:t>
      </w:r>
      <w:r>
        <w:t>(2002).</w:t>
      </w:r>
      <w:r w:rsidRPr="00DF65BA">
        <w:t xml:space="preserve"> What Do We Really Know About Mindfulness-Based Stress Reduction?. Psychosomatic Medicine</w:t>
      </w:r>
      <w:r>
        <w:t>,</w:t>
      </w:r>
      <w:r w:rsidRPr="003620F7">
        <w:rPr>
          <w:i/>
          <w:iCs/>
        </w:rPr>
        <w:t xml:space="preserve"> 64</w:t>
      </w:r>
      <w:r>
        <w:t>(1),</w:t>
      </w:r>
      <w:r w:rsidRPr="00DF65BA">
        <w:t xml:space="preserve"> 71-83</w:t>
      </w:r>
      <w:r>
        <w:t xml:space="preserve">. </w:t>
      </w:r>
      <w:hyperlink r:id="rId8" w:history="1">
        <w:r w:rsidRPr="00BE4D71">
          <w:rPr>
            <w:rStyle w:val="Hyperlink"/>
          </w:rPr>
          <w:t>https://journals.lww.com/psychosomaticmedicine/Abstract/2002/01000/What_Do_We_Really_Know_About_Mindfulness_Based.10.aspx</w:t>
        </w:r>
      </w:hyperlink>
    </w:p>
    <w:p w14:paraId="5D8AA186" w14:textId="77777777" w:rsidR="00024EBB" w:rsidRPr="00DB5968" w:rsidRDefault="00024EBB" w:rsidP="00024EBB">
      <w:pPr>
        <w:tabs>
          <w:tab w:val="left" w:pos="3360"/>
        </w:tabs>
      </w:pPr>
      <w:r w:rsidRPr="00DB5968">
        <w:t xml:space="preserve">Bond, F &amp; Dryden, W. (2005). </w:t>
      </w:r>
      <w:r w:rsidRPr="003620F7">
        <w:rPr>
          <w:i/>
          <w:iCs/>
        </w:rPr>
        <w:t>Handbook of Brief Cognitive Behaviour Therapy</w:t>
      </w:r>
      <w:r w:rsidRPr="00DB5968">
        <w:t xml:space="preserve"> (2</w:t>
      </w:r>
      <w:r w:rsidRPr="003620F7">
        <w:rPr>
          <w:vertAlign w:val="superscript"/>
        </w:rPr>
        <w:t>nd</w:t>
      </w:r>
      <w:r w:rsidRPr="00DB5968">
        <w:t xml:space="preserve"> ed</w:t>
      </w:r>
      <w:r>
        <w:t>.</w:t>
      </w:r>
      <w:r w:rsidRPr="00DB5968">
        <w:t xml:space="preserve">). Wiley publishing. </w:t>
      </w:r>
      <w:hyperlink r:id="rId9" w:history="1">
        <w:r w:rsidRPr="00DB5968">
          <w:rPr>
            <w:rStyle w:val="Hyperlink"/>
          </w:rPr>
          <w:t>https://www.google.co.uk/books/edition/Handbook_of_Brief_Cognitive_Behaviour_Th/tByVWNJaF-wC?hl=en&amp;gbpv=1&amp;dq=cbt&amp;pg=PA1&amp;printsec=frontcover</w:t>
        </w:r>
      </w:hyperlink>
      <w:r w:rsidRPr="00DB5968">
        <w:t xml:space="preserve"> </w:t>
      </w:r>
    </w:p>
    <w:p w14:paraId="2A638585" w14:textId="77777777" w:rsidR="00024EBB" w:rsidRPr="003620F7" w:rsidRDefault="00024EBB" w:rsidP="00024EBB">
      <w:pPr>
        <w:tabs>
          <w:tab w:val="left" w:pos="3360"/>
        </w:tabs>
        <w:rPr>
          <w:i/>
          <w:iCs/>
        </w:rPr>
      </w:pPr>
      <w:r>
        <w:t xml:space="preserve">David, D. (2015).  </w:t>
      </w:r>
      <w:r w:rsidRPr="003620F7">
        <w:rPr>
          <w:i/>
          <w:iCs/>
        </w:rPr>
        <w:t xml:space="preserve">The Encyclopaedia of Clinical Psychology </w:t>
      </w:r>
      <w:r w:rsidRPr="005F0B0D">
        <w:t>(1</w:t>
      </w:r>
      <w:r w:rsidRPr="003620F7">
        <w:rPr>
          <w:vertAlign w:val="superscript"/>
        </w:rPr>
        <w:t>st</w:t>
      </w:r>
      <w:r w:rsidRPr="005F0B0D">
        <w:t xml:space="preserve"> ed</w:t>
      </w:r>
      <w:r>
        <w:t>.</w:t>
      </w:r>
      <w:r w:rsidRPr="005F0B0D">
        <w:t xml:space="preserve">). </w:t>
      </w:r>
      <w:r>
        <w:t xml:space="preserve">Wiley Publishing. </w:t>
      </w:r>
    </w:p>
    <w:p w14:paraId="4706121D" w14:textId="77777777" w:rsidR="00024EBB" w:rsidRDefault="00024EBB" w:rsidP="00024EBB">
      <w:pPr>
        <w:tabs>
          <w:tab w:val="left" w:pos="3360"/>
        </w:tabs>
      </w:pPr>
      <w:r>
        <w:t xml:space="preserve">Fenn, K, &amp; Byrne, M. (2013). </w:t>
      </w:r>
      <w:r w:rsidRPr="00DB5968">
        <w:t xml:space="preserve">The </w:t>
      </w:r>
      <w:r>
        <w:t>K</w:t>
      </w:r>
      <w:r w:rsidRPr="00DB5968">
        <w:t xml:space="preserve">ey </w:t>
      </w:r>
      <w:r>
        <w:t>P</w:t>
      </w:r>
      <w:r w:rsidRPr="00DB5968">
        <w:t xml:space="preserve">rinciples of </w:t>
      </w:r>
      <w:r>
        <w:t>C</w:t>
      </w:r>
      <w:r w:rsidRPr="00DB5968">
        <w:t xml:space="preserve">ognitive </w:t>
      </w:r>
      <w:r>
        <w:t>B</w:t>
      </w:r>
      <w:r w:rsidRPr="00DB5968">
        <w:t xml:space="preserve">ehavioural </w:t>
      </w:r>
      <w:r>
        <w:t>T</w:t>
      </w:r>
      <w:r w:rsidRPr="00DB5968">
        <w:t>herapy</w:t>
      </w:r>
      <w:r>
        <w:t xml:space="preserve">. </w:t>
      </w:r>
      <w:r w:rsidRPr="00DB5968">
        <w:t xml:space="preserve">InnovAiT: Education and </w:t>
      </w:r>
      <w:r>
        <w:t>I</w:t>
      </w:r>
      <w:r w:rsidRPr="00DB5968">
        <w:t xml:space="preserve">nspiration for </w:t>
      </w:r>
      <w:r>
        <w:t>G</w:t>
      </w:r>
      <w:r w:rsidRPr="00DB5968">
        <w:t xml:space="preserve">eneral </w:t>
      </w:r>
      <w:r>
        <w:t>P</w:t>
      </w:r>
      <w:r w:rsidRPr="00DB5968">
        <w:t>ractice</w:t>
      </w:r>
      <w:r>
        <w:t xml:space="preserve">, </w:t>
      </w:r>
      <w:r w:rsidRPr="003620F7">
        <w:rPr>
          <w:i/>
          <w:iCs/>
        </w:rPr>
        <w:t>9</w:t>
      </w:r>
      <w:r>
        <w:t xml:space="preserve">(6), </w:t>
      </w:r>
      <w:r w:rsidRPr="00DB5968">
        <w:t>579-585</w:t>
      </w:r>
      <w:r>
        <w:t xml:space="preserve">. </w:t>
      </w:r>
      <w:hyperlink r:id="rId10" w:history="1">
        <w:r w:rsidRPr="00BE4D71">
          <w:rPr>
            <w:rStyle w:val="Hyperlink"/>
          </w:rPr>
          <w:t>https://doi.org/10.1177/1755738012471029</w:t>
        </w:r>
      </w:hyperlink>
      <w:r>
        <w:t xml:space="preserve"> </w:t>
      </w:r>
    </w:p>
    <w:p w14:paraId="4EF1B15C" w14:textId="77777777" w:rsidR="00024EBB" w:rsidRDefault="00024EBB" w:rsidP="00024EBB">
      <w:pPr>
        <w:tabs>
          <w:tab w:val="left" w:pos="3360"/>
        </w:tabs>
      </w:pPr>
      <w:r>
        <w:t xml:space="preserve">Fisher, J &amp; </w:t>
      </w:r>
      <w:proofErr w:type="spellStart"/>
      <w:r>
        <w:t>O’Donohue</w:t>
      </w:r>
      <w:proofErr w:type="spellEnd"/>
      <w:r>
        <w:t xml:space="preserve">, W. (2012). </w:t>
      </w:r>
      <w:r w:rsidRPr="003620F7">
        <w:rPr>
          <w:i/>
          <w:iCs/>
        </w:rPr>
        <w:t>Cognitive Behaviour Therapy Core Principles for Practice</w:t>
      </w:r>
      <w:r>
        <w:t xml:space="preserve"> (1</w:t>
      </w:r>
      <w:r w:rsidRPr="003620F7">
        <w:rPr>
          <w:vertAlign w:val="superscript"/>
        </w:rPr>
        <w:t>st</w:t>
      </w:r>
      <w:r>
        <w:t xml:space="preserve"> ed.). Wiley Publishing.</w:t>
      </w:r>
    </w:p>
    <w:p w14:paraId="292DF38F" w14:textId="77777777" w:rsidR="00024EBB" w:rsidRPr="00DB5968" w:rsidRDefault="00024EBB" w:rsidP="00024EBB">
      <w:pPr>
        <w:tabs>
          <w:tab w:val="left" w:pos="3360"/>
        </w:tabs>
      </w:pPr>
      <w:proofErr w:type="spellStart"/>
      <w:r w:rsidRPr="00DB5968">
        <w:t>Hundt</w:t>
      </w:r>
      <w:proofErr w:type="spellEnd"/>
      <w:r w:rsidRPr="00DB5968">
        <w:t xml:space="preserve">, N &amp; </w:t>
      </w:r>
      <w:proofErr w:type="spellStart"/>
      <w:r w:rsidRPr="00DB5968">
        <w:t>Mignogna</w:t>
      </w:r>
      <w:proofErr w:type="spellEnd"/>
      <w:r w:rsidRPr="00DB5968">
        <w:t xml:space="preserve">, J &amp; Underhill, C &amp; Cully, J. (2013). The Relationship Between Use of CBT Skills and Depression Treatment Outcome: A Theoretical and Methodological Review of the Literature. Behaviour Therapy, </w:t>
      </w:r>
      <w:r w:rsidRPr="003620F7">
        <w:rPr>
          <w:i/>
          <w:iCs/>
        </w:rPr>
        <w:t>44</w:t>
      </w:r>
      <w:r w:rsidRPr="00DB5968">
        <w:t xml:space="preserve">(1), 12-26. </w:t>
      </w:r>
      <w:hyperlink r:id="rId11" w:history="1">
        <w:r w:rsidRPr="00DB5968">
          <w:rPr>
            <w:rStyle w:val="Hyperlink"/>
          </w:rPr>
          <w:t>https://doi.org/10.1016/j.beth.2012.10.001</w:t>
        </w:r>
      </w:hyperlink>
    </w:p>
    <w:p w14:paraId="62E58652" w14:textId="77777777" w:rsidR="00024EBB" w:rsidRDefault="00024EBB" w:rsidP="00024EBB">
      <w:pPr>
        <w:tabs>
          <w:tab w:val="left" w:pos="3360"/>
        </w:tabs>
      </w:pPr>
      <w:r w:rsidRPr="00DF65BA">
        <w:t>Kabat-Zinn, J. (2003). Mindfulness-</w:t>
      </w:r>
      <w:r>
        <w:t>B</w:t>
      </w:r>
      <w:r w:rsidRPr="00DF65BA">
        <w:t xml:space="preserve">ased </w:t>
      </w:r>
      <w:r>
        <w:t>S</w:t>
      </w:r>
      <w:r w:rsidRPr="00DF65BA">
        <w:t xml:space="preserve">tress </w:t>
      </w:r>
      <w:r>
        <w:t>Re</w:t>
      </w:r>
      <w:r w:rsidRPr="00DF65BA">
        <w:t xml:space="preserve">duction (MBSR). Constructivism in the Human Sciences, </w:t>
      </w:r>
      <w:r w:rsidRPr="003620F7">
        <w:rPr>
          <w:i/>
          <w:iCs/>
        </w:rPr>
        <w:t>8</w:t>
      </w:r>
      <w:r w:rsidRPr="00DF65BA">
        <w:t>(2), 73-83.</w:t>
      </w:r>
      <w:r>
        <w:t xml:space="preserve"> </w:t>
      </w:r>
      <w:hyperlink r:id="rId12" w:history="1">
        <w:r w:rsidRPr="00BE4D71">
          <w:rPr>
            <w:rStyle w:val="Hyperlink"/>
          </w:rPr>
          <w:t>https://www.proquest.com/scholarly-journals/mindfulness-based-stress-reduction-mbsr/docview/204582884/se-2</w:t>
        </w:r>
      </w:hyperlink>
    </w:p>
    <w:p w14:paraId="1A5EDBAC" w14:textId="77777777" w:rsidR="00024EBB" w:rsidRDefault="00024EBB" w:rsidP="00024EBB">
      <w:pPr>
        <w:tabs>
          <w:tab w:val="left" w:pos="3360"/>
        </w:tabs>
      </w:pPr>
      <w:proofErr w:type="spellStart"/>
      <w:r w:rsidRPr="00A76497">
        <w:t>Kuyken</w:t>
      </w:r>
      <w:proofErr w:type="spellEnd"/>
      <w:r>
        <w:t xml:space="preserve">, W &amp; </w:t>
      </w:r>
      <w:r w:rsidRPr="00A76497">
        <w:t>Watkins</w:t>
      </w:r>
      <w:r>
        <w:t xml:space="preserve">, E &amp; </w:t>
      </w:r>
      <w:r w:rsidRPr="00A76497">
        <w:t>Holden</w:t>
      </w:r>
      <w:r>
        <w:t xml:space="preserve">, E &amp; </w:t>
      </w:r>
      <w:r w:rsidRPr="00A76497">
        <w:t>White</w:t>
      </w:r>
      <w:r>
        <w:t>, K &amp; T</w:t>
      </w:r>
      <w:r w:rsidRPr="00A76497">
        <w:t>aylor</w:t>
      </w:r>
      <w:r>
        <w:t xml:space="preserve">, R &amp; </w:t>
      </w:r>
      <w:r w:rsidRPr="00A76497">
        <w:t>Byford</w:t>
      </w:r>
      <w:r>
        <w:t xml:space="preserve">, S &amp; </w:t>
      </w:r>
      <w:r w:rsidRPr="00A76497">
        <w:t>Evans</w:t>
      </w:r>
      <w:r>
        <w:t xml:space="preserve">, A &amp; </w:t>
      </w:r>
      <w:r w:rsidRPr="00A76497">
        <w:t>Radford</w:t>
      </w:r>
      <w:r>
        <w:t xml:space="preserve">, S, &amp; </w:t>
      </w:r>
      <w:r w:rsidRPr="00A76497">
        <w:t>Teasdale</w:t>
      </w:r>
      <w:r>
        <w:t xml:space="preserve">, J &amp; </w:t>
      </w:r>
      <w:r w:rsidRPr="00A76497">
        <w:t>Dalgleish</w:t>
      </w:r>
      <w:r>
        <w:t xml:space="preserve">, T. (2010). </w:t>
      </w:r>
      <w:r w:rsidRPr="00A76497">
        <w:t xml:space="preserve">How </w:t>
      </w:r>
      <w:r>
        <w:t>D</w:t>
      </w:r>
      <w:r w:rsidRPr="00A76497">
        <w:t xml:space="preserve">oes </w:t>
      </w:r>
      <w:r>
        <w:t>M</w:t>
      </w:r>
      <w:r w:rsidRPr="00A76497">
        <w:t>indfulness-</w:t>
      </w:r>
      <w:r>
        <w:t>B</w:t>
      </w:r>
      <w:r w:rsidRPr="00A76497">
        <w:t xml:space="preserve">ased </w:t>
      </w:r>
      <w:r>
        <w:t>C</w:t>
      </w:r>
      <w:r w:rsidRPr="00A76497">
        <w:t xml:space="preserve">ognitive </w:t>
      </w:r>
      <w:r>
        <w:t>T</w:t>
      </w:r>
      <w:r w:rsidRPr="00A76497">
        <w:t xml:space="preserve">herapy </w:t>
      </w:r>
      <w:r>
        <w:t>W</w:t>
      </w:r>
      <w:r w:rsidRPr="00A76497">
        <w:t>ork?</w:t>
      </w:r>
      <w:r>
        <w:t xml:space="preserve">. </w:t>
      </w:r>
      <w:r w:rsidRPr="00A76497">
        <w:t>Behaviour Research and Therapy</w:t>
      </w:r>
      <w:r>
        <w:t xml:space="preserve">, </w:t>
      </w:r>
      <w:r w:rsidRPr="003620F7">
        <w:rPr>
          <w:i/>
          <w:iCs/>
        </w:rPr>
        <w:t>48</w:t>
      </w:r>
      <w:r>
        <w:t xml:space="preserve">(11), </w:t>
      </w:r>
      <w:r w:rsidRPr="00DF65BA">
        <w:t>1105-1112</w:t>
      </w:r>
      <w:r>
        <w:t xml:space="preserve">. </w:t>
      </w:r>
      <w:hyperlink r:id="rId13" w:history="1">
        <w:r w:rsidRPr="00BE4D71">
          <w:rPr>
            <w:rStyle w:val="Hyperlink"/>
          </w:rPr>
          <w:t>https://doi.org/10.1016/j.brat.2010.08.003</w:t>
        </w:r>
      </w:hyperlink>
    </w:p>
    <w:p w14:paraId="441E0DD5" w14:textId="77777777" w:rsidR="00024EBB" w:rsidRDefault="00024EBB" w:rsidP="00024EBB">
      <w:pPr>
        <w:tabs>
          <w:tab w:val="left" w:pos="3360"/>
        </w:tabs>
      </w:pPr>
      <w:r w:rsidRPr="00DB5968">
        <w:t xml:space="preserve">Lukianoff, G &amp; Haidt, J. (2011). </w:t>
      </w:r>
      <w:r w:rsidRPr="003620F7">
        <w:rPr>
          <w:i/>
          <w:iCs/>
        </w:rPr>
        <w:t xml:space="preserve">Clinical Textbook of Addictive Disorders </w:t>
      </w:r>
      <w:r w:rsidRPr="00DB5968">
        <w:t>(3</w:t>
      </w:r>
      <w:r w:rsidRPr="003620F7">
        <w:rPr>
          <w:vertAlign w:val="superscript"/>
        </w:rPr>
        <w:t>rd</w:t>
      </w:r>
      <w:r w:rsidRPr="00DB5968">
        <w:t xml:space="preserve"> ed). Guilford Publications. </w:t>
      </w:r>
    </w:p>
    <w:p w14:paraId="50056EA2" w14:textId="77777777" w:rsidR="00024EBB" w:rsidRDefault="00024EBB" w:rsidP="00024EBB">
      <w:pPr>
        <w:tabs>
          <w:tab w:val="left" w:pos="3360"/>
        </w:tabs>
      </w:pPr>
      <w:r>
        <w:lastRenderedPageBreak/>
        <w:t xml:space="preserve">McGinn, L. (2000). Cognitive </w:t>
      </w:r>
      <w:proofErr w:type="spellStart"/>
      <w:r>
        <w:t>Behavioral</w:t>
      </w:r>
      <w:proofErr w:type="spellEnd"/>
      <w:r>
        <w:t xml:space="preserve"> Therapy of Depression: Theory, Treatment, and Empirical Status. American Journal of Psychotherapy, 54(2), 257-262. </w:t>
      </w:r>
      <w:hyperlink r:id="rId14" w:history="1">
        <w:r w:rsidRPr="00BE4D71">
          <w:rPr>
            <w:rStyle w:val="Hyperlink"/>
          </w:rPr>
          <w:t>https://doi.org/10.1176/appi.psychotherapy.2000.54.2.257</w:t>
        </w:r>
      </w:hyperlink>
      <w:r>
        <w:t xml:space="preserve"> </w:t>
      </w:r>
    </w:p>
    <w:p w14:paraId="7B7216E9" w14:textId="77777777" w:rsidR="00024EBB" w:rsidRDefault="00024EBB" w:rsidP="00024EBB">
      <w:pPr>
        <w:tabs>
          <w:tab w:val="left" w:pos="3360"/>
        </w:tabs>
      </w:pPr>
      <w:r>
        <w:t xml:space="preserve">NHS (2022, November 10). </w:t>
      </w:r>
      <w:r w:rsidRPr="003620F7">
        <w:rPr>
          <w:i/>
          <w:iCs/>
        </w:rPr>
        <w:t>Overview - Cognitive behavioural therapy (CBT).</w:t>
      </w:r>
      <w:r>
        <w:t xml:space="preserve"> </w:t>
      </w:r>
      <w:hyperlink r:id="rId15" w:history="1">
        <w:r w:rsidRPr="00BE4D71">
          <w:rPr>
            <w:rStyle w:val="Hyperlink"/>
          </w:rPr>
          <w:t>https://www.nhs.uk/mental-health/talking-therapies-medicine-treatments/talking-therapies-and-counselling/cognitive-behavioural-therapy-cbt/overview/</w:t>
        </w:r>
      </w:hyperlink>
    </w:p>
    <w:p w14:paraId="62E5F595" w14:textId="77777777" w:rsidR="00024EBB" w:rsidRPr="00DB5968" w:rsidRDefault="00024EBB" w:rsidP="00024EBB">
      <w:pPr>
        <w:tabs>
          <w:tab w:val="left" w:pos="3360"/>
        </w:tabs>
      </w:pPr>
      <w:proofErr w:type="spellStart"/>
      <w:r w:rsidRPr="00DB5968">
        <w:t>Roshanaei</w:t>
      </w:r>
      <w:proofErr w:type="spellEnd"/>
      <w:r w:rsidRPr="00DB5968">
        <w:t xml:space="preserve">-Moghaddam, B et al. (2011). Relative effects of CBT and pharmacotherapy in depression versus anxiety: is medication somewhat better for depression, and CBT somewhat better for anxiety?. Wiley Online Library, </w:t>
      </w:r>
      <w:r w:rsidRPr="003620F7">
        <w:rPr>
          <w:i/>
          <w:iCs/>
        </w:rPr>
        <w:t>28</w:t>
      </w:r>
      <w:r w:rsidRPr="00DB5968">
        <w:t xml:space="preserve">(7), 560-567. </w:t>
      </w:r>
      <w:hyperlink r:id="rId16" w:history="1">
        <w:r w:rsidRPr="00DB5968">
          <w:rPr>
            <w:rStyle w:val="Hyperlink"/>
          </w:rPr>
          <w:t>https://doi.org/10.1002/da.20829</w:t>
        </w:r>
      </w:hyperlink>
      <w:r w:rsidRPr="00DB5968">
        <w:t xml:space="preserve"> </w:t>
      </w:r>
    </w:p>
    <w:p w14:paraId="2B0B4898" w14:textId="77777777" w:rsidR="00024EBB" w:rsidRPr="003620F7" w:rsidRDefault="00024EBB" w:rsidP="00024EBB">
      <w:pPr>
        <w:tabs>
          <w:tab w:val="left" w:pos="3360"/>
        </w:tabs>
        <w:rPr>
          <w:rFonts w:cstheme="minorHAnsi"/>
        </w:rPr>
      </w:pPr>
      <w:r w:rsidRPr="00DB5968">
        <w:t xml:space="preserve">Stanley, B et al. (2009). Cognitive-Behavioural Therapy for Suicide Prevention (CBT-SP): Treatment Model, Feasibility, and Acceptability. Journal of the American Academy of Child &amp; Adolescent Psychiatry, </w:t>
      </w:r>
      <w:r w:rsidRPr="003620F7">
        <w:rPr>
          <w:i/>
          <w:iCs/>
        </w:rPr>
        <w:t>48</w:t>
      </w:r>
      <w:r w:rsidRPr="00DB5968">
        <w:t>(10),</w:t>
      </w:r>
      <w:r>
        <w:t xml:space="preserve"> 1005-1013</w:t>
      </w:r>
      <w:r w:rsidRPr="003620F7">
        <w:rPr>
          <w:rFonts w:ascii="Arial" w:hAnsi="Arial" w:cs="Arial"/>
          <w:color w:val="2E2E2E"/>
          <w:sz w:val="21"/>
          <w:szCs w:val="21"/>
        </w:rPr>
        <w:t>.</w:t>
      </w:r>
      <w:r w:rsidRPr="003620F7">
        <w:rPr>
          <w:rFonts w:cstheme="minorHAnsi"/>
          <w:color w:val="2E2E2E"/>
          <w:sz w:val="21"/>
          <w:szCs w:val="21"/>
        </w:rPr>
        <w:t xml:space="preserve"> </w:t>
      </w:r>
      <w:hyperlink r:id="rId17" w:history="1">
        <w:r w:rsidRPr="003620F7">
          <w:rPr>
            <w:rStyle w:val="Hyperlink"/>
            <w:rFonts w:cstheme="minorHAnsi"/>
            <w:sz w:val="21"/>
            <w:szCs w:val="21"/>
          </w:rPr>
          <w:t>https://doi.org/10.1097/CHI.0b013e3181b5dbfe</w:t>
        </w:r>
      </w:hyperlink>
      <w:r w:rsidRPr="003620F7">
        <w:rPr>
          <w:rFonts w:cstheme="minorHAnsi"/>
          <w:color w:val="2E2E2E"/>
          <w:sz w:val="21"/>
          <w:szCs w:val="21"/>
        </w:rPr>
        <w:t xml:space="preserve"> </w:t>
      </w:r>
    </w:p>
    <w:p w14:paraId="6AECC589" w14:textId="77777777" w:rsidR="00024EBB" w:rsidRDefault="00024EBB" w:rsidP="00024EBB">
      <w:pPr>
        <w:tabs>
          <w:tab w:val="left" w:pos="3360"/>
        </w:tabs>
      </w:pPr>
      <w:r>
        <w:t xml:space="preserve">Steer, R &amp; Beck, A &amp; Garrison, B. </w:t>
      </w:r>
      <w:r w:rsidRPr="00DF65BA">
        <w:t>(1986</w:t>
      </w:r>
      <w:r>
        <w:t>)</w:t>
      </w:r>
      <w:r w:rsidRPr="00DF65BA">
        <w:t xml:space="preserve">. </w:t>
      </w:r>
      <w:r w:rsidRPr="003620F7">
        <w:rPr>
          <w:i/>
          <w:iCs/>
        </w:rPr>
        <w:t>Assessment of Depression</w:t>
      </w:r>
      <w:r>
        <w:t xml:space="preserve"> (1</w:t>
      </w:r>
      <w:r w:rsidRPr="003620F7">
        <w:rPr>
          <w:vertAlign w:val="superscript"/>
        </w:rPr>
        <w:t>st</w:t>
      </w:r>
      <w:r>
        <w:t xml:space="preserve"> ed.).</w:t>
      </w:r>
      <w:r w:rsidRPr="00DF65BA">
        <w:t xml:space="preserve"> Springer, Berlin, Heidelberg. </w:t>
      </w:r>
    </w:p>
    <w:p w14:paraId="1862FC34" w14:textId="77777777" w:rsidR="00024EBB" w:rsidRDefault="00024EBB" w:rsidP="00024EBB">
      <w:pPr>
        <w:tabs>
          <w:tab w:val="left" w:pos="3360"/>
        </w:tabs>
      </w:pPr>
      <w:r>
        <w:t xml:space="preserve">Wright, J &amp; Wright, A &amp; Albano, A &amp; </w:t>
      </w:r>
      <w:proofErr w:type="spellStart"/>
      <w:r w:rsidRPr="005154DA">
        <w:t>Basco</w:t>
      </w:r>
      <w:proofErr w:type="spellEnd"/>
      <w:r w:rsidRPr="005154DA">
        <w:t>,</w:t>
      </w:r>
      <w:r>
        <w:t xml:space="preserve"> M &amp;</w:t>
      </w:r>
      <w:r w:rsidRPr="005154DA">
        <w:t xml:space="preserve"> Goldsmith,</w:t>
      </w:r>
      <w:r>
        <w:t xml:space="preserve"> j &amp; </w:t>
      </w:r>
      <w:proofErr w:type="spellStart"/>
      <w:r w:rsidRPr="005154DA">
        <w:t>Raffield</w:t>
      </w:r>
      <w:proofErr w:type="spellEnd"/>
      <w:r w:rsidRPr="005154DA">
        <w:t>,</w:t>
      </w:r>
      <w:r>
        <w:t xml:space="preserve"> T &amp;</w:t>
      </w:r>
      <w:r w:rsidRPr="005154DA">
        <w:t xml:space="preserve"> Otto, </w:t>
      </w:r>
      <w:r>
        <w:t xml:space="preserve">M. (2005). </w:t>
      </w:r>
      <w:r w:rsidRPr="005154DA">
        <w:t>Computer-Assisted Cognitive Therapy for Depression: Maintaining Efficacy While Reducing Therapist Time</w:t>
      </w:r>
      <w:r>
        <w:t xml:space="preserve">. The American Journal of Psychiatry, </w:t>
      </w:r>
      <w:r w:rsidRPr="003620F7">
        <w:rPr>
          <w:i/>
          <w:iCs/>
        </w:rPr>
        <w:t>162</w:t>
      </w:r>
      <w:r>
        <w:t xml:space="preserve">(6), </w:t>
      </w:r>
      <w:r w:rsidRPr="005154DA">
        <w:t>1158-1164</w:t>
      </w:r>
      <w:r>
        <w:t xml:space="preserve">. </w:t>
      </w:r>
      <w:hyperlink r:id="rId18" w:history="1">
        <w:r w:rsidRPr="00BE4D71">
          <w:rPr>
            <w:rStyle w:val="Hyperlink"/>
          </w:rPr>
          <w:t>https://doi.org/10.1176/appi.ajp.162.6.1158</w:t>
        </w:r>
      </w:hyperlink>
    </w:p>
    <w:p w14:paraId="28720BDE" w14:textId="77777777" w:rsidR="00024EBB" w:rsidRDefault="00024EBB" w:rsidP="00024EBB">
      <w:r>
        <w:t xml:space="preserve">Wright, J. (2006). </w:t>
      </w:r>
      <w:r w:rsidRPr="005154DA">
        <w:t>Cognitive Behaviour Therapy: Basic Principles and Recent Advances</w:t>
      </w:r>
      <w:r>
        <w:t xml:space="preserve">. Focus, </w:t>
      </w:r>
      <w:r w:rsidRPr="003620F7">
        <w:rPr>
          <w:i/>
          <w:iCs/>
        </w:rPr>
        <w:t>4</w:t>
      </w:r>
      <w:r>
        <w:t xml:space="preserve">(2), </w:t>
      </w:r>
      <w:r w:rsidRPr="005154DA">
        <w:t>173-17</w:t>
      </w:r>
      <w:r>
        <w:t xml:space="preserve">. </w:t>
      </w:r>
      <w:hyperlink r:id="rId19" w:history="1">
        <w:r w:rsidRPr="00BE4D71">
          <w:rPr>
            <w:rStyle w:val="Hyperlink"/>
          </w:rPr>
          <w:t>https://doi.org/10.1176/foc.4.2.173</w:t>
        </w:r>
      </w:hyperlink>
    </w:p>
    <w:sectPr w:rsidR="00024E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F34DD" w14:textId="77777777" w:rsidR="00784FF3" w:rsidRDefault="00784FF3" w:rsidP="0045340B">
      <w:pPr>
        <w:spacing w:after="0" w:line="240" w:lineRule="auto"/>
      </w:pPr>
      <w:r>
        <w:separator/>
      </w:r>
    </w:p>
  </w:endnote>
  <w:endnote w:type="continuationSeparator" w:id="0">
    <w:p w14:paraId="09DBE9F4" w14:textId="77777777" w:rsidR="00784FF3" w:rsidRDefault="00784FF3" w:rsidP="004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3C84D" w14:textId="77777777" w:rsidR="00784FF3" w:rsidRDefault="00784FF3" w:rsidP="0045340B">
      <w:pPr>
        <w:spacing w:after="0" w:line="240" w:lineRule="auto"/>
      </w:pPr>
      <w:r>
        <w:separator/>
      </w:r>
    </w:p>
  </w:footnote>
  <w:footnote w:type="continuationSeparator" w:id="0">
    <w:p w14:paraId="68EF9AF1" w14:textId="77777777" w:rsidR="00784FF3" w:rsidRDefault="00784FF3" w:rsidP="00453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DA7838"/>
    <w:multiLevelType w:val="hybridMultilevel"/>
    <w:tmpl w:val="777EA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171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367"/>
    <w:rsid w:val="00001FC0"/>
    <w:rsid w:val="00024EBB"/>
    <w:rsid w:val="00025467"/>
    <w:rsid w:val="00064379"/>
    <w:rsid w:val="0006510D"/>
    <w:rsid w:val="000C3C7B"/>
    <w:rsid w:val="000F2B29"/>
    <w:rsid w:val="00126764"/>
    <w:rsid w:val="001A0425"/>
    <w:rsid w:val="001E6200"/>
    <w:rsid w:val="00200E49"/>
    <w:rsid w:val="00207C3A"/>
    <w:rsid w:val="0021475C"/>
    <w:rsid w:val="00215D6A"/>
    <w:rsid w:val="00217435"/>
    <w:rsid w:val="0023152C"/>
    <w:rsid w:val="0028611E"/>
    <w:rsid w:val="00287295"/>
    <w:rsid w:val="00287578"/>
    <w:rsid w:val="002A7919"/>
    <w:rsid w:val="002B0920"/>
    <w:rsid w:val="002E468A"/>
    <w:rsid w:val="002E6400"/>
    <w:rsid w:val="00321C97"/>
    <w:rsid w:val="00335BC8"/>
    <w:rsid w:val="00346E18"/>
    <w:rsid w:val="003B58C0"/>
    <w:rsid w:val="003E0538"/>
    <w:rsid w:val="00404A2E"/>
    <w:rsid w:val="0045340B"/>
    <w:rsid w:val="00464098"/>
    <w:rsid w:val="004663F2"/>
    <w:rsid w:val="00474186"/>
    <w:rsid w:val="004A56E3"/>
    <w:rsid w:val="0050425E"/>
    <w:rsid w:val="00535F66"/>
    <w:rsid w:val="005452D4"/>
    <w:rsid w:val="00574B77"/>
    <w:rsid w:val="00580C98"/>
    <w:rsid w:val="005A7175"/>
    <w:rsid w:val="005D2CC3"/>
    <w:rsid w:val="005E405D"/>
    <w:rsid w:val="0062094D"/>
    <w:rsid w:val="006318F4"/>
    <w:rsid w:val="006566C9"/>
    <w:rsid w:val="0068665F"/>
    <w:rsid w:val="006C6770"/>
    <w:rsid w:val="006D1867"/>
    <w:rsid w:val="0070086F"/>
    <w:rsid w:val="00714D5C"/>
    <w:rsid w:val="00732D73"/>
    <w:rsid w:val="00781505"/>
    <w:rsid w:val="007838FE"/>
    <w:rsid w:val="00784FF3"/>
    <w:rsid w:val="007D1044"/>
    <w:rsid w:val="007D5A36"/>
    <w:rsid w:val="007E4367"/>
    <w:rsid w:val="00813D43"/>
    <w:rsid w:val="00845391"/>
    <w:rsid w:val="0084684D"/>
    <w:rsid w:val="00871ACC"/>
    <w:rsid w:val="00872BE3"/>
    <w:rsid w:val="00875569"/>
    <w:rsid w:val="008D5562"/>
    <w:rsid w:val="009149AE"/>
    <w:rsid w:val="00964044"/>
    <w:rsid w:val="009A1A8F"/>
    <w:rsid w:val="009B21D3"/>
    <w:rsid w:val="009D7828"/>
    <w:rsid w:val="009F1301"/>
    <w:rsid w:val="00A14EA9"/>
    <w:rsid w:val="00A40B30"/>
    <w:rsid w:val="00A663AA"/>
    <w:rsid w:val="00A9511F"/>
    <w:rsid w:val="00AA6530"/>
    <w:rsid w:val="00AE1B0F"/>
    <w:rsid w:val="00B24F51"/>
    <w:rsid w:val="00B45E5C"/>
    <w:rsid w:val="00B513D2"/>
    <w:rsid w:val="00B55DEE"/>
    <w:rsid w:val="00B850C4"/>
    <w:rsid w:val="00BA205A"/>
    <w:rsid w:val="00C26BAC"/>
    <w:rsid w:val="00C3179E"/>
    <w:rsid w:val="00C50F89"/>
    <w:rsid w:val="00C60090"/>
    <w:rsid w:val="00C67467"/>
    <w:rsid w:val="00C76918"/>
    <w:rsid w:val="00C83418"/>
    <w:rsid w:val="00CA7A60"/>
    <w:rsid w:val="00D27E45"/>
    <w:rsid w:val="00D27F9F"/>
    <w:rsid w:val="00D61721"/>
    <w:rsid w:val="00DB0793"/>
    <w:rsid w:val="00DB0B2D"/>
    <w:rsid w:val="00DD4F5B"/>
    <w:rsid w:val="00DE5E64"/>
    <w:rsid w:val="00DF2358"/>
    <w:rsid w:val="00DF23D8"/>
    <w:rsid w:val="00E22A19"/>
    <w:rsid w:val="00E25F20"/>
    <w:rsid w:val="00E31C89"/>
    <w:rsid w:val="00EB2D43"/>
    <w:rsid w:val="00EB6320"/>
    <w:rsid w:val="00ED75F3"/>
    <w:rsid w:val="00EE61B9"/>
    <w:rsid w:val="00F114C3"/>
    <w:rsid w:val="00F94B77"/>
    <w:rsid w:val="00FD6B7A"/>
    <w:rsid w:val="00FD7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C8C08"/>
  <w15:chartTrackingRefBased/>
  <w15:docId w15:val="{CF384DA6-A5F5-423B-A22F-C77B281D4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E49"/>
    <w:pPr>
      <w:ind w:left="720"/>
      <w:contextualSpacing/>
    </w:pPr>
  </w:style>
  <w:style w:type="paragraph" w:styleId="Header">
    <w:name w:val="header"/>
    <w:basedOn w:val="Normal"/>
    <w:link w:val="HeaderChar"/>
    <w:uiPriority w:val="99"/>
    <w:unhideWhenUsed/>
    <w:rsid w:val="00453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40B"/>
  </w:style>
  <w:style w:type="paragraph" w:styleId="Footer">
    <w:name w:val="footer"/>
    <w:basedOn w:val="Normal"/>
    <w:link w:val="FooterChar"/>
    <w:uiPriority w:val="99"/>
    <w:unhideWhenUsed/>
    <w:rsid w:val="00453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40B"/>
  </w:style>
  <w:style w:type="character" w:styleId="Hyperlink">
    <w:name w:val="Hyperlink"/>
    <w:basedOn w:val="DefaultParagraphFont"/>
    <w:uiPriority w:val="99"/>
    <w:unhideWhenUsed/>
    <w:rsid w:val="00024E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299636">
      <w:bodyDiv w:val="1"/>
      <w:marLeft w:val="0"/>
      <w:marRight w:val="0"/>
      <w:marTop w:val="0"/>
      <w:marBottom w:val="0"/>
      <w:divBdr>
        <w:top w:val="none" w:sz="0" w:space="0" w:color="auto"/>
        <w:left w:val="none" w:sz="0" w:space="0" w:color="auto"/>
        <w:bottom w:val="none" w:sz="0" w:space="0" w:color="auto"/>
        <w:right w:val="none" w:sz="0" w:space="0" w:color="auto"/>
      </w:divBdr>
      <w:divsChild>
        <w:div w:id="106510750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lww.com/psychosomaticmedicine/Abstract/2002/01000/What_Do_We_Really_Know_About_Mindfulness_Based.10.aspx" TargetMode="External"/><Relationship Id="rId13" Type="http://schemas.openxmlformats.org/officeDocument/2006/relationships/hyperlink" Target="https://doi.org/10.1016/j.brat.2010.08.003" TargetMode="External"/><Relationship Id="rId18" Type="http://schemas.openxmlformats.org/officeDocument/2006/relationships/hyperlink" Target="https://doi.org/10.1176/appi.ajp.162.6.115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cbi.nlm.nih.gov/pmc/articles/PMC3330473/pdf/jp64276.pdf" TargetMode="External"/><Relationship Id="rId12" Type="http://schemas.openxmlformats.org/officeDocument/2006/relationships/hyperlink" Target="https://www.proquest.com/scholarly-journals/mindfulness-based-stress-reduction-mbsr/docview/204582884/se-2" TargetMode="External"/><Relationship Id="rId17" Type="http://schemas.openxmlformats.org/officeDocument/2006/relationships/hyperlink" Target="https://doi.org/10.1097/CHI.0b013e3181b5dbfe" TargetMode="External"/><Relationship Id="rId2" Type="http://schemas.openxmlformats.org/officeDocument/2006/relationships/styles" Target="styles.xml"/><Relationship Id="rId16" Type="http://schemas.openxmlformats.org/officeDocument/2006/relationships/hyperlink" Target="https://doi.org/10.1002/da.2082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beth.2012.10.001" TargetMode="External"/><Relationship Id="rId5" Type="http://schemas.openxmlformats.org/officeDocument/2006/relationships/footnotes" Target="footnotes.xml"/><Relationship Id="rId15" Type="http://schemas.openxmlformats.org/officeDocument/2006/relationships/hyperlink" Target="https://www.nhs.uk/mental-health/talking-therapies-medicine-treatments/talking-therapies-and-counselling/cognitive-behavioural-therapy-cbt/overview/" TargetMode="External"/><Relationship Id="rId10" Type="http://schemas.openxmlformats.org/officeDocument/2006/relationships/hyperlink" Target="https://doi.org/10.1177/1755738012471029" TargetMode="External"/><Relationship Id="rId19" Type="http://schemas.openxmlformats.org/officeDocument/2006/relationships/hyperlink" Target="https://doi.org/10.1176/foc.4.2.173" TargetMode="External"/><Relationship Id="rId4" Type="http://schemas.openxmlformats.org/officeDocument/2006/relationships/webSettings" Target="webSettings.xml"/><Relationship Id="rId9" Type="http://schemas.openxmlformats.org/officeDocument/2006/relationships/hyperlink" Target="https://www.google.co.uk/books/edition/Handbook_of_Brief_Cognitive_Behaviour_Th/tByVWNJaF-wC?hl=en&amp;gbpv=1&amp;dq=cbt&amp;pg=PA1&amp;printsec=frontcover" TargetMode="External"/><Relationship Id="rId14" Type="http://schemas.openxmlformats.org/officeDocument/2006/relationships/hyperlink" Target="https://doi.org/10.1176/appi.psychotherapy.2000.54.2.2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3213</Words>
  <Characters>18316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Cobley</dc:creator>
  <cp:keywords/>
  <dc:description/>
  <cp:lastModifiedBy>Sarah Cobley</cp:lastModifiedBy>
  <cp:revision>2</cp:revision>
  <dcterms:created xsi:type="dcterms:W3CDTF">2022-11-28T10:12:00Z</dcterms:created>
  <dcterms:modified xsi:type="dcterms:W3CDTF">2022-11-28T10:12:00Z</dcterms:modified>
</cp:coreProperties>
</file>