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40390" w14:textId="3BDB75B6" w:rsidR="00A6042F" w:rsidRPr="00C876D9" w:rsidRDefault="00F00AE8" w:rsidP="00EC37B6">
      <w:pPr>
        <w:spacing w:line="360" w:lineRule="auto"/>
        <w:jc w:val="both"/>
        <w:rPr>
          <w:rFonts w:ascii="Arial" w:hAnsi="Arial" w:cs="Arial"/>
          <w:sz w:val="24"/>
          <w:szCs w:val="24"/>
        </w:rPr>
      </w:pPr>
    </w:p>
    <w:p w14:paraId="6D3F8A2D" w14:textId="39A4CFFE" w:rsidR="003A4AA0" w:rsidRPr="00C876D9" w:rsidRDefault="003A4AA0" w:rsidP="00EC37B6">
      <w:pPr>
        <w:spacing w:line="360" w:lineRule="auto"/>
        <w:jc w:val="both"/>
        <w:rPr>
          <w:rFonts w:ascii="Arial" w:hAnsi="Arial" w:cs="Arial"/>
          <w:sz w:val="24"/>
          <w:szCs w:val="24"/>
        </w:rPr>
      </w:pPr>
    </w:p>
    <w:p w14:paraId="4D29C853" w14:textId="56F705FF" w:rsidR="003A4AA0" w:rsidRPr="00C876D9" w:rsidRDefault="003A4AA0" w:rsidP="00EC37B6">
      <w:pPr>
        <w:spacing w:line="360" w:lineRule="auto"/>
        <w:jc w:val="both"/>
        <w:rPr>
          <w:rFonts w:ascii="Arial" w:hAnsi="Arial" w:cs="Arial"/>
          <w:sz w:val="24"/>
          <w:szCs w:val="24"/>
        </w:rPr>
      </w:pPr>
    </w:p>
    <w:p w14:paraId="5DADEC6A" w14:textId="7453841C" w:rsidR="003A4AA0" w:rsidRPr="00C876D9" w:rsidRDefault="003A4AA0" w:rsidP="00EC37B6">
      <w:pPr>
        <w:spacing w:line="360" w:lineRule="auto"/>
        <w:jc w:val="both"/>
        <w:rPr>
          <w:rFonts w:ascii="Arial" w:hAnsi="Arial" w:cs="Arial"/>
          <w:sz w:val="24"/>
          <w:szCs w:val="24"/>
        </w:rPr>
      </w:pPr>
    </w:p>
    <w:p w14:paraId="43000BB3" w14:textId="6379A702" w:rsidR="003A4AA0" w:rsidRPr="00C876D9" w:rsidRDefault="003A4AA0" w:rsidP="00EC37B6">
      <w:pPr>
        <w:spacing w:line="360" w:lineRule="auto"/>
        <w:jc w:val="center"/>
        <w:rPr>
          <w:rFonts w:ascii="Arial" w:hAnsi="Arial" w:cs="Arial"/>
          <w:b/>
          <w:bCs/>
          <w:sz w:val="48"/>
          <w:szCs w:val="48"/>
        </w:rPr>
      </w:pPr>
      <w:r w:rsidRPr="00C876D9">
        <w:rPr>
          <w:rFonts w:ascii="Arial" w:hAnsi="Arial" w:cs="Arial"/>
          <w:b/>
          <w:bCs/>
          <w:sz w:val="48"/>
          <w:szCs w:val="48"/>
        </w:rPr>
        <w:t>Research Project Proposal</w:t>
      </w:r>
    </w:p>
    <w:p w14:paraId="4D08E772" w14:textId="69A3D395" w:rsidR="003A4AA0" w:rsidRPr="00C876D9" w:rsidRDefault="003A4AA0" w:rsidP="00EC37B6">
      <w:pPr>
        <w:spacing w:line="360" w:lineRule="auto"/>
        <w:jc w:val="both"/>
        <w:rPr>
          <w:rFonts w:ascii="Arial" w:hAnsi="Arial" w:cs="Arial"/>
          <w:sz w:val="24"/>
          <w:szCs w:val="24"/>
        </w:rPr>
      </w:pPr>
    </w:p>
    <w:p w14:paraId="4CF8ECCB" w14:textId="04A116A5" w:rsidR="003A4AA0" w:rsidRPr="00C876D9" w:rsidRDefault="003A4AA0" w:rsidP="00EC37B6">
      <w:pPr>
        <w:spacing w:line="360" w:lineRule="auto"/>
        <w:jc w:val="both"/>
        <w:rPr>
          <w:rFonts w:ascii="Arial" w:hAnsi="Arial" w:cs="Arial"/>
          <w:sz w:val="24"/>
          <w:szCs w:val="24"/>
        </w:rPr>
      </w:pPr>
    </w:p>
    <w:p w14:paraId="32EE64D3" w14:textId="7E9EC4EC" w:rsidR="003A4AA0" w:rsidRPr="00C876D9" w:rsidRDefault="003A4AA0" w:rsidP="00EC37B6">
      <w:pPr>
        <w:spacing w:line="360" w:lineRule="auto"/>
        <w:jc w:val="both"/>
        <w:rPr>
          <w:rFonts w:ascii="Arial" w:hAnsi="Arial" w:cs="Arial"/>
          <w:sz w:val="24"/>
          <w:szCs w:val="24"/>
        </w:rPr>
      </w:pPr>
    </w:p>
    <w:p w14:paraId="2BF57C82" w14:textId="03B65AED" w:rsidR="003A4AA0" w:rsidRDefault="003A4AA0" w:rsidP="00EC37B6">
      <w:pPr>
        <w:spacing w:line="360" w:lineRule="auto"/>
        <w:jc w:val="both"/>
        <w:rPr>
          <w:rFonts w:ascii="Arial" w:hAnsi="Arial" w:cs="Arial"/>
          <w:sz w:val="24"/>
          <w:szCs w:val="24"/>
        </w:rPr>
      </w:pPr>
    </w:p>
    <w:p w14:paraId="335E1495" w14:textId="77777777" w:rsidR="001B339E" w:rsidRDefault="001B339E" w:rsidP="00EC37B6">
      <w:pPr>
        <w:spacing w:line="360" w:lineRule="auto"/>
        <w:jc w:val="both"/>
        <w:rPr>
          <w:rFonts w:ascii="Arial" w:hAnsi="Arial" w:cs="Arial"/>
          <w:sz w:val="24"/>
          <w:szCs w:val="24"/>
        </w:rPr>
      </w:pPr>
    </w:p>
    <w:p w14:paraId="62CDC558" w14:textId="77777777" w:rsidR="001B339E" w:rsidRPr="00C876D9" w:rsidRDefault="001B339E" w:rsidP="00EC37B6">
      <w:pPr>
        <w:spacing w:line="360" w:lineRule="auto"/>
        <w:jc w:val="both"/>
        <w:rPr>
          <w:rFonts w:ascii="Arial" w:hAnsi="Arial" w:cs="Arial"/>
          <w:sz w:val="24"/>
          <w:szCs w:val="24"/>
        </w:rPr>
      </w:pPr>
    </w:p>
    <w:p w14:paraId="05CAE575" w14:textId="53D16530" w:rsidR="003A4AA0" w:rsidRPr="00C876D9" w:rsidRDefault="003A4AA0" w:rsidP="000C1EFD">
      <w:pPr>
        <w:spacing w:line="360" w:lineRule="auto"/>
        <w:jc w:val="center"/>
        <w:rPr>
          <w:rFonts w:ascii="Arial" w:hAnsi="Arial" w:cs="Arial"/>
          <w:sz w:val="24"/>
          <w:szCs w:val="24"/>
        </w:rPr>
      </w:pPr>
    </w:p>
    <w:p w14:paraId="2323B84F" w14:textId="66F0FDC6" w:rsidR="003A4AA0" w:rsidRPr="00B117F4" w:rsidRDefault="003A4AA0" w:rsidP="00EC37B6">
      <w:pPr>
        <w:spacing w:line="360" w:lineRule="auto"/>
        <w:jc w:val="right"/>
        <w:rPr>
          <w:rFonts w:ascii="Arial" w:hAnsi="Arial" w:cs="Arial"/>
          <w:b/>
          <w:bCs/>
          <w:sz w:val="24"/>
          <w:szCs w:val="24"/>
        </w:rPr>
      </w:pPr>
      <w:r w:rsidRPr="00B117F4">
        <w:rPr>
          <w:rFonts w:ascii="Arial" w:hAnsi="Arial" w:cs="Arial"/>
          <w:b/>
          <w:bCs/>
          <w:sz w:val="24"/>
          <w:szCs w:val="24"/>
        </w:rPr>
        <w:t>Ioana Geanina Soare</w:t>
      </w:r>
    </w:p>
    <w:p w14:paraId="46447969" w14:textId="3D8F1DC3" w:rsidR="003A4AA0" w:rsidRPr="00B117F4" w:rsidRDefault="003A4AA0" w:rsidP="00EC37B6">
      <w:pPr>
        <w:spacing w:line="360" w:lineRule="auto"/>
        <w:jc w:val="right"/>
        <w:rPr>
          <w:rFonts w:ascii="Arial" w:hAnsi="Arial" w:cs="Arial"/>
          <w:b/>
          <w:bCs/>
          <w:sz w:val="24"/>
          <w:szCs w:val="24"/>
        </w:rPr>
      </w:pPr>
      <w:r w:rsidRPr="00B117F4">
        <w:rPr>
          <w:rFonts w:ascii="Arial" w:hAnsi="Arial" w:cs="Arial"/>
          <w:b/>
          <w:bCs/>
          <w:sz w:val="24"/>
          <w:szCs w:val="24"/>
        </w:rPr>
        <w:t>2028168</w:t>
      </w:r>
    </w:p>
    <w:p w14:paraId="22906EAD" w14:textId="77777777" w:rsidR="003A4AA0" w:rsidRPr="00C876D9" w:rsidRDefault="003A4AA0" w:rsidP="00EC37B6">
      <w:pPr>
        <w:spacing w:line="360" w:lineRule="auto"/>
        <w:jc w:val="both"/>
        <w:rPr>
          <w:rFonts w:ascii="Arial" w:hAnsi="Arial" w:cs="Arial"/>
          <w:sz w:val="24"/>
          <w:szCs w:val="24"/>
        </w:rPr>
      </w:pPr>
    </w:p>
    <w:p w14:paraId="7ACB96BB" w14:textId="77777777" w:rsidR="00EC37B6" w:rsidRDefault="00EC37B6" w:rsidP="00EC37B6">
      <w:pPr>
        <w:spacing w:line="360" w:lineRule="auto"/>
        <w:jc w:val="both"/>
        <w:rPr>
          <w:rFonts w:ascii="Arial" w:hAnsi="Arial" w:cs="Arial"/>
          <w:sz w:val="24"/>
          <w:szCs w:val="24"/>
        </w:rPr>
      </w:pPr>
    </w:p>
    <w:p w14:paraId="619C45AC" w14:textId="77777777" w:rsidR="001B339E" w:rsidRDefault="001B339E" w:rsidP="00EC37B6">
      <w:pPr>
        <w:spacing w:line="360" w:lineRule="auto"/>
        <w:jc w:val="both"/>
        <w:rPr>
          <w:rFonts w:ascii="Arial" w:hAnsi="Arial" w:cs="Arial"/>
          <w:sz w:val="24"/>
          <w:szCs w:val="24"/>
        </w:rPr>
      </w:pPr>
    </w:p>
    <w:p w14:paraId="34504EA0" w14:textId="77777777" w:rsidR="001B339E" w:rsidRDefault="001B339E" w:rsidP="00EC37B6">
      <w:pPr>
        <w:spacing w:line="360" w:lineRule="auto"/>
        <w:jc w:val="both"/>
        <w:rPr>
          <w:rFonts w:ascii="Arial" w:hAnsi="Arial" w:cs="Arial"/>
          <w:sz w:val="24"/>
          <w:szCs w:val="24"/>
        </w:rPr>
      </w:pPr>
    </w:p>
    <w:p w14:paraId="79298CB5" w14:textId="77777777" w:rsidR="001B339E" w:rsidRDefault="001B339E" w:rsidP="00EC37B6">
      <w:pPr>
        <w:spacing w:line="360" w:lineRule="auto"/>
        <w:jc w:val="both"/>
        <w:rPr>
          <w:rFonts w:ascii="Arial" w:hAnsi="Arial" w:cs="Arial"/>
          <w:sz w:val="24"/>
          <w:szCs w:val="24"/>
        </w:rPr>
      </w:pPr>
    </w:p>
    <w:p w14:paraId="30D38812" w14:textId="77777777" w:rsidR="001B339E" w:rsidRPr="00C876D9" w:rsidRDefault="001B339E" w:rsidP="00EC37B6">
      <w:pPr>
        <w:spacing w:line="360" w:lineRule="auto"/>
        <w:jc w:val="both"/>
        <w:rPr>
          <w:rFonts w:ascii="Arial" w:hAnsi="Arial" w:cs="Arial"/>
          <w:sz w:val="24"/>
          <w:szCs w:val="24"/>
        </w:rPr>
      </w:pPr>
    </w:p>
    <w:p w14:paraId="2EC5034C" w14:textId="406FFE78" w:rsidR="00EC37B6" w:rsidRPr="000C1EFD" w:rsidRDefault="002D652C" w:rsidP="00EC37B6">
      <w:pPr>
        <w:spacing w:line="360" w:lineRule="auto"/>
        <w:jc w:val="both"/>
        <w:rPr>
          <w:rFonts w:ascii="Arial" w:hAnsi="Arial" w:cs="Arial"/>
          <w:b/>
          <w:bCs/>
          <w:sz w:val="24"/>
          <w:szCs w:val="24"/>
        </w:rPr>
      </w:pPr>
      <w:r w:rsidRPr="000C1EFD">
        <w:rPr>
          <w:rFonts w:ascii="Arial" w:hAnsi="Arial" w:cs="Arial"/>
          <w:b/>
          <w:bCs/>
          <w:sz w:val="24"/>
          <w:szCs w:val="24"/>
        </w:rPr>
        <w:t>Personnel Resourcing and Development</w:t>
      </w:r>
    </w:p>
    <w:p w14:paraId="36758E1E" w14:textId="6F41B470" w:rsidR="003A4AA0" w:rsidRPr="000C1EFD" w:rsidRDefault="003A4AA0" w:rsidP="00EC37B6">
      <w:pPr>
        <w:spacing w:line="360" w:lineRule="auto"/>
        <w:jc w:val="both"/>
        <w:rPr>
          <w:rFonts w:ascii="Arial" w:hAnsi="Arial" w:cs="Arial"/>
          <w:b/>
          <w:bCs/>
          <w:sz w:val="24"/>
          <w:szCs w:val="24"/>
        </w:rPr>
      </w:pPr>
      <w:r w:rsidRPr="000C1EFD">
        <w:rPr>
          <w:rFonts w:ascii="Arial" w:hAnsi="Arial" w:cs="Arial"/>
          <w:b/>
          <w:bCs/>
          <w:sz w:val="24"/>
          <w:szCs w:val="24"/>
        </w:rPr>
        <w:t>BMI</w:t>
      </w:r>
      <w:r w:rsidR="000C0BB4" w:rsidRPr="000C1EFD">
        <w:rPr>
          <w:rFonts w:ascii="Arial" w:hAnsi="Arial" w:cs="Arial"/>
          <w:b/>
          <w:bCs/>
          <w:sz w:val="24"/>
          <w:szCs w:val="24"/>
        </w:rPr>
        <w:t>H</w:t>
      </w:r>
      <w:r w:rsidR="002D652C" w:rsidRPr="000C1EFD">
        <w:rPr>
          <w:rFonts w:ascii="Arial" w:hAnsi="Arial" w:cs="Arial"/>
          <w:b/>
          <w:bCs/>
          <w:sz w:val="24"/>
          <w:szCs w:val="24"/>
        </w:rPr>
        <w:t xml:space="preserve"> 5005</w:t>
      </w:r>
    </w:p>
    <w:p w14:paraId="0F602792" w14:textId="0595A704" w:rsidR="003A4AA0" w:rsidRPr="000C1EFD" w:rsidRDefault="003A4AA0" w:rsidP="00EC37B6">
      <w:pPr>
        <w:spacing w:line="360" w:lineRule="auto"/>
        <w:jc w:val="both"/>
        <w:rPr>
          <w:rFonts w:ascii="Arial" w:hAnsi="Arial" w:cs="Arial"/>
          <w:b/>
          <w:bCs/>
          <w:sz w:val="24"/>
          <w:szCs w:val="24"/>
        </w:rPr>
      </w:pPr>
      <w:r w:rsidRPr="000C1EFD">
        <w:rPr>
          <w:rFonts w:ascii="Arial" w:hAnsi="Arial" w:cs="Arial"/>
          <w:b/>
          <w:bCs/>
          <w:sz w:val="24"/>
          <w:szCs w:val="24"/>
        </w:rPr>
        <w:t>Kathr</w:t>
      </w:r>
      <w:r w:rsidR="001B339E" w:rsidRPr="000C1EFD">
        <w:rPr>
          <w:rFonts w:ascii="Arial" w:hAnsi="Arial" w:cs="Arial"/>
          <w:b/>
          <w:bCs/>
          <w:sz w:val="24"/>
          <w:szCs w:val="24"/>
        </w:rPr>
        <w:t>yn Roberts</w:t>
      </w:r>
    </w:p>
    <w:p w14:paraId="1262EBB9" w14:textId="77F9E36F" w:rsidR="003A4AA0" w:rsidRPr="000C1EFD" w:rsidRDefault="003A4AA0" w:rsidP="00EC37B6">
      <w:pPr>
        <w:spacing w:line="360" w:lineRule="auto"/>
        <w:jc w:val="both"/>
        <w:rPr>
          <w:rFonts w:ascii="Arial" w:hAnsi="Arial" w:cs="Arial"/>
          <w:b/>
          <w:bCs/>
          <w:sz w:val="24"/>
          <w:szCs w:val="24"/>
        </w:rPr>
      </w:pPr>
    </w:p>
    <w:p w14:paraId="206E5702" w14:textId="440CA073" w:rsidR="003A4AA0" w:rsidRPr="00C876D9" w:rsidRDefault="003A4AA0" w:rsidP="000C1EFD">
      <w:pPr>
        <w:spacing w:line="360" w:lineRule="auto"/>
        <w:rPr>
          <w:rFonts w:ascii="Arial" w:hAnsi="Arial" w:cs="Arial"/>
          <w:sz w:val="24"/>
          <w:szCs w:val="24"/>
        </w:rPr>
      </w:pPr>
    </w:p>
    <w:p w14:paraId="33742283" w14:textId="59914222" w:rsidR="003A4AA0" w:rsidRPr="00C876D9" w:rsidRDefault="003A4AA0" w:rsidP="00EC37B6">
      <w:pPr>
        <w:spacing w:line="360" w:lineRule="auto"/>
        <w:jc w:val="center"/>
        <w:rPr>
          <w:rFonts w:ascii="Arial" w:hAnsi="Arial" w:cs="Arial"/>
          <w:b/>
          <w:bCs/>
          <w:sz w:val="24"/>
          <w:szCs w:val="24"/>
        </w:rPr>
      </w:pPr>
      <w:r w:rsidRPr="00C876D9">
        <w:rPr>
          <w:rFonts w:ascii="Arial" w:hAnsi="Arial" w:cs="Arial"/>
          <w:b/>
          <w:bCs/>
          <w:sz w:val="24"/>
          <w:szCs w:val="24"/>
        </w:rPr>
        <w:t>Executive summary</w:t>
      </w:r>
    </w:p>
    <w:p w14:paraId="34A2EB6F" w14:textId="329212A0" w:rsidR="003A4AA0" w:rsidRPr="00C876D9" w:rsidRDefault="003A4AA0" w:rsidP="00EC37B6">
      <w:pPr>
        <w:spacing w:line="360" w:lineRule="auto"/>
        <w:jc w:val="both"/>
        <w:rPr>
          <w:rFonts w:ascii="Arial" w:hAnsi="Arial" w:cs="Arial"/>
          <w:sz w:val="24"/>
          <w:szCs w:val="24"/>
        </w:rPr>
      </w:pPr>
    </w:p>
    <w:p w14:paraId="670A137B" w14:textId="51F67338" w:rsidR="00EC37B6" w:rsidRPr="00C876D9" w:rsidRDefault="00C232E3" w:rsidP="00EC37B6">
      <w:pPr>
        <w:spacing w:line="360" w:lineRule="auto"/>
        <w:jc w:val="both"/>
        <w:rPr>
          <w:rFonts w:ascii="Arial" w:hAnsi="Arial" w:cs="Arial"/>
          <w:sz w:val="24"/>
          <w:szCs w:val="24"/>
        </w:rPr>
      </w:pPr>
      <w:r w:rsidRPr="00C876D9">
        <w:rPr>
          <w:rFonts w:ascii="Arial" w:hAnsi="Arial" w:cs="Arial"/>
          <w:sz w:val="24"/>
          <w:szCs w:val="24"/>
        </w:rPr>
        <w:t xml:space="preserve">The report in the paper focuses </w:t>
      </w:r>
      <w:r w:rsidR="00496A82" w:rsidRPr="00C876D9">
        <w:rPr>
          <w:rFonts w:ascii="Arial" w:hAnsi="Arial" w:cs="Arial"/>
          <w:sz w:val="24"/>
          <w:szCs w:val="24"/>
        </w:rPr>
        <w:t>about employee</w:t>
      </w:r>
      <w:r w:rsidRPr="00C876D9">
        <w:rPr>
          <w:rFonts w:ascii="Arial" w:hAnsi="Arial" w:cs="Arial"/>
          <w:sz w:val="24"/>
          <w:szCs w:val="24"/>
        </w:rPr>
        <w:t xml:space="preserve"> engagement. </w:t>
      </w:r>
      <w:r w:rsidR="00496A82" w:rsidRPr="00C876D9">
        <w:rPr>
          <w:rFonts w:ascii="Arial" w:hAnsi="Arial" w:cs="Arial"/>
          <w:sz w:val="24"/>
          <w:szCs w:val="24"/>
        </w:rPr>
        <w:t>Most</w:t>
      </w:r>
      <w:r w:rsidRPr="00C876D9">
        <w:rPr>
          <w:rFonts w:ascii="Arial" w:hAnsi="Arial" w:cs="Arial"/>
          <w:sz w:val="24"/>
          <w:szCs w:val="24"/>
        </w:rPr>
        <w:t xml:space="preserve"> enterprises in the modern economy struggle with issues relating to employee attitudes. Modern studies and ideas have also demonstrated that employees' mental states have a significant impact on the performance of the organi</w:t>
      </w:r>
      <w:r w:rsidR="000712B8">
        <w:rPr>
          <w:rFonts w:ascii="Arial" w:hAnsi="Arial" w:cs="Arial"/>
          <w:sz w:val="24"/>
          <w:szCs w:val="24"/>
        </w:rPr>
        <w:t>s</w:t>
      </w:r>
      <w:r w:rsidRPr="00C876D9">
        <w:rPr>
          <w:rFonts w:ascii="Arial" w:hAnsi="Arial" w:cs="Arial"/>
          <w:sz w:val="24"/>
          <w:szCs w:val="24"/>
        </w:rPr>
        <w:t>ation. Therefore, taking care of the company's personnel is one of the top priorities for enterprises. The report in the paper details the problems the Holiday Inn Cambridge Hotel is having.</w:t>
      </w:r>
    </w:p>
    <w:p w14:paraId="376F4AAC" w14:textId="77777777" w:rsidR="00F13DD9" w:rsidRPr="00F13DD9" w:rsidRDefault="00F13DD9" w:rsidP="00F13DD9">
      <w:pPr>
        <w:spacing w:line="360" w:lineRule="auto"/>
        <w:jc w:val="both"/>
        <w:rPr>
          <w:rFonts w:ascii="Arial" w:hAnsi="Arial" w:cs="Arial"/>
          <w:sz w:val="24"/>
          <w:szCs w:val="24"/>
        </w:rPr>
      </w:pPr>
    </w:p>
    <w:p w14:paraId="73CC59C1" w14:textId="77777777" w:rsidR="00F44D29" w:rsidRPr="00C876D9" w:rsidRDefault="00F44D29" w:rsidP="00F44D29">
      <w:pPr>
        <w:spacing w:line="360" w:lineRule="auto"/>
        <w:jc w:val="both"/>
        <w:rPr>
          <w:rFonts w:ascii="Arial" w:hAnsi="Arial" w:cs="Arial"/>
          <w:sz w:val="24"/>
          <w:szCs w:val="24"/>
        </w:rPr>
      </w:pPr>
      <w:r w:rsidRPr="00C876D9">
        <w:rPr>
          <w:rFonts w:ascii="Arial" w:hAnsi="Arial" w:cs="Arial"/>
          <w:sz w:val="24"/>
          <w:szCs w:val="24"/>
        </w:rPr>
        <w:t>This research aims to increase the credibility and influence of individuals who specialize in this subject by giving HR and related professionals a better understanding of employee engagement and a solid foundation on which to act. We examine the effects of employee engagement and make recommendations for how to think about and assess it most effectively by using the principles of evidence-based practice.</w:t>
      </w:r>
    </w:p>
    <w:p w14:paraId="019C2991" w14:textId="77777777" w:rsidR="00F44D29" w:rsidRPr="00C876D9" w:rsidRDefault="00F44D29" w:rsidP="00F44D29">
      <w:pPr>
        <w:spacing w:line="360" w:lineRule="auto"/>
        <w:jc w:val="both"/>
        <w:rPr>
          <w:rFonts w:ascii="Arial" w:hAnsi="Arial" w:cs="Arial"/>
          <w:sz w:val="24"/>
          <w:szCs w:val="24"/>
        </w:rPr>
      </w:pPr>
    </w:p>
    <w:p w14:paraId="43252841" w14:textId="55384BB6" w:rsidR="003A4AA0" w:rsidRPr="00C876D9" w:rsidRDefault="00F44D29" w:rsidP="00F44D29">
      <w:pPr>
        <w:spacing w:line="360" w:lineRule="auto"/>
        <w:jc w:val="both"/>
        <w:rPr>
          <w:rFonts w:ascii="Arial" w:hAnsi="Arial" w:cs="Arial"/>
          <w:sz w:val="24"/>
          <w:szCs w:val="24"/>
        </w:rPr>
      </w:pPr>
      <w:r w:rsidRPr="00C876D9">
        <w:rPr>
          <w:rFonts w:ascii="Arial" w:hAnsi="Arial" w:cs="Arial"/>
          <w:sz w:val="24"/>
          <w:szCs w:val="24"/>
        </w:rPr>
        <w:t>Although employee involvement is the initial emphasis, the most reliable conceptions have very limited meanings, and practitioners' interests frequently extend beyond these. As a result, the focus was widened to cover additional variables, including as organi</w:t>
      </w:r>
      <w:r w:rsidR="000712B8">
        <w:rPr>
          <w:rFonts w:ascii="Arial" w:hAnsi="Arial" w:cs="Arial"/>
          <w:sz w:val="24"/>
          <w:szCs w:val="24"/>
        </w:rPr>
        <w:t>s</w:t>
      </w:r>
      <w:r w:rsidRPr="00C876D9">
        <w:rPr>
          <w:rFonts w:ascii="Arial" w:hAnsi="Arial" w:cs="Arial"/>
          <w:sz w:val="24"/>
          <w:szCs w:val="24"/>
        </w:rPr>
        <w:t>ational commitment, organi</w:t>
      </w:r>
      <w:r w:rsidR="000712B8">
        <w:rPr>
          <w:rFonts w:ascii="Arial" w:hAnsi="Arial" w:cs="Arial"/>
          <w:sz w:val="24"/>
          <w:szCs w:val="24"/>
        </w:rPr>
        <w:t>s</w:t>
      </w:r>
      <w:r w:rsidRPr="00C876D9">
        <w:rPr>
          <w:rFonts w:ascii="Arial" w:hAnsi="Arial" w:cs="Arial"/>
          <w:sz w:val="24"/>
          <w:szCs w:val="24"/>
        </w:rPr>
        <w:t>ational identification, and motivation, that are sometimes combined under the heading of engagement. Despite their differences, these three notions are crucial components of employee engagement.</w:t>
      </w:r>
    </w:p>
    <w:p w14:paraId="4FC1D497" w14:textId="77777777" w:rsidR="00C12667" w:rsidRPr="00C876D9" w:rsidRDefault="00C12667" w:rsidP="00EC37B6">
      <w:pPr>
        <w:spacing w:line="360" w:lineRule="auto"/>
        <w:jc w:val="both"/>
        <w:rPr>
          <w:rFonts w:ascii="Arial" w:hAnsi="Arial" w:cs="Arial"/>
          <w:sz w:val="24"/>
          <w:szCs w:val="24"/>
        </w:rPr>
      </w:pPr>
    </w:p>
    <w:p w14:paraId="1EFA0E6D" w14:textId="77777777" w:rsidR="00C12667" w:rsidRPr="00C876D9" w:rsidRDefault="00C12667" w:rsidP="00EC37B6">
      <w:pPr>
        <w:spacing w:line="360" w:lineRule="auto"/>
        <w:jc w:val="both"/>
        <w:rPr>
          <w:rFonts w:ascii="Arial" w:hAnsi="Arial" w:cs="Arial"/>
          <w:sz w:val="24"/>
          <w:szCs w:val="24"/>
        </w:rPr>
      </w:pPr>
    </w:p>
    <w:p w14:paraId="26B95543" w14:textId="77777777" w:rsidR="00C12667" w:rsidRPr="00C876D9" w:rsidRDefault="00C12667" w:rsidP="00EC37B6">
      <w:pPr>
        <w:spacing w:line="360" w:lineRule="auto"/>
        <w:jc w:val="both"/>
        <w:rPr>
          <w:rFonts w:ascii="Arial" w:hAnsi="Arial" w:cs="Arial"/>
          <w:sz w:val="24"/>
          <w:szCs w:val="24"/>
        </w:rPr>
      </w:pPr>
    </w:p>
    <w:p w14:paraId="7D5654D4" w14:textId="77777777" w:rsidR="00C12667" w:rsidRPr="00C876D9" w:rsidRDefault="00C12667" w:rsidP="00EC37B6">
      <w:pPr>
        <w:spacing w:line="360" w:lineRule="auto"/>
        <w:jc w:val="both"/>
        <w:rPr>
          <w:rFonts w:ascii="Arial" w:hAnsi="Arial" w:cs="Arial"/>
          <w:sz w:val="24"/>
          <w:szCs w:val="24"/>
        </w:rPr>
      </w:pPr>
    </w:p>
    <w:p w14:paraId="18B343EA" w14:textId="77777777" w:rsidR="00C12667" w:rsidRDefault="00C12667" w:rsidP="00134734">
      <w:pPr>
        <w:spacing w:line="360" w:lineRule="auto"/>
        <w:jc w:val="center"/>
        <w:rPr>
          <w:rFonts w:ascii="Arial" w:hAnsi="Arial" w:cs="Arial"/>
          <w:b/>
          <w:bCs/>
          <w:sz w:val="24"/>
          <w:szCs w:val="24"/>
        </w:rPr>
      </w:pPr>
    </w:p>
    <w:p w14:paraId="1A5BAEE8" w14:textId="77777777" w:rsidR="00CA291C" w:rsidRDefault="00CA291C" w:rsidP="00134734">
      <w:pPr>
        <w:spacing w:line="360" w:lineRule="auto"/>
        <w:jc w:val="center"/>
        <w:rPr>
          <w:rFonts w:ascii="Arial" w:hAnsi="Arial" w:cs="Arial"/>
          <w:b/>
          <w:bCs/>
          <w:sz w:val="24"/>
          <w:szCs w:val="24"/>
        </w:rPr>
      </w:pPr>
    </w:p>
    <w:p w14:paraId="3D0D5FEC" w14:textId="77777777" w:rsidR="00CA291C" w:rsidRPr="00C876D9" w:rsidRDefault="00CA291C" w:rsidP="00134734">
      <w:pPr>
        <w:spacing w:line="360" w:lineRule="auto"/>
        <w:jc w:val="center"/>
        <w:rPr>
          <w:rFonts w:ascii="Arial" w:hAnsi="Arial" w:cs="Arial"/>
          <w:b/>
          <w:bCs/>
          <w:sz w:val="24"/>
          <w:szCs w:val="24"/>
        </w:rPr>
      </w:pPr>
    </w:p>
    <w:p w14:paraId="4C8BD86F" w14:textId="4A5B872D" w:rsidR="00C12667" w:rsidRPr="00C876D9" w:rsidRDefault="00C12667" w:rsidP="00134734">
      <w:pPr>
        <w:spacing w:line="360" w:lineRule="auto"/>
        <w:jc w:val="center"/>
        <w:rPr>
          <w:rFonts w:ascii="Arial" w:hAnsi="Arial" w:cs="Arial"/>
          <w:b/>
          <w:bCs/>
          <w:sz w:val="24"/>
          <w:szCs w:val="24"/>
        </w:rPr>
      </w:pPr>
      <w:r w:rsidRPr="00C876D9">
        <w:rPr>
          <w:rFonts w:ascii="Arial" w:hAnsi="Arial" w:cs="Arial"/>
          <w:b/>
          <w:bCs/>
          <w:sz w:val="24"/>
          <w:szCs w:val="24"/>
        </w:rPr>
        <w:t>Table of contents</w:t>
      </w:r>
    </w:p>
    <w:p w14:paraId="06A6617C" w14:textId="77777777" w:rsidR="00C12667" w:rsidRPr="00C876D9" w:rsidRDefault="00C12667" w:rsidP="00EC37B6">
      <w:pPr>
        <w:spacing w:line="360" w:lineRule="auto"/>
        <w:jc w:val="both"/>
        <w:rPr>
          <w:rFonts w:ascii="Arial" w:hAnsi="Arial" w:cs="Arial"/>
          <w:sz w:val="24"/>
          <w:szCs w:val="24"/>
        </w:rPr>
      </w:pPr>
    </w:p>
    <w:p w14:paraId="08110FFC" w14:textId="77777777" w:rsidR="00C12667" w:rsidRDefault="00C12667" w:rsidP="00EC37B6">
      <w:pPr>
        <w:spacing w:line="360" w:lineRule="auto"/>
        <w:jc w:val="both"/>
        <w:rPr>
          <w:rFonts w:ascii="Arial" w:hAnsi="Arial" w:cs="Arial"/>
          <w:sz w:val="24"/>
          <w:szCs w:val="24"/>
        </w:rPr>
      </w:pPr>
    </w:p>
    <w:p w14:paraId="1A2CCEDA" w14:textId="3A8C5196" w:rsidR="00AE377C" w:rsidRDefault="00AE377C" w:rsidP="00EC37B6">
      <w:pPr>
        <w:spacing w:line="360" w:lineRule="auto"/>
        <w:jc w:val="both"/>
        <w:rPr>
          <w:rFonts w:ascii="Arial" w:hAnsi="Arial" w:cs="Arial"/>
          <w:sz w:val="24"/>
          <w:szCs w:val="24"/>
        </w:rPr>
      </w:pPr>
      <w:r>
        <w:rPr>
          <w:rFonts w:ascii="Arial" w:hAnsi="Arial" w:cs="Arial"/>
          <w:sz w:val="24"/>
          <w:szCs w:val="24"/>
        </w:rPr>
        <w:t>Introduction ……………</w:t>
      </w:r>
      <w:r w:rsidR="00713A76">
        <w:rPr>
          <w:rFonts w:ascii="Arial" w:hAnsi="Arial" w:cs="Arial"/>
          <w:sz w:val="24"/>
          <w:szCs w:val="24"/>
        </w:rPr>
        <w:t>…………</w:t>
      </w:r>
      <w:r>
        <w:rPr>
          <w:rFonts w:ascii="Arial" w:hAnsi="Arial" w:cs="Arial"/>
          <w:sz w:val="24"/>
          <w:szCs w:val="24"/>
        </w:rPr>
        <w:t>………………………………………………………. 04</w:t>
      </w:r>
    </w:p>
    <w:p w14:paraId="4FCE8877" w14:textId="77777777" w:rsidR="00AE377C" w:rsidRDefault="00AE377C" w:rsidP="00EC37B6">
      <w:pPr>
        <w:spacing w:line="360" w:lineRule="auto"/>
        <w:jc w:val="both"/>
        <w:rPr>
          <w:rFonts w:ascii="Arial" w:hAnsi="Arial" w:cs="Arial"/>
          <w:sz w:val="24"/>
          <w:szCs w:val="24"/>
        </w:rPr>
      </w:pPr>
    </w:p>
    <w:p w14:paraId="20AB7490" w14:textId="1EB1ACAC" w:rsidR="00AE377C" w:rsidRDefault="00EE21C1" w:rsidP="00EC37B6">
      <w:pPr>
        <w:spacing w:line="360" w:lineRule="auto"/>
        <w:jc w:val="both"/>
        <w:rPr>
          <w:rFonts w:ascii="Arial" w:hAnsi="Arial" w:cs="Arial"/>
          <w:sz w:val="24"/>
          <w:szCs w:val="24"/>
        </w:rPr>
      </w:pPr>
      <w:r>
        <w:rPr>
          <w:rFonts w:ascii="Arial" w:hAnsi="Arial" w:cs="Arial"/>
          <w:sz w:val="24"/>
          <w:szCs w:val="24"/>
        </w:rPr>
        <w:t>Employee engagement. How to measure it …</w:t>
      </w:r>
      <w:r w:rsidR="00713A76">
        <w:rPr>
          <w:rFonts w:ascii="Arial" w:hAnsi="Arial" w:cs="Arial"/>
          <w:sz w:val="24"/>
          <w:szCs w:val="24"/>
        </w:rPr>
        <w:t>…………</w:t>
      </w:r>
      <w:r>
        <w:rPr>
          <w:rFonts w:ascii="Arial" w:hAnsi="Arial" w:cs="Arial"/>
          <w:sz w:val="24"/>
          <w:szCs w:val="24"/>
        </w:rPr>
        <w:t>……………………………… 05</w:t>
      </w:r>
    </w:p>
    <w:p w14:paraId="69949254" w14:textId="16E34D83" w:rsidR="00EE21C1" w:rsidRDefault="00AE3951" w:rsidP="00EE21C1">
      <w:pPr>
        <w:pStyle w:val="ListParagraph"/>
        <w:numPr>
          <w:ilvl w:val="0"/>
          <w:numId w:val="7"/>
        </w:numPr>
        <w:spacing w:line="360" w:lineRule="auto"/>
        <w:jc w:val="both"/>
        <w:rPr>
          <w:rFonts w:ascii="Arial" w:hAnsi="Arial" w:cs="Arial"/>
          <w:sz w:val="24"/>
          <w:szCs w:val="24"/>
        </w:rPr>
      </w:pPr>
      <w:r>
        <w:rPr>
          <w:rFonts w:ascii="Arial" w:hAnsi="Arial" w:cs="Arial"/>
          <w:sz w:val="24"/>
          <w:szCs w:val="24"/>
        </w:rPr>
        <w:t>What is employee engagement …………</w:t>
      </w:r>
      <w:r w:rsidR="00713A76">
        <w:rPr>
          <w:rFonts w:ascii="Arial" w:hAnsi="Arial" w:cs="Arial"/>
          <w:sz w:val="24"/>
          <w:szCs w:val="24"/>
        </w:rPr>
        <w:t>…………...</w:t>
      </w:r>
      <w:r>
        <w:rPr>
          <w:rFonts w:ascii="Arial" w:hAnsi="Arial" w:cs="Arial"/>
          <w:sz w:val="24"/>
          <w:szCs w:val="24"/>
        </w:rPr>
        <w:t>………………………</w:t>
      </w:r>
      <w:r w:rsidR="00713A76">
        <w:rPr>
          <w:rFonts w:ascii="Arial" w:hAnsi="Arial" w:cs="Arial"/>
          <w:sz w:val="24"/>
          <w:szCs w:val="24"/>
        </w:rPr>
        <w:t>….</w:t>
      </w:r>
      <w:r>
        <w:rPr>
          <w:rFonts w:ascii="Arial" w:hAnsi="Arial" w:cs="Arial"/>
          <w:sz w:val="24"/>
          <w:szCs w:val="24"/>
        </w:rPr>
        <w:t xml:space="preserve"> 05</w:t>
      </w:r>
    </w:p>
    <w:p w14:paraId="31E9C56C" w14:textId="56A19878" w:rsidR="00AE3951" w:rsidRDefault="00AE3951" w:rsidP="00EE21C1">
      <w:pPr>
        <w:pStyle w:val="ListParagraph"/>
        <w:numPr>
          <w:ilvl w:val="0"/>
          <w:numId w:val="7"/>
        </w:numPr>
        <w:spacing w:line="360" w:lineRule="auto"/>
        <w:jc w:val="both"/>
        <w:rPr>
          <w:rFonts w:ascii="Arial" w:hAnsi="Arial" w:cs="Arial"/>
          <w:sz w:val="24"/>
          <w:szCs w:val="24"/>
        </w:rPr>
      </w:pPr>
      <w:r>
        <w:rPr>
          <w:rFonts w:ascii="Arial" w:hAnsi="Arial" w:cs="Arial"/>
          <w:sz w:val="24"/>
          <w:szCs w:val="24"/>
        </w:rPr>
        <w:t>Measuring employee engagement …………………</w:t>
      </w:r>
      <w:r w:rsidR="00713A76">
        <w:rPr>
          <w:rFonts w:ascii="Arial" w:hAnsi="Arial" w:cs="Arial"/>
          <w:sz w:val="24"/>
          <w:szCs w:val="24"/>
        </w:rPr>
        <w:t>……………</w:t>
      </w:r>
      <w:r>
        <w:rPr>
          <w:rFonts w:ascii="Arial" w:hAnsi="Arial" w:cs="Arial"/>
          <w:sz w:val="24"/>
          <w:szCs w:val="24"/>
        </w:rPr>
        <w:t>……………… 06</w:t>
      </w:r>
    </w:p>
    <w:p w14:paraId="5EA7A95D" w14:textId="53B0231D" w:rsidR="00AE3951" w:rsidRDefault="00AE3951" w:rsidP="00EE21C1">
      <w:pPr>
        <w:pStyle w:val="ListParagraph"/>
        <w:numPr>
          <w:ilvl w:val="0"/>
          <w:numId w:val="7"/>
        </w:numPr>
        <w:spacing w:line="360" w:lineRule="auto"/>
        <w:jc w:val="both"/>
        <w:rPr>
          <w:rFonts w:ascii="Arial" w:hAnsi="Arial" w:cs="Arial"/>
          <w:sz w:val="24"/>
          <w:szCs w:val="24"/>
        </w:rPr>
      </w:pPr>
      <w:r>
        <w:rPr>
          <w:rFonts w:ascii="Arial" w:hAnsi="Arial" w:cs="Arial"/>
          <w:sz w:val="24"/>
          <w:szCs w:val="24"/>
        </w:rPr>
        <w:t>Research methodology ………………</w:t>
      </w:r>
      <w:r w:rsidR="00713A76">
        <w:rPr>
          <w:rFonts w:ascii="Arial" w:hAnsi="Arial" w:cs="Arial"/>
          <w:sz w:val="24"/>
          <w:szCs w:val="24"/>
        </w:rPr>
        <w:t>…………………….</w:t>
      </w:r>
      <w:r>
        <w:rPr>
          <w:rFonts w:ascii="Arial" w:hAnsi="Arial" w:cs="Arial"/>
          <w:sz w:val="24"/>
          <w:szCs w:val="24"/>
        </w:rPr>
        <w:t>…………………</w:t>
      </w:r>
      <w:r w:rsidR="00713A76">
        <w:rPr>
          <w:rFonts w:ascii="Arial" w:hAnsi="Arial" w:cs="Arial"/>
          <w:sz w:val="24"/>
          <w:szCs w:val="24"/>
        </w:rPr>
        <w:t>…..</w:t>
      </w:r>
      <w:r>
        <w:rPr>
          <w:rFonts w:ascii="Arial" w:hAnsi="Arial" w:cs="Arial"/>
          <w:sz w:val="24"/>
          <w:szCs w:val="24"/>
        </w:rPr>
        <w:t xml:space="preserve"> 07</w:t>
      </w:r>
    </w:p>
    <w:p w14:paraId="71CCF701" w14:textId="2476CC33" w:rsidR="00AE3951" w:rsidRDefault="00513715" w:rsidP="00EE21C1">
      <w:pPr>
        <w:pStyle w:val="ListParagraph"/>
        <w:numPr>
          <w:ilvl w:val="0"/>
          <w:numId w:val="7"/>
        </w:numPr>
        <w:spacing w:line="360" w:lineRule="auto"/>
        <w:jc w:val="both"/>
        <w:rPr>
          <w:rFonts w:ascii="Arial" w:hAnsi="Arial" w:cs="Arial"/>
          <w:sz w:val="24"/>
          <w:szCs w:val="24"/>
        </w:rPr>
      </w:pPr>
      <w:r>
        <w:rPr>
          <w:rFonts w:ascii="Arial" w:hAnsi="Arial" w:cs="Arial"/>
          <w:sz w:val="24"/>
          <w:szCs w:val="24"/>
        </w:rPr>
        <w:t>Survey’s results ………………………………………………</w:t>
      </w:r>
      <w:r w:rsidR="00713A76">
        <w:rPr>
          <w:rFonts w:ascii="Arial" w:hAnsi="Arial" w:cs="Arial"/>
          <w:sz w:val="24"/>
          <w:szCs w:val="24"/>
        </w:rPr>
        <w:t>………….</w:t>
      </w:r>
      <w:r>
        <w:rPr>
          <w:rFonts w:ascii="Arial" w:hAnsi="Arial" w:cs="Arial"/>
          <w:sz w:val="24"/>
          <w:szCs w:val="24"/>
        </w:rPr>
        <w:t>…</w:t>
      </w:r>
      <w:r w:rsidR="00713A76">
        <w:rPr>
          <w:rFonts w:ascii="Arial" w:hAnsi="Arial" w:cs="Arial"/>
          <w:sz w:val="24"/>
          <w:szCs w:val="24"/>
        </w:rPr>
        <w:t>…..</w:t>
      </w:r>
      <w:r w:rsidR="009719BF">
        <w:rPr>
          <w:rFonts w:ascii="Arial" w:hAnsi="Arial" w:cs="Arial"/>
          <w:sz w:val="24"/>
          <w:szCs w:val="24"/>
        </w:rPr>
        <w:t>...</w:t>
      </w:r>
      <w:r w:rsidR="00713A76">
        <w:rPr>
          <w:rFonts w:ascii="Arial" w:hAnsi="Arial" w:cs="Arial"/>
          <w:sz w:val="24"/>
          <w:szCs w:val="24"/>
        </w:rPr>
        <w:t>.</w:t>
      </w:r>
      <w:r>
        <w:rPr>
          <w:rFonts w:ascii="Arial" w:hAnsi="Arial" w:cs="Arial"/>
          <w:sz w:val="24"/>
          <w:szCs w:val="24"/>
        </w:rPr>
        <w:t xml:space="preserve"> 07</w:t>
      </w:r>
    </w:p>
    <w:p w14:paraId="0E7F4268" w14:textId="61335A59" w:rsidR="00513715" w:rsidRDefault="00513715" w:rsidP="00EE21C1">
      <w:pPr>
        <w:pStyle w:val="ListParagraph"/>
        <w:numPr>
          <w:ilvl w:val="0"/>
          <w:numId w:val="7"/>
        </w:numPr>
        <w:spacing w:line="360" w:lineRule="auto"/>
        <w:jc w:val="both"/>
        <w:rPr>
          <w:rFonts w:ascii="Arial" w:hAnsi="Arial" w:cs="Arial"/>
          <w:sz w:val="24"/>
          <w:szCs w:val="24"/>
        </w:rPr>
      </w:pPr>
      <w:r>
        <w:rPr>
          <w:rFonts w:ascii="Arial" w:hAnsi="Arial" w:cs="Arial"/>
          <w:sz w:val="24"/>
          <w:szCs w:val="24"/>
        </w:rPr>
        <w:t>Proposed solutions …………………………………………………</w:t>
      </w:r>
      <w:r w:rsidR="00713A76">
        <w:rPr>
          <w:rFonts w:ascii="Arial" w:hAnsi="Arial" w:cs="Arial"/>
          <w:sz w:val="24"/>
          <w:szCs w:val="24"/>
        </w:rPr>
        <w:t>………….</w:t>
      </w:r>
      <w:r>
        <w:rPr>
          <w:rFonts w:ascii="Arial" w:hAnsi="Arial" w:cs="Arial"/>
          <w:sz w:val="24"/>
          <w:szCs w:val="24"/>
        </w:rPr>
        <w:t xml:space="preserve">…. </w:t>
      </w:r>
      <w:r w:rsidR="003F0573">
        <w:rPr>
          <w:rFonts w:ascii="Arial" w:hAnsi="Arial" w:cs="Arial"/>
          <w:sz w:val="24"/>
          <w:szCs w:val="24"/>
        </w:rPr>
        <w:t>08</w:t>
      </w:r>
    </w:p>
    <w:p w14:paraId="13ED3A85" w14:textId="77777777" w:rsidR="003F0573" w:rsidRDefault="003F0573" w:rsidP="003F0573">
      <w:pPr>
        <w:spacing w:line="360" w:lineRule="auto"/>
        <w:jc w:val="both"/>
        <w:rPr>
          <w:rFonts w:ascii="Arial" w:hAnsi="Arial" w:cs="Arial"/>
          <w:sz w:val="24"/>
          <w:szCs w:val="24"/>
        </w:rPr>
      </w:pPr>
    </w:p>
    <w:p w14:paraId="6628B3C3" w14:textId="389813FA" w:rsidR="003F0573" w:rsidRDefault="003F0573" w:rsidP="003F0573">
      <w:pPr>
        <w:spacing w:line="360" w:lineRule="auto"/>
        <w:jc w:val="both"/>
        <w:rPr>
          <w:rFonts w:ascii="Arial" w:hAnsi="Arial" w:cs="Arial"/>
          <w:sz w:val="24"/>
          <w:szCs w:val="24"/>
        </w:rPr>
      </w:pPr>
      <w:r>
        <w:rPr>
          <w:rFonts w:ascii="Arial" w:hAnsi="Arial" w:cs="Arial"/>
          <w:sz w:val="24"/>
          <w:szCs w:val="24"/>
        </w:rPr>
        <w:t>Recommendations ……………………</w:t>
      </w:r>
      <w:r w:rsidR="00C521F4">
        <w:rPr>
          <w:rFonts w:ascii="Arial" w:hAnsi="Arial" w:cs="Arial"/>
          <w:sz w:val="24"/>
          <w:szCs w:val="24"/>
        </w:rPr>
        <w:t>………………………..</w:t>
      </w:r>
      <w:r>
        <w:rPr>
          <w:rFonts w:ascii="Arial" w:hAnsi="Arial" w:cs="Arial"/>
          <w:sz w:val="24"/>
          <w:szCs w:val="24"/>
        </w:rPr>
        <w:t>………………………… 11</w:t>
      </w:r>
    </w:p>
    <w:p w14:paraId="1C09B2E4" w14:textId="18E61CDD" w:rsidR="003F0573" w:rsidRDefault="003F0573" w:rsidP="003F0573">
      <w:pPr>
        <w:pStyle w:val="ListParagraph"/>
        <w:numPr>
          <w:ilvl w:val="0"/>
          <w:numId w:val="8"/>
        </w:numPr>
        <w:spacing w:line="360" w:lineRule="auto"/>
        <w:jc w:val="both"/>
        <w:rPr>
          <w:rFonts w:ascii="Arial" w:hAnsi="Arial" w:cs="Arial"/>
          <w:sz w:val="24"/>
          <w:szCs w:val="24"/>
        </w:rPr>
      </w:pPr>
      <w:r>
        <w:rPr>
          <w:rFonts w:ascii="Arial" w:hAnsi="Arial" w:cs="Arial"/>
          <w:sz w:val="24"/>
          <w:szCs w:val="24"/>
        </w:rPr>
        <w:t>Action plan …………………………………</w:t>
      </w:r>
      <w:r w:rsidR="00C521F4">
        <w:rPr>
          <w:rFonts w:ascii="Arial" w:hAnsi="Arial" w:cs="Arial"/>
          <w:sz w:val="24"/>
          <w:szCs w:val="24"/>
        </w:rPr>
        <w:t>………………………………………</w:t>
      </w:r>
      <w:r>
        <w:rPr>
          <w:rFonts w:ascii="Arial" w:hAnsi="Arial" w:cs="Arial"/>
          <w:sz w:val="24"/>
          <w:szCs w:val="24"/>
        </w:rPr>
        <w:t xml:space="preserve"> 11</w:t>
      </w:r>
    </w:p>
    <w:p w14:paraId="267B8288" w14:textId="77777777" w:rsidR="003F0573" w:rsidRDefault="003F0573" w:rsidP="003F0573">
      <w:pPr>
        <w:spacing w:line="360" w:lineRule="auto"/>
        <w:jc w:val="both"/>
        <w:rPr>
          <w:rFonts w:ascii="Arial" w:hAnsi="Arial" w:cs="Arial"/>
          <w:sz w:val="24"/>
          <w:szCs w:val="24"/>
        </w:rPr>
      </w:pPr>
    </w:p>
    <w:p w14:paraId="103D1D3D" w14:textId="55252365" w:rsidR="003F0573" w:rsidRDefault="00186F60" w:rsidP="003F0573">
      <w:pPr>
        <w:spacing w:line="360" w:lineRule="auto"/>
        <w:jc w:val="both"/>
        <w:rPr>
          <w:rFonts w:ascii="Arial" w:hAnsi="Arial" w:cs="Arial"/>
          <w:sz w:val="24"/>
          <w:szCs w:val="24"/>
        </w:rPr>
      </w:pPr>
      <w:r>
        <w:rPr>
          <w:rFonts w:ascii="Arial" w:hAnsi="Arial" w:cs="Arial"/>
          <w:sz w:val="24"/>
          <w:szCs w:val="24"/>
        </w:rPr>
        <w:t>Evaluation and Conclusion ……………</w:t>
      </w:r>
      <w:r w:rsidR="00C521F4">
        <w:rPr>
          <w:rFonts w:ascii="Arial" w:hAnsi="Arial" w:cs="Arial"/>
          <w:sz w:val="24"/>
          <w:szCs w:val="24"/>
        </w:rPr>
        <w:t>……………</w:t>
      </w:r>
      <w:r>
        <w:rPr>
          <w:rFonts w:ascii="Arial" w:hAnsi="Arial" w:cs="Arial"/>
          <w:sz w:val="24"/>
          <w:szCs w:val="24"/>
        </w:rPr>
        <w:t>……………………………</w:t>
      </w:r>
      <w:r w:rsidR="00C521F4">
        <w:rPr>
          <w:rFonts w:ascii="Arial" w:hAnsi="Arial" w:cs="Arial"/>
          <w:sz w:val="24"/>
          <w:szCs w:val="24"/>
        </w:rPr>
        <w:t>..</w:t>
      </w:r>
      <w:r>
        <w:rPr>
          <w:rFonts w:ascii="Arial" w:hAnsi="Arial" w:cs="Arial"/>
          <w:sz w:val="24"/>
          <w:szCs w:val="24"/>
        </w:rPr>
        <w:t>…….. 12</w:t>
      </w:r>
    </w:p>
    <w:p w14:paraId="35A91048" w14:textId="77777777" w:rsidR="00186F60" w:rsidRDefault="00186F60" w:rsidP="003F0573">
      <w:pPr>
        <w:spacing w:line="360" w:lineRule="auto"/>
        <w:jc w:val="both"/>
        <w:rPr>
          <w:rFonts w:ascii="Arial" w:hAnsi="Arial" w:cs="Arial"/>
          <w:sz w:val="24"/>
          <w:szCs w:val="24"/>
        </w:rPr>
      </w:pPr>
    </w:p>
    <w:p w14:paraId="569D19EA" w14:textId="32E7D35D" w:rsidR="00186F60" w:rsidRPr="003F0573" w:rsidRDefault="00186F60" w:rsidP="003F0573">
      <w:pPr>
        <w:spacing w:line="360" w:lineRule="auto"/>
        <w:jc w:val="both"/>
        <w:rPr>
          <w:rFonts w:ascii="Arial" w:hAnsi="Arial" w:cs="Arial"/>
          <w:sz w:val="24"/>
          <w:szCs w:val="24"/>
        </w:rPr>
      </w:pPr>
      <w:r>
        <w:rPr>
          <w:rFonts w:ascii="Arial" w:hAnsi="Arial" w:cs="Arial"/>
          <w:sz w:val="24"/>
          <w:szCs w:val="24"/>
        </w:rPr>
        <w:t>Reference list …………………………………………</w:t>
      </w:r>
      <w:r w:rsidR="00C521F4">
        <w:rPr>
          <w:rFonts w:ascii="Arial" w:hAnsi="Arial" w:cs="Arial"/>
          <w:sz w:val="24"/>
          <w:szCs w:val="24"/>
        </w:rPr>
        <w:t>…………</w:t>
      </w:r>
      <w:r>
        <w:rPr>
          <w:rFonts w:ascii="Arial" w:hAnsi="Arial" w:cs="Arial"/>
          <w:sz w:val="24"/>
          <w:szCs w:val="24"/>
        </w:rPr>
        <w:t>……………………….. 13</w:t>
      </w:r>
    </w:p>
    <w:p w14:paraId="17BE62C7" w14:textId="77777777" w:rsidR="00C12667" w:rsidRPr="00C876D9" w:rsidRDefault="00C12667" w:rsidP="00EC37B6">
      <w:pPr>
        <w:spacing w:line="360" w:lineRule="auto"/>
        <w:jc w:val="both"/>
        <w:rPr>
          <w:rFonts w:ascii="Arial" w:hAnsi="Arial" w:cs="Arial"/>
          <w:sz w:val="24"/>
          <w:szCs w:val="24"/>
        </w:rPr>
      </w:pPr>
    </w:p>
    <w:p w14:paraId="1C7CDFBB" w14:textId="77777777" w:rsidR="00C12667" w:rsidRPr="00C876D9" w:rsidRDefault="00C12667" w:rsidP="00EC37B6">
      <w:pPr>
        <w:spacing w:line="360" w:lineRule="auto"/>
        <w:jc w:val="both"/>
        <w:rPr>
          <w:rFonts w:ascii="Arial" w:hAnsi="Arial" w:cs="Arial"/>
          <w:sz w:val="24"/>
          <w:szCs w:val="24"/>
        </w:rPr>
      </w:pPr>
    </w:p>
    <w:p w14:paraId="73DDDBE2" w14:textId="77777777" w:rsidR="00C12667" w:rsidRPr="00C876D9" w:rsidRDefault="00C12667" w:rsidP="00EC37B6">
      <w:pPr>
        <w:spacing w:line="360" w:lineRule="auto"/>
        <w:jc w:val="both"/>
        <w:rPr>
          <w:rFonts w:ascii="Arial" w:hAnsi="Arial" w:cs="Arial"/>
          <w:sz w:val="24"/>
          <w:szCs w:val="24"/>
        </w:rPr>
      </w:pPr>
    </w:p>
    <w:p w14:paraId="1749AE3A" w14:textId="77777777" w:rsidR="00C12667" w:rsidRPr="00C876D9" w:rsidRDefault="00C12667" w:rsidP="00EC37B6">
      <w:pPr>
        <w:spacing w:line="360" w:lineRule="auto"/>
        <w:jc w:val="both"/>
        <w:rPr>
          <w:rFonts w:ascii="Arial" w:hAnsi="Arial" w:cs="Arial"/>
          <w:sz w:val="24"/>
          <w:szCs w:val="24"/>
        </w:rPr>
      </w:pPr>
    </w:p>
    <w:p w14:paraId="1F735A02" w14:textId="77777777" w:rsidR="00C12667" w:rsidRPr="00C876D9" w:rsidRDefault="00C12667" w:rsidP="00EC37B6">
      <w:pPr>
        <w:spacing w:line="360" w:lineRule="auto"/>
        <w:jc w:val="both"/>
        <w:rPr>
          <w:rFonts w:ascii="Arial" w:hAnsi="Arial" w:cs="Arial"/>
          <w:sz w:val="24"/>
          <w:szCs w:val="24"/>
        </w:rPr>
      </w:pPr>
    </w:p>
    <w:p w14:paraId="7CC9F8FB" w14:textId="77777777" w:rsidR="00F44D29" w:rsidRPr="00C876D9" w:rsidRDefault="00F44D29" w:rsidP="00EC37B6">
      <w:pPr>
        <w:spacing w:line="360" w:lineRule="auto"/>
        <w:jc w:val="both"/>
        <w:rPr>
          <w:rFonts w:ascii="Arial" w:hAnsi="Arial" w:cs="Arial"/>
          <w:sz w:val="24"/>
          <w:szCs w:val="24"/>
        </w:rPr>
      </w:pPr>
    </w:p>
    <w:p w14:paraId="2603EF4C" w14:textId="4B18C1AA" w:rsidR="00C12667" w:rsidRPr="00C876D9" w:rsidRDefault="00C12667" w:rsidP="00134734">
      <w:pPr>
        <w:spacing w:line="360" w:lineRule="auto"/>
        <w:jc w:val="center"/>
        <w:rPr>
          <w:rFonts w:ascii="Arial" w:hAnsi="Arial" w:cs="Arial"/>
          <w:b/>
          <w:bCs/>
          <w:sz w:val="24"/>
          <w:szCs w:val="24"/>
        </w:rPr>
      </w:pPr>
      <w:r w:rsidRPr="00C876D9">
        <w:rPr>
          <w:rFonts w:ascii="Arial" w:hAnsi="Arial" w:cs="Arial"/>
          <w:b/>
          <w:bCs/>
          <w:sz w:val="24"/>
          <w:szCs w:val="24"/>
        </w:rPr>
        <w:lastRenderedPageBreak/>
        <w:t>Introduction</w:t>
      </w:r>
    </w:p>
    <w:p w14:paraId="6D9E5D75" w14:textId="77777777" w:rsidR="00F966DF" w:rsidRPr="00C876D9" w:rsidRDefault="00F966DF" w:rsidP="00EC37B6">
      <w:pPr>
        <w:spacing w:line="360" w:lineRule="auto"/>
        <w:jc w:val="both"/>
        <w:rPr>
          <w:rFonts w:ascii="Arial" w:hAnsi="Arial" w:cs="Arial"/>
          <w:sz w:val="24"/>
          <w:szCs w:val="24"/>
        </w:rPr>
      </w:pPr>
    </w:p>
    <w:p w14:paraId="2EC9AA8C" w14:textId="1BF40A2F" w:rsidR="00E95518" w:rsidRPr="00C876D9" w:rsidRDefault="008428B8" w:rsidP="00E95518">
      <w:pPr>
        <w:spacing w:line="360" w:lineRule="auto"/>
        <w:jc w:val="both"/>
        <w:rPr>
          <w:rFonts w:ascii="Arial" w:hAnsi="Arial" w:cs="Arial"/>
          <w:sz w:val="24"/>
          <w:szCs w:val="24"/>
        </w:rPr>
      </w:pPr>
      <w:r w:rsidRPr="00C876D9">
        <w:rPr>
          <w:rFonts w:ascii="Arial" w:hAnsi="Arial" w:cs="Arial"/>
          <w:sz w:val="24"/>
          <w:szCs w:val="24"/>
        </w:rPr>
        <w:t xml:space="preserve">The Holiday Inn is a quiet motel close to the city's Business and Science parks, about 3.2 kilometres from the Cambridge College Backs region, and 15 minutes' drive from the Grand Arcade shopping </w:t>
      </w:r>
      <w:proofErr w:type="spellStart"/>
      <w:r w:rsidRPr="00C876D9">
        <w:rPr>
          <w:rFonts w:ascii="Arial" w:hAnsi="Arial" w:cs="Arial"/>
          <w:sz w:val="24"/>
          <w:szCs w:val="24"/>
        </w:rPr>
        <w:t>center</w:t>
      </w:r>
      <w:proofErr w:type="spellEnd"/>
      <w:r w:rsidRPr="00C876D9">
        <w:rPr>
          <w:rFonts w:ascii="Arial" w:hAnsi="Arial" w:cs="Arial"/>
          <w:sz w:val="24"/>
          <w:szCs w:val="24"/>
        </w:rPr>
        <w:t xml:space="preserve">. The city </w:t>
      </w:r>
      <w:proofErr w:type="spellStart"/>
      <w:r w:rsidRPr="00C876D9">
        <w:rPr>
          <w:rFonts w:ascii="Arial" w:hAnsi="Arial" w:cs="Arial"/>
          <w:sz w:val="24"/>
          <w:szCs w:val="24"/>
        </w:rPr>
        <w:t>center</w:t>
      </w:r>
      <w:proofErr w:type="spellEnd"/>
      <w:r w:rsidRPr="00C876D9">
        <w:rPr>
          <w:rFonts w:ascii="Arial" w:hAnsi="Arial" w:cs="Arial"/>
          <w:sz w:val="24"/>
          <w:szCs w:val="24"/>
        </w:rPr>
        <w:t xml:space="preserve"> is conveniently close to the M11 highway, which is only a 5-minute drive from the A14. The hotel is located near </w:t>
      </w:r>
      <w:proofErr w:type="spellStart"/>
      <w:r w:rsidRPr="00C876D9">
        <w:rPr>
          <w:rFonts w:ascii="Arial" w:hAnsi="Arial" w:cs="Arial"/>
          <w:sz w:val="24"/>
          <w:szCs w:val="24"/>
        </w:rPr>
        <w:t>Impington</w:t>
      </w:r>
      <w:proofErr w:type="spellEnd"/>
      <w:r w:rsidRPr="00C876D9">
        <w:rPr>
          <w:rFonts w:ascii="Arial" w:hAnsi="Arial" w:cs="Arial"/>
          <w:sz w:val="24"/>
          <w:szCs w:val="24"/>
        </w:rPr>
        <w:t xml:space="preserve"> by a lake and offers a peaceful retreat in the rolling countryside only two miles from the colleges, stores, museums, and </w:t>
      </w:r>
      <w:proofErr w:type="spellStart"/>
      <w:r w:rsidRPr="00C876D9">
        <w:rPr>
          <w:rFonts w:ascii="Arial" w:hAnsi="Arial" w:cs="Arial"/>
          <w:sz w:val="24"/>
          <w:szCs w:val="24"/>
        </w:rPr>
        <w:t>theaters</w:t>
      </w:r>
      <w:proofErr w:type="spellEnd"/>
      <w:r w:rsidRPr="00C876D9">
        <w:rPr>
          <w:rFonts w:ascii="Arial" w:hAnsi="Arial" w:cs="Arial"/>
          <w:sz w:val="24"/>
          <w:szCs w:val="24"/>
        </w:rPr>
        <w:t xml:space="preserve"> of central Cambridge. The hotel's Academy Conference Centre has 11 flexible rooms and can hold up to 120 guests. The 15-acre field, on the other hand, is perfect for holding team-building exercises. Business </w:t>
      </w:r>
      <w:proofErr w:type="spellStart"/>
      <w:r w:rsidRPr="00C876D9">
        <w:rPr>
          <w:rFonts w:ascii="Arial" w:hAnsi="Arial" w:cs="Arial"/>
          <w:sz w:val="24"/>
          <w:szCs w:val="24"/>
        </w:rPr>
        <w:t>travelers</w:t>
      </w:r>
      <w:proofErr w:type="spellEnd"/>
      <w:r w:rsidRPr="00C876D9">
        <w:rPr>
          <w:rFonts w:ascii="Arial" w:hAnsi="Arial" w:cs="Arial"/>
          <w:sz w:val="24"/>
          <w:szCs w:val="24"/>
        </w:rPr>
        <w:t xml:space="preserve"> can reach Cambridge Business Park and Cambridge Science Park in 10 minutes by car.</w:t>
      </w:r>
      <w:r w:rsidR="00E95518" w:rsidRPr="00C876D9">
        <w:rPr>
          <w:rFonts w:ascii="Arial" w:hAnsi="Arial" w:cs="Arial"/>
          <w:sz w:val="24"/>
          <w:szCs w:val="24"/>
        </w:rPr>
        <w:t xml:space="preserve"> The fitness club has a 15-meter indoor pool as well as a fully functional gym. Visitors can unwind in the sauna, spa bathtub, or steam room and choose from a variety of beauty salon services. In the Junction restaurant, traditional British fare and daily specials are offered by the head chef. The Hub Bar provides Starbucks, a variety of drinks, and a lounge cuisine so that patrons may unwind in a comfortable atmosphere (IHG, 2022).</w:t>
      </w:r>
    </w:p>
    <w:p w14:paraId="47DA98E7" w14:textId="18C2516D" w:rsidR="00E95518" w:rsidRPr="00C876D9" w:rsidRDefault="00E95518" w:rsidP="00E95518">
      <w:pPr>
        <w:spacing w:line="360" w:lineRule="auto"/>
        <w:jc w:val="both"/>
        <w:rPr>
          <w:rFonts w:ascii="Arial" w:hAnsi="Arial" w:cs="Arial"/>
          <w:sz w:val="24"/>
          <w:szCs w:val="24"/>
        </w:rPr>
      </w:pPr>
      <w:r w:rsidRPr="00C876D9">
        <w:rPr>
          <w:rFonts w:ascii="Arial" w:hAnsi="Arial" w:cs="Arial"/>
          <w:sz w:val="24"/>
          <w:szCs w:val="24"/>
        </w:rPr>
        <w:t>The hotel's 161 comfortable, roomy bedrooms, which are dispersed across 2 levels and are separated into 7 different room types, from double rooms to luxury cameras, include a TV with satellite channels and internet access. Each room has a contemporary private bathroom, air conditioning, and a seating space (Booking.com, 2022).</w:t>
      </w:r>
    </w:p>
    <w:p w14:paraId="082777CF" w14:textId="135E736E" w:rsidR="001F602B" w:rsidRDefault="001F602B" w:rsidP="001F602B">
      <w:pPr>
        <w:spacing w:line="360" w:lineRule="auto"/>
        <w:jc w:val="both"/>
        <w:rPr>
          <w:rFonts w:ascii="Arial" w:hAnsi="Arial" w:cs="Arial"/>
          <w:sz w:val="24"/>
          <w:szCs w:val="24"/>
        </w:rPr>
      </w:pPr>
      <w:r w:rsidRPr="00C876D9">
        <w:rPr>
          <w:rFonts w:ascii="Arial" w:hAnsi="Arial" w:cs="Arial"/>
          <w:sz w:val="24"/>
          <w:szCs w:val="24"/>
        </w:rPr>
        <w:t>The number of employees fluctuates between 51 and 200, depending on changes in the number of tourists. Only the receptionist and duty manager work the morning, evening, and night shifts during each day (LinkedIn, 2022).</w:t>
      </w:r>
    </w:p>
    <w:p w14:paraId="0A223170" w14:textId="77777777" w:rsidR="00C521F4" w:rsidRDefault="00C521F4" w:rsidP="001F602B">
      <w:pPr>
        <w:spacing w:line="360" w:lineRule="auto"/>
        <w:jc w:val="both"/>
        <w:rPr>
          <w:rFonts w:ascii="Arial" w:hAnsi="Arial" w:cs="Arial"/>
          <w:sz w:val="24"/>
          <w:szCs w:val="24"/>
        </w:rPr>
      </w:pPr>
    </w:p>
    <w:p w14:paraId="1539D8D3" w14:textId="77777777" w:rsidR="00C521F4" w:rsidRPr="00C876D9" w:rsidRDefault="00C521F4" w:rsidP="001F602B">
      <w:pPr>
        <w:spacing w:line="360" w:lineRule="auto"/>
        <w:jc w:val="both"/>
        <w:rPr>
          <w:rFonts w:ascii="Arial" w:hAnsi="Arial" w:cs="Arial"/>
          <w:sz w:val="24"/>
          <w:szCs w:val="24"/>
        </w:rPr>
      </w:pPr>
    </w:p>
    <w:p w14:paraId="38BB8F7F" w14:textId="610A07AC" w:rsidR="00E95518" w:rsidRPr="00C876D9" w:rsidRDefault="001F602B" w:rsidP="00EC37B6">
      <w:pPr>
        <w:spacing w:line="360" w:lineRule="auto"/>
        <w:jc w:val="both"/>
        <w:rPr>
          <w:rFonts w:ascii="Arial" w:hAnsi="Arial" w:cs="Arial"/>
          <w:sz w:val="24"/>
          <w:szCs w:val="24"/>
        </w:rPr>
      </w:pPr>
      <w:r w:rsidRPr="00C876D9">
        <w:rPr>
          <w:rFonts w:ascii="Arial" w:hAnsi="Arial" w:cs="Arial"/>
          <w:sz w:val="24"/>
          <w:szCs w:val="24"/>
        </w:rPr>
        <w:t>Employee engagement increases employees' motivation for their work and dedication to the organi</w:t>
      </w:r>
      <w:r w:rsidR="003B10DB">
        <w:rPr>
          <w:rFonts w:ascii="Arial" w:hAnsi="Arial" w:cs="Arial"/>
          <w:sz w:val="24"/>
          <w:szCs w:val="24"/>
        </w:rPr>
        <w:t>s</w:t>
      </w:r>
      <w:r w:rsidRPr="00C876D9">
        <w:rPr>
          <w:rFonts w:ascii="Arial" w:hAnsi="Arial" w:cs="Arial"/>
          <w:sz w:val="24"/>
          <w:szCs w:val="24"/>
        </w:rPr>
        <w:t>ation. It is about inspiring passion for their jobs, their work, and the organi</w:t>
      </w:r>
      <w:r w:rsidR="003B10DB">
        <w:rPr>
          <w:rFonts w:ascii="Arial" w:hAnsi="Arial" w:cs="Arial"/>
          <w:sz w:val="24"/>
          <w:szCs w:val="24"/>
        </w:rPr>
        <w:t>s</w:t>
      </w:r>
      <w:r w:rsidRPr="00C876D9">
        <w:rPr>
          <w:rFonts w:ascii="Arial" w:hAnsi="Arial" w:cs="Arial"/>
          <w:sz w:val="24"/>
          <w:szCs w:val="24"/>
        </w:rPr>
        <w:t xml:space="preserve">ation, and making sure they are in line with its ideals, knowledgeable, and well-integrated with their </w:t>
      </w:r>
      <w:r w:rsidR="00744795" w:rsidRPr="00C876D9">
        <w:rPr>
          <w:rFonts w:ascii="Arial" w:hAnsi="Arial" w:cs="Arial"/>
          <w:sz w:val="24"/>
          <w:szCs w:val="24"/>
        </w:rPr>
        <w:t>co-workers</w:t>
      </w:r>
      <w:r w:rsidRPr="00C876D9">
        <w:rPr>
          <w:rFonts w:ascii="Arial" w:hAnsi="Arial" w:cs="Arial"/>
          <w:sz w:val="24"/>
          <w:szCs w:val="24"/>
        </w:rPr>
        <w:t xml:space="preserve"> and the organi</w:t>
      </w:r>
      <w:r w:rsidR="003B10DB">
        <w:rPr>
          <w:rFonts w:ascii="Arial" w:hAnsi="Arial" w:cs="Arial"/>
          <w:sz w:val="24"/>
          <w:szCs w:val="24"/>
        </w:rPr>
        <w:t>s</w:t>
      </w:r>
      <w:r w:rsidRPr="00C876D9">
        <w:rPr>
          <w:rFonts w:ascii="Arial" w:hAnsi="Arial" w:cs="Arial"/>
          <w:sz w:val="24"/>
          <w:szCs w:val="24"/>
        </w:rPr>
        <w:t>ation's overall structure or culture.</w:t>
      </w:r>
    </w:p>
    <w:p w14:paraId="5DAE3AB8" w14:textId="77777777" w:rsidR="001B2073" w:rsidRPr="00C876D9" w:rsidRDefault="001B2073" w:rsidP="001B2073">
      <w:pPr>
        <w:spacing w:line="360" w:lineRule="auto"/>
        <w:jc w:val="both"/>
        <w:rPr>
          <w:rFonts w:ascii="Arial" w:hAnsi="Arial" w:cs="Arial"/>
          <w:sz w:val="24"/>
          <w:szCs w:val="24"/>
        </w:rPr>
      </w:pPr>
      <w:r w:rsidRPr="00C876D9">
        <w:rPr>
          <w:rFonts w:ascii="Arial" w:hAnsi="Arial" w:cs="Arial"/>
          <w:sz w:val="24"/>
          <w:szCs w:val="24"/>
        </w:rPr>
        <w:lastRenderedPageBreak/>
        <w:t>Poor management and a lack of training in particular areas were both identified by this report's research as major factors that may have an impact on how long individuals stay on the job.</w:t>
      </w:r>
    </w:p>
    <w:p w14:paraId="162940A3" w14:textId="000F8342" w:rsidR="001B2073" w:rsidRPr="00C876D9" w:rsidRDefault="001B2073" w:rsidP="001B2073">
      <w:pPr>
        <w:spacing w:line="360" w:lineRule="auto"/>
        <w:jc w:val="both"/>
        <w:rPr>
          <w:rFonts w:ascii="Arial" w:hAnsi="Arial" w:cs="Arial"/>
          <w:sz w:val="24"/>
          <w:szCs w:val="24"/>
        </w:rPr>
      </w:pPr>
      <w:r w:rsidRPr="00C876D9">
        <w:rPr>
          <w:rFonts w:ascii="Arial" w:hAnsi="Arial" w:cs="Arial"/>
          <w:sz w:val="24"/>
          <w:szCs w:val="24"/>
        </w:rPr>
        <w:t>Employee engagement assessment may provide a big-picture perspective that is essential for sound governance and executive-level choices, and it can also guide strategic decisions on how to grow and allocate HR resources, such as training to produce effective people managers.</w:t>
      </w:r>
    </w:p>
    <w:p w14:paraId="650EF77C" w14:textId="77777777" w:rsidR="00E95518" w:rsidRPr="00C876D9" w:rsidRDefault="00E95518" w:rsidP="00EC37B6">
      <w:pPr>
        <w:spacing w:line="360" w:lineRule="auto"/>
        <w:jc w:val="both"/>
        <w:rPr>
          <w:rFonts w:ascii="Arial" w:hAnsi="Arial" w:cs="Arial"/>
          <w:sz w:val="24"/>
          <w:szCs w:val="24"/>
        </w:rPr>
      </w:pPr>
    </w:p>
    <w:p w14:paraId="3EA6AA63" w14:textId="77777777" w:rsidR="001270B4" w:rsidRPr="00C876D9" w:rsidRDefault="001270B4" w:rsidP="001B2073">
      <w:pPr>
        <w:spacing w:line="360" w:lineRule="auto"/>
        <w:rPr>
          <w:rFonts w:ascii="Arial" w:hAnsi="Arial" w:cs="Arial"/>
          <w:sz w:val="24"/>
          <w:szCs w:val="24"/>
        </w:rPr>
      </w:pPr>
    </w:p>
    <w:p w14:paraId="2485E702" w14:textId="2282D3B1" w:rsidR="001270B4" w:rsidRPr="008A0C2D" w:rsidRDefault="00A1285E" w:rsidP="00225DE2">
      <w:pPr>
        <w:spacing w:line="360" w:lineRule="auto"/>
        <w:jc w:val="center"/>
        <w:rPr>
          <w:rFonts w:ascii="Arial" w:hAnsi="Arial" w:cs="Arial"/>
          <w:b/>
          <w:bCs/>
          <w:sz w:val="24"/>
          <w:szCs w:val="24"/>
        </w:rPr>
      </w:pPr>
      <w:r w:rsidRPr="00C876D9">
        <w:rPr>
          <w:rFonts w:ascii="Arial" w:hAnsi="Arial" w:cs="Arial"/>
          <w:b/>
          <w:bCs/>
          <w:sz w:val="24"/>
          <w:szCs w:val="24"/>
        </w:rPr>
        <w:t>Employee engagement. How to measure it.</w:t>
      </w:r>
    </w:p>
    <w:p w14:paraId="315BB471" w14:textId="77777777" w:rsidR="00E83A6A" w:rsidRPr="00C876D9" w:rsidRDefault="00E83A6A" w:rsidP="00EC37B6">
      <w:pPr>
        <w:spacing w:line="360" w:lineRule="auto"/>
        <w:jc w:val="both"/>
        <w:rPr>
          <w:rFonts w:ascii="Arial" w:hAnsi="Arial" w:cs="Arial"/>
          <w:sz w:val="24"/>
          <w:szCs w:val="24"/>
        </w:rPr>
      </w:pPr>
    </w:p>
    <w:p w14:paraId="67929620" w14:textId="77777777" w:rsidR="00225DE2" w:rsidRPr="00C876D9" w:rsidRDefault="00225DE2" w:rsidP="00EC37B6">
      <w:pPr>
        <w:spacing w:line="360" w:lineRule="auto"/>
        <w:jc w:val="both"/>
        <w:rPr>
          <w:rFonts w:ascii="Arial" w:hAnsi="Arial" w:cs="Arial"/>
          <w:sz w:val="24"/>
          <w:szCs w:val="24"/>
        </w:rPr>
      </w:pPr>
    </w:p>
    <w:p w14:paraId="317EB016" w14:textId="1209101F" w:rsidR="00780641" w:rsidRPr="00C876D9" w:rsidRDefault="002C7CD2" w:rsidP="00EC37B6">
      <w:pPr>
        <w:spacing w:line="360" w:lineRule="auto"/>
        <w:jc w:val="both"/>
        <w:rPr>
          <w:rFonts w:ascii="Arial" w:hAnsi="Arial" w:cs="Arial"/>
          <w:b/>
          <w:bCs/>
          <w:i/>
          <w:iCs/>
          <w:sz w:val="24"/>
          <w:szCs w:val="24"/>
        </w:rPr>
      </w:pPr>
      <w:r w:rsidRPr="00C876D9">
        <w:rPr>
          <w:rFonts w:ascii="Arial" w:hAnsi="Arial" w:cs="Arial"/>
          <w:b/>
          <w:bCs/>
          <w:i/>
          <w:iCs/>
          <w:sz w:val="24"/>
          <w:szCs w:val="24"/>
        </w:rPr>
        <w:t>What is employee’s engagement</w:t>
      </w:r>
    </w:p>
    <w:p w14:paraId="263EA9C6" w14:textId="77777777" w:rsidR="001B2073" w:rsidRPr="00C876D9" w:rsidRDefault="001B2073" w:rsidP="00EC37B6">
      <w:pPr>
        <w:spacing w:line="360" w:lineRule="auto"/>
        <w:jc w:val="both"/>
        <w:rPr>
          <w:rFonts w:ascii="Arial" w:hAnsi="Arial" w:cs="Arial"/>
          <w:b/>
          <w:bCs/>
          <w:i/>
          <w:iCs/>
          <w:sz w:val="24"/>
          <w:szCs w:val="24"/>
        </w:rPr>
      </w:pPr>
    </w:p>
    <w:p w14:paraId="5AD14650" w14:textId="57AE9476" w:rsidR="001B2073" w:rsidRDefault="00A64A9A" w:rsidP="00EC37B6">
      <w:pPr>
        <w:spacing w:line="360" w:lineRule="auto"/>
        <w:jc w:val="both"/>
        <w:rPr>
          <w:rFonts w:ascii="Arial" w:hAnsi="Arial" w:cs="Arial"/>
          <w:sz w:val="24"/>
          <w:szCs w:val="24"/>
        </w:rPr>
      </w:pPr>
      <w:r w:rsidRPr="00C876D9">
        <w:rPr>
          <w:rFonts w:ascii="Arial" w:hAnsi="Arial" w:cs="Arial"/>
          <w:sz w:val="24"/>
          <w:szCs w:val="24"/>
        </w:rPr>
        <w:t>Since the early 1990s, employee engagement has been a well-established management concept. Over the past 20 years, it has solidified as a key component of HR. It is a standard practice in management consulting, management research, CIPD certification, university instruction, and, most crucially, HR practice, where devoted employee engagement specialists are not unusual. The relevance of employee engagement has also come to the attention of executive teams, boards, and investors</w:t>
      </w:r>
      <w:r w:rsidR="00574CD1" w:rsidRPr="00C876D9">
        <w:rPr>
          <w:rFonts w:ascii="Arial" w:hAnsi="Arial" w:cs="Arial"/>
          <w:sz w:val="24"/>
          <w:szCs w:val="24"/>
        </w:rPr>
        <w:t xml:space="preserve"> (CIPD, 2020).</w:t>
      </w:r>
    </w:p>
    <w:p w14:paraId="261B9E0A" w14:textId="77777777" w:rsidR="00C521F4" w:rsidRDefault="00C521F4" w:rsidP="00EC37B6">
      <w:pPr>
        <w:spacing w:line="360" w:lineRule="auto"/>
        <w:jc w:val="both"/>
        <w:rPr>
          <w:rFonts w:ascii="Arial" w:hAnsi="Arial" w:cs="Arial"/>
          <w:sz w:val="24"/>
          <w:szCs w:val="24"/>
        </w:rPr>
      </w:pPr>
    </w:p>
    <w:p w14:paraId="3D4E6B44" w14:textId="77777777" w:rsidR="00C521F4" w:rsidRPr="00C521F4" w:rsidRDefault="00C521F4" w:rsidP="00EC37B6">
      <w:pPr>
        <w:spacing w:line="360" w:lineRule="auto"/>
        <w:jc w:val="both"/>
        <w:rPr>
          <w:rFonts w:ascii="Arial" w:hAnsi="Arial" w:cs="Arial"/>
          <w:sz w:val="24"/>
          <w:szCs w:val="24"/>
        </w:rPr>
      </w:pPr>
    </w:p>
    <w:p w14:paraId="2D83D1BF" w14:textId="3DD7718C" w:rsidR="001B2073" w:rsidRPr="00C876D9" w:rsidRDefault="001E7D60" w:rsidP="00EC37B6">
      <w:pPr>
        <w:spacing w:line="360" w:lineRule="auto"/>
        <w:jc w:val="both"/>
        <w:rPr>
          <w:rFonts w:ascii="Arial" w:hAnsi="Arial" w:cs="Arial"/>
          <w:sz w:val="24"/>
          <w:szCs w:val="24"/>
        </w:rPr>
      </w:pPr>
      <w:r w:rsidRPr="00C876D9">
        <w:rPr>
          <w:rFonts w:ascii="Arial" w:hAnsi="Arial" w:cs="Arial"/>
          <w:sz w:val="24"/>
          <w:szCs w:val="24"/>
        </w:rPr>
        <w:t>According to Bridger, the term "employee engagement" refers to the employees' enthusiasm for their work, which motivates them to give it their all (2018). The degree of devotion a worker has to their work, the organi</w:t>
      </w:r>
      <w:r w:rsidR="00E04F8F">
        <w:rPr>
          <w:rFonts w:ascii="Arial" w:hAnsi="Arial" w:cs="Arial"/>
          <w:sz w:val="24"/>
          <w:szCs w:val="24"/>
        </w:rPr>
        <w:t>s</w:t>
      </w:r>
      <w:r w:rsidRPr="00C876D9">
        <w:rPr>
          <w:rFonts w:ascii="Arial" w:hAnsi="Arial" w:cs="Arial"/>
          <w:sz w:val="24"/>
          <w:szCs w:val="24"/>
        </w:rPr>
        <w:t>ation, and its objectives is another consideration.</w:t>
      </w:r>
    </w:p>
    <w:p w14:paraId="5F22BD98" w14:textId="77777777" w:rsidR="006A7BA1" w:rsidRPr="006A7BA1" w:rsidRDefault="006A7BA1" w:rsidP="00EC37B6">
      <w:pPr>
        <w:spacing w:line="360" w:lineRule="auto"/>
        <w:jc w:val="both"/>
        <w:rPr>
          <w:rFonts w:ascii="Arial" w:hAnsi="Arial" w:cs="Arial"/>
          <w:i/>
          <w:iCs/>
          <w:sz w:val="24"/>
          <w:szCs w:val="24"/>
        </w:rPr>
      </w:pPr>
    </w:p>
    <w:p w14:paraId="59A45A11" w14:textId="77777777" w:rsidR="000C2CF9" w:rsidRPr="00C876D9" w:rsidRDefault="001A61D7" w:rsidP="00EC37B6">
      <w:pPr>
        <w:spacing w:line="360" w:lineRule="auto"/>
        <w:jc w:val="both"/>
        <w:rPr>
          <w:rFonts w:ascii="Arial" w:hAnsi="Arial" w:cs="Arial"/>
          <w:b/>
          <w:bCs/>
          <w:i/>
          <w:iCs/>
          <w:sz w:val="24"/>
          <w:szCs w:val="24"/>
        </w:rPr>
      </w:pPr>
      <w:r w:rsidRPr="00C876D9">
        <w:rPr>
          <w:rFonts w:ascii="Arial" w:hAnsi="Arial" w:cs="Arial"/>
          <w:b/>
          <w:bCs/>
          <w:i/>
          <w:iCs/>
          <w:sz w:val="24"/>
          <w:szCs w:val="24"/>
        </w:rPr>
        <w:lastRenderedPageBreak/>
        <w:t xml:space="preserve">Measuring </w:t>
      </w:r>
      <w:r w:rsidR="005A7D03" w:rsidRPr="00C876D9">
        <w:rPr>
          <w:rFonts w:ascii="Arial" w:hAnsi="Arial" w:cs="Arial"/>
          <w:b/>
          <w:bCs/>
          <w:i/>
          <w:iCs/>
          <w:sz w:val="24"/>
          <w:szCs w:val="24"/>
        </w:rPr>
        <w:t>employee’s engagement</w:t>
      </w:r>
    </w:p>
    <w:p w14:paraId="1025BE67" w14:textId="2A8DE84E" w:rsidR="00EF1B25" w:rsidRDefault="00EF1B25" w:rsidP="00EF1B25">
      <w:pPr>
        <w:spacing w:line="360" w:lineRule="auto"/>
        <w:jc w:val="both"/>
        <w:rPr>
          <w:rFonts w:ascii="Arial" w:hAnsi="Arial" w:cs="Arial"/>
          <w:sz w:val="24"/>
          <w:szCs w:val="24"/>
        </w:rPr>
      </w:pPr>
      <w:r w:rsidRPr="00C876D9">
        <w:rPr>
          <w:rFonts w:ascii="Arial" w:hAnsi="Arial" w:cs="Arial"/>
          <w:sz w:val="24"/>
          <w:szCs w:val="24"/>
        </w:rPr>
        <w:t>This document initially gives a report outlining the troubles the IHG trust is having before discussing the concerns and difficulties they are having with employee relations. Finally, the article includes a personal development plan that the researcher used to evaluate his or her own methods and talents.</w:t>
      </w:r>
    </w:p>
    <w:p w14:paraId="58D18C32" w14:textId="77777777" w:rsidR="00C521F4" w:rsidRDefault="00C521F4" w:rsidP="00EF1B25">
      <w:pPr>
        <w:spacing w:line="360" w:lineRule="auto"/>
        <w:jc w:val="both"/>
        <w:rPr>
          <w:rFonts w:ascii="Arial" w:hAnsi="Arial" w:cs="Arial"/>
          <w:sz w:val="24"/>
          <w:szCs w:val="24"/>
        </w:rPr>
      </w:pPr>
    </w:p>
    <w:p w14:paraId="33856174" w14:textId="77777777" w:rsidR="00E62B23" w:rsidRPr="00C876D9" w:rsidRDefault="00E62B23" w:rsidP="00EF1B25">
      <w:pPr>
        <w:spacing w:line="360" w:lineRule="auto"/>
        <w:jc w:val="both"/>
        <w:rPr>
          <w:rFonts w:ascii="Arial" w:hAnsi="Arial" w:cs="Arial"/>
          <w:sz w:val="24"/>
          <w:szCs w:val="24"/>
        </w:rPr>
      </w:pPr>
    </w:p>
    <w:p w14:paraId="565DE285" w14:textId="2D76EF24" w:rsidR="00EF1B25" w:rsidRDefault="00EF1B25" w:rsidP="00EF1B25">
      <w:pPr>
        <w:spacing w:line="360" w:lineRule="auto"/>
        <w:jc w:val="both"/>
        <w:rPr>
          <w:rFonts w:ascii="Arial" w:hAnsi="Arial" w:cs="Arial"/>
          <w:sz w:val="24"/>
          <w:szCs w:val="24"/>
        </w:rPr>
      </w:pPr>
      <w:r w:rsidRPr="00C876D9">
        <w:rPr>
          <w:rFonts w:ascii="Arial" w:hAnsi="Arial" w:cs="Arial"/>
          <w:sz w:val="24"/>
          <w:szCs w:val="24"/>
        </w:rPr>
        <w:t>Employee engagement surveys are one of the most popular ways to measure workforce engagement. This is a simple and efficient technique to gauge how committed each team member is to their work and how they view the organi</w:t>
      </w:r>
      <w:r w:rsidR="00E04F8F">
        <w:rPr>
          <w:rFonts w:ascii="Arial" w:hAnsi="Arial" w:cs="Arial"/>
          <w:sz w:val="24"/>
          <w:szCs w:val="24"/>
        </w:rPr>
        <w:t>s</w:t>
      </w:r>
      <w:r w:rsidRPr="00C876D9">
        <w:rPr>
          <w:rFonts w:ascii="Arial" w:hAnsi="Arial" w:cs="Arial"/>
          <w:sz w:val="24"/>
          <w:szCs w:val="24"/>
        </w:rPr>
        <w:t>ation. Data can be gathered in real time to better understand the situation by combining numerical scales and open-ended questions directed toward various drivers of employee engagement.</w:t>
      </w:r>
    </w:p>
    <w:p w14:paraId="74C5997A" w14:textId="77777777" w:rsidR="00E62B23" w:rsidRDefault="00E62B23" w:rsidP="00EF1B25">
      <w:pPr>
        <w:spacing w:line="360" w:lineRule="auto"/>
        <w:jc w:val="both"/>
        <w:rPr>
          <w:rFonts w:ascii="Arial" w:hAnsi="Arial" w:cs="Arial"/>
          <w:sz w:val="24"/>
          <w:szCs w:val="24"/>
        </w:rPr>
      </w:pPr>
    </w:p>
    <w:p w14:paraId="4EF555B5" w14:textId="77777777" w:rsidR="00E62B23" w:rsidRPr="00C876D9" w:rsidRDefault="00E62B23" w:rsidP="00EF1B25">
      <w:pPr>
        <w:spacing w:line="360" w:lineRule="auto"/>
        <w:jc w:val="both"/>
        <w:rPr>
          <w:rFonts w:ascii="Arial" w:hAnsi="Arial" w:cs="Arial"/>
          <w:sz w:val="24"/>
          <w:szCs w:val="24"/>
        </w:rPr>
      </w:pPr>
    </w:p>
    <w:p w14:paraId="3915E5FE" w14:textId="70CEED16" w:rsidR="00433F96" w:rsidRPr="00C876D9" w:rsidRDefault="00433F96" w:rsidP="00433F96">
      <w:pPr>
        <w:spacing w:line="360" w:lineRule="auto"/>
        <w:jc w:val="both"/>
        <w:rPr>
          <w:rFonts w:ascii="Arial" w:hAnsi="Arial" w:cs="Arial"/>
          <w:sz w:val="24"/>
          <w:szCs w:val="24"/>
        </w:rPr>
      </w:pPr>
      <w:r w:rsidRPr="00C876D9">
        <w:rPr>
          <w:rFonts w:ascii="Arial" w:hAnsi="Arial" w:cs="Arial"/>
          <w:sz w:val="24"/>
          <w:szCs w:val="24"/>
        </w:rPr>
        <w:t xml:space="preserve">Employees have the chance to talk about the issues that are most important to them in private talks, some of which might not be </w:t>
      </w:r>
      <w:r w:rsidR="00E62B23" w:rsidRPr="00C876D9">
        <w:rPr>
          <w:rFonts w:ascii="Arial" w:hAnsi="Arial" w:cs="Arial"/>
          <w:sz w:val="24"/>
          <w:szCs w:val="24"/>
        </w:rPr>
        <w:t>considered</w:t>
      </w:r>
      <w:r w:rsidRPr="00C876D9">
        <w:rPr>
          <w:rFonts w:ascii="Arial" w:hAnsi="Arial" w:cs="Arial"/>
          <w:sz w:val="24"/>
          <w:szCs w:val="24"/>
        </w:rPr>
        <w:t xml:space="preserve"> in a formal appraisal. Depending on what is feasible for the team, ask managers and the HR division to set up one-on-one meetings with employees on a monthly, quarterly, or annual basis.</w:t>
      </w:r>
    </w:p>
    <w:p w14:paraId="6023F503" w14:textId="39409F85" w:rsidR="00433F96" w:rsidRDefault="00433F96" w:rsidP="00433F96">
      <w:pPr>
        <w:spacing w:line="360" w:lineRule="auto"/>
        <w:jc w:val="both"/>
        <w:rPr>
          <w:rFonts w:ascii="Arial" w:hAnsi="Arial" w:cs="Arial"/>
          <w:sz w:val="24"/>
          <w:szCs w:val="24"/>
        </w:rPr>
      </w:pPr>
      <w:r w:rsidRPr="00C876D9">
        <w:rPr>
          <w:rFonts w:ascii="Arial" w:hAnsi="Arial" w:cs="Arial"/>
          <w:sz w:val="24"/>
          <w:szCs w:val="24"/>
        </w:rPr>
        <w:t>The person must be given the assurance that the discussion would be kept private, and if at all feasible, the interviewer should be someone with whom the applicant has a strong rapport. They will be more likely to communicate honestly and have more faith in the other person to respect confidentiality when it is necessary if they do this (Heinz, 2019).</w:t>
      </w:r>
    </w:p>
    <w:p w14:paraId="1C781E77" w14:textId="77777777" w:rsidR="00E62B23" w:rsidRDefault="00E62B23" w:rsidP="00433F96">
      <w:pPr>
        <w:spacing w:line="360" w:lineRule="auto"/>
        <w:jc w:val="both"/>
        <w:rPr>
          <w:rFonts w:ascii="Arial" w:hAnsi="Arial" w:cs="Arial"/>
          <w:sz w:val="24"/>
          <w:szCs w:val="24"/>
        </w:rPr>
      </w:pPr>
    </w:p>
    <w:p w14:paraId="6BB63B74" w14:textId="77777777" w:rsidR="00E62B23" w:rsidRPr="00C876D9" w:rsidRDefault="00E62B23" w:rsidP="00433F96">
      <w:pPr>
        <w:spacing w:line="360" w:lineRule="auto"/>
        <w:jc w:val="both"/>
        <w:rPr>
          <w:rFonts w:ascii="Arial" w:hAnsi="Arial" w:cs="Arial"/>
          <w:sz w:val="24"/>
          <w:szCs w:val="24"/>
        </w:rPr>
      </w:pPr>
    </w:p>
    <w:p w14:paraId="43F70B3D" w14:textId="57C2926C" w:rsidR="00683C96" w:rsidRPr="00C876D9" w:rsidRDefault="00433F96" w:rsidP="00EC37B6">
      <w:pPr>
        <w:spacing w:line="360" w:lineRule="auto"/>
        <w:jc w:val="both"/>
        <w:rPr>
          <w:rFonts w:ascii="Arial" w:hAnsi="Arial" w:cs="Arial"/>
          <w:sz w:val="24"/>
          <w:szCs w:val="24"/>
        </w:rPr>
      </w:pPr>
      <w:r w:rsidRPr="00C876D9">
        <w:rPr>
          <w:rFonts w:ascii="Arial" w:hAnsi="Arial" w:cs="Arial"/>
          <w:sz w:val="24"/>
          <w:szCs w:val="24"/>
        </w:rPr>
        <w:t xml:space="preserve">This paper suggests using the questionnaire method since it is a rapid and effective instrument, allowing many individuals to be </w:t>
      </w:r>
      <w:r w:rsidR="00265819" w:rsidRPr="00C876D9">
        <w:rPr>
          <w:rFonts w:ascii="Arial" w:hAnsi="Arial" w:cs="Arial"/>
          <w:sz w:val="24"/>
          <w:szCs w:val="24"/>
        </w:rPr>
        <w:t>approached, and many solutions to be found.</w:t>
      </w:r>
    </w:p>
    <w:p w14:paraId="3A44D0C5" w14:textId="77777777" w:rsidR="0059323C" w:rsidRDefault="0059323C" w:rsidP="00EC37B6">
      <w:pPr>
        <w:spacing w:line="360" w:lineRule="auto"/>
        <w:jc w:val="both"/>
        <w:rPr>
          <w:rFonts w:ascii="Arial" w:hAnsi="Arial" w:cs="Arial"/>
          <w:sz w:val="24"/>
          <w:szCs w:val="24"/>
        </w:rPr>
      </w:pPr>
      <w:r w:rsidRPr="00C876D9">
        <w:rPr>
          <w:rFonts w:ascii="Arial" w:hAnsi="Arial" w:cs="Arial"/>
          <w:b/>
          <w:bCs/>
          <w:i/>
          <w:iCs/>
          <w:sz w:val="24"/>
          <w:szCs w:val="24"/>
        </w:rPr>
        <w:lastRenderedPageBreak/>
        <w:t>Research methodology</w:t>
      </w:r>
      <w:r w:rsidRPr="00C876D9">
        <w:rPr>
          <w:rFonts w:ascii="Arial" w:hAnsi="Arial" w:cs="Arial"/>
          <w:sz w:val="24"/>
          <w:szCs w:val="24"/>
        </w:rPr>
        <w:t xml:space="preserve"> </w:t>
      </w:r>
    </w:p>
    <w:p w14:paraId="2E3CCD28" w14:textId="77777777" w:rsidR="00E7040C" w:rsidRPr="00C876D9" w:rsidRDefault="00E7040C" w:rsidP="00EC37B6">
      <w:pPr>
        <w:spacing w:line="360" w:lineRule="auto"/>
        <w:jc w:val="both"/>
        <w:rPr>
          <w:rFonts w:ascii="Arial" w:hAnsi="Arial" w:cs="Arial"/>
          <w:sz w:val="24"/>
          <w:szCs w:val="24"/>
        </w:rPr>
      </w:pPr>
    </w:p>
    <w:p w14:paraId="20028D87" w14:textId="39BFE17A" w:rsidR="009F426B" w:rsidRPr="00C876D9" w:rsidRDefault="009F426B" w:rsidP="009F426B">
      <w:pPr>
        <w:spacing w:line="360" w:lineRule="auto"/>
        <w:jc w:val="both"/>
        <w:rPr>
          <w:rFonts w:ascii="Arial" w:hAnsi="Arial" w:cs="Arial"/>
          <w:sz w:val="24"/>
          <w:szCs w:val="24"/>
        </w:rPr>
      </w:pPr>
      <w:r w:rsidRPr="00C876D9">
        <w:rPr>
          <w:rFonts w:ascii="Arial" w:hAnsi="Arial" w:cs="Arial"/>
          <w:b/>
          <w:bCs/>
          <w:sz w:val="24"/>
          <w:szCs w:val="24"/>
        </w:rPr>
        <w:t>Sample Selection:</w:t>
      </w:r>
      <w:r w:rsidRPr="00C876D9">
        <w:rPr>
          <w:rFonts w:ascii="Arial" w:hAnsi="Arial" w:cs="Arial"/>
          <w:sz w:val="24"/>
          <w:szCs w:val="24"/>
        </w:rPr>
        <w:t xml:space="preserve"> For the Holiday Inn Cambridge, data were gathered from middle and top-level employees.</w:t>
      </w:r>
    </w:p>
    <w:p w14:paraId="1CFC41BF" w14:textId="77777777" w:rsidR="009F426B" w:rsidRPr="00C876D9" w:rsidRDefault="009F426B" w:rsidP="009F426B">
      <w:pPr>
        <w:spacing w:line="360" w:lineRule="auto"/>
        <w:jc w:val="both"/>
        <w:rPr>
          <w:rFonts w:ascii="Arial" w:hAnsi="Arial" w:cs="Arial"/>
          <w:sz w:val="24"/>
          <w:szCs w:val="24"/>
        </w:rPr>
      </w:pPr>
      <w:r w:rsidRPr="00C876D9">
        <w:rPr>
          <w:rFonts w:ascii="Arial" w:hAnsi="Arial" w:cs="Arial"/>
          <w:b/>
          <w:bCs/>
          <w:sz w:val="24"/>
          <w:szCs w:val="24"/>
        </w:rPr>
        <w:t>Sample Size:</w:t>
      </w:r>
      <w:r w:rsidRPr="00C876D9">
        <w:rPr>
          <w:rFonts w:ascii="Arial" w:hAnsi="Arial" w:cs="Arial"/>
          <w:sz w:val="24"/>
          <w:szCs w:val="24"/>
        </w:rPr>
        <w:t xml:space="preserve"> At the time the poll was conducted, there were 150 or so staff working at the hotel. A survey was given to each one of them.</w:t>
      </w:r>
    </w:p>
    <w:p w14:paraId="214A3095" w14:textId="1472FDBA" w:rsidR="00F45857" w:rsidRPr="00C876D9" w:rsidRDefault="009F426B" w:rsidP="009F426B">
      <w:pPr>
        <w:spacing w:line="360" w:lineRule="auto"/>
        <w:jc w:val="both"/>
        <w:rPr>
          <w:rFonts w:ascii="Arial" w:hAnsi="Arial" w:cs="Arial"/>
          <w:sz w:val="24"/>
          <w:szCs w:val="24"/>
        </w:rPr>
      </w:pPr>
      <w:r w:rsidRPr="00E62B23">
        <w:rPr>
          <w:rFonts w:ascii="Arial" w:hAnsi="Arial" w:cs="Arial"/>
          <w:b/>
          <w:bCs/>
          <w:sz w:val="24"/>
          <w:szCs w:val="24"/>
        </w:rPr>
        <w:t>Data collection</w:t>
      </w:r>
      <w:r w:rsidRPr="00C876D9">
        <w:rPr>
          <w:rFonts w:ascii="Arial" w:hAnsi="Arial" w:cs="Arial"/>
          <w:sz w:val="24"/>
          <w:szCs w:val="24"/>
        </w:rPr>
        <w:t xml:space="preserve"> is carried out using a questionnaire to gather primary data. 13 items on a 5-point Likert scale were included in the survey to gauge employee engagement (Joshi </w:t>
      </w:r>
      <w:r w:rsidRPr="004B0826">
        <w:rPr>
          <w:rFonts w:ascii="Arial" w:hAnsi="Arial" w:cs="Arial"/>
          <w:i/>
          <w:iCs/>
          <w:sz w:val="24"/>
          <w:szCs w:val="24"/>
        </w:rPr>
        <w:t>et al</w:t>
      </w:r>
      <w:r w:rsidRPr="00C876D9">
        <w:rPr>
          <w:rFonts w:ascii="Arial" w:hAnsi="Arial" w:cs="Arial"/>
          <w:sz w:val="24"/>
          <w:szCs w:val="24"/>
        </w:rPr>
        <w:t>., 2015).</w:t>
      </w:r>
    </w:p>
    <w:p w14:paraId="1DB2EDC1" w14:textId="77777777" w:rsidR="00A34999" w:rsidRDefault="00A34999" w:rsidP="009F426B">
      <w:pPr>
        <w:spacing w:line="360" w:lineRule="auto"/>
        <w:jc w:val="both"/>
        <w:rPr>
          <w:rFonts w:ascii="Arial" w:hAnsi="Arial" w:cs="Arial"/>
          <w:sz w:val="24"/>
          <w:szCs w:val="24"/>
        </w:rPr>
      </w:pPr>
    </w:p>
    <w:p w14:paraId="15E9FA87" w14:textId="77777777" w:rsidR="0036608F" w:rsidRPr="00C876D9" w:rsidRDefault="0036608F" w:rsidP="009F426B">
      <w:pPr>
        <w:spacing w:line="360" w:lineRule="auto"/>
        <w:jc w:val="both"/>
        <w:rPr>
          <w:rFonts w:ascii="Arial" w:hAnsi="Arial" w:cs="Arial"/>
          <w:sz w:val="24"/>
          <w:szCs w:val="24"/>
        </w:rPr>
      </w:pPr>
    </w:p>
    <w:p w14:paraId="23F5FBE5" w14:textId="65CD8A3B" w:rsidR="00E46DCE" w:rsidRPr="00E62B23" w:rsidRDefault="00F45857" w:rsidP="00E46DCE">
      <w:pPr>
        <w:spacing w:line="360" w:lineRule="auto"/>
        <w:jc w:val="both"/>
        <w:rPr>
          <w:rFonts w:ascii="Arial" w:hAnsi="Arial" w:cs="Arial"/>
          <w:b/>
          <w:bCs/>
          <w:i/>
          <w:iCs/>
          <w:sz w:val="24"/>
          <w:szCs w:val="24"/>
        </w:rPr>
      </w:pPr>
      <w:r w:rsidRPr="00C876D9">
        <w:rPr>
          <w:rFonts w:ascii="Arial" w:hAnsi="Arial" w:cs="Arial"/>
          <w:b/>
          <w:bCs/>
          <w:i/>
          <w:iCs/>
          <w:sz w:val="24"/>
          <w:szCs w:val="24"/>
        </w:rPr>
        <w:t>Survey’s results</w:t>
      </w:r>
    </w:p>
    <w:p w14:paraId="7DB2A20E" w14:textId="28DF9222" w:rsidR="00E46DCE" w:rsidRPr="00C876D9" w:rsidRDefault="00E46DCE" w:rsidP="00E46DCE">
      <w:pPr>
        <w:spacing w:line="360" w:lineRule="auto"/>
        <w:jc w:val="both"/>
        <w:rPr>
          <w:rFonts w:ascii="Arial" w:hAnsi="Arial" w:cs="Arial"/>
          <w:sz w:val="24"/>
          <w:szCs w:val="24"/>
        </w:rPr>
      </w:pPr>
      <w:r w:rsidRPr="00C876D9">
        <w:rPr>
          <w:rFonts w:ascii="Arial" w:hAnsi="Arial" w:cs="Arial"/>
          <w:sz w:val="24"/>
          <w:szCs w:val="24"/>
        </w:rPr>
        <w:t>The survey received responses from 150 employees, and the following interest categories were found: technical, skill-specific, software- and system-specific.</w:t>
      </w:r>
    </w:p>
    <w:p w14:paraId="48FFEB32" w14:textId="77777777" w:rsidR="00E46DCE" w:rsidRPr="00C876D9" w:rsidRDefault="00E46DCE" w:rsidP="00E46DCE">
      <w:pPr>
        <w:spacing w:line="360" w:lineRule="auto"/>
        <w:jc w:val="both"/>
        <w:rPr>
          <w:rFonts w:ascii="Arial" w:hAnsi="Arial" w:cs="Arial"/>
          <w:sz w:val="24"/>
          <w:szCs w:val="24"/>
        </w:rPr>
      </w:pPr>
      <w:r w:rsidRPr="00C876D9">
        <w:rPr>
          <w:rFonts w:ascii="Arial" w:hAnsi="Arial" w:cs="Arial"/>
          <w:sz w:val="24"/>
          <w:szCs w:val="24"/>
        </w:rPr>
        <w:t>Employee involvement in functional group structures fosters the sharing of best practices, experiences, and consistency in approach to procedures while creating a network among peers who carry out related tasks (</w:t>
      </w:r>
      <w:proofErr w:type="spellStart"/>
      <w:r w:rsidRPr="00C876D9">
        <w:rPr>
          <w:rFonts w:ascii="Arial" w:hAnsi="Arial" w:cs="Arial"/>
          <w:sz w:val="24"/>
          <w:szCs w:val="24"/>
        </w:rPr>
        <w:t>MacGowan</w:t>
      </w:r>
      <w:proofErr w:type="spellEnd"/>
      <w:r w:rsidRPr="00C876D9">
        <w:rPr>
          <w:rFonts w:ascii="Arial" w:hAnsi="Arial" w:cs="Arial"/>
          <w:sz w:val="24"/>
          <w:szCs w:val="24"/>
        </w:rPr>
        <w:t>, 2003).</w:t>
      </w:r>
    </w:p>
    <w:p w14:paraId="03C54FA7" w14:textId="29BC2407" w:rsidR="00CB0AED" w:rsidRDefault="00E46DCE" w:rsidP="00E46DCE">
      <w:pPr>
        <w:spacing w:line="360" w:lineRule="auto"/>
        <w:jc w:val="both"/>
        <w:rPr>
          <w:rFonts w:ascii="Arial" w:hAnsi="Arial" w:cs="Arial"/>
          <w:sz w:val="24"/>
          <w:szCs w:val="24"/>
        </w:rPr>
      </w:pPr>
      <w:r w:rsidRPr="00C876D9">
        <w:rPr>
          <w:rFonts w:ascii="Arial" w:hAnsi="Arial" w:cs="Arial"/>
          <w:sz w:val="24"/>
          <w:szCs w:val="24"/>
        </w:rPr>
        <w:t xml:space="preserve">Employees will get the chance to learn how to efficiently plan, oversee, and carry out projects. Many workers multitask, which can occasionally feel overwhelming and unpleasant. </w:t>
      </w:r>
      <w:r w:rsidR="00FD15D1" w:rsidRPr="00C876D9">
        <w:rPr>
          <w:rFonts w:ascii="Arial" w:hAnsi="Arial" w:cs="Arial"/>
          <w:sz w:val="24"/>
          <w:szCs w:val="24"/>
        </w:rPr>
        <w:t>To</w:t>
      </w:r>
      <w:r w:rsidRPr="00C876D9">
        <w:rPr>
          <w:rFonts w:ascii="Arial" w:hAnsi="Arial" w:cs="Arial"/>
          <w:sz w:val="24"/>
          <w:szCs w:val="24"/>
        </w:rPr>
        <w:t xml:space="preserve"> help staff members effectively manage their time, provide training on effective planning, </w:t>
      </w:r>
      <w:r w:rsidR="00F41D75" w:rsidRPr="00C876D9">
        <w:rPr>
          <w:rFonts w:ascii="Arial" w:hAnsi="Arial" w:cs="Arial"/>
          <w:sz w:val="24"/>
          <w:szCs w:val="24"/>
        </w:rPr>
        <w:t>goal setting</w:t>
      </w:r>
      <w:r w:rsidRPr="00C876D9">
        <w:rPr>
          <w:rFonts w:ascii="Arial" w:hAnsi="Arial" w:cs="Arial"/>
          <w:sz w:val="24"/>
          <w:szCs w:val="24"/>
        </w:rPr>
        <w:t>, and deadline management.</w:t>
      </w:r>
    </w:p>
    <w:p w14:paraId="435D6516" w14:textId="77777777" w:rsidR="00E62B23" w:rsidRDefault="00E62B23" w:rsidP="00E46DCE">
      <w:pPr>
        <w:spacing w:line="360" w:lineRule="auto"/>
        <w:jc w:val="both"/>
        <w:rPr>
          <w:rFonts w:ascii="Arial" w:hAnsi="Arial" w:cs="Arial"/>
          <w:sz w:val="24"/>
          <w:szCs w:val="24"/>
        </w:rPr>
      </w:pPr>
    </w:p>
    <w:p w14:paraId="08A138BA" w14:textId="77777777" w:rsidR="00E62B23" w:rsidRPr="00C876D9" w:rsidRDefault="00E62B23" w:rsidP="00E46DCE">
      <w:pPr>
        <w:spacing w:line="360" w:lineRule="auto"/>
        <w:jc w:val="both"/>
        <w:rPr>
          <w:rFonts w:ascii="Arial" w:hAnsi="Arial" w:cs="Arial"/>
          <w:sz w:val="24"/>
          <w:szCs w:val="24"/>
        </w:rPr>
      </w:pPr>
    </w:p>
    <w:p w14:paraId="2ACD11EE" w14:textId="28DBAFC9" w:rsidR="00192EBE" w:rsidRPr="00C876D9" w:rsidRDefault="00F41D75" w:rsidP="00EC37B6">
      <w:pPr>
        <w:spacing w:line="360" w:lineRule="auto"/>
        <w:jc w:val="both"/>
        <w:rPr>
          <w:rFonts w:ascii="Arial" w:hAnsi="Arial" w:cs="Arial"/>
          <w:sz w:val="24"/>
          <w:szCs w:val="24"/>
        </w:rPr>
      </w:pPr>
      <w:r w:rsidRPr="00C876D9">
        <w:rPr>
          <w:rFonts w:ascii="Arial" w:hAnsi="Arial" w:cs="Arial"/>
          <w:sz w:val="24"/>
          <w:szCs w:val="24"/>
        </w:rPr>
        <w:t>To improve teamwork, decision-making, and problem-solving, effective communication is required. Give staff members the chance to gain communication skills that will reduce disagreements and increase engagement (Stowell, 2015).</w:t>
      </w:r>
    </w:p>
    <w:p w14:paraId="29774AE6" w14:textId="77777777" w:rsidR="00373C8A" w:rsidRDefault="00373C8A" w:rsidP="00EC37B6">
      <w:pPr>
        <w:spacing w:line="360" w:lineRule="auto"/>
        <w:jc w:val="both"/>
        <w:rPr>
          <w:rFonts w:ascii="Arial" w:hAnsi="Arial" w:cs="Arial"/>
          <w:sz w:val="24"/>
          <w:szCs w:val="24"/>
        </w:rPr>
      </w:pPr>
    </w:p>
    <w:p w14:paraId="14BE6B24" w14:textId="77777777" w:rsidR="0036608F" w:rsidRPr="00C876D9" w:rsidRDefault="0036608F" w:rsidP="00EC37B6">
      <w:pPr>
        <w:spacing w:line="360" w:lineRule="auto"/>
        <w:jc w:val="both"/>
        <w:rPr>
          <w:rFonts w:ascii="Arial" w:hAnsi="Arial" w:cs="Arial"/>
          <w:sz w:val="24"/>
          <w:szCs w:val="24"/>
        </w:rPr>
      </w:pPr>
    </w:p>
    <w:p w14:paraId="37C50B9F" w14:textId="52F1C331" w:rsidR="003449A7" w:rsidRPr="00C876D9" w:rsidRDefault="000856F6" w:rsidP="00EC37B6">
      <w:pPr>
        <w:spacing w:line="360" w:lineRule="auto"/>
        <w:jc w:val="both"/>
        <w:rPr>
          <w:rFonts w:ascii="Arial" w:hAnsi="Arial" w:cs="Arial"/>
          <w:b/>
          <w:bCs/>
          <w:i/>
          <w:iCs/>
          <w:sz w:val="24"/>
          <w:szCs w:val="24"/>
        </w:rPr>
      </w:pPr>
      <w:r w:rsidRPr="00C876D9">
        <w:rPr>
          <w:rFonts w:ascii="Arial" w:hAnsi="Arial" w:cs="Arial"/>
          <w:b/>
          <w:bCs/>
          <w:i/>
          <w:iCs/>
          <w:sz w:val="24"/>
          <w:szCs w:val="24"/>
        </w:rPr>
        <w:lastRenderedPageBreak/>
        <w:t>Proposed solutions</w:t>
      </w:r>
    </w:p>
    <w:p w14:paraId="27AC314C" w14:textId="77777777" w:rsidR="00192EBE" w:rsidRPr="00C876D9" w:rsidRDefault="00192EBE" w:rsidP="00EC37B6">
      <w:pPr>
        <w:spacing w:line="360" w:lineRule="auto"/>
        <w:jc w:val="both"/>
        <w:rPr>
          <w:rFonts w:ascii="Arial" w:hAnsi="Arial" w:cs="Arial"/>
          <w:sz w:val="24"/>
          <w:szCs w:val="24"/>
        </w:rPr>
      </w:pPr>
    </w:p>
    <w:p w14:paraId="4E10C112" w14:textId="65494458" w:rsidR="007A28F4" w:rsidRPr="00C876D9" w:rsidRDefault="007A28F4" w:rsidP="007A28F4">
      <w:pPr>
        <w:spacing w:line="360" w:lineRule="auto"/>
        <w:jc w:val="both"/>
        <w:rPr>
          <w:rFonts w:ascii="Arial" w:hAnsi="Arial" w:cs="Arial"/>
          <w:sz w:val="24"/>
          <w:szCs w:val="24"/>
        </w:rPr>
      </w:pPr>
      <w:r w:rsidRPr="00C876D9">
        <w:rPr>
          <w:rFonts w:ascii="Arial" w:hAnsi="Arial" w:cs="Arial"/>
          <w:sz w:val="24"/>
          <w:szCs w:val="24"/>
        </w:rPr>
        <w:t xml:space="preserve">The corporation is having issues with employee relations in this instance of the IHG trust. The front-facing employees' jobs are not sufficiently difficult. The absence of difficulty in the professional role can demotivate the individual, according to Costas and </w:t>
      </w:r>
      <w:proofErr w:type="spellStart"/>
      <w:r w:rsidRPr="00C876D9">
        <w:rPr>
          <w:rFonts w:ascii="Arial" w:hAnsi="Arial" w:cs="Arial"/>
          <w:sz w:val="24"/>
          <w:szCs w:val="24"/>
        </w:rPr>
        <w:t>Kärreman</w:t>
      </w:r>
      <w:proofErr w:type="spellEnd"/>
      <w:r w:rsidRPr="00C876D9">
        <w:rPr>
          <w:rFonts w:ascii="Arial" w:hAnsi="Arial" w:cs="Arial"/>
          <w:sz w:val="24"/>
          <w:szCs w:val="24"/>
        </w:rPr>
        <w:t xml:space="preserve"> (2013). In addition, there is no opportunity for the front personnel to learn new skills because the roles are so repetitious. As a result, the front-line employees find it demotivating and quit the</w:t>
      </w:r>
      <w:r w:rsidR="00756433">
        <w:rPr>
          <w:rFonts w:ascii="Arial" w:hAnsi="Arial" w:cs="Arial"/>
          <w:sz w:val="24"/>
          <w:szCs w:val="24"/>
        </w:rPr>
        <w:t xml:space="preserve"> company</w:t>
      </w:r>
      <w:r w:rsidRPr="00C876D9">
        <w:rPr>
          <w:rFonts w:ascii="Arial" w:hAnsi="Arial" w:cs="Arial"/>
          <w:sz w:val="24"/>
          <w:szCs w:val="24"/>
        </w:rPr>
        <w:t>, which raises the turnover rate.</w:t>
      </w:r>
    </w:p>
    <w:p w14:paraId="6884365A" w14:textId="73CBBDE8" w:rsidR="00373C8A" w:rsidRPr="00C876D9" w:rsidRDefault="007A28F4" w:rsidP="007A28F4">
      <w:pPr>
        <w:spacing w:line="360" w:lineRule="auto"/>
        <w:jc w:val="both"/>
        <w:rPr>
          <w:rFonts w:ascii="Arial" w:hAnsi="Arial" w:cs="Arial"/>
          <w:sz w:val="24"/>
          <w:szCs w:val="24"/>
        </w:rPr>
      </w:pPr>
      <w:r w:rsidRPr="00C876D9">
        <w:rPr>
          <w:rFonts w:ascii="Arial" w:hAnsi="Arial" w:cs="Arial"/>
          <w:sz w:val="24"/>
          <w:szCs w:val="24"/>
        </w:rPr>
        <w:t>Additionally, the existing staff's motivation wanes as well. According to the notion of human resources, an employee's motivation has a direct impact on how well his employer performs.</w:t>
      </w:r>
    </w:p>
    <w:p w14:paraId="2D7BB053" w14:textId="77777777" w:rsidR="009A1F3F" w:rsidRPr="009A1F3F" w:rsidRDefault="009A1F3F" w:rsidP="009A1F3F">
      <w:pPr>
        <w:spacing w:line="360" w:lineRule="auto"/>
        <w:jc w:val="both"/>
        <w:rPr>
          <w:rFonts w:ascii="Arial" w:hAnsi="Arial" w:cs="Arial"/>
          <w:sz w:val="24"/>
          <w:szCs w:val="24"/>
        </w:rPr>
      </w:pPr>
      <w:r w:rsidRPr="009A1F3F">
        <w:rPr>
          <w:rFonts w:ascii="Arial" w:hAnsi="Arial" w:cs="Arial"/>
          <w:sz w:val="24"/>
          <w:szCs w:val="24"/>
        </w:rPr>
        <w:t>An unmotivated worker will approach any problem half-heartedly, which lowers productivity. </w:t>
      </w:r>
    </w:p>
    <w:p w14:paraId="07858225" w14:textId="2E00133D" w:rsidR="009A1F3F" w:rsidRDefault="009A1F3F" w:rsidP="009A1F3F">
      <w:pPr>
        <w:spacing w:line="360" w:lineRule="auto"/>
        <w:jc w:val="both"/>
        <w:rPr>
          <w:rFonts w:ascii="Arial" w:hAnsi="Arial" w:cs="Arial"/>
          <w:sz w:val="24"/>
          <w:szCs w:val="24"/>
        </w:rPr>
      </w:pPr>
      <w:r w:rsidRPr="009A1F3F">
        <w:rPr>
          <w:rFonts w:ascii="Arial" w:hAnsi="Arial" w:cs="Arial"/>
          <w:sz w:val="24"/>
          <w:szCs w:val="24"/>
        </w:rPr>
        <w:t>Employees will influence the company's performance because they are the company's drivers (</w:t>
      </w:r>
      <w:proofErr w:type="spellStart"/>
      <w:r w:rsidRPr="009A1F3F">
        <w:rPr>
          <w:rFonts w:ascii="Arial" w:hAnsi="Arial" w:cs="Arial"/>
          <w:sz w:val="24"/>
          <w:szCs w:val="24"/>
        </w:rPr>
        <w:t>Menguc</w:t>
      </w:r>
      <w:proofErr w:type="spellEnd"/>
      <w:r w:rsidRPr="009A1F3F">
        <w:rPr>
          <w:rFonts w:ascii="Arial" w:hAnsi="Arial" w:cs="Arial"/>
          <w:sz w:val="24"/>
          <w:szCs w:val="24"/>
        </w:rPr>
        <w:t> and </w:t>
      </w:r>
      <w:proofErr w:type="spellStart"/>
      <w:r w:rsidRPr="009A1F3F">
        <w:rPr>
          <w:rFonts w:ascii="Arial" w:hAnsi="Arial" w:cs="Arial"/>
          <w:sz w:val="24"/>
          <w:szCs w:val="24"/>
        </w:rPr>
        <w:t>Auh</w:t>
      </w:r>
      <w:proofErr w:type="spellEnd"/>
      <w:r w:rsidRPr="009A1F3F">
        <w:rPr>
          <w:rFonts w:ascii="Arial" w:hAnsi="Arial" w:cs="Arial"/>
          <w:sz w:val="24"/>
          <w:szCs w:val="24"/>
        </w:rPr>
        <w:t>, 2015).</w:t>
      </w:r>
    </w:p>
    <w:p w14:paraId="0D1396DA" w14:textId="77777777" w:rsidR="00E62B23" w:rsidRDefault="00E62B23" w:rsidP="009A1F3F">
      <w:pPr>
        <w:spacing w:line="360" w:lineRule="auto"/>
        <w:jc w:val="both"/>
        <w:rPr>
          <w:rFonts w:ascii="Arial" w:hAnsi="Arial" w:cs="Arial"/>
          <w:sz w:val="24"/>
          <w:szCs w:val="24"/>
        </w:rPr>
      </w:pPr>
    </w:p>
    <w:p w14:paraId="593ED4F8" w14:textId="77777777" w:rsidR="00E62B23" w:rsidRPr="009A1F3F" w:rsidRDefault="00E62B23" w:rsidP="009A1F3F">
      <w:pPr>
        <w:spacing w:line="360" w:lineRule="auto"/>
        <w:jc w:val="both"/>
        <w:rPr>
          <w:rFonts w:ascii="Arial" w:hAnsi="Arial" w:cs="Arial"/>
          <w:sz w:val="24"/>
          <w:szCs w:val="24"/>
        </w:rPr>
      </w:pPr>
    </w:p>
    <w:p w14:paraId="27DE73D3" w14:textId="72FD294D" w:rsidR="009A1F3F" w:rsidRPr="009A1F3F" w:rsidRDefault="009A1F3F" w:rsidP="009A1F3F">
      <w:pPr>
        <w:spacing w:line="360" w:lineRule="auto"/>
        <w:jc w:val="both"/>
        <w:rPr>
          <w:rFonts w:ascii="Arial" w:hAnsi="Arial" w:cs="Arial"/>
          <w:sz w:val="24"/>
          <w:szCs w:val="24"/>
        </w:rPr>
      </w:pPr>
      <w:r w:rsidRPr="009A1F3F">
        <w:rPr>
          <w:rFonts w:ascii="Arial" w:hAnsi="Arial" w:cs="Arial"/>
          <w:sz w:val="24"/>
          <w:szCs w:val="24"/>
        </w:rPr>
        <w:t>However, if the managers make choices based on the principles and customs of ho</w:t>
      </w:r>
      <w:r w:rsidR="00BA4312" w:rsidRPr="00C876D9">
        <w:rPr>
          <w:rFonts w:ascii="Arial" w:hAnsi="Arial" w:cs="Arial"/>
          <w:sz w:val="24"/>
          <w:szCs w:val="24"/>
        </w:rPr>
        <w:t>s</w:t>
      </w:r>
      <w:r w:rsidRPr="009A1F3F">
        <w:rPr>
          <w:rFonts w:ascii="Arial" w:hAnsi="Arial" w:cs="Arial"/>
          <w:sz w:val="24"/>
          <w:szCs w:val="24"/>
        </w:rPr>
        <w:t>pitality, these issues can be lessened. </w:t>
      </w:r>
    </w:p>
    <w:p w14:paraId="1C0E29D7" w14:textId="07F9AC09" w:rsidR="009A1F3F" w:rsidRPr="009A1F3F" w:rsidRDefault="00C60CB0" w:rsidP="009A1F3F">
      <w:pPr>
        <w:spacing w:line="360" w:lineRule="auto"/>
        <w:jc w:val="both"/>
        <w:rPr>
          <w:rFonts w:ascii="Arial" w:hAnsi="Arial" w:cs="Arial"/>
          <w:sz w:val="24"/>
          <w:szCs w:val="24"/>
        </w:rPr>
      </w:pPr>
      <w:r>
        <w:rPr>
          <w:rFonts w:ascii="Arial" w:hAnsi="Arial" w:cs="Arial"/>
          <w:sz w:val="24"/>
          <w:szCs w:val="24"/>
        </w:rPr>
        <w:t>Management</w:t>
      </w:r>
      <w:r w:rsidR="009A1F3F" w:rsidRPr="009A1F3F">
        <w:rPr>
          <w:rFonts w:ascii="Arial" w:hAnsi="Arial" w:cs="Arial"/>
          <w:sz w:val="24"/>
          <w:szCs w:val="24"/>
        </w:rPr>
        <w:t> may decide to follow a change process within the business.</w:t>
      </w:r>
    </w:p>
    <w:p w14:paraId="7BF00D09" w14:textId="3FB5D16B" w:rsidR="007A28F4" w:rsidRPr="00C876D9" w:rsidRDefault="00E1601F" w:rsidP="007A28F4">
      <w:pPr>
        <w:spacing w:line="360" w:lineRule="auto"/>
        <w:jc w:val="both"/>
        <w:rPr>
          <w:rFonts w:ascii="Arial" w:hAnsi="Arial" w:cs="Arial"/>
          <w:sz w:val="24"/>
          <w:szCs w:val="24"/>
        </w:rPr>
      </w:pPr>
      <w:r w:rsidRPr="00C876D9">
        <w:rPr>
          <w:rFonts w:ascii="Arial" w:hAnsi="Arial" w:cs="Arial"/>
          <w:sz w:val="24"/>
          <w:szCs w:val="24"/>
        </w:rPr>
        <w:t>According to Demerouti</w:t>
      </w:r>
      <w:r w:rsidR="005D45BC" w:rsidRPr="00C876D9">
        <w:rPr>
          <w:rFonts w:ascii="Arial" w:hAnsi="Arial" w:cs="Arial"/>
          <w:sz w:val="24"/>
          <w:szCs w:val="24"/>
        </w:rPr>
        <w:t>,</w:t>
      </w:r>
      <w:r w:rsidR="00B97665" w:rsidRPr="00C876D9">
        <w:rPr>
          <w:rFonts w:ascii="Arial" w:hAnsi="Arial" w:cs="Arial"/>
          <w:sz w:val="24"/>
          <w:szCs w:val="24"/>
        </w:rPr>
        <w:t xml:space="preserve"> Bakker</w:t>
      </w:r>
      <w:r w:rsidR="00486E8B" w:rsidRPr="00C876D9">
        <w:rPr>
          <w:rFonts w:ascii="Arial" w:hAnsi="Arial" w:cs="Arial"/>
          <w:sz w:val="24"/>
          <w:szCs w:val="24"/>
        </w:rPr>
        <w:t xml:space="preserve"> and Leiter</w:t>
      </w:r>
      <w:r w:rsidRPr="00C876D9">
        <w:rPr>
          <w:rFonts w:ascii="Arial" w:hAnsi="Arial" w:cs="Arial"/>
          <w:sz w:val="24"/>
          <w:szCs w:val="24"/>
        </w:rPr>
        <w:t xml:space="preserve"> (2014), a change process is a choice that can solve many problems for a corporation</w:t>
      </w:r>
      <w:r w:rsidR="005D45BC" w:rsidRPr="00C876D9">
        <w:rPr>
          <w:rFonts w:ascii="Arial" w:hAnsi="Arial" w:cs="Arial"/>
          <w:sz w:val="24"/>
          <w:szCs w:val="24"/>
        </w:rPr>
        <w:t>, being the part of the business management aids in the retention of valuable staff</w:t>
      </w:r>
      <w:r w:rsidRPr="00C876D9">
        <w:rPr>
          <w:rFonts w:ascii="Arial" w:hAnsi="Arial" w:cs="Arial"/>
          <w:sz w:val="24"/>
          <w:szCs w:val="24"/>
        </w:rPr>
        <w:t xml:space="preserve">. However, Shantz </w:t>
      </w:r>
      <w:r w:rsidRPr="004B0826">
        <w:rPr>
          <w:rFonts w:ascii="Arial" w:hAnsi="Arial" w:cs="Arial"/>
          <w:i/>
          <w:iCs/>
          <w:sz w:val="24"/>
          <w:szCs w:val="24"/>
        </w:rPr>
        <w:t>et al.</w:t>
      </w:r>
      <w:r w:rsidRPr="00C876D9">
        <w:rPr>
          <w:rFonts w:ascii="Arial" w:hAnsi="Arial" w:cs="Arial"/>
          <w:sz w:val="24"/>
          <w:szCs w:val="24"/>
        </w:rPr>
        <w:t xml:space="preserve"> (2013) claimed that the management must deal with the other issues first before beginning a change management process in order to improve the service offered and the performance of the organi</w:t>
      </w:r>
      <w:r w:rsidR="00C60CB0">
        <w:rPr>
          <w:rFonts w:ascii="Arial" w:hAnsi="Arial" w:cs="Arial"/>
          <w:sz w:val="24"/>
          <w:szCs w:val="24"/>
        </w:rPr>
        <w:t>s</w:t>
      </w:r>
      <w:r w:rsidRPr="00C876D9">
        <w:rPr>
          <w:rFonts w:ascii="Arial" w:hAnsi="Arial" w:cs="Arial"/>
          <w:sz w:val="24"/>
          <w:szCs w:val="24"/>
        </w:rPr>
        <w:t xml:space="preserve">ation. The goal of the company's change management process may not be achieved because a demotivated manager will not fully commit to the task at hand. The management of the business must therefore handle the additional problems the trust is currently experiencing (Albrecht </w:t>
      </w:r>
      <w:r w:rsidRPr="004B0826">
        <w:rPr>
          <w:rFonts w:ascii="Arial" w:hAnsi="Arial" w:cs="Arial"/>
          <w:i/>
          <w:iCs/>
          <w:sz w:val="24"/>
          <w:szCs w:val="24"/>
        </w:rPr>
        <w:t>et al.</w:t>
      </w:r>
      <w:r w:rsidR="004B0826">
        <w:rPr>
          <w:rFonts w:ascii="Arial" w:hAnsi="Arial" w:cs="Arial"/>
          <w:i/>
          <w:iCs/>
          <w:sz w:val="24"/>
          <w:szCs w:val="24"/>
        </w:rPr>
        <w:t>.</w:t>
      </w:r>
      <w:r w:rsidRPr="00C876D9">
        <w:rPr>
          <w:rFonts w:ascii="Arial" w:hAnsi="Arial" w:cs="Arial"/>
          <w:sz w:val="24"/>
          <w:szCs w:val="24"/>
        </w:rPr>
        <w:t xml:space="preserve"> 2015).</w:t>
      </w:r>
    </w:p>
    <w:p w14:paraId="39C60725" w14:textId="70832EC8" w:rsidR="00E1601F" w:rsidRPr="00C876D9" w:rsidRDefault="00293493" w:rsidP="00293493">
      <w:pPr>
        <w:spacing w:line="360" w:lineRule="auto"/>
        <w:jc w:val="both"/>
        <w:rPr>
          <w:rFonts w:ascii="Arial" w:hAnsi="Arial" w:cs="Arial"/>
          <w:sz w:val="24"/>
          <w:szCs w:val="24"/>
        </w:rPr>
      </w:pPr>
      <w:r w:rsidRPr="00C876D9">
        <w:rPr>
          <w:rFonts w:ascii="Arial" w:hAnsi="Arial" w:cs="Arial"/>
          <w:sz w:val="24"/>
          <w:szCs w:val="24"/>
        </w:rPr>
        <w:lastRenderedPageBreak/>
        <w:t xml:space="preserve">According to Stone (2013), a company's leadership and management play a significant part in the level of employee engagement. The right kind of leadership makes sure that there is still trust between the company's management and its personnel. Additionally, trust gives the company's staff confidence that the management will look out for their best interests. As a result, people will feel appreciated at work and their level of performance will rise (Costas and </w:t>
      </w:r>
      <w:proofErr w:type="spellStart"/>
      <w:r w:rsidRPr="00C876D9">
        <w:rPr>
          <w:rFonts w:ascii="Arial" w:hAnsi="Arial" w:cs="Arial"/>
          <w:sz w:val="24"/>
          <w:szCs w:val="24"/>
        </w:rPr>
        <w:t>Kärreman</w:t>
      </w:r>
      <w:proofErr w:type="spellEnd"/>
      <w:r w:rsidRPr="00C876D9">
        <w:rPr>
          <w:rFonts w:ascii="Arial" w:hAnsi="Arial" w:cs="Arial"/>
          <w:sz w:val="24"/>
          <w:szCs w:val="24"/>
        </w:rPr>
        <w:t>, 2013).</w:t>
      </w:r>
    </w:p>
    <w:p w14:paraId="029ED4FE" w14:textId="77777777" w:rsidR="00234C28" w:rsidRDefault="00234C28" w:rsidP="00293493">
      <w:pPr>
        <w:spacing w:line="360" w:lineRule="auto"/>
        <w:jc w:val="both"/>
        <w:rPr>
          <w:rFonts w:ascii="Arial" w:hAnsi="Arial" w:cs="Arial"/>
          <w:sz w:val="24"/>
          <w:szCs w:val="24"/>
        </w:rPr>
      </w:pPr>
    </w:p>
    <w:p w14:paraId="7E9A56C6" w14:textId="77777777" w:rsidR="00F00AE8" w:rsidRPr="00C876D9" w:rsidRDefault="00F00AE8" w:rsidP="00293493">
      <w:pPr>
        <w:spacing w:line="360" w:lineRule="auto"/>
        <w:jc w:val="both"/>
        <w:rPr>
          <w:rFonts w:ascii="Arial" w:hAnsi="Arial" w:cs="Arial"/>
          <w:sz w:val="24"/>
          <w:szCs w:val="24"/>
        </w:rPr>
      </w:pPr>
    </w:p>
    <w:p w14:paraId="49F59BDC" w14:textId="57476D12" w:rsidR="00653948" w:rsidRDefault="00F67A83" w:rsidP="00373C8A">
      <w:pPr>
        <w:spacing w:line="360" w:lineRule="auto"/>
        <w:jc w:val="both"/>
        <w:rPr>
          <w:rFonts w:ascii="Arial" w:hAnsi="Arial" w:cs="Arial"/>
          <w:sz w:val="24"/>
          <w:szCs w:val="24"/>
        </w:rPr>
      </w:pPr>
      <w:r w:rsidRPr="00C876D9">
        <w:rPr>
          <w:rFonts w:ascii="Arial" w:hAnsi="Arial" w:cs="Arial"/>
          <w:sz w:val="24"/>
          <w:szCs w:val="24"/>
        </w:rPr>
        <w:t>According to organi</w:t>
      </w:r>
      <w:r w:rsidR="00C60CB0">
        <w:rPr>
          <w:rFonts w:ascii="Arial" w:hAnsi="Arial" w:cs="Arial"/>
          <w:sz w:val="24"/>
          <w:szCs w:val="24"/>
        </w:rPr>
        <w:t>s</w:t>
      </w:r>
      <w:r w:rsidRPr="00C876D9">
        <w:rPr>
          <w:rFonts w:ascii="Arial" w:hAnsi="Arial" w:cs="Arial"/>
          <w:sz w:val="24"/>
          <w:szCs w:val="24"/>
        </w:rPr>
        <w:t xml:space="preserve">ational theory, the company's financial performance will increase </w:t>
      </w:r>
      <w:r w:rsidR="00981A32" w:rsidRPr="00C876D9">
        <w:rPr>
          <w:rFonts w:ascii="Arial" w:hAnsi="Arial" w:cs="Arial"/>
          <w:sz w:val="24"/>
          <w:szCs w:val="24"/>
        </w:rPr>
        <w:t>because of</w:t>
      </w:r>
      <w:r w:rsidRPr="00C876D9">
        <w:rPr>
          <w:rFonts w:ascii="Arial" w:hAnsi="Arial" w:cs="Arial"/>
          <w:sz w:val="24"/>
          <w:szCs w:val="24"/>
        </w:rPr>
        <w:t xml:space="preserve"> the employees' increased productivity. The management in this situation needs to foster a culture of trust among the </w:t>
      </w:r>
      <w:r w:rsidR="009847A8" w:rsidRPr="00C876D9">
        <w:rPr>
          <w:rFonts w:ascii="Arial" w:hAnsi="Arial" w:cs="Arial"/>
          <w:sz w:val="24"/>
          <w:szCs w:val="24"/>
        </w:rPr>
        <w:t>hotel’s</w:t>
      </w:r>
      <w:r w:rsidRPr="00C876D9">
        <w:rPr>
          <w:rFonts w:ascii="Arial" w:hAnsi="Arial" w:cs="Arial"/>
          <w:sz w:val="24"/>
          <w:szCs w:val="24"/>
        </w:rPr>
        <w:t xml:space="preserve"> staff. The abilities of an individual and an organi</w:t>
      </w:r>
      <w:r w:rsidR="00C60CB0">
        <w:rPr>
          <w:rFonts w:ascii="Arial" w:hAnsi="Arial" w:cs="Arial"/>
          <w:sz w:val="24"/>
          <w:szCs w:val="24"/>
        </w:rPr>
        <w:t>s</w:t>
      </w:r>
      <w:r w:rsidRPr="00C876D9">
        <w:rPr>
          <w:rFonts w:ascii="Arial" w:hAnsi="Arial" w:cs="Arial"/>
          <w:sz w:val="24"/>
          <w:szCs w:val="24"/>
        </w:rPr>
        <w:t>ation are covered by the practical and academic field of leadership. A team's growth in successful areas is guided by a leader. A good leader enables their team members to accomplish the desired outcome and produce the results that the organi</w:t>
      </w:r>
      <w:r w:rsidR="00C60CB0">
        <w:rPr>
          <w:rFonts w:ascii="Arial" w:hAnsi="Arial" w:cs="Arial"/>
          <w:sz w:val="24"/>
          <w:szCs w:val="24"/>
        </w:rPr>
        <w:t>s</w:t>
      </w:r>
      <w:r w:rsidRPr="00C876D9">
        <w:rPr>
          <w:rFonts w:ascii="Arial" w:hAnsi="Arial" w:cs="Arial"/>
          <w:sz w:val="24"/>
          <w:szCs w:val="24"/>
        </w:rPr>
        <w:t>ation requires. Theories based on trait theory, situational theory, functional theory, and behavioural theory have all been used to define leadership. According to a leadership theory, a leader must make advance preparations for the growth of the individual and the organisation.</w:t>
      </w:r>
      <w:r w:rsidR="00234C28" w:rsidRPr="00C876D9">
        <w:rPr>
          <w:rFonts w:ascii="Arial" w:hAnsi="Arial" w:cs="Arial"/>
          <w:sz w:val="24"/>
          <w:szCs w:val="24"/>
        </w:rPr>
        <w:t xml:space="preserve"> </w:t>
      </w:r>
      <w:r w:rsidR="00254A23" w:rsidRPr="00C876D9">
        <w:rPr>
          <w:rFonts w:ascii="Arial" w:hAnsi="Arial" w:cs="Arial"/>
          <w:sz w:val="24"/>
          <w:szCs w:val="24"/>
        </w:rPr>
        <w:t xml:space="preserve">Additionally, by exercising sound judgment, management can gain the trust of workforce. The management of the company should refrain from criticizing the workers in any way. In this regard, </w:t>
      </w:r>
      <w:proofErr w:type="spellStart"/>
      <w:r w:rsidR="00254A23" w:rsidRPr="00C876D9">
        <w:rPr>
          <w:rFonts w:ascii="Arial" w:hAnsi="Arial" w:cs="Arial"/>
          <w:sz w:val="24"/>
          <w:szCs w:val="24"/>
        </w:rPr>
        <w:t>Menguc</w:t>
      </w:r>
      <w:proofErr w:type="spellEnd"/>
      <w:r w:rsidR="00254A23" w:rsidRPr="00C876D9">
        <w:rPr>
          <w:rFonts w:ascii="Arial" w:hAnsi="Arial" w:cs="Arial"/>
          <w:sz w:val="24"/>
          <w:szCs w:val="24"/>
        </w:rPr>
        <w:t xml:space="preserve"> and </w:t>
      </w:r>
      <w:proofErr w:type="spellStart"/>
      <w:r w:rsidR="00254A23" w:rsidRPr="00C876D9">
        <w:rPr>
          <w:rFonts w:ascii="Arial" w:hAnsi="Arial" w:cs="Arial"/>
          <w:sz w:val="24"/>
          <w:szCs w:val="24"/>
        </w:rPr>
        <w:t>Auh</w:t>
      </w:r>
      <w:proofErr w:type="spellEnd"/>
      <w:r w:rsidR="00254A23" w:rsidRPr="00C876D9">
        <w:rPr>
          <w:rFonts w:ascii="Arial" w:hAnsi="Arial" w:cs="Arial"/>
          <w:sz w:val="24"/>
          <w:szCs w:val="24"/>
        </w:rPr>
        <w:t xml:space="preserve"> (2015) claimed that a management can always benefit from taking a diplomatic approach. The owner and managers play a critical role in this process. Again, the managers must maintain consistency in both their actions and words. The performance of the healthcare unit may suffer if the owner or management exhibits any inconsistent behaviour. This will lower employee engagement.</w:t>
      </w:r>
    </w:p>
    <w:p w14:paraId="58697A1E" w14:textId="77777777" w:rsidR="00F00AE8" w:rsidRDefault="00F00AE8" w:rsidP="00373C8A">
      <w:pPr>
        <w:spacing w:line="360" w:lineRule="auto"/>
        <w:jc w:val="both"/>
        <w:rPr>
          <w:rFonts w:ascii="Arial" w:hAnsi="Arial" w:cs="Arial"/>
          <w:sz w:val="24"/>
          <w:szCs w:val="24"/>
        </w:rPr>
      </w:pPr>
    </w:p>
    <w:p w14:paraId="57095C8F" w14:textId="77777777" w:rsidR="00F00AE8" w:rsidRPr="00C876D9" w:rsidRDefault="00F00AE8" w:rsidP="00373C8A">
      <w:pPr>
        <w:spacing w:line="360" w:lineRule="auto"/>
        <w:jc w:val="both"/>
        <w:rPr>
          <w:rFonts w:ascii="Arial" w:hAnsi="Arial" w:cs="Arial"/>
          <w:sz w:val="24"/>
          <w:szCs w:val="24"/>
        </w:rPr>
      </w:pPr>
    </w:p>
    <w:p w14:paraId="206AAB96" w14:textId="65B4523B" w:rsidR="00373C8A" w:rsidRPr="00C876D9" w:rsidRDefault="00AD7D16" w:rsidP="00373C8A">
      <w:pPr>
        <w:spacing w:line="360" w:lineRule="auto"/>
        <w:jc w:val="both"/>
        <w:rPr>
          <w:rFonts w:ascii="Arial" w:hAnsi="Arial" w:cs="Arial"/>
          <w:sz w:val="24"/>
          <w:szCs w:val="24"/>
        </w:rPr>
      </w:pPr>
      <w:r w:rsidRPr="00C876D9">
        <w:rPr>
          <w:rFonts w:ascii="Arial" w:hAnsi="Arial" w:cs="Arial"/>
          <w:sz w:val="24"/>
          <w:szCs w:val="24"/>
        </w:rPr>
        <w:t xml:space="preserve">Once more, in accordance with the idea advanced by </w:t>
      </w:r>
      <w:proofErr w:type="spellStart"/>
      <w:r w:rsidRPr="00C876D9">
        <w:rPr>
          <w:rFonts w:ascii="Arial" w:hAnsi="Arial" w:cs="Arial"/>
          <w:sz w:val="24"/>
          <w:szCs w:val="24"/>
        </w:rPr>
        <w:t>Trépanier</w:t>
      </w:r>
      <w:proofErr w:type="spellEnd"/>
      <w:r w:rsidR="00AE4430" w:rsidRPr="00C876D9">
        <w:rPr>
          <w:rFonts w:ascii="Arial" w:hAnsi="Arial" w:cs="Arial"/>
          <w:sz w:val="24"/>
          <w:szCs w:val="24"/>
        </w:rPr>
        <w:t xml:space="preserve"> </w:t>
      </w:r>
      <w:r w:rsidR="00AE4430" w:rsidRPr="00C876D9">
        <w:rPr>
          <w:rFonts w:ascii="Arial" w:hAnsi="Arial" w:cs="Arial"/>
          <w:i/>
          <w:iCs/>
          <w:sz w:val="24"/>
          <w:szCs w:val="24"/>
        </w:rPr>
        <w:t>et al.</w:t>
      </w:r>
      <w:r w:rsidRPr="00C876D9">
        <w:rPr>
          <w:rFonts w:ascii="Arial" w:hAnsi="Arial" w:cs="Arial"/>
          <w:i/>
          <w:iCs/>
          <w:sz w:val="24"/>
          <w:szCs w:val="24"/>
        </w:rPr>
        <w:t xml:space="preserve"> </w:t>
      </w:r>
      <w:r w:rsidRPr="00C876D9">
        <w:rPr>
          <w:rFonts w:ascii="Arial" w:hAnsi="Arial" w:cs="Arial"/>
          <w:sz w:val="24"/>
          <w:szCs w:val="24"/>
        </w:rPr>
        <w:t xml:space="preserve">(2014), employees' dissatisfaction and lack of engagement are caused by the </w:t>
      </w:r>
      <w:r w:rsidR="00745B42" w:rsidRPr="00C876D9">
        <w:rPr>
          <w:rFonts w:ascii="Arial" w:hAnsi="Arial" w:cs="Arial"/>
          <w:sz w:val="24"/>
          <w:szCs w:val="24"/>
        </w:rPr>
        <w:t>calibre</w:t>
      </w:r>
      <w:r w:rsidRPr="00C876D9">
        <w:rPr>
          <w:rFonts w:ascii="Arial" w:hAnsi="Arial" w:cs="Arial"/>
          <w:sz w:val="24"/>
          <w:szCs w:val="24"/>
        </w:rPr>
        <w:t xml:space="preserve"> of the leaders they work for. Therefore, the business and management must ensure that the </w:t>
      </w:r>
      <w:r w:rsidRPr="00C876D9">
        <w:rPr>
          <w:rFonts w:ascii="Arial" w:hAnsi="Arial" w:cs="Arial"/>
          <w:sz w:val="24"/>
          <w:szCs w:val="24"/>
        </w:rPr>
        <w:lastRenderedPageBreak/>
        <w:t xml:space="preserve">front-line managers are carrying out their responsibilities and making a good-faith effort to preserve positive relationships with the company's employees. When it comes to employee engagement, management must be aware of the </w:t>
      </w:r>
      <w:r w:rsidR="00745B42" w:rsidRPr="00C876D9">
        <w:rPr>
          <w:rFonts w:ascii="Arial" w:hAnsi="Arial" w:cs="Arial"/>
          <w:sz w:val="24"/>
          <w:szCs w:val="24"/>
        </w:rPr>
        <w:t>behaviour</w:t>
      </w:r>
      <w:r w:rsidRPr="00C876D9">
        <w:rPr>
          <w:rFonts w:ascii="Arial" w:hAnsi="Arial" w:cs="Arial"/>
          <w:sz w:val="24"/>
          <w:szCs w:val="24"/>
        </w:rPr>
        <w:t xml:space="preserve"> that employees and front-line staff members anticipate from them.</w:t>
      </w:r>
    </w:p>
    <w:p w14:paraId="33FD0BD2" w14:textId="77777777" w:rsidR="003830C8" w:rsidRPr="00C876D9" w:rsidRDefault="003830C8" w:rsidP="003830C8">
      <w:pPr>
        <w:spacing w:line="360" w:lineRule="auto"/>
        <w:jc w:val="both"/>
        <w:rPr>
          <w:rFonts w:ascii="Arial" w:hAnsi="Arial" w:cs="Arial"/>
          <w:sz w:val="24"/>
          <w:szCs w:val="24"/>
        </w:rPr>
      </w:pPr>
      <w:r w:rsidRPr="00C876D9">
        <w:rPr>
          <w:rFonts w:ascii="Arial" w:hAnsi="Arial" w:cs="Arial"/>
          <w:sz w:val="24"/>
          <w:szCs w:val="24"/>
        </w:rPr>
        <w:t xml:space="preserve">Employee engagement in the business process can also be raised by employee feedback. The supervisors will be able to keep track of the employees' opinions and ideas thanks to this. As a result, when making any kind of choice for the company, their interests will always be kept in mind. In turn, the staff will believe that the company's management values them (Bravo </w:t>
      </w:r>
      <w:r w:rsidRPr="00C876D9">
        <w:rPr>
          <w:rFonts w:ascii="Arial" w:hAnsi="Arial" w:cs="Arial"/>
          <w:i/>
          <w:iCs/>
          <w:sz w:val="24"/>
          <w:szCs w:val="24"/>
        </w:rPr>
        <w:t>et al.</w:t>
      </w:r>
      <w:r w:rsidRPr="00C876D9">
        <w:rPr>
          <w:rFonts w:ascii="Arial" w:hAnsi="Arial" w:cs="Arial"/>
          <w:sz w:val="24"/>
          <w:szCs w:val="24"/>
        </w:rPr>
        <w:t xml:space="preserve">, 2017). This may have a </w:t>
      </w:r>
      <w:proofErr w:type="spellStart"/>
      <w:r w:rsidRPr="00C876D9">
        <w:rPr>
          <w:rFonts w:ascii="Arial" w:hAnsi="Arial" w:cs="Arial"/>
          <w:sz w:val="24"/>
          <w:szCs w:val="24"/>
        </w:rPr>
        <w:t>favorable</w:t>
      </w:r>
      <w:proofErr w:type="spellEnd"/>
      <w:r w:rsidRPr="00C876D9">
        <w:rPr>
          <w:rFonts w:ascii="Arial" w:hAnsi="Arial" w:cs="Arial"/>
          <w:sz w:val="24"/>
          <w:szCs w:val="24"/>
        </w:rPr>
        <w:t xml:space="preserve"> effect on the company's staff engagement levels.</w:t>
      </w:r>
    </w:p>
    <w:p w14:paraId="0DBB44EB" w14:textId="77777777" w:rsidR="003830C8" w:rsidRDefault="003830C8" w:rsidP="003830C8">
      <w:pPr>
        <w:spacing w:line="360" w:lineRule="auto"/>
        <w:jc w:val="both"/>
        <w:rPr>
          <w:rFonts w:ascii="Arial" w:hAnsi="Arial" w:cs="Arial"/>
          <w:sz w:val="24"/>
          <w:szCs w:val="24"/>
        </w:rPr>
      </w:pPr>
    </w:p>
    <w:p w14:paraId="721A6AC8" w14:textId="77777777" w:rsidR="00F00AE8" w:rsidRPr="00C876D9" w:rsidRDefault="00F00AE8" w:rsidP="003830C8">
      <w:pPr>
        <w:spacing w:line="360" w:lineRule="auto"/>
        <w:jc w:val="both"/>
        <w:rPr>
          <w:rFonts w:ascii="Arial" w:hAnsi="Arial" w:cs="Arial"/>
          <w:sz w:val="24"/>
          <w:szCs w:val="24"/>
        </w:rPr>
      </w:pPr>
    </w:p>
    <w:p w14:paraId="729652BD" w14:textId="37507669" w:rsidR="00C33526" w:rsidRPr="00C876D9" w:rsidRDefault="00F9160A" w:rsidP="003830C8">
      <w:pPr>
        <w:spacing w:line="360" w:lineRule="auto"/>
        <w:jc w:val="both"/>
        <w:rPr>
          <w:rFonts w:ascii="Arial" w:hAnsi="Arial" w:cs="Arial"/>
          <w:sz w:val="24"/>
          <w:szCs w:val="24"/>
        </w:rPr>
      </w:pPr>
      <w:r w:rsidRPr="00C876D9">
        <w:rPr>
          <w:rFonts w:ascii="Arial" w:hAnsi="Arial" w:cs="Arial"/>
          <w:sz w:val="24"/>
          <w:szCs w:val="24"/>
        </w:rPr>
        <w:t>Finally</w:t>
      </w:r>
      <w:r w:rsidR="003830C8" w:rsidRPr="00C876D9">
        <w:rPr>
          <w:rFonts w:ascii="Arial" w:hAnsi="Arial" w:cs="Arial"/>
          <w:sz w:val="24"/>
          <w:szCs w:val="24"/>
        </w:rPr>
        <w:t>, the management of the business can implement a rewards system for the employees. These will also encourage healthy rivalry among the company's personnel. At each stage, they will face challenges from their classmates. </w:t>
      </w:r>
      <w:r w:rsidR="00C33526" w:rsidRPr="00C876D9">
        <w:rPr>
          <w:rFonts w:ascii="Arial" w:hAnsi="Arial" w:cs="Arial"/>
          <w:sz w:val="24"/>
          <w:szCs w:val="24"/>
        </w:rPr>
        <w:t>This could ultimately increase their productivity, which is a significant plus for any type of organi</w:t>
      </w:r>
      <w:r w:rsidR="00954EB8">
        <w:rPr>
          <w:rFonts w:ascii="Arial" w:hAnsi="Arial" w:cs="Arial"/>
          <w:sz w:val="24"/>
          <w:szCs w:val="24"/>
        </w:rPr>
        <w:t>s</w:t>
      </w:r>
      <w:r w:rsidR="00C33526" w:rsidRPr="00C876D9">
        <w:rPr>
          <w:rFonts w:ascii="Arial" w:hAnsi="Arial" w:cs="Arial"/>
          <w:sz w:val="24"/>
          <w:szCs w:val="24"/>
        </w:rPr>
        <w:t>ation (</w:t>
      </w:r>
      <w:proofErr w:type="spellStart"/>
      <w:r w:rsidR="006D3165" w:rsidRPr="00C876D9">
        <w:rPr>
          <w:rFonts w:ascii="Arial" w:hAnsi="Arial" w:cs="Arial"/>
          <w:sz w:val="24"/>
          <w:szCs w:val="24"/>
        </w:rPr>
        <w:t>Breevaart</w:t>
      </w:r>
      <w:proofErr w:type="spellEnd"/>
      <w:r w:rsidR="0018082C" w:rsidRPr="00C876D9">
        <w:rPr>
          <w:rFonts w:ascii="Arial" w:hAnsi="Arial" w:cs="Arial"/>
          <w:sz w:val="24"/>
          <w:szCs w:val="24"/>
        </w:rPr>
        <w:t>, Bakker</w:t>
      </w:r>
      <w:r w:rsidR="00486E8B" w:rsidRPr="00C876D9">
        <w:rPr>
          <w:rFonts w:ascii="Arial" w:hAnsi="Arial" w:cs="Arial"/>
          <w:sz w:val="24"/>
          <w:szCs w:val="24"/>
        </w:rPr>
        <w:t xml:space="preserve"> and </w:t>
      </w:r>
      <w:r w:rsidR="006D3165" w:rsidRPr="00C876D9">
        <w:rPr>
          <w:rFonts w:ascii="Arial" w:hAnsi="Arial" w:cs="Arial"/>
          <w:sz w:val="24"/>
          <w:szCs w:val="24"/>
        </w:rPr>
        <w:t>Demerouti</w:t>
      </w:r>
      <w:r w:rsidR="00C33526" w:rsidRPr="00C876D9">
        <w:rPr>
          <w:rFonts w:ascii="Arial" w:hAnsi="Arial" w:cs="Arial"/>
          <w:sz w:val="24"/>
          <w:szCs w:val="24"/>
        </w:rPr>
        <w:t>, 2014).</w:t>
      </w:r>
    </w:p>
    <w:p w14:paraId="702C2088" w14:textId="109A9F3A" w:rsidR="00AD3560" w:rsidRPr="00C876D9" w:rsidRDefault="00AD3560" w:rsidP="00AD3560">
      <w:pPr>
        <w:spacing w:line="360" w:lineRule="auto"/>
        <w:jc w:val="both"/>
        <w:rPr>
          <w:rFonts w:ascii="Arial" w:hAnsi="Arial" w:cs="Arial"/>
          <w:sz w:val="24"/>
          <w:szCs w:val="24"/>
        </w:rPr>
      </w:pPr>
      <w:r w:rsidRPr="00C876D9">
        <w:rPr>
          <w:rFonts w:ascii="Arial" w:hAnsi="Arial" w:cs="Arial"/>
          <w:sz w:val="24"/>
          <w:szCs w:val="24"/>
        </w:rPr>
        <w:t>Therefore, the company's management can implement these changes via a change management process. Which will lessen all of the company's issues and difficulties as a result. It must appoint a board of directors to oversee the employees' actions (</w:t>
      </w:r>
      <w:proofErr w:type="spellStart"/>
      <w:r w:rsidRPr="00C876D9">
        <w:rPr>
          <w:rFonts w:ascii="Arial" w:hAnsi="Arial" w:cs="Arial"/>
          <w:sz w:val="24"/>
          <w:szCs w:val="24"/>
        </w:rPr>
        <w:t>Menguc</w:t>
      </w:r>
      <w:proofErr w:type="spellEnd"/>
      <w:r w:rsidRPr="00C876D9">
        <w:rPr>
          <w:rFonts w:ascii="Arial" w:hAnsi="Arial" w:cs="Arial"/>
          <w:sz w:val="24"/>
          <w:szCs w:val="24"/>
        </w:rPr>
        <w:t xml:space="preserve"> </w:t>
      </w:r>
      <w:r w:rsidRPr="00C876D9">
        <w:rPr>
          <w:rFonts w:ascii="Arial" w:hAnsi="Arial" w:cs="Arial"/>
          <w:i/>
          <w:iCs/>
          <w:sz w:val="24"/>
          <w:szCs w:val="24"/>
        </w:rPr>
        <w:t>et</w:t>
      </w:r>
      <w:r w:rsidR="0083705E" w:rsidRPr="00C876D9">
        <w:rPr>
          <w:rFonts w:ascii="Arial" w:hAnsi="Arial" w:cs="Arial"/>
          <w:i/>
          <w:iCs/>
          <w:sz w:val="24"/>
          <w:szCs w:val="24"/>
        </w:rPr>
        <w:t xml:space="preserve"> </w:t>
      </w:r>
      <w:r w:rsidRPr="00C876D9">
        <w:rPr>
          <w:rFonts w:ascii="Arial" w:hAnsi="Arial" w:cs="Arial"/>
          <w:i/>
          <w:iCs/>
          <w:sz w:val="24"/>
          <w:szCs w:val="24"/>
        </w:rPr>
        <w:t>al</w:t>
      </w:r>
      <w:r w:rsidRPr="00C876D9">
        <w:rPr>
          <w:rFonts w:ascii="Arial" w:hAnsi="Arial" w:cs="Arial"/>
          <w:sz w:val="24"/>
          <w:szCs w:val="24"/>
        </w:rPr>
        <w:t>., 2013). This will assist in making the change that is implemented as a part of the change management process more sustainable.</w:t>
      </w:r>
    </w:p>
    <w:p w14:paraId="67E8EEA6" w14:textId="77777777" w:rsidR="00AD3560" w:rsidRDefault="00AD3560" w:rsidP="00AD3560">
      <w:pPr>
        <w:spacing w:line="360" w:lineRule="auto"/>
        <w:jc w:val="both"/>
        <w:rPr>
          <w:rFonts w:ascii="Arial" w:hAnsi="Arial" w:cs="Arial"/>
          <w:sz w:val="24"/>
          <w:szCs w:val="24"/>
        </w:rPr>
      </w:pPr>
    </w:p>
    <w:p w14:paraId="0F8D9849" w14:textId="77777777" w:rsidR="00F00AE8" w:rsidRPr="00C876D9" w:rsidRDefault="00F00AE8" w:rsidP="00AD3560">
      <w:pPr>
        <w:spacing w:line="360" w:lineRule="auto"/>
        <w:jc w:val="both"/>
        <w:rPr>
          <w:rFonts w:ascii="Arial" w:hAnsi="Arial" w:cs="Arial"/>
          <w:sz w:val="24"/>
          <w:szCs w:val="24"/>
        </w:rPr>
      </w:pPr>
    </w:p>
    <w:p w14:paraId="7D60C151" w14:textId="6E185036" w:rsidR="00373C8A" w:rsidRPr="00C876D9" w:rsidRDefault="00AD3560" w:rsidP="00AD3560">
      <w:pPr>
        <w:spacing w:line="360" w:lineRule="auto"/>
        <w:jc w:val="both"/>
        <w:rPr>
          <w:rFonts w:ascii="Arial" w:hAnsi="Arial" w:cs="Arial"/>
          <w:sz w:val="24"/>
          <w:szCs w:val="24"/>
        </w:rPr>
      </w:pPr>
      <w:r w:rsidRPr="00C876D9">
        <w:rPr>
          <w:rFonts w:ascii="Arial" w:hAnsi="Arial" w:cs="Arial"/>
          <w:sz w:val="24"/>
          <w:szCs w:val="24"/>
        </w:rPr>
        <w:t xml:space="preserve">Finally, involving staff in decision-making enables them to recommend changes that may have an impact on their performance. They can participate in that process both individually and through full group unification (Bal, </w:t>
      </w:r>
      <w:proofErr w:type="spellStart"/>
      <w:r w:rsidRPr="00C876D9">
        <w:rPr>
          <w:rFonts w:ascii="Arial" w:hAnsi="Arial" w:cs="Arial"/>
          <w:sz w:val="24"/>
          <w:szCs w:val="24"/>
        </w:rPr>
        <w:t>Kooij</w:t>
      </w:r>
      <w:proofErr w:type="spellEnd"/>
      <w:r w:rsidRPr="00C876D9">
        <w:rPr>
          <w:rFonts w:ascii="Arial" w:hAnsi="Arial" w:cs="Arial"/>
          <w:sz w:val="24"/>
          <w:szCs w:val="24"/>
        </w:rPr>
        <w:t xml:space="preserve"> and De Jong, 2013).</w:t>
      </w:r>
    </w:p>
    <w:p w14:paraId="1DC7B60F" w14:textId="6F7DA38E" w:rsidR="00962560" w:rsidRPr="00C876D9" w:rsidRDefault="00962560" w:rsidP="00962560">
      <w:pPr>
        <w:spacing w:line="360" w:lineRule="auto"/>
        <w:jc w:val="both"/>
        <w:rPr>
          <w:rFonts w:ascii="Arial" w:hAnsi="Arial" w:cs="Arial"/>
          <w:sz w:val="24"/>
          <w:szCs w:val="24"/>
        </w:rPr>
      </w:pPr>
      <w:r w:rsidRPr="00C876D9">
        <w:rPr>
          <w:rFonts w:ascii="Arial" w:hAnsi="Arial" w:cs="Arial"/>
          <w:sz w:val="24"/>
          <w:szCs w:val="24"/>
        </w:rPr>
        <w:t xml:space="preserve">It is a widely held belief that when employees are engaged with their work or the </w:t>
      </w:r>
      <w:r w:rsidR="00227471" w:rsidRPr="00C876D9">
        <w:rPr>
          <w:rFonts w:ascii="Arial" w:hAnsi="Arial" w:cs="Arial"/>
          <w:sz w:val="24"/>
          <w:szCs w:val="24"/>
        </w:rPr>
        <w:t>organi</w:t>
      </w:r>
      <w:r w:rsidR="00954EB8">
        <w:rPr>
          <w:rFonts w:ascii="Arial" w:hAnsi="Arial" w:cs="Arial"/>
          <w:sz w:val="24"/>
          <w:szCs w:val="24"/>
        </w:rPr>
        <w:t>s</w:t>
      </w:r>
      <w:r w:rsidR="00227471" w:rsidRPr="00C876D9">
        <w:rPr>
          <w:rFonts w:ascii="Arial" w:hAnsi="Arial" w:cs="Arial"/>
          <w:sz w:val="24"/>
          <w:szCs w:val="24"/>
        </w:rPr>
        <w:t>ation, they</w:t>
      </w:r>
      <w:r w:rsidRPr="00C876D9">
        <w:rPr>
          <w:rFonts w:ascii="Arial" w:hAnsi="Arial" w:cs="Arial"/>
          <w:sz w:val="24"/>
          <w:szCs w:val="24"/>
        </w:rPr>
        <w:t xml:space="preserve"> are more likely to be productive, innovative, and happy as well as to be happier, healthier, and more fulfilled overall. 80 Furthermore, the claim is that </w:t>
      </w:r>
      <w:r w:rsidRPr="00C876D9">
        <w:rPr>
          <w:rFonts w:ascii="Arial" w:hAnsi="Arial" w:cs="Arial"/>
          <w:sz w:val="24"/>
          <w:szCs w:val="24"/>
        </w:rPr>
        <w:lastRenderedPageBreak/>
        <w:t>involvement boosts performance rather than merely asserting that engagement and performance are related.</w:t>
      </w:r>
    </w:p>
    <w:p w14:paraId="0B9161F6" w14:textId="28B357A8" w:rsidR="00373C8A" w:rsidRPr="00C876D9" w:rsidRDefault="00962560" w:rsidP="00962560">
      <w:pPr>
        <w:spacing w:line="360" w:lineRule="auto"/>
        <w:jc w:val="both"/>
        <w:rPr>
          <w:rFonts w:ascii="Arial" w:hAnsi="Arial" w:cs="Arial"/>
          <w:sz w:val="24"/>
          <w:szCs w:val="24"/>
        </w:rPr>
      </w:pPr>
      <w:r w:rsidRPr="00C876D9">
        <w:rPr>
          <w:rFonts w:ascii="Arial" w:hAnsi="Arial" w:cs="Arial"/>
          <w:sz w:val="24"/>
          <w:szCs w:val="24"/>
        </w:rPr>
        <w:t>Organi</w:t>
      </w:r>
      <w:r w:rsidR="00964026" w:rsidRPr="00C876D9">
        <w:rPr>
          <w:rFonts w:ascii="Arial" w:hAnsi="Arial" w:cs="Arial"/>
          <w:sz w:val="24"/>
          <w:szCs w:val="24"/>
        </w:rPr>
        <w:t>s</w:t>
      </w:r>
      <w:r w:rsidRPr="00C876D9">
        <w:rPr>
          <w:rFonts w:ascii="Arial" w:hAnsi="Arial" w:cs="Arial"/>
          <w:sz w:val="24"/>
          <w:szCs w:val="24"/>
        </w:rPr>
        <w:t>ations must understand that while more engaged workers are more likely to perform better, less productive workers are more likely to lose interest in their jobs.</w:t>
      </w:r>
    </w:p>
    <w:p w14:paraId="60DEED01" w14:textId="77777777" w:rsidR="00B95DA7" w:rsidRPr="00C876D9" w:rsidRDefault="00B95DA7" w:rsidP="00EC37B6">
      <w:pPr>
        <w:spacing w:line="360" w:lineRule="auto"/>
        <w:jc w:val="both"/>
        <w:rPr>
          <w:rFonts w:ascii="Arial" w:hAnsi="Arial" w:cs="Arial"/>
          <w:sz w:val="24"/>
          <w:szCs w:val="24"/>
        </w:rPr>
      </w:pPr>
    </w:p>
    <w:p w14:paraId="614386B5" w14:textId="77777777" w:rsidR="000B1F5B" w:rsidRPr="00C876D9" w:rsidRDefault="000B1F5B" w:rsidP="00EC37B6">
      <w:pPr>
        <w:spacing w:line="360" w:lineRule="auto"/>
        <w:jc w:val="both"/>
        <w:rPr>
          <w:rFonts w:ascii="Arial" w:hAnsi="Arial" w:cs="Arial"/>
          <w:sz w:val="24"/>
          <w:szCs w:val="24"/>
        </w:rPr>
      </w:pPr>
    </w:p>
    <w:p w14:paraId="34525BA7" w14:textId="4D924A11" w:rsidR="006A68CA" w:rsidRPr="00C876D9" w:rsidRDefault="006A68CA" w:rsidP="00C84A18">
      <w:pPr>
        <w:spacing w:line="360" w:lineRule="auto"/>
        <w:jc w:val="center"/>
        <w:rPr>
          <w:rFonts w:ascii="Arial" w:hAnsi="Arial" w:cs="Arial"/>
          <w:b/>
          <w:bCs/>
          <w:sz w:val="24"/>
          <w:szCs w:val="24"/>
        </w:rPr>
      </w:pPr>
      <w:r w:rsidRPr="00C876D9">
        <w:rPr>
          <w:rFonts w:ascii="Arial" w:hAnsi="Arial" w:cs="Arial"/>
          <w:b/>
          <w:bCs/>
          <w:sz w:val="24"/>
          <w:szCs w:val="24"/>
        </w:rPr>
        <w:t>Recommendations</w:t>
      </w:r>
    </w:p>
    <w:p w14:paraId="232E6CF3" w14:textId="76369944" w:rsidR="00221C4B" w:rsidRPr="00AB6654" w:rsidRDefault="00221C4B" w:rsidP="00EC37B6">
      <w:pPr>
        <w:spacing w:line="360" w:lineRule="auto"/>
        <w:jc w:val="both"/>
        <w:rPr>
          <w:rFonts w:ascii="Arial" w:hAnsi="Arial" w:cs="Arial"/>
          <w:sz w:val="24"/>
          <w:szCs w:val="24"/>
        </w:rPr>
      </w:pPr>
    </w:p>
    <w:p w14:paraId="7875DB6A" w14:textId="77777777" w:rsidR="000F138D" w:rsidRPr="00C876D9" w:rsidRDefault="000F138D" w:rsidP="000F138D">
      <w:pPr>
        <w:spacing w:line="360" w:lineRule="auto"/>
        <w:rPr>
          <w:rFonts w:ascii="Arial" w:hAnsi="Arial" w:cs="Arial"/>
          <w:sz w:val="24"/>
          <w:szCs w:val="24"/>
        </w:rPr>
      </w:pPr>
      <w:r w:rsidRPr="00C876D9">
        <w:rPr>
          <w:rFonts w:ascii="Arial" w:hAnsi="Arial" w:cs="Arial"/>
          <w:sz w:val="24"/>
          <w:szCs w:val="24"/>
        </w:rPr>
        <w:t>To boost employee engagement, the business should concentrate on implementing the following suggestions:</w:t>
      </w:r>
    </w:p>
    <w:p w14:paraId="5C6F760E" w14:textId="77777777" w:rsidR="000F138D" w:rsidRPr="00C876D9" w:rsidRDefault="000F138D" w:rsidP="000F138D">
      <w:pPr>
        <w:spacing w:line="360" w:lineRule="auto"/>
        <w:rPr>
          <w:rFonts w:ascii="Arial" w:hAnsi="Arial" w:cs="Arial"/>
          <w:sz w:val="24"/>
          <w:szCs w:val="24"/>
        </w:rPr>
      </w:pPr>
      <w:r w:rsidRPr="00C876D9">
        <w:rPr>
          <w:rFonts w:ascii="Arial" w:hAnsi="Arial" w:cs="Arial"/>
          <w:sz w:val="24"/>
          <w:szCs w:val="24"/>
        </w:rPr>
        <w:t>• Explain their expectations and goals to the staff so that they may concentrate on their work and set targets to meet the objectives.</w:t>
      </w:r>
    </w:p>
    <w:p w14:paraId="3B10DD5D" w14:textId="77777777" w:rsidR="000F138D" w:rsidRPr="00C876D9" w:rsidRDefault="000F138D" w:rsidP="000F138D">
      <w:pPr>
        <w:spacing w:line="360" w:lineRule="auto"/>
        <w:rPr>
          <w:rFonts w:ascii="Arial" w:hAnsi="Arial" w:cs="Arial"/>
          <w:sz w:val="24"/>
          <w:szCs w:val="24"/>
        </w:rPr>
      </w:pPr>
      <w:r w:rsidRPr="00C876D9">
        <w:rPr>
          <w:rFonts w:ascii="Arial" w:hAnsi="Arial" w:cs="Arial"/>
          <w:sz w:val="24"/>
          <w:szCs w:val="24"/>
        </w:rPr>
        <w:t>• The company should increase transparency, which will boost performance.</w:t>
      </w:r>
    </w:p>
    <w:p w14:paraId="1109104E" w14:textId="77777777" w:rsidR="000F138D" w:rsidRPr="00C876D9" w:rsidRDefault="000F138D" w:rsidP="000F138D">
      <w:pPr>
        <w:spacing w:line="360" w:lineRule="auto"/>
        <w:rPr>
          <w:rFonts w:ascii="Arial" w:hAnsi="Arial" w:cs="Arial"/>
          <w:sz w:val="24"/>
          <w:szCs w:val="24"/>
        </w:rPr>
      </w:pPr>
      <w:r w:rsidRPr="00C876D9">
        <w:rPr>
          <w:rFonts w:ascii="Arial" w:hAnsi="Arial" w:cs="Arial"/>
          <w:sz w:val="24"/>
          <w:szCs w:val="24"/>
        </w:rPr>
        <w:t>• Increasing internal communication in the workplace.</w:t>
      </w:r>
    </w:p>
    <w:p w14:paraId="2DCEE6A8" w14:textId="23C339CF" w:rsidR="000B1F5B" w:rsidRPr="00C876D9" w:rsidRDefault="000F138D" w:rsidP="000F138D">
      <w:pPr>
        <w:spacing w:line="360" w:lineRule="auto"/>
        <w:rPr>
          <w:rFonts w:ascii="Arial" w:hAnsi="Arial" w:cs="Arial"/>
          <w:sz w:val="24"/>
          <w:szCs w:val="24"/>
        </w:rPr>
      </w:pPr>
      <w:r w:rsidRPr="00C876D9">
        <w:rPr>
          <w:rFonts w:ascii="Arial" w:hAnsi="Arial" w:cs="Arial"/>
          <w:sz w:val="24"/>
          <w:szCs w:val="24"/>
        </w:rPr>
        <w:t>• Developing the budget and encouraging innovation can both contribute to improvement.</w:t>
      </w:r>
    </w:p>
    <w:p w14:paraId="08BA1BEC" w14:textId="77777777" w:rsidR="000F138D" w:rsidRPr="00C876D9" w:rsidRDefault="000F138D" w:rsidP="000F138D">
      <w:pPr>
        <w:spacing w:line="360" w:lineRule="auto"/>
        <w:rPr>
          <w:rFonts w:ascii="Arial" w:hAnsi="Arial" w:cs="Arial"/>
          <w:sz w:val="24"/>
          <w:szCs w:val="24"/>
        </w:rPr>
      </w:pPr>
    </w:p>
    <w:p w14:paraId="28263EE4" w14:textId="0251D45D" w:rsidR="000F138D" w:rsidRPr="00C876D9" w:rsidRDefault="0008677E" w:rsidP="00EC37B6">
      <w:pPr>
        <w:spacing w:line="360" w:lineRule="auto"/>
        <w:jc w:val="both"/>
        <w:rPr>
          <w:rFonts w:ascii="Arial" w:hAnsi="Arial" w:cs="Arial"/>
          <w:b/>
          <w:bCs/>
          <w:i/>
          <w:iCs/>
          <w:sz w:val="24"/>
          <w:szCs w:val="24"/>
        </w:rPr>
      </w:pPr>
      <w:r w:rsidRPr="0008677E">
        <w:rPr>
          <w:rFonts w:ascii="Arial" w:hAnsi="Arial" w:cs="Arial"/>
          <w:b/>
          <w:bCs/>
          <w:i/>
          <w:iCs/>
          <w:sz w:val="24"/>
          <w:szCs w:val="24"/>
        </w:rPr>
        <w:t>Action pla</w:t>
      </w:r>
      <w:r w:rsidR="000B1F5B" w:rsidRPr="00C876D9">
        <w:rPr>
          <w:rFonts w:ascii="Arial" w:hAnsi="Arial" w:cs="Arial"/>
          <w:b/>
          <w:bCs/>
          <w:i/>
          <w:iCs/>
          <w:sz w:val="24"/>
          <w:szCs w:val="24"/>
        </w:rPr>
        <w:t>n</w:t>
      </w:r>
    </w:p>
    <w:p w14:paraId="4034D850" w14:textId="5C93964B" w:rsidR="000F138D" w:rsidRPr="00C876D9" w:rsidRDefault="000937EA" w:rsidP="00EC37B6">
      <w:pPr>
        <w:spacing w:line="360" w:lineRule="auto"/>
        <w:jc w:val="both"/>
        <w:rPr>
          <w:rFonts w:ascii="Arial" w:hAnsi="Arial" w:cs="Arial"/>
          <w:sz w:val="24"/>
          <w:szCs w:val="24"/>
        </w:rPr>
      </w:pPr>
      <w:r w:rsidRPr="00C876D9">
        <w:rPr>
          <w:rFonts w:ascii="Arial" w:hAnsi="Arial" w:cs="Arial"/>
          <w:sz w:val="24"/>
          <w:szCs w:val="24"/>
        </w:rPr>
        <w:t>The goal of the action plan for the relationship between workers and the relationship between all employees in the organi</w:t>
      </w:r>
      <w:r w:rsidR="00954EB8">
        <w:rPr>
          <w:rFonts w:ascii="Arial" w:hAnsi="Arial" w:cs="Arial"/>
          <w:sz w:val="24"/>
          <w:szCs w:val="24"/>
        </w:rPr>
        <w:t>s</w:t>
      </w:r>
      <w:r w:rsidRPr="00C876D9">
        <w:rPr>
          <w:rFonts w:ascii="Arial" w:hAnsi="Arial" w:cs="Arial"/>
          <w:sz w:val="24"/>
          <w:szCs w:val="24"/>
        </w:rPr>
        <w:t>ation is to increase employee motivation and help them create a vision that will enable them to freely collaborate with management. It comprises techniques for luring and keeping employees within the company. They are given access to the organi</w:t>
      </w:r>
      <w:r w:rsidR="00954EB8">
        <w:rPr>
          <w:rFonts w:ascii="Arial" w:hAnsi="Arial" w:cs="Arial"/>
          <w:sz w:val="24"/>
          <w:szCs w:val="24"/>
        </w:rPr>
        <w:t>s</w:t>
      </w:r>
      <w:r w:rsidRPr="00C876D9">
        <w:rPr>
          <w:rFonts w:ascii="Arial" w:hAnsi="Arial" w:cs="Arial"/>
          <w:sz w:val="24"/>
          <w:szCs w:val="24"/>
        </w:rPr>
        <w:t>ation's goals, which encourage them to make decisions regarding the development of the business. Holiday Inn creates an action plan that requires employees to collaborate on decisions and to establish two-way communication to foster innovation among staff members.</w:t>
      </w:r>
    </w:p>
    <w:p w14:paraId="10CFE2E1" w14:textId="77777777" w:rsidR="005940E7" w:rsidRPr="00C876D9" w:rsidRDefault="005940E7" w:rsidP="00EC37B6">
      <w:pPr>
        <w:spacing w:line="360" w:lineRule="auto"/>
        <w:jc w:val="both"/>
        <w:rPr>
          <w:rFonts w:ascii="Arial" w:hAnsi="Arial" w:cs="Arial"/>
          <w:sz w:val="24"/>
          <w:szCs w:val="24"/>
        </w:rPr>
      </w:pPr>
    </w:p>
    <w:p w14:paraId="1B0F41E1" w14:textId="48C0094D" w:rsidR="000B1F5B" w:rsidRPr="00C876D9" w:rsidRDefault="005940E7" w:rsidP="00EC37B6">
      <w:pPr>
        <w:spacing w:line="360" w:lineRule="auto"/>
        <w:jc w:val="both"/>
        <w:rPr>
          <w:rFonts w:ascii="Arial" w:hAnsi="Arial" w:cs="Arial"/>
          <w:sz w:val="24"/>
          <w:szCs w:val="24"/>
        </w:rPr>
      </w:pPr>
      <w:r w:rsidRPr="00C876D9">
        <w:rPr>
          <w:rFonts w:ascii="Arial" w:hAnsi="Arial" w:cs="Arial"/>
          <w:sz w:val="24"/>
          <w:szCs w:val="24"/>
        </w:rPr>
        <w:lastRenderedPageBreak/>
        <w:t>This action plan puts employee involvement into practice and makes it possible for them to provide consumers with high-quality service. Engagement of employees in the company helps them avoid negative effects for the growth of the company. It concentrates on coming up with fresh concepts that will advance the business.</w:t>
      </w:r>
    </w:p>
    <w:p w14:paraId="199D99CC" w14:textId="77777777" w:rsidR="00964026" w:rsidRDefault="00964026" w:rsidP="00EC37B6">
      <w:pPr>
        <w:spacing w:line="360" w:lineRule="auto"/>
        <w:jc w:val="both"/>
        <w:rPr>
          <w:rFonts w:ascii="Arial" w:hAnsi="Arial" w:cs="Arial"/>
          <w:sz w:val="24"/>
          <w:szCs w:val="24"/>
        </w:rPr>
      </w:pPr>
    </w:p>
    <w:p w14:paraId="50D33A57" w14:textId="77777777" w:rsidR="00F00AE8" w:rsidRPr="00C876D9" w:rsidRDefault="00F00AE8" w:rsidP="00EC37B6">
      <w:pPr>
        <w:spacing w:line="360" w:lineRule="auto"/>
        <w:jc w:val="both"/>
        <w:rPr>
          <w:rFonts w:ascii="Arial" w:hAnsi="Arial" w:cs="Arial"/>
          <w:sz w:val="24"/>
          <w:szCs w:val="24"/>
        </w:rPr>
      </w:pPr>
    </w:p>
    <w:p w14:paraId="126A9FD0" w14:textId="43996525" w:rsidR="00AB6654" w:rsidRPr="00F45857" w:rsidRDefault="00F35422" w:rsidP="00005AFB">
      <w:pPr>
        <w:spacing w:line="360" w:lineRule="auto"/>
        <w:jc w:val="center"/>
        <w:rPr>
          <w:rFonts w:ascii="Arial" w:hAnsi="Arial" w:cs="Arial"/>
          <w:b/>
          <w:bCs/>
          <w:sz w:val="24"/>
          <w:szCs w:val="24"/>
        </w:rPr>
      </w:pPr>
      <w:r w:rsidRPr="00C876D9">
        <w:rPr>
          <w:rFonts w:ascii="Arial" w:hAnsi="Arial" w:cs="Arial"/>
          <w:b/>
          <w:bCs/>
          <w:sz w:val="24"/>
          <w:szCs w:val="24"/>
        </w:rPr>
        <w:t>Evaluation and Conclusion</w:t>
      </w:r>
    </w:p>
    <w:p w14:paraId="793B0413" w14:textId="77777777" w:rsidR="00F00AE8" w:rsidRPr="00C876D9" w:rsidRDefault="00F00AE8" w:rsidP="00EC37B6">
      <w:pPr>
        <w:spacing w:line="360" w:lineRule="auto"/>
        <w:jc w:val="both"/>
        <w:rPr>
          <w:rFonts w:ascii="Arial" w:hAnsi="Arial" w:cs="Arial"/>
          <w:sz w:val="24"/>
          <w:szCs w:val="24"/>
        </w:rPr>
      </w:pPr>
    </w:p>
    <w:p w14:paraId="76583911" w14:textId="3B92ADA3" w:rsidR="005221A6" w:rsidRPr="00C876D9" w:rsidRDefault="005221A6" w:rsidP="005221A6">
      <w:pPr>
        <w:spacing w:line="360" w:lineRule="auto"/>
        <w:jc w:val="both"/>
        <w:rPr>
          <w:rFonts w:ascii="Arial" w:hAnsi="Arial" w:cs="Arial"/>
          <w:sz w:val="24"/>
          <w:szCs w:val="24"/>
        </w:rPr>
      </w:pPr>
      <w:r w:rsidRPr="00C876D9">
        <w:rPr>
          <w:rFonts w:ascii="Arial" w:hAnsi="Arial" w:cs="Arial"/>
          <w:sz w:val="24"/>
          <w:szCs w:val="24"/>
        </w:rPr>
        <w:t>The study provides insight into how organi</w:t>
      </w:r>
      <w:r w:rsidR="004B0826">
        <w:rPr>
          <w:rFonts w:ascii="Arial" w:hAnsi="Arial" w:cs="Arial"/>
          <w:sz w:val="24"/>
          <w:szCs w:val="24"/>
        </w:rPr>
        <w:t>s</w:t>
      </w:r>
      <w:r w:rsidRPr="00C876D9">
        <w:rPr>
          <w:rFonts w:ascii="Arial" w:hAnsi="Arial" w:cs="Arial"/>
          <w:sz w:val="24"/>
          <w:szCs w:val="24"/>
        </w:rPr>
        <w:t>ations serving the hotel industry engage their workforces. The report examines a specific Holiday Inn Cambridge case study to determine the problems the business was having. Following the issues the paper identifies, it discusses the implementation process to address the issue the company is having.</w:t>
      </w:r>
    </w:p>
    <w:p w14:paraId="31922EDF" w14:textId="77777777" w:rsidR="005221A6" w:rsidRPr="00C876D9" w:rsidRDefault="005221A6" w:rsidP="005221A6">
      <w:pPr>
        <w:spacing w:line="360" w:lineRule="auto"/>
        <w:jc w:val="both"/>
        <w:rPr>
          <w:rFonts w:ascii="Arial" w:hAnsi="Arial" w:cs="Arial"/>
          <w:sz w:val="24"/>
          <w:szCs w:val="24"/>
        </w:rPr>
      </w:pPr>
      <w:r w:rsidRPr="00C876D9">
        <w:rPr>
          <w:rFonts w:ascii="Arial" w:hAnsi="Arial" w:cs="Arial"/>
          <w:sz w:val="24"/>
          <w:szCs w:val="24"/>
        </w:rPr>
        <w:t>The process of employee engagement's theories and concepts are implicitly provided by the. The paper also makes subtly worded recommendations to the business.</w:t>
      </w:r>
    </w:p>
    <w:p w14:paraId="4995D096" w14:textId="501CF7DA" w:rsidR="00F45857" w:rsidRPr="00C876D9" w:rsidRDefault="005221A6" w:rsidP="005221A6">
      <w:pPr>
        <w:spacing w:line="360" w:lineRule="auto"/>
        <w:jc w:val="both"/>
        <w:rPr>
          <w:rFonts w:ascii="Arial" w:hAnsi="Arial" w:cs="Arial"/>
          <w:sz w:val="24"/>
          <w:szCs w:val="24"/>
        </w:rPr>
      </w:pPr>
      <w:r w:rsidRPr="00C876D9">
        <w:rPr>
          <w:rFonts w:ascii="Arial" w:hAnsi="Arial" w:cs="Arial"/>
          <w:sz w:val="24"/>
          <w:szCs w:val="24"/>
        </w:rPr>
        <w:t>Finally, the article wraps up with a discussion of the change management steps that the company's management must take.</w:t>
      </w:r>
    </w:p>
    <w:p w14:paraId="44359A91" w14:textId="20322B5A" w:rsidR="007043A5" w:rsidRPr="00C876D9" w:rsidRDefault="007043A5" w:rsidP="007043A5">
      <w:pPr>
        <w:spacing w:line="360" w:lineRule="auto"/>
        <w:jc w:val="both"/>
        <w:rPr>
          <w:rFonts w:ascii="Arial" w:hAnsi="Arial" w:cs="Arial"/>
          <w:sz w:val="24"/>
          <w:szCs w:val="24"/>
        </w:rPr>
      </w:pPr>
      <w:r w:rsidRPr="00C876D9">
        <w:rPr>
          <w:rFonts w:ascii="Arial" w:hAnsi="Arial" w:cs="Arial"/>
          <w:sz w:val="24"/>
          <w:szCs w:val="24"/>
        </w:rPr>
        <w:t>Therefore, satisfied and productive employees are more likely to be devoted to their employers. Employee engagement is primarily about fostering social relationships inside organi</w:t>
      </w:r>
      <w:r w:rsidR="004B0826">
        <w:rPr>
          <w:rFonts w:ascii="Arial" w:hAnsi="Arial" w:cs="Arial"/>
          <w:sz w:val="24"/>
          <w:szCs w:val="24"/>
        </w:rPr>
        <w:t>s</w:t>
      </w:r>
      <w:r w:rsidRPr="00C876D9">
        <w:rPr>
          <w:rFonts w:ascii="Arial" w:hAnsi="Arial" w:cs="Arial"/>
          <w:sz w:val="24"/>
          <w:szCs w:val="24"/>
        </w:rPr>
        <w:t>ations and matching work environments with cultural demands of employees.</w:t>
      </w:r>
    </w:p>
    <w:p w14:paraId="57779307" w14:textId="77777777" w:rsidR="007043A5" w:rsidRPr="00C876D9" w:rsidRDefault="007043A5" w:rsidP="007043A5">
      <w:pPr>
        <w:spacing w:line="360" w:lineRule="auto"/>
        <w:jc w:val="both"/>
        <w:rPr>
          <w:rFonts w:ascii="Arial" w:hAnsi="Arial" w:cs="Arial"/>
          <w:sz w:val="24"/>
          <w:szCs w:val="24"/>
        </w:rPr>
      </w:pPr>
      <w:r w:rsidRPr="00C876D9">
        <w:rPr>
          <w:rFonts w:ascii="Arial" w:hAnsi="Arial" w:cs="Arial"/>
          <w:sz w:val="24"/>
          <w:szCs w:val="24"/>
        </w:rPr>
        <w:t>Engaging with and keeping team members can be difficult in a field with such a high turnover rate as hospitality.</w:t>
      </w:r>
    </w:p>
    <w:p w14:paraId="7082FCD3" w14:textId="21505208" w:rsidR="005221A6" w:rsidRPr="00C876D9" w:rsidRDefault="007043A5" w:rsidP="007043A5">
      <w:pPr>
        <w:spacing w:line="360" w:lineRule="auto"/>
        <w:jc w:val="both"/>
        <w:rPr>
          <w:rFonts w:ascii="Arial" w:hAnsi="Arial" w:cs="Arial"/>
          <w:sz w:val="24"/>
          <w:szCs w:val="24"/>
        </w:rPr>
      </w:pPr>
      <w:r w:rsidRPr="00C876D9">
        <w:rPr>
          <w:rFonts w:ascii="Arial" w:hAnsi="Arial" w:cs="Arial"/>
          <w:sz w:val="24"/>
          <w:szCs w:val="24"/>
        </w:rPr>
        <w:t>Although increasing employee engagement isn't always simple, the rewards are well worth the effort.</w:t>
      </w:r>
    </w:p>
    <w:p w14:paraId="44417D73" w14:textId="77777777" w:rsidR="00F45857" w:rsidRPr="00C876D9" w:rsidRDefault="00F45857" w:rsidP="00EC37B6">
      <w:pPr>
        <w:spacing w:line="360" w:lineRule="auto"/>
        <w:jc w:val="both"/>
        <w:rPr>
          <w:rFonts w:ascii="Arial" w:hAnsi="Arial" w:cs="Arial"/>
          <w:sz w:val="24"/>
          <w:szCs w:val="24"/>
        </w:rPr>
      </w:pPr>
    </w:p>
    <w:p w14:paraId="21CCEF16" w14:textId="77777777" w:rsidR="00F45857" w:rsidRPr="00C876D9" w:rsidRDefault="00F45857" w:rsidP="00EC37B6">
      <w:pPr>
        <w:spacing w:line="360" w:lineRule="auto"/>
        <w:jc w:val="both"/>
        <w:rPr>
          <w:rFonts w:ascii="Arial" w:hAnsi="Arial" w:cs="Arial"/>
          <w:sz w:val="24"/>
          <w:szCs w:val="24"/>
        </w:rPr>
      </w:pPr>
    </w:p>
    <w:p w14:paraId="7B506727" w14:textId="77777777" w:rsidR="00F45857" w:rsidRPr="00C876D9" w:rsidRDefault="00F45857" w:rsidP="00EC37B6">
      <w:pPr>
        <w:spacing w:line="360" w:lineRule="auto"/>
        <w:jc w:val="both"/>
        <w:rPr>
          <w:rFonts w:ascii="Arial" w:hAnsi="Arial" w:cs="Arial"/>
          <w:sz w:val="24"/>
          <w:szCs w:val="24"/>
        </w:rPr>
      </w:pPr>
    </w:p>
    <w:p w14:paraId="09A24DD6" w14:textId="77777777" w:rsidR="002508C0" w:rsidRPr="007E36BE" w:rsidRDefault="002508C0" w:rsidP="00EC37B6">
      <w:pPr>
        <w:spacing w:line="360" w:lineRule="auto"/>
        <w:jc w:val="both"/>
        <w:rPr>
          <w:rFonts w:ascii="Arial" w:hAnsi="Arial" w:cs="Arial"/>
          <w:sz w:val="24"/>
          <w:szCs w:val="24"/>
        </w:rPr>
      </w:pPr>
    </w:p>
    <w:p w14:paraId="65D8E179" w14:textId="5E39B240" w:rsidR="00F45857" w:rsidRPr="00C876D9" w:rsidRDefault="000B1F5B" w:rsidP="002508C0">
      <w:pPr>
        <w:spacing w:line="360" w:lineRule="auto"/>
        <w:jc w:val="center"/>
        <w:rPr>
          <w:rFonts w:ascii="Arial" w:hAnsi="Arial" w:cs="Arial"/>
          <w:b/>
          <w:bCs/>
          <w:sz w:val="24"/>
          <w:szCs w:val="24"/>
        </w:rPr>
      </w:pPr>
      <w:r w:rsidRPr="00C876D9">
        <w:rPr>
          <w:rFonts w:ascii="Arial" w:hAnsi="Arial" w:cs="Arial"/>
          <w:b/>
          <w:bCs/>
          <w:sz w:val="24"/>
          <w:szCs w:val="24"/>
        </w:rPr>
        <w:t>Reference list</w:t>
      </w:r>
    </w:p>
    <w:p w14:paraId="2DA4DA20" w14:textId="77777777" w:rsidR="000B1F5B" w:rsidRPr="00C876D9" w:rsidRDefault="000B1F5B" w:rsidP="00EC37B6">
      <w:pPr>
        <w:spacing w:line="360" w:lineRule="auto"/>
        <w:jc w:val="both"/>
        <w:rPr>
          <w:rFonts w:ascii="Arial" w:hAnsi="Arial" w:cs="Arial"/>
          <w:sz w:val="24"/>
          <w:szCs w:val="24"/>
        </w:rPr>
      </w:pPr>
    </w:p>
    <w:p w14:paraId="72B87166" w14:textId="1CE0A672" w:rsidR="00105E75" w:rsidRDefault="0086508D" w:rsidP="0086508D">
      <w:pPr>
        <w:spacing w:line="360" w:lineRule="auto"/>
        <w:jc w:val="both"/>
        <w:rPr>
          <w:rFonts w:ascii="Arial" w:hAnsi="Arial" w:cs="Arial"/>
          <w:sz w:val="24"/>
          <w:szCs w:val="24"/>
        </w:rPr>
      </w:pPr>
      <w:r w:rsidRPr="0086508D">
        <w:rPr>
          <w:rFonts w:ascii="Arial" w:hAnsi="Arial" w:cs="Arial"/>
          <w:sz w:val="24"/>
          <w:szCs w:val="24"/>
        </w:rPr>
        <w:t xml:space="preserve">Albrecht, S.L. </w:t>
      </w:r>
      <w:r w:rsidRPr="0086508D">
        <w:rPr>
          <w:rFonts w:ascii="Arial" w:hAnsi="Arial" w:cs="Arial"/>
          <w:i/>
          <w:iCs/>
          <w:sz w:val="24"/>
          <w:szCs w:val="24"/>
        </w:rPr>
        <w:t>et</w:t>
      </w:r>
      <w:r w:rsidR="00F713BD" w:rsidRPr="00C876D9">
        <w:rPr>
          <w:rFonts w:ascii="Arial" w:hAnsi="Arial" w:cs="Arial"/>
          <w:i/>
          <w:iCs/>
          <w:sz w:val="24"/>
          <w:szCs w:val="24"/>
        </w:rPr>
        <w:t xml:space="preserve"> </w:t>
      </w:r>
      <w:r w:rsidRPr="0086508D">
        <w:rPr>
          <w:rFonts w:ascii="Arial" w:hAnsi="Arial" w:cs="Arial"/>
          <w:i/>
          <w:iCs/>
          <w:sz w:val="24"/>
          <w:szCs w:val="24"/>
        </w:rPr>
        <w:t>al.</w:t>
      </w:r>
      <w:r w:rsidR="00F713BD" w:rsidRPr="00C876D9">
        <w:rPr>
          <w:rFonts w:ascii="Arial" w:hAnsi="Arial" w:cs="Arial"/>
          <w:sz w:val="24"/>
          <w:szCs w:val="24"/>
        </w:rPr>
        <w:t xml:space="preserve"> </w:t>
      </w:r>
      <w:r w:rsidR="001838DB" w:rsidRPr="00C876D9">
        <w:rPr>
          <w:rFonts w:ascii="Arial" w:hAnsi="Arial" w:cs="Arial"/>
          <w:sz w:val="24"/>
          <w:szCs w:val="24"/>
        </w:rPr>
        <w:t>(</w:t>
      </w:r>
      <w:r w:rsidRPr="0086508D">
        <w:rPr>
          <w:rFonts w:ascii="Arial" w:hAnsi="Arial" w:cs="Arial"/>
          <w:sz w:val="24"/>
          <w:szCs w:val="24"/>
        </w:rPr>
        <w:t>2015</w:t>
      </w:r>
      <w:r w:rsidR="001838DB" w:rsidRPr="00C876D9">
        <w:rPr>
          <w:rFonts w:ascii="Arial" w:hAnsi="Arial" w:cs="Arial"/>
          <w:sz w:val="24"/>
          <w:szCs w:val="24"/>
        </w:rPr>
        <w:t>)</w:t>
      </w:r>
      <w:r w:rsidRPr="0086508D">
        <w:rPr>
          <w:rFonts w:ascii="Arial" w:hAnsi="Arial" w:cs="Arial"/>
          <w:sz w:val="24"/>
          <w:szCs w:val="24"/>
        </w:rPr>
        <w:t xml:space="preserve"> </w:t>
      </w:r>
      <w:r w:rsidR="00ED02E1" w:rsidRPr="00C876D9">
        <w:rPr>
          <w:rFonts w:ascii="Arial" w:hAnsi="Arial" w:cs="Arial"/>
          <w:sz w:val="24"/>
          <w:szCs w:val="24"/>
        </w:rPr>
        <w:t>‘</w:t>
      </w:r>
      <w:r w:rsidRPr="0086508D">
        <w:rPr>
          <w:rFonts w:ascii="Arial" w:hAnsi="Arial" w:cs="Arial"/>
          <w:sz w:val="24"/>
          <w:szCs w:val="24"/>
        </w:rPr>
        <w:t>Employee engagement, human resource management practices</w:t>
      </w:r>
      <w:r w:rsidR="00ED02E1" w:rsidRPr="00C876D9">
        <w:rPr>
          <w:rFonts w:ascii="Arial" w:hAnsi="Arial" w:cs="Arial"/>
          <w:sz w:val="24"/>
          <w:szCs w:val="24"/>
        </w:rPr>
        <w:t xml:space="preserve"> </w:t>
      </w:r>
      <w:r w:rsidRPr="0086508D">
        <w:rPr>
          <w:rFonts w:ascii="Arial" w:hAnsi="Arial" w:cs="Arial"/>
          <w:sz w:val="24"/>
          <w:szCs w:val="24"/>
        </w:rPr>
        <w:t xml:space="preserve">and competitive advantage: </w:t>
      </w:r>
      <w:r w:rsidR="00ED02E1" w:rsidRPr="00C876D9">
        <w:rPr>
          <w:rFonts w:ascii="Arial" w:hAnsi="Arial" w:cs="Arial"/>
          <w:sz w:val="24"/>
          <w:szCs w:val="24"/>
        </w:rPr>
        <w:t>a</w:t>
      </w:r>
      <w:r w:rsidRPr="0086508D">
        <w:rPr>
          <w:rFonts w:ascii="Arial" w:hAnsi="Arial" w:cs="Arial"/>
          <w:sz w:val="24"/>
          <w:szCs w:val="24"/>
        </w:rPr>
        <w:t>n integrated approach</w:t>
      </w:r>
      <w:r w:rsidR="0022516D" w:rsidRPr="00C876D9">
        <w:rPr>
          <w:rFonts w:ascii="Arial" w:hAnsi="Arial" w:cs="Arial"/>
          <w:sz w:val="24"/>
          <w:szCs w:val="24"/>
        </w:rPr>
        <w:t>’,</w:t>
      </w:r>
      <w:r w:rsidRPr="0086508D">
        <w:rPr>
          <w:rFonts w:ascii="Arial" w:hAnsi="Arial" w:cs="Arial"/>
          <w:sz w:val="24"/>
          <w:szCs w:val="24"/>
        </w:rPr>
        <w:t xml:space="preserve"> </w:t>
      </w:r>
      <w:r w:rsidRPr="0086508D">
        <w:rPr>
          <w:rFonts w:ascii="Arial" w:hAnsi="Arial" w:cs="Arial"/>
          <w:i/>
          <w:iCs/>
          <w:sz w:val="24"/>
          <w:szCs w:val="24"/>
        </w:rPr>
        <w:t>Journal of Organi</w:t>
      </w:r>
      <w:r w:rsidR="0022516D" w:rsidRPr="00C876D9">
        <w:rPr>
          <w:rFonts w:ascii="Arial" w:hAnsi="Arial" w:cs="Arial"/>
          <w:i/>
          <w:iCs/>
          <w:sz w:val="24"/>
          <w:szCs w:val="24"/>
        </w:rPr>
        <w:t>s</w:t>
      </w:r>
      <w:r w:rsidRPr="0086508D">
        <w:rPr>
          <w:rFonts w:ascii="Arial" w:hAnsi="Arial" w:cs="Arial"/>
          <w:i/>
          <w:iCs/>
          <w:sz w:val="24"/>
          <w:szCs w:val="24"/>
        </w:rPr>
        <w:t>ational</w:t>
      </w:r>
      <w:r w:rsidR="0022516D" w:rsidRPr="00C876D9">
        <w:rPr>
          <w:rFonts w:ascii="Arial" w:hAnsi="Arial" w:cs="Arial"/>
          <w:i/>
          <w:iCs/>
          <w:sz w:val="24"/>
          <w:szCs w:val="24"/>
        </w:rPr>
        <w:t xml:space="preserve"> </w:t>
      </w:r>
      <w:r w:rsidRPr="0086508D">
        <w:rPr>
          <w:rFonts w:ascii="Arial" w:hAnsi="Arial" w:cs="Arial"/>
          <w:i/>
          <w:iCs/>
          <w:sz w:val="24"/>
          <w:szCs w:val="24"/>
        </w:rPr>
        <w:t>Effectiveness: People and Performance</w:t>
      </w:r>
      <w:r w:rsidR="00E41D85" w:rsidRPr="00C876D9">
        <w:rPr>
          <w:rFonts w:ascii="Arial" w:hAnsi="Arial" w:cs="Arial"/>
          <w:sz w:val="24"/>
          <w:szCs w:val="24"/>
        </w:rPr>
        <w:t xml:space="preserve">, </w:t>
      </w:r>
      <w:r w:rsidRPr="0086508D">
        <w:rPr>
          <w:rFonts w:ascii="Arial" w:hAnsi="Arial" w:cs="Arial"/>
          <w:sz w:val="24"/>
          <w:szCs w:val="24"/>
        </w:rPr>
        <w:t>2(1)</w:t>
      </w:r>
      <w:r w:rsidR="00E41D85" w:rsidRPr="00C876D9">
        <w:rPr>
          <w:rFonts w:ascii="Arial" w:hAnsi="Arial" w:cs="Arial"/>
          <w:sz w:val="24"/>
          <w:szCs w:val="24"/>
        </w:rPr>
        <w:t>,</w:t>
      </w:r>
      <w:r w:rsidRPr="0086508D">
        <w:rPr>
          <w:rFonts w:ascii="Arial" w:hAnsi="Arial" w:cs="Arial"/>
          <w:sz w:val="24"/>
          <w:szCs w:val="24"/>
        </w:rPr>
        <w:t xml:space="preserve"> pp. 7-35.</w:t>
      </w:r>
    </w:p>
    <w:p w14:paraId="4607C7CE" w14:textId="77777777" w:rsidR="00345B1F" w:rsidRDefault="00345B1F" w:rsidP="0086508D">
      <w:pPr>
        <w:spacing w:line="360" w:lineRule="auto"/>
        <w:jc w:val="both"/>
        <w:rPr>
          <w:rFonts w:ascii="Arial" w:hAnsi="Arial" w:cs="Arial"/>
          <w:sz w:val="24"/>
          <w:szCs w:val="24"/>
        </w:rPr>
      </w:pPr>
    </w:p>
    <w:p w14:paraId="29B25D48" w14:textId="77777777" w:rsidR="00345B1F" w:rsidRPr="0086508D" w:rsidRDefault="00345B1F" w:rsidP="0086508D">
      <w:pPr>
        <w:spacing w:line="360" w:lineRule="auto"/>
        <w:jc w:val="both"/>
        <w:rPr>
          <w:rFonts w:ascii="Arial" w:hAnsi="Arial" w:cs="Arial"/>
          <w:sz w:val="24"/>
          <w:szCs w:val="24"/>
        </w:rPr>
      </w:pPr>
    </w:p>
    <w:p w14:paraId="4E8B49FF" w14:textId="4A186FCC" w:rsidR="003C2F2F" w:rsidRDefault="00105E75" w:rsidP="00105E75">
      <w:pPr>
        <w:spacing w:line="360" w:lineRule="auto"/>
        <w:jc w:val="both"/>
        <w:rPr>
          <w:rFonts w:ascii="Arial" w:hAnsi="Arial" w:cs="Arial"/>
          <w:sz w:val="24"/>
          <w:szCs w:val="24"/>
        </w:rPr>
      </w:pPr>
      <w:r w:rsidRPr="00105E75">
        <w:rPr>
          <w:rFonts w:ascii="Arial" w:hAnsi="Arial" w:cs="Arial"/>
          <w:sz w:val="24"/>
          <w:szCs w:val="24"/>
        </w:rPr>
        <w:t xml:space="preserve">Bal, P.M., </w:t>
      </w:r>
      <w:proofErr w:type="spellStart"/>
      <w:r w:rsidRPr="00105E75">
        <w:rPr>
          <w:rFonts w:ascii="Arial" w:hAnsi="Arial" w:cs="Arial"/>
          <w:sz w:val="24"/>
          <w:szCs w:val="24"/>
        </w:rPr>
        <w:t>Kooij</w:t>
      </w:r>
      <w:proofErr w:type="spellEnd"/>
      <w:r w:rsidRPr="00105E75">
        <w:rPr>
          <w:rFonts w:ascii="Arial" w:hAnsi="Arial" w:cs="Arial"/>
          <w:sz w:val="24"/>
          <w:szCs w:val="24"/>
        </w:rPr>
        <w:t>, D.T.</w:t>
      </w:r>
      <w:r w:rsidRPr="00C876D9">
        <w:rPr>
          <w:rFonts w:ascii="Arial" w:hAnsi="Arial" w:cs="Arial"/>
          <w:sz w:val="24"/>
          <w:szCs w:val="24"/>
        </w:rPr>
        <w:t>,</w:t>
      </w:r>
      <w:r w:rsidRPr="00105E75">
        <w:rPr>
          <w:rFonts w:ascii="Arial" w:hAnsi="Arial" w:cs="Arial"/>
          <w:sz w:val="24"/>
          <w:szCs w:val="24"/>
        </w:rPr>
        <w:t xml:space="preserve"> and De Jong, S.B. </w:t>
      </w:r>
      <w:r w:rsidRPr="00C876D9">
        <w:rPr>
          <w:rFonts w:ascii="Arial" w:hAnsi="Arial" w:cs="Arial"/>
          <w:sz w:val="24"/>
          <w:szCs w:val="24"/>
        </w:rPr>
        <w:t>(</w:t>
      </w:r>
      <w:r w:rsidRPr="00105E75">
        <w:rPr>
          <w:rFonts w:ascii="Arial" w:hAnsi="Arial" w:cs="Arial"/>
          <w:sz w:val="24"/>
          <w:szCs w:val="24"/>
        </w:rPr>
        <w:t>2013</w:t>
      </w:r>
      <w:r w:rsidRPr="00C876D9">
        <w:rPr>
          <w:rFonts w:ascii="Arial" w:hAnsi="Arial" w:cs="Arial"/>
          <w:sz w:val="24"/>
          <w:szCs w:val="24"/>
        </w:rPr>
        <w:t>)</w:t>
      </w:r>
      <w:r w:rsidRPr="00105E75">
        <w:rPr>
          <w:rFonts w:ascii="Arial" w:hAnsi="Arial" w:cs="Arial"/>
          <w:sz w:val="24"/>
          <w:szCs w:val="24"/>
        </w:rPr>
        <w:t xml:space="preserve"> </w:t>
      </w:r>
      <w:r w:rsidRPr="00C876D9">
        <w:rPr>
          <w:rFonts w:ascii="Arial" w:hAnsi="Arial" w:cs="Arial"/>
          <w:sz w:val="24"/>
          <w:szCs w:val="24"/>
        </w:rPr>
        <w:t>‘</w:t>
      </w:r>
      <w:r w:rsidRPr="00105E75">
        <w:rPr>
          <w:rFonts w:ascii="Arial" w:hAnsi="Arial" w:cs="Arial"/>
          <w:sz w:val="24"/>
          <w:szCs w:val="24"/>
        </w:rPr>
        <w:t>How do developmental and accommodative</w:t>
      </w:r>
      <w:r w:rsidRPr="00C876D9">
        <w:rPr>
          <w:rFonts w:ascii="Arial" w:hAnsi="Arial" w:cs="Arial"/>
          <w:sz w:val="24"/>
          <w:szCs w:val="24"/>
        </w:rPr>
        <w:t xml:space="preserve"> </w:t>
      </w:r>
      <w:r w:rsidRPr="00105E75">
        <w:rPr>
          <w:rFonts w:ascii="Arial" w:hAnsi="Arial" w:cs="Arial"/>
          <w:sz w:val="24"/>
          <w:szCs w:val="24"/>
        </w:rPr>
        <w:t>HRM enhance employee engagement and commitment? The role of psychological</w:t>
      </w:r>
      <w:r w:rsidRPr="00C876D9">
        <w:rPr>
          <w:rFonts w:ascii="Arial" w:hAnsi="Arial" w:cs="Arial"/>
          <w:sz w:val="24"/>
          <w:szCs w:val="24"/>
        </w:rPr>
        <w:t xml:space="preserve"> </w:t>
      </w:r>
      <w:r w:rsidRPr="00105E75">
        <w:rPr>
          <w:rFonts w:ascii="Arial" w:hAnsi="Arial" w:cs="Arial"/>
          <w:sz w:val="24"/>
          <w:szCs w:val="24"/>
        </w:rPr>
        <w:t>contract and SOC strategies</w:t>
      </w:r>
      <w:r w:rsidRPr="00C876D9">
        <w:rPr>
          <w:rFonts w:ascii="Arial" w:hAnsi="Arial" w:cs="Arial"/>
          <w:sz w:val="24"/>
          <w:szCs w:val="24"/>
        </w:rPr>
        <w:t>’,</w:t>
      </w:r>
      <w:r w:rsidRPr="00105E75">
        <w:rPr>
          <w:rFonts w:ascii="Arial" w:hAnsi="Arial" w:cs="Arial"/>
          <w:sz w:val="24"/>
          <w:szCs w:val="24"/>
        </w:rPr>
        <w:t xml:space="preserve"> </w:t>
      </w:r>
      <w:r w:rsidRPr="00105E75">
        <w:rPr>
          <w:rFonts w:ascii="Arial" w:hAnsi="Arial" w:cs="Arial"/>
          <w:i/>
          <w:iCs/>
          <w:sz w:val="24"/>
          <w:szCs w:val="24"/>
        </w:rPr>
        <w:t>Journal of Management Studies</w:t>
      </w:r>
      <w:r w:rsidR="00A56B8E" w:rsidRPr="00C876D9">
        <w:rPr>
          <w:rFonts w:ascii="Arial" w:hAnsi="Arial" w:cs="Arial"/>
          <w:sz w:val="24"/>
          <w:szCs w:val="24"/>
        </w:rPr>
        <w:t>,</w:t>
      </w:r>
      <w:r w:rsidRPr="00105E75">
        <w:rPr>
          <w:rFonts w:ascii="Arial" w:hAnsi="Arial" w:cs="Arial"/>
          <w:sz w:val="24"/>
          <w:szCs w:val="24"/>
        </w:rPr>
        <w:t xml:space="preserve"> 50(4)</w:t>
      </w:r>
      <w:r w:rsidR="00A56B8E" w:rsidRPr="00C876D9">
        <w:rPr>
          <w:rFonts w:ascii="Arial" w:hAnsi="Arial" w:cs="Arial"/>
          <w:sz w:val="24"/>
          <w:szCs w:val="24"/>
        </w:rPr>
        <w:t>,</w:t>
      </w:r>
      <w:r w:rsidRPr="00105E75">
        <w:rPr>
          <w:rFonts w:ascii="Arial" w:hAnsi="Arial" w:cs="Arial"/>
          <w:sz w:val="24"/>
          <w:szCs w:val="24"/>
        </w:rPr>
        <w:t xml:space="preserve"> pp. 545-572.</w:t>
      </w:r>
    </w:p>
    <w:p w14:paraId="7334EADF" w14:textId="77777777" w:rsidR="00345B1F" w:rsidRDefault="00345B1F" w:rsidP="00105E75">
      <w:pPr>
        <w:spacing w:line="360" w:lineRule="auto"/>
        <w:jc w:val="both"/>
        <w:rPr>
          <w:rFonts w:ascii="Arial" w:hAnsi="Arial" w:cs="Arial"/>
          <w:sz w:val="24"/>
          <w:szCs w:val="24"/>
        </w:rPr>
      </w:pPr>
    </w:p>
    <w:p w14:paraId="76AF305A" w14:textId="77777777" w:rsidR="00345B1F" w:rsidRPr="00C876D9" w:rsidRDefault="00345B1F" w:rsidP="00105E75">
      <w:pPr>
        <w:spacing w:line="360" w:lineRule="auto"/>
        <w:jc w:val="both"/>
        <w:rPr>
          <w:rFonts w:ascii="Arial" w:hAnsi="Arial" w:cs="Arial"/>
          <w:sz w:val="24"/>
          <w:szCs w:val="24"/>
        </w:rPr>
      </w:pPr>
    </w:p>
    <w:p w14:paraId="7F9AEEC8" w14:textId="74250D0E" w:rsidR="003C2F2F" w:rsidRPr="003C2F2F" w:rsidRDefault="003C2F2F" w:rsidP="003C2F2F">
      <w:pPr>
        <w:spacing w:line="360" w:lineRule="auto"/>
        <w:jc w:val="both"/>
        <w:rPr>
          <w:rFonts w:ascii="Arial" w:hAnsi="Arial" w:cs="Arial"/>
          <w:sz w:val="24"/>
          <w:szCs w:val="24"/>
        </w:rPr>
      </w:pPr>
      <w:r w:rsidRPr="003C2F2F">
        <w:rPr>
          <w:rFonts w:ascii="Arial" w:hAnsi="Arial" w:cs="Arial"/>
          <w:sz w:val="24"/>
          <w:szCs w:val="24"/>
        </w:rPr>
        <w:t>Booking.com (2022</w:t>
      </w:r>
      <w:r w:rsidR="00965225" w:rsidRPr="00C876D9">
        <w:rPr>
          <w:rFonts w:ascii="Arial" w:hAnsi="Arial" w:cs="Arial"/>
          <w:sz w:val="24"/>
          <w:szCs w:val="24"/>
        </w:rPr>
        <w:t xml:space="preserve">) </w:t>
      </w:r>
      <w:r w:rsidR="00965225" w:rsidRPr="00C876D9">
        <w:rPr>
          <w:rFonts w:ascii="Arial" w:hAnsi="Arial" w:cs="Arial"/>
          <w:i/>
          <w:iCs/>
          <w:sz w:val="24"/>
          <w:szCs w:val="24"/>
        </w:rPr>
        <w:t>Holiday</w:t>
      </w:r>
      <w:r w:rsidR="00D73EE6" w:rsidRPr="00C876D9">
        <w:rPr>
          <w:rFonts w:ascii="Arial" w:hAnsi="Arial" w:cs="Arial"/>
          <w:i/>
          <w:iCs/>
          <w:sz w:val="24"/>
          <w:szCs w:val="24"/>
        </w:rPr>
        <w:t xml:space="preserve"> Inn Cambridge, an IHG Hotel</w:t>
      </w:r>
      <w:r w:rsidR="00E329E9" w:rsidRPr="00C876D9">
        <w:rPr>
          <w:rFonts w:ascii="Arial" w:hAnsi="Arial" w:cs="Arial"/>
          <w:sz w:val="24"/>
          <w:szCs w:val="24"/>
        </w:rPr>
        <w:t xml:space="preserve">. Available at: </w:t>
      </w:r>
      <w:r w:rsidR="00D73EE6" w:rsidRPr="00C876D9">
        <w:rPr>
          <w:rFonts w:ascii="Arial" w:hAnsi="Arial" w:cs="Arial"/>
          <w:sz w:val="24"/>
          <w:szCs w:val="24"/>
        </w:rPr>
        <w:t xml:space="preserve"> </w:t>
      </w:r>
      <w:hyperlink r:id="rId5" w:anchor="hotelTmpl" w:history="1">
        <w:r w:rsidR="00E329E9" w:rsidRPr="00C876D9">
          <w:rPr>
            <w:rStyle w:val="Hyperlink"/>
            <w:rFonts w:ascii="Arial" w:hAnsi="Arial" w:cs="Arial"/>
            <w:sz w:val="24"/>
            <w:szCs w:val="24"/>
          </w:rPr>
          <w:t>https://www.booking.com/hotel/gb/holiday-inn-cambridge.en-gb.html?aid=2119607&amp;label=msn-mHjugQSKNDFZYen1cFzeKw-80127024114766%3Atikwd-80127143104358%3Aloc-224%3Aneo%3Amtb%3Alp140896%3Adec%3Aqsholiday%20inn%20cambridge&amp;sid=ea9c01c3e3955685c7699014f72e2c9b&amp;dest_id=-2591658;dest_type=city;dist=0;group_adults=2;group_children=0;hapos=2;hpos=2;no_rooms=1;req_adults=2;req_children=0;room1=A%2CA;sb_price_type=total;sr_order=popularity;srepoch=1657295118;srpvid=fd806ec66fe0016d;type=total;ucfs=1&amp;#hotelTmpl</w:t>
        </w:r>
      </w:hyperlink>
      <w:r w:rsidR="00E329E9" w:rsidRPr="00C876D9">
        <w:rPr>
          <w:rFonts w:ascii="Arial" w:hAnsi="Arial" w:cs="Arial"/>
          <w:sz w:val="24"/>
          <w:szCs w:val="24"/>
        </w:rPr>
        <w:t xml:space="preserve"> </w:t>
      </w:r>
      <w:r w:rsidR="00933D57" w:rsidRPr="00C876D9">
        <w:rPr>
          <w:rFonts w:ascii="Arial" w:hAnsi="Arial" w:cs="Arial"/>
          <w:sz w:val="24"/>
          <w:szCs w:val="24"/>
        </w:rPr>
        <w:t xml:space="preserve">(Accessed: </w:t>
      </w:r>
      <w:r w:rsidR="00965225" w:rsidRPr="00C876D9">
        <w:rPr>
          <w:rFonts w:ascii="Arial" w:hAnsi="Arial" w:cs="Arial"/>
          <w:sz w:val="24"/>
          <w:szCs w:val="24"/>
        </w:rPr>
        <w:t>26 June 2022).</w:t>
      </w:r>
    </w:p>
    <w:p w14:paraId="0BE231BE" w14:textId="77777777" w:rsidR="003C2F2F" w:rsidRDefault="003C2F2F" w:rsidP="00105E75">
      <w:pPr>
        <w:spacing w:line="360" w:lineRule="auto"/>
        <w:jc w:val="both"/>
        <w:rPr>
          <w:rFonts w:ascii="Arial" w:hAnsi="Arial" w:cs="Arial"/>
          <w:sz w:val="24"/>
          <w:szCs w:val="24"/>
        </w:rPr>
      </w:pPr>
    </w:p>
    <w:p w14:paraId="38022793" w14:textId="77777777" w:rsidR="00345B1F" w:rsidRPr="00C876D9" w:rsidRDefault="00345B1F" w:rsidP="00105E75">
      <w:pPr>
        <w:spacing w:line="360" w:lineRule="auto"/>
        <w:jc w:val="both"/>
        <w:rPr>
          <w:rFonts w:ascii="Arial" w:hAnsi="Arial" w:cs="Arial"/>
          <w:sz w:val="24"/>
          <w:szCs w:val="24"/>
        </w:rPr>
      </w:pPr>
    </w:p>
    <w:p w14:paraId="5EEA8941" w14:textId="504B7476" w:rsidR="00A81DDD" w:rsidRDefault="00A81DDD" w:rsidP="00A81DDD">
      <w:pPr>
        <w:spacing w:line="360" w:lineRule="auto"/>
        <w:jc w:val="both"/>
        <w:rPr>
          <w:rFonts w:ascii="Arial" w:hAnsi="Arial" w:cs="Arial"/>
          <w:sz w:val="24"/>
          <w:szCs w:val="24"/>
        </w:rPr>
      </w:pPr>
      <w:r w:rsidRPr="00A81DDD">
        <w:rPr>
          <w:rFonts w:ascii="Arial" w:hAnsi="Arial" w:cs="Arial"/>
          <w:sz w:val="24"/>
          <w:szCs w:val="24"/>
        </w:rPr>
        <w:t xml:space="preserve">Bravo, R. </w:t>
      </w:r>
      <w:r w:rsidRPr="00A81DDD">
        <w:rPr>
          <w:rFonts w:ascii="Arial" w:hAnsi="Arial" w:cs="Arial"/>
          <w:i/>
          <w:iCs/>
          <w:sz w:val="24"/>
          <w:szCs w:val="24"/>
        </w:rPr>
        <w:t>et</w:t>
      </w:r>
      <w:r w:rsidRPr="00C876D9">
        <w:rPr>
          <w:rFonts w:ascii="Arial" w:hAnsi="Arial" w:cs="Arial"/>
          <w:i/>
          <w:iCs/>
          <w:sz w:val="24"/>
          <w:szCs w:val="24"/>
        </w:rPr>
        <w:t xml:space="preserve"> </w:t>
      </w:r>
      <w:r w:rsidRPr="00A81DDD">
        <w:rPr>
          <w:rFonts w:ascii="Arial" w:hAnsi="Arial" w:cs="Arial"/>
          <w:i/>
          <w:iCs/>
          <w:sz w:val="24"/>
          <w:szCs w:val="24"/>
        </w:rPr>
        <w:t>al.</w:t>
      </w:r>
      <w:r w:rsidRPr="00A81DDD">
        <w:rPr>
          <w:rFonts w:ascii="Arial" w:hAnsi="Arial" w:cs="Arial"/>
          <w:sz w:val="24"/>
          <w:szCs w:val="24"/>
        </w:rPr>
        <w:t xml:space="preserve"> </w:t>
      </w:r>
      <w:r w:rsidRPr="00C876D9">
        <w:rPr>
          <w:rFonts w:ascii="Arial" w:hAnsi="Arial" w:cs="Arial"/>
          <w:sz w:val="24"/>
          <w:szCs w:val="24"/>
        </w:rPr>
        <w:t>(</w:t>
      </w:r>
      <w:r w:rsidRPr="00A81DDD">
        <w:rPr>
          <w:rFonts w:ascii="Arial" w:hAnsi="Arial" w:cs="Arial"/>
          <w:sz w:val="24"/>
          <w:szCs w:val="24"/>
        </w:rPr>
        <w:t>2017</w:t>
      </w:r>
      <w:r w:rsidRPr="00C876D9">
        <w:rPr>
          <w:rFonts w:ascii="Arial" w:hAnsi="Arial" w:cs="Arial"/>
          <w:sz w:val="24"/>
          <w:szCs w:val="24"/>
        </w:rPr>
        <w:t>)</w:t>
      </w:r>
      <w:r w:rsidRPr="00A81DDD">
        <w:rPr>
          <w:rFonts w:ascii="Arial" w:hAnsi="Arial" w:cs="Arial"/>
          <w:sz w:val="24"/>
          <w:szCs w:val="24"/>
        </w:rPr>
        <w:t xml:space="preserve"> </w:t>
      </w:r>
      <w:r w:rsidRPr="00C876D9">
        <w:rPr>
          <w:rFonts w:ascii="Arial" w:hAnsi="Arial" w:cs="Arial"/>
          <w:sz w:val="24"/>
          <w:szCs w:val="24"/>
        </w:rPr>
        <w:t>‘</w:t>
      </w:r>
      <w:r w:rsidRPr="00A81DDD">
        <w:rPr>
          <w:rFonts w:ascii="Arial" w:hAnsi="Arial" w:cs="Arial"/>
          <w:sz w:val="24"/>
          <w:szCs w:val="24"/>
        </w:rPr>
        <w:t>Managing brand identity: effects on the employees</w:t>
      </w:r>
      <w:r w:rsidR="00963882" w:rsidRPr="00C876D9">
        <w:rPr>
          <w:rFonts w:ascii="Arial" w:hAnsi="Arial" w:cs="Arial"/>
          <w:sz w:val="24"/>
          <w:szCs w:val="24"/>
        </w:rPr>
        <w:t xml:space="preserve">’, </w:t>
      </w:r>
      <w:r w:rsidRPr="00A81DDD">
        <w:rPr>
          <w:rFonts w:ascii="Arial" w:hAnsi="Arial" w:cs="Arial"/>
          <w:i/>
          <w:iCs/>
          <w:sz w:val="24"/>
          <w:szCs w:val="24"/>
        </w:rPr>
        <w:t>International</w:t>
      </w:r>
      <w:r w:rsidR="00963882" w:rsidRPr="00C876D9">
        <w:rPr>
          <w:rFonts w:ascii="Arial" w:hAnsi="Arial" w:cs="Arial"/>
          <w:i/>
          <w:iCs/>
          <w:sz w:val="24"/>
          <w:szCs w:val="24"/>
        </w:rPr>
        <w:t xml:space="preserve"> </w:t>
      </w:r>
      <w:r w:rsidRPr="00A81DDD">
        <w:rPr>
          <w:rFonts w:ascii="Arial" w:hAnsi="Arial" w:cs="Arial"/>
          <w:i/>
          <w:iCs/>
          <w:sz w:val="24"/>
          <w:szCs w:val="24"/>
        </w:rPr>
        <w:t>Journal of Bank Marketing</w:t>
      </w:r>
      <w:r w:rsidR="00963882" w:rsidRPr="00C876D9">
        <w:rPr>
          <w:rFonts w:ascii="Arial" w:hAnsi="Arial" w:cs="Arial"/>
          <w:sz w:val="24"/>
          <w:szCs w:val="24"/>
        </w:rPr>
        <w:t>,</w:t>
      </w:r>
      <w:r w:rsidRPr="00A81DDD">
        <w:rPr>
          <w:rFonts w:ascii="Arial" w:hAnsi="Arial" w:cs="Arial"/>
          <w:sz w:val="24"/>
          <w:szCs w:val="24"/>
        </w:rPr>
        <w:t xml:space="preserve"> 35(1).</w:t>
      </w:r>
    </w:p>
    <w:p w14:paraId="4EA90C6D" w14:textId="77777777" w:rsidR="00345B1F" w:rsidRDefault="00345B1F" w:rsidP="00A81DDD">
      <w:pPr>
        <w:spacing w:line="360" w:lineRule="auto"/>
        <w:jc w:val="both"/>
        <w:rPr>
          <w:rFonts w:ascii="Arial" w:hAnsi="Arial" w:cs="Arial"/>
          <w:sz w:val="24"/>
          <w:szCs w:val="24"/>
        </w:rPr>
      </w:pPr>
    </w:p>
    <w:p w14:paraId="4F816B43" w14:textId="77777777" w:rsidR="00345B1F" w:rsidRPr="00C876D9" w:rsidRDefault="00345B1F" w:rsidP="00A81DDD">
      <w:pPr>
        <w:spacing w:line="360" w:lineRule="auto"/>
        <w:jc w:val="both"/>
        <w:rPr>
          <w:rFonts w:ascii="Arial" w:hAnsi="Arial" w:cs="Arial"/>
          <w:sz w:val="24"/>
          <w:szCs w:val="24"/>
        </w:rPr>
      </w:pPr>
    </w:p>
    <w:p w14:paraId="7AFAF3C9" w14:textId="77777777" w:rsidR="00EF3F1D" w:rsidRPr="00C876D9" w:rsidRDefault="00EF3F1D" w:rsidP="00A81DDD">
      <w:pPr>
        <w:spacing w:line="360" w:lineRule="auto"/>
        <w:jc w:val="both"/>
        <w:rPr>
          <w:rFonts w:ascii="Arial" w:hAnsi="Arial" w:cs="Arial"/>
          <w:sz w:val="24"/>
          <w:szCs w:val="24"/>
        </w:rPr>
      </w:pPr>
    </w:p>
    <w:p w14:paraId="2C69ACA5" w14:textId="1CE06579" w:rsidR="00EF3F1D" w:rsidRDefault="00EF3F1D" w:rsidP="00EF3F1D">
      <w:pPr>
        <w:spacing w:line="360" w:lineRule="auto"/>
        <w:jc w:val="both"/>
        <w:rPr>
          <w:rFonts w:ascii="Arial" w:hAnsi="Arial" w:cs="Arial"/>
          <w:sz w:val="24"/>
          <w:szCs w:val="24"/>
        </w:rPr>
      </w:pPr>
      <w:proofErr w:type="spellStart"/>
      <w:r w:rsidRPr="00EF3F1D">
        <w:rPr>
          <w:rFonts w:ascii="Arial" w:hAnsi="Arial" w:cs="Arial"/>
          <w:sz w:val="24"/>
          <w:szCs w:val="24"/>
        </w:rPr>
        <w:t>Breevaart</w:t>
      </w:r>
      <w:proofErr w:type="spellEnd"/>
      <w:r w:rsidRPr="00EF3F1D">
        <w:rPr>
          <w:rFonts w:ascii="Arial" w:hAnsi="Arial" w:cs="Arial"/>
          <w:sz w:val="24"/>
          <w:szCs w:val="24"/>
        </w:rPr>
        <w:t>, K., Bakker</w:t>
      </w:r>
      <w:r w:rsidRPr="00EF3F1D">
        <w:rPr>
          <w:rFonts w:ascii="Arial" w:hAnsi="Arial" w:cs="Arial"/>
          <w:b/>
          <w:bCs/>
          <w:sz w:val="24"/>
          <w:szCs w:val="24"/>
        </w:rPr>
        <w:t>,</w:t>
      </w:r>
      <w:r w:rsidRPr="00EF3F1D">
        <w:rPr>
          <w:rFonts w:ascii="Arial" w:hAnsi="Arial" w:cs="Arial"/>
          <w:sz w:val="24"/>
          <w:szCs w:val="24"/>
        </w:rPr>
        <w:t xml:space="preserve"> A.B. and Demerouti, E. </w:t>
      </w:r>
      <w:r w:rsidR="0069325C" w:rsidRPr="00C876D9">
        <w:rPr>
          <w:rFonts w:ascii="Arial" w:hAnsi="Arial" w:cs="Arial"/>
          <w:sz w:val="24"/>
          <w:szCs w:val="24"/>
        </w:rPr>
        <w:t>(</w:t>
      </w:r>
      <w:r w:rsidRPr="00EF3F1D">
        <w:rPr>
          <w:rFonts w:ascii="Arial" w:hAnsi="Arial" w:cs="Arial"/>
          <w:sz w:val="24"/>
          <w:szCs w:val="24"/>
        </w:rPr>
        <w:t>2014</w:t>
      </w:r>
      <w:r w:rsidR="0069325C" w:rsidRPr="00C876D9">
        <w:rPr>
          <w:rFonts w:ascii="Arial" w:hAnsi="Arial" w:cs="Arial"/>
          <w:sz w:val="24"/>
          <w:szCs w:val="24"/>
        </w:rPr>
        <w:t>)</w:t>
      </w:r>
      <w:r w:rsidRPr="00EF3F1D">
        <w:rPr>
          <w:rFonts w:ascii="Arial" w:hAnsi="Arial" w:cs="Arial"/>
          <w:sz w:val="24"/>
          <w:szCs w:val="24"/>
        </w:rPr>
        <w:t xml:space="preserve"> </w:t>
      </w:r>
      <w:r w:rsidR="0069325C" w:rsidRPr="00C876D9">
        <w:rPr>
          <w:rFonts w:ascii="Arial" w:hAnsi="Arial" w:cs="Arial"/>
          <w:sz w:val="24"/>
          <w:szCs w:val="24"/>
        </w:rPr>
        <w:t>‘</w:t>
      </w:r>
      <w:r w:rsidRPr="00EF3F1D">
        <w:rPr>
          <w:rFonts w:ascii="Arial" w:hAnsi="Arial" w:cs="Arial"/>
          <w:sz w:val="24"/>
          <w:szCs w:val="24"/>
        </w:rPr>
        <w:t>Daily self-management and employee</w:t>
      </w:r>
      <w:r w:rsidR="0069325C" w:rsidRPr="00C876D9">
        <w:rPr>
          <w:rFonts w:ascii="Arial" w:hAnsi="Arial" w:cs="Arial"/>
          <w:sz w:val="24"/>
          <w:szCs w:val="24"/>
        </w:rPr>
        <w:t xml:space="preserve"> </w:t>
      </w:r>
      <w:r w:rsidRPr="00EF3F1D">
        <w:rPr>
          <w:rFonts w:ascii="Arial" w:hAnsi="Arial" w:cs="Arial"/>
          <w:sz w:val="24"/>
          <w:szCs w:val="24"/>
        </w:rPr>
        <w:t>work engagement</w:t>
      </w:r>
      <w:r w:rsidR="0069325C" w:rsidRPr="00C876D9">
        <w:rPr>
          <w:rFonts w:ascii="Arial" w:hAnsi="Arial" w:cs="Arial"/>
          <w:sz w:val="24"/>
          <w:szCs w:val="24"/>
        </w:rPr>
        <w:t>’,</w:t>
      </w:r>
      <w:r w:rsidRPr="00EF3F1D">
        <w:rPr>
          <w:rFonts w:ascii="Arial" w:hAnsi="Arial" w:cs="Arial"/>
          <w:sz w:val="24"/>
          <w:szCs w:val="24"/>
        </w:rPr>
        <w:t xml:space="preserve"> </w:t>
      </w:r>
      <w:r w:rsidRPr="00EF3F1D">
        <w:rPr>
          <w:rFonts w:ascii="Arial" w:hAnsi="Arial" w:cs="Arial"/>
          <w:i/>
          <w:iCs/>
          <w:sz w:val="24"/>
          <w:szCs w:val="24"/>
        </w:rPr>
        <w:t>Journal of Vocational Behaviour</w:t>
      </w:r>
      <w:r w:rsidR="0069325C" w:rsidRPr="00C876D9">
        <w:rPr>
          <w:rFonts w:ascii="Arial" w:hAnsi="Arial" w:cs="Arial"/>
          <w:sz w:val="24"/>
          <w:szCs w:val="24"/>
        </w:rPr>
        <w:t>,</w:t>
      </w:r>
      <w:r w:rsidRPr="00EF3F1D">
        <w:rPr>
          <w:rFonts w:ascii="Arial" w:hAnsi="Arial" w:cs="Arial"/>
          <w:sz w:val="24"/>
          <w:szCs w:val="24"/>
        </w:rPr>
        <w:t xml:space="preserve"> 84(1). pp. 31-38.</w:t>
      </w:r>
    </w:p>
    <w:p w14:paraId="14F4CA6D" w14:textId="77777777" w:rsidR="00492551" w:rsidRDefault="00492551" w:rsidP="00EF3F1D">
      <w:pPr>
        <w:spacing w:line="360" w:lineRule="auto"/>
        <w:jc w:val="both"/>
        <w:rPr>
          <w:rFonts w:ascii="Arial" w:hAnsi="Arial" w:cs="Arial"/>
          <w:sz w:val="24"/>
          <w:szCs w:val="24"/>
        </w:rPr>
      </w:pPr>
    </w:p>
    <w:p w14:paraId="27739AE4" w14:textId="77777777" w:rsidR="00345B1F" w:rsidRDefault="00345B1F" w:rsidP="00EF3F1D">
      <w:pPr>
        <w:spacing w:line="360" w:lineRule="auto"/>
        <w:jc w:val="both"/>
        <w:rPr>
          <w:rFonts w:ascii="Arial" w:hAnsi="Arial" w:cs="Arial"/>
          <w:sz w:val="24"/>
          <w:szCs w:val="24"/>
        </w:rPr>
      </w:pPr>
    </w:p>
    <w:p w14:paraId="4C62A4F4" w14:textId="4B673B9B" w:rsidR="00492551" w:rsidRPr="00492551" w:rsidRDefault="00492551" w:rsidP="00492551">
      <w:pPr>
        <w:spacing w:line="360" w:lineRule="auto"/>
        <w:jc w:val="both"/>
        <w:rPr>
          <w:rFonts w:ascii="Arial" w:hAnsi="Arial" w:cs="Arial"/>
          <w:sz w:val="24"/>
          <w:szCs w:val="24"/>
          <w:lang w:val="ro-RO"/>
        </w:rPr>
      </w:pPr>
      <w:r w:rsidRPr="00492551">
        <w:rPr>
          <w:rFonts w:ascii="Arial" w:hAnsi="Arial" w:cs="Arial"/>
          <w:sz w:val="24"/>
          <w:szCs w:val="24"/>
        </w:rPr>
        <w:t xml:space="preserve">Bridger, E. (2018) </w:t>
      </w:r>
      <w:r w:rsidRPr="00492551">
        <w:rPr>
          <w:rFonts w:ascii="Arial" w:hAnsi="Arial" w:cs="Arial"/>
          <w:i/>
          <w:iCs/>
          <w:sz w:val="24"/>
          <w:szCs w:val="24"/>
        </w:rPr>
        <w:t>Employee engagement: a practical introduction</w:t>
      </w:r>
      <w:r w:rsidRPr="00492551">
        <w:rPr>
          <w:rFonts w:ascii="Arial" w:hAnsi="Arial" w:cs="Arial"/>
          <w:sz w:val="24"/>
          <w:szCs w:val="24"/>
        </w:rPr>
        <w:t xml:space="preserve">. 2nd </w:t>
      </w:r>
      <w:proofErr w:type="spellStart"/>
      <w:r w:rsidRPr="00492551">
        <w:rPr>
          <w:rFonts w:ascii="Arial" w:hAnsi="Arial" w:cs="Arial"/>
          <w:sz w:val="24"/>
          <w:szCs w:val="24"/>
        </w:rPr>
        <w:t>ed</w:t>
      </w:r>
      <w:r w:rsidR="000275CB">
        <w:rPr>
          <w:rFonts w:ascii="Arial" w:hAnsi="Arial" w:cs="Arial"/>
          <w:sz w:val="24"/>
          <w:szCs w:val="24"/>
        </w:rPr>
        <w:t>n</w:t>
      </w:r>
      <w:proofErr w:type="spellEnd"/>
      <w:r w:rsidRPr="00492551">
        <w:rPr>
          <w:rFonts w:ascii="Arial" w:hAnsi="Arial" w:cs="Arial"/>
          <w:sz w:val="24"/>
          <w:szCs w:val="24"/>
        </w:rPr>
        <w:t>. London: CIPD and Kogan Page.</w:t>
      </w:r>
    </w:p>
    <w:p w14:paraId="299C6EAD" w14:textId="77777777" w:rsidR="00492551" w:rsidRDefault="00492551" w:rsidP="00EF3F1D">
      <w:pPr>
        <w:spacing w:line="360" w:lineRule="auto"/>
        <w:jc w:val="both"/>
        <w:rPr>
          <w:rFonts w:ascii="Arial" w:hAnsi="Arial" w:cs="Arial"/>
          <w:sz w:val="24"/>
          <w:szCs w:val="24"/>
        </w:rPr>
      </w:pPr>
    </w:p>
    <w:p w14:paraId="2C23C87F" w14:textId="77777777" w:rsidR="00345B1F" w:rsidRPr="00EF3F1D" w:rsidRDefault="00345B1F" w:rsidP="00EF3F1D">
      <w:pPr>
        <w:spacing w:line="360" w:lineRule="auto"/>
        <w:jc w:val="both"/>
        <w:rPr>
          <w:rFonts w:ascii="Arial" w:hAnsi="Arial" w:cs="Arial"/>
          <w:sz w:val="24"/>
          <w:szCs w:val="24"/>
        </w:rPr>
      </w:pPr>
    </w:p>
    <w:p w14:paraId="199B0E99" w14:textId="1056CC38" w:rsidR="003444DB" w:rsidRPr="003444DB" w:rsidRDefault="00AD25AF" w:rsidP="003444DB">
      <w:pPr>
        <w:spacing w:line="360" w:lineRule="auto"/>
        <w:jc w:val="both"/>
        <w:rPr>
          <w:rFonts w:ascii="Arial" w:hAnsi="Arial" w:cs="Arial"/>
          <w:sz w:val="24"/>
          <w:szCs w:val="24"/>
        </w:rPr>
      </w:pPr>
      <w:r w:rsidRPr="00AD25AF">
        <w:rPr>
          <w:rFonts w:ascii="Arial" w:hAnsi="Arial" w:cs="Arial"/>
          <w:sz w:val="24"/>
          <w:szCs w:val="24"/>
        </w:rPr>
        <w:t>Chartered Institute of Personnel and Development</w:t>
      </w:r>
      <w:r w:rsidR="003444DB" w:rsidRPr="003444DB">
        <w:rPr>
          <w:rFonts w:ascii="Arial" w:hAnsi="Arial" w:cs="Arial"/>
          <w:sz w:val="24"/>
          <w:szCs w:val="24"/>
        </w:rPr>
        <w:t xml:space="preserve"> (2020) </w:t>
      </w:r>
      <w:r w:rsidR="009F5675" w:rsidRPr="009F5675">
        <w:rPr>
          <w:rFonts w:ascii="Arial" w:hAnsi="Arial" w:cs="Arial"/>
          <w:i/>
          <w:iCs/>
          <w:sz w:val="24"/>
          <w:szCs w:val="24"/>
        </w:rPr>
        <w:t>CEO pay and the workforce</w:t>
      </w:r>
      <w:r w:rsidR="009F5675">
        <w:rPr>
          <w:rFonts w:ascii="Arial" w:hAnsi="Arial" w:cs="Arial"/>
          <w:i/>
          <w:iCs/>
          <w:sz w:val="24"/>
          <w:szCs w:val="24"/>
        </w:rPr>
        <w:t xml:space="preserve">. </w:t>
      </w:r>
      <w:r w:rsidR="00925A0A">
        <w:rPr>
          <w:rFonts w:ascii="Arial" w:hAnsi="Arial" w:cs="Arial"/>
          <w:sz w:val="24"/>
          <w:szCs w:val="24"/>
        </w:rPr>
        <w:t xml:space="preserve">Available at: </w:t>
      </w:r>
      <w:hyperlink r:id="rId6" w:history="1">
        <w:r w:rsidR="00925A0A" w:rsidRPr="008534DF">
          <w:rPr>
            <w:rStyle w:val="Hyperlink"/>
            <w:rFonts w:ascii="Arial" w:hAnsi="Arial" w:cs="Arial"/>
            <w:sz w:val="24"/>
            <w:szCs w:val="24"/>
          </w:rPr>
          <w:t>https://www.cipd.co.uk/knowledge/strategy/reward/ceo-pay-workforce</w:t>
        </w:r>
      </w:hyperlink>
      <w:r w:rsidR="00925A0A">
        <w:rPr>
          <w:rFonts w:ascii="Arial" w:hAnsi="Arial" w:cs="Arial"/>
          <w:sz w:val="24"/>
          <w:szCs w:val="24"/>
        </w:rPr>
        <w:t xml:space="preserve"> (Accessed: 2 July 2022).</w:t>
      </w:r>
    </w:p>
    <w:p w14:paraId="038F9606" w14:textId="77777777" w:rsidR="00EF3F1D" w:rsidRDefault="00EF3F1D" w:rsidP="00A81DDD">
      <w:pPr>
        <w:spacing w:line="360" w:lineRule="auto"/>
        <w:jc w:val="both"/>
        <w:rPr>
          <w:rFonts w:ascii="Arial" w:hAnsi="Arial" w:cs="Arial"/>
          <w:sz w:val="24"/>
          <w:szCs w:val="24"/>
        </w:rPr>
      </w:pPr>
    </w:p>
    <w:p w14:paraId="7915CE35" w14:textId="77777777" w:rsidR="00345B1F" w:rsidRPr="00A81DDD" w:rsidRDefault="00345B1F" w:rsidP="00A81DDD">
      <w:pPr>
        <w:spacing w:line="360" w:lineRule="auto"/>
        <w:jc w:val="both"/>
        <w:rPr>
          <w:rFonts w:ascii="Arial" w:hAnsi="Arial" w:cs="Arial"/>
          <w:sz w:val="24"/>
          <w:szCs w:val="24"/>
        </w:rPr>
      </w:pPr>
    </w:p>
    <w:p w14:paraId="198E79E2" w14:textId="7F1A2905" w:rsidR="004D7C8B" w:rsidRPr="004D7C8B" w:rsidRDefault="004D7C8B" w:rsidP="004D7C8B">
      <w:pPr>
        <w:spacing w:line="360" w:lineRule="auto"/>
        <w:jc w:val="both"/>
        <w:rPr>
          <w:rFonts w:ascii="Arial" w:hAnsi="Arial" w:cs="Arial"/>
          <w:sz w:val="24"/>
          <w:szCs w:val="24"/>
        </w:rPr>
      </w:pPr>
      <w:r w:rsidRPr="004D7C8B">
        <w:rPr>
          <w:rFonts w:ascii="Arial" w:hAnsi="Arial" w:cs="Arial"/>
          <w:sz w:val="24"/>
          <w:szCs w:val="24"/>
        </w:rPr>
        <w:t xml:space="preserve">Costas, J. and </w:t>
      </w:r>
      <w:proofErr w:type="spellStart"/>
      <w:r w:rsidRPr="004D7C8B">
        <w:rPr>
          <w:rFonts w:ascii="Arial" w:hAnsi="Arial" w:cs="Arial"/>
          <w:sz w:val="24"/>
          <w:szCs w:val="24"/>
        </w:rPr>
        <w:t>Kärreman</w:t>
      </w:r>
      <w:proofErr w:type="spellEnd"/>
      <w:r w:rsidRPr="004D7C8B">
        <w:rPr>
          <w:rFonts w:ascii="Arial" w:hAnsi="Arial" w:cs="Arial"/>
          <w:sz w:val="24"/>
          <w:szCs w:val="24"/>
        </w:rPr>
        <w:t xml:space="preserve">, D. </w:t>
      </w:r>
      <w:r w:rsidRPr="00C876D9">
        <w:rPr>
          <w:rFonts w:ascii="Arial" w:hAnsi="Arial" w:cs="Arial"/>
          <w:sz w:val="24"/>
          <w:szCs w:val="24"/>
        </w:rPr>
        <w:t>(</w:t>
      </w:r>
      <w:r w:rsidRPr="004D7C8B">
        <w:rPr>
          <w:rFonts w:ascii="Arial" w:hAnsi="Arial" w:cs="Arial"/>
          <w:sz w:val="24"/>
          <w:szCs w:val="24"/>
        </w:rPr>
        <w:t>2013</w:t>
      </w:r>
      <w:r w:rsidRPr="00C876D9">
        <w:rPr>
          <w:rFonts w:ascii="Arial" w:hAnsi="Arial" w:cs="Arial"/>
          <w:sz w:val="24"/>
          <w:szCs w:val="24"/>
        </w:rPr>
        <w:t>)</w:t>
      </w:r>
      <w:r w:rsidRPr="004D7C8B">
        <w:rPr>
          <w:rFonts w:ascii="Arial" w:hAnsi="Arial" w:cs="Arial"/>
          <w:sz w:val="24"/>
          <w:szCs w:val="24"/>
        </w:rPr>
        <w:t xml:space="preserve"> </w:t>
      </w:r>
      <w:r w:rsidRPr="00C876D9">
        <w:rPr>
          <w:rFonts w:ascii="Arial" w:hAnsi="Arial" w:cs="Arial"/>
          <w:sz w:val="24"/>
          <w:szCs w:val="24"/>
        </w:rPr>
        <w:t>‘</w:t>
      </w:r>
      <w:r w:rsidRPr="004D7C8B">
        <w:rPr>
          <w:rFonts w:ascii="Arial" w:hAnsi="Arial" w:cs="Arial"/>
          <w:sz w:val="24"/>
          <w:szCs w:val="24"/>
        </w:rPr>
        <w:t>Conscience as control–managing employees through CSR</w:t>
      </w:r>
      <w:r w:rsidRPr="00C876D9">
        <w:rPr>
          <w:rFonts w:ascii="Arial" w:hAnsi="Arial" w:cs="Arial"/>
          <w:sz w:val="24"/>
          <w:szCs w:val="24"/>
        </w:rPr>
        <w:t xml:space="preserve">’, </w:t>
      </w:r>
      <w:r w:rsidRPr="004D7C8B">
        <w:rPr>
          <w:rFonts w:ascii="Arial" w:hAnsi="Arial" w:cs="Arial"/>
          <w:i/>
          <w:iCs/>
          <w:sz w:val="24"/>
          <w:szCs w:val="24"/>
        </w:rPr>
        <w:t>Organi</w:t>
      </w:r>
      <w:r w:rsidRPr="00C876D9">
        <w:rPr>
          <w:rFonts w:ascii="Arial" w:hAnsi="Arial" w:cs="Arial"/>
          <w:i/>
          <w:iCs/>
          <w:sz w:val="24"/>
          <w:szCs w:val="24"/>
        </w:rPr>
        <w:t>s</w:t>
      </w:r>
      <w:r w:rsidRPr="004D7C8B">
        <w:rPr>
          <w:rFonts w:ascii="Arial" w:hAnsi="Arial" w:cs="Arial"/>
          <w:i/>
          <w:iCs/>
          <w:sz w:val="24"/>
          <w:szCs w:val="24"/>
        </w:rPr>
        <w:t>ation</w:t>
      </w:r>
      <w:r w:rsidRPr="00C876D9">
        <w:rPr>
          <w:rFonts w:ascii="Arial" w:hAnsi="Arial" w:cs="Arial"/>
          <w:i/>
          <w:iCs/>
          <w:sz w:val="24"/>
          <w:szCs w:val="24"/>
        </w:rPr>
        <w:t>,</w:t>
      </w:r>
      <w:r w:rsidRPr="00C876D9">
        <w:rPr>
          <w:rFonts w:ascii="Arial" w:hAnsi="Arial" w:cs="Arial"/>
          <w:sz w:val="24"/>
          <w:szCs w:val="24"/>
        </w:rPr>
        <w:t xml:space="preserve"> </w:t>
      </w:r>
      <w:r w:rsidRPr="004D7C8B">
        <w:rPr>
          <w:rFonts w:ascii="Arial" w:hAnsi="Arial" w:cs="Arial"/>
          <w:sz w:val="24"/>
          <w:szCs w:val="24"/>
        </w:rPr>
        <w:t>20(3). pp. 394-415.</w:t>
      </w:r>
    </w:p>
    <w:p w14:paraId="0F74E7A7" w14:textId="77777777" w:rsidR="00A81DDD" w:rsidRDefault="00A81DDD" w:rsidP="00105E75">
      <w:pPr>
        <w:spacing w:line="360" w:lineRule="auto"/>
        <w:jc w:val="both"/>
        <w:rPr>
          <w:rFonts w:ascii="Arial" w:hAnsi="Arial" w:cs="Arial"/>
          <w:sz w:val="24"/>
          <w:szCs w:val="24"/>
        </w:rPr>
      </w:pPr>
    </w:p>
    <w:p w14:paraId="6BABDA20" w14:textId="77777777" w:rsidR="00345B1F" w:rsidRPr="00105E75" w:rsidRDefault="00345B1F" w:rsidP="00105E75">
      <w:pPr>
        <w:spacing w:line="360" w:lineRule="auto"/>
        <w:jc w:val="both"/>
        <w:rPr>
          <w:rFonts w:ascii="Arial" w:hAnsi="Arial" w:cs="Arial"/>
          <w:sz w:val="24"/>
          <w:szCs w:val="24"/>
        </w:rPr>
      </w:pPr>
    </w:p>
    <w:p w14:paraId="1264274D" w14:textId="01370B52" w:rsidR="00C1242F" w:rsidRPr="00C876D9" w:rsidRDefault="00C1242F" w:rsidP="00C1242F">
      <w:pPr>
        <w:spacing w:line="360" w:lineRule="auto"/>
        <w:jc w:val="both"/>
        <w:rPr>
          <w:rFonts w:ascii="Arial" w:hAnsi="Arial" w:cs="Arial"/>
          <w:sz w:val="24"/>
          <w:szCs w:val="24"/>
        </w:rPr>
      </w:pPr>
      <w:r w:rsidRPr="00C1242F">
        <w:rPr>
          <w:rFonts w:ascii="Arial" w:hAnsi="Arial" w:cs="Arial"/>
          <w:sz w:val="24"/>
          <w:szCs w:val="24"/>
        </w:rPr>
        <w:t>Demerouti, E., Bakker, A.B. and Leiter, M.</w:t>
      </w:r>
      <w:r w:rsidR="006D3165" w:rsidRPr="00C876D9">
        <w:rPr>
          <w:rFonts w:ascii="Arial" w:hAnsi="Arial" w:cs="Arial"/>
          <w:sz w:val="24"/>
          <w:szCs w:val="24"/>
        </w:rPr>
        <w:t xml:space="preserve"> (</w:t>
      </w:r>
      <w:r w:rsidRPr="00C1242F">
        <w:rPr>
          <w:rFonts w:ascii="Arial" w:hAnsi="Arial" w:cs="Arial"/>
          <w:sz w:val="24"/>
          <w:szCs w:val="24"/>
        </w:rPr>
        <w:t>2014</w:t>
      </w:r>
      <w:r w:rsidR="006D3165" w:rsidRPr="00C876D9">
        <w:rPr>
          <w:rFonts w:ascii="Arial" w:hAnsi="Arial" w:cs="Arial"/>
          <w:sz w:val="24"/>
          <w:szCs w:val="24"/>
        </w:rPr>
        <w:t>)</w:t>
      </w:r>
      <w:r w:rsidRPr="00C1242F">
        <w:rPr>
          <w:rFonts w:ascii="Arial" w:hAnsi="Arial" w:cs="Arial"/>
          <w:sz w:val="24"/>
          <w:szCs w:val="24"/>
        </w:rPr>
        <w:t xml:space="preserve"> </w:t>
      </w:r>
      <w:r w:rsidR="00735750" w:rsidRPr="00C876D9">
        <w:rPr>
          <w:rFonts w:ascii="Arial" w:hAnsi="Arial" w:cs="Arial"/>
          <w:sz w:val="24"/>
          <w:szCs w:val="24"/>
        </w:rPr>
        <w:t>‘</w:t>
      </w:r>
      <w:r w:rsidRPr="00C1242F">
        <w:rPr>
          <w:rFonts w:ascii="Arial" w:hAnsi="Arial" w:cs="Arial"/>
          <w:sz w:val="24"/>
          <w:szCs w:val="24"/>
        </w:rPr>
        <w:t>Burnout and job performance: the moderating</w:t>
      </w:r>
      <w:r w:rsidR="00735750" w:rsidRPr="00C876D9">
        <w:rPr>
          <w:rFonts w:ascii="Arial" w:hAnsi="Arial" w:cs="Arial"/>
          <w:sz w:val="24"/>
          <w:szCs w:val="24"/>
        </w:rPr>
        <w:t xml:space="preserve"> </w:t>
      </w:r>
      <w:r w:rsidRPr="00C1242F">
        <w:rPr>
          <w:rFonts w:ascii="Arial" w:hAnsi="Arial" w:cs="Arial"/>
          <w:sz w:val="24"/>
          <w:szCs w:val="24"/>
        </w:rPr>
        <w:t>role of selection, optimization, and compensation strategies</w:t>
      </w:r>
      <w:r w:rsidR="00735750" w:rsidRPr="00C876D9">
        <w:rPr>
          <w:rFonts w:ascii="Arial" w:hAnsi="Arial" w:cs="Arial"/>
          <w:sz w:val="24"/>
          <w:szCs w:val="24"/>
        </w:rPr>
        <w:t>’,</w:t>
      </w:r>
      <w:r w:rsidRPr="00C1242F">
        <w:rPr>
          <w:rFonts w:ascii="Arial" w:hAnsi="Arial" w:cs="Arial"/>
          <w:sz w:val="24"/>
          <w:szCs w:val="24"/>
        </w:rPr>
        <w:t xml:space="preserve"> </w:t>
      </w:r>
      <w:r w:rsidRPr="00C1242F">
        <w:rPr>
          <w:rFonts w:ascii="Arial" w:hAnsi="Arial" w:cs="Arial"/>
          <w:i/>
          <w:iCs/>
          <w:sz w:val="24"/>
          <w:szCs w:val="24"/>
        </w:rPr>
        <w:t xml:space="preserve">Journal of </w:t>
      </w:r>
      <w:r w:rsidR="00735750" w:rsidRPr="00C876D9">
        <w:rPr>
          <w:rFonts w:ascii="Arial" w:hAnsi="Arial" w:cs="Arial"/>
          <w:i/>
          <w:iCs/>
          <w:sz w:val="24"/>
          <w:szCs w:val="24"/>
        </w:rPr>
        <w:t>O</w:t>
      </w:r>
      <w:r w:rsidRPr="00C1242F">
        <w:rPr>
          <w:rFonts w:ascii="Arial" w:hAnsi="Arial" w:cs="Arial"/>
          <w:i/>
          <w:iCs/>
          <w:sz w:val="24"/>
          <w:szCs w:val="24"/>
        </w:rPr>
        <w:t>ccupational</w:t>
      </w:r>
      <w:r w:rsidR="00735750" w:rsidRPr="00C876D9">
        <w:rPr>
          <w:rFonts w:ascii="Arial" w:hAnsi="Arial" w:cs="Arial"/>
          <w:i/>
          <w:iCs/>
          <w:sz w:val="24"/>
          <w:szCs w:val="24"/>
        </w:rPr>
        <w:t xml:space="preserve"> H</w:t>
      </w:r>
      <w:r w:rsidRPr="00C1242F">
        <w:rPr>
          <w:rFonts w:ascii="Arial" w:hAnsi="Arial" w:cs="Arial"/>
          <w:i/>
          <w:iCs/>
          <w:sz w:val="24"/>
          <w:szCs w:val="24"/>
        </w:rPr>
        <w:t xml:space="preserve">ealth </w:t>
      </w:r>
      <w:r w:rsidR="00DA38E2" w:rsidRPr="00C876D9">
        <w:rPr>
          <w:rFonts w:ascii="Arial" w:hAnsi="Arial" w:cs="Arial"/>
          <w:i/>
          <w:iCs/>
          <w:sz w:val="24"/>
          <w:szCs w:val="24"/>
        </w:rPr>
        <w:t>P</w:t>
      </w:r>
      <w:r w:rsidRPr="00C1242F">
        <w:rPr>
          <w:rFonts w:ascii="Arial" w:hAnsi="Arial" w:cs="Arial"/>
          <w:i/>
          <w:iCs/>
          <w:sz w:val="24"/>
          <w:szCs w:val="24"/>
        </w:rPr>
        <w:t>sychology</w:t>
      </w:r>
      <w:r w:rsidR="00DA38E2" w:rsidRPr="00C876D9">
        <w:rPr>
          <w:rFonts w:ascii="Arial" w:hAnsi="Arial" w:cs="Arial"/>
          <w:sz w:val="24"/>
          <w:szCs w:val="24"/>
        </w:rPr>
        <w:t xml:space="preserve">, </w:t>
      </w:r>
      <w:r w:rsidRPr="00C1242F">
        <w:rPr>
          <w:rFonts w:ascii="Arial" w:hAnsi="Arial" w:cs="Arial"/>
          <w:sz w:val="24"/>
          <w:szCs w:val="24"/>
        </w:rPr>
        <w:t>19(1)</w:t>
      </w:r>
      <w:r w:rsidR="00735750" w:rsidRPr="00C876D9">
        <w:rPr>
          <w:rFonts w:ascii="Arial" w:hAnsi="Arial" w:cs="Arial"/>
          <w:sz w:val="24"/>
          <w:szCs w:val="24"/>
        </w:rPr>
        <w:t>,</w:t>
      </w:r>
      <w:r w:rsidRPr="00C1242F">
        <w:rPr>
          <w:rFonts w:ascii="Arial" w:hAnsi="Arial" w:cs="Arial"/>
          <w:sz w:val="24"/>
          <w:szCs w:val="24"/>
        </w:rPr>
        <w:t xml:space="preserve"> p</w:t>
      </w:r>
      <w:r w:rsidR="004508D0" w:rsidRPr="00C876D9">
        <w:rPr>
          <w:rFonts w:ascii="Arial" w:hAnsi="Arial" w:cs="Arial"/>
          <w:sz w:val="24"/>
          <w:szCs w:val="24"/>
        </w:rPr>
        <w:t>p</w:t>
      </w:r>
      <w:r w:rsidRPr="00C1242F">
        <w:rPr>
          <w:rFonts w:ascii="Arial" w:hAnsi="Arial" w:cs="Arial"/>
          <w:sz w:val="24"/>
          <w:szCs w:val="24"/>
        </w:rPr>
        <w:t>. 96.</w:t>
      </w:r>
    </w:p>
    <w:p w14:paraId="66F2B288" w14:textId="77777777" w:rsidR="006F0640" w:rsidRDefault="006F0640" w:rsidP="00C1242F">
      <w:pPr>
        <w:spacing w:line="360" w:lineRule="auto"/>
        <w:jc w:val="both"/>
        <w:rPr>
          <w:rFonts w:ascii="Arial" w:hAnsi="Arial" w:cs="Arial"/>
          <w:sz w:val="24"/>
          <w:szCs w:val="24"/>
        </w:rPr>
      </w:pPr>
    </w:p>
    <w:p w14:paraId="2440E437" w14:textId="77777777" w:rsidR="00345B1F" w:rsidRPr="00C876D9" w:rsidRDefault="00345B1F" w:rsidP="00C1242F">
      <w:pPr>
        <w:spacing w:line="360" w:lineRule="auto"/>
        <w:jc w:val="both"/>
        <w:rPr>
          <w:rFonts w:ascii="Arial" w:hAnsi="Arial" w:cs="Arial"/>
          <w:sz w:val="24"/>
          <w:szCs w:val="24"/>
        </w:rPr>
      </w:pPr>
    </w:p>
    <w:p w14:paraId="1F91559D" w14:textId="0AF38F56" w:rsidR="00910265" w:rsidRPr="00C876D9" w:rsidRDefault="006F0640" w:rsidP="00910265">
      <w:pPr>
        <w:spacing w:line="360" w:lineRule="auto"/>
        <w:jc w:val="both"/>
        <w:rPr>
          <w:rFonts w:ascii="Arial" w:hAnsi="Arial" w:cs="Arial"/>
          <w:b/>
          <w:bCs/>
          <w:sz w:val="24"/>
          <w:szCs w:val="24"/>
        </w:rPr>
      </w:pPr>
      <w:r w:rsidRPr="006F0640">
        <w:rPr>
          <w:rFonts w:ascii="Arial" w:hAnsi="Arial" w:cs="Arial"/>
          <w:sz w:val="24"/>
          <w:szCs w:val="24"/>
        </w:rPr>
        <w:t>Heinz</w:t>
      </w:r>
      <w:r w:rsidRPr="00C876D9">
        <w:rPr>
          <w:rFonts w:ascii="Arial" w:hAnsi="Arial" w:cs="Arial"/>
          <w:sz w:val="24"/>
          <w:szCs w:val="24"/>
        </w:rPr>
        <w:t>,</w:t>
      </w:r>
      <w:r w:rsidR="00910265" w:rsidRPr="00C876D9">
        <w:rPr>
          <w:rFonts w:ascii="Arial" w:hAnsi="Arial" w:cs="Arial"/>
          <w:sz w:val="24"/>
          <w:szCs w:val="24"/>
        </w:rPr>
        <w:t xml:space="preserve"> K.</w:t>
      </w:r>
      <w:r w:rsidRPr="006F0640">
        <w:rPr>
          <w:rFonts w:ascii="Arial" w:hAnsi="Arial" w:cs="Arial"/>
          <w:sz w:val="24"/>
          <w:szCs w:val="24"/>
        </w:rPr>
        <w:t xml:space="preserve"> (2019)</w:t>
      </w:r>
      <w:r w:rsidR="00910265" w:rsidRPr="00C876D9">
        <w:rPr>
          <w:rFonts w:ascii="Arial" w:hAnsi="Arial" w:cs="Arial"/>
          <w:sz w:val="24"/>
          <w:szCs w:val="24"/>
        </w:rPr>
        <w:t xml:space="preserve"> </w:t>
      </w:r>
      <w:r w:rsidR="00910265" w:rsidRPr="00C876D9">
        <w:rPr>
          <w:rFonts w:ascii="Arial" w:hAnsi="Arial" w:cs="Arial"/>
          <w:i/>
          <w:iCs/>
          <w:sz w:val="24"/>
          <w:szCs w:val="24"/>
        </w:rPr>
        <w:t xml:space="preserve">How to Successfully Measure Employee Engagement. </w:t>
      </w:r>
      <w:r w:rsidR="00910265" w:rsidRPr="00C876D9">
        <w:rPr>
          <w:rFonts w:ascii="Arial" w:hAnsi="Arial" w:cs="Arial"/>
          <w:sz w:val="24"/>
          <w:szCs w:val="24"/>
        </w:rPr>
        <w:t xml:space="preserve">Available at: </w:t>
      </w:r>
    </w:p>
    <w:p w14:paraId="0E7B5AB5" w14:textId="03C5D65B" w:rsidR="005C31FA" w:rsidRDefault="00F00AE8" w:rsidP="00B5184D">
      <w:pPr>
        <w:spacing w:line="360" w:lineRule="auto"/>
        <w:jc w:val="both"/>
        <w:rPr>
          <w:rFonts w:ascii="Arial" w:hAnsi="Arial" w:cs="Arial"/>
          <w:sz w:val="24"/>
          <w:szCs w:val="24"/>
        </w:rPr>
      </w:pPr>
      <w:hyperlink r:id="rId7" w:history="1">
        <w:r w:rsidR="005C31FA" w:rsidRPr="00C876D9">
          <w:rPr>
            <w:rStyle w:val="Hyperlink"/>
            <w:rFonts w:ascii="Arial" w:hAnsi="Arial" w:cs="Arial"/>
            <w:sz w:val="24"/>
            <w:szCs w:val="24"/>
          </w:rPr>
          <w:t>https://builtin.com/employee-engagement/how-to-measure-employee-engagement</w:t>
        </w:r>
      </w:hyperlink>
      <w:r w:rsidR="005C31FA" w:rsidRPr="00C876D9">
        <w:rPr>
          <w:rFonts w:ascii="Arial" w:hAnsi="Arial" w:cs="Arial"/>
          <w:sz w:val="24"/>
          <w:szCs w:val="24"/>
        </w:rPr>
        <w:t xml:space="preserve"> (Accessed: 27 June 2022).</w:t>
      </w:r>
    </w:p>
    <w:p w14:paraId="0CB832B6" w14:textId="77777777" w:rsidR="00345B1F" w:rsidRDefault="00345B1F" w:rsidP="00B5184D">
      <w:pPr>
        <w:spacing w:line="360" w:lineRule="auto"/>
        <w:jc w:val="both"/>
        <w:rPr>
          <w:rFonts w:ascii="Arial" w:hAnsi="Arial" w:cs="Arial"/>
          <w:sz w:val="24"/>
          <w:szCs w:val="24"/>
        </w:rPr>
      </w:pPr>
    </w:p>
    <w:p w14:paraId="2F92AB1B" w14:textId="77777777" w:rsidR="00345B1F" w:rsidRPr="00C876D9" w:rsidRDefault="00345B1F" w:rsidP="00B5184D">
      <w:pPr>
        <w:spacing w:line="360" w:lineRule="auto"/>
        <w:jc w:val="both"/>
        <w:rPr>
          <w:rFonts w:ascii="Arial" w:hAnsi="Arial" w:cs="Arial"/>
          <w:sz w:val="24"/>
          <w:szCs w:val="24"/>
        </w:rPr>
      </w:pPr>
    </w:p>
    <w:p w14:paraId="7A3B3685" w14:textId="6D05B19A" w:rsidR="00B5184D" w:rsidRPr="00B5184D" w:rsidRDefault="0098099B" w:rsidP="00B5184D">
      <w:pPr>
        <w:spacing w:line="360" w:lineRule="auto"/>
        <w:jc w:val="both"/>
        <w:rPr>
          <w:rFonts w:ascii="Arial" w:hAnsi="Arial" w:cs="Arial"/>
          <w:sz w:val="24"/>
          <w:szCs w:val="24"/>
        </w:rPr>
      </w:pPr>
      <w:r w:rsidRPr="00C876D9">
        <w:rPr>
          <w:rFonts w:ascii="Arial" w:hAnsi="Arial" w:cs="Arial"/>
          <w:sz w:val="24"/>
          <w:szCs w:val="24"/>
        </w:rPr>
        <w:t xml:space="preserve">IHG (2022) </w:t>
      </w:r>
      <w:r w:rsidR="00B5184D" w:rsidRPr="00C876D9">
        <w:rPr>
          <w:rFonts w:ascii="Arial" w:hAnsi="Arial" w:cs="Arial"/>
          <w:i/>
          <w:iCs/>
          <w:sz w:val="24"/>
          <w:szCs w:val="24"/>
        </w:rPr>
        <w:t>Welcome to </w:t>
      </w:r>
      <w:r w:rsidR="00B5184D" w:rsidRPr="00B5184D">
        <w:rPr>
          <w:rFonts w:ascii="Arial" w:hAnsi="Arial" w:cs="Arial"/>
          <w:i/>
          <w:iCs/>
          <w:sz w:val="24"/>
          <w:szCs w:val="24"/>
        </w:rPr>
        <w:t>Holiday Inn Cambridge</w:t>
      </w:r>
      <w:r w:rsidR="00B5184D" w:rsidRPr="00C876D9">
        <w:rPr>
          <w:rFonts w:ascii="Arial" w:hAnsi="Arial" w:cs="Arial"/>
          <w:i/>
          <w:iCs/>
          <w:sz w:val="24"/>
          <w:szCs w:val="24"/>
        </w:rPr>
        <w:t xml:space="preserve">. </w:t>
      </w:r>
      <w:r w:rsidR="00B5184D" w:rsidRPr="00C876D9">
        <w:rPr>
          <w:rFonts w:ascii="Arial" w:hAnsi="Arial" w:cs="Arial"/>
          <w:sz w:val="24"/>
          <w:szCs w:val="24"/>
        </w:rPr>
        <w:t xml:space="preserve">Available at: </w:t>
      </w:r>
    </w:p>
    <w:p w14:paraId="18369919" w14:textId="4D9162DC" w:rsidR="001D2A18" w:rsidRDefault="0098099B" w:rsidP="00EC37B6">
      <w:pPr>
        <w:spacing w:line="360" w:lineRule="auto"/>
        <w:jc w:val="both"/>
        <w:rPr>
          <w:rFonts w:ascii="Arial" w:hAnsi="Arial" w:cs="Arial"/>
          <w:sz w:val="24"/>
          <w:szCs w:val="24"/>
        </w:rPr>
      </w:pPr>
      <w:r w:rsidRPr="00C876D9">
        <w:rPr>
          <w:rFonts w:ascii="Arial" w:hAnsi="Arial" w:cs="Arial"/>
          <w:sz w:val="24"/>
          <w:szCs w:val="24"/>
        </w:rPr>
        <w:t xml:space="preserve"> </w:t>
      </w:r>
      <w:r w:rsidR="00B5184D" w:rsidRPr="00C876D9">
        <w:rPr>
          <w:rFonts w:ascii="Arial" w:hAnsi="Arial" w:cs="Arial"/>
          <w:sz w:val="24"/>
          <w:szCs w:val="24"/>
        </w:rPr>
        <w:t xml:space="preserve"> </w:t>
      </w:r>
      <w:hyperlink r:id="rId8" w:history="1">
        <w:r w:rsidR="002201B4" w:rsidRPr="00C876D9">
          <w:rPr>
            <w:rStyle w:val="Hyperlink"/>
            <w:rFonts w:ascii="Arial" w:hAnsi="Arial" w:cs="Arial"/>
            <w:sz w:val="24"/>
            <w:szCs w:val="24"/>
          </w:rPr>
          <w:t>https://www.ihg.com/holidayinn/hotels/gb/en/cambridge/cbgim/hoteldetail</w:t>
        </w:r>
      </w:hyperlink>
      <w:r w:rsidR="002201B4" w:rsidRPr="00C876D9">
        <w:rPr>
          <w:rFonts w:ascii="Arial" w:hAnsi="Arial" w:cs="Arial"/>
          <w:sz w:val="24"/>
          <w:szCs w:val="24"/>
        </w:rPr>
        <w:t xml:space="preserve"> (Accessed: 26 June 2022).</w:t>
      </w:r>
    </w:p>
    <w:p w14:paraId="24D8CC8B" w14:textId="77777777" w:rsidR="00345B1F" w:rsidRDefault="00345B1F" w:rsidP="00EC37B6">
      <w:pPr>
        <w:spacing w:line="360" w:lineRule="auto"/>
        <w:jc w:val="both"/>
        <w:rPr>
          <w:rFonts w:ascii="Arial" w:hAnsi="Arial" w:cs="Arial"/>
          <w:sz w:val="24"/>
          <w:szCs w:val="24"/>
        </w:rPr>
      </w:pPr>
    </w:p>
    <w:p w14:paraId="2690DBD5" w14:textId="77777777" w:rsidR="00345B1F" w:rsidRDefault="00345B1F" w:rsidP="00EC37B6">
      <w:pPr>
        <w:spacing w:line="360" w:lineRule="auto"/>
        <w:jc w:val="both"/>
        <w:rPr>
          <w:rFonts w:ascii="Arial" w:hAnsi="Arial" w:cs="Arial"/>
          <w:sz w:val="24"/>
          <w:szCs w:val="24"/>
        </w:rPr>
      </w:pPr>
    </w:p>
    <w:p w14:paraId="11535A88" w14:textId="58C38518" w:rsidR="002201B4" w:rsidRDefault="001D2A18" w:rsidP="00EC37B6">
      <w:pPr>
        <w:spacing w:line="360" w:lineRule="auto"/>
        <w:jc w:val="both"/>
        <w:rPr>
          <w:rFonts w:ascii="Arial" w:hAnsi="Arial" w:cs="Arial"/>
          <w:sz w:val="24"/>
          <w:szCs w:val="24"/>
          <w:lang w:val="ro-RO"/>
        </w:rPr>
      </w:pPr>
      <w:r w:rsidRPr="001D2A18">
        <w:rPr>
          <w:rFonts w:ascii="Arial" w:hAnsi="Arial" w:cs="Arial"/>
          <w:sz w:val="24"/>
          <w:szCs w:val="24"/>
        </w:rPr>
        <w:t xml:space="preserve">Joshi </w:t>
      </w:r>
      <w:r w:rsidRPr="001D2A18">
        <w:rPr>
          <w:rFonts w:ascii="Arial" w:hAnsi="Arial" w:cs="Arial"/>
          <w:i/>
          <w:iCs/>
          <w:sz w:val="24"/>
          <w:szCs w:val="24"/>
        </w:rPr>
        <w:t>et al.</w:t>
      </w:r>
      <w:r w:rsidRPr="001D2A18">
        <w:rPr>
          <w:rFonts w:ascii="Arial" w:hAnsi="Arial" w:cs="Arial"/>
          <w:sz w:val="24"/>
          <w:szCs w:val="24"/>
        </w:rPr>
        <w:t xml:space="preserve"> (2015) </w:t>
      </w:r>
      <w:r w:rsidR="00164DF3">
        <w:rPr>
          <w:rFonts w:ascii="Arial" w:hAnsi="Arial" w:cs="Arial"/>
          <w:sz w:val="24"/>
          <w:szCs w:val="24"/>
        </w:rPr>
        <w:t>‘</w:t>
      </w:r>
      <w:proofErr w:type="spellStart"/>
      <w:r w:rsidR="00164DF3" w:rsidRPr="00164DF3">
        <w:rPr>
          <w:rFonts w:ascii="Arial" w:hAnsi="Arial" w:cs="Arial"/>
          <w:sz w:val="24"/>
          <w:szCs w:val="24"/>
          <w:lang w:val="ro-RO"/>
        </w:rPr>
        <w:t>Likert</w:t>
      </w:r>
      <w:proofErr w:type="spellEnd"/>
      <w:r w:rsidR="00164DF3" w:rsidRPr="00164DF3">
        <w:rPr>
          <w:rFonts w:ascii="Arial" w:hAnsi="Arial" w:cs="Arial"/>
          <w:sz w:val="24"/>
          <w:szCs w:val="24"/>
          <w:lang w:val="ro-RO"/>
        </w:rPr>
        <w:t xml:space="preserve"> Scale: </w:t>
      </w:r>
      <w:proofErr w:type="spellStart"/>
      <w:r w:rsidR="00164DF3" w:rsidRPr="00164DF3">
        <w:rPr>
          <w:rFonts w:ascii="Arial" w:hAnsi="Arial" w:cs="Arial"/>
          <w:sz w:val="24"/>
          <w:szCs w:val="24"/>
          <w:lang w:val="ro-RO"/>
        </w:rPr>
        <w:t>Explored</w:t>
      </w:r>
      <w:proofErr w:type="spellEnd"/>
      <w:r w:rsidR="00164DF3" w:rsidRPr="00164DF3">
        <w:rPr>
          <w:rFonts w:ascii="Arial" w:hAnsi="Arial" w:cs="Arial"/>
          <w:sz w:val="24"/>
          <w:szCs w:val="24"/>
          <w:lang w:val="ro-RO"/>
        </w:rPr>
        <w:t xml:space="preserve"> </w:t>
      </w:r>
      <w:proofErr w:type="spellStart"/>
      <w:r w:rsidR="00164DF3" w:rsidRPr="00164DF3">
        <w:rPr>
          <w:rFonts w:ascii="Arial" w:hAnsi="Arial" w:cs="Arial"/>
          <w:sz w:val="24"/>
          <w:szCs w:val="24"/>
          <w:lang w:val="ro-RO"/>
        </w:rPr>
        <w:t>and</w:t>
      </w:r>
      <w:proofErr w:type="spellEnd"/>
      <w:r w:rsidR="00164DF3" w:rsidRPr="00164DF3">
        <w:rPr>
          <w:rFonts w:ascii="Arial" w:hAnsi="Arial" w:cs="Arial"/>
          <w:sz w:val="24"/>
          <w:szCs w:val="24"/>
          <w:lang w:val="ro-RO"/>
        </w:rPr>
        <w:t xml:space="preserve"> </w:t>
      </w:r>
      <w:proofErr w:type="spellStart"/>
      <w:r w:rsidR="00164DF3" w:rsidRPr="00164DF3">
        <w:rPr>
          <w:rFonts w:ascii="Arial" w:hAnsi="Arial" w:cs="Arial"/>
          <w:sz w:val="24"/>
          <w:szCs w:val="24"/>
          <w:lang w:val="ro-RO"/>
        </w:rPr>
        <w:t>Explained</w:t>
      </w:r>
      <w:proofErr w:type="spellEnd"/>
      <w:r w:rsidR="00164DF3">
        <w:rPr>
          <w:rFonts w:ascii="Arial" w:hAnsi="Arial" w:cs="Arial"/>
          <w:sz w:val="24"/>
          <w:szCs w:val="24"/>
          <w:lang w:val="ro-RO"/>
        </w:rPr>
        <w:t xml:space="preserve">’, </w:t>
      </w:r>
      <w:proofErr w:type="spellStart"/>
      <w:r w:rsidR="000E7D1D" w:rsidRPr="000E7D1D">
        <w:rPr>
          <w:rFonts w:ascii="Arial" w:hAnsi="Arial" w:cs="Arial"/>
          <w:i/>
          <w:iCs/>
          <w:sz w:val="24"/>
          <w:szCs w:val="24"/>
          <w:lang w:val="ro-RO"/>
        </w:rPr>
        <w:t>Current</w:t>
      </w:r>
      <w:proofErr w:type="spellEnd"/>
      <w:r w:rsidR="000E7D1D" w:rsidRPr="000E7D1D">
        <w:rPr>
          <w:rFonts w:ascii="Arial" w:hAnsi="Arial" w:cs="Arial"/>
          <w:i/>
          <w:iCs/>
          <w:sz w:val="24"/>
          <w:szCs w:val="24"/>
          <w:lang w:val="ro-RO"/>
        </w:rPr>
        <w:t xml:space="preserve"> Journal of </w:t>
      </w:r>
      <w:proofErr w:type="spellStart"/>
      <w:r w:rsidR="000E7D1D" w:rsidRPr="000E7D1D">
        <w:rPr>
          <w:rFonts w:ascii="Arial" w:hAnsi="Arial" w:cs="Arial"/>
          <w:i/>
          <w:iCs/>
          <w:sz w:val="24"/>
          <w:szCs w:val="24"/>
          <w:lang w:val="ro-RO"/>
        </w:rPr>
        <w:t>Applied</w:t>
      </w:r>
      <w:proofErr w:type="spellEnd"/>
      <w:r w:rsidR="000E7D1D" w:rsidRPr="000E7D1D">
        <w:rPr>
          <w:rFonts w:ascii="Arial" w:hAnsi="Arial" w:cs="Arial"/>
          <w:i/>
          <w:iCs/>
          <w:sz w:val="24"/>
          <w:szCs w:val="24"/>
          <w:lang w:val="ro-RO"/>
        </w:rPr>
        <w:t xml:space="preserve"> </w:t>
      </w:r>
      <w:proofErr w:type="spellStart"/>
      <w:r w:rsidR="000E7D1D" w:rsidRPr="000E7D1D">
        <w:rPr>
          <w:rFonts w:ascii="Arial" w:hAnsi="Arial" w:cs="Arial"/>
          <w:i/>
          <w:iCs/>
          <w:sz w:val="24"/>
          <w:szCs w:val="24"/>
          <w:lang w:val="ro-RO"/>
        </w:rPr>
        <w:t>Science</w:t>
      </w:r>
      <w:proofErr w:type="spellEnd"/>
      <w:r w:rsidR="000E7D1D" w:rsidRPr="000E7D1D">
        <w:rPr>
          <w:rFonts w:ascii="Arial" w:hAnsi="Arial" w:cs="Arial"/>
          <w:i/>
          <w:iCs/>
          <w:sz w:val="24"/>
          <w:szCs w:val="24"/>
          <w:lang w:val="ro-RO"/>
        </w:rPr>
        <w:t xml:space="preserve"> </w:t>
      </w:r>
      <w:proofErr w:type="spellStart"/>
      <w:r w:rsidR="000E7D1D" w:rsidRPr="000E7D1D">
        <w:rPr>
          <w:rFonts w:ascii="Arial" w:hAnsi="Arial" w:cs="Arial"/>
          <w:i/>
          <w:iCs/>
          <w:sz w:val="24"/>
          <w:szCs w:val="24"/>
          <w:lang w:val="ro-RO"/>
        </w:rPr>
        <w:t>and</w:t>
      </w:r>
      <w:proofErr w:type="spellEnd"/>
      <w:r w:rsidR="000E7D1D" w:rsidRPr="000E7D1D">
        <w:rPr>
          <w:rFonts w:ascii="Arial" w:hAnsi="Arial" w:cs="Arial"/>
          <w:i/>
          <w:iCs/>
          <w:sz w:val="24"/>
          <w:szCs w:val="24"/>
          <w:lang w:val="ro-RO"/>
        </w:rPr>
        <w:t xml:space="preserve"> Technology</w:t>
      </w:r>
      <w:r w:rsidR="000E7D1D">
        <w:rPr>
          <w:rFonts w:ascii="Arial" w:hAnsi="Arial" w:cs="Arial"/>
          <w:i/>
          <w:iCs/>
          <w:sz w:val="24"/>
          <w:szCs w:val="24"/>
          <w:lang w:val="ro-RO"/>
        </w:rPr>
        <w:t>,</w:t>
      </w:r>
      <w:r w:rsidR="000E7D1D" w:rsidRPr="000E7D1D">
        <w:rPr>
          <w:rFonts w:ascii="Arial" w:hAnsi="Arial" w:cs="Arial"/>
          <w:sz w:val="24"/>
          <w:szCs w:val="24"/>
          <w:lang w:val="ro-RO"/>
        </w:rPr>
        <w:t xml:space="preserve"> 7(4)</w:t>
      </w:r>
      <w:r w:rsidR="000E7D1D">
        <w:rPr>
          <w:rFonts w:ascii="Arial" w:hAnsi="Arial" w:cs="Arial"/>
          <w:sz w:val="24"/>
          <w:szCs w:val="24"/>
          <w:lang w:val="ro-RO"/>
        </w:rPr>
        <w:t xml:space="preserve">, </w:t>
      </w:r>
      <w:r w:rsidR="000E7D1D" w:rsidRPr="000E7D1D">
        <w:rPr>
          <w:rFonts w:ascii="Arial" w:hAnsi="Arial" w:cs="Arial"/>
          <w:sz w:val="24"/>
          <w:szCs w:val="24"/>
          <w:lang w:val="ro-RO"/>
        </w:rPr>
        <w:t>396-403</w:t>
      </w:r>
      <w:r w:rsidR="000E7D1D">
        <w:rPr>
          <w:rFonts w:ascii="Arial" w:hAnsi="Arial" w:cs="Arial"/>
          <w:sz w:val="24"/>
          <w:szCs w:val="24"/>
          <w:lang w:val="ro-RO"/>
        </w:rPr>
        <w:t xml:space="preserve">. </w:t>
      </w:r>
      <w:r w:rsidR="00825F66" w:rsidRPr="00825F66">
        <w:rPr>
          <w:rFonts w:ascii="Arial" w:hAnsi="Arial" w:cs="Arial"/>
          <w:sz w:val="24"/>
          <w:szCs w:val="24"/>
          <w:lang w:val="ro-RO"/>
        </w:rPr>
        <w:t>DOI:</w:t>
      </w:r>
      <w:r w:rsidR="00825F66">
        <w:rPr>
          <w:rFonts w:ascii="Arial" w:hAnsi="Arial" w:cs="Arial"/>
          <w:sz w:val="24"/>
          <w:szCs w:val="24"/>
          <w:lang w:val="ro-RO"/>
        </w:rPr>
        <w:t xml:space="preserve"> </w:t>
      </w:r>
      <w:r w:rsidR="00825F66" w:rsidRPr="00825F66">
        <w:rPr>
          <w:rFonts w:ascii="Arial" w:hAnsi="Arial" w:cs="Arial"/>
          <w:sz w:val="24"/>
          <w:szCs w:val="24"/>
          <w:lang w:val="ro-RO"/>
        </w:rPr>
        <w:t>10.9734/BJAST/2015/14975</w:t>
      </w:r>
    </w:p>
    <w:p w14:paraId="26BC169F" w14:textId="77777777" w:rsidR="00CF72E1" w:rsidRDefault="00CF72E1" w:rsidP="00EC37B6">
      <w:pPr>
        <w:spacing w:line="360" w:lineRule="auto"/>
        <w:jc w:val="both"/>
        <w:rPr>
          <w:rFonts w:ascii="Arial" w:hAnsi="Arial" w:cs="Arial"/>
          <w:sz w:val="24"/>
          <w:szCs w:val="24"/>
          <w:lang w:val="ro-RO"/>
        </w:rPr>
      </w:pPr>
    </w:p>
    <w:p w14:paraId="18FEC565" w14:textId="77777777" w:rsidR="00CF72E1" w:rsidRPr="00CF72E1" w:rsidRDefault="00CF72E1" w:rsidP="00EC37B6">
      <w:pPr>
        <w:spacing w:line="360" w:lineRule="auto"/>
        <w:jc w:val="both"/>
        <w:rPr>
          <w:rFonts w:ascii="Arial" w:hAnsi="Arial" w:cs="Arial"/>
          <w:sz w:val="24"/>
          <w:szCs w:val="24"/>
          <w:lang w:val="ro-RO"/>
        </w:rPr>
      </w:pPr>
    </w:p>
    <w:p w14:paraId="2B260A2B" w14:textId="52B97218" w:rsidR="000576B3" w:rsidRPr="00C876D9" w:rsidRDefault="00986EF2" w:rsidP="000576B3">
      <w:pPr>
        <w:spacing w:line="360" w:lineRule="auto"/>
        <w:jc w:val="both"/>
        <w:rPr>
          <w:rFonts w:ascii="Arial" w:hAnsi="Arial" w:cs="Arial"/>
          <w:sz w:val="24"/>
          <w:szCs w:val="24"/>
        </w:rPr>
      </w:pPr>
      <w:r w:rsidRPr="00C876D9">
        <w:rPr>
          <w:rFonts w:ascii="Arial" w:hAnsi="Arial" w:cs="Arial"/>
          <w:sz w:val="24"/>
          <w:szCs w:val="24"/>
        </w:rPr>
        <w:t xml:space="preserve">LinkedIn (2022) </w:t>
      </w:r>
      <w:r w:rsidR="000576B3" w:rsidRPr="00C876D9">
        <w:rPr>
          <w:rFonts w:ascii="Arial" w:hAnsi="Arial" w:cs="Arial"/>
          <w:i/>
          <w:iCs/>
          <w:sz w:val="24"/>
          <w:szCs w:val="24"/>
        </w:rPr>
        <w:t xml:space="preserve">Holiday Inn Cambridge. </w:t>
      </w:r>
      <w:r w:rsidR="000576B3" w:rsidRPr="00C876D9">
        <w:rPr>
          <w:rFonts w:ascii="Arial" w:hAnsi="Arial" w:cs="Arial"/>
          <w:sz w:val="24"/>
          <w:szCs w:val="24"/>
        </w:rPr>
        <w:t xml:space="preserve">Available at: </w:t>
      </w:r>
      <w:hyperlink r:id="rId9" w:history="1">
        <w:r w:rsidR="00E96D2C" w:rsidRPr="00C876D9">
          <w:rPr>
            <w:rStyle w:val="Hyperlink"/>
            <w:rFonts w:ascii="Arial" w:hAnsi="Arial" w:cs="Arial"/>
            <w:sz w:val="24"/>
            <w:szCs w:val="24"/>
          </w:rPr>
          <w:t>https://www.linkedin.com/company/holiday-inn-cambridge/?original_referer=https%3A%2F%2Fwww.bing.com%2F</w:t>
        </w:r>
      </w:hyperlink>
      <w:r w:rsidR="00E96D2C" w:rsidRPr="00C876D9">
        <w:rPr>
          <w:rFonts w:ascii="Arial" w:hAnsi="Arial" w:cs="Arial"/>
          <w:sz w:val="24"/>
          <w:szCs w:val="24"/>
        </w:rPr>
        <w:t xml:space="preserve"> (Accessed: 26 June 2022).</w:t>
      </w:r>
    </w:p>
    <w:p w14:paraId="63175CD5" w14:textId="77777777" w:rsidR="00D37D17" w:rsidRDefault="00D37D17" w:rsidP="000576B3">
      <w:pPr>
        <w:spacing w:line="360" w:lineRule="auto"/>
        <w:jc w:val="both"/>
        <w:rPr>
          <w:rFonts w:ascii="Arial" w:hAnsi="Arial" w:cs="Arial"/>
          <w:sz w:val="24"/>
          <w:szCs w:val="24"/>
        </w:rPr>
      </w:pPr>
    </w:p>
    <w:p w14:paraId="4C110464" w14:textId="77777777" w:rsidR="00CF72E1" w:rsidRPr="00C876D9" w:rsidRDefault="00CF72E1" w:rsidP="000576B3">
      <w:pPr>
        <w:spacing w:line="360" w:lineRule="auto"/>
        <w:jc w:val="both"/>
        <w:rPr>
          <w:rFonts w:ascii="Arial" w:hAnsi="Arial" w:cs="Arial"/>
          <w:sz w:val="24"/>
          <w:szCs w:val="24"/>
        </w:rPr>
      </w:pPr>
    </w:p>
    <w:p w14:paraId="679C82F2" w14:textId="1A846069" w:rsidR="00EB22E3" w:rsidRPr="00C876D9" w:rsidRDefault="00D37D17" w:rsidP="00EB22E3">
      <w:pPr>
        <w:spacing w:line="360" w:lineRule="auto"/>
        <w:jc w:val="both"/>
        <w:rPr>
          <w:rFonts w:ascii="Arial" w:hAnsi="Arial" w:cs="Arial"/>
          <w:sz w:val="24"/>
          <w:szCs w:val="24"/>
        </w:rPr>
      </w:pPr>
      <w:proofErr w:type="spellStart"/>
      <w:r w:rsidRPr="00D37D17">
        <w:rPr>
          <w:rFonts w:ascii="Arial" w:hAnsi="Arial" w:cs="Arial"/>
          <w:sz w:val="24"/>
          <w:szCs w:val="24"/>
        </w:rPr>
        <w:t>MacGowan</w:t>
      </w:r>
      <w:proofErr w:type="spellEnd"/>
      <w:r w:rsidR="00F01A3E" w:rsidRPr="00C876D9">
        <w:rPr>
          <w:rFonts w:ascii="Arial" w:hAnsi="Arial" w:cs="Arial"/>
          <w:sz w:val="24"/>
          <w:szCs w:val="24"/>
        </w:rPr>
        <w:t>, M. J.</w:t>
      </w:r>
      <w:r w:rsidRPr="00D37D17">
        <w:rPr>
          <w:rFonts w:ascii="Arial" w:hAnsi="Arial" w:cs="Arial"/>
          <w:sz w:val="24"/>
          <w:szCs w:val="24"/>
        </w:rPr>
        <w:t xml:space="preserve"> (2003) </w:t>
      </w:r>
      <w:r w:rsidR="00EB22E3" w:rsidRPr="00C876D9">
        <w:rPr>
          <w:rFonts w:ascii="Arial" w:hAnsi="Arial" w:cs="Arial"/>
          <w:sz w:val="24"/>
          <w:szCs w:val="24"/>
        </w:rPr>
        <w:t xml:space="preserve">‘Increasing engagement in groups: a </w:t>
      </w:r>
      <w:r w:rsidR="00C876D9" w:rsidRPr="00C876D9">
        <w:rPr>
          <w:rFonts w:ascii="Arial" w:hAnsi="Arial" w:cs="Arial"/>
          <w:sz w:val="24"/>
          <w:szCs w:val="24"/>
        </w:rPr>
        <w:t>measurement-based</w:t>
      </w:r>
      <w:r w:rsidR="00EB22E3" w:rsidRPr="00C876D9">
        <w:rPr>
          <w:rFonts w:ascii="Arial" w:hAnsi="Arial" w:cs="Arial"/>
          <w:sz w:val="24"/>
          <w:szCs w:val="24"/>
        </w:rPr>
        <w:t xml:space="preserve"> approach’, </w:t>
      </w:r>
      <w:r w:rsidR="00D14C11" w:rsidRPr="00C876D9">
        <w:rPr>
          <w:rFonts w:ascii="Arial" w:hAnsi="Arial" w:cs="Arial"/>
          <w:i/>
          <w:iCs/>
          <w:sz w:val="24"/>
          <w:szCs w:val="24"/>
        </w:rPr>
        <w:t xml:space="preserve">Social Work </w:t>
      </w:r>
      <w:r w:rsidR="00C876D9" w:rsidRPr="00C876D9">
        <w:rPr>
          <w:rFonts w:ascii="Arial" w:hAnsi="Arial" w:cs="Arial"/>
          <w:i/>
          <w:iCs/>
          <w:sz w:val="24"/>
          <w:szCs w:val="24"/>
        </w:rPr>
        <w:t>with</w:t>
      </w:r>
      <w:r w:rsidR="00D14C11" w:rsidRPr="00C876D9">
        <w:rPr>
          <w:rFonts w:ascii="Arial" w:hAnsi="Arial" w:cs="Arial"/>
          <w:i/>
          <w:iCs/>
          <w:sz w:val="24"/>
          <w:szCs w:val="24"/>
        </w:rPr>
        <w:t xml:space="preserve"> Groups, </w:t>
      </w:r>
      <w:r w:rsidR="004508D0" w:rsidRPr="00C876D9">
        <w:rPr>
          <w:rFonts w:ascii="Arial" w:hAnsi="Arial" w:cs="Arial"/>
          <w:sz w:val="24"/>
          <w:szCs w:val="24"/>
        </w:rPr>
        <w:t>26(1), pp. 5-28.</w:t>
      </w:r>
      <w:r w:rsidR="00BA4C19">
        <w:rPr>
          <w:rFonts w:ascii="Arial" w:hAnsi="Arial" w:cs="Arial"/>
          <w:sz w:val="24"/>
          <w:szCs w:val="24"/>
        </w:rPr>
        <w:t xml:space="preserve"> </w:t>
      </w:r>
      <w:r w:rsidR="00BA4C19" w:rsidRPr="00BA4C19">
        <w:rPr>
          <w:rFonts w:ascii="Arial" w:hAnsi="Arial" w:cs="Arial"/>
          <w:sz w:val="24"/>
          <w:szCs w:val="24"/>
        </w:rPr>
        <w:t>DOI:</w:t>
      </w:r>
      <w:r w:rsidR="00CD2F91">
        <w:rPr>
          <w:rFonts w:ascii="Arial" w:hAnsi="Arial" w:cs="Arial"/>
          <w:sz w:val="24"/>
          <w:szCs w:val="24"/>
        </w:rPr>
        <w:t xml:space="preserve"> </w:t>
      </w:r>
      <w:r w:rsidR="00BA4C19" w:rsidRPr="00BA4C19">
        <w:rPr>
          <w:rFonts w:ascii="Arial" w:hAnsi="Arial" w:cs="Arial"/>
          <w:sz w:val="24"/>
          <w:szCs w:val="24"/>
        </w:rPr>
        <w:t>10.1300/J009v26n01_02</w:t>
      </w:r>
    </w:p>
    <w:p w14:paraId="52D9807C" w14:textId="77777777" w:rsidR="00D37D17" w:rsidRPr="00C876D9" w:rsidRDefault="00D37D17" w:rsidP="000576B3">
      <w:pPr>
        <w:spacing w:line="360" w:lineRule="auto"/>
        <w:jc w:val="both"/>
        <w:rPr>
          <w:rFonts w:ascii="Arial" w:hAnsi="Arial" w:cs="Arial"/>
          <w:b/>
          <w:bCs/>
          <w:sz w:val="24"/>
          <w:szCs w:val="24"/>
        </w:rPr>
      </w:pPr>
    </w:p>
    <w:p w14:paraId="2898C314" w14:textId="70E39628" w:rsidR="002201B4" w:rsidRPr="00C876D9" w:rsidRDefault="00986EF2" w:rsidP="00EC37B6">
      <w:pPr>
        <w:spacing w:line="360" w:lineRule="auto"/>
        <w:jc w:val="both"/>
        <w:rPr>
          <w:rFonts w:ascii="Arial" w:hAnsi="Arial" w:cs="Arial"/>
          <w:sz w:val="24"/>
          <w:szCs w:val="24"/>
        </w:rPr>
      </w:pPr>
      <w:r w:rsidRPr="00C876D9">
        <w:rPr>
          <w:rFonts w:ascii="Arial" w:hAnsi="Arial" w:cs="Arial"/>
          <w:sz w:val="24"/>
          <w:szCs w:val="24"/>
        </w:rPr>
        <w:t xml:space="preserve"> </w:t>
      </w:r>
    </w:p>
    <w:p w14:paraId="55EFF84B" w14:textId="473B2B7A" w:rsidR="00F30205" w:rsidRPr="00F30205" w:rsidRDefault="00F30205" w:rsidP="00F30205">
      <w:pPr>
        <w:spacing w:line="360" w:lineRule="auto"/>
        <w:jc w:val="both"/>
        <w:rPr>
          <w:rFonts w:ascii="Arial" w:hAnsi="Arial" w:cs="Arial"/>
          <w:sz w:val="24"/>
          <w:szCs w:val="24"/>
        </w:rPr>
      </w:pPr>
      <w:proofErr w:type="spellStart"/>
      <w:r w:rsidRPr="00F30205">
        <w:rPr>
          <w:rFonts w:ascii="Arial" w:hAnsi="Arial" w:cs="Arial"/>
          <w:sz w:val="24"/>
          <w:szCs w:val="24"/>
        </w:rPr>
        <w:t>Menguc</w:t>
      </w:r>
      <w:proofErr w:type="spellEnd"/>
      <w:r w:rsidRPr="00F30205">
        <w:rPr>
          <w:rFonts w:ascii="Arial" w:hAnsi="Arial" w:cs="Arial"/>
          <w:sz w:val="24"/>
          <w:szCs w:val="24"/>
        </w:rPr>
        <w:t xml:space="preserve">, B. </w:t>
      </w:r>
      <w:r w:rsidRPr="00F30205">
        <w:rPr>
          <w:rFonts w:ascii="Arial" w:hAnsi="Arial" w:cs="Arial"/>
          <w:i/>
          <w:iCs/>
          <w:sz w:val="24"/>
          <w:szCs w:val="24"/>
        </w:rPr>
        <w:t>et</w:t>
      </w:r>
      <w:r w:rsidRPr="00C876D9">
        <w:rPr>
          <w:rFonts w:ascii="Arial" w:hAnsi="Arial" w:cs="Arial"/>
          <w:i/>
          <w:iCs/>
          <w:sz w:val="24"/>
          <w:szCs w:val="24"/>
        </w:rPr>
        <w:t xml:space="preserve"> </w:t>
      </w:r>
      <w:r w:rsidRPr="00F30205">
        <w:rPr>
          <w:rFonts w:ascii="Arial" w:hAnsi="Arial" w:cs="Arial"/>
          <w:i/>
          <w:iCs/>
          <w:sz w:val="24"/>
          <w:szCs w:val="24"/>
        </w:rPr>
        <w:t>al</w:t>
      </w:r>
      <w:r w:rsidRPr="00F30205">
        <w:rPr>
          <w:rFonts w:ascii="Arial" w:hAnsi="Arial" w:cs="Arial"/>
          <w:sz w:val="24"/>
          <w:szCs w:val="24"/>
        </w:rPr>
        <w:t>.</w:t>
      </w:r>
      <w:r w:rsidRPr="00C876D9">
        <w:rPr>
          <w:rFonts w:ascii="Arial" w:hAnsi="Arial" w:cs="Arial"/>
          <w:b/>
          <w:bCs/>
          <w:sz w:val="24"/>
          <w:szCs w:val="24"/>
        </w:rPr>
        <w:t xml:space="preserve"> </w:t>
      </w:r>
      <w:r w:rsidRPr="00C876D9">
        <w:rPr>
          <w:rFonts w:ascii="Arial" w:hAnsi="Arial" w:cs="Arial"/>
          <w:sz w:val="24"/>
          <w:szCs w:val="24"/>
        </w:rPr>
        <w:t>(</w:t>
      </w:r>
      <w:r w:rsidRPr="00F30205">
        <w:rPr>
          <w:rFonts w:ascii="Arial" w:hAnsi="Arial" w:cs="Arial"/>
          <w:sz w:val="24"/>
          <w:szCs w:val="24"/>
        </w:rPr>
        <w:t>2013</w:t>
      </w:r>
      <w:r w:rsidRPr="00C876D9">
        <w:rPr>
          <w:rFonts w:ascii="Arial" w:hAnsi="Arial" w:cs="Arial"/>
          <w:sz w:val="24"/>
          <w:szCs w:val="24"/>
        </w:rPr>
        <w:t>)</w:t>
      </w:r>
      <w:r w:rsidRPr="00F30205">
        <w:rPr>
          <w:rFonts w:ascii="Arial" w:hAnsi="Arial" w:cs="Arial"/>
          <w:sz w:val="24"/>
          <w:szCs w:val="24"/>
        </w:rPr>
        <w:t xml:space="preserve"> </w:t>
      </w:r>
      <w:r w:rsidR="00000EF1" w:rsidRPr="00C876D9">
        <w:rPr>
          <w:rFonts w:ascii="Arial" w:hAnsi="Arial" w:cs="Arial"/>
          <w:sz w:val="24"/>
          <w:szCs w:val="24"/>
        </w:rPr>
        <w:t>‘</w:t>
      </w:r>
      <w:r w:rsidRPr="00F30205">
        <w:rPr>
          <w:rFonts w:ascii="Arial" w:hAnsi="Arial" w:cs="Arial"/>
          <w:sz w:val="24"/>
          <w:szCs w:val="24"/>
        </w:rPr>
        <w:t>To be engaged or not to be engaged: The antecedents and</w:t>
      </w:r>
    </w:p>
    <w:p w14:paraId="353188D5" w14:textId="3CD8E9C3" w:rsidR="00F30205" w:rsidRPr="00C876D9" w:rsidRDefault="00F30205" w:rsidP="00F30205">
      <w:pPr>
        <w:spacing w:line="360" w:lineRule="auto"/>
        <w:jc w:val="both"/>
        <w:rPr>
          <w:rFonts w:ascii="Arial" w:hAnsi="Arial" w:cs="Arial"/>
          <w:sz w:val="24"/>
          <w:szCs w:val="24"/>
        </w:rPr>
      </w:pPr>
      <w:r w:rsidRPr="00F30205">
        <w:rPr>
          <w:rFonts w:ascii="Arial" w:hAnsi="Arial" w:cs="Arial"/>
          <w:sz w:val="24"/>
          <w:szCs w:val="24"/>
        </w:rPr>
        <w:t>consequences of service employee engagement</w:t>
      </w:r>
      <w:r w:rsidR="00000EF1" w:rsidRPr="00C876D9">
        <w:rPr>
          <w:rFonts w:ascii="Arial" w:hAnsi="Arial" w:cs="Arial"/>
          <w:sz w:val="24"/>
          <w:szCs w:val="24"/>
        </w:rPr>
        <w:t>’,</w:t>
      </w:r>
      <w:r w:rsidRPr="00F30205">
        <w:rPr>
          <w:rFonts w:ascii="Arial" w:hAnsi="Arial" w:cs="Arial"/>
          <w:sz w:val="24"/>
          <w:szCs w:val="24"/>
        </w:rPr>
        <w:t xml:space="preserve"> </w:t>
      </w:r>
      <w:r w:rsidRPr="00F30205">
        <w:rPr>
          <w:rFonts w:ascii="Arial" w:hAnsi="Arial" w:cs="Arial"/>
          <w:i/>
          <w:iCs/>
          <w:sz w:val="24"/>
          <w:szCs w:val="24"/>
        </w:rPr>
        <w:t>Journal of business research</w:t>
      </w:r>
      <w:r w:rsidR="00000EF1" w:rsidRPr="00C876D9">
        <w:rPr>
          <w:rFonts w:ascii="Arial" w:hAnsi="Arial" w:cs="Arial"/>
          <w:sz w:val="24"/>
          <w:szCs w:val="24"/>
        </w:rPr>
        <w:t>,</w:t>
      </w:r>
      <w:r w:rsidRPr="00F30205">
        <w:rPr>
          <w:rFonts w:ascii="Arial" w:hAnsi="Arial" w:cs="Arial"/>
          <w:sz w:val="24"/>
          <w:szCs w:val="24"/>
        </w:rPr>
        <w:t xml:space="preserve"> 66(11)</w:t>
      </w:r>
      <w:r w:rsidR="00000EF1" w:rsidRPr="00C876D9">
        <w:rPr>
          <w:rFonts w:ascii="Arial" w:hAnsi="Arial" w:cs="Arial"/>
          <w:sz w:val="24"/>
          <w:szCs w:val="24"/>
        </w:rPr>
        <w:t>,</w:t>
      </w:r>
      <w:r w:rsidRPr="00F30205">
        <w:rPr>
          <w:rFonts w:ascii="Arial" w:hAnsi="Arial" w:cs="Arial"/>
          <w:sz w:val="24"/>
          <w:szCs w:val="24"/>
        </w:rPr>
        <w:t xml:space="preserve"> pp.</w:t>
      </w:r>
      <w:r w:rsidR="00000EF1" w:rsidRPr="00C876D9">
        <w:rPr>
          <w:rFonts w:ascii="Arial" w:hAnsi="Arial" w:cs="Arial"/>
          <w:sz w:val="24"/>
          <w:szCs w:val="24"/>
        </w:rPr>
        <w:t xml:space="preserve"> </w:t>
      </w:r>
      <w:r w:rsidRPr="00F30205">
        <w:rPr>
          <w:rFonts w:ascii="Arial" w:hAnsi="Arial" w:cs="Arial"/>
          <w:sz w:val="24"/>
          <w:szCs w:val="24"/>
        </w:rPr>
        <w:t>2163-2170.</w:t>
      </w:r>
    </w:p>
    <w:p w14:paraId="371602C6" w14:textId="77777777" w:rsidR="00CF72E1" w:rsidRPr="00C876D9" w:rsidRDefault="00CF72E1" w:rsidP="00F30205">
      <w:pPr>
        <w:spacing w:line="360" w:lineRule="auto"/>
        <w:jc w:val="both"/>
        <w:rPr>
          <w:rFonts w:ascii="Arial" w:hAnsi="Arial" w:cs="Arial"/>
          <w:sz w:val="24"/>
          <w:szCs w:val="24"/>
        </w:rPr>
      </w:pPr>
    </w:p>
    <w:p w14:paraId="4F15A0F2" w14:textId="12C340E7" w:rsidR="00443AC3" w:rsidRPr="00443AC3" w:rsidRDefault="00443AC3" w:rsidP="00443AC3">
      <w:pPr>
        <w:spacing w:line="360" w:lineRule="auto"/>
        <w:jc w:val="both"/>
        <w:rPr>
          <w:rFonts w:ascii="Arial" w:hAnsi="Arial" w:cs="Arial"/>
          <w:i/>
          <w:iCs/>
          <w:sz w:val="24"/>
          <w:szCs w:val="24"/>
        </w:rPr>
      </w:pPr>
      <w:proofErr w:type="spellStart"/>
      <w:r w:rsidRPr="00443AC3">
        <w:rPr>
          <w:rFonts w:ascii="Arial" w:hAnsi="Arial" w:cs="Arial"/>
          <w:sz w:val="24"/>
          <w:szCs w:val="24"/>
        </w:rPr>
        <w:t>Menguc</w:t>
      </w:r>
      <w:proofErr w:type="spellEnd"/>
      <w:r w:rsidRPr="00443AC3">
        <w:rPr>
          <w:rFonts w:ascii="Arial" w:hAnsi="Arial" w:cs="Arial"/>
          <w:sz w:val="24"/>
          <w:szCs w:val="24"/>
        </w:rPr>
        <w:t xml:space="preserve">, B. and </w:t>
      </w:r>
      <w:proofErr w:type="spellStart"/>
      <w:r w:rsidRPr="00443AC3">
        <w:rPr>
          <w:rFonts w:ascii="Arial" w:hAnsi="Arial" w:cs="Arial"/>
          <w:sz w:val="24"/>
          <w:szCs w:val="24"/>
        </w:rPr>
        <w:t>Auh</w:t>
      </w:r>
      <w:proofErr w:type="spellEnd"/>
      <w:r w:rsidRPr="00443AC3">
        <w:rPr>
          <w:rFonts w:ascii="Arial" w:hAnsi="Arial" w:cs="Arial"/>
          <w:sz w:val="24"/>
          <w:szCs w:val="24"/>
        </w:rPr>
        <w:t xml:space="preserve">, S. </w:t>
      </w:r>
      <w:r w:rsidRPr="00C876D9">
        <w:rPr>
          <w:rFonts w:ascii="Arial" w:hAnsi="Arial" w:cs="Arial"/>
          <w:sz w:val="24"/>
          <w:szCs w:val="24"/>
        </w:rPr>
        <w:t>(</w:t>
      </w:r>
      <w:r w:rsidRPr="00443AC3">
        <w:rPr>
          <w:rFonts w:ascii="Arial" w:hAnsi="Arial" w:cs="Arial"/>
          <w:sz w:val="24"/>
          <w:szCs w:val="24"/>
        </w:rPr>
        <w:t>2015</w:t>
      </w:r>
      <w:r w:rsidRPr="00C876D9">
        <w:rPr>
          <w:rFonts w:ascii="Arial" w:hAnsi="Arial" w:cs="Arial"/>
          <w:sz w:val="24"/>
          <w:szCs w:val="24"/>
        </w:rPr>
        <w:t>)</w:t>
      </w:r>
      <w:r w:rsidRPr="00443AC3">
        <w:rPr>
          <w:rFonts w:ascii="Arial" w:hAnsi="Arial" w:cs="Arial"/>
          <w:sz w:val="24"/>
          <w:szCs w:val="24"/>
        </w:rPr>
        <w:t xml:space="preserve"> </w:t>
      </w:r>
      <w:r w:rsidRPr="00443AC3">
        <w:rPr>
          <w:rFonts w:ascii="Arial" w:hAnsi="Arial" w:cs="Arial"/>
          <w:i/>
          <w:iCs/>
          <w:sz w:val="24"/>
          <w:szCs w:val="24"/>
        </w:rPr>
        <w:t>Managing Marketing Employees for Superior Business</w:t>
      </w:r>
    </w:p>
    <w:p w14:paraId="701365D7" w14:textId="142952FF" w:rsidR="00443AC3" w:rsidRPr="00C876D9" w:rsidRDefault="00443AC3" w:rsidP="00443AC3">
      <w:pPr>
        <w:spacing w:line="360" w:lineRule="auto"/>
        <w:jc w:val="both"/>
        <w:rPr>
          <w:rFonts w:ascii="Arial" w:hAnsi="Arial" w:cs="Arial"/>
          <w:sz w:val="24"/>
          <w:szCs w:val="24"/>
        </w:rPr>
      </w:pPr>
      <w:r w:rsidRPr="00443AC3">
        <w:rPr>
          <w:rFonts w:ascii="Arial" w:hAnsi="Arial" w:cs="Arial"/>
          <w:i/>
          <w:iCs/>
          <w:sz w:val="24"/>
          <w:szCs w:val="24"/>
        </w:rPr>
        <w:lastRenderedPageBreak/>
        <w:t>Performance Through High-Involvement HRM Practices</w:t>
      </w:r>
      <w:r w:rsidR="00663272" w:rsidRPr="00C876D9">
        <w:rPr>
          <w:rFonts w:ascii="Arial" w:hAnsi="Arial" w:cs="Arial"/>
          <w:i/>
          <w:iCs/>
          <w:sz w:val="24"/>
          <w:szCs w:val="24"/>
        </w:rPr>
        <w:t xml:space="preserve">. </w:t>
      </w:r>
      <w:r w:rsidR="007970A4" w:rsidRPr="00C876D9">
        <w:rPr>
          <w:rFonts w:ascii="Arial" w:hAnsi="Arial" w:cs="Arial"/>
          <w:sz w:val="24"/>
          <w:szCs w:val="24"/>
        </w:rPr>
        <w:t xml:space="preserve">New York: </w:t>
      </w:r>
      <w:r w:rsidRPr="00443AC3">
        <w:rPr>
          <w:rFonts w:ascii="Arial" w:hAnsi="Arial" w:cs="Arial"/>
          <w:sz w:val="24"/>
          <w:szCs w:val="24"/>
        </w:rPr>
        <w:t>Springer International Publishing.</w:t>
      </w:r>
    </w:p>
    <w:p w14:paraId="5EE07D14" w14:textId="77777777" w:rsidR="00402935" w:rsidRPr="00C876D9" w:rsidRDefault="00402935" w:rsidP="00443AC3">
      <w:pPr>
        <w:spacing w:line="360" w:lineRule="auto"/>
        <w:jc w:val="both"/>
        <w:rPr>
          <w:rFonts w:ascii="Arial" w:hAnsi="Arial" w:cs="Arial"/>
          <w:sz w:val="24"/>
          <w:szCs w:val="24"/>
        </w:rPr>
      </w:pPr>
    </w:p>
    <w:p w14:paraId="2072648E" w14:textId="6527AC10" w:rsidR="00402935" w:rsidRDefault="00402935" w:rsidP="00402935">
      <w:pPr>
        <w:spacing w:line="360" w:lineRule="auto"/>
        <w:jc w:val="both"/>
        <w:rPr>
          <w:rFonts w:ascii="Arial" w:hAnsi="Arial" w:cs="Arial"/>
          <w:sz w:val="24"/>
          <w:szCs w:val="24"/>
        </w:rPr>
      </w:pPr>
      <w:r w:rsidRPr="00402935">
        <w:rPr>
          <w:rFonts w:ascii="Arial" w:hAnsi="Arial" w:cs="Arial"/>
          <w:sz w:val="24"/>
          <w:szCs w:val="24"/>
        </w:rPr>
        <w:t xml:space="preserve">Shantz, A. </w:t>
      </w:r>
      <w:r w:rsidRPr="00402935">
        <w:rPr>
          <w:rFonts w:ascii="Arial" w:hAnsi="Arial" w:cs="Arial"/>
          <w:i/>
          <w:iCs/>
          <w:sz w:val="24"/>
          <w:szCs w:val="24"/>
        </w:rPr>
        <w:t>et</w:t>
      </w:r>
      <w:r w:rsidRPr="00C876D9">
        <w:rPr>
          <w:rFonts w:ascii="Arial" w:hAnsi="Arial" w:cs="Arial"/>
          <w:i/>
          <w:iCs/>
          <w:sz w:val="24"/>
          <w:szCs w:val="24"/>
        </w:rPr>
        <w:t xml:space="preserve"> </w:t>
      </w:r>
      <w:r w:rsidRPr="00402935">
        <w:rPr>
          <w:rFonts w:ascii="Arial" w:hAnsi="Arial" w:cs="Arial"/>
          <w:i/>
          <w:iCs/>
          <w:sz w:val="24"/>
          <w:szCs w:val="24"/>
        </w:rPr>
        <w:t>al.</w:t>
      </w:r>
      <w:r w:rsidRPr="00402935">
        <w:rPr>
          <w:rFonts w:ascii="Arial" w:hAnsi="Arial" w:cs="Arial"/>
          <w:sz w:val="24"/>
          <w:szCs w:val="24"/>
        </w:rPr>
        <w:t xml:space="preserve"> </w:t>
      </w:r>
      <w:r w:rsidRPr="00C876D9">
        <w:rPr>
          <w:rFonts w:ascii="Arial" w:hAnsi="Arial" w:cs="Arial"/>
          <w:sz w:val="24"/>
          <w:szCs w:val="24"/>
        </w:rPr>
        <w:t>(</w:t>
      </w:r>
      <w:r w:rsidRPr="00402935">
        <w:rPr>
          <w:rFonts w:ascii="Arial" w:hAnsi="Arial" w:cs="Arial"/>
          <w:sz w:val="24"/>
          <w:szCs w:val="24"/>
        </w:rPr>
        <w:t>2013</w:t>
      </w:r>
      <w:r w:rsidRPr="00C876D9">
        <w:rPr>
          <w:rFonts w:ascii="Arial" w:hAnsi="Arial" w:cs="Arial"/>
          <w:sz w:val="24"/>
          <w:szCs w:val="24"/>
        </w:rPr>
        <w:t>)</w:t>
      </w:r>
      <w:r w:rsidRPr="00402935">
        <w:rPr>
          <w:rFonts w:ascii="Arial" w:hAnsi="Arial" w:cs="Arial"/>
          <w:sz w:val="24"/>
          <w:szCs w:val="24"/>
        </w:rPr>
        <w:t xml:space="preserve"> </w:t>
      </w:r>
      <w:r w:rsidRPr="00C876D9">
        <w:rPr>
          <w:rFonts w:ascii="Arial" w:hAnsi="Arial" w:cs="Arial"/>
          <w:sz w:val="24"/>
          <w:szCs w:val="24"/>
        </w:rPr>
        <w:t>‘</w:t>
      </w:r>
      <w:r w:rsidRPr="00402935">
        <w:rPr>
          <w:rFonts w:ascii="Arial" w:hAnsi="Arial" w:cs="Arial"/>
          <w:sz w:val="24"/>
          <w:szCs w:val="24"/>
        </w:rPr>
        <w:t>The role of employee engagement in the relationship between job</w:t>
      </w:r>
      <w:r w:rsidRPr="00C876D9">
        <w:rPr>
          <w:rFonts w:ascii="Arial" w:hAnsi="Arial" w:cs="Arial"/>
          <w:sz w:val="24"/>
          <w:szCs w:val="24"/>
        </w:rPr>
        <w:t xml:space="preserve"> </w:t>
      </w:r>
      <w:r w:rsidRPr="00402935">
        <w:rPr>
          <w:rFonts w:ascii="Arial" w:hAnsi="Arial" w:cs="Arial"/>
          <w:sz w:val="24"/>
          <w:szCs w:val="24"/>
        </w:rPr>
        <w:t>design and task performance, citizenship and deviant behaviours</w:t>
      </w:r>
      <w:r w:rsidRPr="00C876D9">
        <w:rPr>
          <w:rFonts w:ascii="Arial" w:hAnsi="Arial" w:cs="Arial"/>
          <w:sz w:val="24"/>
          <w:szCs w:val="24"/>
        </w:rPr>
        <w:t>’,</w:t>
      </w:r>
      <w:r w:rsidRPr="00402935">
        <w:rPr>
          <w:rFonts w:ascii="Arial" w:hAnsi="Arial" w:cs="Arial"/>
          <w:sz w:val="24"/>
          <w:szCs w:val="24"/>
        </w:rPr>
        <w:t xml:space="preserve"> </w:t>
      </w:r>
      <w:r w:rsidRPr="00402935">
        <w:rPr>
          <w:rFonts w:ascii="Arial" w:hAnsi="Arial" w:cs="Arial"/>
          <w:i/>
          <w:iCs/>
          <w:sz w:val="24"/>
          <w:szCs w:val="24"/>
        </w:rPr>
        <w:t>The International</w:t>
      </w:r>
      <w:r w:rsidRPr="00C876D9">
        <w:rPr>
          <w:rFonts w:ascii="Arial" w:hAnsi="Arial" w:cs="Arial"/>
          <w:i/>
          <w:iCs/>
          <w:sz w:val="24"/>
          <w:szCs w:val="24"/>
        </w:rPr>
        <w:t xml:space="preserve"> </w:t>
      </w:r>
      <w:r w:rsidRPr="00402935">
        <w:rPr>
          <w:rFonts w:ascii="Arial" w:hAnsi="Arial" w:cs="Arial"/>
          <w:i/>
          <w:iCs/>
          <w:sz w:val="24"/>
          <w:szCs w:val="24"/>
        </w:rPr>
        <w:t>Journal of Human Resource Management</w:t>
      </w:r>
      <w:r w:rsidRPr="00C876D9">
        <w:rPr>
          <w:rFonts w:ascii="Arial" w:hAnsi="Arial" w:cs="Arial"/>
          <w:i/>
          <w:iCs/>
          <w:sz w:val="24"/>
          <w:szCs w:val="24"/>
        </w:rPr>
        <w:t>,</w:t>
      </w:r>
      <w:r w:rsidRPr="00402935">
        <w:rPr>
          <w:rFonts w:ascii="Arial" w:hAnsi="Arial" w:cs="Arial"/>
          <w:i/>
          <w:iCs/>
          <w:sz w:val="24"/>
          <w:szCs w:val="24"/>
        </w:rPr>
        <w:t xml:space="preserve"> </w:t>
      </w:r>
      <w:r w:rsidRPr="00402935">
        <w:rPr>
          <w:rFonts w:ascii="Arial" w:hAnsi="Arial" w:cs="Arial"/>
          <w:sz w:val="24"/>
          <w:szCs w:val="24"/>
        </w:rPr>
        <w:t>24(13)</w:t>
      </w:r>
      <w:r w:rsidRPr="00C876D9">
        <w:rPr>
          <w:rFonts w:ascii="Arial" w:hAnsi="Arial" w:cs="Arial"/>
          <w:sz w:val="24"/>
          <w:szCs w:val="24"/>
        </w:rPr>
        <w:t>,</w:t>
      </w:r>
      <w:r w:rsidRPr="00402935">
        <w:rPr>
          <w:rFonts w:ascii="Arial" w:hAnsi="Arial" w:cs="Arial"/>
          <w:sz w:val="24"/>
          <w:szCs w:val="24"/>
        </w:rPr>
        <w:t xml:space="preserve"> pp. 2608-2627.</w:t>
      </w:r>
    </w:p>
    <w:p w14:paraId="6475DF1C" w14:textId="77777777" w:rsidR="00C50A4F" w:rsidRDefault="00C50A4F" w:rsidP="00402935">
      <w:pPr>
        <w:spacing w:line="360" w:lineRule="auto"/>
        <w:jc w:val="both"/>
        <w:rPr>
          <w:rFonts w:ascii="Arial" w:hAnsi="Arial" w:cs="Arial"/>
          <w:sz w:val="24"/>
          <w:szCs w:val="24"/>
        </w:rPr>
      </w:pPr>
    </w:p>
    <w:p w14:paraId="580BDE56" w14:textId="77777777" w:rsidR="00CF72E1" w:rsidRDefault="00CF72E1" w:rsidP="00402935">
      <w:pPr>
        <w:spacing w:line="360" w:lineRule="auto"/>
        <w:jc w:val="both"/>
        <w:rPr>
          <w:rFonts w:ascii="Arial" w:hAnsi="Arial" w:cs="Arial"/>
          <w:sz w:val="24"/>
          <w:szCs w:val="24"/>
        </w:rPr>
      </w:pPr>
    </w:p>
    <w:p w14:paraId="413E005B" w14:textId="383E618A" w:rsidR="00C50A4F" w:rsidRPr="00A316F9" w:rsidRDefault="00C50A4F" w:rsidP="00A316F9">
      <w:pPr>
        <w:spacing w:line="360" w:lineRule="auto"/>
        <w:jc w:val="both"/>
        <w:rPr>
          <w:rFonts w:ascii="Arial" w:hAnsi="Arial" w:cs="Arial"/>
          <w:sz w:val="24"/>
          <w:szCs w:val="24"/>
        </w:rPr>
      </w:pPr>
      <w:r w:rsidRPr="00C50A4F">
        <w:rPr>
          <w:rFonts w:ascii="Arial" w:hAnsi="Arial" w:cs="Arial"/>
          <w:sz w:val="24"/>
          <w:szCs w:val="24"/>
        </w:rPr>
        <w:t>Stowell</w:t>
      </w:r>
      <w:r w:rsidR="00F74797" w:rsidRPr="00A316F9">
        <w:rPr>
          <w:rFonts w:ascii="Arial" w:hAnsi="Arial" w:cs="Arial"/>
          <w:sz w:val="24"/>
          <w:szCs w:val="24"/>
        </w:rPr>
        <w:t>, C.</w:t>
      </w:r>
      <w:r w:rsidRPr="00C50A4F">
        <w:rPr>
          <w:rFonts w:ascii="Arial" w:hAnsi="Arial" w:cs="Arial"/>
          <w:sz w:val="24"/>
          <w:szCs w:val="24"/>
        </w:rPr>
        <w:t xml:space="preserve"> (2015)</w:t>
      </w:r>
      <w:r w:rsidR="004D16D2" w:rsidRPr="00A316F9">
        <w:rPr>
          <w:rFonts w:ascii="Arial" w:hAnsi="Arial" w:cs="Arial"/>
          <w:sz w:val="24"/>
          <w:szCs w:val="24"/>
        </w:rPr>
        <w:t xml:space="preserve"> </w:t>
      </w:r>
      <w:r w:rsidR="007E0BC8" w:rsidRPr="00A316F9">
        <w:rPr>
          <w:rFonts w:ascii="Arial" w:hAnsi="Arial" w:cs="Arial"/>
          <w:sz w:val="24"/>
          <w:szCs w:val="24"/>
        </w:rPr>
        <w:t>‘</w:t>
      </w:r>
      <w:r w:rsidR="004D16D2" w:rsidRPr="00A316F9">
        <w:rPr>
          <w:rFonts w:ascii="Arial" w:hAnsi="Arial" w:cs="Arial"/>
          <w:sz w:val="24"/>
          <w:szCs w:val="24"/>
        </w:rPr>
        <w:t>Team Leadership: Why Effective Team Communication Is So Important</w:t>
      </w:r>
      <w:r w:rsidR="007E0BC8" w:rsidRPr="00A316F9">
        <w:rPr>
          <w:rFonts w:ascii="Arial" w:hAnsi="Arial" w:cs="Arial"/>
          <w:sz w:val="24"/>
          <w:szCs w:val="24"/>
        </w:rPr>
        <w:t xml:space="preserve">’, </w:t>
      </w:r>
      <w:proofErr w:type="spellStart"/>
      <w:r w:rsidR="005D0C4D" w:rsidRPr="00A316F9">
        <w:rPr>
          <w:rFonts w:ascii="Arial" w:hAnsi="Arial" w:cs="Arial"/>
          <w:i/>
          <w:iCs/>
          <w:sz w:val="24"/>
          <w:szCs w:val="24"/>
        </w:rPr>
        <w:t>Center</w:t>
      </w:r>
      <w:proofErr w:type="spellEnd"/>
      <w:r w:rsidR="00A31FA4" w:rsidRPr="00A316F9">
        <w:rPr>
          <w:rFonts w:ascii="Arial" w:hAnsi="Arial" w:cs="Arial"/>
          <w:i/>
          <w:iCs/>
          <w:sz w:val="24"/>
          <w:szCs w:val="24"/>
        </w:rPr>
        <w:t xml:space="preserve"> for Management and Organisation Effectiveness</w:t>
      </w:r>
      <w:r w:rsidR="005D0C4D" w:rsidRPr="00A316F9">
        <w:rPr>
          <w:rFonts w:ascii="Arial" w:hAnsi="Arial" w:cs="Arial"/>
          <w:i/>
          <w:iCs/>
          <w:sz w:val="24"/>
          <w:szCs w:val="24"/>
        </w:rPr>
        <w:t xml:space="preserve">. </w:t>
      </w:r>
      <w:r w:rsidR="005D0C4D" w:rsidRPr="00A316F9">
        <w:rPr>
          <w:rFonts w:ascii="Arial" w:hAnsi="Arial" w:cs="Arial"/>
          <w:sz w:val="24"/>
          <w:szCs w:val="24"/>
        </w:rPr>
        <w:t>Available at</w:t>
      </w:r>
      <w:r w:rsidR="00A316F9" w:rsidRPr="00A316F9">
        <w:rPr>
          <w:rFonts w:ascii="Arial" w:hAnsi="Arial" w:cs="Arial"/>
          <w:sz w:val="24"/>
          <w:szCs w:val="24"/>
        </w:rPr>
        <w:t xml:space="preserve">: </w:t>
      </w:r>
      <w:hyperlink r:id="rId10" w:anchor=":~:text=Effective%20communication%20within%20a%20team%20will%20build%20a,leaders%20know%20that%20group%20communication%20drives%20organizational%20efficiency" w:history="1">
        <w:r w:rsidR="00A316F9" w:rsidRPr="00A316F9">
          <w:rPr>
            <w:rStyle w:val="Hyperlink"/>
            <w:rFonts w:ascii="Arial" w:hAnsi="Arial" w:cs="Arial"/>
            <w:sz w:val="24"/>
            <w:szCs w:val="24"/>
          </w:rPr>
          <w:t>https://cmoe.com/blog/team-leadership-why-effective-team-communication-is-so-important/#:~:text=Effective%20communication%20within%20a%20team%20will%20build%20a,leaders%20know%20that%20group%20communication%20drives%20organizational%20efficiency</w:t>
        </w:r>
      </w:hyperlink>
      <w:r w:rsidR="00A316F9" w:rsidRPr="00A316F9">
        <w:rPr>
          <w:rFonts w:ascii="Arial" w:hAnsi="Arial" w:cs="Arial"/>
          <w:sz w:val="24"/>
          <w:szCs w:val="24"/>
        </w:rPr>
        <w:t xml:space="preserve"> (Accessed: 29 June 2022).</w:t>
      </w:r>
    </w:p>
    <w:p w14:paraId="3FE0882C" w14:textId="77777777" w:rsidR="00402935" w:rsidRDefault="00402935" w:rsidP="00402935">
      <w:pPr>
        <w:spacing w:line="360" w:lineRule="auto"/>
        <w:jc w:val="both"/>
        <w:rPr>
          <w:rFonts w:ascii="Arial" w:hAnsi="Arial" w:cs="Arial"/>
          <w:sz w:val="24"/>
          <w:szCs w:val="24"/>
        </w:rPr>
      </w:pPr>
    </w:p>
    <w:p w14:paraId="4CFC5F4C" w14:textId="77777777" w:rsidR="00CF72E1" w:rsidRPr="00C876D9" w:rsidRDefault="00CF72E1" w:rsidP="00402935">
      <w:pPr>
        <w:spacing w:line="360" w:lineRule="auto"/>
        <w:jc w:val="both"/>
        <w:rPr>
          <w:rFonts w:ascii="Arial" w:hAnsi="Arial" w:cs="Arial"/>
          <w:sz w:val="24"/>
          <w:szCs w:val="24"/>
        </w:rPr>
      </w:pPr>
    </w:p>
    <w:p w14:paraId="673700C1" w14:textId="7ED4F03F" w:rsidR="00CB0CAC" w:rsidRPr="00CB0CAC" w:rsidRDefault="00CB0CAC" w:rsidP="00CB0CAC">
      <w:pPr>
        <w:spacing w:line="360" w:lineRule="auto"/>
        <w:jc w:val="both"/>
        <w:rPr>
          <w:rFonts w:ascii="Arial" w:hAnsi="Arial" w:cs="Arial"/>
          <w:sz w:val="24"/>
          <w:szCs w:val="24"/>
        </w:rPr>
      </w:pPr>
      <w:proofErr w:type="spellStart"/>
      <w:r w:rsidRPr="00CB0CAC">
        <w:rPr>
          <w:rFonts w:ascii="Arial" w:hAnsi="Arial" w:cs="Arial"/>
          <w:sz w:val="24"/>
          <w:szCs w:val="24"/>
        </w:rPr>
        <w:t>Trépanier</w:t>
      </w:r>
      <w:proofErr w:type="spellEnd"/>
      <w:r w:rsidRPr="00CB0CAC">
        <w:rPr>
          <w:rFonts w:ascii="Arial" w:hAnsi="Arial" w:cs="Arial"/>
          <w:sz w:val="24"/>
          <w:szCs w:val="24"/>
        </w:rPr>
        <w:t xml:space="preserve">, S.G. </w:t>
      </w:r>
      <w:r w:rsidRPr="00CB0CAC">
        <w:rPr>
          <w:rFonts w:ascii="Arial" w:hAnsi="Arial" w:cs="Arial"/>
          <w:i/>
          <w:iCs/>
          <w:sz w:val="24"/>
          <w:szCs w:val="24"/>
        </w:rPr>
        <w:t>et</w:t>
      </w:r>
      <w:r w:rsidRPr="00C876D9">
        <w:rPr>
          <w:rFonts w:ascii="Arial" w:hAnsi="Arial" w:cs="Arial"/>
          <w:i/>
          <w:iCs/>
          <w:sz w:val="24"/>
          <w:szCs w:val="24"/>
        </w:rPr>
        <w:t xml:space="preserve"> </w:t>
      </w:r>
      <w:r w:rsidRPr="00CB0CAC">
        <w:rPr>
          <w:rFonts w:ascii="Arial" w:hAnsi="Arial" w:cs="Arial"/>
          <w:i/>
          <w:iCs/>
          <w:sz w:val="24"/>
          <w:szCs w:val="24"/>
        </w:rPr>
        <w:t>al.</w:t>
      </w:r>
      <w:r w:rsidRPr="00C876D9">
        <w:rPr>
          <w:rFonts w:ascii="Arial" w:hAnsi="Arial" w:cs="Arial"/>
          <w:sz w:val="24"/>
          <w:szCs w:val="24"/>
        </w:rPr>
        <w:t xml:space="preserve"> (</w:t>
      </w:r>
      <w:r w:rsidRPr="00CB0CAC">
        <w:rPr>
          <w:rFonts w:ascii="Arial" w:hAnsi="Arial" w:cs="Arial"/>
          <w:sz w:val="24"/>
          <w:szCs w:val="24"/>
        </w:rPr>
        <w:t>2014</w:t>
      </w:r>
      <w:r w:rsidRPr="00C876D9">
        <w:rPr>
          <w:rFonts w:ascii="Arial" w:hAnsi="Arial" w:cs="Arial"/>
          <w:sz w:val="24"/>
          <w:szCs w:val="24"/>
        </w:rPr>
        <w:t>)</w:t>
      </w:r>
      <w:r w:rsidRPr="00CB0CAC">
        <w:rPr>
          <w:rFonts w:ascii="Arial" w:hAnsi="Arial" w:cs="Arial"/>
          <w:sz w:val="24"/>
          <w:szCs w:val="24"/>
        </w:rPr>
        <w:t xml:space="preserve"> </w:t>
      </w:r>
      <w:r w:rsidR="00D0411F" w:rsidRPr="00C876D9">
        <w:rPr>
          <w:rFonts w:ascii="Arial" w:hAnsi="Arial" w:cs="Arial"/>
          <w:sz w:val="24"/>
          <w:szCs w:val="24"/>
        </w:rPr>
        <w:t>‘</w:t>
      </w:r>
      <w:r w:rsidRPr="00CB0CAC">
        <w:rPr>
          <w:rFonts w:ascii="Arial" w:hAnsi="Arial" w:cs="Arial"/>
          <w:sz w:val="24"/>
          <w:szCs w:val="24"/>
        </w:rPr>
        <w:t>Linking job demands and resources to burnout and work</w:t>
      </w:r>
    </w:p>
    <w:p w14:paraId="4424EB6B" w14:textId="57FC4E7F" w:rsidR="00CB0CAC" w:rsidRPr="00CB0CAC" w:rsidRDefault="00CB0CAC" w:rsidP="00CB0CAC">
      <w:pPr>
        <w:spacing w:line="360" w:lineRule="auto"/>
        <w:jc w:val="both"/>
        <w:rPr>
          <w:rFonts w:ascii="Arial" w:hAnsi="Arial" w:cs="Arial"/>
          <w:i/>
          <w:iCs/>
          <w:sz w:val="24"/>
          <w:szCs w:val="24"/>
        </w:rPr>
      </w:pPr>
      <w:r w:rsidRPr="00CB0CAC">
        <w:rPr>
          <w:rFonts w:ascii="Arial" w:hAnsi="Arial" w:cs="Arial"/>
          <w:sz w:val="24"/>
          <w:szCs w:val="24"/>
        </w:rPr>
        <w:t>engagement: Does passion underlie these differential relationships?</w:t>
      </w:r>
      <w:r w:rsidR="00D0411F" w:rsidRPr="00C876D9">
        <w:rPr>
          <w:rFonts w:ascii="Arial" w:hAnsi="Arial" w:cs="Arial"/>
          <w:sz w:val="24"/>
          <w:szCs w:val="24"/>
        </w:rPr>
        <w:t>’</w:t>
      </w:r>
      <w:r w:rsidR="00D0411F" w:rsidRPr="00C876D9">
        <w:rPr>
          <w:rFonts w:ascii="Arial" w:hAnsi="Arial" w:cs="Arial"/>
          <w:i/>
          <w:iCs/>
          <w:sz w:val="24"/>
          <w:szCs w:val="24"/>
        </w:rPr>
        <w:t>,</w:t>
      </w:r>
      <w:r w:rsidRPr="00CB0CAC">
        <w:rPr>
          <w:rFonts w:ascii="Arial" w:hAnsi="Arial" w:cs="Arial"/>
          <w:i/>
          <w:iCs/>
          <w:sz w:val="24"/>
          <w:szCs w:val="24"/>
        </w:rPr>
        <w:t xml:space="preserve"> Motivation and</w:t>
      </w:r>
    </w:p>
    <w:p w14:paraId="243E2734" w14:textId="146DD716" w:rsidR="00CF72E1" w:rsidRDefault="00CB0CAC" w:rsidP="00EC37B6">
      <w:pPr>
        <w:spacing w:line="360" w:lineRule="auto"/>
        <w:jc w:val="both"/>
        <w:rPr>
          <w:rFonts w:ascii="Arial" w:hAnsi="Arial" w:cs="Arial"/>
          <w:sz w:val="24"/>
          <w:szCs w:val="24"/>
        </w:rPr>
      </w:pPr>
      <w:r w:rsidRPr="00CB0CAC">
        <w:rPr>
          <w:rFonts w:ascii="Arial" w:hAnsi="Arial" w:cs="Arial"/>
          <w:i/>
          <w:iCs/>
          <w:sz w:val="24"/>
          <w:szCs w:val="24"/>
        </w:rPr>
        <w:t>Emotion</w:t>
      </w:r>
      <w:r w:rsidR="00D0411F" w:rsidRPr="00C876D9">
        <w:rPr>
          <w:rFonts w:ascii="Arial" w:hAnsi="Arial" w:cs="Arial"/>
          <w:sz w:val="24"/>
          <w:szCs w:val="24"/>
        </w:rPr>
        <w:t>,</w:t>
      </w:r>
      <w:r w:rsidRPr="00CB0CAC">
        <w:rPr>
          <w:rFonts w:ascii="Arial" w:hAnsi="Arial" w:cs="Arial"/>
          <w:sz w:val="24"/>
          <w:szCs w:val="24"/>
        </w:rPr>
        <w:t xml:space="preserve"> 38(3)</w:t>
      </w:r>
      <w:r w:rsidR="00D0411F" w:rsidRPr="00C876D9">
        <w:rPr>
          <w:rFonts w:ascii="Arial" w:hAnsi="Arial" w:cs="Arial"/>
          <w:sz w:val="24"/>
          <w:szCs w:val="24"/>
        </w:rPr>
        <w:t>,</w:t>
      </w:r>
      <w:r w:rsidRPr="00CB0CAC">
        <w:rPr>
          <w:rFonts w:ascii="Arial" w:hAnsi="Arial" w:cs="Arial"/>
          <w:sz w:val="24"/>
          <w:szCs w:val="24"/>
        </w:rPr>
        <w:t xml:space="preserve"> pp. 353-366.</w:t>
      </w:r>
    </w:p>
    <w:p w14:paraId="5A9EC0D1" w14:textId="77777777" w:rsidR="000712B8" w:rsidRDefault="000712B8" w:rsidP="00EC37B6">
      <w:pPr>
        <w:spacing w:line="360" w:lineRule="auto"/>
        <w:jc w:val="both"/>
        <w:rPr>
          <w:rFonts w:ascii="Arial" w:hAnsi="Arial" w:cs="Arial"/>
          <w:sz w:val="24"/>
          <w:szCs w:val="24"/>
        </w:rPr>
      </w:pPr>
    </w:p>
    <w:p w14:paraId="2494BD83" w14:textId="77777777" w:rsidR="000712B8" w:rsidRPr="00C876D9" w:rsidRDefault="000712B8" w:rsidP="00EC37B6">
      <w:pPr>
        <w:spacing w:line="360" w:lineRule="auto"/>
        <w:jc w:val="both"/>
        <w:rPr>
          <w:rFonts w:ascii="Arial" w:hAnsi="Arial" w:cs="Arial"/>
          <w:sz w:val="24"/>
          <w:szCs w:val="24"/>
        </w:rPr>
      </w:pPr>
    </w:p>
    <w:p w14:paraId="5E155BE3" w14:textId="58D73CE6" w:rsidR="00090C40" w:rsidRPr="00090C40" w:rsidRDefault="00090C40" w:rsidP="00090C40">
      <w:pPr>
        <w:spacing w:line="360" w:lineRule="auto"/>
        <w:jc w:val="both"/>
        <w:rPr>
          <w:rFonts w:ascii="Arial" w:hAnsi="Arial" w:cs="Arial"/>
          <w:sz w:val="24"/>
          <w:szCs w:val="24"/>
        </w:rPr>
      </w:pPr>
      <w:r w:rsidRPr="00090C40">
        <w:rPr>
          <w:rFonts w:ascii="Arial" w:hAnsi="Arial" w:cs="Arial"/>
          <w:sz w:val="24"/>
          <w:szCs w:val="24"/>
        </w:rPr>
        <w:t xml:space="preserve">Stone, R.J. </w:t>
      </w:r>
      <w:r w:rsidRPr="00C876D9">
        <w:rPr>
          <w:rFonts w:ascii="Arial" w:hAnsi="Arial" w:cs="Arial"/>
          <w:sz w:val="24"/>
          <w:szCs w:val="24"/>
        </w:rPr>
        <w:t>(</w:t>
      </w:r>
      <w:r w:rsidRPr="00090C40">
        <w:rPr>
          <w:rFonts w:ascii="Arial" w:hAnsi="Arial" w:cs="Arial"/>
          <w:sz w:val="24"/>
          <w:szCs w:val="24"/>
        </w:rPr>
        <w:t>2013</w:t>
      </w:r>
      <w:r w:rsidRPr="00C876D9">
        <w:rPr>
          <w:rFonts w:ascii="Arial" w:hAnsi="Arial" w:cs="Arial"/>
          <w:sz w:val="24"/>
          <w:szCs w:val="24"/>
        </w:rPr>
        <w:t>)</w:t>
      </w:r>
      <w:r w:rsidRPr="00090C40">
        <w:rPr>
          <w:rFonts w:ascii="Arial" w:hAnsi="Arial" w:cs="Arial"/>
          <w:sz w:val="24"/>
          <w:szCs w:val="24"/>
        </w:rPr>
        <w:t xml:space="preserve"> </w:t>
      </w:r>
      <w:r w:rsidRPr="00090C40">
        <w:rPr>
          <w:rFonts w:ascii="Arial" w:hAnsi="Arial" w:cs="Arial"/>
          <w:i/>
          <w:iCs/>
          <w:sz w:val="24"/>
          <w:szCs w:val="24"/>
        </w:rPr>
        <w:t>Managing human resources</w:t>
      </w:r>
      <w:r w:rsidRPr="00090C40">
        <w:rPr>
          <w:rFonts w:ascii="Arial" w:hAnsi="Arial" w:cs="Arial"/>
          <w:sz w:val="24"/>
          <w:szCs w:val="24"/>
        </w:rPr>
        <w:t xml:space="preserve">. </w:t>
      </w:r>
      <w:r w:rsidR="00EC2C8F" w:rsidRPr="00C876D9">
        <w:rPr>
          <w:rFonts w:ascii="Arial" w:hAnsi="Arial" w:cs="Arial"/>
          <w:sz w:val="24"/>
          <w:szCs w:val="24"/>
        </w:rPr>
        <w:t xml:space="preserve">London: </w:t>
      </w:r>
      <w:r w:rsidRPr="00090C40">
        <w:rPr>
          <w:rFonts w:ascii="Arial" w:hAnsi="Arial" w:cs="Arial"/>
          <w:sz w:val="24"/>
          <w:szCs w:val="24"/>
        </w:rPr>
        <w:t>John Wiley and Sons.</w:t>
      </w:r>
    </w:p>
    <w:p w14:paraId="20496F55" w14:textId="77777777" w:rsidR="00D07604" w:rsidRPr="00C876D9" w:rsidRDefault="00D07604" w:rsidP="00EC37B6">
      <w:pPr>
        <w:spacing w:line="360" w:lineRule="auto"/>
        <w:jc w:val="both"/>
        <w:rPr>
          <w:rFonts w:ascii="Arial" w:hAnsi="Arial" w:cs="Arial"/>
          <w:sz w:val="24"/>
          <w:szCs w:val="24"/>
        </w:rPr>
      </w:pPr>
    </w:p>
    <w:sectPr w:rsidR="00D07604" w:rsidRPr="00C876D9" w:rsidSect="00C77E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847EB"/>
    <w:multiLevelType w:val="hybridMultilevel"/>
    <w:tmpl w:val="CE66B612"/>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 w15:restartNumberingAfterBreak="0">
    <w:nsid w:val="04734DA0"/>
    <w:multiLevelType w:val="hybridMultilevel"/>
    <w:tmpl w:val="F7D2D05E"/>
    <w:lvl w:ilvl="0" w:tplc="74F2D1CC">
      <w:start w:val="1"/>
      <w:numFmt w:val="upperLetter"/>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2" w15:restartNumberingAfterBreak="0">
    <w:nsid w:val="08652E83"/>
    <w:multiLevelType w:val="hybridMultilevel"/>
    <w:tmpl w:val="4B9C0B9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62A41BA"/>
    <w:multiLevelType w:val="hybridMultilevel"/>
    <w:tmpl w:val="FCE0DA48"/>
    <w:lvl w:ilvl="0" w:tplc="3DD6B09C">
      <w:start w:val="1"/>
      <w:numFmt w:val="upperLetter"/>
      <w:lvlText w:val="%1."/>
      <w:lvlJc w:val="left"/>
      <w:pPr>
        <w:ind w:left="1485" w:hanging="360"/>
      </w:pPr>
      <w:rPr>
        <w:rFonts w:hint="default"/>
      </w:rPr>
    </w:lvl>
    <w:lvl w:ilvl="1" w:tplc="04180019" w:tentative="1">
      <w:start w:val="1"/>
      <w:numFmt w:val="lowerLetter"/>
      <w:lvlText w:val="%2."/>
      <w:lvlJc w:val="left"/>
      <w:pPr>
        <w:ind w:left="2205" w:hanging="360"/>
      </w:pPr>
    </w:lvl>
    <w:lvl w:ilvl="2" w:tplc="0418001B" w:tentative="1">
      <w:start w:val="1"/>
      <w:numFmt w:val="lowerRoman"/>
      <w:lvlText w:val="%3."/>
      <w:lvlJc w:val="right"/>
      <w:pPr>
        <w:ind w:left="2925" w:hanging="180"/>
      </w:pPr>
    </w:lvl>
    <w:lvl w:ilvl="3" w:tplc="0418000F" w:tentative="1">
      <w:start w:val="1"/>
      <w:numFmt w:val="decimal"/>
      <w:lvlText w:val="%4."/>
      <w:lvlJc w:val="left"/>
      <w:pPr>
        <w:ind w:left="3645" w:hanging="360"/>
      </w:pPr>
    </w:lvl>
    <w:lvl w:ilvl="4" w:tplc="04180019" w:tentative="1">
      <w:start w:val="1"/>
      <w:numFmt w:val="lowerLetter"/>
      <w:lvlText w:val="%5."/>
      <w:lvlJc w:val="left"/>
      <w:pPr>
        <w:ind w:left="4365" w:hanging="360"/>
      </w:pPr>
    </w:lvl>
    <w:lvl w:ilvl="5" w:tplc="0418001B" w:tentative="1">
      <w:start w:val="1"/>
      <w:numFmt w:val="lowerRoman"/>
      <w:lvlText w:val="%6."/>
      <w:lvlJc w:val="right"/>
      <w:pPr>
        <w:ind w:left="5085" w:hanging="180"/>
      </w:pPr>
    </w:lvl>
    <w:lvl w:ilvl="6" w:tplc="0418000F" w:tentative="1">
      <w:start w:val="1"/>
      <w:numFmt w:val="decimal"/>
      <w:lvlText w:val="%7."/>
      <w:lvlJc w:val="left"/>
      <w:pPr>
        <w:ind w:left="5805" w:hanging="360"/>
      </w:pPr>
    </w:lvl>
    <w:lvl w:ilvl="7" w:tplc="04180019" w:tentative="1">
      <w:start w:val="1"/>
      <w:numFmt w:val="lowerLetter"/>
      <w:lvlText w:val="%8."/>
      <w:lvlJc w:val="left"/>
      <w:pPr>
        <w:ind w:left="6525" w:hanging="360"/>
      </w:pPr>
    </w:lvl>
    <w:lvl w:ilvl="8" w:tplc="0418001B" w:tentative="1">
      <w:start w:val="1"/>
      <w:numFmt w:val="lowerRoman"/>
      <w:lvlText w:val="%9."/>
      <w:lvlJc w:val="right"/>
      <w:pPr>
        <w:ind w:left="7245" w:hanging="180"/>
      </w:pPr>
    </w:lvl>
  </w:abstractNum>
  <w:abstractNum w:abstractNumId="4" w15:restartNumberingAfterBreak="0">
    <w:nsid w:val="43420818"/>
    <w:multiLevelType w:val="multilevel"/>
    <w:tmpl w:val="842E4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7C76F2"/>
    <w:multiLevelType w:val="hybridMultilevel"/>
    <w:tmpl w:val="CBC2846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6EB6786B"/>
    <w:multiLevelType w:val="multilevel"/>
    <w:tmpl w:val="C068D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0D52EF"/>
    <w:multiLevelType w:val="hybridMultilevel"/>
    <w:tmpl w:val="E0AEFF4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370035643">
    <w:abstractNumId w:val="0"/>
  </w:num>
  <w:num w:numId="2" w16cid:durableId="547688730">
    <w:abstractNumId w:val="6"/>
  </w:num>
  <w:num w:numId="3" w16cid:durableId="1464150215">
    <w:abstractNumId w:val="4"/>
  </w:num>
  <w:num w:numId="4" w16cid:durableId="110511618">
    <w:abstractNumId w:val="7"/>
  </w:num>
  <w:num w:numId="5" w16cid:durableId="631640463">
    <w:abstractNumId w:val="1"/>
  </w:num>
  <w:num w:numId="6" w16cid:durableId="1458797798">
    <w:abstractNumId w:val="3"/>
  </w:num>
  <w:num w:numId="7" w16cid:durableId="827281388">
    <w:abstractNumId w:val="5"/>
  </w:num>
  <w:num w:numId="8" w16cid:durableId="19702397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AA0"/>
    <w:rsid w:val="00000EF1"/>
    <w:rsid w:val="00005AFB"/>
    <w:rsid w:val="000069C2"/>
    <w:rsid w:val="000118E0"/>
    <w:rsid w:val="00025682"/>
    <w:rsid w:val="000275CB"/>
    <w:rsid w:val="00035EDC"/>
    <w:rsid w:val="000576B3"/>
    <w:rsid w:val="00066B00"/>
    <w:rsid w:val="000712B8"/>
    <w:rsid w:val="000856F6"/>
    <w:rsid w:val="0008677E"/>
    <w:rsid w:val="00090C40"/>
    <w:rsid w:val="000937EA"/>
    <w:rsid w:val="000A7B88"/>
    <w:rsid w:val="000B1F5B"/>
    <w:rsid w:val="000C0BB4"/>
    <w:rsid w:val="000C1EFD"/>
    <w:rsid w:val="000C2C99"/>
    <w:rsid w:val="000C2CF9"/>
    <w:rsid w:val="000C74C2"/>
    <w:rsid w:val="000E7ADC"/>
    <w:rsid w:val="000E7D1D"/>
    <w:rsid w:val="000F138D"/>
    <w:rsid w:val="000F6116"/>
    <w:rsid w:val="00105E75"/>
    <w:rsid w:val="00121008"/>
    <w:rsid w:val="001270B4"/>
    <w:rsid w:val="00134734"/>
    <w:rsid w:val="00144931"/>
    <w:rsid w:val="00151A99"/>
    <w:rsid w:val="00157E8A"/>
    <w:rsid w:val="00164DF3"/>
    <w:rsid w:val="00164FAE"/>
    <w:rsid w:val="00175FD9"/>
    <w:rsid w:val="0018082C"/>
    <w:rsid w:val="00180E19"/>
    <w:rsid w:val="001838DB"/>
    <w:rsid w:val="00185B41"/>
    <w:rsid w:val="00186F60"/>
    <w:rsid w:val="001914B1"/>
    <w:rsid w:val="00192EBE"/>
    <w:rsid w:val="001A61D7"/>
    <w:rsid w:val="001B2073"/>
    <w:rsid w:val="001B339E"/>
    <w:rsid w:val="001D2A18"/>
    <w:rsid w:val="001E7D60"/>
    <w:rsid w:val="001F602B"/>
    <w:rsid w:val="0020762A"/>
    <w:rsid w:val="002201B4"/>
    <w:rsid w:val="00221C4B"/>
    <w:rsid w:val="0022516D"/>
    <w:rsid w:val="00225DE2"/>
    <w:rsid w:val="00226BC3"/>
    <w:rsid w:val="00227471"/>
    <w:rsid w:val="0022749A"/>
    <w:rsid w:val="00234C28"/>
    <w:rsid w:val="002508C0"/>
    <w:rsid w:val="00254A23"/>
    <w:rsid w:val="00265819"/>
    <w:rsid w:val="00287D07"/>
    <w:rsid w:val="00293493"/>
    <w:rsid w:val="002C7CD2"/>
    <w:rsid w:val="002D652C"/>
    <w:rsid w:val="00315027"/>
    <w:rsid w:val="00315B3E"/>
    <w:rsid w:val="00320437"/>
    <w:rsid w:val="003444DB"/>
    <w:rsid w:val="003449A7"/>
    <w:rsid w:val="00345B1F"/>
    <w:rsid w:val="00350B66"/>
    <w:rsid w:val="00353746"/>
    <w:rsid w:val="0036608F"/>
    <w:rsid w:val="00373C8A"/>
    <w:rsid w:val="003830C8"/>
    <w:rsid w:val="003A3330"/>
    <w:rsid w:val="003A4AA0"/>
    <w:rsid w:val="003B10DB"/>
    <w:rsid w:val="003C2F2F"/>
    <w:rsid w:val="003E2269"/>
    <w:rsid w:val="003F0573"/>
    <w:rsid w:val="00402935"/>
    <w:rsid w:val="00421A4E"/>
    <w:rsid w:val="00433F96"/>
    <w:rsid w:val="00441749"/>
    <w:rsid w:val="00443AC3"/>
    <w:rsid w:val="00445526"/>
    <w:rsid w:val="004508D0"/>
    <w:rsid w:val="00486E8B"/>
    <w:rsid w:val="00492551"/>
    <w:rsid w:val="0049610A"/>
    <w:rsid w:val="00496A82"/>
    <w:rsid w:val="004B0826"/>
    <w:rsid w:val="004C37D0"/>
    <w:rsid w:val="004C4C5C"/>
    <w:rsid w:val="004D0762"/>
    <w:rsid w:val="004D16D2"/>
    <w:rsid w:val="004D7C8B"/>
    <w:rsid w:val="00513715"/>
    <w:rsid w:val="005221A6"/>
    <w:rsid w:val="00553B7E"/>
    <w:rsid w:val="00574CD1"/>
    <w:rsid w:val="0059323C"/>
    <w:rsid w:val="005940E7"/>
    <w:rsid w:val="00596F0C"/>
    <w:rsid w:val="005A5FE4"/>
    <w:rsid w:val="005A7D03"/>
    <w:rsid w:val="005C31FA"/>
    <w:rsid w:val="005C38E5"/>
    <w:rsid w:val="005C510B"/>
    <w:rsid w:val="005D0C4D"/>
    <w:rsid w:val="005D43BB"/>
    <w:rsid w:val="005D45BC"/>
    <w:rsid w:val="0061150D"/>
    <w:rsid w:val="00612ED5"/>
    <w:rsid w:val="00633473"/>
    <w:rsid w:val="00634C26"/>
    <w:rsid w:val="0063634A"/>
    <w:rsid w:val="00642047"/>
    <w:rsid w:val="00653948"/>
    <w:rsid w:val="006574C1"/>
    <w:rsid w:val="00663272"/>
    <w:rsid w:val="00683C96"/>
    <w:rsid w:val="00687D33"/>
    <w:rsid w:val="0069325C"/>
    <w:rsid w:val="006A57BF"/>
    <w:rsid w:val="006A68CA"/>
    <w:rsid w:val="006A7BA1"/>
    <w:rsid w:val="006D3165"/>
    <w:rsid w:val="006E066D"/>
    <w:rsid w:val="006F0640"/>
    <w:rsid w:val="006F0A26"/>
    <w:rsid w:val="006F5738"/>
    <w:rsid w:val="007043A5"/>
    <w:rsid w:val="00713224"/>
    <w:rsid w:val="00713A76"/>
    <w:rsid w:val="00735750"/>
    <w:rsid w:val="007438B2"/>
    <w:rsid w:val="0074456E"/>
    <w:rsid w:val="00744795"/>
    <w:rsid w:val="00745B42"/>
    <w:rsid w:val="00756433"/>
    <w:rsid w:val="0076365B"/>
    <w:rsid w:val="00780641"/>
    <w:rsid w:val="00783666"/>
    <w:rsid w:val="007970A4"/>
    <w:rsid w:val="007A28F4"/>
    <w:rsid w:val="007C27EB"/>
    <w:rsid w:val="007E0BC8"/>
    <w:rsid w:val="007E36BE"/>
    <w:rsid w:val="007F66D4"/>
    <w:rsid w:val="00825F66"/>
    <w:rsid w:val="0083705E"/>
    <w:rsid w:val="008428B8"/>
    <w:rsid w:val="00854D24"/>
    <w:rsid w:val="0086508D"/>
    <w:rsid w:val="00880AFA"/>
    <w:rsid w:val="00882D69"/>
    <w:rsid w:val="008A0C2D"/>
    <w:rsid w:val="008C2A4B"/>
    <w:rsid w:val="008E6D9F"/>
    <w:rsid w:val="008F5BF4"/>
    <w:rsid w:val="008F6125"/>
    <w:rsid w:val="0090028F"/>
    <w:rsid w:val="00903FEE"/>
    <w:rsid w:val="00910265"/>
    <w:rsid w:val="00913329"/>
    <w:rsid w:val="00913594"/>
    <w:rsid w:val="009256CE"/>
    <w:rsid w:val="00925A0A"/>
    <w:rsid w:val="00933D57"/>
    <w:rsid w:val="00943D73"/>
    <w:rsid w:val="00954EB8"/>
    <w:rsid w:val="0096159B"/>
    <w:rsid w:val="00962560"/>
    <w:rsid w:val="00963882"/>
    <w:rsid w:val="00964026"/>
    <w:rsid w:val="00965225"/>
    <w:rsid w:val="009719BF"/>
    <w:rsid w:val="0098099B"/>
    <w:rsid w:val="00981A32"/>
    <w:rsid w:val="009847A8"/>
    <w:rsid w:val="00986EF2"/>
    <w:rsid w:val="00987DE4"/>
    <w:rsid w:val="009A1F3F"/>
    <w:rsid w:val="009B4CE2"/>
    <w:rsid w:val="009F426B"/>
    <w:rsid w:val="009F5675"/>
    <w:rsid w:val="00A1285E"/>
    <w:rsid w:val="00A316F9"/>
    <w:rsid w:val="00A31FA4"/>
    <w:rsid w:val="00A34999"/>
    <w:rsid w:val="00A4643F"/>
    <w:rsid w:val="00A56B8E"/>
    <w:rsid w:val="00A6069A"/>
    <w:rsid w:val="00A64A9A"/>
    <w:rsid w:val="00A81DDD"/>
    <w:rsid w:val="00AA24D2"/>
    <w:rsid w:val="00AA28B8"/>
    <w:rsid w:val="00AB6654"/>
    <w:rsid w:val="00AD25AF"/>
    <w:rsid w:val="00AD3560"/>
    <w:rsid w:val="00AD7D16"/>
    <w:rsid w:val="00AE377C"/>
    <w:rsid w:val="00AE3951"/>
    <w:rsid w:val="00AE3BB8"/>
    <w:rsid w:val="00AE4430"/>
    <w:rsid w:val="00B00744"/>
    <w:rsid w:val="00B117F4"/>
    <w:rsid w:val="00B24B09"/>
    <w:rsid w:val="00B33A77"/>
    <w:rsid w:val="00B5184D"/>
    <w:rsid w:val="00B71920"/>
    <w:rsid w:val="00B75875"/>
    <w:rsid w:val="00B76CC7"/>
    <w:rsid w:val="00B83659"/>
    <w:rsid w:val="00B83DF5"/>
    <w:rsid w:val="00B91177"/>
    <w:rsid w:val="00B95DA7"/>
    <w:rsid w:val="00B97665"/>
    <w:rsid w:val="00BA4312"/>
    <w:rsid w:val="00BA4C19"/>
    <w:rsid w:val="00BB16B4"/>
    <w:rsid w:val="00BD5980"/>
    <w:rsid w:val="00BF0CE5"/>
    <w:rsid w:val="00BF3A3D"/>
    <w:rsid w:val="00C1242F"/>
    <w:rsid w:val="00C12667"/>
    <w:rsid w:val="00C232E3"/>
    <w:rsid w:val="00C33526"/>
    <w:rsid w:val="00C348C7"/>
    <w:rsid w:val="00C439C4"/>
    <w:rsid w:val="00C478FB"/>
    <w:rsid w:val="00C50032"/>
    <w:rsid w:val="00C50A4F"/>
    <w:rsid w:val="00C521F4"/>
    <w:rsid w:val="00C525F6"/>
    <w:rsid w:val="00C60CB0"/>
    <w:rsid w:val="00C77EFD"/>
    <w:rsid w:val="00C84A18"/>
    <w:rsid w:val="00C876D9"/>
    <w:rsid w:val="00C93F66"/>
    <w:rsid w:val="00CA291C"/>
    <w:rsid w:val="00CB0AED"/>
    <w:rsid w:val="00CB0CAC"/>
    <w:rsid w:val="00CD2F91"/>
    <w:rsid w:val="00CE5DB8"/>
    <w:rsid w:val="00CF72E1"/>
    <w:rsid w:val="00D0411F"/>
    <w:rsid w:val="00D07604"/>
    <w:rsid w:val="00D14C11"/>
    <w:rsid w:val="00D37D17"/>
    <w:rsid w:val="00D57468"/>
    <w:rsid w:val="00D62C92"/>
    <w:rsid w:val="00D65657"/>
    <w:rsid w:val="00D73EE6"/>
    <w:rsid w:val="00D7520F"/>
    <w:rsid w:val="00D8481D"/>
    <w:rsid w:val="00DA38E2"/>
    <w:rsid w:val="00DE298E"/>
    <w:rsid w:val="00DE2A2F"/>
    <w:rsid w:val="00E04F8F"/>
    <w:rsid w:val="00E1601F"/>
    <w:rsid w:val="00E329E9"/>
    <w:rsid w:val="00E34A90"/>
    <w:rsid w:val="00E41D85"/>
    <w:rsid w:val="00E46DCE"/>
    <w:rsid w:val="00E57E29"/>
    <w:rsid w:val="00E62B23"/>
    <w:rsid w:val="00E66148"/>
    <w:rsid w:val="00E7040C"/>
    <w:rsid w:val="00E82E1D"/>
    <w:rsid w:val="00E83A6A"/>
    <w:rsid w:val="00E86923"/>
    <w:rsid w:val="00E95518"/>
    <w:rsid w:val="00E96D2C"/>
    <w:rsid w:val="00EA78D4"/>
    <w:rsid w:val="00EB22E3"/>
    <w:rsid w:val="00EC2C8F"/>
    <w:rsid w:val="00EC37B6"/>
    <w:rsid w:val="00EC4719"/>
    <w:rsid w:val="00ED02E1"/>
    <w:rsid w:val="00EE21C1"/>
    <w:rsid w:val="00EF1B25"/>
    <w:rsid w:val="00EF3F1D"/>
    <w:rsid w:val="00EF46D6"/>
    <w:rsid w:val="00F00AE8"/>
    <w:rsid w:val="00F01A3E"/>
    <w:rsid w:val="00F13DD9"/>
    <w:rsid w:val="00F24508"/>
    <w:rsid w:val="00F30205"/>
    <w:rsid w:val="00F35422"/>
    <w:rsid w:val="00F41D75"/>
    <w:rsid w:val="00F44D29"/>
    <w:rsid w:val="00F45857"/>
    <w:rsid w:val="00F543DF"/>
    <w:rsid w:val="00F60E34"/>
    <w:rsid w:val="00F67A83"/>
    <w:rsid w:val="00F713BD"/>
    <w:rsid w:val="00F74797"/>
    <w:rsid w:val="00F75952"/>
    <w:rsid w:val="00F77D6C"/>
    <w:rsid w:val="00F9160A"/>
    <w:rsid w:val="00F966DF"/>
    <w:rsid w:val="00FD15D1"/>
    <w:rsid w:val="00FE54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69854"/>
  <w15:chartTrackingRefBased/>
  <w15:docId w15:val="{017A84E8-1993-4AF9-B000-B6C385A74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576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A90"/>
    <w:rPr>
      <w:color w:val="0563C1" w:themeColor="hyperlink"/>
      <w:u w:val="single"/>
    </w:rPr>
  </w:style>
  <w:style w:type="character" w:styleId="UnresolvedMention">
    <w:name w:val="Unresolved Mention"/>
    <w:basedOn w:val="DefaultParagraphFont"/>
    <w:uiPriority w:val="99"/>
    <w:semiHidden/>
    <w:unhideWhenUsed/>
    <w:rsid w:val="00E34A90"/>
    <w:rPr>
      <w:color w:val="605E5C"/>
      <w:shd w:val="clear" w:color="auto" w:fill="E1DFDD"/>
    </w:rPr>
  </w:style>
  <w:style w:type="character" w:styleId="FollowedHyperlink">
    <w:name w:val="FollowedHyperlink"/>
    <w:basedOn w:val="DefaultParagraphFont"/>
    <w:uiPriority w:val="99"/>
    <w:semiHidden/>
    <w:unhideWhenUsed/>
    <w:rsid w:val="00B76CC7"/>
    <w:rPr>
      <w:color w:val="954F72" w:themeColor="followedHyperlink"/>
      <w:u w:val="single"/>
    </w:rPr>
  </w:style>
  <w:style w:type="character" w:customStyle="1" w:styleId="Heading1Char">
    <w:name w:val="Heading 1 Char"/>
    <w:basedOn w:val="DefaultParagraphFont"/>
    <w:link w:val="Heading1"/>
    <w:uiPriority w:val="9"/>
    <w:rsid w:val="000576B3"/>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EE21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509758">
      <w:bodyDiv w:val="1"/>
      <w:marLeft w:val="0"/>
      <w:marRight w:val="0"/>
      <w:marTop w:val="0"/>
      <w:marBottom w:val="0"/>
      <w:divBdr>
        <w:top w:val="none" w:sz="0" w:space="0" w:color="auto"/>
        <w:left w:val="none" w:sz="0" w:space="0" w:color="auto"/>
        <w:bottom w:val="none" w:sz="0" w:space="0" w:color="auto"/>
        <w:right w:val="none" w:sz="0" w:space="0" w:color="auto"/>
      </w:divBdr>
    </w:div>
    <w:div w:id="336659862">
      <w:bodyDiv w:val="1"/>
      <w:marLeft w:val="0"/>
      <w:marRight w:val="0"/>
      <w:marTop w:val="0"/>
      <w:marBottom w:val="0"/>
      <w:divBdr>
        <w:top w:val="none" w:sz="0" w:space="0" w:color="auto"/>
        <w:left w:val="none" w:sz="0" w:space="0" w:color="auto"/>
        <w:bottom w:val="none" w:sz="0" w:space="0" w:color="auto"/>
        <w:right w:val="none" w:sz="0" w:space="0" w:color="auto"/>
      </w:divBdr>
    </w:div>
    <w:div w:id="855535972">
      <w:bodyDiv w:val="1"/>
      <w:marLeft w:val="0"/>
      <w:marRight w:val="0"/>
      <w:marTop w:val="0"/>
      <w:marBottom w:val="0"/>
      <w:divBdr>
        <w:top w:val="none" w:sz="0" w:space="0" w:color="auto"/>
        <w:left w:val="none" w:sz="0" w:space="0" w:color="auto"/>
        <w:bottom w:val="none" w:sz="0" w:space="0" w:color="auto"/>
        <w:right w:val="none" w:sz="0" w:space="0" w:color="auto"/>
      </w:divBdr>
      <w:divsChild>
        <w:div w:id="1093666582">
          <w:marLeft w:val="0"/>
          <w:marRight w:val="0"/>
          <w:marTop w:val="0"/>
          <w:marBottom w:val="0"/>
          <w:divBdr>
            <w:top w:val="none" w:sz="0" w:space="0" w:color="auto"/>
            <w:left w:val="none" w:sz="0" w:space="0" w:color="auto"/>
            <w:bottom w:val="none" w:sz="0" w:space="0" w:color="auto"/>
            <w:right w:val="none" w:sz="0" w:space="0" w:color="auto"/>
          </w:divBdr>
        </w:div>
        <w:div w:id="1558125377">
          <w:marLeft w:val="0"/>
          <w:marRight w:val="0"/>
          <w:marTop w:val="0"/>
          <w:marBottom w:val="0"/>
          <w:divBdr>
            <w:top w:val="none" w:sz="0" w:space="0" w:color="auto"/>
            <w:left w:val="none" w:sz="0" w:space="0" w:color="auto"/>
            <w:bottom w:val="none" w:sz="0" w:space="0" w:color="auto"/>
            <w:right w:val="none" w:sz="0" w:space="0" w:color="auto"/>
          </w:divBdr>
        </w:div>
        <w:div w:id="764691063">
          <w:marLeft w:val="0"/>
          <w:marRight w:val="0"/>
          <w:marTop w:val="0"/>
          <w:marBottom w:val="0"/>
          <w:divBdr>
            <w:top w:val="none" w:sz="0" w:space="0" w:color="auto"/>
            <w:left w:val="none" w:sz="0" w:space="0" w:color="auto"/>
            <w:bottom w:val="none" w:sz="0" w:space="0" w:color="auto"/>
            <w:right w:val="none" w:sz="0" w:space="0" w:color="auto"/>
          </w:divBdr>
        </w:div>
        <w:div w:id="1935625466">
          <w:marLeft w:val="0"/>
          <w:marRight w:val="0"/>
          <w:marTop w:val="0"/>
          <w:marBottom w:val="0"/>
          <w:divBdr>
            <w:top w:val="none" w:sz="0" w:space="0" w:color="auto"/>
            <w:left w:val="none" w:sz="0" w:space="0" w:color="auto"/>
            <w:bottom w:val="none" w:sz="0" w:space="0" w:color="auto"/>
            <w:right w:val="none" w:sz="0" w:space="0" w:color="auto"/>
          </w:divBdr>
        </w:div>
      </w:divsChild>
    </w:div>
    <w:div w:id="1201745492">
      <w:bodyDiv w:val="1"/>
      <w:marLeft w:val="0"/>
      <w:marRight w:val="0"/>
      <w:marTop w:val="0"/>
      <w:marBottom w:val="0"/>
      <w:divBdr>
        <w:top w:val="none" w:sz="0" w:space="0" w:color="auto"/>
        <w:left w:val="none" w:sz="0" w:space="0" w:color="auto"/>
        <w:bottom w:val="none" w:sz="0" w:space="0" w:color="auto"/>
        <w:right w:val="none" w:sz="0" w:space="0" w:color="auto"/>
      </w:divBdr>
    </w:div>
    <w:div w:id="1353990609">
      <w:bodyDiv w:val="1"/>
      <w:marLeft w:val="0"/>
      <w:marRight w:val="0"/>
      <w:marTop w:val="0"/>
      <w:marBottom w:val="0"/>
      <w:divBdr>
        <w:top w:val="none" w:sz="0" w:space="0" w:color="auto"/>
        <w:left w:val="none" w:sz="0" w:space="0" w:color="auto"/>
        <w:bottom w:val="none" w:sz="0" w:space="0" w:color="auto"/>
        <w:right w:val="none" w:sz="0" w:space="0" w:color="auto"/>
      </w:divBdr>
    </w:div>
    <w:div w:id="1469739301">
      <w:bodyDiv w:val="1"/>
      <w:marLeft w:val="0"/>
      <w:marRight w:val="0"/>
      <w:marTop w:val="0"/>
      <w:marBottom w:val="0"/>
      <w:divBdr>
        <w:top w:val="none" w:sz="0" w:space="0" w:color="auto"/>
        <w:left w:val="none" w:sz="0" w:space="0" w:color="auto"/>
        <w:bottom w:val="none" w:sz="0" w:space="0" w:color="auto"/>
        <w:right w:val="none" w:sz="0" w:space="0" w:color="auto"/>
      </w:divBdr>
      <w:divsChild>
        <w:div w:id="814954597">
          <w:marLeft w:val="0"/>
          <w:marRight w:val="0"/>
          <w:marTop w:val="0"/>
          <w:marBottom w:val="0"/>
          <w:divBdr>
            <w:top w:val="none" w:sz="0" w:space="0" w:color="auto"/>
            <w:left w:val="none" w:sz="0" w:space="0" w:color="auto"/>
            <w:bottom w:val="none" w:sz="0" w:space="0" w:color="auto"/>
            <w:right w:val="none" w:sz="0" w:space="0" w:color="auto"/>
          </w:divBdr>
        </w:div>
        <w:div w:id="45884143">
          <w:marLeft w:val="0"/>
          <w:marRight w:val="0"/>
          <w:marTop w:val="0"/>
          <w:marBottom w:val="0"/>
          <w:divBdr>
            <w:top w:val="none" w:sz="0" w:space="0" w:color="auto"/>
            <w:left w:val="none" w:sz="0" w:space="0" w:color="auto"/>
            <w:bottom w:val="none" w:sz="0" w:space="0" w:color="auto"/>
            <w:right w:val="none" w:sz="0" w:space="0" w:color="auto"/>
          </w:divBdr>
        </w:div>
        <w:div w:id="799037532">
          <w:marLeft w:val="0"/>
          <w:marRight w:val="0"/>
          <w:marTop w:val="0"/>
          <w:marBottom w:val="0"/>
          <w:divBdr>
            <w:top w:val="none" w:sz="0" w:space="0" w:color="auto"/>
            <w:left w:val="none" w:sz="0" w:space="0" w:color="auto"/>
            <w:bottom w:val="none" w:sz="0" w:space="0" w:color="auto"/>
            <w:right w:val="none" w:sz="0" w:space="0" w:color="auto"/>
          </w:divBdr>
        </w:div>
        <w:div w:id="1666740987">
          <w:marLeft w:val="0"/>
          <w:marRight w:val="0"/>
          <w:marTop w:val="0"/>
          <w:marBottom w:val="0"/>
          <w:divBdr>
            <w:top w:val="none" w:sz="0" w:space="0" w:color="auto"/>
            <w:left w:val="none" w:sz="0" w:space="0" w:color="auto"/>
            <w:bottom w:val="none" w:sz="0" w:space="0" w:color="auto"/>
            <w:right w:val="none" w:sz="0" w:space="0" w:color="auto"/>
          </w:divBdr>
        </w:div>
        <w:div w:id="982539987">
          <w:marLeft w:val="0"/>
          <w:marRight w:val="0"/>
          <w:marTop w:val="0"/>
          <w:marBottom w:val="0"/>
          <w:divBdr>
            <w:top w:val="none" w:sz="0" w:space="0" w:color="auto"/>
            <w:left w:val="none" w:sz="0" w:space="0" w:color="auto"/>
            <w:bottom w:val="none" w:sz="0" w:space="0" w:color="auto"/>
            <w:right w:val="none" w:sz="0" w:space="0" w:color="auto"/>
          </w:divBdr>
        </w:div>
      </w:divsChild>
    </w:div>
    <w:div w:id="1517453223">
      <w:bodyDiv w:val="1"/>
      <w:marLeft w:val="0"/>
      <w:marRight w:val="0"/>
      <w:marTop w:val="0"/>
      <w:marBottom w:val="0"/>
      <w:divBdr>
        <w:top w:val="none" w:sz="0" w:space="0" w:color="auto"/>
        <w:left w:val="none" w:sz="0" w:space="0" w:color="auto"/>
        <w:bottom w:val="none" w:sz="0" w:space="0" w:color="auto"/>
        <w:right w:val="none" w:sz="0" w:space="0" w:color="auto"/>
      </w:divBdr>
    </w:div>
    <w:div w:id="1879779748">
      <w:bodyDiv w:val="1"/>
      <w:marLeft w:val="0"/>
      <w:marRight w:val="0"/>
      <w:marTop w:val="0"/>
      <w:marBottom w:val="0"/>
      <w:divBdr>
        <w:top w:val="none" w:sz="0" w:space="0" w:color="auto"/>
        <w:left w:val="none" w:sz="0" w:space="0" w:color="auto"/>
        <w:bottom w:val="none" w:sz="0" w:space="0" w:color="auto"/>
        <w:right w:val="none" w:sz="0" w:space="0" w:color="auto"/>
      </w:divBdr>
    </w:div>
    <w:div w:id="2003385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lidayinn/hotels/gb/en/cambridge/cbgim/hoteldetail" TargetMode="External"/><Relationship Id="rId3" Type="http://schemas.openxmlformats.org/officeDocument/2006/relationships/settings" Target="settings.xml"/><Relationship Id="rId7" Type="http://schemas.openxmlformats.org/officeDocument/2006/relationships/hyperlink" Target="https://builtin.com/employee-engagement/how-to-measure-employee-engage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strategy/reward/ceo-pay-workforce" TargetMode="External"/><Relationship Id="rId11" Type="http://schemas.openxmlformats.org/officeDocument/2006/relationships/fontTable" Target="fontTable.xml"/><Relationship Id="rId5" Type="http://schemas.openxmlformats.org/officeDocument/2006/relationships/hyperlink" Target="https://www.booking.com/hotel/gb/holiday-inn-cambridge.en-gb.html?aid=2119607&amp;label=msn-mHjugQSKNDFZYen1cFzeKw-80127024114766%3Atikwd-80127143104358%3Aloc-224%3Aneo%3Amtb%3Alp140896%3Adec%3Aqsholiday%20inn%20cambridge&amp;sid=ea9c01c3e3955685c7699014f72e2c9b&amp;dest_id=-2591658;dest_type=city;dist=0;group_adults=2;group_children=0;hapos=2;hpos=2;no_rooms=1;req_adults=2;req_children=0;room1=A%2CA;sb_price_type=total;sr_order=popularity;srepoch=1657295118;srpvid=fd806ec66fe0016d;type=total;ucfs=1&amp;" TargetMode="External"/><Relationship Id="rId10" Type="http://schemas.openxmlformats.org/officeDocument/2006/relationships/hyperlink" Target="https://cmoe.com/blog/team-leadership-why-effective-team-communication-is-so-important/" TargetMode="External"/><Relationship Id="rId4" Type="http://schemas.openxmlformats.org/officeDocument/2006/relationships/webSettings" Target="webSettings.xml"/><Relationship Id="rId9" Type="http://schemas.openxmlformats.org/officeDocument/2006/relationships/hyperlink" Target="https://www.linkedin.com/company/holiday-inn-cambridge/?original_referer=https%3A%2F%2Fwww.bing.com%2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TotalTime>
  <Pages>16</Pages>
  <Words>3339</Words>
  <Characters>19367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Geanina Soare</dc:creator>
  <cp:keywords/>
  <dc:description/>
  <cp:lastModifiedBy>Geanina Soare</cp:lastModifiedBy>
  <cp:revision>300</cp:revision>
  <dcterms:created xsi:type="dcterms:W3CDTF">2022-07-08T09:54:00Z</dcterms:created>
  <dcterms:modified xsi:type="dcterms:W3CDTF">2022-07-08T16:49:00Z</dcterms:modified>
</cp:coreProperties>
</file>