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8798831"/>
        <w:docPartObj>
          <w:docPartGallery w:val="Cover Pages"/>
          <w:docPartUnique/>
        </w:docPartObj>
      </w:sdtPr>
      <w:sdtContent>
        <w:p w14:paraId="0C9ABE1A" w14:textId="77777777" w:rsidR="00C73B64" w:rsidRDefault="00C73B64" w:rsidP="00C73B64">
          <w:pPr>
            <w:spacing w:line="240" w:lineRule="auto"/>
            <w:jc w:val="center"/>
          </w:pPr>
        </w:p>
        <w:p w14:paraId="4CC05314" w14:textId="77777777" w:rsidR="00C73B64" w:rsidRDefault="00C73B64" w:rsidP="00C73B64">
          <w:pPr>
            <w:spacing w:line="240" w:lineRule="auto"/>
            <w:jc w:val="center"/>
          </w:pPr>
        </w:p>
        <w:p w14:paraId="77A159DB" w14:textId="77777777" w:rsidR="00C73B64" w:rsidRDefault="00C73B64" w:rsidP="00C73B64">
          <w:pPr>
            <w:spacing w:line="240" w:lineRule="auto"/>
            <w:jc w:val="center"/>
          </w:pPr>
        </w:p>
        <w:p w14:paraId="3B1C19E1" w14:textId="77777777" w:rsidR="00C73B64" w:rsidRDefault="00C73B64" w:rsidP="00C73B64">
          <w:pPr>
            <w:spacing w:line="240" w:lineRule="auto"/>
            <w:jc w:val="center"/>
          </w:pPr>
        </w:p>
        <w:p w14:paraId="347F9D46" w14:textId="77777777" w:rsidR="00C73B64" w:rsidRDefault="00C73B64" w:rsidP="00C73B64">
          <w:pPr>
            <w:spacing w:line="240" w:lineRule="auto"/>
            <w:jc w:val="center"/>
          </w:pPr>
        </w:p>
        <w:p w14:paraId="791045D5" w14:textId="77777777" w:rsidR="00C73B64" w:rsidRDefault="00C73B64" w:rsidP="00C73B64">
          <w:pPr>
            <w:spacing w:line="240" w:lineRule="auto"/>
            <w:jc w:val="center"/>
          </w:pPr>
        </w:p>
        <w:p w14:paraId="22F668B0" w14:textId="77777777" w:rsidR="00DC0F25" w:rsidRPr="00D36368" w:rsidRDefault="00C73B64" w:rsidP="00C73B64">
          <w:pPr>
            <w:spacing w:line="240" w:lineRule="auto"/>
            <w:jc w:val="center"/>
            <w:rPr>
              <w:rFonts w:ascii="Arial" w:eastAsia="Times New Roman" w:hAnsi="Arial" w:cs="Arial"/>
              <w:i/>
              <w:iCs/>
              <w:color w:val="000000"/>
              <w:kern w:val="0"/>
              <w:sz w:val="72"/>
              <w:szCs w:val="72"/>
              <w:lang w:eastAsia="en-GB"/>
              <w14:ligatures w14:val="none"/>
            </w:rPr>
          </w:pPr>
          <w:r w:rsidRPr="00D36368">
            <w:rPr>
              <w:rFonts w:ascii="Arial" w:eastAsia="Times New Roman" w:hAnsi="Arial" w:cs="Arial"/>
              <w:i/>
              <w:iCs/>
              <w:color w:val="000000"/>
              <w:kern w:val="0"/>
              <w:sz w:val="72"/>
              <w:szCs w:val="72"/>
              <w:lang w:eastAsia="en-GB"/>
              <w14:ligatures w14:val="none"/>
            </w:rPr>
            <w:t xml:space="preserve">A critical analysis of media narratives and stereotyping surrounding young people aged </w:t>
          </w:r>
        </w:p>
        <w:p w14:paraId="39653D6B" w14:textId="19927746" w:rsidR="00C73B64" w:rsidRPr="00D36368" w:rsidRDefault="00C73B64" w:rsidP="00C73B64">
          <w:pPr>
            <w:spacing w:line="240" w:lineRule="auto"/>
            <w:jc w:val="center"/>
            <w:rPr>
              <w:rFonts w:ascii="Arial" w:eastAsia="Times New Roman" w:hAnsi="Arial" w:cs="Arial"/>
              <w:i/>
              <w:iCs/>
              <w:kern w:val="0"/>
              <w:sz w:val="72"/>
              <w:szCs w:val="72"/>
              <w:lang w:eastAsia="en-GB"/>
              <w14:ligatures w14:val="none"/>
            </w:rPr>
          </w:pPr>
          <w:r w:rsidRPr="00D36368">
            <w:rPr>
              <w:rFonts w:ascii="Arial" w:eastAsia="Times New Roman" w:hAnsi="Arial" w:cs="Arial"/>
              <w:i/>
              <w:iCs/>
              <w:color w:val="000000"/>
              <w:kern w:val="0"/>
              <w:sz w:val="72"/>
              <w:szCs w:val="72"/>
              <w:lang w:eastAsia="en-GB"/>
              <w14:ligatures w14:val="none"/>
            </w:rPr>
            <w:t>18–24 involved in county lines in England and Wales.</w:t>
          </w:r>
        </w:p>
        <w:p w14:paraId="7BF2069D" w14:textId="77777777" w:rsidR="00C73B64" w:rsidRPr="00C73B64" w:rsidRDefault="00C73B64" w:rsidP="00C73B64">
          <w:pPr>
            <w:spacing w:after="0" w:line="240" w:lineRule="auto"/>
            <w:jc w:val="center"/>
            <w:rPr>
              <w:rFonts w:ascii="Arial" w:eastAsia="Times New Roman" w:hAnsi="Arial" w:cs="Arial"/>
              <w:i/>
              <w:iCs/>
              <w:kern w:val="0"/>
              <w:sz w:val="72"/>
              <w:szCs w:val="72"/>
              <w:lang w:eastAsia="en-GB"/>
              <w14:ligatures w14:val="none"/>
            </w:rPr>
          </w:pPr>
        </w:p>
        <w:p w14:paraId="59E8BA58" w14:textId="0EF49F96" w:rsidR="00C3508C" w:rsidRPr="00C73B64" w:rsidRDefault="00C3508C" w:rsidP="00C73B64">
          <w:pPr>
            <w:jc w:val="center"/>
            <w:rPr>
              <w:sz w:val="72"/>
              <w:szCs w:val="72"/>
            </w:rPr>
          </w:pPr>
          <w:r w:rsidRPr="00C73B64">
            <w:rPr>
              <w:noProof/>
              <w:sz w:val="72"/>
              <w:szCs w:val="72"/>
            </w:rPr>
            <mc:AlternateContent>
              <mc:Choice Requires="wpg">
                <w:drawing>
                  <wp:anchor distT="0" distB="0" distL="114300" distR="114300" simplePos="0" relativeHeight="251659264" behindDoc="1" locked="0" layoutInCell="1" allowOverlap="1" wp14:anchorId="5041BA14" wp14:editId="472770AB">
                    <wp:simplePos x="0" y="0"/>
                    <wp:positionH relativeFrom="page">
                      <wp:align>center</wp:align>
                    </wp:positionH>
                    <wp:positionV relativeFrom="page">
                      <wp:align>center</wp:align>
                    </wp:positionV>
                    <wp:extent cx="6864628"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628" cy="9123528"/>
                              <a:chOff x="0" y="0"/>
                              <a:chExt cx="6864628"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106AC175" w:rsidR="00F811B6" w:rsidRPr="00BF4B38" w:rsidRDefault="003959F4" w:rsidP="00F811B6">
                                  <w:pPr>
                                    <w:pStyle w:val="NoSpacing"/>
                                    <w:spacing w:before="120"/>
                                    <w:jc w:val="center"/>
                                    <w:rPr>
                                      <w:rFonts w:ascii="Arial" w:hAnsi="Arial" w:cs="Arial"/>
                                      <w:sz w:val="52"/>
                                      <w:szCs w:val="52"/>
                                    </w:rPr>
                                  </w:pPr>
                                  <w:r w:rsidRPr="00BF4B38">
                                    <w:rPr>
                                      <w:rFonts w:ascii="Arial" w:hAnsi="Arial" w:cs="Arial"/>
                                      <w:sz w:val="52"/>
                                      <w:szCs w:val="52"/>
                                    </w:rPr>
                                    <w:t xml:space="preserve">By Denise Jones </w:t>
                                  </w:r>
                                </w:p>
                                <w:p w14:paraId="4DF6C462" w14:textId="2F59CFB4" w:rsidR="00E32A3A" w:rsidRPr="00BF4B38" w:rsidRDefault="00E32A3A" w:rsidP="00E32A3A">
                                  <w:pPr>
                                    <w:pStyle w:val="NoSpacing"/>
                                    <w:spacing w:before="120"/>
                                    <w:jc w:val="center"/>
                                    <w:rPr>
                                      <w:rFonts w:ascii="Arial" w:hAnsi="Arial" w:cs="Arial"/>
                                      <w:sz w:val="52"/>
                                      <w:szCs w:val="52"/>
                                    </w:rPr>
                                  </w:pPr>
                                  <w:r w:rsidRPr="00BF4B38">
                                    <w:rPr>
                                      <w:rFonts w:ascii="Arial" w:hAnsi="Arial" w:cs="Arial"/>
                                      <w:sz w:val="52"/>
                                      <w:szCs w:val="52"/>
                                    </w:rPr>
                                    <w:t>2405845</w:t>
                                  </w:r>
                                </w:p>
                                <w:p w14:paraId="4B9AF51C" w14:textId="64703CAC" w:rsidR="00E32A3A" w:rsidRPr="00BF4B38" w:rsidRDefault="00E32A3A" w:rsidP="00E32A3A">
                                  <w:pPr>
                                    <w:pStyle w:val="NoSpacing"/>
                                    <w:spacing w:before="120"/>
                                    <w:jc w:val="center"/>
                                    <w:rPr>
                                      <w:rFonts w:ascii="Arial" w:hAnsi="Arial" w:cs="Arial"/>
                                      <w:sz w:val="52"/>
                                      <w:szCs w:val="52"/>
                                    </w:rPr>
                                  </w:pPr>
                                  <w:r w:rsidRPr="00BF4B38">
                                    <w:rPr>
                                      <w:rFonts w:ascii="Arial" w:hAnsi="Arial" w:cs="Arial"/>
                                      <w:sz w:val="52"/>
                                      <w:szCs w:val="52"/>
                                    </w:rPr>
                                    <w:t>BMLC</w:t>
                                  </w:r>
                                  <w:r w:rsidR="00BF4B38" w:rsidRPr="00BF4B38">
                                    <w:rPr>
                                      <w:rFonts w:ascii="Arial" w:hAnsi="Arial" w:cs="Arial"/>
                                      <w:sz w:val="52"/>
                                      <w:szCs w:val="52"/>
                                    </w:rPr>
                                    <w:t>5010</w:t>
                                  </w:r>
                                </w:p>
                                <w:p w14:paraId="16A27570" w14:textId="26F6748E" w:rsidR="00C3508C" w:rsidRPr="00BF4B38" w:rsidRDefault="00000000">
                                  <w:pPr>
                                    <w:pStyle w:val="NoSpacing"/>
                                    <w:spacing w:before="120"/>
                                    <w:jc w:val="center"/>
                                    <w:rPr>
                                      <w:rFonts w:ascii="Arial" w:hAnsi="Arial" w:cs="Arial"/>
                                      <w:color w:val="FFFFFF" w:themeColor="background1"/>
                                      <w:sz w:val="52"/>
                                      <w:szCs w:val="52"/>
                                    </w:rPr>
                                  </w:pPr>
                                  <w:sdt>
                                    <w:sdtPr>
                                      <w:rPr>
                                        <w:rFonts w:ascii="Arial" w:hAnsi="Arial" w:cs="Arial"/>
                                        <w:color w:val="FFFFFF" w:themeColor="background1"/>
                                        <w:sz w:val="52"/>
                                        <w:szCs w:val="52"/>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sidRPr="00BF4B38">
                                        <w:rPr>
                                          <w:rFonts w:ascii="Arial" w:hAnsi="Arial" w:cs="Arial"/>
                                          <w:color w:val="FFFFFF" w:themeColor="background1"/>
                                          <w:sz w:val="52"/>
                                          <w:szCs w:val="52"/>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8" y="1461168"/>
                                <a:ext cx="6858000" cy="4050632"/>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1801669" w14:textId="52622DAF" w:rsidR="00C3508C" w:rsidRPr="003959F4" w:rsidRDefault="00C3508C">
                                  <w:pPr>
                                    <w:pStyle w:val="NoSpacing"/>
                                    <w:jc w:val="center"/>
                                    <w:rPr>
                                      <w:rFonts w:ascii="Arial" w:eastAsiaTheme="majorEastAsia" w:hAnsi="Arial" w:cs="Arial"/>
                                      <w:caps/>
                                      <w:color w:val="4472C4" w:themeColor="accent1"/>
                                      <w:sz w:val="52"/>
                                      <w:szCs w:val="5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left:0;text-align:left;margin-left:0;margin-top:0;width:540.5pt;height:718.4pt;z-index:-251657216;mso-width-percent:882;mso-height-percent:909;mso-position-horizontal:center;mso-position-horizontal-relative:page;mso-position-vertical:center;mso-position-vertical-relative:page;mso-width-percent:882;mso-height-percent:909" coordsize="68646,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fillcolor="#4472c4 [3204]" stroked="f">
                      <v:fill opacity="32896f"/>
                      <v:textbox inset="36pt,57.6pt,36pt,36pt">
                        <w:txbxContent>
                          <w:p w14:paraId="3929E0D1" w14:textId="106AC175" w:rsidR="00F811B6" w:rsidRPr="00BF4B38" w:rsidRDefault="003959F4" w:rsidP="00F811B6">
                            <w:pPr>
                              <w:pStyle w:val="NoSpacing"/>
                              <w:spacing w:before="120"/>
                              <w:jc w:val="center"/>
                              <w:rPr>
                                <w:rFonts w:ascii="Arial" w:hAnsi="Arial" w:cs="Arial"/>
                                <w:sz w:val="52"/>
                                <w:szCs w:val="52"/>
                              </w:rPr>
                            </w:pPr>
                            <w:r w:rsidRPr="00BF4B38">
                              <w:rPr>
                                <w:rFonts w:ascii="Arial" w:hAnsi="Arial" w:cs="Arial"/>
                                <w:sz w:val="52"/>
                                <w:szCs w:val="52"/>
                              </w:rPr>
                              <w:t xml:space="preserve">By Denise Jones </w:t>
                            </w:r>
                          </w:p>
                          <w:p w14:paraId="4DF6C462" w14:textId="2F59CFB4" w:rsidR="00E32A3A" w:rsidRPr="00BF4B38" w:rsidRDefault="00E32A3A" w:rsidP="00E32A3A">
                            <w:pPr>
                              <w:pStyle w:val="NoSpacing"/>
                              <w:spacing w:before="120"/>
                              <w:jc w:val="center"/>
                              <w:rPr>
                                <w:rFonts w:ascii="Arial" w:hAnsi="Arial" w:cs="Arial"/>
                                <w:sz w:val="52"/>
                                <w:szCs w:val="52"/>
                              </w:rPr>
                            </w:pPr>
                            <w:r w:rsidRPr="00BF4B38">
                              <w:rPr>
                                <w:rFonts w:ascii="Arial" w:hAnsi="Arial" w:cs="Arial"/>
                                <w:sz w:val="52"/>
                                <w:szCs w:val="52"/>
                              </w:rPr>
                              <w:t>2405845</w:t>
                            </w:r>
                          </w:p>
                          <w:p w14:paraId="4B9AF51C" w14:textId="64703CAC" w:rsidR="00E32A3A" w:rsidRPr="00BF4B38" w:rsidRDefault="00E32A3A" w:rsidP="00E32A3A">
                            <w:pPr>
                              <w:pStyle w:val="NoSpacing"/>
                              <w:spacing w:before="120"/>
                              <w:jc w:val="center"/>
                              <w:rPr>
                                <w:rFonts w:ascii="Arial" w:hAnsi="Arial" w:cs="Arial"/>
                                <w:sz w:val="52"/>
                                <w:szCs w:val="52"/>
                              </w:rPr>
                            </w:pPr>
                            <w:r w:rsidRPr="00BF4B38">
                              <w:rPr>
                                <w:rFonts w:ascii="Arial" w:hAnsi="Arial" w:cs="Arial"/>
                                <w:sz w:val="52"/>
                                <w:szCs w:val="52"/>
                              </w:rPr>
                              <w:t>BMLC</w:t>
                            </w:r>
                            <w:r w:rsidR="00BF4B38" w:rsidRPr="00BF4B38">
                              <w:rPr>
                                <w:rFonts w:ascii="Arial" w:hAnsi="Arial" w:cs="Arial"/>
                                <w:sz w:val="52"/>
                                <w:szCs w:val="52"/>
                              </w:rPr>
                              <w:t>5010</w:t>
                            </w:r>
                          </w:p>
                          <w:p w14:paraId="16A27570" w14:textId="26F6748E" w:rsidR="00C3508C" w:rsidRPr="00BF4B38" w:rsidRDefault="00000000">
                            <w:pPr>
                              <w:pStyle w:val="NoSpacing"/>
                              <w:spacing w:before="120"/>
                              <w:jc w:val="center"/>
                              <w:rPr>
                                <w:rFonts w:ascii="Arial" w:hAnsi="Arial" w:cs="Arial"/>
                                <w:color w:val="FFFFFF" w:themeColor="background1"/>
                                <w:sz w:val="52"/>
                                <w:szCs w:val="52"/>
                              </w:rPr>
                            </w:pPr>
                            <w:sdt>
                              <w:sdtPr>
                                <w:rPr>
                                  <w:rFonts w:ascii="Arial" w:hAnsi="Arial" w:cs="Arial"/>
                                  <w:color w:val="FFFFFF" w:themeColor="background1"/>
                                  <w:sz w:val="52"/>
                                  <w:szCs w:val="52"/>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sidRPr="00BF4B38">
                                  <w:rPr>
                                    <w:rFonts w:ascii="Arial" w:hAnsi="Arial" w:cs="Arial"/>
                                    <w:color w:val="FFFFFF" w:themeColor="background1"/>
                                    <w:sz w:val="52"/>
                                    <w:szCs w:val="52"/>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6;top:14611;width:68580;height:405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1801669" w14:textId="52622DAF" w:rsidR="00C3508C" w:rsidRPr="003959F4" w:rsidRDefault="00C3508C">
                            <w:pPr>
                              <w:pStyle w:val="NoSpacing"/>
                              <w:jc w:val="center"/>
                              <w:rPr>
                                <w:rFonts w:ascii="Arial" w:eastAsiaTheme="majorEastAsia" w:hAnsi="Arial" w:cs="Arial"/>
                                <w:caps/>
                                <w:color w:val="4472C4" w:themeColor="accent1"/>
                                <w:sz w:val="52"/>
                                <w:szCs w:val="52"/>
                              </w:rPr>
                            </w:pPr>
                          </w:p>
                        </w:txbxContent>
                      </v:textbox>
                    </v:shape>
                    <w10:wrap anchorx="page" anchory="page"/>
                  </v:group>
                </w:pict>
              </mc:Fallback>
            </mc:AlternateContent>
          </w:r>
        </w:p>
        <w:p w14:paraId="1A909ED4" w14:textId="1AEFD13B" w:rsidR="00C3508C" w:rsidRDefault="00C3508C">
          <w: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5C1F0310"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00ED7C02">
              <w:rPr>
                <w:rFonts w:ascii="Arial" w:hAnsi="Arial" w:cs="Arial"/>
                <w:noProof/>
                <w:webHidden/>
                <w:sz w:val="24"/>
                <w:szCs w:val="24"/>
              </w:rPr>
              <w:t>1</w:t>
            </w:r>
          </w:hyperlink>
        </w:p>
        <w:p w14:paraId="4B688309" w14:textId="27D7CAE3" w:rsidR="00C3508C" w:rsidRPr="00C3508C" w:rsidRDefault="00C3508C">
          <w:pPr>
            <w:pStyle w:val="TOC1"/>
            <w:tabs>
              <w:tab w:val="right" w:leader="dot" w:pos="9016"/>
            </w:tabs>
            <w:rPr>
              <w:rFonts w:ascii="Arial" w:hAnsi="Arial" w:cs="Arial"/>
              <w:noProof/>
              <w:sz w:val="24"/>
              <w:szCs w:val="24"/>
            </w:rPr>
          </w:pPr>
          <w:hyperlink w:anchor="_Toc161332005" w:history="1">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00ED7C02">
              <w:rPr>
                <w:rFonts w:ascii="Arial" w:hAnsi="Arial" w:cs="Arial"/>
                <w:noProof/>
                <w:webHidden/>
                <w:sz w:val="24"/>
                <w:szCs w:val="24"/>
              </w:rPr>
              <w:t>2-4</w:t>
            </w:r>
          </w:hyperlink>
        </w:p>
        <w:p w14:paraId="0377CC10" w14:textId="489DE5C3" w:rsidR="00C3508C" w:rsidRPr="00C3508C" w:rsidRDefault="00C3508C">
          <w:pPr>
            <w:pStyle w:val="TOC1"/>
            <w:tabs>
              <w:tab w:val="right" w:leader="dot" w:pos="9016"/>
            </w:tabs>
            <w:rPr>
              <w:rFonts w:ascii="Arial" w:hAnsi="Arial" w:cs="Arial"/>
              <w:noProof/>
              <w:sz w:val="24"/>
              <w:szCs w:val="24"/>
            </w:rPr>
          </w:pPr>
          <w:hyperlink w:anchor="_Toc161332006" w:history="1">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00ED7C02">
              <w:rPr>
                <w:rFonts w:ascii="Arial" w:hAnsi="Arial" w:cs="Arial"/>
                <w:noProof/>
                <w:webHidden/>
                <w:sz w:val="24"/>
                <w:szCs w:val="24"/>
              </w:rPr>
              <w:t>5-2</w:t>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283BDA">
              <w:rPr>
                <w:rFonts w:ascii="Arial" w:hAnsi="Arial" w:cs="Arial"/>
                <w:noProof/>
                <w:webHidden/>
                <w:sz w:val="24"/>
                <w:szCs w:val="24"/>
              </w:rPr>
              <w:t>2</w:t>
            </w:r>
            <w:r w:rsidRPr="00C3508C">
              <w:rPr>
                <w:rFonts w:ascii="Arial" w:hAnsi="Arial" w:cs="Arial"/>
                <w:noProof/>
                <w:webHidden/>
                <w:sz w:val="24"/>
                <w:szCs w:val="24"/>
              </w:rPr>
              <w:fldChar w:fldCharType="end"/>
            </w:r>
          </w:hyperlink>
        </w:p>
        <w:p w14:paraId="25DC227C" w14:textId="4A97B863" w:rsidR="00C3508C" w:rsidRPr="00C3508C" w:rsidRDefault="00C3508C">
          <w:pPr>
            <w:pStyle w:val="TOC1"/>
            <w:tabs>
              <w:tab w:val="right" w:leader="dot" w:pos="9016"/>
            </w:tabs>
            <w:rPr>
              <w:rFonts w:ascii="Arial" w:hAnsi="Arial" w:cs="Arial"/>
              <w:noProof/>
              <w:sz w:val="24"/>
              <w:szCs w:val="24"/>
            </w:rPr>
          </w:pPr>
          <w:hyperlink w:anchor="_Toc161332007" w:history="1">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ED7C02">
              <w:rPr>
                <w:rFonts w:ascii="Arial" w:hAnsi="Arial" w:cs="Arial"/>
                <w:noProof/>
                <w:webHidden/>
                <w:sz w:val="24"/>
                <w:szCs w:val="24"/>
              </w:rPr>
              <w:t>23-24</w:t>
            </w:r>
            <w:r w:rsidRPr="00C3508C">
              <w:rPr>
                <w:rFonts w:ascii="Arial" w:hAnsi="Arial" w:cs="Arial"/>
                <w:noProof/>
                <w:webHidden/>
                <w:sz w:val="24"/>
                <w:szCs w:val="24"/>
              </w:rPr>
              <w:fldChar w:fldCharType="end"/>
            </w:r>
          </w:hyperlink>
        </w:p>
        <w:p w14:paraId="0923AA05" w14:textId="1C8F2B54" w:rsidR="00C3508C" w:rsidRPr="00C3508C" w:rsidRDefault="00C3508C">
          <w:pPr>
            <w:pStyle w:val="TOC1"/>
            <w:tabs>
              <w:tab w:val="right" w:leader="dot" w:pos="9016"/>
            </w:tabs>
            <w:rPr>
              <w:rFonts w:ascii="Arial" w:hAnsi="Arial" w:cs="Arial"/>
              <w:noProof/>
              <w:sz w:val="24"/>
              <w:szCs w:val="24"/>
            </w:rPr>
          </w:pPr>
          <w:hyperlink w:anchor="_Toc161332008" w:history="1">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ED7C02">
              <w:rPr>
                <w:rFonts w:ascii="Arial" w:hAnsi="Arial" w:cs="Arial"/>
                <w:noProof/>
                <w:webHidden/>
                <w:sz w:val="24"/>
                <w:szCs w:val="24"/>
              </w:rPr>
              <w:t>24-25</w:t>
            </w:r>
            <w:r w:rsidRPr="00C3508C">
              <w:rPr>
                <w:rFonts w:ascii="Arial" w:hAnsi="Arial" w:cs="Arial"/>
                <w:noProof/>
                <w:webHidden/>
                <w:sz w:val="24"/>
                <w:szCs w:val="24"/>
              </w:rPr>
              <w:fldChar w:fldCharType="end"/>
            </w:r>
          </w:hyperlink>
        </w:p>
        <w:p w14:paraId="383E336B" w14:textId="545E9769" w:rsidR="00C3508C" w:rsidRPr="00C3508C" w:rsidRDefault="00C3508C">
          <w:pPr>
            <w:pStyle w:val="TOC1"/>
            <w:tabs>
              <w:tab w:val="right" w:leader="dot" w:pos="9016"/>
            </w:tabs>
            <w:rPr>
              <w:rFonts w:ascii="Arial" w:hAnsi="Arial" w:cs="Arial"/>
              <w:noProof/>
              <w:sz w:val="24"/>
              <w:szCs w:val="24"/>
            </w:rPr>
          </w:pPr>
          <w:hyperlink w:anchor="_Toc161332009" w:history="1">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ED7C02">
              <w:rPr>
                <w:rFonts w:ascii="Arial" w:hAnsi="Arial" w:cs="Arial"/>
                <w:noProof/>
                <w:webHidden/>
                <w:sz w:val="24"/>
                <w:szCs w:val="24"/>
              </w:rPr>
              <w:t>26-2</w:t>
            </w:r>
            <w:r w:rsidR="00283BDA">
              <w:rPr>
                <w:rFonts w:ascii="Arial" w:hAnsi="Arial" w:cs="Arial"/>
                <w:noProof/>
                <w:webHidden/>
                <w:sz w:val="24"/>
                <w:szCs w:val="24"/>
              </w:rPr>
              <w:t>8</w:t>
            </w:r>
            <w:r w:rsidRPr="00C3508C">
              <w:rPr>
                <w:rFonts w:ascii="Arial" w:hAnsi="Arial" w:cs="Arial"/>
                <w:noProof/>
                <w:webHidden/>
                <w:sz w:val="24"/>
                <w:szCs w:val="24"/>
              </w:rPr>
              <w:fldChar w:fldCharType="end"/>
            </w:r>
          </w:hyperlink>
        </w:p>
        <w:p w14:paraId="45477327" w14:textId="54ED0948" w:rsidR="00C3508C" w:rsidRDefault="00C3508C">
          <w:pPr>
            <w:pStyle w:val="TOC1"/>
            <w:tabs>
              <w:tab w:val="right" w:leader="dot" w:pos="9016"/>
            </w:tabs>
            <w:rPr>
              <w:noProof/>
            </w:rPr>
          </w:pPr>
          <w:hyperlink w:anchor="_Toc161332010" w:history="1">
            <w:r w:rsidRPr="00C3508C">
              <w:rPr>
                <w:rStyle w:val="Hyperlink"/>
                <w:rFonts w:ascii="Arial" w:hAnsi="Arial" w:cs="Arial"/>
                <w:noProof/>
                <w:sz w:val="24"/>
                <w:szCs w:val="24"/>
              </w:rPr>
              <w:t>References</w:t>
            </w:r>
            <w:r w:rsidRPr="00C3508C">
              <w:rPr>
                <w:rFonts w:ascii="Arial" w:hAnsi="Arial" w:cs="Arial"/>
                <w:noProof/>
                <w:webHidden/>
                <w:sz w:val="24"/>
                <w:szCs w:val="24"/>
              </w:rPr>
              <w:tab/>
            </w:r>
            <w:r w:rsidR="00ED7C02">
              <w:rPr>
                <w:rFonts w:ascii="Arial" w:hAnsi="Arial" w:cs="Arial"/>
                <w:noProof/>
                <w:webHidden/>
                <w:sz w:val="24"/>
                <w:szCs w:val="24"/>
              </w:rPr>
              <w:t>29-</w:t>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ED7C02">
              <w:rPr>
                <w:rFonts w:ascii="Arial" w:hAnsi="Arial" w:cs="Arial"/>
                <w:noProof/>
                <w:webHidden/>
                <w:sz w:val="24"/>
                <w:szCs w:val="24"/>
              </w:rPr>
              <w:t>30</w:t>
            </w:r>
            <w:r w:rsidRPr="00C3508C">
              <w:rPr>
                <w:rFonts w:ascii="Arial" w:hAnsi="Arial" w:cs="Arial"/>
                <w:noProof/>
                <w:webHidden/>
                <w:sz w:val="24"/>
                <w:szCs w:val="24"/>
              </w:rPr>
              <w:fldChar w:fldCharType="end"/>
            </w:r>
          </w:hyperlink>
        </w:p>
        <w:p w14:paraId="218CD6D6" w14:textId="6C7E03DF" w:rsidR="00C3508C" w:rsidRDefault="00C3508C">
          <w:r>
            <w:rPr>
              <w:b/>
              <w:bCs/>
              <w:noProof/>
            </w:rPr>
            <w:fldChar w:fldCharType="end"/>
          </w:r>
        </w:p>
      </w:sdtContent>
    </w:sdt>
    <w:p w14:paraId="005FF101" w14:textId="77777777" w:rsidR="00C3508C" w:rsidRDefault="00C3508C">
      <w:pPr>
        <w:rPr>
          <w:rFonts w:ascii="Arial" w:eastAsiaTheme="majorEastAsia" w:hAnsi="Arial" w:cstheme="majorBidi"/>
          <w:color w:val="2F5496" w:themeColor="accent1" w:themeShade="BF"/>
          <w:sz w:val="32"/>
          <w:szCs w:val="32"/>
        </w:rPr>
      </w:pPr>
      <w:r>
        <w:br w:type="page"/>
      </w:r>
    </w:p>
    <w:p w14:paraId="6B40E9B0" w14:textId="43612F41" w:rsidR="007A751A" w:rsidRDefault="007A751A" w:rsidP="007A751A">
      <w:pPr>
        <w:pStyle w:val="Heading1"/>
        <w:sectPr w:rsidR="007A751A" w:rsidSect="003259B7">
          <w:headerReference w:type="even" r:id="rId8"/>
          <w:headerReference w:type="default" r:id="rId9"/>
          <w:footerReference w:type="even" r:id="rId10"/>
          <w:footerReference w:type="default" r:id="rId11"/>
          <w:headerReference w:type="first" r:id="rId12"/>
          <w:footerReference w:type="first" r:id="rId13"/>
          <w:pgSz w:w="11906" w:h="16838"/>
          <w:pgMar w:top="720" w:right="720" w:bottom="720" w:left="720" w:header="708" w:footer="708" w:gutter="0"/>
          <w:pgNumType w:start="0"/>
          <w:cols w:space="708"/>
          <w:docGrid w:linePitch="360"/>
        </w:sectPr>
      </w:pPr>
    </w:p>
    <w:p w14:paraId="1566C2C0" w14:textId="14B8E6BA" w:rsidR="00B92A19" w:rsidRDefault="007A751A" w:rsidP="007A751A">
      <w:pPr>
        <w:ind w:left="720" w:hanging="720"/>
        <w:rPr>
          <w:rFonts w:ascii="Arial" w:hAnsi="Arial" w:cs="Arial"/>
          <w:color w:val="004F88"/>
          <w:sz w:val="32"/>
          <w:szCs w:val="32"/>
        </w:rPr>
      </w:pPr>
      <w:r w:rsidRPr="007A751A">
        <w:rPr>
          <w:rFonts w:ascii="Arial" w:hAnsi="Arial" w:cs="Arial"/>
          <w:color w:val="004F88"/>
          <w:sz w:val="32"/>
          <w:szCs w:val="32"/>
        </w:rPr>
        <w:lastRenderedPageBreak/>
        <w:t xml:space="preserve">Task 1: Mind map of </w:t>
      </w:r>
    </w:p>
    <w:p w14:paraId="60185420" w14:textId="3BFB84F6" w:rsidR="007A751A" w:rsidRDefault="00205154" w:rsidP="007A751A">
      <w:pPr>
        <w:ind w:left="720" w:hanging="720"/>
        <w:rPr>
          <w:rFonts w:ascii="Arial" w:hAnsi="Arial" w:cs="Arial"/>
          <w:color w:val="004F88"/>
          <w:sz w:val="32"/>
          <w:szCs w:val="32"/>
        </w:rPr>
      </w:pPr>
      <w:r w:rsidRPr="007A751A">
        <w:rPr>
          <w:rFonts w:ascii="Aptos" w:eastAsia="Aptos" w:hAnsi="Aptos" w:cs="Times New Roman"/>
          <w:noProof/>
          <w:sz w:val="24"/>
          <w:szCs w:val="24"/>
        </w:rPr>
        <mc:AlternateContent>
          <mc:Choice Requires="wps">
            <w:drawing>
              <wp:anchor distT="45720" distB="45720" distL="114300" distR="114300" simplePos="0" relativeHeight="251663360" behindDoc="0" locked="0" layoutInCell="1" allowOverlap="1" wp14:anchorId="20FE863E" wp14:editId="06016068">
                <wp:simplePos x="0" y="0"/>
                <wp:positionH relativeFrom="margin">
                  <wp:align>right</wp:align>
                </wp:positionH>
                <wp:positionV relativeFrom="paragraph">
                  <wp:posOffset>9234</wp:posOffset>
                </wp:positionV>
                <wp:extent cx="3907155" cy="2538730"/>
                <wp:effectExtent l="0" t="0" r="17145" b="13970"/>
                <wp:wrapSquare wrapText="bothSides"/>
                <wp:docPr id="441144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7155" cy="2539092"/>
                        </a:xfrm>
                        <a:prstGeom prst="rect">
                          <a:avLst/>
                        </a:prstGeom>
                        <a:solidFill>
                          <a:srgbClr val="FFFFFF"/>
                        </a:solidFill>
                        <a:ln w="9525">
                          <a:solidFill>
                            <a:srgbClr val="000000"/>
                          </a:solidFill>
                          <a:miter lim="800000"/>
                          <a:headEnd/>
                          <a:tailEnd/>
                        </a:ln>
                      </wps:spPr>
                      <wps:txbx>
                        <w:txbxContent>
                          <w:p w14:paraId="5DFCAD20" w14:textId="021FEF50" w:rsidR="007A751A" w:rsidRPr="000047D3" w:rsidRDefault="00C44D9E" w:rsidP="007A751A">
                            <w:pPr>
                              <w:rPr>
                                <w:sz w:val="16"/>
                                <w:szCs w:val="16"/>
                                <w:lang w:val="en-US"/>
                              </w:rPr>
                            </w:pPr>
                            <w:r>
                              <w:rPr>
                                <w:sz w:val="16"/>
                                <w:szCs w:val="16"/>
                                <w:lang w:val="en-US"/>
                              </w:rPr>
                              <w:t>A range of criminological th</w:t>
                            </w:r>
                            <w:r w:rsidR="00B948ED">
                              <w:rPr>
                                <w:sz w:val="16"/>
                                <w:szCs w:val="16"/>
                                <w:lang w:val="en-US"/>
                              </w:rPr>
                              <w:t xml:space="preserve">eories helps to </w:t>
                            </w:r>
                            <w:r w:rsidR="009E58DC">
                              <w:rPr>
                                <w:sz w:val="16"/>
                                <w:szCs w:val="16"/>
                                <w:lang w:val="en-US"/>
                              </w:rPr>
                              <w:t>explain,</w:t>
                            </w:r>
                            <w:r w:rsidR="00B948ED">
                              <w:rPr>
                                <w:sz w:val="16"/>
                                <w:szCs w:val="16"/>
                                <w:lang w:val="en-US"/>
                              </w:rPr>
                              <w:t xml:space="preserve"> </w:t>
                            </w:r>
                            <w:r w:rsidR="00335854">
                              <w:rPr>
                                <w:sz w:val="16"/>
                                <w:szCs w:val="16"/>
                                <w:lang w:val="en-US"/>
                              </w:rPr>
                              <w:t xml:space="preserve">with </w:t>
                            </w:r>
                            <w:r w:rsidR="00B948ED">
                              <w:rPr>
                                <w:sz w:val="16"/>
                                <w:szCs w:val="16"/>
                                <w:lang w:val="en-US"/>
                              </w:rPr>
                              <w:t xml:space="preserve">some of these children become involved with county lines, like </w:t>
                            </w:r>
                            <w:r w:rsidR="007A751A" w:rsidRPr="000047D3">
                              <w:rPr>
                                <w:sz w:val="16"/>
                                <w:szCs w:val="16"/>
                                <w:lang w:val="en-US"/>
                              </w:rPr>
                              <w:t>Differential coercion theory (Colvin,2000) This explains how Coercion on personal levels forces individuals into criminality, with violence and debt</w:t>
                            </w:r>
                            <w:r w:rsidR="003267B7">
                              <w:rPr>
                                <w:sz w:val="16"/>
                                <w:szCs w:val="16"/>
                                <w:lang w:val="en-US"/>
                              </w:rPr>
                              <w:t xml:space="preserve">, </w:t>
                            </w:r>
                          </w:p>
                          <w:p w14:paraId="418A7B51" w14:textId="77777777" w:rsidR="007A751A" w:rsidRDefault="007A751A" w:rsidP="007A751A">
                            <w:pPr>
                              <w:rPr>
                                <w:sz w:val="20"/>
                                <w:szCs w:val="20"/>
                                <w:lang w:val="en-US"/>
                              </w:rPr>
                            </w:pPr>
                            <w:r w:rsidRPr="000047D3">
                              <w:rPr>
                                <w:sz w:val="16"/>
                                <w:szCs w:val="16"/>
                                <w:lang w:val="en-US"/>
                              </w:rPr>
                              <w:t>Strain theory (Agnew, 1992), where young people in neglected and poor environments may turn to gangs for protection and money</w:t>
                            </w:r>
                            <w:r>
                              <w:rPr>
                                <w:sz w:val="20"/>
                                <w:szCs w:val="20"/>
                                <w:lang w:val="en-US"/>
                              </w:rPr>
                              <w:t>.</w:t>
                            </w:r>
                          </w:p>
                          <w:p w14:paraId="0DC95339" w14:textId="77777777" w:rsidR="00A11696" w:rsidRPr="000047D3" w:rsidRDefault="00A11696" w:rsidP="00A11696">
                            <w:pPr>
                              <w:rPr>
                                <w:sz w:val="16"/>
                                <w:szCs w:val="16"/>
                                <w:lang w:val="en-US"/>
                              </w:rPr>
                            </w:pPr>
                            <w:r w:rsidRPr="000047D3">
                              <w:rPr>
                                <w:sz w:val="16"/>
                                <w:szCs w:val="16"/>
                                <w:lang w:val="en-US"/>
                              </w:rPr>
                              <w:t xml:space="preserve">Differential association (Sutherland, 1947). Behavior learned through interactions with others, who are exposed to criminal attitudes from older more experienced people. </w:t>
                            </w:r>
                          </w:p>
                          <w:p w14:paraId="7F8A5931" w14:textId="77777777" w:rsidR="00A11696" w:rsidRDefault="00A11696" w:rsidP="00A11696">
                            <w:pPr>
                              <w:rPr>
                                <w:sz w:val="16"/>
                                <w:szCs w:val="16"/>
                                <w:lang w:val="en-US"/>
                              </w:rPr>
                            </w:pPr>
                            <w:r w:rsidRPr="000047D3">
                              <w:rPr>
                                <w:sz w:val="16"/>
                                <w:szCs w:val="16"/>
                                <w:lang w:val="en-US"/>
                              </w:rPr>
                              <w:t xml:space="preserve">Social control theory (Hirschi,1969). suggests youths engage in crime, due to weak social bonds, like youths excluded from school, or have weak family attachments, are more likely to be groomed by gangs. </w:t>
                            </w:r>
                          </w:p>
                          <w:p w14:paraId="0C5E73BE" w14:textId="77777777" w:rsidR="00A11696" w:rsidRPr="007C1611" w:rsidRDefault="00A11696" w:rsidP="007A751A">
                            <w:pPr>
                              <w:rPr>
                                <w:sz w:val="20"/>
                                <w:szCs w:val="20"/>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FE863E" id="Text Box 2" o:spid="_x0000_s1030" type="#_x0000_t202" style="position:absolute;left:0;text-align:left;margin-left:256.45pt;margin-top:.75pt;width:307.65pt;height:199.9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">
                <v:textbox>
                  <w:txbxContent>
                    <w:p w14:paraId="5DFCAD20" w14:textId="021FEF50" w:rsidR="007A751A" w:rsidRPr="000047D3" w:rsidRDefault="00C44D9E" w:rsidP="007A751A">
                      <w:pPr>
                        <w:rPr>
                          <w:sz w:val="16"/>
                          <w:szCs w:val="16"/>
                          <w:lang w:val="en-US"/>
                        </w:rPr>
                      </w:pPr>
                      <w:r>
                        <w:rPr>
                          <w:sz w:val="16"/>
                          <w:szCs w:val="16"/>
                          <w:lang w:val="en-US"/>
                        </w:rPr>
                        <w:t>A range of criminological th</w:t>
                      </w:r>
                      <w:r w:rsidR="00B948ED">
                        <w:rPr>
                          <w:sz w:val="16"/>
                          <w:szCs w:val="16"/>
                          <w:lang w:val="en-US"/>
                        </w:rPr>
                        <w:t xml:space="preserve">eories helps to </w:t>
                      </w:r>
                      <w:r w:rsidR="009E58DC">
                        <w:rPr>
                          <w:sz w:val="16"/>
                          <w:szCs w:val="16"/>
                          <w:lang w:val="en-US"/>
                        </w:rPr>
                        <w:t>explain,</w:t>
                      </w:r>
                      <w:r w:rsidR="00B948ED">
                        <w:rPr>
                          <w:sz w:val="16"/>
                          <w:szCs w:val="16"/>
                          <w:lang w:val="en-US"/>
                        </w:rPr>
                        <w:t xml:space="preserve"> </w:t>
                      </w:r>
                      <w:r w:rsidR="00335854">
                        <w:rPr>
                          <w:sz w:val="16"/>
                          <w:szCs w:val="16"/>
                          <w:lang w:val="en-US"/>
                        </w:rPr>
                        <w:t xml:space="preserve">with </w:t>
                      </w:r>
                      <w:r w:rsidR="00B948ED">
                        <w:rPr>
                          <w:sz w:val="16"/>
                          <w:szCs w:val="16"/>
                          <w:lang w:val="en-US"/>
                        </w:rPr>
                        <w:t xml:space="preserve">some of these children become involved with county lines, like </w:t>
                      </w:r>
                      <w:r w:rsidR="007A751A" w:rsidRPr="000047D3">
                        <w:rPr>
                          <w:sz w:val="16"/>
                          <w:szCs w:val="16"/>
                          <w:lang w:val="en-US"/>
                        </w:rPr>
                        <w:t>Differential coercion theory (Colvin,2000) This explains how Coercion on personal levels forces individuals into criminality, with violence and debt</w:t>
                      </w:r>
                      <w:r w:rsidR="003267B7">
                        <w:rPr>
                          <w:sz w:val="16"/>
                          <w:szCs w:val="16"/>
                          <w:lang w:val="en-US"/>
                        </w:rPr>
                        <w:t xml:space="preserve">, </w:t>
                      </w:r>
                    </w:p>
                    <w:p w14:paraId="418A7B51" w14:textId="77777777" w:rsidR="007A751A" w:rsidRDefault="007A751A" w:rsidP="007A751A">
                      <w:pPr>
                        <w:rPr>
                          <w:sz w:val="20"/>
                          <w:szCs w:val="20"/>
                          <w:lang w:val="en-US"/>
                        </w:rPr>
                      </w:pPr>
                      <w:r w:rsidRPr="000047D3">
                        <w:rPr>
                          <w:sz w:val="16"/>
                          <w:szCs w:val="16"/>
                          <w:lang w:val="en-US"/>
                        </w:rPr>
                        <w:t>Strain theory (Agnew, 1992), where young people in neglected and poor environments may turn to gangs for protection and money</w:t>
                      </w:r>
                      <w:r>
                        <w:rPr>
                          <w:sz w:val="20"/>
                          <w:szCs w:val="20"/>
                          <w:lang w:val="en-US"/>
                        </w:rPr>
                        <w:t>.</w:t>
                      </w:r>
                    </w:p>
                    <w:p w14:paraId="0DC95339" w14:textId="77777777" w:rsidR="00A11696" w:rsidRPr="000047D3" w:rsidRDefault="00A11696" w:rsidP="00A11696">
                      <w:pPr>
                        <w:rPr>
                          <w:sz w:val="16"/>
                          <w:szCs w:val="16"/>
                          <w:lang w:val="en-US"/>
                        </w:rPr>
                      </w:pPr>
                      <w:r w:rsidRPr="000047D3">
                        <w:rPr>
                          <w:sz w:val="16"/>
                          <w:szCs w:val="16"/>
                          <w:lang w:val="en-US"/>
                        </w:rPr>
                        <w:t xml:space="preserve">Differential association (Sutherland, 1947). Behavior learned through interactions with others, who are exposed to criminal attitudes from older more experienced people. </w:t>
                      </w:r>
                    </w:p>
                    <w:p w14:paraId="7F8A5931" w14:textId="77777777" w:rsidR="00A11696" w:rsidRDefault="00A11696" w:rsidP="00A11696">
                      <w:pPr>
                        <w:rPr>
                          <w:sz w:val="16"/>
                          <w:szCs w:val="16"/>
                          <w:lang w:val="en-US"/>
                        </w:rPr>
                      </w:pPr>
                      <w:r w:rsidRPr="000047D3">
                        <w:rPr>
                          <w:sz w:val="16"/>
                          <w:szCs w:val="16"/>
                          <w:lang w:val="en-US"/>
                        </w:rPr>
                        <w:t xml:space="preserve">Social control theory (Hirschi,1969). suggests youths engage in crime, due to weak social bonds, like youths excluded from school, or have weak family attachments, are more likely to be groomed by gangs. </w:t>
                      </w:r>
                    </w:p>
                    <w:p w14:paraId="0C5E73BE" w14:textId="77777777" w:rsidR="00A11696" w:rsidRPr="007C1611" w:rsidRDefault="00A11696" w:rsidP="007A751A">
                      <w:pPr>
                        <w:rPr>
                          <w:sz w:val="20"/>
                          <w:szCs w:val="20"/>
                          <w:lang w:val="en-US"/>
                        </w:rPr>
                      </w:pPr>
                    </w:p>
                  </w:txbxContent>
                </v:textbox>
                <w10:wrap type="square" anchorx="margin"/>
              </v:shape>
            </w:pict>
          </mc:Fallback>
        </mc:AlternateContent>
      </w:r>
      <w:r w:rsidR="00366720" w:rsidRPr="007A751A">
        <w:rPr>
          <w:rFonts w:ascii="Aptos" w:eastAsia="Aptos" w:hAnsi="Aptos" w:cs="Times New Roman"/>
          <w:noProof/>
          <w:sz w:val="24"/>
          <w:szCs w:val="24"/>
        </w:rPr>
        <mc:AlternateContent>
          <mc:Choice Requires="wps">
            <w:drawing>
              <wp:anchor distT="45720" distB="45720" distL="114300" distR="114300" simplePos="0" relativeHeight="251665408" behindDoc="0" locked="0" layoutInCell="1" allowOverlap="1" wp14:anchorId="026ED790" wp14:editId="205A0708">
                <wp:simplePos x="0" y="0"/>
                <wp:positionH relativeFrom="page">
                  <wp:posOffset>2546985</wp:posOffset>
                </wp:positionH>
                <wp:positionV relativeFrom="paragraph">
                  <wp:posOffset>5080</wp:posOffset>
                </wp:positionV>
                <wp:extent cx="3281680" cy="2155190"/>
                <wp:effectExtent l="0" t="0" r="13970" b="16510"/>
                <wp:wrapSquare wrapText="bothSides"/>
                <wp:docPr id="1368050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1680" cy="2155190"/>
                        </a:xfrm>
                        <a:prstGeom prst="rect">
                          <a:avLst/>
                        </a:prstGeom>
                        <a:solidFill>
                          <a:srgbClr val="FFFFFF"/>
                        </a:solidFill>
                        <a:ln w="9525">
                          <a:solidFill>
                            <a:srgbClr val="000000"/>
                          </a:solidFill>
                          <a:miter lim="800000"/>
                          <a:headEnd/>
                          <a:tailEnd/>
                        </a:ln>
                      </wps:spPr>
                      <wps:txbx>
                        <w:txbxContent>
                          <w:p w14:paraId="6F70EFE5" w14:textId="3CB50F77" w:rsidR="00351A13" w:rsidRDefault="00DD0B40" w:rsidP="007A751A">
                            <w:pPr>
                              <w:rPr>
                                <w:sz w:val="16"/>
                                <w:szCs w:val="16"/>
                                <w:lang w:val="en-US"/>
                              </w:rPr>
                            </w:pPr>
                            <w:r>
                              <w:rPr>
                                <w:sz w:val="16"/>
                                <w:szCs w:val="16"/>
                                <w:lang w:val="en-US"/>
                              </w:rPr>
                              <w:t xml:space="preserve">The police have dedicated county lines </w:t>
                            </w:r>
                            <w:r w:rsidR="00674CEC">
                              <w:rPr>
                                <w:sz w:val="16"/>
                                <w:szCs w:val="16"/>
                                <w:lang w:val="en-US"/>
                              </w:rPr>
                              <w:t>programs</w:t>
                            </w:r>
                            <w:r>
                              <w:rPr>
                                <w:sz w:val="16"/>
                                <w:szCs w:val="16"/>
                                <w:lang w:val="en-US"/>
                              </w:rPr>
                              <w:t xml:space="preserve"> </w:t>
                            </w:r>
                            <w:r w:rsidR="005F0336">
                              <w:rPr>
                                <w:sz w:val="16"/>
                                <w:szCs w:val="16"/>
                                <w:lang w:val="en-US"/>
                              </w:rPr>
                              <w:t xml:space="preserve">which are </w:t>
                            </w:r>
                            <w:r w:rsidR="00674CEC">
                              <w:rPr>
                                <w:sz w:val="16"/>
                                <w:szCs w:val="16"/>
                                <w:lang w:val="en-US"/>
                              </w:rPr>
                              <w:t>led</w:t>
                            </w:r>
                            <w:r w:rsidR="005F0336">
                              <w:rPr>
                                <w:sz w:val="16"/>
                                <w:szCs w:val="16"/>
                                <w:lang w:val="en-US"/>
                              </w:rPr>
                              <w:t xml:space="preserve"> by </w:t>
                            </w:r>
                            <w:r w:rsidR="00674CEC">
                              <w:rPr>
                                <w:sz w:val="16"/>
                                <w:szCs w:val="16"/>
                                <w:lang w:val="en-US"/>
                              </w:rPr>
                              <w:t>National</w:t>
                            </w:r>
                            <w:r w:rsidR="005F0336">
                              <w:rPr>
                                <w:sz w:val="16"/>
                                <w:szCs w:val="16"/>
                                <w:lang w:val="en-US"/>
                              </w:rPr>
                              <w:t xml:space="preserve"> and local forces which target organized </w:t>
                            </w:r>
                            <w:r w:rsidR="008C0A85">
                              <w:rPr>
                                <w:sz w:val="16"/>
                                <w:szCs w:val="16"/>
                                <w:lang w:val="en-US"/>
                              </w:rPr>
                              <w:t>groups,</w:t>
                            </w:r>
                            <w:r w:rsidR="002F4D2D">
                              <w:rPr>
                                <w:sz w:val="16"/>
                                <w:szCs w:val="16"/>
                                <w:lang w:val="en-US"/>
                              </w:rPr>
                              <w:t xml:space="preserve"> and networks. They use intelligence collected through the national county lines co-ordination </w:t>
                            </w:r>
                            <w:r w:rsidR="005A33B6">
                              <w:rPr>
                                <w:sz w:val="16"/>
                                <w:szCs w:val="16"/>
                                <w:lang w:val="en-US"/>
                              </w:rPr>
                              <w:t>center,</w:t>
                            </w:r>
                            <w:r w:rsidR="008C0A85">
                              <w:rPr>
                                <w:sz w:val="16"/>
                                <w:szCs w:val="16"/>
                                <w:lang w:val="en-US"/>
                              </w:rPr>
                              <w:t xml:space="preserve"> to </w:t>
                            </w:r>
                            <w:r w:rsidR="00D51617">
                              <w:rPr>
                                <w:sz w:val="16"/>
                                <w:szCs w:val="16"/>
                                <w:lang w:val="en-US"/>
                              </w:rPr>
                              <w:t>help identi</w:t>
                            </w:r>
                            <w:r w:rsidR="00623A2B">
                              <w:rPr>
                                <w:sz w:val="16"/>
                                <w:szCs w:val="16"/>
                                <w:lang w:val="en-US"/>
                              </w:rPr>
                              <w:t xml:space="preserve">fy </w:t>
                            </w:r>
                            <w:r w:rsidR="0078136B">
                              <w:rPr>
                                <w:sz w:val="16"/>
                                <w:szCs w:val="16"/>
                                <w:lang w:val="en-US"/>
                              </w:rPr>
                              <w:t>gangs</w:t>
                            </w:r>
                            <w:r w:rsidR="00623A2B">
                              <w:rPr>
                                <w:sz w:val="16"/>
                                <w:szCs w:val="16"/>
                                <w:lang w:val="en-US"/>
                              </w:rPr>
                              <w:t xml:space="preserve"> and distribution </w:t>
                            </w:r>
                            <w:r w:rsidR="0078136B">
                              <w:rPr>
                                <w:sz w:val="16"/>
                                <w:szCs w:val="16"/>
                                <w:lang w:val="en-US"/>
                              </w:rPr>
                              <w:t>centers</w:t>
                            </w:r>
                            <w:r w:rsidR="00623A2B">
                              <w:rPr>
                                <w:sz w:val="16"/>
                                <w:szCs w:val="16"/>
                                <w:lang w:val="en-US"/>
                              </w:rPr>
                              <w:t xml:space="preserve">, </w:t>
                            </w:r>
                            <w:r w:rsidR="0078136B">
                              <w:rPr>
                                <w:sz w:val="16"/>
                                <w:szCs w:val="16"/>
                                <w:lang w:val="en-US"/>
                              </w:rPr>
                              <w:t>alongside</w:t>
                            </w:r>
                            <w:r w:rsidR="00623A2B">
                              <w:rPr>
                                <w:sz w:val="16"/>
                                <w:szCs w:val="16"/>
                                <w:lang w:val="en-US"/>
                              </w:rPr>
                              <w:t xml:space="preserve"> special task forces like the British </w:t>
                            </w:r>
                            <w:r w:rsidR="0078136B">
                              <w:rPr>
                                <w:sz w:val="16"/>
                                <w:szCs w:val="16"/>
                                <w:lang w:val="en-US"/>
                              </w:rPr>
                              <w:t xml:space="preserve">transport county lines task </w:t>
                            </w:r>
                            <w:r w:rsidR="000A1B12">
                              <w:rPr>
                                <w:sz w:val="16"/>
                                <w:szCs w:val="16"/>
                                <w:lang w:val="en-US"/>
                              </w:rPr>
                              <w:t>force</w:t>
                            </w:r>
                            <w:r w:rsidR="009743BA">
                              <w:rPr>
                                <w:sz w:val="16"/>
                                <w:szCs w:val="16"/>
                                <w:lang w:val="en-US"/>
                              </w:rPr>
                              <w:t xml:space="preserve"> (</w:t>
                            </w:r>
                            <w:r w:rsidR="000A1B12">
                              <w:rPr>
                                <w:sz w:val="16"/>
                                <w:szCs w:val="16"/>
                                <w:lang w:val="en-US"/>
                              </w:rPr>
                              <w:t>2022)</w:t>
                            </w:r>
                            <w:r w:rsidR="0078136B">
                              <w:rPr>
                                <w:sz w:val="16"/>
                                <w:szCs w:val="16"/>
                                <w:lang w:val="en-US"/>
                              </w:rPr>
                              <w:t xml:space="preserve"> </w:t>
                            </w:r>
                            <w:r w:rsidR="00351A13">
                              <w:rPr>
                                <w:sz w:val="16"/>
                                <w:szCs w:val="16"/>
                                <w:lang w:val="en-US"/>
                              </w:rPr>
                              <w:t xml:space="preserve">Who work on all </w:t>
                            </w:r>
                            <w:r w:rsidR="005A33B6">
                              <w:rPr>
                                <w:sz w:val="16"/>
                                <w:szCs w:val="16"/>
                                <w:lang w:val="en-US"/>
                              </w:rPr>
                              <w:t>rail networks</w:t>
                            </w:r>
                            <w:r w:rsidR="000A1B12">
                              <w:rPr>
                                <w:sz w:val="16"/>
                                <w:szCs w:val="16"/>
                                <w:lang w:val="en-US"/>
                              </w:rPr>
                              <w:t>.</w:t>
                            </w:r>
                          </w:p>
                          <w:p w14:paraId="4247AFE9" w14:textId="277752BA" w:rsidR="00366720" w:rsidRPr="00303859" w:rsidRDefault="00351A13" w:rsidP="007A751A">
                            <w:pPr>
                              <w:rPr>
                                <w:sz w:val="16"/>
                                <w:szCs w:val="16"/>
                                <w:lang w:val="en-US"/>
                              </w:rPr>
                            </w:pPr>
                            <w:r>
                              <w:rPr>
                                <w:sz w:val="16"/>
                                <w:szCs w:val="16"/>
                                <w:lang w:val="en-US"/>
                              </w:rPr>
                              <w:t xml:space="preserve">There is a </w:t>
                            </w:r>
                            <w:r w:rsidR="005A33B6">
                              <w:rPr>
                                <w:sz w:val="16"/>
                                <w:szCs w:val="16"/>
                                <w:lang w:val="en-US"/>
                              </w:rPr>
                              <w:t>safeguarding</w:t>
                            </w:r>
                            <w:r w:rsidR="001D7CDC">
                              <w:rPr>
                                <w:sz w:val="16"/>
                                <w:szCs w:val="16"/>
                                <w:lang w:val="en-US"/>
                              </w:rPr>
                              <w:t xml:space="preserve"> approach which rather than treat children and young people as </w:t>
                            </w:r>
                            <w:r w:rsidR="005A33B6">
                              <w:rPr>
                                <w:sz w:val="16"/>
                                <w:szCs w:val="16"/>
                                <w:lang w:val="en-US"/>
                              </w:rPr>
                              <w:t>criminals,</w:t>
                            </w:r>
                            <w:r w:rsidR="001D7CDC">
                              <w:rPr>
                                <w:sz w:val="16"/>
                                <w:szCs w:val="16"/>
                                <w:lang w:val="en-US"/>
                              </w:rPr>
                              <w:t xml:space="preserve"> apply a multi </w:t>
                            </w:r>
                            <w:r w:rsidR="00DE0849">
                              <w:rPr>
                                <w:sz w:val="16"/>
                                <w:szCs w:val="16"/>
                                <w:lang w:val="en-US"/>
                              </w:rPr>
                              <w:t xml:space="preserve">force agency framework to treat them as victims, and refer known children to </w:t>
                            </w:r>
                            <w:r w:rsidR="00D05FA9">
                              <w:rPr>
                                <w:sz w:val="16"/>
                                <w:szCs w:val="16"/>
                                <w:lang w:val="en-US"/>
                              </w:rPr>
                              <w:t>several</w:t>
                            </w:r>
                            <w:r w:rsidR="00DE0849">
                              <w:rPr>
                                <w:sz w:val="16"/>
                                <w:szCs w:val="16"/>
                                <w:lang w:val="en-US"/>
                              </w:rPr>
                              <w:t xml:space="preserve"> </w:t>
                            </w:r>
                            <w:r w:rsidR="006E1EF7">
                              <w:rPr>
                                <w:sz w:val="16"/>
                                <w:szCs w:val="16"/>
                                <w:lang w:val="en-US"/>
                              </w:rPr>
                              <w:t xml:space="preserve">protection </w:t>
                            </w:r>
                            <w:r w:rsidR="00303859">
                              <w:rPr>
                                <w:sz w:val="16"/>
                                <w:szCs w:val="16"/>
                                <w:lang w:val="en-US"/>
                              </w:rPr>
                              <w:t>services</w:t>
                            </w:r>
                            <w:r w:rsidR="00303859" w:rsidRPr="00303859">
                              <w:rPr>
                                <w:sz w:val="16"/>
                                <w:szCs w:val="16"/>
                                <w:lang w:val="en-US"/>
                              </w:rPr>
                              <w:t>. (</w:t>
                            </w:r>
                            <w:r w:rsidR="00303859" w:rsidRPr="00303859">
                              <w:rPr>
                                <w:sz w:val="16"/>
                                <w:szCs w:val="16"/>
                              </w:rPr>
                              <w:t xml:space="preserve">Department for Education, 2022; Firmin, 2018). </w:t>
                            </w:r>
                          </w:p>
                          <w:p w14:paraId="7E4D430C" w14:textId="0EC1421E" w:rsidR="00F806DE" w:rsidRDefault="00F806DE" w:rsidP="007A751A">
                            <w:pPr>
                              <w:rPr>
                                <w:sz w:val="16"/>
                                <w:szCs w:val="16"/>
                                <w:lang w:val="en-US"/>
                              </w:rPr>
                            </w:pPr>
                            <w:r>
                              <w:rPr>
                                <w:sz w:val="16"/>
                                <w:szCs w:val="16"/>
                                <w:lang w:val="en-US"/>
                              </w:rPr>
                              <w:t xml:space="preserve">The crown </w:t>
                            </w:r>
                            <w:r w:rsidR="009E58DC">
                              <w:rPr>
                                <w:sz w:val="16"/>
                                <w:szCs w:val="16"/>
                                <w:lang w:val="en-US"/>
                              </w:rPr>
                              <w:t>prosecution</w:t>
                            </w:r>
                            <w:r w:rsidR="00050F5C">
                              <w:rPr>
                                <w:sz w:val="16"/>
                                <w:szCs w:val="16"/>
                                <w:lang w:val="en-US"/>
                              </w:rPr>
                              <w:t xml:space="preserve"> </w:t>
                            </w:r>
                            <w:r w:rsidR="00366720">
                              <w:rPr>
                                <w:sz w:val="16"/>
                                <w:szCs w:val="16"/>
                                <w:lang w:val="en-US"/>
                              </w:rPr>
                              <w:t xml:space="preserve">service </w:t>
                            </w:r>
                            <w:r w:rsidR="000A1B12">
                              <w:rPr>
                                <w:sz w:val="16"/>
                                <w:szCs w:val="16"/>
                                <w:lang w:val="en-US"/>
                              </w:rPr>
                              <w:t>(2023) u</w:t>
                            </w:r>
                            <w:r w:rsidR="00366720">
                              <w:rPr>
                                <w:sz w:val="16"/>
                                <w:szCs w:val="16"/>
                                <w:lang w:val="en-US"/>
                              </w:rPr>
                              <w:t xml:space="preserve">ses safeguarding </w:t>
                            </w:r>
                            <w:r w:rsidR="001D4171">
                              <w:rPr>
                                <w:sz w:val="16"/>
                                <w:szCs w:val="16"/>
                                <w:lang w:val="en-US"/>
                              </w:rPr>
                              <w:t xml:space="preserve">evidence and </w:t>
                            </w:r>
                            <w:r w:rsidR="00D05FA9">
                              <w:rPr>
                                <w:sz w:val="16"/>
                                <w:szCs w:val="16"/>
                                <w:lang w:val="en-US"/>
                              </w:rPr>
                              <w:t>multi-intelligence</w:t>
                            </w:r>
                            <w:r w:rsidR="00DD632E">
                              <w:rPr>
                                <w:sz w:val="16"/>
                                <w:szCs w:val="16"/>
                                <w:lang w:val="en-US"/>
                              </w:rPr>
                              <w:t>,</w:t>
                            </w:r>
                            <w:r w:rsidR="001D4171">
                              <w:rPr>
                                <w:sz w:val="16"/>
                                <w:szCs w:val="16"/>
                                <w:lang w:val="en-US"/>
                              </w:rPr>
                              <w:t xml:space="preserve"> to help prosecute networks and </w:t>
                            </w:r>
                            <w:r w:rsidR="00BF572C">
                              <w:rPr>
                                <w:sz w:val="16"/>
                                <w:szCs w:val="16"/>
                                <w:lang w:val="en-US"/>
                              </w:rPr>
                              <w:t xml:space="preserve">strengthen the legal </w:t>
                            </w:r>
                            <w:r w:rsidR="00C7741E">
                              <w:rPr>
                                <w:sz w:val="16"/>
                                <w:szCs w:val="16"/>
                                <w:lang w:val="en-US"/>
                              </w:rPr>
                              <w:t>basis</w:t>
                            </w:r>
                            <w:r w:rsidR="00BF572C">
                              <w:rPr>
                                <w:sz w:val="16"/>
                                <w:szCs w:val="16"/>
                                <w:lang w:val="en-US"/>
                              </w:rPr>
                              <w:t xml:space="preserve"> for </w:t>
                            </w:r>
                            <w:r w:rsidR="006E1EF7">
                              <w:rPr>
                                <w:sz w:val="16"/>
                                <w:szCs w:val="16"/>
                                <w:lang w:val="en-US"/>
                              </w:rPr>
                              <w:t xml:space="preserve">charging those who </w:t>
                            </w:r>
                            <w:r w:rsidR="00C7741E">
                              <w:rPr>
                                <w:sz w:val="16"/>
                                <w:szCs w:val="16"/>
                                <w:lang w:val="en-US"/>
                              </w:rPr>
                              <w:t>coerces</w:t>
                            </w:r>
                            <w:r w:rsidR="006E1EF7">
                              <w:rPr>
                                <w:sz w:val="16"/>
                                <w:szCs w:val="16"/>
                                <w:lang w:val="en-US"/>
                              </w:rPr>
                              <w:t xml:space="preserve"> minors. </w:t>
                            </w:r>
                          </w:p>
                          <w:p w14:paraId="7746F938" w14:textId="77777777" w:rsidR="007A751A" w:rsidRPr="000047D3" w:rsidRDefault="007A751A" w:rsidP="007A751A">
                            <w:pPr>
                              <w:rPr>
                                <w:sz w:val="16"/>
                                <w:szCs w:val="16"/>
                                <w:lang w:val="en-US"/>
                              </w:rPr>
                            </w:pPr>
                          </w:p>
                          <w:p w14:paraId="78D3DCFD" w14:textId="77777777" w:rsidR="007A751A" w:rsidRPr="000047D3" w:rsidRDefault="007A751A" w:rsidP="007A751A">
                            <w:pPr>
                              <w:rPr>
                                <w:sz w:val="16"/>
                                <w:szCs w:val="16"/>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6ED790" id="_x0000_s1031" type="#_x0000_t202" style="position:absolute;left:0;text-align:left;margin-left:200.55pt;margin-top:.4pt;width:258.4pt;height:169.7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">
                <v:textbox>
                  <w:txbxContent>
                    <w:p w14:paraId="6F70EFE5" w14:textId="3CB50F77" w:rsidR="00351A13" w:rsidRDefault="00DD0B40" w:rsidP="007A751A">
                      <w:pPr>
                        <w:rPr>
                          <w:sz w:val="16"/>
                          <w:szCs w:val="16"/>
                          <w:lang w:val="en-US"/>
                        </w:rPr>
                      </w:pPr>
                      <w:r>
                        <w:rPr>
                          <w:sz w:val="16"/>
                          <w:szCs w:val="16"/>
                          <w:lang w:val="en-US"/>
                        </w:rPr>
                        <w:t xml:space="preserve">The police have dedicated county lines </w:t>
                      </w:r>
                      <w:r w:rsidR="00674CEC">
                        <w:rPr>
                          <w:sz w:val="16"/>
                          <w:szCs w:val="16"/>
                          <w:lang w:val="en-US"/>
                        </w:rPr>
                        <w:t>programs</w:t>
                      </w:r>
                      <w:r>
                        <w:rPr>
                          <w:sz w:val="16"/>
                          <w:szCs w:val="16"/>
                          <w:lang w:val="en-US"/>
                        </w:rPr>
                        <w:t xml:space="preserve"> </w:t>
                      </w:r>
                      <w:r w:rsidR="005F0336">
                        <w:rPr>
                          <w:sz w:val="16"/>
                          <w:szCs w:val="16"/>
                          <w:lang w:val="en-US"/>
                        </w:rPr>
                        <w:t xml:space="preserve">which are </w:t>
                      </w:r>
                      <w:r w:rsidR="00674CEC">
                        <w:rPr>
                          <w:sz w:val="16"/>
                          <w:szCs w:val="16"/>
                          <w:lang w:val="en-US"/>
                        </w:rPr>
                        <w:t>led</w:t>
                      </w:r>
                      <w:r w:rsidR="005F0336">
                        <w:rPr>
                          <w:sz w:val="16"/>
                          <w:szCs w:val="16"/>
                          <w:lang w:val="en-US"/>
                        </w:rPr>
                        <w:t xml:space="preserve"> by </w:t>
                      </w:r>
                      <w:r w:rsidR="00674CEC">
                        <w:rPr>
                          <w:sz w:val="16"/>
                          <w:szCs w:val="16"/>
                          <w:lang w:val="en-US"/>
                        </w:rPr>
                        <w:t>National</w:t>
                      </w:r>
                      <w:r w:rsidR="005F0336">
                        <w:rPr>
                          <w:sz w:val="16"/>
                          <w:szCs w:val="16"/>
                          <w:lang w:val="en-US"/>
                        </w:rPr>
                        <w:t xml:space="preserve"> and local forces which target organized </w:t>
                      </w:r>
                      <w:r w:rsidR="008C0A85">
                        <w:rPr>
                          <w:sz w:val="16"/>
                          <w:szCs w:val="16"/>
                          <w:lang w:val="en-US"/>
                        </w:rPr>
                        <w:t>groups,</w:t>
                      </w:r>
                      <w:r w:rsidR="002F4D2D">
                        <w:rPr>
                          <w:sz w:val="16"/>
                          <w:szCs w:val="16"/>
                          <w:lang w:val="en-US"/>
                        </w:rPr>
                        <w:t xml:space="preserve"> and networks. They use intelligence collected through the national county lines co-ordination </w:t>
                      </w:r>
                      <w:r w:rsidR="005A33B6">
                        <w:rPr>
                          <w:sz w:val="16"/>
                          <w:szCs w:val="16"/>
                          <w:lang w:val="en-US"/>
                        </w:rPr>
                        <w:t>center,</w:t>
                      </w:r>
                      <w:r w:rsidR="008C0A85">
                        <w:rPr>
                          <w:sz w:val="16"/>
                          <w:szCs w:val="16"/>
                          <w:lang w:val="en-US"/>
                        </w:rPr>
                        <w:t xml:space="preserve"> to </w:t>
                      </w:r>
                      <w:r w:rsidR="00D51617">
                        <w:rPr>
                          <w:sz w:val="16"/>
                          <w:szCs w:val="16"/>
                          <w:lang w:val="en-US"/>
                        </w:rPr>
                        <w:t>help identi</w:t>
                      </w:r>
                      <w:r w:rsidR="00623A2B">
                        <w:rPr>
                          <w:sz w:val="16"/>
                          <w:szCs w:val="16"/>
                          <w:lang w:val="en-US"/>
                        </w:rPr>
                        <w:t xml:space="preserve">fy </w:t>
                      </w:r>
                      <w:r w:rsidR="0078136B">
                        <w:rPr>
                          <w:sz w:val="16"/>
                          <w:szCs w:val="16"/>
                          <w:lang w:val="en-US"/>
                        </w:rPr>
                        <w:t>gangs</w:t>
                      </w:r>
                      <w:r w:rsidR="00623A2B">
                        <w:rPr>
                          <w:sz w:val="16"/>
                          <w:szCs w:val="16"/>
                          <w:lang w:val="en-US"/>
                        </w:rPr>
                        <w:t xml:space="preserve"> and distribution </w:t>
                      </w:r>
                      <w:r w:rsidR="0078136B">
                        <w:rPr>
                          <w:sz w:val="16"/>
                          <w:szCs w:val="16"/>
                          <w:lang w:val="en-US"/>
                        </w:rPr>
                        <w:t>centers</w:t>
                      </w:r>
                      <w:r w:rsidR="00623A2B">
                        <w:rPr>
                          <w:sz w:val="16"/>
                          <w:szCs w:val="16"/>
                          <w:lang w:val="en-US"/>
                        </w:rPr>
                        <w:t xml:space="preserve">, </w:t>
                      </w:r>
                      <w:r w:rsidR="0078136B">
                        <w:rPr>
                          <w:sz w:val="16"/>
                          <w:szCs w:val="16"/>
                          <w:lang w:val="en-US"/>
                        </w:rPr>
                        <w:t>alongside</w:t>
                      </w:r>
                      <w:r w:rsidR="00623A2B">
                        <w:rPr>
                          <w:sz w:val="16"/>
                          <w:szCs w:val="16"/>
                          <w:lang w:val="en-US"/>
                        </w:rPr>
                        <w:t xml:space="preserve"> special task forces like the British </w:t>
                      </w:r>
                      <w:r w:rsidR="0078136B">
                        <w:rPr>
                          <w:sz w:val="16"/>
                          <w:szCs w:val="16"/>
                          <w:lang w:val="en-US"/>
                        </w:rPr>
                        <w:t xml:space="preserve">transport county lines task </w:t>
                      </w:r>
                      <w:r w:rsidR="000A1B12">
                        <w:rPr>
                          <w:sz w:val="16"/>
                          <w:szCs w:val="16"/>
                          <w:lang w:val="en-US"/>
                        </w:rPr>
                        <w:t>force</w:t>
                      </w:r>
                      <w:r w:rsidR="009743BA">
                        <w:rPr>
                          <w:sz w:val="16"/>
                          <w:szCs w:val="16"/>
                          <w:lang w:val="en-US"/>
                        </w:rPr>
                        <w:t xml:space="preserve"> (</w:t>
                      </w:r>
                      <w:r w:rsidR="000A1B12">
                        <w:rPr>
                          <w:sz w:val="16"/>
                          <w:szCs w:val="16"/>
                          <w:lang w:val="en-US"/>
                        </w:rPr>
                        <w:t>2022)</w:t>
                      </w:r>
                      <w:r w:rsidR="0078136B">
                        <w:rPr>
                          <w:sz w:val="16"/>
                          <w:szCs w:val="16"/>
                          <w:lang w:val="en-US"/>
                        </w:rPr>
                        <w:t xml:space="preserve"> </w:t>
                      </w:r>
                      <w:r w:rsidR="00351A13">
                        <w:rPr>
                          <w:sz w:val="16"/>
                          <w:szCs w:val="16"/>
                          <w:lang w:val="en-US"/>
                        </w:rPr>
                        <w:t xml:space="preserve">Who work on all </w:t>
                      </w:r>
                      <w:r w:rsidR="005A33B6">
                        <w:rPr>
                          <w:sz w:val="16"/>
                          <w:szCs w:val="16"/>
                          <w:lang w:val="en-US"/>
                        </w:rPr>
                        <w:t>rail networks</w:t>
                      </w:r>
                      <w:r w:rsidR="000A1B12">
                        <w:rPr>
                          <w:sz w:val="16"/>
                          <w:szCs w:val="16"/>
                          <w:lang w:val="en-US"/>
                        </w:rPr>
                        <w:t>.</w:t>
                      </w:r>
                    </w:p>
                    <w:p w14:paraId="4247AFE9" w14:textId="277752BA" w:rsidR="00366720" w:rsidRPr="00303859" w:rsidRDefault="00351A13" w:rsidP="007A751A">
                      <w:pPr>
                        <w:rPr>
                          <w:sz w:val="16"/>
                          <w:szCs w:val="16"/>
                          <w:lang w:val="en-US"/>
                        </w:rPr>
                      </w:pPr>
                      <w:r>
                        <w:rPr>
                          <w:sz w:val="16"/>
                          <w:szCs w:val="16"/>
                          <w:lang w:val="en-US"/>
                        </w:rPr>
                        <w:t xml:space="preserve">There is a </w:t>
                      </w:r>
                      <w:r w:rsidR="005A33B6">
                        <w:rPr>
                          <w:sz w:val="16"/>
                          <w:szCs w:val="16"/>
                          <w:lang w:val="en-US"/>
                        </w:rPr>
                        <w:t>safeguarding</w:t>
                      </w:r>
                      <w:r w:rsidR="001D7CDC">
                        <w:rPr>
                          <w:sz w:val="16"/>
                          <w:szCs w:val="16"/>
                          <w:lang w:val="en-US"/>
                        </w:rPr>
                        <w:t xml:space="preserve"> approach which rather than treat children and young people as </w:t>
                      </w:r>
                      <w:r w:rsidR="005A33B6">
                        <w:rPr>
                          <w:sz w:val="16"/>
                          <w:szCs w:val="16"/>
                          <w:lang w:val="en-US"/>
                        </w:rPr>
                        <w:t>criminals,</w:t>
                      </w:r>
                      <w:r w:rsidR="001D7CDC">
                        <w:rPr>
                          <w:sz w:val="16"/>
                          <w:szCs w:val="16"/>
                          <w:lang w:val="en-US"/>
                        </w:rPr>
                        <w:t xml:space="preserve"> apply a multi </w:t>
                      </w:r>
                      <w:r w:rsidR="00DE0849">
                        <w:rPr>
                          <w:sz w:val="16"/>
                          <w:szCs w:val="16"/>
                          <w:lang w:val="en-US"/>
                        </w:rPr>
                        <w:t xml:space="preserve">force agency framework to treat them as victims, and refer known children to </w:t>
                      </w:r>
                      <w:r w:rsidR="00D05FA9">
                        <w:rPr>
                          <w:sz w:val="16"/>
                          <w:szCs w:val="16"/>
                          <w:lang w:val="en-US"/>
                        </w:rPr>
                        <w:t>several</w:t>
                      </w:r>
                      <w:r w:rsidR="00DE0849">
                        <w:rPr>
                          <w:sz w:val="16"/>
                          <w:szCs w:val="16"/>
                          <w:lang w:val="en-US"/>
                        </w:rPr>
                        <w:t xml:space="preserve"> </w:t>
                      </w:r>
                      <w:r w:rsidR="006E1EF7">
                        <w:rPr>
                          <w:sz w:val="16"/>
                          <w:szCs w:val="16"/>
                          <w:lang w:val="en-US"/>
                        </w:rPr>
                        <w:t xml:space="preserve">protection </w:t>
                      </w:r>
                      <w:r w:rsidR="00303859">
                        <w:rPr>
                          <w:sz w:val="16"/>
                          <w:szCs w:val="16"/>
                          <w:lang w:val="en-US"/>
                        </w:rPr>
                        <w:t>services</w:t>
                      </w:r>
                      <w:r w:rsidR="00303859" w:rsidRPr="00303859">
                        <w:rPr>
                          <w:sz w:val="16"/>
                          <w:szCs w:val="16"/>
                          <w:lang w:val="en-US"/>
                        </w:rPr>
                        <w:t>. (</w:t>
                      </w:r>
                      <w:r w:rsidR="00303859" w:rsidRPr="00303859">
                        <w:rPr>
                          <w:sz w:val="16"/>
                          <w:szCs w:val="16"/>
                        </w:rPr>
                        <w:t xml:space="preserve">Department for Education, 2022; Firmin, 2018). </w:t>
                      </w:r>
                    </w:p>
                    <w:p w14:paraId="7E4D430C" w14:textId="0EC1421E" w:rsidR="00F806DE" w:rsidRDefault="00F806DE" w:rsidP="007A751A">
                      <w:pPr>
                        <w:rPr>
                          <w:sz w:val="16"/>
                          <w:szCs w:val="16"/>
                          <w:lang w:val="en-US"/>
                        </w:rPr>
                      </w:pPr>
                      <w:r>
                        <w:rPr>
                          <w:sz w:val="16"/>
                          <w:szCs w:val="16"/>
                          <w:lang w:val="en-US"/>
                        </w:rPr>
                        <w:t xml:space="preserve">The crown </w:t>
                      </w:r>
                      <w:r w:rsidR="009E58DC">
                        <w:rPr>
                          <w:sz w:val="16"/>
                          <w:szCs w:val="16"/>
                          <w:lang w:val="en-US"/>
                        </w:rPr>
                        <w:t>prosecution</w:t>
                      </w:r>
                      <w:r w:rsidR="00050F5C">
                        <w:rPr>
                          <w:sz w:val="16"/>
                          <w:szCs w:val="16"/>
                          <w:lang w:val="en-US"/>
                        </w:rPr>
                        <w:t xml:space="preserve"> </w:t>
                      </w:r>
                      <w:r w:rsidR="00366720">
                        <w:rPr>
                          <w:sz w:val="16"/>
                          <w:szCs w:val="16"/>
                          <w:lang w:val="en-US"/>
                        </w:rPr>
                        <w:t xml:space="preserve">service </w:t>
                      </w:r>
                      <w:r w:rsidR="000A1B12">
                        <w:rPr>
                          <w:sz w:val="16"/>
                          <w:szCs w:val="16"/>
                          <w:lang w:val="en-US"/>
                        </w:rPr>
                        <w:t>(2023) u</w:t>
                      </w:r>
                      <w:r w:rsidR="00366720">
                        <w:rPr>
                          <w:sz w:val="16"/>
                          <w:szCs w:val="16"/>
                          <w:lang w:val="en-US"/>
                        </w:rPr>
                        <w:t xml:space="preserve">ses safeguarding </w:t>
                      </w:r>
                      <w:r w:rsidR="001D4171">
                        <w:rPr>
                          <w:sz w:val="16"/>
                          <w:szCs w:val="16"/>
                          <w:lang w:val="en-US"/>
                        </w:rPr>
                        <w:t xml:space="preserve">evidence and </w:t>
                      </w:r>
                      <w:r w:rsidR="00D05FA9">
                        <w:rPr>
                          <w:sz w:val="16"/>
                          <w:szCs w:val="16"/>
                          <w:lang w:val="en-US"/>
                        </w:rPr>
                        <w:t>multi-intelligence</w:t>
                      </w:r>
                      <w:r w:rsidR="00DD632E">
                        <w:rPr>
                          <w:sz w:val="16"/>
                          <w:szCs w:val="16"/>
                          <w:lang w:val="en-US"/>
                        </w:rPr>
                        <w:t>,</w:t>
                      </w:r>
                      <w:r w:rsidR="001D4171">
                        <w:rPr>
                          <w:sz w:val="16"/>
                          <w:szCs w:val="16"/>
                          <w:lang w:val="en-US"/>
                        </w:rPr>
                        <w:t xml:space="preserve"> to help prosecute networks and </w:t>
                      </w:r>
                      <w:r w:rsidR="00BF572C">
                        <w:rPr>
                          <w:sz w:val="16"/>
                          <w:szCs w:val="16"/>
                          <w:lang w:val="en-US"/>
                        </w:rPr>
                        <w:t xml:space="preserve">strengthen the legal </w:t>
                      </w:r>
                      <w:r w:rsidR="00C7741E">
                        <w:rPr>
                          <w:sz w:val="16"/>
                          <w:szCs w:val="16"/>
                          <w:lang w:val="en-US"/>
                        </w:rPr>
                        <w:t>basis</w:t>
                      </w:r>
                      <w:r w:rsidR="00BF572C">
                        <w:rPr>
                          <w:sz w:val="16"/>
                          <w:szCs w:val="16"/>
                          <w:lang w:val="en-US"/>
                        </w:rPr>
                        <w:t xml:space="preserve"> for </w:t>
                      </w:r>
                      <w:r w:rsidR="006E1EF7">
                        <w:rPr>
                          <w:sz w:val="16"/>
                          <w:szCs w:val="16"/>
                          <w:lang w:val="en-US"/>
                        </w:rPr>
                        <w:t xml:space="preserve">charging those who </w:t>
                      </w:r>
                      <w:r w:rsidR="00C7741E">
                        <w:rPr>
                          <w:sz w:val="16"/>
                          <w:szCs w:val="16"/>
                          <w:lang w:val="en-US"/>
                        </w:rPr>
                        <w:t>coerces</w:t>
                      </w:r>
                      <w:r w:rsidR="006E1EF7">
                        <w:rPr>
                          <w:sz w:val="16"/>
                          <w:szCs w:val="16"/>
                          <w:lang w:val="en-US"/>
                        </w:rPr>
                        <w:t xml:space="preserve"> minors. </w:t>
                      </w:r>
                    </w:p>
                    <w:p w14:paraId="7746F938" w14:textId="77777777" w:rsidR="007A751A" w:rsidRPr="000047D3" w:rsidRDefault="007A751A" w:rsidP="007A751A">
                      <w:pPr>
                        <w:rPr>
                          <w:sz w:val="16"/>
                          <w:szCs w:val="16"/>
                          <w:lang w:val="en-US"/>
                        </w:rPr>
                      </w:pPr>
                    </w:p>
                    <w:p w14:paraId="78D3DCFD" w14:textId="77777777" w:rsidR="007A751A" w:rsidRPr="000047D3" w:rsidRDefault="007A751A" w:rsidP="007A751A">
                      <w:pPr>
                        <w:rPr>
                          <w:sz w:val="16"/>
                          <w:szCs w:val="16"/>
                          <w:lang w:val="en-US"/>
                        </w:rPr>
                      </w:pPr>
                    </w:p>
                  </w:txbxContent>
                </v:textbox>
                <w10:wrap type="square" anchorx="page"/>
              </v:shape>
            </w:pict>
          </mc:Fallback>
        </mc:AlternateContent>
      </w:r>
      <w:r w:rsidR="00E8302D" w:rsidRPr="007A751A">
        <w:rPr>
          <w:rFonts w:ascii="Aptos" w:eastAsia="Aptos" w:hAnsi="Aptos" w:cs="Times New Roman"/>
          <w:noProof/>
          <w:sz w:val="24"/>
          <w:szCs w:val="24"/>
        </w:rPr>
        <mc:AlternateContent>
          <mc:Choice Requires="wps">
            <w:drawing>
              <wp:anchor distT="45720" distB="45720" distL="114300" distR="114300" simplePos="0" relativeHeight="251667456" behindDoc="0" locked="0" layoutInCell="1" allowOverlap="1" wp14:anchorId="31BA2A47" wp14:editId="3EABA345">
                <wp:simplePos x="0" y="0"/>
                <wp:positionH relativeFrom="column">
                  <wp:posOffset>-253365</wp:posOffset>
                </wp:positionH>
                <wp:positionV relativeFrom="paragraph">
                  <wp:posOffset>160655</wp:posOffset>
                </wp:positionV>
                <wp:extent cx="2195830" cy="2931160"/>
                <wp:effectExtent l="0" t="0" r="13970" b="21590"/>
                <wp:wrapSquare wrapText="bothSides"/>
                <wp:docPr id="11129218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2195830" cy="2931160"/>
                        </a:xfrm>
                        <a:prstGeom prst="rect">
                          <a:avLst/>
                        </a:prstGeom>
                        <a:solidFill>
                          <a:srgbClr val="FFFFFF"/>
                        </a:solidFill>
                        <a:ln w="9525">
                          <a:solidFill>
                            <a:srgbClr val="000000"/>
                          </a:solidFill>
                          <a:miter lim="800000"/>
                          <a:headEnd/>
                          <a:tailEnd/>
                        </a:ln>
                      </wps:spPr>
                      <wps:txbx>
                        <w:txbxContent>
                          <w:p w14:paraId="380D01C2" w14:textId="0EDAF6C0" w:rsidR="00283BDA" w:rsidRPr="00960AD7" w:rsidRDefault="00EF44B0" w:rsidP="007A751A">
                            <w:pPr>
                              <w:rPr>
                                <w:sz w:val="16"/>
                                <w:szCs w:val="16"/>
                                <w:lang w:val="en-US"/>
                              </w:rPr>
                            </w:pPr>
                            <w:r>
                              <w:rPr>
                                <w:sz w:val="16"/>
                                <w:szCs w:val="16"/>
                                <w:lang w:val="en-US"/>
                              </w:rPr>
                              <w:t xml:space="preserve">The exploitation and </w:t>
                            </w:r>
                            <w:r w:rsidR="003A0102">
                              <w:rPr>
                                <w:sz w:val="16"/>
                                <w:szCs w:val="16"/>
                                <w:lang w:val="en-US"/>
                              </w:rPr>
                              <w:t>vulnerability</w:t>
                            </w:r>
                            <w:r>
                              <w:rPr>
                                <w:sz w:val="16"/>
                                <w:szCs w:val="16"/>
                                <w:lang w:val="en-US"/>
                              </w:rPr>
                              <w:t xml:space="preserve"> of these</w:t>
                            </w:r>
                            <w:r w:rsidR="00C5090F">
                              <w:rPr>
                                <w:sz w:val="16"/>
                                <w:szCs w:val="16"/>
                                <w:lang w:val="en-US"/>
                              </w:rPr>
                              <w:t xml:space="preserve"> children is because of their heightened </w:t>
                            </w:r>
                            <w:r w:rsidR="00981092">
                              <w:rPr>
                                <w:sz w:val="16"/>
                                <w:szCs w:val="16"/>
                                <w:lang w:val="en-US"/>
                              </w:rPr>
                              <w:t>vulnerability,</w:t>
                            </w:r>
                            <w:r w:rsidR="00726D5E">
                              <w:rPr>
                                <w:sz w:val="16"/>
                                <w:szCs w:val="16"/>
                                <w:lang w:val="en-US"/>
                              </w:rPr>
                              <w:t xml:space="preserve"> with their age, and social </w:t>
                            </w:r>
                            <w:r w:rsidR="001C7D3B">
                              <w:rPr>
                                <w:sz w:val="16"/>
                                <w:szCs w:val="16"/>
                                <w:lang w:val="en-US"/>
                              </w:rPr>
                              <w:t xml:space="preserve">circumstance making them very susceptible </w:t>
                            </w:r>
                            <w:r w:rsidR="001C7D3B" w:rsidRPr="00981092">
                              <w:rPr>
                                <w:sz w:val="16"/>
                                <w:szCs w:val="16"/>
                                <w:lang w:val="en-US"/>
                              </w:rPr>
                              <w:t xml:space="preserve">to </w:t>
                            </w:r>
                            <w:r w:rsidR="00981092" w:rsidRPr="00981092">
                              <w:rPr>
                                <w:sz w:val="16"/>
                                <w:szCs w:val="16"/>
                                <w:lang w:val="en-US"/>
                              </w:rPr>
                              <w:t>coercion (National</w:t>
                            </w:r>
                            <w:r w:rsidR="00981092" w:rsidRPr="00981092">
                              <w:rPr>
                                <w:sz w:val="16"/>
                                <w:szCs w:val="16"/>
                              </w:rPr>
                              <w:t xml:space="preserve"> Crime Agency, 2023). </w:t>
                            </w:r>
                            <w:r w:rsidR="008A5BED" w:rsidRPr="00981092">
                              <w:rPr>
                                <w:sz w:val="16"/>
                                <w:szCs w:val="16"/>
                                <w:lang w:val="en-US"/>
                              </w:rPr>
                              <w:t>they are used to store drugs, money</w:t>
                            </w:r>
                            <w:r w:rsidR="008A5BED">
                              <w:rPr>
                                <w:sz w:val="16"/>
                                <w:szCs w:val="16"/>
                                <w:lang w:val="en-US"/>
                              </w:rPr>
                              <w:t>, and phon</w:t>
                            </w:r>
                            <w:r w:rsidR="0058032A">
                              <w:rPr>
                                <w:sz w:val="16"/>
                                <w:szCs w:val="16"/>
                                <w:lang w:val="en-US"/>
                              </w:rPr>
                              <w:t>es</w:t>
                            </w:r>
                            <w:r w:rsidR="008A5BED">
                              <w:rPr>
                                <w:sz w:val="16"/>
                                <w:szCs w:val="16"/>
                                <w:lang w:val="en-US"/>
                              </w:rPr>
                              <w:t xml:space="preserve"> move drugs from one area to another, </w:t>
                            </w:r>
                            <w:r w:rsidR="003A0102">
                              <w:rPr>
                                <w:sz w:val="16"/>
                                <w:szCs w:val="16"/>
                                <w:lang w:val="en-US"/>
                              </w:rPr>
                              <w:t>and</w:t>
                            </w:r>
                            <w:r w:rsidR="008A5BED">
                              <w:rPr>
                                <w:sz w:val="16"/>
                                <w:szCs w:val="16"/>
                                <w:lang w:val="en-US"/>
                              </w:rPr>
                              <w:t xml:space="preserve"> to sell to members of the public, all of which puts the children in very difficult and unsafe </w:t>
                            </w:r>
                            <w:r w:rsidR="003A0102">
                              <w:rPr>
                                <w:sz w:val="16"/>
                                <w:szCs w:val="16"/>
                                <w:lang w:val="en-US"/>
                              </w:rPr>
                              <w:t xml:space="preserve">positions. They are controlled by threats, violence and </w:t>
                            </w:r>
                            <w:r w:rsidR="005A3ED3">
                              <w:rPr>
                                <w:sz w:val="16"/>
                                <w:szCs w:val="16"/>
                                <w:lang w:val="en-US"/>
                              </w:rPr>
                              <w:t xml:space="preserve">promises of money </w:t>
                            </w:r>
                            <w:r w:rsidR="00E7029F">
                              <w:rPr>
                                <w:sz w:val="16"/>
                                <w:szCs w:val="16"/>
                                <w:lang w:val="en-US"/>
                              </w:rPr>
                              <w:t>and</w:t>
                            </w:r>
                            <w:r w:rsidR="005A3ED3">
                              <w:rPr>
                                <w:sz w:val="16"/>
                                <w:szCs w:val="16"/>
                                <w:lang w:val="en-US"/>
                              </w:rPr>
                              <w:t xml:space="preserve"> status.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BA2A47" id="_x0000_s1032" type="#_x0000_t202" style="position:absolute;left:0;text-align:left;margin-left:-19.95pt;margin-top:12.65pt;width:172.9pt;height:230.8pt;flip:x;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">
                <v:textbox>
                  <w:txbxContent>
                    <w:p w14:paraId="380D01C2" w14:textId="0EDAF6C0" w:rsidR="00283BDA" w:rsidRPr="00960AD7" w:rsidRDefault="00EF44B0" w:rsidP="007A751A">
                      <w:pPr>
                        <w:rPr>
                          <w:sz w:val="16"/>
                          <w:szCs w:val="16"/>
                          <w:lang w:val="en-US"/>
                        </w:rPr>
                      </w:pPr>
                      <w:r>
                        <w:rPr>
                          <w:sz w:val="16"/>
                          <w:szCs w:val="16"/>
                          <w:lang w:val="en-US"/>
                        </w:rPr>
                        <w:t xml:space="preserve">The exploitation and </w:t>
                      </w:r>
                      <w:r w:rsidR="003A0102">
                        <w:rPr>
                          <w:sz w:val="16"/>
                          <w:szCs w:val="16"/>
                          <w:lang w:val="en-US"/>
                        </w:rPr>
                        <w:t>vulnerability</w:t>
                      </w:r>
                      <w:r>
                        <w:rPr>
                          <w:sz w:val="16"/>
                          <w:szCs w:val="16"/>
                          <w:lang w:val="en-US"/>
                        </w:rPr>
                        <w:t xml:space="preserve"> of these</w:t>
                      </w:r>
                      <w:r w:rsidR="00C5090F">
                        <w:rPr>
                          <w:sz w:val="16"/>
                          <w:szCs w:val="16"/>
                          <w:lang w:val="en-US"/>
                        </w:rPr>
                        <w:t xml:space="preserve"> children is because of their heightened </w:t>
                      </w:r>
                      <w:r w:rsidR="00981092">
                        <w:rPr>
                          <w:sz w:val="16"/>
                          <w:szCs w:val="16"/>
                          <w:lang w:val="en-US"/>
                        </w:rPr>
                        <w:t>vulnerability,</w:t>
                      </w:r>
                      <w:r w:rsidR="00726D5E">
                        <w:rPr>
                          <w:sz w:val="16"/>
                          <w:szCs w:val="16"/>
                          <w:lang w:val="en-US"/>
                        </w:rPr>
                        <w:t xml:space="preserve"> with their age, and social </w:t>
                      </w:r>
                      <w:r w:rsidR="001C7D3B">
                        <w:rPr>
                          <w:sz w:val="16"/>
                          <w:szCs w:val="16"/>
                          <w:lang w:val="en-US"/>
                        </w:rPr>
                        <w:t xml:space="preserve">circumstance making them very susceptible </w:t>
                      </w:r>
                      <w:r w:rsidR="001C7D3B" w:rsidRPr="00981092">
                        <w:rPr>
                          <w:sz w:val="16"/>
                          <w:szCs w:val="16"/>
                          <w:lang w:val="en-US"/>
                        </w:rPr>
                        <w:t xml:space="preserve">to </w:t>
                      </w:r>
                      <w:r w:rsidR="00981092" w:rsidRPr="00981092">
                        <w:rPr>
                          <w:sz w:val="16"/>
                          <w:szCs w:val="16"/>
                          <w:lang w:val="en-US"/>
                        </w:rPr>
                        <w:t>coercion (National</w:t>
                      </w:r>
                      <w:r w:rsidR="00981092" w:rsidRPr="00981092">
                        <w:rPr>
                          <w:sz w:val="16"/>
                          <w:szCs w:val="16"/>
                        </w:rPr>
                        <w:t xml:space="preserve"> Crime Agency, 2023). </w:t>
                      </w:r>
                      <w:r w:rsidR="008A5BED" w:rsidRPr="00981092">
                        <w:rPr>
                          <w:sz w:val="16"/>
                          <w:szCs w:val="16"/>
                          <w:lang w:val="en-US"/>
                        </w:rPr>
                        <w:t>they are used to store drugs, money</w:t>
                      </w:r>
                      <w:r w:rsidR="008A5BED">
                        <w:rPr>
                          <w:sz w:val="16"/>
                          <w:szCs w:val="16"/>
                          <w:lang w:val="en-US"/>
                        </w:rPr>
                        <w:t>, and phon</w:t>
                      </w:r>
                      <w:r w:rsidR="0058032A">
                        <w:rPr>
                          <w:sz w:val="16"/>
                          <w:szCs w:val="16"/>
                          <w:lang w:val="en-US"/>
                        </w:rPr>
                        <w:t>es</w:t>
                      </w:r>
                      <w:r w:rsidR="008A5BED">
                        <w:rPr>
                          <w:sz w:val="16"/>
                          <w:szCs w:val="16"/>
                          <w:lang w:val="en-US"/>
                        </w:rPr>
                        <w:t xml:space="preserve"> move drugs from one area to another, </w:t>
                      </w:r>
                      <w:r w:rsidR="003A0102">
                        <w:rPr>
                          <w:sz w:val="16"/>
                          <w:szCs w:val="16"/>
                          <w:lang w:val="en-US"/>
                        </w:rPr>
                        <w:t>and</w:t>
                      </w:r>
                      <w:r w:rsidR="008A5BED">
                        <w:rPr>
                          <w:sz w:val="16"/>
                          <w:szCs w:val="16"/>
                          <w:lang w:val="en-US"/>
                        </w:rPr>
                        <w:t xml:space="preserve"> to sell to members of the public, all of which puts the children in very difficult and unsafe </w:t>
                      </w:r>
                      <w:r w:rsidR="003A0102">
                        <w:rPr>
                          <w:sz w:val="16"/>
                          <w:szCs w:val="16"/>
                          <w:lang w:val="en-US"/>
                        </w:rPr>
                        <w:t xml:space="preserve">positions. They are controlled by threats, violence and </w:t>
                      </w:r>
                      <w:r w:rsidR="005A3ED3">
                        <w:rPr>
                          <w:sz w:val="16"/>
                          <w:szCs w:val="16"/>
                          <w:lang w:val="en-US"/>
                        </w:rPr>
                        <w:t xml:space="preserve">promises of money </w:t>
                      </w:r>
                      <w:r w:rsidR="00E7029F">
                        <w:rPr>
                          <w:sz w:val="16"/>
                          <w:szCs w:val="16"/>
                          <w:lang w:val="en-US"/>
                        </w:rPr>
                        <w:t>and</w:t>
                      </w:r>
                      <w:r w:rsidR="005A3ED3">
                        <w:rPr>
                          <w:sz w:val="16"/>
                          <w:szCs w:val="16"/>
                          <w:lang w:val="en-US"/>
                        </w:rPr>
                        <w:t xml:space="preserve"> status. </w:t>
                      </w:r>
                    </w:p>
                  </w:txbxContent>
                </v:textbox>
                <w10:wrap type="square"/>
              </v:shape>
            </w:pict>
          </mc:Fallback>
        </mc:AlternateContent>
      </w:r>
    </w:p>
    <w:p w14:paraId="4AE6B34E" w14:textId="737BAE73" w:rsidR="007A751A" w:rsidRPr="007A751A" w:rsidRDefault="007A751A" w:rsidP="007A751A">
      <w:pPr>
        <w:spacing w:line="278" w:lineRule="auto"/>
        <w:rPr>
          <w:rFonts w:ascii="Aptos" w:eastAsia="Aptos" w:hAnsi="Aptos" w:cs="Times New Roman"/>
          <w:sz w:val="24"/>
          <w:szCs w:val="24"/>
        </w:rPr>
      </w:pPr>
      <w:r w:rsidRPr="007A751A">
        <w:rPr>
          <w:rFonts w:ascii="Aptos" w:eastAsia="Aptos" w:hAnsi="Aptos" w:cs="Times New Roman"/>
          <w:sz w:val="24"/>
          <w:szCs w:val="24"/>
        </w:rPr>
        <w:t xml:space="preserve">                                            </w:t>
      </w:r>
    </w:p>
    <w:p w14:paraId="0F7999DF" w14:textId="7022064A" w:rsidR="007A751A" w:rsidRPr="007A751A" w:rsidRDefault="007A751A" w:rsidP="007A751A">
      <w:pPr>
        <w:spacing w:line="278" w:lineRule="auto"/>
        <w:rPr>
          <w:rFonts w:ascii="Aptos" w:eastAsia="Aptos" w:hAnsi="Aptos" w:cs="Times New Roman"/>
          <w:sz w:val="24"/>
          <w:szCs w:val="24"/>
        </w:rPr>
      </w:pPr>
    </w:p>
    <w:p w14:paraId="4710AE05" w14:textId="37C79F14" w:rsidR="007A751A" w:rsidRPr="007A751A" w:rsidRDefault="007A751A" w:rsidP="007A751A">
      <w:pPr>
        <w:spacing w:line="278" w:lineRule="auto"/>
        <w:rPr>
          <w:rFonts w:ascii="Aptos" w:eastAsia="Aptos" w:hAnsi="Aptos" w:cs="Times New Roman"/>
          <w:sz w:val="24"/>
          <w:szCs w:val="24"/>
        </w:rPr>
      </w:pPr>
    </w:p>
    <w:p w14:paraId="65F0BD85" w14:textId="361975F5" w:rsidR="007A751A" w:rsidRPr="007A751A" w:rsidRDefault="00283BDA" w:rsidP="007A751A">
      <w:pPr>
        <w:spacing w:line="278" w:lineRule="auto"/>
        <w:rPr>
          <w:rFonts w:ascii="Aptos" w:eastAsia="Aptos" w:hAnsi="Aptos" w:cs="Times New Roman"/>
          <w:sz w:val="24"/>
          <w:szCs w:val="24"/>
        </w:rPr>
      </w:pPr>
      <w:r w:rsidRPr="007A751A">
        <w:rPr>
          <w:rFonts w:ascii="Aptos" w:eastAsia="Aptos" w:hAnsi="Aptos" w:cs="Times New Roman"/>
          <w:noProof/>
          <w:sz w:val="24"/>
          <w:szCs w:val="24"/>
        </w:rPr>
        <mc:AlternateContent>
          <mc:Choice Requires="wps">
            <w:drawing>
              <wp:anchor distT="0" distB="0" distL="114300" distR="114300" simplePos="0" relativeHeight="251664384" behindDoc="0" locked="0" layoutInCell="1" allowOverlap="1" wp14:anchorId="58B6223F" wp14:editId="64E9FFCC">
                <wp:simplePos x="0" y="0"/>
                <wp:positionH relativeFrom="column">
                  <wp:posOffset>5370931</wp:posOffset>
                </wp:positionH>
                <wp:positionV relativeFrom="paragraph">
                  <wp:posOffset>856574</wp:posOffset>
                </wp:positionV>
                <wp:extent cx="393106" cy="438447"/>
                <wp:effectExtent l="0" t="0" r="26035" b="19050"/>
                <wp:wrapNone/>
                <wp:docPr id="368829036" name="Straight Connector 5"/>
                <wp:cNvGraphicFramePr/>
                <a:graphic xmlns:a="http://schemas.openxmlformats.org/drawingml/2006/main">
                  <a:graphicData uri="http://schemas.microsoft.com/office/word/2010/wordprocessingShape">
                    <wps:wsp>
                      <wps:cNvCnPr/>
                      <wps:spPr>
                        <a:xfrm flipV="1">
                          <a:off x="0" y="0"/>
                          <a:ext cx="393106" cy="438447"/>
                        </a:xfrm>
                        <a:prstGeom prst="line">
                          <a:avLst/>
                        </a:prstGeom>
                        <a:noFill/>
                        <a:ln w="190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831D17B" id="Straight Connector 5"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2.9pt,67.45pt" to="453.85pt,10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" strokecolor="#156082" strokeweight="1.5pt">
                <v:stroke joinstyle="miter"/>
              </v:line>
            </w:pict>
          </mc:Fallback>
        </mc:AlternateContent>
      </w:r>
      <w:r w:rsidR="007A751A" w:rsidRPr="007A751A">
        <w:rPr>
          <w:rFonts w:ascii="Aptos" w:eastAsia="Aptos" w:hAnsi="Aptos" w:cs="Times New Roman"/>
          <w:sz w:val="24"/>
          <w:szCs w:val="24"/>
        </w:rPr>
        <w:t xml:space="preserve">                    </w:t>
      </w:r>
    </w:p>
    <w:p w14:paraId="5FA39100" w14:textId="002E9A76" w:rsidR="007A751A" w:rsidRPr="007A751A" w:rsidRDefault="00FC73BD" w:rsidP="007A751A">
      <w:pPr>
        <w:spacing w:line="278" w:lineRule="auto"/>
        <w:rPr>
          <w:rFonts w:ascii="Aptos" w:eastAsia="Aptos" w:hAnsi="Aptos" w:cs="Times New Roman"/>
          <w:sz w:val="24"/>
          <w:szCs w:val="24"/>
        </w:rPr>
      </w:pPr>
      <w:r w:rsidRPr="007A751A">
        <w:rPr>
          <w:rFonts w:ascii="Aptos" w:eastAsia="Aptos" w:hAnsi="Aptos" w:cs="Times New Roman"/>
          <w:noProof/>
          <w:sz w:val="24"/>
          <w:szCs w:val="24"/>
        </w:rPr>
        <mc:AlternateContent>
          <mc:Choice Requires="wps">
            <w:drawing>
              <wp:anchor distT="0" distB="0" distL="114300" distR="114300" simplePos="0" relativeHeight="251666432" behindDoc="0" locked="0" layoutInCell="1" allowOverlap="1" wp14:anchorId="3EBC5A4E" wp14:editId="6BFB800E">
                <wp:simplePos x="0" y="0"/>
                <wp:positionH relativeFrom="column">
                  <wp:posOffset>3789135</wp:posOffset>
                </wp:positionH>
                <wp:positionV relativeFrom="paragraph">
                  <wp:posOffset>310243</wp:posOffset>
                </wp:positionV>
                <wp:extent cx="6350" cy="501650"/>
                <wp:effectExtent l="0" t="0" r="31750" b="12700"/>
                <wp:wrapNone/>
                <wp:docPr id="1312817978" name="Straight Connector 7"/>
                <wp:cNvGraphicFramePr/>
                <a:graphic xmlns:a="http://schemas.openxmlformats.org/drawingml/2006/main">
                  <a:graphicData uri="http://schemas.microsoft.com/office/word/2010/wordprocessingShape">
                    <wps:wsp>
                      <wps:cNvCnPr/>
                      <wps:spPr>
                        <a:xfrm flipH="1" flipV="1">
                          <a:off x="0" y="0"/>
                          <a:ext cx="6350" cy="501650"/>
                        </a:xfrm>
                        <a:prstGeom prst="line">
                          <a:avLst/>
                        </a:prstGeom>
                        <a:noFill/>
                        <a:ln w="190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AD6F600" id="Straight Connector 7" o:spid="_x0000_s1026" style="position:absolute;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8.35pt,24.45pt" to="298.85pt,6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" strokecolor="#156082" strokeweight="1.5pt">
                <v:stroke joinstyle="miter"/>
              </v:line>
            </w:pict>
          </mc:Fallback>
        </mc:AlternateContent>
      </w:r>
      <w:r w:rsidR="00DF0E06" w:rsidRPr="007A751A">
        <w:rPr>
          <w:rFonts w:ascii="Aptos" w:eastAsia="Aptos" w:hAnsi="Aptos" w:cs="Times New Roman"/>
          <w:noProof/>
          <w:sz w:val="24"/>
          <w:szCs w:val="24"/>
        </w:rPr>
        <mc:AlternateContent>
          <mc:Choice Requires="wps">
            <w:drawing>
              <wp:anchor distT="0" distB="0" distL="114300" distR="114300" simplePos="0" relativeHeight="251678720" behindDoc="0" locked="0" layoutInCell="1" allowOverlap="1" wp14:anchorId="3B7B7BEB" wp14:editId="23671BDB">
                <wp:simplePos x="0" y="0"/>
                <wp:positionH relativeFrom="column">
                  <wp:posOffset>-337560</wp:posOffset>
                </wp:positionH>
                <wp:positionV relativeFrom="paragraph">
                  <wp:posOffset>1677207</wp:posOffset>
                </wp:positionV>
                <wp:extent cx="2127903" cy="2948299"/>
                <wp:effectExtent l="0" t="0" r="24765" b="24130"/>
                <wp:wrapNone/>
                <wp:docPr id="1957584959" name="Text Box 9"/>
                <wp:cNvGraphicFramePr/>
                <a:graphic xmlns:a="http://schemas.openxmlformats.org/drawingml/2006/main">
                  <a:graphicData uri="http://schemas.microsoft.com/office/word/2010/wordprocessingShape">
                    <wps:wsp>
                      <wps:cNvSpPr txBox="1"/>
                      <wps:spPr>
                        <a:xfrm>
                          <a:off x="0" y="0"/>
                          <a:ext cx="2127903" cy="2948299"/>
                        </a:xfrm>
                        <a:prstGeom prst="rect">
                          <a:avLst/>
                        </a:prstGeom>
                        <a:solidFill>
                          <a:sysClr val="window" lastClr="FFFFFF"/>
                        </a:solidFill>
                        <a:ln w="6350">
                          <a:solidFill>
                            <a:prstClr val="black"/>
                          </a:solidFill>
                        </a:ln>
                      </wps:spPr>
                      <wps:txbx>
                        <w:txbxContent>
                          <w:p w14:paraId="59E33E8C" w14:textId="5DB36262" w:rsidR="007A751A" w:rsidRDefault="000F6F4D" w:rsidP="007A751A">
                            <w:pPr>
                              <w:rPr>
                                <w:sz w:val="16"/>
                                <w:szCs w:val="16"/>
                                <w:lang w:val="en-US"/>
                              </w:rPr>
                            </w:pPr>
                            <w:r>
                              <w:rPr>
                                <w:sz w:val="16"/>
                                <w:szCs w:val="16"/>
                                <w:lang w:val="en-US"/>
                              </w:rPr>
                              <w:t xml:space="preserve">There are special partner services </w:t>
                            </w:r>
                            <w:r w:rsidR="000175D6">
                              <w:rPr>
                                <w:sz w:val="16"/>
                                <w:szCs w:val="16"/>
                                <w:lang w:val="en-US"/>
                              </w:rPr>
                              <w:t xml:space="preserve">who work with police, </w:t>
                            </w:r>
                            <w:r w:rsidR="009123AA">
                              <w:rPr>
                                <w:sz w:val="16"/>
                                <w:szCs w:val="16"/>
                                <w:lang w:val="en-US"/>
                              </w:rPr>
                              <w:t>children’s</w:t>
                            </w:r>
                            <w:r w:rsidR="000175D6">
                              <w:rPr>
                                <w:sz w:val="16"/>
                                <w:szCs w:val="16"/>
                                <w:lang w:val="en-US"/>
                              </w:rPr>
                              <w:t xml:space="preserve"> services schools and professionals to help children exit county lines. </w:t>
                            </w:r>
                            <w:r w:rsidR="005F0875">
                              <w:rPr>
                                <w:sz w:val="16"/>
                                <w:szCs w:val="16"/>
                                <w:lang w:val="en-US"/>
                              </w:rPr>
                              <w:t xml:space="preserve">They work closely to help make safe exit plans. They are several major </w:t>
                            </w:r>
                            <w:r w:rsidR="000B2AD1">
                              <w:rPr>
                                <w:sz w:val="16"/>
                                <w:szCs w:val="16"/>
                                <w:lang w:val="en-US"/>
                              </w:rPr>
                              <w:t>charities, like the St Guiles trust,</w:t>
                            </w:r>
                            <w:r w:rsidR="00091165">
                              <w:rPr>
                                <w:sz w:val="16"/>
                                <w:szCs w:val="16"/>
                                <w:lang w:val="en-US"/>
                              </w:rPr>
                              <w:t xml:space="preserve"> </w:t>
                            </w:r>
                            <w:r w:rsidR="0091502E">
                              <w:rPr>
                                <w:sz w:val="16"/>
                                <w:szCs w:val="16"/>
                                <w:lang w:val="en-US"/>
                              </w:rPr>
                              <w:t>Cymru</w:t>
                            </w:r>
                            <w:r w:rsidR="001B3D16">
                              <w:rPr>
                                <w:sz w:val="16"/>
                                <w:szCs w:val="16"/>
                                <w:lang w:val="en-US"/>
                              </w:rPr>
                              <w:t xml:space="preserve"> (2023)</w:t>
                            </w:r>
                            <w:r w:rsidR="0091502E">
                              <w:rPr>
                                <w:sz w:val="16"/>
                                <w:szCs w:val="16"/>
                                <w:lang w:val="en-US"/>
                              </w:rPr>
                              <w:t>, which</w:t>
                            </w:r>
                            <w:r w:rsidR="000B2AD1">
                              <w:rPr>
                                <w:sz w:val="16"/>
                                <w:szCs w:val="16"/>
                                <w:lang w:val="en-US"/>
                              </w:rPr>
                              <w:t xml:space="preserve"> is a long stan</w:t>
                            </w:r>
                            <w:r w:rsidR="00736938">
                              <w:rPr>
                                <w:sz w:val="16"/>
                                <w:szCs w:val="16"/>
                                <w:lang w:val="en-US"/>
                              </w:rPr>
                              <w:t xml:space="preserve">ding, which provides mentors and outreach </w:t>
                            </w:r>
                            <w:r w:rsidR="009123AA">
                              <w:rPr>
                                <w:sz w:val="16"/>
                                <w:szCs w:val="16"/>
                                <w:lang w:val="en-US"/>
                              </w:rPr>
                              <w:t xml:space="preserve">program </w:t>
                            </w:r>
                            <w:r w:rsidR="00736938">
                              <w:rPr>
                                <w:sz w:val="16"/>
                                <w:szCs w:val="16"/>
                                <w:lang w:val="en-US"/>
                              </w:rPr>
                              <w:t>to help build trust</w:t>
                            </w:r>
                            <w:r w:rsidR="007527C4">
                              <w:rPr>
                                <w:sz w:val="16"/>
                                <w:szCs w:val="16"/>
                                <w:lang w:val="en-US"/>
                              </w:rPr>
                              <w:t xml:space="preserve">, give support with </w:t>
                            </w:r>
                            <w:r w:rsidR="009123AA">
                              <w:rPr>
                                <w:sz w:val="16"/>
                                <w:szCs w:val="16"/>
                                <w:lang w:val="en-US"/>
                              </w:rPr>
                              <w:t>housing,</w:t>
                            </w:r>
                            <w:r w:rsidR="007527C4">
                              <w:rPr>
                                <w:sz w:val="16"/>
                                <w:szCs w:val="16"/>
                                <w:lang w:val="en-US"/>
                              </w:rPr>
                              <w:t xml:space="preserve"> education, employment and wellbeing. </w:t>
                            </w:r>
                            <w:r w:rsidR="009123AA">
                              <w:rPr>
                                <w:sz w:val="16"/>
                                <w:szCs w:val="16"/>
                                <w:lang w:val="en-US"/>
                              </w:rPr>
                              <w:t>Alongside</w:t>
                            </w:r>
                            <w:r w:rsidR="00FA2937">
                              <w:rPr>
                                <w:sz w:val="16"/>
                                <w:szCs w:val="16"/>
                                <w:lang w:val="en-US"/>
                              </w:rPr>
                              <w:t xml:space="preserve"> the </w:t>
                            </w:r>
                            <w:r w:rsidR="009123AA">
                              <w:rPr>
                                <w:sz w:val="16"/>
                                <w:szCs w:val="16"/>
                                <w:lang w:val="en-US"/>
                              </w:rPr>
                              <w:t>London’s</w:t>
                            </w:r>
                            <w:r w:rsidR="00FA2937">
                              <w:rPr>
                                <w:sz w:val="16"/>
                                <w:szCs w:val="16"/>
                                <w:lang w:val="en-US"/>
                              </w:rPr>
                              <w:t xml:space="preserve"> rescue and </w:t>
                            </w:r>
                            <w:r w:rsidR="00195D95">
                              <w:rPr>
                                <w:sz w:val="16"/>
                                <w:szCs w:val="16"/>
                                <w:lang w:val="en-US"/>
                              </w:rPr>
                              <w:t xml:space="preserve">response, </w:t>
                            </w:r>
                            <w:r w:rsidR="00E65C67">
                              <w:rPr>
                                <w:sz w:val="16"/>
                                <w:szCs w:val="16"/>
                                <w:lang w:val="en-US"/>
                              </w:rPr>
                              <w:t>service. (2022)</w:t>
                            </w:r>
                            <w:r w:rsidR="00195D95">
                              <w:rPr>
                                <w:sz w:val="16"/>
                                <w:szCs w:val="16"/>
                                <w:lang w:val="en-US"/>
                              </w:rPr>
                              <w:t xml:space="preserve">  </w:t>
                            </w:r>
                          </w:p>
                          <w:p w14:paraId="3A9AFAA9" w14:textId="1420429D" w:rsidR="004E3F29" w:rsidRPr="005A4B41" w:rsidRDefault="004E3F29" w:rsidP="007A751A">
                            <w:pPr>
                              <w:rPr>
                                <w:sz w:val="16"/>
                                <w:szCs w:val="16"/>
                                <w:lang w:val="en-US"/>
                              </w:rPr>
                            </w:pPr>
                            <w:r>
                              <w:rPr>
                                <w:sz w:val="16"/>
                                <w:szCs w:val="16"/>
                                <w:lang w:val="en-US"/>
                              </w:rPr>
                              <w:t>Meic</w:t>
                            </w:r>
                            <w:r w:rsidR="00A35C0D">
                              <w:rPr>
                                <w:sz w:val="16"/>
                                <w:szCs w:val="16"/>
                                <w:lang w:val="en-US"/>
                              </w:rPr>
                              <w:t xml:space="preserve">, </w:t>
                            </w:r>
                            <w:r w:rsidR="0091502E" w:rsidRPr="00727D47">
                              <w:rPr>
                                <w:sz w:val="16"/>
                                <w:szCs w:val="16"/>
                                <w:lang w:val="en-US"/>
                              </w:rPr>
                              <w:t>Wales</w:t>
                            </w:r>
                            <w:r w:rsidR="00F51475" w:rsidRPr="00727D47">
                              <w:rPr>
                                <w:sz w:val="16"/>
                                <w:szCs w:val="16"/>
                                <w:lang w:val="en-US"/>
                              </w:rPr>
                              <w:t xml:space="preserve"> </w:t>
                            </w:r>
                            <w:r w:rsidR="00A35C0D">
                              <w:rPr>
                                <w:sz w:val="16"/>
                                <w:szCs w:val="16"/>
                                <w:lang w:val="en-US"/>
                              </w:rPr>
                              <w:t xml:space="preserve">(2024), </w:t>
                            </w:r>
                            <w:r w:rsidR="00320DDA">
                              <w:rPr>
                                <w:sz w:val="16"/>
                                <w:szCs w:val="16"/>
                                <w:lang w:val="en-US"/>
                              </w:rPr>
                              <w:t xml:space="preserve">supply a </w:t>
                            </w:r>
                            <w:r w:rsidR="00F51475" w:rsidRPr="00727D47">
                              <w:rPr>
                                <w:sz w:val="16"/>
                                <w:szCs w:val="16"/>
                                <w:lang w:val="en-US"/>
                              </w:rPr>
                              <w:t xml:space="preserve">young </w:t>
                            </w:r>
                            <w:r w:rsidR="0091502E" w:rsidRPr="00727D47">
                              <w:rPr>
                                <w:sz w:val="16"/>
                                <w:szCs w:val="16"/>
                                <w:lang w:val="en-US"/>
                              </w:rPr>
                              <w:t>people’s</w:t>
                            </w:r>
                            <w:r w:rsidR="00F51475" w:rsidRPr="00727D47">
                              <w:rPr>
                                <w:sz w:val="16"/>
                                <w:szCs w:val="16"/>
                                <w:lang w:val="en-US"/>
                              </w:rPr>
                              <w:t xml:space="preserve"> help line</w:t>
                            </w:r>
                            <w:r w:rsidR="00F51475">
                              <w:rPr>
                                <w:sz w:val="16"/>
                                <w:szCs w:val="16"/>
                                <w:lang w:val="en-US"/>
                              </w:rPr>
                              <w:t xml:space="preserve"> and support, which offers </w:t>
                            </w:r>
                            <w:r w:rsidR="00E65C67">
                              <w:rPr>
                                <w:sz w:val="16"/>
                                <w:szCs w:val="16"/>
                                <w:lang w:val="en-US"/>
                              </w:rPr>
                              <w:t>information, advice</w:t>
                            </w:r>
                            <w:r w:rsidR="00F51475">
                              <w:rPr>
                                <w:sz w:val="16"/>
                                <w:szCs w:val="16"/>
                                <w:lang w:val="en-US"/>
                              </w:rPr>
                              <w:t xml:space="preserve"> and advocacy. </w:t>
                            </w:r>
                            <w:r w:rsidR="000465D6">
                              <w:rPr>
                                <w:sz w:val="16"/>
                                <w:szCs w:val="16"/>
                                <w:lang w:val="en-US"/>
                              </w:rPr>
                              <w:t xml:space="preserve">And </w:t>
                            </w:r>
                            <w:r w:rsidR="0091502E">
                              <w:rPr>
                                <w:sz w:val="16"/>
                                <w:szCs w:val="16"/>
                                <w:lang w:val="en-US"/>
                              </w:rPr>
                              <w:t>Crimestoppers</w:t>
                            </w:r>
                            <w:r w:rsidR="000465D6">
                              <w:rPr>
                                <w:sz w:val="16"/>
                                <w:szCs w:val="16"/>
                                <w:lang w:val="en-US"/>
                              </w:rPr>
                              <w:t xml:space="preserve">, </w:t>
                            </w:r>
                            <w:r w:rsidR="00320DDA">
                              <w:rPr>
                                <w:sz w:val="16"/>
                                <w:szCs w:val="16"/>
                                <w:lang w:val="en-US"/>
                              </w:rPr>
                              <w:t>(2023</w:t>
                            </w:r>
                            <w:r w:rsidR="005500E9">
                              <w:rPr>
                                <w:sz w:val="16"/>
                                <w:szCs w:val="16"/>
                                <w:lang w:val="en-US"/>
                              </w:rPr>
                              <w:t>), that</w:t>
                            </w:r>
                            <w:r w:rsidR="000465D6">
                              <w:rPr>
                                <w:sz w:val="16"/>
                                <w:szCs w:val="16"/>
                                <w:lang w:val="en-US"/>
                              </w:rPr>
                              <w:t xml:space="preserve"> offers anonymous reporting and youth </w:t>
                            </w:r>
                            <w:r w:rsidR="0091502E">
                              <w:rPr>
                                <w:sz w:val="16"/>
                                <w:szCs w:val="16"/>
                                <w:lang w:val="en-US"/>
                              </w:rPr>
                              <w:t>guidance</w:t>
                            </w:r>
                            <w:r w:rsidR="000465D6">
                              <w:rPr>
                                <w:sz w:val="16"/>
                                <w:szCs w:val="16"/>
                                <w:lang w:val="en-US"/>
                              </w:rPr>
                              <w:t xml:space="preserve">. </w:t>
                            </w:r>
                            <w:r w:rsidR="002809E8">
                              <w:rPr>
                                <w:sz w:val="16"/>
                                <w:szCs w:val="16"/>
                                <w:lang w:val="en-US"/>
                              </w:rPr>
                              <w:t xml:space="preserve">Other </w:t>
                            </w:r>
                            <w:r w:rsidR="0091502E">
                              <w:rPr>
                                <w:sz w:val="16"/>
                                <w:szCs w:val="16"/>
                                <w:lang w:val="en-US"/>
                              </w:rPr>
                              <w:t>confidential</w:t>
                            </w:r>
                            <w:r w:rsidR="002809E8">
                              <w:rPr>
                                <w:sz w:val="16"/>
                                <w:szCs w:val="16"/>
                                <w:lang w:val="en-US"/>
                              </w:rPr>
                              <w:t xml:space="preserve"> helplines are, NSPCC, </w:t>
                            </w:r>
                            <w:r w:rsidR="00320DDA">
                              <w:rPr>
                                <w:sz w:val="16"/>
                                <w:szCs w:val="16"/>
                                <w:lang w:val="en-US"/>
                              </w:rPr>
                              <w:t xml:space="preserve">(2023), </w:t>
                            </w:r>
                            <w:r w:rsidR="002809E8">
                              <w:rPr>
                                <w:sz w:val="16"/>
                                <w:szCs w:val="16"/>
                                <w:lang w:val="en-US"/>
                              </w:rPr>
                              <w:t xml:space="preserve">Safe </w:t>
                            </w:r>
                            <w:r w:rsidR="0091502E">
                              <w:rPr>
                                <w:sz w:val="16"/>
                                <w:szCs w:val="16"/>
                                <w:lang w:val="en-US"/>
                              </w:rPr>
                              <w:t xml:space="preserve">call, </w:t>
                            </w:r>
                            <w:r w:rsidR="005500E9">
                              <w:rPr>
                                <w:sz w:val="16"/>
                                <w:szCs w:val="16"/>
                                <w:lang w:val="en-US"/>
                              </w:rPr>
                              <w:t xml:space="preserve">and catch22(2023), are </w:t>
                            </w:r>
                            <w:r w:rsidR="0091502E">
                              <w:rPr>
                                <w:sz w:val="16"/>
                                <w:szCs w:val="16"/>
                                <w:lang w:val="en-US"/>
                              </w:rPr>
                              <w:t xml:space="preserve">all designed to help with exciting county lines, safely.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B7BEB" id="Text Box 9" o:spid="_x0000_s1033" type="#_x0000_t202" style="position:absolute;margin-left:-26.6pt;margin-top:132.05pt;width:167.55pt;height:232.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" fillcolor="window" strokeweight=".5pt">
                <v:textbox>
                  <w:txbxContent>
                    <w:p w14:paraId="59E33E8C" w14:textId="5DB36262" w:rsidR="007A751A" w:rsidRDefault="000F6F4D" w:rsidP="007A751A">
                      <w:pPr>
                        <w:rPr>
                          <w:sz w:val="16"/>
                          <w:szCs w:val="16"/>
                          <w:lang w:val="en-US"/>
                        </w:rPr>
                      </w:pPr>
                      <w:r>
                        <w:rPr>
                          <w:sz w:val="16"/>
                          <w:szCs w:val="16"/>
                          <w:lang w:val="en-US"/>
                        </w:rPr>
                        <w:t xml:space="preserve">There are special partner services </w:t>
                      </w:r>
                      <w:r w:rsidR="000175D6">
                        <w:rPr>
                          <w:sz w:val="16"/>
                          <w:szCs w:val="16"/>
                          <w:lang w:val="en-US"/>
                        </w:rPr>
                        <w:t xml:space="preserve">who work with police, </w:t>
                      </w:r>
                      <w:r w:rsidR="009123AA">
                        <w:rPr>
                          <w:sz w:val="16"/>
                          <w:szCs w:val="16"/>
                          <w:lang w:val="en-US"/>
                        </w:rPr>
                        <w:t>children’s</w:t>
                      </w:r>
                      <w:r w:rsidR="000175D6">
                        <w:rPr>
                          <w:sz w:val="16"/>
                          <w:szCs w:val="16"/>
                          <w:lang w:val="en-US"/>
                        </w:rPr>
                        <w:t xml:space="preserve"> services schools and professionals to help children exit county lines. </w:t>
                      </w:r>
                      <w:r w:rsidR="005F0875">
                        <w:rPr>
                          <w:sz w:val="16"/>
                          <w:szCs w:val="16"/>
                          <w:lang w:val="en-US"/>
                        </w:rPr>
                        <w:t xml:space="preserve">They work closely to help make safe exit plans. They are several major </w:t>
                      </w:r>
                      <w:r w:rsidR="000B2AD1">
                        <w:rPr>
                          <w:sz w:val="16"/>
                          <w:szCs w:val="16"/>
                          <w:lang w:val="en-US"/>
                        </w:rPr>
                        <w:t>charities, like the St Guiles trust,</w:t>
                      </w:r>
                      <w:r w:rsidR="00091165">
                        <w:rPr>
                          <w:sz w:val="16"/>
                          <w:szCs w:val="16"/>
                          <w:lang w:val="en-US"/>
                        </w:rPr>
                        <w:t xml:space="preserve"> </w:t>
                      </w:r>
                      <w:r w:rsidR="0091502E">
                        <w:rPr>
                          <w:sz w:val="16"/>
                          <w:szCs w:val="16"/>
                          <w:lang w:val="en-US"/>
                        </w:rPr>
                        <w:t>Cymru</w:t>
                      </w:r>
                      <w:r w:rsidR="001B3D16">
                        <w:rPr>
                          <w:sz w:val="16"/>
                          <w:szCs w:val="16"/>
                          <w:lang w:val="en-US"/>
                        </w:rPr>
                        <w:t xml:space="preserve"> (2023)</w:t>
                      </w:r>
                      <w:r w:rsidR="0091502E">
                        <w:rPr>
                          <w:sz w:val="16"/>
                          <w:szCs w:val="16"/>
                          <w:lang w:val="en-US"/>
                        </w:rPr>
                        <w:t>, which</w:t>
                      </w:r>
                      <w:r w:rsidR="000B2AD1">
                        <w:rPr>
                          <w:sz w:val="16"/>
                          <w:szCs w:val="16"/>
                          <w:lang w:val="en-US"/>
                        </w:rPr>
                        <w:t xml:space="preserve"> is a long stan</w:t>
                      </w:r>
                      <w:r w:rsidR="00736938">
                        <w:rPr>
                          <w:sz w:val="16"/>
                          <w:szCs w:val="16"/>
                          <w:lang w:val="en-US"/>
                        </w:rPr>
                        <w:t xml:space="preserve">ding, which provides mentors and outreach </w:t>
                      </w:r>
                      <w:r w:rsidR="009123AA">
                        <w:rPr>
                          <w:sz w:val="16"/>
                          <w:szCs w:val="16"/>
                          <w:lang w:val="en-US"/>
                        </w:rPr>
                        <w:t xml:space="preserve">program </w:t>
                      </w:r>
                      <w:r w:rsidR="00736938">
                        <w:rPr>
                          <w:sz w:val="16"/>
                          <w:szCs w:val="16"/>
                          <w:lang w:val="en-US"/>
                        </w:rPr>
                        <w:t>to help build trust</w:t>
                      </w:r>
                      <w:r w:rsidR="007527C4">
                        <w:rPr>
                          <w:sz w:val="16"/>
                          <w:szCs w:val="16"/>
                          <w:lang w:val="en-US"/>
                        </w:rPr>
                        <w:t xml:space="preserve">, give support with </w:t>
                      </w:r>
                      <w:r w:rsidR="009123AA">
                        <w:rPr>
                          <w:sz w:val="16"/>
                          <w:szCs w:val="16"/>
                          <w:lang w:val="en-US"/>
                        </w:rPr>
                        <w:t>housing,</w:t>
                      </w:r>
                      <w:r w:rsidR="007527C4">
                        <w:rPr>
                          <w:sz w:val="16"/>
                          <w:szCs w:val="16"/>
                          <w:lang w:val="en-US"/>
                        </w:rPr>
                        <w:t xml:space="preserve"> education, employment and wellbeing. </w:t>
                      </w:r>
                      <w:r w:rsidR="009123AA">
                        <w:rPr>
                          <w:sz w:val="16"/>
                          <w:szCs w:val="16"/>
                          <w:lang w:val="en-US"/>
                        </w:rPr>
                        <w:t>Alongside</w:t>
                      </w:r>
                      <w:r w:rsidR="00FA2937">
                        <w:rPr>
                          <w:sz w:val="16"/>
                          <w:szCs w:val="16"/>
                          <w:lang w:val="en-US"/>
                        </w:rPr>
                        <w:t xml:space="preserve"> the </w:t>
                      </w:r>
                      <w:r w:rsidR="009123AA">
                        <w:rPr>
                          <w:sz w:val="16"/>
                          <w:szCs w:val="16"/>
                          <w:lang w:val="en-US"/>
                        </w:rPr>
                        <w:t>London’s</w:t>
                      </w:r>
                      <w:r w:rsidR="00FA2937">
                        <w:rPr>
                          <w:sz w:val="16"/>
                          <w:szCs w:val="16"/>
                          <w:lang w:val="en-US"/>
                        </w:rPr>
                        <w:t xml:space="preserve"> rescue and </w:t>
                      </w:r>
                      <w:r w:rsidR="00195D95">
                        <w:rPr>
                          <w:sz w:val="16"/>
                          <w:szCs w:val="16"/>
                          <w:lang w:val="en-US"/>
                        </w:rPr>
                        <w:t xml:space="preserve">response, </w:t>
                      </w:r>
                      <w:r w:rsidR="00E65C67">
                        <w:rPr>
                          <w:sz w:val="16"/>
                          <w:szCs w:val="16"/>
                          <w:lang w:val="en-US"/>
                        </w:rPr>
                        <w:t>service. (2022)</w:t>
                      </w:r>
                      <w:r w:rsidR="00195D95">
                        <w:rPr>
                          <w:sz w:val="16"/>
                          <w:szCs w:val="16"/>
                          <w:lang w:val="en-US"/>
                        </w:rPr>
                        <w:t xml:space="preserve">  </w:t>
                      </w:r>
                    </w:p>
                    <w:p w14:paraId="3A9AFAA9" w14:textId="1420429D" w:rsidR="004E3F29" w:rsidRPr="005A4B41" w:rsidRDefault="004E3F29" w:rsidP="007A751A">
                      <w:pPr>
                        <w:rPr>
                          <w:sz w:val="16"/>
                          <w:szCs w:val="16"/>
                          <w:lang w:val="en-US"/>
                        </w:rPr>
                      </w:pPr>
                      <w:r>
                        <w:rPr>
                          <w:sz w:val="16"/>
                          <w:szCs w:val="16"/>
                          <w:lang w:val="en-US"/>
                        </w:rPr>
                        <w:t>Meic</w:t>
                      </w:r>
                      <w:r w:rsidR="00A35C0D">
                        <w:rPr>
                          <w:sz w:val="16"/>
                          <w:szCs w:val="16"/>
                          <w:lang w:val="en-US"/>
                        </w:rPr>
                        <w:t xml:space="preserve">, </w:t>
                      </w:r>
                      <w:r w:rsidR="0091502E" w:rsidRPr="00727D47">
                        <w:rPr>
                          <w:sz w:val="16"/>
                          <w:szCs w:val="16"/>
                          <w:lang w:val="en-US"/>
                        </w:rPr>
                        <w:t>Wales</w:t>
                      </w:r>
                      <w:r w:rsidR="00F51475" w:rsidRPr="00727D47">
                        <w:rPr>
                          <w:sz w:val="16"/>
                          <w:szCs w:val="16"/>
                          <w:lang w:val="en-US"/>
                        </w:rPr>
                        <w:t xml:space="preserve"> </w:t>
                      </w:r>
                      <w:r w:rsidR="00A35C0D">
                        <w:rPr>
                          <w:sz w:val="16"/>
                          <w:szCs w:val="16"/>
                          <w:lang w:val="en-US"/>
                        </w:rPr>
                        <w:t xml:space="preserve">(2024), </w:t>
                      </w:r>
                      <w:r w:rsidR="00320DDA">
                        <w:rPr>
                          <w:sz w:val="16"/>
                          <w:szCs w:val="16"/>
                          <w:lang w:val="en-US"/>
                        </w:rPr>
                        <w:t xml:space="preserve">supply a </w:t>
                      </w:r>
                      <w:r w:rsidR="00F51475" w:rsidRPr="00727D47">
                        <w:rPr>
                          <w:sz w:val="16"/>
                          <w:szCs w:val="16"/>
                          <w:lang w:val="en-US"/>
                        </w:rPr>
                        <w:t xml:space="preserve">young </w:t>
                      </w:r>
                      <w:r w:rsidR="0091502E" w:rsidRPr="00727D47">
                        <w:rPr>
                          <w:sz w:val="16"/>
                          <w:szCs w:val="16"/>
                          <w:lang w:val="en-US"/>
                        </w:rPr>
                        <w:t>people’s</w:t>
                      </w:r>
                      <w:r w:rsidR="00F51475" w:rsidRPr="00727D47">
                        <w:rPr>
                          <w:sz w:val="16"/>
                          <w:szCs w:val="16"/>
                          <w:lang w:val="en-US"/>
                        </w:rPr>
                        <w:t xml:space="preserve"> help line</w:t>
                      </w:r>
                      <w:r w:rsidR="00F51475">
                        <w:rPr>
                          <w:sz w:val="16"/>
                          <w:szCs w:val="16"/>
                          <w:lang w:val="en-US"/>
                        </w:rPr>
                        <w:t xml:space="preserve"> and support, which offers </w:t>
                      </w:r>
                      <w:r w:rsidR="00E65C67">
                        <w:rPr>
                          <w:sz w:val="16"/>
                          <w:szCs w:val="16"/>
                          <w:lang w:val="en-US"/>
                        </w:rPr>
                        <w:t>information, advice</w:t>
                      </w:r>
                      <w:r w:rsidR="00F51475">
                        <w:rPr>
                          <w:sz w:val="16"/>
                          <w:szCs w:val="16"/>
                          <w:lang w:val="en-US"/>
                        </w:rPr>
                        <w:t xml:space="preserve"> and advocacy. </w:t>
                      </w:r>
                      <w:r w:rsidR="000465D6">
                        <w:rPr>
                          <w:sz w:val="16"/>
                          <w:szCs w:val="16"/>
                          <w:lang w:val="en-US"/>
                        </w:rPr>
                        <w:t xml:space="preserve">And </w:t>
                      </w:r>
                      <w:r w:rsidR="0091502E">
                        <w:rPr>
                          <w:sz w:val="16"/>
                          <w:szCs w:val="16"/>
                          <w:lang w:val="en-US"/>
                        </w:rPr>
                        <w:t>Crimestoppers</w:t>
                      </w:r>
                      <w:r w:rsidR="000465D6">
                        <w:rPr>
                          <w:sz w:val="16"/>
                          <w:szCs w:val="16"/>
                          <w:lang w:val="en-US"/>
                        </w:rPr>
                        <w:t xml:space="preserve">, </w:t>
                      </w:r>
                      <w:r w:rsidR="00320DDA">
                        <w:rPr>
                          <w:sz w:val="16"/>
                          <w:szCs w:val="16"/>
                          <w:lang w:val="en-US"/>
                        </w:rPr>
                        <w:t>(2023</w:t>
                      </w:r>
                      <w:r w:rsidR="005500E9">
                        <w:rPr>
                          <w:sz w:val="16"/>
                          <w:szCs w:val="16"/>
                          <w:lang w:val="en-US"/>
                        </w:rPr>
                        <w:t>), that</w:t>
                      </w:r>
                      <w:r w:rsidR="000465D6">
                        <w:rPr>
                          <w:sz w:val="16"/>
                          <w:szCs w:val="16"/>
                          <w:lang w:val="en-US"/>
                        </w:rPr>
                        <w:t xml:space="preserve"> offers anonymous reporting and youth </w:t>
                      </w:r>
                      <w:r w:rsidR="0091502E">
                        <w:rPr>
                          <w:sz w:val="16"/>
                          <w:szCs w:val="16"/>
                          <w:lang w:val="en-US"/>
                        </w:rPr>
                        <w:t>guidance</w:t>
                      </w:r>
                      <w:r w:rsidR="000465D6">
                        <w:rPr>
                          <w:sz w:val="16"/>
                          <w:szCs w:val="16"/>
                          <w:lang w:val="en-US"/>
                        </w:rPr>
                        <w:t xml:space="preserve">. </w:t>
                      </w:r>
                      <w:r w:rsidR="002809E8">
                        <w:rPr>
                          <w:sz w:val="16"/>
                          <w:szCs w:val="16"/>
                          <w:lang w:val="en-US"/>
                        </w:rPr>
                        <w:t xml:space="preserve">Other </w:t>
                      </w:r>
                      <w:r w:rsidR="0091502E">
                        <w:rPr>
                          <w:sz w:val="16"/>
                          <w:szCs w:val="16"/>
                          <w:lang w:val="en-US"/>
                        </w:rPr>
                        <w:t>confidential</w:t>
                      </w:r>
                      <w:r w:rsidR="002809E8">
                        <w:rPr>
                          <w:sz w:val="16"/>
                          <w:szCs w:val="16"/>
                          <w:lang w:val="en-US"/>
                        </w:rPr>
                        <w:t xml:space="preserve"> helplines are, NSPCC, </w:t>
                      </w:r>
                      <w:r w:rsidR="00320DDA">
                        <w:rPr>
                          <w:sz w:val="16"/>
                          <w:szCs w:val="16"/>
                          <w:lang w:val="en-US"/>
                        </w:rPr>
                        <w:t xml:space="preserve">(2023), </w:t>
                      </w:r>
                      <w:r w:rsidR="002809E8">
                        <w:rPr>
                          <w:sz w:val="16"/>
                          <w:szCs w:val="16"/>
                          <w:lang w:val="en-US"/>
                        </w:rPr>
                        <w:t xml:space="preserve">Safe </w:t>
                      </w:r>
                      <w:r w:rsidR="0091502E">
                        <w:rPr>
                          <w:sz w:val="16"/>
                          <w:szCs w:val="16"/>
                          <w:lang w:val="en-US"/>
                        </w:rPr>
                        <w:t xml:space="preserve">call, </w:t>
                      </w:r>
                      <w:r w:rsidR="005500E9">
                        <w:rPr>
                          <w:sz w:val="16"/>
                          <w:szCs w:val="16"/>
                          <w:lang w:val="en-US"/>
                        </w:rPr>
                        <w:t xml:space="preserve">and catch22(2023), are </w:t>
                      </w:r>
                      <w:r w:rsidR="0091502E">
                        <w:rPr>
                          <w:sz w:val="16"/>
                          <w:szCs w:val="16"/>
                          <w:lang w:val="en-US"/>
                        </w:rPr>
                        <w:t xml:space="preserve">all designed to help with exciting county lines, safely. </w:t>
                      </w:r>
                    </w:p>
                  </w:txbxContent>
                </v:textbox>
              </v:shape>
            </w:pict>
          </mc:Fallback>
        </mc:AlternateContent>
      </w:r>
      <w:r w:rsidR="007A751A" w:rsidRPr="007A751A">
        <w:rPr>
          <w:rFonts w:ascii="Aptos" w:eastAsia="Aptos" w:hAnsi="Aptos" w:cs="Times New Roman"/>
          <w:sz w:val="24"/>
          <w:szCs w:val="24"/>
        </w:rPr>
        <w:t xml:space="preserve">                                                      </w:t>
      </w:r>
    </w:p>
    <w:p w14:paraId="69FB4040" w14:textId="63A6444E" w:rsidR="007A751A" w:rsidRPr="007A751A" w:rsidRDefault="00FC73BD" w:rsidP="007A751A">
      <w:pPr>
        <w:ind w:left="720" w:hanging="720"/>
        <w:rPr>
          <w:rFonts w:ascii="Arial" w:hAnsi="Arial" w:cs="Arial"/>
          <w:color w:val="004F88"/>
          <w:sz w:val="32"/>
          <w:szCs w:val="32"/>
        </w:rPr>
      </w:pPr>
      <w:r w:rsidRPr="007A751A">
        <w:rPr>
          <w:rFonts w:ascii="Aptos" w:eastAsia="Aptos" w:hAnsi="Aptos" w:cs="Times New Roman"/>
          <w:noProof/>
          <w:sz w:val="24"/>
          <w:szCs w:val="24"/>
        </w:rPr>
        <mc:AlternateContent>
          <mc:Choice Requires="wps">
            <w:drawing>
              <wp:anchor distT="0" distB="0" distL="114300" distR="114300" simplePos="0" relativeHeight="251668480" behindDoc="0" locked="0" layoutInCell="1" allowOverlap="1" wp14:anchorId="0B3EF982" wp14:editId="477413E7">
                <wp:simplePos x="0" y="0"/>
                <wp:positionH relativeFrom="column">
                  <wp:posOffset>1942737</wp:posOffset>
                </wp:positionH>
                <wp:positionV relativeFrom="paragraph">
                  <wp:posOffset>458378</wp:posOffset>
                </wp:positionV>
                <wp:extent cx="348706" cy="557893"/>
                <wp:effectExtent l="0" t="0" r="32385" b="33020"/>
                <wp:wrapNone/>
                <wp:docPr id="1130360096" name="Straight Connector 8"/>
                <wp:cNvGraphicFramePr/>
                <a:graphic xmlns:a="http://schemas.openxmlformats.org/drawingml/2006/main">
                  <a:graphicData uri="http://schemas.microsoft.com/office/word/2010/wordprocessingShape">
                    <wps:wsp>
                      <wps:cNvCnPr/>
                      <wps:spPr>
                        <a:xfrm flipH="1" flipV="1">
                          <a:off x="0" y="0"/>
                          <a:ext cx="348706" cy="557893"/>
                        </a:xfrm>
                        <a:prstGeom prst="line">
                          <a:avLst/>
                        </a:prstGeom>
                        <a:noFill/>
                        <a:ln w="190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2774175" id="Straight Connector 8" o:spid="_x0000_s1026" style="position:absolute;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2.95pt,36.1pt" to="180.4pt,8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" strokecolor="#156082" strokeweight="1.5pt">
                <v:stroke joinstyle="miter"/>
              </v:line>
            </w:pict>
          </mc:Fallback>
        </mc:AlternateContent>
      </w:r>
      <w:r w:rsidR="00D6303D" w:rsidRPr="007A751A">
        <w:rPr>
          <w:rFonts w:ascii="Aptos" w:eastAsia="Aptos" w:hAnsi="Aptos" w:cs="Times New Roman"/>
          <w:noProof/>
          <w:sz w:val="24"/>
          <w:szCs w:val="24"/>
        </w:rPr>
        <mc:AlternateContent>
          <mc:Choice Requires="wps">
            <w:drawing>
              <wp:anchor distT="0" distB="0" distL="114300" distR="114300" simplePos="0" relativeHeight="251669504" behindDoc="0" locked="0" layoutInCell="1" allowOverlap="1" wp14:anchorId="4185FDA1" wp14:editId="6DC0A958">
                <wp:simplePos x="0" y="0"/>
                <wp:positionH relativeFrom="margin">
                  <wp:posOffset>2081530</wp:posOffset>
                </wp:positionH>
                <wp:positionV relativeFrom="paragraph">
                  <wp:posOffset>286385</wp:posOffset>
                </wp:positionV>
                <wp:extent cx="3448050" cy="3444875"/>
                <wp:effectExtent l="0" t="0" r="19050" b="22225"/>
                <wp:wrapSquare wrapText="bothSides"/>
                <wp:docPr id="1896729337" name="Text Box 1"/>
                <wp:cNvGraphicFramePr/>
                <a:graphic xmlns:a="http://schemas.openxmlformats.org/drawingml/2006/main">
                  <a:graphicData uri="http://schemas.microsoft.com/office/word/2010/wordprocessingShape">
                    <wps:wsp>
                      <wps:cNvSpPr txBox="1"/>
                      <wps:spPr>
                        <a:xfrm>
                          <a:off x="0" y="0"/>
                          <a:ext cx="3448050" cy="3444875"/>
                        </a:xfrm>
                        <a:prstGeom prst="rect">
                          <a:avLst/>
                        </a:prstGeom>
                        <a:noFill/>
                        <a:ln w="6350">
                          <a:solidFill>
                            <a:prstClr val="black"/>
                          </a:solidFill>
                        </a:ln>
                      </wps:spPr>
                      <wps:txbx>
                        <w:txbxContent>
                          <w:p w14:paraId="30FDA2A5" w14:textId="77777777" w:rsidR="007A751A" w:rsidRPr="006762E7" w:rsidRDefault="007A751A" w:rsidP="007A751A">
                            <w:pPr>
                              <w:rPr>
                                <w:noProof/>
                              </w:rPr>
                            </w:pPr>
                            <w:r>
                              <w:rPr>
                                <w:noProof/>
                              </w:rPr>
                              <w:drawing>
                                <wp:inline distT="0" distB="0" distL="0" distR="0" wp14:anchorId="0D556265" wp14:editId="301E115B">
                                  <wp:extent cx="3159579" cy="3061607"/>
                                  <wp:effectExtent l="0" t="0" r="0" b="5715"/>
                                  <wp:docPr id="202479760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85FDA1" id="Text Box 1" o:spid="_x0000_s1034" type="#_x0000_t202" style="position:absolute;left:0;text-align:left;margin-left:163.9pt;margin-top:22.55pt;width:271.5pt;height:271.2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" filled="f" strokeweight=".5pt">
                <v:textbox>
                  <w:txbxContent>
                    <w:p w14:paraId="30FDA2A5" w14:textId="77777777" w:rsidR="007A751A" w:rsidRPr="006762E7" w:rsidRDefault="007A751A" w:rsidP="007A751A">
                      <w:pPr>
                        <w:rPr>
                          <w:noProof/>
                        </w:rPr>
                      </w:pPr>
                      <w:r>
                        <w:rPr>
                          <w:noProof/>
                        </w:rPr>
                        <w:drawing>
                          <wp:inline distT="0" distB="0" distL="0" distR="0" wp14:anchorId="0D556265" wp14:editId="301E115B">
                            <wp:extent cx="3159579" cy="3061607"/>
                            <wp:effectExtent l="0" t="0" r="0" b="5715"/>
                            <wp:docPr id="202479760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txbxContent>
                </v:textbox>
                <w10:wrap type="square" anchorx="margin"/>
              </v:shape>
            </w:pict>
          </mc:Fallback>
        </mc:AlternateContent>
      </w:r>
    </w:p>
    <w:p w14:paraId="6B73F447" w14:textId="44B1E480" w:rsidR="00B92A19" w:rsidRDefault="00B92A19" w:rsidP="00B92A19"/>
    <w:p w14:paraId="16F986F5" w14:textId="0A3B1AEF" w:rsidR="00B92A19" w:rsidRDefault="00B92A19" w:rsidP="00B92A19"/>
    <w:p w14:paraId="142C81B3" w14:textId="64A4A4CF" w:rsidR="00B92A19" w:rsidRDefault="00D8508E" w:rsidP="00B92A19">
      <w:r w:rsidRPr="007A751A">
        <w:rPr>
          <w:rFonts w:ascii="Aptos" w:eastAsia="Aptos" w:hAnsi="Aptos" w:cs="Times New Roman"/>
          <w:noProof/>
          <w:sz w:val="24"/>
          <w:szCs w:val="24"/>
        </w:rPr>
        <mc:AlternateContent>
          <mc:Choice Requires="wps">
            <w:drawing>
              <wp:anchor distT="0" distB="0" distL="114300" distR="114300" simplePos="0" relativeHeight="251680768" behindDoc="0" locked="0" layoutInCell="1" allowOverlap="1" wp14:anchorId="6814F743" wp14:editId="5A98C1C0">
                <wp:simplePos x="0" y="0"/>
                <wp:positionH relativeFrom="margin">
                  <wp:posOffset>5821136</wp:posOffset>
                </wp:positionH>
                <wp:positionV relativeFrom="paragraph">
                  <wp:posOffset>6713</wp:posOffset>
                </wp:positionV>
                <wp:extent cx="4159250" cy="2898140"/>
                <wp:effectExtent l="0" t="0" r="12700" b="16510"/>
                <wp:wrapNone/>
                <wp:docPr id="481336118" name="Text Box 9"/>
                <wp:cNvGraphicFramePr/>
                <a:graphic xmlns:a="http://schemas.openxmlformats.org/drawingml/2006/main">
                  <a:graphicData uri="http://schemas.microsoft.com/office/word/2010/wordprocessingShape">
                    <wps:wsp>
                      <wps:cNvSpPr txBox="1"/>
                      <wps:spPr>
                        <a:xfrm>
                          <a:off x="0" y="0"/>
                          <a:ext cx="4159250" cy="2898140"/>
                        </a:xfrm>
                        <a:prstGeom prst="rect">
                          <a:avLst/>
                        </a:prstGeom>
                        <a:solidFill>
                          <a:sysClr val="window" lastClr="FFFFFF"/>
                        </a:solidFill>
                        <a:ln w="6350">
                          <a:solidFill>
                            <a:prstClr val="black"/>
                          </a:solidFill>
                        </a:ln>
                      </wps:spPr>
                      <wps:txbx>
                        <w:txbxContent>
                          <w:p w14:paraId="311A3E67" w14:textId="14B2D3E1" w:rsidR="00A11696" w:rsidRDefault="00A11696" w:rsidP="00A11696">
                            <w:pPr>
                              <w:rPr>
                                <w:sz w:val="16"/>
                                <w:szCs w:val="16"/>
                                <w:lang w:val="en-US"/>
                              </w:rPr>
                            </w:pPr>
                          </w:p>
                          <w:p w14:paraId="4DD77BB7" w14:textId="282E60FE" w:rsidR="00283BDA" w:rsidRDefault="00450840" w:rsidP="00283BDA">
                            <w:pPr>
                              <w:rPr>
                                <w:sz w:val="16"/>
                                <w:szCs w:val="16"/>
                                <w:lang w:val="en-US"/>
                              </w:rPr>
                            </w:pPr>
                            <w:r>
                              <w:rPr>
                                <w:sz w:val="16"/>
                                <w:szCs w:val="16"/>
                                <w:lang w:val="en-US"/>
                              </w:rPr>
                              <w:t xml:space="preserve">We are informed that </w:t>
                            </w:r>
                            <w:r w:rsidR="00283BDA" w:rsidRPr="00AB7276">
                              <w:rPr>
                                <w:sz w:val="16"/>
                                <w:szCs w:val="16"/>
                                <w:lang w:val="en-US"/>
                              </w:rPr>
                              <w:t xml:space="preserve">Children as young as </w:t>
                            </w:r>
                            <w:r w:rsidR="00283BDA">
                              <w:rPr>
                                <w:sz w:val="16"/>
                                <w:szCs w:val="16"/>
                                <w:lang w:val="en-US"/>
                              </w:rPr>
                              <w:t xml:space="preserve">seven </w:t>
                            </w:r>
                            <w:r w:rsidR="00283BDA" w:rsidRPr="00AB7276">
                              <w:rPr>
                                <w:sz w:val="16"/>
                                <w:szCs w:val="16"/>
                                <w:lang w:val="en-US"/>
                              </w:rPr>
                              <w:t>are involved in county lines, they are groomed and coer</w:t>
                            </w:r>
                            <w:r w:rsidR="00283BDA">
                              <w:rPr>
                                <w:sz w:val="16"/>
                                <w:szCs w:val="16"/>
                                <w:lang w:val="en-US"/>
                              </w:rPr>
                              <w:t xml:space="preserve">ced in to trafficking drugs, (ED2022). </w:t>
                            </w:r>
                          </w:p>
                          <w:p w14:paraId="2603466E" w14:textId="27FFB870" w:rsidR="0053071F" w:rsidRDefault="00AE2F83" w:rsidP="00283BDA">
                            <w:pPr>
                              <w:rPr>
                                <w:sz w:val="16"/>
                                <w:szCs w:val="16"/>
                                <w:lang w:val="en-US"/>
                              </w:rPr>
                            </w:pPr>
                            <w:r>
                              <w:rPr>
                                <w:sz w:val="16"/>
                                <w:szCs w:val="16"/>
                                <w:lang w:val="en-US"/>
                              </w:rPr>
                              <w:t>Early identification</w:t>
                            </w:r>
                            <w:r w:rsidR="00124147">
                              <w:rPr>
                                <w:sz w:val="16"/>
                                <w:szCs w:val="16"/>
                                <w:lang w:val="en-US"/>
                              </w:rPr>
                              <w:t xml:space="preserve"> and </w:t>
                            </w:r>
                            <w:r w:rsidR="0053071F">
                              <w:rPr>
                                <w:sz w:val="16"/>
                                <w:szCs w:val="16"/>
                                <w:lang w:val="en-US"/>
                              </w:rPr>
                              <w:t xml:space="preserve">intervention </w:t>
                            </w:r>
                            <w:r w:rsidR="00124147">
                              <w:rPr>
                                <w:sz w:val="16"/>
                                <w:szCs w:val="16"/>
                                <w:lang w:val="en-US"/>
                              </w:rPr>
                              <w:t xml:space="preserve">is needed </w:t>
                            </w:r>
                            <w:r w:rsidR="005C3ABC">
                              <w:rPr>
                                <w:sz w:val="16"/>
                                <w:szCs w:val="16"/>
                                <w:lang w:val="en-US"/>
                              </w:rPr>
                              <w:t xml:space="preserve">for safeguarding, professional, families, communities and schools are </w:t>
                            </w:r>
                            <w:r>
                              <w:rPr>
                                <w:sz w:val="16"/>
                                <w:szCs w:val="16"/>
                                <w:lang w:val="en-US"/>
                              </w:rPr>
                              <w:t xml:space="preserve">encouraged </w:t>
                            </w:r>
                            <w:r w:rsidR="005C3ABC">
                              <w:rPr>
                                <w:sz w:val="16"/>
                                <w:szCs w:val="16"/>
                                <w:lang w:val="en-US"/>
                              </w:rPr>
                              <w:t xml:space="preserve">to recognize </w:t>
                            </w:r>
                            <w:r w:rsidR="00804B9A">
                              <w:rPr>
                                <w:sz w:val="16"/>
                                <w:szCs w:val="16"/>
                                <w:lang w:val="en-US"/>
                              </w:rPr>
                              <w:t xml:space="preserve">early signs of county lines involvement., like grooming and </w:t>
                            </w:r>
                            <w:r>
                              <w:rPr>
                                <w:sz w:val="16"/>
                                <w:szCs w:val="16"/>
                                <w:lang w:val="en-US"/>
                              </w:rPr>
                              <w:t>exploitation</w:t>
                            </w:r>
                            <w:r w:rsidR="00C651AF">
                              <w:rPr>
                                <w:sz w:val="16"/>
                                <w:szCs w:val="16"/>
                                <w:lang w:val="en-US"/>
                              </w:rPr>
                              <w:t>.</w:t>
                            </w:r>
                          </w:p>
                          <w:p w14:paraId="36D80D3C" w14:textId="1437E2DA" w:rsidR="00C651AF" w:rsidRDefault="00C651AF" w:rsidP="00283BDA">
                            <w:pPr>
                              <w:rPr>
                                <w:sz w:val="16"/>
                                <w:szCs w:val="16"/>
                                <w:lang w:val="en-US"/>
                              </w:rPr>
                            </w:pPr>
                            <w:r>
                              <w:rPr>
                                <w:sz w:val="16"/>
                                <w:szCs w:val="16"/>
                                <w:lang w:val="en-US"/>
                              </w:rPr>
                              <w:t xml:space="preserve">The national referral mechanism (NRM), also help to identify </w:t>
                            </w:r>
                            <w:r w:rsidR="00DF6C05">
                              <w:rPr>
                                <w:sz w:val="16"/>
                                <w:szCs w:val="16"/>
                                <w:lang w:val="en-US"/>
                              </w:rPr>
                              <w:t xml:space="preserve">potential victims. </w:t>
                            </w:r>
                          </w:p>
                          <w:p w14:paraId="5EB1EA01" w14:textId="79711A6B" w:rsidR="00283BDA" w:rsidRDefault="00DF6C05" w:rsidP="00283BDA">
                            <w:pPr>
                              <w:rPr>
                                <w:sz w:val="16"/>
                                <w:szCs w:val="16"/>
                                <w:lang w:val="en-US"/>
                              </w:rPr>
                            </w:pPr>
                            <w:r>
                              <w:rPr>
                                <w:sz w:val="16"/>
                                <w:szCs w:val="16"/>
                                <w:lang w:val="en-US"/>
                              </w:rPr>
                              <w:t xml:space="preserve">Multi -agency meeting for risk assessments </w:t>
                            </w:r>
                            <w:r w:rsidR="00AE2F83">
                              <w:rPr>
                                <w:sz w:val="16"/>
                                <w:szCs w:val="16"/>
                                <w:lang w:val="en-US"/>
                              </w:rPr>
                              <w:t>is</w:t>
                            </w:r>
                            <w:r>
                              <w:rPr>
                                <w:sz w:val="16"/>
                                <w:szCs w:val="16"/>
                                <w:lang w:val="en-US"/>
                              </w:rPr>
                              <w:t xml:space="preserve"> another way to help </w:t>
                            </w:r>
                            <w:r w:rsidR="00AE2F83">
                              <w:rPr>
                                <w:sz w:val="16"/>
                                <w:szCs w:val="16"/>
                                <w:lang w:val="en-US"/>
                              </w:rPr>
                              <w:t xml:space="preserve">with safeguarding like the Catch 22, safe call service, and the </w:t>
                            </w:r>
                            <w:r w:rsidR="00283BDA">
                              <w:rPr>
                                <w:sz w:val="16"/>
                                <w:szCs w:val="16"/>
                                <w:lang w:val="en-US"/>
                              </w:rPr>
                              <w:t>Specialist support services project. (County lines in Cymru, CLIC.)</w:t>
                            </w:r>
                            <w:r w:rsidR="00AE2F83">
                              <w:rPr>
                                <w:sz w:val="16"/>
                                <w:szCs w:val="16"/>
                                <w:lang w:val="en-US"/>
                              </w:rPr>
                              <w:t xml:space="preserve">. </w:t>
                            </w:r>
                            <w:r w:rsidR="00D65905">
                              <w:rPr>
                                <w:sz w:val="16"/>
                                <w:szCs w:val="16"/>
                                <w:lang w:val="en-US"/>
                              </w:rPr>
                              <w:t xml:space="preserve">Including the North Wales police </w:t>
                            </w:r>
                            <w:r w:rsidR="00090071">
                              <w:rPr>
                                <w:sz w:val="16"/>
                                <w:szCs w:val="16"/>
                                <w:lang w:val="en-US"/>
                              </w:rPr>
                              <w:t xml:space="preserve">campaign (2024) Open eyes. </w:t>
                            </w:r>
                          </w:p>
                          <w:p w14:paraId="3402C88C" w14:textId="2C77FBFD" w:rsidR="00283BDA" w:rsidRPr="005A4B41" w:rsidRDefault="004970CB" w:rsidP="00A11696">
                            <w:pPr>
                              <w:rPr>
                                <w:sz w:val="16"/>
                                <w:szCs w:val="16"/>
                                <w:lang w:val="en-US"/>
                              </w:rPr>
                            </w:pPr>
                            <w:r>
                              <w:rPr>
                                <w:sz w:val="16"/>
                                <w:szCs w:val="16"/>
                                <w:lang w:val="en-US"/>
                              </w:rPr>
                              <w:t xml:space="preserve">Recent legislation changes (Guardian 2025) reports </w:t>
                            </w:r>
                            <w:r w:rsidR="009C4314">
                              <w:rPr>
                                <w:sz w:val="16"/>
                                <w:szCs w:val="16"/>
                                <w:lang w:val="en-US"/>
                              </w:rPr>
                              <w:t xml:space="preserve">there has been a specific offence brought in in </w:t>
                            </w:r>
                            <w:r w:rsidR="00D55CDF">
                              <w:rPr>
                                <w:sz w:val="16"/>
                                <w:szCs w:val="16"/>
                                <w:lang w:val="en-US"/>
                              </w:rPr>
                              <w:t>England</w:t>
                            </w:r>
                            <w:r w:rsidR="009C4314">
                              <w:rPr>
                                <w:sz w:val="16"/>
                                <w:szCs w:val="16"/>
                                <w:lang w:val="en-US"/>
                              </w:rPr>
                              <w:t xml:space="preserve"> and Wales which has helped to strengthen protective frameworks and </w:t>
                            </w:r>
                            <w:r w:rsidR="00D55CDF">
                              <w:rPr>
                                <w:sz w:val="16"/>
                                <w:szCs w:val="16"/>
                                <w:lang w:val="en-US"/>
                              </w:rPr>
                              <w:t>criminalize</w:t>
                            </w:r>
                            <w:r w:rsidR="003313E8">
                              <w:rPr>
                                <w:sz w:val="16"/>
                                <w:szCs w:val="16"/>
                                <w:lang w:val="en-US"/>
                              </w:rPr>
                              <w:t xml:space="preserve"> exploitation </w:t>
                            </w:r>
                            <w:r w:rsidR="00D55CDF">
                              <w:rPr>
                                <w:sz w:val="16"/>
                                <w:szCs w:val="16"/>
                                <w:lang w:val="en-US"/>
                              </w:rPr>
                              <w:t>behaviors</w:t>
                            </w:r>
                            <w:r w:rsidR="003313E8">
                              <w:rPr>
                                <w:sz w:val="16"/>
                                <w:szCs w:val="16"/>
                                <w:lang w:val="en-US"/>
                              </w:rPr>
                              <w:t xml:space="preserve"> more clearly.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14F743" id="_x0000_s1035" type="#_x0000_t202" style="position:absolute;margin-left:458.35pt;margin-top:.55pt;width:327.5pt;height:228.2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" fillcolor="window" strokeweight=".5pt">
                <v:textbox>
                  <w:txbxContent>
                    <w:p w14:paraId="311A3E67" w14:textId="14B2D3E1" w:rsidR="00A11696" w:rsidRDefault="00A11696" w:rsidP="00A11696">
                      <w:pPr>
                        <w:rPr>
                          <w:sz w:val="16"/>
                          <w:szCs w:val="16"/>
                          <w:lang w:val="en-US"/>
                        </w:rPr>
                      </w:pPr>
                    </w:p>
                    <w:p w14:paraId="4DD77BB7" w14:textId="282E60FE" w:rsidR="00283BDA" w:rsidRDefault="00450840" w:rsidP="00283BDA">
                      <w:pPr>
                        <w:rPr>
                          <w:sz w:val="16"/>
                          <w:szCs w:val="16"/>
                          <w:lang w:val="en-US"/>
                        </w:rPr>
                      </w:pPr>
                      <w:r>
                        <w:rPr>
                          <w:sz w:val="16"/>
                          <w:szCs w:val="16"/>
                          <w:lang w:val="en-US"/>
                        </w:rPr>
                        <w:t xml:space="preserve">We are informed that </w:t>
                      </w:r>
                      <w:r w:rsidR="00283BDA" w:rsidRPr="00AB7276">
                        <w:rPr>
                          <w:sz w:val="16"/>
                          <w:szCs w:val="16"/>
                          <w:lang w:val="en-US"/>
                        </w:rPr>
                        <w:t xml:space="preserve">Children as young as </w:t>
                      </w:r>
                      <w:r w:rsidR="00283BDA">
                        <w:rPr>
                          <w:sz w:val="16"/>
                          <w:szCs w:val="16"/>
                          <w:lang w:val="en-US"/>
                        </w:rPr>
                        <w:t xml:space="preserve">seven </w:t>
                      </w:r>
                      <w:r w:rsidR="00283BDA" w:rsidRPr="00AB7276">
                        <w:rPr>
                          <w:sz w:val="16"/>
                          <w:szCs w:val="16"/>
                          <w:lang w:val="en-US"/>
                        </w:rPr>
                        <w:t>are involved in county lines, they are groomed and coer</w:t>
                      </w:r>
                      <w:r w:rsidR="00283BDA">
                        <w:rPr>
                          <w:sz w:val="16"/>
                          <w:szCs w:val="16"/>
                          <w:lang w:val="en-US"/>
                        </w:rPr>
                        <w:t xml:space="preserve">ced in to trafficking drugs, (ED2022). </w:t>
                      </w:r>
                    </w:p>
                    <w:p w14:paraId="2603466E" w14:textId="27FFB870" w:rsidR="0053071F" w:rsidRDefault="00AE2F83" w:rsidP="00283BDA">
                      <w:pPr>
                        <w:rPr>
                          <w:sz w:val="16"/>
                          <w:szCs w:val="16"/>
                          <w:lang w:val="en-US"/>
                        </w:rPr>
                      </w:pPr>
                      <w:r>
                        <w:rPr>
                          <w:sz w:val="16"/>
                          <w:szCs w:val="16"/>
                          <w:lang w:val="en-US"/>
                        </w:rPr>
                        <w:t>Early identification</w:t>
                      </w:r>
                      <w:r w:rsidR="00124147">
                        <w:rPr>
                          <w:sz w:val="16"/>
                          <w:szCs w:val="16"/>
                          <w:lang w:val="en-US"/>
                        </w:rPr>
                        <w:t xml:space="preserve"> and </w:t>
                      </w:r>
                      <w:r w:rsidR="0053071F">
                        <w:rPr>
                          <w:sz w:val="16"/>
                          <w:szCs w:val="16"/>
                          <w:lang w:val="en-US"/>
                        </w:rPr>
                        <w:t xml:space="preserve">intervention </w:t>
                      </w:r>
                      <w:r w:rsidR="00124147">
                        <w:rPr>
                          <w:sz w:val="16"/>
                          <w:szCs w:val="16"/>
                          <w:lang w:val="en-US"/>
                        </w:rPr>
                        <w:t xml:space="preserve">is needed </w:t>
                      </w:r>
                      <w:r w:rsidR="005C3ABC">
                        <w:rPr>
                          <w:sz w:val="16"/>
                          <w:szCs w:val="16"/>
                          <w:lang w:val="en-US"/>
                        </w:rPr>
                        <w:t xml:space="preserve">for safeguarding, professional, families, communities and schools are </w:t>
                      </w:r>
                      <w:r>
                        <w:rPr>
                          <w:sz w:val="16"/>
                          <w:szCs w:val="16"/>
                          <w:lang w:val="en-US"/>
                        </w:rPr>
                        <w:t xml:space="preserve">encouraged </w:t>
                      </w:r>
                      <w:r w:rsidR="005C3ABC">
                        <w:rPr>
                          <w:sz w:val="16"/>
                          <w:szCs w:val="16"/>
                          <w:lang w:val="en-US"/>
                        </w:rPr>
                        <w:t xml:space="preserve">to recognize </w:t>
                      </w:r>
                      <w:r w:rsidR="00804B9A">
                        <w:rPr>
                          <w:sz w:val="16"/>
                          <w:szCs w:val="16"/>
                          <w:lang w:val="en-US"/>
                        </w:rPr>
                        <w:t xml:space="preserve">early signs of county lines involvement., like grooming and </w:t>
                      </w:r>
                      <w:r>
                        <w:rPr>
                          <w:sz w:val="16"/>
                          <w:szCs w:val="16"/>
                          <w:lang w:val="en-US"/>
                        </w:rPr>
                        <w:t>exploitation</w:t>
                      </w:r>
                      <w:r w:rsidR="00C651AF">
                        <w:rPr>
                          <w:sz w:val="16"/>
                          <w:szCs w:val="16"/>
                          <w:lang w:val="en-US"/>
                        </w:rPr>
                        <w:t>.</w:t>
                      </w:r>
                    </w:p>
                    <w:p w14:paraId="36D80D3C" w14:textId="1437E2DA" w:rsidR="00C651AF" w:rsidRDefault="00C651AF" w:rsidP="00283BDA">
                      <w:pPr>
                        <w:rPr>
                          <w:sz w:val="16"/>
                          <w:szCs w:val="16"/>
                          <w:lang w:val="en-US"/>
                        </w:rPr>
                      </w:pPr>
                      <w:r>
                        <w:rPr>
                          <w:sz w:val="16"/>
                          <w:szCs w:val="16"/>
                          <w:lang w:val="en-US"/>
                        </w:rPr>
                        <w:t xml:space="preserve">The national referral mechanism (NRM), also help to identify </w:t>
                      </w:r>
                      <w:r w:rsidR="00DF6C05">
                        <w:rPr>
                          <w:sz w:val="16"/>
                          <w:szCs w:val="16"/>
                          <w:lang w:val="en-US"/>
                        </w:rPr>
                        <w:t xml:space="preserve">potential victims. </w:t>
                      </w:r>
                    </w:p>
                    <w:p w14:paraId="5EB1EA01" w14:textId="79711A6B" w:rsidR="00283BDA" w:rsidRDefault="00DF6C05" w:rsidP="00283BDA">
                      <w:pPr>
                        <w:rPr>
                          <w:sz w:val="16"/>
                          <w:szCs w:val="16"/>
                          <w:lang w:val="en-US"/>
                        </w:rPr>
                      </w:pPr>
                      <w:r>
                        <w:rPr>
                          <w:sz w:val="16"/>
                          <w:szCs w:val="16"/>
                          <w:lang w:val="en-US"/>
                        </w:rPr>
                        <w:t xml:space="preserve">Multi -agency meeting for risk assessments </w:t>
                      </w:r>
                      <w:r w:rsidR="00AE2F83">
                        <w:rPr>
                          <w:sz w:val="16"/>
                          <w:szCs w:val="16"/>
                          <w:lang w:val="en-US"/>
                        </w:rPr>
                        <w:t>is</w:t>
                      </w:r>
                      <w:r>
                        <w:rPr>
                          <w:sz w:val="16"/>
                          <w:szCs w:val="16"/>
                          <w:lang w:val="en-US"/>
                        </w:rPr>
                        <w:t xml:space="preserve"> another way to help </w:t>
                      </w:r>
                      <w:r w:rsidR="00AE2F83">
                        <w:rPr>
                          <w:sz w:val="16"/>
                          <w:szCs w:val="16"/>
                          <w:lang w:val="en-US"/>
                        </w:rPr>
                        <w:t xml:space="preserve">with safeguarding like the Catch 22, safe call service, and the </w:t>
                      </w:r>
                      <w:r w:rsidR="00283BDA">
                        <w:rPr>
                          <w:sz w:val="16"/>
                          <w:szCs w:val="16"/>
                          <w:lang w:val="en-US"/>
                        </w:rPr>
                        <w:t>Specialist support services project. (County lines in Cymru, CLIC.)</w:t>
                      </w:r>
                      <w:r w:rsidR="00AE2F83">
                        <w:rPr>
                          <w:sz w:val="16"/>
                          <w:szCs w:val="16"/>
                          <w:lang w:val="en-US"/>
                        </w:rPr>
                        <w:t xml:space="preserve">. </w:t>
                      </w:r>
                      <w:r w:rsidR="00D65905">
                        <w:rPr>
                          <w:sz w:val="16"/>
                          <w:szCs w:val="16"/>
                          <w:lang w:val="en-US"/>
                        </w:rPr>
                        <w:t xml:space="preserve">Including the North Wales police </w:t>
                      </w:r>
                      <w:r w:rsidR="00090071">
                        <w:rPr>
                          <w:sz w:val="16"/>
                          <w:szCs w:val="16"/>
                          <w:lang w:val="en-US"/>
                        </w:rPr>
                        <w:t xml:space="preserve">campaign (2024) Open eyes. </w:t>
                      </w:r>
                    </w:p>
                    <w:p w14:paraId="3402C88C" w14:textId="2C77FBFD" w:rsidR="00283BDA" w:rsidRPr="005A4B41" w:rsidRDefault="004970CB" w:rsidP="00A11696">
                      <w:pPr>
                        <w:rPr>
                          <w:sz w:val="16"/>
                          <w:szCs w:val="16"/>
                          <w:lang w:val="en-US"/>
                        </w:rPr>
                      </w:pPr>
                      <w:r>
                        <w:rPr>
                          <w:sz w:val="16"/>
                          <w:szCs w:val="16"/>
                          <w:lang w:val="en-US"/>
                        </w:rPr>
                        <w:t xml:space="preserve">Recent legislation changes (Guardian 2025) reports </w:t>
                      </w:r>
                      <w:r w:rsidR="009C4314">
                        <w:rPr>
                          <w:sz w:val="16"/>
                          <w:szCs w:val="16"/>
                          <w:lang w:val="en-US"/>
                        </w:rPr>
                        <w:t xml:space="preserve">there has been a specific offence brought in in </w:t>
                      </w:r>
                      <w:r w:rsidR="00D55CDF">
                        <w:rPr>
                          <w:sz w:val="16"/>
                          <w:szCs w:val="16"/>
                          <w:lang w:val="en-US"/>
                        </w:rPr>
                        <w:t>England</w:t>
                      </w:r>
                      <w:r w:rsidR="009C4314">
                        <w:rPr>
                          <w:sz w:val="16"/>
                          <w:szCs w:val="16"/>
                          <w:lang w:val="en-US"/>
                        </w:rPr>
                        <w:t xml:space="preserve"> and Wales which has helped to strengthen protective frameworks and </w:t>
                      </w:r>
                      <w:r w:rsidR="00D55CDF">
                        <w:rPr>
                          <w:sz w:val="16"/>
                          <w:szCs w:val="16"/>
                          <w:lang w:val="en-US"/>
                        </w:rPr>
                        <w:t>criminalize</w:t>
                      </w:r>
                      <w:r w:rsidR="003313E8">
                        <w:rPr>
                          <w:sz w:val="16"/>
                          <w:szCs w:val="16"/>
                          <w:lang w:val="en-US"/>
                        </w:rPr>
                        <w:t xml:space="preserve"> exploitation </w:t>
                      </w:r>
                      <w:r w:rsidR="00D55CDF">
                        <w:rPr>
                          <w:sz w:val="16"/>
                          <w:szCs w:val="16"/>
                          <w:lang w:val="en-US"/>
                        </w:rPr>
                        <w:t>behaviors</w:t>
                      </w:r>
                      <w:r w:rsidR="003313E8">
                        <w:rPr>
                          <w:sz w:val="16"/>
                          <w:szCs w:val="16"/>
                          <w:lang w:val="en-US"/>
                        </w:rPr>
                        <w:t xml:space="preserve"> more clearly. </w:t>
                      </w:r>
                    </w:p>
                  </w:txbxContent>
                </v:textbox>
                <w10:wrap anchorx="margin"/>
              </v:shape>
            </w:pict>
          </mc:Fallback>
        </mc:AlternateContent>
      </w:r>
    </w:p>
    <w:p w14:paraId="154B8E30" w14:textId="1B25696C" w:rsidR="00B92A19" w:rsidRDefault="00B92A19" w:rsidP="00B92A19"/>
    <w:p w14:paraId="182C9963" w14:textId="1B5383F9" w:rsidR="00B92A19" w:rsidRDefault="00A91978" w:rsidP="00B92A19">
      <w:r w:rsidRPr="007A751A">
        <w:rPr>
          <w:rFonts w:ascii="Aptos" w:eastAsia="Aptos" w:hAnsi="Aptos" w:cs="Times New Roman"/>
          <w:noProof/>
          <w:sz w:val="24"/>
          <w:szCs w:val="24"/>
        </w:rPr>
        <mc:AlternateContent>
          <mc:Choice Requires="wps">
            <w:drawing>
              <wp:anchor distT="0" distB="0" distL="114300" distR="114300" simplePos="0" relativeHeight="251671552" behindDoc="0" locked="0" layoutInCell="1" allowOverlap="1" wp14:anchorId="16C05242" wp14:editId="350594AA">
                <wp:simplePos x="0" y="0"/>
                <wp:positionH relativeFrom="column">
                  <wp:posOffset>1843949</wp:posOffset>
                </wp:positionH>
                <wp:positionV relativeFrom="paragraph">
                  <wp:posOffset>146413</wp:posOffset>
                </wp:positionV>
                <wp:extent cx="468475" cy="316195"/>
                <wp:effectExtent l="0" t="0" r="27305" b="27305"/>
                <wp:wrapNone/>
                <wp:docPr id="61815790" name="Straight Connector 10"/>
                <wp:cNvGraphicFramePr/>
                <a:graphic xmlns:a="http://schemas.openxmlformats.org/drawingml/2006/main">
                  <a:graphicData uri="http://schemas.microsoft.com/office/word/2010/wordprocessingShape">
                    <wps:wsp>
                      <wps:cNvCnPr/>
                      <wps:spPr>
                        <a:xfrm flipH="1">
                          <a:off x="0" y="0"/>
                          <a:ext cx="468475" cy="316195"/>
                        </a:xfrm>
                        <a:prstGeom prst="line">
                          <a:avLst/>
                        </a:prstGeom>
                        <a:noFill/>
                        <a:ln w="190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B927174" id="Straight Connector 10"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5.2pt,11.55pt" to="182.1pt,3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" strokecolor="#156082" strokeweight="1.5pt">
                <v:stroke joinstyle="miter"/>
              </v:line>
            </w:pict>
          </mc:Fallback>
        </mc:AlternateContent>
      </w:r>
    </w:p>
    <w:p w14:paraId="2143F4E3" w14:textId="011623D7" w:rsidR="00B92A19" w:rsidRDefault="00283BDA" w:rsidP="00B92A19">
      <w:r w:rsidRPr="007A751A">
        <w:rPr>
          <w:rFonts w:ascii="Aptos" w:eastAsia="Aptos" w:hAnsi="Aptos" w:cs="Times New Roman"/>
          <w:noProof/>
          <w:sz w:val="24"/>
          <w:szCs w:val="24"/>
        </w:rPr>
        <mc:AlternateContent>
          <mc:Choice Requires="wps">
            <w:drawing>
              <wp:anchor distT="0" distB="0" distL="114300" distR="114300" simplePos="0" relativeHeight="251684864" behindDoc="0" locked="0" layoutInCell="1" allowOverlap="1" wp14:anchorId="14D42944" wp14:editId="744B72D7">
                <wp:simplePos x="0" y="0"/>
                <wp:positionH relativeFrom="margin">
                  <wp:posOffset>3764280</wp:posOffset>
                </wp:positionH>
                <wp:positionV relativeFrom="paragraph">
                  <wp:posOffset>276406</wp:posOffset>
                </wp:positionV>
                <wp:extent cx="10571" cy="391130"/>
                <wp:effectExtent l="0" t="0" r="27940" b="28575"/>
                <wp:wrapNone/>
                <wp:docPr id="958857171" name="Straight Connector 12"/>
                <wp:cNvGraphicFramePr/>
                <a:graphic xmlns:a="http://schemas.openxmlformats.org/drawingml/2006/main">
                  <a:graphicData uri="http://schemas.microsoft.com/office/word/2010/wordprocessingShape">
                    <wps:wsp>
                      <wps:cNvCnPr/>
                      <wps:spPr>
                        <a:xfrm>
                          <a:off x="0" y="0"/>
                          <a:ext cx="10571" cy="391130"/>
                        </a:xfrm>
                        <a:prstGeom prst="line">
                          <a:avLst/>
                        </a:prstGeom>
                        <a:noFill/>
                        <a:ln w="190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6E43C6D" id="Straight Connector 12" o:spid="_x0000_s1026" style="position:absolute;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96.4pt,21.75pt" to="297.25pt,5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" strokecolor="#156082" strokeweight="1.5pt">
                <v:stroke joinstyle="miter"/>
                <w10:wrap anchorx="margin"/>
              </v:line>
            </w:pict>
          </mc:Fallback>
        </mc:AlternateContent>
      </w:r>
    </w:p>
    <w:p w14:paraId="38F6830F" w14:textId="79E22D0C" w:rsidR="00B92A19" w:rsidRDefault="00B92A19" w:rsidP="00B92A19"/>
    <w:p w14:paraId="3AEC9FA6" w14:textId="6F179C26" w:rsidR="00B92A19" w:rsidRDefault="00D8508E" w:rsidP="00B92A19">
      <w:r w:rsidRPr="007A751A">
        <w:rPr>
          <w:rFonts w:ascii="Aptos" w:eastAsia="Aptos" w:hAnsi="Aptos" w:cs="Times New Roman"/>
          <w:noProof/>
          <w:sz w:val="24"/>
          <w:szCs w:val="24"/>
        </w:rPr>
        <mc:AlternateContent>
          <mc:Choice Requires="wps">
            <w:drawing>
              <wp:anchor distT="0" distB="0" distL="114300" distR="114300" simplePos="0" relativeHeight="251682816" behindDoc="0" locked="0" layoutInCell="1" allowOverlap="1" wp14:anchorId="6EAA77D2" wp14:editId="5C97B445">
                <wp:simplePos x="0" y="0"/>
                <wp:positionH relativeFrom="margin">
                  <wp:posOffset>5175885</wp:posOffset>
                </wp:positionH>
                <wp:positionV relativeFrom="paragraph">
                  <wp:posOffset>203835</wp:posOffset>
                </wp:positionV>
                <wp:extent cx="529840" cy="136732"/>
                <wp:effectExtent l="0" t="0" r="22860" b="34925"/>
                <wp:wrapNone/>
                <wp:docPr id="2066056351" name="Straight Connector 12"/>
                <wp:cNvGraphicFramePr/>
                <a:graphic xmlns:a="http://schemas.openxmlformats.org/drawingml/2006/main">
                  <a:graphicData uri="http://schemas.microsoft.com/office/word/2010/wordprocessingShape">
                    <wps:wsp>
                      <wps:cNvCnPr/>
                      <wps:spPr>
                        <a:xfrm>
                          <a:off x="0" y="0"/>
                          <a:ext cx="529840" cy="136732"/>
                        </a:xfrm>
                        <a:prstGeom prst="line">
                          <a:avLst/>
                        </a:prstGeom>
                        <a:noFill/>
                        <a:ln w="19050" cap="flat" cmpd="sng" algn="ctr">
                          <a:solidFill>
                            <a:srgbClr val="156082"/>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97A64D7" id="Straight Connector 12" o:spid="_x0000_s1026" style="position:absolute;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07.55pt,16.05pt" to="449.25pt,2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" strokecolor="#156082" strokeweight="1.5pt">
                <v:stroke joinstyle="miter"/>
                <w10:wrap anchorx="margin"/>
              </v:line>
            </w:pict>
          </mc:Fallback>
        </mc:AlternateContent>
      </w:r>
    </w:p>
    <w:p w14:paraId="20855418" w14:textId="2B91EC56" w:rsidR="00B92A19" w:rsidRDefault="00090486" w:rsidP="00B92A19">
      <w:r w:rsidRPr="007A751A">
        <w:rPr>
          <w:rFonts w:ascii="Aptos" w:eastAsia="Aptos" w:hAnsi="Aptos" w:cs="Times New Roman"/>
          <w:noProof/>
          <w:sz w:val="24"/>
          <w:szCs w:val="24"/>
        </w:rPr>
        <mc:AlternateContent>
          <mc:Choice Requires="wps">
            <w:drawing>
              <wp:anchor distT="0" distB="0" distL="114300" distR="114300" simplePos="0" relativeHeight="251675648" behindDoc="0" locked="0" layoutInCell="1" allowOverlap="1" wp14:anchorId="0C02CB2C" wp14:editId="4003B268">
                <wp:simplePos x="0" y="0"/>
                <wp:positionH relativeFrom="column">
                  <wp:posOffset>1911350</wp:posOffset>
                </wp:positionH>
                <wp:positionV relativeFrom="paragraph">
                  <wp:posOffset>367030</wp:posOffset>
                </wp:positionV>
                <wp:extent cx="3644900" cy="1225550"/>
                <wp:effectExtent l="0" t="0" r="12700" b="12700"/>
                <wp:wrapNone/>
                <wp:docPr id="1602518420" name="Text Box 18"/>
                <wp:cNvGraphicFramePr/>
                <a:graphic xmlns:a="http://schemas.openxmlformats.org/drawingml/2006/main">
                  <a:graphicData uri="http://schemas.microsoft.com/office/word/2010/wordprocessingShape">
                    <wps:wsp>
                      <wps:cNvSpPr txBox="1"/>
                      <wps:spPr>
                        <a:xfrm>
                          <a:off x="0" y="0"/>
                          <a:ext cx="3644900" cy="1225550"/>
                        </a:xfrm>
                        <a:prstGeom prst="rect">
                          <a:avLst/>
                        </a:prstGeom>
                        <a:solidFill>
                          <a:sysClr val="window" lastClr="FFFFFF"/>
                        </a:solidFill>
                        <a:ln w="6350">
                          <a:solidFill>
                            <a:prstClr val="black"/>
                          </a:solidFill>
                        </a:ln>
                      </wps:spPr>
                      <wps:txbx>
                        <w:txbxContent>
                          <w:p w14:paraId="7AAC9BEC" w14:textId="0738B8E0" w:rsidR="007A751A" w:rsidRDefault="00283BDA" w:rsidP="007A751A">
                            <w:pPr>
                              <w:rPr>
                                <w:sz w:val="16"/>
                                <w:szCs w:val="16"/>
                                <w:lang w:val="en-US"/>
                              </w:rPr>
                            </w:pPr>
                            <w:r>
                              <w:rPr>
                                <w:sz w:val="16"/>
                                <w:szCs w:val="16"/>
                                <w:lang w:val="en-US"/>
                              </w:rPr>
                              <w:t xml:space="preserve">Public Survey </w:t>
                            </w:r>
                          </w:p>
                          <w:p w14:paraId="1FBB8165" w14:textId="02BF8612" w:rsidR="000C20EB" w:rsidRDefault="000C20EB" w:rsidP="007A751A">
                            <w:pPr>
                              <w:rPr>
                                <w:sz w:val="16"/>
                                <w:szCs w:val="16"/>
                                <w:lang w:val="en-US"/>
                              </w:rPr>
                            </w:pPr>
                            <w:r>
                              <w:rPr>
                                <w:sz w:val="16"/>
                                <w:szCs w:val="16"/>
                                <w:lang w:val="en-US"/>
                              </w:rPr>
                              <w:t xml:space="preserve">A </w:t>
                            </w:r>
                            <w:r w:rsidR="0091502E">
                              <w:rPr>
                                <w:sz w:val="16"/>
                                <w:szCs w:val="16"/>
                                <w:lang w:val="en-US"/>
                              </w:rPr>
                              <w:t>12-point</w:t>
                            </w:r>
                            <w:r>
                              <w:rPr>
                                <w:sz w:val="16"/>
                                <w:szCs w:val="16"/>
                                <w:lang w:val="en-US"/>
                              </w:rPr>
                              <w:t xml:space="preserve"> questionnaire </w:t>
                            </w:r>
                            <w:r w:rsidR="00ED619A">
                              <w:rPr>
                                <w:sz w:val="16"/>
                                <w:szCs w:val="16"/>
                                <w:lang w:val="en-US"/>
                              </w:rPr>
                              <w:t xml:space="preserve">for members of the public, to see their reactions on what they know about county lines in their areas, if </w:t>
                            </w:r>
                            <w:r w:rsidR="008A325E">
                              <w:rPr>
                                <w:sz w:val="16"/>
                                <w:szCs w:val="16"/>
                                <w:lang w:val="en-US"/>
                              </w:rPr>
                              <w:t>the</w:t>
                            </w:r>
                            <w:r w:rsidR="00CA516C">
                              <w:rPr>
                                <w:sz w:val="16"/>
                                <w:szCs w:val="16"/>
                                <w:lang w:val="en-US"/>
                              </w:rPr>
                              <w:t xml:space="preserve"> </w:t>
                            </w:r>
                            <w:r w:rsidR="007006CE">
                              <w:rPr>
                                <w:sz w:val="16"/>
                                <w:szCs w:val="16"/>
                                <w:lang w:val="en-US"/>
                              </w:rPr>
                              <w:t>children</w:t>
                            </w:r>
                            <w:r w:rsidR="00CA516C">
                              <w:rPr>
                                <w:sz w:val="16"/>
                                <w:szCs w:val="16"/>
                                <w:lang w:val="en-US"/>
                              </w:rPr>
                              <w:t xml:space="preserve"> and </w:t>
                            </w:r>
                            <w:r w:rsidR="0091502E">
                              <w:rPr>
                                <w:sz w:val="16"/>
                                <w:szCs w:val="16"/>
                                <w:lang w:val="en-US"/>
                              </w:rPr>
                              <w:t>young people</w:t>
                            </w:r>
                            <w:r w:rsidR="00CA516C">
                              <w:rPr>
                                <w:sz w:val="16"/>
                                <w:szCs w:val="16"/>
                                <w:lang w:val="en-US"/>
                              </w:rPr>
                              <w:t xml:space="preserve"> </w:t>
                            </w:r>
                            <w:r w:rsidR="008A325E">
                              <w:rPr>
                                <w:sz w:val="16"/>
                                <w:szCs w:val="16"/>
                                <w:lang w:val="en-US"/>
                              </w:rPr>
                              <w:t>are criminals or victims, and what perceptions they have.</w:t>
                            </w:r>
                          </w:p>
                          <w:p w14:paraId="33B4DB62" w14:textId="6FA91C82" w:rsidR="00235EB4" w:rsidRPr="00AB7276" w:rsidRDefault="00235EB4" w:rsidP="007A751A">
                            <w:pPr>
                              <w:rPr>
                                <w:sz w:val="16"/>
                                <w:szCs w:val="16"/>
                                <w:lang w:val="en-US"/>
                              </w:rPr>
                            </w:pPr>
                            <w:r>
                              <w:rPr>
                                <w:sz w:val="16"/>
                                <w:szCs w:val="16"/>
                                <w:lang w:val="en-US"/>
                              </w:rPr>
                              <w:t xml:space="preserve">Including media portrayal and </w:t>
                            </w:r>
                            <w:r w:rsidR="009E58DC">
                              <w:rPr>
                                <w:sz w:val="16"/>
                                <w:szCs w:val="16"/>
                                <w:lang w:val="en-US"/>
                              </w:rPr>
                              <w:t xml:space="preserve">the narratives used to influence the public.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02CB2C" id="Text Box 18" o:spid="_x0000_s1036" type="#_x0000_t202" style="position:absolute;margin-left:150.5pt;margin-top:28.9pt;width:287pt;height:9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" fillcolor="window" strokeweight=".5pt">
                <v:textbox>
                  <w:txbxContent>
                    <w:p w14:paraId="7AAC9BEC" w14:textId="0738B8E0" w:rsidR="007A751A" w:rsidRDefault="00283BDA" w:rsidP="007A751A">
                      <w:pPr>
                        <w:rPr>
                          <w:sz w:val="16"/>
                          <w:szCs w:val="16"/>
                          <w:lang w:val="en-US"/>
                        </w:rPr>
                      </w:pPr>
                      <w:r>
                        <w:rPr>
                          <w:sz w:val="16"/>
                          <w:szCs w:val="16"/>
                          <w:lang w:val="en-US"/>
                        </w:rPr>
                        <w:t xml:space="preserve">Public Survey </w:t>
                      </w:r>
                    </w:p>
                    <w:p w14:paraId="1FBB8165" w14:textId="02BF8612" w:rsidR="000C20EB" w:rsidRDefault="000C20EB" w:rsidP="007A751A">
                      <w:pPr>
                        <w:rPr>
                          <w:sz w:val="16"/>
                          <w:szCs w:val="16"/>
                          <w:lang w:val="en-US"/>
                        </w:rPr>
                      </w:pPr>
                      <w:r>
                        <w:rPr>
                          <w:sz w:val="16"/>
                          <w:szCs w:val="16"/>
                          <w:lang w:val="en-US"/>
                        </w:rPr>
                        <w:t xml:space="preserve">A </w:t>
                      </w:r>
                      <w:r w:rsidR="0091502E">
                        <w:rPr>
                          <w:sz w:val="16"/>
                          <w:szCs w:val="16"/>
                          <w:lang w:val="en-US"/>
                        </w:rPr>
                        <w:t>12-point</w:t>
                      </w:r>
                      <w:r>
                        <w:rPr>
                          <w:sz w:val="16"/>
                          <w:szCs w:val="16"/>
                          <w:lang w:val="en-US"/>
                        </w:rPr>
                        <w:t xml:space="preserve"> questionnaire </w:t>
                      </w:r>
                      <w:r w:rsidR="00ED619A">
                        <w:rPr>
                          <w:sz w:val="16"/>
                          <w:szCs w:val="16"/>
                          <w:lang w:val="en-US"/>
                        </w:rPr>
                        <w:t xml:space="preserve">for members of the public, to see their reactions on what they know about county lines in their areas, if </w:t>
                      </w:r>
                      <w:r w:rsidR="008A325E">
                        <w:rPr>
                          <w:sz w:val="16"/>
                          <w:szCs w:val="16"/>
                          <w:lang w:val="en-US"/>
                        </w:rPr>
                        <w:t>the</w:t>
                      </w:r>
                      <w:r w:rsidR="00CA516C">
                        <w:rPr>
                          <w:sz w:val="16"/>
                          <w:szCs w:val="16"/>
                          <w:lang w:val="en-US"/>
                        </w:rPr>
                        <w:t xml:space="preserve"> </w:t>
                      </w:r>
                      <w:r w:rsidR="007006CE">
                        <w:rPr>
                          <w:sz w:val="16"/>
                          <w:szCs w:val="16"/>
                          <w:lang w:val="en-US"/>
                        </w:rPr>
                        <w:t>children</w:t>
                      </w:r>
                      <w:r w:rsidR="00CA516C">
                        <w:rPr>
                          <w:sz w:val="16"/>
                          <w:szCs w:val="16"/>
                          <w:lang w:val="en-US"/>
                        </w:rPr>
                        <w:t xml:space="preserve"> and </w:t>
                      </w:r>
                      <w:r w:rsidR="0091502E">
                        <w:rPr>
                          <w:sz w:val="16"/>
                          <w:szCs w:val="16"/>
                          <w:lang w:val="en-US"/>
                        </w:rPr>
                        <w:t>young people</w:t>
                      </w:r>
                      <w:r w:rsidR="00CA516C">
                        <w:rPr>
                          <w:sz w:val="16"/>
                          <w:szCs w:val="16"/>
                          <w:lang w:val="en-US"/>
                        </w:rPr>
                        <w:t xml:space="preserve"> </w:t>
                      </w:r>
                      <w:r w:rsidR="008A325E">
                        <w:rPr>
                          <w:sz w:val="16"/>
                          <w:szCs w:val="16"/>
                          <w:lang w:val="en-US"/>
                        </w:rPr>
                        <w:t>are criminals or victims, and what perceptions they have.</w:t>
                      </w:r>
                    </w:p>
                    <w:p w14:paraId="33B4DB62" w14:textId="6FA91C82" w:rsidR="00235EB4" w:rsidRPr="00AB7276" w:rsidRDefault="00235EB4" w:rsidP="007A751A">
                      <w:pPr>
                        <w:rPr>
                          <w:sz w:val="16"/>
                          <w:szCs w:val="16"/>
                          <w:lang w:val="en-US"/>
                        </w:rPr>
                      </w:pPr>
                      <w:r>
                        <w:rPr>
                          <w:sz w:val="16"/>
                          <w:szCs w:val="16"/>
                          <w:lang w:val="en-US"/>
                        </w:rPr>
                        <w:t xml:space="preserve">Including media portrayal and </w:t>
                      </w:r>
                      <w:r w:rsidR="009E58DC">
                        <w:rPr>
                          <w:sz w:val="16"/>
                          <w:szCs w:val="16"/>
                          <w:lang w:val="en-US"/>
                        </w:rPr>
                        <w:t xml:space="preserve">the narratives used to influence the public. </w:t>
                      </w:r>
                    </w:p>
                  </w:txbxContent>
                </v:textbox>
              </v:shape>
            </w:pict>
          </mc:Fallback>
        </mc:AlternateContent>
      </w:r>
      <w:r w:rsidR="00746B27">
        <w:rPr>
          <w:rFonts w:ascii="Aptos" w:eastAsia="Aptos" w:hAnsi="Aptos" w:cs="Times New Roman"/>
          <w:noProof/>
          <w:sz w:val="24"/>
          <w:szCs w:val="24"/>
        </w:rPr>
        <mc:AlternateContent>
          <mc:Choice Requires="wps">
            <w:drawing>
              <wp:anchor distT="0" distB="0" distL="114300" distR="114300" simplePos="0" relativeHeight="251685888" behindDoc="0" locked="0" layoutInCell="1" allowOverlap="1" wp14:anchorId="09956889" wp14:editId="3E8EB283">
                <wp:simplePos x="0" y="0"/>
                <wp:positionH relativeFrom="column">
                  <wp:posOffset>3722914</wp:posOffset>
                </wp:positionH>
                <wp:positionV relativeFrom="paragraph">
                  <wp:posOffset>145415</wp:posOffset>
                </wp:positionV>
                <wp:extent cx="40822" cy="334736"/>
                <wp:effectExtent l="0" t="0" r="35560" b="27305"/>
                <wp:wrapNone/>
                <wp:docPr id="776579715" name="Straight Connector 17"/>
                <wp:cNvGraphicFramePr/>
                <a:graphic xmlns:a="http://schemas.openxmlformats.org/drawingml/2006/main">
                  <a:graphicData uri="http://schemas.microsoft.com/office/word/2010/wordprocessingShape">
                    <wps:wsp>
                      <wps:cNvCnPr/>
                      <wps:spPr>
                        <a:xfrm flipH="1">
                          <a:off x="0" y="0"/>
                          <a:ext cx="40822" cy="33473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2A675A" id="Straight Connector 17"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293.15pt,11.45pt" to="296.35pt,3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" strokecolor="#4472c4 [3204]" strokeweight=".5pt">
                <v:stroke joinstyle="miter"/>
              </v:line>
            </w:pict>
          </mc:Fallback>
        </mc:AlternateContent>
      </w:r>
    </w:p>
    <w:p w14:paraId="2038DC5A" w14:textId="7DBC3C40" w:rsidR="007A751A" w:rsidRDefault="007A751A">
      <w:pPr>
        <w:sectPr w:rsidR="007A751A" w:rsidSect="007A751A">
          <w:footerReference w:type="default" r:id="rId19"/>
          <w:pgSz w:w="16838" w:h="11906" w:orient="landscape"/>
          <w:pgMar w:top="720" w:right="720" w:bottom="720" w:left="720" w:header="708" w:footer="708" w:gutter="0"/>
          <w:pgNumType w:start="0"/>
          <w:cols w:space="708"/>
          <w:titlePg/>
          <w:docGrid w:linePitch="360"/>
        </w:sectPr>
      </w:pPr>
      <w:bookmarkStart w:id="0" w:name="_Toc161332005"/>
    </w:p>
    <w:p w14:paraId="46468161" w14:textId="77777777" w:rsidR="00B92A19" w:rsidRDefault="00B92A19">
      <w:pPr>
        <w:rPr>
          <w:rFonts w:ascii="Arial" w:eastAsiaTheme="majorEastAsia" w:hAnsi="Arial" w:cstheme="majorBidi"/>
          <w:color w:val="2F5496" w:themeColor="accent1" w:themeShade="BF"/>
          <w:sz w:val="32"/>
          <w:szCs w:val="32"/>
        </w:rPr>
      </w:pPr>
    </w:p>
    <w:p w14:paraId="7F5E2A25" w14:textId="4514B3E7" w:rsidR="00C3508C" w:rsidRDefault="00C3508C" w:rsidP="00C3508C">
      <w:pPr>
        <w:pStyle w:val="Heading1"/>
      </w:pPr>
      <w:r>
        <w:t>Task 2: Research Proposal</w:t>
      </w:r>
      <w:bookmarkEnd w:id="0"/>
      <w:r>
        <w:t xml:space="preserve">  </w:t>
      </w:r>
    </w:p>
    <w:p w14:paraId="309306C5" w14:textId="77777777" w:rsidR="00B3336E" w:rsidRPr="00B61956" w:rsidRDefault="00B3336E" w:rsidP="003E2DCA">
      <w:pPr>
        <w:rPr>
          <w:rFonts w:cstheme="minorHAnsi"/>
        </w:rPr>
      </w:pPr>
      <w:bookmarkStart w:id="1" w:name="_Toc303070346"/>
    </w:p>
    <w:p w14:paraId="13777D13" w14:textId="77777777" w:rsidR="00B3336E" w:rsidRPr="00B61956" w:rsidRDefault="00B3336E" w:rsidP="003E2DCA">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1"/>
    <w:p w14:paraId="6A05FCA5" w14:textId="77777777" w:rsidR="00B3336E" w:rsidRDefault="00B3336E" w:rsidP="003E2DCA">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3E2DCA">
        <w:tc>
          <w:tcPr>
            <w:tcW w:w="9350" w:type="dxa"/>
            <w:shd w:val="clear" w:color="auto" w:fill="E7E6E6" w:themeFill="background2"/>
          </w:tcPr>
          <w:p w14:paraId="02BA2F5F" w14:textId="77777777" w:rsidR="00B3336E" w:rsidRPr="00946F49" w:rsidRDefault="00B3336E" w:rsidP="003E2DCA">
            <w:pPr>
              <w:jc w:val="center"/>
              <w:rPr>
                <w:rFonts w:cs="Arial"/>
                <w:b/>
                <w:szCs w:val="24"/>
              </w:rPr>
            </w:pPr>
          </w:p>
          <w:p w14:paraId="3BB7F26E" w14:textId="77777777" w:rsidR="00B3336E" w:rsidRPr="00946F49" w:rsidRDefault="00B3336E" w:rsidP="003E2DCA">
            <w:pPr>
              <w:jc w:val="center"/>
              <w:rPr>
                <w:rFonts w:cs="Arial"/>
                <w:b/>
                <w:szCs w:val="24"/>
              </w:rPr>
            </w:pPr>
            <w:r w:rsidRPr="00946F49">
              <w:rPr>
                <w:rFonts w:cs="Arial"/>
                <w:b/>
                <w:szCs w:val="24"/>
              </w:rPr>
              <w:t>UNDERGRADUATE DISSERTATION</w:t>
            </w:r>
          </w:p>
          <w:p w14:paraId="1ADC322B" w14:textId="77777777" w:rsidR="00B3336E" w:rsidRPr="00946F49" w:rsidRDefault="00B3336E" w:rsidP="003E2DCA">
            <w:pPr>
              <w:jc w:val="center"/>
              <w:rPr>
                <w:rFonts w:cs="Arial"/>
                <w:b/>
                <w:bCs/>
                <w:szCs w:val="24"/>
              </w:rPr>
            </w:pPr>
            <w:r w:rsidRPr="00946F49">
              <w:rPr>
                <w:rFonts w:cs="Arial"/>
                <w:b/>
                <w:bCs/>
                <w:szCs w:val="24"/>
              </w:rPr>
              <w:t>RESEARCH PROPOSAL FORM</w:t>
            </w:r>
          </w:p>
          <w:p w14:paraId="0C7D5BB0" w14:textId="77777777" w:rsidR="00B3336E" w:rsidRDefault="00B3336E" w:rsidP="003E2DCA">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B3336E" w:rsidRPr="00B61956" w14:paraId="5EDC54D5" w14:textId="77777777" w:rsidTr="00B3336E">
        <w:trPr>
          <w:trHeight w:val="518"/>
        </w:trPr>
        <w:tc>
          <w:tcPr>
            <w:tcW w:w="6973" w:type="dxa"/>
            <w:tcMar>
              <w:top w:w="0" w:type="dxa"/>
              <w:left w:w="108" w:type="dxa"/>
              <w:bottom w:w="0" w:type="dxa"/>
              <w:right w:w="108" w:type="dxa"/>
            </w:tcMar>
          </w:tcPr>
          <w:p w14:paraId="5EA24719" w14:textId="71B9DD79" w:rsidR="00B3336E" w:rsidRDefault="00B3336E" w:rsidP="003E2DCA">
            <w:pPr>
              <w:pStyle w:val="BodyText"/>
              <w:jc w:val="both"/>
              <w:rPr>
                <w:rFonts w:cs="Arial"/>
                <w:b/>
                <w:bCs/>
                <w:sz w:val="22"/>
                <w:szCs w:val="22"/>
              </w:rPr>
            </w:pPr>
            <w:r w:rsidRPr="00D012E7">
              <w:rPr>
                <w:rFonts w:cs="Arial"/>
                <w:b/>
                <w:bCs/>
                <w:sz w:val="22"/>
                <w:szCs w:val="22"/>
              </w:rPr>
              <w:t xml:space="preserve">NAME: </w:t>
            </w:r>
            <w:r w:rsidR="00BF4B38">
              <w:rPr>
                <w:rFonts w:cs="Arial"/>
                <w:b/>
                <w:bCs/>
                <w:sz w:val="22"/>
                <w:szCs w:val="22"/>
              </w:rPr>
              <w:t xml:space="preserve">Denise Jones </w:t>
            </w:r>
          </w:p>
          <w:p w14:paraId="128E7370" w14:textId="77777777" w:rsidR="00B3336E" w:rsidRPr="00D012E7" w:rsidRDefault="00B3336E" w:rsidP="003E2DCA">
            <w:pPr>
              <w:pStyle w:val="BodyText"/>
              <w:jc w:val="both"/>
              <w:rPr>
                <w:rFonts w:cs="Arial"/>
                <w:b/>
                <w:bCs/>
                <w:sz w:val="22"/>
                <w:szCs w:val="22"/>
              </w:rPr>
            </w:pPr>
          </w:p>
        </w:tc>
        <w:tc>
          <w:tcPr>
            <w:tcW w:w="3167" w:type="dxa"/>
          </w:tcPr>
          <w:p w14:paraId="7DEF42A3" w14:textId="1A3BA800" w:rsidR="00B3336E" w:rsidRPr="00946F49" w:rsidRDefault="00B3336E" w:rsidP="003E2DCA">
            <w:pPr>
              <w:jc w:val="both"/>
              <w:rPr>
                <w:rFonts w:cs="Arial"/>
              </w:rPr>
            </w:pPr>
            <w:r w:rsidRPr="00B61956">
              <w:rPr>
                <w:rFonts w:cstheme="minorHAnsi"/>
                <w:b/>
                <w:bCs/>
              </w:rPr>
              <w:t xml:space="preserve"> </w:t>
            </w:r>
            <w:r w:rsidRPr="00946F49">
              <w:rPr>
                <w:rFonts w:cs="Arial"/>
                <w:b/>
                <w:bCs/>
              </w:rPr>
              <w:t xml:space="preserve">ID No.: </w:t>
            </w:r>
            <w:r w:rsidR="00F13542">
              <w:rPr>
                <w:rFonts w:cs="Arial"/>
                <w:b/>
                <w:bCs/>
              </w:rPr>
              <w:t>2405845</w:t>
            </w:r>
          </w:p>
        </w:tc>
      </w:tr>
      <w:tr w:rsidR="00B3336E" w:rsidRPr="00502332"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2DB75DC9" w14:textId="77777777" w:rsidR="00053D82" w:rsidRPr="00502332" w:rsidRDefault="00053D82" w:rsidP="00053D82">
            <w:pPr>
              <w:spacing w:line="240" w:lineRule="auto"/>
              <w:rPr>
                <w:rFonts w:ascii="Arial" w:eastAsia="Times New Roman" w:hAnsi="Arial" w:cs="Arial"/>
                <w:i/>
                <w:iCs/>
                <w:kern w:val="0"/>
                <w:sz w:val="24"/>
                <w:szCs w:val="24"/>
                <w:lang w:eastAsia="en-GB"/>
                <w14:ligatures w14:val="none"/>
              </w:rPr>
            </w:pPr>
            <w:r w:rsidRPr="00502332">
              <w:rPr>
                <w:rFonts w:ascii="Arial" w:eastAsia="Times New Roman" w:hAnsi="Arial" w:cs="Arial"/>
                <w:i/>
                <w:iCs/>
                <w:color w:val="000000"/>
                <w:kern w:val="0"/>
                <w:sz w:val="24"/>
                <w:szCs w:val="24"/>
                <w:lang w:eastAsia="en-GB"/>
                <w14:ligatures w14:val="none"/>
              </w:rPr>
              <w:t>A critical analysis of media narratives and stereotyping surrounding young people aged 18–24 involved in county lines in England and Wales.</w:t>
            </w:r>
          </w:p>
          <w:p w14:paraId="6E95A5D5" w14:textId="77777777" w:rsidR="00053D82" w:rsidRPr="00502332" w:rsidRDefault="00053D82" w:rsidP="00053D82">
            <w:pPr>
              <w:spacing w:after="0" w:line="240" w:lineRule="auto"/>
              <w:rPr>
                <w:rFonts w:ascii="Arial" w:eastAsia="Times New Roman" w:hAnsi="Arial" w:cs="Arial"/>
                <w:i/>
                <w:iCs/>
                <w:kern w:val="0"/>
                <w:sz w:val="24"/>
                <w:szCs w:val="24"/>
                <w:lang w:eastAsia="en-GB"/>
                <w14:ligatures w14:val="none"/>
              </w:rPr>
            </w:pPr>
          </w:p>
          <w:p w14:paraId="7E07D6F5" w14:textId="77777777" w:rsidR="00053D82" w:rsidRPr="00502332" w:rsidRDefault="00053D82" w:rsidP="00053D82">
            <w:pPr>
              <w:spacing w:line="240" w:lineRule="auto"/>
              <w:jc w:val="both"/>
              <w:rPr>
                <w:rFonts w:ascii="Arial" w:eastAsia="Times New Roman" w:hAnsi="Arial" w:cs="Arial"/>
                <w:i/>
                <w:iCs/>
                <w:kern w:val="0"/>
                <w:sz w:val="24"/>
                <w:szCs w:val="24"/>
                <w:lang w:eastAsia="en-GB"/>
                <w14:ligatures w14:val="none"/>
              </w:rPr>
            </w:pPr>
            <w:r w:rsidRPr="00502332">
              <w:rPr>
                <w:rFonts w:ascii="Arial" w:eastAsia="Times New Roman" w:hAnsi="Arial" w:cs="Arial"/>
                <w:i/>
                <w:iCs/>
                <w:color w:val="000000"/>
                <w:kern w:val="0"/>
                <w:sz w:val="24"/>
                <w:szCs w:val="24"/>
                <w:lang w:eastAsia="en-GB"/>
                <w14:ligatures w14:val="none"/>
              </w:rPr>
              <w:t>Why this topic?  Why is it worthy of consideration for an undergraduate dissertation? </w:t>
            </w:r>
          </w:p>
          <w:p w14:paraId="0DCE7B81" w14:textId="5DA18374" w:rsidR="00053D82" w:rsidRPr="00502332" w:rsidRDefault="00053D82" w:rsidP="00053D82">
            <w:pPr>
              <w:spacing w:line="240" w:lineRule="auto"/>
              <w:jc w:val="both"/>
              <w:rPr>
                <w:rFonts w:ascii="Arial" w:eastAsia="Times New Roman" w:hAnsi="Arial" w:cs="Arial"/>
                <w:i/>
                <w:iCs/>
                <w:kern w:val="0"/>
                <w:sz w:val="24"/>
                <w:szCs w:val="24"/>
                <w:lang w:eastAsia="en-GB"/>
                <w14:ligatures w14:val="none"/>
              </w:rPr>
            </w:pPr>
            <w:r w:rsidRPr="00502332">
              <w:rPr>
                <w:rFonts w:ascii="Arial" w:eastAsia="Times New Roman" w:hAnsi="Arial" w:cs="Arial"/>
                <w:i/>
                <w:iCs/>
                <w:color w:val="000000"/>
                <w:kern w:val="0"/>
                <w:sz w:val="24"/>
                <w:szCs w:val="24"/>
                <w:lang w:eastAsia="en-GB"/>
                <w14:ligatures w14:val="none"/>
              </w:rPr>
              <w:t xml:space="preserve">County lines have expanded across the UK, including rural areas, ongoing research is needed to help improve the understanding, and scale of this situation, while critically exploring the stigma and stereotyping experienced </w:t>
            </w:r>
            <w:r w:rsidR="002A4B34" w:rsidRPr="00502332">
              <w:rPr>
                <w:rFonts w:ascii="Arial" w:eastAsia="Times New Roman" w:hAnsi="Arial" w:cs="Arial"/>
                <w:i/>
                <w:iCs/>
                <w:color w:val="000000"/>
                <w:kern w:val="0"/>
                <w:sz w:val="24"/>
                <w:szCs w:val="24"/>
                <w:lang w:eastAsia="en-GB"/>
                <w14:ligatures w14:val="none"/>
              </w:rPr>
              <w:t>b</w:t>
            </w:r>
            <w:r w:rsidR="00A757BB" w:rsidRPr="00502332">
              <w:rPr>
                <w:rFonts w:ascii="Arial" w:eastAsia="Times New Roman" w:hAnsi="Arial" w:cs="Arial"/>
                <w:i/>
                <w:iCs/>
                <w:color w:val="000000"/>
                <w:kern w:val="0"/>
                <w:sz w:val="24"/>
                <w:szCs w:val="24"/>
                <w:lang w:eastAsia="en-GB"/>
                <w14:ligatures w14:val="none"/>
              </w:rPr>
              <w:t>y</w:t>
            </w:r>
            <w:r w:rsidRPr="00502332">
              <w:rPr>
                <w:rFonts w:ascii="Arial" w:eastAsia="Times New Roman" w:hAnsi="Arial" w:cs="Arial"/>
                <w:i/>
                <w:iCs/>
                <w:color w:val="000000"/>
                <w:kern w:val="0"/>
                <w:sz w:val="24"/>
                <w:szCs w:val="24"/>
                <w:lang w:eastAsia="en-GB"/>
                <w14:ligatures w14:val="none"/>
              </w:rPr>
              <w:t xml:space="preserve"> young people, to focus on perception, look at the young people, rather than the criminal activity. Look at stigma, labelling and safeguarding, and what makes them particularity susceptible to coercion, (National crime agency, 2023) and how to the need to belong can manipulate compliance (children society, 2019: Robinson et al., 2021), and look recommendations and improvements, to help all involved. </w:t>
            </w:r>
            <w:r w:rsidR="002A4B34" w:rsidRPr="00502332">
              <w:rPr>
                <w:rFonts w:ascii="Arial" w:eastAsia="Times New Roman" w:hAnsi="Arial" w:cs="Arial"/>
                <w:i/>
                <w:iCs/>
                <w:color w:val="000000"/>
                <w:kern w:val="0"/>
                <w:sz w:val="24"/>
                <w:szCs w:val="24"/>
                <w:lang w:eastAsia="en-GB"/>
                <w14:ligatures w14:val="none"/>
              </w:rPr>
              <w:t xml:space="preserve">While also looking at the narratives the media (newspapers) use to influence the </w:t>
            </w:r>
            <w:r w:rsidR="00A757BB" w:rsidRPr="00502332">
              <w:rPr>
                <w:rFonts w:ascii="Arial" w:eastAsia="Times New Roman" w:hAnsi="Arial" w:cs="Arial"/>
                <w:i/>
                <w:iCs/>
                <w:color w:val="000000"/>
                <w:kern w:val="0"/>
                <w:sz w:val="24"/>
                <w:szCs w:val="24"/>
                <w:lang w:eastAsia="en-GB"/>
                <w14:ligatures w14:val="none"/>
              </w:rPr>
              <w:t>public’s</w:t>
            </w:r>
            <w:r w:rsidR="002A4B34" w:rsidRPr="00502332">
              <w:rPr>
                <w:rFonts w:ascii="Arial" w:eastAsia="Times New Roman" w:hAnsi="Arial" w:cs="Arial"/>
                <w:i/>
                <w:iCs/>
                <w:color w:val="000000"/>
                <w:kern w:val="0"/>
                <w:sz w:val="24"/>
                <w:szCs w:val="24"/>
                <w:lang w:eastAsia="en-GB"/>
                <w14:ligatures w14:val="none"/>
              </w:rPr>
              <w:t xml:space="preserve"> perception of these youths. </w:t>
            </w:r>
          </w:p>
          <w:p w14:paraId="64A72D81" w14:textId="77777777" w:rsidR="00B3336E" w:rsidRPr="00502332" w:rsidRDefault="00B3336E" w:rsidP="003E2DCA">
            <w:pPr>
              <w:tabs>
                <w:tab w:val="left" w:pos="1860"/>
              </w:tabs>
              <w:jc w:val="both"/>
              <w:rPr>
                <w:rFonts w:ascii="Arial" w:hAnsi="Arial" w:cs="Arial"/>
                <w:i/>
                <w:iCs/>
                <w:sz w:val="24"/>
                <w:szCs w:val="24"/>
              </w:rPr>
            </w:pPr>
          </w:p>
        </w:tc>
      </w:tr>
      <w:tr w:rsidR="00B3336E" w:rsidRPr="00502332"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502332" w:rsidRDefault="00B3336E" w:rsidP="003E2DCA">
            <w:pPr>
              <w:jc w:val="both"/>
              <w:rPr>
                <w:rFonts w:ascii="Arial" w:hAnsi="Arial" w:cs="Arial"/>
                <w:b/>
                <w:bCs/>
                <w:sz w:val="24"/>
                <w:szCs w:val="24"/>
              </w:rPr>
            </w:pPr>
            <w:r w:rsidRPr="00502332">
              <w:rPr>
                <w:rFonts w:ascii="Arial" w:hAnsi="Arial" w:cs="Arial"/>
                <w:b/>
                <w:bCs/>
                <w:sz w:val="24"/>
                <w:szCs w:val="24"/>
              </w:rPr>
              <w:t xml:space="preserve">SUMMARY OF RESEARCH AIM &amp; OBJECTIVES: </w:t>
            </w:r>
          </w:p>
          <w:p w14:paraId="32417585" w14:textId="73B03554" w:rsidR="00B3336E" w:rsidRPr="00502332" w:rsidRDefault="00B3336E" w:rsidP="003E2DCA">
            <w:pPr>
              <w:rPr>
                <w:rFonts w:ascii="Arial" w:hAnsi="Arial" w:cs="Arial"/>
                <w:i/>
                <w:iCs/>
                <w:sz w:val="24"/>
                <w:szCs w:val="24"/>
              </w:rPr>
            </w:pPr>
            <w:r w:rsidRPr="00502332">
              <w:rPr>
                <w:rFonts w:ascii="Arial" w:hAnsi="Arial" w:cs="Arial"/>
                <w:i/>
                <w:iCs/>
                <w:sz w:val="24"/>
                <w:szCs w:val="24"/>
              </w:rPr>
              <w:t xml:space="preserve">Here, you are required to clarify the information you want to collect on your research topic in the form of two, three or four key objectives: </w:t>
            </w:r>
          </w:p>
          <w:p w14:paraId="6C861864" w14:textId="6FB67C10" w:rsidR="00A06BE4" w:rsidRPr="00502332" w:rsidRDefault="009D3F81" w:rsidP="003E2DCA">
            <w:pPr>
              <w:rPr>
                <w:rFonts w:ascii="Arial" w:hAnsi="Arial" w:cs="Arial"/>
                <w:i/>
                <w:iCs/>
                <w:sz w:val="24"/>
                <w:szCs w:val="24"/>
              </w:rPr>
            </w:pPr>
            <w:r w:rsidRPr="00502332">
              <w:rPr>
                <w:rFonts w:ascii="Arial" w:hAnsi="Arial" w:cs="Arial"/>
                <w:i/>
                <w:iCs/>
                <w:sz w:val="24"/>
                <w:szCs w:val="24"/>
              </w:rPr>
              <w:t xml:space="preserve">AIM </w:t>
            </w:r>
            <w:r w:rsidR="009B2FA4" w:rsidRPr="00502332">
              <w:rPr>
                <w:rFonts w:ascii="Arial" w:hAnsi="Arial" w:cs="Arial"/>
                <w:i/>
                <w:iCs/>
                <w:sz w:val="24"/>
                <w:szCs w:val="24"/>
              </w:rPr>
              <w:t>–</w:t>
            </w:r>
            <w:r w:rsidRPr="00502332">
              <w:rPr>
                <w:rFonts w:ascii="Arial" w:hAnsi="Arial" w:cs="Arial"/>
                <w:i/>
                <w:iCs/>
                <w:sz w:val="24"/>
                <w:szCs w:val="24"/>
              </w:rPr>
              <w:t xml:space="preserve"> </w:t>
            </w:r>
            <w:r w:rsidR="009B4E92" w:rsidRPr="00502332">
              <w:rPr>
                <w:rFonts w:ascii="Arial" w:hAnsi="Arial" w:cs="Arial"/>
                <w:i/>
                <w:iCs/>
                <w:sz w:val="24"/>
                <w:szCs w:val="24"/>
              </w:rPr>
              <w:t>to explore</w:t>
            </w:r>
            <w:r w:rsidR="009B2FA4" w:rsidRPr="00502332">
              <w:rPr>
                <w:rFonts w:ascii="Arial" w:hAnsi="Arial" w:cs="Arial"/>
                <w:i/>
                <w:iCs/>
                <w:sz w:val="24"/>
                <w:szCs w:val="24"/>
              </w:rPr>
              <w:t xml:space="preserve"> </w:t>
            </w:r>
            <w:r w:rsidR="00D667BA" w:rsidRPr="00502332">
              <w:rPr>
                <w:rFonts w:ascii="Arial" w:hAnsi="Arial" w:cs="Arial"/>
                <w:i/>
                <w:iCs/>
                <w:sz w:val="24"/>
                <w:szCs w:val="24"/>
              </w:rPr>
              <w:t xml:space="preserve">existing stereotypes and stigma </w:t>
            </w:r>
            <w:r w:rsidR="002A4B34" w:rsidRPr="00502332">
              <w:rPr>
                <w:rFonts w:ascii="Arial" w:hAnsi="Arial" w:cs="Arial"/>
                <w:i/>
                <w:iCs/>
                <w:sz w:val="24"/>
                <w:szCs w:val="24"/>
              </w:rPr>
              <w:t>surrounding young</w:t>
            </w:r>
            <w:r w:rsidR="00D667BA" w:rsidRPr="00502332">
              <w:rPr>
                <w:rFonts w:ascii="Arial" w:hAnsi="Arial" w:cs="Arial"/>
                <w:i/>
                <w:iCs/>
                <w:sz w:val="24"/>
                <w:szCs w:val="24"/>
              </w:rPr>
              <w:t xml:space="preserve"> people involved in county lines. </w:t>
            </w:r>
            <w:r w:rsidR="009B2FA4" w:rsidRPr="00502332">
              <w:rPr>
                <w:rFonts w:ascii="Arial" w:hAnsi="Arial" w:cs="Arial"/>
                <w:i/>
                <w:iCs/>
                <w:sz w:val="24"/>
                <w:szCs w:val="24"/>
              </w:rPr>
              <w:t xml:space="preserve"> </w:t>
            </w:r>
            <w:r w:rsidR="009F57D9" w:rsidRPr="00502332">
              <w:rPr>
                <w:rFonts w:ascii="Arial" w:hAnsi="Arial" w:cs="Arial"/>
                <w:i/>
                <w:iCs/>
                <w:sz w:val="24"/>
                <w:szCs w:val="24"/>
              </w:rPr>
              <w:t xml:space="preserve">Looking at </w:t>
            </w:r>
            <w:r w:rsidR="00A45058" w:rsidRPr="00502332">
              <w:rPr>
                <w:rFonts w:ascii="Arial" w:hAnsi="Arial" w:cs="Arial"/>
                <w:i/>
                <w:iCs/>
                <w:sz w:val="24"/>
                <w:szCs w:val="24"/>
              </w:rPr>
              <w:t>media,</w:t>
            </w:r>
            <w:r w:rsidR="005A5ECA" w:rsidRPr="00502332">
              <w:rPr>
                <w:rFonts w:ascii="Arial" w:hAnsi="Arial" w:cs="Arial"/>
                <w:i/>
                <w:iCs/>
                <w:sz w:val="24"/>
                <w:szCs w:val="24"/>
              </w:rPr>
              <w:t xml:space="preserve"> policies and public </w:t>
            </w:r>
            <w:r w:rsidR="00A45058" w:rsidRPr="00502332">
              <w:rPr>
                <w:rFonts w:ascii="Arial" w:hAnsi="Arial" w:cs="Arial"/>
                <w:i/>
                <w:iCs/>
                <w:sz w:val="24"/>
                <w:szCs w:val="24"/>
              </w:rPr>
              <w:t xml:space="preserve">discourse. </w:t>
            </w:r>
            <w:r w:rsidR="00A06BE4" w:rsidRPr="00502332">
              <w:rPr>
                <w:rFonts w:ascii="Arial" w:hAnsi="Arial" w:cs="Arial"/>
                <w:i/>
                <w:iCs/>
                <w:sz w:val="24"/>
                <w:szCs w:val="24"/>
              </w:rPr>
              <w:t>(</w:t>
            </w:r>
            <w:r w:rsidR="00801D52" w:rsidRPr="00502332">
              <w:rPr>
                <w:rFonts w:ascii="Arial" w:hAnsi="Arial" w:cs="Arial"/>
                <w:i/>
                <w:iCs/>
                <w:sz w:val="24"/>
                <w:szCs w:val="24"/>
              </w:rPr>
              <w:t>Newspapers</w:t>
            </w:r>
            <w:r w:rsidR="005A5ECA" w:rsidRPr="00502332">
              <w:rPr>
                <w:rFonts w:ascii="Arial" w:hAnsi="Arial" w:cs="Arial"/>
                <w:i/>
                <w:iCs/>
                <w:sz w:val="24"/>
                <w:szCs w:val="24"/>
              </w:rPr>
              <w:t xml:space="preserve">, </w:t>
            </w:r>
            <w:r w:rsidR="00EE732A" w:rsidRPr="00502332">
              <w:rPr>
                <w:rFonts w:ascii="Arial" w:hAnsi="Arial" w:cs="Arial"/>
                <w:i/>
                <w:iCs/>
                <w:sz w:val="24"/>
                <w:szCs w:val="24"/>
              </w:rPr>
              <w:t xml:space="preserve">government reports, charity </w:t>
            </w:r>
            <w:r w:rsidR="00801D52" w:rsidRPr="00502332">
              <w:rPr>
                <w:rFonts w:ascii="Arial" w:hAnsi="Arial" w:cs="Arial"/>
                <w:i/>
                <w:iCs/>
                <w:sz w:val="24"/>
                <w:szCs w:val="24"/>
              </w:rPr>
              <w:t>publication</w:t>
            </w:r>
            <w:r w:rsidR="00053D82" w:rsidRPr="00502332">
              <w:rPr>
                <w:rFonts w:ascii="Arial" w:hAnsi="Arial" w:cs="Arial"/>
                <w:i/>
                <w:iCs/>
                <w:sz w:val="24"/>
                <w:szCs w:val="24"/>
              </w:rPr>
              <w:t>), to</w:t>
            </w:r>
            <w:r w:rsidR="005720F9" w:rsidRPr="00502332">
              <w:rPr>
                <w:rFonts w:ascii="Arial" w:hAnsi="Arial" w:cs="Arial"/>
                <w:i/>
                <w:iCs/>
                <w:sz w:val="24"/>
                <w:szCs w:val="24"/>
              </w:rPr>
              <w:t xml:space="preserve"> </w:t>
            </w:r>
            <w:r w:rsidR="00930467" w:rsidRPr="00502332">
              <w:rPr>
                <w:rFonts w:ascii="Arial" w:hAnsi="Arial" w:cs="Arial"/>
                <w:i/>
                <w:iCs/>
                <w:sz w:val="24"/>
                <w:szCs w:val="24"/>
              </w:rPr>
              <w:t xml:space="preserve">understanding </w:t>
            </w:r>
            <w:r w:rsidR="007B14BC" w:rsidRPr="00502332">
              <w:rPr>
                <w:rFonts w:ascii="Arial" w:hAnsi="Arial" w:cs="Arial"/>
                <w:i/>
                <w:iCs/>
                <w:sz w:val="24"/>
                <w:szCs w:val="24"/>
              </w:rPr>
              <w:t>how, this</w:t>
            </w:r>
            <w:r w:rsidR="006D13B1" w:rsidRPr="00502332">
              <w:rPr>
                <w:rFonts w:ascii="Arial" w:hAnsi="Arial" w:cs="Arial"/>
                <w:i/>
                <w:iCs/>
                <w:sz w:val="24"/>
                <w:szCs w:val="24"/>
              </w:rPr>
              <w:t xml:space="preserve"> </w:t>
            </w:r>
            <w:r w:rsidR="00735428" w:rsidRPr="00502332">
              <w:rPr>
                <w:rFonts w:ascii="Arial" w:hAnsi="Arial" w:cs="Arial"/>
                <w:i/>
                <w:iCs/>
                <w:sz w:val="24"/>
                <w:szCs w:val="24"/>
              </w:rPr>
              <w:t xml:space="preserve">shapes the understanding of their involvement </w:t>
            </w:r>
            <w:r w:rsidR="007B14BC" w:rsidRPr="00502332">
              <w:rPr>
                <w:rFonts w:ascii="Arial" w:hAnsi="Arial" w:cs="Arial"/>
                <w:i/>
                <w:iCs/>
                <w:sz w:val="24"/>
                <w:szCs w:val="24"/>
              </w:rPr>
              <w:t>(Home</w:t>
            </w:r>
            <w:r w:rsidR="00735428" w:rsidRPr="00502332">
              <w:rPr>
                <w:rFonts w:ascii="Arial" w:hAnsi="Arial" w:cs="Arial"/>
                <w:i/>
                <w:iCs/>
                <w:sz w:val="24"/>
                <w:szCs w:val="24"/>
              </w:rPr>
              <w:t xml:space="preserve"> office, </w:t>
            </w:r>
            <w:r w:rsidR="007B14BC" w:rsidRPr="00502332">
              <w:rPr>
                <w:rFonts w:ascii="Arial" w:hAnsi="Arial" w:cs="Arial"/>
                <w:i/>
                <w:iCs/>
                <w:sz w:val="24"/>
                <w:szCs w:val="24"/>
              </w:rPr>
              <w:t>2023, National</w:t>
            </w:r>
            <w:r w:rsidR="003522B1" w:rsidRPr="00502332">
              <w:rPr>
                <w:rFonts w:ascii="Arial" w:hAnsi="Arial" w:cs="Arial"/>
                <w:i/>
                <w:iCs/>
                <w:sz w:val="24"/>
                <w:szCs w:val="24"/>
              </w:rPr>
              <w:t xml:space="preserve"> crime agency,</w:t>
            </w:r>
            <w:r w:rsidR="007B14BC" w:rsidRPr="00502332">
              <w:rPr>
                <w:rFonts w:ascii="Arial" w:hAnsi="Arial" w:cs="Arial"/>
                <w:i/>
                <w:iCs/>
                <w:sz w:val="24"/>
                <w:szCs w:val="24"/>
              </w:rPr>
              <w:t>2023: the</w:t>
            </w:r>
            <w:r w:rsidR="003522B1" w:rsidRPr="00502332">
              <w:rPr>
                <w:rFonts w:ascii="Arial" w:hAnsi="Arial" w:cs="Arial"/>
                <w:i/>
                <w:iCs/>
                <w:sz w:val="24"/>
                <w:szCs w:val="24"/>
              </w:rPr>
              <w:t xml:space="preserve"> children’s society,2012)</w:t>
            </w:r>
          </w:p>
          <w:p w14:paraId="3786C4CF" w14:textId="77777777" w:rsidR="00A06BE4" w:rsidRPr="00502332" w:rsidRDefault="00A06BE4" w:rsidP="003E2DCA">
            <w:pPr>
              <w:rPr>
                <w:rFonts w:ascii="Arial" w:hAnsi="Arial" w:cs="Arial"/>
                <w:i/>
                <w:iCs/>
                <w:sz w:val="24"/>
                <w:szCs w:val="24"/>
              </w:rPr>
            </w:pPr>
          </w:p>
          <w:p w14:paraId="03CBFA01" w14:textId="39848885" w:rsidR="00C14DCE" w:rsidRPr="00040E2B" w:rsidRDefault="00EE732A" w:rsidP="003E2DCA">
            <w:pPr>
              <w:rPr>
                <w:rFonts w:ascii="Arial" w:hAnsi="Arial" w:cs="Arial"/>
                <w:sz w:val="24"/>
                <w:szCs w:val="24"/>
              </w:rPr>
            </w:pPr>
            <w:r w:rsidRPr="00502332">
              <w:rPr>
                <w:rFonts w:ascii="Arial" w:hAnsi="Arial" w:cs="Arial"/>
                <w:i/>
                <w:iCs/>
                <w:sz w:val="24"/>
                <w:szCs w:val="24"/>
              </w:rPr>
              <w:t xml:space="preserve"> </w:t>
            </w:r>
            <w:r w:rsidR="00A06BE4" w:rsidRPr="00502332">
              <w:rPr>
                <w:rFonts w:ascii="Arial" w:hAnsi="Arial" w:cs="Arial"/>
                <w:i/>
                <w:iCs/>
                <w:sz w:val="24"/>
                <w:szCs w:val="24"/>
              </w:rPr>
              <w:t>O</w:t>
            </w:r>
            <w:r w:rsidR="009D3F81" w:rsidRPr="00502332">
              <w:rPr>
                <w:rFonts w:ascii="Arial" w:hAnsi="Arial" w:cs="Arial"/>
                <w:i/>
                <w:iCs/>
                <w:sz w:val="24"/>
                <w:szCs w:val="24"/>
              </w:rPr>
              <w:t xml:space="preserve">bjective one </w:t>
            </w:r>
            <w:r w:rsidR="009B4E92" w:rsidRPr="00502332">
              <w:rPr>
                <w:rFonts w:ascii="Arial" w:hAnsi="Arial" w:cs="Arial"/>
                <w:i/>
                <w:iCs/>
                <w:sz w:val="24"/>
                <w:szCs w:val="24"/>
              </w:rPr>
              <w:t>- to</w:t>
            </w:r>
            <w:r w:rsidR="002D6C95" w:rsidRPr="00502332">
              <w:rPr>
                <w:rFonts w:ascii="Arial" w:hAnsi="Arial" w:cs="Arial"/>
                <w:i/>
                <w:iCs/>
                <w:sz w:val="24"/>
                <w:szCs w:val="24"/>
              </w:rPr>
              <w:t xml:space="preserve"> identify the prevalence </w:t>
            </w:r>
            <w:r w:rsidR="000908A4" w:rsidRPr="00502332">
              <w:rPr>
                <w:rFonts w:ascii="Arial" w:hAnsi="Arial" w:cs="Arial"/>
                <w:i/>
                <w:iCs/>
                <w:sz w:val="24"/>
                <w:szCs w:val="24"/>
              </w:rPr>
              <w:t>of young</w:t>
            </w:r>
            <w:r w:rsidR="002D6C95" w:rsidRPr="00502332">
              <w:rPr>
                <w:rFonts w:ascii="Arial" w:hAnsi="Arial" w:cs="Arial"/>
                <w:i/>
                <w:iCs/>
                <w:sz w:val="24"/>
                <w:szCs w:val="24"/>
              </w:rPr>
              <w:t xml:space="preserve"> people</w:t>
            </w:r>
            <w:r w:rsidR="00EA1885" w:rsidRPr="00502332">
              <w:rPr>
                <w:rFonts w:ascii="Arial" w:hAnsi="Arial" w:cs="Arial"/>
                <w:i/>
                <w:iCs/>
                <w:sz w:val="24"/>
                <w:szCs w:val="24"/>
              </w:rPr>
              <w:t xml:space="preserve"> involved in county lines across England and </w:t>
            </w:r>
            <w:r w:rsidR="009B4E92" w:rsidRPr="00502332">
              <w:rPr>
                <w:rFonts w:ascii="Arial" w:hAnsi="Arial" w:cs="Arial"/>
                <w:i/>
                <w:iCs/>
                <w:sz w:val="24"/>
                <w:szCs w:val="24"/>
              </w:rPr>
              <w:t>Wales</w:t>
            </w:r>
            <w:r w:rsidR="00EA1885" w:rsidRPr="00502332">
              <w:rPr>
                <w:rFonts w:ascii="Arial" w:hAnsi="Arial" w:cs="Arial"/>
                <w:i/>
                <w:iCs/>
                <w:sz w:val="24"/>
                <w:szCs w:val="24"/>
              </w:rPr>
              <w:t>, and to explore reasons for their involvement</w:t>
            </w:r>
            <w:r w:rsidR="008E6DC2" w:rsidRPr="00502332">
              <w:rPr>
                <w:rFonts w:ascii="Arial" w:hAnsi="Arial" w:cs="Arial"/>
                <w:i/>
                <w:iCs/>
                <w:sz w:val="24"/>
                <w:szCs w:val="24"/>
              </w:rPr>
              <w:t xml:space="preserve">, </w:t>
            </w:r>
            <w:r w:rsidR="0004403D" w:rsidRPr="00502332">
              <w:rPr>
                <w:rFonts w:ascii="Arial" w:hAnsi="Arial" w:cs="Arial"/>
                <w:i/>
                <w:iCs/>
                <w:sz w:val="24"/>
                <w:szCs w:val="24"/>
              </w:rPr>
              <w:t xml:space="preserve">including </w:t>
            </w:r>
            <w:r w:rsidR="007B14BC" w:rsidRPr="00502332">
              <w:rPr>
                <w:rFonts w:ascii="Arial" w:hAnsi="Arial" w:cs="Arial"/>
                <w:i/>
                <w:iCs/>
                <w:sz w:val="24"/>
                <w:szCs w:val="24"/>
              </w:rPr>
              <w:t>grooming,</w:t>
            </w:r>
            <w:r w:rsidR="0004403D" w:rsidRPr="00502332">
              <w:rPr>
                <w:rFonts w:ascii="Arial" w:hAnsi="Arial" w:cs="Arial"/>
                <w:i/>
                <w:iCs/>
                <w:sz w:val="24"/>
                <w:szCs w:val="24"/>
              </w:rPr>
              <w:t xml:space="preserve"> </w:t>
            </w:r>
            <w:r w:rsidR="0071001C" w:rsidRPr="00502332">
              <w:rPr>
                <w:rFonts w:ascii="Arial" w:hAnsi="Arial" w:cs="Arial"/>
                <w:i/>
                <w:iCs/>
                <w:sz w:val="24"/>
                <w:szCs w:val="24"/>
              </w:rPr>
              <w:t xml:space="preserve">the </w:t>
            </w:r>
            <w:r w:rsidR="00A06BE4" w:rsidRPr="00502332">
              <w:rPr>
                <w:rFonts w:ascii="Arial" w:hAnsi="Arial" w:cs="Arial"/>
                <w:i/>
                <w:iCs/>
                <w:sz w:val="24"/>
                <w:szCs w:val="24"/>
              </w:rPr>
              <w:t>safeguarding,</w:t>
            </w:r>
            <w:r w:rsidR="0071001C" w:rsidRPr="00502332">
              <w:rPr>
                <w:rFonts w:ascii="Arial" w:hAnsi="Arial" w:cs="Arial"/>
                <w:i/>
                <w:iCs/>
                <w:sz w:val="24"/>
                <w:szCs w:val="24"/>
              </w:rPr>
              <w:t xml:space="preserve"> support and intervention outcome</w:t>
            </w:r>
            <w:r w:rsidR="00451FD2" w:rsidRPr="00502332">
              <w:rPr>
                <w:rFonts w:ascii="Arial" w:hAnsi="Arial" w:cs="Arial"/>
                <w:i/>
                <w:iCs/>
                <w:sz w:val="24"/>
                <w:szCs w:val="24"/>
              </w:rPr>
              <w:t xml:space="preserve"> </w:t>
            </w:r>
            <w:r w:rsidR="007B14BC" w:rsidRPr="00502332">
              <w:rPr>
                <w:rFonts w:ascii="Arial" w:hAnsi="Arial" w:cs="Arial"/>
                <w:i/>
                <w:iCs/>
                <w:sz w:val="24"/>
                <w:szCs w:val="24"/>
              </w:rPr>
              <w:t>available</w:t>
            </w:r>
            <w:r w:rsidR="00451FD2" w:rsidRPr="00502332">
              <w:rPr>
                <w:rFonts w:ascii="Arial" w:hAnsi="Arial" w:cs="Arial"/>
                <w:i/>
                <w:iCs/>
                <w:sz w:val="24"/>
                <w:szCs w:val="24"/>
              </w:rPr>
              <w:t xml:space="preserve"> to them (</w:t>
            </w:r>
            <w:r w:rsidR="007B14BC" w:rsidRPr="00502332">
              <w:rPr>
                <w:rFonts w:ascii="Arial" w:hAnsi="Arial" w:cs="Arial"/>
                <w:sz w:val="24"/>
                <w:szCs w:val="24"/>
              </w:rPr>
              <w:t>NCA, 2023; HM Government, 2023).</w:t>
            </w:r>
          </w:p>
          <w:p w14:paraId="6AF14DD2" w14:textId="24BF9BDF" w:rsidR="006D06C1" w:rsidRPr="00502332" w:rsidRDefault="009B4E92" w:rsidP="006D06C1">
            <w:pPr>
              <w:rPr>
                <w:rFonts w:ascii="Arial" w:hAnsi="Arial" w:cs="Arial"/>
                <w:sz w:val="24"/>
                <w:szCs w:val="24"/>
              </w:rPr>
            </w:pPr>
            <w:r w:rsidRPr="00502332">
              <w:rPr>
                <w:rFonts w:ascii="Arial" w:hAnsi="Arial" w:cs="Arial"/>
                <w:i/>
                <w:iCs/>
                <w:sz w:val="24"/>
                <w:szCs w:val="24"/>
              </w:rPr>
              <w:t xml:space="preserve">Objective two – Explore </w:t>
            </w:r>
            <w:r w:rsidR="009D226A" w:rsidRPr="00502332">
              <w:rPr>
                <w:rFonts w:ascii="Arial" w:hAnsi="Arial" w:cs="Arial"/>
                <w:i/>
                <w:iCs/>
                <w:sz w:val="24"/>
                <w:szCs w:val="24"/>
              </w:rPr>
              <w:t xml:space="preserve">the impact of stigma </w:t>
            </w:r>
            <w:r w:rsidR="006861B5" w:rsidRPr="00502332">
              <w:rPr>
                <w:rFonts w:ascii="Arial" w:hAnsi="Arial" w:cs="Arial"/>
                <w:i/>
                <w:iCs/>
                <w:sz w:val="24"/>
                <w:szCs w:val="24"/>
              </w:rPr>
              <w:t>and stereotyping</w:t>
            </w:r>
            <w:r w:rsidR="002E3E6E" w:rsidRPr="00502332">
              <w:rPr>
                <w:rFonts w:ascii="Arial" w:hAnsi="Arial" w:cs="Arial"/>
                <w:i/>
                <w:iCs/>
                <w:sz w:val="24"/>
                <w:szCs w:val="24"/>
              </w:rPr>
              <w:t xml:space="preserve"> </w:t>
            </w:r>
            <w:r w:rsidR="000908A4" w:rsidRPr="00502332">
              <w:rPr>
                <w:rFonts w:ascii="Arial" w:hAnsi="Arial" w:cs="Arial"/>
                <w:i/>
                <w:iCs/>
                <w:sz w:val="24"/>
                <w:szCs w:val="24"/>
              </w:rPr>
              <w:t>surrounding young</w:t>
            </w:r>
            <w:r w:rsidR="009D6946" w:rsidRPr="00502332">
              <w:rPr>
                <w:rFonts w:ascii="Arial" w:hAnsi="Arial" w:cs="Arial"/>
                <w:i/>
                <w:iCs/>
                <w:sz w:val="24"/>
                <w:szCs w:val="24"/>
              </w:rPr>
              <w:t xml:space="preserve"> people in county lines</w:t>
            </w:r>
            <w:r w:rsidR="008E6DC2" w:rsidRPr="00502332">
              <w:rPr>
                <w:rFonts w:ascii="Arial" w:hAnsi="Arial" w:cs="Arial"/>
                <w:i/>
                <w:iCs/>
                <w:sz w:val="24"/>
                <w:szCs w:val="24"/>
              </w:rPr>
              <w:t>, across, England and Wales.</w:t>
            </w:r>
            <w:r w:rsidR="00A45058" w:rsidRPr="00502332">
              <w:rPr>
                <w:rFonts w:ascii="Arial" w:hAnsi="Arial" w:cs="Arial"/>
                <w:i/>
                <w:iCs/>
                <w:sz w:val="24"/>
                <w:szCs w:val="24"/>
              </w:rPr>
              <w:t xml:space="preserve">, </w:t>
            </w:r>
            <w:r w:rsidR="004D07CB" w:rsidRPr="00502332">
              <w:rPr>
                <w:rFonts w:ascii="Arial" w:hAnsi="Arial" w:cs="Arial"/>
                <w:i/>
                <w:iCs/>
                <w:sz w:val="24"/>
                <w:szCs w:val="24"/>
              </w:rPr>
              <w:t xml:space="preserve">to </w:t>
            </w:r>
            <w:r w:rsidR="006D06C1" w:rsidRPr="00502332">
              <w:rPr>
                <w:rFonts w:ascii="Arial" w:hAnsi="Arial" w:cs="Arial"/>
                <w:i/>
                <w:iCs/>
                <w:sz w:val="24"/>
                <w:szCs w:val="24"/>
              </w:rPr>
              <w:t>consider whether</w:t>
            </w:r>
            <w:r w:rsidR="00DB3CE8" w:rsidRPr="00502332">
              <w:rPr>
                <w:rFonts w:ascii="Arial" w:hAnsi="Arial" w:cs="Arial"/>
                <w:i/>
                <w:iCs/>
                <w:sz w:val="24"/>
                <w:szCs w:val="24"/>
              </w:rPr>
              <w:t xml:space="preserve"> </w:t>
            </w:r>
            <w:r w:rsidR="00A45058" w:rsidRPr="00502332">
              <w:rPr>
                <w:rFonts w:ascii="Arial" w:hAnsi="Arial" w:cs="Arial"/>
                <w:i/>
                <w:iCs/>
                <w:sz w:val="24"/>
                <w:szCs w:val="24"/>
              </w:rPr>
              <w:t xml:space="preserve">stigma </w:t>
            </w:r>
            <w:r w:rsidR="007A1137" w:rsidRPr="00502332">
              <w:rPr>
                <w:rFonts w:ascii="Arial" w:hAnsi="Arial" w:cs="Arial"/>
                <w:i/>
                <w:iCs/>
                <w:sz w:val="24"/>
                <w:szCs w:val="24"/>
              </w:rPr>
              <w:t xml:space="preserve">leads to </w:t>
            </w:r>
            <w:r w:rsidR="007B14BC" w:rsidRPr="00502332">
              <w:rPr>
                <w:rFonts w:ascii="Arial" w:hAnsi="Arial" w:cs="Arial"/>
                <w:i/>
                <w:iCs/>
                <w:sz w:val="24"/>
                <w:szCs w:val="24"/>
              </w:rPr>
              <w:t xml:space="preserve">criminality, </w:t>
            </w:r>
            <w:r w:rsidR="007B14BC" w:rsidRPr="00502332">
              <w:rPr>
                <w:rFonts w:ascii="Arial" w:hAnsi="Arial" w:cs="Arial"/>
                <w:i/>
                <w:iCs/>
                <w:sz w:val="24"/>
                <w:szCs w:val="24"/>
              </w:rPr>
              <w:lastRenderedPageBreak/>
              <w:t>failures</w:t>
            </w:r>
            <w:r w:rsidR="0048453C" w:rsidRPr="00502332">
              <w:rPr>
                <w:rFonts w:ascii="Arial" w:hAnsi="Arial" w:cs="Arial"/>
                <w:i/>
                <w:iCs/>
                <w:sz w:val="24"/>
                <w:szCs w:val="24"/>
              </w:rPr>
              <w:t xml:space="preserve"> to recognis</w:t>
            </w:r>
            <w:r w:rsidR="00614EBC" w:rsidRPr="00502332">
              <w:rPr>
                <w:rFonts w:ascii="Arial" w:hAnsi="Arial" w:cs="Arial"/>
                <w:i/>
                <w:iCs/>
                <w:sz w:val="24"/>
                <w:szCs w:val="24"/>
              </w:rPr>
              <w:t>ing exploitation</w:t>
            </w:r>
            <w:r w:rsidR="00DB3CE8" w:rsidRPr="00502332">
              <w:rPr>
                <w:rFonts w:ascii="Arial" w:hAnsi="Arial" w:cs="Arial"/>
                <w:i/>
                <w:iCs/>
                <w:sz w:val="24"/>
                <w:szCs w:val="24"/>
              </w:rPr>
              <w:t xml:space="preserve"> and </w:t>
            </w:r>
            <w:r w:rsidR="005B6A47" w:rsidRPr="00502332">
              <w:rPr>
                <w:rFonts w:ascii="Arial" w:hAnsi="Arial" w:cs="Arial"/>
                <w:i/>
                <w:iCs/>
                <w:sz w:val="24"/>
                <w:szCs w:val="24"/>
              </w:rPr>
              <w:t>the failures in early intervention (</w:t>
            </w:r>
            <w:r w:rsidR="006D06C1" w:rsidRPr="00502332">
              <w:rPr>
                <w:rFonts w:ascii="Arial" w:hAnsi="Arial" w:cs="Arial"/>
                <w:sz w:val="24"/>
                <w:szCs w:val="24"/>
              </w:rPr>
              <w:t>(The Children’s Society, 2021; Hales &amp; Hobbs, 2020; Robinson et al., 2022).</w:t>
            </w:r>
          </w:p>
          <w:p w14:paraId="06435E8F" w14:textId="464369D9" w:rsidR="009B4E92" w:rsidRPr="00502332" w:rsidRDefault="009B4E92" w:rsidP="003E2DCA">
            <w:pPr>
              <w:rPr>
                <w:rFonts w:ascii="Arial" w:hAnsi="Arial" w:cs="Arial"/>
                <w:i/>
                <w:iCs/>
                <w:sz w:val="24"/>
                <w:szCs w:val="24"/>
              </w:rPr>
            </w:pPr>
          </w:p>
          <w:p w14:paraId="569591A3" w14:textId="754DA11D" w:rsidR="00345215" w:rsidRPr="00502332" w:rsidRDefault="008E6DC2" w:rsidP="00345215">
            <w:pPr>
              <w:rPr>
                <w:rFonts w:ascii="Arial" w:hAnsi="Arial" w:cs="Arial"/>
                <w:sz w:val="24"/>
                <w:szCs w:val="24"/>
              </w:rPr>
            </w:pPr>
            <w:r w:rsidRPr="00502332">
              <w:rPr>
                <w:rFonts w:ascii="Arial" w:hAnsi="Arial" w:cs="Arial"/>
                <w:i/>
                <w:iCs/>
                <w:sz w:val="24"/>
                <w:szCs w:val="24"/>
              </w:rPr>
              <w:t xml:space="preserve">Objective three </w:t>
            </w:r>
            <w:r w:rsidR="0099448E" w:rsidRPr="00502332">
              <w:rPr>
                <w:rFonts w:ascii="Arial" w:hAnsi="Arial" w:cs="Arial"/>
                <w:i/>
                <w:iCs/>
                <w:sz w:val="24"/>
                <w:szCs w:val="24"/>
              </w:rPr>
              <w:t>–</w:t>
            </w:r>
            <w:r w:rsidRPr="00502332">
              <w:rPr>
                <w:rFonts w:ascii="Arial" w:hAnsi="Arial" w:cs="Arial"/>
                <w:i/>
                <w:iCs/>
                <w:sz w:val="24"/>
                <w:szCs w:val="24"/>
              </w:rPr>
              <w:t xml:space="preserve"> </w:t>
            </w:r>
            <w:r w:rsidR="0099448E" w:rsidRPr="00502332">
              <w:rPr>
                <w:rFonts w:ascii="Arial" w:hAnsi="Arial" w:cs="Arial"/>
                <w:i/>
                <w:iCs/>
                <w:sz w:val="24"/>
                <w:szCs w:val="24"/>
              </w:rPr>
              <w:t xml:space="preserve">Propose recommendations for addressing stigma and stereotyping </w:t>
            </w:r>
            <w:r w:rsidR="00A757BB" w:rsidRPr="00502332">
              <w:rPr>
                <w:rFonts w:ascii="Arial" w:hAnsi="Arial" w:cs="Arial"/>
                <w:i/>
                <w:iCs/>
                <w:sz w:val="24"/>
                <w:szCs w:val="24"/>
              </w:rPr>
              <w:t>of young</w:t>
            </w:r>
            <w:r w:rsidR="00E43277" w:rsidRPr="00502332">
              <w:rPr>
                <w:rFonts w:ascii="Arial" w:hAnsi="Arial" w:cs="Arial"/>
                <w:i/>
                <w:iCs/>
                <w:sz w:val="24"/>
                <w:szCs w:val="24"/>
              </w:rPr>
              <w:t xml:space="preserve"> people who are involved in county lines in England and </w:t>
            </w:r>
            <w:r w:rsidR="006861B5" w:rsidRPr="00502332">
              <w:rPr>
                <w:rFonts w:ascii="Arial" w:hAnsi="Arial" w:cs="Arial"/>
                <w:i/>
                <w:iCs/>
                <w:sz w:val="24"/>
                <w:szCs w:val="24"/>
              </w:rPr>
              <w:t>Wales,</w:t>
            </w:r>
            <w:r w:rsidR="00E14612" w:rsidRPr="00502332">
              <w:rPr>
                <w:rFonts w:ascii="Arial" w:hAnsi="Arial" w:cs="Arial"/>
                <w:i/>
                <w:iCs/>
                <w:sz w:val="24"/>
                <w:szCs w:val="24"/>
              </w:rPr>
              <w:t xml:space="preserve"> </w:t>
            </w:r>
            <w:r w:rsidR="00B931EC" w:rsidRPr="00502332">
              <w:rPr>
                <w:rFonts w:ascii="Arial" w:hAnsi="Arial" w:cs="Arial"/>
                <w:i/>
                <w:iCs/>
                <w:sz w:val="24"/>
                <w:szCs w:val="24"/>
              </w:rPr>
              <w:t>to</w:t>
            </w:r>
            <w:r w:rsidR="00E14612" w:rsidRPr="00502332">
              <w:rPr>
                <w:rFonts w:ascii="Arial" w:hAnsi="Arial" w:cs="Arial"/>
                <w:i/>
                <w:iCs/>
                <w:sz w:val="24"/>
                <w:szCs w:val="24"/>
              </w:rPr>
              <w:t xml:space="preserve"> </w:t>
            </w:r>
            <w:r w:rsidR="006861B5" w:rsidRPr="00502332">
              <w:rPr>
                <w:rFonts w:ascii="Arial" w:hAnsi="Arial" w:cs="Arial"/>
                <w:i/>
                <w:iCs/>
                <w:sz w:val="24"/>
                <w:szCs w:val="24"/>
              </w:rPr>
              <w:t>promote</w:t>
            </w:r>
            <w:r w:rsidR="00E14612" w:rsidRPr="00502332">
              <w:rPr>
                <w:rFonts w:ascii="Arial" w:hAnsi="Arial" w:cs="Arial"/>
                <w:i/>
                <w:iCs/>
                <w:sz w:val="24"/>
                <w:szCs w:val="24"/>
              </w:rPr>
              <w:t xml:space="preserve"> awareness of them as victims rather than criminal</w:t>
            </w:r>
            <w:r w:rsidR="00E47D91" w:rsidRPr="00502332">
              <w:rPr>
                <w:rFonts w:ascii="Arial" w:hAnsi="Arial" w:cs="Arial"/>
                <w:i/>
                <w:iCs/>
                <w:sz w:val="24"/>
                <w:szCs w:val="24"/>
              </w:rPr>
              <w:t xml:space="preserve"> and to </w:t>
            </w:r>
            <w:r w:rsidR="00F270EA" w:rsidRPr="00502332">
              <w:rPr>
                <w:rFonts w:ascii="Arial" w:hAnsi="Arial" w:cs="Arial"/>
                <w:i/>
                <w:iCs/>
                <w:sz w:val="24"/>
                <w:szCs w:val="24"/>
              </w:rPr>
              <w:t>support trauma-</w:t>
            </w:r>
            <w:r w:rsidR="00345215" w:rsidRPr="00502332">
              <w:rPr>
                <w:rFonts w:ascii="Arial" w:hAnsi="Arial" w:cs="Arial"/>
                <w:i/>
                <w:iCs/>
                <w:sz w:val="24"/>
                <w:szCs w:val="24"/>
              </w:rPr>
              <w:t>informed,</w:t>
            </w:r>
            <w:r w:rsidR="00F270EA" w:rsidRPr="00502332">
              <w:rPr>
                <w:rFonts w:ascii="Arial" w:hAnsi="Arial" w:cs="Arial"/>
                <w:i/>
                <w:iCs/>
                <w:sz w:val="24"/>
                <w:szCs w:val="24"/>
              </w:rPr>
              <w:t xml:space="preserve"> child </w:t>
            </w:r>
            <w:r w:rsidR="00345215" w:rsidRPr="00502332">
              <w:rPr>
                <w:rFonts w:ascii="Arial" w:hAnsi="Arial" w:cs="Arial"/>
                <w:i/>
                <w:iCs/>
                <w:sz w:val="24"/>
                <w:szCs w:val="24"/>
              </w:rPr>
              <w:t>centre</w:t>
            </w:r>
            <w:r w:rsidR="00F270EA" w:rsidRPr="00502332">
              <w:rPr>
                <w:rFonts w:ascii="Arial" w:hAnsi="Arial" w:cs="Arial"/>
                <w:i/>
                <w:iCs/>
                <w:sz w:val="24"/>
                <w:szCs w:val="24"/>
              </w:rPr>
              <w:t xml:space="preserve"> </w:t>
            </w:r>
            <w:r w:rsidR="00345215" w:rsidRPr="00502332">
              <w:rPr>
                <w:rFonts w:ascii="Arial" w:hAnsi="Arial" w:cs="Arial"/>
                <w:i/>
                <w:iCs/>
                <w:sz w:val="24"/>
                <w:szCs w:val="24"/>
              </w:rPr>
              <w:t xml:space="preserve">safeguarding responses </w:t>
            </w:r>
            <w:r w:rsidR="00345215" w:rsidRPr="00502332">
              <w:rPr>
                <w:rFonts w:ascii="Arial" w:hAnsi="Arial" w:cs="Arial"/>
                <w:sz w:val="24"/>
                <w:szCs w:val="24"/>
              </w:rPr>
              <w:t>(HM Government, 2023; Youth Justice Board, 2022).</w:t>
            </w:r>
          </w:p>
          <w:p w14:paraId="34C09513" w14:textId="43010177" w:rsidR="008E6DC2" w:rsidRPr="00502332" w:rsidRDefault="00E14612" w:rsidP="003E2DCA">
            <w:pPr>
              <w:rPr>
                <w:rFonts w:ascii="Arial" w:hAnsi="Arial" w:cs="Arial"/>
                <w:i/>
                <w:iCs/>
                <w:sz w:val="24"/>
                <w:szCs w:val="24"/>
              </w:rPr>
            </w:pPr>
            <w:r w:rsidRPr="00502332">
              <w:rPr>
                <w:rFonts w:ascii="Arial" w:hAnsi="Arial" w:cs="Arial"/>
                <w:i/>
                <w:iCs/>
                <w:sz w:val="24"/>
                <w:szCs w:val="24"/>
              </w:rPr>
              <w:t xml:space="preserve">. </w:t>
            </w:r>
          </w:p>
          <w:p w14:paraId="49D67C16" w14:textId="77777777" w:rsidR="006334A0" w:rsidRPr="00502332" w:rsidRDefault="006334A0" w:rsidP="003E2DCA">
            <w:pPr>
              <w:rPr>
                <w:rFonts w:ascii="Arial" w:hAnsi="Arial" w:cs="Arial"/>
                <w:i/>
                <w:iCs/>
                <w:sz w:val="24"/>
                <w:szCs w:val="24"/>
              </w:rPr>
            </w:pPr>
          </w:p>
          <w:p w14:paraId="4465EDA7" w14:textId="77777777" w:rsidR="006D397B" w:rsidRPr="00502332" w:rsidRDefault="006D397B" w:rsidP="003E2DCA">
            <w:pPr>
              <w:rPr>
                <w:rFonts w:ascii="Arial" w:hAnsi="Arial" w:cs="Arial"/>
                <w:i/>
                <w:iCs/>
                <w:sz w:val="24"/>
                <w:szCs w:val="24"/>
              </w:rPr>
            </w:pPr>
          </w:p>
          <w:p w14:paraId="14464B08" w14:textId="77777777" w:rsidR="00B3336E" w:rsidRPr="00502332" w:rsidRDefault="00B3336E" w:rsidP="003E2DCA">
            <w:pPr>
              <w:jc w:val="both"/>
              <w:rPr>
                <w:rFonts w:ascii="Arial" w:hAnsi="Arial" w:cs="Arial"/>
                <w:sz w:val="24"/>
                <w:szCs w:val="24"/>
              </w:rPr>
            </w:pPr>
          </w:p>
          <w:p w14:paraId="67B931F8" w14:textId="77777777" w:rsidR="00B3336E" w:rsidRPr="00502332" w:rsidRDefault="00B3336E" w:rsidP="003E2DCA">
            <w:pPr>
              <w:jc w:val="both"/>
              <w:rPr>
                <w:rFonts w:ascii="Arial" w:hAnsi="Arial" w:cs="Arial"/>
                <w:sz w:val="24"/>
                <w:szCs w:val="24"/>
              </w:rPr>
            </w:pPr>
          </w:p>
        </w:tc>
      </w:tr>
      <w:tr w:rsidR="00B3336E" w:rsidRPr="00502332"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502332" w:rsidRDefault="00B3336E" w:rsidP="003E2DCA">
            <w:pPr>
              <w:rPr>
                <w:rFonts w:ascii="Arial" w:hAnsi="Arial" w:cs="Arial"/>
                <w:b/>
                <w:bCs/>
                <w:sz w:val="24"/>
                <w:szCs w:val="24"/>
              </w:rPr>
            </w:pPr>
            <w:r w:rsidRPr="00502332">
              <w:rPr>
                <w:rFonts w:ascii="Arial" w:hAnsi="Arial" w:cs="Arial"/>
                <w:b/>
                <w:bCs/>
                <w:sz w:val="24"/>
                <w:szCs w:val="24"/>
              </w:rPr>
              <w:lastRenderedPageBreak/>
              <w:t>THEORETICAL CONTEXT:</w:t>
            </w:r>
          </w:p>
          <w:p w14:paraId="13DA2895" w14:textId="77777777" w:rsidR="00B3336E" w:rsidRPr="00502332" w:rsidRDefault="00B3336E" w:rsidP="003E2DCA">
            <w:pPr>
              <w:rPr>
                <w:rFonts w:ascii="Arial" w:hAnsi="Arial" w:cs="Arial"/>
                <w:i/>
                <w:iCs/>
                <w:sz w:val="24"/>
                <w:szCs w:val="24"/>
              </w:rPr>
            </w:pPr>
            <w:r w:rsidRPr="00502332">
              <w:rPr>
                <w:rFonts w:ascii="Arial" w:hAnsi="Arial" w:cs="Arial"/>
                <w:i/>
                <w:iCs/>
                <w:sz w:val="24"/>
                <w:szCs w:val="24"/>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0A8D79E6" w14:textId="77777777" w:rsidR="00A757BB" w:rsidRPr="00502332" w:rsidRDefault="00A757BB" w:rsidP="003E2DCA">
            <w:pPr>
              <w:rPr>
                <w:rFonts w:ascii="Arial" w:hAnsi="Arial" w:cs="Arial"/>
                <w:i/>
                <w:iCs/>
                <w:sz w:val="24"/>
                <w:szCs w:val="24"/>
              </w:rPr>
            </w:pPr>
          </w:p>
          <w:p w14:paraId="00A47CE4" w14:textId="77777777" w:rsidR="00BB5907" w:rsidRPr="00502332" w:rsidRDefault="00BB5907" w:rsidP="00BB5907">
            <w:pPr>
              <w:rPr>
                <w:rFonts w:ascii="Arial" w:hAnsi="Arial" w:cs="Arial"/>
                <w:i/>
                <w:iCs/>
                <w:sz w:val="24"/>
                <w:szCs w:val="24"/>
              </w:rPr>
            </w:pPr>
            <w:r w:rsidRPr="00502332">
              <w:rPr>
                <w:rFonts w:ascii="Arial" w:hAnsi="Arial" w:cs="Arial"/>
                <w:i/>
                <w:iCs/>
                <w:sz w:val="24"/>
                <w:szCs w:val="24"/>
              </w:rPr>
              <w:t>This research looks at literature from criminology, media studies and youth studies to understand how young people involved in county lines are shown in the media. A key idea across most of the research is that county lines should not just be seen as youth crime, but as a form of child criminal exploitation. The UK Home Office (2026) explains that many young people are groomed, pressured or controlled into taking part, often by older individuals. This means they are not simply choosing to be involved, and in many cases are victims as well as offenders. However, this is not always how they are presented in the media.</w:t>
            </w:r>
          </w:p>
          <w:p w14:paraId="4157E848" w14:textId="1DF0EA9F" w:rsidR="00BB5907" w:rsidRPr="00502332" w:rsidRDefault="00BB5907" w:rsidP="00BB5907">
            <w:pPr>
              <w:rPr>
                <w:rFonts w:ascii="Arial" w:hAnsi="Arial" w:cs="Arial"/>
                <w:i/>
                <w:iCs/>
                <w:sz w:val="24"/>
                <w:szCs w:val="24"/>
              </w:rPr>
            </w:pPr>
            <w:r w:rsidRPr="00502332">
              <w:rPr>
                <w:rFonts w:ascii="Arial" w:hAnsi="Arial" w:cs="Arial"/>
                <w:i/>
                <w:iCs/>
                <w:sz w:val="24"/>
                <w:szCs w:val="24"/>
              </w:rPr>
              <w:t xml:space="preserve">A lot of the literature also focuses on the wider social factors that make young people more vulnerable. Things like poverty, exclusion from school, difficult home lives and lack of support can all play a </w:t>
            </w:r>
            <w:r w:rsidR="00F71F00" w:rsidRPr="00502332">
              <w:rPr>
                <w:rFonts w:ascii="Arial" w:hAnsi="Arial" w:cs="Arial"/>
                <w:i/>
                <w:iCs/>
                <w:sz w:val="24"/>
                <w:szCs w:val="24"/>
              </w:rPr>
              <w:t>role,</w:t>
            </w:r>
            <w:r w:rsidRPr="00502332">
              <w:rPr>
                <w:rFonts w:ascii="Arial" w:hAnsi="Arial" w:cs="Arial"/>
                <w:i/>
                <w:iCs/>
                <w:sz w:val="24"/>
                <w:szCs w:val="24"/>
              </w:rPr>
              <w:t xml:space="preserve"> Atkinson-Sheppard (2024) suggests that young people’s involvement should be understood within these bigger social contexts, rather than being seen as purely individual choice. Even though some young people may appear to have control over their actions, their options are often limited. Because of this, it becomes difficult to clearly separate who is a victim and who is an offender.</w:t>
            </w:r>
          </w:p>
          <w:p w14:paraId="6476E780" w14:textId="7A06DFAD" w:rsidR="00BB5907" w:rsidRPr="00502332" w:rsidRDefault="00BB5907" w:rsidP="00BB5907">
            <w:pPr>
              <w:rPr>
                <w:rFonts w:ascii="Arial" w:hAnsi="Arial" w:cs="Arial"/>
                <w:i/>
                <w:iCs/>
                <w:sz w:val="24"/>
                <w:szCs w:val="24"/>
              </w:rPr>
            </w:pPr>
            <w:r w:rsidRPr="00502332">
              <w:rPr>
                <w:rFonts w:ascii="Arial" w:hAnsi="Arial" w:cs="Arial"/>
                <w:i/>
                <w:iCs/>
                <w:sz w:val="24"/>
                <w:szCs w:val="24"/>
              </w:rPr>
              <w:t xml:space="preserve">Research that includes young people’s own views adds another layer to this. For example, Swancott et al. (2024) found that some young people do not always recognise that they are being exploited. Instead, they may see involvement in county </w:t>
            </w:r>
            <w:r w:rsidR="00F71F00" w:rsidRPr="00502332">
              <w:rPr>
                <w:rFonts w:ascii="Arial" w:hAnsi="Arial" w:cs="Arial"/>
                <w:i/>
                <w:iCs/>
                <w:sz w:val="24"/>
                <w:szCs w:val="24"/>
              </w:rPr>
              <w:t>lines a way to</w:t>
            </w:r>
            <w:r w:rsidRPr="00502332">
              <w:rPr>
                <w:rFonts w:ascii="Arial" w:hAnsi="Arial" w:cs="Arial"/>
                <w:i/>
                <w:iCs/>
                <w:sz w:val="24"/>
                <w:szCs w:val="24"/>
              </w:rPr>
              <w:t xml:space="preserve"> make money or gain independence. This shows that their experiences can be quite different from how professionals or the government define exploitation. It also raises questions about whether media representations really reflect what is </w:t>
            </w:r>
            <w:r w:rsidR="00F71F00" w:rsidRPr="00502332">
              <w:rPr>
                <w:rFonts w:ascii="Arial" w:hAnsi="Arial" w:cs="Arial"/>
                <w:i/>
                <w:iCs/>
                <w:sz w:val="24"/>
                <w:szCs w:val="24"/>
              </w:rPr>
              <w:t>going</w:t>
            </w:r>
            <w:r w:rsidRPr="00502332">
              <w:rPr>
                <w:rFonts w:ascii="Arial" w:hAnsi="Arial" w:cs="Arial"/>
                <w:i/>
                <w:iCs/>
                <w:sz w:val="24"/>
                <w:szCs w:val="24"/>
              </w:rPr>
              <w:t xml:space="preserve"> on.</w:t>
            </w:r>
          </w:p>
          <w:p w14:paraId="409BFA88" w14:textId="6F95EAB7" w:rsidR="00BB5907" w:rsidRPr="00502332" w:rsidRDefault="00BB5907" w:rsidP="00BB5907">
            <w:pPr>
              <w:rPr>
                <w:rFonts w:ascii="Arial" w:hAnsi="Arial" w:cs="Arial"/>
                <w:i/>
                <w:iCs/>
                <w:sz w:val="24"/>
                <w:szCs w:val="24"/>
              </w:rPr>
            </w:pPr>
            <w:r w:rsidRPr="00502332">
              <w:rPr>
                <w:rFonts w:ascii="Arial" w:hAnsi="Arial" w:cs="Arial"/>
                <w:i/>
                <w:iCs/>
                <w:sz w:val="24"/>
                <w:szCs w:val="24"/>
              </w:rPr>
              <w:t xml:space="preserve">Media theory is important for analysing these representations. The idea of moral panic, developed by Cohen (2002), suggests that the media often exaggerates social issues and creates fear around certain groups. Young people involved in crime can be labelled as </w:t>
            </w:r>
            <w:r w:rsidRPr="00502332">
              <w:rPr>
                <w:rFonts w:ascii="Arial" w:hAnsi="Arial" w:cs="Arial"/>
                <w:i/>
                <w:iCs/>
                <w:sz w:val="24"/>
                <w:szCs w:val="24"/>
              </w:rPr>
              <w:lastRenderedPageBreak/>
              <w:t>dangerous or problematic, which can lead to negative stereotypes. In a similar way, Hall et a</w:t>
            </w:r>
            <w:r w:rsidR="003461BD" w:rsidRPr="00502332">
              <w:rPr>
                <w:rFonts w:ascii="Arial" w:hAnsi="Arial" w:cs="Arial"/>
                <w:i/>
                <w:iCs/>
                <w:sz w:val="24"/>
                <w:szCs w:val="24"/>
              </w:rPr>
              <w:t>l</w:t>
            </w:r>
            <w:r w:rsidRPr="00502332">
              <w:rPr>
                <w:rFonts w:ascii="Arial" w:hAnsi="Arial" w:cs="Arial"/>
                <w:i/>
                <w:iCs/>
                <w:sz w:val="24"/>
                <w:szCs w:val="24"/>
              </w:rPr>
              <w:t xml:space="preserve"> (1978) argue that media coverage of crime is influenced by wider political and social pressures, often focusing on control and punishment rather than deeper causes.</w:t>
            </w:r>
          </w:p>
          <w:p w14:paraId="3AE715DD" w14:textId="77777777" w:rsidR="00BB5907" w:rsidRPr="00502332" w:rsidRDefault="00BB5907" w:rsidP="00BB5907">
            <w:pPr>
              <w:rPr>
                <w:rFonts w:ascii="Arial" w:hAnsi="Arial" w:cs="Arial"/>
                <w:i/>
                <w:iCs/>
                <w:sz w:val="24"/>
                <w:szCs w:val="24"/>
              </w:rPr>
            </w:pPr>
            <w:r w:rsidRPr="00502332">
              <w:rPr>
                <w:rFonts w:ascii="Arial" w:hAnsi="Arial" w:cs="Arial"/>
                <w:i/>
                <w:iCs/>
                <w:sz w:val="24"/>
                <w:szCs w:val="24"/>
              </w:rPr>
              <w:t>This is important for this research because it helps explain why media narratives about county lines can be quite one-sided. While academic and policy sources are starting to treat it more as a safeguarding issue, the media often still presents it as a crime problem. This can lead to young people being shown mainly as offenders, rather than recognising the exploitation involved.</w:t>
            </w:r>
          </w:p>
          <w:p w14:paraId="4E3E8CAF" w14:textId="77777777" w:rsidR="00BB5907" w:rsidRPr="00502332" w:rsidRDefault="00BB5907" w:rsidP="00BB5907">
            <w:pPr>
              <w:rPr>
                <w:rFonts w:ascii="Arial" w:hAnsi="Arial" w:cs="Arial"/>
                <w:i/>
                <w:iCs/>
                <w:sz w:val="24"/>
                <w:szCs w:val="24"/>
              </w:rPr>
            </w:pPr>
            <w:r w:rsidRPr="00502332">
              <w:rPr>
                <w:rFonts w:ascii="Arial" w:hAnsi="Arial" w:cs="Arial"/>
                <w:i/>
                <w:iCs/>
                <w:sz w:val="24"/>
                <w:szCs w:val="24"/>
              </w:rPr>
              <w:t>Overall, the literature shows that young people involved in county lines are in a complex situation, where they can be both victims and offenders at the same time. However, media narratives do not always reflect this and may simplify the issue. This research will use these ideas to explore how young people are represented and whether these portrayals match what the wider literature suggests.</w:t>
            </w:r>
          </w:p>
          <w:p w14:paraId="50A807C4" w14:textId="77777777" w:rsidR="00BB5907" w:rsidRPr="00502332" w:rsidRDefault="00000000" w:rsidP="00BB5907">
            <w:pPr>
              <w:rPr>
                <w:rFonts w:ascii="Arial" w:hAnsi="Arial" w:cs="Arial"/>
                <w:i/>
                <w:iCs/>
                <w:sz w:val="24"/>
                <w:szCs w:val="24"/>
              </w:rPr>
            </w:pPr>
            <w:r>
              <w:rPr>
                <w:rFonts w:ascii="Arial" w:hAnsi="Arial" w:cs="Arial"/>
                <w:i/>
                <w:iCs/>
                <w:sz w:val="24"/>
                <w:szCs w:val="24"/>
              </w:rPr>
              <w:pict w14:anchorId="7F6E115F">
                <v:rect id="_x0000_i1025" style="width:0;height:1.5pt" o:hralign="center" o:hrstd="t" o:hr="t" fillcolor="#a0a0a0" stroked="f"/>
              </w:pict>
            </w:r>
          </w:p>
          <w:p w14:paraId="66F37FCD" w14:textId="512DC2D7" w:rsidR="00BB5907" w:rsidRPr="00502332" w:rsidRDefault="00BB5907" w:rsidP="00BB5907">
            <w:pPr>
              <w:rPr>
                <w:rFonts w:ascii="Arial" w:hAnsi="Arial" w:cs="Arial"/>
                <w:i/>
                <w:iCs/>
                <w:sz w:val="24"/>
                <w:szCs w:val="24"/>
              </w:rPr>
            </w:pPr>
            <w:r w:rsidRPr="00502332">
              <w:rPr>
                <w:rFonts w:ascii="Arial" w:hAnsi="Arial" w:cs="Arial"/>
                <w:b/>
                <w:bCs/>
                <w:i/>
                <w:iCs/>
                <w:sz w:val="24"/>
                <w:szCs w:val="24"/>
              </w:rPr>
              <w:t>Bibliography.</w:t>
            </w:r>
          </w:p>
          <w:p w14:paraId="574B821B" w14:textId="77777777" w:rsidR="00BB5907" w:rsidRPr="00502332" w:rsidRDefault="00BB5907" w:rsidP="00BB5907">
            <w:pPr>
              <w:rPr>
                <w:rFonts w:ascii="Arial" w:hAnsi="Arial" w:cs="Arial"/>
                <w:b/>
                <w:bCs/>
                <w:i/>
                <w:iCs/>
                <w:sz w:val="24"/>
                <w:szCs w:val="24"/>
              </w:rPr>
            </w:pPr>
            <w:r w:rsidRPr="00502332">
              <w:rPr>
                <w:rFonts w:ascii="Arial" w:hAnsi="Arial" w:cs="Arial"/>
                <w:b/>
                <w:bCs/>
                <w:i/>
                <w:iCs/>
                <w:sz w:val="24"/>
                <w:szCs w:val="24"/>
              </w:rPr>
              <w:t>Atkinson-Sheppard, S. (2024) ‘Hyper-agency and county lines’, Youth Justice. Available at: https://doi.org/10.1177/14732254241234567 (Accessed: 26 April 2026).</w:t>
            </w:r>
          </w:p>
          <w:p w14:paraId="06CB1B9B" w14:textId="77777777" w:rsidR="00BB5907" w:rsidRPr="00502332" w:rsidRDefault="00BB5907" w:rsidP="00BB5907">
            <w:pPr>
              <w:rPr>
                <w:rFonts w:ascii="Arial" w:hAnsi="Arial" w:cs="Arial"/>
                <w:b/>
                <w:bCs/>
                <w:i/>
                <w:iCs/>
                <w:sz w:val="24"/>
                <w:szCs w:val="24"/>
              </w:rPr>
            </w:pPr>
            <w:r w:rsidRPr="00502332">
              <w:rPr>
                <w:rFonts w:ascii="Arial" w:hAnsi="Arial" w:cs="Arial"/>
                <w:b/>
                <w:bCs/>
                <w:i/>
                <w:iCs/>
                <w:sz w:val="24"/>
                <w:szCs w:val="24"/>
              </w:rPr>
              <w:t>Cohen, S. (2002) Folk Devils and Moral Panics. 3rd edn. Routledge.</w:t>
            </w:r>
          </w:p>
          <w:p w14:paraId="38EEBBF6" w14:textId="77777777" w:rsidR="00BB5907" w:rsidRPr="00502332" w:rsidRDefault="00BB5907" w:rsidP="00BB5907">
            <w:pPr>
              <w:rPr>
                <w:rFonts w:ascii="Arial" w:hAnsi="Arial" w:cs="Arial"/>
                <w:b/>
                <w:bCs/>
                <w:i/>
                <w:iCs/>
                <w:sz w:val="24"/>
                <w:szCs w:val="24"/>
              </w:rPr>
            </w:pPr>
            <w:r w:rsidRPr="00502332">
              <w:rPr>
                <w:rFonts w:ascii="Arial" w:hAnsi="Arial" w:cs="Arial"/>
                <w:b/>
                <w:bCs/>
                <w:i/>
                <w:iCs/>
                <w:sz w:val="24"/>
                <w:szCs w:val="24"/>
              </w:rPr>
              <w:t>Greer, C. (2017) Crime and Media: A Reader. Routledge.</w:t>
            </w:r>
          </w:p>
          <w:p w14:paraId="39AD9E1D" w14:textId="77777777" w:rsidR="00BB5907" w:rsidRPr="00502332" w:rsidRDefault="00BB5907" w:rsidP="00BB5907">
            <w:pPr>
              <w:rPr>
                <w:rFonts w:ascii="Arial" w:hAnsi="Arial" w:cs="Arial"/>
                <w:b/>
                <w:bCs/>
                <w:i/>
                <w:iCs/>
                <w:sz w:val="24"/>
                <w:szCs w:val="24"/>
              </w:rPr>
            </w:pPr>
            <w:r w:rsidRPr="00502332">
              <w:rPr>
                <w:rFonts w:ascii="Arial" w:hAnsi="Arial" w:cs="Arial"/>
                <w:b/>
                <w:bCs/>
                <w:i/>
                <w:iCs/>
                <w:sz w:val="24"/>
                <w:szCs w:val="24"/>
              </w:rPr>
              <w:t>Hall, S., Critcher, C., Jefferson, T., Clarke, J. and Roberts, B. (1978) Policing the Crisis: Mugging, the State and Law and Order. Macmillan.</w:t>
            </w:r>
          </w:p>
          <w:p w14:paraId="54979EE4" w14:textId="77777777" w:rsidR="00BB5907" w:rsidRPr="00502332" w:rsidRDefault="00BB5907" w:rsidP="00BB5907">
            <w:pPr>
              <w:rPr>
                <w:rFonts w:ascii="Arial" w:hAnsi="Arial" w:cs="Arial"/>
                <w:b/>
                <w:bCs/>
                <w:i/>
                <w:iCs/>
                <w:sz w:val="24"/>
                <w:szCs w:val="24"/>
              </w:rPr>
            </w:pPr>
            <w:r w:rsidRPr="00502332">
              <w:rPr>
                <w:rFonts w:ascii="Arial" w:hAnsi="Arial" w:cs="Arial"/>
                <w:b/>
                <w:bCs/>
                <w:i/>
                <w:iCs/>
                <w:sz w:val="24"/>
                <w:szCs w:val="24"/>
              </w:rPr>
              <w:t xml:space="preserve">Home Office (2026) Safeguarding responses to county lines and youth violence. UK Home Office. Available at: </w:t>
            </w:r>
            <w:hyperlink r:id="rId21" w:tgtFrame="_new" w:history="1">
              <w:r w:rsidRPr="00502332">
                <w:rPr>
                  <w:rStyle w:val="Hyperlink"/>
                  <w:rFonts w:ascii="Arial" w:hAnsi="Arial" w:cs="Arial"/>
                  <w:b/>
                  <w:bCs/>
                  <w:i/>
                  <w:iCs/>
                  <w:sz w:val="24"/>
                  <w:szCs w:val="24"/>
                </w:rPr>
                <w:t>https://www.gov.uk/government/publications/safeguarding-responses-to-county-lines-and-youth-violence</w:t>
              </w:r>
            </w:hyperlink>
            <w:r w:rsidRPr="00502332">
              <w:rPr>
                <w:rFonts w:ascii="Arial" w:hAnsi="Arial" w:cs="Arial"/>
                <w:b/>
                <w:bCs/>
                <w:i/>
                <w:iCs/>
                <w:sz w:val="24"/>
                <w:szCs w:val="24"/>
              </w:rPr>
              <w:t xml:space="preserve"> (Accessed: 26 April 2026).</w:t>
            </w:r>
          </w:p>
          <w:p w14:paraId="57B7814B" w14:textId="77777777" w:rsidR="00BB5907" w:rsidRPr="00502332" w:rsidRDefault="00BB5907" w:rsidP="00BB5907">
            <w:pPr>
              <w:rPr>
                <w:rFonts w:ascii="Arial" w:hAnsi="Arial" w:cs="Arial"/>
                <w:b/>
                <w:bCs/>
                <w:i/>
                <w:iCs/>
                <w:sz w:val="24"/>
                <w:szCs w:val="24"/>
              </w:rPr>
            </w:pPr>
            <w:r w:rsidRPr="00502332">
              <w:rPr>
                <w:rFonts w:ascii="Arial" w:hAnsi="Arial" w:cs="Arial"/>
                <w:b/>
                <w:bCs/>
                <w:i/>
                <w:iCs/>
                <w:sz w:val="24"/>
                <w:szCs w:val="24"/>
              </w:rPr>
              <w:t>Jewkes, Y. (2015) Media and Crime. 3rd edn. Sage.</w:t>
            </w:r>
          </w:p>
          <w:p w14:paraId="35E80CBD" w14:textId="77777777" w:rsidR="00BB5907" w:rsidRPr="00502332" w:rsidRDefault="00BB5907" w:rsidP="00BB5907">
            <w:pPr>
              <w:rPr>
                <w:rFonts w:ascii="Arial" w:hAnsi="Arial" w:cs="Arial"/>
                <w:b/>
                <w:bCs/>
                <w:i/>
                <w:iCs/>
                <w:sz w:val="24"/>
                <w:szCs w:val="24"/>
              </w:rPr>
            </w:pPr>
            <w:r w:rsidRPr="00502332">
              <w:rPr>
                <w:rFonts w:ascii="Arial" w:hAnsi="Arial" w:cs="Arial"/>
                <w:b/>
                <w:bCs/>
                <w:i/>
                <w:iCs/>
                <w:sz w:val="24"/>
                <w:szCs w:val="24"/>
              </w:rPr>
              <w:t>Swancott, L. et al. (2024) ‘County Lines and child criminal exploitation in the UK’, Journal of Children’s Services. Available at: https://doi.org/10.1108/JCS-12-2023-0056 (Accessed: 26 April 2026).</w:t>
            </w:r>
          </w:p>
          <w:p w14:paraId="06760B0C" w14:textId="77777777" w:rsidR="00BB5907" w:rsidRPr="00502332" w:rsidRDefault="00BB5907" w:rsidP="00BB5907">
            <w:pPr>
              <w:rPr>
                <w:rFonts w:ascii="Arial" w:hAnsi="Arial" w:cs="Arial"/>
                <w:b/>
                <w:bCs/>
                <w:i/>
                <w:iCs/>
                <w:sz w:val="24"/>
                <w:szCs w:val="24"/>
              </w:rPr>
            </w:pPr>
          </w:p>
          <w:p w14:paraId="1FD85C4D" w14:textId="252A3ABF" w:rsidR="00BB5907" w:rsidRPr="00502332" w:rsidRDefault="00BB5907" w:rsidP="00BB5907">
            <w:pPr>
              <w:rPr>
                <w:rFonts w:ascii="Arial" w:hAnsi="Arial" w:cs="Arial"/>
                <w:i/>
                <w:iCs/>
                <w:sz w:val="24"/>
                <w:szCs w:val="24"/>
              </w:rPr>
            </w:pPr>
          </w:p>
          <w:p w14:paraId="16A9BA7E" w14:textId="77777777" w:rsidR="00B3336E" w:rsidRPr="00502332" w:rsidRDefault="00B3336E" w:rsidP="003E2DCA">
            <w:pPr>
              <w:jc w:val="both"/>
              <w:rPr>
                <w:rFonts w:ascii="Arial" w:hAnsi="Arial" w:cs="Arial"/>
                <w:sz w:val="24"/>
                <w:szCs w:val="24"/>
              </w:rPr>
            </w:pPr>
          </w:p>
          <w:p w14:paraId="28EF7104" w14:textId="77777777" w:rsidR="00E017CE" w:rsidRPr="00502332" w:rsidRDefault="00E017CE" w:rsidP="003E2DCA">
            <w:pPr>
              <w:jc w:val="both"/>
              <w:rPr>
                <w:rFonts w:ascii="Arial" w:hAnsi="Arial" w:cs="Arial"/>
                <w:sz w:val="24"/>
                <w:szCs w:val="24"/>
              </w:rPr>
            </w:pPr>
          </w:p>
        </w:tc>
      </w:tr>
      <w:tr w:rsidR="00B3336E" w:rsidRPr="00502332"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502332" w:rsidRDefault="00B3336E" w:rsidP="003E2DCA">
            <w:pPr>
              <w:rPr>
                <w:rFonts w:ascii="Arial" w:hAnsi="Arial" w:cs="Arial"/>
                <w:b/>
                <w:bCs/>
                <w:sz w:val="24"/>
                <w:szCs w:val="24"/>
              </w:rPr>
            </w:pPr>
            <w:r w:rsidRPr="00502332">
              <w:rPr>
                <w:rFonts w:ascii="Arial" w:hAnsi="Arial" w:cs="Arial"/>
                <w:b/>
                <w:bCs/>
                <w:sz w:val="24"/>
                <w:szCs w:val="24"/>
              </w:rPr>
              <w:lastRenderedPageBreak/>
              <w:t xml:space="preserve">SUMMARY OF RESEARCH –SURVEY METHOD: </w:t>
            </w:r>
          </w:p>
          <w:p w14:paraId="3B0EC518" w14:textId="77777777" w:rsidR="00B3336E" w:rsidRPr="00502332" w:rsidRDefault="00B3336E" w:rsidP="003E2DCA">
            <w:pPr>
              <w:rPr>
                <w:rFonts w:ascii="Arial" w:hAnsi="Arial" w:cs="Arial"/>
                <w:i/>
                <w:iCs/>
                <w:sz w:val="24"/>
                <w:szCs w:val="24"/>
              </w:rPr>
            </w:pPr>
            <w:r w:rsidRPr="00502332">
              <w:rPr>
                <w:rFonts w:ascii="Arial" w:hAnsi="Arial" w:cs="Arial"/>
                <w:i/>
                <w:iCs/>
                <w:sz w:val="24"/>
                <w:szCs w:val="24"/>
              </w:rPr>
              <w:t>Summary of qualitative or quantitative methods, and survey techniques being considered.</w:t>
            </w:r>
          </w:p>
          <w:p w14:paraId="416940C7" w14:textId="4436F48D" w:rsidR="006334A0" w:rsidRPr="00502332" w:rsidRDefault="006334A0" w:rsidP="003E2DCA">
            <w:pPr>
              <w:rPr>
                <w:rFonts w:ascii="Arial" w:hAnsi="Arial" w:cs="Arial"/>
                <w:i/>
                <w:iCs/>
                <w:sz w:val="24"/>
                <w:szCs w:val="24"/>
              </w:rPr>
            </w:pPr>
            <w:r w:rsidRPr="00502332">
              <w:rPr>
                <w:rFonts w:ascii="Arial" w:hAnsi="Arial" w:cs="Arial"/>
                <w:i/>
                <w:iCs/>
                <w:sz w:val="24"/>
                <w:szCs w:val="24"/>
              </w:rPr>
              <w:t xml:space="preserve">Using </w:t>
            </w:r>
            <w:r w:rsidR="004258F5" w:rsidRPr="00502332">
              <w:rPr>
                <w:rFonts w:ascii="Arial" w:hAnsi="Arial" w:cs="Arial"/>
                <w:i/>
                <w:iCs/>
                <w:sz w:val="24"/>
                <w:szCs w:val="24"/>
              </w:rPr>
              <w:t xml:space="preserve">a mixed method of </w:t>
            </w:r>
            <w:r w:rsidR="000504BE" w:rsidRPr="00502332">
              <w:rPr>
                <w:rFonts w:ascii="Arial" w:hAnsi="Arial" w:cs="Arial"/>
                <w:i/>
                <w:iCs/>
                <w:sz w:val="24"/>
                <w:szCs w:val="24"/>
              </w:rPr>
              <w:t xml:space="preserve">qualitative and quantitative </w:t>
            </w:r>
            <w:r w:rsidR="00DE7793" w:rsidRPr="00502332">
              <w:rPr>
                <w:rFonts w:ascii="Arial" w:hAnsi="Arial" w:cs="Arial"/>
                <w:i/>
                <w:iCs/>
                <w:sz w:val="24"/>
                <w:szCs w:val="24"/>
              </w:rPr>
              <w:t>methods,</w:t>
            </w:r>
            <w:r w:rsidR="000504BE" w:rsidRPr="00502332">
              <w:rPr>
                <w:rFonts w:ascii="Arial" w:hAnsi="Arial" w:cs="Arial"/>
                <w:i/>
                <w:iCs/>
                <w:sz w:val="24"/>
                <w:szCs w:val="24"/>
              </w:rPr>
              <w:t xml:space="preserve"> </w:t>
            </w:r>
            <w:r w:rsidR="00C2094A" w:rsidRPr="00502332">
              <w:rPr>
                <w:rFonts w:ascii="Arial" w:hAnsi="Arial" w:cs="Arial"/>
                <w:i/>
                <w:iCs/>
                <w:sz w:val="24"/>
                <w:szCs w:val="24"/>
              </w:rPr>
              <w:t xml:space="preserve">to </w:t>
            </w:r>
            <w:r w:rsidR="00851C52" w:rsidRPr="00502332">
              <w:rPr>
                <w:rFonts w:ascii="Arial" w:hAnsi="Arial" w:cs="Arial"/>
                <w:i/>
                <w:iCs/>
                <w:sz w:val="24"/>
                <w:szCs w:val="24"/>
              </w:rPr>
              <w:t>allow an</w:t>
            </w:r>
            <w:r w:rsidR="00680B98" w:rsidRPr="00502332">
              <w:rPr>
                <w:rFonts w:ascii="Arial" w:hAnsi="Arial" w:cs="Arial"/>
                <w:i/>
                <w:iCs/>
                <w:sz w:val="24"/>
                <w:szCs w:val="24"/>
              </w:rPr>
              <w:t xml:space="preserve"> in -depth look at the social meanings, narratives, and assumptions made by the public </w:t>
            </w:r>
            <w:r w:rsidRPr="00502332">
              <w:rPr>
                <w:rFonts w:ascii="Arial" w:hAnsi="Arial" w:cs="Arial"/>
                <w:i/>
                <w:iCs/>
                <w:sz w:val="24"/>
                <w:szCs w:val="24"/>
              </w:rPr>
              <w:t xml:space="preserve">  </w:t>
            </w:r>
            <w:r w:rsidR="00680B98" w:rsidRPr="00502332">
              <w:rPr>
                <w:rFonts w:ascii="Arial" w:hAnsi="Arial" w:cs="Arial"/>
                <w:i/>
                <w:iCs/>
                <w:sz w:val="24"/>
                <w:szCs w:val="24"/>
              </w:rPr>
              <w:t>exploring stigma</w:t>
            </w:r>
            <w:r w:rsidRPr="00502332">
              <w:rPr>
                <w:rFonts w:ascii="Arial" w:hAnsi="Arial" w:cs="Arial"/>
                <w:i/>
                <w:iCs/>
                <w:sz w:val="24"/>
                <w:szCs w:val="24"/>
              </w:rPr>
              <w:t>, stereotypes. Perceptions, experiences.</w:t>
            </w:r>
          </w:p>
          <w:p w14:paraId="585F4390" w14:textId="69E4C802" w:rsidR="006334A0" w:rsidRPr="00502332" w:rsidRDefault="006334A0" w:rsidP="003E2DCA">
            <w:pPr>
              <w:rPr>
                <w:rFonts w:ascii="Arial" w:hAnsi="Arial" w:cs="Arial"/>
                <w:i/>
                <w:iCs/>
                <w:sz w:val="24"/>
                <w:szCs w:val="24"/>
              </w:rPr>
            </w:pPr>
            <w:r w:rsidRPr="00502332">
              <w:rPr>
                <w:rFonts w:ascii="Arial" w:hAnsi="Arial" w:cs="Arial"/>
                <w:i/>
                <w:iCs/>
                <w:sz w:val="24"/>
                <w:szCs w:val="24"/>
              </w:rPr>
              <w:t xml:space="preserve">To understand how and why </w:t>
            </w:r>
            <w:r w:rsidR="002A4B34" w:rsidRPr="00502332">
              <w:rPr>
                <w:rFonts w:ascii="Arial" w:hAnsi="Arial" w:cs="Arial"/>
                <w:i/>
                <w:iCs/>
                <w:sz w:val="24"/>
                <w:szCs w:val="24"/>
              </w:rPr>
              <w:t xml:space="preserve">youths </w:t>
            </w:r>
            <w:r w:rsidRPr="00502332">
              <w:rPr>
                <w:rFonts w:ascii="Arial" w:hAnsi="Arial" w:cs="Arial"/>
                <w:i/>
                <w:iCs/>
                <w:sz w:val="24"/>
                <w:szCs w:val="24"/>
              </w:rPr>
              <w:t xml:space="preserve"> are viewed as criminals or victims</w:t>
            </w:r>
            <w:r w:rsidR="00680B98" w:rsidRPr="00502332">
              <w:rPr>
                <w:rFonts w:ascii="Arial" w:hAnsi="Arial" w:cs="Arial"/>
                <w:i/>
                <w:iCs/>
                <w:sz w:val="24"/>
                <w:szCs w:val="24"/>
              </w:rPr>
              <w:t>, asking 12 questions</w:t>
            </w:r>
            <w:r w:rsidR="00693520" w:rsidRPr="00502332">
              <w:rPr>
                <w:rFonts w:ascii="Arial" w:hAnsi="Arial" w:cs="Arial"/>
                <w:i/>
                <w:iCs/>
                <w:sz w:val="24"/>
                <w:szCs w:val="24"/>
              </w:rPr>
              <w:t xml:space="preserve"> to members of the </w:t>
            </w:r>
            <w:r w:rsidR="00153273" w:rsidRPr="00502332">
              <w:rPr>
                <w:rFonts w:ascii="Arial" w:hAnsi="Arial" w:cs="Arial"/>
                <w:i/>
                <w:iCs/>
                <w:sz w:val="24"/>
                <w:szCs w:val="24"/>
              </w:rPr>
              <w:t>public,</w:t>
            </w:r>
            <w:r w:rsidR="00693520" w:rsidRPr="00502332">
              <w:rPr>
                <w:rFonts w:ascii="Arial" w:hAnsi="Arial" w:cs="Arial"/>
                <w:i/>
                <w:iCs/>
                <w:sz w:val="24"/>
                <w:szCs w:val="24"/>
              </w:rPr>
              <w:t xml:space="preserve"> from different </w:t>
            </w:r>
            <w:r w:rsidR="006F33CF" w:rsidRPr="00502332">
              <w:rPr>
                <w:rFonts w:ascii="Arial" w:hAnsi="Arial" w:cs="Arial"/>
                <w:i/>
                <w:iCs/>
                <w:sz w:val="24"/>
                <w:szCs w:val="24"/>
              </w:rPr>
              <w:t>locations, via</w:t>
            </w:r>
            <w:r w:rsidR="00DE7793" w:rsidRPr="00502332">
              <w:rPr>
                <w:rFonts w:ascii="Arial" w:hAnsi="Arial" w:cs="Arial"/>
                <w:i/>
                <w:iCs/>
                <w:sz w:val="24"/>
                <w:szCs w:val="24"/>
              </w:rPr>
              <w:t xml:space="preserve"> </w:t>
            </w:r>
            <w:r w:rsidR="004068A6" w:rsidRPr="00502332">
              <w:rPr>
                <w:rFonts w:ascii="Arial" w:hAnsi="Arial" w:cs="Arial"/>
                <w:i/>
                <w:iCs/>
                <w:sz w:val="24"/>
                <w:szCs w:val="24"/>
              </w:rPr>
              <w:t>tick box</w:t>
            </w:r>
            <w:r w:rsidR="00DC53BA" w:rsidRPr="00502332">
              <w:rPr>
                <w:rFonts w:ascii="Arial" w:hAnsi="Arial" w:cs="Arial"/>
                <w:i/>
                <w:iCs/>
                <w:sz w:val="24"/>
                <w:szCs w:val="24"/>
              </w:rPr>
              <w:t xml:space="preserve"> </w:t>
            </w:r>
            <w:r w:rsidR="004D1196" w:rsidRPr="00502332">
              <w:rPr>
                <w:rFonts w:ascii="Arial" w:hAnsi="Arial" w:cs="Arial"/>
                <w:i/>
                <w:iCs/>
                <w:sz w:val="24"/>
                <w:szCs w:val="24"/>
              </w:rPr>
              <w:t xml:space="preserve">and short open ended </w:t>
            </w:r>
            <w:r w:rsidR="00DC53BA" w:rsidRPr="00502332">
              <w:rPr>
                <w:rFonts w:ascii="Arial" w:hAnsi="Arial" w:cs="Arial"/>
                <w:i/>
                <w:iCs/>
                <w:sz w:val="24"/>
                <w:szCs w:val="24"/>
              </w:rPr>
              <w:lastRenderedPageBreak/>
              <w:t xml:space="preserve">questions, </w:t>
            </w:r>
            <w:r w:rsidR="00DE7793" w:rsidRPr="00502332">
              <w:rPr>
                <w:rFonts w:ascii="Arial" w:hAnsi="Arial" w:cs="Arial"/>
                <w:i/>
                <w:iCs/>
                <w:sz w:val="24"/>
                <w:szCs w:val="24"/>
              </w:rPr>
              <w:t xml:space="preserve">to help understand what people in these areas understand </w:t>
            </w:r>
            <w:r w:rsidR="006F33CF" w:rsidRPr="00502332">
              <w:rPr>
                <w:rFonts w:ascii="Arial" w:hAnsi="Arial" w:cs="Arial"/>
                <w:i/>
                <w:iCs/>
                <w:sz w:val="24"/>
                <w:szCs w:val="24"/>
              </w:rPr>
              <w:t xml:space="preserve">about </w:t>
            </w:r>
            <w:r w:rsidR="002A4B34" w:rsidRPr="00502332">
              <w:rPr>
                <w:rFonts w:ascii="Arial" w:hAnsi="Arial" w:cs="Arial"/>
                <w:i/>
                <w:iCs/>
                <w:sz w:val="24"/>
                <w:szCs w:val="24"/>
              </w:rPr>
              <w:t xml:space="preserve">the </w:t>
            </w:r>
            <w:r w:rsidR="006F33CF" w:rsidRPr="00502332">
              <w:rPr>
                <w:rFonts w:ascii="Arial" w:hAnsi="Arial" w:cs="Arial"/>
                <w:i/>
                <w:iCs/>
                <w:sz w:val="24"/>
                <w:szCs w:val="24"/>
              </w:rPr>
              <w:t xml:space="preserve">young people involved with </w:t>
            </w:r>
            <w:r w:rsidR="00153273" w:rsidRPr="00502332">
              <w:rPr>
                <w:rFonts w:ascii="Arial" w:hAnsi="Arial" w:cs="Arial"/>
                <w:i/>
                <w:iCs/>
                <w:sz w:val="24"/>
                <w:szCs w:val="24"/>
              </w:rPr>
              <w:t>county lines, what</w:t>
            </w:r>
            <w:r w:rsidR="00DE7793" w:rsidRPr="00502332">
              <w:rPr>
                <w:rFonts w:ascii="Arial" w:hAnsi="Arial" w:cs="Arial"/>
                <w:i/>
                <w:iCs/>
                <w:sz w:val="24"/>
                <w:szCs w:val="24"/>
              </w:rPr>
              <w:t xml:space="preserve"> they think would help to improve the situation</w:t>
            </w:r>
            <w:r w:rsidR="00053D82" w:rsidRPr="00502332">
              <w:rPr>
                <w:rFonts w:ascii="Arial" w:hAnsi="Arial" w:cs="Arial"/>
                <w:i/>
                <w:iCs/>
                <w:sz w:val="24"/>
                <w:szCs w:val="24"/>
              </w:rPr>
              <w:t xml:space="preserve">. </w:t>
            </w:r>
          </w:p>
          <w:p w14:paraId="75F24E3B" w14:textId="71A76D45" w:rsidR="00053D82" w:rsidRPr="00502332" w:rsidRDefault="00053D82" w:rsidP="003E2DCA">
            <w:pPr>
              <w:rPr>
                <w:rFonts w:ascii="Arial" w:hAnsi="Arial" w:cs="Arial"/>
                <w:i/>
                <w:iCs/>
                <w:sz w:val="24"/>
                <w:szCs w:val="24"/>
              </w:rPr>
            </w:pPr>
            <w:r w:rsidRPr="00502332">
              <w:rPr>
                <w:rFonts w:ascii="Arial" w:hAnsi="Arial" w:cs="Arial"/>
                <w:i/>
                <w:iCs/>
                <w:sz w:val="24"/>
                <w:szCs w:val="24"/>
              </w:rPr>
              <w:t>If they think that the medias perceptions help to influence what the public think</w:t>
            </w:r>
            <w:r w:rsidR="00150C05" w:rsidRPr="00502332">
              <w:rPr>
                <w:rFonts w:ascii="Arial" w:hAnsi="Arial" w:cs="Arial"/>
                <w:i/>
                <w:iCs/>
                <w:sz w:val="24"/>
                <w:szCs w:val="24"/>
              </w:rPr>
              <w:t xml:space="preserve">, and if this help the public to look at them as </w:t>
            </w:r>
            <w:r w:rsidR="00B143D3" w:rsidRPr="00502332">
              <w:rPr>
                <w:rFonts w:ascii="Arial" w:hAnsi="Arial" w:cs="Arial"/>
                <w:i/>
                <w:iCs/>
                <w:sz w:val="24"/>
                <w:szCs w:val="24"/>
              </w:rPr>
              <w:t>“victims</w:t>
            </w:r>
            <w:r w:rsidR="00150C05" w:rsidRPr="00502332">
              <w:rPr>
                <w:rFonts w:ascii="Arial" w:hAnsi="Arial" w:cs="Arial"/>
                <w:i/>
                <w:iCs/>
                <w:sz w:val="24"/>
                <w:szCs w:val="24"/>
              </w:rPr>
              <w:t xml:space="preserve"> or offenders”. </w:t>
            </w:r>
          </w:p>
          <w:p w14:paraId="40ABF566" w14:textId="77777777" w:rsidR="00B3336E" w:rsidRPr="00502332" w:rsidRDefault="00B3336E" w:rsidP="003E2DCA">
            <w:pPr>
              <w:rPr>
                <w:rFonts w:ascii="Arial" w:hAnsi="Arial" w:cs="Arial"/>
                <w:sz w:val="24"/>
                <w:szCs w:val="24"/>
              </w:rPr>
            </w:pPr>
            <w:r w:rsidRPr="00502332">
              <w:rPr>
                <w:rFonts w:ascii="Arial" w:hAnsi="Arial" w:cs="Arial"/>
                <w:sz w:val="24"/>
                <w:szCs w:val="24"/>
              </w:rPr>
              <w:t xml:space="preserve"> </w:t>
            </w:r>
          </w:p>
          <w:p w14:paraId="1FF20F11" w14:textId="77777777" w:rsidR="00B3336E" w:rsidRPr="00502332" w:rsidRDefault="00B3336E" w:rsidP="003E2DCA">
            <w:pPr>
              <w:jc w:val="both"/>
              <w:rPr>
                <w:rFonts w:ascii="Arial" w:hAnsi="Arial" w:cs="Arial"/>
                <w:sz w:val="24"/>
                <w:szCs w:val="24"/>
              </w:rPr>
            </w:pPr>
          </w:p>
        </w:tc>
      </w:tr>
      <w:tr w:rsidR="00B3336E" w:rsidRPr="00502332"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Pr="00502332" w:rsidRDefault="00B3336E" w:rsidP="003E2DCA">
            <w:pPr>
              <w:rPr>
                <w:rFonts w:ascii="Arial" w:hAnsi="Arial" w:cs="Arial"/>
                <w:sz w:val="24"/>
                <w:szCs w:val="24"/>
              </w:rPr>
            </w:pPr>
            <w:r w:rsidRPr="00502332">
              <w:rPr>
                <w:rFonts w:ascii="Arial" w:hAnsi="Arial" w:cs="Arial"/>
                <w:b/>
                <w:bCs/>
                <w:sz w:val="24"/>
                <w:szCs w:val="24"/>
              </w:rPr>
              <w:lastRenderedPageBreak/>
              <w:t>SUMMARY OF SAMPLING FRAMEWORK:</w:t>
            </w:r>
            <w:r w:rsidRPr="00502332">
              <w:rPr>
                <w:rFonts w:ascii="Arial" w:hAnsi="Arial" w:cs="Arial"/>
                <w:sz w:val="24"/>
                <w:szCs w:val="24"/>
              </w:rPr>
              <w:t xml:space="preserve"> </w:t>
            </w:r>
          </w:p>
          <w:p w14:paraId="06169B6D" w14:textId="77777777" w:rsidR="00150C05" w:rsidRPr="00502332" w:rsidRDefault="00B3336E" w:rsidP="00150C05">
            <w:pPr>
              <w:rPr>
                <w:rFonts w:ascii="Arial" w:hAnsi="Arial" w:cs="Arial"/>
                <w:i/>
                <w:iCs/>
                <w:sz w:val="24"/>
                <w:szCs w:val="24"/>
              </w:rPr>
            </w:pPr>
            <w:r w:rsidRPr="00502332">
              <w:rPr>
                <w:rFonts w:ascii="Arial" w:hAnsi="Arial" w:cs="Arial"/>
                <w:i/>
                <w:iCs/>
                <w:sz w:val="24"/>
                <w:szCs w:val="24"/>
              </w:rPr>
              <w:t xml:space="preserve">Provide details of target sample. For example, who are you intending to ask to participate in your research, will you be seeking perspectives from experts who work </w:t>
            </w:r>
            <w:r w:rsidR="004068A6" w:rsidRPr="00502332">
              <w:rPr>
                <w:rFonts w:ascii="Arial" w:hAnsi="Arial" w:cs="Arial"/>
                <w:i/>
                <w:iCs/>
                <w:sz w:val="24"/>
                <w:szCs w:val="24"/>
              </w:rPr>
              <w:t>in each</w:t>
            </w:r>
            <w:r w:rsidRPr="00502332">
              <w:rPr>
                <w:rFonts w:ascii="Arial" w:hAnsi="Arial" w:cs="Arial"/>
                <w:i/>
                <w:iCs/>
                <w:sz w:val="24"/>
                <w:szCs w:val="24"/>
              </w:rPr>
              <w:t xml:space="preserve"> field, or will you be using a general questionnaire to gauge perspectives from members of the public?</w:t>
            </w:r>
          </w:p>
          <w:p w14:paraId="62208E0E" w14:textId="77777777" w:rsidR="00150C05" w:rsidRPr="00502332" w:rsidRDefault="00150C05" w:rsidP="00150C05">
            <w:pPr>
              <w:rPr>
                <w:rFonts w:ascii="Arial" w:hAnsi="Arial" w:cs="Arial"/>
                <w:i/>
                <w:iCs/>
                <w:sz w:val="24"/>
                <w:szCs w:val="24"/>
              </w:rPr>
            </w:pPr>
          </w:p>
          <w:p w14:paraId="6BF2808A" w14:textId="1017D20A" w:rsidR="00150C05" w:rsidRPr="00502332" w:rsidRDefault="00B3336E" w:rsidP="00150C05">
            <w:pPr>
              <w:rPr>
                <w:rFonts w:ascii="Arial" w:hAnsi="Arial" w:cs="Arial"/>
                <w:i/>
                <w:iCs/>
                <w:sz w:val="24"/>
                <w:szCs w:val="24"/>
              </w:rPr>
            </w:pPr>
            <w:r w:rsidRPr="00502332">
              <w:rPr>
                <w:rFonts w:ascii="Arial" w:hAnsi="Arial" w:cs="Arial"/>
                <w:i/>
                <w:iCs/>
                <w:sz w:val="24"/>
                <w:szCs w:val="24"/>
              </w:rPr>
              <w:t xml:space="preserve"> </w:t>
            </w:r>
            <w:r w:rsidR="00150C05" w:rsidRPr="00502332">
              <w:rPr>
                <w:rFonts w:ascii="Arial" w:hAnsi="Arial" w:cs="Arial"/>
                <w:i/>
                <w:iCs/>
                <w:sz w:val="24"/>
                <w:szCs w:val="24"/>
              </w:rPr>
              <w:t>This research mainly uses media sources to look at how young people involved in county lines are represented. The sample will include online news articles from UK outlets such as BBC News and The Guardian, since they are widely read and help shape public views on crime and young people. Articles will be picked using purposive sampling, so they are chosen because they are relevant to county lines and mention young people directly. This includes terms like “gangs”, “youth crime” or “exploitation”. A time frame of roughly the last 5–10 years will be used</w:t>
            </w:r>
            <w:r w:rsidR="00B143D3" w:rsidRPr="00502332">
              <w:rPr>
                <w:rFonts w:ascii="Arial" w:hAnsi="Arial" w:cs="Arial"/>
                <w:i/>
                <w:iCs/>
                <w:sz w:val="24"/>
                <w:szCs w:val="24"/>
              </w:rPr>
              <w:t>.</w:t>
            </w:r>
          </w:p>
          <w:p w14:paraId="6129E652" w14:textId="7CE1863F" w:rsidR="00150C05" w:rsidRPr="00502332" w:rsidRDefault="00150C05" w:rsidP="00150C05">
            <w:pPr>
              <w:rPr>
                <w:rFonts w:ascii="Arial" w:hAnsi="Arial" w:cs="Arial"/>
                <w:i/>
                <w:iCs/>
                <w:sz w:val="24"/>
                <w:szCs w:val="24"/>
              </w:rPr>
            </w:pPr>
            <w:r w:rsidRPr="00502332">
              <w:rPr>
                <w:rFonts w:ascii="Arial" w:hAnsi="Arial" w:cs="Arial"/>
                <w:i/>
                <w:iCs/>
                <w:sz w:val="24"/>
                <w:szCs w:val="24"/>
              </w:rPr>
              <w:t xml:space="preserve">A small questionnaire with adults aged 18+, will be give out vis social </w:t>
            </w:r>
            <w:r w:rsidR="00B143D3" w:rsidRPr="00502332">
              <w:rPr>
                <w:rFonts w:ascii="Arial" w:hAnsi="Arial" w:cs="Arial"/>
                <w:i/>
                <w:iCs/>
                <w:sz w:val="24"/>
                <w:szCs w:val="24"/>
              </w:rPr>
              <w:t>media,</w:t>
            </w:r>
            <w:r w:rsidRPr="00502332">
              <w:rPr>
                <w:rFonts w:ascii="Arial" w:hAnsi="Arial" w:cs="Arial"/>
                <w:i/>
                <w:iCs/>
                <w:sz w:val="24"/>
                <w:szCs w:val="24"/>
              </w:rPr>
              <w:t xml:space="preserve"> to get a general idea of public perceptions.</w:t>
            </w:r>
          </w:p>
          <w:p w14:paraId="1F75CAE2" w14:textId="77777777" w:rsidR="00150C05" w:rsidRPr="00502332" w:rsidRDefault="00150C05" w:rsidP="00150C05">
            <w:pPr>
              <w:rPr>
                <w:rFonts w:ascii="Arial" w:hAnsi="Arial" w:cs="Arial"/>
                <w:i/>
                <w:iCs/>
                <w:sz w:val="24"/>
                <w:szCs w:val="24"/>
              </w:rPr>
            </w:pPr>
            <w:r w:rsidRPr="00502332">
              <w:rPr>
                <w:rFonts w:ascii="Arial" w:hAnsi="Arial" w:cs="Arial"/>
                <w:i/>
                <w:iCs/>
                <w:sz w:val="24"/>
                <w:szCs w:val="24"/>
              </w:rPr>
              <w:t>Young people involved in county lines won’t be included directly because of ethical issues and the sensitivity of the topic. Instead, the research uses media content and existing literature to explore how they are represented.</w:t>
            </w:r>
          </w:p>
          <w:p w14:paraId="5ED2BEB4" w14:textId="04F4F395" w:rsidR="00B3336E" w:rsidRPr="00502332" w:rsidRDefault="00B3336E" w:rsidP="003E2DCA">
            <w:pPr>
              <w:rPr>
                <w:rFonts w:ascii="Arial" w:hAnsi="Arial" w:cs="Arial"/>
                <w:i/>
                <w:iCs/>
                <w:sz w:val="24"/>
                <w:szCs w:val="24"/>
              </w:rPr>
            </w:pPr>
          </w:p>
          <w:p w14:paraId="188A7EFF" w14:textId="77777777" w:rsidR="00BB5907" w:rsidRPr="00502332" w:rsidRDefault="00BB5907" w:rsidP="003E2DCA">
            <w:pPr>
              <w:rPr>
                <w:rFonts w:ascii="Arial" w:hAnsi="Arial" w:cs="Arial"/>
                <w:i/>
                <w:iCs/>
                <w:sz w:val="24"/>
                <w:szCs w:val="24"/>
              </w:rPr>
            </w:pPr>
          </w:p>
          <w:p w14:paraId="2E7CB405" w14:textId="77777777" w:rsidR="00B3336E" w:rsidRPr="00502332" w:rsidRDefault="00B3336E" w:rsidP="003E2DCA">
            <w:pPr>
              <w:jc w:val="both"/>
              <w:rPr>
                <w:rFonts w:ascii="Arial" w:hAnsi="Arial" w:cs="Arial"/>
                <w:sz w:val="24"/>
                <w:szCs w:val="24"/>
              </w:rPr>
            </w:pPr>
          </w:p>
        </w:tc>
      </w:tr>
      <w:tr w:rsidR="00B3336E" w:rsidRPr="00502332"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502332" w:rsidRDefault="00B3336E" w:rsidP="003E2DCA">
            <w:pPr>
              <w:jc w:val="both"/>
              <w:rPr>
                <w:rFonts w:ascii="Arial" w:hAnsi="Arial" w:cs="Arial"/>
                <w:b/>
                <w:bCs/>
                <w:sz w:val="24"/>
                <w:szCs w:val="24"/>
              </w:rPr>
            </w:pPr>
            <w:r w:rsidRPr="00502332">
              <w:rPr>
                <w:rFonts w:ascii="Arial" w:hAnsi="Arial" w:cs="Arial"/>
                <w:b/>
                <w:bCs/>
                <w:sz w:val="24"/>
                <w:szCs w:val="24"/>
              </w:rPr>
              <w:t>INITIAL REFERENCE LIST:</w:t>
            </w:r>
          </w:p>
          <w:p w14:paraId="08E07E80" w14:textId="11C7B89F" w:rsidR="00EF20B0" w:rsidRPr="00502332" w:rsidRDefault="00EF20B0" w:rsidP="00EF20B0">
            <w:pPr>
              <w:rPr>
                <w:rFonts w:ascii="Arial" w:hAnsi="Arial" w:cs="Arial"/>
                <w:sz w:val="24"/>
                <w:szCs w:val="24"/>
              </w:rPr>
            </w:pPr>
            <w:r w:rsidRPr="00502332">
              <w:rPr>
                <w:rFonts w:ascii="Arial" w:hAnsi="Arial" w:cs="Arial"/>
                <w:b/>
                <w:bCs/>
                <w:sz w:val="24"/>
                <w:szCs w:val="24"/>
              </w:rPr>
              <w:t>National Crime Agency (2023)</w:t>
            </w:r>
            <w:r w:rsidRPr="00502332">
              <w:rPr>
                <w:rFonts w:ascii="Arial" w:hAnsi="Arial" w:cs="Arial"/>
                <w:sz w:val="24"/>
                <w:szCs w:val="24"/>
              </w:rPr>
              <w:t xml:space="preserve"> </w:t>
            </w:r>
            <w:r w:rsidRPr="00502332">
              <w:rPr>
                <w:rFonts w:ascii="Arial" w:hAnsi="Arial" w:cs="Arial"/>
                <w:i/>
                <w:iCs/>
                <w:sz w:val="24"/>
                <w:szCs w:val="24"/>
              </w:rPr>
              <w:t>County Lines Programme: Annual Report</w:t>
            </w:r>
            <w:r w:rsidRPr="00502332">
              <w:rPr>
                <w:rFonts w:ascii="Arial" w:hAnsi="Arial" w:cs="Arial"/>
                <w:sz w:val="24"/>
                <w:szCs w:val="24"/>
              </w:rPr>
              <w:t>. NCA.</w:t>
            </w:r>
          </w:p>
          <w:p w14:paraId="68BA762B" w14:textId="25A65F2C" w:rsidR="00930467" w:rsidRPr="00502332" w:rsidRDefault="00930467" w:rsidP="00930467">
            <w:pPr>
              <w:rPr>
                <w:rFonts w:ascii="Arial" w:hAnsi="Arial" w:cs="Arial"/>
                <w:sz w:val="24"/>
                <w:szCs w:val="24"/>
              </w:rPr>
            </w:pPr>
            <w:r w:rsidRPr="00502332">
              <w:rPr>
                <w:rFonts w:ascii="Arial" w:hAnsi="Arial" w:cs="Arial"/>
                <w:b/>
                <w:bCs/>
                <w:sz w:val="24"/>
                <w:szCs w:val="24"/>
              </w:rPr>
              <w:t>Home Office</w:t>
            </w:r>
            <w:r w:rsidRPr="00502332">
              <w:rPr>
                <w:rFonts w:ascii="Arial" w:hAnsi="Arial" w:cs="Arial"/>
                <w:sz w:val="24"/>
                <w:szCs w:val="24"/>
              </w:rPr>
              <w:t xml:space="preserve"> (2023) </w:t>
            </w:r>
            <w:r w:rsidRPr="00502332">
              <w:rPr>
                <w:rFonts w:ascii="Arial" w:hAnsi="Arial" w:cs="Arial"/>
                <w:i/>
                <w:iCs/>
                <w:sz w:val="24"/>
                <w:szCs w:val="24"/>
              </w:rPr>
              <w:t>Criminal Exploitation of Children and Vulnerable Adults: County Lines Guidance (Updated October 2023</w:t>
            </w:r>
            <w:r w:rsidR="007D35A5" w:rsidRPr="00502332">
              <w:rPr>
                <w:rFonts w:ascii="Arial" w:hAnsi="Arial" w:cs="Arial"/>
                <w:i/>
                <w:iCs/>
                <w:sz w:val="24"/>
                <w:szCs w:val="24"/>
              </w:rPr>
              <w:t>)</w:t>
            </w:r>
            <w:r w:rsidR="007D35A5" w:rsidRPr="00502332">
              <w:rPr>
                <w:rFonts w:ascii="Arial" w:hAnsi="Arial" w:cs="Arial"/>
                <w:sz w:val="24"/>
                <w:szCs w:val="24"/>
              </w:rPr>
              <w:t>. Home</w:t>
            </w:r>
            <w:r w:rsidRPr="00502332">
              <w:rPr>
                <w:rFonts w:ascii="Arial" w:hAnsi="Arial" w:cs="Arial"/>
                <w:sz w:val="24"/>
                <w:szCs w:val="24"/>
              </w:rPr>
              <w:t xml:space="preserve"> Office.</w:t>
            </w:r>
          </w:p>
          <w:p w14:paraId="7053D099" w14:textId="77777777" w:rsidR="007D35A5" w:rsidRPr="00502332" w:rsidRDefault="007D35A5" w:rsidP="007D35A5">
            <w:pPr>
              <w:rPr>
                <w:rFonts w:ascii="Arial" w:hAnsi="Arial" w:cs="Arial"/>
                <w:sz w:val="24"/>
                <w:szCs w:val="24"/>
              </w:rPr>
            </w:pPr>
            <w:r w:rsidRPr="00502332">
              <w:rPr>
                <w:rFonts w:ascii="Arial" w:hAnsi="Arial" w:cs="Arial"/>
                <w:b/>
                <w:bCs/>
                <w:sz w:val="24"/>
                <w:szCs w:val="24"/>
              </w:rPr>
              <w:t>Ofsted</w:t>
            </w:r>
            <w:r w:rsidRPr="00502332">
              <w:rPr>
                <w:rFonts w:ascii="Arial" w:hAnsi="Arial" w:cs="Arial"/>
                <w:sz w:val="24"/>
                <w:szCs w:val="24"/>
              </w:rPr>
              <w:t xml:space="preserve"> (2022) </w:t>
            </w:r>
            <w:r w:rsidRPr="00502332">
              <w:rPr>
                <w:rFonts w:ascii="Arial" w:hAnsi="Arial" w:cs="Arial"/>
                <w:i/>
                <w:iCs/>
                <w:sz w:val="24"/>
                <w:szCs w:val="24"/>
              </w:rPr>
              <w:t>Protecting Children from Criminal Exploitation, Human Trafficking and Modern Slavery</w:t>
            </w:r>
            <w:r w:rsidRPr="00502332">
              <w:rPr>
                <w:rFonts w:ascii="Arial" w:hAnsi="Arial" w:cs="Arial"/>
                <w:sz w:val="24"/>
                <w:szCs w:val="24"/>
              </w:rPr>
              <w:t>. Manchester: Ofsted.</w:t>
            </w:r>
          </w:p>
          <w:p w14:paraId="290939E9" w14:textId="09229A6A" w:rsidR="00924388" w:rsidRPr="00502332" w:rsidRDefault="00924388" w:rsidP="00924388">
            <w:pPr>
              <w:rPr>
                <w:rFonts w:ascii="Arial" w:hAnsi="Arial" w:cs="Arial"/>
                <w:sz w:val="24"/>
                <w:szCs w:val="24"/>
              </w:rPr>
            </w:pPr>
            <w:r w:rsidRPr="00502332">
              <w:rPr>
                <w:rFonts w:ascii="Arial" w:hAnsi="Arial" w:cs="Arial"/>
                <w:b/>
                <w:bCs/>
                <w:sz w:val="24"/>
                <w:szCs w:val="24"/>
              </w:rPr>
              <w:t>The Children’s Society</w:t>
            </w:r>
            <w:r w:rsidRPr="00502332">
              <w:rPr>
                <w:rFonts w:ascii="Arial" w:hAnsi="Arial" w:cs="Arial"/>
                <w:sz w:val="24"/>
                <w:szCs w:val="24"/>
              </w:rPr>
              <w:t xml:space="preserve"> (2021) </w:t>
            </w:r>
            <w:r w:rsidRPr="00502332">
              <w:rPr>
                <w:rFonts w:ascii="Arial" w:hAnsi="Arial" w:cs="Arial"/>
                <w:i/>
                <w:iCs/>
                <w:sz w:val="24"/>
                <w:szCs w:val="24"/>
              </w:rPr>
              <w:t>Counting Lives: Responding to Children Who Are Criminally Exploited</w:t>
            </w:r>
            <w:r w:rsidRPr="00502332">
              <w:rPr>
                <w:rFonts w:ascii="Arial" w:hAnsi="Arial" w:cs="Arial"/>
                <w:sz w:val="24"/>
                <w:szCs w:val="24"/>
              </w:rPr>
              <w:t>. The Children’s Society.</w:t>
            </w:r>
          </w:p>
          <w:p w14:paraId="567735A1" w14:textId="77777777" w:rsidR="006722AE" w:rsidRPr="00502332" w:rsidRDefault="006722AE" w:rsidP="006722AE">
            <w:pPr>
              <w:rPr>
                <w:rFonts w:ascii="Arial" w:hAnsi="Arial" w:cs="Arial"/>
                <w:sz w:val="24"/>
                <w:szCs w:val="24"/>
              </w:rPr>
            </w:pPr>
            <w:r w:rsidRPr="00502332">
              <w:rPr>
                <w:rFonts w:ascii="Arial" w:hAnsi="Arial" w:cs="Arial"/>
                <w:b/>
                <w:bCs/>
                <w:sz w:val="24"/>
                <w:szCs w:val="24"/>
              </w:rPr>
              <w:t>HM Government</w:t>
            </w:r>
            <w:r w:rsidRPr="00502332">
              <w:rPr>
                <w:rFonts w:ascii="Arial" w:hAnsi="Arial" w:cs="Arial"/>
                <w:sz w:val="24"/>
                <w:szCs w:val="24"/>
              </w:rPr>
              <w:t xml:space="preserve"> (2023) </w:t>
            </w:r>
            <w:r w:rsidRPr="00502332">
              <w:rPr>
                <w:rFonts w:ascii="Arial" w:hAnsi="Arial" w:cs="Arial"/>
                <w:i/>
                <w:iCs/>
                <w:sz w:val="24"/>
                <w:szCs w:val="24"/>
              </w:rPr>
              <w:t>Serious Violence Strategy: Updated Guidance on Child Criminal Exploitation</w:t>
            </w:r>
            <w:r w:rsidRPr="00502332">
              <w:rPr>
                <w:rFonts w:ascii="Arial" w:hAnsi="Arial" w:cs="Arial"/>
                <w:sz w:val="24"/>
                <w:szCs w:val="24"/>
              </w:rPr>
              <w:t>. London: Home Office.</w:t>
            </w:r>
          </w:p>
          <w:p w14:paraId="54B9E1D3" w14:textId="77777777" w:rsidR="00615E4F" w:rsidRPr="00502332" w:rsidRDefault="00615E4F" w:rsidP="00615E4F">
            <w:pPr>
              <w:rPr>
                <w:rFonts w:ascii="Arial" w:hAnsi="Arial" w:cs="Arial"/>
                <w:sz w:val="24"/>
                <w:szCs w:val="24"/>
              </w:rPr>
            </w:pPr>
            <w:r w:rsidRPr="00502332">
              <w:rPr>
                <w:rFonts w:ascii="Arial" w:hAnsi="Arial" w:cs="Arial"/>
                <w:b/>
                <w:bCs/>
                <w:sz w:val="24"/>
                <w:szCs w:val="24"/>
              </w:rPr>
              <w:t>Crown Prosecution Service (2023)</w:t>
            </w:r>
            <w:r w:rsidRPr="00502332">
              <w:rPr>
                <w:rFonts w:ascii="Arial" w:hAnsi="Arial" w:cs="Arial"/>
                <w:sz w:val="24"/>
                <w:szCs w:val="24"/>
              </w:rPr>
              <w:t xml:space="preserve"> </w:t>
            </w:r>
            <w:r w:rsidRPr="00502332">
              <w:rPr>
                <w:rFonts w:ascii="Arial" w:hAnsi="Arial" w:cs="Arial"/>
                <w:i/>
                <w:iCs/>
                <w:sz w:val="24"/>
                <w:szCs w:val="24"/>
              </w:rPr>
              <w:t>County Lines: Legal Guidance</w:t>
            </w:r>
            <w:r w:rsidRPr="00502332">
              <w:rPr>
                <w:rFonts w:ascii="Arial" w:hAnsi="Arial" w:cs="Arial"/>
                <w:sz w:val="24"/>
                <w:szCs w:val="24"/>
              </w:rPr>
              <w:t>. London: CPS.</w:t>
            </w:r>
          </w:p>
          <w:p w14:paraId="7A19478C" w14:textId="77777777" w:rsidR="00615E4F" w:rsidRPr="00502332" w:rsidRDefault="00615E4F" w:rsidP="00615E4F">
            <w:pPr>
              <w:rPr>
                <w:rFonts w:ascii="Arial" w:hAnsi="Arial" w:cs="Arial"/>
                <w:sz w:val="24"/>
                <w:szCs w:val="24"/>
              </w:rPr>
            </w:pPr>
            <w:r w:rsidRPr="00502332">
              <w:rPr>
                <w:rFonts w:ascii="Arial" w:hAnsi="Arial" w:cs="Arial"/>
                <w:b/>
                <w:bCs/>
                <w:sz w:val="24"/>
                <w:szCs w:val="24"/>
              </w:rPr>
              <w:lastRenderedPageBreak/>
              <w:t>Department for Education (2022)</w:t>
            </w:r>
            <w:r w:rsidRPr="00502332">
              <w:rPr>
                <w:rFonts w:ascii="Arial" w:hAnsi="Arial" w:cs="Arial"/>
                <w:sz w:val="24"/>
                <w:szCs w:val="24"/>
              </w:rPr>
              <w:t xml:space="preserve"> </w:t>
            </w:r>
            <w:r w:rsidRPr="00502332">
              <w:rPr>
                <w:rFonts w:ascii="Arial" w:hAnsi="Arial" w:cs="Arial"/>
                <w:i/>
                <w:iCs/>
                <w:sz w:val="24"/>
                <w:szCs w:val="24"/>
              </w:rPr>
              <w:t>Working Together to Safeguard Children</w:t>
            </w:r>
            <w:r w:rsidRPr="00502332">
              <w:rPr>
                <w:rFonts w:ascii="Arial" w:hAnsi="Arial" w:cs="Arial"/>
                <w:sz w:val="24"/>
                <w:szCs w:val="24"/>
              </w:rPr>
              <w:t>. London: DfE.</w:t>
            </w:r>
          </w:p>
          <w:p w14:paraId="36DAB547" w14:textId="77777777" w:rsidR="00615E4F" w:rsidRPr="00502332" w:rsidRDefault="00615E4F" w:rsidP="00615E4F">
            <w:pPr>
              <w:rPr>
                <w:rFonts w:ascii="Arial" w:hAnsi="Arial" w:cs="Arial"/>
                <w:sz w:val="24"/>
                <w:szCs w:val="24"/>
              </w:rPr>
            </w:pPr>
            <w:r w:rsidRPr="00502332">
              <w:rPr>
                <w:rFonts w:ascii="Arial" w:hAnsi="Arial" w:cs="Arial"/>
                <w:b/>
                <w:bCs/>
                <w:sz w:val="24"/>
                <w:szCs w:val="24"/>
              </w:rPr>
              <w:t>Firmin, C. (2018)</w:t>
            </w:r>
            <w:r w:rsidRPr="00502332">
              <w:rPr>
                <w:rFonts w:ascii="Arial" w:hAnsi="Arial" w:cs="Arial"/>
                <w:sz w:val="24"/>
                <w:szCs w:val="24"/>
              </w:rPr>
              <w:t xml:space="preserve"> </w:t>
            </w:r>
            <w:r w:rsidRPr="00502332">
              <w:rPr>
                <w:rFonts w:ascii="Arial" w:hAnsi="Arial" w:cs="Arial"/>
                <w:i/>
                <w:iCs/>
                <w:sz w:val="24"/>
                <w:szCs w:val="24"/>
              </w:rPr>
              <w:t>Contextual Safeguarding: An Overview of the Operational, Strategic and Conceptual Framework</w:t>
            </w:r>
            <w:r w:rsidRPr="00502332">
              <w:rPr>
                <w:rFonts w:ascii="Arial" w:hAnsi="Arial" w:cs="Arial"/>
                <w:sz w:val="24"/>
                <w:szCs w:val="24"/>
              </w:rPr>
              <w:t>. University of Bedfordshire.</w:t>
            </w:r>
          </w:p>
          <w:p w14:paraId="64754A14" w14:textId="00288F10" w:rsidR="008831D0" w:rsidRPr="00502332" w:rsidRDefault="008831D0" w:rsidP="008831D0">
            <w:pPr>
              <w:rPr>
                <w:rFonts w:ascii="Arial" w:hAnsi="Arial" w:cs="Arial"/>
                <w:sz w:val="24"/>
                <w:szCs w:val="24"/>
              </w:rPr>
            </w:pPr>
            <w:r w:rsidRPr="00502332">
              <w:rPr>
                <w:rFonts w:ascii="Arial" w:hAnsi="Arial" w:cs="Arial"/>
                <w:b/>
                <w:bCs/>
                <w:sz w:val="24"/>
                <w:szCs w:val="24"/>
              </w:rPr>
              <w:t>British Transport Police (2022)</w:t>
            </w:r>
            <w:r w:rsidRPr="00502332">
              <w:rPr>
                <w:rFonts w:ascii="Arial" w:hAnsi="Arial" w:cs="Arial"/>
                <w:sz w:val="24"/>
                <w:szCs w:val="24"/>
              </w:rPr>
              <w:t xml:space="preserve"> </w:t>
            </w:r>
            <w:r w:rsidRPr="00502332">
              <w:rPr>
                <w:rFonts w:ascii="Arial" w:hAnsi="Arial" w:cs="Arial"/>
                <w:i/>
                <w:iCs/>
                <w:sz w:val="24"/>
                <w:szCs w:val="24"/>
              </w:rPr>
              <w:t>County Lines Taskforce: Annual Review</w:t>
            </w:r>
            <w:r w:rsidRPr="00502332">
              <w:rPr>
                <w:rFonts w:ascii="Arial" w:hAnsi="Arial" w:cs="Arial"/>
                <w:sz w:val="24"/>
                <w:szCs w:val="24"/>
              </w:rPr>
              <w:t>.  BTP.</w:t>
            </w:r>
          </w:p>
          <w:p w14:paraId="70C90CD7" w14:textId="77777777" w:rsidR="001B239F" w:rsidRPr="00502332" w:rsidRDefault="001B239F" w:rsidP="001B239F">
            <w:pPr>
              <w:rPr>
                <w:rFonts w:ascii="Arial" w:hAnsi="Arial" w:cs="Arial"/>
                <w:sz w:val="24"/>
                <w:szCs w:val="24"/>
              </w:rPr>
            </w:pPr>
            <w:r w:rsidRPr="00502332">
              <w:rPr>
                <w:rFonts w:ascii="Arial" w:hAnsi="Arial" w:cs="Arial"/>
                <w:b/>
                <w:bCs/>
                <w:sz w:val="24"/>
                <w:szCs w:val="24"/>
              </w:rPr>
              <w:t>Agnew, R. (1992)</w:t>
            </w:r>
            <w:r w:rsidRPr="00502332">
              <w:rPr>
                <w:rFonts w:ascii="Arial" w:hAnsi="Arial" w:cs="Arial"/>
                <w:sz w:val="24"/>
                <w:szCs w:val="24"/>
              </w:rPr>
              <w:t xml:space="preserve"> ‘Foundation for a General Strain Theory of Crime and Delinquency’, </w:t>
            </w:r>
            <w:r w:rsidRPr="00502332">
              <w:rPr>
                <w:rFonts w:ascii="Arial" w:hAnsi="Arial" w:cs="Arial"/>
                <w:i/>
                <w:iCs/>
                <w:sz w:val="24"/>
                <w:szCs w:val="24"/>
              </w:rPr>
              <w:t>Criminology</w:t>
            </w:r>
            <w:r w:rsidRPr="00502332">
              <w:rPr>
                <w:rFonts w:ascii="Arial" w:hAnsi="Arial" w:cs="Arial"/>
                <w:sz w:val="24"/>
                <w:szCs w:val="24"/>
              </w:rPr>
              <w:t>, 30(1), pp. 47–87.</w:t>
            </w:r>
          </w:p>
          <w:p w14:paraId="6BFE7CB4" w14:textId="74E17F73" w:rsidR="001B239F" w:rsidRPr="00502332" w:rsidRDefault="001B239F" w:rsidP="001B239F">
            <w:pPr>
              <w:rPr>
                <w:rFonts w:ascii="Arial" w:hAnsi="Arial" w:cs="Arial"/>
                <w:sz w:val="24"/>
                <w:szCs w:val="24"/>
              </w:rPr>
            </w:pPr>
            <w:r w:rsidRPr="00502332">
              <w:rPr>
                <w:rFonts w:ascii="Arial" w:hAnsi="Arial" w:cs="Arial"/>
                <w:b/>
                <w:bCs/>
                <w:sz w:val="24"/>
                <w:szCs w:val="24"/>
              </w:rPr>
              <w:t>Colvin, M. (2000)</w:t>
            </w:r>
            <w:r w:rsidRPr="00502332">
              <w:rPr>
                <w:rFonts w:ascii="Arial" w:hAnsi="Arial" w:cs="Arial"/>
                <w:sz w:val="24"/>
                <w:szCs w:val="24"/>
              </w:rPr>
              <w:t xml:space="preserve"> </w:t>
            </w:r>
            <w:r w:rsidRPr="00502332">
              <w:rPr>
                <w:rFonts w:ascii="Arial" w:hAnsi="Arial" w:cs="Arial"/>
                <w:i/>
                <w:iCs/>
                <w:sz w:val="24"/>
                <w:szCs w:val="24"/>
              </w:rPr>
              <w:t>Crime and Coercion: An Integrated Theory of Chronic Criminality</w:t>
            </w:r>
            <w:r w:rsidRPr="00502332">
              <w:rPr>
                <w:rFonts w:ascii="Arial" w:hAnsi="Arial" w:cs="Arial"/>
                <w:sz w:val="24"/>
                <w:szCs w:val="24"/>
              </w:rPr>
              <w:t>. St. Martin’s Press.</w:t>
            </w:r>
          </w:p>
          <w:p w14:paraId="1D02F51C" w14:textId="77777777" w:rsidR="001B239F" w:rsidRPr="00502332" w:rsidRDefault="001B239F" w:rsidP="001B239F">
            <w:pPr>
              <w:rPr>
                <w:rFonts w:ascii="Arial" w:hAnsi="Arial" w:cs="Arial"/>
                <w:sz w:val="24"/>
                <w:szCs w:val="24"/>
              </w:rPr>
            </w:pPr>
            <w:r w:rsidRPr="00502332">
              <w:rPr>
                <w:rFonts w:ascii="Arial" w:hAnsi="Arial" w:cs="Arial"/>
                <w:b/>
                <w:bCs/>
                <w:sz w:val="24"/>
                <w:szCs w:val="24"/>
              </w:rPr>
              <w:t>Hirschi, T. (1969)</w:t>
            </w:r>
            <w:r w:rsidRPr="00502332">
              <w:rPr>
                <w:rFonts w:ascii="Arial" w:hAnsi="Arial" w:cs="Arial"/>
                <w:sz w:val="24"/>
                <w:szCs w:val="24"/>
              </w:rPr>
              <w:t xml:space="preserve"> </w:t>
            </w:r>
            <w:r w:rsidRPr="00502332">
              <w:rPr>
                <w:rFonts w:ascii="Arial" w:hAnsi="Arial" w:cs="Arial"/>
                <w:i/>
                <w:iCs/>
                <w:sz w:val="24"/>
                <w:szCs w:val="24"/>
              </w:rPr>
              <w:t>Causes of Delinquency</w:t>
            </w:r>
            <w:r w:rsidRPr="00502332">
              <w:rPr>
                <w:rFonts w:ascii="Arial" w:hAnsi="Arial" w:cs="Arial"/>
                <w:sz w:val="24"/>
                <w:szCs w:val="24"/>
              </w:rPr>
              <w:t>. Berkeley: University of California Press.</w:t>
            </w:r>
          </w:p>
          <w:p w14:paraId="1582066C" w14:textId="4370966C" w:rsidR="001B239F" w:rsidRPr="00502332" w:rsidRDefault="001B239F" w:rsidP="001B239F">
            <w:pPr>
              <w:rPr>
                <w:rFonts w:ascii="Arial" w:hAnsi="Arial" w:cs="Arial"/>
                <w:sz w:val="24"/>
                <w:szCs w:val="24"/>
              </w:rPr>
            </w:pPr>
            <w:r w:rsidRPr="00502332">
              <w:rPr>
                <w:rFonts w:ascii="Arial" w:hAnsi="Arial" w:cs="Arial"/>
                <w:b/>
                <w:bCs/>
                <w:sz w:val="24"/>
                <w:szCs w:val="24"/>
              </w:rPr>
              <w:t>Sutherland, E. (1947)</w:t>
            </w:r>
            <w:r w:rsidRPr="00502332">
              <w:rPr>
                <w:rFonts w:ascii="Arial" w:hAnsi="Arial" w:cs="Arial"/>
                <w:sz w:val="24"/>
                <w:szCs w:val="24"/>
              </w:rPr>
              <w:t xml:space="preserve"> </w:t>
            </w:r>
            <w:r w:rsidRPr="00502332">
              <w:rPr>
                <w:rFonts w:ascii="Arial" w:hAnsi="Arial" w:cs="Arial"/>
                <w:i/>
                <w:iCs/>
                <w:sz w:val="24"/>
                <w:szCs w:val="24"/>
              </w:rPr>
              <w:t>Principles of Criminology</w:t>
            </w:r>
            <w:r w:rsidRPr="00502332">
              <w:rPr>
                <w:rFonts w:ascii="Arial" w:hAnsi="Arial" w:cs="Arial"/>
                <w:sz w:val="24"/>
                <w:szCs w:val="24"/>
              </w:rPr>
              <w:t>. 4th edn</w:t>
            </w:r>
            <w:r w:rsidR="0043563E" w:rsidRPr="00502332">
              <w:rPr>
                <w:rFonts w:ascii="Arial" w:hAnsi="Arial" w:cs="Arial"/>
                <w:sz w:val="24"/>
                <w:szCs w:val="24"/>
              </w:rPr>
              <w:t>.:</w:t>
            </w:r>
            <w:r w:rsidRPr="00502332">
              <w:rPr>
                <w:rFonts w:ascii="Arial" w:hAnsi="Arial" w:cs="Arial"/>
                <w:sz w:val="24"/>
                <w:szCs w:val="24"/>
              </w:rPr>
              <w:t xml:space="preserve"> </w:t>
            </w:r>
            <w:r w:rsidR="0043563E" w:rsidRPr="00502332">
              <w:rPr>
                <w:rFonts w:ascii="Arial" w:hAnsi="Arial" w:cs="Arial"/>
                <w:sz w:val="24"/>
                <w:szCs w:val="24"/>
              </w:rPr>
              <w:t>Lippincott. [</w:t>
            </w:r>
            <w:r w:rsidR="00816914" w:rsidRPr="00502332">
              <w:rPr>
                <w:rFonts w:ascii="Arial" w:hAnsi="Arial" w:cs="Arial"/>
                <w:sz w:val="24"/>
                <w:szCs w:val="24"/>
              </w:rPr>
              <w:t>[</w:t>
            </w:r>
          </w:p>
          <w:p w14:paraId="5EB5A1BD" w14:textId="77777777" w:rsidR="00C700EB" w:rsidRPr="00502332" w:rsidRDefault="00C700EB" w:rsidP="00C700EB">
            <w:pPr>
              <w:rPr>
                <w:rFonts w:ascii="Arial" w:hAnsi="Arial" w:cs="Arial"/>
                <w:sz w:val="24"/>
                <w:szCs w:val="24"/>
              </w:rPr>
            </w:pPr>
            <w:r w:rsidRPr="00502332">
              <w:rPr>
                <w:rFonts w:ascii="Arial" w:hAnsi="Arial" w:cs="Arial"/>
                <w:b/>
                <w:bCs/>
                <w:sz w:val="24"/>
                <w:szCs w:val="24"/>
              </w:rPr>
              <w:t>Home Office (2023)</w:t>
            </w:r>
            <w:r w:rsidRPr="00502332">
              <w:rPr>
                <w:rFonts w:ascii="Arial" w:hAnsi="Arial" w:cs="Arial"/>
                <w:sz w:val="24"/>
                <w:szCs w:val="24"/>
              </w:rPr>
              <w:t xml:space="preserve"> </w:t>
            </w:r>
            <w:r w:rsidRPr="00502332">
              <w:rPr>
                <w:rFonts w:ascii="Arial" w:hAnsi="Arial" w:cs="Arial"/>
                <w:i/>
                <w:iCs/>
                <w:sz w:val="24"/>
                <w:szCs w:val="24"/>
              </w:rPr>
              <w:t>National Referral Mechanism Statistics: UK Annual Report</w:t>
            </w:r>
            <w:r w:rsidRPr="00502332">
              <w:rPr>
                <w:rFonts w:ascii="Arial" w:hAnsi="Arial" w:cs="Arial"/>
                <w:sz w:val="24"/>
                <w:szCs w:val="24"/>
              </w:rPr>
              <w:t>. London: Home Office.</w:t>
            </w:r>
          </w:p>
          <w:p w14:paraId="790AC465" w14:textId="77777777" w:rsidR="00C700EB" w:rsidRPr="00502332" w:rsidRDefault="00C700EB" w:rsidP="00C700EB">
            <w:pPr>
              <w:rPr>
                <w:rFonts w:ascii="Arial" w:hAnsi="Arial" w:cs="Arial"/>
                <w:sz w:val="24"/>
                <w:szCs w:val="24"/>
              </w:rPr>
            </w:pPr>
            <w:r w:rsidRPr="00502332">
              <w:rPr>
                <w:rFonts w:ascii="Arial" w:hAnsi="Arial" w:cs="Arial"/>
                <w:b/>
                <w:bCs/>
                <w:sz w:val="24"/>
                <w:szCs w:val="24"/>
              </w:rPr>
              <w:t>North Wales Police (2024)</w:t>
            </w:r>
            <w:r w:rsidRPr="00502332">
              <w:rPr>
                <w:rFonts w:ascii="Arial" w:hAnsi="Arial" w:cs="Arial"/>
                <w:sz w:val="24"/>
                <w:szCs w:val="24"/>
              </w:rPr>
              <w:t xml:space="preserve"> </w:t>
            </w:r>
            <w:r w:rsidRPr="00502332">
              <w:rPr>
                <w:rFonts w:ascii="Arial" w:hAnsi="Arial" w:cs="Arial"/>
                <w:i/>
                <w:iCs/>
                <w:sz w:val="24"/>
                <w:szCs w:val="24"/>
              </w:rPr>
              <w:t>Open Eyes Campaign: Protecting Children from Exploitation</w:t>
            </w:r>
            <w:r w:rsidRPr="00502332">
              <w:rPr>
                <w:rFonts w:ascii="Arial" w:hAnsi="Arial" w:cs="Arial"/>
                <w:sz w:val="24"/>
                <w:szCs w:val="24"/>
              </w:rPr>
              <w:t>. North Wales Police.</w:t>
            </w:r>
          </w:p>
          <w:p w14:paraId="2D1D6236" w14:textId="77777777" w:rsidR="00C700EB" w:rsidRPr="00502332" w:rsidRDefault="00C700EB" w:rsidP="00C700EB">
            <w:pPr>
              <w:rPr>
                <w:rFonts w:ascii="Arial" w:hAnsi="Arial" w:cs="Arial"/>
                <w:sz w:val="24"/>
                <w:szCs w:val="24"/>
              </w:rPr>
            </w:pPr>
            <w:r w:rsidRPr="00502332">
              <w:rPr>
                <w:rFonts w:ascii="Arial" w:hAnsi="Arial" w:cs="Arial"/>
                <w:b/>
                <w:bCs/>
                <w:sz w:val="24"/>
                <w:szCs w:val="24"/>
              </w:rPr>
              <w:t>The Guardian (2025)</w:t>
            </w:r>
            <w:r w:rsidRPr="00502332">
              <w:rPr>
                <w:rFonts w:ascii="Arial" w:hAnsi="Arial" w:cs="Arial"/>
                <w:sz w:val="24"/>
                <w:szCs w:val="24"/>
              </w:rPr>
              <w:t xml:space="preserve"> ‘New Offence Introduced to Tackle Child Criminal Exploitation in England and Wales’. </w:t>
            </w:r>
            <w:r w:rsidRPr="00502332">
              <w:rPr>
                <w:rFonts w:ascii="Arial" w:hAnsi="Arial" w:cs="Arial"/>
                <w:i/>
                <w:iCs/>
                <w:sz w:val="24"/>
                <w:szCs w:val="24"/>
              </w:rPr>
              <w:t>The Guardian</w:t>
            </w:r>
            <w:r w:rsidRPr="00502332">
              <w:rPr>
                <w:rFonts w:ascii="Arial" w:hAnsi="Arial" w:cs="Arial"/>
                <w:sz w:val="24"/>
                <w:szCs w:val="24"/>
              </w:rPr>
              <w:t>, 14 January.</w:t>
            </w:r>
          </w:p>
          <w:p w14:paraId="5B4D6D7C" w14:textId="77777777" w:rsidR="00C700EB" w:rsidRPr="00502332" w:rsidRDefault="00C700EB" w:rsidP="00C700EB">
            <w:pPr>
              <w:rPr>
                <w:rFonts w:ascii="Arial" w:hAnsi="Arial" w:cs="Arial"/>
                <w:sz w:val="24"/>
                <w:szCs w:val="24"/>
              </w:rPr>
            </w:pPr>
            <w:r w:rsidRPr="00502332">
              <w:rPr>
                <w:rFonts w:ascii="Arial" w:hAnsi="Arial" w:cs="Arial"/>
                <w:b/>
                <w:bCs/>
                <w:sz w:val="24"/>
                <w:szCs w:val="24"/>
              </w:rPr>
              <w:t>County Lines in Cymru (CLIC) (2023)</w:t>
            </w:r>
            <w:r w:rsidRPr="00502332">
              <w:rPr>
                <w:rFonts w:ascii="Arial" w:hAnsi="Arial" w:cs="Arial"/>
                <w:sz w:val="24"/>
                <w:szCs w:val="24"/>
              </w:rPr>
              <w:t xml:space="preserve"> </w:t>
            </w:r>
            <w:r w:rsidRPr="00502332">
              <w:rPr>
                <w:rFonts w:ascii="Arial" w:hAnsi="Arial" w:cs="Arial"/>
                <w:i/>
                <w:iCs/>
                <w:sz w:val="24"/>
                <w:szCs w:val="24"/>
              </w:rPr>
              <w:t>Specialist Support Services Project</w:t>
            </w:r>
            <w:r w:rsidRPr="00502332">
              <w:rPr>
                <w:rFonts w:ascii="Arial" w:hAnsi="Arial" w:cs="Arial"/>
                <w:sz w:val="24"/>
                <w:szCs w:val="24"/>
              </w:rPr>
              <w:t>. Welsh Government / CLIC.</w:t>
            </w:r>
          </w:p>
          <w:p w14:paraId="3921C3E5" w14:textId="77777777" w:rsidR="004E1255" w:rsidRPr="00502332" w:rsidRDefault="004E1255" w:rsidP="004E1255">
            <w:pPr>
              <w:rPr>
                <w:rFonts w:ascii="Arial" w:hAnsi="Arial" w:cs="Arial"/>
                <w:sz w:val="24"/>
                <w:szCs w:val="24"/>
              </w:rPr>
            </w:pPr>
            <w:r w:rsidRPr="00502332">
              <w:rPr>
                <w:rFonts w:ascii="Arial" w:hAnsi="Arial" w:cs="Arial"/>
                <w:b/>
                <w:bCs/>
                <w:sz w:val="24"/>
                <w:szCs w:val="24"/>
              </w:rPr>
              <w:t>Catch22 (2023)</w:t>
            </w:r>
            <w:r w:rsidRPr="00502332">
              <w:rPr>
                <w:rFonts w:ascii="Arial" w:hAnsi="Arial" w:cs="Arial"/>
                <w:sz w:val="24"/>
                <w:szCs w:val="24"/>
              </w:rPr>
              <w:t xml:space="preserve"> </w:t>
            </w:r>
            <w:r w:rsidRPr="00502332">
              <w:rPr>
                <w:rFonts w:ascii="Arial" w:hAnsi="Arial" w:cs="Arial"/>
                <w:i/>
                <w:iCs/>
                <w:sz w:val="24"/>
                <w:szCs w:val="24"/>
              </w:rPr>
              <w:t>SafeCall: National Support Service for Young People Affected by Exploitation</w:t>
            </w:r>
            <w:r w:rsidRPr="00502332">
              <w:rPr>
                <w:rFonts w:ascii="Arial" w:hAnsi="Arial" w:cs="Arial"/>
                <w:sz w:val="24"/>
                <w:szCs w:val="24"/>
              </w:rPr>
              <w:t>. London: Catch22.</w:t>
            </w:r>
          </w:p>
          <w:p w14:paraId="5F64F4EB" w14:textId="77777777" w:rsidR="004E1255" w:rsidRPr="00502332" w:rsidRDefault="004E1255" w:rsidP="004E1255">
            <w:pPr>
              <w:rPr>
                <w:rFonts w:ascii="Arial" w:hAnsi="Arial" w:cs="Arial"/>
                <w:sz w:val="24"/>
                <w:szCs w:val="24"/>
              </w:rPr>
            </w:pPr>
            <w:r w:rsidRPr="00502332">
              <w:rPr>
                <w:rFonts w:ascii="Arial" w:hAnsi="Arial" w:cs="Arial"/>
                <w:b/>
                <w:bCs/>
                <w:sz w:val="24"/>
                <w:szCs w:val="24"/>
              </w:rPr>
              <w:t>Crimestoppers (2023)</w:t>
            </w:r>
            <w:r w:rsidRPr="00502332">
              <w:rPr>
                <w:rFonts w:ascii="Arial" w:hAnsi="Arial" w:cs="Arial"/>
                <w:sz w:val="24"/>
                <w:szCs w:val="24"/>
              </w:rPr>
              <w:t xml:space="preserve"> </w:t>
            </w:r>
            <w:r w:rsidRPr="00502332">
              <w:rPr>
                <w:rFonts w:ascii="Arial" w:hAnsi="Arial" w:cs="Arial"/>
                <w:i/>
                <w:iCs/>
                <w:sz w:val="24"/>
                <w:szCs w:val="24"/>
              </w:rPr>
              <w:t>Youth and Anonymous Reporting Services</w:t>
            </w:r>
            <w:r w:rsidRPr="00502332">
              <w:rPr>
                <w:rFonts w:ascii="Arial" w:hAnsi="Arial" w:cs="Arial"/>
                <w:sz w:val="24"/>
                <w:szCs w:val="24"/>
              </w:rPr>
              <w:t>. Crimestoppers UK.</w:t>
            </w:r>
          </w:p>
          <w:p w14:paraId="3F14B536" w14:textId="77777777" w:rsidR="004E1255" w:rsidRPr="00502332" w:rsidRDefault="004E1255" w:rsidP="004E1255">
            <w:pPr>
              <w:rPr>
                <w:rFonts w:ascii="Arial" w:hAnsi="Arial" w:cs="Arial"/>
                <w:sz w:val="24"/>
                <w:szCs w:val="24"/>
              </w:rPr>
            </w:pPr>
            <w:r w:rsidRPr="00502332">
              <w:rPr>
                <w:rFonts w:ascii="Arial" w:hAnsi="Arial" w:cs="Arial"/>
                <w:b/>
                <w:bCs/>
                <w:sz w:val="24"/>
                <w:szCs w:val="24"/>
              </w:rPr>
              <w:t>Meic (2024)</w:t>
            </w:r>
            <w:r w:rsidRPr="00502332">
              <w:rPr>
                <w:rFonts w:ascii="Arial" w:hAnsi="Arial" w:cs="Arial"/>
                <w:sz w:val="24"/>
                <w:szCs w:val="24"/>
              </w:rPr>
              <w:t xml:space="preserve"> </w:t>
            </w:r>
            <w:r w:rsidRPr="00502332">
              <w:rPr>
                <w:rFonts w:ascii="Arial" w:hAnsi="Arial" w:cs="Arial"/>
                <w:i/>
                <w:iCs/>
                <w:sz w:val="24"/>
                <w:szCs w:val="24"/>
              </w:rPr>
              <w:t>Information, Advice and Advocacy for Young People in Wales</w:t>
            </w:r>
            <w:r w:rsidRPr="00502332">
              <w:rPr>
                <w:rFonts w:ascii="Arial" w:hAnsi="Arial" w:cs="Arial"/>
                <w:sz w:val="24"/>
                <w:szCs w:val="24"/>
              </w:rPr>
              <w:t>. Welsh Government / Meic.</w:t>
            </w:r>
          </w:p>
          <w:p w14:paraId="1878AA4B" w14:textId="77777777" w:rsidR="004E1255" w:rsidRPr="00502332" w:rsidRDefault="004E1255" w:rsidP="004E1255">
            <w:pPr>
              <w:rPr>
                <w:rFonts w:ascii="Arial" w:hAnsi="Arial" w:cs="Arial"/>
                <w:sz w:val="24"/>
                <w:szCs w:val="24"/>
              </w:rPr>
            </w:pPr>
            <w:r w:rsidRPr="00502332">
              <w:rPr>
                <w:rFonts w:ascii="Arial" w:hAnsi="Arial" w:cs="Arial"/>
                <w:b/>
                <w:bCs/>
                <w:sz w:val="24"/>
                <w:szCs w:val="24"/>
              </w:rPr>
              <w:t>NSPCC (2023)</w:t>
            </w:r>
            <w:r w:rsidRPr="00502332">
              <w:rPr>
                <w:rFonts w:ascii="Arial" w:hAnsi="Arial" w:cs="Arial"/>
                <w:sz w:val="24"/>
                <w:szCs w:val="24"/>
              </w:rPr>
              <w:t xml:space="preserve"> </w:t>
            </w:r>
            <w:r w:rsidRPr="00502332">
              <w:rPr>
                <w:rFonts w:ascii="Arial" w:hAnsi="Arial" w:cs="Arial"/>
                <w:i/>
                <w:iCs/>
                <w:sz w:val="24"/>
                <w:szCs w:val="24"/>
              </w:rPr>
              <w:t>Child Criminal Exploitation: Support and Helpline Services</w:t>
            </w:r>
            <w:r w:rsidRPr="00502332">
              <w:rPr>
                <w:rFonts w:ascii="Arial" w:hAnsi="Arial" w:cs="Arial"/>
                <w:sz w:val="24"/>
                <w:szCs w:val="24"/>
              </w:rPr>
              <w:t>. London: NSPCC.</w:t>
            </w:r>
          </w:p>
          <w:p w14:paraId="6829B245" w14:textId="77777777" w:rsidR="004E1255" w:rsidRPr="00502332" w:rsidRDefault="004E1255" w:rsidP="004E1255">
            <w:pPr>
              <w:rPr>
                <w:rFonts w:ascii="Arial" w:hAnsi="Arial" w:cs="Arial"/>
                <w:sz w:val="24"/>
                <w:szCs w:val="24"/>
              </w:rPr>
            </w:pPr>
            <w:r w:rsidRPr="00502332">
              <w:rPr>
                <w:rFonts w:ascii="Arial" w:hAnsi="Arial" w:cs="Arial"/>
                <w:b/>
                <w:bCs/>
                <w:sz w:val="24"/>
                <w:szCs w:val="24"/>
              </w:rPr>
              <w:t>Rescue and Response (2022)</w:t>
            </w:r>
            <w:r w:rsidRPr="00502332">
              <w:rPr>
                <w:rFonts w:ascii="Arial" w:hAnsi="Arial" w:cs="Arial"/>
                <w:sz w:val="24"/>
                <w:szCs w:val="24"/>
              </w:rPr>
              <w:t xml:space="preserve"> </w:t>
            </w:r>
            <w:r w:rsidRPr="00502332">
              <w:rPr>
                <w:rFonts w:ascii="Arial" w:hAnsi="Arial" w:cs="Arial"/>
                <w:i/>
                <w:iCs/>
                <w:sz w:val="24"/>
                <w:szCs w:val="24"/>
              </w:rPr>
              <w:t>Annual Report: Supporting Young People Affected by County Lines in London</w:t>
            </w:r>
            <w:r w:rsidRPr="00502332">
              <w:rPr>
                <w:rFonts w:ascii="Arial" w:hAnsi="Arial" w:cs="Arial"/>
                <w:sz w:val="24"/>
                <w:szCs w:val="24"/>
              </w:rPr>
              <w:t>. London: Rescue and Response Partnership.</w:t>
            </w:r>
          </w:p>
          <w:p w14:paraId="22A8F5A8" w14:textId="77777777" w:rsidR="004E1255" w:rsidRPr="00502332" w:rsidRDefault="004E1255" w:rsidP="004E1255">
            <w:pPr>
              <w:rPr>
                <w:rFonts w:ascii="Arial" w:hAnsi="Arial" w:cs="Arial"/>
                <w:sz w:val="24"/>
                <w:szCs w:val="24"/>
              </w:rPr>
            </w:pPr>
            <w:r w:rsidRPr="00502332">
              <w:rPr>
                <w:rFonts w:ascii="Arial" w:hAnsi="Arial" w:cs="Arial"/>
                <w:b/>
                <w:bCs/>
                <w:sz w:val="24"/>
                <w:szCs w:val="24"/>
              </w:rPr>
              <w:t>St Giles Trust (2023)</w:t>
            </w:r>
            <w:r w:rsidRPr="00502332">
              <w:rPr>
                <w:rFonts w:ascii="Arial" w:hAnsi="Arial" w:cs="Arial"/>
                <w:sz w:val="24"/>
                <w:szCs w:val="24"/>
              </w:rPr>
              <w:t xml:space="preserve"> </w:t>
            </w:r>
            <w:r w:rsidRPr="00502332">
              <w:rPr>
                <w:rFonts w:ascii="Arial" w:hAnsi="Arial" w:cs="Arial"/>
                <w:i/>
                <w:iCs/>
                <w:sz w:val="24"/>
                <w:szCs w:val="24"/>
              </w:rPr>
              <w:t>County Lines Support and Exit Programmes</w:t>
            </w:r>
            <w:r w:rsidRPr="00502332">
              <w:rPr>
                <w:rFonts w:ascii="Arial" w:hAnsi="Arial" w:cs="Arial"/>
                <w:sz w:val="24"/>
                <w:szCs w:val="24"/>
              </w:rPr>
              <w:t>. London: St Giles Trust.</w:t>
            </w:r>
          </w:p>
          <w:p w14:paraId="173EA406" w14:textId="58809C97" w:rsidR="003E763F" w:rsidRPr="00502332" w:rsidRDefault="001F3054" w:rsidP="003E763F">
            <w:pPr>
              <w:pStyle w:val="Bibliography"/>
              <w:rPr>
                <w:rFonts w:ascii="Arial" w:hAnsi="Arial" w:cs="Arial"/>
                <w:sz w:val="24"/>
                <w:szCs w:val="24"/>
              </w:rPr>
            </w:pPr>
            <w:r w:rsidRPr="00502332">
              <w:rPr>
                <w:rFonts w:ascii="Arial" w:hAnsi="Arial" w:cs="Arial"/>
                <w:sz w:val="24"/>
                <w:szCs w:val="24"/>
              </w:rPr>
              <w:fldChar w:fldCharType="begin"/>
            </w:r>
            <w:r w:rsidR="003E763F" w:rsidRPr="00502332">
              <w:rPr>
                <w:rFonts w:ascii="Arial" w:hAnsi="Arial" w:cs="Arial"/>
                <w:sz w:val="24"/>
                <w:szCs w:val="24"/>
              </w:rPr>
              <w:instrText xml:space="preserve"> ADDIN ZOTERO_BIBL {"uncited":[],"omitted":[],"custom":[]} CSL_BIBLIOGRAPHY </w:instrText>
            </w:r>
            <w:r w:rsidRPr="00502332">
              <w:rPr>
                <w:rFonts w:ascii="Arial" w:hAnsi="Arial" w:cs="Arial"/>
                <w:sz w:val="24"/>
                <w:szCs w:val="24"/>
              </w:rPr>
              <w:fldChar w:fldCharType="separate"/>
            </w:r>
            <w:r w:rsidR="003E763F" w:rsidRPr="00502332">
              <w:rPr>
                <w:rFonts w:ascii="Arial" w:hAnsi="Arial" w:cs="Arial"/>
                <w:sz w:val="24"/>
                <w:szCs w:val="24"/>
              </w:rPr>
              <w:t xml:space="preserve">‘St Giles Cymru and </w:t>
            </w:r>
            <w:r w:rsidR="0069272C" w:rsidRPr="00502332">
              <w:rPr>
                <w:rFonts w:ascii="Arial" w:hAnsi="Arial" w:cs="Arial"/>
                <w:sz w:val="24"/>
                <w:szCs w:val="24"/>
              </w:rPr>
              <w:t>Southwest, (</w:t>
            </w:r>
            <w:r w:rsidR="003E763F" w:rsidRPr="00502332">
              <w:rPr>
                <w:rFonts w:ascii="Arial" w:hAnsi="Arial" w:cs="Arial"/>
                <w:sz w:val="24"/>
                <w:szCs w:val="24"/>
              </w:rPr>
              <w:t xml:space="preserve">2023) </w:t>
            </w:r>
            <w:r w:rsidR="003E763F" w:rsidRPr="00502332">
              <w:rPr>
                <w:rFonts w:ascii="Arial" w:hAnsi="Arial" w:cs="Arial"/>
                <w:i/>
                <w:iCs/>
                <w:sz w:val="24"/>
                <w:szCs w:val="24"/>
              </w:rPr>
              <w:t>St Giles</w:t>
            </w:r>
            <w:r w:rsidR="003E763F" w:rsidRPr="00502332">
              <w:rPr>
                <w:rFonts w:ascii="Arial" w:hAnsi="Arial" w:cs="Arial"/>
                <w:sz w:val="24"/>
                <w:szCs w:val="24"/>
              </w:rPr>
              <w:t>. Available at: https://www.stgilestrust.org.uk/st-giles-cymru-south-west/ (Accessed: 11 March 2026).</w:t>
            </w:r>
          </w:p>
          <w:p w14:paraId="2DB3CC57" w14:textId="51C9D847" w:rsidR="000C7FC1" w:rsidRPr="00502332" w:rsidRDefault="001F3054" w:rsidP="004E1255">
            <w:pPr>
              <w:rPr>
                <w:rFonts w:ascii="Arial" w:hAnsi="Arial" w:cs="Arial"/>
                <w:sz w:val="24"/>
                <w:szCs w:val="24"/>
              </w:rPr>
            </w:pPr>
            <w:r w:rsidRPr="00502332">
              <w:rPr>
                <w:rFonts w:ascii="Arial" w:hAnsi="Arial" w:cs="Arial"/>
                <w:sz w:val="24"/>
                <w:szCs w:val="24"/>
              </w:rPr>
              <w:fldChar w:fldCharType="end"/>
            </w:r>
          </w:p>
          <w:p w14:paraId="594F5FFF" w14:textId="77777777" w:rsidR="004E1255" w:rsidRPr="00502332" w:rsidRDefault="004E1255" w:rsidP="004E1255">
            <w:pPr>
              <w:rPr>
                <w:rFonts w:ascii="Arial" w:hAnsi="Arial" w:cs="Arial"/>
                <w:sz w:val="24"/>
                <w:szCs w:val="24"/>
              </w:rPr>
            </w:pPr>
          </w:p>
          <w:p w14:paraId="55229A85" w14:textId="77777777" w:rsidR="004E1255" w:rsidRPr="00502332" w:rsidRDefault="004E1255" w:rsidP="004E1255">
            <w:pPr>
              <w:rPr>
                <w:rFonts w:ascii="Arial" w:hAnsi="Arial" w:cs="Arial"/>
                <w:sz w:val="24"/>
                <w:szCs w:val="24"/>
              </w:rPr>
            </w:pPr>
          </w:p>
          <w:p w14:paraId="078FF7CA" w14:textId="77777777" w:rsidR="004E1255" w:rsidRPr="00502332" w:rsidRDefault="004E1255" w:rsidP="00C700EB">
            <w:pPr>
              <w:rPr>
                <w:rFonts w:ascii="Arial" w:hAnsi="Arial" w:cs="Arial"/>
                <w:sz w:val="24"/>
                <w:szCs w:val="24"/>
              </w:rPr>
            </w:pPr>
          </w:p>
          <w:p w14:paraId="07CFF55C" w14:textId="77777777" w:rsidR="00E14B85" w:rsidRPr="00502332" w:rsidRDefault="00E14B85" w:rsidP="00C700EB">
            <w:pPr>
              <w:rPr>
                <w:rFonts w:ascii="Arial" w:hAnsi="Arial" w:cs="Arial"/>
                <w:sz w:val="24"/>
                <w:szCs w:val="24"/>
              </w:rPr>
            </w:pPr>
          </w:p>
          <w:p w14:paraId="446E0CE8" w14:textId="77777777" w:rsidR="00C700EB" w:rsidRPr="00502332" w:rsidRDefault="00C700EB" w:rsidP="00C700EB">
            <w:pPr>
              <w:rPr>
                <w:rFonts w:ascii="Arial" w:hAnsi="Arial" w:cs="Arial"/>
                <w:sz w:val="24"/>
                <w:szCs w:val="24"/>
              </w:rPr>
            </w:pPr>
          </w:p>
          <w:p w14:paraId="4CF1F879" w14:textId="77777777" w:rsidR="00C700EB" w:rsidRPr="00502332" w:rsidRDefault="00C700EB" w:rsidP="00C700EB">
            <w:pPr>
              <w:rPr>
                <w:rFonts w:ascii="Arial" w:hAnsi="Arial" w:cs="Arial"/>
                <w:sz w:val="24"/>
                <w:szCs w:val="24"/>
              </w:rPr>
            </w:pPr>
          </w:p>
          <w:p w14:paraId="7CCFC8C6" w14:textId="77777777" w:rsidR="00FE56FF" w:rsidRPr="00502332" w:rsidRDefault="00FE56FF" w:rsidP="001B239F">
            <w:pPr>
              <w:rPr>
                <w:rFonts w:ascii="Arial" w:hAnsi="Arial" w:cs="Arial"/>
                <w:sz w:val="24"/>
                <w:szCs w:val="24"/>
              </w:rPr>
            </w:pPr>
          </w:p>
          <w:p w14:paraId="383D0925" w14:textId="77777777" w:rsidR="001B239F" w:rsidRPr="00502332" w:rsidRDefault="001B239F" w:rsidP="001B239F">
            <w:pPr>
              <w:rPr>
                <w:rFonts w:ascii="Arial" w:hAnsi="Arial" w:cs="Arial"/>
                <w:sz w:val="24"/>
                <w:szCs w:val="24"/>
              </w:rPr>
            </w:pPr>
          </w:p>
          <w:p w14:paraId="6045CCA7" w14:textId="77777777" w:rsidR="001B239F" w:rsidRPr="00502332" w:rsidRDefault="001B239F" w:rsidP="008831D0">
            <w:pPr>
              <w:rPr>
                <w:rFonts w:ascii="Arial" w:hAnsi="Arial" w:cs="Arial"/>
                <w:sz w:val="24"/>
                <w:szCs w:val="24"/>
              </w:rPr>
            </w:pPr>
          </w:p>
          <w:p w14:paraId="10F00ED2" w14:textId="77777777" w:rsidR="008831D0" w:rsidRPr="00502332" w:rsidRDefault="008831D0" w:rsidP="006722AE">
            <w:pPr>
              <w:rPr>
                <w:rFonts w:ascii="Arial" w:hAnsi="Arial" w:cs="Arial"/>
                <w:sz w:val="24"/>
                <w:szCs w:val="24"/>
              </w:rPr>
            </w:pPr>
          </w:p>
          <w:p w14:paraId="52B074A1" w14:textId="77777777" w:rsidR="006722AE" w:rsidRPr="00502332" w:rsidRDefault="006722AE" w:rsidP="00924388">
            <w:pPr>
              <w:rPr>
                <w:rFonts w:ascii="Arial" w:hAnsi="Arial" w:cs="Arial"/>
                <w:sz w:val="24"/>
                <w:szCs w:val="24"/>
              </w:rPr>
            </w:pPr>
          </w:p>
          <w:p w14:paraId="7AD06D97" w14:textId="77777777" w:rsidR="00924388" w:rsidRPr="00502332" w:rsidRDefault="00924388" w:rsidP="007D35A5">
            <w:pPr>
              <w:rPr>
                <w:rFonts w:ascii="Arial" w:hAnsi="Arial" w:cs="Arial"/>
                <w:sz w:val="24"/>
                <w:szCs w:val="24"/>
              </w:rPr>
            </w:pPr>
          </w:p>
          <w:p w14:paraId="5D67C094" w14:textId="77777777" w:rsidR="007D35A5" w:rsidRPr="00502332" w:rsidRDefault="007D35A5" w:rsidP="00930467">
            <w:pPr>
              <w:rPr>
                <w:rFonts w:ascii="Arial" w:hAnsi="Arial" w:cs="Arial"/>
                <w:sz w:val="24"/>
                <w:szCs w:val="24"/>
              </w:rPr>
            </w:pPr>
          </w:p>
          <w:p w14:paraId="23540116" w14:textId="77777777" w:rsidR="00930467" w:rsidRPr="00502332" w:rsidRDefault="00930467" w:rsidP="009B66D9">
            <w:pPr>
              <w:rPr>
                <w:rFonts w:ascii="Arial" w:hAnsi="Arial" w:cs="Arial"/>
                <w:sz w:val="24"/>
                <w:szCs w:val="24"/>
              </w:rPr>
            </w:pPr>
          </w:p>
          <w:p w14:paraId="4EDD8540" w14:textId="77777777" w:rsidR="00753CC6" w:rsidRPr="00502332" w:rsidRDefault="00753CC6" w:rsidP="003E2DCA">
            <w:pPr>
              <w:jc w:val="both"/>
              <w:rPr>
                <w:rFonts w:ascii="Arial" w:hAnsi="Arial" w:cs="Arial"/>
                <w:i/>
                <w:iCs/>
                <w:sz w:val="24"/>
                <w:szCs w:val="24"/>
              </w:rPr>
            </w:pPr>
          </w:p>
          <w:p w14:paraId="0F90D2CC" w14:textId="77777777" w:rsidR="00B3336E" w:rsidRPr="00502332" w:rsidRDefault="00B3336E" w:rsidP="003E2DCA">
            <w:pPr>
              <w:jc w:val="both"/>
              <w:rPr>
                <w:rFonts w:ascii="Arial" w:hAnsi="Arial" w:cs="Arial"/>
                <w:bCs/>
                <w:i/>
                <w:sz w:val="24"/>
                <w:szCs w:val="24"/>
              </w:rPr>
            </w:pPr>
          </w:p>
          <w:p w14:paraId="41F38745" w14:textId="77777777" w:rsidR="00B3336E" w:rsidRPr="00502332" w:rsidRDefault="00B3336E" w:rsidP="003E2DCA">
            <w:pPr>
              <w:jc w:val="both"/>
              <w:rPr>
                <w:rFonts w:ascii="Arial" w:hAnsi="Arial" w:cs="Arial"/>
                <w:sz w:val="24"/>
                <w:szCs w:val="24"/>
              </w:rPr>
            </w:pPr>
          </w:p>
        </w:tc>
      </w:tr>
    </w:tbl>
    <w:p w14:paraId="2D741DC9" w14:textId="77777777" w:rsidR="00B3336E" w:rsidRPr="00502332" w:rsidRDefault="00B3336E" w:rsidP="003E2DCA">
      <w:pPr>
        <w:jc w:val="both"/>
        <w:rPr>
          <w:rFonts w:ascii="Arial" w:hAnsi="Arial" w:cs="Arial"/>
          <w:b/>
          <w:bCs/>
          <w:sz w:val="24"/>
          <w:szCs w:val="24"/>
        </w:rPr>
      </w:pPr>
    </w:p>
    <w:p w14:paraId="3D983452" w14:textId="77777777" w:rsidR="00B3336E" w:rsidRPr="00502332" w:rsidRDefault="00B3336E" w:rsidP="00B3336E">
      <w:pPr>
        <w:rPr>
          <w:rFonts w:ascii="Arial" w:hAnsi="Arial" w:cs="Arial"/>
          <w:sz w:val="24"/>
          <w:szCs w:val="24"/>
        </w:rPr>
      </w:pPr>
    </w:p>
    <w:p w14:paraId="2995B173" w14:textId="77777777" w:rsidR="00B92A19" w:rsidRPr="00502332" w:rsidRDefault="00B92A19" w:rsidP="00B92A19">
      <w:pPr>
        <w:rPr>
          <w:rFonts w:ascii="Arial" w:hAnsi="Arial" w:cs="Arial"/>
          <w:sz w:val="24"/>
          <w:szCs w:val="24"/>
        </w:rPr>
      </w:pPr>
    </w:p>
    <w:p w14:paraId="24CCBFED" w14:textId="77777777" w:rsidR="00B92A19" w:rsidRPr="00502332" w:rsidRDefault="00B92A19" w:rsidP="00B92A19">
      <w:pPr>
        <w:rPr>
          <w:rFonts w:ascii="Arial" w:hAnsi="Arial" w:cs="Arial"/>
          <w:sz w:val="24"/>
          <w:szCs w:val="24"/>
        </w:rPr>
      </w:pPr>
    </w:p>
    <w:p w14:paraId="0CA51903" w14:textId="77777777" w:rsidR="00B92A19" w:rsidRPr="00502332" w:rsidRDefault="00B92A19" w:rsidP="00B92A19">
      <w:pPr>
        <w:rPr>
          <w:rFonts w:ascii="Arial" w:hAnsi="Arial" w:cs="Arial"/>
          <w:sz w:val="24"/>
          <w:szCs w:val="24"/>
        </w:rPr>
      </w:pPr>
    </w:p>
    <w:p w14:paraId="52CF2AA9" w14:textId="77777777" w:rsidR="00B92A19" w:rsidRPr="00502332" w:rsidRDefault="00B92A19" w:rsidP="00B92A19">
      <w:pPr>
        <w:rPr>
          <w:rFonts w:ascii="Arial" w:hAnsi="Arial" w:cs="Arial"/>
          <w:sz w:val="24"/>
          <w:szCs w:val="24"/>
        </w:rPr>
      </w:pPr>
    </w:p>
    <w:p w14:paraId="4DD0C55B" w14:textId="5F7CC065" w:rsidR="00C3508C" w:rsidRPr="00502332" w:rsidRDefault="00C3508C" w:rsidP="00C3508C">
      <w:pPr>
        <w:pStyle w:val="Heading1"/>
        <w:rPr>
          <w:rFonts w:cs="Arial"/>
          <w:sz w:val="24"/>
          <w:szCs w:val="24"/>
        </w:rPr>
      </w:pPr>
      <w:bookmarkStart w:id="2" w:name="_Toc161332006"/>
      <w:r w:rsidRPr="00502332">
        <w:rPr>
          <w:rFonts w:cs="Arial"/>
          <w:sz w:val="24"/>
          <w:szCs w:val="24"/>
        </w:rPr>
        <w:t>Task 3: Ethics Form</w:t>
      </w:r>
      <w:bookmarkEnd w:id="2"/>
      <w:r w:rsidRPr="00502332">
        <w:rPr>
          <w:rFonts w:cs="Arial"/>
          <w:sz w:val="24"/>
          <w:szCs w:val="24"/>
        </w:rPr>
        <w:t xml:space="preserve"> </w:t>
      </w:r>
    </w:p>
    <w:p w14:paraId="67E6159A" w14:textId="77777777" w:rsidR="00B92A19" w:rsidRPr="00502332" w:rsidRDefault="00B92A19" w:rsidP="00B92A19">
      <w:pPr>
        <w:rPr>
          <w:rFonts w:ascii="Arial" w:hAnsi="Arial" w:cs="Arial"/>
          <w:sz w:val="24"/>
          <w:szCs w:val="24"/>
        </w:rPr>
      </w:pPr>
    </w:p>
    <w:p w14:paraId="279E7DAD" w14:textId="77777777" w:rsidR="00B92A19" w:rsidRPr="00502332" w:rsidRDefault="00B92A19" w:rsidP="003E2DCA">
      <w:pPr>
        <w:tabs>
          <w:tab w:val="left" w:pos="5103"/>
        </w:tabs>
        <w:jc w:val="center"/>
        <w:rPr>
          <w:rFonts w:ascii="Arial" w:hAnsi="Arial" w:cs="Arial"/>
          <w:b/>
          <w:bCs/>
          <w:sz w:val="24"/>
          <w:szCs w:val="24"/>
        </w:rPr>
      </w:pPr>
      <w:r w:rsidRPr="0050233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502332" w14:paraId="1ECF5C3C" w14:textId="77777777" w:rsidTr="00B92A19">
        <w:tc>
          <w:tcPr>
            <w:tcW w:w="10435" w:type="dxa"/>
          </w:tcPr>
          <w:p w14:paraId="5CE356EA" w14:textId="77777777" w:rsidR="00B92A19" w:rsidRPr="0050233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4"/>
                <w:szCs w:val="24"/>
              </w:rPr>
            </w:pPr>
            <w:r w:rsidRPr="00502332">
              <w:rPr>
                <w:rFonts w:ascii="Arial" w:hAnsi="Arial" w:cs="Arial"/>
                <w:b/>
                <w:bCs/>
                <w:sz w:val="24"/>
                <w:szCs w:val="24"/>
              </w:rPr>
              <w:t>RESEARCH STUDENTS</w:t>
            </w:r>
          </w:p>
          <w:p w14:paraId="188A2C25" w14:textId="77777777" w:rsidR="00B92A19" w:rsidRPr="0050233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r w:rsidRPr="00502332">
              <w:rPr>
                <w:rFonts w:ascii="Arial" w:hAnsi="Arial" w:cs="Arial"/>
                <w:sz w:val="24"/>
                <w:szCs w:val="24"/>
              </w:rPr>
              <w:t xml:space="preserve">This form is to be completed by the student within </w:t>
            </w:r>
            <w:r w:rsidRPr="00502332">
              <w:rPr>
                <w:rFonts w:ascii="Arial" w:hAnsi="Arial" w:cs="Arial"/>
                <w:b/>
                <w:sz w:val="24"/>
                <w:szCs w:val="24"/>
              </w:rPr>
              <w:t>SIX</w:t>
            </w:r>
            <w:r w:rsidRPr="00502332">
              <w:rPr>
                <w:rFonts w:ascii="Arial" w:hAnsi="Arial" w:cs="Arial"/>
                <w:sz w:val="24"/>
                <w:szCs w:val="24"/>
              </w:rPr>
              <w:t xml:space="preserve"> months for full-time students and </w:t>
            </w:r>
            <w:r w:rsidRPr="00502332">
              <w:rPr>
                <w:rFonts w:ascii="Arial" w:hAnsi="Arial" w:cs="Arial"/>
                <w:b/>
                <w:sz w:val="24"/>
                <w:szCs w:val="24"/>
              </w:rPr>
              <w:t xml:space="preserve">TWELVE </w:t>
            </w:r>
            <w:r w:rsidRPr="00502332">
              <w:rPr>
                <w:rFonts w:ascii="Arial" w:hAnsi="Arial" w:cs="Arial"/>
                <w:sz w:val="24"/>
                <w:szCs w:val="24"/>
              </w:rPr>
              <w:t xml:space="preserve">months for part time students, after the commencement of the research degree or following progression to Part Two of your course. </w:t>
            </w:r>
          </w:p>
          <w:p w14:paraId="07CC58D1" w14:textId="77777777" w:rsidR="00B92A19" w:rsidRPr="0050233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4"/>
                <w:szCs w:val="24"/>
              </w:rPr>
            </w:pPr>
          </w:p>
          <w:p w14:paraId="45780771" w14:textId="77777777" w:rsidR="00B92A19" w:rsidRPr="0050233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4"/>
                <w:szCs w:val="24"/>
              </w:rPr>
            </w:pPr>
            <w:r w:rsidRPr="00502332">
              <w:rPr>
                <w:rFonts w:ascii="Arial" w:hAnsi="Arial" w:cs="Arial"/>
                <w:bCs/>
                <w:sz w:val="24"/>
                <w:szCs w:val="24"/>
              </w:rPr>
              <w:t xml:space="preserve">Once complete, submit this form via the </w:t>
            </w:r>
            <w:r w:rsidRPr="00502332">
              <w:rPr>
                <w:rFonts w:ascii="Arial" w:hAnsi="Arial" w:cs="Arial"/>
                <w:b/>
                <w:i/>
                <w:iCs/>
                <w:sz w:val="24"/>
                <w:szCs w:val="24"/>
                <w:u w:val="single"/>
              </w:rPr>
              <w:t>MyTSD Doctoral College Portal</w:t>
            </w:r>
            <w:r w:rsidRPr="00502332">
              <w:rPr>
                <w:rFonts w:ascii="Arial" w:hAnsi="Arial" w:cs="Arial"/>
                <w:bCs/>
                <w:sz w:val="24"/>
                <w:szCs w:val="24"/>
              </w:rPr>
              <w:t xml:space="preserve"> at (</w:t>
            </w:r>
            <w:hyperlink r:id="rId22" w:history="1">
              <w:r w:rsidRPr="00502332">
                <w:rPr>
                  <w:rStyle w:val="Hyperlink"/>
                  <w:rFonts w:ascii="Arial" w:hAnsi="Arial" w:cs="Arial"/>
                  <w:bCs/>
                  <w:sz w:val="24"/>
                  <w:szCs w:val="24"/>
                </w:rPr>
                <w:t>https://mytsd.uwtsd.ac.uk</w:t>
              </w:r>
            </w:hyperlink>
            <w:r w:rsidRPr="00502332">
              <w:rPr>
                <w:rFonts w:ascii="Arial" w:hAnsi="Arial" w:cs="Arial"/>
                <w:bCs/>
                <w:sz w:val="24"/>
                <w:szCs w:val="24"/>
              </w:rPr>
              <w:t>).</w:t>
            </w:r>
          </w:p>
          <w:p w14:paraId="28C258C3" w14:textId="77777777" w:rsidR="00B92A19" w:rsidRPr="0050233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p>
          <w:p w14:paraId="42D3FB18" w14:textId="77777777" w:rsidR="00B92A19" w:rsidRPr="0050233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r w:rsidRPr="00502332">
              <w:rPr>
                <w:rFonts w:ascii="Arial" w:hAnsi="Arial" w:cs="Arial"/>
                <w:sz w:val="24"/>
                <w:szCs w:val="24"/>
              </w:rPr>
              <w:t>This document is also available in Welsh.</w:t>
            </w:r>
          </w:p>
          <w:p w14:paraId="5954A1C8" w14:textId="77777777" w:rsidR="00B92A19" w:rsidRPr="0050233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4"/>
                <w:szCs w:val="24"/>
              </w:rPr>
            </w:pPr>
          </w:p>
        </w:tc>
      </w:tr>
      <w:tr w:rsidR="00B92A19" w:rsidRPr="00502332" w14:paraId="2EBF531D" w14:textId="77777777" w:rsidTr="00B92A19">
        <w:tc>
          <w:tcPr>
            <w:tcW w:w="10435" w:type="dxa"/>
          </w:tcPr>
          <w:p w14:paraId="141236D3" w14:textId="77777777" w:rsidR="00B92A19" w:rsidRPr="00502332" w:rsidRDefault="00B92A19" w:rsidP="00B92A19">
            <w:pPr>
              <w:rPr>
                <w:rFonts w:ascii="Arial" w:hAnsi="Arial" w:cs="Arial"/>
                <w:b/>
                <w:sz w:val="24"/>
                <w:szCs w:val="24"/>
              </w:rPr>
            </w:pPr>
            <w:r w:rsidRPr="00502332">
              <w:rPr>
                <w:rFonts w:ascii="Arial" w:hAnsi="Arial" w:cs="Arial"/>
                <w:b/>
                <w:sz w:val="24"/>
                <w:szCs w:val="24"/>
              </w:rPr>
              <w:t>RESEARCH STAFF ONLY</w:t>
            </w:r>
          </w:p>
          <w:p w14:paraId="19CE0C01" w14:textId="77777777" w:rsidR="00B92A19" w:rsidRPr="00502332" w:rsidRDefault="00B92A19" w:rsidP="00B92A19">
            <w:pPr>
              <w:rPr>
                <w:rFonts w:ascii="Arial" w:hAnsi="Arial" w:cs="Arial"/>
                <w:sz w:val="24"/>
                <w:szCs w:val="24"/>
              </w:rPr>
            </w:pPr>
            <w:r w:rsidRPr="00502332">
              <w:rPr>
                <w:rFonts w:ascii="Arial" w:hAnsi="Arial" w:cs="Arial"/>
                <w:sz w:val="24"/>
                <w:szCs w:val="24"/>
              </w:rPr>
              <w:t xml:space="preserve">All communications relating to this application during its processing must be in writing and emailed to </w:t>
            </w:r>
            <w:hyperlink r:id="rId23" w:history="1">
              <w:r w:rsidRPr="00502332">
                <w:rPr>
                  <w:rStyle w:val="Hyperlink"/>
                  <w:rFonts w:ascii="Arial" w:hAnsi="Arial" w:cs="Arial"/>
                  <w:sz w:val="24"/>
                  <w:szCs w:val="24"/>
                </w:rPr>
                <w:t>pgresearch@uwtsd.ac.uk</w:t>
              </w:r>
            </w:hyperlink>
            <w:r w:rsidRPr="00502332">
              <w:rPr>
                <w:rFonts w:ascii="Arial" w:hAnsi="Arial" w:cs="Arial"/>
                <w:sz w:val="24"/>
                <w:szCs w:val="24"/>
              </w:rPr>
              <w:t xml:space="preserve"> , with the title ‘Ethical Approval’ followed by your name.</w:t>
            </w:r>
          </w:p>
          <w:p w14:paraId="10AF438E" w14:textId="77777777" w:rsidR="00B92A19" w:rsidRPr="00502332" w:rsidRDefault="00B92A19" w:rsidP="00B92A19">
            <w:pPr>
              <w:rPr>
                <w:rFonts w:ascii="Arial" w:hAnsi="Arial" w:cs="Arial"/>
                <w:sz w:val="24"/>
                <w:szCs w:val="24"/>
              </w:rPr>
            </w:pPr>
          </w:p>
        </w:tc>
      </w:tr>
      <w:tr w:rsidR="00B92A19" w:rsidRPr="00502332" w14:paraId="5B6B95E7" w14:textId="77777777" w:rsidTr="00B92A19">
        <w:tc>
          <w:tcPr>
            <w:tcW w:w="10435" w:type="dxa"/>
          </w:tcPr>
          <w:p w14:paraId="7CE43FAC" w14:textId="77777777" w:rsidR="00B92A19" w:rsidRPr="0050233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502332">
              <w:rPr>
                <w:rFonts w:ascii="Arial" w:hAnsi="Arial" w:cs="Arial"/>
                <w:b/>
                <w:bCs/>
                <w:sz w:val="24"/>
                <w:szCs w:val="24"/>
              </w:rPr>
              <w:t xml:space="preserve">STUDENTS ON UNDERGRADUATE OR TAUGHT MASTERS PROGRAMMES </w:t>
            </w:r>
            <w:r w:rsidRPr="00502332">
              <w:rPr>
                <w:rFonts w:ascii="Arial" w:hAnsi="Arial" w:cs="Arial"/>
                <w:bCs/>
                <w:sz w:val="24"/>
                <w:szCs w:val="24"/>
              </w:rPr>
              <w:t>should submit this form (and receive the outcome) via systems explained to you by the supervisor/module leader.</w:t>
            </w:r>
          </w:p>
        </w:tc>
      </w:tr>
    </w:tbl>
    <w:p w14:paraId="06481F0E" w14:textId="77777777" w:rsidR="00B92A19" w:rsidRPr="00502332" w:rsidRDefault="00B92A19" w:rsidP="003E2DCA">
      <w:pPr>
        <w:tabs>
          <w:tab w:val="left" w:pos="5103"/>
        </w:tabs>
        <w:jc w:val="center"/>
        <w:rPr>
          <w:rFonts w:ascii="Arial" w:hAnsi="Arial" w:cs="Arial"/>
          <w:b/>
          <w:bCs/>
          <w:sz w:val="24"/>
          <w:szCs w:val="24"/>
        </w:rPr>
      </w:pPr>
    </w:p>
    <w:p w14:paraId="5E1EFD83" w14:textId="77777777" w:rsidR="00B92A19" w:rsidRPr="00502332" w:rsidRDefault="00B92A19" w:rsidP="003E2DCA">
      <w:pPr>
        <w:tabs>
          <w:tab w:val="left" w:pos="5103"/>
        </w:tabs>
        <w:jc w:val="both"/>
        <w:rPr>
          <w:rFonts w:ascii="Arial" w:hAnsi="Arial" w:cs="Arial"/>
          <w:b/>
          <w:bCs/>
          <w:sz w:val="24"/>
          <w:szCs w:val="24"/>
        </w:rPr>
      </w:pPr>
      <w:r w:rsidRPr="00502332">
        <w:rPr>
          <w:rFonts w:ascii="Arial" w:hAnsi="Arial" w:cs="Arial"/>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502332" w:rsidRDefault="00B92A19" w:rsidP="003E2DCA">
      <w:pPr>
        <w:tabs>
          <w:tab w:val="left" w:pos="5103"/>
        </w:tabs>
        <w:jc w:val="center"/>
        <w:rPr>
          <w:rFonts w:ascii="Arial" w:hAnsi="Arial" w:cs="Arial"/>
          <w:b/>
          <w:bCs/>
          <w:sz w:val="24"/>
          <w:szCs w:val="24"/>
        </w:rPr>
      </w:pPr>
    </w:p>
    <w:p w14:paraId="53C7F06E" w14:textId="77777777" w:rsidR="00B92A19" w:rsidRPr="00502332" w:rsidRDefault="00B92A19" w:rsidP="003E2DCA">
      <w:pPr>
        <w:tabs>
          <w:tab w:val="left" w:pos="5103"/>
        </w:tabs>
        <w:jc w:val="both"/>
        <w:rPr>
          <w:rFonts w:ascii="Arial" w:hAnsi="Arial" w:cs="Arial"/>
          <w:sz w:val="24"/>
          <w:szCs w:val="24"/>
        </w:rPr>
      </w:pPr>
      <w:r w:rsidRPr="00502332">
        <w:rPr>
          <w:rFonts w:ascii="Arial" w:hAnsi="Arial" w:cs="Arial"/>
          <w:sz w:val="24"/>
          <w:szCs w:val="24"/>
        </w:rPr>
        <w:t xml:space="preserve">The University follows the OECD Frascati manual definition of </w:t>
      </w:r>
      <w:r w:rsidRPr="00502332">
        <w:rPr>
          <w:rFonts w:ascii="Arial" w:hAnsi="Arial" w:cs="Arial"/>
          <w:b/>
          <w:sz w:val="24"/>
          <w:szCs w:val="24"/>
        </w:rPr>
        <w:t>research activity</w:t>
      </w:r>
      <w:r w:rsidRPr="00502332">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502332" w:rsidRDefault="00B92A19" w:rsidP="003E2DCA">
      <w:pPr>
        <w:tabs>
          <w:tab w:val="left" w:pos="5103"/>
        </w:tabs>
        <w:jc w:val="both"/>
        <w:rPr>
          <w:rFonts w:ascii="Arial" w:hAnsi="Arial" w:cs="Arial"/>
          <w:sz w:val="24"/>
          <w:szCs w:val="24"/>
        </w:rPr>
      </w:pPr>
    </w:p>
    <w:p w14:paraId="47A4CCB7" w14:textId="77777777" w:rsidR="00B92A19" w:rsidRPr="00502332" w:rsidRDefault="00B92A19" w:rsidP="003E2DCA">
      <w:pPr>
        <w:tabs>
          <w:tab w:val="left" w:pos="5103"/>
        </w:tabs>
        <w:jc w:val="both"/>
        <w:rPr>
          <w:rFonts w:ascii="Arial" w:hAnsi="Arial" w:cs="Arial"/>
          <w:sz w:val="24"/>
          <w:szCs w:val="24"/>
        </w:rPr>
      </w:pPr>
      <w:r w:rsidRPr="00502332">
        <w:rPr>
          <w:rFonts w:ascii="Arial" w:hAnsi="Arial" w:cs="Arial"/>
          <w:sz w:val="24"/>
          <w:szCs w:val="24"/>
        </w:rPr>
        <w:t>The individual undertaking the research activity is known as the “principal researcher”.</w:t>
      </w:r>
    </w:p>
    <w:p w14:paraId="184E7295" w14:textId="77777777" w:rsidR="00B92A19" w:rsidRPr="00502332" w:rsidRDefault="00B92A19" w:rsidP="003E2DCA">
      <w:pPr>
        <w:tabs>
          <w:tab w:val="left" w:pos="5103"/>
        </w:tabs>
        <w:jc w:val="both"/>
        <w:rPr>
          <w:rFonts w:ascii="Arial" w:hAnsi="Arial" w:cs="Arial"/>
          <w:sz w:val="24"/>
          <w:szCs w:val="24"/>
        </w:rPr>
      </w:pPr>
    </w:p>
    <w:p w14:paraId="148E7966" w14:textId="77777777" w:rsidR="00B92A19" w:rsidRPr="00502332" w:rsidRDefault="00B92A19" w:rsidP="003E2DCA">
      <w:pPr>
        <w:tabs>
          <w:tab w:val="left" w:pos="5103"/>
        </w:tabs>
        <w:jc w:val="both"/>
        <w:rPr>
          <w:rFonts w:ascii="Arial" w:hAnsi="Arial" w:cs="Arial"/>
          <w:sz w:val="24"/>
          <w:szCs w:val="24"/>
        </w:rPr>
      </w:pPr>
      <w:r w:rsidRPr="00502332">
        <w:rPr>
          <w:rFonts w:ascii="Arial" w:hAnsi="Arial" w:cs="Arial"/>
          <w:sz w:val="24"/>
          <w:szCs w:val="24"/>
        </w:rPr>
        <w:t>Ethical approval is not required for routine audits, performance reviews, quality assurance studies, testing within normal educational requirements, and literary or artistic criticism.</w:t>
      </w:r>
    </w:p>
    <w:p w14:paraId="38D40B88" w14:textId="77777777" w:rsidR="00B92A19" w:rsidRPr="00502332" w:rsidRDefault="00B92A19" w:rsidP="003E2DCA">
      <w:pPr>
        <w:tabs>
          <w:tab w:val="left" w:pos="5103"/>
        </w:tabs>
        <w:jc w:val="both"/>
        <w:rPr>
          <w:rFonts w:ascii="Arial" w:hAnsi="Arial" w:cs="Arial"/>
          <w:sz w:val="24"/>
          <w:szCs w:val="24"/>
        </w:rPr>
      </w:pPr>
    </w:p>
    <w:p w14:paraId="39CB3334" w14:textId="77777777" w:rsidR="00B92A19" w:rsidRPr="00502332" w:rsidRDefault="00B92A19" w:rsidP="003E2DCA">
      <w:pPr>
        <w:tabs>
          <w:tab w:val="left" w:pos="5103"/>
        </w:tabs>
        <w:jc w:val="both"/>
        <w:rPr>
          <w:rFonts w:ascii="Arial" w:hAnsi="Arial" w:cs="Arial"/>
          <w:b/>
          <w:bCs/>
          <w:sz w:val="24"/>
          <w:szCs w:val="24"/>
        </w:rPr>
      </w:pPr>
      <w:r w:rsidRPr="00502332">
        <w:rPr>
          <w:rFonts w:ascii="Arial" w:hAnsi="Arial" w:cs="Arial"/>
          <w:b/>
          <w:bCs/>
          <w:sz w:val="24"/>
          <w:szCs w:val="24"/>
        </w:rPr>
        <w:t>Please read the notes for guidance before completing ALL sections of the form.</w:t>
      </w:r>
    </w:p>
    <w:p w14:paraId="437820B7" w14:textId="77777777" w:rsidR="00B92A19" w:rsidRPr="00502332" w:rsidRDefault="00B92A19" w:rsidP="003E2DCA">
      <w:pPr>
        <w:autoSpaceDE w:val="0"/>
        <w:autoSpaceDN w:val="0"/>
        <w:adjustRightInd w:val="0"/>
        <w:jc w:val="both"/>
        <w:rPr>
          <w:rFonts w:ascii="Arial" w:hAnsi="Arial" w:cs="Arial"/>
          <w:sz w:val="24"/>
          <w:szCs w:val="24"/>
        </w:rPr>
      </w:pPr>
    </w:p>
    <w:p w14:paraId="728BE99D" w14:textId="77777777" w:rsidR="00B92A19" w:rsidRPr="00502332" w:rsidRDefault="00B92A19" w:rsidP="003E2DCA">
      <w:pPr>
        <w:autoSpaceDE w:val="0"/>
        <w:autoSpaceDN w:val="0"/>
        <w:adjustRightInd w:val="0"/>
        <w:jc w:val="both"/>
        <w:rPr>
          <w:rFonts w:ascii="Arial" w:hAnsi="Arial" w:cs="Arial"/>
          <w:sz w:val="24"/>
          <w:szCs w:val="24"/>
        </w:rPr>
      </w:pPr>
      <w:r w:rsidRPr="00502332">
        <w:rPr>
          <w:rFonts w:ascii="Arial" w:hAnsi="Arial" w:cs="Arial"/>
          <w:b/>
          <w:sz w:val="24"/>
          <w:szCs w:val="24"/>
        </w:rPr>
        <w:t>This form</w:t>
      </w:r>
      <w:r w:rsidRPr="00502332">
        <w:rPr>
          <w:rFonts w:ascii="Arial" w:hAnsi="Arial" w:cs="Arial"/>
          <w:sz w:val="24"/>
          <w:szCs w:val="24"/>
        </w:rPr>
        <w:t xml:space="preserve"> </w:t>
      </w:r>
      <w:r w:rsidRPr="00502332">
        <w:rPr>
          <w:rFonts w:ascii="Arial" w:hAnsi="Arial" w:cs="Arial"/>
          <w:b/>
          <w:sz w:val="24"/>
          <w:szCs w:val="24"/>
        </w:rPr>
        <w:t>must be completed and approved prior to undertaking any research activity.</w:t>
      </w:r>
      <w:r w:rsidRPr="00502332">
        <w:rPr>
          <w:rFonts w:ascii="Arial" w:hAnsi="Arial" w:cs="Arial"/>
          <w:sz w:val="24"/>
          <w:szCs w:val="24"/>
        </w:rPr>
        <w:t xml:space="preserve"> Please see Checklist for details of process for different categories of application.  </w:t>
      </w:r>
    </w:p>
    <w:p w14:paraId="44EC1E74" w14:textId="77777777" w:rsidR="00B92A19" w:rsidRPr="00502332" w:rsidRDefault="00B92A19" w:rsidP="003E2DCA">
      <w:pPr>
        <w:autoSpaceDE w:val="0"/>
        <w:autoSpaceDN w:val="0"/>
        <w:adjustRightInd w:val="0"/>
        <w:jc w:val="both"/>
        <w:rPr>
          <w:rFonts w:ascii="Arial" w:hAnsi="Arial" w:cs="Arial"/>
          <w:sz w:val="24"/>
          <w:szCs w:val="24"/>
        </w:rPr>
      </w:pPr>
    </w:p>
    <w:p w14:paraId="440365A6" w14:textId="77777777" w:rsidR="00B92A19" w:rsidRPr="00502332" w:rsidRDefault="00B92A19" w:rsidP="003E2DCA">
      <w:pPr>
        <w:autoSpaceDE w:val="0"/>
        <w:autoSpaceDN w:val="0"/>
        <w:adjustRightInd w:val="0"/>
        <w:jc w:val="both"/>
        <w:rPr>
          <w:rFonts w:ascii="Arial" w:hAnsi="Arial" w:cs="Arial"/>
          <w:sz w:val="24"/>
          <w:szCs w:val="24"/>
        </w:rPr>
      </w:pPr>
    </w:p>
    <w:p w14:paraId="53A7073C" w14:textId="77777777" w:rsidR="00B92A19" w:rsidRPr="00502332" w:rsidRDefault="00B92A19" w:rsidP="003E2DCA">
      <w:pPr>
        <w:autoSpaceDE w:val="0"/>
        <w:autoSpaceDN w:val="0"/>
        <w:adjustRightInd w:val="0"/>
        <w:jc w:val="both"/>
        <w:rPr>
          <w:rFonts w:ascii="Arial" w:hAnsi="Arial" w:cs="Arial"/>
          <w:sz w:val="24"/>
          <w:szCs w:val="24"/>
        </w:rPr>
      </w:pPr>
    </w:p>
    <w:p w14:paraId="689B49E2" w14:textId="77777777" w:rsidR="00B92A19" w:rsidRPr="00502332" w:rsidRDefault="00B92A19" w:rsidP="003E2DCA">
      <w:pPr>
        <w:autoSpaceDE w:val="0"/>
        <w:autoSpaceDN w:val="0"/>
        <w:adjustRightInd w:val="0"/>
        <w:jc w:val="both"/>
        <w:rPr>
          <w:rFonts w:ascii="Arial" w:hAnsi="Arial" w:cs="Arial"/>
          <w:sz w:val="24"/>
          <w:szCs w:val="24"/>
        </w:rPr>
      </w:pPr>
    </w:p>
    <w:p w14:paraId="2B2CD84E" w14:textId="77777777" w:rsidR="00B92A19" w:rsidRPr="00502332" w:rsidRDefault="00B92A19" w:rsidP="003E2DCA">
      <w:pPr>
        <w:autoSpaceDE w:val="0"/>
        <w:autoSpaceDN w:val="0"/>
        <w:adjustRightInd w:val="0"/>
        <w:jc w:val="both"/>
        <w:rPr>
          <w:rFonts w:ascii="Arial" w:hAnsi="Arial" w:cs="Arial"/>
          <w:sz w:val="24"/>
          <w:szCs w:val="24"/>
        </w:rPr>
      </w:pPr>
    </w:p>
    <w:p w14:paraId="7C8E23C4" w14:textId="77777777" w:rsidR="00B92A19" w:rsidRPr="00502332" w:rsidRDefault="00B92A19" w:rsidP="003E2DCA">
      <w:pPr>
        <w:autoSpaceDE w:val="0"/>
        <w:autoSpaceDN w:val="0"/>
        <w:adjustRightInd w:val="0"/>
        <w:jc w:val="both"/>
        <w:rPr>
          <w:rFonts w:ascii="Arial" w:hAnsi="Arial" w:cs="Arial"/>
          <w:sz w:val="24"/>
          <w:szCs w:val="24"/>
        </w:rPr>
      </w:pPr>
    </w:p>
    <w:p w14:paraId="73FF2098" w14:textId="77777777" w:rsidR="00B92A19" w:rsidRPr="00502332" w:rsidRDefault="00B92A19" w:rsidP="003E2DCA">
      <w:pPr>
        <w:autoSpaceDE w:val="0"/>
        <w:autoSpaceDN w:val="0"/>
        <w:adjustRightInd w:val="0"/>
        <w:spacing w:after="240"/>
        <w:jc w:val="both"/>
        <w:rPr>
          <w:rFonts w:ascii="Arial" w:hAnsi="Arial" w:cs="Arial"/>
          <w:b/>
          <w:sz w:val="24"/>
          <w:szCs w:val="24"/>
        </w:rPr>
      </w:pPr>
      <w:r w:rsidRPr="00502332">
        <w:rPr>
          <w:rFonts w:ascii="Arial" w:hAnsi="Arial" w:cs="Arial"/>
          <w:b/>
          <w:sz w:val="24"/>
          <w:szCs w:val="24"/>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502332" w14:paraId="2D9E95E2" w14:textId="77777777" w:rsidTr="003E2DCA">
        <w:trPr>
          <w:trHeight w:val="439"/>
        </w:trPr>
        <w:tc>
          <w:tcPr>
            <w:tcW w:w="559" w:type="dxa"/>
            <w:shd w:val="clear" w:color="auto" w:fill="F2F2F2" w:themeFill="background1" w:themeFillShade="F2"/>
            <w:vAlign w:val="center"/>
          </w:tcPr>
          <w:p w14:paraId="1D9253F1" w14:textId="77777777" w:rsidR="00B92A19" w:rsidRPr="00502332" w:rsidRDefault="00B92A19" w:rsidP="003E2DCA">
            <w:pPr>
              <w:rPr>
                <w:rFonts w:ascii="Arial" w:hAnsi="Arial" w:cs="Arial"/>
                <w:sz w:val="24"/>
                <w:szCs w:val="24"/>
              </w:rPr>
            </w:pPr>
            <w:r w:rsidRPr="00502332">
              <w:rPr>
                <w:rFonts w:ascii="Arial" w:hAnsi="Arial" w:cs="Arial"/>
                <w:sz w:val="24"/>
                <w:szCs w:val="24"/>
              </w:rPr>
              <w:t>1</w:t>
            </w:r>
          </w:p>
        </w:tc>
        <w:tc>
          <w:tcPr>
            <w:tcW w:w="3253" w:type="dxa"/>
            <w:gridSpan w:val="2"/>
            <w:shd w:val="clear" w:color="auto" w:fill="F2F2F2" w:themeFill="background1" w:themeFillShade="F2"/>
            <w:vAlign w:val="center"/>
          </w:tcPr>
          <w:p w14:paraId="11AB0D9C" w14:textId="77777777" w:rsidR="00B92A19" w:rsidRPr="00502332" w:rsidRDefault="00B92A19" w:rsidP="003E2DCA">
            <w:pPr>
              <w:rPr>
                <w:rFonts w:ascii="Arial" w:hAnsi="Arial" w:cs="Arial"/>
                <w:sz w:val="24"/>
                <w:szCs w:val="24"/>
              </w:rPr>
            </w:pPr>
            <w:r w:rsidRPr="00502332">
              <w:rPr>
                <w:rFonts w:ascii="Arial" w:hAnsi="Arial" w:cs="Arial"/>
                <w:sz w:val="24"/>
                <w:szCs w:val="24"/>
              </w:rPr>
              <w:t>Full Name:</w:t>
            </w:r>
          </w:p>
        </w:tc>
        <w:tc>
          <w:tcPr>
            <w:tcW w:w="6636" w:type="dxa"/>
            <w:gridSpan w:val="4"/>
            <w:vAlign w:val="center"/>
          </w:tcPr>
          <w:p w14:paraId="6A35D0F7" w14:textId="1664F88C" w:rsidR="00B92A19" w:rsidRPr="00502332" w:rsidRDefault="005C1B1D" w:rsidP="003E2DCA">
            <w:pPr>
              <w:rPr>
                <w:rFonts w:ascii="Arial" w:hAnsi="Arial" w:cs="Arial"/>
                <w:sz w:val="24"/>
                <w:szCs w:val="24"/>
              </w:rPr>
            </w:pPr>
            <w:r w:rsidRPr="00502332">
              <w:rPr>
                <w:rFonts w:ascii="Arial" w:hAnsi="Arial" w:cs="Arial"/>
                <w:sz w:val="24"/>
                <w:szCs w:val="24"/>
              </w:rPr>
              <w:t xml:space="preserve">Denise Jones </w:t>
            </w:r>
          </w:p>
        </w:tc>
      </w:tr>
      <w:tr w:rsidR="00B92A19" w:rsidRPr="00502332" w14:paraId="6C49416A" w14:textId="77777777" w:rsidTr="003E2DCA">
        <w:trPr>
          <w:trHeight w:val="472"/>
        </w:trPr>
        <w:tc>
          <w:tcPr>
            <w:tcW w:w="559" w:type="dxa"/>
            <w:shd w:val="clear" w:color="auto" w:fill="BFBFBF" w:themeFill="background1" w:themeFillShade="BF"/>
            <w:vAlign w:val="center"/>
          </w:tcPr>
          <w:p w14:paraId="37E8C622" w14:textId="77777777" w:rsidR="00B92A19" w:rsidRPr="00502332" w:rsidRDefault="00B92A19" w:rsidP="003E2DCA">
            <w:pPr>
              <w:rPr>
                <w:rFonts w:ascii="Arial" w:hAnsi="Arial" w:cs="Arial"/>
                <w:sz w:val="24"/>
                <w:szCs w:val="24"/>
              </w:rPr>
            </w:pPr>
            <w:r w:rsidRPr="00502332">
              <w:rPr>
                <w:rFonts w:ascii="Arial" w:hAnsi="Arial" w:cs="Arial"/>
                <w:sz w:val="24"/>
                <w:szCs w:val="24"/>
              </w:rPr>
              <w:t>2</w:t>
            </w:r>
          </w:p>
        </w:tc>
        <w:tc>
          <w:tcPr>
            <w:tcW w:w="3253" w:type="dxa"/>
            <w:gridSpan w:val="2"/>
            <w:shd w:val="clear" w:color="auto" w:fill="BFBFBF" w:themeFill="background1" w:themeFillShade="BF"/>
            <w:vAlign w:val="center"/>
          </w:tcPr>
          <w:p w14:paraId="7805E7AE" w14:textId="77777777" w:rsidR="00B92A19" w:rsidRPr="00502332" w:rsidRDefault="00B92A19" w:rsidP="003E2DCA">
            <w:pPr>
              <w:rPr>
                <w:rFonts w:ascii="Arial" w:hAnsi="Arial" w:cs="Arial"/>
                <w:sz w:val="24"/>
                <w:szCs w:val="24"/>
              </w:rPr>
            </w:pPr>
            <w:r w:rsidRPr="00502332">
              <w:rPr>
                <w:rFonts w:ascii="Arial" w:hAnsi="Arial" w:cs="Arial"/>
                <w:sz w:val="24"/>
                <w:szCs w:val="24"/>
              </w:rPr>
              <w:t>Tick all boxes that apply:</w:t>
            </w:r>
          </w:p>
        </w:tc>
        <w:tc>
          <w:tcPr>
            <w:tcW w:w="2551" w:type="dxa"/>
            <w:shd w:val="clear" w:color="auto" w:fill="F2F2F2" w:themeFill="background1" w:themeFillShade="F2"/>
            <w:vAlign w:val="center"/>
          </w:tcPr>
          <w:p w14:paraId="1595FC8B" w14:textId="77777777" w:rsidR="00B92A19" w:rsidRPr="00502332" w:rsidRDefault="00B92A19" w:rsidP="003E2DCA">
            <w:pPr>
              <w:rPr>
                <w:rFonts w:ascii="Arial" w:hAnsi="Arial" w:cs="Arial"/>
                <w:sz w:val="24"/>
                <w:szCs w:val="24"/>
              </w:rPr>
            </w:pPr>
            <w:r w:rsidRPr="00502332">
              <w:rPr>
                <w:rFonts w:ascii="Arial" w:hAnsi="Arial" w:cs="Arial"/>
                <w:sz w:val="24"/>
                <w:szCs w:val="24"/>
              </w:rPr>
              <w:t>Member of staff:</w:t>
            </w:r>
          </w:p>
        </w:tc>
        <w:tc>
          <w:tcPr>
            <w:tcW w:w="709" w:type="dxa"/>
            <w:shd w:val="clear" w:color="auto" w:fill="BFBFBF" w:themeFill="background1" w:themeFillShade="BF"/>
            <w:vAlign w:val="center"/>
          </w:tcPr>
          <w:p w14:paraId="36061D90" w14:textId="77777777" w:rsidR="00B92A19" w:rsidRPr="00502332" w:rsidRDefault="00B92A19" w:rsidP="003E2DCA">
            <w:pPr>
              <w:jc w:val="center"/>
              <w:rPr>
                <w:rFonts w:ascii="Arial" w:hAnsi="Arial" w:cs="Arial"/>
                <w:sz w:val="24"/>
                <w:szCs w:val="24"/>
              </w:rPr>
            </w:pPr>
            <w:r w:rsidRPr="00502332">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23A8F894" w14:textId="77777777" w:rsidR="00B92A19" w:rsidRPr="00502332" w:rsidRDefault="00B92A19" w:rsidP="003E2DCA">
            <w:pPr>
              <w:rPr>
                <w:rFonts w:ascii="Arial" w:hAnsi="Arial" w:cs="Arial"/>
                <w:sz w:val="24"/>
                <w:szCs w:val="24"/>
              </w:rPr>
            </w:pPr>
            <w:r w:rsidRPr="00502332">
              <w:rPr>
                <w:rFonts w:ascii="Arial" w:hAnsi="Arial" w:cs="Arial"/>
                <w:sz w:val="24"/>
                <w:szCs w:val="24"/>
              </w:rPr>
              <w:t>Honorary research fellow:</w:t>
            </w:r>
          </w:p>
        </w:tc>
        <w:tc>
          <w:tcPr>
            <w:tcW w:w="850" w:type="dxa"/>
            <w:shd w:val="clear" w:color="auto" w:fill="BFBFBF" w:themeFill="background1" w:themeFillShade="BF"/>
            <w:vAlign w:val="center"/>
          </w:tcPr>
          <w:p w14:paraId="24550262" w14:textId="77777777" w:rsidR="00B92A19" w:rsidRPr="00502332" w:rsidRDefault="00B92A19" w:rsidP="003E2DCA">
            <w:pPr>
              <w:jc w:val="center"/>
              <w:rPr>
                <w:rFonts w:ascii="Arial" w:hAnsi="Arial" w:cs="Arial"/>
                <w:sz w:val="24"/>
                <w:szCs w:val="24"/>
              </w:rPr>
            </w:pPr>
            <w:r w:rsidRPr="00502332">
              <w:rPr>
                <w:rFonts w:ascii="Segoe UI Symbol" w:eastAsia="MS Gothic" w:hAnsi="Segoe UI Symbol" w:cs="Segoe UI Symbol"/>
                <w:sz w:val="24"/>
                <w:szCs w:val="24"/>
              </w:rPr>
              <w:t>☐</w:t>
            </w:r>
          </w:p>
        </w:tc>
      </w:tr>
      <w:tr w:rsidR="00B92A19" w:rsidRPr="00502332" w14:paraId="63970A1A" w14:textId="77777777" w:rsidTr="003E2DCA">
        <w:trPr>
          <w:trHeight w:val="472"/>
        </w:trPr>
        <w:tc>
          <w:tcPr>
            <w:tcW w:w="559" w:type="dxa"/>
            <w:shd w:val="clear" w:color="auto" w:fill="F2F2F2" w:themeFill="background1" w:themeFillShade="F2"/>
            <w:vAlign w:val="center"/>
          </w:tcPr>
          <w:p w14:paraId="515F7B37" w14:textId="77777777" w:rsidR="00B92A19" w:rsidRPr="00502332" w:rsidRDefault="00B92A19" w:rsidP="003E2DCA">
            <w:pPr>
              <w:rPr>
                <w:rFonts w:ascii="Arial" w:hAnsi="Arial" w:cs="Arial"/>
                <w:sz w:val="24"/>
                <w:szCs w:val="24"/>
              </w:rPr>
            </w:pPr>
          </w:p>
        </w:tc>
        <w:tc>
          <w:tcPr>
            <w:tcW w:w="2544" w:type="dxa"/>
            <w:shd w:val="clear" w:color="auto" w:fill="F2F2F2" w:themeFill="background1" w:themeFillShade="F2"/>
            <w:vAlign w:val="center"/>
          </w:tcPr>
          <w:p w14:paraId="5706C29F" w14:textId="77777777" w:rsidR="00B92A19" w:rsidRPr="00502332" w:rsidRDefault="00B92A19" w:rsidP="003E2DCA">
            <w:pPr>
              <w:rPr>
                <w:rFonts w:ascii="Arial" w:hAnsi="Arial" w:cs="Arial"/>
                <w:sz w:val="24"/>
                <w:szCs w:val="24"/>
              </w:rPr>
            </w:pPr>
            <w:r w:rsidRPr="00502332">
              <w:rPr>
                <w:rFonts w:ascii="Arial" w:hAnsi="Arial" w:cs="Arial"/>
                <w:sz w:val="24"/>
                <w:szCs w:val="24"/>
              </w:rPr>
              <w:t>Undergraduate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5BA16A1B" w:rsidR="00B92A19" w:rsidRPr="00502332" w:rsidRDefault="00C36397" w:rsidP="003E2DCA">
                <w:pPr>
                  <w:jc w:val="center"/>
                  <w:rPr>
                    <w:rFonts w:ascii="Arial" w:hAnsi="Arial" w:cs="Arial"/>
                    <w:sz w:val="24"/>
                    <w:szCs w:val="24"/>
                  </w:rPr>
                </w:pPr>
                <w:r w:rsidRPr="00502332">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7C3687E0" w14:textId="77777777" w:rsidR="00B92A19" w:rsidRPr="00502332" w:rsidRDefault="00B92A19" w:rsidP="003E2DCA">
            <w:pPr>
              <w:rPr>
                <w:rFonts w:ascii="Arial" w:hAnsi="Arial" w:cs="Arial"/>
                <w:sz w:val="24"/>
                <w:szCs w:val="24"/>
              </w:rPr>
            </w:pPr>
            <w:r w:rsidRPr="00502332">
              <w:rPr>
                <w:rFonts w:ascii="Arial" w:hAnsi="Arial" w:cs="Arial"/>
                <w:sz w:val="24"/>
                <w:szCs w:val="24"/>
              </w:rPr>
              <w:t>Taught Postgraduate Student</w:t>
            </w:r>
          </w:p>
        </w:tc>
        <w:sdt>
          <w:sdtPr>
            <w:rPr>
              <w:rFonts w:ascii="Arial" w:hAnsi="Arial" w:cs="Arial"/>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502332" w:rsidRDefault="00B92A19" w:rsidP="003E2DCA">
                <w:pPr>
                  <w:jc w:val="center"/>
                  <w:rPr>
                    <w:rFonts w:ascii="Arial" w:hAnsi="Arial" w:cs="Arial"/>
                    <w:sz w:val="24"/>
                    <w:szCs w:val="24"/>
                  </w:rPr>
                </w:pPr>
                <w:r w:rsidRPr="00502332">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66EC017A" w14:textId="77777777" w:rsidR="00B92A19" w:rsidRPr="00502332" w:rsidRDefault="00B92A19" w:rsidP="003E2DCA">
            <w:pPr>
              <w:rPr>
                <w:rFonts w:ascii="Arial" w:hAnsi="Arial" w:cs="Arial"/>
                <w:sz w:val="24"/>
                <w:szCs w:val="24"/>
              </w:rPr>
            </w:pPr>
            <w:r w:rsidRPr="00502332">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502332" w:rsidRDefault="00B92A19" w:rsidP="003E2DCA">
                <w:pPr>
                  <w:jc w:val="center"/>
                  <w:rPr>
                    <w:rFonts w:ascii="Arial" w:hAnsi="Arial" w:cs="Arial"/>
                    <w:sz w:val="24"/>
                    <w:szCs w:val="24"/>
                  </w:rPr>
                </w:pPr>
                <w:r w:rsidRPr="00502332">
                  <w:rPr>
                    <w:rFonts w:ascii="Segoe UI Symbol" w:eastAsia="MS Gothic" w:hAnsi="Segoe UI Symbol" w:cs="Segoe UI Symbol"/>
                    <w:sz w:val="24"/>
                    <w:szCs w:val="24"/>
                  </w:rPr>
                  <w:t>☐</w:t>
                </w:r>
              </w:p>
            </w:tc>
          </w:sdtContent>
        </w:sdt>
      </w:tr>
    </w:tbl>
    <w:p w14:paraId="346B76F1" w14:textId="77777777" w:rsidR="00B92A19" w:rsidRPr="00502332" w:rsidRDefault="00B92A19" w:rsidP="003E2DCA">
      <w:pPr>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502332" w14:paraId="2446298D" w14:textId="77777777" w:rsidTr="003E2DCA">
        <w:trPr>
          <w:cantSplit/>
          <w:trHeight w:val="334"/>
        </w:trPr>
        <w:tc>
          <w:tcPr>
            <w:tcW w:w="559" w:type="dxa"/>
            <w:shd w:val="clear" w:color="auto" w:fill="F2F2F2" w:themeFill="background1" w:themeFillShade="F2"/>
            <w:vAlign w:val="center"/>
          </w:tcPr>
          <w:p w14:paraId="19BEB9D2" w14:textId="77777777" w:rsidR="00B92A19" w:rsidRPr="00502332" w:rsidRDefault="00B92A19" w:rsidP="003E2DCA">
            <w:pPr>
              <w:rPr>
                <w:rFonts w:ascii="Arial" w:hAnsi="Arial" w:cs="Arial"/>
                <w:sz w:val="24"/>
                <w:szCs w:val="24"/>
              </w:rPr>
            </w:pPr>
            <w:r w:rsidRPr="00502332">
              <w:rPr>
                <w:rFonts w:ascii="Arial" w:hAnsi="Arial" w:cs="Arial"/>
                <w:sz w:val="24"/>
                <w:szCs w:val="24"/>
              </w:rPr>
              <w:t>3</w:t>
            </w:r>
          </w:p>
        </w:tc>
        <w:tc>
          <w:tcPr>
            <w:tcW w:w="3253" w:type="dxa"/>
            <w:shd w:val="clear" w:color="auto" w:fill="F2F2F2" w:themeFill="background1" w:themeFillShade="F2"/>
            <w:vAlign w:val="center"/>
          </w:tcPr>
          <w:p w14:paraId="44EB5E98" w14:textId="77777777" w:rsidR="00B92A19" w:rsidRPr="00502332" w:rsidRDefault="00B92A19" w:rsidP="003E2DCA">
            <w:pPr>
              <w:rPr>
                <w:rFonts w:ascii="Arial" w:hAnsi="Arial" w:cs="Arial"/>
                <w:sz w:val="24"/>
                <w:szCs w:val="24"/>
              </w:rPr>
            </w:pPr>
            <w:r w:rsidRPr="00502332">
              <w:rPr>
                <w:rFonts w:ascii="Arial" w:hAnsi="Arial" w:cs="Arial"/>
                <w:sz w:val="24"/>
                <w:szCs w:val="24"/>
              </w:rPr>
              <w:t>Institute/Academic Discipline/Centre:</w:t>
            </w:r>
          </w:p>
        </w:tc>
        <w:tc>
          <w:tcPr>
            <w:tcW w:w="6636" w:type="dxa"/>
            <w:vAlign w:val="center"/>
          </w:tcPr>
          <w:p w14:paraId="1498B4A1" w14:textId="77777777" w:rsidR="00B92A19" w:rsidRPr="00502332" w:rsidRDefault="00B92A19" w:rsidP="003E2DCA">
            <w:pPr>
              <w:rPr>
                <w:rFonts w:ascii="Arial" w:hAnsi="Arial" w:cs="Arial"/>
                <w:sz w:val="24"/>
                <w:szCs w:val="24"/>
              </w:rPr>
            </w:pPr>
          </w:p>
          <w:p w14:paraId="41563BEF" w14:textId="27480C7B" w:rsidR="00B92A19" w:rsidRPr="00502332" w:rsidRDefault="008F49AE" w:rsidP="003E2DCA">
            <w:pPr>
              <w:rPr>
                <w:rFonts w:ascii="Arial" w:hAnsi="Arial" w:cs="Arial"/>
                <w:sz w:val="24"/>
                <w:szCs w:val="24"/>
              </w:rPr>
            </w:pPr>
            <w:r w:rsidRPr="00502332">
              <w:rPr>
                <w:rFonts w:ascii="Arial" w:hAnsi="Arial" w:cs="Arial"/>
                <w:sz w:val="24"/>
                <w:szCs w:val="24"/>
              </w:rPr>
              <w:t>Inst</w:t>
            </w:r>
            <w:r w:rsidR="00C4750F" w:rsidRPr="00502332">
              <w:rPr>
                <w:rFonts w:ascii="Arial" w:hAnsi="Arial" w:cs="Arial"/>
                <w:sz w:val="24"/>
                <w:szCs w:val="24"/>
              </w:rPr>
              <w:t xml:space="preserve">itute </w:t>
            </w:r>
            <w:r w:rsidRPr="00502332">
              <w:rPr>
                <w:rFonts w:ascii="Arial" w:hAnsi="Arial" w:cs="Arial"/>
                <w:sz w:val="24"/>
                <w:szCs w:val="24"/>
              </w:rPr>
              <w:t xml:space="preserve">of management and health </w:t>
            </w:r>
            <w:r w:rsidR="006B37D0" w:rsidRPr="00502332">
              <w:rPr>
                <w:rFonts w:ascii="Arial" w:hAnsi="Arial" w:cs="Arial"/>
                <w:sz w:val="24"/>
                <w:szCs w:val="24"/>
              </w:rPr>
              <w:t>/Swansea law school</w:t>
            </w:r>
          </w:p>
        </w:tc>
      </w:tr>
      <w:tr w:rsidR="00B92A19" w:rsidRPr="00502332" w14:paraId="7D55F78D" w14:textId="77777777" w:rsidTr="003E2DCA">
        <w:trPr>
          <w:cantSplit/>
          <w:trHeight w:val="340"/>
        </w:trPr>
        <w:tc>
          <w:tcPr>
            <w:tcW w:w="559" w:type="dxa"/>
            <w:shd w:val="clear" w:color="auto" w:fill="F2F2F2" w:themeFill="background1" w:themeFillShade="F2"/>
            <w:vAlign w:val="center"/>
          </w:tcPr>
          <w:p w14:paraId="32B4C504" w14:textId="77777777" w:rsidR="00B92A19" w:rsidRPr="00502332" w:rsidRDefault="00B92A19" w:rsidP="003E2DCA">
            <w:pPr>
              <w:rPr>
                <w:rFonts w:ascii="Arial" w:hAnsi="Arial" w:cs="Arial"/>
                <w:sz w:val="24"/>
                <w:szCs w:val="24"/>
              </w:rPr>
            </w:pPr>
            <w:r w:rsidRPr="00502332">
              <w:rPr>
                <w:rFonts w:ascii="Arial" w:hAnsi="Arial" w:cs="Arial"/>
                <w:sz w:val="24"/>
                <w:szCs w:val="24"/>
              </w:rPr>
              <w:lastRenderedPageBreak/>
              <w:t>4</w:t>
            </w:r>
          </w:p>
        </w:tc>
        <w:tc>
          <w:tcPr>
            <w:tcW w:w="3253" w:type="dxa"/>
            <w:shd w:val="clear" w:color="auto" w:fill="F2F2F2" w:themeFill="background1" w:themeFillShade="F2"/>
            <w:vAlign w:val="center"/>
          </w:tcPr>
          <w:p w14:paraId="5BF6E62B" w14:textId="77777777" w:rsidR="00B92A19" w:rsidRPr="00502332" w:rsidRDefault="00B92A19" w:rsidP="003E2DCA">
            <w:pPr>
              <w:rPr>
                <w:rFonts w:ascii="Arial" w:hAnsi="Arial" w:cs="Arial"/>
                <w:sz w:val="24"/>
                <w:szCs w:val="24"/>
              </w:rPr>
            </w:pPr>
            <w:r w:rsidRPr="00502332">
              <w:rPr>
                <w:rFonts w:ascii="Arial" w:hAnsi="Arial" w:cs="Arial"/>
                <w:sz w:val="24"/>
                <w:szCs w:val="24"/>
              </w:rPr>
              <w:t>Campus:</w:t>
            </w:r>
          </w:p>
        </w:tc>
        <w:tc>
          <w:tcPr>
            <w:tcW w:w="6636" w:type="dxa"/>
            <w:vAlign w:val="center"/>
          </w:tcPr>
          <w:p w14:paraId="46D56E9E" w14:textId="77777777" w:rsidR="006B37D0" w:rsidRPr="00502332" w:rsidRDefault="006B37D0" w:rsidP="003E2DCA">
            <w:pPr>
              <w:rPr>
                <w:rFonts w:ascii="Arial" w:hAnsi="Arial" w:cs="Arial"/>
                <w:sz w:val="24"/>
                <w:szCs w:val="24"/>
              </w:rPr>
            </w:pPr>
          </w:p>
          <w:p w14:paraId="29E8F6E9" w14:textId="70C4C5F5" w:rsidR="00B92A19" w:rsidRPr="00502332" w:rsidRDefault="00C4750F" w:rsidP="003E2DCA">
            <w:pPr>
              <w:rPr>
                <w:rFonts w:ascii="Arial" w:hAnsi="Arial" w:cs="Arial"/>
                <w:sz w:val="24"/>
                <w:szCs w:val="24"/>
              </w:rPr>
            </w:pPr>
            <w:r w:rsidRPr="00502332">
              <w:rPr>
                <w:rFonts w:ascii="Arial" w:hAnsi="Arial" w:cs="Arial"/>
                <w:sz w:val="24"/>
                <w:szCs w:val="24"/>
              </w:rPr>
              <w:t>S</w:t>
            </w:r>
            <w:r w:rsidR="006B37D0" w:rsidRPr="00502332">
              <w:rPr>
                <w:rFonts w:ascii="Arial" w:hAnsi="Arial" w:cs="Arial"/>
                <w:sz w:val="24"/>
                <w:szCs w:val="24"/>
              </w:rPr>
              <w:t>A1</w:t>
            </w:r>
            <w:r w:rsidRPr="00502332">
              <w:rPr>
                <w:rFonts w:ascii="Arial" w:hAnsi="Arial" w:cs="Arial"/>
                <w:sz w:val="24"/>
                <w:szCs w:val="24"/>
              </w:rPr>
              <w:t>wa</w:t>
            </w:r>
            <w:r w:rsidR="00B143D3" w:rsidRPr="00502332">
              <w:rPr>
                <w:rFonts w:ascii="Arial" w:hAnsi="Arial" w:cs="Arial"/>
                <w:sz w:val="24"/>
                <w:szCs w:val="24"/>
              </w:rPr>
              <w:t>t</w:t>
            </w:r>
            <w:r w:rsidRPr="00502332">
              <w:rPr>
                <w:rFonts w:ascii="Arial" w:hAnsi="Arial" w:cs="Arial"/>
                <w:sz w:val="24"/>
                <w:szCs w:val="24"/>
              </w:rPr>
              <w:t xml:space="preserve">er front </w:t>
            </w:r>
          </w:p>
          <w:p w14:paraId="695502B6" w14:textId="35304661" w:rsidR="00B92A19" w:rsidRPr="00502332" w:rsidRDefault="00B92A19" w:rsidP="003E2DCA">
            <w:pPr>
              <w:rPr>
                <w:rFonts w:ascii="Arial" w:hAnsi="Arial" w:cs="Arial"/>
                <w:sz w:val="24"/>
                <w:szCs w:val="24"/>
              </w:rPr>
            </w:pPr>
          </w:p>
        </w:tc>
      </w:tr>
      <w:tr w:rsidR="00B92A19" w:rsidRPr="00502332" w14:paraId="04823512" w14:textId="77777777" w:rsidTr="003E2DCA">
        <w:trPr>
          <w:cantSplit/>
          <w:trHeight w:val="340"/>
        </w:trPr>
        <w:tc>
          <w:tcPr>
            <w:tcW w:w="559" w:type="dxa"/>
            <w:shd w:val="clear" w:color="auto" w:fill="F2F2F2" w:themeFill="background1" w:themeFillShade="F2"/>
            <w:vAlign w:val="center"/>
          </w:tcPr>
          <w:p w14:paraId="6606CA97" w14:textId="77777777" w:rsidR="00B92A19" w:rsidRPr="00502332" w:rsidRDefault="00B92A19" w:rsidP="003E2DCA">
            <w:pPr>
              <w:rPr>
                <w:rFonts w:ascii="Arial" w:hAnsi="Arial" w:cs="Arial"/>
                <w:sz w:val="24"/>
                <w:szCs w:val="24"/>
              </w:rPr>
            </w:pPr>
            <w:r w:rsidRPr="00502332">
              <w:rPr>
                <w:rFonts w:ascii="Arial" w:hAnsi="Arial" w:cs="Arial"/>
                <w:sz w:val="24"/>
                <w:szCs w:val="24"/>
              </w:rPr>
              <w:t>5</w:t>
            </w:r>
          </w:p>
        </w:tc>
        <w:tc>
          <w:tcPr>
            <w:tcW w:w="3253" w:type="dxa"/>
            <w:shd w:val="clear" w:color="auto" w:fill="F2F2F2" w:themeFill="background1" w:themeFillShade="F2"/>
            <w:vAlign w:val="center"/>
          </w:tcPr>
          <w:p w14:paraId="2D96F220" w14:textId="77777777" w:rsidR="00B92A19" w:rsidRPr="00502332" w:rsidRDefault="00B92A19" w:rsidP="003E2DCA">
            <w:pPr>
              <w:rPr>
                <w:rFonts w:ascii="Arial" w:hAnsi="Arial" w:cs="Arial"/>
                <w:sz w:val="24"/>
                <w:szCs w:val="24"/>
              </w:rPr>
            </w:pPr>
            <w:r w:rsidRPr="00502332">
              <w:rPr>
                <w:rFonts w:ascii="Arial" w:hAnsi="Arial" w:cs="Arial"/>
                <w:sz w:val="24"/>
                <w:szCs w:val="24"/>
              </w:rPr>
              <w:t>E-mail address:</w:t>
            </w:r>
          </w:p>
        </w:tc>
        <w:tc>
          <w:tcPr>
            <w:tcW w:w="6636" w:type="dxa"/>
            <w:vAlign w:val="center"/>
          </w:tcPr>
          <w:p w14:paraId="12D3855A" w14:textId="77777777" w:rsidR="00B92A19" w:rsidRPr="00502332" w:rsidRDefault="00B92A19" w:rsidP="003E2DCA">
            <w:pPr>
              <w:rPr>
                <w:rFonts w:ascii="Arial" w:hAnsi="Arial" w:cs="Arial"/>
                <w:sz w:val="24"/>
                <w:szCs w:val="24"/>
              </w:rPr>
            </w:pPr>
          </w:p>
          <w:p w14:paraId="57AF8B5C" w14:textId="45A2FB16" w:rsidR="00B92A19" w:rsidRPr="00502332" w:rsidRDefault="00C4750F" w:rsidP="003E2DCA">
            <w:pPr>
              <w:rPr>
                <w:rFonts w:ascii="Arial" w:hAnsi="Arial" w:cs="Arial"/>
                <w:sz w:val="24"/>
                <w:szCs w:val="24"/>
              </w:rPr>
            </w:pPr>
            <w:r w:rsidRPr="00502332">
              <w:rPr>
                <w:rFonts w:ascii="Arial" w:hAnsi="Arial" w:cs="Arial"/>
                <w:sz w:val="24"/>
                <w:szCs w:val="24"/>
              </w:rPr>
              <w:t>24058</w:t>
            </w:r>
            <w:r w:rsidR="006B37D0" w:rsidRPr="00502332">
              <w:rPr>
                <w:rFonts w:ascii="Arial" w:hAnsi="Arial" w:cs="Arial"/>
                <w:sz w:val="24"/>
                <w:szCs w:val="24"/>
              </w:rPr>
              <w:t>45</w:t>
            </w:r>
            <w:r w:rsidR="000919BA" w:rsidRPr="00502332">
              <w:rPr>
                <w:rFonts w:ascii="Arial" w:hAnsi="Arial" w:cs="Arial"/>
                <w:sz w:val="24"/>
                <w:szCs w:val="24"/>
              </w:rPr>
              <w:t>@student.u</w:t>
            </w:r>
            <w:r w:rsidR="007C3C52" w:rsidRPr="00502332">
              <w:rPr>
                <w:rFonts w:ascii="Arial" w:hAnsi="Arial" w:cs="Arial"/>
                <w:sz w:val="24"/>
                <w:szCs w:val="24"/>
              </w:rPr>
              <w:t>wtsd.ac.uk</w:t>
            </w:r>
          </w:p>
        </w:tc>
      </w:tr>
      <w:tr w:rsidR="00B92A19" w:rsidRPr="00502332" w14:paraId="63CF5A6B" w14:textId="77777777" w:rsidTr="003E2DCA">
        <w:trPr>
          <w:cantSplit/>
          <w:trHeight w:val="340"/>
        </w:trPr>
        <w:tc>
          <w:tcPr>
            <w:tcW w:w="559" w:type="dxa"/>
            <w:shd w:val="clear" w:color="auto" w:fill="F2F2F2" w:themeFill="background1" w:themeFillShade="F2"/>
            <w:vAlign w:val="center"/>
          </w:tcPr>
          <w:p w14:paraId="123AB58E" w14:textId="77777777" w:rsidR="00B92A19" w:rsidRPr="00502332" w:rsidRDefault="00B92A19" w:rsidP="003E2DCA">
            <w:pPr>
              <w:rPr>
                <w:rFonts w:ascii="Arial" w:hAnsi="Arial" w:cs="Arial"/>
                <w:sz w:val="24"/>
                <w:szCs w:val="24"/>
              </w:rPr>
            </w:pPr>
            <w:r w:rsidRPr="00502332">
              <w:rPr>
                <w:rFonts w:ascii="Arial" w:hAnsi="Arial" w:cs="Arial"/>
                <w:sz w:val="24"/>
                <w:szCs w:val="24"/>
              </w:rPr>
              <w:t>6</w:t>
            </w:r>
          </w:p>
        </w:tc>
        <w:tc>
          <w:tcPr>
            <w:tcW w:w="3253" w:type="dxa"/>
            <w:shd w:val="clear" w:color="auto" w:fill="F2F2F2" w:themeFill="background1" w:themeFillShade="F2"/>
            <w:vAlign w:val="center"/>
          </w:tcPr>
          <w:p w14:paraId="7153BD08" w14:textId="77777777" w:rsidR="00B92A19" w:rsidRPr="00502332" w:rsidRDefault="00B92A19" w:rsidP="003E2DCA">
            <w:pPr>
              <w:rPr>
                <w:rFonts w:ascii="Arial" w:hAnsi="Arial" w:cs="Arial"/>
                <w:sz w:val="24"/>
                <w:szCs w:val="24"/>
              </w:rPr>
            </w:pPr>
            <w:r w:rsidRPr="00502332">
              <w:rPr>
                <w:rFonts w:ascii="Arial" w:hAnsi="Arial" w:cs="Arial"/>
                <w:sz w:val="24"/>
                <w:szCs w:val="24"/>
              </w:rPr>
              <w:t>Contact Telephone Number:</w:t>
            </w:r>
          </w:p>
        </w:tc>
        <w:tc>
          <w:tcPr>
            <w:tcW w:w="6636" w:type="dxa"/>
            <w:vAlign w:val="center"/>
          </w:tcPr>
          <w:p w14:paraId="3487E1CE" w14:textId="77777777" w:rsidR="00B92A19" w:rsidRPr="00502332" w:rsidRDefault="00B92A19" w:rsidP="003E2DCA">
            <w:pPr>
              <w:rPr>
                <w:rFonts w:ascii="Arial" w:hAnsi="Arial" w:cs="Arial"/>
                <w:sz w:val="24"/>
                <w:szCs w:val="24"/>
              </w:rPr>
            </w:pPr>
          </w:p>
          <w:p w14:paraId="5BEE6617" w14:textId="1002D680" w:rsidR="00B92A19" w:rsidRPr="00502332" w:rsidRDefault="007B0677" w:rsidP="003E2DCA">
            <w:pPr>
              <w:rPr>
                <w:rFonts w:ascii="Arial" w:hAnsi="Arial" w:cs="Arial"/>
                <w:sz w:val="24"/>
                <w:szCs w:val="24"/>
              </w:rPr>
            </w:pPr>
            <w:r w:rsidRPr="00502332">
              <w:rPr>
                <w:rFonts w:ascii="Arial" w:hAnsi="Arial" w:cs="Arial"/>
                <w:sz w:val="24"/>
                <w:szCs w:val="24"/>
              </w:rPr>
              <w:t>07821687920</w:t>
            </w:r>
          </w:p>
        </w:tc>
      </w:tr>
      <w:tr w:rsidR="00B92A19" w:rsidRPr="00502332" w14:paraId="00CBFF30" w14:textId="77777777" w:rsidTr="003E2DCA">
        <w:tc>
          <w:tcPr>
            <w:tcW w:w="559" w:type="dxa"/>
            <w:shd w:val="clear" w:color="auto" w:fill="BFBFBF" w:themeFill="background1" w:themeFillShade="BF"/>
            <w:vAlign w:val="center"/>
          </w:tcPr>
          <w:p w14:paraId="24CCA173" w14:textId="77777777" w:rsidR="00B92A19" w:rsidRPr="00502332" w:rsidRDefault="00B92A19" w:rsidP="003E2DCA">
            <w:pPr>
              <w:rPr>
                <w:rFonts w:ascii="Arial" w:hAnsi="Arial" w:cs="Arial"/>
                <w:b/>
                <w:i/>
                <w:sz w:val="24"/>
                <w:szCs w:val="24"/>
              </w:rPr>
            </w:pPr>
          </w:p>
        </w:tc>
        <w:tc>
          <w:tcPr>
            <w:tcW w:w="9889" w:type="dxa"/>
            <w:gridSpan w:val="2"/>
            <w:shd w:val="clear" w:color="auto" w:fill="BFBFBF" w:themeFill="background1" w:themeFillShade="BF"/>
            <w:vAlign w:val="center"/>
          </w:tcPr>
          <w:p w14:paraId="595A85CD" w14:textId="77777777" w:rsidR="00B92A19" w:rsidRPr="00502332" w:rsidRDefault="00B92A19" w:rsidP="003E2DCA">
            <w:pPr>
              <w:rPr>
                <w:rFonts w:ascii="Arial" w:hAnsi="Arial" w:cs="Arial"/>
                <w:sz w:val="24"/>
                <w:szCs w:val="24"/>
              </w:rPr>
            </w:pPr>
            <w:r w:rsidRPr="00502332">
              <w:rPr>
                <w:rFonts w:ascii="Arial" w:hAnsi="Arial" w:cs="Arial"/>
                <w:b/>
                <w:i/>
                <w:sz w:val="24"/>
                <w:szCs w:val="24"/>
              </w:rPr>
              <w:t>For students:</w:t>
            </w:r>
          </w:p>
        </w:tc>
      </w:tr>
      <w:tr w:rsidR="00B92A19" w:rsidRPr="00502332" w14:paraId="04B04464" w14:textId="77777777" w:rsidTr="003E2DCA">
        <w:trPr>
          <w:trHeight w:val="513"/>
        </w:trPr>
        <w:tc>
          <w:tcPr>
            <w:tcW w:w="559" w:type="dxa"/>
            <w:shd w:val="clear" w:color="auto" w:fill="F2F2F2" w:themeFill="background1" w:themeFillShade="F2"/>
            <w:vAlign w:val="center"/>
          </w:tcPr>
          <w:p w14:paraId="2D0995A0" w14:textId="77777777" w:rsidR="00B92A19" w:rsidRPr="00502332" w:rsidRDefault="00B92A19" w:rsidP="003E2DCA">
            <w:pPr>
              <w:rPr>
                <w:rFonts w:ascii="Arial" w:hAnsi="Arial" w:cs="Arial"/>
                <w:sz w:val="24"/>
                <w:szCs w:val="24"/>
              </w:rPr>
            </w:pPr>
            <w:r w:rsidRPr="00502332">
              <w:rPr>
                <w:rFonts w:ascii="Arial" w:hAnsi="Arial" w:cs="Arial"/>
                <w:sz w:val="24"/>
                <w:szCs w:val="24"/>
              </w:rPr>
              <w:t>7</w:t>
            </w:r>
          </w:p>
        </w:tc>
        <w:tc>
          <w:tcPr>
            <w:tcW w:w="3253" w:type="dxa"/>
            <w:shd w:val="clear" w:color="auto" w:fill="F2F2F2" w:themeFill="background1" w:themeFillShade="F2"/>
            <w:vAlign w:val="center"/>
          </w:tcPr>
          <w:p w14:paraId="63BDF603" w14:textId="77777777" w:rsidR="00B92A19" w:rsidRPr="00502332" w:rsidRDefault="00B92A19" w:rsidP="003E2DCA">
            <w:pPr>
              <w:rPr>
                <w:rFonts w:ascii="Arial" w:hAnsi="Arial" w:cs="Arial"/>
                <w:sz w:val="24"/>
                <w:szCs w:val="24"/>
              </w:rPr>
            </w:pPr>
            <w:r w:rsidRPr="00502332">
              <w:rPr>
                <w:rFonts w:ascii="Arial" w:hAnsi="Arial" w:cs="Arial"/>
                <w:sz w:val="24"/>
                <w:szCs w:val="24"/>
              </w:rPr>
              <w:t>Student Number:</w:t>
            </w:r>
          </w:p>
        </w:tc>
        <w:tc>
          <w:tcPr>
            <w:tcW w:w="6636" w:type="dxa"/>
            <w:vAlign w:val="center"/>
          </w:tcPr>
          <w:p w14:paraId="0993C319" w14:textId="02D1F059" w:rsidR="00B92A19" w:rsidRPr="00502332" w:rsidRDefault="007B0677" w:rsidP="003E2DCA">
            <w:pPr>
              <w:rPr>
                <w:rFonts w:ascii="Arial" w:hAnsi="Arial" w:cs="Arial"/>
                <w:sz w:val="24"/>
                <w:szCs w:val="24"/>
              </w:rPr>
            </w:pPr>
            <w:r w:rsidRPr="00502332">
              <w:rPr>
                <w:rFonts w:ascii="Arial" w:hAnsi="Arial" w:cs="Arial"/>
                <w:sz w:val="24"/>
                <w:szCs w:val="24"/>
              </w:rPr>
              <w:t>2405845</w:t>
            </w:r>
          </w:p>
        </w:tc>
      </w:tr>
      <w:tr w:rsidR="00B92A19" w:rsidRPr="00502332" w14:paraId="79DED8FB" w14:textId="77777777" w:rsidTr="003E2DCA">
        <w:trPr>
          <w:trHeight w:val="549"/>
        </w:trPr>
        <w:tc>
          <w:tcPr>
            <w:tcW w:w="559" w:type="dxa"/>
            <w:shd w:val="clear" w:color="auto" w:fill="F2F2F2" w:themeFill="background1" w:themeFillShade="F2"/>
            <w:vAlign w:val="center"/>
          </w:tcPr>
          <w:p w14:paraId="793C6D8B" w14:textId="77777777" w:rsidR="00B92A19" w:rsidRPr="00502332" w:rsidRDefault="00B92A19" w:rsidP="003E2DCA">
            <w:pPr>
              <w:rPr>
                <w:rFonts w:ascii="Arial" w:hAnsi="Arial" w:cs="Arial"/>
                <w:sz w:val="24"/>
                <w:szCs w:val="24"/>
              </w:rPr>
            </w:pPr>
            <w:r w:rsidRPr="00502332">
              <w:rPr>
                <w:rFonts w:ascii="Arial" w:hAnsi="Arial" w:cs="Arial"/>
                <w:sz w:val="24"/>
                <w:szCs w:val="24"/>
              </w:rPr>
              <w:t>8</w:t>
            </w:r>
          </w:p>
        </w:tc>
        <w:tc>
          <w:tcPr>
            <w:tcW w:w="3253" w:type="dxa"/>
            <w:shd w:val="clear" w:color="auto" w:fill="F2F2F2" w:themeFill="background1" w:themeFillShade="F2"/>
            <w:vAlign w:val="center"/>
          </w:tcPr>
          <w:p w14:paraId="1E4356B3" w14:textId="77777777" w:rsidR="00B92A19" w:rsidRPr="00502332" w:rsidRDefault="00B92A19" w:rsidP="003E2DCA">
            <w:pPr>
              <w:rPr>
                <w:rFonts w:ascii="Arial" w:hAnsi="Arial" w:cs="Arial"/>
                <w:sz w:val="24"/>
                <w:szCs w:val="24"/>
              </w:rPr>
            </w:pPr>
            <w:r w:rsidRPr="00502332">
              <w:rPr>
                <w:rFonts w:ascii="Arial" w:hAnsi="Arial" w:cs="Arial"/>
                <w:sz w:val="24"/>
                <w:szCs w:val="24"/>
              </w:rPr>
              <w:t>Programme of Study:</w:t>
            </w:r>
          </w:p>
        </w:tc>
        <w:tc>
          <w:tcPr>
            <w:tcW w:w="6636" w:type="dxa"/>
            <w:vAlign w:val="center"/>
          </w:tcPr>
          <w:p w14:paraId="1861C568" w14:textId="51421882" w:rsidR="00B92A19" w:rsidRPr="00502332" w:rsidRDefault="007C3C52" w:rsidP="003E2DCA">
            <w:pPr>
              <w:rPr>
                <w:rFonts w:ascii="Arial" w:hAnsi="Arial" w:cs="Arial"/>
                <w:sz w:val="24"/>
                <w:szCs w:val="24"/>
              </w:rPr>
            </w:pPr>
            <w:r w:rsidRPr="00502332">
              <w:rPr>
                <w:rFonts w:ascii="Arial" w:hAnsi="Arial" w:cs="Arial"/>
                <w:sz w:val="24"/>
                <w:szCs w:val="24"/>
              </w:rPr>
              <w:t xml:space="preserve">Criminology and policing </w:t>
            </w:r>
          </w:p>
        </w:tc>
      </w:tr>
      <w:tr w:rsidR="00B92A19" w:rsidRPr="00502332" w14:paraId="5FF00911" w14:textId="77777777" w:rsidTr="003E2DCA">
        <w:trPr>
          <w:trHeight w:val="557"/>
        </w:trPr>
        <w:tc>
          <w:tcPr>
            <w:tcW w:w="559" w:type="dxa"/>
            <w:shd w:val="clear" w:color="auto" w:fill="F2F2F2" w:themeFill="background1" w:themeFillShade="F2"/>
            <w:vAlign w:val="center"/>
          </w:tcPr>
          <w:p w14:paraId="753709D8" w14:textId="77777777" w:rsidR="00B92A19" w:rsidRPr="00502332" w:rsidRDefault="00B92A19" w:rsidP="003E2DCA">
            <w:pPr>
              <w:rPr>
                <w:rFonts w:ascii="Arial" w:hAnsi="Arial" w:cs="Arial"/>
                <w:sz w:val="24"/>
                <w:szCs w:val="24"/>
              </w:rPr>
            </w:pPr>
            <w:r w:rsidRPr="00502332">
              <w:rPr>
                <w:rFonts w:ascii="Arial" w:hAnsi="Arial" w:cs="Arial"/>
                <w:sz w:val="24"/>
                <w:szCs w:val="24"/>
              </w:rPr>
              <w:t>9</w:t>
            </w:r>
          </w:p>
        </w:tc>
        <w:tc>
          <w:tcPr>
            <w:tcW w:w="3253" w:type="dxa"/>
            <w:shd w:val="clear" w:color="auto" w:fill="F2F2F2" w:themeFill="background1" w:themeFillShade="F2"/>
            <w:vAlign w:val="center"/>
          </w:tcPr>
          <w:p w14:paraId="5B819CA0" w14:textId="77777777" w:rsidR="00B92A19" w:rsidRPr="00502332" w:rsidRDefault="00B92A19" w:rsidP="003E2DCA">
            <w:pPr>
              <w:rPr>
                <w:rFonts w:ascii="Arial" w:hAnsi="Arial" w:cs="Arial"/>
                <w:sz w:val="24"/>
                <w:szCs w:val="24"/>
              </w:rPr>
            </w:pPr>
            <w:r w:rsidRPr="00502332">
              <w:rPr>
                <w:rFonts w:ascii="Arial" w:hAnsi="Arial" w:cs="Arial"/>
                <w:sz w:val="24"/>
                <w:szCs w:val="24"/>
              </w:rPr>
              <w:t>Director of Studies/Supervisor:</w:t>
            </w:r>
          </w:p>
        </w:tc>
        <w:tc>
          <w:tcPr>
            <w:tcW w:w="6636" w:type="dxa"/>
            <w:vAlign w:val="center"/>
          </w:tcPr>
          <w:p w14:paraId="16629B64" w14:textId="282FA48C" w:rsidR="00B92A19" w:rsidRPr="00502332" w:rsidRDefault="00E40685" w:rsidP="003E2DCA">
            <w:pPr>
              <w:rPr>
                <w:rFonts w:ascii="Arial" w:hAnsi="Arial" w:cs="Arial"/>
                <w:sz w:val="24"/>
                <w:szCs w:val="24"/>
              </w:rPr>
            </w:pPr>
            <w:r w:rsidRPr="00502332">
              <w:rPr>
                <w:rFonts w:ascii="Arial" w:hAnsi="Arial" w:cs="Arial"/>
                <w:sz w:val="24"/>
                <w:szCs w:val="24"/>
              </w:rPr>
              <w:t>Laura Knight</w:t>
            </w:r>
          </w:p>
        </w:tc>
      </w:tr>
    </w:tbl>
    <w:p w14:paraId="1698C4CB" w14:textId="77777777" w:rsidR="00B92A19" w:rsidRPr="00502332" w:rsidRDefault="00B92A19" w:rsidP="003E2DCA">
      <w:pPr>
        <w:rPr>
          <w:rFonts w:ascii="Arial" w:hAnsi="Arial" w:cs="Arial"/>
          <w:bCs/>
          <w:iCs/>
          <w:sz w:val="24"/>
          <w:szCs w:val="24"/>
        </w:rPr>
      </w:pPr>
    </w:p>
    <w:p w14:paraId="7DC25DA2" w14:textId="77777777" w:rsidR="00B92A19" w:rsidRPr="00502332" w:rsidRDefault="00B92A19" w:rsidP="003E2DCA">
      <w:pPr>
        <w:autoSpaceDE w:val="0"/>
        <w:autoSpaceDN w:val="0"/>
        <w:adjustRightInd w:val="0"/>
        <w:jc w:val="both"/>
        <w:rPr>
          <w:rFonts w:ascii="Arial" w:hAnsi="Arial" w:cs="Arial"/>
          <w:b/>
          <w:sz w:val="24"/>
          <w:szCs w:val="24"/>
        </w:rPr>
      </w:pPr>
    </w:p>
    <w:p w14:paraId="248F1168" w14:textId="77777777" w:rsidR="00B92A19" w:rsidRPr="00502332" w:rsidRDefault="00B92A19" w:rsidP="003E2DCA">
      <w:pPr>
        <w:rPr>
          <w:rFonts w:ascii="Arial" w:hAnsi="Arial" w:cs="Arial"/>
          <w:b/>
          <w:sz w:val="24"/>
          <w:szCs w:val="24"/>
        </w:rPr>
      </w:pPr>
    </w:p>
    <w:p w14:paraId="1F9B7882" w14:textId="77777777" w:rsidR="00B92A19" w:rsidRPr="00502332" w:rsidRDefault="00B92A19" w:rsidP="003E2DCA">
      <w:pPr>
        <w:autoSpaceDE w:val="0"/>
        <w:autoSpaceDN w:val="0"/>
        <w:adjustRightInd w:val="0"/>
        <w:spacing w:after="240"/>
        <w:jc w:val="both"/>
        <w:rPr>
          <w:rFonts w:ascii="Arial" w:hAnsi="Arial" w:cs="Arial"/>
          <w:b/>
          <w:sz w:val="24"/>
          <w:szCs w:val="24"/>
        </w:rPr>
      </w:pPr>
      <w:r w:rsidRPr="00502332">
        <w:rPr>
          <w:rFonts w:ascii="Arial" w:hAnsi="Arial" w:cs="Arial"/>
          <w:b/>
          <w:sz w:val="24"/>
          <w:szCs w:val="24"/>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502332" w14:paraId="706CC1DD" w14:textId="77777777" w:rsidTr="003E2DCA">
        <w:tc>
          <w:tcPr>
            <w:tcW w:w="562" w:type="dxa"/>
            <w:shd w:val="clear" w:color="auto" w:fill="F2F2F2" w:themeFill="background1" w:themeFillShade="F2"/>
          </w:tcPr>
          <w:p w14:paraId="2A6ACFC5"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w:t>
            </w:r>
          </w:p>
        </w:tc>
        <w:tc>
          <w:tcPr>
            <w:tcW w:w="6232" w:type="dxa"/>
            <w:gridSpan w:val="2"/>
            <w:shd w:val="clear" w:color="auto" w:fill="F2F2F2" w:themeFill="background1" w:themeFillShade="F2"/>
            <w:vAlign w:val="center"/>
          </w:tcPr>
          <w:p w14:paraId="5EB1896A"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Has the research activity received approval in principle?</w:t>
            </w:r>
          </w:p>
          <w:p w14:paraId="5BF180F9"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502332" w:rsidRDefault="00B92A19" w:rsidP="003E2DCA">
            <w:pPr>
              <w:autoSpaceDE w:val="0"/>
              <w:autoSpaceDN w:val="0"/>
              <w:adjustRightInd w:val="0"/>
              <w:jc w:val="center"/>
              <w:rPr>
                <w:rFonts w:ascii="Arial" w:hAnsi="Arial" w:cs="Arial"/>
                <w:b/>
                <w:sz w:val="24"/>
                <w:szCs w:val="24"/>
              </w:rPr>
            </w:pPr>
            <w:r w:rsidRPr="00502332">
              <w:rPr>
                <w:rFonts w:ascii="Arial" w:hAnsi="Arial" w:cs="Arial"/>
                <w:b/>
                <w:sz w:val="24"/>
                <w:szCs w:val="24"/>
              </w:rPr>
              <w:t>YES</w:t>
            </w:r>
          </w:p>
        </w:tc>
        <w:sdt>
          <w:sdtPr>
            <w:rPr>
              <w:rFonts w:ascii="Arial" w:hAnsi="Arial" w:cs="Arial"/>
              <w:bCs/>
              <w:sz w:val="24"/>
              <w:szCs w:val="24"/>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109BA5EB" w:rsidR="00B92A19" w:rsidRPr="00502332" w:rsidRDefault="0033688C" w:rsidP="003E2DCA">
                <w:pPr>
                  <w:autoSpaceDE w:val="0"/>
                  <w:autoSpaceDN w:val="0"/>
                  <w:adjustRightInd w:val="0"/>
                  <w:jc w:val="center"/>
                  <w:rPr>
                    <w:rFonts w:ascii="Arial" w:hAnsi="Arial" w:cs="Arial"/>
                    <w:b/>
                    <w:sz w:val="24"/>
                    <w:szCs w:val="24"/>
                  </w:rPr>
                </w:pPr>
                <w:r w:rsidRPr="00502332">
                  <w:rPr>
                    <w:rFonts w:ascii="Segoe UI Symbol" w:eastAsia="MS Gothic" w:hAnsi="Segoe UI Symbol" w:cs="Segoe UI Symbol"/>
                    <w:bCs/>
                    <w:sz w:val="24"/>
                    <w:szCs w:val="24"/>
                  </w:rPr>
                  <w:t>☐</w:t>
                </w:r>
              </w:p>
            </w:tc>
          </w:sdtContent>
        </w:sdt>
        <w:tc>
          <w:tcPr>
            <w:tcW w:w="992" w:type="dxa"/>
            <w:shd w:val="clear" w:color="auto" w:fill="F2F2F2" w:themeFill="background1" w:themeFillShade="F2"/>
            <w:vAlign w:val="center"/>
          </w:tcPr>
          <w:p w14:paraId="06CFB954" w14:textId="77777777" w:rsidR="00B92A19" w:rsidRPr="00502332" w:rsidRDefault="00B92A19" w:rsidP="003E2DCA">
            <w:pPr>
              <w:autoSpaceDE w:val="0"/>
              <w:autoSpaceDN w:val="0"/>
              <w:adjustRightInd w:val="0"/>
              <w:jc w:val="center"/>
              <w:rPr>
                <w:rFonts w:ascii="Arial" w:hAnsi="Arial" w:cs="Arial"/>
                <w:b/>
                <w:sz w:val="24"/>
                <w:szCs w:val="24"/>
              </w:rPr>
            </w:pPr>
            <w:r w:rsidRPr="00502332">
              <w:rPr>
                <w:rFonts w:ascii="Arial" w:hAnsi="Arial" w:cs="Arial"/>
                <w:b/>
                <w:sz w:val="24"/>
                <w:szCs w:val="24"/>
              </w:rPr>
              <w:t>NO</w:t>
            </w:r>
          </w:p>
        </w:tc>
        <w:sdt>
          <w:sdtPr>
            <w:rPr>
              <w:rFonts w:ascii="Arial" w:hAnsi="Arial" w:cs="Arial"/>
              <w:bCs/>
              <w:sz w:val="24"/>
              <w:szCs w:val="24"/>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0E6B571C" w:rsidR="00B92A19" w:rsidRPr="00502332" w:rsidRDefault="0033688C" w:rsidP="003E2DCA">
                <w:pPr>
                  <w:autoSpaceDE w:val="0"/>
                  <w:autoSpaceDN w:val="0"/>
                  <w:adjustRightInd w:val="0"/>
                  <w:jc w:val="center"/>
                  <w:rPr>
                    <w:rFonts w:ascii="Arial" w:hAnsi="Arial" w:cs="Arial"/>
                    <w:b/>
                    <w:sz w:val="24"/>
                    <w:szCs w:val="24"/>
                  </w:rPr>
                </w:pPr>
                <w:r w:rsidRPr="00502332">
                  <w:rPr>
                    <w:rFonts w:ascii="Segoe UI Symbol" w:eastAsia="MS Gothic" w:hAnsi="Segoe UI Symbol" w:cs="Segoe UI Symbol"/>
                    <w:bCs/>
                    <w:sz w:val="24"/>
                    <w:szCs w:val="24"/>
                  </w:rPr>
                  <w:t>☒</w:t>
                </w:r>
              </w:p>
            </w:tc>
          </w:sdtContent>
        </w:sdt>
      </w:tr>
      <w:tr w:rsidR="00B92A19" w:rsidRPr="00502332" w14:paraId="271F56C2" w14:textId="77777777" w:rsidTr="003E2DCA">
        <w:tc>
          <w:tcPr>
            <w:tcW w:w="562" w:type="dxa"/>
            <w:shd w:val="clear" w:color="auto" w:fill="F2F2F2" w:themeFill="background1" w:themeFillShade="F2"/>
          </w:tcPr>
          <w:p w14:paraId="1756392B" w14:textId="77777777" w:rsidR="00B92A19" w:rsidRPr="00502332" w:rsidRDefault="00B92A19" w:rsidP="003E2DCA">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61DBE017" w14:textId="77777777" w:rsidR="00B92A19" w:rsidRPr="00502332" w:rsidRDefault="00B92A19" w:rsidP="003E2DCA">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4B30B868" w14:textId="77777777" w:rsidR="00B92A19" w:rsidRPr="00502332" w:rsidRDefault="00B92A19" w:rsidP="003E2DCA">
            <w:pPr>
              <w:autoSpaceDE w:val="0"/>
              <w:autoSpaceDN w:val="0"/>
              <w:adjustRightInd w:val="0"/>
              <w:jc w:val="center"/>
              <w:rPr>
                <w:rFonts w:ascii="Arial" w:hAnsi="Arial" w:cs="Arial"/>
                <w:b/>
                <w:bCs/>
                <w:i/>
                <w:sz w:val="24"/>
                <w:szCs w:val="24"/>
              </w:rPr>
            </w:pPr>
            <w:r w:rsidRPr="00502332">
              <w:rPr>
                <w:rFonts w:ascii="Arial" w:hAnsi="Arial" w:cs="Arial"/>
                <w:b/>
                <w:bCs/>
                <w:i/>
                <w:sz w:val="24"/>
                <w:szCs w:val="24"/>
              </w:rPr>
              <w:t>Date</w:t>
            </w:r>
          </w:p>
        </w:tc>
      </w:tr>
      <w:tr w:rsidR="00B92A19" w:rsidRPr="00502332" w14:paraId="7359262C" w14:textId="77777777" w:rsidTr="003E2DCA">
        <w:trPr>
          <w:trHeight w:val="437"/>
        </w:trPr>
        <w:tc>
          <w:tcPr>
            <w:tcW w:w="562" w:type="dxa"/>
            <w:vMerge w:val="restart"/>
            <w:shd w:val="clear" w:color="auto" w:fill="F2F2F2" w:themeFill="background1" w:themeFillShade="F2"/>
          </w:tcPr>
          <w:p w14:paraId="7850164E" w14:textId="77777777" w:rsidR="00B92A19" w:rsidRPr="00502332" w:rsidRDefault="00B92A19" w:rsidP="003E2DCA">
            <w:pPr>
              <w:autoSpaceDE w:val="0"/>
              <w:autoSpaceDN w:val="0"/>
              <w:adjustRightInd w:val="0"/>
              <w:jc w:val="both"/>
              <w:rPr>
                <w:rFonts w:ascii="Arial" w:hAnsi="Arial" w:cs="Arial"/>
                <w:sz w:val="24"/>
                <w:szCs w:val="24"/>
              </w:rPr>
            </w:pPr>
            <w:r w:rsidRPr="00502332">
              <w:rPr>
                <w:rFonts w:ascii="Arial" w:hAnsi="Arial" w:cs="Arial"/>
                <w:sz w:val="24"/>
                <w:szCs w:val="24"/>
              </w:rPr>
              <w:t>2</w:t>
            </w:r>
          </w:p>
        </w:tc>
        <w:tc>
          <w:tcPr>
            <w:tcW w:w="3693" w:type="dxa"/>
            <w:vMerge w:val="restart"/>
            <w:shd w:val="clear" w:color="auto" w:fill="F2F2F2" w:themeFill="background1" w:themeFillShade="F2"/>
          </w:tcPr>
          <w:p w14:paraId="3374B9A1" w14:textId="77777777" w:rsidR="00B92A19" w:rsidRPr="00502332" w:rsidRDefault="00B92A19" w:rsidP="003E2DCA">
            <w:pPr>
              <w:autoSpaceDE w:val="0"/>
              <w:autoSpaceDN w:val="0"/>
              <w:adjustRightInd w:val="0"/>
              <w:jc w:val="both"/>
              <w:rPr>
                <w:rFonts w:ascii="Arial" w:hAnsi="Arial" w:cs="Arial"/>
                <w:sz w:val="24"/>
                <w:szCs w:val="24"/>
              </w:rPr>
            </w:pPr>
            <w:r w:rsidRPr="00502332">
              <w:rPr>
                <w:rFonts w:ascii="Arial" w:hAnsi="Arial" w:cs="Arial"/>
                <w:sz w:val="24"/>
                <w:szCs w:val="24"/>
              </w:rPr>
              <w:t>If Yes, please indicate source of approval (and date where known):</w:t>
            </w:r>
            <w:r w:rsidRPr="00502332">
              <w:rPr>
                <w:rFonts w:ascii="Arial" w:hAnsi="Arial" w:cs="Arial"/>
                <w:bCs/>
                <w:i/>
                <w:iCs/>
                <w:color w:val="FF0000"/>
                <w:sz w:val="24"/>
                <w:szCs w:val="24"/>
              </w:rPr>
              <w:t xml:space="preserve"> </w:t>
            </w:r>
            <w:r w:rsidRPr="00502332">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tc>
          </w:sdtContent>
        </w:sdt>
        <w:tc>
          <w:tcPr>
            <w:tcW w:w="1843" w:type="dxa"/>
            <w:gridSpan w:val="2"/>
            <w:vAlign w:val="center"/>
          </w:tcPr>
          <w:p w14:paraId="29F33C32" w14:textId="77777777" w:rsidR="00B92A19" w:rsidRPr="00502332" w:rsidRDefault="00B92A19" w:rsidP="003E2DCA">
            <w:pPr>
              <w:autoSpaceDE w:val="0"/>
              <w:autoSpaceDN w:val="0"/>
              <w:adjustRightInd w:val="0"/>
              <w:jc w:val="center"/>
              <w:rPr>
                <w:rFonts w:ascii="Arial" w:hAnsi="Arial" w:cs="Arial"/>
                <w:b/>
                <w:bCs/>
                <w:sz w:val="24"/>
                <w:szCs w:val="24"/>
              </w:rPr>
            </w:pPr>
          </w:p>
        </w:tc>
      </w:tr>
      <w:tr w:rsidR="00B92A19" w:rsidRPr="00502332" w14:paraId="5547F831" w14:textId="77777777" w:rsidTr="003E2DCA">
        <w:trPr>
          <w:trHeight w:val="415"/>
        </w:trPr>
        <w:tc>
          <w:tcPr>
            <w:tcW w:w="562" w:type="dxa"/>
            <w:vMerge/>
            <w:shd w:val="clear" w:color="auto" w:fill="F2F2F2" w:themeFill="background1" w:themeFillShade="F2"/>
          </w:tcPr>
          <w:p w14:paraId="3E1A6849" w14:textId="77777777" w:rsidR="00B92A19" w:rsidRPr="00502332" w:rsidRDefault="00B92A19" w:rsidP="003E2DCA">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161F8D91" w14:textId="77777777" w:rsidR="00B92A19" w:rsidRPr="00502332" w:rsidRDefault="00B92A19" w:rsidP="003E2DCA">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5386AD5F"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tc>
          </w:sdtContent>
        </w:sdt>
        <w:tc>
          <w:tcPr>
            <w:tcW w:w="1843" w:type="dxa"/>
            <w:gridSpan w:val="2"/>
            <w:vAlign w:val="center"/>
          </w:tcPr>
          <w:p w14:paraId="0DE2EA6C" w14:textId="77777777" w:rsidR="00B92A19" w:rsidRPr="00502332" w:rsidRDefault="00B92A19" w:rsidP="003E2DCA">
            <w:pPr>
              <w:autoSpaceDE w:val="0"/>
              <w:autoSpaceDN w:val="0"/>
              <w:adjustRightInd w:val="0"/>
              <w:jc w:val="center"/>
              <w:rPr>
                <w:rFonts w:ascii="Arial" w:hAnsi="Arial" w:cs="Arial"/>
                <w:b/>
                <w:bCs/>
                <w:sz w:val="24"/>
                <w:szCs w:val="24"/>
              </w:rPr>
            </w:pPr>
          </w:p>
        </w:tc>
      </w:tr>
      <w:tr w:rsidR="00B92A19" w:rsidRPr="00502332" w14:paraId="4555BA58" w14:textId="77777777" w:rsidTr="003E2DCA">
        <w:tc>
          <w:tcPr>
            <w:tcW w:w="562" w:type="dxa"/>
            <w:vMerge/>
            <w:shd w:val="clear" w:color="auto" w:fill="F2F2F2" w:themeFill="background1" w:themeFillShade="F2"/>
          </w:tcPr>
          <w:p w14:paraId="45094A2A" w14:textId="77777777" w:rsidR="00B92A19" w:rsidRPr="00502332" w:rsidRDefault="00B92A19" w:rsidP="003E2DCA">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106F0959" w14:textId="77777777" w:rsidR="00B92A19" w:rsidRPr="00502332" w:rsidRDefault="00B92A19" w:rsidP="003E2DCA">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0EC657E1"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Other (write in)</w:t>
            </w:r>
          </w:p>
          <w:p w14:paraId="6A25FD38" w14:textId="77777777" w:rsidR="00B92A19" w:rsidRPr="00502332" w:rsidRDefault="00B92A19" w:rsidP="003E2DCA">
            <w:pPr>
              <w:autoSpaceDE w:val="0"/>
              <w:autoSpaceDN w:val="0"/>
              <w:adjustRightInd w:val="0"/>
              <w:rPr>
                <w:rFonts w:ascii="Arial" w:hAnsi="Arial" w:cs="Arial"/>
                <w:sz w:val="24"/>
                <w:szCs w:val="24"/>
              </w:rPr>
            </w:pPr>
          </w:p>
        </w:tc>
        <w:sdt>
          <w:sdtPr>
            <w:rPr>
              <w:rFonts w:ascii="Arial" w:hAnsi="Arial" w:cs="Arial"/>
              <w:sz w:val="24"/>
              <w:szCs w:val="24"/>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tc>
          </w:sdtContent>
        </w:sdt>
        <w:tc>
          <w:tcPr>
            <w:tcW w:w="1843" w:type="dxa"/>
            <w:gridSpan w:val="2"/>
            <w:vAlign w:val="center"/>
          </w:tcPr>
          <w:p w14:paraId="454D662E" w14:textId="77777777" w:rsidR="00B92A19" w:rsidRPr="00502332" w:rsidRDefault="00B92A19" w:rsidP="003E2DCA">
            <w:pPr>
              <w:autoSpaceDE w:val="0"/>
              <w:autoSpaceDN w:val="0"/>
              <w:adjustRightInd w:val="0"/>
              <w:jc w:val="center"/>
              <w:rPr>
                <w:rFonts w:ascii="Arial" w:hAnsi="Arial" w:cs="Arial"/>
                <w:b/>
                <w:bCs/>
                <w:sz w:val="24"/>
                <w:szCs w:val="24"/>
              </w:rPr>
            </w:pPr>
          </w:p>
        </w:tc>
      </w:tr>
    </w:tbl>
    <w:p w14:paraId="04DA8E53" w14:textId="77777777" w:rsidR="00B92A19" w:rsidRPr="00502332" w:rsidRDefault="00B92A19" w:rsidP="003E2DCA">
      <w:pPr>
        <w:autoSpaceDE w:val="0"/>
        <w:autoSpaceDN w:val="0"/>
        <w:adjustRightInd w:val="0"/>
        <w:spacing w:after="240"/>
        <w:jc w:val="both"/>
        <w:rPr>
          <w:rFonts w:ascii="Arial" w:hAnsi="Arial" w:cs="Arial"/>
          <w:bCs/>
          <w:iCs/>
          <w:sz w:val="24"/>
          <w:szCs w:val="24"/>
        </w:rPr>
      </w:pPr>
    </w:p>
    <w:p w14:paraId="4F92BD26" w14:textId="77777777" w:rsidR="00B92A19" w:rsidRPr="00502332" w:rsidRDefault="00B92A19" w:rsidP="003E2DCA">
      <w:pPr>
        <w:autoSpaceDE w:val="0"/>
        <w:autoSpaceDN w:val="0"/>
        <w:adjustRightInd w:val="0"/>
        <w:spacing w:after="240"/>
        <w:jc w:val="both"/>
        <w:rPr>
          <w:rFonts w:ascii="Arial" w:hAnsi="Arial" w:cs="Arial"/>
          <w:b/>
          <w:sz w:val="24"/>
          <w:szCs w:val="24"/>
        </w:rPr>
      </w:pPr>
      <w:r w:rsidRPr="00502332">
        <w:rPr>
          <w:rFonts w:ascii="Arial" w:hAnsi="Arial" w:cs="Arial"/>
          <w:b/>
          <w:sz w:val="24"/>
          <w:szCs w:val="24"/>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502332" w14:paraId="2BC65D47" w14:textId="77777777" w:rsidTr="003E2DCA">
        <w:tc>
          <w:tcPr>
            <w:tcW w:w="562" w:type="dxa"/>
            <w:shd w:val="clear" w:color="auto" w:fill="F2F2F2" w:themeFill="background1" w:themeFillShade="F2"/>
          </w:tcPr>
          <w:p w14:paraId="4B6F4115" w14:textId="77777777" w:rsidR="00B92A19" w:rsidRPr="00502332" w:rsidRDefault="00B92A19" w:rsidP="003E2DCA">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06209A26"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502332" w14:paraId="09A5B5DF" w14:textId="77777777" w:rsidTr="003E2DCA">
        <w:trPr>
          <w:trHeight w:val="355"/>
        </w:trPr>
        <w:tc>
          <w:tcPr>
            <w:tcW w:w="562" w:type="dxa"/>
            <w:vAlign w:val="center"/>
          </w:tcPr>
          <w:p w14:paraId="73F52C7B"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w:t>
            </w:r>
          </w:p>
        </w:tc>
        <w:tc>
          <w:tcPr>
            <w:tcW w:w="8784" w:type="dxa"/>
            <w:vAlign w:val="center"/>
          </w:tcPr>
          <w:p w14:paraId="1FB853A9" w14:textId="77777777" w:rsidR="00B92A19" w:rsidRPr="00502332" w:rsidRDefault="00B92A19" w:rsidP="003E2DCA">
            <w:pPr>
              <w:autoSpaceDE w:val="0"/>
              <w:autoSpaceDN w:val="0"/>
              <w:adjustRightInd w:val="0"/>
              <w:rPr>
                <w:rFonts w:ascii="Arial" w:hAnsi="Arial" w:cs="Arial"/>
                <w:b/>
                <w:bCs/>
                <w:sz w:val="24"/>
                <w:szCs w:val="24"/>
              </w:rPr>
            </w:pPr>
            <w:hyperlink r:id="rId24" w:history="1">
              <w:r w:rsidRPr="00502332">
                <w:rPr>
                  <w:rStyle w:val="Hyperlink"/>
                  <w:rFonts w:ascii="Arial" w:hAnsi="Arial" w:cs="Arial"/>
                  <w:b/>
                  <w:bCs/>
                  <w:sz w:val="24"/>
                  <w:szCs w:val="24"/>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24825A96" w:rsidR="00B92A19" w:rsidRPr="00502332" w:rsidRDefault="0033688C"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tc>
          </w:sdtContent>
        </w:sdt>
      </w:tr>
      <w:tr w:rsidR="00B92A19" w:rsidRPr="00502332" w14:paraId="44E27B70" w14:textId="77777777" w:rsidTr="003E2DCA">
        <w:trPr>
          <w:trHeight w:val="417"/>
        </w:trPr>
        <w:tc>
          <w:tcPr>
            <w:tcW w:w="562" w:type="dxa"/>
            <w:vAlign w:val="center"/>
          </w:tcPr>
          <w:p w14:paraId="353EF511"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2</w:t>
            </w:r>
          </w:p>
        </w:tc>
        <w:tc>
          <w:tcPr>
            <w:tcW w:w="8784" w:type="dxa"/>
            <w:vAlign w:val="center"/>
          </w:tcPr>
          <w:p w14:paraId="4B4C6AD6" w14:textId="77777777" w:rsidR="00B92A19" w:rsidRPr="00502332" w:rsidRDefault="00B92A19" w:rsidP="003E2DCA">
            <w:pPr>
              <w:autoSpaceDE w:val="0"/>
              <w:autoSpaceDN w:val="0"/>
              <w:adjustRightInd w:val="0"/>
              <w:rPr>
                <w:rFonts w:ascii="Arial" w:hAnsi="Arial" w:cs="Arial"/>
                <w:b/>
                <w:bCs/>
                <w:color w:val="FF0000"/>
                <w:sz w:val="24"/>
                <w:szCs w:val="24"/>
              </w:rPr>
            </w:pPr>
            <w:r w:rsidRPr="00502332">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1"/>
                <w14:checkedState w14:val="2612" w14:font="MS Gothic"/>
                <w14:uncheckedState w14:val="2610" w14:font="MS Gothic"/>
              </w14:checkbox>
            </w:sdtPr>
            <w:sdtContent>
              <w:p w14:paraId="4DAB6F87" w14:textId="3F4EFDCA" w:rsidR="00B92A19" w:rsidRPr="00502332" w:rsidRDefault="0033688C" w:rsidP="003E2DCA">
                <w:pPr>
                  <w:autoSpaceDE w:val="0"/>
                  <w:autoSpaceDN w:val="0"/>
                  <w:adjustRightInd w:val="0"/>
                  <w:jc w:val="center"/>
                  <w:rPr>
                    <w:rFonts w:ascii="Arial" w:hAnsi="Arial" w:cs="Arial"/>
                    <w:i/>
                    <w:sz w:val="24"/>
                    <w:szCs w:val="24"/>
                  </w:rPr>
                </w:pPr>
                <w:r w:rsidRPr="00502332">
                  <w:rPr>
                    <w:rFonts w:ascii="Segoe UI Symbol" w:eastAsia="MS Gothic" w:hAnsi="Segoe UI Symbol" w:cs="Segoe UI Symbol"/>
                    <w:sz w:val="24"/>
                    <w:szCs w:val="24"/>
                  </w:rPr>
                  <w:t>☒</w:t>
                </w:r>
              </w:p>
            </w:sdtContent>
          </w:sdt>
        </w:tc>
      </w:tr>
      <w:tr w:rsidR="00B92A19" w:rsidRPr="00502332" w14:paraId="54329F96" w14:textId="77777777" w:rsidTr="003E2DCA">
        <w:trPr>
          <w:trHeight w:val="409"/>
        </w:trPr>
        <w:tc>
          <w:tcPr>
            <w:tcW w:w="562" w:type="dxa"/>
            <w:vAlign w:val="center"/>
          </w:tcPr>
          <w:p w14:paraId="3FA65905"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3</w:t>
            </w:r>
          </w:p>
        </w:tc>
        <w:tc>
          <w:tcPr>
            <w:tcW w:w="8784" w:type="dxa"/>
            <w:vAlign w:val="center"/>
          </w:tcPr>
          <w:p w14:paraId="6BB1ECC8" w14:textId="77777777" w:rsidR="00B92A19" w:rsidRPr="00502332" w:rsidRDefault="00B92A19" w:rsidP="003E2DCA">
            <w:pPr>
              <w:autoSpaceDE w:val="0"/>
              <w:autoSpaceDN w:val="0"/>
              <w:adjustRightInd w:val="0"/>
              <w:rPr>
                <w:rFonts w:ascii="Arial" w:hAnsi="Arial" w:cs="Arial"/>
                <w:i/>
                <w:sz w:val="24"/>
                <w:szCs w:val="24"/>
              </w:rPr>
            </w:pPr>
            <w:r w:rsidRPr="00502332">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Content>
              <w:p w14:paraId="23D597F0" w14:textId="77777777" w:rsidR="00B92A19" w:rsidRPr="00502332" w:rsidRDefault="00B92A19" w:rsidP="003E2DCA">
                <w:pPr>
                  <w:autoSpaceDE w:val="0"/>
                  <w:autoSpaceDN w:val="0"/>
                  <w:adjustRightInd w:val="0"/>
                  <w:jc w:val="center"/>
                  <w:rPr>
                    <w:rFonts w:ascii="Arial" w:hAnsi="Arial" w:cs="Arial"/>
                    <w:i/>
                    <w:sz w:val="24"/>
                    <w:szCs w:val="24"/>
                  </w:rPr>
                </w:pPr>
                <w:r w:rsidRPr="00502332">
                  <w:rPr>
                    <w:rFonts w:ascii="Segoe UI Symbol" w:eastAsia="MS Gothic" w:hAnsi="Segoe UI Symbol" w:cs="Segoe UI Symbol"/>
                    <w:sz w:val="24"/>
                    <w:szCs w:val="24"/>
                  </w:rPr>
                  <w:t>☐</w:t>
                </w:r>
              </w:p>
            </w:sdtContent>
          </w:sdt>
        </w:tc>
      </w:tr>
    </w:tbl>
    <w:p w14:paraId="35212FAF" w14:textId="77777777" w:rsidR="00B92A19" w:rsidRPr="00502332" w:rsidRDefault="00B92A19" w:rsidP="003E2DCA">
      <w:pPr>
        <w:autoSpaceDE w:val="0"/>
        <w:autoSpaceDN w:val="0"/>
        <w:adjustRightInd w:val="0"/>
        <w:spacing w:after="240"/>
        <w:jc w:val="both"/>
        <w:rPr>
          <w:rFonts w:ascii="Arial" w:hAnsi="Arial" w:cs="Arial"/>
          <w:b/>
          <w:sz w:val="24"/>
          <w:szCs w:val="24"/>
        </w:rPr>
      </w:pPr>
    </w:p>
    <w:p w14:paraId="552F1F85" w14:textId="77777777" w:rsidR="00B92A19" w:rsidRPr="00502332" w:rsidRDefault="00B92A19" w:rsidP="003E2DCA">
      <w:pPr>
        <w:autoSpaceDE w:val="0"/>
        <w:autoSpaceDN w:val="0"/>
        <w:adjustRightInd w:val="0"/>
        <w:jc w:val="both"/>
        <w:rPr>
          <w:rFonts w:ascii="Arial" w:hAnsi="Arial" w:cs="Arial"/>
          <w:b/>
          <w:sz w:val="24"/>
          <w:szCs w:val="24"/>
        </w:rPr>
      </w:pPr>
      <w:r w:rsidRPr="00502332">
        <w:rPr>
          <w:rFonts w:ascii="Arial" w:hAnsi="Arial" w:cs="Arial"/>
          <w:b/>
          <w:sz w:val="24"/>
          <w:szCs w:val="24"/>
        </w:rPr>
        <w:lastRenderedPageBreak/>
        <w:t>SECTION D: External Collaborative Research Activity</w:t>
      </w:r>
    </w:p>
    <w:p w14:paraId="0BD90E15" w14:textId="77777777" w:rsidR="00B92A19" w:rsidRPr="00502332" w:rsidRDefault="00B92A19" w:rsidP="003E2DCA">
      <w:pPr>
        <w:autoSpaceDE w:val="0"/>
        <w:autoSpaceDN w:val="0"/>
        <w:adjustRightInd w:val="0"/>
        <w:spacing w:after="240"/>
        <w:jc w:val="both"/>
        <w:rPr>
          <w:rFonts w:ascii="Arial" w:hAnsi="Arial" w:cs="Arial"/>
          <w:sz w:val="24"/>
          <w:szCs w:val="24"/>
        </w:rPr>
      </w:pPr>
      <w:r w:rsidRPr="00502332">
        <w:rPr>
          <w:rFonts w:ascii="Arial" w:hAnsi="Arial" w:cs="Arial"/>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502332" w14:paraId="7E40DA62" w14:textId="77777777" w:rsidTr="003E2DCA">
        <w:trPr>
          <w:trHeight w:val="227"/>
        </w:trPr>
        <w:tc>
          <w:tcPr>
            <w:tcW w:w="562" w:type="dxa"/>
            <w:shd w:val="clear" w:color="auto" w:fill="F2F2F2" w:themeFill="background1" w:themeFillShade="F2"/>
          </w:tcPr>
          <w:p w14:paraId="20FDEA29"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w:t>
            </w:r>
          </w:p>
        </w:tc>
        <w:tc>
          <w:tcPr>
            <w:tcW w:w="3823" w:type="dxa"/>
            <w:shd w:val="clear" w:color="auto" w:fill="F2F2F2" w:themeFill="background1" w:themeFillShade="F2"/>
          </w:tcPr>
          <w:p w14:paraId="480CF904" w14:textId="77777777" w:rsidR="00B92A19" w:rsidRPr="00502332" w:rsidRDefault="00B92A19" w:rsidP="003E2DCA">
            <w:pPr>
              <w:autoSpaceDE w:val="0"/>
              <w:autoSpaceDN w:val="0"/>
              <w:adjustRightInd w:val="0"/>
              <w:jc w:val="both"/>
              <w:rPr>
                <w:rFonts w:ascii="Arial" w:hAnsi="Arial" w:cs="Arial"/>
                <w:sz w:val="24"/>
                <w:szCs w:val="24"/>
              </w:rPr>
            </w:pPr>
            <w:r w:rsidRPr="00502332">
              <w:rPr>
                <w:rFonts w:ascii="Arial" w:hAnsi="Arial" w:cs="Arial"/>
                <w:sz w:val="24"/>
                <w:szCs w:val="24"/>
              </w:rPr>
              <w:t>Institution</w:t>
            </w:r>
          </w:p>
        </w:tc>
        <w:tc>
          <w:tcPr>
            <w:tcW w:w="6095" w:type="dxa"/>
            <w:gridSpan w:val="6"/>
          </w:tcPr>
          <w:p w14:paraId="34B9EB4A" w14:textId="77777777" w:rsidR="00B92A19" w:rsidRPr="00502332" w:rsidRDefault="00B92A19" w:rsidP="003E2DCA">
            <w:pPr>
              <w:autoSpaceDE w:val="0"/>
              <w:autoSpaceDN w:val="0"/>
              <w:adjustRightInd w:val="0"/>
              <w:rPr>
                <w:rFonts w:ascii="Arial" w:hAnsi="Arial" w:cs="Arial"/>
                <w:bCs/>
                <w:sz w:val="24"/>
                <w:szCs w:val="24"/>
              </w:rPr>
            </w:pPr>
          </w:p>
          <w:p w14:paraId="5B8451BE" w14:textId="77777777" w:rsidR="00B92A19" w:rsidRPr="00502332" w:rsidRDefault="00B92A19" w:rsidP="003E2DCA">
            <w:pPr>
              <w:autoSpaceDE w:val="0"/>
              <w:autoSpaceDN w:val="0"/>
              <w:adjustRightInd w:val="0"/>
              <w:rPr>
                <w:rFonts w:ascii="Arial" w:hAnsi="Arial" w:cs="Arial"/>
                <w:bCs/>
                <w:sz w:val="24"/>
                <w:szCs w:val="24"/>
              </w:rPr>
            </w:pPr>
          </w:p>
        </w:tc>
      </w:tr>
      <w:tr w:rsidR="00B92A19" w:rsidRPr="00502332" w14:paraId="6ED2658E" w14:textId="77777777" w:rsidTr="003E2DCA">
        <w:trPr>
          <w:trHeight w:val="227"/>
        </w:trPr>
        <w:tc>
          <w:tcPr>
            <w:tcW w:w="562" w:type="dxa"/>
            <w:shd w:val="clear" w:color="auto" w:fill="F2F2F2" w:themeFill="background1" w:themeFillShade="F2"/>
          </w:tcPr>
          <w:p w14:paraId="1906E52E"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2</w:t>
            </w:r>
          </w:p>
        </w:tc>
        <w:tc>
          <w:tcPr>
            <w:tcW w:w="3823" w:type="dxa"/>
            <w:shd w:val="clear" w:color="auto" w:fill="F2F2F2" w:themeFill="background1" w:themeFillShade="F2"/>
          </w:tcPr>
          <w:p w14:paraId="3892C7B0" w14:textId="77777777" w:rsidR="00B92A19" w:rsidRPr="00502332" w:rsidRDefault="00B92A19" w:rsidP="003E2DCA">
            <w:pPr>
              <w:autoSpaceDE w:val="0"/>
              <w:autoSpaceDN w:val="0"/>
              <w:adjustRightInd w:val="0"/>
              <w:jc w:val="both"/>
              <w:rPr>
                <w:rFonts w:ascii="Arial" w:hAnsi="Arial" w:cs="Arial"/>
                <w:sz w:val="24"/>
                <w:szCs w:val="24"/>
              </w:rPr>
            </w:pPr>
            <w:r w:rsidRPr="00502332">
              <w:rPr>
                <w:rFonts w:ascii="Arial" w:hAnsi="Arial" w:cs="Arial"/>
                <w:sz w:val="24"/>
                <w:szCs w:val="24"/>
              </w:rPr>
              <w:t>Contact person name</w:t>
            </w:r>
          </w:p>
        </w:tc>
        <w:tc>
          <w:tcPr>
            <w:tcW w:w="6095" w:type="dxa"/>
            <w:gridSpan w:val="6"/>
          </w:tcPr>
          <w:p w14:paraId="72038AB1" w14:textId="77777777" w:rsidR="00B92A19" w:rsidRPr="00502332" w:rsidRDefault="00B92A19" w:rsidP="003E2DCA">
            <w:pPr>
              <w:autoSpaceDE w:val="0"/>
              <w:autoSpaceDN w:val="0"/>
              <w:adjustRightInd w:val="0"/>
              <w:rPr>
                <w:rFonts w:ascii="Arial" w:hAnsi="Arial" w:cs="Arial"/>
                <w:bCs/>
                <w:sz w:val="24"/>
                <w:szCs w:val="24"/>
              </w:rPr>
            </w:pPr>
          </w:p>
          <w:p w14:paraId="0CECADC0" w14:textId="77777777" w:rsidR="00B92A19" w:rsidRPr="00502332" w:rsidRDefault="00B92A19" w:rsidP="003E2DCA">
            <w:pPr>
              <w:autoSpaceDE w:val="0"/>
              <w:autoSpaceDN w:val="0"/>
              <w:adjustRightInd w:val="0"/>
              <w:rPr>
                <w:rFonts w:ascii="Arial" w:hAnsi="Arial" w:cs="Arial"/>
                <w:bCs/>
                <w:sz w:val="24"/>
                <w:szCs w:val="24"/>
              </w:rPr>
            </w:pPr>
          </w:p>
        </w:tc>
      </w:tr>
      <w:tr w:rsidR="00B92A19" w:rsidRPr="00502332" w14:paraId="7EF01A8F" w14:textId="77777777" w:rsidTr="003E2DCA">
        <w:trPr>
          <w:trHeight w:val="227"/>
        </w:trPr>
        <w:tc>
          <w:tcPr>
            <w:tcW w:w="562" w:type="dxa"/>
            <w:shd w:val="clear" w:color="auto" w:fill="F2F2F2" w:themeFill="background1" w:themeFillShade="F2"/>
          </w:tcPr>
          <w:p w14:paraId="188EEB61"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3</w:t>
            </w:r>
          </w:p>
        </w:tc>
        <w:tc>
          <w:tcPr>
            <w:tcW w:w="3823" w:type="dxa"/>
            <w:shd w:val="clear" w:color="auto" w:fill="F2F2F2" w:themeFill="background1" w:themeFillShade="F2"/>
          </w:tcPr>
          <w:p w14:paraId="3DE8A634" w14:textId="77777777" w:rsidR="00B92A19" w:rsidRPr="00502332" w:rsidRDefault="00B92A19" w:rsidP="003E2DCA">
            <w:pPr>
              <w:autoSpaceDE w:val="0"/>
              <w:autoSpaceDN w:val="0"/>
              <w:adjustRightInd w:val="0"/>
              <w:jc w:val="both"/>
              <w:rPr>
                <w:rFonts w:ascii="Arial" w:hAnsi="Arial" w:cs="Arial"/>
                <w:sz w:val="24"/>
                <w:szCs w:val="24"/>
              </w:rPr>
            </w:pPr>
            <w:r w:rsidRPr="00502332">
              <w:rPr>
                <w:rFonts w:ascii="Arial" w:hAnsi="Arial" w:cs="Arial"/>
                <w:sz w:val="24"/>
                <w:szCs w:val="24"/>
              </w:rPr>
              <w:t>Contact person e-mail address</w:t>
            </w:r>
          </w:p>
          <w:p w14:paraId="213CFB0D" w14:textId="77777777" w:rsidR="00B92A19" w:rsidRPr="00502332" w:rsidRDefault="00B92A19" w:rsidP="003E2DCA">
            <w:pPr>
              <w:autoSpaceDE w:val="0"/>
              <w:autoSpaceDN w:val="0"/>
              <w:adjustRightInd w:val="0"/>
              <w:jc w:val="both"/>
              <w:rPr>
                <w:rFonts w:ascii="Arial" w:hAnsi="Arial" w:cs="Arial"/>
                <w:sz w:val="24"/>
                <w:szCs w:val="24"/>
              </w:rPr>
            </w:pPr>
          </w:p>
        </w:tc>
        <w:tc>
          <w:tcPr>
            <w:tcW w:w="6095" w:type="dxa"/>
            <w:gridSpan w:val="6"/>
          </w:tcPr>
          <w:p w14:paraId="3B77D340" w14:textId="77777777" w:rsidR="00B92A19" w:rsidRPr="00502332" w:rsidRDefault="00B92A19" w:rsidP="003E2DCA">
            <w:pPr>
              <w:autoSpaceDE w:val="0"/>
              <w:autoSpaceDN w:val="0"/>
              <w:adjustRightInd w:val="0"/>
              <w:rPr>
                <w:rFonts w:ascii="Arial" w:hAnsi="Arial" w:cs="Arial"/>
                <w:bCs/>
                <w:sz w:val="24"/>
                <w:szCs w:val="24"/>
              </w:rPr>
            </w:pPr>
          </w:p>
        </w:tc>
      </w:tr>
      <w:tr w:rsidR="00B92A19" w:rsidRPr="00502332" w14:paraId="0AFCCDAA" w14:textId="77777777" w:rsidTr="003E2DCA">
        <w:tc>
          <w:tcPr>
            <w:tcW w:w="562" w:type="dxa"/>
            <w:shd w:val="clear" w:color="auto" w:fill="F2F2F2" w:themeFill="background1" w:themeFillShade="F2"/>
          </w:tcPr>
          <w:p w14:paraId="5C37D7C2"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4</w:t>
            </w:r>
          </w:p>
        </w:tc>
        <w:tc>
          <w:tcPr>
            <w:tcW w:w="6232" w:type="dxa"/>
            <w:gridSpan w:val="2"/>
            <w:shd w:val="clear" w:color="auto" w:fill="F2F2F2" w:themeFill="background1" w:themeFillShade="F2"/>
          </w:tcPr>
          <w:p w14:paraId="655D1866"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Is your research externally funded?</w:t>
            </w:r>
          </w:p>
        </w:tc>
        <w:tc>
          <w:tcPr>
            <w:tcW w:w="993" w:type="dxa"/>
            <w:shd w:val="clear" w:color="auto" w:fill="F2F2F2" w:themeFill="background1" w:themeFillShade="F2"/>
            <w:vAlign w:val="center"/>
          </w:tcPr>
          <w:p w14:paraId="3F7DE29D"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Arial" w:hAnsi="Arial" w:cs="Arial"/>
                <w:b/>
                <w:sz w:val="24"/>
                <w:szCs w:val="24"/>
              </w:rPr>
              <w:t>YES</w:t>
            </w:r>
          </w:p>
        </w:tc>
        <w:tc>
          <w:tcPr>
            <w:tcW w:w="850" w:type="dxa"/>
            <w:shd w:val="clear" w:color="auto" w:fill="D9D9D9" w:themeFill="background1" w:themeFillShade="D9"/>
            <w:vAlign w:val="center"/>
          </w:tcPr>
          <w:p w14:paraId="5B6B678B" w14:textId="77777777" w:rsidR="00B92A19" w:rsidRPr="00502332" w:rsidRDefault="00000000" w:rsidP="003E2DCA">
            <w:pPr>
              <w:autoSpaceDE w:val="0"/>
              <w:autoSpaceDN w:val="0"/>
              <w:adjustRightInd w:val="0"/>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Content>
                <w:r w:rsidR="00B92A19" w:rsidRPr="00502332">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4270166A"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Content>
              <w:p w14:paraId="6118AEF5" w14:textId="08B5835D" w:rsidR="00B92A19" w:rsidRPr="00502332" w:rsidRDefault="00C90151" w:rsidP="003E2DCA">
                <w:pPr>
                  <w:autoSpaceDE w:val="0"/>
                  <w:autoSpaceDN w:val="0"/>
                  <w:adjustRightInd w:val="0"/>
                  <w:jc w:val="center"/>
                  <w:rPr>
                    <w:rFonts w:ascii="Arial" w:hAnsi="Arial" w:cs="Arial"/>
                    <w:bCs/>
                    <w:sz w:val="24"/>
                    <w:szCs w:val="24"/>
                  </w:rPr>
                </w:pPr>
                <w:r w:rsidRPr="00502332">
                  <w:rPr>
                    <w:rFonts w:ascii="Segoe UI Symbol" w:eastAsia="MS Gothic" w:hAnsi="Segoe UI Symbol" w:cs="Segoe UI Symbol"/>
                    <w:bCs/>
                    <w:sz w:val="24"/>
                    <w:szCs w:val="24"/>
                  </w:rPr>
                  <w:t>☒</w:t>
                </w:r>
              </w:p>
            </w:sdtContent>
          </w:sdt>
        </w:tc>
      </w:tr>
      <w:tr w:rsidR="00B92A19" w:rsidRPr="00502332" w14:paraId="749B9D20" w14:textId="77777777" w:rsidTr="003E2DCA">
        <w:tc>
          <w:tcPr>
            <w:tcW w:w="562" w:type="dxa"/>
            <w:shd w:val="clear" w:color="auto" w:fill="F2F2F2" w:themeFill="background1" w:themeFillShade="F2"/>
          </w:tcPr>
          <w:p w14:paraId="1F6AB260"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5</w:t>
            </w:r>
          </w:p>
        </w:tc>
        <w:tc>
          <w:tcPr>
            <w:tcW w:w="6232" w:type="dxa"/>
            <w:gridSpan w:val="2"/>
            <w:shd w:val="clear" w:color="auto" w:fill="F2F2F2" w:themeFill="background1" w:themeFillShade="F2"/>
          </w:tcPr>
          <w:p w14:paraId="5B49C884"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Are you in receipt of a KESS scholarship?</w:t>
            </w:r>
          </w:p>
        </w:tc>
        <w:tc>
          <w:tcPr>
            <w:tcW w:w="993" w:type="dxa"/>
            <w:shd w:val="clear" w:color="auto" w:fill="F2F2F2" w:themeFill="background1" w:themeFillShade="F2"/>
            <w:vAlign w:val="center"/>
          </w:tcPr>
          <w:p w14:paraId="389E6045"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Arial" w:hAnsi="Arial" w:cs="Arial"/>
                <w:b/>
                <w:sz w:val="24"/>
                <w:szCs w:val="24"/>
              </w:rPr>
              <w:t>YES</w:t>
            </w:r>
          </w:p>
        </w:tc>
        <w:tc>
          <w:tcPr>
            <w:tcW w:w="850" w:type="dxa"/>
            <w:shd w:val="clear" w:color="auto" w:fill="D9D9D9" w:themeFill="background1" w:themeFillShade="D9"/>
            <w:vAlign w:val="center"/>
          </w:tcPr>
          <w:p w14:paraId="2EE01B9F" w14:textId="77777777" w:rsidR="00B92A19" w:rsidRPr="00502332" w:rsidRDefault="00000000" w:rsidP="003E2DCA">
            <w:pPr>
              <w:autoSpaceDE w:val="0"/>
              <w:autoSpaceDN w:val="0"/>
              <w:adjustRightInd w:val="0"/>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Content>
                <w:r w:rsidR="00B92A19" w:rsidRPr="00502332">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6907375"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Content>
              <w:p w14:paraId="4EAA4165" w14:textId="7E043481" w:rsidR="00B92A19" w:rsidRPr="00502332" w:rsidRDefault="00C90151" w:rsidP="003E2DCA">
                <w:pPr>
                  <w:autoSpaceDE w:val="0"/>
                  <w:autoSpaceDN w:val="0"/>
                  <w:adjustRightInd w:val="0"/>
                  <w:jc w:val="center"/>
                  <w:rPr>
                    <w:rFonts w:ascii="Arial" w:hAnsi="Arial" w:cs="Arial"/>
                    <w:bCs/>
                    <w:sz w:val="24"/>
                    <w:szCs w:val="24"/>
                  </w:rPr>
                </w:pPr>
                <w:r w:rsidRPr="00502332">
                  <w:rPr>
                    <w:rFonts w:ascii="Segoe UI Symbol" w:eastAsia="MS Gothic" w:hAnsi="Segoe UI Symbol" w:cs="Segoe UI Symbol"/>
                    <w:bCs/>
                    <w:sz w:val="24"/>
                    <w:szCs w:val="24"/>
                  </w:rPr>
                  <w:t>☒</w:t>
                </w:r>
              </w:p>
            </w:sdtContent>
          </w:sdt>
        </w:tc>
      </w:tr>
      <w:tr w:rsidR="00B92A19" w:rsidRPr="00502332" w14:paraId="6D4DA98F" w14:textId="77777777" w:rsidTr="003E2DCA">
        <w:trPr>
          <w:trHeight w:val="386"/>
        </w:trPr>
        <w:tc>
          <w:tcPr>
            <w:tcW w:w="562" w:type="dxa"/>
            <w:shd w:val="clear" w:color="auto" w:fill="F2F2F2" w:themeFill="background1" w:themeFillShade="F2"/>
          </w:tcPr>
          <w:p w14:paraId="10E7C1E0"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6</w:t>
            </w:r>
          </w:p>
        </w:tc>
        <w:tc>
          <w:tcPr>
            <w:tcW w:w="3823" w:type="dxa"/>
            <w:vMerge w:val="restart"/>
            <w:shd w:val="clear" w:color="auto" w:fill="F2F2F2" w:themeFill="background1" w:themeFillShade="F2"/>
          </w:tcPr>
          <w:p w14:paraId="26055B8F"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Are you specifically employed to undertake this research in either a paid or voluntary capacity?</w:t>
            </w:r>
          </w:p>
        </w:tc>
        <w:tc>
          <w:tcPr>
            <w:tcW w:w="2409" w:type="dxa"/>
          </w:tcPr>
          <w:p w14:paraId="369644BB" w14:textId="77777777" w:rsidR="00B92A19" w:rsidRPr="00502332" w:rsidRDefault="00B92A19" w:rsidP="003E2DCA">
            <w:pPr>
              <w:autoSpaceDE w:val="0"/>
              <w:autoSpaceDN w:val="0"/>
              <w:adjustRightInd w:val="0"/>
              <w:rPr>
                <w:rFonts w:ascii="Arial" w:hAnsi="Arial" w:cs="Arial"/>
                <w:bCs/>
                <w:sz w:val="24"/>
                <w:szCs w:val="24"/>
              </w:rPr>
            </w:pPr>
            <w:r w:rsidRPr="00502332">
              <w:rPr>
                <w:rFonts w:ascii="Arial" w:hAnsi="Arial" w:cs="Arial"/>
                <w:bCs/>
                <w:sz w:val="24"/>
                <w:szCs w:val="24"/>
              </w:rPr>
              <w:t>Voluntary</w:t>
            </w:r>
          </w:p>
        </w:tc>
        <w:tc>
          <w:tcPr>
            <w:tcW w:w="993" w:type="dxa"/>
            <w:shd w:val="clear" w:color="auto" w:fill="F2F2F2" w:themeFill="background1" w:themeFillShade="F2"/>
            <w:vAlign w:val="center"/>
          </w:tcPr>
          <w:p w14:paraId="3DD79439"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Content>
              <w:p w14:paraId="125E23D4"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40913CAE"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Content>
              <w:p w14:paraId="1ED1AFB0" w14:textId="17C44E08" w:rsidR="00B92A19" w:rsidRPr="00502332" w:rsidRDefault="00C90151" w:rsidP="003E2DCA">
                <w:pPr>
                  <w:autoSpaceDE w:val="0"/>
                  <w:autoSpaceDN w:val="0"/>
                  <w:adjustRightInd w:val="0"/>
                  <w:jc w:val="center"/>
                  <w:rPr>
                    <w:rFonts w:ascii="Arial" w:hAnsi="Arial" w:cs="Arial"/>
                    <w:bCs/>
                    <w:sz w:val="24"/>
                    <w:szCs w:val="24"/>
                  </w:rPr>
                </w:pPr>
                <w:r w:rsidRPr="00502332">
                  <w:rPr>
                    <w:rFonts w:ascii="Segoe UI Symbol" w:eastAsia="MS Gothic" w:hAnsi="Segoe UI Symbol" w:cs="Segoe UI Symbol"/>
                    <w:bCs/>
                    <w:sz w:val="24"/>
                    <w:szCs w:val="24"/>
                  </w:rPr>
                  <w:t>☒</w:t>
                </w:r>
              </w:p>
            </w:sdtContent>
          </w:sdt>
        </w:tc>
      </w:tr>
      <w:tr w:rsidR="00B92A19" w:rsidRPr="00502332" w14:paraId="60647077" w14:textId="77777777" w:rsidTr="003E2DCA">
        <w:trPr>
          <w:trHeight w:val="386"/>
        </w:trPr>
        <w:tc>
          <w:tcPr>
            <w:tcW w:w="562" w:type="dxa"/>
            <w:shd w:val="clear" w:color="auto" w:fill="F2F2F2" w:themeFill="background1" w:themeFillShade="F2"/>
          </w:tcPr>
          <w:p w14:paraId="576EBCBF"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7</w:t>
            </w:r>
          </w:p>
        </w:tc>
        <w:tc>
          <w:tcPr>
            <w:tcW w:w="3823" w:type="dxa"/>
            <w:vMerge/>
            <w:shd w:val="clear" w:color="auto" w:fill="F2F2F2" w:themeFill="background1" w:themeFillShade="F2"/>
          </w:tcPr>
          <w:p w14:paraId="4E4BD782" w14:textId="77777777" w:rsidR="00B92A19" w:rsidRPr="00502332" w:rsidRDefault="00B92A19" w:rsidP="003E2DCA">
            <w:pPr>
              <w:autoSpaceDE w:val="0"/>
              <w:autoSpaceDN w:val="0"/>
              <w:adjustRightInd w:val="0"/>
              <w:rPr>
                <w:rFonts w:ascii="Arial" w:hAnsi="Arial" w:cs="Arial"/>
                <w:sz w:val="24"/>
                <w:szCs w:val="24"/>
              </w:rPr>
            </w:pPr>
          </w:p>
        </w:tc>
        <w:tc>
          <w:tcPr>
            <w:tcW w:w="2409" w:type="dxa"/>
          </w:tcPr>
          <w:p w14:paraId="4E977430" w14:textId="77777777" w:rsidR="00B92A19" w:rsidRPr="00502332" w:rsidRDefault="00B92A19" w:rsidP="003E2DCA">
            <w:pPr>
              <w:autoSpaceDE w:val="0"/>
              <w:autoSpaceDN w:val="0"/>
              <w:adjustRightInd w:val="0"/>
              <w:rPr>
                <w:rFonts w:ascii="Arial" w:hAnsi="Arial" w:cs="Arial"/>
                <w:bCs/>
                <w:sz w:val="24"/>
                <w:szCs w:val="24"/>
              </w:rPr>
            </w:pPr>
            <w:r w:rsidRPr="00502332">
              <w:rPr>
                <w:rFonts w:ascii="Arial" w:hAnsi="Arial" w:cs="Arial"/>
                <w:bCs/>
                <w:sz w:val="24"/>
                <w:szCs w:val="24"/>
              </w:rPr>
              <w:t>Employed</w:t>
            </w:r>
          </w:p>
        </w:tc>
        <w:tc>
          <w:tcPr>
            <w:tcW w:w="993" w:type="dxa"/>
            <w:shd w:val="clear" w:color="auto" w:fill="F2F2F2" w:themeFill="background1" w:themeFillShade="F2"/>
            <w:vAlign w:val="center"/>
          </w:tcPr>
          <w:p w14:paraId="235126BD"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Content>
              <w:p w14:paraId="7B47D734"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0E17EF16"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0"/>
                <w14:checkedState w14:val="2612" w14:font="MS Gothic"/>
                <w14:uncheckedState w14:val="2610" w14:font="MS Gothic"/>
              </w14:checkbox>
            </w:sdtPr>
            <w:sdtContent>
              <w:p w14:paraId="473BE8F2"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Segoe UI Symbol" w:eastAsia="MS Gothic" w:hAnsi="Segoe UI Symbol" w:cs="Segoe UI Symbol"/>
                    <w:bCs/>
                    <w:sz w:val="24"/>
                    <w:szCs w:val="24"/>
                  </w:rPr>
                  <w:t>☐</w:t>
                </w:r>
              </w:p>
            </w:sdtContent>
          </w:sdt>
        </w:tc>
      </w:tr>
      <w:tr w:rsidR="00B92A19" w:rsidRPr="00502332" w14:paraId="24AAAF23" w14:textId="77777777" w:rsidTr="003E2DCA">
        <w:tc>
          <w:tcPr>
            <w:tcW w:w="562" w:type="dxa"/>
            <w:shd w:val="clear" w:color="auto" w:fill="F2F2F2" w:themeFill="background1" w:themeFillShade="F2"/>
          </w:tcPr>
          <w:p w14:paraId="083B7C4C"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8</w:t>
            </w:r>
          </w:p>
        </w:tc>
        <w:tc>
          <w:tcPr>
            <w:tcW w:w="3823" w:type="dxa"/>
            <w:shd w:val="clear" w:color="auto" w:fill="F2F2F2" w:themeFill="background1" w:themeFillShade="F2"/>
          </w:tcPr>
          <w:p w14:paraId="6D1C14C5"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Is the research being undertaken within an existing UWTSD Athrofa Professional Learning Partnership (APLP)?</w:t>
            </w:r>
          </w:p>
        </w:tc>
        <w:tc>
          <w:tcPr>
            <w:tcW w:w="2409" w:type="dxa"/>
          </w:tcPr>
          <w:p w14:paraId="6955CD5D" w14:textId="77777777" w:rsidR="00B92A19" w:rsidRPr="00502332" w:rsidRDefault="00B92A19" w:rsidP="003E2DCA">
            <w:pPr>
              <w:autoSpaceDE w:val="0"/>
              <w:autoSpaceDN w:val="0"/>
              <w:adjustRightInd w:val="0"/>
              <w:rPr>
                <w:rFonts w:ascii="Arial" w:hAnsi="Arial" w:cs="Arial"/>
                <w:bCs/>
                <w:sz w:val="24"/>
                <w:szCs w:val="24"/>
              </w:rPr>
            </w:pPr>
            <w:r w:rsidRPr="00502332">
              <w:rPr>
                <w:rFonts w:ascii="Arial" w:hAnsi="Arial" w:cs="Arial"/>
                <w:bCs/>
                <w:sz w:val="24"/>
                <w:szCs w:val="24"/>
              </w:rPr>
              <w:t>If YES then the permission question below does not need to be answered.</w:t>
            </w:r>
          </w:p>
        </w:tc>
        <w:tc>
          <w:tcPr>
            <w:tcW w:w="993" w:type="dxa"/>
            <w:shd w:val="clear" w:color="auto" w:fill="F2F2F2" w:themeFill="background1" w:themeFillShade="F2"/>
            <w:vAlign w:val="center"/>
          </w:tcPr>
          <w:p w14:paraId="1BB4561C"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sz w:val="24"/>
                <w:szCs w:val="24"/>
              </w:rPr>
              <w:t>YES</w:t>
            </w:r>
          </w:p>
        </w:tc>
        <w:tc>
          <w:tcPr>
            <w:tcW w:w="850" w:type="dxa"/>
            <w:shd w:val="clear" w:color="auto" w:fill="D9D9D9" w:themeFill="background1" w:themeFillShade="D9"/>
            <w:vAlign w:val="center"/>
          </w:tcPr>
          <w:p w14:paraId="7058242B" w14:textId="77777777" w:rsidR="00B92A19" w:rsidRPr="00502332" w:rsidRDefault="00000000" w:rsidP="003E2DCA">
            <w:pPr>
              <w:autoSpaceDE w:val="0"/>
              <w:autoSpaceDN w:val="0"/>
              <w:adjustRightInd w:val="0"/>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Content>
                <w:r w:rsidR="00B92A19" w:rsidRPr="00502332">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00708813"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0"/>
                <w14:checkedState w14:val="2612" w14:font="MS Gothic"/>
                <w14:uncheckedState w14:val="2610" w14:font="MS Gothic"/>
              </w14:checkbox>
            </w:sdtPr>
            <w:sdtContent>
              <w:p w14:paraId="7820FD84"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Segoe UI Symbol" w:eastAsia="MS Gothic" w:hAnsi="Segoe UI Symbol" w:cs="Segoe UI Symbol"/>
                    <w:bCs/>
                    <w:sz w:val="24"/>
                    <w:szCs w:val="24"/>
                  </w:rPr>
                  <w:t>☐</w:t>
                </w:r>
              </w:p>
            </w:sdtContent>
          </w:sdt>
        </w:tc>
      </w:tr>
      <w:tr w:rsidR="00B92A19" w:rsidRPr="00502332" w14:paraId="0011248E" w14:textId="77777777" w:rsidTr="003E2DCA">
        <w:tc>
          <w:tcPr>
            <w:tcW w:w="562" w:type="dxa"/>
            <w:shd w:val="clear" w:color="auto" w:fill="F2F2F2" w:themeFill="background1" w:themeFillShade="F2"/>
          </w:tcPr>
          <w:p w14:paraId="430D8C3C"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9</w:t>
            </w:r>
          </w:p>
        </w:tc>
        <w:tc>
          <w:tcPr>
            <w:tcW w:w="3823" w:type="dxa"/>
            <w:shd w:val="clear" w:color="auto" w:fill="F2F2F2" w:themeFill="background1" w:themeFillShade="F2"/>
          </w:tcPr>
          <w:p w14:paraId="79C9AE50"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Has permission to undertake the research has been provided by the partner organisation?</w:t>
            </w:r>
          </w:p>
        </w:tc>
        <w:tc>
          <w:tcPr>
            <w:tcW w:w="2409" w:type="dxa"/>
          </w:tcPr>
          <w:p w14:paraId="49312F12" w14:textId="77777777" w:rsidR="00B92A19" w:rsidRPr="00502332" w:rsidRDefault="00B92A19" w:rsidP="003E2DCA">
            <w:pPr>
              <w:autoSpaceDE w:val="0"/>
              <w:autoSpaceDN w:val="0"/>
              <w:adjustRightInd w:val="0"/>
              <w:rPr>
                <w:rFonts w:ascii="Arial" w:hAnsi="Arial" w:cs="Arial"/>
                <w:bCs/>
                <w:sz w:val="24"/>
                <w:szCs w:val="24"/>
              </w:rPr>
            </w:pPr>
            <w:r w:rsidRPr="00502332">
              <w:rPr>
                <w:rFonts w:ascii="Arial" w:hAnsi="Arial" w:cs="Arial"/>
                <w:bCs/>
                <w:sz w:val="24"/>
                <w:szCs w:val="24"/>
              </w:rPr>
              <w:t>(If YES attach copy)</w:t>
            </w:r>
          </w:p>
          <w:p w14:paraId="7EE790B0" w14:textId="77777777" w:rsidR="00B92A19" w:rsidRPr="00502332" w:rsidDel="008461DD" w:rsidRDefault="00B92A19" w:rsidP="003E2DCA">
            <w:pPr>
              <w:autoSpaceDE w:val="0"/>
              <w:autoSpaceDN w:val="0"/>
              <w:adjustRightInd w:val="0"/>
              <w:rPr>
                <w:rFonts w:ascii="Arial" w:hAnsi="Arial" w:cs="Arial"/>
                <w:bCs/>
                <w:sz w:val="24"/>
                <w:szCs w:val="24"/>
              </w:rPr>
            </w:pPr>
            <w:r w:rsidRPr="00502332">
              <w:rPr>
                <w:rFonts w:ascii="Arial" w:hAnsi="Arial" w:cs="Arial"/>
                <w:bCs/>
                <w:sz w:val="24"/>
                <w:szCs w:val="24"/>
              </w:rPr>
              <w:t>If NO the application cannot continue</w:t>
            </w:r>
          </w:p>
        </w:tc>
        <w:tc>
          <w:tcPr>
            <w:tcW w:w="993" w:type="dxa"/>
            <w:shd w:val="clear" w:color="auto" w:fill="F2F2F2" w:themeFill="background1" w:themeFillShade="F2"/>
            <w:vAlign w:val="center"/>
          </w:tcPr>
          <w:p w14:paraId="14A6B743" w14:textId="77777777" w:rsidR="00B92A19" w:rsidRPr="00502332" w:rsidRDefault="00B92A19" w:rsidP="003E2DCA">
            <w:pPr>
              <w:autoSpaceDE w:val="0"/>
              <w:autoSpaceDN w:val="0"/>
              <w:adjustRightInd w:val="0"/>
              <w:jc w:val="center"/>
              <w:rPr>
                <w:rFonts w:ascii="Arial" w:hAnsi="Arial" w:cs="Arial"/>
                <w:b/>
                <w:sz w:val="24"/>
                <w:szCs w:val="24"/>
              </w:rPr>
            </w:pPr>
            <w:r w:rsidRPr="00502332">
              <w:rPr>
                <w:rFonts w:ascii="Arial" w:hAnsi="Arial" w:cs="Arial"/>
                <w:b/>
                <w:sz w:val="24"/>
                <w:szCs w:val="24"/>
              </w:rPr>
              <w:t>YES</w:t>
            </w:r>
          </w:p>
        </w:tc>
        <w:tc>
          <w:tcPr>
            <w:tcW w:w="850" w:type="dxa"/>
            <w:shd w:val="clear" w:color="auto" w:fill="D9D9D9" w:themeFill="background1" w:themeFillShade="D9"/>
            <w:vAlign w:val="center"/>
          </w:tcPr>
          <w:p w14:paraId="5AD13A9D" w14:textId="77777777" w:rsidR="00B92A19" w:rsidRPr="00502332" w:rsidRDefault="00000000" w:rsidP="003E2DCA">
            <w:pPr>
              <w:autoSpaceDE w:val="0"/>
              <w:autoSpaceDN w:val="0"/>
              <w:adjustRightInd w:val="0"/>
              <w:jc w:val="center"/>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Content>
                <w:r w:rsidR="00B92A19" w:rsidRPr="00502332">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27C2787F" w14:textId="77777777" w:rsidR="00B92A19" w:rsidRPr="00502332" w:rsidRDefault="00B92A19" w:rsidP="003E2DCA">
            <w:pPr>
              <w:autoSpaceDE w:val="0"/>
              <w:autoSpaceDN w:val="0"/>
              <w:adjustRightInd w:val="0"/>
              <w:jc w:val="center"/>
              <w:rPr>
                <w:rFonts w:ascii="Arial" w:hAnsi="Arial" w:cs="Arial"/>
                <w:b/>
                <w:sz w:val="24"/>
                <w:szCs w:val="24"/>
              </w:rPr>
            </w:pPr>
            <w:r w:rsidRPr="00502332">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Content>
              <w:p w14:paraId="6A956358"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Segoe UI Symbol" w:eastAsia="MS Gothic" w:hAnsi="Segoe UI Symbol" w:cs="Segoe UI Symbol"/>
                    <w:bCs/>
                    <w:sz w:val="24"/>
                    <w:szCs w:val="24"/>
                  </w:rPr>
                  <w:t>☐</w:t>
                </w:r>
              </w:p>
            </w:sdtContent>
          </w:sdt>
        </w:tc>
      </w:tr>
    </w:tbl>
    <w:p w14:paraId="2CB3F92F" w14:textId="77777777" w:rsidR="00B92A19" w:rsidRPr="00502332" w:rsidRDefault="00B92A19" w:rsidP="003E2DCA">
      <w:pPr>
        <w:rPr>
          <w:rFonts w:ascii="Arial" w:hAnsi="Arial" w:cs="Arial"/>
          <w:bCs/>
          <w:iCs/>
          <w:sz w:val="24"/>
          <w:szCs w:val="24"/>
        </w:rPr>
      </w:pPr>
    </w:p>
    <w:p w14:paraId="0F6B5041" w14:textId="77777777" w:rsidR="00B92A19" w:rsidRPr="00502332" w:rsidRDefault="00B92A19" w:rsidP="003E2DCA">
      <w:pPr>
        <w:rPr>
          <w:rFonts w:ascii="Arial" w:hAnsi="Arial" w:cs="Arial"/>
          <w:b/>
          <w:bCs/>
          <w:iCs/>
          <w:sz w:val="24"/>
          <w:szCs w:val="24"/>
        </w:rPr>
      </w:pPr>
    </w:p>
    <w:p w14:paraId="22F27600" w14:textId="77777777" w:rsidR="00B92A19" w:rsidRPr="00502332" w:rsidRDefault="00B92A19" w:rsidP="003E2DCA">
      <w:pPr>
        <w:autoSpaceDE w:val="0"/>
        <w:autoSpaceDN w:val="0"/>
        <w:adjustRightInd w:val="0"/>
        <w:spacing w:after="240"/>
        <w:jc w:val="both"/>
        <w:rPr>
          <w:rFonts w:ascii="Arial" w:hAnsi="Arial" w:cs="Arial"/>
          <w:b/>
          <w:sz w:val="24"/>
          <w:szCs w:val="24"/>
        </w:rPr>
      </w:pPr>
      <w:r w:rsidRPr="00502332">
        <w:rPr>
          <w:rFonts w:ascii="Arial" w:hAnsi="Arial" w:cs="Arial"/>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502332" w14:paraId="631AE4AC" w14:textId="77777777" w:rsidTr="003E2DCA">
        <w:trPr>
          <w:trHeight w:val="507"/>
        </w:trPr>
        <w:tc>
          <w:tcPr>
            <w:tcW w:w="567" w:type="dxa"/>
            <w:shd w:val="clear" w:color="auto" w:fill="F2F2F2" w:themeFill="background1" w:themeFillShade="F2"/>
            <w:vAlign w:val="center"/>
          </w:tcPr>
          <w:p w14:paraId="4AA5B42B" w14:textId="77777777" w:rsidR="00B92A19" w:rsidRPr="00502332" w:rsidRDefault="00B92A19" w:rsidP="003E2DCA">
            <w:pPr>
              <w:autoSpaceDE w:val="0"/>
              <w:autoSpaceDN w:val="0"/>
              <w:adjustRightInd w:val="0"/>
              <w:rPr>
                <w:rFonts w:ascii="Arial" w:hAnsi="Arial" w:cs="Arial"/>
                <w:bCs/>
                <w:sz w:val="24"/>
                <w:szCs w:val="24"/>
              </w:rPr>
            </w:pPr>
            <w:r w:rsidRPr="00502332">
              <w:rPr>
                <w:rFonts w:ascii="Arial" w:hAnsi="Arial" w:cs="Arial"/>
                <w:bCs/>
                <w:sz w:val="24"/>
                <w:szCs w:val="24"/>
              </w:rPr>
              <w:t>10</w:t>
            </w:r>
          </w:p>
        </w:tc>
        <w:tc>
          <w:tcPr>
            <w:tcW w:w="6237" w:type="dxa"/>
            <w:shd w:val="clear" w:color="auto" w:fill="F2F2F2" w:themeFill="background1" w:themeFillShade="F2"/>
            <w:vAlign w:val="center"/>
          </w:tcPr>
          <w:p w14:paraId="51FDAB1D" w14:textId="77777777" w:rsidR="00B92A19" w:rsidRPr="00502332" w:rsidRDefault="00B92A19" w:rsidP="003E2DCA">
            <w:pPr>
              <w:autoSpaceDE w:val="0"/>
              <w:autoSpaceDN w:val="0"/>
              <w:adjustRightInd w:val="0"/>
              <w:rPr>
                <w:rFonts w:ascii="Arial" w:hAnsi="Arial" w:cs="Arial"/>
                <w:bCs/>
                <w:sz w:val="24"/>
                <w:szCs w:val="24"/>
              </w:rPr>
            </w:pPr>
            <w:r w:rsidRPr="00502332">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0B9A5B0B"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Content>
              <w:p w14:paraId="3BA370DD"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082DAD26"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14:checkbox>
                <w14:checked w14:val="0"/>
                <w14:checkedState w14:val="2612" w14:font="MS Gothic"/>
                <w14:uncheckedState w14:val="2610" w14:font="MS Gothic"/>
              </w14:checkbox>
            </w:sdtPr>
            <w:sdtContent>
              <w:p w14:paraId="5B583CA1"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Segoe UI Symbol" w:eastAsia="MS Gothic" w:hAnsi="Segoe UI Symbol" w:cs="Segoe UI Symbol"/>
                    <w:sz w:val="24"/>
                    <w:szCs w:val="24"/>
                  </w:rPr>
                  <w:t>☐</w:t>
                </w:r>
              </w:p>
            </w:sdtContent>
          </w:sdt>
        </w:tc>
      </w:tr>
      <w:tr w:rsidR="00B92A19" w:rsidRPr="00502332" w14:paraId="71ADF9BF" w14:textId="77777777" w:rsidTr="003E2DCA">
        <w:tc>
          <w:tcPr>
            <w:tcW w:w="567" w:type="dxa"/>
          </w:tcPr>
          <w:p w14:paraId="19C381D0" w14:textId="77777777" w:rsidR="00B92A19" w:rsidRPr="00502332" w:rsidRDefault="00B92A19" w:rsidP="003E2DCA">
            <w:pPr>
              <w:autoSpaceDE w:val="0"/>
              <w:autoSpaceDN w:val="0"/>
              <w:adjustRightInd w:val="0"/>
              <w:rPr>
                <w:rFonts w:ascii="Arial" w:hAnsi="Arial" w:cs="Arial"/>
                <w:bCs/>
                <w:sz w:val="24"/>
                <w:szCs w:val="24"/>
              </w:rPr>
            </w:pPr>
          </w:p>
        </w:tc>
        <w:tc>
          <w:tcPr>
            <w:tcW w:w="9923" w:type="dxa"/>
            <w:gridSpan w:val="5"/>
          </w:tcPr>
          <w:p w14:paraId="7C57CE8B" w14:textId="77777777" w:rsidR="00B92A19" w:rsidRPr="00502332" w:rsidRDefault="00B92A19" w:rsidP="003E2DCA">
            <w:pPr>
              <w:autoSpaceDE w:val="0"/>
              <w:autoSpaceDN w:val="0"/>
              <w:adjustRightInd w:val="0"/>
              <w:rPr>
                <w:rFonts w:ascii="Arial" w:hAnsi="Arial" w:cs="Arial"/>
                <w:bCs/>
                <w:sz w:val="24"/>
                <w:szCs w:val="24"/>
              </w:rPr>
            </w:pPr>
          </w:p>
          <w:p w14:paraId="4F9B9D5C" w14:textId="77777777" w:rsidR="00B92A19" w:rsidRPr="00502332" w:rsidRDefault="00B92A19" w:rsidP="003E2DCA">
            <w:pPr>
              <w:autoSpaceDE w:val="0"/>
              <w:autoSpaceDN w:val="0"/>
              <w:adjustRightInd w:val="0"/>
              <w:rPr>
                <w:rFonts w:ascii="Arial" w:hAnsi="Arial" w:cs="Arial"/>
                <w:bCs/>
                <w:sz w:val="24"/>
                <w:szCs w:val="24"/>
              </w:rPr>
            </w:pPr>
            <w:r w:rsidRPr="00502332">
              <w:rPr>
                <w:rFonts w:ascii="Arial" w:hAnsi="Arial" w:cs="Arial"/>
                <w:bCs/>
                <w:sz w:val="24"/>
                <w:szCs w:val="24"/>
              </w:rPr>
              <w:t>If Yes, please attach a copy of any final approval (or interim approval) from the organisation (this may be a copy of an email if appropriate).</w:t>
            </w:r>
          </w:p>
          <w:p w14:paraId="1FF0BDCC" w14:textId="77777777" w:rsidR="00B92A19" w:rsidRPr="00502332" w:rsidRDefault="00B92A19" w:rsidP="003E2DCA">
            <w:pPr>
              <w:autoSpaceDE w:val="0"/>
              <w:autoSpaceDN w:val="0"/>
              <w:adjustRightInd w:val="0"/>
              <w:rPr>
                <w:rFonts w:ascii="Arial" w:hAnsi="Arial" w:cs="Arial"/>
                <w:b/>
                <w:bCs/>
                <w:sz w:val="24"/>
                <w:szCs w:val="24"/>
              </w:rPr>
            </w:pPr>
          </w:p>
        </w:tc>
      </w:tr>
    </w:tbl>
    <w:p w14:paraId="3A530EE5" w14:textId="77777777" w:rsidR="00B92A19" w:rsidRPr="00502332" w:rsidRDefault="00B92A19" w:rsidP="003E2DCA">
      <w:pPr>
        <w:autoSpaceDE w:val="0"/>
        <w:autoSpaceDN w:val="0"/>
        <w:adjustRightInd w:val="0"/>
        <w:spacing w:after="240"/>
        <w:jc w:val="both"/>
        <w:rPr>
          <w:rFonts w:ascii="Arial" w:hAnsi="Arial" w:cs="Arial"/>
          <w:b/>
          <w:sz w:val="24"/>
          <w:szCs w:val="24"/>
        </w:rPr>
      </w:pPr>
    </w:p>
    <w:p w14:paraId="1F6F406F" w14:textId="77777777" w:rsidR="00B92A19" w:rsidRPr="00502332" w:rsidRDefault="00B92A19" w:rsidP="003E2DCA">
      <w:pPr>
        <w:autoSpaceDE w:val="0"/>
        <w:autoSpaceDN w:val="0"/>
        <w:adjustRightInd w:val="0"/>
        <w:spacing w:after="240"/>
        <w:jc w:val="both"/>
        <w:rPr>
          <w:rFonts w:ascii="Arial" w:hAnsi="Arial" w:cs="Arial"/>
          <w:b/>
          <w:sz w:val="24"/>
          <w:szCs w:val="24"/>
        </w:rPr>
      </w:pPr>
      <w:r w:rsidRPr="00502332">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502332" w14:paraId="3D4BE347" w14:textId="77777777" w:rsidTr="00DA05B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502332" w:rsidRDefault="00B92A19" w:rsidP="003E2DCA">
            <w:pPr>
              <w:rPr>
                <w:rFonts w:ascii="Arial" w:hAnsi="Arial" w:cs="Arial"/>
                <w:sz w:val="24"/>
                <w:szCs w:val="24"/>
              </w:rPr>
            </w:pPr>
            <w:r w:rsidRPr="00502332">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502332" w:rsidRDefault="00B92A19" w:rsidP="003E2DCA">
            <w:pPr>
              <w:rPr>
                <w:rFonts w:ascii="Arial" w:hAnsi="Arial" w:cs="Arial"/>
                <w:sz w:val="24"/>
                <w:szCs w:val="24"/>
              </w:rPr>
            </w:pPr>
            <w:r w:rsidRPr="00502332">
              <w:rPr>
                <w:rFonts w:ascii="Arial" w:hAnsi="Arial" w:cs="Arial"/>
                <w:sz w:val="24"/>
                <w:szCs w:val="24"/>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3D5D3F22" w14:textId="03DC125D" w:rsidR="00B92A19" w:rsidRPr="00502332" w:rsidRDefault="001D20F1" w:rsidP="003E2DCA">
            <w:pPr>
              <w:rPr>
                <w:rFonts w:ascii="Arial" w:hAnsi="Arial" w:cs="Arial"/>
                <w:sz w:val="24"/>
                <w:szCs w:val="24"/>
              </w:rPr>
            </w:pPr>
            <w:r w:rsidRPr="00502332">
              <w:rPr>
                <w:rFonts w:ascii="Arial" w:hAnsi="Arial" w:cs="Arial"/>
                <w:sz w:val="24"/>
                <w:szCs w:val="24"/>
              </w:rPr>
              <w:t xml:space="preserve">To critically explore </w:t>
            </w:r>
            <w:r w:rsidR="000D3EFE" w:rsidRPr="00502332">
              <w:rPr>
                <w:rFonts w:ascii="Arial" w:hAnsi="Arial" w:cs="Arial"/>
                <w:sz w:val="24"/>
                <w:szCs w:val="24"/>
              </w:rPr>
              <w:t>existing stereotypes</w:t>
            </w:r>
            <w:r w:rsidR="00292D76" w:rsidRPr="00502332">
              <w:rPr>
                <w:rFonts w:ascii="Arial" w:hAnsi="Arial" w:cs="Arial"/>
                <w:sz w:val="24"/>
                <w:szCs w:val="24"/>
              </w:rPr>
              <w:t xml:space="preserve"> and stigma </w:t>
            </w:r>
            <w:r w:rsidR="00E73B91" w:rsidRPr="00502332">
              <w:rPr>
                <w:rFonts w:ascii="Arial" w:hAnsi="Arial" w:cs="Arial"/>
                <w:sz w:val="24"/>
                <w:szCs w:val="24"/>
              </w:rPr>
              <w:t xml:space="preserve">surrounding children and young people involved in county lines in England and wales. </w:t>
            </w:r>
          </w:p>
        </w:tc>
      </w:tr>
      <w:tr w:rsidR="00B92A19" w:rsidRPr="00502332" w14:paraId="7724C711" w14:textId="77777777" w:rsidTr="00DA05B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502332" w:rsidRDefault="00B92A19" w:rsidP="003E2DCA">
            <w:pPr>
              <w:rPr>
                <w:rFonts w:ascii="Arial" w:hAnsi="Arial" w:cs="Arial"/>
                <w:sz w:val="24"/>
                <w:szCs w:val="24"/>
              </w:rPr>
            </w:pPr>
            <w:r w:rsidRPr="00502332">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502332" w:rsidRDefault="00B92A19" w:rsidP="003E2DCA">
            <w:pPr>
              <w:rPr>
                <w:rFonts w:ascii="Arial" w:hAnsi="Arial" w:cs="Arial"/>
                <w:sz w:val="24"/>
                <w:szCs w:val="24"/>
              </w:rPr>
            </w:pPr>
            <w:r w:rsidRPr="00502332">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7C46C3AB" w:rsidR="00B92A19" w:rsidRPr="00502332" w:rsidRDefault="001D20F1" w:rsidP="003E2DCA">
            <w:pPr>
              <w:rPr>
                <w:rFonts w:ascii="Arial" w:hAnsi="Arial" w:cs="Arial"/>
                <w:sz w:val="24"/>
                <w:szCs w:val="24"/>
              </w:rPr>
            </w:pPr>
            <w:r w:rsidRPr="00502332">
              <w:rPr>
                <w:rFonts w:ascii="Arial" w:hAnsi="Arial" w:cs="Arial"/>
                <w:sz w:val="24"/>
                <w:szCs w:val="24"/>
              </w:rPr>
              <w:t>September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502332" w:rsidRDefault="00B92A19" w:rsidP="003E2DCA">
            <w:pPr>
              <w:rPr>
                <w:rFonts w:ascii="Arial" w:hAnsi="Arial" w:cs="Arial"/>
                <w:sz w:val="24"/>
                <w:szCs w:val="24"/>
              </w:rPr>
            </w:pPr>
            <w:r w:rsidRPr="00502332">
              <w:rPr>
                <w:rFonts w:ascii="Arial" w:hAnsi="Arial" w:cs="Arial"/>
                <w:sz w:val="24"/>
                <w:szCs w:val="24"/>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508771C7" w14:textId="7F8325A1" w:rsidR="00B92A19" w:rsidRPr="00502332" w:rsidRDefault="000D3EFE" w:rsidP="003E2DCA">
            <w:pPr>
              <w:rPr>
                <w:rFonts w:ascii="Arial" w:hAnsi="Arial" w:cs="Arial"/>
                <w:sz w:val="24"/>
                <w:szCs w:val="24"/>
              </w:rPr>
            </w:pPr>
            <w:r w:rsidRPr="00502332">
              <w:rPr>
                <w:rFonts w:ascii="Arial" w:hAnsi="Arial" w:cs="Arial"/>
                <w:sz w:val="24"/>
                <w:szCs w:val="24"/>
              </w:rPr>
              <w:t>May 2027</w:t>
            </w:r>
          </w:p>
        </w:tc>
      </w:tr>
      <w:tr w:rsidR="00B92A19" w:rsidRPr="00502332" w14:paraId="3C362437" w14:textId="77777777" w:rsidTr="003E2DCA">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502332" w:rsidRDefault="00B92A19" w:rsidP="003E2DCA">
            <w:pPr>
              <w:spacing w:before="120" w:after="120"/>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34519E" w:rsidRDefault="00B92A19" w:rsidP="003E2DCA">
            <w:pPr>
              <w:spacing w:before="120" w:after="120"/>
              <w:rPr>
                <w:rFonts w:ascii="Arial" w:hAnsi="Arial" w:cs="Arial"/>
                <w:b/>
                <w:sz w:val="24"/>
                <w:szCs w:val="24"/>
              </w:rPr>
            </w:pPr>
            <w:r w:rsidRPr="0034519E">
              <w:rPr>
                <w:rFonts w:ascii="Arial" w:hAnsi="Arial" w:cs="Arial"/>
                <w:b/>
                <w:sz w:val="24"/>
                <w:szCs w:val="24"/>
              </w:rPr>
              <w:t>Introduction to the Research (maximum 300 words per section)</w:t>
            </w:r>
          </w:p>
          <w:p w14:paraId="6EFFAEFA" w14:textId="77777777" w:rsidR="00B92A19" w:rsidRPr="0034519E" w:rsidRDefault="00B92A19" w:rsidP="003E2DCA">
            <w:pPr>
              <w:spacing w:before="120" w:after="120"/>
              <w:rPr>
                <w:rFonts w:ascii="Arial" w:hAnsi="Arial" w:cs="Arial"/>
                <w:b/>
                <w:sz w:val="24"/>
                <w:szCs w:val="24"/>
              </w:rPr>
            </w:pPr>
            <w:r w:rsidRPr="0034519E">
              <w:rPr>
                <w:rFonts w:ascii="Arial" w:hAnsi="Arial" w:cs="Arial"/>
                <w:b/>
                <w:sz w:val="24"/>
                <w:szCs w:val="24"/>
              </w:rPr>
              <w:t xml:space="preserve">Ensure that you write for a </w:t>
            </w:r>
            <w:r w:rsidRPr="0034519E">
              <w:rPr>
                <w:rFonts w:ascii="Arial" w:hAnsi="Arial" w:cs="Arial"/>
                <w:b/>
                <w:sz w:val="24"/>
                <w:szCs w:val="24"/>
                <w:u w:val="single"/>
              </w:rPr>
              <w:t>Non-Specialist Audience</w:t>
            </w:r>
            <w:r w:rsidRPr="0034519E">
              <w:rPr>
                <w:rFonts w:ascii="Arial" w:hAnsi="Arial" w:cs="Arial"/>
                <w:b/>
                <w:sz w:val="24"/>
                <w:szCs w:val="24"/>
              </w:rPr>
              <w:t xml:space="preserve"> when outlining your response to the points below:</w:t>
            </w:r>
          </w:p>
          <w:p w14:paraId="61E89C16" w14:textId="77777777" w:rsidR="00B92A19" w:rsidRPr="0034519E" w:rsidRDefault="00B92A19" w:rsidP="00B92A19">
            <w:pPr>
              <w:pStyle w:val="ListParagraph"/>
              <w:numPr>
                <w:ilvl w:val="0"/>
                <w:numId w:val="27"/>
              </w:numPr>
              <w:ind w:left="0"/>
              <w:contextualSpacing w:val="0"/>
              <w:rPr>
                <w:rFonts w:ascii="Arial" w:hAnsi="Arial" w:cs="Arial"/>
                <w:i/>
                <w:sz w:val="24"/>
                <w:szCs w:val="24"/>
              </w:rPr>
            </w:pPr>
            <w:r w:rsidRPr="0034519E">
              <w:rPr>
                <w:rFonts w:ascii="Arial" w:hAnsi="Arial" w:cs="Arial"/>
                <w:i/>
                <w:sz w:val="24"/>
                <w:szCs w:val="24"/>
              </w:rPr>
              <w:t>Purpose of Research Activity</w:t>
            </w:r>
          </w:p>
          <w:p w14:paraId="33B8EE28" w14:textId="77777777" w:rsidR="00B92A19" w:rsidRPr="0034519E" w:rsidRDefault="00B92A19" w:rsidP="00B92A19">
            <w:pPr>
              <w:pStyle w:val="ListParagraph"/>
              <w:numPr>
                <w:ilvl w:val="0"/>
                <w:numId w:val="27"/>
              </w:numPr>
              <w:ind w:left="0"/>
              <w:contextualSpacing w:val="0"/>
              <w:rPr>
                <w:rFonts w:ascii="Arial" w:hAnsi="Arial" w:cs="Arial"/>
                <w:i/>
                <w:sz w:val="24"/>
                <w:szCs w:val="24"/>
              </w:rPr>
            </w:pPr>
            <w:r w:rsidRPr="0034519E">
              <w:rPr>
                <w:rFonts w:ascii="Arial" w:hAnsi="Arial" w:cs="Arial"/>
                <w:i/>
                <w:sz w:val="24"/>
                <w:szCs w:val="24"/>
              </w:rPr>
              <w:lastRenderedPageBreak/>
              <w:t>Proposed Research Question</w:t>
            </w:r>
          </w:p>
          <w:p w14:paraId="5895392A" w14:textId="77777777" w:rsidR="00B92A19" w:rsidRPr="0034519E" w:rsidRDefault="00B92A19" w:rsidP="00B92A19">
            <w:pPr>
              <w:pStyle w:val="ListParagraph"/>
              <w:numPr>
                <w:ilvl w:val="0"/>
                <w:numId w:val="27"/>
              </w:numPr>
              <w:ind w:left="0"/>
              <w:contextualSpacing w:val="0"/>
              <w:rPr>
                <w:rFonts w:ascii="Arial" w:hAnsi="Arial" w:cs="Arial"/>
                <w:i/>
                <w:sz w:val="24"/>
                <w:szCs w:val="24"/>
              </w:rPr>
            </w:pPr>
            <w:r w:rsidRPr="0034519E">
              <w:rPr>
                <w:rFonts w:ascii="Arial" w:hAnsi="Arial" w:cs="Arial"/>
                <w:i/>
                <w:sz w:val="24"/>
                <w:szCs w:val="24"/>
              </w:rPr>
              <w:t>Aims of Research Activity</w:t>
            </w:r>
          </w:p>
          <w:p w14:paraId="6FBEE8C8" w14:textId="77777777" w:rsidR="00B92A19" w:rsidRPr="0034519E" w:rsidRDefault="00B92A19" w:rsidP="00B92A19">
            <w:pPr>
              <w:pStyle w:val="ListParagraph"/>
              <w:numPr>
                <w:ilvl w:val="0"/>
                <w:numId w:val="27"/>
              </w:numPr>
              <w:spacing w:after="240"/>
              <w:ind w:left="0" w:hanging="357"/>
              <w:contextualSpacing w:val="0"/>
              <w:rPr>
                <w:rFonts w:ascii="Arial" w:hAnsi="Arial" w:cs="Arial"/>
                <w:i/>
                <w:sz w:val="24"/>
                <w:szCs w:val="24"/>
              </w:rPr>
            </w:pPr>
            <w:r w:rsidRPr="0034519E">
              <w:rPr>
                <w:rFonts w:ascii="Arial" w:hAnsi="Arial" w:cs="Arial"/>
                <w:i/>
                <w:sz w:val="24"/>
                <w:szCs w:val="24"/>
              </w:rPr>
              <w:t>Objectives of Research Activity</w:t>
            </w:r>
          </w:p>
          <w:p w14:paraId="09F52969" w14:textId="77777777" w:rsidR="00B92A19" w:rsidRPr="0034519E" w:rsidRDefault="00B92A19" w:rsidP="003E2DCA">
            <w:pPr>
              <w:spacing w:after="120"/>
              <w:rPr>
                <w:rFonts w:ascii="Arial" w:hAnsi="Arial" w:cs="Arial"/>
                <w:sz w:val="24"/>
                <w:szCs w:val="24"/>
              </w:rPr>
            </w:pPr>
            <w:r w:rsidRPr="0034519E">
              <w:rPr>
                <w:rFonts w:ascii="Arial" w:hAnsi="Arial" w:cs="Arial"/>
                <w:sz w:val="24"/>
                <w:szCs w:val="24"/>
              </w:rPr>
              <w:t xml:space="preserve">Demonstrate, briefly, how </w:t>
            </w:r>
            <w:r w:rsidRPr="0034519E">
              <w:rPr>
                <w:rFonts w:ascii="Arial" w:hAnsi="Arial" w:cs="Arial"/>
                <w:b/>
                <w:sz w:val="24"/>
                <w:szCs w:val="24"/>
                <w:u w:val="single"/>
              </w:rPr>
              <w:t>Existing Research</w:t>
            </w:r>
            <w:r w:rsidRPr="0034519E">
              <w:rPr>
                <w:rFonts w:ascii="Arial" w:hAnsi="Arial" w:cs="Arial"/>
                <w:sz w:val="24"/>
                <w:szCs w:val="24"/>
              </w:rPr>
              <w:t xml:space="preserve"> has informed the proposed activity and explain</w:t>
            </w:r>
          </w:p>
          <w:p w14:paraId="1D42523A" w14:textId="77777777" w:rsidR="00B92A19" w:rsidRPr="0034519E" w:rsidRDefault="00B92A19" w:rsidP="00B92A19">
            <w:pPr>
              <w:pStyle w:val="ListParagraph"/>
              <w:numPr>
                <w:ilvl w:val="0"/>
                <w:numId w:val="27"/>
              </w:numPr>
              <w:ind w:left="0"/>
              <w:contextualSpacing w:val="0"/>
              <w:rPr>
                <w:rFonts w:ascii="Arial" w:hAnsi="Arial" w:cs="Arial"/>
                <w:i/>
                <w:sz w:val="24"/>
                <w:szCs w:val="24"/>
              </w:rPr>
            </w:pPr>
            <w:r w:rsidRPr="0034519E">
              <w:rPr>
                <w:rFonts w:ascii="Arial" w:hAnsi="Arial" w:cs="Arial"/>
                <w:i/>
                <w:sz w:val="24"/>
                <w:szCs w:val="24"/>
              </w:rPr>
              <w:t xml:space="preserve">What the research activity will add to the body of knowledge </w:t>
            </w:r>
          </w:p>
          <w:p w14:paraId="14592D93" w14:textId="77777777" w:rsidR="00B92A19" w:rsidRPr="00502332" w:rsidRDefault="00B92A19" w:rsidP="00B92A19">
            <w:pPr>
              <w:pStyle w:val="ListParagraph"/>
              <w:numPr>
                <w:ilvl w:val="0"/>
                <w:numId w:val="27"/>
              </w:numPr>
              <w:ind w:left="0"/>
              <w:contextualSpacing w:val="0"/>
              <w:rPr>
                <w:rFonts w:ascii="Arial" w:hAnsi="Arial" w:cs="Arial"/>
                <w:color w:val="EE0000"/>
                <w:sz w:val="24"/>
                <w:szCs w:val="24"/>
              </w:rPr>
            </w:pPr>
            <w:r w:rsidRPr="0034519E">
              <w:rPr>
                <w:rFonts w:ascii="Arial" w:hAnsi="Arial" w:cs="Arial"/>
                <w:i/>
                <w:sz w:val="24"/>
                <w:szCs w:val="24"/>
              </w:rPr>
              <w:t xml:space="preserve">How it addresses an area of importance. </w:t>
            </w:r>
          </w:p>
        </w:tc>
      </w:tr>
      <w:tr w:rsidR="00B92A19" w:rsidRPr="00502332" w:rsidDel="002A152D" w14:paraId="61836644" w14:textId="77777777" w:rsidTr="003E2DCA">
        <w:trPr>
          <w:trHeight w:val="454"/>
        </w:trPr>
        <w:tc>
          <w:tcPr>
            <w:tcW w:w="297" w:type="pct"/>
            <w:vAlign w:val="center"/>
          </w:tcPr>
          <w:p w14:paraId="04181439"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lastRenderedPageBreak/>
              <w:t>3</w:t>
            </w:r>
          </w:p>
        </w:tc>
        <w:tc>
          <w:tcPr>
            <w:tcW w:w="4703" w:type="pct"/>
            <w:gridSpan w:val="4"/>
            <w:vAlign w:val="center"/>
          </w:tcPr>
          <w:p w14:paraId="7096573C" w14:textId="09C42596" w:rsidR="002A13EC" w:rsidRPr="00502332" w:rsidRDefault="00B92A19" w:rsidP="00130AB8">
            <w:pPr>
              <w:autoSpaceDE w:val="0"/>
              <w:autoSpaceDN w:val="0"/>
              <w:adjustRightInd w:val="0"/>
              <w:rPr>
                <w:rFonts w:ascii="Arial" w:hAnsi="Arial" w:cs="Arial"/>
                <w:b/>
                <w:bCs/>
                <w:sz w:val="24"/>
                <w:szCs w:val="24"/>
              </w:rPr>
            </w:pPr>
            <w:r w:rsidRPr="00502332">
              <w:rPr>
                <w:rFonts w:ascii="Arial" w:hAnsi="Arial" w:cs="Arial"/>
                <w:b/>
                <w:bCs/>
                <w:sz w:val="24"/>
                <w:szCs w:val="24"/>
              </w:rPr>
              <w:t>Purpose of Research Activity</w:t>
            </w:r>
          </w:p>
          <w:p w14:paraId="4E57D648" w14:textId="77777777" w:rsidR="00743F83" w:rsidRPr="00D50EA0" w:rsidRDefault="00743F83" w:rsidP="00743F83">
            <w:pPr>
              <w:autoSpaceDE w:val="0"/>
              <w:autoSpaceDN w:val="0"/>
              <w:adjustRightInd w:val="0"/>
              <w:rPr>
                <w:rFonts w:ascii="Arial" w:hAnsi="Arial" w:cs="Arial"/>
                <w:sz w:val="24"/>
                <w:szCs w:val="24"/>
              </w:rPr>
            </w:pPr>
            <w:r w:rsidRPr="00D50EA0">
              <w:rPr>
                <w:rFonts w:ascii="Arial" w:hAnsi="Arial" w:cs="Arial"/>
                <w:sz w:val="24"/>
                <w:szCs w:val="24"/>
              </w:rPr>
              <w:t>The purpose of this research is to explore how media coverage shapes public perceptions of young people aged 18–24 who are involved in county lines. Media reporting often relies on dramatic language, simplified explanations, and emotionally charged framing, which can influence whether these young people are viewed as dangerous offenders, vulnerable victims, or a combination of both. This research examines how these narratives and stereotypes are created, repeated, and interpreted, and how they contribute to stigma and wider societal responses. The study is informed by criminological theories, academic debates, and critical discussions of policing and legislation to provide a broad, evidence</w:t>
            </w:r>
            <w:r w:rsidRPr="00D50EA0">
              <w:rPr>
                <w:rFonts w:ascii="Arial" w:hAnsi="Arial" w:cs="Arial"/>
                <w:sz w:val="24"/>
                <w:szCs w:val="24"/>
              </w:rPr>
              <w:noBreakHyphen/>
              <w:t>based understanding of how media framing affects attitudes towards young people linked to county lines.</w:t>
            </w:r>
          </w:p>
          <w:p w14:paraId="6CD27946" w14:textId="669F1CC8" w:rsidR="00B92A19" w:rsidRPr="00502332" w:rsidDel="00425DA7" w:rsidRDefault="00B92A19" w:rsidP="00DA05B0">
            <w:pPr>
              <w:autoSpaceDE w:val="0"/>
              <w:autoSpaceDN w:val="0"/>
              <w:adjustRightInd w:val="0"/>
              <w:rPr>
                <w:rFonts w:ascii="Arial" w:hAnsi="Arial" w:cs="Arial"/>
                <w:b/>
                <w:bCs/>
                <w:sz w:val="24"/>
                <w:szCs w:val="24"/>
              </w:rPr>
            </w:pPr>
          </w:p>
        </w:tc>
      </w:tr>
      <w:tr w:rsidR="00DA05B0" w:rsidRPr="00502332" w:rsidDel="002A152D" w14:paraId="0F1E9A55" w14:textId="77777777" w:rsidTr="003E2DCA">
        <w:trPr>
          <w:trHeight w:val="454"/>
        </w:trPr>
        <w:tc>
          <w:tcPr>
            <w:tcW w:w="297" w:type="pct"/>
            <w:vAlign w:val="center"/>
          </w:tcPr>
          <w:p w14:paraId="5203D625" w14:textId="0BB52502" w:rsidR="00DA05B0" w:rsidRPr="00502332" w:rsidRDefault="00DA05B0" w:rsidP="003E2DCA">
            <w:pPr>
              <w:autoSpaceDE w:val="0"/>
              <w:autoSpaceDN w:val="0"/>
              <w:adjustRightInd w:val="0"/>
              <w:rPr>
                <w:rFonts w:ascii="Arial" w:hAnsi="Arial" w:cs="Arial"/>
                <w:sz w:val="24"/>
                <w:szCs w:val="24"/>
              </w:rPr>
            </w:pPr>
          </w:p>
        </w:tc>
        <w:tc>
          <w:tcPr>
            <w:tcW w:w="4703" w:type="pct"/>
            <w:gridSpan w:val="4"/>
            <w:vAlign w:val="center"/>
          </w:tcPr>
          <w:p w14:paraId="783B1EEE" w14:textId="77777777" w:rsidR="00DA05B0" w:rsidRPr="00502332" w:rsidRDefault="00DA05B0" w:rsidP="00130AB8">
            <w:pPr>
              <w:autoSpaceDE w:val="0"/>
              <w:autoSpaceDN w:val="0"/>
              <w:adjustRightInd w:val="0"/>
              <w:rPr>
                <w:rFonts w:ascii="Arial" w:hAnsi="Arial" w:cs="Arial"/>
                <w:b/>
                <w:bCs/>
                <w:sz w:val="24"/>
                <w:szCs w:val="24"/>
              </w:rPr>
            </w:pPr>
          </w:p>
        </w:tc>
      </w:tr>
      <w:tr w:rsidR="00B92A19" w:rsidRPr="00502332" w:rsidDel="002A152D" w14:paraId="42279EB1" w14:textId="77777777" w:rsidTr="003E2DCA">
        <w:trPr>
          <w:trHeight w:val="454"/>
        </w:trPr>
        <w:tc>
          <w:tcPr>
            <w:tcW w:w="297" w:type="pct"/>
            <w:vAlign w:val="center"/>
          </w:tcPr>
          <w:p w14:paraId="08F73804"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4</w:t>
            </w:r>
          </w:p>
        </w:tc>
        <w:tc>
          <w:tcPr>
            <w:tcW w:w="4703" w:type="pct"/>
            <w:gridSpan w:val="4"/>
            <w:vAlign w:val="center"/>
          </w:tcPr>
          <w:p w14:paraId="0F2CA7DB" w14:textId="77777777" w:rsidR="00B92A19" w:rsidRPr="00502332" w:rsidRDefault="00B92A19" w:rsidP="003E2DCA">
            <w:pPr>
              <w:autoSpaceDE w:val="0"/>
              <w:autoSpaceDN w:val="0"/>
              <w:adjustRightInd w:val="0"/>
              <w:rPr>
                <w:rFonts w:ascii="Arial" w:hAnsi="Arial" w:cs="Arial"/>
                <w:b/>
                <w:bCs/>
                <w:sz w:val="24"/>
                <w:szCs w:val="24"/>
              </w:rPr>
            </w:pPr>
            <w:r w:rsidRPr="00502332">
              <w:rPr>
                <w:rFonts w:ascii="Arial" w:hAnsi="Arial" w:cs="Arial"/>
                <w:b/>
                <w:bCs/>
                <w:sz w:val="24"/>
                <w:szCs w:val="24"/>
              </w:rPr>
              <w:t>Research Question</w:t>
            </w:r>
          </w:p>
          <w:p w14:paraId="7B75C180" w14:textId="77777777" w:rsidR="00381739" w:rsidRPr="00502332" w:rsidRDefault="00381739" w:rsidP="00381739">
            <w:pPr>
              <w:rPr>
                <w:rFonts w:ascii="Arial" w:hAnsi="Arial" w:cs="Arial"/>
                <w:sz w:val="24"/>
                <w:szCs w:val="24"/>
              </w:rPr>
            </w:pPr>
            <w:r w:rsidRPr="00502332">
              <w:rPr>
                <w:rFonts w:ascii="Arial" w:hAnsi="Arial" w:cs="Arial"/>
                <w:sz w:val="24"/>
                <w:szCs w:val="24"/>
              </w:rPr>
              <w:t>A critical analysis of media narratives and stereotyping surrounding young people aged 18–24 involved in county lines in England and Wales.</w:t>
            </w:r>
          </w:p>
          <w:p w14:paraId="3F302B17" w14:textId="77777777" w:rsidR="00B92A19" w:rsidRPr="00502332" w:rsidRDefault="00B92A19" w:rsidP="003E2DCA">
            <w:pPr>
              <w:rPr>
                <w:rFonts w:ascii="Arial" w:hAnsi="Arial" w:cs="Arial"/>
                <w:sz w:val="24"/>
                <w:szCs w:val="24"/>
              </w:rPr>
            </w:pPr>
          </w:p>
          <w:p w14:paraId="35F1E37A" w14:textId="77777777" w:rsidR="00B92A19" w:rsidRPr="00502332" w:rsidRDefault="00B92A19" w:rsidP="003E2DCA">
            <w:pPr>
              <w:rPr>
                <w:rFonts w:ascii="Arial" w:hAnsi="Arial" w:cs="Arial"/>
                <w:sz w:val="24"/>
                <w:szCs w:val="24"/>
              </w:rPr>
            </w:pPr>
          </w:p>
          <w:p w14:paraId="1BB09C29" w14:textId="77777777" w:rsidR="00B92A19" w:rsidRPr="00502332" w:rsidRDefault="00B92A19" w:rsidP="003E2DCA">
            <w:pPr>
              <w:rPr>
                <w:rFonts w:ascii="Arial" w:hAnsi="Arial" w:cs="Arial"/>
                <w:sz w:val="24"/>
                <w:szCs w:val="24"/>
              </w:rPr>
            </w:pPr>
          </w:p>
          <w:p w14:paraId="61638664" w14:textId="77777777" w:rsidR="00B92A19" w:rsidRPr="00502332" w:rsidRDefault="00B92A19" w:rsidP="003E2DCA">
            <w:pPr>
              <w:autoSpaceDE w:val="0"/>
              <w:autoSpaceDN w:val="0"/>
              <w:adjustRightInd w:val="0"/>
              <w:rPr>
                <w:rFonts w:ascii="Arial" w:hAnsi="Arial" w:cs="Arial"/>
                <w:b/>
                <w:bCs/>
                <w:sz w:val="24"/>
                <w:szCs w:val="24"/>
              </w:rPr>
            </w:pPr>
            <w:r w:rsidRPr="00502332">
              <w:rPr>
                <w:rFonts w:ascii="Arial" w:hAnsi="Arial" w:cs="Arial"/>
                <w:sz w:val="24"/>
                <w:szCs w:val="24"/>
              </w:rPr>
              <w:t>(this box should expand as you type)</w:t>
            </w:r>
          </w:p>
        </w:tc>
      </w:tr>
      <w:tr w:rsidR="00B92A19" w:rsidRPr="00502332" w14:paraId="4096E129" w14:textId="77777777" w:rsidTr="003E2DCA">
        <w:trPr>
          <w:trHeight w:val="454"/>
        </w:trPr>
        <w:tc>
          <w:tcPr>
            <w:tcW w:w="297" w:type="pct"/>
            <w:vAlign w:val="center"/>
          </w:tcPr>
          <w:p w14:paraId="04FFC984"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5</w:t>
            </w:r>
          </w:p>
        </w:tc>
        <w:tc>
          <w:tcPr>
            <w:tcW w:w="4703" w:type="pct"/>
            <w:gridSpan w:val="4"/>
            <w:vAlign w:val="center"/>
          </w:tcPr>
          <w:p w14:paraId="63E27EEE" w14:textId="77777777" w:rsidR="00B92A19" w:rsidRPr="00307356" w:rsidRDefault="00B92A19" w:rsidP="003E2DCA">
            <w:pPr>
              <w:autoSpaceDE w:val="0"/>
              <w:autoSpaceDN w:val="0"/>
              <w:adjustRightInd w:val="0"/>
              <w:rPr>
                <w:rFonts w:ascii="Arial" w:hAnsi="Arial" w:cs="Arial"/>
                <w:sz w:val="24"/>
                <w:szCs w:val="24"/>
              </w:rPr>
            </w:pPr>
            <w:r w:rsidRPr="00307356">
              <w:rPr>
                <w:rFonts w:ascii="Arial" w:hAnsi="Arial" w:cs="Arial"/>
                <w:sz w:val="24"/>
                <w:szCs w:val="24"/>
              </w:rPr>
              <w:t>Aims of Research Activity</w:t>
            </w:r>
          </w:p>
          <w:p w14:paraId="7A9757D0" w14:textId="19B47E63" w:rsidR="00DA05B0" w:rsidRPr="00307356" w:rsidRDefault="00DA05B0" w:rsidP="003E2DCA">
            <w:pPr>
              <w:autoSpaceDE w:val="0"/>
              <w:autoSpaceDN w:val="0"/>
              <w:adjustRightInd w:val="0"/>
              <w:rPr>
                <w:rFonts w:ascii="Arial" w:hAnsi="Arial" w:cs="Arial"/>
                <w:sz w:val="24"/>
                <w:szCs w:val="24"/>
              </w:rPr>
            </w:pPr>
            <w:r w:rsidRPr="00307356">
              <w:rPr>
                <w:rFonts w:ascii="Arial" w:hAnsi="Arial" w:cs="Arial"/>
                <w:sz w:val="24"/>
                <w:szCs w:val="24"/>
              </w:rPr>
              <w:t>The aim of this research is to explore how the media talks about young people aged 18–24 who are involved in county lines, and to understand how these stories may create or reinforce certain stereotypes. The research aims to look closely at the language, images, and messages used in media coverage to see whether these young people are mainly shown as offenders, victims, or a mixture of both. By doing this, the study aims to highlight how media narratives might shape public attitudes and influence how society understands these young people.</w:t>
            </w:r>
          </w:p>
          <w:p w14:paraId="7EA369B1" w14:textId="144A5FB1" w:rsidR="00B92A19" w:rsidRPr="00307356" w:rsidRDefault="00B92A19" w:rsidP="003E2DCA">
            <w:pPr>
              <w:rPr>
                <w:rFonts w:ascii="Arial" w:hAnsi="Arial" w:cs="Arial"/>
                <w:color w:val="EE0000"/>
                <w:sz w:val="24"/>
                <w:szCs w:val="24"/>
              </w:rPr>
            </w:pPr>
          </w:p>
          <w:p w14:paraId="5E1AAE20" w14:textId="77777777" w:rsidR="00B92A19" w:rsidRPr="00307356" w:rsidRDefault="00B92A19" w:rsidP="003E2DCA">
            <w:pPr>
              <w:rPr>
                <w:rFonts w:ascii="Arial" w:hAnsi="Arial" w:cs="Arial"/>
                <w:sz w:val="24"/>
                <w:szCs w:val="24"/>
              </w:rPr>
            </w:pPr>
            <w:r w:rsidRPr="00307356">
              <w:rPr>
                <w:rFonts w:ascii="Arial" w:hAnsi="Arial" w:cs="Arial"/>
                <w:color w:val="808080"/>
                <w:sz w:val="24"/>
                <w:szCs w:val="24"/>
              </w:rPr>
              <w:t>(this box should expand as you type)</w:t>
            </w:r>
          </w:p>
        </w:tc>
      </w:tr>
      <w:tr w:rsidR="00B92A19" w:rsidRPr="00502332" w14:paraId="4DD214B1" w14:textId="77777777" w:rsidTr="003E2DCA">
        <w:trPr>
          <w:trHeight w:val="454"/>
        </w:trPr>
        <w:tc>
          <w:tcPr>
            <w:tcW w:w="297" w:type="pct"/>
            <w:vAlign w:val="center"/>
          </w:tcPr>
          <w:p w14:paraId="7748AC12"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6</w:t>
            </w:r>
          </w:p>
        </w:tc>
        <w:tc>
          <w:tcPr>
            <w:tcW w:w="4703" w:type="pct"/>
            <w:gridSpan w:val="4"/>
            <w:vAlign w:val="center"/>
          </w:tcPr>
          <w:p w14:paraId="72654355" w14:textId="77777777" w:rsidR="00E73B91" w:rsidRPr="00307356" w:rsidRDefault="00B92A19" w:rsidP="00E73B91">
            <w:pPr>
              <w:rPr>
                <w:rFonts w:ascii="Arial" w:hAnsi="Arial" w:cs="Arial"/>
                <w:sz w:val="24"/>
                <w:szCs w:val="24"/>
              </w:rPr>
            </w:pPr>
            <w:r w:rsidRPr="00307356">
              <w:rPr>
                <w:rFonts w:ascii="Arial" w:hAnsi="Arial" w:cs="Arial"/>
                <w:sz w:val="24"/>
                <w:szCs w:val="24"/>
              </w:rPr>
              <w:t>Objectives of Research Activity</w:t>
            </w:r>
          </w:p>
          <w:p w14:paraId="08BF609E" w14:textId="77777777" w:rsidR="00381739" w:rsidRPr="00307356" w:rsidRDefault="00381739" w:rsidP="00381739">
            <w:pPr>
              <w:autoSpaceDE w:val="0"/>
              <w:autoSpaceDN w:val="0"/>
              <w:adjustRightInd w:val="0"/>
              <w:rPr>
                <w:rFonts w:ascii="Arial" w:hAnsi="Arial" w:cs="Arial"/>
                <w:sz w:val="24"/>
                <w:szCs w:val="24"/>
              </w:rPr>
            </w:pPr>
            <w:r w:rsidRPr="00307356">
              <w:rPr>
                <w:rFonts w:ascii="Arial" w:hAnsi="Arial" w:cs="Arial"/>
                <w:i/>
                <w:iCs/>
                <w:sz w:val="24"/>
                <w:szCs w:val="24"/>
              </w:rPr>
              <w:lastRenderedPageBreak/>
              <w:t>Objective one - To identify the prevalence of young people involved in county lines across England and Wales, and to explore reasons for their involvement, including grooming, the safeguarding, support and intervention outcome available to them (</w:t>
            </w:r>
            <w:r w:rsidRPr="00307356">
              <w:rPr>
                <w:rFonts w:ascii="Arial" w:hAnsi="Arial" w:cs="Arial"/>
                <w:sz w:val="24"/>
                <w:szCs w:val="24"/>
              </w:rPr>
              <w:t>NCA, 2023; HM Government, 2023; Ofsted, 2022).</w:t>
            </w:r>
          </w:p>
          <w:p w14:paraId="30EA5542" w14:textId="77777777" w:rsidR="00381739" w:rsidRPr="00307356" w:rsidRDefault="00381739" w:rsidP="00381739">
            <w:pPr>
              <w:autoSpaceDE w:val="0"/>
              <w:autoSpaceDN w:val="0"/>
              <w:adjustRightInd w:val="0"/>
              <w:rPr>
                <w:rFonts w:ascii="Arial" w:hAnsi="Arial" w:cs="Arial"/>
                <w:sz w:val="24"/>
                <w:szCs w:val="24"/>
              </w:rPr>
            </w:pPr>
            <w:r w:rsidRPr="00307356">
              <w:rPr>
                <w:rFonts w:ascii="Arial" w:hAnsi="Arial" w:cs="Arial"/>
                <w:i/>
                <w:iCs/>
                <w:sz w:val="24"/>
                <w:szCs w:val="24"/>
              </w:rPr>
              <w:t>.  </w:t>
            </w:r>
          </w:p>
          <w:p w14:paraId="28D57FDF" w14:textId="54CC499D" w:rsidR="00381739" w:rsidRPr="00307356" w:rsidRDefault="00381739" w:rsidP="00381739">
            <w:pPr>
              <w:autoSpaceDE w:val="0"/>
              <w:autoSpaceDN w:val="0"/>
              <w:adjustRightInd w:val="0"/>
              <w:rPr>
                <w:rFonts w:ascii="Arial" w:hAnsi="Arial" w:cs="Arial"/>
                <w:sz w:val="24"/>
                <w:szCs w:val="24"/>
              </w:rPr>
            </w:pPr>
            <w:r w:rsidRPr="00307356">
              <w:rPr>
                <w:rFonts w:ascii="Arial" w:hAnsi="Arial" w:cs="Arial"/>
                <w:i/>
                <w:iCs/>
                <w:sz w:val="24"/>
                <w:szCs w:val="24"/>
              </w:rPr>
              <w:t xml:space="preserve">Objective two – Explore the impact of stereotyping surrounding young people in county lines, across, England and Wales., to consider whether media narratives </w:t>
            </w:r>
            <w:r w:rsidR="002A4B34" w:rsidRPr="00307356">
              <w:rPr>
                <w:rFonts w:ascii="Arial" w:hAnsi="Arial" w:cs="Arial"/>
                <w:i/>
                <w:iCs/>
                <w:sz w:val="24"/>
                <w:szCs w:val="24"/>
              </w:rPr>
              <w:t>lead</w:t>
            </w:r>
            <w:r w:rsidRPr="00307356">
              <w:rPr>
                <w:rFonts w:ascii="Arial" w:hAnsi="Arial" w:cs="Arial"/>
                <w:i/>
                <w:iCs/>
                <w:sz w:val="24"/>
                <w:szCs w:val="24"/>
              </w:rPr>
              <w:t xml:space="preserve"> to criminality, failures to recognising exploitation and the failures in early intervention </w:t>
            </w:r>
            <w:r w:rsidRPr="00307356">
              <w:rPr>
                <w:rFonts w:ascii="Arial" w:hAnsi="Arial" w:cs="Arial"/>
                <w:sz w:val="24"/>
                <w:szCs w:val="24"/>
              </w:rPr>
              <w:t>(The Children’s Society, 2021; Hales &amp; Hobbs, 2020; Robinson et al., 2022).</w:t>
            </w:r>
          </w:p>
          <w:p w14:paraId="21975F03" w14:textId="77777777" w:rsidR="00381739" w:rsidRPr="00307356" w:rsidRDefault="00381739" w:rsidP="00381739">
            <w:pPr>
              <w:autoSpaceDE w:val="0"/>
              <w:autoSpaceDN w:val="0"/>
              <w:adjustRightInd w:val="0"/>
              <w:rPr>
                <w:rFonts w:ascii="Arial" w:hAnsi="Arial" w:cs="Arial"/>
                <w:sz w:val="24"/>
                <w:szCs w:val="24"/>
              </w:rPr>
            </w:pPr>
          </w:p>
          <w:p w14:paraId="4724B721" w14:textId="77777777" w:rsidR="00381739" w:rsidRPr="00307356" w:rsidRDefault="00381739" w:rsidP="00381739">
            <w:pPr>
              <w:autoSpaceDE w:val="0"/>
              <w:autoSpaceDN w:val="0"/>
              <w:adjustRightInd w:val="0"/>
              <w:rPr>
                <w:rFonts w:ascii="Arial" w:hAnsi="Arial" w:cs="Arial"/>
                <w:sz w:val="24"/>
                <w:szCs w:val="24"/>
              </w:rPr>
            </w:pPr>
            <w:r w:rsidRPr="00307356">
              <w:rPr>
                <w:rFonts w:ascii="Arial" w:hAnsi="Arial" w:cs="Arial"/>
                <w:i/>
                <w:iCs/>
                <w:sz w:val="24"/>
                <w:szCs w:val="24"/>
              </w:rPr>
              <w:t xml:space="preserve">Objective three – Propose recommendations for addressing media narratives and stereotyping of young people who are involved in county lines in England and Wales, to promote awareness of them as victims rather than criminal and to support trauma-informed, child centre safeguarding responses </w:t>
            </w:r>
            <w:r w:rsidRPr="00307356">
              <w:rPr>
                <w:rFonts w:ascii="Arial" w:hAnsi="Arial" w:cs="Arial"/>
                <w:sz w:val="24"/>
                <w:szCs w:val="24"/>
              </w:rPr>
              <w:t>(HM Government, 2023; Youth Justice Board, 2022).</w:t>
            </w:r>
          </w:p>
          <w:p w14:paraId="39FE2800" w14:textId="42815AEC" w:rsidR="00B92A19" w:rsidRPr="00307356" w:rsidRDefault="00B92A19" w:rsidP="003E2DCA">
            <w:pPr>
              <w:autoSpaceDE w:val="0"/>
              <w:autoSpaceDN w:val="0"/>
              <w:adjustRightInd w:val="0"/>
              <w:rPr>
                <w:rFonts w:ascii="Arial" w:hAnsi="Arial" w:cs="Arial"/>
                <w:sz w:val="24"/>
                <w:szCs w:val="24"/>
              </w:rPr>
            </w:pPr>
          </w:p>
          <w:p w14:paraId="7BDFF9E1" w14:textId="77777777" w:rsidR="00E73B91" w:rsidRPr="00307356" w:rsidRDefault="00E73B91" w:rsidP="003E2DCA">
            <w:pPr>
              <w:autoSpaceDE w:val="0"/>
              <w:autoSpaceDN w:val="0"/>
              <w:adjustRightInd w:val="0"/>
              <w:rPr>
                <w:rFonts w:ascii="Arial" w:hAnsi="Arial" w:cs="Arial"/>
                <w:sz w:val="24"/>
                <w:szCs w:val="24"/>
              </w:rPr>
            </w:pPr>
          </w:p>
          <w:p w14:paraId="66514C68" w14:textId="77777777" w:rsidR="00B92A19" w:rsidRPr="00307356" w:rsidRDefault="00B92A19" w:rsidP="003E2DCA">
            <w:pPr>
              <w:rPr>
                <w:rFonts w:ascii="Arial" w:hAnsi="Arial" w:cs="Arial"/>
                <w:sz w:val="24"/>
                <w:szCs w:val="24"/>
              </w:rPr>
            </w:pPr>
          </w:p>
          <w:p w14:paraId="57ED2BC3" w14:textId="77777777" w:rsidR="00B92A19" w:rsidRPr="00307356" w:rsidRDefault="00B92A19" w:rsidP="003E2DCA">
            <w:pPr>
              <w:rPr>
                <w:rFonts w:ascii="Arial" w:hAnsi="Arial" w:cs="Arial"/>
                <w:sz w:val="24"/>
                <w:szCs w:val="24"/>
              </w:rPr>
            </w:pPr>
          </w:p>
          <w:p w14:paraId="40B4CCF4" w14:textId="77777777" w:rsidR="00B92A19" w:rsidRPr="00307356" w:rsidRDefault="00B92A19" w:rsidP="003E2DCA">
            <w:pPr>
              <w:rPr>
                <w:rFonts w:ascii="Arial" w:hAnsi="Arial" w:cs="Arial"/>
                <w:sz w:val="24"/>
                <w:szCs w:val="24"/>
              </w:rPr>
            </w:pPr>
          </w:p>
          <w:p w14:paraId="732782CE" w14:textId="77777777" w:rsidR="00B92A19" w:rsidRPr="00307356" w:rsidRDefault="00B92A19" w:rsidP="003E2DCA">
            <w:pPr>
              <w:rPr>
                <w:rFonts w:ascii="Arial" w:hAnsi="Arial" w:cs="Arial"/>
                <w:sz w:val="24"/>
                <w:szCs w:val="24"/>
              </w:rPr>
            </w:pPr>
            <w:r w:rsidRPr="00307356">
              <w:rPr>
                <w:rFonts w:ascii="Arial" w:hAnsi="Arial" w:cs="Arial"/>
                <w:color w:val="808080"/>
                <w:sz w:val="24"/>
                <w:szCs w:val="24"/>
              </w:rPr>
              <w:t>(this box should expand as you type)</w:t>
            </w:r>
          </w:p>
        </w:tc>
      </w:tr>
      <w:tr w:rsidR="00B92A19" w:rsidRPr="00502332" w14:paraId="4A094ABD" w14:textId="77777777" w:rsidTr="003E2DCA">
        <w:trPr>
          <w:trHeight w:val="454"/>
        </w:trPr>
        <w:tc>
          <w:tcPr>
            <w:tcW w:w="297" w:type="pct"/>
            <w:shd w:val="clear" w:color="auto" w:fill="F2F2F2" w:themeFill="background1" w:themeFillShade="F2"/>
            <w:vAlign w:val="center"/>
          </w:tcPr>
          <w:p w14:paraId="0F70ADE2" w14:textId="77777777" w:rsidR="00B92A19" w:rsidRPr="00502332" w:rsidRDefault="00B92A19" w:rsidP="003E2DCA">
            <w:pPr>
              <w:spacing w:before="120" w:after="120"/>
              <w:rPr>
                <w:rFonts w:ascii="Arial" w:hAnsi="Arial" w:cs="Arial"/>
                <w:sz w:val="24"/>
                <w:szCs w:val="24"/>
              </w:rPr>
            </w:pPr>
          </w:p>
        </w:tc>
        <w:tc>
          <w:tcPr>
            <w:tcW w:w="4703" w:type="pct"/>
            <w:gridSpan w:val="4"/>
            <w:shd w:val="clear" w:color="auto" w:fill="F2F2F2" w:themeFill="background1" w:themeFillShade="F2"/>
            <w:vAlign w:val="center"/>
          </w:tcPr>
          <w:p w14:paraId="70CB79EF" w14:textId="77777777" w:rsidR="00B92A19" w:rsidRPr="00502332" w:rsidRDefault="00B92A19" w:rsidP="003E2DCA">
            <w:pPr>
              <w:spacing w:before="120" w:after="120"/>
              <w:rPr>
                <w:rFonts w:ascii="Arial" w:hAnsi="Arial" w:cs="Arial"/>
                <w:b/>
                <w:sz w:val="24"/>
                <w:szCs w:val="24"/>
              </w:rPr>
            </w:pPr>
            <w:r w:rsidRPr="00502332">
              <w:rPr>
                <w:rFonts w:ascii="Arial" w:hAnsi="Arial" w:cs="Arial"/>
                <w:b/>
                <w:sz w:val="24"/>
                <w:szCs w:val="24"/>
              </w:rPr>
              <w:t>Proposed methods (maximum 600 words)</w:t>
            </w:r>
          </w:p>
          <w:p w14:paraId="4911C6ED" w14:textId="5061C5F4" w:rsidR="00B92A19" w:rsidRPr="00502332" w:rsidRDefault="00B92A19" w:rsidP="003E2DCA">
            <w:pPr>
              <w:rPr>
                <w:rFonts w:ascii="Arial" w:hAnsi="Arial" w:cs="Arial"/>
                <w:sz w:val="24"/>
                <w:szCs w:val="24"/>
              </w:rPr>
            </w:pPr>
            <w:r w:rsidRPr="00502332">
              <w:rPr>
                <w:rFonts w:ascii="Arial" w:hAnsi="Arial" w:cs="Arial"/>
                <w:sz w:val="24"/>
                <w:szCs w:val="24"/>
              </w:rPr>
              <w:t xml:space="preserve">Provide </w:t>
            </w:r>
            <w:r w:rsidR="001446CE" w:rsidRPr="00502332">
              <w:rPr>
                <w:rFonts w:ascii="Arial" w:hAnsi="Arial" w:cs="Arial"/>
                <w:sz w:val="24"/>
                <w:szCs w:val="24"/>
              </w:rPr>
              <w:t>a summary</w:t>
            </w:r>
            <w:r w:rsidRPr="00502332">
              <w:rPr>
                <w:rFonts w:ascii="Arial" w:hAnsi="Arial" w:cs="Arial"/>
                <w:sz w:val="24"/>
                <w:szCs w:val="24"/>
              </w:rPr>
              <w:t xml:space="preserve"> of all the methods that </w:t>
            </w:r>
            <w:r w:rsidRPr="00502332">
              <w:rPr>
                <w:rFonts w:ascii="Arial" w:hAnsi="Arial" w:cs="Arial"/>
                <w:b/>
                <w:sz w:val="24"/>
                <w:szCs w:val="24"/>
              </w:rPr>
              <w:t>may</w:t>
            </w:r>
            <w:r w:rsidRPr="00502332">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1446CE" w:rsidRPr="00502332">
              <w:rPr>
                <w:rFonts w:ascii="Arial" w:hAnsi="Arial" w:cs="Arial"/>
                <w:sz w:val="24"/>
                <w:szCs w:val="24"/>
              </w:rPr>
              <w:t>here but</w:t>
            </w:r>
            <w:r w:rsidRPr="00502332">
              <w:rPr>
                <w:rFonts w:ascii="Arial" w:hAnsi="Arial" w:cs="Arial"/>
                <w:sz w:val="24"/>
                <w:szCs w:val="24"/>
              </w:rPr>
              <w:t xml:space="preserve"> should instead describe how you intend to collect the data necessary for you to complete your project.</w:t>
            </w:r>
          </w:p>
        </w:tc>
      </w:tr>
      <w:tr w:rsidR="00B92A19" w:rsidRPr="00502332" w14:paraId="76D27035" w14:textId="77777777" w:rsidTr="003E2DCA">
        <w:trPr>
          <w:trHeight w:val="454"/>
        </w:trPr>
        <w:tc>
          <w:tcPr>
            <w:tcW w:w="297" w:type="pct"/>
            <w:vAlign w:val="center"/>
          </w:tcPr>
          <w:p w14:paraId="618509ED" w14:textId="77777777" w:rsidR="00B92A19" w:rsidRPr="00502332" w:rsidRDefault="00B92A19" w:rsidP="003E2DCA">
            <w:pPr>
              <w:rPr>
                <w:rFonts w:ascii="Arial" w:hAnsi="Arial" w:cs="Arial"/>
                <w:sz w:val="24"/>
                <w:szCs w:val="24"/>
              </w:rPr>
            </w:pPr>
            <w:r w:rsidRPr="00502332">
              <w:rPr>
                <w:rFonts w:ascii="Arial" w:hAnsi="Arial" w:cs="Arial"/>
                <w:sz w:val="24"/>
                <w:szCs w:val="24"/>
              </w:rPr>
              <w:t>7</w:t>
            </w:r>
          </w:p>
        </w:tc>
        <w:tc>
          <w:tcPr>
            <w:tcW w:w="4703" w:type="pct"/>
            <w:gridSpan w:val="4"/>
            <w:vAlign w:val="center"/>
          </w:tcPr>
          <w:p w14:paraId="6A6A0635" w14:textId="77777777" w:rsidR="004552BE" w:rsidRPr="00502332" w:rsidRDefault="004552BE" w:rsidP="004552BE">
            <w:pPr>
              <w:rPr>
                <w:rFonts w:ascii="Arial" w:hAnsi="Arial" w:cs="Arial"/>
                <w:sz w:val="24"/>
                <w:szCs w:val="24"/>
              </w:rPr>
            </w:pPr>
          </w:p>
          <w:p w14:paraId="0D2A1697" w14:textId="77777777" w:rsidR="004552BE" w:rsidRPr="00502332" w:rsidRDefault="004552BE" w:rsidP="004552BE">
            <w:pPr>
              <w:rPr>
                <w:rFonts w:ascii="Arial" w:hAnsi="Arial" w:cs="Arial"/>
                <w:sz w:val="24"/>
                <w:szCs w:val="24"/>
              </w:rPr>
            </w:pPr>
            <w:r w:rsidRPr="00502332">
              <w:rPr>
                <w:rFonts w:ascii="Arial" w:hAnsi="Arial" w:cs="Arial"/>
                <w:sz w:val="24"/>
                <w:szCs w:val="24"/>
              </w:rPr>
              <w:t>For this project, I’ll be using a mixed</w:t>
            </w:r>
            <w:r w:rsidRPr="00502332">
              <w:rPr>
                <w:rFonts w:ascii="Arial" w:hAnsi="Arial" w:cs="Arial"/>
                <w:sz w:val="24"/>
                <w:szCs w:val="24"/>
              </w:rPr>
              <w:noBreakHyphen/>
              <w:t xml:space="preserve">methods approach. This means I’ll be collecting both quantitative and qualitative data so I can get a full picture of how the public views young people involved in county lines. I want the research to be simple, accessible, and easy for people to take part in, while still giving me enough depth to properly explore people’s attitudes. The methods below explain exactly how I plan to collect the data I need. </w:t>
            </w:r>
          </w:p>
          <w:p w14:paraId="515AEF56" w14:textId="065F32BC" w:rsidR="004552BE" w:rsidRPr="00502332" w:rsidRDefault="004552BE" w:rsidP="004552BE">
            <w:pPr>
              <w:rPr>
                <w:rFonts w:ascii="Arial" w:hAnsi="Arial" w:cs="Arial"/>
                <w:b/>
                <w:bCs/>
                <w:sz w:val="24"/>
                <w:szCs w:val="24"/>
              </w:rPr>
            </w:pPr>
            <w:r w:rsidRPr="00502332">
              <w:rPr>
                <w:rFonts w:ascii="Arial" w:hAnsi="Arial" w:cs="Arial"/>
                <w:b/>
                <w:bCs/>
                <w:sz w:val="24"/>
                <w:szCs w:val="24"/>
              </w:rPr>
              <w:t>Online Survey (Quantitative Data)</w:t>
            </w:r>
          </w:p>
          <w:p w14:paraId="289C9B79" w14:textId="0F3E4D8A" w:rsidR="004552BE" w:rsidRPr="00502332" w:rsidRDefault="004552BE" w:rsidP="004552BE">
            <w:pPr>
              <w:rPr>
                <w:rFonts w:ascii="Arial" w:hAnsi="Arial" w:cs="Arial"/>
                <w:sz w:val="24"/>
                <w:szCs w:val="24"/>
              </w:rPr>
            </w:pPr>
            <w:r w:rsidRPr="00502332">
              <w:rPr>
                <w:rFonts w:ascii="Arial" w:hAnsi="Arial" w:cs="Arial"/>
                <w:sz w:val="24"/>
                <w:szCs w:val="24"/>
              </w:rPr>
              <w:t xml:space="preserve">The main method I’ll be using is an online survey aimed at adults aged 18 and over. The survey will be completely anonymous and will be created using a secure platform such as Microsoft Forms. </w:t>
            </w:r>
            <w:r w:rsidR="009A41AA" w:rsidRPr="00502332">
              <w:rPr>
                <w:rFonts w:ascii="Arial" w:hAnsi="Arial" w:cs="Arial"/>
                <w:sz w:val="24"/>
                <w:szCs w:val="24"/>
              </w:rPr>
              <w:t>This platform</w:t>
            </w:r>
            <w:r w:rsidRPr="00502332">
              <w:rPr>
                <w:rFonts w:ascii="Arial" w:hAnsi="Arial" w:cs="Arial"/>
                <w:sz w:val="24"/>
                <w:szCs w:val="24"/>
              </w:rPr>
              <w:t xml:space="preserve"> is easy for people to access on their phones or laptops, and they meet data protection requirements.</w:t>
            </w:r>
          </w:p>
          <w:p w14:paraId="1B0533A5" w14:textId="53CCEB96" w:rsidR="004552BE" w:rsidRPr="00502332" w:rsidRDefault="004552BE" w:rsidP="004552BE">
            <w:pPr>
              <w:rPr>
                <w:rFonts w:ascii="Arial" w:hAnsi="Arial" w:cs="Arial"/>
                <w:sz w:val="24"/>
                <w:szCs w:val="24"/>
              </w:rPr>
            </w:pPr>
            <w:r w:rsidRPr="00502332">
              <w:rPr>
                <w:rFonts w:ascii="Arial" w:hAnsi="Arial" w:cs="Arial"/>
                <w:sz w:val="24"/>
                <w:szCs w:val="24"/>
              </w:rPr>
              <w:t xml:space="preserve">The survey will include a range of </w:t>
            </w:r>
            <w:r w:rsidR="009A41AA" w:rsidRPr="00502332">
              <w:rPr>
                <w:rFonts w:ascii="Arial" w:hAnsi="Arial" w:cs="Arial"/>
                <w:sz w:val="24"/>
                <w:szCs w:val="24"/>
              </w:rPr>
              <w:t>close</w:t>
            </w:r>
            <w:r w:rsidRPr="00502332">
              <w:rPr>
                <w:rFonts w:ascii="Arial" w:hAnsi="Arial" w:cs="Arial"/>
                <w:sz w:val="24"/>
                <w:szCs w:val="24"/>
              </w:rPr>
              <w:noBreakHyphen/>
              <w:t xml:space="preserve">ended questions, and some tick boxes. These questions will help me gather measurable information about people’s awareness of county </w:t>
            </w:r>
            <w:r w:rsidRPr="00502332">
              <w:rPr>
                <w:rFonts w:ascii="Arial" w:hAnsi="Arial" w:cs="Arial"/>
                <w:sz w:val="24"/>
                <w:szCs w:val="24"/>
              </w:rPr>
              <w:lastRenderedPageBreak/>
              <w:t xml:space="preserve">lines, their assumptions about young people’s involvement, and their general attitudes towards vulnerability, responsibility, and exploitation. I’m keeping the questions simple and clear so that anyone from the </w:t>
            </w:r>
            <w:r w:rsidR="009A41AA" w:rsidRPr="00502332">
              <w:rPr>
                <w:rFonts w:ascii="Arial" w:hAnsi="Arial" w:cs="Arial"/>
                <w:sz w:val="24"/>
                <w:szCs w:val="24"/>
              </w:rPr>
              <w:t>public</w:t>
            </w:r>
            <w:r w:rsidRPr="00502332">
              <w:rPr>
                <w:rFonts w:ascii="Arial" w:hAnsi="Arial" w:cs="Arial"/>
                <w:sz w:val="24"/>
                <w:szCs w:val="24"/>
              </w:rPr>
              <w:t xml:space="preserve"> can answer them without needing specialist knowledge.</w:t>
            </w:r>
          </w:p>
          <w:p w14:paraId="319B0DBE" w14:textId="057B67E4" w:rsidR="004552BE" w:rsidRPr="00502332" w:rsidRDefault="004552BE" w:rsidP="004552BE">
            <w:pPr>
              <w:rPr>
                <w:rFonts w:ascii="Arial" w:hAnsi="Arial" w:cs="Arial"/>
                <w:sz w:val="24"/>
                <w:szCs w:val="24"/>
              </w:rPr>
            </w:pPr>
            <w:r w:rsidRPr="00502332">
              <w:rPr>
                <w:rFonts w:ascii="Arial" w:hAnsi="Arial" w:cs="Arial"/>
                <w:sz w:val="24"/>
                <w:szCs w:val="24"/>
              </w:rPr>
              <w:t>I’ll share the survey link through social media. This is to make sure I reach a wide mix of people rather than one specific group. I won’t be collecting any personal or identifying information, and participants will be told clearly that their responses are anonymous and voluntary. The survey will stay open for around two weeks and once it closes, I’ll download the data and prepare it for analysis.</w:t>
            </w:r>
          </w:p>
          <w:p w14:paraId="246B12D5" w14:textId="77777777" w:rsidR="004552BE" w:rsidRPr="00502332" w:rsidRDefault="004552BE" w:rsidP="004552BE">
            <w:pPr>
              <w:rPr>
                <w:rFonts w:ascii="Arial" w:hAnsi="Arial" w:cs="Arial"/>
                <w:sz w:val="24"/>
                <w:szCs w:val="24"/>
              </w:rPr>
            </w:pPr>
            <w:r w:rsidRPr="00502332">
              <w:rPr>
                <w:rFonts w:ascii="Arial" w:hAnsi="Arial" w:cs="Arial"/>
                <w:sz w:val="24"/>
                <w:szCs w:val="24"/>
              </w:rPr>
              <w:t>For the quantitative part, I’ll be using basic descriptive statistics. This will include looking at percentages, averages, and general patterns in the responses. I might also look at whether certain views differ across broad demographic groups, like age or gender, but only in a simple way. The aim isn’t to produce generalisable findings, but to get a sense of the overall trends in public attitudes.</w:t>
            </w:r>
          </w:p>
          <w:p w14:paraId="3ABE42EE" w14:textId="77777777" w:rsidR="004552BE" w:rsidRPr="00502332" w:rsidRDefault="004552BE" w:rsidP="004552BE">
            <w:pPr>
              <w:rPr>
                <w:rFonts w:ascii="Arial" w:hAnsi="Arial" w:cs="Arial"/>
                <w:b/>
                <w:bCs/>
                <w:sz w:val="24"/>
                <w:szCs w:val="24"/>
              </w:rPr>
            </w:pPr>
            <w:r w:rsidRPr="00502332">
              <w:rPr>
                <w:rFonts w:ascii="Arial" w:hAnsi="Arial" w:cs="Arial"/>
                <w:b/>
                <w:bCs/>
                <w:sz w:val="24"/>
                <w:szCs w:val="24"/>
              </w:rPr>
              <w:t>Open</w:t>
            </w:r>
            <w:r w:rsidRPr="00502332">
              <w:rPr>
                <w:rFonts w:ascii="Arial" w:hAnsi="Arial" w:cs="Arial"/>
                <w:b/>
                <w:bCs/>
                <w:sz w:val="24"/>
                <w:szCs w:val="24"/>
              </w:rPr>
              <w:noBreakHyphen/>
              <w:t>Ended Questions (Qualitative Data)</w:t>
            </w:r>
          </w:p>
          <w:p w14:paraId="301A7E3A" w14:textId="77777777" w:rsidR="004552BE" w:rsidRPr="00502332" w:rsidRDefault="004552BE" w:rsidP="004552BE">
            <w:pPr>
              <w:rPr>
                <w:rFonts w:ascii="Arial" w:hAnsi="Arial" w:cs="Arial"/>
                <w:sz w:val="24"/>
                <w:szCs w:val="24"/>
              </w:rPr>
            </w:pPr>
            <w:r w:rsidRPr="00502332">
              <w:rPr>
                <w:rFonts w:ascii="Arial" w:hAnsi="Arial" w:cs="Arial"/>
                <w:sz w:val="24"/>
                <w:szCs w:val="24"/>
              </w:rPr>
              <w:t>Alongside the structured questions, the survey will also include a few open</w:t>
            </w:r>
            <w:r w:rsidRPr="00502332">
              <w:rPr>
                <w:rFonts w:ascii="Arial" w:hAnsi="Arial" w:cs="Arial"/>
                <w:sz w:val="24"/>
                <w:szCs w:val="24"/>
              </w:rPr>
              <w:noBreakHyphen/>
              <w:t>ended questions. These will give people the chance to explain their thoughts in their own words. This part is important because it helps me understand not just what people think, but why they think it. These questions may explore things like how people define exploitation, what they believe leads children into county lines activity, and how they think society or professionals should respond.</w:t>
            </w:r>
          </w:p>
          <w:p w14:paraId="036941C7" w14:textId="77777777" w:rsidR="004552BE" w:rsidRPr="00502332" w:rsidRDefault="004552BE" w:rsidP="004552BE">
            <w:pPr>
              <w:rPr>
                <w:rFonts w:ascii="Arial" w:hAnsi="Arial" w:cs="Arial"/>
                <w:sz w:val="24"/>
                <w:szCs w:val="24"/>
              </w:rPr>
            </w:pPr>
            <w:r w:rsidRPr="00502332">
              <w:rPr>
                <w:rFonts w:ascii="Arial" w:hAnsi="Arial" w:cs="Arial"/>
                <w:sz w:val="24"/>
                <w:szCs w:val="24"/>
              </w:rPr>
              <w:t>The qualitative responses will be analysed using a thematic approach. This means I’ll read through all the answers, look for repeated ideas or patterns, and group these into themes. This will help me identify common assumptions, stereotypes, or misunderstandings that might be influencing public perceptions. Because the survey is anonymous, I won’t be following up with participants or collecting any further information from them.</w:t>
            </w:r>
          </w:p>
          <w:p w14:paraId="780D2670" w14:textId="77777777" w:rsidR="004552BE" w:rsidRPr="00502332" w:rsidRDefault="004552BE" w:rsidP="004552BE">
            <w:pPr>
              <w:rPr>
                <w:rFonts w:ascii="Arial" w:hAnsi="Arial" w:cs="Arial"/>
                <w:b/>
                <w:bCs/>
                <w:sz w:val="24"/>
                <w:szCs w:val="24"/>
              </w:rPr>
            </w:pPr>
            <w:r w:rsidRPr="00502332">
              <w:rPr>
                <w:rFonts w:ascii="Arial" w:hAnsi="Arial" w:cs="Arial"/>
                <w:b/>
                <w:bCs/>
                <w:sz w:val="24"/>
                <w:szCs w:val="24"/>
              </w:rPr>
              <w:t>Secondary Research</w:t>
            </w:r>
          </w:p>
          <w:p w14:paraId="2B888AE7" w14:textId="77777777" w:rsidR="004552BE" w:rsidRPr="00502332" w:rsidRDefault="004552BE" w:rsidP="004552BE">
            <w:pPr>
              <w:rPr>
                <w:rFonts w:ascii="Arial" w:hAnsi="Arial" w:cs="Arial"/>
                <w:sz w:val="24"/>
                <w:szCs w:val="24"/>
              </w:rPr>
            </w:pPr>
            <w:r w:rsidRPr="00502332">
              <w:rPr>
                <w:rFonts w:ascii="Arial" w:hAnsi="Arial" w:cs="Arial"/>
                <w:sz w:val="24"/>
                <w:szCs w:val="24"/>
              </w:rPr>
              <w:t>Alongside the primary data, I’ll also be using secondary research. This includes academic articles, government reports, practitioner guidance, and publications from charities or organisations working in this area. This material will help me design the survey questions, understand the wider context, and support my analysis. Since this part doesn’t involve human participants, it doesn’t require ethical approval.</w:t>
            </w:r>
          </w:p>
          <w:p w14:paraId="30458F45" w14:textId="77777777" w:rsidR="004552BE" w:rsidRPr="00502332" w:rsidRDefault="004552BE" w:rsidP="004552BE">
            <w:pPr>
              <w:rPr>
                <w:rFonts w:ascii="Arial" w:hAnsi="Arial" w:cs="Arial"/>
                <w:b/>
                <w:bCs/>
                <w:sz w:val="24"/>
                <w:szCs w:val="24"/>
              </w:rPr>
            </w:pPr>
            <w:r w:rsidRPr="00502332">
              <w:rPr>
                <w:rFonts w:ascii="Arial" w:hAnsi="Arial" w:cs="Arial"/>
                <w:b/>
                <w:bCs/>
                <w:sz w:val="24"/>
                <w:szCs w:val="24"/>
              </w:rPr>
              <w:t>Summary</w:t>
            </w:r>
          </w:p>
          <w:p w14:paraId="77960B40" w14:textId="572E5142" w:rsidR="004552BE" w:rsidRPr="00502332" w:rsidRDefault="004552BE" w:rsidP="004552BE">
            <w:pPr>
              <w:rPr>
                <w:rFonts w:ascii="Arial" w:hAnsi="Arial" w:cs="Arial"/>
                <w:sz w:val="24"/>
                <w:szCs w:val="24"/>
              </w:rPr>
            </w:pPr>
            <w:r w:rsidRPr="00502332">
              <w:rPr>
                <w:rFonts w:ascii="Arial" w:hAnsi="Arial" w:cs="Arial"/>
                <w:sz w:val="24"/>
                <w:szCs w:val="24"/>
              </w:rPr>
              <w:t>Overall, this mixed</w:t>
            </w:r>
            <w:r w:rsidRPr="00502332">
              <w:rPr>
                <w:rFonts w:ascii="Arial" w:hAnsi="Arial" w:cs="Arial"/>
                <w:sz w:val="24"/>
                <w:szCs w:val="24"/>
              </w:rPr>
              <w:noBreakHyphen/>
              <w:t xml:space="preserve">methods approach will allow me to collect both broad and detailed data. The quantitative questions will show general trends in public attitudes, while the qualitative responses will give me deeper insight into how people make sense of </w:t>
            </w:r>
            <w:r w:rsidR="009A41AA" w:rsidRPr="00502332">
              <w:rPr>
                <w:rFonts w:ascii="Arial" w:hAnsi="Arial" w:cs="Arial"/>
                <w:sz w:val="24"/>
                <w:szCs w:val="24"/>
              </w:rPr>
              <w:t xml:space="preserve">young peoples </w:t>
            </w:r>
            <w:r w:rsidRPr="00502332">
              <w:rPr>
                <w:rFonts w:ascii="Arial" w:hAnsi="Arial" w:cs="Arial"/>
                <w:sz w:val="24"/>
                <w:szCs w:val="24"/>
              </w:rPr>
              <w:t>involvement in county lines. Together, these methods will help me answer my research questions and build a clear picture of public perceptions.</w:t>
            </w:r>
          </w:p>
          <w:p w14:paraId="427753B0" w14:textId="77777777" w:rsidR="00B92A19" w:rsidRPr="00502332" w:rsidRDefault="00B92A19" w:rsidP="003E2DCA">
            <w:pPr>
              <w:rPr>
                <w:rFonts w:ascii="Arial" w:hAnsi="Arial" w:cs="Arial"/>
                <w:b/>
                <w:sz w:val="24"/>
                <w:szCs w:val="24"/>
              </w:rPr>
            </w:pPr>
            <w:r w:rsidRPr="00502332">
              <w:rPr>
                <w:rFonts w:ascii="Arial" w:hAnsi="Arial" w:cs="Arial"/>
                <w:sz w:val="24"/>
                <w:szCs w:val="24"/>
              </w:rPr>
              <w:t>(this box should expand as you type)</w:t>
            </w:r>
          </w:p>
        </w:tc>
      </w:tr>
      <w:tr w:rsidR="00B92A19" w:rsidRPr="00502332" w14:paraId="40D2C72E" w14:textId="77777777" w:rsidTr="003E2DCA">
        <w:trPr>
          <w:trHeight w:val="454"/>
        </w:trPr>
        <w:tc>
          <w:tcPr>
            <w:tcW w:w="297" w:type="pct"/>
            <w:shd w:val="clear" w:color="auto" w:fill="F2F2F2" w:themeFill="background1" w:themeFillShade="F2"/>
            <w:vAlign w:val="center"/>
          </w:tcPr>
          <w:p w14:paraId="0227A954" w14:textId="77777777" w:rsidR="00B92A19" w:rsidRPr="00502332" w:rsidRDefault="00B92A19" w:rsidP="003E2DCA">
            <w:pPr>
              <w:spacing w:before="120"/>
              <w:rPr>
                <w:rFonts w:ascii="Arial" w:hAnsi="Arial" w:cs="Arial"/>
                <w:bCs/>
                <w:sz w:val="24"/>
                <w:szCs w:val="24"/>
              </w:rPr>
            </w:pPr>
            <w:r w:rsidRPr="00502332">
              <w:rPr>
                <w:rFonts w:ascii="Arial" w:hAnsi="Arial" w:cs="Arial"/>
                <w:sz w:val="24"/>
                <w:szCs w:val="24"/>
              </w:rPr>
              <w:lastRenderedPageBreak/>
              <w:br w:type="page"/>
            </w:r>
          </w:p>
        </w:tc>
        <w:tc>
          <w:tcPr>
            <w:tcW w:w="4703" w:type="pct"/>
            <w:gridSpan w:val="4"/>
            <w:shd w:val="clear" w:color="auto" w:fill="F2F2F2" w:themeFill="background1" w:themeFillShade="F2"/>
            <w:vAlign w:val="center"/>
          </w:tcPr>
          <w:p w14:paraId="4697A999" w14:textId="77777777" w:rsidR="00B92A19" w:rsidRPr="00502332" w:rsidRDefault="00B92A19" w:rsidP="003E2DCA">
            <w:pPr>
              <w:spacing w:before="120"/>
              <w:rPr>
                <w:rFonts w:ascii="Arial" w:hAnsi="Arial" w:cs="Arial"/>
                <w:b/>
                <w:sz w:val="24"/>
                <w:szCs w:val="24"/>
              </w:rPr>
            </w:pPr>
            <w:r w:rsidRPr="00502332">
              <w:rPr>
                <w:rFonts w:ascii="Arial" w:hAnsi="Arial" w:cs="Arial"/>
                <w:b/>
                <w:sz w:val="24"/>
                <w:szCs w:val="24"/>
              </w:rPr>
              <w:t>Location of research activity</w:t>
            </w:r>
          </w:p>
          <w:p w14:paraId="43522142" w14:textId="77777777" w:rsidR="00B92A19" w:rsidRPr="00502332" w:rsidRDefault="00B92A19" w:rsidP="003E2DCA">
            <w:pPr>
              <w:rPr>
                <w:rFonts w:ascii="Arial" w:hAnsi="Arial" w:cs="Arial"/>
                <w:sz w:val="24"/>
                <w:szCs w:val="24"/>
              </w:rPr>
            </w:pPr>
            <w:r w:rsidRPr="00502332">
              <w:rPr>
                <w:rFonts w:ascii="Arial" w:hAnsi="Arial" w:cs="Arial"/>
                <w:sz w:val="24"/>
                <w:szCs w:val="24"/>
              </w:rPr>
              <w:t>Identify all locations where research activity will take place.</w:t>
            </w:r>
          </w:p>
        </w:tc>
      </w:tr>
      <w:tr w:rsidR="00B92A19" w:rsidRPr="00502332" w14:paraId="332857D7" w14:textId="77777777" w:rsidTr="003E2DCA">
        <w:trPr>
          <w:trHeight w:val="454"/>
        </w:trPr>
        <w:tc>
          <w:tcPr>
            <w:tcW w:w="297" w:type="pct"/>
            <w:vAlign w:val="center"/>
          </w:tcPr>
          <w:p w14:paraId="71300042" w14:textId="77777777" w:rsidR="00B92A19" w:rsidRPr="00502332" w:rsidRDefault="00B92A19" w:rsidP="003E2DCA">
            <w:pPr>
              <w:rPr>
                <w:rFonts w:ascii="Arial" w:hAnsi="Arial" w:cs="Arial"/>
                <w:bCs/>
                <w:sz w:val="24"/>
                <w:szCs w:val="24"/>
              </w:rPr>
            </w:pPr>
            <w:r w:rsidRPr="00502332">
              <w:rPr>
                <w:rFonts w:ascii="Arial" w:hAnsi="Arial" w:cs="Arial"/>
                <w:bCs/>
                <w:sz w:val="24"/>
                <w:szCs w:val="24"/>
              </w:rPr>
              <w:lastRenderedPageBreak/>
              <w:t>8</w:t>
            </w:r>
          </w:p>
        </w:tc>
        <w:tc>
          <w:tcPr>
            <w:tcW w:w="4703" w:type="pct"/>
            <w:gridSpan w:val="4"/>
            <w:vAlign w:val="center"/>
          </w:tcPr>
          <w:p w14:paraId="22B0DB4A" w14:textId="6440C1B8" w:rsidR="00B92A19" w:rsidRPr="00502332" w:rsidRDefault="0033688C" w:rsidP="003E2DCA">
            <w:pPr>
              <w:rPr>
                <w:rFonts w:ascii="Arial" w:hAnsi="Arial" w:cs="Arial"/>
                <w:sz w:val="24"/>
                <w:szCs w:val="24"/>
              </w:rPr>
            </w:pPr>
            <w:r w:rsidRPr="00502332">
              <w:rPr>
                <w:rFonts w:ascii="Arial" w:hAnsi="Arial" w:cs="Arial"/>
                <w:sz w:val="24"/>
                <w:szCs w:val="24"/>
              </w:rPr>
              <w:t>Online</w:t>
            </w:r>
          </w:p>
          <w:p w14:paraId="75D979F3" w14:textId="77777777" w:rsidR="00B92A19" w:rsidRPr="00502332" w:rsidRDefault="00B92A19" w:rsidP="003E2DCA">
            <w:pPr>
              <w:rPr>
                <w:rFonts w:ascii="Arial" w:hAnsi="Arial" w:cs="Arial"/>
                <w:b/>
                <w:sz w:val="24"/>
                <w:szCs w:val="24"/>
              </w:rPr>
            </w:pPr>
            <w:r w:rsidRPr="00502332">
              <w:rPr>
                <w:rFonts w:ascii="Arial" w:hAnsi="Arial" w:cs="Arial"/>
                <w:color w:val="808080"/>
                <w:sz w:val="24"/>
                <w:szCs w:val="24"/>
              </w:rPr>
              <w:t>(this box should expand as you type)</w:t>
            </w:r>
          </w:p>
        </w:tc>
      </w:tr>
      <w:tr w:rsidR="00B92A19" w:rsidRPr="00502332" w14:paraId="36CB3FAF" w14:textId="77777777" w:rsidTr="003E2DCA">
        <w:trPr>
          <w:trHeight w:val="454"/>
        </w:trPr>
        <w:tc>
          <w:tcPr>
            <w:tcW w:w="297" w:type="pct"/>
            <w:shd w:val="clear" w:color="auto" w:fill="F2F2F2" w:themeFill="background1" w:themeFillShade="F2"/>
            <w:vAlign w:val="center"/>
          </w:tcPr>
          <w:p w14:paraId="2DBE909F" w14:textId="77777777" w:rsidR="00B92A19" w:rsidRPr="00502332" w:rsidRDefault="00B92A19" w:rsidP="003E2DCA">
            <w:pPr>
              <w:spacing w:before="120"/>
              <w:rPr>
                <w:rFonts w:ascii="Arial" w:hAnsi="Arial" w:cs="Arial"/>
                <w:bCs/>
                <w:sz w:val="24"/>
                <w:szCs w:val="24"/>
              </w:rPr>
            </w:pPr>
          </w:p>
        </w:tc>
        <w:tc>
          <w:tcPr>
            <w:tcW w:w="4703" w:type="pct"/>
            <w:gridSpan w:val="4"/>
            <w:shd w:val="clear" w:color="auto" w:fill="F2F2F2" w:themeFill="background1" w:themeFillShade="F2"/>
            <w:vAlign w:val="center"/>
          </w:tcPr>
          <w:p w14:paraId="02BF027A" w14:textId="77777777" w:rsidR="00B92A19" w:rsidRPr="00502332" w:rsidRDefault="00B92A19" w:rsidP="003E2DCA">
            <w:pPr>
              <w:spacing w:before="120"/>
              <w:rPr>
                <w:rFonts w:ascii="Arial" w:hAnsi="Arial" w:cs="Arial"/>
                <w:b/>
                <w:sz w:val="24"/>
                <w:szCs w:val="24"/>
              </w:rPr>
            </w:pPr>
            <w:r w:rsidRPr="00502332">
              <w:rPr>
                <w:rFonts w:ascii="Arial" w:hAnsi="Arial" w:cs="Arial"/>
                <w:b/>
                <w:sz w:val="24"/>
                <w:szCs w:val="24"/>
              </w:rPr>
              <w:t>Research activity outside of the UK</w:t>
            </w:r>
          </w:p>
          <w:p w14:paraId="74CEA635" w14:textId="5103A3B9"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r w:rsidR="00F71F00" w:rsidRPr="00502332">
              <w:rPr>
                <w:rFonts w:ascii="Arial" w:hAnsi="Arial" w:cs="Arial"/>
                <w:sz w:val="24"/>
                <w:szCs w:val="24"/>
              </w:rPr>
              <w:t>research,</w:t>
            </w:r>
            <w:r w:rsidRPr="00502332">
              <w:rPr>
                <w:rFonts w:ascii="Arial" w:hAnsi="Arial" w:cs="Arial"/>
                <w:sz w:val="24"/>
                <w:szCs w:val="24"/>
              </w:rPr>
              <w:t xml:space="preserve"> then please state this.</w:t>
            </w:r>
          </w:p>
        </w:tc>
      </w:tr>
      <w:tr w:rsidR="00B92A19" w:rsidRPr="00502332" w14:paraId="694B0A51" w14:textId="77777777" w:rsidTr="003E2DCA">
        <w:trPr>
          <w:trHeight w:val="454"/>
        </w:trPr>
        <w:tc>
          <w:tcPr>
            <w:tcW w:w="297" w:type="pct"/>
            <w:vAlign w:val="center"/>
          </w:tcPr>
          <w:p w14:paraId="2E56F3DE" w14:textId="77777777" w:rsidR="00B92A19" w:rsidRPr="00502332" w:rsidRDefault="00B92A19" w:rsidP="003E2DCA">
            <w:pPr>
              <w:rPr>
                <w:rFonts w:ascii="Arial" w:hAnsi="Arial" w:cs="Arial"/>
                <w:bCs/>
                <w:sz w:val="24"/>
                <w:szCs w:val="24"/>
              </w:rPr>
            </w:pPr>
            <w:r w:rsidRPr="00502332">
              <w:rPr>
                <w:rFonts w:ascii="Arial" w:hAnsi="Arial" w:cs="Arial"/>
                <w:bCs/>
                <w:sz w:val="24"/>
                <w:szCs w:val="24"/>
              </w:rPr>
              <w:t>9</w:t>
            </w:r>
          </w:p>
        </w:tc>
        <w:tc>
          <w:tcPr>
            <w:tcW w:w="4703" w:type="pct"/>
            <w:gridSpan w:val="4"/>
            <w:vAlign w:val="center"/>
          </w:tcPr>
          <w:p w14:paraId="58D65693" w14:textId="77777777" w:rsidR="00B92A19" w:rsidRPr="00502332" w:rsidRDefault="00B92A19" w:rsidP="003E2DCA">
            <w:pPr>
              <w:rPr>
                <w:rFonts w:ascii="Arial" w:hAnsi="Arial" w:cs="Arial"/>
                <w:sz w:val="24"/>
                <w:szCs w:val="24"/>
              </w:rPr>
            </w:pPr>
          </w:p>
          <w:p w14:paraId="71A7AFCB" w14:textId="059AA344" w:rsidR="002A4B34" w:rsidRPr="00502332" w:rsidRDefault="002A4B34" w:rsidP="003E2DCA">
            <w:pPr>
              <w:rPr>
                <w:rFonts w:ascii="Arial" w:hAnsi="Arial" w:cs="Arial"/>
                <w:sz w:val="24"/>
                <w:szCs w:val="24"/>
              </w:rPr>
            </w:pPr>
            <w:r w:rsidRPr="00502332">
              <w:rPr>
                <w:rFonts w:ascii="Arial" w:hAnsi="Arial" w:cs="Arial"/>
                <w:sz w:val="24"/>
                <w:szCs w:val="24"/>
              </w:rPr>
              <w:t>NO</w:t>
            </w:r>
          </w:p>
          <w:p w14:paraId="035B86B2" w14:textId="77777777" w:rsidR="00B92A19" w:rsidRPr="00502332" w:rsidRDefault="00B92A19" w:rsidP="003E2DCA">
            <w:pPr>
              <w:rPr>
                <w:rFonts w:ascii="Arial" w:hAnsi="Arial" w:cs="Arial"/>
                <w:b/>
                <w:i/>
                <w:sz w:val="24"/>
                <w:szCs w:val="24"/>
              </w:rPr>
            </w:pPr>
            <w:r w:rsidRPr="00502332">
              <w:rPr>
                <w:rFonts w:ascii="Arial" w:hAnsi="Arial" w:cs="Arial"/>
                <w:i/>
                <w:color w:val="808080"/>
                <w:sz w:val="24"/>
                <w:szCs w:val="24"/>
              </w:rPr>
              <w:t>(this box should expand as you type)</w:t>
            </w:r>
          </w:p>
        </w:tc>
      </w:tr>
    </w:tbl>
    <w:p w14:paraId="7ED7B358" w14:textId="77777777" w:rsidR="00B92A19" w:rsidRPr="00502332" w:rsidRDefault="00B92A19" w:rsidP="003E2DCA">
      <w:pPr>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502332" w14:paraId="1597AE06" w14:textId="77777777" w:rsidTr="003E2DCA">
        <w:trPr>
          <w:trHeight w:val="383"/>
        </w:trPr>
        <w:tc>
          <w:tcPr>
            <w:tcW w:w="567" w:type="dxa"/>
            <w:vMerge w:val="restart"/>
            <w:shd w:val="clear" w:color="auto" w:fill="F2F2F2" w:themeFill="background1" w:themeFillShade="F2"/>
            <w:vAlign w:val="center"/>
          </w:tcPr>
          <w:p w14:paraId="340822B7"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10</w:t>
            </w:r>
          </w:p>
        </w:tc>
        <w:tc>
          <w:tcPr>
            <w:tcW w:w="7371" w:type="dxa"/>
            <w:vMerge w:val="restart"/>
            <w:shd w:val="clear" w:color="auto" w:fill="F2F2F2" w:themeFill="background1" w:themeFillShade="F2"/>
            <w:vAlign w:val="center"/>
          </w:tcPr>
          <w:p w14:paraId="3728A81D"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 xml:space="preserve">Use of documentation not in the public domain: Are any documents </w:t>
            </w:r>
            <w:r w:rsidRPr="00502332">
              <w:rPr>
                <w:rFonts w:ascii="Arial" w:hAnsi="Arial" w:cs="Arial"/>
                <w:b/>
                <w:sz w:val="24"/>
                <w:szCs w:val="24"/>
                <w:u w:val="single"/>
              </w:rPr>
              <w:t>NOT</w:t>
            </w:r>
            <w:r w:rsidRPr="00502332">
              <w:rPr>
                <w:rFonts w:ascii="Arial" w:hAnsi="Arial" w:cs="Arial"/>
                <w:sz w:val="24"/>
                <w:szCs w:val="24"/>
              </w:rPr>
              <w:t xml:space="preserve"> publicly available? </w:t>
            </w:r>
          </w:p>
          <w:p w14:paraId="2DC62E03" w14:textId="77777777" w:rsidR="00B92A19" w:rsidRPr="00502332" w:rsidRDefault="00B92A19" w:rsidP="003E2DCA">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26DFFBE3" w14:textId="77777777" w:rsidR="00B92A19" w:rsidRPr="00502332" w:rsidRDefault="00B92A19" w:rsidP="003E2DCA">
            <w:pPr>
              <w:autoSpaceDE w:val="0"/>
              <w:autoSpaceDN w:val="0"/>
              <w:adjustRightInd w:val="0"/>
              <w:jc w:val="center"/>
              <w:rPr>
                <w:rFonts w:ascii="Arial" w:hAnsi="Arial" w:cs="Arial"/>
                <w:b/>
                <w:sz w:val="24"/>
                <w:szCs w:val="24"/>
              </w:rPr>
            </w:pPr>
            <w:r w:rsidRPr="00502332">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Content>
              <w:p w14:paraId="79CF0249" w14:textId="31CF3F43" w:rsidR="00B92A19" w:rsidRPr="00502332" w:rsidRDefault="008240A9" w:rsidP="003E2DCA">
                <w:pPr>
                  <w:autoSpaceDE w:val="0"/>
                  <w:autoSpaceDN w:val="0"/>
                  <w:adjustRightInd w:val="0"/>
                  <w:jc w:val="center"/>
                  <w:rPr>
                    <w:rFonts w:ascii="Arial" w:hAnsi="Arial" w:cs="Arial"/>
                    <w:bCs/>
                    <w:sz w:val="24"/>
                    <w:szCs w:val="24"/>
                  </w:rPr>
                </w:pPr>
                <w:r w:rsidRPr="00502332">
                  <w:rPr>
                    <w:rFonts w:ascii="Segoe UI Symbol" w:eastAsia="MS Gothic" w:hAnsi="Segoe UI Symbol" w:cs="Segoe UI Symbol"/>
                    <w:bCs/>
                    <w:sz w:val="24"/>
                    <w:szCs w:val="24"/>
                  </w:rPr>
                  <w:t>☒</w:t>
                </w:r>
              </w:p>
            </w:sdtContent>
          </w:sdt>
        </w:tc>
      </w:tr>
      <w:tr w:rsidR="00B92A19" w:rsidRPr="00502332" w14:paraId="13A40950" w14:textId="77777777" w:rsidTr="003E2DCA">
        <w:trPr>
          <w:trHeight w:val="218"/>
        </w:trPr>
        <w:tc>
          <w:tcPr>
            <w:tcW w:w="567" w:type="dxa"/>
            <w:vMerge/>
            <w:shd w:val="clear" w:color="auto" w:fill="F2F2F2" w:themeFill="background1" w:themeFillShade="F2"/>
            <w:vAlign w:val="center"/>
          </w:tcPr>
          <w:p w14:paraId="76FBC743" w14:textId="77777777" w:rsidR="00B92A19" w:rsidRPr="00502332" w:rsidRDefault="00B92A19" w:rsidP="003E2DCA">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34184030" w14:textId="77777777" w:rsidR="00B92A19" w:rsidRPr="00502332" w:rsidRDefault="00B92A19" w:rsidP="003E2DCA">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21634C2E" w14:textId="77777777" w:rsidR="00B92A19" w:rsidRPr="00502332" w:rsidRDefault="00B92A19" w:rsidP="003E2DCA">
            <w:pPr>
              <w:autoSpaceDE w:val="0"/>
              <w:autoSpaceDN w:val="0"/>
              <w:adjustRightInd w:val="0"/>
              <w:jc w:val="center"/>
              <w:rPr>
                <w:rFonts w:ascii="Arial" w:hAnsi="Arial" w:cs="Arial"/>
                <w:b/>
                <w:sz w:val="24"/>
                <w:szCs w:val="24"/>
              </w:rPr>
            </w:pPr>
            <w:r w:rsidRPr="00502332">
              <w:rPr>
                <w:rFonts w:ascii="Arial" w:hAnsi="Arial" w:cs="Arial"/>
                <w:b/>
                <w:sz w:val="24"/>
                <w:szCs w:val="24"/>
              </w:rPr>
              <w:t>YES</w:t>
            </w:r>
          </w:p>
        </w:tc>
        <w:tc>
          <w:tcPr>
            <w:tcW w:w="1276" w:type="dxa"/>
            <w:shd w:val="clear" w:color="auto" w:fill="D9D9D9" w:themeFill="background1" w:themeFillShade="D9"/>
            <w:vAlign w:val="center"/>
          </w:tcPr>
          <w:p w14:paraId="796E32E9" w14:textId="77777777" w:rsidR="00B92A19" w:rsidRPr="00502332" w:rsidRDefault="00000000" w:rsidP="003E2DCA">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00B92A19" w:rsidRPr="00502332">
                  <w:rPr>
                    <w:rFonts w:ascii="Segoe UI Symbol" w:eastAsia="MS Gothic" w:hAnsi="Segoe UI Symbol" w:cs="Segoe UI Symbol"/>
                    <w:bCs/>
                    <w:sz w:val="24"/>
                    <w:szCs w:val="24"/>
                  </w:rPr>
                  <w:t>☐</w:t>
                </w:r>
              </w:sdtContent>
            </w:sdt>
          </w:p>
        </w:tc>
      </w:tr>
      <w:tr w:rsidR="00B92A19" w:rsidRPr="00502332" w14:paraId="19FB9435" w14:textId="77777777" w:rsidTr="003E2DCA">
        <w:tc>
          <w:tcPr>
            <w:tcW w:w="567" w:type="dxa"/>
            <w:shd w:val="clear" w:color="auto" w:fill="FFFFFF" w:themeFill="background1"/>
            <w:vAlign w:val="center"/>
          </w:tcPr>
          <w:p w14:paraId="1705EE7F"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11</w:t>
            </w:r>
          </w:p>
        </w:tc>
        <w:tc>
          <w:tcPr>
            <w:tcW w:w="9923" w:type="dxa"/>
            <w:gridSpan w:val="3"/>
            <w:shd w:val="clear" w:color="auto" w:fill="FFFFFF" w:themeFill="background1"/>
          </w:tcPr>
          <w:p w14:paraId="599B4CF6" w14:textId="662387CA"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 xml:space="preserve">If </w:t>
            </w:r>
            <w:r w:rsidR="00F71F00" w:rsidRPr="00502332">
              <w:rPr>
                <w:rFonts w:ascii="Arial" w:hAnsi="Arial" w:cs="Arial"/>
                <w:sz w:val="24"/>
                <w:szCs w:val="24"/>
              </w:rPr>
              <w:t>yes</w:t>
            </w:r>
            <w:r w:rsidRPr="00502332">
              <w:rPr>
                <w:rFonts w:ascii="Arial" w:hAnsi="Arial" w:cs="Arial"/>
                <w:sz w:val="24"/>
                <w:szCs w:val="24"/>
              </w:rPr>
              <w:t>,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502332" w:rsidRDefault="00B92A19" w:rsidP="003E2DCA">
            <w:pPr>
              <w:rPr>
                <w:rFonts w:ascii="Arial" w:hAnsi="Arial" w:cs="Arial"/>
                <w:sz w:val="24"/>
                <w:szCs w:val="24"/>
              </w:rPr>
            </w:pPr>
          </w:p>
          <w:p w14:paraId="07D2104E" w14:textId="3E38C48D" w:rsidR="002A4B34" w:rsidRPr="00502332" w:rsidRDefault="002A4B34" w:rsidP="003E2DCA">
            <w:pPr>
              <w:rPr>
                <w:rFonts w:ascii="Arial" w:hAnsi="Arial" w:cs="Arial"/>
                <w:sz w:val="24"/>
                <w:szCs w:val="24"/>
              </w:rPr>
            </w:pPr>
            <w:r w:rsidRPr="00502332">
              <w:rPr>
                <w:rFonts w:ascii="Arial" w:hAnsi="Arial" w:cs="Arial"/>
                <w:sz w:val="24"/>
                <w:szCs w:val="24"/>
              </w:rPr>
              <w:t>NO</w:t>
            </w:r>
          </w:p>
          <w:p w14:paraId="66710C8E" w14:textId="77777777" w:rsidR="00B92A19" w:rsidRPr="00502332" w:rsidRDefault="00B92A19" w:rsidP="003E2DCA">
            <w:pPr>
              <w:autoSpaceDE w:val="0"/>
              <w:autoSpaceDN w:val="0"/>
              <w:adjustRightInd w:val="0"/>
              <w:rPr>
                <w:rFonts w:ascii="Arial" w:hAnsi="Arial" w:cs="Arial"/>
                <w:bCs/>
                <w:sz w:val="24"/>
                <w:szCs w:val="24"/>
              </w:rPr>
            </w:pPr>
            <w:r w:rsidRPr="00502332">
              <w:rPr>
                <w:rFonts w:ascii="Arial" w:hAnsi="Arial" w:cs="Arial"/>
                <w:i/>
                <w:sz w:val="24"/>
                <w:szCs w:val="24"/>
              </w:rPr>
              <w:t>(this box should expand as you type)</w:t>
            </w:r>
          </w:p>
        </w:tc>
      </w:tr>
    </w:tbl>
    <w:p w14:paraId="637168F4" w14:textId="77777777" w:rsidR="00B92A19" w:rsidRPr="00502332" w:rsidRDefault="00B92A19" w:rsidP="003E2DCA">
      <w:pPr>
        <w:autoSpaceDE w:val="0"/>
        <w:autoSpaceDN w:val="0"/>
        <w:adjustRightInd w:val="0"/>
        <w:spacing w:after="240"/>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502332" w14:paraId="34F7A5B3" w14:textId="77777777" w:rsidTr="003E2DCA">
        <w:tc>
          <w:tcPr>
            <w:tcW w:w="562" w:type="dxa"/>
            <w:shd w:val="clear" w:color="auto" w:fill="F2F2F2" w:themeFill="background1" w:themeFillShade="F2"/>
            <w:vAlign w:val="center"/>
          </w:tcPr>
          <w:p w14:paraId="10D43F38" w14:textId="77777777" w:rsidR="00B92A19" w:rsidRPr="00502332" w:rsidRDefault="00B92A19" w:rsidP="003E2DCA">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398A145F" w14:textId="77777777" w:rsidR="00B92A19" w:rsidRPr="00502332" w:rsidRDefault="00B92A19" w:rsidP="003E2DCA">
            <w:pPr>
              <w:autoSpaceDE w:val="0"/>
              <w:autoSpaceDN w:val="0"/>
              <w:adjustRightInd w:val="0"/>
              <w:jc w:val="both"/>
              <w:rPr>
                <w:rFonts w:ascii="Arial" w:hAnsi="Arial" w:cs="Arial"/>
                <w:b/>
                <w:sz w:val="24"/>
                <w:szCs w:val="24"/>
              </w:rPr>
            </w:pPr>
            <w:r w:rsidRPr="00502332">
              <w:rPr>
                <w:rFonts w:ascii="Arial" w:hAnsi="Arial" w:cs="Arial"/>
                <w:b/>
                <w:sz w:val="24"/>
                <w:szCs w:val="24"/>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502332" w:rsidRDefault="00B92A19" w:rsidP="003E2DCA">
            <w:pPr>
              <w:autoSpaceDE w:val="0"/>
              <w:autoSpaceDN w:val="0"/>
              <w:adjustRightInd w:val="0"/>
              <w:jc w:val="center"/>
              <w:rPr>
                <w:rFonts w:ascii="Arial" w:hAnsi="Arial" w:cs="Arial"/>
                <w:b/>
                <w:bCs/>
                <w:sz w:val="24"/>
                <w:szCs w:val="24"/>
              </w:rPr>
            </w:pPr>
          </w:p>
          <w:p w14:paraId="01D0927A"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YES</w:t>
            </w:r>
          </w:p>
        </w:tc>
        <w:tc>
          <w:tcPr>
            <w:tcW w:w="822" w:type="dxa"/>
            <w:shd w:val="clear" w:color="auto" w:fill="F2F2F2" w:themeFill="background1" w:themeFillShade="F2"/>
          </w:tcPr>
          <w:p w14:paraId="399006D9" w14:textId="77777777" w:rsidR="00B92A19" w:rsidRPr="00502332" w:rsidRDefault="00B92A19" w:rsidP="003E2DCA">
            <w:pPr>
              <w:autoSpaceDE w:val="0"/>
              <w:autoSpaceDN w:val="0"/>
              <w:adjustRightInd w:val="0"/>
              <w:jc w:val="center"/>
              <w:rPr>
                <w:rFonts w:ascii="Arial" w:hAnsi="Arial" w:cs="Arial"/>
                <w:b/>
                <w:bCs/>
                <w:sz w:val="24"/>
                <w:szCs w:val="24"/>
              </w:rPr>
            </w:pPr>
          </w:p>
          <w:p w14:paraId="65637E78"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NO</w:t>
            </w:r>
          </w:p>
        </w:tc>
      </w:tr>
      <w:tr w:rsidR="00B92A19" w:rsidRPr="00502332" w14:paraId="4FE82CF3" w14:textId="77777777" w:rsidTr="003E2DCA">
        <w:trPr>
          <w:trHeight w:val="439"/>
        </w:trPr>
        <w:tc>
          <w:tcPr>
            <w:tcW w:w="562" w:type="dxa"/>
            <w:shd w:val="clear" w:color="auto" w:fill="F2F2F2" w:themeFill="background1" w:themeFillShade="F2"/>
            <w:vAlign w:val="center"/>
          </w:tcPr>
          <w:p w14:paraId="1B9C9148"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12</w:t>
            </w:r>
          </w:p>
        </w:tc>
        <w:tc>
          <w:tcPr>
            <w:tcW w:w="8217" w:type="dxa"/>
            <w:shd w:val="clear" w:color="auto" w:fill="F2F2F2" w:themeFill="background1" w:themeFillShade="F2"/>
            <w:vAlign w:val="center"/>
          </w:tcPr>
          <w:p w14:paraId="607E350C"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0"/>
                <w14:checkedState w14:val="2612" w14:font="MS Gothic"/>
                <w14:uncheckedState w14:val="2610" w14:font="MS Gothic"/>
              </w14:checkbox>
            </w:sdtPr>
            <w:sdtContent>
              <w:p w14:paraId="64C5E88C"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0"/>
                <w14:checkedState w14:val="2612" w14:font="MS Gothic"/>
                <w14:uncheckedState w14:val="2610" w14:font="MS Gothic"/>
              </w14:checkbox>
            </w:sdtPr>
            <w:sdtContent>
              <w:p w14:paraId="17771EE0"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3C1F0A35" w14:textId="77777777" w:rsidTr="003E2DCA">
        <w:trPr>
          <w:trHeight w:val="403"/>
        </w:trPr>
        <w:tc>
          <w:tcPr>
            <w:tcW w:w="562" w:type="dxa"/>
            <w:shd w:val="clear" w:color="auto" w:fill="F2F2F2" w:themeFill="background1" w:themeFillShade="F2"/>
            <w:vAlign w:val="center"/>
          </w:tcPr>
          <w:p w14:paraId="19113B40"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13</w:t>
            </w:r>
          </w:p>
        </w:tc>
        <w:tc>
          <w:tcPr>
            <w:tcW w:w="8217" w:type="dxa"/>
            <w:shd w:val="clear" w:color="auto" w:fill="F2F2F2" w:themeFill="background1" w:themeFillShade="F2"/>
            <w:vAlign w:val="center"/>
          </w:tcPr>
          <w:p w14:paraId="451AB8FA"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0"/>
                <w14:checkedState w14:val="2612" w14:font="MS Gothic"/>
                <w14:uncheckedState w14:val="2610" w14:font="MS Gothic"/>
              </w14:checkbox>
            </w:sdtPr>
            <w:sdtContent>
              <w:p w14:paraId="2D372789"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0"/>
                <w14:checkedState w14:val="2612" w14:font="MS Gothic"/>
                <w14:uncheckedState w14:val="2610" w14:font="MS Gothic"/>
              </w14:checkbox>
            </w:sdtPr>
            <w:sdtContent>
              <w:p w14:paraId="37F48F02"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1497886D" w14:textId="77777777" w:rsidTr="003E2DCA">
        <w:trPr>
          <w:trHeight w:val="439"/>
        </w:trPr>
        <w:tc>
          <w:tcPr>
            <w:tcW w:w="562" w:type="dxa"/>
            <w:shd w:val="clear" w:color="auto" w:fill="F2F2F2" w:themeFill="background1" w:themeFillShade="F2"/>
            <w:vAlign w:val="center"/>
          </w:tcPr>
          <w:p w14:paraId="0DD75BDD"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14</w:t>
            </w:r>
          </w:p>
        </w:tc>
        <w:tc>
          <w:tcPr>
            <w:tcW w:w="8217" w:type="dxa"/>
            <w:shd w:val="clear" w:color="auto" w:fill="F2F2F2" w:themeFill="background1" w:themeFillShade="F2"/>
            <w:vAlign w:val="center"/>
          </w:tcPr>
          <w:p w14:paraId="19EBE123"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1"/>
                <w14:checkedState w14:val="2612" w14:font="MS Gothic"/>
                <w14:uncheckedState w14:val="2610" w14:font="MS Gothic"/>
              </w14:checkbox>
            </w:sdtPr>
            <w:sdtContent>
              <w:p w14:paraId="0928C9DE" w14:textId="7A3E4C1D" w:rsidR="00B92A19" w:rsidRPr="00502332" w:rsidRDefault="000C3818"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0"/>
                <w14:checkedState w14:val="2612" w14:font="MS Gothic"/>
                <w14:uncheckedState w14:val="2610" w14:font="MS Gothic"/>
              </w14:checkbox>
            </w:sdtPr>
            <w:sdtContent>
              <w:p w14:paraId="7CD50E6E"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0243FB6C" w14:textId="77777777" w:rsidTr="003E2DCA">
        <w:trPr>
          <w:trHeight w:val="403"/>
        </w:trPr>
        <w:tc>
          <w:tcPr>
            <w:tcW w:w="562" w:type="dxa"/>
            <w:shd w:val="clear" w:color="auto" w:fill="F2F2F2" w:themeFill="background1" w:themeFillShade="F2"/>
            <w:vAlign w:val="center"/>
          </w:tcPr>
          <w:p w14:paraId="145977D2"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15</w:t>
            </w:r>
          </w:p>
        </w:tc>
        <w:tc>
          <w:tcPr>
            <w:tcW w:w="8217" w:type="dxa"/>
            <w:shd w:val="clear" w:color="auto" w:fill="F2F2F2" w:themeFill="background1" w:themeFillShade="F2"/>
            <w:vAlign w:val="center"/>
          </w:tcPr>
          <w:p w14:paraId="47566BEF"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1"/>
                <w14:checkedState w14:val="2612" w14:font="MS Gothic"/>
                <w14:uncheckedState w14:val="2610" w14:font="MS Gothic"/>
              </w14:checkbox>
            </w:sdtPr>
            <w:sdtContent>
              <w:p w14:paraId="597795F3" w14:textId="30524AFF" w:rsidR="00B92A19" w:rsidRPr="00502332" w:rsidRDefault="000C3818"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0"/>
                <w14:checkedState w14:val="2612" w14:font="MS Gothic"/>
                <w14:uncheckedState w14:val="2610" w14:font="MS Gothic"/>
              </w14:checkbox>
            </w:sdtPr>
            <w:sdtContent>
              <w:p w14:paraId="5BC07B38"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69EEB0DB" w14:textId="77777777" w:rsidTr="003E2DCA">
        <w:trPr>
          <w:trHeight w:val="403"/>
        </w:trPr>
        <w:tc>
          <w:tcPr>
            <w:tcW w:w="562" w:type="dxa"/>
            <w:shd w:val="clear" w:color="auto" w:fill="F2F2F2" w:themeFill="background1" w:themeFillShade="F2"/>
            <w:vAlign w:val="center"/>
          </w:tcPr>
          <w:p w14:paraId="05111D2E"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16</w:t>
            </w:r>
          </w:p>
        </w:tc>
        <w:tc>
          <w:tcPr>
            <w:tcW w:w="8217" w:type="dxa"/>
            <w:shd w:val="clear" w:color="auto" w:fill="F2F2F2" w:themeFill="background1" w:themeFillShade="F2"/>
            <w:vAlign w:val="center"/>
          </w:tcPr>
          <w:p w14:paraId="7C991100"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1"/>
                <w14:checkedState w14:val="2612" w14:font="MS Gothic"/>
                <w14:uncheckedState w14:val="2610" w14:font="MS Gothic"/>
              </w14:checkbox>
            </w:sdtPr>
            <w:sdtContent>
              <w:p w14:paraId="172E330A" w14:textId="2D1425A8" w:rsidR="00B92A19" w:rsidRPr="00502332" w:rsidRDefault="000C3818"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0"/>
                <w14:checkedState w14:val="2612" w14:font="MS Gothic"/>
                <w14:uncheckedState w14:val="2610" w14:font="MS Gothic"/>
              </w14:checkbox>
            </w:sdtPr>
            <w:sdtContent>
              <w:p w14:paraId="6268CF89"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61018119" w14:textId="77777777" w:rsidTr="003E2DCA">
        <w:trPr>
          <w:trHeight w:val="439"/>
        </w:trPr>
        <w:tc>
          <w:tcPr>
            <w:tcW w:w="562" w:type="dxa"/>
            <w:shd w:val="clear" w:color="auto" w:fill="F2F2F2" w:themeFill="background1" w:themeFillShade="F2"/>
            <w:vAlign w:val="center"/>
          </w:tcPr>
          <w:p w14:paraId="0503A597"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17</w:t>
            </w:r>
          </w:p>
        </w:tc>
        <w:tc>
          <w:tcPr>
            <w:tcW w:w="8217" w:type="dxa"/>
            <w:shd w:val="clear" w:color="auto" w:fill="F2F2F2" w:themeFill="background1" w:themeFillShade="F2"/>
            <w:vAlign w:val="center"/>
          </w:tcPr>
          <w:p w14:paraId="77F45823"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0"/>
                <w14:checkedState w14:val="2612" w14:font="MS Gothic"/>
                <w14:uncheckedState w14:val="2610" w14:font="MS Gothic"/>
              </w14:checkbox>
            </w:sdtPr>
            <w:sdtContent>
              <w:p w14:paraId="73E61F16"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0"/>
                <w14:checkedState w14:val="2612" w14:font="MS Gothic"/>
                <w14:uncheckedState w14:val="2610" w14:font="MS Gothic"/>
              </w14:checkbox>
            </w:sdtPr>
            <w:sdtContent>
              <w:p w14:paraId="5E43903E"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054D28F1" w14:textId="77777777" w:rsidTr="003E2DCA">
        <w:trPr>
          <w:trHeight w:val="403"/>
        </w:trPr>
        <w:tc>
          <w:tcPr>
            <w:tcW w:w="562" w:type="dxa"/>
            <w:shd w:val="clear" w:color="auto" w:fill="F2F2F2" w:themeFill="background1" w:themeFillShade="F2"/>
            <w:vAlign w:val="center"/>
          </w:tcPr>
          <w:p w14:paraId="11C28F7A"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18</w:t>
            </w:r>
          </w:p>
        </w:tc>
        <w:tc>
          <w:tcPr>
            <w:tcW w:w="8217" w:type="dxa"/>
            <w:shd w:val="clear" w:color="auto" w:fill="F2F2F2" w:themeFill="background1" w:themeFillShade="F2"/>
            <w:vAlign w:val="center"/>
          </w:tcPr>
          <w:p w14:paraId="7006E44E"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0"/>
                <w14:checkedState w14:val="2612" w14:font="MS Gothic"/>
                <w14:uncheckedState w14:val="2610" w14:font="MS Gothic"/>
              </w14:checkbox>
            </w:sdtPr>
            <w:sdtContent>
              <w:p w14:paraId="53716BE3"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0"/>
                <w14:checkedState w14:val="2612" w14:font="MS Gothic"/>
                <w14:uncheckedState w14:val="2610" w14:font="MS Gothic"/>
              </w14:checkbox>
            </w:sdtPr>
            <w:sdtContent>
              <w:p w14:paraId="4144BE81"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1C6AB349" w14:textId="77777777" w:rsidTr="003E2DCA">
        <w:trPr>
          <w:trHeight w:val="403"/>
        </w:trPr>
        <w:tc>
          <w:tcPr>
            <w:tcW w:w="562" w:type="dxa"/>
            <w:shd w:val="clear" w:color="auto" w:fill="F2F2F2" w:themeFill="background1" w:themeFillShade="F2"/>
            <w:vAlign w:val="center"/>
          </w:tcPr>
          <w:p w14:paraId="7C28635D"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19</w:t>
            </w:r>
          </w:p>
        </w:tc>
        <w:tc>
          <w:tcPr>
            <w:tcW w:w="9889" w:type="dxa"/>
            <w:gridSpan w:val="3"/>
            <w:shd w:val="clear" w:color="auto" w:fill="F2F2F2" w:themeFill="background1" w:themeFillShade="F2"/>
            <w:vAlign w:val="center"/>
          </w:tcPr>
          <w:p w14:paraId="3478E15E" w14:textId="77777777" w:rsidR="00B92A19" w:rsidRPr="00502332" w:rsidRDefault="00B92A19" w:rsidP="003E2DCA">
            <w:pPr>
              <w:autoSpaceDE w:val="0"/>
              <w:autoSpaceDN w:val="0"/>
              <w:adjustRightInd w:val="0"/>
              <w:rPr>
                <w:rFonts w:ascii="Arial" w:hAnsi="Arial" w:cs="Arial"/>
                <w:bCs/>
                <w:sz w:val="24"/>
                <w:szCs w:val="24"/>
              </w:rPr>
            </w:pPr>
            <w:r w:rsidRPr="00502332">
              <w:rPr>
                <w:rFonts w:ascii="Arial" w:hAnsi="Arial" w:cs="Arial"/>
                <w:sz w:val="24"/>
                <w:szCs w:val="24"/>
              </w:rPr>
              <w:t>If YES to any of the above, please give details:</w:t>
            </w:r>
          </w:p>
        </w:tc>
      </w:tr>
      <w:tr w:rsidR="00B92A19" w:rsidRPr="00502332" w14:paraId="7D0B89EC" w14:textId="77777777" w:rsidTr="003E2DCA">
        <w:trPr>
          <w:trHeight w:val="403"/>
        </w:trPr>
        <w:tc>
          <w:tcPr>
            <w:tcW w:w="562" w:type="dxa"/>
            <w:vAlign w:val="center"/>
          </w:tcPr>
          <w:p w14:paraId="446CACB8" w14:textId="77777777" w:rsidR="00B92A19" w:rsidRPr="00502332" w:rsidRDefault="00B92A19" w:rsidP="003E2DCA">
            <w:pPr>
              <w:autoSpaceDE w:val="0"/>
              <w:autoSpaceDN w:val="0"/>
              <w:adjustRightInd w:val="0"/>
              <w:jc w:val="center"/>
              <w:rPr>
                <w:rFonts w:ascii="Arial" w:hAnsi="Arial" w:cs="Arial"/>
                <w:color w:val="C00000"/>
                <w:sz w:val="24"/>
                <w:szCs w:val="24"/>
              </w:rPr>
            </w:pPr>
          </w:p>
        </w:tc>
        <w:tc>
          <w:tcPr>
            <w:tcW w:w="9889" w:type="dxa"/>
            <w:gridSpan w:val="3"/>
            <w:vAlign w:val="center"/>
          </w:tcPr>
          <w:p w14:paraId="3934DA86" w14:textId="65C4937C" w:rsidR="005437B2" w:rsidRPr="00502332" w:rsidRDefault="005437B2" w:rsidP="005437B2">
            <w:pPr>
              <w:autoSpaceDE w:val="0"/>
              <w:autoSpaceDN w:val="0"/>
              <w:adjustRightInd w:val="0"/>
              <w:rPr>
                <w:rFonts w:ascii="Arial" w:hAnsi="Arial" w:cs="Arial"/>
                <w:color w:val="C00000"/>
                <w:sz w:val="24"/>
                <w:szCs w:val="24"/>
              </w:rPr>
            </w:pPr>
            <w:r w:rsidRPr="00502332">
              <w:rPr>
                <w:rFonts w:ascii="Arial" w:hAnsi="Arial" w:cs="Arial"/>
                <w:noProof/>
                <w:color w:val="C00000"/>
                <w:sz w:val="24"/>
                <w:szCs w:val="24"/>
              </w:rPr>
              <w:drawing>
                <wp:inline distT="0" distB="0" distL="0" distR="0" wp14:anchorId="3A0DA9B8" wp14:editId="4CFB7501">
                  <wp:extent cx="12700" cy="12700"/>
                  <wp:effectExtent l="0" t="0" r="0" b="0"/>
                  <wp:docPr id="144710237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15F7E106" w14:textId="7A65E6FB" w:rsidR="0080497F" w:rsidRPr="00502332" w:rsidRDefault="005437B2" w:rsidP="0080497F">
            <w:pPr>
              <w:autoSpaceDE w:val="0"/>
              <w:autoSpaceDN w:val="0"/>
              <w:adjustRightInd w:val="0"/>
              <w:rPr>
                <w:rFonts w:ascii="Arial" w:hAnsi="Arial" w:cs="Arial"/>
                <w:sz w:val="24"/>
                <w:szCs w:val="24"/>
              </w:rPr>
            </w:pPr>
            <w:r w:rsidRPr="00502332">
              <w:rPr>
                <w:rFonts w:ascii="Arial" w:hAnsi="Arial" w:cs="Arial"/>
                <w:noProof/>
                <w:color w:val="C00000"/>
                <w:sz w:val="24"/>
                <w:szCs w:val="24"/>
              </w:rPr>
              <w:drawing>
                <wp:inline distT="0" distB="0" distL="0" distR="0" wp14:anchorId="6BA2088B" wp14:editId="5409FE8B">
                  <wp:extent cx="12700" cy="12700"/>
                  <wp:effectExtent l="0" t="0" r="0" b="0"/>
                  <wp:docPr id="22583788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0080497F" w:rsidRPr="00502332">
              <w:rPr>
                <w:rFonts w:ascii="Arial" w:hAnsi="Arial" w:cs="Arial"/>
                <w:sz w:val="24"/>
                <w:szCs w:val="24"/>
              </w:rPr>
              <w:t xml:space="preserve">My research aligns with </w:t>
            </w:r>
            <w:r w:rsidR="00C3677E" w:rsidRPr="00502332">
              <w:rPr>
                <w:rFonts w:ascii="Arial" w:hAnsi="Arial" w:cs="Arial"/>
                <w:sz w:val="24"/>
                <w:szCs w:val="24"/>
              </w:rPr>
              <w:t xml:space="preserve">at least three of the </w:t>
            </w:r>
            <w:r w:rsidR="00E116E4" w:rsidRPr="00502332">
              <w:rPr>
                <w:rFonts w:ascii="Arial" w:hAnsi="Arial" w:cs="Arial"/>
                <w:sz w:val="24"/>
                <w:szCs w:val="24"/>
              </w:rPr>
              <w:t>above, the</w:t>
            </w:r>
            <w:r w:rsidR="00C3677E" w:rsidRPr="00502332">
              <w:rPr>
                <w:rFonts w:ascii="Arial" w:hAnsi="Arial" w:cs="Arial"/>
                <w:sz w:val="24"/>
                <w:szCs w:val="24"/>
              </w:rPr>
              <w:t xml:space="preserve"> </w:t>
            </w:r>
            <w:r w:rsidR="002C75DC" w:rsidRPr="00502332">
              <w:rPr>
                <w:rFonts w:ascii="Arial" w:hAnsi="Arial" w:cs="Arial"/>
                <w:sz w:val="24"/>
                <w:szCs w:val="24"/>
              </w:rPr>
              <w:t xml:space="preserve">Healthier </w:t>
            </w:r>
            <w:r w:rsidR="00E116E4" w:rsidRPr="00502332">
              <w:rPr>
                <w:rFonts w:ascii="Arial" w:hAnsi="Arial" w:cs="Arial"/>
                <w:sz w:val="24"/>
                <w:szCs w:val="24"/>
              </w:rPr>
              <w:t>Wales</w:t>
            </w:r>
            <w:r w:rsidR="002C75DC" w:rsidRPr="00502332">
              <w:rPr>
                <w:rFonts w:ascii="Arial" w:hAnsi="Arial" w:cs="Arial"/>
                <w:sz w:val="24"/>
                <w:szCs w:val="24"/>
              </w:rPr>
              <w:t xml:space="preserve"> </w:t>
            </w:r>
            <w:r w:rsidR="0080497F" w:rsidRPr="00502332">
              <w:rPr>
                <w:rFonts w:ascii="Arial" w:hAnsi="Arial" w:cs="Arial"/>
                <w:sz w:val="24"/>
                <w:szCs w:val="24"/>
              </w:rPr>
              <w:t xml:space="preserve">by exploring how stigma, stereotyping, and public perceptions of </w:t>
            </w:r>
            <w:r w:rsidR="002A4B34" w:rsidRPr="00502332">
              <w:rPr>
                <w:rFonts w:ascii="Arial" w:hAnsi="Arial" w:cs="Arial"/>
                <w:sz w:val="24"/>
                <w:szCs w:val="24"/>
              </w:rPr>
              <w:t xml:space="preserve">young people </w:t>
            </w:r>
            <w:r w:rsidR="0080497F" w:rsidRPr="00502332">
              <w:rPr>
                <w:rFonts w:ascii="Arial" w:hAnsi="Arial" w:cs="Arial"/>
                <w:sz w:val="24"/>
                <w:szCs w:val="24"/>
              </w:rPr>
              <w:t xml:space="preserve">involved in county lines can </w:t>
            </w:r>
            <w:r w:rsidR="0080497F" w:rsidRPr="00502332">
              <w:rPr>
                <w:rFonts w:ascii="Arial" w:hAnsi="Arial" w:cs="Arial"/>
                <w:sz w:val="24"/>
                <w:szCs w:val="24"/>
              </w:rPr>
              <w:lastRenderedPageBreak/>
              <w:t>impact their mental and emotional well-being. Understanding these harms supports more trauma</w:t>
            </w:r>
            <w:r w:rsidR="0080497F" w:rsidRPr="00502332">
              <w:rPr>
                <w:rFonts w:ascii="Arial" w:hAnsi="Arial" w:cs="Arial"/>
                <w:sz w:val="24"/>
                <w:szCs w:val="24"/>
              </w:rPr>
              <w:noBreakHyphen/>
              <w:t xml:space="preserve">informed, </w:t>
            </w:r>
            <w:r w:rsidR="00C3677E" w:rsidRPr="00502332">
              <w:rPr>
                <w:rFonts w:ascii="Arial" w:hAnsi="Arial" w:cs="Arial"/>
                <w:sz w:val="24"/>
                <w:szCs w:val="24"/>
              </w:rPr>
              <w:t xml:space="preserve">and </w:t>
            </w:r>
            <w:r w:rsidR="0080497F" w:rsidRPr="00502332">
              <w:rPr>
                <w:rFonts w:ascii="Arial" w:hAnsi="Arial" w:cs="Arial"/>
                <w:sz w:val="24"/>
                <w:szCs w:val="24"/>
              </w:rPr>
              <w:t>safeguarding</w:t>
            </w:r>
            <w:r w:rsidR="00C3677E" w:rsidRPr="00502332">
              <w:rPr>
                <w:rFonts w:ascii="Arial" w:hAnsi="Arial" w:cs="Arial"/>
                <w:sz w:val="24"/>
                <w:szCs w:val="24"/>
              </w:rPr>
              <w:t xml:space="preserve"> </w:t>
            </w:r>
            <w:r w:rsidR="0080497F" w:rsidRPr="00502332">
              <w:rPr>
                <w:rFonts w:ascii="Arial" w:hAnsi="Arial" w:cs="Arial"/>
                <w:sz w:val="24"/>
                <w:szCs w:val="24"/>
              </w:rPr>
              <w:t>responses</w:t>
            </w:r>
            <w:r w:rsidR="002C75DC" w:rsidRPr="00502332">
              <w:rPr>
                <w:rFonts w:ascii="Arial" w:hAnsi="Arial" w:cs="Arial"/>
                <w:sz w:val="24"/>
                <w:szCs w:val="24"/>
              </w:rPr>
              <w:t>.</w:t>
            </w:r>
          </w:p>
          <w:p w14:paraId="2EE20C3E" w14:textId="556531DC" w:rsidR="001129A7" w:rsidRPr="00502332" w:rsidRDefault="0080497F" w:rsidP="0080497F">
            <w:pPr>
              <w:autoSpaceDE w:val="0"/>
              <w:autoSpaceDN w:val="0"/>
              <w:adjustRightInd w:val="0"/>
              <w:rPr>
                <w:rFonts w:ascii="Arial" w:hAnsi="Arial" w:cs="Arial"/>
                <w:sz w:val="24"/>
                <w:szCs w:val="24"/>
              </w:rPr>
            </w:pPr>
            <w:r w:rsidRPr="00502332">
              <w:rPr>
                <w:rFonts w:ascii="Arial" w:hAnsi="Arial" w:cs="Arial"/>
                <w:sz w:val="24"/>
                <w:szCs w:val="24"/>
              </w:rPr>
              <w:t xml:space="preserve">Secondly, it </w:t>
            </w:r>
            <w:r w:rsidR="00C3677E" w:rsidRPr="00502332">
              <w:rPr>
                <w:rFonts w:ascii="Arial" w:hAnsi="Arial" w:cs="Arial"/>
                <w:sz w:val="24"/>
                <w:szCs w:val="24"/>
              </w:rPr>
              <w:t xml:space="preserve">helps </w:t>
            </w:r>
            <w:r w:rsidRPr="00502332">
              <w:rPr>
                <w:rFonts w:ascii="Arial" w:hAnsi="Arial" w:cs="Arial"/>
                <w:sz w:val="24"/>
                <w:szCs w:val="24"/>
              </w:rPr>
              <w:t>support</w:t>
            </w:r>
            <w:r w:rsidR="00C3677E" w:rsidRPr="00502332">
              <w:rPr>
                <w:rFonts w:ascii="Arial" w:hAnsi="Arial" w:cs="Arial"/>
                <w:sz w:val="24"/>
                <w:szCs w:val="24"/>
              </w:rPr>
              <w:t xml:space="preserve"> A</w:t>
            </w:r>
            <w:r w:rsidRPr="00502332">
              <w:rPr>
                <w:rFonts w:ascii="Arial" w:hAnsi="Arial" w:cs="Arial"/>
                <w:sz w:val="24"/>
                <w:szCs w:val="24"/>
              </w:rPr>
              <w:t xml:space="preserve"> More Equal Wales by challenging narratives that blame or criminalise exploited </w:t>
            </w:r>
            <w:r w:rsidR="002A4B34" w:rsidRPr="00502332">
              <w:rPr>
                <w:rFonts w:ascii="Arial" w:hAnsi="Arial" w:cs="Arial"/>
                <w:sz w:val="24"/>
                <w:szCs w:val="24"/>
              </w:rPr>
              <w:t>young people</w:t>
            </w:r>
            <w:r w:rsidRPr="00502332">
              <w:rPr>
                <w:rFonts w:ascii="Arial" w:hAnsi="Arial" w:cs="Arial"/>
                <w:sz w:val="24"/>
                <w:szCs w:val="24"/>
              </w:rPr>
              <w:t xml:space="preserve"> The research highlights inequalities experienced by vulnerable young people, those affected by poverty, social exclusion, and exploitation, and aims to promote fairer</w:t>
            </w:r>
            <w:r w:rsidR="001129A7" w:rsidRPr="00502332">
              <w:rPr>
                <w:rFonts w:ascii="Arial" w:hAnsi="Arial" w:cs="Arial"/>
                <w:sz w:val="24"/>
                <w:szCs w:val="24"/>
              </w:rPr>
              <w:t xml:space="preserve"> approaches. </w:t>
            </w:r>
          </w:p>
          <w:p w14:paraId="15FEC062" w14:textId="2FB8B507" w:rsidR="0080497F" w:rsidRPr="00502332" w:rsidRDefault="00F100B7" w:rsidP="0080497F">
            <w:pPr>
              <w:autoSpaceDE w:val="0"/>
              <w:autoSpaceDN w:val="0"/>
              <w:adjustRightInd w:val="0"/>
              <w:rPr>
                <w:rFonts w:ascii="Arial" w:hAnsi="Arial" w:cs="Arial"/>
                <w:sz w:val="24"/>
                <w:szCs w:val="24"/>
              </w:rPr>
            </w:pPr>
            <w:r w:rsidRPr="00502332">
              <w:rPr>
                <w:rFonts w:ascii="Arial" w:hAnsi="Arial" w:cs="Arial"/>
                <w:sz w:val="24"/>
                <w:szCs w:val="24"/>
              </w:rPr>
              <w:t>Thirdly, Wales</w:t>
            </w:r>
            <w:r w:rsidR="0080497F" w:rsidRPr="00502332">
              <w:rPr>
                <w:rFonts w:ascii="Arial" w:hAnsi="Arial" w:cs="Arial"/>
                <w:sz w:val="24"/>
                <w:szCs w:val="24"/>
              </w:rPr>
              <w:t xml:space="preserve"> of Cohesive Communities by examining how community attitudes, media portrayals, and practitioner responses shape social cohesion. By</w:t>
            </w:r>
            <w:r w:rsidR="001129A7" w:rsidRPr="00502332">
              <w:rPr>
                <w:rFonts w:ascii="Arial" w:hAnsi="Arial" w:cs="Arial"/>
                <w:sz w:val="24"/>
                <w:szCs w:val="24"/>
              </w:rPr>
              <w:t xml:space="preserve"> looking at </w:t>
            </w:r>
            <w:r w:rsidRPr="00502332">
              <w:rPr>
                <w:rFonts w:ascii="Arial" w:hAnsi="Arial" w:cs="Arial"/>
                <w:sz w:val="24"/>
                <w:szCs w:val="24"/>
              </w:rPr>
              <w:t>misconceptions,</w:t>
            </w:r>
            <w:r w:rsidR="00B66FDE" w:rsidRPr="00502332">
              <w:rPr>
                <w:rFonts w:ascii="Arial" w:hAnsi="Arial" w:cs="Arial"/>
                <w:sz w:val="24"/>
                <w:szCs w:val="24"/>
              </w:rPr>
              <w:t xml:space="preserve"> </w:t>
            </w:r>
            <w:r w:rsidR="0080497F" w:rsidRPr="00502332">
              <w:rPr>
                <w:rFonts w:ascii="Arial" w:hAnsi="Arial" w:cs="Arial"/>
                <w:sz w:val="24"/>
                <w:szCs w:val="24"/>
              </w:rPr>
              <w:t xml:space="preserve">promoting awareness of exploitation as a safeguarding issue, </w:t>
            </w:r>
            <w:r w:rsidR="00C820DC" w:rsidRPr="00502332">
              <w:rPr>
                <w:rFonts w:ascii="Arial" w:hAnsi="Arial" w:cs="Arial"/>
                <w:sz w:val="24"/>
                <w:szCs w:val="24"/>
              </w:rPr>
              <w:t>and research</w:t>
            </w:r>
            <w:r w:rsidR="00B66FDE" w:rsidRPr="00502332">
              <w:rPr>
                <w:rFonts w:ascii="Arial" w:hAnsi="Arial" w:cs="Arial"/>
                <w:sz w:val="24"/>
                <w:szCs w:val="24"/>
              </w:rPr>
              <w:t xml:space="preserve"> to </w:t>
            </w:r>
            <w:r w:rsidRPr="00502332">
              <w:rPr>
                <w:rFonts w:ascii="Arial" w:hAnsi="Arial" w:cs="Arial"/>
                <w:sz w:val="24"/>
                <w:szCs w:val="24"/>
              </w:rPr>
              <w:t>encourage</w:t>
            </w:r>
            <w:r w:rsidR="00B66FDE" w:rsidRPr="00502332">
              <w:rPr>
                <w:rFonts w:ascii="Arial" w:hAnsi="Arial" w:cs="Arial"/>
                <w:sz w:val="24"/>
                <w:szCs w:val="24"/>
              </w:rPr>
              <w:t xml:space="preserve"> </w:t>
            </w:r>
            <w:r w:rsidR="0080497F" w:rsidRPr="00502332">
              <w:rPr>
                <w:rFonts w:ascii="Arial" w:hAnsi="Arial" w:cs="Arial"/>
                <w:sz w:val="24"/>
                <w:szCs w:val="24"/>
              </w:rPr>
              <w:t>stronger, safer, and more supportive communities.</w:t>
            </w:r>
          </w:p>
          <w:p w14:paraId="422EA313" w14:textId="692734D5" w:rsidR="005437B2" w:rsidRPr="00502332" w:rsidRDefault="005437B2" w:rsidP="005437B2">
            <w:pPr>
              <w:autoSpaceDE w:val="0"/>
              <w:autoSpaceDN w:val="0"/>
              <w:adjustRightInd w:val="0"/>
              <w:rPr>
                <w:rFonts w:ascii="Arial" w:hAnsi="Arial" w:cs="Arial"/>
                <w:color w:val="C00000"/>
                <w:sz w:val="24"/>
                <w:szCs w:val="24"/>
              </w:rPr>
            </w:pPr>
          </w:p>
          <w:p w14:paraId="15ABDB5F" w14:textId="6E4C679C" w:rsidR="00B92A19" w:rsidRPr="00502332" w:rsidRDefault="00B92A19" w:rsidP="003E2DCA">
            <w:pPr>
              <w:autoSpaceDE w:val="0"/>
              <w:autoSpaceDN w:val="0"/>
              <w:adjustRightInd w:val="0"/>
              <w:rPr>
                <w:rFonts w:ascii="Arial" w:hAnsi="Arial" w:cs="Arial"/>
                <w:b/>
                <w:bCs/>
                <w:color w:val="C00000"/>
                <w:sz w:val="24"/>
                <w:szCs w:val="24"/>
              </w:rPr>
            </w:pPr>
          </w:p>
        </w:tc>
      </w:tr>
    </w:tbl>
    <w:p w14:paraId="3EB72EB3" w14:textId="77777777" w:rsidR="00B92A19" w:rsidRPr="00502332" w:rsidRDefault="00B92A19" w:rsidP="003E2DCA">
      <w:pPr>
        <w:autoSpaceDE w:val="0"/>
        <w:autoSpaceDN w:val="0"/>
        <w:adjustRightInd w:val="0"/>
        <w:spacing w:after="240"/>
        <w:jc w:val="both"/>
        <w:rPr>
          <w:rFonts w:ascii="Arial" w:hAnsi="Arial" w:cs="Arial"/>
          <w:b/>
          <w:sz w:val="24"/>
          <w:szCs w:val="24"/>
        </w:rPr>
      </w:pPr>
    </w:p>
    <w:p w14:paraId="14876E8F" w14:textId="77777777" w:rsidR="00B92A19" w:rsidRPr="00502332" w:rsidRDefault="00B92A19" w:rsidP="003E2DCA">
      <w:pPr>
        <w:spacing w:after="240"/>
        <w:rPr>
          <w:rFonts w:ascii="Arial" w:hAnsi="Arial" w:cs="Arial"/>
          <w:b/>
          <w:sz w:val="24"/>
          <w:szCs w:val="24"/>
        </w:rPr>
      </w:pPr>
      <w:r w:rsidRPr="00502332">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502332" w14:paraId="7A8249EE" w14:textId="77777777" w:rsidTr="003E2DCA">
        <w:trPr>
          <w:trHeight w:val="558"/>
        </w:trPr>
        <w:tc>
          <w:tcPr>
            <w:tcW w:w="562" w:type="dxa"/>
            <w:shd w:val="clear" w:color="auto" w:fill="F2F2F2" w:themeFill="background1" w:themeFillShade="F2"/>
            <w:vAlign w:val="center"/>
          </w:tcPr>
          <w:p w14:paraId="2AA91C26" w14:textId="77777777" w:rsidR="00B92A19" w:rsidRPr="00502332" w:rsidRDefault="00B92A19" w:rsidP="003E2DCA">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34A99A1F" w14:textId="77777777" w:rsidR="00B92A19" w:rsidRPr="00502332" w:rsidRDefault="00B92A19" w:rsidP="003E2DCA">
            <w:pPr>
              <w:autoSpaceDE w:val="0"/>
              <w:autoSpaceDN w:val="0"/>
              <w:adjustRightInd w:val="0"/>
              <w:rPr>
                <w:rFonts w:ascii="Arial" w:hAnsi="Arial" w:cs="Arial"/>
                <w:b/>
                <w:sz w:val="24"/>
                <w:szCs w:val="24"/>
              </w:rPr>
            </w:pPr>
            <w:r w:rsidRPr="00502332">
              <w:rPr>
                <w:rFonts w:ascii="Arial" w:hAnsi="Arial" w:cs="Arial"/>
                <w:b/>
                <w:sz w:val="24"/>
                <w:szCs w:val="24"/>
              </w:rPr>
              <w:t>Will the research activity include:</w:t>
            </w:r>
          </w:p>
        </w:tc>
        <w:tc>
          <w:tcPr>
            <w:tcW w:w="846" w:type="dxa"/>
            <w:shd w:val="clear" w:color="auto" w:fill="F2F2F2" w:themeFill="background1" w:themeFillShade="F2"/>
            <w:vAlign w:val="center"/>
          </w:tcPr>
          <w:p w14:paraId="698A7991"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YES</w:t>
            </w:r>
          </w:p>
        </w:tc>
        <w:tc>
          <w:tcPr>
            <w:tcW w:w="816" w:type="dxa"/>
            <w:shd w:val="clear" w:color="auto" w:fill="F2F2F2" w:themeFill="background1" w:themeFillShade="F2"/>
            <w:vAlign w:val="center"/>
          </w:tcPr>
          <w:p w14:paraId="00669582"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NO</w:t>
            </w:r>
          </w:p>
        </w:tc>
      </w:tr>
      <w:tr w:rsidR="00B92A19" w:rsidRPr="00502332" w14:paraId="7EECAFDF" w14:textId="77777777" w:rsidTr="003E2DCA">
        <w:trPr>
          <w:trHeight w:val="439"/>
        </w:trPr>
        <w:tc>
          <w:tcPr>
            <w:tcW w:w="562" w:type="dxa"/>
            <w:shd w:val="clear" w:color="auto" w:fill="F2F2F2" w:themeFill="background1" w:themeFillShade="F2"/>
            <w:vAlign w:val="center"/>
          </w:tcPr>
          <w:p w14:paraId="735B2805"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w:t>
            </w:r>
          </w:p>
        </w:tc>
        <w:tc>
          <w:tcPr>
            <w:tcW w:w="8227" w:type="dxa"/>
            <w:shd w:val="clear" w:color="auto" w:fill="F2F2F2" w:themeFill="background1" w:themeFillShade="F2"/>
            <w:vAlign w:val="center"/>
          </w:tcPr>
          <w:p w14:paraId="0B1B3A16"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Content>
              <w:p w14:paraId="2E90119F" w14:textId="135A4652" w:rsidR="00B92A19" w:rsidRPr="00502332" w:rsidRDefault="00D900AD"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Content>
              <w:p w14:paraId="6800BA01"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31DD9E81" w14:textId="77777777" w:rsidTr="003E2DCA">
        <w:trPr>
          <w:trHeight w:val="439"/>
        </w:trPr>
        <w:tc>
          <w:tcPr>
            <w:tcW w:w="562" w:type="dxa"/>
            <w:shd w:val="clear" w:color="auto" w:fill="F2F2F2" w:themeFill="background1" w:themeFillShade="F2"/>
            <w:vAlign w:val="center"/>
          </w:tcPr>
          <w:p w14:paraId="5923F359"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2</w:t>
            </w:r>
          </w:p>
        </w:tc>
        <w:tc>
          <w:tcPr>
            <w:tcW w:w="8227" w:type="dxa"/>
            <w:shd w:val="clear" w:color="auto" w:fill="F2F2F2" w:themeFill="background1" w:themeFillShade="F2"/>
            <w:vAlign w:val="center"/>
          </w:tcPr>
          <w:p w14:paraId="533B888E"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0"/>
                <w14:checkedState w14:val="2612" w14:font="MS Gothic"/>
                <w14:uncheckedState w14:val="2610" w14:font="MS Gothic"/>
              </w14:checkbox>
            </w:sdtPr>
            <w:sdtContent>
              <w:p w14:paraId="2DF286A7"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0"/>
                <w14:checkedState w14:val="2612" w14:font="MS Gothic"/>
                <w14:uncheckedState w14:val="2610" w14:font="MS Gothic"/>
              </w14:checkbox>
            </w:sdtPr>
            <w:sdtContent>
              <w:p w14:paraId="4C24910E"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497A1831" w14:textId="77777777" w:rsidTr="003E2DCA">
        <w:trPr>
          <w:trHeight w:val="439"/>
        </w:trPr>
        <w:tc>
          <w:tcPr>
            <w:tcW w:w="562" w:type="dxa"/>
            <w:shd w:val="clear" w:color="auto" w:fill="F2F2F2" w:themeFill="background1" w:themeFillShade="F2"/>
            <w:vAlign w:val="center"/>
          </w:tcPr>
          <w:p w14:paraId="1E167B3B"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3</w:t>
            </w:r>
          </w:p>
        </w:tc>
        <w:tc>
          <w:tcPr>
            <w:tcW w:w="8227" w:type="dxa"/>
            <w:shd w:val="clear" w:color="auto" w:fill="F2F2F2" w:themeFill="background1" w:themeFillShade="F2"/>
            <w:vAlign w:val="center"/>
          </w:tcPr>
          <w:p w14:paraId="5F823B08"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0"/>
                <w14:checkedState w14:val="2612" w14:font="MS Gothic"/>
                <w14:uncheckedState w14:val="2610" w14:font="MS Gothic"/>
              </w14:checkbox>
            </w:sdtPr>
            <w:sdtContent>
              <w:p w14:paraId="221F8F61"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1"/>
                <w14:checkedState w14:val="2612" w14:font="MS Gothic"/>
                <w14:uncheckedState w14:val="2610" w14:font="MS Gothic"/>
              </w14:checkbox>
            </w:sdtPr>
            <w:sdtContent>
              <w:p w14:paraId="2FCC3E2D" w14:textId="691A81D4" w:rsidR="00B92A19" w:rsidRPr="00502332" w:rsidRDefault="009B43E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1486A8D2" w14:textId="77777777" w:rsidTr="003E2DCA">
        <w:trPr>
          <w:trHeight w:val="403"/>
        </w:trPr>
        <w:tc>
          <w:tcPr>
            <w:tcW w:w="562" w:type="dxa"/>
            <w:shd w:val="clear" w:color="auto" w:fill="F2F2F2" w:themeFill="background1" w:themeFillShade="F2"/>
            <w:vAlign w:val="center"/>
          </w:tcPr>
          <w:p w14:paraId="6BFEF374"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4</w:t>
            </w:r>
          </w:p>
        </w:tc>
        <w:tc>
          <w:tcPr>
            <w:tcW w:w="8227" w:type="dxa"/>
            <w:shd w:val="clear" w:color="auto" w:fill="F2F2F2" w:themeFill="background1" w:themeFillShade="F2"/>
            <w:vAlign w:val="center"/>
          </w:tcPr>
          <w:p w14:paraId="2ECE994F"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 xml:space="preserve">Use of participant diaries?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14:paraId="46DC4264"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Content>
              <w:p w14:paraId="0AEBD63D" w14:textId="74FF3762" w:rsidR="00B92A19" w:rsidRPr="00502332" w:rsidRDefault="009B43E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31E518F5" w14:textId="77777777" w:rsidTr="003E2DCA">
        <w:trPr>
          <w:trHeight w:val="403"/>
        </w:trPr>
        <w:tc>
          <w:tcPr>
            <w:tcW w:w="562" w:type="dxa"/>
            <w:shd w:val="clear" w:color="auto" w:fill="F2F2F2" w:themeFill="background1" w:themeFillShade="F2"/>
            <w:vAlign w:val="center"/>
          </w:tcPr>
          <w:p w14:paraId="0D073EC8"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5</w:t>
            </w:r>
          </w:p>
        </w:tc>
        <w:tc>
          <w:tcPr>
            <w:tcW w:w="8227" w:type="dxa"/>
            <w:shd w:val="clear" w:color="auto" w:fill="F2F2F2" w:themeFill="background1" w:themeFillShade="F2"/>
            <w:vAlign w:val="center"/>
          </w:tcPr>
          <w:p w14:paraId="6A0044DD"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0"/>
                <w14:checkedState w14:val="2612" w14:font="MS Gothic"/>
                <w14:uncheckedState w14:val="2610" w14:font="MS Gothic"/>
              </w14:checkbox>
            </w:sdtPr>
            <w:sdtContent>
              <w:p w14:paraId="275EB3B2"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1"/>
                <w14:checkedState w14:val="2612" w14:font="MS Gothic"/>
                <w14:uncheckedState w14:val="2610" w14:font="MS Gothic"/>
              </w14:checkbox>
            </w:sdtPr>
            <w:sdtContent>
              <w:p w14:paraId="77206C3B" w14:textId="61D54B22" w:rsidR="00B92A19" w:rsidRPr="00502332" w:rsidRDefault="009B43E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26431401" w14:textId="77777777" w:rsidTr="003E2DCA">
        <w:trPr>
          <w:trHeight w:val="403"/>
        </w:trPr>
        <w:tc>
          <w:tcPr>
            <w:tcW w:w="562" w:type="dxa"/>
            <w:shd w:val="clear" w:color="auto" w:fill="F2F2F2" w:themeFill="background1" w:themeFillShade="F2"/>
            <w:vAlign w:val="center"/>
          </w:tcPr>
          <w:p w14:paraId="3CFB3CDB"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6</w:t>
            </w:r>
          </w:p>
        </w:tc>
        <w:tc>
          <w:tcPr>
            <w:tcW w:w="8227" w:type="dxa"/>
            <w:shd w:val="clear" w:color="auto" w:fill="F2F2F2" w:themeFill="background1" w:themeFillShade="F2"/>
            <w:vAlign w:val="center"/>
          </w:tcPr>
          <w:p w14:paraId="0D5A6CD6"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0"/>
                <w14:checkedState w14:val="2612" w14:font="MS Gothic"/>
                <w14:uncheckedState w14:val="2610" w14:font="MS Gothic"/>
              </w14:checkbox>
            </w:sdtPr>
            <w:sdtContent>
              <w:p w14:paraId="610E07F6"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1"/>
                <w14:checkedState w14:val="2612" w14:font="MS Gothic"/>
                <w14:uncheckedState w14:val="2610" w14:font="MS Gothic"/>
              </w14:checkbox>
            </w:sdtPr>
            <w:sdtContent>
              <w:p w14:paraId="72544760" w14:textId="111F545B" w:rsidR="00B92A19" w:rsidRPr="00502332" w:rsidRDefault="003B668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7D270560" w14:textId="77777777" w:rsidTr="003E2DCA">
        <w:trPr>
          <w:trHeight w:val="439"/>
        </w:trPr>
        <w:tc>
          <w:tcPr>
            <w:tcW w:w="562" w:type="dxa"/>
            <w:shd w:val="clear" w:color="auto" w:fill="F2F2F2" w:themeFill="background1" w:themeFillShade="F2"/>
            <w:vAlign w:val="center"/>
          </w:tcPr>
          <w:p w14:paraId="76633404"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7</w:t>
            </w:r>
          </w:p>
        </w:tc>
        <w:tc>
          <w:tcPr>
            <w:tcW w:w="8227" w:type="dxa"/>
            <w:shd w:val="clear" w:color="auto" w:fill="F2F2F2" w:themeFill="background1" w:themeFillShade="F2"/>
            <w:vAlign w:val="center"/>
          </w:tcPr>
          <w:p w14:paraId="56CF6C7F"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0"/>
                <w14:checkedState w14:val="2612" w14:font="MS Gothic"/>
                <w14:uncheckedState w14:val="2610" w14:font="MS Gothic"/>
              </w14:checkbox>
            </w:sdtPr>
            <w:sdtContent>
              <w:p w14:paraId="6E822577"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1"/>
                <w14:checkedState w14:val="2612" w14:font="MS Gothic"/>
                <w14:uncheckedState w14:val="2610" w14:font="MS Gothic"/>
              </w14:checkbox>
            </w:sdtPr>
            <w:sdtContent>
              <w:p w14:paraId="11E44490" w14:textId="1EC820C4" w:rsidR="00B92A19" w:rsidRPr="00502332" w:rsidRDefault="003B668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02617B72" w14:textId="77777777" w:rsidTr="003E2DCA">
        <w:trPr>
          <w:trHeight w:val="403"/>
        </w:trPr>
        <w:tc>
          <w:tcPr>
            <w:tcW w:w="562" w:type="dxa"/>
            <w:shd w:val="clear" w:color="auto" w:fill="F2F2F2" w:themeFill="background1" w:themeFillShade="F2"/>
            <w:vAlign w:val="center"/>
          </w:tcPr>
          <w:p w14:paraId="5D063580"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8</w:t>
            </w:r>
          </w:p>
        </w:tc>
        <w:tc>
          <w:tcPr>
            <w:tcW w:w="8227" w:type="dxa"/>
            <w:shd w:val="clear" w:color="auto" w:fill="F2F2F2" w:themeFill="background1" w:themeFillShade="F2"/>
            <w:vAlign w:val="center"/>
          </w:tcPr>
          <w:p w14:paraId="523F52A1"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14:paraId="6251D03D"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Content>
              <w:p w14:paraId="77AEA79F" w14:textId="05F5EB31" w:rsidR="00B92A19" w:rsidRPr="00502332" w:rsidRDefault="003B668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0FB1E145" w14:textId="77777777" w:rsidTr="003E2DCA">
        <w:trPr>
          <w:trHeight w:val="439"/>
        </w:trPr>
        <w:tc>
          <w:tcPr>
            <w:tcW w:w="562" w:type="dxa"/>
            <w:shd w:val="clear" w:color="auto" w:fill="F2F2F2" w:themeFill="background1" w:themeFillShade="F2"/>
            <w:vAlign w:val="center"/>
          </w:tcPr>
          <w:p w14:paraId="70C9817A"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9</w:t>
            </w:r>
          </w:p>
        </w:tc>
        <w:tc>
          <w:tcPr>
            <w:tcW w:w="8227" w:type="dxa"/>
            <w:shd w:val="clear" w:color="auto" w:fill="F2F2F2" w:themeFill="background1" w:themeFillShade="F2"/>
            <w:vAlign w:val="center"/>
          </w:tcPr>
          <w:p w14:paraId="7D7926F2"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14:paraId="2BD80BF9"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Content>
              <w:p w14:paraId="1A502541" w14:textId="7E8FE0B3" w:rsidR="00B92A19" w:rsidRPr="00502332" w:rsidRDefault="003B668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6D504853" w14:textId="77777777" w:rsidTr="003E2DCA">
        <w:trPr>
          <w:trHeight w:val="403"/>
        </w:trPr>
        <w:tc>
          <w:tcPr>
            <w:tcW w:w="562" w:type="dxa"/>
            <w:shd w:val="clear" w:color="auto" w:fill="F2F2F2" w:themeFill="background1" w:themeFillShade="F2"/>
            <w:vAlign w:val="center"/>
          </w:tcPr>
          <w:p w14:paraId="361BBF73"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10</w:t>
            </w:r>
          </w:p>
        </w:tc>
        <w:tc>
          <w:tcPr>
            <w:tcW w:w="8227" w:type="dxa"/>
            <w:shd w:val="clear" w:color="auto" w:fill="F2F2F2" w:themeFill="background1" w:themeFillShade="F2"/>
            <w:vAlign w:val="center"/>
          </w:tcPr>
          <w:p w14:paraId="618C7F22"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14:paraId="65F62BD1"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Content>
              <w:p w14:paraId="2FFBE36B" w14:textId="19AEEAC0" w:rsidR="00B92A19" w:rsidRPr="00502332" w:rsidRDefault="003B668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2C40A89C" w14:textId="77777777" w:rsidTr="003E2DCA">
        <w:trPr>
          <w:trHeight w:val="403"/>
        </w:trPr>
        <w:tc>
          <w:tcPr>
            <w:tcW w:w="562" w:type="dxa"/>
            <w:shd w:val="clear" w:color="auto" w:fill="F2F2F2" w:themeFill="background1" w:themeFillShade="F2"/>
            <w:vAlign w:val="center"/>
          </w:tcPr>
          <w:p w14:paraId="3BF38ACB"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11</w:t>
            </w:r>
          </w:p>
        </w:tc>
        <w:tc>
          <w:tcPr>
            <w:tcW w:w="8227" w:type="dxa"/>
            <w:shd w:val="clear" w:color="auto" w:fill="F2F2F2" w:themeFill="background1" w:themeFillShade="F2"/>
            <w:vAlign w:val="center"/>
          </w:tcPr>
          <w:p w14:paraId="0920644B"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14:paraId="3AB43CDB"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Content>
              <w:p w14:paraId="2F8F6C76" w14:textId="07FFC609" w:rsidR="00B92A19" w:rsidRPr="00502332" w:rsidRDefault="003B668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0000FAA9" w14:textId="77777777" w:rsidTr="003E2DCA">
        <w:trPr>
          <w:trHeight w:val="403"/>
        </w:trPr>
        <w:tc>
          <w:tcPr>
            <w:tcW w:w="562" w:type="dxa"/>
            <w:shd w:val="clear" w:color="auto" w:fill="F2F2F2" w:themeFill="background1" w:themeFillShade="F2"/>
            <w:vAlign w:val="center"/>
          </w:tcPr>
          <w:p w14:paraId="479135EC"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12</w:t>
            </w:r>
          </w:p>
        </w:tc>
        <w:tc>
          <w:tcPr>
            <w:tcW w:w="8227" w:type="dxa"/>
            <w:shd w:val="clear" w:color="auto" w:fill="F2F2F2" w:themeFill="background1" w:themeFillShade="F2"/>
            <w:vAlign w:val="center"/>
          </w:tcPr>
          <w:p w14:paraId="28CE82FD"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14:paraId="1583FF1A"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Content>
              <w:p w14:paraId="03DE3E19" w14:textId="5A34D844" w:rsidR="00B92A19" w:rsidRPr="00502332" w:rsidRDefault="003B668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710EEC8B" w14:textId="77777777" w:rsidTr="003E2DCA">
        <w:trPr>
          <w:trHeight w:val="403"/>
        </w:trPr>
        <w:tc>
          <w:tcPr>
            <w:tcW w:w="562" w:type="dxa"/>
            <w:shd w:val="clear" w:color="auto" w:fill="F2F2F2" w:themeFill="background1" w:themeFillShade="F2"/>
            <w:vAlign w:val="center"/>
          </w:tcPr>
          <w:p w14:paraId="409CD400"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13</w:t>
            </w:r>
          </w:p>
        </w:tc>
        <w:tc>
          <w:tcPr>
            <w:tcW w:w="8227" w:type="dxa"/>
            <w:shd w:val="clear" w:color="auto" w:fill="F2F2F2" w:themeFill="background1" w:themeFillShade="F2"/>
            <w:vAlign w:val="center"/>
          </w:tcPr>
          <w:p w14:paraId="5B7DDD17"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14:paraId="0697A1F0"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Content>
              <w:p w14:paraId="022C1ADB" w14:textId="6072B7D1" w:rsidR="00B92A19" w:rsidRPr="00502332" w:rsidRDefault="003B668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16A32BF7" w14:textId="77777777" w:rsidTr="003E2DCA">
        <w:trPr>
          <w:trHeight w:val="403"/>
        </w:trPr>
        <w:tc>
          <w:tcPr>
            <w:tcW w:w="562" w:type="dxa"/>
            <w:shd w:val="clear" w:color="auto" w:fill="F2F2F2" w:themeFill="background1" w:themeFillShade="F2"/>
            <w:vAlign w:val="center"/>
          </w:tcPr>
          <w:p w14:paraId="6495780C"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14</w:t>
            </w:r>
          </w:p>
        </w:tc>
        <w:tc>
          <w:tcPr>
            <w:tcW w:w="8227" w:type="dxa"/>
            <w:shd w:val="clear" w:color="auto" w:fill="F2F2F2" w:themeFill="background1" w:themeFillShade="F2"/>
            <w:vAlign w:val="center"/>
          </w:tcPr>
          <w:p w14:paraId="552B5653"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14:paraId="7A9B928E"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Content>
              <w:p w14:paraId="3D523AB6" w14:textId="7F7C1F93" w:rsidR="00B92A19" w:rsidRPr="00502332" w:rsidRDefault="003B668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34B2384F" w14:textId="77777777" w:rsidTr="003E2DCA">
        <w:trPr>
          <w:trHeight w:val="403"/>
        </w:trPr>
        <w:tc>
          <w:tcPr>
            <w:tcW w:w="562" w:type="dxa"/>
            <w:shd w:val="clear" w:color="auto" w:fill="F2F2F2" w:themeFill="background1" w:themeFillShade="F2"/>
            <w:vAlign w:val="center"/>
          </w:tcPr>
          <w:p w14:paraId="0CDA6006"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15</w:t>
            </w:r>
          </w:p>
        </w:tc>
        <w:tc>
          <w:tcPr>
            <w:tcW w:w="8227" w:type="dxa"/>
            <w:shd w:val="clear" w:color="auto" w:fill="F2F2F2" w:themeFill="background1" w:themeFillShade="F2"/>
            <w:vAlign w:val="center"/>
          </w:tcPr>
          <w:p w14:paraId="30A28FFC"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14:paraId="677A8D29"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Content>
              <w:p w14:paraId="63865D32" w14:textId="06336E94" w:rsidR="00B92A19" w:rsidRPr="00502332" w:rsidRDefault="003B668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1A6A86D6" w14:textId="77777777" w:rsidTr="003E2DCA">
        <w:trPr>
          <w:trHeight w:val="403"/>
        </w:trPr>
        <w:tc>
          <w:tcPr>
            <w:tcW w:w="562" w:type="dxa"/>
            <w:shd w:val="clear" w:color="auto" w:fill="F2F2F2" w:themeFill="background1" w:themeFillShade="F2"/>
            <w:vAlign w:val="center"/>
          </w:tcPr>
          <w:p w14:paraId="3426ECD1"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16</w:t>
            </w:r>
          </w:p>
        </w:tc>
        <w:tc>
          <w:tcPr>
            <w:tcW w:w="8227" w:type="dxa"/>
            <w:shd w:val="clear" w:color="auto" w:fill="F2F2F2" w:themeFill="background1" w:themeFillShade="F2"/>
            <w:vAlign w:val="center"/>
          </w:tcPr>
          <w:p w14:paraId="5457D7A8"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14:paraId="48F917AE"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Content>
              <w:p w14:paraId="170E4B46" w14:textId="0A71F1B6" w:rsidR="00B92A19" w:rsidRPr="00502332" w:rsidRDefault="003B668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7E05A7E5" w14:textId="77777777" w:rsidTr="003E2DCA">
        <w:trPr>
          <w:trHeight w:val="403"/>
        </w:trPr>
        <w:tc>
          <w:tcPr>
            <w:tcW w:w="562" w:type="dxa"/>
            <w:shd w:val="clear" w:color="auto" w:fill="F2F2F2" w:themeFill="background1" w:themeFillShade="F2"/>
            <w:vAlign w:val="center"/>
          </w:tcPr>
          <w:p w14:paraId="03C38162"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17</w:t>
            </w:r>
          </w:p>
        </w:tc>
        <w:tc>
          <w:tcPr>
            <w:tcW w:w="8227" w:type="dxa"/>
            <w:shd w:val="clear" w:color="auto" w:fill="F2F2F2" w:themeFill="background1" w:themeFillShade="F2"/>
            <w:vAlign w:val="center"/>
          </w:tcPr>
          <w:p w14:paraId="7E474492"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14:paraId="0F1E892E"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Content>
              <w:p w14:paraId="2181722B" w14:textId="01F4EFE1" w:rsidR="00B92A19" w:rsidRPr="00502332" w:rsidRDefault="0084449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35E01A2B" w14:textId="77777777" w:rsidTr="003E2DCA">
        <w:trPr>
          <w:trHeight w:val="403"/>
        </w:trPr>
        <w:tc>
          <w:tcPr>
            <w:tcW w:w="562" w:type="dxa"/>
            <w:vAlign w:val="center"/>
          </w:tcPr>
          <w:p w14:paraId="3A06F8F3" w14:textId="77777777" w:rsidR="00B92A19" w:rsidRPr="00502332" w:rsidRDefault="00B92A19" w:rsidP="003E2DCA">
            <w:pPr>
              <w:autoSpaceDE w:val="0"/>
              <w:autoSpaceDN w:val="0"/>
              <w:adjustRightInd w:val="0"/>
              <w:rPr>
                <w:rFonts w:ascii="Arial" w:hAnsi="Arial" w:cs="Arial"/>
                <w:sz w:val="24"/>
                <w:szCs w:val="24"/>
              </w:rPr>
            </w:pPr>
          </w:p>
        </w:tc>
        <w:tc>
          <w:tcPr>
            <w:tcW w:w="8227" w:type="dxa"/>
            <w:vAlign w:val="center"/>
          </w:tcPr>
          <w:p w14:paraId="38894663"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Details of any other primary data collection method:</w:t>
            </w:r>
          </w:p>
          <w:p w14:paraId="055E2214" w14:textId="77777777" w:rsidR="00B92A19" w:rsidRPr="00502332" w:rsidRDefault="00B92A19" w:rsidP="003E2DCA">
            <w:pPr>
              <w:rPr>
                <w:rFonts w:ascii="Arial" w:hAnsi="Arial" w:cs="Arial"/>
                <w:sz w:val="24"/>
                <w:szCs w:val="24"/>
              </w:rPr>
            </w:pPr>
          </w:p>
          <w:p w14:paraId="074E1224" w14:textId="77777777" w:rsidR="00B92A19" w:rsidRPr="00502332" w:rsidRDefault="00B92A19" w:rsidP="003E2DCA">
            <w:pPr>
              <w:rPr>
                <w:rFonts w:ascii="Arial" w:hAnsi="Arial" w:cs="Arial"/>
                <w:sz w:val="24"/>
                <w:szCs w:val="24"/>
              </w:rPr>
            </w:pPr>
          </w:p>
          <w:p w14:paraId="591A9D62" w14:textId="77777777" w:rsidR="00B92A19" w:rsidRPr="00502332" w:rsidRDefault="00B92A19" w:rsidP="003E2DCA">
            <w:pPr>
              <w:rPr>
                <w:rFonts w:ascii="Arial" w:hAnsi="Arial" w:cs="Arial"/>
                <w:sz w:val="24"/>
                <w:szCs w:val="24"/>
              </w:rPr>
            </w:pPr>
          </w:p>
          <w:p w14:paraId="6D149C2E"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(this box should expand as you type)</w:t>
            </w:r>
          </w:p>
        </w:tc>
        <w:tc>
          <w:tcPr>
            <w:tcW w:w="846" w:type="dxa"/>
            <w:vMerge/>
            <w:shd w:val="clear" w:color="auto" w:fill="BFBFBF" w:themeFill="background1" w:themeFillShade="BF"/>
            <w:vAlign w:val="center"/>
          </w:tcPr>
          <w:p w14:paraId="4AB879E9" w14:textId="77777777" w:rsidR="00B92A19" w:rsidRPr="00502332" w:rsidRDefault="00B92A19" w:rsidP="003E2DCA">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2229BA63" w14:textId="77777777" w:rsidR="00B92A19" w:rsidRPr="00502332" w:rsidRDefault="00B92A19" w:rsidP="003E2DCA">
            <w:pPr>
              <w:autoSpaceDE w:val="0"/>
              <w:autoSpaceDN w:val="0"/>
              <w:adjustRightInd w:val="0"/>
              <w:jc w:val="center"/>
              <w:rPr>
                <w:rFonts w:ascii="Arial" w:hAnsi="Arial" w:cs="Arial"/>
                <w:b/>
                <w:bCs/>
                <w:sz w:val="24"/>
                <w:szCs w:val="24"/>
              </w:rPr>
            </w:pPr>
          </w:p>
        </w:tc>
      </w:tr>
    </w:tbl>
    <w:p w14:paraId="7158B1EB" w14:textId="77777777" w:rsidR="00B92A19" w:rsidRPr="00502332" w:rsidRDefault="00B92A19" w:rsidP="003E2DCA">
      <w:pPr>
        <w:jc w:val="both"/>
        <w:rPr>
          <w:rFonts w:ascii="Arial" w:hAnsi="Arial" w:cs="Arial"/>
          <w:bCs/>
          <w:iCs/>
          <w:sz w:val="24"/>
          <w:szCs w:val="24"/>
        </w:rPr>
      </w:pPr>
      <w:r w:rsidRPr="00502332">
        <w:rPr>
          <w:rFonts w:ascii="Arial" w:hAnsi="Arial" w:cs="Arial"/>
          <w:bCs/>
          <w:iCs/>
          <w:sz w:val="24"/>
          <w:szCs w:val="24"/>
        </w:rPr>
        <w:lastRenderedPageBreak/>
        <w:t xml:space="preserve">If NO to every question, then the research activity is (ethically) low risk and </w:t>
      </w:r>
      <w:r w:rsidRPr="00502332">
        <w:rPr>
          <w:rFonts w:ascii="Arial" w:hAnsi="Arial" w:cs="Arial"/>
          <w:b/>
          <w:bCs/>
          <w:iCs/>
          <w:sz w:val="24"/>
          <w:szCs w:val="24"/>
        </w:rPr>
        <w:t>may</w:t>
      </w:r>
      <w:r w:rsidRPr="00502332">
        <w:rPr>
          <w:rFonts w:ascii="Arial" w:hAnsi="Arial" w:cs="Arial"/>
          <w:bCs/>
          <w:iCs/>
          <w:sz w:val="24"/>
          <w:szCs w:val="24"/>
        </w:rPr>
        <w:t xml:space="preserve"> be exempt from </w:t>
      </w:r>
      <w:r w:rsidRPr="00502332">
        <w:rPr>
          <w:rFonts w:ascii="Arial" w:hAnsi="Arial" w:cs="Arial"/>
          <w:b/>
          <w:bCs/>
          <w:iCs/>
          <w:sz w:val="24"/>
          <w:szCs w:val="24"/>
        </w:rPr>
        <w:t>some</w:t>
      </w:r>
      <w:r w:rsidRPr="00502332">
        <w:rPr>
          <w:rFonts w:ascii="Arial" w:hAnsi="Arial" w:cs="Arial"/>
          <w:bCs/>
          <w:iCs/>
          <w:sz w:val="24"/>
          <w:szCs w:val="24"/>
        </w:rPr>
        <w:t xml:space="preserve"> of the following sections (please refer to Guidance Notes).</w:t>
      </w:r>
    </w:p>
    <w:p w14:paraId="72AE7D74" w14:textId="77777777" w:rsidR="00B92A19" w:rsidRPr="00502332" w:rsidRDefault="00B92A19" w:rsidP="003E2DCA">
      <w:pPr>
        <w:rPr>
          <w:rFonts w:ascii="Arial" w:hAnsi="Arial" w:cs="Arial"/>
          <w:bCs/>
          <w:iCs/>
          <w:sz w:val="24"/>
          <w:szCs w:val="24"/>
        </w:rPr>
      </w:pPr>
    </w:p>
    <w:p w14:paraId="2B0FB95D" w14:textId="77777777" w:rsidR="00B92A19" w:rsidRPr="00502332" w:rsidRDefault="00B92A19" w:rsidP="003E2DCA">
      <w:pPr>
        <w:rPr>
          <w:rFonts w:ascii="Arial" w:hAnsi="Arial" w:cs="Arial"/>
          <w:bCs/>
          <w:iCs/>
          <w:sz w:val="24"/>
          <w:szCs w:val="24"/>
        </w:rPr>
      </w:pPr>
      <w:r w:rsidRPr="00502332">
        <w:rPr>
          <w:rFonts w:ascii="Arial" w:hAnsi="Arial" w:cs="Arial"/>
          <w:bCs/>
          <w:iCs/>
          <w:sz w:val="24"/>
          <w:szCs w:val="24"/>
        </w:rPr>
        <w:t xml:space="preserve">If YES to any question, then no research activity should be undertaken until full ethical approval has been obtained. </w:t>
      </w:r>
    </w:p>
    <w:p w14:paraId="1546DFC2" w14:textId="77777777" w:rsidR="00B92A19" w:rsidRPr="00502332" w:rsidRDefault="00B92A19" w:rsidP="003E2DCA">
      <w:pPr>
        <w:rPr>
          <w:rFonts w:ascii="Arial" w:hAnsi="Arial" w:cs="Arial"/>
          <w:bCs/>
          <w:iCs/>
          <w:sz w:val="24"/>
          <w:szCs w:val="24"/>
        </w:rPr>
      </w:pPr>
    </w:p>
    <w:p w14:paraId="5B02C714" w14:textId="77777777" w:rsidR="00B92A19" w:rsidRPr="00502332" w:rsidRDefault="00B92A19" w:rsidP="003E2DCA">
      <w:pPr>
        <w:autoSpaceDE w:val="0"/>
        <w:autoSpaceDN w:val="0"/>
        <w:adjustRightInd w:val="0"/>
        <w:spacing w:after="240"/>
        <w:jc w:val="both"/>
        <w:rPr>
          <w:rFonts w:ascii="Arial" w:hAnsi="Arial" w:cs="Arial"/>
          <w:b/>
          <w:sz w:val="24"/>
          <w:szCs w:val="24"/>
        </w:rPr>
      </w:pPr>
      <w:r w:rsidRPr="00502332">
        <w:rPr>
          <w:rFonts w:ascii="Arial" w:hAnsi="Arial" w:cs="Arial"/>
          <w:b/>
          <w:sz w:val="24"/>
          <w:szCs w:val="24"/>
        </w:rPr>
        <w:t>SECTION G: Intended Participants</w:t>
      </w:r>
    </w:p>
    <w:p w14:paraId="149C2D8C" w14:textId="77777777" w:rsidR="00B92A19" w:rsidRPr="00502332" w:rsidRDefault="00B92A19" w:rsidP="003E2DCA">
      <w:pPr>
        <w:rPr>
          <w:rFonts w:ascii="Arial" w:hAnsi="Arial" w:cs="Arial"/>
          <w:bCs/>
          <w:sz w:val="24"/>
          <w:szCs w:val="24"/>
        </w:rPr>
      </w:pPr>
      <w:r w:rsidRPr="00502332">
        <w:rPr>
          <w:rFonts w:ascii="Arial" w:hAnsi="Arial" w:cs="Arial"/>
          <w:bCs/>
          <w:sz w:val="24"/>
          <w:szCs w:val="24"/>
        </w:rPr>
        <w:t>If there are no participants then do not complete this section, but go directly to section H.</w:t>
      </w:r>
    </w:p>
    <w:p w14:paraId="468C212F" w14:textId="77777777" w:rsidR="00B92A19" w:rsidRPr="00502332" w:rsidRDefault="00B92A19" w:rsidP="003E2DC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502332" w14:paraId="72D05BEE" w14:textId="77777777" w:rsidTr="003E2DCA">
        <w:tc>
          <w:tcPr>
            <w:tcW w:w="562" w:type="dxa"/>
            <w:shd w:val="clear" w:color="auto" w:fill="F2F2F2" w:themeFill="background1" w:themeFillShade="F2"/>
            <w:vAlign w:val="center"/>
          </w:tcPr>
          <w:p w14:paraId="08E1F34D" w14:textId="77777777" w:rsidR="00B92A19" w:rsidRPr="00502332" w:rsidRDefault="00B92A19" w:rsidP="003E2DCA">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5F3F81AD" w14:textId="77777777" w:rsidR="00B92A19" w:rsidRPr="00502332" w:rsidRDefault="00B92A19" w:rsidP="003E2DCA">
            <w:pPr>
              <w:autoSpaceDE w:val="0"/>
              <w:autoSpaceDN w:val="0"/>
              <w:adjustRightInd w:val="0"/>
              <w:jc w:val="both"/>
              <w:rPr>
                <w:rFonts w:ascii="Arial" w:hAnsi="Arial" w:cs="Arial"/>
                <w:b/>
                <w:sz w:val="24"/>
                <w:szCs w:val="24"/>
              </w:rPr>
            </w:pPr>
            <w:r w:rsidRPr="00502332">
              <w:rPr>
                <w:rFonts w:ascii="Arial" w:hAnsi="Arial" w:cs="Arial"/>
                <w:b/>
                <w:sz w:val="24"/>
                <w:szCs w:val="24"/>
              </w:rPr>
              <w:t>Who are the intended participants:</w:t>
            </w:r>
          </w:p>
        </w:tc>
        <w:tc>
          <w:tcPr>
            <w:tcW w:w="850" w:type="dxa"/>
            <w:shd w:val="clear" w:color="auto" w:fill="F2F2F2" w:themeFill="background1" w:themeFillShade="F2"/>
          </w:tcPr>
          <w:p w14:paraId="225EA63D" w14:textId="77777777" w:rsidR="00B92A19" w:rsidRPr="00502332" w:rsidRDefault="00B92A19" w:rsidP="003E2DCA">
            <w:pPr>
              <w:autoSpaceDE w:val="0"/>
              <w:autoSpaceDN w:val="0"/>
              <w:adjustRightInd w:val="0"/>
              <w:jc w:val="center"/>
              <w:rPr>
                <w:rFonts w:ascii="Arial" w:hAnsi="Arial" w:cs="Arial"/>
                <w:b/>
                <w:bCs/>
                <w:sz w:val="24"/>
                <w:szCs w:val="24"/>
              </w:rPr>
            </w:pPr>
          </w:p>
          <w:p w14:paraId="241C2437"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YES</w:t>
            </w:r>
          </w:p>
        </w:tc>
        <w:tc>
          <w:tcPr>
            <w:tcW w:w="822" w:type="dxa"/>
            <w:shd w:val="clear" w:color="auto" w:fill="F2F2F2" w:themeFill="background1" w:themeFillShade="F2"/>
          </w:tcPr>
          <w:p w14:paraId="66A61258" w14:textId="77777777" w:rsidR="00B92A19" w:rsidRPr="00502332" w:rsidRDefault="00B92A19" w:rsidP="003E2DCA">
            <w:pPr>
              <w:autoSpaceDE w:val="0"/>
              <w:autoSpaceDN w:val="0"/>
              <w:adjustRightInd w:val="0"/>
              <w:jc w:val="center"/>
              <w:rPr>
                <w:rFonts w:ascii="Arial" w:hAnsi="Arial" w:cs="Arial"/>
                <w:b/>
                <w:bCs/>
                <w:sz w:val="24"/>
                <w:szCs w:val="24"/>
              </w:rPr>
            </w:pPr>
          </w:p>
          <w:p w14:paraId="0C1A94EF"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NO</w:t>
            </w:r>
          </w:p>
        </w:tc>
      </w:tr>
      <w:tr w:rsidR="00B92A19" w:rsidRPr="00502332" w14:paraId="6745E9C6" w14:textId="77777777" w:rsidTr="003E2DCA">
        <w:trPr>
          <w:trHeight w:val="439"/>
        </w:trPr>
        <w:tc>
          <w:tcPr>
            <w:tcW w:w="562" w:type="dxa"/>
            <w:shd w:val="clear" w:color="auto" w:fill="F2F2F2" w:themeFill="background1" w:themeFillShade="F2"/>
            <w:vAlign w:val="center"/>
          </w:tcPr>
          <w:p w14:paraId="3E63A1C3"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w:t>
            </w:r>
          </w:p>
        </w:tc>
        <w:tc>
          <w:tcPr>
            <w:tcW w:w="8217" w:type="dxa"/>
            <w:shd w:val="clear" w:color="auto" w:fill="F2F2F2" w:themeFill="background1" w:themeFillShade="F2"/>
            <w:vAlign w:val="center"/>
          </w:tcPr>
          <w:p w14:paraId="0F4189B0"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1"/>
                <w14:checkedState w14:val="2612" w14:font="MS Gothic"/>
                <w14:uncheckedState w14:val="2610" w14:font="MS Gothic"/>
              </w14:checkbox>
            </w:sdtPr>
            <w:sdtContent>
              <w:p w14:paraId="604BE23A" w14:textId="5FE43B81" w:rsidR="00B92A19" w:rsidRPr="00502332" w:rsidRDefault="0084449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0"/>
                <w14:checkedState w14:val="2612" w14:font="MS Gothic"/>
                <w14:uncheckedState w14:val="2610" w14:font="MS Gothic"/>
              </w14:checkbox>
            </w:sdtPr>
            <w:sdtContent>
              <w:p w14:paraId="5A32BB3D"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421F0833" w14:textId="77777777" w:rsidTr="003E2DCA">
        <w:trPr>
          <w:trHeight w:val="403"/>
        </w:trPr>
        <w:tc>
          <w:tcPr>
            <w:tcW w:w="562" w:type="dxa"/>
            <w:shd w:val="clear" w:color="auto" w:fill="F2F2F2" w:themeFill="background1" w:themeFillShade="F2"/>
            <w:vAlign w:val="center"/>
          </w:tcPr>
          <w:p w14:paraId="0026503D"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2</w:t>
            </w:r>
          </w:p>
        </w:tc>
        <w:tc>
          <w:tcPr>
            <w:tcW w:w="8217" w:type="dxa"/>
            <w:shd w:val="clear" w:color="auto" w:fill="F2F2F2" w:themeFill="background1" w:themeFillShade="F2"/>
            <w:vAlign w:val="center"/>
          </w:tcPr>
          <w:p w14:paraId="58E0D893"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1"/>
                <w14:checkedState w14:val="2612" w14:font="MS Gothic"/>
                <w14:uncheckedState w14:val="2610" w14:font="MS Gothic"/>
              </w14:checkbox>
            </w:sdtPr>
            <w:sdtContent>
              <w:p w14:paraId="44E163E2" w14:textId="72EF6961" w:rsidR="00B92A19" w:rsidRPr="00502332" w:rsidRDefault="0084449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0"/>
                <w14:checkedState w14:val="2612" w14:font="MS Gothic"/>
                <w14:uncheckedState w14:val="2610" w14:font="MS Gothic"/>
              </w14:checkbox>
            </w:sdtPr>
            <w:sdtContent>
              <w:p w14:paraId="15C1AD38" w14:textId="6E01B6B2" w:rsidR="00B92A19" w:rsidRPr="00502332" w:rsidRDefault="0084449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0A38AA3B" w14:textId="77777777" w:rsidTr="003E2DCA">
        <w:trPr>
          <w:trHeight w:val="439"/>
        </w:trPr>
        <w:tc>
          <w:tcPr>
            <w:tcW w:w="562" w:type="dxa"/>
            <w:shd w:val="clear" w:color="auto" w:fill="F2F2F2" w:themeFill="background1" w:themeFillShade="F2"/>
            <w:vAlign w:val="center"/>
          </w:tcPr>
          <w:p w14:paraId="3B8A519D"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3</w:t>
            </w:r>
          </w:p>
        </w:tc>
        <w:tc>
          <w:tcPr>
            <w:tcW w:w="8217" w:type="dxa"/>
            <w:shd w:val="clear" w:color="auto" w:fill="F2F2F2" w:themeFill="background1" w:themeFillShade="F2"/>
            <w:vAlign w:val="center"/>
          </w:tcPr>
          <w:p w14:paraId="4469B9A5"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Content>
              <w:p w14:paraId="2703BEF7"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Content>
              <w:p w14:paraId="55C1E345" w14:textId="60C20769" w:rsidR="00B92A19" w:rsidRPr="00502332" w:rsidRDefault="0084449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3B2FE109" w14:textId="77777777" w:rsidTr="003E2DCA">
        <w:trPr>
          <w:trHeight w:val="403"/>
        </w:trPr>
        <w:tc>
          <w:tcPr>
            <w:tcW w:w="562" w:type="dxa"/>
            <w:shd w:val="clear" w:color="auto" w:fill="F2F2F2" w:themeFill="background1" w:themeFillShade="F2"/>
            <w:vAlign w:val="center"/>
          </w:tcPr>
          <w:p w14:paraId="3AE75CF2"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4</w:t>
            </w:r>
          </w:p>
        </w:tc>
        <w:tc>
          <w:tcPr>
            <w:tcW w:w="8217" w:type="dxa"/>
            <w:shd w:val="clear" w:color="auto" w:fill="F2F2F2" w:themeFill="background1" w:themeFillShade="F2"/>
            <w:vAlign w:val="center"/>
          </w:tcPr>
          <w:p w14:paraId="58E57CA4"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Content>
              <w:p w14:paraId="76EB796A"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Content>
              <w:p w14:paraId="429DCF8B" w14:textId="284E3A82" w:rsidR="00B92A19" w:rsidRPr="00502332" w:rsidRDefault="0084449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2F05ADFF" w14:textId="77777777" w:rsidTr="003E2DCA">
        <w:trPr>
          <w:trHeight w:val="403"/>
        </w:trPr>
        <w:tc>
          <w:tcPr>
            <w:tcW w:w="562" w:type="dxa"/>
            <w:shd w:val="clear" w:color="auto" w:fill="F2F2F2" w:themeFill="background1" w:themeFillShade="F2"/>
            <w:vAlign w:val="center"/>
          </w:tcPr>
          <w:p w14:paraId="36D8F26F"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5</w:t>
            </w:r>
          </w:p>
        </w:tc>
        <w:tc>
          <w:tcPr>
            <w:tcW w:w="8217" w:type="dxa"/>
            <w:shd w:val="clear" w:color="auto" w:fill="F2F2F2" w:themeFill="background1" w:themeFillShade="F2"/>
            <w:vAlign w:val="center"/>
          </w:tcPr>
          <w:p w14:paraId="3BD94FD6"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Content>
              <w:p w14:paraId="1AD89179"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Content>
              <w:p w14:paraId="01518270" w14:textId="6A2BFC93" w:rsidR="00B92A19" w:rsidRPr="00502332" w:rsidRDefault="0084449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78B17C24" w14:textId="77777777" w:rsidTr="003E2DCA">
        <w:trPr>
          <w:trHeight w:val="439"/>
        </w:trPr>
        <w:tc>
          <w:tcPr>
            <w:tcW w:w="562" w:type="dxa"/>
            <w:shd w:val="clear" w:color="auto" w:fill="F2F2F2" w:themeFill="background1" w:themeFillShade="F2"/>
            <w:vAlign w:val="center"/>
          </w:tcPr>
          <w:p w14:paraId="07F0E908"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6</w:t>
            </w:r>
          </w:p>
        </w:tc>
        <w:tc>
          <w:tcPr>
            <w:tcW w:w="8217" w:type="dxa"/>
            <w:shd w:val="clear" w:color="auto" w:fill="F2F2F2" w:themeFill="background1" w:themeFillShade="F2"/>
            <w:vAlign w:val="center"/>
          </w:tcPr>
          <w:p w14:paraId="40288B45"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Content>
              <w:p w14:paraId="6E73B077"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Content>
              <w:p w14:paraId="6745B805" w14:textId="033D35D4" w:rsidR="00B92A19" w:rsidRPr="00502332" w:rsidRDefault="0084449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6FD48495" w14:textId="77777777" w:rsidTr="003E2DCA">
        <w:trPr>
          <w:trHeight w:val="403"/>
        </w:trPr>
        <w:tc>
          <w:tcPr>
            <w:tcW w:w="562" w:type="dxa"/>
            <w:shd w:val="clear" w:color="auto" w:fill="F2F2F2" w:themeFill="background1" w:themeFillShade="F2"/>
            <w:vAlign w:val="center"/>
          </w:tcPr>
          <w:p w14:paraId="4BF47999"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7</w:t>
            </w:r>
          </w:p>
        </w:tc>
        <w:tc>
          <w:tcPr>
            <w:tcW w:w="8217" w:type="dxa"/>
            <w:shd w:val="clear" w:color="auto" w:fill="F2F2F2" w:themeFill="background1" w:themeFillShade="F2"/>
            <w:vAlign w:val="center"/>
          </w:tcPr>
          <w:p w14:paraId="7CE9BA9F"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Content>
              <w:p w14:paraId="2DA95003"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Content>
              <w:p w14:paraId="536F4C72" w14:textId="5C4C512B" w:rsidR="00B92A19" w:rsidRPr="00502332" w:rsidRDefault="0084449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7A51A9B5" w14:textId="77777777" w:rsidTr="003E2DCA">
        <w:trPr>
          <w:trHeight w:val="403"/>
        </w:trPr>
        <w:tc>
          <w:tcPr>
            <w:tcW w:w="562" w:type="dxa"/>
            <w:shd w:val="clear" w:color="auto" w:fill="F2F2F2" w:themeFill="background1" w:themeFillShade="F2"/>
            <w:vAlign w:val="center"/>
          </w:tcPr>
          <w:p w14:paraId="46EF39CC"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8</w:t>
            </w:r>
          </w:p>
        </w:tc>
        <w:tc>
          <w:tcPr>
            <w:tcW w:w="8217" w:type="dxa"/>
            <w:shd w:val="clear" w:color="auto" w:fill="F2F2F2" w:themeFill="background1" w:themeFillShade="F2"/>
            <w:vAlign w:val="center"/>
          </w:tcPr>
          <w:p w14:paraId="62890FB7"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Content>
              <w:p w14:paraId="3F2CB9B2"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Content>
              <w:p w14:paraId="31DCAFD1" w14:textId="0E6E27DC" w:rsidR="00B92A19" w:rsidRPr="00502332" w:rsidRDefault="0084449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417BD55A" w14:textId="77777777" w:rsidTr="003E2DCA">
        <w:trPr>
          <w:trHeight w:val="403"/>
        </w:trPr>
        <w:tc>
          <w:tcPr>
            <w:tcW w:w="562" w:type="dxa"/>
            <w:shd w:val="clear" w:color="auto" w:fill="F2F2F2" w:themeFill="background1" w:themeFillShade="F2"/>
            <w:vAlign w:val="center"/>
          </w:tcPr>
          <w:p w14:paraId="29E87B38"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9</w:t>
            </w:r>
          </w:p>
        </w:tc>
        <w:tc>
          <w:tcPr>
            <w:tcW w:w="8217" w:type="dxa"/>
            <w:shd w:val="clear" w:color="auto" w:fill="F2F2F2" w:themeFill="background1" w:themeFillShade="F2"/>
            <w:vAlign w:val="center"/>
          </w:tcPr>
          <w:p w14:paraId="56CBCD90"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Others. Please indicate the participants below, and specifically any group who may be unable to give consent.</w:t>
            </w:r>
          </w:p>
          <w:p w14:paraId="6399EC52" w14:textId="77777777" w:rsidR="00B92A19" w:rsidRPr="00502332" w:rsidRDefault="00B92A19" w:rsidP="003E2DCA">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Content>
              <w:p w14:paraId="230BEBEB"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Content>
              <w:p w14:paraId="1B665FF4" w14:textId="03204FF0" w:rsidR="00B92A19" w:rsidRPr="00502332" w:rsidRDefault="00844490"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55B420BA" w14:textId="77777777" w:rsidTr="003E2DCA">
        <w:trPr>
          <w:trHeight w:val="403"/>
        </w:trPr>
        <w:tc>
          <w:tcPr>
            <w:tcW w:w="562" w:type="dxa"/>
            <w:vAlign w:val="center"/>
          </w:tcPr>
          <w:p w14:paraId="46B4C300" w14:textId="77777777" w:rsidR="00B92A19" w:rsidRPr="00502332" w:rsidRDefault="00B92A19" w:rsidP="003E2DCA">
            <w:pPr>
              <w:autoSpaceDE w:val="0"/>
              <w:autoSpaceDN w:val="0"/>
              <w:adjustRightInd w:val="0"/>
              <w:jc w:val="center"/>
              <w:rPr>
                <w:rFonts w:ascii="Arial" w:hAnsi="Arial" w:cs="Arial"/>
                <w:sz w:val="24"/>
                <w:szCs w:val="24"/>
              </w:rPr>
            </w:pPr>
          </w:p>
        </w:tc>
        <w:tc>
          <w:tcPr>
            <w:tcW w:w="8217" w:type="dxa"/>
            <w:vAlign w:val="center"/>
          </w:tcPr>
          <w:p w14:paraId="1FA9A0A8"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Details of any other participant groups:</w:t>
            </w:r>
          </w:p>
          <w:p w14:paraId="498515B6" w14:textId="77777777" w:rsidR="00B92A19" w:rsidRPr="00502332" w:rsidRDefault="00B92A19" w:rsidP="003E2DCA">
            <w:pPr>
              <w:rPr>
                <w:rFonts w:ascii="Arial" w:hAnsi="Arial" w:cs="Arial"/>
                <w:sz w:val="24"/>
                <w:szCs w:val="24"/>
              </w:rPr>
            </w:pPr>
          </w:p>
          <w:p w14:paraId="119EC84D" w14:textId="77777777" w:rsidR="00B92A19" w:rsidRPr="00502332" w:rsidRDefault="00B92A19" w:rsidP="003E2DCA">
            <w:pPr>
              <w:rPr>
                <w:rFonts w:ascii="Arial" w:hAnsi="Arial" w:cs="Arial"/>
                <w:sz w:val="24"/>
                <w:szCs w:val="24"/>
              </w:rPr>
            </w:pPr>
          </w:p>
          <w:p w14:paraId="1376FC01" w14:textId="77777777" w:rsidR="00B92A19" w:rsidRPr="00502332" w:rsidRDefault="00B92A19" w:rsidP="003E2DCA">
            <w:pPr>
              <w:rPr>
                <w:rFonts w:ascii="Arial" w:hAnsi="Arial" w:cs="Arial"/>
                <w:sz w:val="24"/>
                <w:szCs w:val="24"/>
              </w:rPr>
            </w:pPr>
          </w:p>
          <w:p w14:paraId="56AE7785"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7E2C1C41" w14:textId="77777777" w:rsidR="00B92A19" w:rsidRPr="00502332" w:rsidRDefault="00B92A19" w:rsidP="003E2DCA">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7D44DBE0" w14:textId="77777777" w:rsidR="00B92A19" w:rsidRPr="00502332" w:rsidRDefault="00B92A19" w:rsidP="003E2DCA">
            <w:pPr>
              <w:autoSpaceDE w:val="0"/>
              <w:autoSpaceDN w:val="0"/>
              <w:adjustRightInd w:val="0"/>
              <w:jc w:val="center"/>
              <w:rPr>
                <w:rFonts w:ascii="Arial" w:hAnsi="Arial" w:cs="Arial"/>
                <w:b/>
                <w:bCs/>
                <w:sz w:val="24"/>
                <w:szCs w:val="24"/>
              </w:rPr>
            </w:pPr>
          </w:p>
        </w:tc>
      </w:tr>
    </w:tbl>
    <w:p w14:paraId="7A585F40" w14:textId="77777777" w:rsidR="00B92A19" w:rsidRPr="00502332" w:rsidRDefault="00B92A19" w:rsidP="003E2DC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502332" w14:paraId="4D102B5A" w14:textId="77777777" w:rsidTr="003E2DCA">
        <w:trPr>
          <w:trHeight w:val="403"/>
        </w:trPr>
        <w:tc>
          <w:tcPr>
            <w:tcW w:w="562" w:type="dxa"/>
            <w:tcBorders>
              <w:bottom w:val="single" w:sz="4" w:space="0" w:color="auto"/>
            </w:tcBorders>
            <w:shd w:val="clear" w:color="auto" w:fill="F2F2F2" w:themeFill="background1" w:themeFillShade="F2"/>
          </w:tcPr>
          <w:p w14:paraId="2B4B18BB" w14:textId="77777777" w:rsidR="00B92A19" w:rsidRPr="00502332" w:rsidRDefault="00B92A19" w:rsidP="003E2DCA">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502332" w:rsidRDefault="00B92A19" w:rsidP="003E2DCA">
            <w:pPr>
              <w:rPr>
                <w:rFonts w:ascii="Arial" w:hAnsi="Arial" w:cs="Arial"/>
                <w:b/>
                <w:sz w:val="24"/>
                <w:szCs w:val="24"/>
              </w:rPr>
            </w:pPr>
            <w:r w:rsidRPr="00502332">
              <w:rPr>
                <w:rFonts w:ascii="Arial" w:hAnsi="Arial" w:cs="Arial"/>
                <w:b/>
                <w:sz w:val="24"/>
                <w:szCs w:val="24"/>
              </w:rPr>
              <w:t>Participant numbers and source</w:t>
            </w:r>
          </w:p>
          <w:p w14:paraId="5E8C7277"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 xml:space="preserve">Provide an estimate of the expected number of participants. How will you identify participants and how will they be recruited? </w:t>
            </w:r>
          </w:p>
        </w:tc>
      </w:tr>
      <w:tr w:rsidR="00B92A19" w:rsidRPr="00502332" w14:paraId="10C04644" w14:textId="77777777" w:rsidTr="003E2DC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502332" w:rsidRDefault="00B92A19" w:rsidP="003E2DCA">
            <w:pPr>
              <w:jc w:val="center"/>
              <w:rPr>
                <w:rFonts w:ascii="Arial" w:hAnsi="Arial" w:cs="Arial"/>
                <w:sz w:val="24"/>
                <w:szCs w:val="24"/>
              </w:rPr>
            </w:pPr>
            <w:r w:rsidRPr="00502332">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502332" w:rsidRDefault="00B92A19" w:rsidP="003E2DCA">
            <w:pPr>
              <w:rPr>
                <w:rFonts w:ascii="Arial" w:hAnsi="Arial" w:cs="Arial"/>
                <w:sz w:val="24"/>
                <w:szCs w:val="24"/>
              </w:rPr>
            </w:pPr>
            <w:r w:rsidRPr="00502332">
              <w:rPr>
                <w:rFonts w:ascii="Arial" w:hAnsi="Arial" w:cs="Arial"/>
                <w:sz w:val="24"/>
                <w:szCs w:val="24"/>
              </w:rPr>
              <w:t>How many participants are expected?</w:t>
            </w:r>
          </w:p>
          <w:p w14:paraId="11A63A6E" w14:textId="77777777" w:rsidR="00B92A19" w:rsidRPr="00502332" w:rsidRDefault="00B92A19" w:rsidP="003E2DCA">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502332" w:rsidRDefault="00B92A19" w:rsidP="003E2DCA">
            <w:pPr>
              <w:rPr>
                <w:rFonts w:ascii="Arial" w:hAnsi="Arial" w:cs="Arial"/>
                <w:sz w:val="24"/>
                <w:szCs w:val="24"/>
              </w:rPr>
            </w:pPr>
          </w:p>
          <w:p w14:paraId="27880F03" w14:textId="77777777" w:rsidR="00B92A19" w:rsidRPr="00502332" w:rsidRDefault="00B92A19" w:rsidP="003E2DCA">
            <w:pPr>
              <w:rPr>
                <w:rFonts w:ascii="Arial" w:hAnsi="Arial" w:cs="Arial"/>
                <w:sz w:val="24"/>
                <w:szCs w:val="24"/>
              </w:rPr>
            </w:pPr>
          </w:p>
          <w:p w14:paraId="29B4ABB3" w14:textId="4A28B90A" w:rsidR="00B92A19" w:rsidRPr="00502332" w:rsidRDefault="00CF3523" w:rsidP="003E2DCA">
            <w:pPr>
              <w:rPr>
                <w:rFonts w:ascii="Arial" w:hAnsi="Arial" w:cs="Arial"/>
                <w:sz w:val="24"/>
                <w:szCs w:val="24"/>
              </w:rPr>
            </w:pPr>
            <w:r w:rsidRPr="00502332">
              <w:rPr>
                <w:rFonts w:ascii="Arial" w:hAnsi="Arial" w:cs="Arial"/>
                <w:sz w:val="24"/>
                <w:szCs w:val="24"/>
              </w:rPr>
              <w:t>100</w:t>
            </w:r>
          </w:p>
          <w:p w14:paraId="132BC20E" w14:textId="4844556D" w:rsidR="00B92A19" w:rsidRPr="00502332" w:rsidRDefault="00B92A19" w:rsidP="003E2DCA">
            <w:pPr>
              <w:rPr>
                <w:rFonts w:ascii="Arial" w:hAnsi="Arial" w:cs="Arial"/>
                <w:b/>
                <w:sz w:val="24"/>
                <w:szCs w:val="24"/>
              </w:rPr>
            </w:pPr>
          </w:p>
        </w:tc>
      </w:tr>
      <w:tr w:rsidR="00B92A19" w:rsidRPr="00502332" w14:paraId="491FEDAA" w14:textId="77777777" w:rsidTr="003E2DC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502332" w:rsidRDefault="00B92A19" w:rsidP="003E2DCA">
            <w:pPr>
              <w:jc w:val="center"/>
              <w:rPr>
                <w:rFonts w:ascii="Arial" w:hAnsi="Arial" w:cs="Arial"/>
                <w:sz w:val="24"/>
                <w:szCs w:val="24"/>
              </w:rPr>
            </w:pPr>
            <w:r w:rsidRPr="00502332">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502332" w:rsidRDefault="00B92A19" w:rsidP="003E2DCA">
            <w:pPr>
              <w:rPr>
                <w:rFonts w:ascii="Arial" w:hAnsi="Arial" w:cs="Arial"/>
                <w:sz w:val="24"/>
                <w:szCs w:val="24"/>
              </w:rPr>
            </w:pPr>
            <w:r w:rsidRPr="00502332">
              <w:rPr>
                <w:rFonts w:ascii="Arial" w:hAnsi="Arial" w:cs="Arial"/>
                <w:sz w:val="24"/>
                <w:szCs w:val="24"/>
              </w:rPr>
              <w:t>Who will the participants be?</w:t>
            </w:r>
          </w:p>
          <w:p w14:paraId="3C8DDB9A" w14:textId="77777777" w:rsidR="00B92A19" w:rsidRPr="00502332" w:rsidRDefault="00B92A19" w:rsidP="003E2DCA">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502332" w:rsidRDefault="00B92A19" w:rsidP="003E2DCA">
            <w:pPr>
              <w:rPr>
                <w:rFonts w:ascii="Arial" w:hAnsi="Arial" w:cs="Arial"/>
                <w:sz w:val="24"/>
                <w:szCs w:val="24"/>
              </w:rPr>
            </w:pPr>
          </w:p>
          <w:p w14:paraId="7775FCB0" w14:textId="77777777" w:rsidR="00B92A19" w:rsidRPr="00502332" w:rsidRDefault="00B92A19" w:rsidP="003E2DCA">
            <w:pPr>
              <w:rPr>
                <w:rFonts w:ascii="Arial" w:hAnsi="Arial" w:cs="Arial"/>
                <w:sz w:val="24"/>
                <w:szCs w:val="24"/>
              </w:rPr>
            </w:pPr>
          </w:p>
          <w:p w14:paraId="3B3DB39A" w14:textId="214490D5" w:rsidR="00B92A19" w:rsidRPr="00502332" w:rsidRDefault="00BF4304" w:rsidP="003E2DCA">
            <w:pPr>
              <w:rPr>
                <w:rFonts w:ascii="Arial" w:hAnsi="Arial" w:cs="Arial"/>
                <w:i/>
                <w:color w:val="808080"/>
                <w:sz w:val="24"/>
                <w:szCs w:val="24"/>
              </w:rPr>
            </w:pPr>
            <w:r w:rsidRPr="00502332">
              <w:rPr>
                <w:rFonts w:ascii="Arial" w:hAnsi="Arial" w:cs="Arial"/>
                <w:i/>
                <w:color w:val="808080"/>
                <w:sz w:val="24"/>
                <w:szCs w:val="24"/>
              </w:rPr>
              <w:t>Members of the public.</w:t>
            </w:r>
          </w:p>
        </w:tc>
      </w:tr>
      <w:tr w:rsidR="00B92A19" w:rsidRPr="00502332" w14:paraId="74146D66" w14:textId="77777777" w:rsidTr="003E2DCA">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502332" w:rsidRDefault="00B92A19" w:rsidP="003E2DCA">
            <w:pPr>
              <w:jc w:val="center"/>
              <w:rPr>
                <w:rFonts w:ascii="Arial" w:hAnsi="Arial" w:cs="Arial"/>
                <w:sz w:val="24"/>
                <w:szCs w:val="24"/>
              </w:rPr>
            </w:pPr>
            <w:r w:rsidRPr="00502332">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502332" w:rsidRDefault="00B92A19" w:rsidP="003E2DCA">
            <w:pPr>
              <w:rPr>
                <w:rFonts w:ascii="Arial" w:hAnsi="Arial" w:cs="Arial"/>
                <w:sz w:val="24"/>
                <w:szCs w:val="24"/>
              </w:rPr>
            </w:pPr>
            <w:r w:rsidRPr="00502332">
              <w:rPr>
                <w:rFonts w:ascii="Arial" w:hAnsi="Arial" w:cs="Arial"/>
                <w:sz w:val="24"/>
                <w:szCs w:val="24"/>
              </w:rPr>
              <w:t>How will you identify the participants?</w:t>
            </w:r>
          </w:p>
        </w:tc>
        <w:tc>
          <w:tcPr>
            <w:tcW w:w="6633" w:type="dxa"/>
            <w:tcBorders>
              <w:top w:val="single" w:sz="4" w:space="0" w:color="auto"/>
            </w:tcBorders>
            <w:vAlign w:val="center"/>
          </w:tcPr>
          <w:p w14:paraId="60D55B17" w14:textId="6048B976" w:rsidR="00B92A19" w:rsidRPr="00502332" w:rsidRDefault="005C4CCE" w:rsidP="003E2DCA">
            <w:pPr>
              <w:rPr>
                <w:rFonts w:ascii="Arial" w:hAnsi="Arial" w:cs="Arial"/>
                <w:color w:val="808080"/>
                <w:sz w:val="24"/>
                <w:szCs w:val="24"/>
              </w:rPr>
            </w:pPr>
            <w:r w:rsidRPr="00502332">
              <w:rPr>
                <w:rFonts w:ascii="Arial" w:hAnsi="Arial" w:cs="Arial"/>
                <w:color w:val="808080"/>
                <w:sz w:val="24"/>
                <w:szCs w:val="24"/>
              </w:rPr>
              <w:t xml:space="preserve">Sending them a link. / social media platform. </w:t>
            </w:r>
          </w:p>
        </w:tc>
      </w:tr>
    </w:tbl>
    <w:p w14:paraId="4EB5DF69" w14:textId="77777777" w:rsidR="00B92A19" w:rsidRPr="00502332" w:rsidRDefault="00B92A19" w:rsidP="003E2DCA">
      <w:pPr>
        <w:rPr>
          <w:rFonts w:ascii="Arial" w:hAnsi="Arial" w:cs="Arial"/>
          <w:bCs/>
          <w:sz w:val="24"/>
          <w:szCs w:val="24"/>
        </w:rPr>
      </w:pPr>
    </w:p>
    <w:p w14:paraId="324894A4" w14:textId="77777777" w:rsidR="00B92A19" w:rsidRPr="00502332" w:rsidRDefault="00B92A19" w:rsidP="003E2DCA">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502332" w14:paraId="0A993960" w14:textId="77777777" w:rsidTr="003E2DCA">
        <w:tc>
          <w:tcPr>
            <w:tcW w:w="562" w:type="dxa"/>
            <w:shd w:val="clear" w:color="auto" w:fill="F2F2F2" w:themeFill="background1" w:themeFillShade="F2"/>
            <w:vAlign w:val="center"/>
          </w:tcPr>
          <w:p w14:paraId="257B14B9" w14:textId="77777777" w:rsidR="00B92A19" w:rsidRPr="00502332" w:rsidRDefault="00B92A19" w:rsidP="003E2DCA">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7DD6B912" w14:textId="77777777" w:rsidR="00B92A19" w:rsidRPr="00502332" w:rsidRDefault="00B92A19" w:rsidP="003E2DCA">
            <w:pPr>
              <w:autoSpaceDE w:val="0"/>
              <w:autoSpaceDN w:val="0"/>
              <w:adjustRightInd w:val="0"/>
              <w:jc w:val="both"/>
              <w:rPr>
                <w:rFonts w:ascii="Arial" w:hAnsi="Arial" w:cs="Arial"/>
                <w:b/>
                <w:sz w:val="24"/>
                <w:szCs w:val="24"/>
              </w:rPr>
            </w:pPr>
            <w:r w:rsidRPr="00502332">
              <w:rPr>
                <w:rFonts w:ascii="Arial" w:hAnsi="Arial" w:cs="Arial"/>
                <w:b/>
                <w:sz w:val="24"/>
                <w:szCs w:val="24"/>
              </w:rPr>
              <w:t>Information for participants:</w:t>
            </w:r>
          </w:p>
        </w:tc>
        <w:tc>
          <w:tcPr>
            <w:tcW w:w="992" w:type="dxa"/>
            <w:shd w:val="clear" w:color="auto" w:fill="F2F2F2" w:themeFill="background1" w:themeFillShade="F2"/>
            <w:vAlign w:val="bottom"/>
          </w:tcPr>
          <w:p w14:paraId="3186ECC3" w14:textId="77777777" w:rsidR="00B92A19" w:rsidRPr="00502332" w:rsidRDefault="00B92A19" w:rsidP="003E2DCA">
            <w:pPr>
              <w:autoSpaceDE w:val="0"/>
              <w:autoSpaceDN w:val="0"/>
              <w:adjustRightInd w:val="0"/>
              <w:jc w:val="center"/>
              <w:rPr>
                <w:rFonts w:ascii="Arial" w:hAnsi="Arial" w:cs="Arial"/>
                <w:b/>
                <w:bCs/>
                <w:sz w:val="24"/>
                <w:szCs w:val="24"/>
              </w:rPr>
            </w:pPr>
          </w:p>
          <w:p w14:paraId="2035CD2F"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YES</w:t>
            </w:r>
          </w:p>
        </w:tc>
        <w:tc>
          <w:tcPr>
            <w:tcW w:w="851" w:type="dxa"/>
            <w:shd w:val="clear" w:color="auto" w:fill="F2F2F2" w:themeFill="background1" w:themeFillShade="F2"/>
            <w:vAlign w:val="bottom"/>
          </w:tcPr>
          <w:p w14:paraId="4B0D3D78"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NO</w:t>
            </w:r>
          </w:p>
        </w:tc>
        <w:tc>
          <w:tcPr>
            <w:tcW w:w="992" w:type="dxa"/>
            <w:shd w:val="clear" w:color="auto" w:fill="F2F2F2" w:themeFill="background1" w:themeFillShade="F2"/>
          </w:tcPr>
          <w:p w14:paraId="55FC03AD" w14:textId="77777777" w:rsidR="00B92A19" w:rsidRPr="00502332" w:rsidRDefault="00B92A19" w:rsidP="003E2DCA">
            <w:pPr>
              <w:autoSpaceDE w:val="0"/>
              <w:autoSpaceDN w:val="0"/>
              <w:adjustRightInd w:val="0"/>
              <w:jc w:val="center"/>
              <w:rPr>
                <w:rFonts w:ascii="Arial" w:hAnsi="Arial" w:cs="Arial"/>
                <w:b/>
                <w:bCs/>
                <w:sz w:val="24"/>
                <w:szCs w:val="24"/>
              </w:rPr>
            </w:pPr>
          </w:p>
          <w:p w14:paraId="4025F0F2"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N/A</w:t>
            </w:r>
          </w:p>
        </w:tc>
      </w:tr>
      <w:tr w:rsidR="00B92A19" w:rsidRPr="00502332" w14:paraId="2F3425F4" w14:textId="77777777" w:rsidTr="003E2DCA">
        <w:trPr>
          <w:trHeight w:val="439"/>
        </w:trPr>
        <w:tc>
          <w:tcPr>
            <w:tcW w:w="562" w:type="dxa"/>
            <w:shd w:val="clear" w:color="auto" w:fill="F2F2F2" w:themeFill="background1" w:themeFillShade="F2"/>
            <w:vAlign w:val="center"/>
          </w:tcPr>
          <w:p w14:paraId="333AD9F6"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13</w:t>
            </w:r>
          </w:p>
        </w:tc>
        <w:tc>
          <w:tcPr>
            <w:tcW w:w="7088" w:type="dxa"/>
            <w:shd w:val="clear" w:color="auto" w:fill="F2F2F2" w:themeFill="background1" w:themeFillShade="F2"/>
            <w:vAlign w:val="center"/>
          </w:tcPr>
          <w:p w14:paraId="73C89425"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Content>
              <w:p w14:paraId="70E85137" w14:textId="4AC36D61" w:rsidR="00B92A19" w:rsidRPr="00502332" w:rsidRDefault="00225F93"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Content>
              <w:p w14:paraId="1B809BE6"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Content>
              <w:p w14:paraId="2FE99634"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4E0EECFC" w14:textId="77777777" w:rsidTr="003E2DCA">
        <w:trPr>
          <w:trHeight w:val="403"/>
        </w:trPr>
        <w:tc>
          <w:tcPr>
            <w:tcW w:w="562" w:type="dxa"/>
            <w:shd w:val="clear" w:color="auto" w:fill="F2F2F2" w:themeFill="background1" w:themeFillShade="F2"/>
            <w:vAlign w:val="center"/>
          </w:tcPr>
          <w:p w14:paraId="7EA0CC0A"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14</w:t>
            </w:r>
          </w:p>
        </w:tc>
        <w:tc>
          <w:tcPr>
            <w:tcW w:w="7088" w:type="dxa"/>
            <w:shd w:val="clear" w:color="auto" w:fill="F2F2F2" w:themeFill="background1" w:themeFillShade="F2"/>
            <w:vAlign w:val="center"/>
          </w:tcPr>
          <w:p w14:paraId="79C0A9FE"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Content>
              <w:p w14:paraId="6F4679F8" w14:textId="53F18DAD" w:rsidR="00B92A19" w:rsidRPr="00502332" w:rsidRDefault="00225F93"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Content>
              <w:p w14:paraId="7DC2134E"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Content>
              <w:p w14:paraId="196B8D0D"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710960A5" w14:textId="77777777" w:rsidTr="003E2DCA">
        <w:trPr>
          <w:trHeight w:val="439"/>
        </w:trPr>
        <w:tc>
          <w:tcPr>
            <w:tcW w:w="562" w:type="dxa"/>
            <w:shd w:val="clear" w:color="auto" w:fill="F2F2F2" w:themeFill="background1" w:themeFillShade="F2"/>
            <w:vAlign w:val="center"/>
          </w:tcPr>
          <w:p w14:paraId="2DA66168"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15</w:t>
            </w:r>
          </w:p>
        </w:tc>
        <w:tc>
          <w:tcPr>
            <w:tcW w:w="7088" w:type="dxa"/>
            <w:shd w:val="clear" w:color="auto" w:fill="F2F2F2" w:themeFill="background1" w:themeFillShade="F2"/>
            <w:vAlign w:val="center"/>
          </w:tcPr>
          <w:p w14:paraId="62F38ECC"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1"/>
                <w14:checkedState w14:val="2612" w14:font="MS Gothic"/>
                <w14:uncheckedState w14:val="2610" w14:font="MS Gothic"/>
              </w14:checkbox>
            </w:sdtPr>
            <w:sdtContent>
              <w:p w14:paraId="34BA14E8" w14:textId="2C2DBFEB" w:rsidR="00B92A19" w:rsidRPr="00502332" w:rsidRDefault="00225F93"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0"/>
                <w14:checkedState w14:val="2612" w14:font="MS Gothic"/>
                <w14:uncheckedState w14:val="2610" w14:font="MS Gothic"/>
              </w14:checkbox>
            </w:sdtPr>
            <w:sdtContent>
              <w:p w14:paraId="61C0D83A"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Content>
              <w:p w14:paraId="3E342201"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7503A49B" w14:textId="77777777" w:rsidTr="003E2DCA">
        <w:trPr>
          <w:trHeight w:val="403"/>
        </w:trPr>
        <w:tc>
          <w:tcPr>
            <w:tcW w:w="562" w:type="dxa"/>
            <w:shd w:val="clear" w:color="auto" w:fill="F2F2F2" w:themeFill="background1" w:themeFillShade="F2"/>
            <w:vAlign w:val="center"/>
          </w:tcPr>
          <w:p w14:paraId="0FCD8372"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16</w:t>
            </w:r>
          </w:p>
        </w:tc>
        <w:tc>
          <w:tcPr>
            <w:tcW w:w="7088" w:type="dxa"/>
            <w:shd w:val="clear" w:color="auto" w:fill="F2F2F2" w:themeFill="background1" w:themeFillShade="F2"/>
            <w:vAlign w:val="center"/>
          </w:tcPr>
          <w:p w14:paraId="5A38564C"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0"/>
                <w14:checkedState w14:val="2612" w14:font="MS Gothic"/>
                <w14:uncheckedState w14:val="2610" w14:font="MS Gothic"/>
              </w14:checkbox>
            </w:sdtPr>
            <w:sdtContent>
              <w:p w14:paraId="3E53900E"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Content>
              <w:p w14:paraId="26CA38E3"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1"/>
                <w14:checkedState w14:val="2612" w14:font="MS Gothic"/>
                <w14:uncheckedState w14:val="2610" w14:font="MS Gothic"/>
              </w14:checkbox>
            </w:sdtPr>
            <w:sdtContent>
              <w:p w14:paraId="36F5211A" w14:textId="13DF9A3A" w:rsidR="00B92A19" w:rsidRPr="00502332" w:rsidRDefault="00225F93"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3FBD394E" w14:textId="77777777" w:rsidTr="003E2DCA">
        <w:trPr>
          <w:trHeight w:val="439"/>
        </w:trPr>
        <w:tc>
          <w:tcPr>
            <w:tcW w:w="562" w:type="dxa"/>
            <w:shd w:val="clear" w:color="auto" w:fill="F2F2F2" w:themeFill="background1" w:themeFillShade="F2"/>
            <w:vAlign w:val="center"/>
          </w:tcPr>
          <w:p w14:paraId="27CEB70F"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17</w:t>
            </w:r>
          </w:p>
        </w:tc>
        <w:tc>
          <w:tcPr>
            <w:tcW w:w="7088" w:type="dxa"/>
            <w:shd w:val="clear" w:color="auto" w:fill="F2F2F2" w:themeFill="background1" w:themeFillShade="F2"/>
            <w:vAlign w:val="center"/>
          </w:tcPr>
          <w:p w14:paraId="405191E4"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0"/>
                <w14:checkedState w14:val="2612" w14:font="MS Gothic"/>
                <w14:uncheckedState w14:val="2610" w14:font="MS Gothic"/>
              </w14:checkbox>
            </w:sdtPr>
            <w:sdtContent>
              <w:p w14:paraId="1456B0B2"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Content>
              <w:p w14:paraId="5CC56079" w14:textId="31F49D59" w:rsidR="00B92A19" w:rsidRPr="00502332" w:rsidRDefault="00225F93"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1"/>
                <w14:checkedState w14:val="2612" w14:font="MS Gothic"/>
                <w14:uncheckedState w14:val="2610" w14:font="MS Gothic"/>
              </w14:checkbox>
            </w:sdtPr>
            <w:sdtContent>
              <w:p w14:paraId="1B12EA8F" w14:textId="3381B0C2" w:rsidR="00B92A19" w:rsidRPr="00502332" w:rsidRDefault="00225F93"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39603AFE" w14:textId="77777777" w:rsidTr="003E2DCA">
        <w:trPr>
          <w:trHeight w:val="403"/>
        </w:trPr>
        <w:tc>
          <w:tcPr>
            <w:tcW w:w="562" w:type="dxa"/>
            <w:shd w:val="clear" w:color="auto" w:fill="F2F2F2" w:themeFill="background1" w:themeFillShade="F2"/>
            <w:vAlign w:val="center"/>
          </w:tcPr>
          <w:p w14:paraId="594C3881"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18</w:t>
            </w:r>
          </w:p>
        </w:tc>
        <w:tc>
          <w:tcPr>
            <w:tcW w:w="7088" w:type="dxa"/>
            <w:shd w:val="clear" w:color="auto" w:fill="F2F2F2" w:themeFill="background1" w:themeFillShade="F2"/>
            <w:vAlign w:val="center"/>
          </w:tcPr>
          <w:p w14:paraId="5C209E87"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Content>
              <w:p w14:paraId="6A6E8FEF" w14:textId="4B671661" w:rsidR="00B92A19" w:rsidRPr="00502332" w:rsidRDefault="00225F93"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Content>
              <w:p w14:paraId="2E94BD6F"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Content>
              <w:p w14:paraId="1B341D99"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5E7FF69E" w14:textId="77777777" w:rsidTr="003E2DCA">
        <w:trPr>
          <w:trHeight w:val="439"/>
        </w:trPr>
        <w:tc>
          <w:tcPr>
            <w:tcW w:w="562" w:type="dxa"/>
            <w:shd w:val="clear" w:color="auto" w:fill="F2F2F2" w:themeFill="background1" w:themeFillShade="F2"/>
            <w:vAlign w:val="center"/>
          </w:tcPr>
          <w:p w14:paraId="3BC3F5E5"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19</w:t>
            </w:r>
          </w:p>
        </w:tc>
        <w:tc>
          <w:tcPr>
            <w:tcW w:w="7088" w:type="dxa"/>
            <w:shd w:val="clear" w:color="auto" w:fill="F2F2F2" w:themeFill="background1" w:themeFillShade="F2"/>
            <w:vAlign w:val="center"/>
          </w:tcPr>
          <w:p w14:paraId="67BD20F0"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Content>
              <w:p w14:paraId="5DA593B8" w14:textId="3E89C670" w:rsidR="00B92A19" w:rsidRPr="00502332" w:rsidRDefault="00225F93"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Content>
              <w:p w14:paraId="3420CF57"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Content>
              <w:p w14:paraId="69BEF9BF"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3062CD7D" w14:textId="77777777" w:rsidTr="003E2DCA">
        <w:trPr>
          <w:trHeight w:val="403"/>
        </w:trPr>
        <w:tc>
          <w:tcPr>
            <w:tcW w:w="562" w:type="dxa"/>
            <w:shd w:val="clear" w:color="auto" w:fill="F2F2F2" w:themeFill="background1" w:themeFillShade="F2"/>
            <w:vAlign w:val="center"/>
          </w:tcPr>
          <w:p w14:paraId="6E24EA41"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20</w:t>
            </w:r>
          </w:p>
        </w:tc>
        <w:tc>
          <w:tcPr>
            <w:tcW w:w="7088" w:type="dxa"/>
            <w:shd w:val="clear" w:color="auto" w:fill="F2F2F2" w:themeFill="background1" w:themeFillShade="F2"/>
            <w:vAlign w:val="center"/>
          </w:tcPr>
          <w:p w14:paraId="193BBE2B"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Content>
              <w:p w14:paraId="23FB4985" w14:textId="64E6ECC0" w:rsidR="00B92A19" w:rsidRPr="00502332" w:rsidRDefault="00225F93"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Content>
              <w:p w14:paraId="7A403B3F"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Content>
              <w:p w14:paraId="0D2DC81E"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78D74133" w14:textId="77777777" w:rsidTr="003E2DCA">
        <w:trPr>
          <w:trHeight w:val="439"/>
        </w:trPr>
        <w:tc>
          <w:tcPr>
            <w:tcW w:w="562" w:type="dxa"/>
            <w:shd w:val="clear" w:color="auto" w:fill="F2F2F2" w:themeFill="background1" w:themeFillShade="F2"/>
            <w:vAlign w:val="center"/>
          </w:tcPr>
          <w:p w14:paraId="5971FCCA"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21</w:t>
            </w:r>
          </w:p>
        </w:tc>
        <w:tc>
          <w:tcPr>
            <w:tcW w:w="7088" w:type="dxa"/>
            <w:shd w:val="clear" w:color="auto" w:fill="F2F2F2" w:themeFill="background1" w:themeFillShade="F2"/>
            <w:vAlign w:val="center"/>
          </w:tcPr>
          <w:p w14:paraId="04FBBD0F"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Content>
              <w:p w14:paraId="48909C99" w14:textId="722DAD17" w:rsidR="00B92A19" w:rsidRPr="00502332" w:rsidRDefault="00225F93"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Content>
              <w:p w14:paraId="6ED4839A"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Content>
              <w:p w14:paraId="69C9ABF8"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791CF400" w14:textId="77777777" w:rsidTr="003E2DCA">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If NO</w:t>
            </w:r>
            <w:r w:rsidRPr="00502332">
              <w:rPr>
                <w:rFonts w:ascii="Arial" w:hAnsi="Arial" w:cs="Arial"/>
                <w:b/>
                <w:bCs/>
                <w:sz w:val="24"/>
                <w:szCs w:val="24"/>
              </w:rPr>
              <w:t xml:space="preserve"> </w:t>
            </w:r>
            <w:r w:rsidRPr="00502332">
              <w:rPr>
                <w:rFonts w:ascii="Arial" w:hAnsi="Arial" w:cs="Arial"/>
                <w:sz w:val="24"/>
                <w:szCs w:val="24"/>
              </w:rPr>
              <w:t xml:space="preserve">to any of above questions, please give an explanation </w:t>
            </w:r>
          </w:p>
        </w:tc>
      </w:tr>
      <w:tr w:rsidR="00B92A19" w:rsidRPr="00502332" w14:paraId="0BC1C42F" w14:textId="77777777" w:rsidTr="003E2DCA">
        <w:trPr>
          <w:trHeight w:val="403"/>
        </w:trPr>
        <w:tc>
          <w:tcPr>
            <w:tcW w:w="562" w:type="dxa"/>
            <w:vAlign w:val="center"/>
          </w:tcPr>
          <w:p w14:paraId="66C9918B" w14:textId="77777777" w:rsidR="00B92A19" w:rsidRPr="00502332" w:rsidRDefault="00B92A19" w:rsidP="003E2DCA">
            <w:pPr>
              <w:jc w:val="center"/>
              <w:rPr>
                <w:rFonts w:ascii="Arial" w:hAnsi="Arial" w:cs="Arial"/>
                <w:sz w:val="24"/>
                <w:szCs w:val="24"/>
              </w:rPr>
            </w:pPr>
          </w:p>
        </w:tc>
        <w:tc>
          <w:tcPr>
            <w:tcW w:w="9923" w:type="dxa"/>
            <w:gridSpan w:val="4"/>
            <w:vAlign w:val="center"/>
          </w:tcPr>
          <w:p w14:paraId="5DE170EA" w14:textId="77777777" w:rsidR="00B92A19" w:rsidRPr="00502332" w:rsidRDefault="00B92A19" w:rsidP="003E2DCA">
            <w:pPr>
              <w:rPr>
                <w:rFonts w:ascii="Arial" w:hAnsi="Arial" w:cs="Arial"/>
                <w:sz w:val="24"/>
                <w:szCs w:val="24"/>
              </w:rPr>
            </w:pPr>
          </w:p>
          <w:p w14:paraId="2CB59EAB" w14:textId="77777777" w:rsidR="00B92A19" w:rsidRPr="00502332" w:rsidRDefault="00B92A19" w:rsidP="003E2DCA">
            <w:pPr>
              <w:rPr>
                <w:rFonts w:ascii="Arial" w:hAnsi="Arial" w:cs="Arial"/>
                <w:sz w:val="24"/>
                <w:szCs w:val="24"/>
              </w:rPr>
            </w:pPr>
          </w:p>
          <w:p w14:paraId="4E94E1E8" w14:textId="77777777" w:rsidR="00B92A19" w:rsidRPr="00502332" w:rsidRDefault="00B92A19" w:rsidP="003E2DCA">
            <w:pPr>
              <w:rPr>
                <w:rFonts w:ascii="Arial" w:hAnsi="Arial" w:cs="Arial"/>
                <w:sz w:val="24"/>
                <w:szCs w:val="24"/>
              </w:rPr>
            </w:pPr>
          </w:p>
          <w:p w14:paraId="40AB6EAD"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bl>
    <w:p w14:paraId="238FF0AE" w14:textId="77777777" w:rsidR="00B92A19" w:rsidRPr="00502332" w:rsidRDefault="00B92A19" w:rsidP="003E2DCA">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502332" w14:paraId="4BCCAD86" w14:textId="77777777" w:rsidTr="003E2DCA">
        <w:tc>
          <w:tcPr>
            <w:tcW w:w="562" w:type="dxa"/>
            <w:shd w:val="clear" w:color="auto" w:fill="F2F2F2" w:themeFill="background1" w:themeFillShade="F2"/>
          </w:tcPr>
          <w:p w14:paraId="64110020" w14:textId="77777777" w:rsidR="00B92A19" w:rsidRPr="00502332" w:rsidRDefault="00B92A19" w:rsidP="003E2DCA">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7B3EBF50" w14:textId="77777777" w:rsidR="00B92A19" w:rsidRPr="00502332" w:rsidRDefault="00B92A19" w:rsidP="003E2DCA">
            <w:pPr>
              <w:autoSpaceDE w:val="0"/>
              <w:autoSpaceDN w:val="0"/>
              <w:adjustRightInd w:val="0"/>
              <w:rPr>
                <w:rFonts w:ascii="Arial" w:hAnsi="Arial" w:cs="Arial"/>
                <w:b/>
                <w:sz w:val="24"/>
                <w:szCs w:val="24"/>
              </w:rPr>
            </w:pPr>
            <w:r w:rsidRPr="00502332">
              <w:rPr>
                <w:rFonts w:ascii="Arial" w:hAnsi="Arial" w:cs="Arial"/>
                <w:b/>
                <w:sz w:val="24"/>
                <w:szCs w:val="24"/>
              </w:rPr>
              <w:t>Information for participants:</w:t>
            </w:r>
          </w:p>
        </w:tc>
        <w:tc>
          <w:tcPr>
            <w:tcW w:w="992" w:type="dxa"/>
            <w:shd w:val="clear" w:color="auto" w:fill="F2F2F2" w:themeFill="background1" w:themeFillShade="F2"/>
            <w:vAlign w:val="bottom"/>
          </w:tcPr>
          <w:p w14:paraId="313E4B49" w14:textId="77777777" w:rsidR="00B92A19" w:rsidRPr="00502332" w:rsidRDefault="00B92A19" w:rsidP="003E2DCA">
            <w:pPr>
              <w:autoSpaceDE w:val="0"/>
              <w:autoSpaceDN w:val="0"/>
              <w:adjustRightInd w:val="0"/>
              <w:jc w:val="center"/>
              <w:rPr>
                <w:rFonts w:ascii="Arial" w:hAnsi="Arial" w:cs="Arial"/>
                <w:b/>
                <w:bCs/>
                <w:sz w:val="24"/>
                <w:szCs w:val="24"/>
              </w:rPr>
            </w:pPr>
          </w:p>
          <w:p w14:paraId="3DDB06A9"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YES</w:t>
            </w:r>
          </w:p>
        </w:tc>
        <w:tc>
          <w:tcPr>
            <w:tcW w:w="851" w:type="dxa"/>
            <w:shd w:val="clear" w:color="auto" w:fill="F2F2F2" w:themeFill="background1" w:themeFillShade="F2"/>
            <w:vAlign w:val="bottom"/>
          </w:tcPr>
          <w:p w14:paraId="169B64C1"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NO</w:t>
            </w:r>
          </w:p>
        </w:tc>
        <w:tc>
          <w:tcPr>
            <w:tcW w:w="992" w:type="dxa"/>
            <w:shd w:val="clear" w:color="auto" w:fill="F2F2F2" w:themeFill="background1" w:themeFillShade="F2"/>
            <w:vAlign w:val="bottom"/>
          </w:tcPr>
          <w:p w14:paraId="6274EE0B" w14:textId="77777777" w:rsidR="00B92A19" w:rsidRPr="00502332" w:rsidRDefault="00B92A19" w:rsidP="003E2DCA">
            <w:pPr>
              <w:autoSpaceDE w:val="0"/>
              <w:autoSpaceDN w:val="0"/>
              <w:adjustRightInd w:val="0"/>
              <w:jc w:val="center"/>
              <w:rPr>
                <w:rFonts w:ascii="Arial" w:hAnsi="Arial" w:cs="Arial"/>
                <w:b/>
                <w:bCs/>
                <w:sz w:val="24"/>
                <w:szCs w:val="24"/>
              </w:rPr>
            </w:pPr>
          </w:p>
          <w:p w14:paraId="3ADD0319"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N/A</w:t>
            </w:r>
          </w:p>
        </w:tc>
      </w:tr>
      <w:tr w:rsidR="00B92A19" w:rsidRPr="00502332" w14:paraId="74C3F159" w14:textId="77777777" w:rsidTr="003E2DCA">
        <w:trPr>
          <w:trHeight w:val="439"/>
        </w:trPr>
        <w:tc>
          <w:tcPr>
            <w:tcW w:w="562" w:type="dxa"/>
            <w:shd w:val="clear" w:color="auto" w:fill="F2F2F2" w:themeFill="background1" w:themeFillShade="F2"/>
            <w:vAlign w:val="center"/>
          </w:tcPr>
          <w:p w14:paraId="0629C68C"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24</w:t>
            </w:r>
          </w:p>
        </w:tc>
        <w:tc>
          <w:tcPr>
            <w:tcW w:w="7088" w:type="dxa"/>
            <w:shd w:val="clear" w:color="auto" w:fill="F2F2F2" w:themeFill="background1" w:themeFillShade="F2"/>
            <w:vAlign w:val="center"/>
          </w:tcPr>
          <w:p w14:paraId="0BB2ACAC"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Content>
              <w:p w14:paraId="609704B8"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1"/>
                <w14:checkedState w14:val="2612" w14:font="MS Gothic"/>
                <w14:uncheckedState w14:val="2610" w14:font="MS Gothic"/>
              </w14:checkbox>
            </w:sdtPr>
            <w:sdtContent>
              <w:p w14:paraId="1C9CF690" w14:textId="35B84A51" w:rsidR="00B92A19" w:rsidRPr="00502332" w:rsidRDefault="009724E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Content>
              <w:p w14:paraId="4CABC57C"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3EA1AB3B" w14:textId="77777777" w:rsidTr="003E2DCA">
        <w:trPr>
          <w:trHeight w:val="403"/>
        </w:trPr>
        <w:tc>
          <w:tcPr>
            <w:tcW w:w="562" w:type="dxa"/>
            <w:shd w:val="clear" w:color="auto" w:fill="F2F2F2" w:themeFill="background1" w:themeFillShade="F2"/>
            <w:vAlign w:val="center"/>
          </w:tcPr>
          <w:p w14:paraId="1C0ED23A"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25</w:t>
            </w:r>
          </w:p>
        </w:tc>
        <w:tc>
          <w:tcPr>
            <w:tcW w:w="7088" w:type="dxa"/>
            <w:shd w:val="clear" w:color="auto" w:fill="F2F2F2" w:themeFill="background1" w:themeFillShade="F2"/>
            <w:vAlign w:val="center"/>
          </w:tcPr>
          <w:p w14:paraId="7FA3CE50"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Content>
              <w:p w14:paraId="4A2ECBB2"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Content>
              <w:p w14:paraId="00495697" w14:textId="191BBBC0" w:rsidR="00B92A19" w:rsidRPr="00502332" w:rsidRDefault="009724E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Content>
              <w:p w14:paraId="188B9A0D"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269AE69E" w14:textId="77777777" w:rsidTr="003E2DCA">
        <w:trPr>
          <w:trHeight w:val="439"/>
        </w:trPr>
        <w:tc>
          <w:tcPr>
            <w:tcW w:w="562" w:type="dxa"/>
            <w:shd w:val="clear" w:color="auto" w:fill="F2F2F2" w:themeFill="background1" w:themeFillShade="F2"/>
            <w:vAlign w:val="center"/>
          </w:tcPr>
          <w:p w14:paraId="5B32DBB7"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26</w:t>
            </w:r>
          </w:p>
        </w:tc>
        <w:tc>
          <w:tcPr>
            <w:tcW w:w="7088" w:type="dxa"/>
            <w:shd w:val="clear" w:color="auto" w:fill="F2F2F2" w:themeFill="background1" w:themeFillShade="F2"/>
            <w:vAlign w:val="center"/>
          </w:tcPr>
          <w:p w14:paraId="4923F35E"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Content>
              <w:p w14:paraId="033C289B"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Content>
              <w:p w14:paraId="35EE726A" w14:textId="593E64B8" w:rsidR="00B92A19" w:rsidRPr="00502332" w:rsidRDefault="009724E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Content>
              <w:p w14:paraId="17A81784"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27D37A5A" w14:textId="77777777" w:rsidTr="003E2DCA">
        <w:trPr>
          <w:trHeight w:val="403"/>
        </w:trPr>
        <w:tc>
          <w:tcPr>
            <w:tcW w:w="562" w:type="dxa"/>
            <w:shd w:val="clear" w:color="auto" w:fill="F2F2F2" w:themeFill="background1" w:themeFillShade="F2"/>
            <w:vAlign w:val="center"/>
          </w:tcPr>
          <w:p w14:paraId="1F8DEFB3"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27</w:t>
            </w:r>
          </w:p>
        </w:tc>
        <w:tc>
          <w:tcPr>
            <w:tcW w:w="7088" w:type="dxa"/>
            <w:shd w:val="clear" w:color="auto" w:fill="F2F2F2" w:themeFill="background1" w:themeFillShade="F2"/>
            <w:vAlign w:val="center"/>
          </w:tcPr>
          <w:p w14:paraId="233177A0"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Content>
              <w:p w14:paraId="3BC7078C"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Content>
              <w:p w14:paraId="5D795834" w14:textId="3904B059" w:rsidR="00B92A19" w:rsidRPr="00502332" w:rsidRDefault="009724E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Content>
              <w:p w14:paraId="1339B4A3"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3FB8DF27" w14:textId="77777777" w:rsidTr="003E2DCA">
        <w:trPr>
          <w:trHeight w:val="403"/>
        </w:trPr>
        <w:tc>
          <w:tcPr>
            <w:tcW w:w="562" w:type="dxa"/>
            <w:shd w:val="clear" w:color="auto" w:fill="F2F2F2" w:themeFill="background1" w:themeFillShade="F2"/>
            <w:vAlign w:val="center"/>
          </w:tcPr>
          <w:p w14:paraId="77099DD1"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28</w:t>
            </w:r>
          </w:p>
        </w:tc>
        <w:tc>
          <w:tcPr>
            <w:tcW w:w="9923" w:type="dxa"/>
            <w:gridSpan w:val="4"/>
            <w:shd w:val="clear" w:color="auto" w:fill="F2F2F2" w:themeFill="background1" w:themeFillShade="F2"/>
            <w:vAlign w:val="center"/>
          </w:tcPr>
          <w:p w14:paraId="46F853EF"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If YES</w:t>
            </w:r>
            <w:r w:rsidRPr="00502332">
              <w:rPr>
                <w:rFonts w:ascii="Arial" w:hAnsi="Arial" w:cs="Arial"/>
                <w:b/>
                <w:bCs/>
                <w:sz w:val="24"/>
                <w:szCs w:val="24"/>
              </w:rPr>
              <w:t xml:space="preserve"> </w:t>
            </w:r>
            <w:r w:rsidRPr="00502332">
              <w:rPr>
                <w:rFonts w:ascii="Arial" w:hAnsi="Arial" w:cs="Arial"/>
                <w:sz w:val="24"/>
                <w:szCs w:val="24"/>
              </w:rPr>
              <w:t xml:space="preserve">to any question, please provide full details </w:t>
            </w:r>
          </w:p>
        </w:tc>
      </w:tr>
      <w:tr w:rsidR="00B92A19" w:rsidRPr="00502332" w14:paraId="7F22BDA5" w14:textId="77777777" w:rsidTr="003E2DCA">
        <w:trPr>
          <w:trHeight w:val="403"/>
        </w:trPr>
        <w:tc>
          <w:tcPr>
            <w:tcW w:w="562" w:type="dxa"/>
            <w:vAlign w:val="center"/>
          </w:tcPr>
          <w:p w14:paraId="3255A127" w14:textId="77777777" w:rsidR="00B92A19" w:rsidRPr="00502332" w:rsidRDefault="00B92A19" w:rsidP="003E2DCA">
            <w:pPr>
              <w:jc w:val="center"/>
              <w:rPr>
                <w:rFonts w:ascii="Arial" w:hAnsi="Arial" w:cs="Arial"/>
                <w:sz w:val="24"/>
                <w:szCs w:val="24"/>
              </w:rPr>
            </w:pPr>
          </w:p>
        </w:tc>
        <w:tc>
          <w:tcPr>
            <w:tcW w:w="9923" w:type="dxa"/>
            <w:gridSpan w:val="4"/>
            <w:vAlign w:val="center"/>
          </w:tcPr>
          <w:p w14:paraId="1A1421AC" w14:textId="77777777" w:rsidR="00B92A19" w:rsidRPr="00502332" w:rsidRDefault="00B92A19" w:rsidP="003E2DCA">
            <w:pPr>
              <w:rPr>
                <w:rFonts w:ascii="Arial" w:hAnsi="Arial" w:cs="Arial"/>
                <w:sz w:val="24"/>
                <w:szCs w:val="24"/>
              </w:rPr>
            </w:pPr>
          </w:p>
          <w:p w14:paraId="115C886C" w14:textId="77777777" w:rsidR="00B92A19" w:rsidRPr="00502332" w:rsidRDefault="00B92A19" w:rsidP="003E2DCA">
            <w:pPr>
              <w:rPr>
                <w:rFonts w:ascii="Arial" w:hAnsi="Arial" w:cs="Arial"/>
                <w:sz w:val="24"/>
                <w:szCs w:val="24"/>
              </w:rPr>
            </w:pPr>
          </w:p>
          <w:p w14:paraId="25EA4EE8" w14:textId="77777777" w:rsidR="00B92A19" w:rsidRPr="00502332" w:rsidRDefault="00B92A19" w:rsidP="003E2DCA">
            <w:pPr>
              <w:rPr>
                <w:rFonts w:ascii="Arial" w:hAnsi="Arial" w:cs="Arial"/>
                <w:sz w:val="24"/>
                <w:szCs w:val="24"/>
              </w:rPr>
            </w:pPr>
          </w:p>
          <w:p w14:paraId="28E1F28C"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bl>
    <w:p w14:paraId="72D26C82" w14:textId="77777777" w:rsidR="00B92A19" w:rsidRPr="00502332" w:rsidRDefault="00B92A19" w:rsidP="003E2DCA">
      <w:pPr>
        <w:autoSpaceDE w:val="0"/>
        <w:autoSpaceDN w:val="0"/>
        <w:adjustRightInd w:val="0"/>
        <w:spacing w:after="240"/>
        <w:jc w:val="both"/>
        <w:rPr>
          <w:rFonts w:ascii="Arial" w:hAnsi="Arial" w:cs="Arial"/>
          <w:b/>
          <w:sz w:val="24"/>
          <w:szCs w:val="24"/>
        </w:rPr>
      </w:pPr>
    </w:p>
    <w:p w14:paraId="0D99A3F3" w14:textId="77777777" w:rsidR="00B92A19" w:rsidRPr="00502332" w:rsidRDefault="00B92A19" w:rsidP="003E2DCA">
      <w:pPr>
        <w:rPr>
          <w:rFonts w:ascii="Arial" w:hAnsi="Arial" w:cs="Arial"/>
          <w:b/>
          <w:sz w:val="24"/>
          <w:szCs w:val="24"/>
        </w:rPr>
      </w:pPr>
      <w:r w:rsidRPr="00502332">
        <w:rPr>
          <w:rFonts w:ascii="Arial" w:hAnsi="Arial" w:cs="Arial"/>
          <w:b/>
          <w:sz w:val="24"/>
          <w:szCs w:val="24"/>
        </w:rPr>
        <w:t>SECTION H: Anticipated Risks</w:t>
      </w:r>
    </w:p>
    <w:p w14:paraId="5A336A55" w14:textId="77777777" w:rsidR="00B92A19" w:rsidRPr="00502332" w:rsidRDefault="00B92A19" w:rsidP="003E2DCA">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502332" w14:paraId="2211A8EC" w14:textId="77777777" w:rsidTr="003E2DCA">
        <w:tc>
          <w:tcPr>
            <w:tcW w:w="596" w:type="dxa"/>
            <w:tcBorders>
              <w:bottom w:val="single" w:sz="4" w:space="0" w:color="auto"/>
            </w:tcBorders>
            <w:shd w:val="clear" w:color="auto" w:fill="F2F2F2" w:themeFill="background1" w:themeFillShade="F2"/>
          </w:tcPr>
          <w:p w14:paraId="01831C8B" w14:textId="77777777" w:rsidR="00B92A19" w:rsidRPr="00502332" w:rsidRDefault="00B92A19" w:rsidP="003E2DCA">
            <w:pPr>
              <w:pStyle w:val="Heading1"/>
              <w:rPr>
                <w:rFonts w:cs="Arial"/>
                <w:b/>
                <w:bCs/>
                <w:sz w:val="24"/>
                <w:szCs w:val="24"/>
              </w:rPr>
            </w:pPr>
          </w:p>
        </w:tc>
        <w:tc>
          <w:tcPr>
            <w:tcW w:w="9923" w:type="dxa"/>
            <w:gridSpan w:val="4"/>
            <w:tcBorders>
              <w:bottom w:val="single" w:sz="4" w:space="0" w:color="auto"/>
            </w:tcBorders>
            <w:shd w:val="clear" w:color="auto" w:fill="F2F2F2" w:themeFill="background1" w:themeFillShade="F2"/>
          </w:tcPr>
          <w:p w14:paraId="1DEAB5EC" w14:textId="77777777" w:rsidR="00B92A19" w:rsidRPr="00502332" w:rsidRDefault="00B92A19" w:rsidP="003E2DCA">
            <w:pPr>
              <w:pStyle w:val="Heading1"/>
              <w:rPr>
                <w:rFonts w:cs="Arial"/>
                <w:sz w:val="24"/>
                <w:szCs w:val="24"/>
              </w:rPr>
            </w:pPr>
            <w:r w:rsidRPr="00502332">
              <w:rPr>
                <w:rFonts w:cs="Arial"/>
                <w:sz w:val="24"/>
                <w:szCs w:val="24"/>
              </w:rPr>
              <w:br w:type="page"/>
              <w:t>Outline any anticipated risks</w:t>
            </w:r>
            <w:r w:rsidRPr="00502332">
              <w:rPr>
                <w:rFonts w:eastAsia="SimSun" w:cs="Arial"/>
                <w:sz w:val="24"/>
                <w:szCs w:val="24"/>
                <w:lang w:eastAsia="zh-CN"/>
              </w:rPr>
              <w:t xml:space="preserve"> </w:t>
            </w:r>
            <w:r w:rsidRPr="00502332">
              <w:rPr>
                <w:rFonts w:cs="Arial"/>
                <w:sz w:val="24"/>
                <w:szCs w:val="24"/>
              </w:rPr>
              <w:t xml:space="preserve">that may adversely affect any of the participants, the researchers and/or the University, and the steps that will be taken to address them. </w:t>
            </w:r>
          </w:p>
          <w:p w14:paraId="5051E5C4" w14:textId="77777777" w:rsidR="00B92A19" w:rsidRPr="00502332" w:rsidRDefault="00B92A19" w:rsidP="003E2DCA">
            <w:pPr>
              <w:rPr>
                <w:rFonts w:ascii="Arial" w:hAnsi="Arial" w:cs="Arial"/>
                <w:sz w:val="24"/>
                <w:szCs w:val="24"/>
              </w:rPr>
            </w:pPr>
          </w:p>
          <w:p w14:paraId="70E87D09" w14:textId="77777777" w:rsidR="00B92A19" w:rsidRPr="00502332" w:rsidRDefault="00B92A19" w:rsidP="003E2DCA">
            <w:pPr>
              <w:rPr>
                <w:rFonts w:ascii="Arial" w:hAnsi="Arial" w:cs="Arial"/>
                <w:sz w:val="24"/>
                <w:szCs w:val="24"/>
              </w:rPr>
            </w:pPr>
            <w:r w:rsidRPr="00502332">
              <w:rPr>
                <w:rFonts w:ascii="Arial" w:hAnsi="Arial" w:cs="Arial"/>
                <w:sz w:val="24"/>
                <w:szCs w:val="24"/>
              </w:rPr>
              <w:t xml:space="preserve">If you have completed a full risk assessment (for example as required by a laboratory, or external research collaborator) you may append that to this form.  </w:t>
            </w:r>
          </w:p>
        </w:tc>
      </w:tr>
      <w:tr w:rsidR="00B92A19" w:rsidRPr="00502332" w14:paraId="76E66AAA" w14:textId="77777777" w:rsidTr="003E2DCA">
        <w:tc>
          <w:tcPr>
            <w:tcW w:w="596" w:type="dxa"/>
            <w:vMerge w:val="restart"/>
            <w:shd w:val="clear" w:color="auto" w:fill="F2F2F2" w:themeFill="background1" w:themeFillShade="F2"/>
            <w:vAlign w:val="center"/>
          </w:tcPr>
          <w:p w14:paraId="1A8A39E2" w14:textId="77777777" w:rsidR="00B92A19" w:rsidRPr="00502332" w:rsidRDefault="00B92A19" w:rsidP="003E2DCA">
            <w:pPr>
              <w:pStyle w:val="Heading1"/>
              <w:rPr>
                <w:rFonts w:cs="Arial"/>
                <w:b/>
                <w:bCs/>
                <w:sz w:val="24"/>
                <w:szCs w:val="24"/>
              </w:rPr>
            </w:pPr>
            <w:r w:rsidRPr="00502332">
              <w:rPr>
                <w:rFonts w:cs="Arial"/>
                <w:sz w:val="24"/>
                <w:szCs w:val="24"/>
              </w:rPr>
              <w:t>1</w:t>
            </w:r>
          </w:p>
        </w:tc>
        <w:tc>
          <w:tcPr>
            <w:tcW w:w="8393" w:type="dxa"/>
            <w:gridSpan w:val="2"/>
            <w:vMerge w:val="restart"/>
            <w:shd w:val="clear" w:color="auto" w:fill="F2F2F2" w:themeFill="background1" w:themeFillShade="F2"/>
            <w:vAlign w:val="center"/>
          </w:tcPr>
          <w:p w14:paraId="43DB45E7" w14:textId="77777777" w:rsidR="00B92A19" w:rsidRPr="00502332" w:rsidRDefault="00B92A19" w:rsidP="003E2DCA">
            <w:pPr>
              <w:pStyle w:val="Heading1"/>
              <w:rPr>
                <w:rFonts w:cs="Arial"/>
                <w:sz w:val="24"/>
                <w:szCs w:val="24"/>
              </w:rPr>
            </w:pPr>
            <w:r w:rsidRPr="00502332">
              <w:rPr>
                <w:rFonts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502332" w:rsidRDefault="00B92A19" w:rsidP="003E2DCA">
            <w:pPr>
              <w:pStyle w:val="Heading1"/>
              <w:rPr>
                <w:rFonts w:cs="Arial"/>
                <w:sz w:val="24"/>
                <w:szCs w:val="24"/>
              </w:rPr>
            </w:pPr>
            <w:r w:rsidRPr="00502332">
              <w:rPr>
                <w:rFonts w:cs="Arial"/>
                <w:sz w:val="24"/>
                <w:szCs w:val="24"/>
              </w:rPr>
              <w:t xml:space="preserve">Yes </w:t>
            </w:r>
          </w:p>
        </w:tc>
        <w:tc>
          <w:tcPr>
            <w:tcW w:w="680" w:type="dxa"/>
            <w:tcBorders>
              <w:bottom w:val="single" w:sz="4" w:space="0" w:color="auto"/>
            </w:tcBorders>
            <w:shd w:val="clear" w:color="auto" w:fill="BFBFBF" w:themeFill="background1" w:themeFillShade="BF"/>
          </w:tcPr>
          <w:p w14:paraId="2C0C8210" w14:textId="77777777" w:rsidR="00B92A19" w:rsidRPr="00502332" w:rsidRDefault="00000000" w:rsidP="003E2DCA">
            <w:pPr>
              <w:pStyle w:val="Heading1"/>
              <w:rPr>
                <w:rFonts w:cs="Arial"/>
                <w:sz w:val="24"/>
                <w:szCs w:val="24"/>
              </w:rPr>
            </w:pPr>
            <w:sdt>
              <w:sdtPr>
                <w:rPr>
                  <w:rFonts w:cs="Arial"/>
                  <w:b/>
                  <w:bCs/>
                  <w:sz w:val="24"/>
                  <w:szCs w:val="24"/>
                </w:rPr>
                <w:id w:val="-2006964611"/>
                <w14:checkbox>
                  <w14:checked w14:val="0"/>
                  <w14:checkedState w14:val="2612" w14:font="MS Gothic"/>
                  <w14:uncheckedState w14:val="2610" w14:font="MS Gothic"/>
                </w14:checkbox>
              </w:sdtPr>
              <w:sdtContent>
                <w:r w:rsidR="00B92A19" w:rsidRPr="00502332">
                  <w:rPr>
                    <w:rFonts w:ascii="Segoe UI Symbol" w:eastAsia="MS Gothic" w:hAnsi="Segoe UI Symbol" w:cs="Segoe UI Symbol"/>
                    <w:sz w:val="24"/>
                    <w:szCs w:val="24"/>
                  </w:rPr>
                  <w:t>☐</w:t>
                </w:r>
              </w:sdtContent>
            </w:sdt>
          </w:p>
        </w:tc>
      </w:tr>
      <w:tr w:rsidR="00B92A19" w:rsidRPr="00502332" w14:paraId="40FF5FF1" w14:textId="77777777" w:rsidTr="003E2DCA">
        <w:tc>
          <w:tcPr>
            <w:tcW w:w="596" w:type="dxa"/>
            <w:vMerge/>
            <w:tcBorders>
              <w:bottom w:val="single" w:sz="4" w:space="0" w:color="auto"/>
            </w:tcBorders>
            <w:shd w:val="clear" w:color="auto" w:fill="F2F2F2" w:themeFill="background1" w:themeFillShade="F2"/>
            <w:vAlign w:val="center"/>
          </w:tcPr>
          <w:p w14:paraId="0096E736" w14:textId="77777777" w:rsidR="00B92A19" w:rsidRPr="00502332" w:rsidRDefault="00B92A19" w:rsidP="003E2DCA">
            <w:pPr>
              <w:pStyle w:val="Heading1"/>
              <w:rPr>
                <w:rFonts w:cs="Arial"/>
                <w:b/>
                <w:bCs/>
                <w:sz w:val="24"/>
                <w:szCs w:val="24"/>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502332" w:rsidRDefault="00B92A19" w:rsidP="003E2DCA">
            <w:pPr>
              <w:pStyle w:val="Heading1"/>
              <w:rPr>
                <w:rFonts w:cs="Arial"/>
                <w:sz w:val="24"/>
                <w:szCs w:val="24"/>
              </w:rPr>
            </w:pPr>
          </w:p>
        </w:tc>
        <w:tc>
          <w:tcPr>
            <w:tcW w:w="850" w:type="dxa"/>
            <w:tcBorders>
              <w:bottom w:val="single" w:sz="4" w:space="0" w:color="auto"/>
            </w:tcBorders>
            <w:shd w:val="clear" w:color="auto" w:fill="F2F2F2" w:themeFill="background1" w:themeFillShade="F2"/>
          </w:tcPr>
          <w:p w14:paraId="3CC42B0D" w14:textId="77777777" w:rsidR="00B92A19" w:rsidRPr="00502332" w:rsidRDefault="00B92A19" w:rsidP="003E2DCA">
            <w:pPr>
              <w:pStyle w:val="Heading1"/>
              <w:rPr>
                <w:rFonts w:cs="Arial"/>
                <w:sz w:val="24"/>
                <w:szCs w:val="24"/>
              </w:rPr>
            </w:pPr>
            <w:r w:rsidRPr="00502332">
              <w:rPr>
                <w:rFonts w:cs="Arial"/>
                <w:sz w:val="24"/>
                <w:szCs w:val="24"/>
              </w:rPr>
              <w:t>No</w:t>
            </w:r>
          </w:p>
        </w:tc>
        <w:tc>
          <w:tcPr>
            <w:tcW w:w="680" w:type="dxa"/>
            <w:tcBorders>
              <w:bottom w:val="single" w:sz="4" w:space="0" w:color="auto"/>
            </w:tcBorders>
            <w:shd w:val="clear" w:color="auto" w:fill="BFBFBF" w:themeFill="background1" w:themeFillShade="BF"/>
          </w:tcPr>
          <w:p w14:paraId="4CB46E7C" w14:textId="73C6F6C3" w:rsidR="00B92A19" w:rsidRPr="00502332" w:rsidRDefault="00000000" w:rsidP="003E2DCA">
            <w:pPr>
              <w:pStyle w:val="Heading1"/>
              <w:rPr>
                <w:rFonts w:cs="Arial"/>
                <w:b/>
                <w:bCs/>
                <w:sz w:val="24"/>
                <w:szCs w:val="24"/>
              </w:rPr>
            </w:pPr>
            <w:sdt>
              <w:sdtPr>
                <w:rPr>
                  <w:rFonts w:cs="Arial"/>
                  <w:b/>
                  <w:bCs/>
                  <w:sz w:val="24"/>
                  <w:szCs w:val="24"/>
                </w:rPr>
                <w:id w:val="-389729326"/>
                <w14:checkbox>
                  <w14:checked w14:val="1"/>
                  <w14:checkedState w14:val="2612" w14:font="MS Gothic"/>
                  <w14:uncheckedState w14:val="2610" w14:font="MS Gothic"/>
                </w14:checkbox>
              </w:sdtPr>
              <w:sdtContent>
                <w:r w:rsidR="003936E7" w:rsidRPr="00502332">
                  <w:rPr>
                    <w:rFonts w:ascii="Segoe UI Symbol" w:eastAsia="MS Gothic" w:hAnsi="Segoe UI Symbol" w:cs="Segoe UI Symbol"/>
                    <w:b/>
                    <w:bCs/>
                    <w:sz w:val="24"/>
                    <w:szCs w:val="24"/>
                  </w:rPr>
                  <w:t>☒</w:t>
                </w:r>
              </w:sdtContent>
            </w:sdt>
          </w:p>
        </w:tc>
      </w:tr>
      <w:tr w:rsidR="00B92A19" w:rsidRPr="00502332" w14:paraId="12D57AAC" w14:textId="77777777" w:rsidTr="003E2DCA">
        <w:tc>
          <w:tcPr>
            <w:tcW w:w="596" w:type="dxa"/>
            <w:tcBorders>
              <w:bottom w:val="single" w:sz="4" w:space="0" w:color="auto"/>
            </w:tcBorders>
            <w:shd w:val="clear" w:color="auto" w:fill="F2F2F2" w:themeFill="background1" w:themeFillShade="F2"/>
            <w:vAlign w:val="center"/>
          </w:tcPr>
          <w:p w14:paraId="201072AD" w14:textId="77777777" w:rsidR="00B92A19" w:rsidRPr="00502332" w:rsidRDefault="00B92A19" w:rsidP="003E2DCA">
            <w:pPr>
              <w:jc w:val="center"/>
              <w:rPr>
                <w:rFonts w:ascii="Arial" w:hAnsi="Arial" w:cs="Arial"/>
                <w:sz w:val="24"/>
                <w:szCs w:val="24"/>
              </w:rPr>
            </w:pPr>
            <w:r w:rsidRPr="00502332">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502332" w:rsidRDefault="00B92A19" w:rsidP="003E2DCA">
            <w:pPr>
              <w:rPr>
                <w:rFonts w:ascii="Arial" w:hAnsi="Arial" w:cs="Arial"/>
                <w:sz w:val="24"/>
                <w:szCs w:val="24"/>
              </w:rPr>
            </w:pPr>
            <w:r w:rsidRPr="00502332">
              <w:rPr>
                <w:rFonts w:ascii="Arial" w:hAnsi="Arial" w:cs="Arial"/>
                <w:b/>
                <w:sz w:val="24"/>
                <w:szCs w:val="24"/>
              </w:rPr>
              <w:t>Risks to participants</w:t>
            </w:r>
          </w:p>
          <w:p w14:paraId="1367DEA7" w14:textId="77777777" w:rsidR="00B92A19" w:rsidRPr="00502332" w:rsidRDefault="00B92A19" w:rsidP="003E2DCA">
            <w:pPr>
              <w:rPr>
                <w:rFonts w:ascii="Arial" w:hAnsi="Arial" w:cs="Arial"/>
                <w:b/>
                <w:sz w:val="24"/>
                <w:szCs w:val="24"/>
              </w:rPr>
            </w:pPr>
            <w:r w:rsidRPr="00502332">
              <w:rPr>
                <w:rFonts w:ascii="Arial" w:hAnsi="Arial" w:cs="Arial"/>
                <w:sz w:val="24"/>
                <w:szCs w:val="24"/>
              </w:rPr>
              <w:t>For example: sector-specific health &amp; safety, emotional distress, financial disclosure, physical harm, transfer of personal data, sensitive organisational information</w:t>
            </w:r>
          </w:p>
        </w:tc>
      </w:tr>
      <w:tr w:rsidR="00B92A19" w:rsidRPr="00502332" w14:paraId="625E205C" w14:textId="77777777" w:rsidTr="003E2DCA">
        <w:tc>
          <w:tcPr>
            <w:tcW w:w="596" w:type="dxa"/>
            <w:tcBorders>
              <w:top w:val="single" w:sz="4" w:space="0" w:color="auto"/>
              <w:bottom w:val="single" w:sz="4" w:space="0" w:color="auto"/>
            </w:tcBorders>
            <w:vAlign w:val="center"/>
          </w:tcPr>
          <w:p w14:paraId="22CFCF56" w14:textId="77777777" w:rsidR="00B92A19" w:rsidRPr="00502332" w:rsidRDefault="00B92A19" w:rsidP="003E2DCA">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1951C839"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Risk to participants:</w:t>
            </w:r>
          </w:p>
          <w:p w14:paraId="417561D8" w14:textId="05FA6534" w:rsidR="00235D46" w:rsidRPr="00502332" w:rsidRDefault="00235D46" w:rsidP="003E2DCA">
            <w:pPr>
              <w:rPr>
                <w:rFonts w:ascii="Arial" w:hAnsi="Arial" w:cs="Arial"/>
                <w:sz w:val="24"/>
                <w:szCs w:val="24"/>
              </w:rPr>
            </w:pPr>
            <w:r w:rsidRPr="00502332">
              <w:rPr>
                <w:rFonts w:ascii="Arial" w:hAnsi="Arial" w:cs="Arial"/>
                <w:sz w:val="24"/>
                <w:szCs w:val="24"/>
              </w:rPr>
              <w:t xml:space="preserve">There will be mild risk to participants, there may be some emotional distress, after answering questions on young people and crime. While the subject may be sensitive for some participants. A small rick that some participants may inadvertently disclose some identifiable information, in the open-ended questions. </w:t>
            </w:r>
          </w:p>
          <w:p w14:paraId="674DE517" w14:textId="11320405" w:rsidR="00235D46" w:rsidRPr="00502332" w:rsidRDefault="003B4EAA" w:rsidP="003E2DCA">
            <w:pPr>
              <w:rPr>
                <w:rFonts w:ascii="Arial" w:hAnsi="Arial" w:cs="Arial"/>
                <w:sz w:val="24"/>
                <w:szCs w:val="24"/>
              </w:rPr>
            </w:pPr>
            <w:r w:rsidRPr="00502332">
              <w:rPr>
                <w:rFonts w:ascii="Arial" w:hAnsi="Arial" w:cs="Arial"/>
                <w:sz w:val="24"/>
                <w:szCs w:val="24"/>
              </w:rPr>
              <w:t xml:space="preserve">While with all data collection there is a minimal </w:t>
            </w:r>
            <w:r w:rsidR="003936E7" w:rsidRPr="00502332">
              <w:rPr>
                <w:rFonts w:ascii="Arial" w:hAnsi="Arial" w:cs="Arial"/>
                <w:sz w:val="24"/>
                <w:szCs w:val="24"/>
              </w:rPr>
              <w:t>risk</w:t>
            </w:r>
            <w:r w:rsidRPr="00502332">
              <w:rPr>
                <w:rFonts w:ascii="Arial" w:hAnsi="Arial" w:cs="Arial"/>
                <w:sz w:val="24"/>
                <w:szCs w:val="24"/>
              </w:rPr>
              <w:t xml:space="preserve"> associated with electronic data storage. </w:t>
            </w:r>
          </w:p>
          <w:p w14:paraId="4AC34F46" w14:textId="77777777" w:rsidR="00235D46" w:rsidRPr="00502332" w:rsidRDefault="00235D46" w:rsidP="003E2DCA">
            <w:pPr>
              <w:rPr>
                <w:rFonts w:ascii="Arial" w:hAnsi="Arial" w:cs="Arial"/>
                <w:sz w:val="24"/>
                <w:szCs w:val="24"/>
              </w:rPr>
            </w:pPr>
          </w:p>
          <w:p w14:paraId="52C625E6" w14:textId="77777777" w:rsidR="00235D46" w:rsidRPr="00502332" w:rsidRDefault="00235D46" w:rsidP="003E2DCA">
            <w:pPr>
              <w:rPr>
                <w:rFonts w:ascii="Arial" w:hAnsi="Arial" w:cs="Arial"/>
                <w:sz w:val="24"/>
                <w:szCs w:val="24"/>
              </w:rPr>
            </w:pPr>
          </w:p>
          <w:p w14:paraId="13C08088" w14:textId="67EAAB2E" w:rsidR="00B92A19" w:rsidRPr="00502332" w:rsidRDefault="00B92A19" w:rsidP="003E2DCA">
            <w:pPr>
              <w:rPr>
                <w:rFonts w:ascii="Arial" w:hAnsi="Arial" w:cs="Arial"/>
                <w:sz w:val="24"/>
                <w:szCs w:val="24"/>
              </w:rPr>
            </w:pPr>
          </w:p>
          <w:p w14:paraId="5B0FA836" w14:textId="77205030" w:rsidR="00B92A19" w:rsidRPr="00502332" w:rsidRDefault="00235D46" w:rsidP="003E2DCA">
            <w:pPr>
              <w:autoSpaceDE w:val="0"/>
              <w:autoSpaceDN w:val="0"/>
              <w:adjustRightInd w:val="0"/>
              <w:rPr>
                <w:rFonts w:ascii="Arial" w:hAnsi="Arial" w:cs="Arial"/>
                <w:sz w:val="24"/>
                <w:szCs w:val="24"/>
              </w:rPr>
            </w:pPr>
            <w:r w:rsidRPr="00502332">
              <w:rPr>
                <w:rFonts w:ascii="Arial" w:hAnsi="Arial" w:cs="Arial"/>
                <w:i/>
                <w:color w:val="808080"/>
                <w:sz w:val="24"/>
                <w:szCs w:val="24"/>
              </w:rPr>
              <w:t xml:space="preserve">there will be limited risk to </w:t>
            </w:r>
            <w:r w:rsidR="00B92A19" w:rsidRPr="00502332">
              <w:rPr>
                <w:rFonts w:ascii="Arial" w:hAnsi="Arial" w:cs="Arial"/>
                <w:i/>
                <w:color w:val="808080"/>
                <w:sz w:val="24"/>
                <w:szCs w:val="24"/>
              </w:rPr>
              <w:t>x should expand as you type)</w:t>
            </w:r>
          </w:p>
        </w:tc>
        <w:tc>
          <w:tcPr>
            <w:tcW w:w="4932" w:type="dxa"/>
            <w:gridSpan w:val="3"/>
            <w:tcBorders>
              <w:top w:val="single" w:sz="4" w:space="0" w:color="auto"/>
              <w:bottom w:val="single" w:sz="4" w:space="0" w:color="auto"/>
            </w:tcBorders>
          </w:tcPr>
          <w:p w14:paraId="6AFA8854" w14:textId="0ADCC1AD" w:rsidR="00B92A19" w:rsidRPr="00502332" w:rsidRDefault="00B92A19" w:rsidP="004E1C69">
            <w:pPr>
              <w:autoSpaceDE w:val="0"/>
              <w:autoSpaceDN w:val="0"/>
              <w:adjustRightInd w:val="0"/>
              <w:rPr>
                <w:rFonts w:ascii="Arial" w:hAnsi="Arial" w:cs="Arial"/>
                <w:i/>
                <w:sz w:val="24"/>
                <w:szCs w:val="24"/>
              </w:rPr>
            </w:pPr>
            <w:r w:rsidRPr="00502332">
              <w:rPr>
                <w:rFonts w:ascii="Arial" w:hAnsi="Arial" w:cs="Arial"/>
                <w:i/>
                <w:sz w:val="24"/>
                <w:szCs w:val="24"/>
              </w:rPr>
              <w:t>How you will mitigate the risk to participants:</w:t>
            </w:r>
          </w:p>
          <w:p w14:paraId="37248EA2" w14:textId="77777777" w:rsidR="004E1C69" w:rsidRPr="00502332" w:rsidRDefault="004E1C69" w:rsidP="004E1C69">
            <w:pPr>
              <w:autoSpaceDE w:val="0"/>
              <w:autoSpaceDN w:val="0"/>
              <w:adjustRightInd w:val="0"/>
              <w:rPr>
                <w:rFonts w:ascii="Arial" w:hAnsi="Arial" w:cs="Arial"/>
                <w:i/>
                <w:sz w:val="24"/>
                <w:szCs w:val="24"/>
              </w:rPr>
            </w:pPr>
          </w:p>
          <w:p w14:paraId="284CED7C" w14:textId="35FBF195" w:rsidR="00B92A19" w:rsidRPr="00502332" w:rsidRDefault="003B4EAA" w:rsidP="003E2DCA">
            <w:pPr>
              <w:rPr>
                <w:rFonts w:ascii="Arial" w:hAnsi="Arial" w:cs="Arial"/>
                <w:sz w:val="24"/>
                <w:szCs w:val="24"/>
              </w:rPr>
            </w:pPr>
            <w:r w:rsidRPr="00502332">
              <w:rPr>
                <w:rFonts w:ascii="Arial" w:hAnsi="Arial" w:cs="Arial"/>
                <w:sz w:val="24"/>
                <w:szCs w:val="24"/>
              </w:rPr>
              <w:t xml:space="preserve">The risks will be mitigated as the survey is fully anonymous and does not request any personal data. Clear and simple questions may of which are just tick boxes. They have the choice to skip any questions they are not comfortable with. </w:t>
            </w:r>
          </w:p>
          <w:p w14:paraId="64A8597C" w14:textId="62962AA9" w:rsidR="003B4EAA" w:rsidRPr="00502332" w:rsidRDefault="003B4EAA" w:rsidP="003E2DCA">
            <w:pPr>
              <w:rPr>
                <w:rFonts w:ascii="Arial" w:hAnsi="Arial" w:cs="Arial"/>
                <w:sz w:val="24"/>
                <w:szCs w:val="24"/>
              </w:rPr>
            </w:pPr>
            <w:r w:rsidRPr="00502332">
              <w:rPr>
                <w:rFonts w:ascii="Arial" w:hAnsi="Arial" w:cs="Arial"/>
                <w:sz w:val="24"/>
                <w:szCs w:val="24"/>
              </w:rPr>
              <w:t xml:space="preserve">Data will be stored on password protected systems and accessible only by me. so, ensuring the risks are reduced to a minimum </w:t>
            </w:r>
          </w:p>
          <w:p w14:paraId="2A3F8856" w14:textId="77777777" w:rsidR="00B92A19" w:rsidRPr="00502332" w:rsidRDefault="00B92A19" w:rsidP="003E2DCA">
            <w:pPr>
              <w:autoSpaceDE w:val="0"/>
              <w:autoSpaceDN w:val="0"/>
              <w:adjustRightInd w:val="0"/>
              <w:rPr>
                <w:rFonts w:ascii="Arial" w:hAnsi="Arial" w:cs="Arial"/>
                <w:i/>
                <w:sz w:val="24"/>
                <w:szCs w:val="24"/>
              </w:rPr>
            </w:pPr>
            <w:r w:rsidRPr="00502332">
              <w:rPr>
                <w:rFonts w:ascii="Arial" w:hAnsi="Arial" w:cs="Arial"/>
                <w:i/>
                <w:color w:val="808080"/>
                <w:sz w:val="24"/>
                <w:szCs w:val="24"/>
              </w:rPr>
              <w:t>(this box should expand as you type)</w:t>
            </w:r>
          </w:p>
        </w:tc>
      </w:tr>
      <w:tr w:rsidR="00B92A19" w:rsidRPr="00502332" w14:paraId="0B83A03D" w14:textId="77777777" w:rsidTr="003E2DCA">
        <w:tc>
          <w:tcPr>
            <w:tcW w:w="596" w:type="dxa"/>
            <w:tcBorders>
              <w:bottom w:val="single" w:sz="4" w:space="0" w:color="auto"/>
            </w:tcBorders>
            <w:shd w:val="clear" w:color="auto" w:fill="F2F2F2" w:themeFill="background1" w:themeFillShade="F2"/>
            <w:vAlign w:val="center"/>
          </w:tcPr>
          <w:p w14:paraId="500C5073" w14:textId="77777777" w:rsidR="00B92A19" w:rsidRPr="00502332" w:rsidRDefault="00B92A19" w:rsidP="003E2DCA">
            <w:pPr>
              <w:jc w:val="center"/>
              <w:rPr>
                <w:rFonts w:ascii="Arial" w:hAnsi="Arial" w:cs="Arial"/>
                <w:sz w:val="24"/>
                <w:szCs w:val="24"/>
              </w:rPr>
            </w:pPr>
            <w:r w:rsidRPr="00502332">
              <w:rPr>
                <w:rFonts w:ascii="Arial" w:hAnsi="Arial" w:cs="Arial"/>
                <w:sz w:val="24"/>
                <w:szCs w:val="24"/>
              </w:rPr>
              <w:t>3</w:t>
            </w:r>
          </w:p>
        </w:tc>
        <w:tc>
          <w:tcPr>
            <w:tcW w:w="9923" w:type="dxa"/>
            <w:gridSpan w:val="4"/>
            <w:tcBorders>
              <w:bottom w:val="single" w:sz="4" w:space="0" w:color="auto"/>
            </w:tcBorders>
            <w:shd w:val="clear" w:color="auto" w:fill="F2F2F2" w:themeFill="background1" w:themeFillShade="F2"/>
          </w:tcPr>
          <w:p w14:paraId="03771C41" w14:textId="6E296327" w:rsidR="00B92A19" w:rsidRPr="00502332" w:rsidRDefault="00B92A19" w:rsidP="003E2DCA">
            <w:pPr>
              <w:rPr>
                <w:rFonts w:ascii="Arial" w:hAnsi="Arial" w:cs="Arial"/>
                <w:sz w:val="24"/>
                <w:szCs w:val="24"/>
              </w:rPr>
            </w:pPr>
            <w:r w:rsidRPr="00502332">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02332">
              <w:rPr>
                <w:rFonts w:ascii="Arial" w:hAnsi="Arial" w:cs="Arial"/>
                <w:color w:val="161616"/>
                <w:sz w:val="24"/>
                <w:szCs w:val="24"/>
                <w:lang w:val="en-US" w:eastAsia="en-GB"/>
              </w:rPr>
              <w:t xml:space="preserve">where applicable, consent procedures should make it clear that if something potentially or </w:t>
            </w:r>
            <w:r w:rsidR="008C7F14" w:rsidRPr="00502332">
              <w:rPr>
                <w:rFonts w:ascii="Arial" w:hAnsi="Arial" w:cs="Arial"/>
                <w:color w:val="161616"/>
                <w:sz w:val="24"/>
                <w:szCs w:val="24"/>
                <w:lang w:val="en-US" w:eastAsia="en-GB"/>
              </w:rPr>
              <w:t>illegal</w:t>
            </w:r>
            <w:r w:rsidRPr="00502332">
              <w:rPr>
                <w:rFonts w:ascii="Arial" w:hAnsi="Arial" w:cs="Arial"/>
                <w:color w:val="161616"/>
                <w:sz w:val="24"/>
                <w:szCs w:val="24"/>
                <w:lang w:val="en-US" w:eastAsia="en-GB"/>
              </w:rPr>
              <w:t xml:space="preserve"> is discovered in the course of a project, it may need to be disclosed to the proper authorities</w:t>
            </w:r>
          </w:p>
        </w:tc>
      </w:tr>
      <w:tr w:rsidR="00B92A19" w:rsidRPr="00502332" w14:paraId="5DAD75D9" w14:textId="77777777" w:rsidTr="003E2DCA">
        <w:tc>
          <w:tcPr>
            <w:tcW w:w="596" w:type="dxa"/>
            <w:tcBorders>
              <w:top w:val="single" w:sz="4" w:space="0" w:color="auto"/>
              <w:bottom w:val="single" w:sz="4" w:space="0" w:color="auto"/>
            </w:tcBorders>
            <w:vAlign w:val="center"/>
          </w:tcPr>
          <w:p w14:paraId="53A70798" w14:textId="77777777" w:rsidR="00B92A19" w:rsidRPr="00502332" w:rsidRDefault="00B92A19" w:rsidP="003E2DCA">
            <w:pPr>
              <w:jc w:val="center"/>
              <w:rPr>
                <w:rFonts w:ascii="Arial" w:hAnsi="Arial" w:cs="Arial"/>
                <w:sz w:val="24"/>
                <w:szCs w:val="24"/>
              </w:rPr>
            </w:pPr>
          </w:p>
        </w:tc>
        <w:tc>
          <w:tcPr>
            <w:tcW w:w="9923" w:type="dxa"/>
            <w:gridSpan w:val="4"/>
            <w:tcBorders>
              <w:top w:val="single" w:sz="4" w:space="0" w:color="auto"/>
              <w:bottom w:val="single" w:sz="4" w:space="0" w:color="auto"/>
            </w:tcBorders>
          </w:tcPr>
          <w:p w14:paraId="49DB3E57" w14:textId="23ED200A" w:rsidR="00B92A19" w:rsidRPr="00502332" w:rsidRDefault="003B4EAA" w:rsidP="003E2DCA">
            <w:pPr>
              <w:rPr>
                <w:rFonts w:ascii="Arial" w:hAnsi="Arial" w:cs="Arial"/>
                <w:sz w:val="24"/>
                <w:szCs w:val="24"/>
              </w:rPr>
            </w:pPr>
            <w:r w:rsidRPr="00502332">
              <w:rPr>
                <w:rFonts w:ascii="Arial" w:hAnsi="Arial" w:cs="Arial"/>
                <w:sz w:val="24"/>
                <w:szCs w:val="24"/>
              </w:rPr>
              <w:t xml:space="preserve">This survey will be </w:t>
            </w:r>
            <w:r w:rsidR="008C7F14" w:rsidRPr="00502332">
              <w:rPr>
                <w:rFonts w:ascii="Arial" w:hAnsi="Arial" w:cs="Arial"/>
                <w:sz w:val="24"/>
                <w:szCs w:val="24"/>
              </w:rPr>
              <w:t>anonymous;</w:t>
            </w:r>
            <w:r w:rsidRPr="00502332">
              <w:rPr>
                <w:rFonts w:ascii="Arial" w:hAnsi="Arial" w:cs="Arial"/>
                <w:sz w:val="24"/>
                <w:szCs w:val="24"/>
              </w:rPr>
              <w:t xml:space="preserve"> no identifiable information will be collected. So not illegal behaviour can be linked to criminal activities. the participant may skip any question they feel uncomfortable with. </w:t>
            </w:r>
            <w:r w:rsidR="008C7F14" w:rsidRPr="00502332">
              <w:rPr>
                <w:rFonts w:ascii="Arial" w:hAnsi="Arial" w:cs="Arial"/>
                <w:sz w:val="24"/>
                <w:szCs w:val="24"/>
              </w:rPr>
              <w:t xml:space="preserve">there will be a list of relevant support services and helplines supplied at the end of the survey, should anyone feel the need to contact them. </w:t>
            </w:r>
          </w:p>
          <w:p w14:paraId="7AF36D90" w14:textId="77777777" w:rsidR="00B92A19" w:rsidRPr="00502332" w:rsidRDefault="00B92A19" w:rsidP="003E2DCA">
            <w:pPr>
              <w:rPr>
                <w:rFonts w:ascii="Arial" w:hAnsi="Arial" w:cs="Arial"/>
                <w:sz w:val="24"/>
                <w:szCs w:val="24"/>
              </w:rPr>
            </w:pPr>
          </w:p>
          <w:p w14:paraId="67BF24F9" w14:textId="78EDDF11" w:rsidR="00B92A19" w:rsidRPr="00502332" w:rsidRDefault="00B92A19" w:rsidP="003E2DCA">
            <w:pPr>
              <w:rPr>
                <w:rFonts w:ascii="Arial" w:hAnsi="Arial" w:cs="Arial"/>
                <w:sz w:val="24"/>
                <w:szCs w:val="24"/>
              </w:rPr>
            </w:pPr>
          </w:p>
          <w:p w14:paraId="2AFA4172"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r w:rsidR="00B92A19" w:rsidRPr="00502332" w14:paraId="71366B6F" w14:textId="77777777" w:rsidTr="003E2DCA">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502332" w:rsidRDefault="00B92A19" w:rsidP="003E2DCA">
            <w:pPr>
              <w:jc w:val="center"/>
              <w:rPr>
                <w:rFonts w:ascii="Arial" w:hAnsi="Arial" w:cs="Arial"/>
                <w:sz w:val="24"/>
                <w:szCs w:val="24"/>
              </w:rPr>
            </w:pPr>
            <w:r w:rsidRPr="00502332">
              <w:rPr>
                <w:rFonts w:ascii="Arial" w:hAnsi="Arial" w:cs="Arial"/>
                <w:sz w:val="24"/>
                <w:szCs w:val="24"/>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502332" w:rsidRDefault="00B92A19" w:rsidP="003E2DCA">
            <w:pPr>
              <w:rPr>
                <w:rFonts w:ascii="Arial" w:hAnsi="Arial" w:cs="Arial"/>
                <w:sz w:val="24"/>
                <w:szCs w:val="24"/>
              </w:rPr>
            </w:pPr>
            <w:r w:rsidRPr="00502332">
              <w:rPr>
                <w:rFonts w:ascii="Arial" w:hAnsi="Arial" w:cs="Arial"/>
                <w:b/>
                <w:sz w:val="24"/>
                <w:szCs w:val="24"/>
              </w:rPr>
              <w:t>Risks to the investigator</w:t>
            </w:r>
          </w:p>
          <w:p w14:paraId="0B95143F" w14:textId="77777777" w:rsidR="00B92A19" w:rsidRPr="00502332" w:rsidRDefault="00B92A19" w:rsidP="003E2DCA">
            <w:pPr>
              <w:rPr>
                <w:rFonts w:ascii="Arial" w:hAnsi="Arial" w:cs="Arial"/>
                <w:sz w:val="24"/>
                <w:szCs w:val="24"/>
              </w:rPr>
            </w:pPr>
            <w:r w:rsidRPr="00502332">
              <w:rPr>
                <w:rFonts w:ascii="Arial" w:hAnsi="Arial" w:cs="Arial"/>
                <w:sz w:val="24"/>
                <w:szCs w:val="24"/>
              </w:rPr>
              <w:t>For example: personal health &amp; safety, physical harm, emotional distress, risk of accusation of harm/impropriety, conflict of interest</w:t>
            </w:r>
          </w:p>
        </w:tc>
      </w:tr>
      <w:tr w:rsidR="00B92A19" w:rsidRPr="00502332" w14:paraId="54C3333E" w14:textId="77777777" w:rsidTr="003E2DCA">
        <w:tc>
          <w:tcPr>
            <w:tcW w:w="596" w:type="dxa"/>
            <w:tcBorders>
              <w:top w:val="single" w:sz="4" w:space="0" w:color="auto"/>
              <w:bottom w:val="single" w:sz="4" w:space="0" w:color="auto"/>
            </w:tcBorders>
            <w:vAlign w:val="center"/>
          </w:tcPr>
          <w:p w14:paraId="4FC46427" w14:textId="77777777" w:rsidR="00B92A19" w:rsidRPr="00502332" w:rsidRDefault="00B92A19" w:rsidP="003E2DCA">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3C431C7C"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Risk to the investigator:</w:t>
            </w:r>
          </w:p>
          <w:p w14:paraId="75A8A599" w14:textId="5AF1EFA1" w:rsidR="00B92A19" w:rsidRPr="00502332" w:rsidRDefault="008C7F14" w:rsidP="008C7F14">
            <w:pPr>
              <w:autoSpaceDE w:val="0"/>
              <w:autoSpaceDN w:val="0"/>
              <w:adjustRightInd w:val="0"/>
              <w:rPr>
                <w:rFonts w:ascii="Arial" w:hAnsi="Arial" w:cs="Arial"/>
                <w:sz w:val="24"/>
                <w:szCs w:val="24"/>
              </w:rPr>
            </w:pPr>
            <w:r w:rsidRPr="00502332">
              <w:rPr>
                <w:rFonts w:ascii="Arial" w:hAnsi="Arial" w:cs="Arial"/>
                <w:sz w:val="24"/>
                <w:szCs w:val="24"/>
              </w:rPr>
              <w:t xml:space="preserve">There is no significant risk to the researcher, as there is no direct contact with participants. he only potential risk is exposure to sensitive and upsetting material, in the open-ended </w:t>
            </w:r>
            <w:r w:rsidR="003936E7" w:rsidRPr="00502332">
              <w:rPr>
                <w:rFonts w:ascii="Arial" w:hAnsi="Arial" w:cs="Arial"/>
                <w:sz w:val="24"/>
                <w:szCs w:val="24"/>
              </w:rPr>
              <w:t>questions.</w:t>
            </w:r>
            <w:r w:rsidR="006A3AEB" w:rsidRPr="00502332">
              <w:rPr>
                <w:rFonts w:ascii="Arial" w:hAnsi="Arial" w:cs="Arial"/>
                <w:sz w:val="24"/>
                <w:szCs w:val="24"/>
              </w:rPr>
              <w:t xml:space="preserve"> </w:t>
            </w:r>
          </w:p>
          <w:p w14:paraId="61E5D5A4" w14:textId="03588BB4" w:rsidR="00B92A19" w:rsidRPr="00502332" w:rsidRDefault="00B92A19" w:rsidP="003E2DCA">
            <w:pPr>
              <w:rPr>
                <w:rFonts w:ascii="Arial" w:hAnsi="Arial" w:cs="Arial"/>
                <w:sz w:val="24"/>
                <w:szCs w:val="24"/>
              </w:rPr>
            </w:pPr>
          </w:p>
          <w:p w14:paraId="4941E68B" w14:textId="77777777" w:rsidR="00B92A19" w:rsidRPr="00502332" w:rsidRDefault="00B92A19" w:rsidP="003E2DCA">
            <w:pPr>
              <w:rPr>
                <w:rFonts w:ascii="Arial" w:hAnsi="Arial" w:cs="Arial"/>
                <w:sz w:val="24"/>
                <w:szCs w:val="24"/>
              </w:rPr>
            </w:pPr>
          </w:p>
          <w:p w14:paraId="003646E7"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3D4ACEAE" w14:textId="77777777" w:rsidR="00B92A19" w:rsidRPr="00502332" w:rsidRDefault="00B92A19" w:rsidP="003E2DCA">
            <w:pPr>
              <w:autoSpaceDE w:val="0"/>
              <w:autoSpaceDN w:val="0"/>
              <w:adjustRightInd w:val="0"/>
              <w:rPr>
                <w:rFonts w:ascii="Arial" w:hAnsi="Arial" w:cs="Arial"/>
                <w:i/>
                <w:sz w:val="24"/>
                <w:szCs w:val="24"/>
              </w:rPr>
            </w:pPr>
            <w:r w:rsidRPr="00502332">
              <w:rPr>
                <w:rFonts w:ascii="Arial" w:hAnsi="Arial" w:cs="Arial"/>
                <w:i/>
                <w:sz w:val="24"/>
                <w:szCs w:val="24"/>
              </w:rPr>
              <w:t>How you will mitigate the risk to the investigator:</w:t>
            </w:r>
          </w:p>
          <w:p w14:paraId="79E7BCFB" w14:textId="4A3FCA5F" w:rsidR="00B92A19" w:rsidRPr="00502332" w:rsidRDefault="006A3AEB" w:rsidP="003E2DCA">
            <w:pPr>
              <w:rPr>
                <w:rFonts w:ascii="Arial" w:hAnsi="Arial" w:cs="Arial"/>
                <w:sz w:val="24"/>
                <w:szCs w:val="24"/>
              </w:rPr>
            </w:pPr>
            <w:r w:rsidRPr="00502332">
              <w:rPr>
                <w:rFonts w:ascii="Arial" w:hAnsi="Arial" w:cs="Arial"/>
                <w:sz w:val="24"/>
                <w:szCs w:val="24"/>
              </w:rPr>
              <w:t xml:space="preserve">To help mitigate, any upset due to the survey the investigator can take breaks while checking the survey </w:t>
            </w:r>
            <w:r w:rsidR="003936E7" w:rsidRPr="00502332">
              <w:rPr>
                <w:rFonts w:ascii="Arial" w:hAnsi="Arial" w:cs="Arial"/>
                <w:sz w:val="24"/>
                <w:szCs w:val="24"/>
              </w:rPr>
              <w:t>and</w:t>
            </w:r>
            <w:r w:rsidRPr="00502332">
              <w:rPr>
                <w:rFonts w:ascii="Arial" w:hAnsi="Arial" w:cs="Arial"/>
                <w:sz w:val="24"/>
                <w:szCs w:val="24"/>
              </w:rPr>
              <w:t xml:space="preserve"> be able to speak to supervisory and university support if needed. </w:t>
            </w:r>
          </w:p>
          <w:p w14:paraId="4A49D441" w14:textId="77777777" w:rsidR="00B92A19" w:rsidRPr="00502332" w:rsidRDefault="00B92A19" w:rsidP="003E2DCA">
            <w:pPr>
              <w:rPr>
                <w:rFonts w:ascii="Arial" w:hAnsi="Arial" w:cs="Arial"/>
                <w:sz w:val="24"/>
                <w:szCs w:val="24"/>
              </w:rPr>
            </w:pPr>
          </w:p>
          <w:p w14:paraId="0D60B12F" w14:textId="77777777" w:rsidR="00B92A19" w:rsidRPr="00502332" w:rsidRDefault="00B92A19" w:rsidP="003E2DCA">
            <w:pPr>
              <w:rPr>
                <w:rFonts w:ascii="Arial" w:hAnsi="Arial" w:cs="Arial"/>
                <w:sz w:val="24"/>
                <w:szCs w:val="24"/>
              </w:rPr>
            </w:pPr>
          </w:p>
          <w:p w14:paraId="517A1D4F"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r w:rsidR="00B92A19" w:rsidRPr="00502332" w14:paraId="1956235E" w14:textId="77777777" w:rsidTr="003E2DCA">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502332" w:rsidRDefault="00B92A19" w:rsidP="003E2DCA">
            <w:pPr>
              <w:jc w:val="center"/>
              <w:rPr>
                <w:rFonts w:ascii="Arial" w:hAnsi="Arial" w:cs="Arial"/>
                <w:sz w:val="24"/>
                <w:szCs w:val="24"/>
              </w:rPr>
            </w:pPr>
            <w:r w:rsidRPr="00502332">
              <w:rPr>
                <w:rFonts w:ascii="Arial" w:hAnsi="Arial" w:cs="Arial"/>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502332" w:rsidRDefault="00B92A19" w:rsidP="003E2DCA">
            <w:pPr>
              <w:rPr>
                <w:rFonts w:ascii="Arial" w:hAnsi="Arial" w:cs="Arial"/>
                <w:sz w:val="24"/>
                <w:szCs w:val="24"/>
              </w:rPr>
            </w:pPr>
            <w:r w:rsidRPr="00502332">
              <w:rPr>
                <w:rFonts w:ascii="Arial" w:hAnsi="Arial" w:cs="Arial"/>
                <w:b/>
                <w:sz w:val="24"/>
                <w:szCs w:val="24"/>
              </w:rPr>
              <w:t>University/institutional risks</w:t>
            </w:r>
          </w:p>
          <w:p w14:paraId="52A4DA43" w14:textId="77777777" w:rsidR="00B92A19" w:rsidRPr="00502332" w:rsidRDefault="00B92A19" w:rsidP="003E2DCA">
            <w:pPr>
              <w:rPr>
                <w:rFonts w:ascii="Arial" w:hAnsi="Arial" w:cs="Arial"/>
                <w:sz w:val="24"/>
                <w:szCs w:val="24"/>
              </w:rPr>
            </w:pPr>
            <w:r w:rsidRPr="00502332">
              <w:rPr>
                <w:rFonts w:ascii="Arial" w:hAnsi="Arial" w:cs="Arial"/>
                <w:sz w:val="24"/>
                <w:szCs w:val="24"/>
              </w:rPr>
              <w:t>For example: adverse publicity, financial loss, data protection</w:t>
            </w:r>
          </w:p>
        </w:tc>
      </w:tr>
      <w:tr w:rsidR="00B92A19" w:rsidRPr="00502332" w14:paraId="6614F842" w14:textId="77777777" w:rsidTr="003E2DCA">
        <w:tc>
          <w:tcPr>
            <w:tcW w:w="596" w:type="dxa"/>
            <w:tcBorders>
              <w:top w:val="single" w:sz="4" w:space="0" w:color="auto"/>
              <w:bottom w:val="single" w:sz="4" w:space="0" w:color="auto"/>
            </w:tcBorders>
            <w:vAlign w:val="center"/>
          </w:tcPr>
          <w:p w14:paraId="18979DA0" w14:textId="77777777" w:rsidR="00B92A19" w:rsidRPr="00502332" w:rsidRDefault="00B92A19" w:rsidP="003E2DCA">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2DDCFD32" w14:textId="67E016BE" w:rsidR="00B92A19" w:rsidRPr="00502332" w:rsidRDefault="00B92A19" w:rsidP="008C7F14">
            <w:pPr>
              <w:autoSpaceDE w:val="0"/>
              <w:autoSpaceDN w:val="0"/>
              <w:adjustRightInd w:val="0"/>
              <w:rPr>
                <w:rFonts w:ascii="Arial" w:hAnsi="Arial" w:cs="Arial"/>
                <w:sz w:val="24"/>
                <w:szCs w:val="24"/>
              </w:rPr>
            </w:pPr>
            <w:r w:rsidRPr="00502332">
              <w:rPr>
                <w:rFonts w:ascii="Arial" w:hAnsi="Arial" w:cs="Arial"/>
                <w:sz w:val="24"/>
                <w:szCs w:val="24"/>
              </w:rPr>
              <w:t>Risk to the University:</w:t>
            </w:r>
          </w:p>
          <w:p w14:paraId="0674A9FA" w14:textId="7A835D4C" w:rsidR="008C7F14" w:rsidRPr="00502332" w:rsidRDefault="0066487E" w:rsidP="008C7F14">
            <w:pPr>
              <w:autoSpaceDE w:val="0"/>
              <w:autoSpaceDN w:val="0"/>
              <w:adjustRightInd w:val="0"/>
              <w:rPr>
                <w:rFonts w:ascii="Arial" w:hAnsi="Arial" w:cs="Arial"/>
                <w:sz w:val="24"/>
                <w:szCs w:val="24"/>
              </w:rPr>
            </w:pPr>
            <w:r w:rsidRPr="00502332">
              <w:rPr>
                <w:rFonts w:ascii="Arial" w:hAnsi="Arial" w:cs="Arial"/>
                <w:sz w:val="24"/>
                <w:szCs w:val="24"/>
              </w:rPr>
              <w:t xml:space="preserve">There is a very low risk to the </w:t>
            </w:r>
            <w:r w:rsidR="0052003A" w:rsidRPr="00502332">
              <w:rPr>
                <w:rFonts w:ascii="Arial" w:hAnsi="Arial" w:cs="Arial"/>
                <w:sz w:val="24"/>
                <w:szCs w:val="24"/>
              </w:rPr>
              <w:t>university,</w:t>
            </w:r>
            <w:r w:rsidRPr="00502332">
              <w:rPr>
                <w:rFonts w:ascii="Arial" w:hAnsi="Arial" w:cs="Arial"/>
                <w:sz w:val="24"/>
                <w:szCs w:val="24"/>
              </w:rPr>
              <w:t xml:space="preserve"> as it is a fully anonymous survey. The </w:t>
            </w:r>
            <w:r w:rsidR="0052003A" w:rsidRPr="00502332">
              <w:rPr>
                <w:rFonts w:ascii="Arial" w:hAnsi="Arial" w:cs="Arial"/>
                <w:sz w:val="24"/>
                <w:szCs w:val="24"/>
              </w:rPr>
              <w:t>data collected</w:t>
            </w:r>
            <w:r w:rsidRPr="00502332">
              <w:rPr>
                <w:rFonts w:ascii="Arial" w:hAnsi="Arial" w:cs="Arial"/>
                <w:sz w:val="24"/>
                <w:szCs w:val="24"/>
              </w:rPr>
              <w:t xml:space="preserve"> does not include any information that could identify and participants, or third parties. </w:t>
            </w:r>
          </w:p>
          <w:p w14:paraId="11EA4521" w14:textId="77777777" w:rsidR="00B92A19" w:rsidRPr="00502332" w:rsidRDefault="00B92A19" w:rsidP="003E2DCA">
            <w:pPr>
              <w:rPr>
                <w:rFonts w:ascii="Arial" w:hAnsi="Arial" w:cs="Arial"/>
                <w:sz w:val="24"/>
                <w:szCs w:val="24"/>
              </w:rPr>
            </w:pPr>
          </w:p>
          <w:p w14:paraId="636AADEC"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0E9F13A6" w14:textId="77777777" w:rsidR="00B92A19" w:rsidRPr="00502332" w:rsidRDefault="00B92A19" w:rsidP="003E2DCA">
            <w:pPr>
              <w:autoSpaceDE w:val="0"/>
              <w:autoSpaceDN w:val="0"/>
              <w:adjustRightInd w:val="0"/>
              <w:rPr>
                <w:rFonts w:ascii="Arial" w:hAnsi="Arial" w:cs="Arial"/>
                <w:i/>
                <w:sz w:val="24"/>
                <w:szCs w:val="24"/>
              </w:rPr>
            </w:pPr>
            <w:r w:rsidRPr="00502332">
              <w:rPr>
                <w:rFonts w:ascii="Arial" w:hAnsi="Arial" w:cs="Arial"/>
                <w:i/>
                <w:sz w:val="24"/>
                <w:szCs w:val="24"/>
              </w:rPr>
              <w:t>How you will mitigate the risk to the University:</w:t>
            </w:r>
          </w:p>
          <w:p w14:paraId="6C8B15FF" w14:textId="77777777" w:rsidR="0066487E" w:rsidRPr="00502332" w:rsidRDefault="0066487E" w:rsidP="0066487E">
            <w:pPr>
              <w:autoSpaceDE w:val="0"/>
              <w:autoSpaceDN w:val="0"/>
              <w:adjustRightInd w:val="0"/>
              <w:rPr>
                <w:rFonts w:ascii="Arial" w:hAnsi="Arial" w:cs="Arial"/>
                <w:sz w:val="24"/>
                <w:szCs w:val="24"/>
              </w:rPr>
            </w:pPr>
            <w:r w:rsidRPr="00502332">
              <w:rPr>
                <w:rFonts w:ascii="Arial" w:hAnsi="Arial" w:cs="Arial"/>
                <w:sz w:val="24"/>
                <w:szCs w:val="24"/>
              </w:rPr>
              <w:t xml:space="preserve">The data is collected and handled safely and stored with password protected systems, to comply with institutional and legal requirements. </w:t>
            </w:r>
          </w:p>
          <w:p w14:paraId="07C183C7" w14:textId="25BDCD25" w:rsidR="00B92A19" w:rsidRPr="00502332" w:rsidRDefault="0066487E" w:rsidP="003E2DCA">
            <w:pPr>
              <w:rPr>
                <w:rFonts w:ascii="Arial" w:hAnsi="Arial" w:cs="Arial"/>
                <w:sz w:val="24"/>
                <w:szCs w:val="24"/>
              </w:rPr>
            </w:pPr>
            <w:r w:rsidRPr="00502332">
              <w:rPr>
                <w:rFonts w:ascii="Arial" w:hAnsi="Arial" w:cs="Arial"/>
                <w:sz w:val="24"/>
                <w:szCs w:val="24"/>
              </w:rPr>
              <w:t xml:space="preserve">Which will minimise any reputational or safeguarding risks. </w:t>
            </w:r>
          </w:p>
          <w:p w14:paraId="25E90CD0" w14:textId="77777777" w:rsidR="00B92A19" w:rsidRPr="00502332" w:rsidRDefault="00B92A19" w:rsidP="003E2DCA">
            <w:pPr>
              <w:rPr>
                <w:rFonts w:ascii="Arial" w:hAnsi="Arial" w:cs="Arial"/>
                <w:sz w:val="24"/>
                <w:szCs w:val="24"/>
              </w:rPr>
            </w:pPr>
          </w:p>
          <w:p w14:paraId="789D3EC8" w14:textId="77777777" w:rsidR="00B92A19" w:rsidRPr="00502332" w:rsidRDefault="00B92A19" w:rsidP="003E2DCA">
            <w:pPr>
              <w:rPr>
                <w:rFonts w:ascii="Arial" w:hAnsi="Arial" w:cs="Arial"/>
                <w:sz w:val="24"/>
                <w:szCs w:val="24"/>
              </w:rPr>
            </w:pPr>
          </w:p>
          <w:p w14:paraId="437E79D7"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r w:rsidR="00B92A19" w:rsidRPr="00502332" w14:paraId="616573F1" w14:textId="77777777" w:rsidTr="003E2DCA">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502332" w:rsidRDefault="00B92A19" w:rsidP="003E2DCA">
            <w:pPr>
              <w:jc w:val="center"/>
              <w:rPr>
                <w:rFonts w:ascii="Arial" w:hAnsi="Arial" w:cs="Arial"/>
                <w:sz w:val="24"/>
                <w:szCs w:val="24"/>
              </w:rPr>
            </w:pPr>
            <w:r w:rsidRPr="00502332">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502332" w:rsidRDefault="00B92A19" w:rsidP="003E2DCA">
            <w:pPr>
              <w:rPr>
                <w:rFonts w:ascii="Arial" w:hAnsi="Arial" w:cs="Arial"/>
                <w:sz w:val="24"/>
                <w:szCs w:val="24"/>
              </w:rPr>
            </w:pPr>
            <w:r w:rsidRPr="00502332">
              <w:rPr>
                <w:rFonts w:ascii="Arial" w:hAnsi="Arial" w:cs="Arial"/>
                <w:b/>
                <w:sz w:val="24"/>
                <w:szCs w:val="24"/>
              </w:rPr>
              <w:t>Environmental risks</w:t>
            </w:r>
          </w:p>
          <w:p w14:paraId="4D0C0696" w14:textId="77777777" w:rsidR="00B92A19" w:rsidRPr="00502332" w:rsidRDefault="00B92A19" w:rsidP="003E2DCA">
            <w:pPr>
              <w:rPr>
                <w:rFonts w:ascii="Arial" w:hAnsi="Arial" w:cs="Arial"/>
                <w:sz w:val="24"/>
                <w:szCs w:val="24"/>
              </w:rPr>
            </w:pPr>
            <w:r w:rsidRPr="00502332">
              <w:rPr>
                <w:rFonts w:ascii="Arial" w:hAnsi="Arial" w:cs="Arial"/>
                <w:sz w:val="24"/>
                <w:szCs w:val="24"/>
              </w:rPr>
              <w:t>For example: accidental spillage of pollutants, damage to local ecosystems</w:t>
            </w:r>
          </w:p>
        </w:tc>
      </w:tr>
      <w:tr w:rsidR="00B92A19" w:rsidRPr="00502332" w14:paraId="49454AF4" w14:textId="77777777" w:rsidTr="003E2DCA">
        <w:tc>
          <w:tcPr>
            <w:tcW w:w="596" w:type="dxa"/>
            <w:tcBorders>
              <w:top w:val="single" w:sz="4" w:space="0" w:color="auto"/>
              <w:bottom w:val="single" w:sz="4" w:space="0" w:color="auto"/>
            </w:tcBorders>
            <w:vAlign w:val="center"/>
          </w:tcPr>
          <w:p w14:paraId="0C1DE163" w14:textId="77777777" w:rsidR="00B92A19" w:rsidRPr="00502332" w:rsidRDefault="00B92A19" w:rsidP="003E2DCA">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715C379A"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Risk to the environment:</w:t>
            </w:r>
          </w:p>
          <w:p w14:paraId="7022623E" w14:textId="6FD594BF" w:rsidR="00B92A19" w:rsidRPr="00502332" w:rsidRDefault="0052003A" w:rsidP="003E2DCA">
            <w:pPr>
              <w:rPr>
                <w:rFonts w:ascii="Arial" w:hAnsi="Arial" w:cs="Arial"/>
                <w:sz w:val="24"/>
                <w:szCs w:val="24"/>
              </w:rPr>
            </w:pPr>
            <w:r w:rsidRPr="00502332">
              <w:rPr>
                <w:rFonts w:ascii="Arial" w:hAnsi="Arial" w:cs="Arial"/>
                <w:sz w:val="24"/>
                <w:szCs w:val="24"/>
              </w:rPr>
              <w:t xml:space="preserve">There </w:t>
            </w:r>
            <w:r w:rsidR="003936E7" w:rsidRPr="00502332">
              <w:rPr>
                <w:rFonts w:ascii="Arial" w:hAnsi="Arial" w:cs="Arial"/>
                <w:sz w:val="24"/>
                <w:szCs w:val="24"/>
              </w:rPr>
              <w:t>is</w:t>
            </w:r>
            <w:r w:rsidRPr="00502332">
              <w:rPr>
                <w:rFonts w:ascii="Arial" w:hAnsi="Arial" w:cs="Arial"/>
                <w:sz w:val="24"/>
                <w:szCs w:val="24"/>
              </w:rPr>
              <w:t xml:space="preserve"> no environmental risk with this </w:t>
            </w:r>
            <w:r w:rsidR="003936E7" w:rsidRPr="00502332">
              <w:rPr>
                <w:rFonts w:ascii="Arial" w:hAnsi="Arial" w:cs="Arial"/>
                <w:sz w:val="24"/>
                <w:szCs w:val="24"/>
              </w:rPr>
              <w:t>survey,</w:t>
            </w:r>
            <w:r w:rsidRPr="00502332">
              <w:rPr>
                <w:rFonts w:ascii="Arial" w:hAnsi="Arial" w:cs="Arial"/>
                <w:sz w:val="24"/>
                <w:szCs w:val="24"/>
              </w:rPr>
              <w:t xml:space="preserve"> it is a</w:t>
            </w:r>
            <w:r w:rsidR="009D2097" w:rsidRPr="00502332">
              <w:rPr>
                <w:rFonts w:ascii="Arial" w:hAnsi="Arial" w:cs="Arial"/>
                <w:sz w:val="24"/>
                <w:szCs w:val="24"/>
              </w:rPr>
              <w:t xml:space="preserve">n </w:t>
            </w:r>
            <w:r w:rsidRPr="00502332">
              <w:rPr>
                <w:rFonts w:ascii="Arial" w:hAnsi="Arial" w:cs="Arial"/>
                <w:sz w:val="24"/>
                <w:szCs w:val="24"/>
              </w:rPr>
              <w:t xml:space="preserve">online digital survey, with no materials, travel or resources required. </w:t>
            </w:r>
          </w:p>
          <w:p w14:paraId="721FDBBB" w14:textId="77777777" w:rsidR="00B92A19" w:rsidRPr="00502332" w:rsidRDefault="00B92A19" w:rsidP="003E2DCA">
            <w:pPr>
              <w:rPr>
                <w:rFonts w:ascii="Arial" w:hAnsi="Arial" w:cs="Arial"/>
                <w:sz w:val="24"/>
                <w:szCs w:val="24"/>
              </w:rPr>
            </w:pPr>
          </w:p>
          <w:p w14:paraId="4B3D94D6"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483B1FB" w14:textId="77777777" w:rsidR="00B92A19" w:rsidRPr="00502332" w:rsidRDefault="00B92A19" w:rsidP="003E2DCA">
            <w:pPr>
              <w:autoSpaceDE w:val="0"/>
              <w:autoSpaceDN w:val="0"/>
              <w:adjustRightInd w:val="0"/>
              <w:rPr>
                <w:rFonts w:ascii="Arial" w:hAnsi="Arial" w:cs="Arial"/>
                <w:i/>
                <w:sz w:val="24"/>
                <w:szCs w:val="24"/>
              </w:rPr>
            </w:pPr>
            <w:r w:rsidRPr="00502332">
              <w:rPr>
                <w:rFonts w:ascii="Arial" w:hAnsi="Arial" w:cs="Arial"/>
                <w:i/>
                <w:sz w:val="24"/>
                <w:szCs w:val="24"/>
              </w:rPr>
              <w:t>How you will mitigate the risk to environment:</w:t>
            </w:r>
          </w:p>
          <w:p w14:paraId="1B4FB4AA" w14:textId="77777777" w:rsidR="00B92A19" w:rsidRPr="00502332" w:rsidRDefault="00B92A19" w:rsidP="003E2DCA">
            <w:pPr>
              <w:rPr>
                <w:rFonts w:ascii="Arial" w:hAnsi="Arial" w:cs="Arial"/>
                <w:sz w:val="24"/>
                <w:szCs w:val="24"/>
              </w:rPr>
            </w:pPr>
          </w:p>
          <w:p w14:paraId="5BD2A65D" w14:textId="6EC71FC7" w:rsidR="00B92A19" w:rsidRPr="00502332" w:rsidRDefault="003936E7" w:rsidP="003E2DCA">
            <w:pPr>
              <w:rPr>
                <w:rFonts w:ascii="Arial" w:hAnsi="Arial" w:cs="Arial"/>
                <w:sz w:val="24"/>
                <w:szCs w:val="24"/>
              </w:rPr>
            </w:pPr>
            <w:r w:rsidRPr="00502332">
              <w:rPr>
                <w:rFonts w:ascii="Arial" w:hAnsi="Arial" w:cs="Arial"/>
                <w:sz w:val="24"/>
                <w:szCs w:val="24"/>
              </w:rPr>
              <w:t>None</w:t>
            </w:r>
          </w:p>
          <w:p w14:paraId="3B451800" w14:textId="77777777" w:rsidR="00B92A19" w:rsidRPr="00502332" w:rsidRDefault="00B92A19" w:rsidP="003E2DCA">
            <w:pPr>
              <w:rPr>
                <w:rFonts w:ascii="Arial" w:hAnsi="Arial" w:cs="Arial"/>
                <w:sz w:val="24"/>
                <w:szCs w:val="24"/>
              </w:rPr>
            </w:pPr>
          </w:p>
          <w:p w14:paraId="64B68626"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bl>
    <w:p w14:paraId="025942BE" w14:textId="77777777" w:rsidR="00B92A19" w:rsidRPr="00502332" w:rsidRDefault="00B92A19" w:rsidP="003E2DCA">
      <w:pPr>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502332" w14:paraId="464C2EA5" w14:textId="77777777" w:rsidTr="003E2DC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502332" w:rsidRDefault="00B92A19" w:rsidP="003E2DCA">
            <w:pPr>
              <w:autoSpaceDE w:val="0"/>
              <w:autoSpaceDN w:val="0"/>
              <w:adjustRightInd w:val="0"/>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502332" w:rsidRDefault="00B92A19" w:rsidP="003E2DCA">
            <w:pPr>
              <w:autoSpaceDE w:val="0"/>
              <w:autoSpaceDN w:val="0"/>
              <w:adjustRightInd w:val="0"/>
              <w:rPr>
                <w:rFonts w:ascii="Arial" w:hAnsi="Arial" w:cs="Arial"/>
                <w:b/>
                <w:sz w:val="24"/>
                <w:szCs w:val="24"/>
              </w:rPr>
            </w:pPr>
            <w:r w:rsidRPr="00502332">
              <w:rPr>
                <w:rFonts w:ascii="Arial" w:hAnsi="Arial" w:cs="Arial"/>
                <w:b/>
                <w:sz w:val="24"/>
                <w:szCs w:val="24"/>
              </w:rPr>
              <w:t>Disclosure and Barring Service</w:t>
            </w:r>
          </w:p>
        </w:tc>
      </w:tr>
      <w:tr w:rsidR="00B92A19" w:rsidRPr="00502332" w14:paraId="66D05F31" w14:textId="77777777" w:rsidTr="003E2DCA">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502332" w:rsidRDefault="00B92A19" w:rsidP="003E2DCA">
            <w:pPr>
              <w:autoSpaceDE w:val="0"/>
              <w:autoSpaceDN w:val="0"/>
              <w:adjustRightInd w:val="0"/>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YES</w:t>
            </w:r>
          </w:p>
          <w:p w14:paraId="5F4CBEA5" w14:textId="77777777" w:rsidR="00B92A19" w:rsidRPr="00502332" w:rsidRDefault="00B92A19" w:rsidP="003E2DCA">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NO</w:t>
            </w:r>
          </w:p>
          <w:p w14:paraId="493B9E8D" w14:textId="77777777" w:rsidR="00B92A19" w:rsidRPr="00502332" w:rsidRDefault="00B92A19" w:rsidP="003E2DCA">
            <w:pPr>
              <w:autoSpaceDE w:val="0"/>
              <w:autoSpaceDN w:val="0"/>
              <w:adjustRightInd w:val="0"/>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N/A</w:t>
            </w:r>
          </w:p>
          <w:p w14:paraId="69185DB9" w14:textId="77777777" w:rsidR="00B92A19" w:rsidRPr="00502332" w:rsidRDefault="00B92A19" w:rsidP="003E2DCA">
            <w:pPr>
              <w:autoSpaceDE w:val="0"/>
              <w:autoSpaceDN w:val="0"/>
              <w:adjustRightInd w:val="0"/>
              <w:jc w:val="center"/>
              <w:rPr>
                <w:rFonts w:ascii="Arial" w:hAnsi="Arial" w:cs="Arial"/>
                <w:b/>
                <w:sz w:val="24"/>
                <w:szCs w:val="24"/>
              </w:rPr>
            </w:pPr>
          </w:p>
        </w:tc>
      </w:tr>
      <w:tr w:rsidR="00B92A19" w:rsidRPr="00502332" w14:paraId="14994BE8" w14:textId="77777777" w:rsidTr="003E2DC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502332" w:rsidRDefault="00000000" w:rsidP="003E2DCA">
            <w:pPr>
              <w:autoSpaceDE w:val="0"/>
              <w:autoSpaceDN w:val="0"/>
              <w:adjustRightInd w:val="0"/>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Content>
                <w:r w:rsidR="00B92A19" w:rsidRPr="00502332">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192CC4A0" w:rsidR="00B92A19" w:rsidRPr="00502332" w:rsidRDefault="00000000" w:rsidP="003E2DCA">
            <w:pPr>
              <w:autoSpaceDE w:val="0"/>
              <w:autoSpaceDN w:val="0"/>
              <w:adjustRightInd w:val="0"/>
              <w:jc w:val="center"/>
              <w:rPr>
                <w:rFonts w:ascii="Arial" w:hAnsi="Arial" w:cs="Arial"/>
                <w:sz w:val="24"/>
                <w:szCs w:val="24"/>
              </w:rPr>
            </w:pPr>
            <w:sdt>
              <w:sdtPr>
                <w:rPr>
                  <w:rFonts w:ascii="Arial" w:hAnsi="Arial" w:cs="Arial"/>
                  <w:sz w:val="24"/>
                  <w:szCs w:val="24"/>
                </w:rPr>
                <w:id w:val="-2018915239"/>
                <w14:checkbox>
                  <w14:checked w14:val="1"/>
                  <w14:checkedState w14:val="2612" w14:font="MS Gothic"/>
                  <w14:uncheckedState w14:val="2610" w14:font="MS Gothic"/>
                </w14:checkbox>
              </w:sdtPr>
              <w:sdtContent>
                <w:r w:rsidR="00DF59EC" w:rsidRPr="00502332">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502332" w:rsidRDefault="00000000" w:rsidP="003E2DCA">
            <w:pPr>
              <w:autoSpaceDE w:val="0"/>
              <w:autoSpaceDN w:val="0"/>
              <w:adjustRightInd w:val="0"/>
              <w:jc w:val="center"/>
              <w:rPr>
                <w:rFonts w:ascii="Arial" w:hAnsi="Arial" w:cs="Arial"/>
                <w:sz w:val="24"/>
                <w:szCs w:val="24"/>
              </w:rPr>
            </w:pPr>
            <w:sdt>
              <w:sdtPr>
                <w:rPr>
                  <w:rFonts w:ascii="Arial" w:hAnsi="Arial" w:cs="Arial"/>
                  <w:sz w:val="24"/>
                  <w:szCs w:val="24"/>
                </w:rPr>
                <w:id w:val="-774482751"/>
                <w14:checkbox>
                  <w14:checked w14:val="0"/>
                  <w14:checkedState w14:val="2612" w14:font="MS Gothic"/>
                  <w14:uncheckedState w14:val="2610" w14:font="MS Gothic"/>
                </w14:checkbox>
              </w:sdtPr>
              <w:sdtContent>
                <w:r w:rsidR="00B92A19" w:rsidRPr="00502332">
                  <w:rPr>
                    <w:rFonts w:ascii="Segoe UI Symbol" w:eastAsia="MS Gothic" w:hAnsi="Segoe UI Symbol" w:cs="Segoe UI Symbol"/>
                    <w:sz w:val="24"/>
                    <w:szCs w:val="24"/>
                  </w:rPr>
                  <w:t>☐</w:t>
                </w:r>
              </w:sdtContent>
            </w:sdt>
          </w:p>
        </w:tc>
      </w:tr>
      <w:tr w:rsidR="00B92A19" w:rsidRPr="00502332" w14:paraId="79050A03" w14:textId="77777777" w:rsidTr="003E2DC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179B3BAA"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 xml:space="preserve">If YES, please give the certificate number. If the certificate number is not </w:t>
            </w:r>
            <w:r w:rsidR="0066487E" w:rsidRPr="00502332">
              <w:rPr>
                <w:rFonts w:ascii="Arial" w:hAnsi="Arial" w:cs="Arial"/>
                <w:sz w:val="24"/>
                <w:szCs w:val="24"/>
              </w:rPr>
              <w:t>available,</w:t>
            </w:r>
            <w:r w:rsidRPr="00502332">
              <w:rPr>
                <w:rFonts w:ascii="Arial"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415F281" w14:textId="77777777" w:rsidR="00B92A19" w:rsidRPr="00502332" w:rsidRDefault="00B92A19" w:rsidP="003E2DCA">
            <w:pPr>
              <w:autoSpaceDE w:val="0"/>
              <w:autoSpaceDN w:val="0"/>
              <w:adjustRightInd w:val="0"/>
              <w:jc w:val="center"/>
              <w:rPr>
                <w:rFonts w:ascii="Arial" w:hAnsi="Arial" w:cs="Arial"/>
                <w:b/>
                <w:bCs/>
                <w:sz w:val="24"/>
                <w:szCs w:val="24"/>
              </w:rPr>
            </w:pPr>
          </w:p>
        </w:tc>
      </w:tr>
    </w:tbl>
    <w:p w14:paraId="515E1C69" w14:textId="77777777" w:rsidR="00B92A19" w:rsidRPr="00502332" w:rsidRDefault="00B92A19" w:rsidP="003E2DCA">
      <w:pPr>
        <w:autoSpaceDE w:val="0"/>
        <w:autoSpaceDN w:val="0"/>
        <w:adjustRightInd w:val="0"/>
        <w:spacing w:after="240"/>
        <w:jc w:val="both"/>
        <w:rPr>
          <w:rFonts w:ascii="Arial" w:hAnsi="Arial" w:cs="Arial"/>
          <w:b/>
          <w:sz w:val="24"/>
          <w:szCs w:val="24"/>
        </w:rPr>
      </w:pPr>
    </w:p>
    <w:p w14:paraId="2274C3C9" w14:textId="77777777" w:rsidR="00B92A19" w:rsidRPr="00502332" w:rsidRDefault="00B92A19" w:rsidP="003E2DCA">
      <w:pPr>
        <w:rPr>
          <w:rFonts w:ascii="Arial" w:hAnsi="Arial" w:cs="Arial"/>
          <w:b/>
          <w:sz w:val="24"/>
          <w:szCs w:val="24"/>
        </w:rPr>
      </w:pPr>
      <w:r w:rsidRPr="00502332">
        <w:rPr>
          <w:rFonts w:ascii="Arial" w:hAnsi="Arial" w:cs="Arial"/>
          <w:b/>
          <w:sz w:val="24"/>
          <w:szCs w:val="24"/>
        </w:rPr>
        <w:t>SECTION I: Feedback, Consent and Confidentiality</w:t>
      </w:r>
    </w:p>
    <w:p w14:paraId="7487AF1D" w14:textId="77777777" w:rsidR="00B92A19" w:rsidRPr="00502332" w:rsidRDefault="00B92A19" w:rsidP="003E2DCA">
      <w:pPr>
        <w:rPr>
          <w:rFonts w:ascii="Arial" w:hAnsi="Arial" w:cs="Arial"/>
          <w:b/>
          <w:sz w:val="24"/>
          <w:szCs w:val="24"/>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50233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502332" w:rsidRDefault="00B92A19" w:rsidP="003E2DCA">
            <w:pPr>
              <w:rPr>
                <w:rFonts w:ascii="Arial" w:hAnsi="Arial" w:cs="Arial"/>
                <w:bCs/>
                <w:sz w:val="24"/>
                <w:szCs w:val="24"/>
              </w:rPr>
            </w:pPr>
            <w:r w:rsidRPr="00502332">
              <w:rPr>
                <w:rFonts w:ascii="Arial" w:hAnsi="Arial" w:cs="Arial"/>
                <w:bCs/>
                <w:sz w:val="24"/>
                <w:szCs w:val="24"/>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502332" w:rsidRDefault="00B92A19" w:rsidP="003E2DCA">
            <w:pPr>
              <w:rPr>
                <w:rFonts w:ascii="Arial" w:hAnsi="Arial" w:cs="Arial"/>
                <w:sz w:val="24"/>
                <w:szCs w:val="24"/>
              </w:rPr>
            </w:pPr>
            <w:r w:rsidRPr="00502332">
              <w:rPr>
                <w:rFonts w:ascii="Arial" w:hAnsi="Arial" w:cs="Arial"/>
                <w:b/>
                <w:sz w:val="24"/>
                <w:szCs w:val="24"/>
              </w:rPr>
              <w:t>Feedback</w:t>
            </w:r>
          </w:p>
          <w:p w14:paraId="384A2229" w14:textId="77777777" w:rsidR="00B92A19" w:rsidRPr="00502332" w:rsidRDefault="00B92A19" w:rsidP="003E2DCA">
            <w:pPr>
              <w:rPr>
                <w:rFonts w:ascii="Arial" w:hAnsi="Arial" w:cs="Arial"/>
                <w:sz w:val="24"/>
                <w:szCs w:val="24"/>
              </w:rPr>
            </w:pPr>
            <w:r w:rsidRPr="00502332">
              <w:rPr>
                <w:rFonts w:ascii="Arial" w:hAnsi="Arial" w:cs="Arial"/>
                <w:sz w:val="24"/>
                <w:szCs w:val="24"/>
              </w:rPr>
              <w:t xml:space="preserve">What de-briefing and feedback will be provided to participants, how will this be done and when? </w:t>
            </w:r>
          </w:p>
        </w:tc>
      </w:tr>
      <w:tr w:rsidR="00B92A19" w:rsidRPr="0050233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502332" w:rsidRDefault="00B92A19" w:rsidP="003E2DCA">
            <w:pPr>
              <w:rPr>
                <w:rFonts w:ascii="Arial" w:hAnsi="Arial" w:cs="Arial"/>
                <w:bCs/>
                <w:sz w:val="24"/>
                <w:szCs w:val="24"/>
              </w:rPr>
            </w:pPr>
          </w:p>
        </w:tc>
        <w:tc>
          <w:tcPr>
            <w:tcW w:w="9431" w:type="dxa"/>
            <w:tcBorders>
              <w:top w:val="single" w:sz="4" w:space="0" w:color="auto"/>
              <w:bottom w:val="single" w:sz="4" w:space="0" w:color="auto"/>
            </w:tcBorders>
          </w:tcPr>
          <w:p w14:paraId="22DD31F7" w14:textId="519EB77F" w:rsidR="00B92A19" w:rsidRPr="00502332" w:rsidRDefault="0052003A" w:rsidP="003E2DCA">
            <w:pPr>
              <w:rPr>
                <w:rFonts w:ascii="Arial" w:hAnsi="Arial" w:cs="Arial"/>
                <w:sz w:val="24"/>
                <w:szCs w:val="24"/>
              </w:rPr>
            </w:pPr>
            <w:r w:rsidRPr="00502332">
              <w:rPr>
                <w:rFonts w:ascii="Arial" w:hAnsi="Arial" w:cs="Arial"/>
                <w:sz w:val="24"/>
                <w:szCs w:val="24"/>
              </w:rPr>
              <w:t xml:space="preserve">A brief statement with be placed at the end of the survey. This gives brief details about the survey and again ensure all participants feedback is anonymous. Thank them all for participating. It will also include signposting to any helpful sites or phone numbers, while encouraging them to get in contact if they feel they need it. </w:t>
            </w:r>
          </w:p>
          <w:p w14:paraId="1AD2984A" w14:textId="77777777" w:rsidR="00B92A19" w:rsidRPr="00502332" w:rsidRDefault="00B92A19" w:rsidP="003E2DCA">
            <w:pPr>
              <w:rPr>
                <w:rFonts w:ascii="Arial" w:hAnsi="Arial" w:cs="Arial"/>
                <w:sz w:val="24"/>
                <w:szCs w:val="24"/>
              </w:rPr>
            </w:pPr>
          </w:p>
          <w:p w14:paraId="1C291445"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r w:rsidR="00B92A19" w:rsidRPr="0050233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502332" w:rsidRDefault="00B92A19" w:rsidP="003E2DCA">
            <w:pPr>
              <w:rPr>
                <w:rFonts w:ascii="Arial" w:hAnsi="Arial" w:cs="Arial"/>
                <w:bCs/>
                <w:sz w:val="24"/>
                <w:szCs w:val="24"/>
              </w:rPr>
            </w:pPr>
            <w:r w:rsidRPr="00502332">
              <w:rPr>
                <w:rFonts w:ascii="Arial" w:hAnsi="Arial" w:cs="Arial"/>
                <w:bCs/>
                <w:sz w:val="24"/>
                <w:szCs w:val="24"/>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502332" w:rsidRDefault="00B92A19" w:rsidP="003E2DCA">
            <w:pPr>
              <w:rPr>
                <w:rFonts w:ascii="Arial" w:hAnsi="Arial" w:cs="Arial"/>
                <w:sz w:val="24"/>
                <w:szCs w:val="24"/>
              </w:rPr>
            </w:pPr>
            <w:r w:rsidRPr="00502332">
              <w:rPr>
                <w:rFonts w:ascii="Arial" w:hAnsi="Arial" w:cs="Arial"/>
                <w:b/>
                <w:sz w:val="24"/>
                <w:szCs w:val="24"/>
              </w:rPr>
              <w:t>Informed consent</w:t>
            </w:r>
          </w:p>
          <w:p w14:paraId="676B50FF" w14:textId="77777777" w:rsidR="00B92A19" w:rsidRPr="00502332" w:rsidRDefault="00B92A19" w:rsidP="003E2DCA">
            <w:pPr>
              <w:autoSpaceDE w:val="0"/>
              <w:autoSpaceDN w:val="0"/>
              <w:adjustRightInd w:val="0"/>
              <w:rPr>
                <w:rFonts w:ascii="Arial" w:hAnsi="Arial" w:cs="Arial"/>
                <w:sz w:val="24"/>
                <w:szCs w:val="24"/>
                <w:lang w:eastAsia="en-GB"/>
              </w:rPr>
            </w:pPr>
            <w:r w:rsidRPr="00502332">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50233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502332" w:rsidRDefault="00B92A19" w:rsidP="003E2DCA">
            <w:pPr>
              <w:rPr>
                <w:rFonts w:ascii="Arial" w:hAnsi="Arial" w:cs="Arial"/>
                <w:bCs/>
                <w:sz w:val="24"/>
                <w:szCs w:val="24"/>
              </w:rPr>
            </w:pPr>
          </w:p>
        </w:tc>
        <w:tc>
          <w:tcPr>
            <w:tcW w:w="9431" w:type="dxa"/>
            <w:tcBorders>
              <w:top w:val="single" w:sz="4" w:space="0" w:color="auto"/>
              <w:bottom w:val="single" w:sz="4" w:space="0" w:color="auto"/>
            </w:tcBorders>
          </w:tcPr>
          <w:p w14:paraId="74033AB6" w14:textId="77777777" w:rsidR="007E55B0" w:rsidRPr="00502332" w:rsidRDefault="007E55B0" w:rsidP="007E55B0">
            <w:pPr>
              <w:pStyle w:val="NormalWeb"/>
              <w:rPr>
                <w:rFonts w:ascii="Arial" w:hAnsi="Arial" w:cs="Arial"/>
              </w:rPr>
            </w:pPr>
            <w:r w:rsidRPr="00502332">
              <w:rPr>
                <w:rFonts w:ascii="Arial" w:hAnsi="Arial" w:cs="Arial"/>
              </w:rPr>
              <w:t>Participants will be provided with an information page at the start of the survey outlining the purpose of the study, what participation involves, and their right to withdraw at any time before submission.</w:t>
            </w:r>
          </w:p>
          <w:p w14:paraId="3AF05519" w14:textId="77777777" w:rsidR="007E55B0" w:rsidRPr="00502332" w:rsidRDefault="007E55B0" w:rsidP="007E55B0">
            <w:pPr>
              <w:pStyle w:val="NormalWeb"/>
              <w:rPr>
                <w:rFonts w:ascii="Arial" w:hAnsi="Arial" w:cs="Arial"/>
              </w:rPr>
            </w:pPr>
            <w:r w:rsidRPr="00502332">
              <w:rPr>
                <w:rFonts w:ascii="Arial" w:hAnsi="Arial" w:cs="Arial"/>
              </w:rPr>
              <w:t>As the survey is anonymous, consent will be obtained electronically: participants must confirm they have read the information and agree to take part before proceeding. Completion and submission of the survey will be taken as informed consent. All procedures will comply with relevant data protection legislation, including UK GDPR.</w:t>
            </w:r>
          </w:p>
          <w:p w14:paraId="6BCD8941" w14:textId="77777777" w:rsidR="007E55B0" w:rsidRPr="00502332" w:rsidRDefault="007E55B0" w:rsidP="003E2DCA">
            <w:pPr>
              <w:rPr>
                <w:rFonts w:ascii="Arial" w:hAnsi="Arial" w:cs="Arial"/>
                <w:sz w:val="24"/>
                <w:szCs w:val="24"/>
              </w:rPr>
            </w:pPr>
          </w:p>
          <w:p w14:paraId="1A42AF1E"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r w:rsidR="00B92A19" w:rsidRPr="0050233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502332" w:rsidRDefault="00B92A19" w:rsidP="003E2DCA">
            <w:pPr>
              <w:rPr>
                <w:rFonts w:ascii="Arial" w:hAnsi="Arial" w:cs="Arial"/>
                <w:bCs/>
                <w:sz w:val="24"/>
                <w:szCs w:val="24"/>
              </w:rPr>
            </w:pPr>
            <w:r w:rsidRPr="00502332">
              <w:rPr>
                <w:rFonts w:ascii="Arial" w:hAnsi="Arial" w:cs="Arial"/>
                <w:bCs/>
                <w:sz w:val="24"/>
                <w:szCs w:val="24"/>
              </w:rPr>
              <w:lastRenderedPageBreak/>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502332" w:rsidRDefault="00B92A19" w:rsidP="003E2DCA">
            <w:pPr>
              <w:rPr>
                <w:rFonts w:ascii="Arial" w:hAnsi="Arial" w:cs="Arial"/>
                <w:b/>
                <w:sz w:val="24"/>
                <w:szCs w:val="24"/>
              </w:rPr>
            </w:pPr>
            <w:r w:rsidRPr="00502332">
              <w:rPr>
                <w:rFonts w:ascii="Arial" w:hAnsi="Arial" w:cs="Arial"/>
                <w:b/>
                <w:sz w:val="24"/>
                <w:szCs w:val="24"/>
              </w:rPr>
              <w:t>Confidentiality / Anonymity</w:t>
            </w:r>
          </w:p>
          <w:p w14:paraId="25A4B139" w14:textId="77777777" w:rsidR="00B92A19" w:rsidRPr="00502332" w:rsidRDefault="00B92A19" w:rsidP="003E2DCA">
            <w:pPr>
              <w:rPr>
                <w:rFonts w:ascii="Arial" w:hAnsi="Arial" w:cs="Arial"/>
                <w:sz w:val="24"/>
                <w:szCs w:val="24"/>
              </w:rPr>
            </w:pPr>
            <w:r w:rsidRPr="00502332">
              <w:rPr>
                <w:rFonts w:ascii="Arial" w:hAnsi="Arial" w:cs="Arial"/>
                <w:sz w:val="24"/>
                <w:szCs w:val="24"/>
              </w:rPr>
              <w:t xml:space="preserve">Set out how anonymity of participants and confidentiality will be ensured in any outputs. If anonymity is not being offered, explain why this is the case. </w:t>
            </w:r>
          </w:p>
        </w:tc>
      </w:tr>
      <w:tr w:rsidR="00B92A19" w:rsidRPr="0050233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502332" w:rsidRDefault="00B92A19" w:rsidP="003E2DCA">
            <w:pPr>
              <w:rPr>
                <w:rFonts w:ascii="Arial" w:hAnsi="Arial" w:cs="Arial"/>
                <w:bCs/>
                <w:sz w:val="24"/>
                <w:szCs w:val="24"/>
              </w:rPr>
            </w:pPr>
          </w:p>
        </w:tc>
        <w:tc>
          <w:tcPr>
            <w:tcW w:w="9431" w:type="dxa"/>
            <w:tcBorders>
              <w:top w:val="single" w:sz="4" w:space="0" w:color="auto"/>
              <w:bottom w:val="single" w:sz="4" w:space="0" w:color="auto"/>
            </w:tcBorders>
          </w:tcPr>
          <w:p w14:paraId="1D081B69" w14:textId="4ECF7449" w:rsidR="00B92A19" w:rsidRPr="00502332" w:rsidRDefault="00B92A19" w:rsidP="003E2DCA">
            <w:pPr>
              <w:rPr>
                <w:rFonts w:ascii="Arial" w:hAnsi="Arial" w:cs="Arial"/>
                <w:sz w:val="24"/>
                <w:szCs w:val="24"/>
              </w:rPr>
            </w:pPr>
          </w:p>
          <w:p w14:paraId="1049B0B5" w14:textId="3DEAA861" w:rsidR="007E55B0" w:rsidRPr="00502332" w:rsidRDefault="007E55B0" w:rsidP="003E2DCA">
            <w:pPr>
              <w:rPr>
                <w:rFonts w:ascii="Arial" w:hAnsi="Arial" w:cs="Arial"/>
                <w:sz w:val="24"/>
                <w:szCs w:val="24"/>
              </w:rPr>
            </w:pPr>
            <w:r w:rsidRPr="00502332">
              <w:rPr>
                <w:rFonts w:ascii="Arial" w:hAnsi="Arial" w:cs="Arial"/>
                <w:sz w:val="24"/>
                <w:szCs w:val="24"/>
              </w:rPr>
              <w:t>This study will be fully anonymous. No names, contact details, IP addresses, or any other identifying information will be collected. Participants will not be asked for information that could reasonably identify them. Data will be stored securely and used solely for the purposes of this research. Because anonymity is guaranteed, confidentiality is inherently maintained.</w:t>
            </w:r>
          </w:p>
          <w:p w14:paraId="5B105074" w14:textId="77777777" w:rsidR="00B92A19" w:rsidRPr="00502332" w:rsidRDefault="00B92A19" w:rsidP="003E2DCA">
            <w:pPr>
              <w:rPr>
                <w:rFonts w:ascii="Arial" w:hAnsi="Arial" w:cs="Arial"/>
                <w:sz w:val="24"/>
                <w:szCs w:val="24"/>
              </w:rPr>
            </w:pPr>
          </w:p>
          <w:p w14:paraId="1BEB4CA8"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bl>
    <w:p w14:paraId="706A3CF6" w14:textId="77777777" w:rsidR="00B92A19" w:rsidRPr="00502332" w:rsidRDefault="00B92A19" w:rsidP="003E2DCA">
      <w:pPr>
        <w:rPr>
          <w:rFonts w:ascii="Arial" w:hAnsi="Arial" w:cs="Arial"/>
          <w:sz w:val="24"/>
          <w:szCs w:val="24"/>
        </w:rPr>
      </w:pPr>
    </w:p>
    <w:p w14:paraId="36B1A154" w14:textId="77777777" w:rsidR="00B92A19" w:rsidRPr="00502332" w:rsidRDefault="00B92A19" w:rsidP="003E2DCA">
      <w:pPr>
        <w:rPr>
          <w:rFonts w:ascii="Arial" w:hAnsi="Arial" w:cs="Arial"/>
          <w:b/>
          <w:sz w:val="24"/>
          <w:szCs w:val="24"/>
        </w:rPr>
      </w:pPr>
      <w:r w:rsidRPr="00502332">
        <w:rPr>
          <w:rFonts w:ascii="Arial" w:hAnsi="Arial" w:cs="Arial"/>
          <w:b/>
          <w:sz w:val="24"/>
          <w:szCs w:val="24"/>
        </w:rPr>
        <w:t>SECTION J: Data Protection and Storage</w:t>
      </w:r>
    </w:p>
    <w:p w14:paraId="5786E603" w14:textId="77777777" w:rsidR="00B92A19" w:rsidRPr="00502332" w:rsidRDefault="00B92A19" w:rsidP="003E2DCA">
      <w:pPr>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502332" w14:paraId="218F5350" w14:textId="77777777" w:rsidTr="003E2DC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502332" w:rsidRDefault="00B92A19" w:rsidP="003E2DCA">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502332" w:rsidRDefault="00B92A19" w:rsidP="003E2DCA">
            <w:pPr>
              <w:pStyle w:val="NormalWeb"/>
              <w:autoSpaceDE w:val="0"/>
              <w:autoSpaceDN w:val="0"/>
              <w:adjustRightInd w:val="0"/>
              <w:rPr>
                <w:rFonts w:ascii="Arial" w:hAnsi="Arial" w:cs="Arial"/>
              </w:rPr>
            </w:pPr>
            <w:r w:rsidRPr="00502332">
              <w:rPr>
                <w:rFonts w:ascii="Arial" w:hAnsi="Arial" w:cs="Arial"/>
              </w:rPr>
              <w:t>Does the research activity involve personal da</w:t>
            </w:r>
            <w:r w:rsidRPr="00502332">
              <w:rPr>
                <w:rFonts w:ascii="Arial" w:hAnsi="Arial" w:cs="Arial"/>
                <w:shd w:val="clear" w:color="auto" w:fill="F2F2F2" w:themeFill="background1" w:themeFillShade="F2"/>
              </w:rPr>
              <w:t>t</w:t>
            </w:r>
            <w:r w:rsidRPr="00502332">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502332" w:rsidRDefault="00B92A19" w:rsidP="003E2DCA">
            <w:pPr>
              <w:pStyle w:val="NormalWeb"/>
              <w:autoSpaceDE w:val="0"/>
              <w:autoSpaceDN w:val="0"/>
              <w:adjustRightInd w:val="0"/>
              <w:jc w:val="center"/>
              <w:rPr>
                <w:rFonts w:ascii="Arial" w:eastAsia="MS Gothic" w:hAnsi="Arial" w:cs="Arial"/>
                <w:b/>
                <w:bCs/>
                <w:lang w:val="en-US"/>
              </w:rPr>
            </w:pPr>
            <w:r w:rsidRPr="00502332">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502332" w:rsidRDefault="00B92A19" w:rsidP="003E2DCA">
            <w:pPr>
              <w:pStyle w:val="NormalWeb"/>
              <w:autoSpaceDE w:val="0"/>
              <w:autoSpaceDN w:val="0"/>
              <w:adjustRightInd w:val="0"/>
              <w:jc w:val="center"/>
              <w:rPr>
                <w:rFonts w:ascii="Arial" w:eastAsia="MS Gothic" w:hAnsi="Arial" w:cs="Arial"/>
                <w:b/>
                <w:bCs/>
                <w:lang w:val="en-US"/>
              </w:rPr>
            </w:pPr>
            <w:r w:rsidRPr="00502332">
              <w:rPr>
                <w:rFonts w:ascii="Arial" w:hAnsi="Arial" w:cs="Arial"/>
                <w:b/>
                <w:bCs/>
              </w:rPr>
              <w:t>NO</w:t>
            </w:r>
          </w:p>
        </w:tc>
      </w:tr>
      <w:tr w:rsidR="00B92A19" w:rsidRPr="00502332" w14:paraId="1AB7A07C" w14:textId="77777777" w:rsidTr="003E2DC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502332" w:rsidRDefault="00B92A19" w:rsidP="003E2DCA">
            <w:pPr>
              <w:pStyle w:val="NormalWeb"/>
              <w:autoSpaceDE w:val="0"/>
              <w:autoSpaceDN w:val="0"/>
              <w:adjustRightInd w:val="0"/>
              <w:spacing w:before="0" w:beforeAutospacing="0" w:after="0" w:afterAutospacing="0"/>
              <w:jc w:val="center"/>
              <w:rPr>
                <w:rFonts w:ascii="Arial" w:hAnsi="Arial" w:cs="Arial"/>
                <w:bCs/>
                <w:iCs/>
              </w:rPr>
            </w:pPr>
            <w:r w:rsidRPr="00502332">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502332" w:rsidRDefault="00B92A19" w:rsidP="003E2DCA">
            <w:pPr>
              <w:pStyle w:val="NormalWeb"/>
              <w:autoSpaceDE w:val="0"/>
              <w:autoSpaceDN w:val="0"/>
              <w:adjustRightInd w:val="0"/>
              <w:spacing w:before="0" w:beforeAutospacing="0" w:after="0" w:afterAutospacing="0"/>
              <w:rPr>
                <w:rFonts w:ascii="Arial" w:hAnsi="Arial" w:cs="Arial"/>
              </w:rPr>
            </w:pPr>
            <w:r w:rsidRPr="00502332">
              <w:rPr>
                <w:rFonts w:ascii="Arial" w:hAnsi="Arial" w:cs="Arial"/>
                <w:b/>
                <w:bCs/>
                <w:i/>
                <w:iCs/>
              </w:rPr>
              <w:t>“Personal data”</w:t>
            </w:r>
            <w:r w:rsidRPr="00502332">
              <w:rPr>
                <w:rFonts w:ascii="Arial" w:hAnsi="Arial" w:cs="Arial"/>
                <w:i/>
                <w:iCs/>
              </w:rPr>
              <w:t xml:space="preserve"> </w:t>
            </w:r>
            <w:r w:rsidRPr="00502332">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502332" w:rsidRDefault="00B92A19" w:rsidP="003E2DCA">
            <w:pPr>
              <w:pStyle w:val="NormalWeb"/>
              <w:autoSpaceDE w:val="0"/>
              <w:autoSpaceDN w:val="0"/>
              <w:adjustRightInd w:val="0"/>
              <w:jc w:val="center"/>
              <w:rPr>
                <w:rFonts w:ascii="Arial" w:eastAsia="MS Gothic" w:hAnsi="Arial" w:cs="Arial"/>
                <w:lang w:val="en-US"/>
              </w:rPr>
            </w:pPr>
            <w:r w:rsidRPr="00502332">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4729215C" w:rsidR="00B92A19" w:rsidRPr="00502332" w:rsidRDefault="009D2097" w:rsidP="003E2DCA">
            <w:pPr>
              <w:pStyle w:val="NormalWeb"/>
              <w:autoSpaceDE w:val="0"/>
              <w:autoSpaceDN w:val="0"/>
              <w:adjustRightInd w:val="0"/>
              <w:jc w:val="center"/>
              <w:rPr>
                <w:rFonts w:ascii="Arial" w:eastAsia="MS Gothic" w:hAnsi="Arial" w:cs="Arial"/>
                <w:lang w:val="en-US"/>
              </w:rPr>
            </w:pPr>
            <w:r w:rsidRPr="00502332">
              <w:rPr>
                <w:rFonts w:ascii="Arial" w:eastAsia="MS Gothic" w:hAnsi="Arial" w:cs="Arial"/>
                <w:lang w:val="en-US"/>
              </w:rPr>
              <w:t>x</w:t>
            </w:r>
          </w:p>
        </w:tc>
      </w:tr>
      <w:tr w:rsidR="00B92A19" w:rsidRPr="00502332" w14:paraId="3C689EA8" w14:textId="77777777" w:rsidTr="003E2DC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502332" w:rsidRDefault="00B92A19" w:rsidP="003E2DCA">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502332" w:rsidRDefault="00B92A19" w:rsidP="003E2DCA">
            <w:pPr>
              <w:pStyle w:val="NormalWeb"/>
              <w:autoSpaceDE w:val="0"/>
              <w:autoSpaceDN w:val="0"/>
              <w:adjustRightInd w:val="0"/>
              <w:rPr>
                <w:rFonts w:ascii="Arial" w:hAnsi="Arial" w:cs="Arial"/>
              </w:rPr>
            </w:pPr>
            <w:r w:rsidRPr="00502332">
              <w:rPr>
                <w:rFonts w:ascii="Arial" w:hAnsi="Arial" w:cs="Arial"/>
              </w:rPr>
              <w:t>If YES, provide a</w:t>
            </w:r>
            <w:r w:rsidRPr="00502332">
              <w:rPr>
                <w:rFonts w:ascii="Arial" w:hAnsi="Arial" w:cs="Arial"/>
                <w:b/>
                <w:bCs/>
              </w:rPr>
              <w:t xml:space="preserve"> </w:t>
            </w:r>
            <w:r w:rsidRPr="00502332">
              <w:rPr>
                <w:rFonts w:ascii="Arial" w:hAnsi="Arial" w:cs="Arial"/>
              </w:rPr>
              <w:t>description of the data and explain why this data needs to be collected:</w:t>
            </w:r>
          </w:p>
        </w:tc>
      </w:tr>
      <w:tr w:rsidR="00B92A19" w:rsidRPr="00502332" w14:paraId="6C478112" w14:textId="77777777" w:rsidTr="003E2DC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502332" w:rsidRDefault="00B92A19" w:rsidP="003E2DCA">
            <w:pPr>
              <w:jc w:val="center"/>
              <w:rPr>
                <w:rFonts w:ascii="Arial" w:hAnsi="Arial" w:cs="Arial"/>
                <w:sz w:val="24"/>
                <w:szCs w:val="24"/>
              </w:rPr>
            </w:pPr>
            <w:r w:rsidRPr="00502332">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502332" w:rsidRDefault="00B92A19" w:rsidP="003E2DCA">
            <w:pPr>
              <w:rPr>
                <w:rFonts w:ascii="Arial" w:hAnsi="Arial" w:cs="Arial"/>
                <w:sz w:val="24"/>
                <w:szCs w:val="24"/>
              </w:rPr>
            </w:pPr>
          </w:p>
          <w:p w14:paraId="1FE25AB9" w14:textId="328D4EC4" w:rsidR="00B92A19" w:rsidRPr="00502332" w:rsidRDefault="009D2097" w:rsidP="003E2DCA">
            <w:pPr>
              <w:rPr>
                <w:rFonts w:ascii="Arial" w:hAnsi="Arial" w:cs="Arial"/>
                <w:sz w:val="24"/>
                <w:szCs w:val="24"/>
              </w:rPr>
            </w:pPr>
            <w:r w:rsidRPr="00502332">
              <w:rPr>
                <w:rFonts w:ascii="Arial" w:hAnsi="Arial" w:cs="Arial"/>
                <w:sz w:val="24"/>
                <w:szCs w:val="24"/>
              </w:rPr>
              <w:t xml:space="preserve">No Personal data is collected. </w:t>
            </w:r>
          </w:p>
          <w:p w14:paraId="49BF3B9B" w14:textId="77777777" w:rsidR="00B92A19" w:rsidRPr="00502332" w:rsidRDefault="00B92A19" w:rsidP="003E2DCA">
            <w:pPr>
              <w:rPr>
                <w:rFonts w:ascii="Arial" w:hAnsi="Arial" w:cs="Arial"/>
                <w:sz w:val="24"/>
                <w:szCs w:val="24"/>
              </w:rPr>
            </w:pPr>
          </w:p>
          <w:p w14:paraId="485E7F53" w14:textId="77777777" w:rsidR="00B92A19" w:rsidRPr="00502332" w:rsidRDefault="00B92A19" w:rsidP="003E2DCA">
            <w:pPr>
              <w:autoSpaceDE w:val="0"/>
              <w:autoSpaceDN w:val="0"/>
              <w:adjustRightInd w:val="0"/>
              <w:rPr>
                <w:rFonts w:ascii="Arial" w:hAnsi="Arial" w:cs="Arial"/>
                <w:i/>
                <w:sz w:val="24"/>
                <w:szCs w:val="24"/>
              </w:rPr>
            </w:pPr>
            <w:r w:rsidRPr="00502332">
              <w:rPr>
                <w:rFonts w:ascii="Arial" w:hAnsi="Arial" w:cs="Arial"/>
                <w:i/>
                <w:color w:val="808080"/>
                <w:sz w:val="24"/>
                <w:szCs w:val="24"/>
              </w:rPr>
              <w:t>(this box should expand as you type)</w:t>
            </w:r>
          </w:p>
        </w:tc>
      </w:tr>
      <w:tr w:rsidR="00B92A19" w:rsidRPr="00502332" w14:paraId="73D10F8F" w14:textId="77777777" w:rsidTr="003E2DC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502332" w:rsidRDefault="00B92A19" w:rsidP="003E2DCA">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502332" w:rsidRDefault="00B92A19" w:rsidP="003E2DCA">
            <w:pPr>
              <w:pStyle w:val="NormalWeb"/>
              <w:autoSpaceDE w:val="0"/>
              <w:autoSpaceDN w:val="0"/>
              <w:adjustRightInd w:val="0"/>
              <w:spacing w:before="0" w:beforeAutospacing="0" w:after="0" w:afterAutospacing="0"/>
              <w:rPr>
                <w:rFonts w:ascii="Arial" w:eastAsiaTheme="minorHAnsi" w:hAnsi="Arial" w:cs="Arial"/>
              </w:rPr>
            </w:pPr>
            <w:r w:rsidRPr="00502332">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502332" w:rsidRDefault="00B92A19" w:rsidP="003E2DCA">
            <w:pPr>
              <w:pStyle w:val="NormalWeb"/>
              <w:autoSpaceDE w:val="0"/>
              <w:autoSpaceDN w:val="0"/>
              <w:adjustRightInd w:val="0"/>
              <w:jc w:val="center"/>
              <w:rPr>
                <w:rFonts w:ascii="Arial" w:eastAsia="MS Gothic" w:hAnsi="Arial" w:cs="Arial"/>
                <w:b/>
                <w:bCs/>
                <w:lang w:val="en-US"/>
              </w:rPr>
            </w:pPr>
            <w:r w:rsidRPr="00502332">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502332" w:rsidRDefault="00B92A19" w:rsidP="003E2DCA">
            <w:pPr>
              <w:pStyle w:val="NormalWeb"/>
              <w:autoSpaceDE w:val="0"/>
              <w:autoSpaceDN w:val="0"/>
              <w:adjustRightInd w:val="0"/>
              <w:jc w:val="center"/>
              <w:rPr>
                <w:rFonts w:ascii="Arial" w:eastAsia="MS Gothic" w:hAnsi="Arial" w:cs="Arial"/>
                <w:b/>
                <w:bCs/>
                <w:lang w:val="en-US"/>
              </w:rPr>
            </w:pPr>
            <w:r w:rsidRPr="00502332">
              <w:rPr>
                <w:rFonts w:ascii="Arial" w:hAnsi="Arial" w:cs="Arial"/>
                <w:b/>
                <w:bCs/>
              </w:rPr>
              <w:t>NO</w:t>
            </w:r>
          </w:p>
        </w:tc>
      </w:tr>
      <w:tr w:rsidR="00B92A19" w:rsidRPr="00502332" w14:paraId="733BB896" w14:textId="77777777" w:rsidTr="003E2DC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502332" w:rsidRDefault="00B92A19" w:rsidP="003E2DCA">
            <w:pPr>
              <w:pStyle w:val="NormalWeb"/>
              <w:spacing w:before="0" w:beforeAutospacing="0" w:after="0" w:afterAutospacing="0"/>
              <w:jc w:val="center"/>
              <w:rPr>
                <w:rStyle w:val="Strong"/>
                <w:rFonts w:ascii="Arial" w:hAnsi="Arial" w:cs="Arial"/>
                <w:b w:val="0"/>
                <w:iCs/>
                <w:color w:val="000000"/>
              </w:rPr>
            </w:pPr>
            <w:r w:rsidRPr="00502332">
              <w:rPr>
                <w:rStyle w:val="Strong"/>
                <w:rFonts w:ascii="Arial" w:hAnsi="Arial" w:cs="Arial"/>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502332" w:rsidRDefault="00B92A19" w:rsidP="003E2DCA">
            <w:pPr>
              <w:pStyle w:val="NormalWeb"/>
              <w:spacing w:before="0" w:beforeAutospacing="0" w:after="0" w:afterAutospacing="0"/>
              <w:rPr>
                <w:rFonts w:ascii="Arial" w:hAnsi="Arial" w:cs="Arial"/>
              </w:rPr>
            </w:pPr>
            <w:r w:rsidRPr="00502332">
              <w:rPr>
                <w:rStyle w:val="Strong"/>
                <w:rFonts w:ascii="Arial" w:hAnsi="Arial" w:cs="Arial"/>
                <w:i/>
                <w:iCs/>
                <w:color w:val="000000"/>
              </w:rPr>
              <w:t>“Special category data”</w:t>
            </w:r>
            <w:r w:rsidRPr="00502332">
              <w:rPr>
                <w:rFonts w:ascii="Arial" w:hAnsi="Arial" w:cs="Arial"/>
                <w:i/>
                <w:iCs/>
                <w:color w:val="000000"/>
              </w:rPr>
              <w:t> means sensitive personal data consisting of information as to the data subjects’ –</w:t>
            </w:r>
          </w:p>
          <w:p w14:paraId="5A3A4C42" w14:textId="77777777" w:rsidR="00B92A19" w:rsidRPr="00502332" w:rsidRDefault="00B92A19" w:rsidP="003E2DCA">
            <w:pPr>
              <w:pStyle w:val="NormalWeb"/>
              <w:spacing w:before="0" w:beforeAutospacing="0" w:after="0" w:afterAutospacing="0"/>
              <w:rPr>
                <w:rFonts w:ascii="Arial" w:hAnsi="Arial" w:cs="Arial"/>
              </w:rPr>
            </w:pPr>
            <w:r w:rsidRPr="00502332">
              <w:rPr>
                <w:rFonts w:ascii="Arial" w:hAnsi="Arial" w:cs="Arial"/>
                <w:i/>
                <w:iCs/>
                <w:color w:val="000000"/>
              </w:rPr>
              <w:t>(a) racial or ethnic origin,</w:t>
            </w:r>
          </w:p>
          <w:p w14:paraId="098C576C" w14:textId="77777777" w:rsidR="00B92A19" w:rsidRPr="00502332" w:rsidRDefault="00B92A19" w:rsidP="003E2DCA">
            <w:pPr>
              <w:pStyle w:val="NormalWeb"/>
              <w:spacing w:before="0" w:beforeAutospacing="0" w:after="0" w:afterAutospacing="0"/>
              <w:rPr>
                <w:rFonts w:ascii="Arial" w:hAnsi="Arial" w:cs="Arial"/>
              </w:rPr>
            </w:pPr>
            <w:r w:rsidRPr="00502332">
              <w:rPr>
                <w:rFonts w:ascii="Arial" w:hAnsi="Arial" w:cs="Arial"/>
                <w:i/>
                <w:iCs/>
                <w:color w:val="000000"/>
              </w:rPr>
              <w:t>(b) political opinions,</w:t>
            </w:r>
          </w:p>
          <w:p w14:paraId="68027CBC" w14:textId="77777777" w:rsidR="00B92A19" w:rsidRPr="00502332" w:rsidRDefault="00B92A19" w:rsidP="003E2DCA">
            <w:pPr>
              <w:pStyle w:val="NormalWeb"/>
              <w:spacing w:before="0" w:beforeAutospacing="0" w:after="0" w:afterAutospacing="0"/>
              <w:rPr>
                <w:rFonts w:ascii="Arial" w:hAnsi="Arial" w:cs="Arial"/>
              </w:rPr>
            </w:pPr>
            <w:r w:rsidRPr="00502332">
              <w:rPr>
                <w:rFonts w:ascii="Arial" w:hAnsi="Arial" w:cs="Arial"/>
                <w:i/>
                <w:iCs/>
                <w:color w:val="000000"/>
              </w:rPr>
              <w:t>(c ) religious beliefs or other beliefs of a similar nature,</w:t>
            </w:r>
          </w:p>
          <w:p w14:paraId="42782278" w14:textId="77777777" w:rsidR="00B92A19" w:rsidRPr="00502332" w:rsidRDefault="00B92A19" w:rsidP="003E2DCA">
            <w:pPr>
              <w:pStyle w:val="NormalWeb"/>
              <w:spacing w:before="0" w:beforeAutospacing="0" w:after="0" w:afterAutospacing="0"/>
              <w:rPr>
                <w:rFonts w:ascii="Arial" w:hAnsi="Arial" w:cs="Arial"/>
              </w:rPr>
            </w:pPr>
            <w:r w:rsidRPr="00502332">
              <w:rPr>
                <w:rFonts w:ascii="Arial" w:hAnsi="Arial" w:cs="Arial"/>
                <w:i/>
                <w:iCs/>
                <w:color w:val="000000"/>
              </w:rPr>
              <w:t>(d) membership of a trade union (within the meaning of the Trade Union and Labour Relations (Consolidation) Act 1992),</w:t>
            </w:r>
          </w:p>
          <w:p w14:paraId="15CF3E32" w14:textId="77777777" w:rsidR="00B92A19" w:rsidRPr="00502332" w:rsidRDefault="00B92A19" w:rsidP="003E2DCA">
            <w:pPr>
              <w:pStyle w:val="NormalWeb"/>
              <w:spacing w:before="0" w:beforeAutospacing="0" w:after="0" w:afterAutospacing="0"/>
              <w:rPr>
                <w:rFonts w:ascii="Arial" w:hAnsi="Arial" w:cs="Arial"/>
              </w:rPr>
            </w:pPr>
            <w:r w:rsidRPr="00502332">
              <w:rPr>
                <w:rFonts w:ascii="Arial" w:hAnsi="Arial" w:cs="Arial"/>
                <w:i/>
                <w:iCs/>
                <w:color w:val="000000"/>
              </w:rPr>
              <w:t>(e) physical or mental health or condition,</w:t>
            </w:r>
          </w:p>
          <w:p w14:paraId="4A91CD85" w14:textId="77777777" w:rsidR="00B92A19" w:rsidRPr="00502332" w:rsidRDefault="00B92A19" w:rsidP="003E2DCA">
            <w:pPr>
              <w:pStyle w:val="NormalWeb"/>
              <w:spacing w:before="0" w:beforeAutospacing="0" w:after="0" w:afterAutospacing="0"/>
              <w:rPr>
                <w:rFonts w:ascii="Arial" w:hAnsi="Arial" w:cs="Arial"/>
              </w:rPr>
            </w:pPr>
            <w:r w:rsidRPr="00502332">
              <w:rPr>
                <w:rFonts w:ascii="Arial" w:hAnsi="Arial" w:cs="Arial"/>
                <w:i/>
                <w:iCs/>
                <w:color w:val="000000"/>
              </w:rPr>
              <w:t>(f) sexual life,</w:t>
            </w:r>
          </w:p>
          <w:p w14:paraId="56863A7C" w14:textId="77777777" w:rsidR="00B92A19" w:rsidRPr="00502332" w:rsidRDefault="00B92A19" w:rsidP="003E2DCA">
            <w:pPr>
              <w:pStyle w:val="NormalWeb"/>
              <w:spacing w:before="0" w:beforeAutospacing="0" w:after="0" w:afterAutospacing="0"/>
              <w:rPr>
                <w:rFonts w:ascii="Arial" w:hAnsi="Arial" w:cs="Arial"/>
              </w:rPr>
            </w:pPr>
            <w:r w:rsidRPr="00502332">
              <w:rPr>
                <w:rFonts w:ascii="Arial" w:hAnsi="Arial" w:cs="Arial"/>
                <w:i/>
                <w:iCs/>
                <w:color w:val="000000"/>
              </w:rPr>
              <w:t>(g) genetics,</w:t>
            </w:r>
          </w:p>
          <w:p w14:paraId="767E98B6" w14:textId="77777777" w:rsidR="00B92A19" w:rsidRPr="00502332" w:rsidRDefault="00B92A19" w:rsidP="003E2DCA">
            <w:pPr>
              <w:pStyle w:val="NormalWeb"/>
              <w:spacing w:before="0" w:beforeAutospacing="0" w:after="0" w:afterAutospacing="0"/>
              <w:rPr>
                <w:rFonts w:ascii="Arial" w:hAnsi="Arial" w:cs="Arial"/>
                <w:i/>
                <w:iCs/>
                <w:color w:val="000000"/>
              </w:rPr>
            </w:pPr>
            <w:r w:rsidRPr="00502332">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502332" w:rsidRDefault="00B92A19" w:rsidP="003E2DCA">
            <w:pPr>
              <w:pStyle w:val="NormalWeb"/>
              <w:autoSpaceDE w:val="0"/>
              <w:autoSpaceDN w:val="0"/>
              <w:adjustRightInd w:val="0"/>
              <w:jc w:val="center"/>
              <w:rPr>
                <w:rFonts w:ascii="Arial" w:hAnsi="Arial" w:cs="Arial"/>
              </w:rPr>
            </w:pPr>
            <w:r w:rsidRPr="00502332">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033EC15B" w:rsidR="00B92A19" w:rsidRPr="00502332" w:rsidRDefault="009D2097" w:rsidP="003E2DCA">
            <w:pPr>
              <w:pStyle w:val="NormalWeb"/>
              <w:autoSpaceDE w:val="0"/>
              <w:autoSpaceDN w:val="0"/>
              <w:adjustRightInd w:val="0"/>
              <w:jc w:val="center"/>
              <w:rPr>
                <w:rFonts w:ascii="Arial" w:hAnsi="Arial" w:cs="Arial"/>
              </w:rPr>
            </w:pPr>
            <w:r w:rsidRPr="00502332">
              <w:rPr>
                <w:rFonts w:ascii="Arial" w:eastAsia="MS Gothic" w:hAnsi="Arial" w:cs="Arial"/>
                <w:lang w:val="en-US"/>
              </w:rPr>
              <w:t>x</w:t>
            </w:r>
          </w:p>
        </w:tc>
      </w:tr>
      <w:tr w:rsidR="00B92A19" w:rsidRPr="00502332" w14:paraId="47EDCF7A" w14:textId="77777777" w:rsidTr="003E2DC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502332" w:rsidRDefault="00B92A19" w:rsidP="003E2DCA">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502332" w:rsidRDefault="00B92A19" w:rsidP="003E2DCA">
            <w:pPr>
              <w:pStyle w:val="NormalWeb"/>
              <w:autoSpaceDE w:val="0"/>
              <w:autoSpaceDN w:val="0"/>
              <w:adjustRightInd w:val="0"/>
              <w:rPr>
                <w:rFonts w:ascii="Arial" w:hAnsi="Arial" w:cs="Arial"/>
              </w:rPr>
            </w:pPr>
            <w:r w:rsidRPr="00502332">
              <w:rPr>
                <w:rFonts w:ascii="Arial" w:hAnsi="Arial" w:cs="Arial"/>
              </w:rPr>
              <w:t>If YES, provide a</w:t>
            </w:r>
            <w:r w:rsidRPr="00502332">
              <w:rPr>
                <w:rFonts w:ascii="Arial" w:hAnsi="Arial" w:cs="Arial"/>
                <w:b/>
                <w:bCs/>
              </w:rPr>
              <w:t xml:space="preserve"> </w:t>
            </w:r>
            <w:r w:rsidRPr="00502332">
              <w:rPr>
                <w:rFonts w:ascii="Arial" w:hAnsi="Arial" w:cs="Arial"/>
              </w:rPr>
              <w:t>description of the special category data and explain why this data needs to be collected:</w:t>
            </w:r>
          </w:p>
        </w:tc>
      </w:tr>
      <w:tr w:rsidR="00B92A19" w:rsidRPr="00502332" w14:paraId="7E47D0F9" w14:textId="77777777" w:rsidTr="003E2DC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502332" w:rsidRDefault="00B92A19" w:rsidP="003E2DCA">
            <w:pPr>
              <w:jc w:val="center"/>
              <w:rPr>
                <w:rFonts w:ascii="Arial" w:hAnsi="Arial" w:cs="Arial"/>
                <w:sz w:val="24"/>
                <w:szCs w:val="24"/>
              </w:rPr>
            </w:pPr>
            <w:r w:rsidRPr="00502332">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502332" w:rsidRDefault="00B92A19" w:rsidP="003E2DCA">
            <w:pPr>
              <w:rPr>
                <w:rFonts w:ascii="Arial" w:hAnsi="Arial" w:cs="Arial"/>
                <w:sz w:val="24"/>
                <w:szCs w:val="24"/>
              </w:rPr>
            </w:pPr>
          </w:p>
          <w:p w14:paraId="78C97996" w14:textId="774427B9" w:rsidR="00B92A19" w:rsidRPr="00502332" w:rsidRDefault="009D2097" w:rsidP="003E2DCA">
            <w:pPr>
              <w:rPr>
                <w:rFonts w:ascii="Arial" w:hAnsi="Arial" w:cs="Arial"/>
                <w:sz w:val="24"/>
                <w:szCs w:val="24"/>
              </w:rPr>
            </w:pPr>
            <w:r w:rsidRPr="00502332">
              <w:rPr>
                <w:rFonts w:ascii="Arial" w:hAnsi="Arial" w:cs="Arial"/>
                <w:sz w:val="24"/>
                <w:szCs w:val="24"/>
              </w:rPr>
              <w:t xml:space="preserve">None of the above is collected. </w:t>
            </w:r>
          </w:p>
          <w:p w14:paraId="644A63A1" w14:textId="77777777" w:rsidR="00B92A19" w:rsidRPr="00502332" w:rsidRDefault="00B92A19" w:rsidP="003E2DCA">
            <w:pPr>
              <w:rPr>
                <w:rFonts w:ascii="Arial" w:hAnsi="Arial" w:cs="Arial"/>
                <w:sz w:val="24"/>
                <w:szCs w:val="24"/>
              </w:rPr>
            </w:pPr>
          </w:p>
          <w:p w14:paraId="14DD064F"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bl>
    <w:p w14:paraId="2428DD37" w14:textId="77777777" w:rsidR="00B92A19" w:rsidRPr="00502332" w:rsidRDefault="00B92A19" w:rsidP="003E2DCA">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B92A19" w:rsidRPr="00502332" w14:paraId="7C4EF622" w14:textId="77777777" w:rsidTr="003E2DCA">
        <w:trPr>
          <w:trHeight w:val="439"/>
        </w:trPr>
        <w:tc>
          <w:tcPr>
            <w:tcW w:w="562" w:type="dxa"/>
            <w:shd w:val="clear" w:color="auto" w:fill="F2F2F2" w:themeFill="background1" w:themeFillShade="F2"/>
            <w:vAlign w:val="center"/>
          </w:tcPr>
          <w:p w14:paraId="4EBB4B17" w14:textId="77777777" w:rsidR="00B92A19" w:rsidRPr="00502332" w:rsidRDefault="00B92A19" w:rsidP="003E2DCA">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023C8F78" w14:textId="77777777" w:rsidR="00B92A19" w:rsidRPr="00502332" w:rsidRDefault="00B92A19" w:rsidP="003E2DCA">
            <w:pPr>
              <w:autoSpaceDE w:val="0"/>
              <w:autoSpaceDN w:val="0"/>
              <w:adjustRightInd w:val="0"/>
              <w:rPr>
                <w:rFonts w:ascii="Arial" w:hAnsi="Arial" w:cs="Arial"/>
                <w:b/>
                <w:bCs/>
                <w:sz w:val="24"/>
                <w:szCs w:val="24"/>
              </w:rPr>
            </w:pPr>
            <w:r w:rsidRPr="00502332">
              <w:rPr>
                <w:rFonts w:ascii="Arial" w:hAnsi="Arial" w:cs="Arial"/>
                <w:b/>
                <w:sz w:val="24"/>
                <w:szCs w:val="24"/>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YES</w:t>
            </w:r>
          </w:p>
        </w:tc>
        <w:tc>
          <w:tcPr>
            <w:tcW w:w="1026" w:type="dxa"/>
            <w:shd w:val="clear" w:color="auto" w:fill="F2F2F2" w:themeFill="background1" w:themeFillShade="F2"/>
          </w:tcPr>
          <w:p w14:paraId="2C1D54E7"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NO</w:t>
            </w:r>
          </w:p>
        </w:tc>
      </w:tr>
      <w:tr w:rsidR="00B92A19" w:rsidRPr="00502332" w14:paraId="0ED69FB8" w14:textId="77777777" w:rsidTr="003E2DCA">
        <w:trPr>
          <w:trHeight w:val="439"/>
        </w:trPr>
        <w:tc>
          <w:tcPr>
            <w:tcW w:w="562" w:type="dxa"/>
            <w:shd w:val="clear" w:color="auto" w:fill="F2F2F2" w:themeFill="background1" w:themeFillShade="F2"/>
            <w:vAlign w:val="center"/>
          </w:tcPr>
          <w:p w14:paraId="7C457CD8"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5</w:t>
            </w:r>
          </w:p>
        </w:tc>
        <w:tc>
          <w:tcPr>
            <w:tcW w:w="7905" w:type="dxa"/>
            <w:shd w:val="clear" w:color="auto" w:fill="F2F2F2" w:themeFill="background1" w:themeFillShade="F2"/>
            <w:vAlign w:val="center"/>
          </w:tcPr>
          <w:p w14:paraId="10D36C79"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sz w:val="24"/>
                <w:szCs w:val="24"/>
              </w:rPr>
              <w:id w:val="-716891366"/>
              <w14:checkbox>
                <w14:checked w14:val="0"/>
                <w14:checkedState w14:val="2612" w14:font="MS Gothic"/>
                <w14:uncheckedState w14:val="2610" w14:font="MS Gothic"/>
              </w14:checkbox>
            </w:sdtPr>
            <w:sdtContent>
              <w:p w14:paraId="19F51721"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0"/>
                <w14:checkedState w14:val="2612" w14:font="MS Gothic"/>
                <w14:uncheckedState w14:val="2610" w14:font="MS Gothic"/>
              </w14:checkbox>
            </w:sdtPr>
            <w:sdtContent>
              <w:p w14:paraId="6A85172A"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629332AA" w14:textId="77777777" w:rsidTr="003E2DCA">
        <w:trPr>
          <w:trHeight w:val="403"/>
        </w:trPr>
        <w:tc>
          <w:tcPr>
            <w:tcW w:w="562" w:type="dxa"/>
            <w:shd w:val="clear" w:color="auto" w:fill="F2F2F2" w:themeFill="background1" w:themeFillShade="F2"/>
            <w:vAlign w:val="center"/>
          </w:tcPr>
          <w:p w14:paraId="5ABA1A2D"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6</w:t>
            </w:r>
          </w:p>
        </w:tc>
        <w:tc>
          <w:tcPr>
            <w:tcW w:w="7905" w:type="dxa"/>
            <w:shd w:val="clear" w:color="auto" w:fill="F2F2F2" w:themeFill="background1" w:themeFillShade="F2"/>
            <w:vAlign w:val="center"/>
          </w:tcPr>
          <w:p w14:paraId="308B235D"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0"/>
                <w14:checkedState w14:val="2612" w14:font="MS Gothic"/>
                <w14:uncheckedState w14:val="2610" w14:font="MS Gothic"/>
              </w14:checkbox>
            </w:sdtPr>
            <w:sdtContent>
              <w:p w14:paraId="64D879A7"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0"/>
                <w14:checkedState w14:val="2612" w14:font="MS Gothic"/>
                <w14:uncheckedState w14:val="2610" w14:font="MS Gothic"/>
              </w14:checkbox>
            </w:sdtPr>
            <w:sdtContent>
              <w:p w14:paraId="5FBFF7D3"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1AB248AF" w14:textId="77777777" w:rsidTr="003E2DCA">
        <w:trPr>
          <w:trHeight w:val="439"/>
        </w:trPr>
        <w:tc>
          <w:tcPr>
            <w:tcW w:w="562" w:type="dxa"/>
            <w:shd w:val="clear" w:color="auto" w:fill="F2F2F2" w:themeFill="background1" w:themeFillShade="F2"/>
            <w:vAlign w:val="center"/>
          </w:tcPr>
          <w:p w14:paraId="440B9BDE"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7</w:t>
            </w:r>
          </w:p>
        </w:tc>
        <w:tc>
          <w:tcPr>
            <w:tcW w:w="7905" w:type="dxa"/>
            <w:shd w:val="clear" w:color="auto" w:fill="F2F2F2" w:themeFill="background1" w:themeFillShade="F2"/>
            <w:vAlign w:val="center"/>
          </w:tcPr>
          <w:p w14:paraId="0C677402"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Content>
              <w:p w14:paraId="77DA3AD4"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0"/>
                <w14:checkedState w14:val="2612" w14:font="MS Gothic"/>
                <w14:uncheckedState w14:val="2610" w14:font="MS Gothic"/>
              </w14:checkbox>
            </w:sdtPr>
            <w:sdtContent>
              <w:p w14:paraId="0A0FC982"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7A7F3072" w14:textId="77777777" w:rsidTr="003E2DCA">
        <w:trPr>
          <w:trHeight w:val="403"/>
        </w:trPr>
        <w:tc>
          <w:tcPr>
            <w:tcW w:w="562" w:type="dxa"/>
            <w:shd w:val="clear" w:color="auto" w:fill="F2F2F2" w:themeFill="background1" w:themeFillShade="F2"/>
            <w:vAlign w:val="center"/>
          </w:tcPr>
          <w:p w14:paraId="449B2DDA"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8</w:t>
            </w:r>
          </w:p>
        </w:tc>
        <w:tc>
          <w:tcPr>
            <w:tcW w:w="7905" w:type="dxa"/>
            <w:shd w:val="clear" w:color="auto" w:fill="F2F2F2" w:themeFill="background1" w:themeFillShade="F2"/>
            <w:vAlign w:val="center"/>
          </w:tcPr>
          <w:p w14:paraId="103ADA97"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1"/>
                <w14:checkedState w14:val="2612" w14:font="MS Gothic"/>
                <w14:uncheckedState w14:val="2610" w14:font="MS Gothic"/>
              </w14:checkbox>
            </w:sdtPr>
            <w:sdtContent>
              <w:p w14:paraId="3CE096E4" w14:textId="2A68E5E8" w:rsidR="00B92A19" w:rsidRPr="00502332" w:rsidRDefault="0033688C"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tcPr>
          <w:p w14:paraId="0F097FF9" w14:textId="23549E97" w:rsidR="00B92A19" w:rsidRPr="00502332" w:rsidRDefault="00000000" w:rsidP="003E2DCA">
            <w:pPr>
              <w:autoSpaceDE w:val="0"/>
              <w:autoSpaceDN w:val="0"/>
              <w:adjustRightInd w:val="0"/>
              <w:jc w:val="center"/>
              <w:rPr>
                <w:rFonts w:ascii="Arial" w:hAnsi="Arial" w:cs="Arial"/>
                <w:sz w:val="24"/>
                <w:szCs w:val="24"/>
              </w:rPr>
            </w:pPr>
            <w:sdt>
              <w:sdtPr>
                <w:rPr>
                  <w:rFonts w:ascii="Arial" w:hAnsi="Arial" w:cs="Arial"/>
                  <w:sz w:val="24"/>
                  <w:szCs w:val="24"/>
                </w:rPr>
                <w:id w:val="243309197"/>
                <w14:checkbox>
                  <w14:checked w14:val="0"/>
                  <w14:checkedState w14:val="2612" w14:font="MS Gothic"/>
                  <w14:uncheckedState w14:val="2610" w14:font="MS Gothic"/>
                </w14:checkbox>
              </w:sdtPr>
              <w:sdtContent>
                <w:r w:rsidR="00B92A19" w:rsidRPr="00502332">
                  <w:rPr>
                    <w:rFonts w:ascii="Segoe UI Symbol" w:eastAsia="MS Gothic" w:hAnsi="Segoe UI Symbol" w:cs="Segoe UI Symbol"/>
                    <w:sz w:val="24"/>
                    <w:szCs w:val="24"/>
                  </w:rPr>
                  <w:t>☐</w:t>
                </w:r>
              </w:sdtContent>
            </w:sdt>
          </w:p>
        </w:tc>
      </w:tr>
      <w:tr w:rsidR="00B92A19" w:rsidRPr="00502332" w14:paraId="276A6F7B" w14:textId="77777777" w:rsidTr="003E2DCA">
        <w:trPr>
          <w:trHeight w:val="403"/>
        </w:trPr>
        <w:tc>
          <w:tcPr>
            <w:tcW w:w="562" w:type="dxa"/>
            <w:shd w:val="clear" w:color="auto" w:fill="F2F2F2" w:themeFill="background1" w:themeFillShade="F2"/>
            <w:vAlign w:val="center"/>
          </w:tcPr>
          <w:p w14:paraId="7C728011"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9</w:t>
            </w:r>
          </w:p>
        </w:tc>
        <w:tc>
          <w:tcPr>
            <w:tcW w:w="7905" w:type="dxa"/>
            <w:shd w:val="clear" w:color="auto" w:fill="F2F2F2" w:themeFill="background1" w:themeFillShade="F2"/>
            <w:vAlign w:val="center"/>
          </w:tcPr>
          <w:p w14:paraId="4FA819B7"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0"/>
                <w14:checkedState w14:val="2612" w14:font="MS Gothic"/>
                <w14:uncheckedState w14:val="2610" w14:font="MS Gothic"/>
              </w14:checkbox>
            </w:sdtPr>
            <w:sdtContent>
              <w:p w14:paraId="7EEF5FF6"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0"/>
                <w14:checkedState w14:val="2612" w14:font="MS Gothic"/>
                <w14:uncheckedState w14:val="2610" w14:font="MS Gothic"/>
              </w14:checkbox>
            </w:sdtPr>
            <w:sdtContent>
              <w:p w14:paraId="40416271"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198CDA5E" w14:textId="77777777" w:rsidTr="003E2DCA">
        <w:trPr>
          <w:trHeight w:val="403"/>
        </w:trPr>
        <w:tc>
          <w:tcPr>
            <w:tcW w:w="562" w:type="dxa"/>
            <w:shd w:val="clear" w:color="auto" w:fill="F2F2F2" w:themeFill="background1" w:themeFillShade="F2"/>
            <w:vAlign w:val="center"/>
          </w:tcPr>
          <w:p w14:paraId="394380C6"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10</w:t>
            </w:r>
          </w:p>
        </w:tc>
        <w:tc>
          <w:tcPr>
            <w:tcW w:w="7905" w:type="dxa"/>
            <w:shd w:val="clear" w:color="auto" w:fill="F2F2F2" w:themeFill="background1" w:themeFillShade="F2"/>
            <w:vAlign w:val="center"/>
          </w:tcPr>
          <w:p w14:paraId="6DB00385"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1"/>
                <w14:checkedState w14:val="2612" w14:font="MS Gothic"/>
                <w14:uncheckedState w14:val="2610" w14:font="MS Gothic"/>
              </w14:checkbox>
            </w:sdtPr>
            <w:sdtContent>
              <w:p w14:paraId="1483EC1F" w14:textId="502941C5" w:rsidR="00B92A19" w:rsidRPr="00502332" w:rsidRDefault="0033688C"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0"/>
                <w14:checkedState w14:val="2612" w14:font="MS Gothic"/>
                <w14:uncheckedState w14:val="2610" w14:font="MS Gothic"/>
              </w14:checkbox>
            </w:sdtPr>
            <w:sdtContent>
              <w:p w14:paraId="24061CD5"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7CF8E758" w14:textId="77777777" w:rsidTr="003E2DCA">
        <w:trPr>
          <w:trHeight w:val="403"/>
        </w:trPr>
        <w:tc>
          <w:tcPr>
            <w:tcW w:w="562" w:type="dxa"/>
            <w:shd w:val="clear" w:color="auto" w:fill="F2F2F2" w:themeFill="background1" w:themeFillShade="F2"/>
            <w:vAlign w:val="center"/>
          </w:tcPr>
          <w:p w14:paraId="4BA20A76"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11</w:t>
            </w:r>
          </w:p>
        </w:tc>
        <w:tc>
          <w:tcPr>
            <w:tcW w:w="7905" w:type="dxa"/>
            <w:shd w:val="clear" w:color="auto" w:fill="F2F2F2" w:themeFill="background1" w:themeFillShade="F2"/>
          </w:tcPr>
          <w:p w14:paraId="22782131"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Other – specify:</w:t>
            </w:r>
          </w:p>
          <w:p w14:paraId="759E23D9" w14:textId="77777777" w:rsidR="00B92A19" w:rsidRPr="00502332" w:rsidRDefault="00B92A19" w:rsidP="003E2DCA">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Content>
              <w:p w14:paraId="4ED22DDF"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14:checkbox>
                <w14:checked w14:val="0"/>
                <w14:checkedState w14:val="2612" w14:font="MS Gothic"/>
                <w14:uncheckedState w14:val="2610" w14:font="MS Gothic"/>
              </w14:checkbox>
            </w:sdtPr>
            <w:sdtContent>
              <w:p w14:paraId="7036AF88"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4784227C" w14:textId="77777777" w:rsidTr="003E2DCA">
        <w:trPr>
          <w:trHeight w:val="403"/>
        </w:trPr>
        <w:tc>
          <w:tcPr>
            <w:tcW w:w="562" w:type="dxa"/>
            <w:shd w:val="clear" w:color="auto" w:fill="F2F2F2" w:themeFill="background1" w:themeFillShade="F2"/>
            <w:vAlign w:val="center"/>
          </w:tcPr>
          <w:p w14:paraId="73D00D62"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Arial" w:hAnsi="Arial" w:cs="Arial"/>
                <w:sz w:val="24"/>
                <w:szCs w:val="24"/>
              </w:rPr>
              <w:t>12</w:t>
            </w:r>
          </w:p>
        </w:tc>
        <w:tc>
          <w:tcPr>
            <w:tcW w:w="9923" w:type="dxa"/>
            <w:gridSpan w:val="3"/>
            <w:shd w:val="clear" w:color="auto" w:fill="F2F2F2" w:themeFill="background1" w:themeFillShade="F2"/>
          </w:tcPr>
          <w:p w14:paraId="0F9E5088" w14:textId="77777777" w:rsidR="00B92A19" w:rsidRPr="00502332" w:rsidRDefault="00B92A19" w:rsidP="003E2DCA">
            <w:pPr>
              <w:autoSpaceDE w:val="0"/>
              <w:autoSpaceDN w:val="0"/>
              <w:adjustRightInd w:val="0"/>
              <w:rPr>
                <w:rFonts w:ascii="Arial" w:hAnsi="Arial" w:cs="Arial"/>
                <w:b/>
                <w:bCs/>
                <w:sz w:val="24"/>
                <w:szCs w:val="24"/>
              </w:rPr>
            </w:pPr>
            <w:r w:rsidRPr="00502332">
              <w:rPr>
                <w:rFonts w:ascii="Arial" w:hAnsi="Arial" w:cs="Arial"/>
                <w:bCs/>
                <w:sz w:val="24"/>
                <w:szCs w:val="24"/>
              </w:rPr>
              <w:t xml:space="preserve">For all stored data, explain the measures in place to ensure the security of the data collected, data confidentiality, including details of backup procedures, </w:t>
            </w:r>
            <w:r w:rsidRPr="00502332">
              <w:rPr>
                <w:rFonts w:ascii="Arial" w:hAnsi="Arial" w:cs="Arial"/>
                <w:bCs/>
                <w:sz w:val="24"/>
                <w:szCs w:val="24"/>
                <w:shd w:val="clear" w:color="auto" w:fill="F2F2F2" w:themeFill="background1" w:themeFillShade="F2"/>
              </w:rPr>
              <w:t>password</w:t>
            </w:r>
            <w:r w:rsidRPr="00502332">
              <w:rPr>
                <w:rFonts w:ascii="Arial" w:hAnsi="Arial" w:cs="Arial"/>
                <w:bCs/>
                <w:sz w:val="24"/>
                <w:szCs w:val="24"/>
              </w:rPr>
              <w:t xml:space="preserve"> protection, encryption, anonymisation and pseudonymisation</w:t>
            </w:r>
            <w:r w:rsidRPr="00502332">
              <w:rPr>
                <w:rFonts w:ascii="Arial" w:hAnsi="Arial" w:cs="Arial"/>
                <w:sz w:val="24"/>
                <w:szCs w:val="24"/>
              </w:rPr>
              <w:t>:</w:t>
            </w:r>
          </w:p>
        </w:tc>
      </w:tr>
      <w:tr w:rsidR="00B92A19" w:rsidRPr="00502332" w14:paraId="049BB53B" w14:textId="77777777" w:rsidTr="003E2DCA">
        <w:trPr>
          <w:trHeight w:val="403"/>
        </w:trPr>
        <w:tc>
          <w:tcPr>
            <w:tcW w:w="562" w:type="dxa"/>
            <w:vAlign w:val="center"/>
          </w:tcPr>
          <w:p w14:paraId="332BC7EA" w14:textId="77777777" w:rsidR="00B92A19" w:rsidRPr="00502332" w:rsidRDefault="00B92A19" w:rsidP="003E2DCA">
            <w:pPr>
              <w:jc w:val="center"/>
              <w:rPr>
                <w:rFonts w:ascii="Arial" w:hAnsi="Arial" w:cs="Arial"/>
                <w:sz w:val="24"/>
                <w:szCs w:val="24"/>
              </w:rPr>
            </w:pPr>
          </w:p>
        </w:tc>
        <w:tc>
          <w:tcPr>
            <w:tcW w:w="9923" w:type="dxa"/>
            <w:gridSpan w:val="3"/>
          </w:tcPr>
          <w:p w14:paraId="0D4E7D87" w14:textId="6BC86B21" w:rsidR="00B92A19" w:rsidRPr="00502332" w:rsidRDefault="009D2097" w:rsidP="003E2DCA">
            <w:pPr>
              <w:rPr>
                <w:rFonts w:ascii="Arial" w:hAnsi="Arial" w:cs="Arial"/>
                <w:sz w:val="24"/>
                <w:szCs w:val="24"/>
              </w:rPr>
            </w:pPr>
            <w:r w:rsidRPr="00502332">
              <w:rPr>
                <w:rFonts w:ascii="Arial" w:hAnsi="Arial" w:cs="Arial"/>
                <w:sz w:val="24"/>
                <w:szCs w:val="24"/>
              </w:rPr>
              <w:t xml:space="preserve">All the data collected is password protected , on the university office 365, system, which will not shared. </w:t>
            </w:r>
          </w:p>
          <w:p w14:paraId="17326D67" w14:textId="77777777" w:rsidR="00B92A19" w:rsidRPr="00502332" w:rsidRDefault="00B92A19" w:rsidP="003E2DCA">
            <w:pPr>
              <w:autoSpaceDE w:val="0"/>
              <w:autoSpaceDN w:val="0"/>
              <w:adjustRightInd w:val="0"/>
              <w:rPr>
                <w:rFonts w:ascii="Arial" w:hAnsi="Arial" w:cs="Arial"/>
                <w:b/>
                <w:bCs/>
                <w:sz w:val="24"/>
                <w:szCs w:val="24"/>
              </w:rPr>
            </w:pPr>
            <w:r w:rsidRPr="00502332">
              <w:rPr>
                <w:rFonts w:ascii="Arial" w:hAnsi="Arial" w:cs="Arial"/>
                <w:i/>
                <w:color w:val="808080"/>
                <w:sz w:val="24"/>
                <w:szCs w:val="24"/>
              </w:rPr>
              <w:t>(this box should expand as you type)</w:t>
            </w:r>
          </w:p>
        </w:tc>
      </w:tr>
    </w:tbl>
    <w:p w14:paraId="64843D5F" w14:textId="77777777" w:rsidR="00B92A19" w:rsidRPr="00502332" w:rsidRDefault="00B92A19" w:rsidP="003E2DCA">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B92A19" w:rsidRPr="00502332" w14:paraId="2546F7D1" w14:textId="77777777" w:rsidTr="003E2DCA">
        <w:trPr>
          <w:trHeight w:val="439"/>
        </w:trPr>
        <w:tc>
          <w:tcPr>
            <w:tcW w:w="562" w:type="dxa"/>
            <w:shd w:val="clear" w:color="auto" w:fill="F2F2F2" w:themeFill="background1" w:themeFillShade="F2"/>
          </w:tcPr>
          <w:p w14:paraId="40335468" w14:textId="77777777" w:rsidR="00B92A19" w:rsidRPr="00502332" w:rsidRDefault="00B92A19" w:rsidP="003E2DCA">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0C39ED08" w14:textId="77777777" w:rsidR="00B92A19" w:rsidRPr="00502332" w:rsidRDefault="00B92A19" w:rsidP="003E2DCA">
            <w:pPr>
              <w:autoSpaceDE w:val="0"/>
              <w:autoSpaceDN w:val="0"/>
              <w:adjustRightInd w:val="0"/>
              <w:rPr>
                <w:rFonts w:ascii="Arial" w:hAnsi="Arial" w:cs="Arial"/>
                <w:b/>
                <w:bCs/>
                <w:sz w:val="24"/>
                <w:szCs w:val="24"/>
              </w:rPr>
            </w:pPr>
            <w:r w:rsidRPr="00502332">
              <w:rPr>
                <w:rFonts w:ascii="Arial" w:hAnsi="Arial" w:cs="Arial"/>
                <w:b/>
                <w:bCs/>
                <w:sz w:val="24"/>
                <w:szCs w:val="24"/>
              </w:rPr>
              <w:t>Data Protection</w:t>
            </w:r>
          </w:p>
        </w:tc>
      </w:tr>
      <w:tr w:rsidR="00B92A19" w:rsidRPr="00502332" w14:paraId="69E8D50D" w14:textId="77777777" w:rsidTr="003E2DCA">
        <w:trPr>
          <w:trHeight w:val="439"/>
        </w:trPr>
        <w:tc>
          <w:tcPr>
            <w:tcW w:w="562" w:type="dxa"/>
            <w:shd w:val="clear" w:color="auto" w:fill="F2F2F2" w:themeFill="background1" w:themeFillShade="F2"/>
            <w:vAlign w:val="center"/>
          </w:tcPr>
          <w:p w14:paraId="2E9DD156" w14:textId="77777777" w:rsidR="00B92A19" w:rsidRPr="00502332" w:rsidRDefault="00B92A19" w:rsidP="003E2DCA">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7774A3DC" w14:textId="77777777" w:rsidR="00B92A19" w:rsidRPr="00502332" w:rsidRDefault="00B92A19" w:rsidP="003E2DCA">
            <w:pPr>
              <w:autoSpaceDE w:val="0"/>
              <w:autoSpaceDN w:val="0"/>
              <w:adjustRightInd w:val="0"/>
              <w:rPr>
                <w:rFonts w:ascii="Arial" w:hAnsi="Arial" w:cs="Arial"/>
                <w:b/>
                <w:bCs/>
                <w:sz w:val="24"/>
                <w:szCs w:val="24"/>
              </w:rPr>
            </w:pPr>
            <w:r w:rsidRPr="00502332">
              <w:rPr>
                <w:rFonts w:ascii="Arial" w:hAnsi="Arial" w:cs="Arial"/>
                <w:sz w:val="24"/>
                <w:szCs w:val="24"/>
              </w:rPr>
              <w:t xml:space="preserve">Will the research activity </w:t>
            </w:r>
            <w:r w:rsidRPr="00502332">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50BF2409"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YES</w:t>
            </w:r>
          </w:p>
        </w:tc>
        <w:tc>
          <w:tcPr>
            <w:tcW w:w="1026" w:type="dxa"/>
            <w:shd w:val="clear" w:color="auto" w:fill="F2F2F2" w:themeFill="background1" w:themeFillShade="F2"/>
            <w:vAlign w:val="center"/>
          </w:tcPr>
          <w:p w14:paraId="4FD64383" w14:textId="77777777" w:rsidR="00B92A19" w:rsidRPr="00502332" w:rsidRDefault="00B92A19" w:rsidP="003E2DCA">
            <w:pPr>
              <w:autoSpaceDE w:val="0"/>
              <w:autoSpaceDN w:val="0"/>
              <w:adjustRightInd w:val="0"/>
              <w:jc w:val="center"/>
              <w:rPr>
                <w:rFonts w:ascii="Arial" w:hAnsi="Arial" w:cs="Arial"/>
                <w:b/>
                <w:bCs/>
                <w:sz w:val="24"/>
                <w:szCs w:val="24"/>
              </w:rPr>
            </w:pPr>
            <w:r w:rsidRPr="00502332">
              <w:rPr>
                <w:rFonts w:ascii="Arial" w:hAnsi="Arial" w:cs="Arial"/>
                <w:b/>
                <w:bCs/>
                <w:sz w:val="24"/>
                <w:szCs w:val="24"/>
              </w:rPr>
              <w:t>NO</w:t>
            </w:r>
          </w:p>
        </w:tc>
      </w:tr>
      <w:tr w:rsidR="00B92A19" w:rsidRPr="00502332" w14:paraId="3F2EB291" w14:textId="77777777" w:rsidTr="003E2DCA">
        <w:trPr>
          <w:trHeight w:val="439"/>
        </w:trPr>
        <w:tc>
          <w:tcPr>
            <w:tcW w:w="562" w:type="dxa"/>
            <w:shd w:val="clear" w:color="auto" w:fill="F2F2F2" w:themeFill="background1" w:themeFillShade="F2"/>
            <w:vAlign w:val="center"/>
          </w:tcPr>
          <w:p w14:paraId="2442331C"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13</w:t>
            </w:r>
          </w:p>
        </w:tc>
        <w:tc>
          <w:tcPr>
            <w:tcW w:w="7905" w:type="dxa"/>
            <w:shd w:val="clear" w:color="auto" w:fill="F2F2F2" w:themeFill="background1" w:themeFillShade="F2"/>
            <w:vAlign w:val="center"/>
          </w:tcPr>
          <w:p w14:paraId="1AAF756B"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1"/>
                <w14:checkedState w14:val="2612" w14:font="MS Gothic"/>
                <w14:uncheckedState w14:val="2610" w14:font="MS Gothic"/>
              </w14:checkbox>
            </w:sdtPr>
            <w:sdtContent>
              <w:p w14:paraId="58383ED8"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0"/>
                <w14:checkedState w14:val="2612" w14:font="MS Gothic"/>
                <w14:uncheckedState w14:val="2610" w14:font="MS Gothic"/>
              </w14:checkbox>
            </w:sdtPr>
            <w:sdtContent>
              <w:p w14:paraId="00CFCE6C"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34D3FE10" w14:textId="77777777" w:rsidTr="003E2DCA">
        <w:trPr>
          <w:trHeight w:val="403"/>
        </w:trPr>
        <w:tc>
          <w:tcPr>
            <w:tcW w:w="562" w:type="dxa"/>
            <w:shd w:val="clear" w:color="auto" w:fill="F2F2F2" w:themeFill="background1" w:themeFillShade="F2"/>
            <w:vAlign w:val="center"/>
          </w:tcPr>
          <w:p w14:paraId="7D853A64"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14</w:t>
            </w:r>
          </w:p>
        </w:tc>
        <w:tc>
          <w:tcPr>
            <w:tcW w:w="7905" w:type="dxa"/>
            <w:shd w:val="clear" w:color="auto" w:fill="F2F2F2" w:themeFill="background1" w:themeFillShade="F2"/>
            <w:vAlign w:val="center"/>
          </w:tcPr>
          <w:p w14:paraId="7B1E1233"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Content>
              <w:p w14:paraId="4BAD22BE"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0"/>
                <w14:checkedState w14:val="2612" w14:font="MS Gothic"/>
                <w14:uncheckedState w14:val="2610" w14:font="MS Gothic"/>
              </w14:checkbox>
            </w:sdtPr>
            <w:sdtContent>
              <w:p w14:paraId="4C1AA25F"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62596434" w14:textId="77777777" w:rsidTr="003E2DCA">
        <w:trPr>
          <w:trHeight w:val="439"/>
        </w:trPr>
        <w:tc>
          <w:tcPr>
            <w:tcW w:w="562" w:type="dxa"/>
            <w:shd w:val="clear" w:color="auto" w:fill="F2F2F2" w:themeFill="background1" w:themeFillShade="F2"/>
            <w:vAlign w:val="center"/>
          </w:tcPr>
          <w:p w14:paraId="43C686B3"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15</w:t>
            </w:r>
          </w:p>
        </w:tc>
        <w:tc>
          <w:tcPr>
            <w:tcW w:w="7905" w:type="dxa"/>
            <w:shd w:val="clear" w:color="auto" w:fill="F2F2F2" w:themeFill="background1" w:themeFillShade="F2"/>
            <w:vAlign w:val="center"/>
          </w:tcPr>
          <w:p w14:paraId="322A6788"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Content>
              <w:p w14:paraId="1FD29277"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0"/>
                <w14:checkedState w14:val="2612" w14:font="MS Gothic"/>
                <w14:uncheckedState w14:val="2610" w14:font="MS Gothic"/>
              </w14:checkbox>
            </w:sdtPr>
            <w:sdtContent>
              <w:p w14:paraId="6C49B2B3"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4C7BC53E" w14:textId="77777777" w:rsidTr="003E2DCA">
        <w:trPr>
          <w:trHeight w:val="403"/>
        </w:trPr>
        <w:tc>
          <w:tcPr>
            <w:tcW w:w="562" w:type="dxa"/>
            <w:shd w:val="clear" w:color="auto" w:fill="F2F2F2" w:themeFill="background1" w:themeFillShade="F2"/>
            <w:vAlign w:val="center"/>
          </w:tcPr>
          <w:p w14:paraId="1A65FD61"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16</w:t>
            </w:r>
          </w:p>
        </w:tc>
        <w:tc>
          <w:tcPr>
            <w:tcW w:w="7905" w:type="dxa"/>
            <w:shd w:val="clear" w:color="auto" w:fill="F2F2F2" w:themeFill="background1" w:themeFillShade="F2"/>
            <w:vAlign w:val="center"/>
          </w:tcPr>
          <w:p w14:paraId="55B62796"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Content>
              <w:p w14:paraId="48198BEB"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0"/>
                <w14:checkedState w14:val="2612" w14:font="MS Gothic"/>
                <w14:uncheckedState w14:val="2610" w14:font="MS Gothic"/>
              </w14:checkbox>
            </w:sdtPr>
            <w:sdtContent>
              <w:p w14:paraId="17199BD4"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2C1C5589" w14:textId="77777777" w:rsidTr="003E2DCA">
        <w:trPr>
          <w:trHeight w:val="403"/>
        </w:trPr>
        <w:tc>
          <w:tcPr>
            <w:tcW w:w="562" w:type="dxa"/>
            <w:shd w:val="clear" w:color="auto" w:fill="F2F2F2" w:themeFill="background1" w:themeFillShade="F2"/>
            <w:vAlign w:val="center"/>
          </w:tcPr>
          <w:p w14:paraId="434AC253"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17</w:t>
            </w:r>
          </w:p>
        </w:tc>
        <w:tc>
          <w:tcPr>
            <w:tcW w:w="7905" w:type="dxa"/>
            <w:shd w:val="clear" w:color="auto" w:fill="F2F2F2" w:themeFill="background1" w:themeFillShade="F2"/>
            <w:vAlign w:val="center"/>
          </w:tcPr>
          <w:p w14:paraId="260DCC16"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Content>
              <w:p w14:paraId="7A5B2AFA"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0"/>
                <w14:checkedState w14:val="2612" w14:font="MS Gothic"/>
                <w14:uncheckedState w14:val="2610" w14:font="MS Gothic"/>
              </w14:checkbox>
            </w:sdtPr>
            <w:sdtContent>
              <w:p w14:paraId="168CA17F"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6EF68C3C" w14:textId="77777777" w:rsidTr="003E2DCA">
        <w:trPr>
          <w:trHeight w:val="403"/>
        </w:trPr>
        <w:tc>
          <w:tcPr>
            <w:tcW w:w="562" w:type="dxa"/>
            <w:shd w:val="clear" w:color="auto" w:fill="F2F2F2" w:themeFill="background1" w:themeFillShade="F2"/>
            <w:vAlign w:val="center"/>
          </w:tcPr>
          <w:p w14:paraId="560A3EC9"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18</w:t>
            </w:r>
          </w:p>
        </w:tc>
        <w:tc>
          <w:tcPr>
            <w:tcW w:w="7905" w:type="dxa"/>
            <w:shd w:val="clear" w:color="auto" w:fill="F2F2F2" w:themeFill="background1" w:themeFillShade="F2"/>
            <w:vAlign w:val="center"/>
          </w:tcPr>
          <w:p w14:paraId="621792F0"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Content>
              <w:p w14:paraId="3D6CECEF"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0"/>
                <w14:checkedState w14:val="2612" w14:font="MS Gothic"/>
                <w14:uncheckedState w14:val="2610" w14:font="MS Gothic"/>
              </w14:checkbox>
            </w:sdtPr>
            <w:sdtContent>
              <w:p w14:paraId="16CA6E4F"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34E40ECE" w14:textId="77777777" w:rsidTr="003E2DCA">
        <w:trPr>
          <w:trHeight w:val="403"/>
        </w:trPr>
        <w:tc>
          <w:tcPr>
            <w:tcW w:w="562" w:type="dxa"/>
            <w:shd w:val="clear" w:color="auto" w:fill="F2F2F2" w:themeFill="background1" w:themeFillShade="F2"/>
            <w:vAlign w:val="center"/>
          </w:tcPr>
          <w:p w14:paraId="036EDB34"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19</w:t>
            </w:r>
          </w:p>
        </w:tc>
        <w:tc>
          <w:tcPr>
            <w:tcW w:w="7905" w:type="dxa"/>
            <w:shd w:val="clear" w:color="auto" w:fill="F2F2F2" w:themeFill="background1" w:themeFillShade="F2"/>
            <w:vAlign w:val="center"/>
          </w:tcPr>
          <w:p w14:paraId="4EDC01AD"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Content>
              <w:p w14:paraId="693934FE"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0"/>
                <w14:checkedState w14:val="2612" w14:font="MS Gothic"/>
                <w14:uncheckedState w14:val="2610" w14:font="MS Gothic"/>
              </w14:checkbox>
            </w:sdtPr>
            <w:sdtContent>
              <w:p w14:paraId="52B2EABC"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60C87414" w14:textId="77777777" w:rsidTr="003E2DCA">
        <w:trPr>
          <w:trHeight w:val="403"/>
        </w:trPr>
        <w:tc>
          <w:tcPr>
            <w:tcW w:w="562" w:type="dxa"/>
            <w:shd w:val="clear" w:color="auto" w:fill="F2F2F2" w:themeFill="background1" w:themeFillShade="F2"/>
            <w:vAlign w:val="center"/>
          </w:tcPr>
          <w:p w14:paraId="2C18CCE1"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20</w:t>
            </w:r>
          </w:p>
        </w:tc>
        <w:tc>
          <w:tcPr>
            <w:tcW w:w="7905" w:type="dxa"/>
            <w:shd w:val="clear" w:color="auto" w:fill="F2F2F2" w:themeFill="background1" w:themeFillShade="F2"/>
            <w:vAlign w:val="center"/>
          </w:tcPr>
          <w:p w14:paraId="4E78979F" w14:textId="77777777" w:rsidR="00B92A19" w:rsidRPr="00502332" w:rsidRDefault="00B92A19" w:rsidP="003E2DCA">
            <w:pPr>
              <w:autoSpaceDE w:val="0"/>
              <w:autoSpaceDN w:val="0"/>
              <w:adjustRightInd w:val="0"/>
              <w:rPr>
                <w:rFonts w:ascii="Arial" w:hAnsi="Arial" w:cs="Arial"/>
                <w:b/>
                <w:bCs/>
                <w:sz w:val="24"/>
                <w:szCs w:val="24"/>
              </w:rPr>
            </w:pPr>
            <w:r w:rsidRPr="00502332">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Content>
              <w:p w14:paraId="035D9E55"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0"/>
                <w14:checkedState w14:val="2612" w14:font="MS Gothic"/>
                <w14:uncheckedState w14:val="2610" w14:font="MS Gothic"/>
              </w14:checkbox>
            </w:sdtPr>
            <w:sdtContent>
              <w:p w14:paraId="398FE81D"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Segoe UI Symbol" w:eastAsia="MS Gothic" w:hAnsi="Segoe UI Symbol" w:cs="Segoe UI Symbol"/>
                    <w:sz w:val="24"/>
                    <w:szCs w:val="24"/>
                  </w:rPr>
                  <w:t>☐</w:t>
                </w:r>
              </w:p>
            </w:sdtContent>
          </w:sdt>
        </w:tc>
      </w:tr>
      <w:tr w:rsidR="00B92A19" w:rsidRPr="00502332" w14:paraId="21C84E72" w14:textId="77777777" w:rsidTr="003E2DCA">
        <w:trPr>
          <w:trHeight w:val="403"/>
        </w:trPr>
        <w:tc>
          <w:tcPr>
            <w:tcW w:w="562" w:type="dxa"/>
            <w:shd w:val="clear" w:color="auto" w:fill="F2F2F2" w:themeFill="background1" w:themeFillShade="F2"/>
            <w:vAlign w:val="center"/>
          </w:tcPr>
          <w:p w14:paraId="051A116A" w14:textId="77777777" w:rsidR="00B92A19" w:rsidRPr="00502332" w:rsidRDefault="00B92A19" w:rsidP="003E2DCA">
            <w:pPr>
              <w:spacing w:before="120" w:after="120"/>
              <w:jc w:val="center"/>
              <w:rPr>
                <w:rFonts w:ascii="Arial" w:hAnsi="Arial" w:cs="Arial"/>
                <w:sz w:val="24"/>
                <w:szCs w:val="24"/>
              </w:rPr>
            </w:pPr>
            <w:r w:rsidRPr="00502332">
              <w:rPr>
                <w:rFonts w:ascii="Arial" w:hAnsi="Arial" w:cs="Arial"/>
                <w:sz w:val="24"/>
                <w:szCs w:val="24"/>
              </w:rPr>
              <w:t>21</w:t>
            </w:r>
          </w:p>
        </w:tc>
        <w:tc>
          <w:tcPr>
            <w:tcW w:w="9923" w:type="dxa"/>
            <w:gridSpan w:val="3"/>
            <w:shd w:val="clear" w:color="auto" w:fill="F2F2F2" w:themeFill="background1" w:themeFillShade="F2"/>
            <w:vAlign w:val="center"/>
          </w:tcPr>
          <w:p w14:paraId="541AC36F" w14:textId="77777777" w:rsidR="00B92A19" w:rsidRPr="00502332" w:rsidRDefault="00B92A19" w:rsidP="003E2DCA">
            <w:pPr>
              <w:spacing w:before="120" w:after="120"/>
              <w:rPr>
                <w:rFonts w:ascii="Arial" w:hAnsi="Arial" w:cs="Arial"/>
                <w:bCs/>
                <w:sz w:val="24"/>
                <w:szCs w:val="24"/>
              </w:rPr>
            </w:pPr>
            <w:r w:rsidRPr="00502332">
              <w:rPr>
                <w:rFonts w:ascii="Arial" w:hAnsi="Arial" w:cs="Arial"/>
                <w:sz w:val="24"/>
                <w:szCs w:val="24"/>
              </w:rPr>
              <w:t>If YES</w:t>
            </w:r>
            <w:r w:rsidRPr="00502332">
              <w:rPr>
                <w:rFonts w:ascii="Arial" w:hAnsi="Arial" w:cs="Arial"/>
                <w:b/>
                <w:bCs/>
                <w:sz w:val="24"/>
                <w:szCs w:val="24"/>
              </w:rPr>
              <w:t xml:space="preserve"> </w:t>
            </w:r>
            <w:r w:rsidRPr="00502332">
              <w:rPr>
                <w:rFonts w:ascii="Arial" w:hAnsi="Arial" w:cs="Arial"/>
                <w:sz w:val="24"/>
                <w:szCs w:val="24"/>
              </w:rPr>
              <w:t xml:space="preserve">to any question, please provide full details, </w:t>
            </w:r>
            <w:r w:rsidRPr="00502332">
              <w:rPr>
                <w:rFonts w:ascii="Arial" w:hAnsi="Arial" w:cs="Arial"/>
                <w:bCs/>
                <w:sz w:val="24"/>
                <w:szCs w:val="24"/>
              </w:rPr>
              <w:t>explaining how this will be conducted in accordance with the GDPR and Data Protection Act (2018) (and any international equivalents, where appropriate):</w:t>
            </w:r>
          </w:p>
        </w:tc>
      </w:tr>
      <w:tr w:rsidR="00B92A19" w:rsidRPr="00502332" w14:paraId="0CF26783" w14:textId="77777777" w:rsidTr="003E2DCA">
        <w:trPr>
          <w:trHeight w:val="403"/>
        </w:trPr>
        <w:tc>
          <w:tcPr>
            <w:tcW w:w="562" w:type="dxa"/>
            <w:vAlign w:val="center"/>
          </w:tcPr>
          <w:p w14:paraId="1C762C14" w14:textId="77777777" w:rsidR="00B92A19" w:rsidRPr="00502332" w:rsidRDefault="00B92A19" w:rsidP="003E2DCA">
            <w:pPr>
              <w:autoSpaceDE w:val="0"/>
              <w:autoSpaceDN w:val="0"/>
              <w:adjustRightInd w:val="0"/>
              <w:jc w:val="center"/>
              <w:rPr>
                <w:rFonts w:ascii="Arial" w:hAnsi="Arial" w:cs="Arial"/>
                <w:sz w:val="24"/>
                <w:szCs w:val="24"/>
              </w:rPr>
            </w:pPr>
          </w:p>
        </w:tc>
        <w:tc>
          <w:tcPr>
            <w:tcW w:w="9923" w:type="dxa"/>
            <w:gridSpan w:val="3"/>
            <w:vAlign w:val="center"/>
          </w:tcPr>
          <w:p w14:paraId="5A7C8585" w14:textId="0E40A2C5" w:rsidR="009D2097" w:rsidRPr="00502332" w:rsidRDefault="009D2097" w:rsidP="009D2097">
            <w:pPr>
              <w:rPr>
                <w:rFonts w:ascii="Arial" w:hAnsi="Arial" w:cs="Arial"/>
                <w:sz w:val="24"/>
                <w:szCs w:val="24"/>
              </w:rPr>
            </w:pPr>
            <w:r w:rsidRPr="00502332">
              <w:rPr>
                <w:rFonts w:ascii="Arial" w:hAnsi="Arial" w:cs="Arial"/>
                <w:sz w:val="24"/>
                <w:szCs w:val="24"/>
              </w:rPr>
              <w:t xml:space="preserve">All the data collected is password </w:t>
            </w:r>
            <w:r w:rsidR="00644CE4" w:rsidRPr="00502332">
              <w:rPr>
                <w:rFonts w:ascii="Arial" w:hAnsi="Arial" w:cs="Arial"/>
                <w:sz w:val="24"/>
                <w:szCs w:val="24"/>
              </w:rPr>
              <w:t>protected,</w:t>
            </w:r>
            <w:r w:rsidRPr="00502332">
              <w:rPr>
                <w:rFonts w:ascii="Arial" w:hAnsi="Arial" w:cs="Arial"/>
                <w:sz w:val="24"/>
                <w:szCs w:val="24"/>
              </w:rPr>
              <w:t xml:space="preserve"> on the university office 365, system, which will not </w:t>
            </w:r>
            <w:r w:rsidR="00984441" w:rsidRPr="00502332">
              <w:rPr>
                <w:rFonts w:ascii="Arial" w:hAnsi="Arial" w:cs="Arial"/>
                <w:sz w:val="24"/>
                <w:szCs w:val="24"/>
              </w:rPr>
              <w:t xml:space="preserve">be shared, it will be conducted in accordance with the </w:t>
            </w:r>
            <w:r w:rsidR="00B143D3" w:rsidRPr="00502332">
              <w:rPr>
                <w:rFonts w:ascii="Arial" w:hAnsi="Arial" w:cs="Arial"/>
                <w:sz w:val="24"/>
                <w:szCs w:val="24"/>
              </w:rPr>
              <w:t>GDPR,</w:t>
            </w:r>
            <w:r w:rsidR="00984441" w:rsidRPr="00502332">
              <w:rPr>
                <w:rFonts w:ascii="Arial" w:hAnsi="Arial" w:cs="Arial"/>
                <w:sz w:val="24"/>
                <w:szCs w:val="24"/>
              </w:rPr>
              <w:t xml:space="preserve"> and data protection Act 92018). </w:t>
            </w:r>
          </w:p>
          <w:p w14:paraId="7C85CBBC" w14:textId="77777777" w:rsidR="00B92A19" w:rsidRPr="00502332" w:rsidRDefault="00B92A19" w:rsidP="003E2DCA">
            <w:pPr>
              <w:autoSpaceDE w:val="0"/>
              <w:autoSpaceDN w:val="0"/>
              <w:adjustRightInd w:val="0"/>
              <w:rPr>
                <w:rFonts w:ascii="Arial" w:hAnsi="Arial" w:cs="Arial"/>
                <w:sz w:val="24"/>
                <w:szCs w:val="24"/>
              </w:rPr>
            </w:pPr>
          </w:p>
          <w:p w14:paraId="33E5EEA6" w14:textId="77777777" w:rsidR="00B92A19" w:rsidRPr="00502332" w:rsidRDefault="00B92A19" w:rsidP="003E2DCA">
            <w:pPr>
              <w:autoSpaceDE w:val="0"/>
              <w:autoSpaceDN w:val="0"/>
              <w:adjustRightInd w:val="0"/>
              <w:rPr>
                <w:rFonts w:ascii="Arial" w:hAnsi="Arial" w:cs="Arial"/>
                <w:sz w:val="24"/>
                <w:szCs w:val="24"/>
              </w:rPr>
            </w:pPr>
          </w:p>
          <w:p w14:paraId="170119D1" w14:textId="77777777" w:rsidR="00B92A19" w:rsidRPr="00502332" w:rsidRDefault="00B92A19" w:rsidP="003E2DCA">
            <w:pPr>
              <w:autoSpaceDE w:val="0"/>
              <w:autoSpaceDN w:val="0"/>
              <w:adjustRightInd w:val="0"/>
              <w:rPr>
                <w:rFonts w:ascii="Arial" w:hAnsi="Arial" w:cs="Arial"/>
                <w:sz w:val="24"/>
                <w:szCs w:val="24"/>
              </w:rPr>
            </w:pPr>
          </w:p>
          <w:p w14:paraId="204833A8"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r w:rsidR="00B92A19" w:rsidRPr="00502332" w14:paraId="5FECD123" w14:textId="77777777" w:rsidTr="003E2DCA">
        <w:trPr>
          <w:trHeight w:val="403"/>
        </w:trPr>
        <w:tc>
          <w:tcPr>
            <w:tcW w:w="562" w:type="dxa"/>
            <w:shd w:val="clear" w:color="auto" w:fill="F2F2F2" w:themeFill="background1" w:themeFillShade="F2"/>
            <w:vAlign w:val="center"/>
          </w:tcPr>
          <w:p w14:paraId="4A79B7E6"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Arial" w:hAnsi="Arial" w:cs="Arial"/>
                <w:sz w:val="24"/>
                <w:szCs w:val="24"/>
              </w:rPr>
              <w:t>22</w:t>
            </w:r>
          </w:p>
        </w:tc>
        <w:tc>
          <w:tcPr>
            <w:tcW w:w="9923" w:type="dxa"/>
            <w:gridSpan w:val="3"/>
            <w:shd w:val="clear" w:color="auto" w:fill="F2F2F2" w:themeFill="background1" w:themeFillShade="F2"/>
            <w:vAlign w:val="center"/>
          </w:tcPr>
          <w:p w14:paraId="3A90CBF2"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bCs/>
                <w:sz w:val="24"/>
                <w:szCs w:val="24"/>
              </w:rPr>
              <w:t>List all who will have access to the data generated by the research activity</w:t>
            </w:r>
            <w:r w:rsidRPr="00502332">
              <w:rPr>
                <w:rFonts w:ascii="Arial" w:hAnsi="Arial" w:cs="Arial"/>
                <w:sz w:val="24"/>
                <w:szCs w:val="24"/>
              </w:rPr>
              <w:t>:</w:t>
            </w:r>
          </w:p>
        </w:tc>
      </w:tr>
      <w:tr w:rsidR="00B92A19" w:rsidRPr="00502332" w14:paraId="74060F26" w14:textId="77777777" w:rsidTr="003E2DCA">
        <w:trPr>
          <w:trHeight w:val="403"/>
        </w:trPr>
        <w:tc>
          <w:tcPr>
            <w:tcW w:w="562" w:type="dxa"/>
            <w:vAlign w:val="center"/>
          </w:tcPr>
          <w:p w14:paraId="1B201DD5" w14:textId="77777777" w:rsidR="00B92A19" w:rsidRPr="00502332" w:rsidRDefault="00B92A19" w:rsidP="003E2DCA">
            <w:pPr>
              <w:autoSpaceDE w:val="0"/>
              <w:autoSpaceDN w:val="0"/>
              <w:adjustRightInd w:val="0"/>
              <w:jc w:val="center"/>
              <w:rPr>
                <w:rFonts w:ascii="Arial" w:hAnsi="Arial" w:cs="Arial"/>
                <w:sz w:val="24"/>
                <w:szCs w:val="24"/>
              </w:rPr>
            </w:pPr>
          </w:p>
        </w:tc>
        <w:tc>
          <w:tcPr>
            <w:tcW w:w="9923" w:type="dxa"/>
            <w:gridSpan w:val="3"/>
            <w:vAlign w:val="center"/>
          </w:tcPr>
          <w:p w14:paraId="3A25405B" w14:textId="77777777" w:rsidR="00B92A19" w:rsidRPr="00502332" w:rsidRDefault="00B92A19" w:rsidP="003E2DCA">
            <w:pPr>
              <w:autoSpaceDE w:val="0"/>
              <w:autoSpaceDN w:val="0"/>
              <w:adjustRightInd w:val="0"/>
              <w:rPr>
                <w:rFonts w:ascii="Arial" w:hAnsi="Arial" w:cs="Arial"/>
                <w:sz w:val="24"/>
                <w:szCs w:val="24"/>
              </w:rPr>
            </w:pPr>
          </w:p>
          <w:p w14:paraId="4222C3F1" w14:textId="45BFACCF" w:rsidR="00B92A19" w:rsidRPr="00502332" w:rsidRDefault="00F66603" w:rsidP="003E2DCA">
            <w:pPr>
              <w:autoSpaceDE w:val="0"/>
              <w:autoSpaceDN w:val="0"/>
              <w:adjustRightInd w:val="0"/>
              <w:rPr>
                <w:rFonts w:ascii="Arial" w:hAnsi="Arial" w:cs="Arial"/>
                <w:sz w:val="24"/>
                <w:szCs w:val="24"/>
              </w:rPr>
            </w:pPr>
            <w:r w:rsidRPr="00502332">
              <w:rPr>
                <w:rFonts w:ascii="Arial" w:hAnsi="Arial" w:cs="Arial"/>
                <w:sz w:val="24"/>
                <w:szCs w:val="24"/>
              </w:rPr>
              <w:t xml:space="preserve">The researcher, the supervisor and possibility an external examiner. </w:t>
            </w:r>
          </w:p>
          <w:p w14:paraId="4AC3C912" w14:textId="77777777" w:rsidR="00B92A19" w:rsidRPr="00502332" w:rsidRDefault="00B92A19" w:rsidP="003E2DCA">
            <w:pPr>
              <w:autoSpaceDE w:val="0"/>
              <w:autoSpaceDN w:val="0"/>
              <w:adjustRightInd w:val="0"/>
              <w:rPr>
                <w:rFonts w:ascii="Arial" w:hAnsi="Arial" w:cs="Arial"/>
                <w:sz w:val="24"/>
                <w:szCs w:val="24"/>
              </w:rPr>
            </w:pPr>
          </w:p>
          <w:p w14:paraId="54058D2E"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r w:rsidR="00B92A19" w:rsidRPr="00502332" w14:paraId="77D1C918" w14:textId="77777777" w:rsidTr="003E2DCA">
        <w:trPr>
          <w:trHeight w:val="403"/>
        </w:trPr>
        <w:tc>
          <w:tcPr>
            <w:tcW w:w="562" w:type="dxa"/>
            <w:shd w:val="clear" w:color="auto" w:fill="F2F2F2" w:themeFill="background1" w:themeFillShade="F2"/>
            <w:vAlign w:val="center"/>
          </w:tcPr>
          <w:p w14:paraId="27802529"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Arial" w:hAnsi="Arial" w:cs="Arial"/>
                <w:sz w:val="24"/>
                <w:szCs w:val="24"/>
              </w:rPr>
              <w:t>23</w:t>
            </w:r>
          </w:p>
        </w:tc>
        <w:tc>
          <w:tcPr>
            <w:tcW w:w="9923" w:type="dxa"/>
            <w:gridSpan w:val="3"/>
            <w:shd w:val="clear" w:color="auto" w:fill="F2F2F2" w:themeFill="background1" w:themeFillShade="F2"/>
          </w:tcPr>
          <w:p w14:paraId="7A1E4F36"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bCs/>
                <w:sz w:val="24"/>
                <w:szCs w:val="24"/>
              </w:rPr>
              <w:t>List who will have control of, and act as custodian(s) for, data generated by the research activity</w:t>
            </w:r>
            <w:r w:rsidRPr="00502332">
              <w:rPr>
                <w:rFonts w:ascii="Arial" w:hAnsi="Arial" w:cs="Arial"/>
                <w:sz w:val="24"/>
                <w:szCs w:val="24"/>
              </w:rPr>
              <w:t>:</w:t>
            </w:r>
          </w:p>
        </w:tc>
      </w:tr>
      <w:tr w:rsidR="00B92A19" w:rsidRPr="00502332" w14:paraId="02F80A93" w14:textId="77777777" w:rsidTr="003E2DCA">
        <w:trPr>
          <w:trHeight w:val="403"/>
        </w:trPr>
        <w:tc>
          <w:tcPr>
            <w:tcW w:w="562" w:type="dxa"/>
            <w:vAlign w:val="center"/>
          </w:tcPr>
          <w:p w14:paraId="461C8EEF" w14:textId="77777777" w:rsidR="00B92A19" w:rsidRPr="00502332" w:rsidRDefault="00B92A19" w:rsidP="003E2DCA">
            <w:pPr>
              <w:autoSpaceDE w:val="0"/>
              <w:autoSpaceDN w:val="0"/>
              <w:adjustRightInd w:val="0"/>
              <w:jc w:val="center"/>
              <w:rPr>
                <w:rFonts w:ascii="Arial" w:hAnsi="Arial" w:cs="Arial"/>
                <w:sz w:val="24"/>
                <w:szCs w:val="24"/>
              </w:rPr>
            </w:pPr>
          </w:p>
        </w:tc>
        <w:tc>
          <w:tcPr>
            <w:tcW w:w="9923" w:type="dxa"/>
            <w:gridSpan w:val="3"/>
          </w:tcPr>
          <w:p w14:paraId="50A45258" w14:textId="77777777" w:rsidR="00B92A19" w:rsidRPr="00502332" w:rsidRDefault="00B92A19" w:rsidP="003E2DCA">
            <w:pPr>
              <w:autoSpaceDE w:val="0"/>
              <w:autoSpaceDN w:val="0"/>
              <w:adjustRightInd w:val="0"/>
              <w:rPr>
                <w:rFonts w:ascii="Arial" w:hAnsi="Arial" w:cs="Arial"/>
                <w:sz w:val="24"/>
                <w:szCs w:val="24"/>
              </w:rPr>
            </w:pPr>
          </w:p>
          <w:p w14:paraId="5088CBF1" w14:textId="77777777" w:rsidR="00F66603" w:rsidRPr="00502332" w:rsidRDefault="00F66603" w:rsidP="00F66603">
            <w:pPr>
              <w:autoSpaceDE w:val="0"/>
              <w:autoSpaceDN w:val="0"/>
              <w:adjustRightInd w:val="0"/>
              <w:rPr>
                <w:rFonts w:ascii="Arial" w:hAnsi="Arial" w:cs="Arial"/>
                <w:sz w:val="24"/>
                <w:szCs w:val="24"/>
              </w:rPr>
            </w:pPr>
            <w:r w:rsidRPr="00502332">
              <w:rPr>
                <w:rFonts w:ascii="Arial" w:hAnsi="Arial" w:cs="Arial"/>
                <w:sz w:val="24"/>
                <w:szCs w:val="24"/>
              </w:rPr>
              <w:t xml:space="preserve">The researcher, the supervisor and possibility an external examiner. </w:t>
            </w:r>
          </w:p>
          <w:p w14:paraId="4AF7ECE9" w14:textId="61DC03C0" w:rsidR="00B92A19" w:rsidRPr="00502332" w:rsidRDefault="00B92A19" w:rsidP="003E2DCA">
            <w:pPr>
              <w:autoSpaceDE w:val="0"/>
              <w:autoSpaceDN w:val="0"/>
              <w:adjustRightInd w:val="0"/>
              <w:rPr>
                <w:rFonts w:ascii="Arial" w:hAnsi="Arial" w:cs="Arial"/>
                <w:sz w:val="24"/>
                <w:szCs w:val="24"/>
              </w:rPr>
            </w:pPr>
          </w:p>
          <w:p w14:paraId="2448728D" w14:textId="77777777" w:rsidR="00B92A19" w:rsidRPr="00502332" w:rsidRDefault="00B92A19" w:rsidP="003E2DCA">
            <w:pPr>
              <w:autoSpaceDE w:val="0"/>
              <w:autoSpaceDN w:val="0"/>
              <w:adjustRightInd w:val="0"/>
              <w:rPr>
                <w:rFonts w:ascii="Arial" w:hAnsi="Arial" w:cs="Arial"/>
                <w:sz w:val="24"/>
                <w:szCs w:val="24"/>
              </w:rPr>
            </w:pPr>
          </w:p>
          <w:p w14:paraId="0A5F3EC7"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r w:rsidR="00B92A19" w:rsidRPr="00502332" w14:paraId="68D17233" w14:textId="77777777" w:rsidTr="003E2DCA">
        <w:trPr>
          <w:trHeight w:val="403"/>
        </w:trPr>
        <w:tc>
          <w:tcPr>
            <w:tcW w:w="562" w:type="dxa"/>
            <w:shd w:val="clear" w:color="auto" w:fill="F2F2F2" w:themeFill="background1" w:themeFillShade="F2"/>
            <w:vAlign w:val="center"/>
          </w:tcPr>
          <w:p w14:paraId="00BA5850" w14:textId="77777777" w:rsidR="00B92A19" w:rsidRPr="00502332" w:rsidRDefault="00B92A19" w:rsidP="003E2DCA">
            <w:pPr>
              <w:autoSpaceDE w:val="0"/>
              <w:autoSpaceDN w:val="0"/>
              <w:adjustRightInd w:val="0"/>
              <w:jc w:val="center"/>
              <w:rPr>
                <w:rFonts w:ascii="Arial" w:hAnsi="Arial" w:cs="Arial"/>
                <w:bCs/>
                <w:sz w:val="24"/>
                <w:szCs w:val="24"/>
              </w:rPr>
            </w:pPr>
            <w:r w:rsidRPr="00502332">
              <w:rPr>
                <w:rFonts w:ascii="Arial" w:hAnsi="Arial" w:cs="Arial"/>
                <w:sz w:val="24"/>
                <w:szCs w:val="24"/>
              </w:rPr>
              <w:t>24</w:t>
            </w:r>
          </w:p>
        </w:tc>
        <w:tc>
          <w:tcPr>
            <w:tcW w:w="9923" w:type="dxa"/>
            <w:gridSpan w:val="3"/>
            <w:shd w:val="clear" w:color="auto" w:fill="F2F2F2" w:themeFill="background1" w:themeFillShade="F2"/>
          </w:tcPr>
          <w:p w14:paraId="07DA9D4E" w14:textId="0EC6C23E"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t>
            </w:r>
            <w:r w:rsidR="00F66603" w:rsidRPr="00502332">
              <w:rPr>
                <w:rFonts w:ascii="Arial" w:hAnsi="Arial" w:cs="Arial"/>
                <w:bCs/>
                <w:sz w:val="24"/>
                <w:szCs w:val="24"/>
              </w:rPr>
              <w:t>why</w:t>
            </w:r>
            <w:r w:rsidRPr="00502332">
              <w:rPr>
                <w:rFonts w:ascii="Arial" w:hAnsi="Arial" w:cs="Arial"/>
                <w:bCs/>
                <w:sz w:val="24"/>
                <w:szCs w:val="24"/>
              </w:rPr>
              <w:t xml:space="preserve">.  </w:t>
            </w:r>
          </w:p>
        </w:tc>
      </w:tr>
      <w:tr w:rsidR="00B92A19" w:rsidRPr="00502332" w14:paraId="584EB77C" w14:textId="77777777" w:rsidTr="003E2DCA">
        <w:trPr>
          <w:trHeight w:val="403"/>
        </w:trPr>
        <w:tc>
          <w:tcPr>
            <w:tcW w:w="562" w:type="dxa"/>
            <w:vAlign w:val="center"/>
          </w:tcPr>
          <w:p w14:paraId="4616F66F" w14:textId="77777777" w:rsidR="00B92A19" w:rsidRPr="00502332" w:rsidRDefault="00B92A19" w:rsidP="003E2DCA">
            <w:pPr>
              <w:autoSpaceDE w:val="0"/>
              <w:autoSpaceDN w:val="0"/>
              <w:adjustRightInd w:val="0"/>
              <w:jc w:val="center"/>
              <w:rPr>
                <w:rFonts w:ascii="Arial" w:hAnsi="Arial" w:cs="Arial"/>
                <w:sz w:val="24"/>
                <w:szCs w:val="24"/>
              </w:rPr>
            </w:pPr>
          </w:p>
        </w:tc>
        <w:tc>
          <w:tcPr>
            <w:tcW w:w="9923" w:type="dxa"/>
            <w:gridSpan w:val="3"/>
          </w:tcPr>
          <w:p w14:paraId="79F8DF8E" w14:textId="77777777" w:rsidR="00B92A19" w:rsidRPr="00502332" w:rsidRDefault="00B92A19" w:rsidP="003E2DCA">
            <w:pPr>
              <w:autoSpaceDE w:val="0"/>
              <w:autoSpaceDN w:val="0"/>
              <w:adjustRightInd w:val="0"/>
              <w:rPr>
                <w:rFonts w:ascii="Arial" w:hAnsi="Arial" w:cs="Arial"/>
                <w:sz w:val="24"/>
                <w:szCs w:val="24"/>
              </w:rPr>
            </w:pPr>
          </w:p>
          <w:p w14:paraId="5BA5459E" w14:textId="3561E445" w:rsidR="00B92A19" w:rsidRPr="00502332" w:rsidRDefault="00F66603" w:rsidP="003E2DCA">
            <w:pPr>
              <w:autoSpaceDE w:val="0"/>
              <w:autoSpaceDN w:val="0"/>
              <w:adjustRightInd w:val="0"/>
              <w:rPr>
                <w:rFonts w:ascii="Arial" w:hAnsi="Arial" w:cs="Arial"/>
                <w:sz w:val="24"/>
                <w:szCs w:val="24"/>
              </w:rPr>
            </w:pPr>
            <w:r w:rsidRPr="00502332">
              <w:rPr>
                <w:rFonts w:ascii="Arial" w:hAnsi="Arial" w:cs="Arial"/>
                <w:sz w:val="24"/>
                <w:szCs w:val="24"/>
              </w:rPr>
              <w:t xml:space="preserve">All data will be password protected and encrypted on the cloud storage on the university office 365, SharePoint system, which will not be shared. The data will be stored until completion of the project and then destroyed. </w:t>
            </w:r>
          </w:p>
          <w:p w14:paraId="6E6CA220" w14:textId="77777777" w:rsidR="00B92A19" w:rsidRPr="00502332" w:rsidRDefault="00B92A19" w:rsidP="003E2DCA">
            <w:pPr>
              <w:autoSpaceDE w:val="0"/>
              <w:autoSpaceDN w:val="0"/>
              <w:adjustRightInd w:val="0"/>
              <w:rPr>
                <w:rFonts w:ascii="Arial" w:hAnsi="Arial" w:cs="Arial"/>
                <w:sz w:val="24"/>
                <w:szCs w:val="24"/>
              </w:rPr>
            </w:pPr>
          </w:p>
          <w:p w14:paraId="58949CC3"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i/>
                <w:color w:val="808080"/>
                <w:sz w:val="24"/>
                <w:szCs w:val="24"/>
              </w:rPr>
              <w:t>(this box should expand as you type)</w:t>
            </w:r>
          </w:p>
        </w:tc>
      </w:tr>
      <w:tr w:rsidR="00B92A19" w:rsidRPr="00502332" w14:paraId="297AD189" w14:textId="77777777" w:rsidTr="003E2DCA">
        <w:trPr>
          <w:trHeight w:val="403"/>
        </w:trPr>
        <w:tc>
          <w:tcPr>
            <w:tcW w:w="562" w:type="dxa"/>
            <w:shd w:val="clear" w:color="auto" w:fill="F2F2F2" w:themeFill="background1" w:themeFillShade="F2"/>
            <w:vAlign w:val="center"/>
          </w:tcPr>
          <w:p w14:paraId="5EE1F74C" w14:textId="77777777" w:rsidR="00B92A19" w:rsidRPr="00502332" w:rsidRDefault="00B92A19" w:rsidP="003E2DCA">
            <w:pPr>
              <w:autoSpaceDE w:val="0"/>
              <w:autoSpaceDN w:val="0"/>
              <w:adjustRightInd w:val="0"/>
              <w:jc w:val="center"/>
              <w:rPr>
                <w:rFonts w:ascii="Arial" w:hAnsi="Arial" w:cs="Arial"/>
                <w:sz w:val="24"/>
                <w:szCs w:val="24"/>
              </w:rPr>
            </w:pPr>
            <w:r w:rsidRPr="00502332">
              <w:rPr>
                <w:rFonts w:ascii="Arial" w:hAnsi="Arial" w:cs="Arial"/>
                <w:sz w:val="24"/>
                <w:szCs w:val="24"/>
              </w:rPr>
              <w:t>25</w:t>
            </w:r>
          </w:p>
        </w:tc>
        <w:tc>
          <w:tcPr>
            <w:tcW w:w="9923" w:type="dxa"/>
            <w:gridSpan w:val="3"/>
            <w:shd w:val="clear" w:color="auto" w:fill="F2F2F2" w:themeFill="background1" w:themeFillShade="F2"/>
          </w:tcPr>
          <w:p w14:paraId="1DD903FD" w14:textId="77777777" w:rsidR="00B92A19" w:rsidRPr="00502332" w:rsidRDefault="00B92A19" w:rsidP="003E2DCA">
            <w:pPr>
              <w:autoSpaceDE w:val="0"/>
              <w:autoSpaceDN w:val="0"/>
              <w:adjustRightInd w:val="0"/>
              <w:rPr>
                <w:rFonts w:ascii="Arial" w:hAnsi="Arial" w:cs="Arial"/>
                <w:sz w:val="24"/>
                <w:szCs w:val="24"/>
              </w:rPr>
            </w:pPr>
            <w:r w:rsidRPr="00502332">
              <w:rPr>
                <w:rFonts w:ascii="Arial" w:hAnsi="Arial" w:cs="Arial"/>
                <w:sz w:val="24"/>
                <w:szCs w:val="24"/>
              </w:rPr>
              <w:t xml:space="preserve">Please indicate if your data will be stored in the UWTSD Research Data Repository (see </w:t>
            </w:r>
            <w:hyperlink r:id="rId26" w:history="1">
              <w:r w:rsidRPr="00502332">
                <w:rPr>
                  <w:rStyle w:val="Hyperlink"/>
                  <w:rFonts w:ascii="Arial" w:hAnsi="Arial" w:cs="Arial"/>
                  <w:color w:val="000000"/>
                  <w:sz w:val="24"/>
                  <w:szCs w:val="24"/>
                </w:rPr>
                <w:t>https://researchdata.uwtsd.ac.uk/</w:t>
              </w:r>
            </w:hyperlink>
            <w:r w:rsidRPr="00502332">
              <w:rPr>
                <w:rFonts w:ascii="Arial" w:hAnsi="Arial" w:cs="Arial"/>
                <w:color w:val="000000"/>
                <w:sz w:val="24"/>
                <w:szCs w:val="24"/>
              </w:rPr>
              <w:t xml:space="preserve"> ).   If so please explain. (</w:t>
            </w:r>
            <w:r w:rsidRPr="00502332">
              <w:rPr>
                <w:rFonts w:ascii="Arial" w:hAnsi="Arial" w:cs="Arial"/>
                <w:i/>
                <w:color w:val="000000"/>
                <w:sz w:val="24"/>
                <w:szCs w:val="24"/>
              </w:rPr>
              <w:t>Most relevant to academic staff)</w:t>
            </w:r>
            <w:r w:rsidRPr="00502332">
              <w:rPr>
                <w:rFonts w:ascii="Arial" w:hAnsi="Arial" w:cs="Arial"/>
                <w:color w:val="000000"/>
                <w:sz w:val="24"/>
                <w:szCs w:val="24"/>
              </w:rPr>
              <w:t xml:space="preserve"> </w:t>
            </w:r>
          </w:p>
        </w:tc>
      </w:tr>
      <w:tr w:rsidR="00B92A19" w:rsidRPr="00A42F82" w14:paraId="0D561213" w14:textId="77777777" w:rsidTr="003E2DCA">
        <w:trPr>
          <w:trHeight w:val="403"/>
        </w:trPr>
        <w:tc>
          <w:tcPr>
            <w:tcW w:w="562" w:type="dxa"/>
            <w:vAlign w:val="center"/>
          </w:tcPr>
          <w:p w14:paraId="67C53954" w14:textId="77777777" w:rsidR="00B92A19" w:rsidRPr="00A42F82" w:rsidRDefault="00B92A19" w:rsidP="003E2DCA">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A42F82" w:rsidRDefault="00B92A19" w:rsidP="003E2DCA">
            <w:pPr>
              <w:autoSpaceDE w:val="0"/>
              <w:autoSpaceDN w:val="0"/>
              <w:adjustRightInd w:val="0"/>
              <w:rPr>
                <w:rFonts w:ascii="Arial" w:hAnsi="Arial" w:cs="Arial"/>
                <w:sz w:val="22"/>
                <w:szCs w:val="22"/>
              </w:rPr>
            </w:pPr>
          </w:p>
          <w:p w14:paraId="570EF869" w14:textId="77777777" w:rsidR="00B92A19" w:rsidRPr="00A42F82" w:rsidRDefault="00B92A19" w:rsidP="003E2DCA">
            <w:pPr>
              <w:autoSpaceDE w:val="0"/>
              <w:autoSpaceDN w:val="0"/>
              <w:adjustRightInd w:val="0"/>
              <w:rPr>
                <w:rFonts w:ascii="Arial" w:hAnsi="Arial" w:cs="Arial"/>
                <w:sz w:val="22"/>
                <w:szCs w:val="22"/>
              </w:rPr>
            </w:pPr>
          </w:p>
          <w:p w14:paraId="745CAB0F" w14:textId="77777777" w:rsidR="00B92A19" w:rsidRPr="00A42F82" w:rsidRDefault="00B92A19" w:rsidP="003E2DCA">
            <w:pPr>
              <w:autoSpaceDE w:val="0"/>
              <w:autoSpaceDN w:val="0"/>
              <w:adjustRightInd w:val="0"/>
              <w:rPr>
                <w:rFonts w:ascii="Arial" w:hAnsi="Arial" w:cs="Arial"/>
                <w:sz w:val="22"/>
                <w:szCs w:val="22"/>
              </w:rPr>
            </w:pPr>
          </w:p>
          <w:p w14:paraId="221B5344" w14:textId="77777777" w:rsidR="00B92A19" w:rsidRPr="00A42F82" w:rsidRDefault="00B92A19" w:rsidP="003E2DC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323E21FC" w14:textId="77777777" w:rsidTr="003E2DCA">
        <w:trPr>
          <w:trHeight w:val="606"/>
        </w:trPr>
        <w:tc>
          <w:tcPr>
            <w:tcW w:w="562" w:type="dxa"/>
            <w:shd w:val="clear" w:color="auto" w:fill="F2F2F2" w:themeFill="background1" w:themeFillShade="F2"/>
            <w:vAlign w:val="center"/>
          </w:tcPr>
          <w:p w14:paraId="3A00297C" w14:textId="77777777" w:rsidR="00B92A19" w:rsidRPr="00A42F82" w:rsidRDefault="00B92A19" w:rsidP="003E2DCA">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3E2DCA">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3E2DC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2EACCCCD" w:rsidR="00B92A19" w:rsidRPr="00A42F82" w:rsidRDefault="00000000" w:rsidP="003E2DC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66603">
                  <w:rPr>
                    <w:rFonts w:ascii="MS Gothic" w:eastAsia="MS Gothic" w:hAnsi="MS Gothic" w:cs="Arial" w:hint="eastAsia"/>
                  </w:rPr>
                  <w:t>☒</w:t>
                </w:r>
              </w:sdtContent>
            </w:sdt>
          </w:p>
        </w:tc>
      </w:tr>
      <w:tr w:rsidR="00B92A19" w:rsidRPr="00A42F82" w14:paraId="1D516724" w14:textId="77777777" w:rsidTr="003E2DCA">
        <w:trPr>
          <w:trHeight w:val="632"/>
        </w:trPr>
        <w:tc>
          <w:tcPr>
            <w:tcW w:w="562" w:type="dxa"/>
            <w:shd w:val="clear" w:color="auto" w:fill="F2F2F2" w:themeFill="background1" w:themeFillShade="F2"/>
            <w:vAlign w:val="center"/>
          </w:tcPr>
          <w:p w14:paraId="14AA8DF3" w14:textId="77777777" w:rsidR="00B92A19" w:rsidRPr="00A42F82" w:rsidRDefault="00B92A19" w:rsidP="003E2DCA">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3E2DCA">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3E2DC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5A26AFAB" w:rsidR="00B92A19" w:rsidRPr="00A42F82" w:rsidRDefault="00000000" w:rsidP="003E2DC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66603">
                  <w:rPr>
                    <w:rFonts w:ascii="MS Gothic" w:eastAsia="MS Gothic" w:hAnsi="MS Gothic" w:cs="Arial" w:hint="eastAsia"/>
                  </w:rPr>
                  <w:t>☒</w:t>
                </w:r>
              </w:sdtContent>
            </w:sdt>
          </w:p>
        </w:tc>
      </w:tr>
    </w:tbl>
    <w:p w14:paraId="56EE9E14" w14:textId="77777777" w:rsidR="00B92A19" w:rsidRPr="00A42F82" w:rsidRDefault="00B92A19" w:rsidP="003E2DCA">
      <w:pPr>
        <w:rPr>
          <w:rFonts w:ascii="Arial" w:hAnsi="Arial" w:cs="Arial"/>
          <w:b/>
          <w:bCs/>
        </w:rPr>
      </w:pPr>
    </w:p>
    <w:p w14:paraId="1B33427B" w14:textId="77777777" w:rsidR="00B92A19" w:rsidRPr="00A42F82" w:rsidRDefault="00B92A19" w:rsidP="003E2DCA">
      <w:pPr>
        <w:rPr>
          <w:rFonts w:ascii="Arial" w:hAnsi="Arial" w:cs="Arial"/>
          <w:b/>
          <w:bCs/>
        </w:rPr>
      </w:pPr>
      <w:r w:rsidRPr="00A42F82">
        <w:rPr>
          <w:rFonts w:ascii="Arial" w:hAnsi="Arial" w:cs="Arial"/>
          <w:b/>
          <w:bCs/>
        </w:rPr>
        <w:br w:type="page"/>
      </w:r>
    </w:p>
    <w:p w14:paraId="188A1AAA" w14:textId="77777777" w:rsidR="00B92A19" w:rsidRPr="00A42F82" w:rsidRDefault="00B92A19" w:rsidP="003E2DCA">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3E2DCA">
        <w:trPr>
          <w:trHeight w:val="1807"/>
        </w:trPr>
        <w:tc>
          <w:tcPr>
            <w:tcW w:w="554" w:type="dxa"/>
            <w:shd w:val="clear" w:color="auto" w:fill="F2F2F2" w:themeFill="background1" w:themeFillShade="F2"/>
            <w:vAlign w:val="center"/>
          </w:tcPr>
          <w:p w14:paraId="052DA528" w14:textId="77777777" w:rsidR="00B92A19" w:rsidRPr="00A42F82" w:rsidRDefault="00B92A19" w:rsidP="003E2DCA">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3E2DCA">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3E2DCA">
            <w:pPr>
              <w:jc w:val="both"/>
              <w:rPr>
                <w:rFonts w:ascii="Arial" w:hAnsi="Arial" w:cs="Arial"/>
                <w:b/>
                <w:bCs/>
                <w:color w:val="000000"/>
              </w:rPr>
            </w:pPr>
          </w:p>
          <w:p w14:paraId="2778F7CB" w14:textId="77777777" w:rsidR="00B92A19" w:rsidRPr="00A42F82" w:rsidRDefault="00B92A19" w:rsidP="003E2DCA">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8"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3E2DC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3E2DCA">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3E2DCA">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6E9CD6D0" w:rsidR="00B92A19" w:rsidRPr="0034519E" w:rsidRDefault="003936E7" w:rsidP="003E2DCA">
            <w:pPr>
              <w:spacing w:before="100" w:beforeAutospacing="1" w:after="100" w:afterAutospacing="1"/>
              <w:rPr>
                <w:rFonts w:ascii="Rage Italic" w:hAnsi="Rage Italic" w:cs="Arial"/>
                <w:sz w:val="32"/>
                <w:szCs w:val="32"/>
              </w:rPr>
            </w:pPr>
            <w:r w:rsidRPr="0034519E">
              <w:rPr>
                <w:rFonts w:ascii="Rage Italic" w:hAnsi="Rage Italic" w:cs="Arial"/>
                <w:sz w:val="32"/>
                <w:szCs w:val="32"/>
              </w:rPr>
              <w:t xml:space="preserve">Denise Jones </w:t>
            </w:r>
          </w:p>
        </w:tc>
        <w:tc>
          <w:tcPr>
            <w:tcW w:w="2139" w:type="dxa"/>
            <w:vAlign w:val="center"/>
          </w:tcPr>
          <w:p w14:paraId="529D7330" w14:textId="50467763" w:rsidR="00B92A19" w:rsidRPr="00A42F82" w:rsidRDefault="00B92A19" w:rsidP="003E2DCA">
            <w:pPr>
              <w:spacing w:before="100" w:beforeAutospacing="1" w:after="100" w:afterAutospacing="1"/>
              <w:rPr>
                <w:rFonts w:ascii="Arial" w:hAnsi="Arial" w:cs="Arial"/>
                <w:b/>
                <w:bCs/>
              </w:rPr>
            </w:pPr>
            <w:r w:rsidRPr="00A42F82">
              <w:rPr>
                <w:rFonts w:ascii="Arial" w:hAnsi="Arial" w:cs="Arial"/>
                <w:b/>
                <w:bCs/>
              </w:rPr>
              <w:t>Date:</w:t>
            </w:r>
            <w:r w:rsidR="0034519E">
              <w:rPr>
                <w:rFonts w:ascii="Arial" w:hAnsi="Arial" w:cs="Arial"/>
                <w:b/>
                <w:bCs/>
              </w:rPr>
              <w:t>30.04.26</w:t>
            </w:r>
          </w:p>
          <w:p w14:paraId="7D58CE87" w14:textId="77777777" w:rsidR="00B92A19" w:rsidRPr="00A42F82" w:rsidRDefault="00B92A19" w:rsidP="003E2DCA">
            <w:pPr>
              <w:spacing w:before="100" w:beforeAutospacing="1" w:after="100" w:afterAutospacing="1"/>
              <w:rPr>
                <w:rFonts w:ascii="Arial" w:hAnsi="Arial" w:cs="Arial"/>
              </w:rPr>
            </w:pPr>
          </w:p>
        </w:tc>
      </w:tr>
    </w:tbl>
    <w:p w14:paraId="10086317" w14:textId="77777777" w:rsidR="00B92A19" w:rsidRPr="00A42F82" w:rsidRDefault="00B92A19" w:rsidP="003E2DCA">
      <w:pPr>
        <w:rPr>
          <w:rFonts w:ascii="Arial" w:hAnsi="Arial" w:cs="Arial"/>
        </w:rPr>
      </w:pPr>
    </w:p>
    <w:p w14:paraId="2CCE24DA" w14:textId="77777777" w:rsidR="00B92A19" w:rsidRPr="00A42F82" w:rsidRDefault="00B92A19" w:rsidP="003E2DCA">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3E2DCA">
        <w:trPr>
          <w:trHeight w:val="346"/>
        </w:trPr>
        <w:tc>
          <w:tcPr>
            <w:tcW w:w="365" w:type="pct"/>
            <w:shd w:val="clear" w:color="auto" w:fill="F2F2F2" w:themeFill="background1" w:themeFillShade="F2"/>
            <w:vAlign w:val="center"/>
          </w:tcPr>
          <w:p w14:paraId="7B687B36" w14:textId="77777777" w:rsidR="00B92A19" w:rsidRPr="00A42F82" w:rsidRDefault="00B92A19" w:rsidP="003E2DCA">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3E2DCA">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5D2EB974" w14:textId="77777777" w:rsidR="00B92A19" w:rsidRPr="00A42F82" w:rsidRDefault="00B92A19" w:rsidP="003E2DCA">
            <w:pPr>
              <w:pStyle w:val="ListParagraph"/>
              <w:ind w:left="0"/>
              <w:rPr>
                <w:rFonts w:ascii="Arial" w:hAnsi="Arial" w:cs="Arial"/>
              </w:rPr>
            </w:pPr>
          </w:p>
        </w:tc>
        <w:tc>
          <w:tcPr>
            <w:tcW w:w="1014" w:type="pct"/>
            <w:vMerge w:val="restart"/>
          </w:tcPr>
          <w:p w14:paraId="648D9026" w14:textId="77777777" w:rsidR="00B92A19" w:rsidRPr="00A42F82" w:rsidRDefault="00B92A19" w:rsidP="003E2DCA">
            <w:pPr>
              <w:pStyle w:val="ListParagraph"/>
              <w:ind w:left="0"/>
              <w:rPr>
                <w:rFonts w:ascii="Arial" w:hAnsi="Arial" w:cs="Arial"/>
              </w:rPr>
            </w:pPr>
            <w:r w:rsidRPr="00A42F82">
              <w:rPr>
                <w:rFonts w:ascii="Arial" w:hAnsi="Arial" w:cs="Arial"/>
                <w:b/>
                <w:bCs/>
              </w:rPr>
              <w:t>Date:</w:t>
            </w:r>
          </w:p>
        </w:tc>
      </w:tr>
      <w:tr w:rsidR="00B92A19" w:rsidRPr="00A42F82" w14:paraId="6960E714" w14:textId="77777777" w:rsidTr="003E2DCA">
        <w:trPr>
          <w:trHeight w:val="347"/>
        </w:trPr>
        <w:tc>
          <w:tcPr>
            <w:tcW w:w="365" w:type="pct"/>
            <w:shd w:val="clear" w:color="auto" w:fill="F2F2F2" w:themeFill="background1" w:themeFillShade="F2"/>
            <w:vAlign w:val="center"/>
          </w:tcPr>
          <w:p w14:paraId="19FCA377" w14:textId="77777777" w:rsidR="00B92A19" w:rsidRPr="00A42F82" w:rsidRDefault="00B92A19" w:rsidP="003E2DCA">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3E2DCA">
            <w:pPr>
              <w:pStyle w:val="ListParagraph"/>
              <w:ind w:left="0"/>
              <w:rPr>
                <w:rFonts w:ascii="Arial" w:hAnsi="Arial" w:cs="Arial"/>
              </w:rPr>
            </w:pPr>
            <w:r w:rsidRPr="00A42F82">
              <w:rPr>
                <w:rFonts w:ascii="Arial" w:hAnsi="Arial" w:cs="Arial"/>
              </w:rPr>
              <w:t>Signature:</w:t>
            </w:r>
          </w:p>
        </w:tc>
        <w:tc>
          <w:tcPr>
            <w:tcW w:w="2176" w:type="pct"/>
            <w:vAlign w:val="center"/>
          </w:tcPr>
          <w:p w14:paraId="0A80821F" w14:textId="77777777" w:rsidR="00B92A19" w:rsidRPr="00A42F82" w:rsidRDefault="00B92A19" w:rsidP="003E2DCA">
            <w:pPr>
              <w:pStyle w:val="ListParagraph"/>
              <w:ind w:left="0"/>
              <w:rPr>
                <w:rFonts w:ascii="Arial" w:hAnsi="Arial" w:cs="Arial"/>
              </w:rPr>
            </w:pPr>
          </w:p>
          <w:p w14:paraId="7F0C9A74" w14:textId="77777777" w:rsidR="00B92A19" w:rsidRPr="00A42F82" w:rsidRDefault="00B92A19" w:rsidP="003E2DCA">
            <w:pPr>
              <w:pStyle w:val="ListParagraph"/>
              <w:ind w:left="0"/>
              <w:rPr>
                <w:rFonts w:ascii="Arial" w:hAnsi="Arial" w:cs="Arial"/>
              </w:rPr>
            </w:pPr>
          </w:p>
        </w:tc>
        <w:tc>
          <w:tcPr>
            <w:tcW w:w="1014" w:type="pct"/>
            <w:vMerge/>
            <w:vAlign w:val="center"/>
          </w:tcPr>
          <w:p w14:paraId="218E4103" w14:textId="77777777" w:rsidR="00B92A19" w:rsidRPr="00A42F82" w:rsidRDefault="00B92A19" w:rsidP="003E2DCA">
            <w:pPr>
              <w:pStyle w:val="ListParagraph"/>
              <w:ind w:left="0"/>
              <w:rPr>
                <w:rFonts w:ascii="Arial" w:hAnsi="Arial" w:cs="Arial"/>
              </w:rPr>
            </w:pPr>
          </w:p>
        </w:tc>
      </w:tr>
    </w:tbl>
    <w:p w14:paraId="458DE60C" w14:textId="77777777" w:rsidR="00B92A19" w:rsidRDefault="00B92A19" w:rsidP="003E2DCA">
      <w:pPr>
        <w:rPr>
          <w:rFonts w:ascii="Arial" w:hAnsi="Arial" w:cs="Arial"/>
        </w:rPr>
      </w:pPr>
    </w:p>
    <w:p w14:paraId="6FBF36E5" w14:textId="77777777" w:rsidR="00B92A19" w:rsidRPr="00A42F82" w:rsidRDefault="00B92A19" w:rsidP="003E2DCA">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3E2DCA">
        <w:trPr>
          <w:trHeight w:val="346"/>
        </w:trPr>
        <w:tc>
          <w:tcPr>
            <w:tcW w:w="366" w:type="pct"/>
            <w:shd w:val="clear" w:color="auto" w:fill="F2F2F2" w:themeFill="background1" w:themeFillShade="F2"/>
            <w:vAlign w:val="center"/>
          </w:tcPr>
          <w:p w14:paraId="15A9D58C" w14:textId="77777777" w:rsidR="00B92A19" w:rsidRPr="00A42F82" w:rsidRDefault="00B92A19" w:rsidP="003E2DCA">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3E2DCA">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7B1FA3" w14:textId="77777777" w:rsidR="00B92A19" w:rsidRPr="00A42F82" w:rsidRDefault="00B92A19" w:rsidP="003E2DCA">
            <w:pPr>
              <w:pStyle w:val="ListParagraph"/>
              <w:ind w:left="0"/>
              <w:rPr>
                <w:rFonts w:ascii="Arial" w:hAnsi="Arial" w:cs="Arial"/>
              </w:rPr>
            </w:pPr>
          </w:p>
        </w:tc>
        <w:tc>
          <w:tcPr>
            <w:tcW w:w="1013" w:type="pct"/>
            <w:vMerge w:val="restart"/>
          </w:tcPr>
          <w:p w14:paraId="7C798E65" w14:textId="77777777" w:rsidR="00B92A19" w:rsidRPr="00A42F82" w:rsidRDefault="00B92A19" w:rsidP="003E2DCA">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3E2DCA">
        <w:trPr>
          <w:trHeight w:val="347"/>
        </w:trPr>
        <w:tc>
          <w:tcPr>
            <w:tcW w:w="366" w:type="pct"/>
            <w:shd w:val="clear" w:color="auto" w:fill="F2F2F2" w:themeFill="background1" w:themeFillShade="F2"/>
            <w:vAlign w:val="center"/>
          </w:tcPr>
          <w:p w14:paraId="0E944587" w14:textId="77777777" w:rsidR="00B92A19" w:rsidRPr="00A42F82" w:rsidRDefault="00B92A19" w:rsidP="003E2DCA">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3E2DCA">
            <w:pPr>
              <w:pStyle w:val="ListParagraph"/>
              <w:ind w:left="0"/>
              <w:rPr>
                <w:rFonts w:ascii="Arial" w:hAnsi="Arial" w:cs="Arial"/>
              </w:rPr>
            </w:pPr>
            <w:r w:rsidRPr="00A42F82">
              <w:rPr>
                <w:rFonts w:ascii="Arial" w:hAnsi="Arial" w:cs="Arial"/>
              </w:rPr>
              <w:t>Signature:</w:t>
            </w:r>
          </w:p>
        </w:tc>
        <w:tc>
          <w:tcPr>
            <w:tcW w:w="2176" w:type="pct"/>
            <w:vAlign w:val="center"/>
          </w:tcPr>
          <w:p w14:paraId="3F4A7188" w14:textId="77777777" w:rsidR="00B92A19" w:rsidRPr="00A42F82" w:rsidRDefault="00B92A19" w:rsidP="003E2DCA">
            <w:pPr>
              <w:pStyle w:val="ListParagraph"/>
              <w:ind w:left="0"/>
              <w:rPr>
                <w:rFonts w:ascii="Arial" w:hAnsi="Arial" w:cs="Arial"/>
              </w:rPr>
            </w:pPr>
          </w:p>
          <w:p w14:paraId="25F2348B" w14:textId="77777777" w:rsidR="00B92A19" w:rsidRPr="00A42F82" w:rsidRDefault="00B92A19" w:rsidP="003E2DCA">
            <w:pPr>
              <w:pStyle w:val="ListParagraph"/>
              <w:ind w:left="0"/>
              <w:rPr>
                <w:rFonts w:ascii="Arial" w:hAnsi="Arial" w:cs="Arial"/>
              </w:rPr>
            </w:pPr>
          </w:p>
        </w:tc>
        <w:tc>
          <w:tcPr>
            <w:tcW w:w="1013" w:type="pct"/>
            <w:vMerge/>
            <w:vAlign w:val="center"/>
          </w:tcPr>
          <w:p w14:paraId="57D66C92" w14:textId="77777777" w:rsidR="00B92A19" w:rsidRPr="00A42F82" w:rsidRDefault="00B92A19" w:rsidP="003E2DCA">
            <w:pPr>
              <w:pStyle w:val="ListParagraph"/>
              <w:ind w:left="0"/>
              <w:rPr>
                <w:rFonts w:ascii="Arial" w:hAnsi="Arial" w:cs="Arial"/>
              </w:rPr>
            </w:pPr>
          </w:p>
        </w:tc>
      </w:tr>
    </w:tbl>
    <w:p w14:paraId="78E07780" w14:textId="77777777" w:rsidR="00B92A19" w:rsidRPr="00A42F82" w:rsidRDefault="00B92A19" w:rsidP="003E2DCA">
      <w:pPr>
        <w:rPr>
          <w:rFonts w:ascii="Arial" w:hAnsi="Arial" w:cs="Arial"/>
          <w:b/>
        </w:rPr>
      </w:pPr>
    </w:p>
    <w:p w14:paraId="56556116" w14:textId="77777777" w:rsidR="00B92A19" w:rsidRPr="00A42F82" w:rsidRDefault="00B92A19" w:rsidP="003E2DCA">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3E2DCA">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3CD5486F" w:rsidR="00B92A19" w:rsidRPr="00A42F82" w:rsidRDefault="003936E7" w:rsidP="003E2DC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98DDC8" w14:textId="77777777" w:rsidR="00B92A19" w:rsidRPr="00A42F82" w:rsidRDefault="00B92A19" w:rsidP="003E2DCA">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3E2DCA">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45E2FB89" w:rsidR="00B92A19" w:rsidRPr="00A42F82" w:rsidRDefault="003936E7" w:rsidP="003E2DC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A76F268" w14:textId="77777777" w:rsidR="00B92A19" w:rsidRPr="00A42F82" w:rsidRDefault="00B92A19" w:rsidP="003E2DCA">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3E2DCA">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896E3" w14:textId="21058FCC" w:rsidR="00B92A19" w:rsidRPr="00A42F82" w:rsidRDefault="003936E7" w:rsidP="003E2DC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3114DC4" w14:textId="77777777" w:rsidR="00B92A19" w:rsidRPr="00A42F82" w:rsidRDefault="00B92A19" w:rsidP="003E2DCA">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3E2DCA">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32715D54" w14:textId="1FF55990" w:rsidR="00B92A19" w:rsidRPr="00A42F82" w:rsidRDefault="003936E7" w:rsidP="003E2DC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21631C9" w14:textId="77777777" w:rsidR="00B92A19" w:rsidRPr="00A42F82" w:rsidRDefault="00B92A19" w:rsidP="003E2DCA">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3E2DCA">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77777777" w:rsidR="00B92A19" w:rsidRPr="00A42F82" w:rsidRDefault="00B92A19" w:rsidP="003E2DCA">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50CDE6" w14:textId="0629D14F" w:rsidR="00B92A19" w:rsidRPr="00A42F82" w:rsidRDefault="00B92A19" w:rsidP="003E2DCA">
            <w:pPr>
              <w:rPr>
                <w:rFonts w:ascii="Arial" w:hAnsi="Arial" w:cs="Arial"/>
                <w:sz w:val="22"/>
                <w:szCs w:val="22"/>
              </w:rPr>
            </w:pPr>
            <w:r w:rsidRPr="00A42F82">
              <w:rPr>
                <w:rFonts w:ascii="Arial" w:hAnsi="Arial" w:cs="Arial"/>
                <w:sz w:val="22"/>
                <w:szCs w:val="22"/>
              </w:rPr>
              <w:t xml:space="preserve">I have attached a full risk assessment (where </w:t>
            </w:r>
            <w:r w:rsidR="003936E7" w:rsidRPr="00A42F82">
              <w:rPr>
                <w:rFonts w:ascii="Arial" w:hAnsi="Arial" w:cs="Arial"/>
                <w:sz w:val="22"/>
                <w:szCs w:val="22"/>
              </w:rPr>
              <w:t>appropriate) ONLY</w:t>
            </w:r>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B92A19" w:rsidRPr="00A42F82" w14:paraId="44C6BDA3" w14:textId="77777777" w:rsidTr="003E2DCA">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2F893728" w:rsidR="00B92A19" w:rsidRPr="00A42F82" w:rsidRDefault="003936E7" w:rsidP="003E2DC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AFC288" w14:textId="54106917" w:rsidR="00B92A19" w:rsidRPr="00A42F82" w:rsidRDefault="00B92A19" w:rsidP="003E2DCA">
            <w:pPr>
              <w:rPr>
                <w:rFonts w:ascii="Arial" w:hAnsi="Arial" w:cs="Arial"/>
                <w:sz w:val="22"/>
                <w:szCs w:val="22"/>
              </w:rPr>
            </w:pPr>
            <w:r w:rsidRPr="00A42F82">
              <w:rPr>
                <w:rFonts w:ascii="Arial" w:hAnsi="Arial" w:cs="Arial"/>
                <w:sz w:val="22"/>
                <w:szCs w:val="22"/>
              </w:rPr>
              <w:t xml:space="preserve">I understand that it is my responsibility to ensure that the </w:t>
            </w:r>
            <w:r w:rsidR="003936E7" w:rsidRPr="00A42F82">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B92A19" w:rsidRPr="00A42F82" w14:paraId="223E7E6F" w14:textId="77777777" w:rsidTr="003E2DCA">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65F527" w14:textId="66F5EE33" w:rsidR="00B92A19" w:rsidRPr="00A42F82" w:rsidRDefault="003936E7" w:rsidP="003E2DC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7A91F7" w14:textId="77777777" w:rsidR="00B92A19" w:rsidRPr="00A42F82" w:rsidRDefault="00B92A19" w:rsidP="003E2DCA">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3E2DCA">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3E2DCA">
        <w:tc>
          <w:tcPr>
            <w:tcW w:w="10485" w:type="dxa"/>
            <w:shd w:val="clear" w:color="auto" w:fill="D9D9D9" w:themeFill="background1" w:themeFillShade="D9"/>
          </w:tcPr>
          <w:p w14:paraId="1F50B3EE" w14:textId="77777777" w:rsidR="00B92A19" w:rsidRPr="00A42F82" w:rsidRDefault="00B92A19" w:rsidP="003E2DC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3198594" w14:textId="77777777" w:rsidR="00B92A19" w:rsidRPr="00A42F82" w:rsidRDefault="00B92A19" w:rsidP="003E2DCA">
      <w:pPr>
        <w:tabs>
          <w:tab w:val="left" w:pos="5103"/>
        </w:tabs>
        <w:rPr>
          <w:rFonts w:ascii="Arial" w:hAnsi="Arial" w:cs="Arial"/>
          <w:bCs/>
        </w:rPr>
      </w:pPr>
    </w:p>
    <w:p w14:paraId="542C0639" w14:textId="77777777" w:rsidR="00B92A19" w:rsidRDefault="00B92A19" w:rsidP="00B92A19"/>
    <w:p w14:paraId="1789629E" w14:textId="0EAE13F3" w:rsidR="00C3508C" w:rsidRDefault="00C3508C" w:rsidP="00C3508C">
      <w:pPr>
        <w:pStyle w:val="Heading1"/>
      </w:pPr>
      <w:bookmarkStart w:id="3" w:name="_Toc161332007"/>
      <w:r>
        <w:t>Task 4: Justification of the Chosen Research Method</w:t>
      </w:r>
      <w:bookmarkEnd w:id="3"/>
      <w:r>
        <w:t xml:space="preserve"> </w:t>
      </w:r>
    </w:p>
    <w:p w14:paraId="04FF42F5" w14:textId="77777777" w:rsidR="007E7A7E" w:rsidRPr="007E7A7E" w:rsidRDefault="007E7A7E" w:rsidP="00307356">
      <w:pPr>
        <w:spacing w:line="360" w:lineRule="auto"/>
      </w:pPr>
    </w:p>
    <w:p w14:paraId="5E87A08D" w14:textId="6285114C" w:rsidR="003D78F8" w:rsidRPr="00307356" w:rsidRDefault="003D78F8" w:rsidP="00307356">
      <w:pPr>
        <w:spacing w:line="360" w:lineRule="auto"/>
        <w:rPr>
          <w:rFonts w:ascii="Arial" w:hAnsi="Arial" w:cs="Arial"/>
          <w:sz w:val="24"/>
          <w:szCs w:val="24"/>
        </w:rPr>
      </w:pPr>
      <w:r w:rsidRPr="00307356">
        <w:rPr>
          <w:rFonts w:ascii="Arial" w:hAnsi="Arial" w:cs="Arial"/>
          <w:sz w:val="24"/>
          <w:szCs w:val="24"/>
        </w:rPr>
        <w:t>This research adopts a mixed</w:t>
      </w:r>
      <w:r w:rsidRPr="00307356">
        <w:rPr>
          <w:rFonts w:ascii="Arial" w:hAnsi="Arial" w:cs="Arial"/>
          <w:sz w:val="24"/>
          <w:szCs w:val="24"/>
        </w:rPr>
        <w:noBreakHyphen/>
        <w:t>methods approach because the topic of county lines, and specifically how the public perceives young people aged 18–24 involved in it, is too complex to capture through one method alone. Mixed methods allow the study to gather measurable data on public awareness and attitudes, while also exploring the deeper social meanings, narratives, and assumptions that shape how these young people are viewed. This combination is important because county lines involve overlapping issues of exploitation, criminality, vulnerability, and media influence, all of which require both breadth and depth to understand properly. As Bryman (2016) and Creswell and Plano Clark (2025) argue, mixed</w:t>
      </w:r>
      <w:r w:rsidRPr="00307356">
        <w:rPr>
          <w:rFonts w:ascii="Arial" w:hAnsi="Arial" w:cs="Arial"/>
          <w:sz w:val="24"/>
          <w:szCs w:val="24"/>
        </w:rPr>
        <w:noBreakHyphen/>
        <w:t>methods research is particularly useful when a topic requires both numerical patterns and contextual insight.</w:t>
      </w:r>
    </w:p>
    <w:p w14:paraId="142728A0" w14:textId="0A11A5CE" w:rsidR="003D78F8" w:rsidRPr="00307356" w:rsidRDefault="003D78F8" w:rsidP="00307356">
      <w:pPr>
        <w:spacing w:line="360" w:lineRule="auto"/>
        <w:rPr>
          <w:rFonts w:ascii="Arial" w:hAnsi="Arial" w:cs="Arial"/>
          <w:sz w:val="24"/>
          <w:szCs w:val="24"/>
        </w:rPr>
      </w:pPr>
      <w:r w:rsidRPr="00307356">
        <w:rPr>
          <w:rFonts w:ascii="Arial" w:hAnsi="Arial" w:cs="Arial"/>
          <w:sz w:val="24"/>
          <w:szCs w:val="24"/>
        </w:rPr>
        <w:t>The quantitative element of this study will be an online survey distributed to members of the public across via social media.  The survey will include closed tick</w:t>
      </w:r>
      <w:r w:rsidRPr="00307356">
        <w:rPr>
          <w:rFonts w:ascii="Arial" w:hAnsi="Arial" w:cs="Arial"/>
          <w:sz w:val="24"/>
          <w:szCs w:val="24"/>
        </w:rPr>
        <w:noBreakHyphen/>
        <w:t>box questions and open</w:t>
      </w:r>
      <w:r w:rsidRPr="00307356">
        <w:rPr>
          <w:rFonts w:ascii="Arial" w:hAnsi="Arial" w:cs="Arial"/>
          <w:sz w:val="24"/>
          <w:szCs w:val="24"/>
        </w:rPr>
        <w:noBreakHyphen/>
        <w:t>ended questions to measure levels of awareness, attitudes towards young people involved in county lines, and views on early intervention and support. It will also explore whether media narratives influence public perceptions, especially around whether young people are seen as victims or offenders. A target of around 100 participants will be recruited through social media to ensure accessibility and reach across different geographic areas. Quantitative surveys are justified here because they allow for the efficient collection of standardised data from a relatively large sample, making it possible to identify broad patterns and trends in public perception (Bryman, 2016). This is essential given that media narratives often shape how county lines is framed, sometimes reinforcing stereotypes or incomplete understandings of exploitation (Koch et al., 2023).</w:t>
      </w:r>
    </w:p>
    <w:p w14:paraId="3D4E4F14" w14:textId="133FCCEA" w:rsidR="003D78F8" w:rsidRPr="00307356" w:rsidRDefault="003D78F8" w:rsidP="00307356">
      <w:pPr>
        <w:spacing w:line="360" w:lineRule="auto"/>
        <w:rPr>
          <w:rFonts w:ascii="Arial" w:hAnsi="Arial" w:cs="Arial"/>
          <w:sz w:val="24"/>
          <w:szCs w:val="24"/>
        </w:rPr>
      </w:pPr>
      <w:r w:rsidRPr="00307356">
        <w:rPr>
          <w:rFonts w:ascii="Arial" w:hAnsi="Arial" w:cs="Arial"/>
          <w:sz w:val="24"/>
          <w:szCs w:val="24"/>
        </w:rPr>
        <w:t xml:space="preserve">However, quantitative data alone cannot explain </w:t>
      </w:r>
      <w:r w:rsidRPr="00307356">
        <w:rPr>
          <w:rFonts w:ascii="Arial" w:hAnsi="Arial" w:cs="Arial"/>
          <w:i/>
          <w:iCs/>
          <w:sz w:val="24"/>
          <w:szCs w:val="24"/>
        </w:rPr>
        <w:t>why</w:t>
      </w:r>
      <w:r w:rsidRPr="00307356">
        <w:rPr>
          <w:rFonts w:ascii="Arial" w:hAnsi="Arial" w:cs="Arial"/>
          <w:sz w:val="24"/>
          <w:szCs w:val="24"/>
        </w:rPr>
        <w:t xml:space="preserve"> people hold certain views or how they interpret the narratives they encounter. For this reason, qualitative elements are included to add depth and context. Open</w:t>
      </w:r>
      <w:r w:rsidRPr="00307356">
        <w:rPr>
          <w:rFonts w:ascii="Arial" w:hAnsi="Arial" w:cs="Arial"/>
          <w:sz w:val="24"/>
          <w:szCs w:val="24"/>
        </w:rPr>
        <w:noBreakHyphen/>
        <w:t xml:space="preserve">ended survey questions allow </w:t>
      </w:r>
      <w:r w:rsidR="002C2C94" w:rsidRPr="00307356">
        <w:rPr>
          <w:rFonts w:ascii="Arial" w:hAnsi="Arial" w:cs="Arial"/>
          <w:sz w:val="24"/>
          <w:szCs w:val="24"/>
        </w:rPr>
        <w:t xml:space="preserve">the public </w:t>
      </w:r>
      <w:r w:rsidRPr="00307356">
        <w:rPr>
          <w:rFonts w:ascii="Arial" w:hAnsi="Arial" w:cs="Arial"/>
          <w:sz w:val="24"/>
          <w:szCs w:val="24"/>
        </w:rPr>
        <w:t>to express their views in their own words, offering insight into the reasoning behind their attitudes. Alongside this, qualitative content analysis will be applied to documentary sources such as newspaper articles, government reports, charity publications, and policy documents. This is important because research shows that professional and media narratives around county lines can be inconsistent, sometimes shaped by assumptions or limited knowledge (Pearson &amp; Cavener, 2021). Analysing these documents helps identify patterns in language, framing, and representation, revealing how narratives about young people involved in county lines are constructed and circulated.</w:t>
      </w:r>
    </w:p>
    <w:p w14:paraId="003C7AA7" w14:textId="77777777" w:rsidR="003D78F8" w:rsidRPr="00307356" w:rsidRDefault="003D78F8" w:rsidP="00307356">
      <w:pPr>
        <w:spacing w:line="360" w:lineRule="auto"/>
        <w:rPr>
          <w:rFonts w:ascii="Arial" w:hAnsi="Arial" w:cs="Arial"/>
          <w:sz w:val="24"/>
          <w:szCs w:val="24"/>
        </w:rPr>
      </w:pPr>
      <w:r w:rsidRPr="00307356">
        <w:rPr>
          <w:rFonts w:ascii="Arial" w:hAnsi="Arial" w:cs="Arial"/>
          <w:sz w:val="24"/>
          <w:szCs w:val="24"/>
        </w:rPr>
        <w:lastRenderedPageBreak/>
        <w:t>Mixed</w:t>
      </w:r>
      <w:r w:rsidRPr="00307356">
        <w:rPr>
          <w:rFonts w:ascii="Arial" w:hAnsi="Arial" w:cs="Arial"/>
          <w:sz w:val="24"/>
          <w:szCs w:val="24"/>
        </w:rPr>
        <w:noBreakHyphen/>
        <w:t>methods research is further justified through triangulation. Bryman (2016) explains that triangulation strengthens validity by allowing findings from one method to confirm, challenge, or expand on findings from another. This is especially relevant for county lines, where the boundaries between victimhood and offending are often blurred and misunderstood (Crest Advisory, 2025). By combining quantitative patterns with qualitative insights, the study can produce a more comprehensive and accurate understanding of how the public interprets these issues.</w:t>
      </w:r>
    </w:p>
    <w:p w14:paraId="2B39F79D" w14:textId="77777777" w:rsidR="003D78F8" w:rsidRPr="00307356" w:rsidRDefault="003D78F8" w:rsidP="00307356">
      <w:pPr>
        <w:spacing w:line="360" w:lineRule="auto"/>
        <w:rPr>
          <w:rFonts w:ascii="Arial" w:hAnsi="Arial" w:cs="Arial"/>
          <w:sz w:val="24"/>
          <w:szCs w:val="24"/>
        </w:rPr>
      </w:pPr>
      <w:r w:rsidRPr="00307356">
        <w:rPr>
          <w:rFonts w:ascii="Arial" w:hAnsi="Arial" w:cs="Arial"/>
          <w:sz w:val="24"/>
          <w:szCs w:val="24"/>
        </w:rPr>
        <w:t>Overall, the mixed</w:t>
      </w:r>
      <w:r w:rsidRPr="00307356">
        <w:rPr>
          <w:rFonts w:ascii="Arial" w:hAnsi="Arial" w:cs="Arial"/>
          <w:sz w:val="24"/>
          <w:szCs w:val="24"/>
        </w:rPr>
        <w:noBreakHyphen/>
        <w:t>methods approach is justified because it provides the depth and breadth needed to address the research questions and fully explore how media narratives and stereotyping shape public perceptions of young people involved in county lines.</w:t>
      </w:r>
    </w:p>
    <w:p w14:paraId="22530D51" w14:textId="77777777" w:rsidR="00B92A19" w:rsidRPr="00307356" w:rsidRDefault="00B92A19" w:rsidP="00307356">
      <w:pPr>
        <w:spacing w:line="360" w:lineRule="auto"/>
        <w:rPr>
          <w:rFonts w:ascii="Arial" w:hAnsi="Arial" w:cs="Arial"/>
          <w:sz w:val="24"/>
          <w:szCs w:val="24"/>
        </w:rPr>
      </w:pPr>
    </w:p>
    <w:p w14:paraId="58F8E9E1" w14:textId="77777777" w:rsidR="00B92A19" w:rsidRPr="00307356" w:rsidRDefault="00B92A19" w:rsidP="00307356">
      <w:pPr>
        <w:spacing w:line="360" w:lineRule="auto"/>
        <w:rPr>
          <w:rFonts w:ascii="Arial" w:hAnsi="Arial" w:cs="Arial"/>
          <w:sz w:val="24"/>
          <w:szCs w:val="24"/>
        </w:rPr>
      </w:pPr>
    </w:p>
    <w:p w14:paraId="6DFB5691" w14:textId="77777777" w:rsidR="00B92A19" w:rsidRPr="00307356" w:rsidRDefault="00B92A19" w:rsidP="00307356">
      <w:pPr>
        <w:spacing w:line="360" w:lineRule="auto"/>
        <w:rPr>
          <w:rFonts w:ascii="Arial" w:hAnsi="Arial" w:cs="Arial"/>
          <w:sz w:val="24"/>
          <w:szCs w:val="24"/>
        </w:rPr>
      </w:pPr>
    </w:p>
    <w:p w14:paraId="3824541D" w14:textId="77777777" w:rsidR="00B92A19" w:rsidRPr="00307356" w:rsidRDefault="00B92A19" w:rsidP="00307356">
      <w:pPr>
        <w:spacing w:line="360" w:lineRule="auto"/>
        <w:rPr>
          <w:rFonts w:ascii="Arial" w:hAnsi="Arial" w:cs="Arial"/>
          <w:sz w:val="24"/>
          <w:szCs w:val="24"/>
        </w:rPr>
      </w:pPr>
    </w:p>
    <w:p w14:paraId="3AFD6CA2" w14:textId="77777777" w:rsidR="00B92A19" w:rsidRPr="00307356" w:rsidRDefault="00B92A19" w:rsidP="00307356">
      <w:pPr>
        <w:spacing w:line="360" w:lineRule="auto"/>
        <w:rPr>
          <w:rFonts w:ascii="Arial" w:hAnsi="Arial" w:cs="Arial"/>
          <w:sz w:val="24"/>
          <w:szCs w:val="24"/>
        </w:rPr>
      </w:pPr>
    </w:p>
    <w:p w14:paraId="4DA6F927" w14:textId="77777777" w:rsidR="00B92A19" w:rsidRPr="00307356" w:rsidRDefault="00B92A19" w:rsidP="00307356">
      <w:pPr>
        <w:spacing w:line="360" w:lineRule="auto"/>
        <w:rPr>
          <w:rFonts w:ascii="Arial" w:hAnsi="Arial" w:cs="Arial"/>
          <w:sz w:val="24"/>
          <w:szCs w:val="24"/>
        </w:rPr>
      </w:pPr>
    </w:p>
    <w:p w14:paraId="246534A9" w14:textId="3DCBA863" w:rsidR="00B92A19" w:rsidRDefault="00C3508C" w:rsidP="00307356">
      <w:pPr>
        <w:pStyle w:val="Heading1"/>
        <w:spacing w:line="360" w:lineRule="auto"/>
        <w:rPr>
          <w:rFonts w:cs="Arial"/>
          <w:sz w:val="24"/>
          <w:szCs w:val="24"/>
        </w:rPr>
      </w:pPr>
      <w:bookmarkStart w:id="4" w:name="_Toc161332008"/>
      <w:r w:rsidRPr="00307356">
        <w:rPr>
          <w:rFonts w:cs="Arial"/>
          <w:sz w:val="24"/>
          <w:szCs w:val="24"/>
        </w:rPr>
        <w:t>Task 5: Draft Research Questions</w:t>
      </w:r>
      <w:bookmarkStart w:id="5" w:name="_Toc161332009"/>
      <w:bookmarkEnd w:id="4"/>
    </w:p>
    <w:p w14:paraId="69090616" w14:textId="77777777" w:rsidR="00FD332F" w:rsidRPr="00FD332F" w:rsidRDefault="00FD332F" w:rsidP="00FD332F"/>
    <w:p w14:paraId="14B3C43E" w14:textId="0044D2FA" w:rsidR="00251438" w:rsidRDefault="00FD332F" w:rsidP="00307356">
      <w:pPr>
        <w:spacing w:line="360" w:lineRule="auto"/>
        <w:rPr>
          <w:rFonts w:ascii="Arial" w:hAnsi="Arial" w:cs="Arial"/>
          <w:sz w:val="24"/>
          <w:szCs w:val="24"/>
        </w:rPr>
      </w:pPr>
      <w:r>
        <w:rPr>
          <w:rFonts w:ascii="Arial" w:hAnsi="Arial" w:cs="Arial"/>
          <w:sz w:val="24"/>
          <w:szCs w:val="24"/>
        </w:rPr>
        <w:t xml:space="preserve">Online Office Form link can be accessed below: </w:t>
      </w:r>
    </w:p>
    <w:p w14:paraId="36BCABCB" w14:textId="746287B3" w:rsidR="00FD332F" w:rsidRDefault="00FD332F" w:rsidP="00307356">
      <w:pPr>
        <w:spacing w:line="360" w:lineRule="auto"/>
        <w:rPr>
          <w:rFonts w:ascii="Arial" w:hAnsi="Arial" w:cs="Arial"/>
          <w:sz w:val="24"/>
          <w:szCs w:val="24"/>
        </w:rPr>
      </w:pPr>
      <w:hyperlink r:id="rId29" w:tgtFrame="_blank" w:history="1">
        <w:r w:rsidRPr="00FD332F">
          <w:rPr>
            <w:rFonts w:ascii="Aptos" w:hAnsi="Aptos"/>
            <w:color w:val="1155CC"/>
            <w:u w:val="single"/>
            <w:shd w:val="clear" w:color="auto" w:fill="FFFFFF"/>
          </w:rPr>
          <w:t>https://forms.cloud.microsoft/e/0DS0RDTJWX?origin=lprLink</w:t>
        </w:r>
      </w:hyperlink>
    </w:p>
    <w:p w14:paraId="35B896A6" w14:textId="07C0501D" w:rsidR="00FD332F" w:rsidRPr="00307356" w:rsidRDefault="00FD332F" w:rsidP="00307356">
      <w:pPr>
        <w:spacing w:line="360" w:lineRule="auto"/>
        <w:rPr>
          <w:rFonts w:ascii="Arial" w:hAnsi="Arial" w:cs="Arial"/>
          <w:sz w:val="24"/>
          <w:szCs w:val="24"/>
        </w:rPr>
      </w:pPr>
      <w:r>
        <w:rPr>
          <w:rFonts w:ascii="Arial" w:hAnsi="Arial" w:cs="Arial"/>
          <w:sz w:val="24"/>
          <w:szCs w:val="24"/>
        </w:rPr>
        <w:t>(The questions are outlined below)</w:t>
      </w:r>
    </w:p>
    <w:p w14:paraId="6A074223" w14:textId="6E397DEE" w:rsidR="00251438" w:rsidRPr="00307356" w:rsidRDefault="00251438" w:rsidP="00307356">
      <w:pPr>
        <w:pStyle w:val="ListParagraph"/>
        <w:numPr>
          <w:ilvl w:val="0"/>
          <w:numId w:val="30"/>
        </w:numPr>
        <w:spacing w:line="360" w:lineRule="auto"/>
        <w:rPr>
          <w:rFonts w:ascii="Arial" w:hAnsi="Arial" w:cs="Arial"/>
          <w:sz w:val="24"/>
          <w:szCs w:val="24"/>
        </w:rPr>
      </w:pPr>
      <w:r w:rsidRPr="00307356">
        <w:rPr>
          <w:rFonts w:ascii="Arial" w:hAnsi="Arial" w:cs="Arial"/>
          <w:sz w:val="24"/>
          <w:szCs w:val="24"/>
        </w:rPr>
        <w:t xml:space="preserve">Do you think there are youths involved with county lines in your </w:t>
      </w:r>
      <w:r w:rsidR="00816523" w:rsidRPr="00307356">
        <w:rPr>
          <w:rFonts w:ascii="Arial" w:hAnsi="Arial" w:cs="Arial"/>
          <w:sz w:val="24"/>
          <w:szCs w:val="24"/>
        </w:rPr>
        <w:t>area?</w:t>
      </w:r>
      <w:r w:rsidRPr="00307356">
        <w:rPr>
          <w:rFonts w:ascii="Arial" w:hAnsi="Arial" w:cs="Arial"/>
          <w:sz w:val="24"/>
          <w:szCs w:val="24"/>
        </w:rPr>
        <w:t xml:space="preserve">        </w:t>
      </w:r>
      <w:r w:rsidR="00816523" w:rsidRPr="00307356">
        <w:rPr>
          <w:rFonts w:ascii="Arial" w:hAnsi="Arial" w:cs="Arial"/>
          <w:sz w:val="24"/>
          <w:szCs w:val="24"/>
        </w:rPr>
        <w:t>YES/NO</w:t>
      </w:r>
    </w:p>
    <w:p w14:paraId="684575D4" w14:textId="77777777" w:rsidR="00251438" w:rsidRPr="00307356" w:rsidRDefault="00251438" w:rsidP="00307356">
      <w:pPr>
        <w:spacing w:line="360" w:lineRule="auto"/>
        <w:rPr>
          <w:rFonts w:ascii="Arial" w:hAnsi="Arial" w:cs="Arial"/>
          <w:sz w:val="24"/>
          <w:szCs w:val="24"/>
        </w:rPr>
      </w:pPr>
    </w:p>
    <w:p w14:paraId="29BA7985" w14:textId="4F9BBF97" w:rsidR="00816523" w:rsidRPr="00307356" w:rsidRDefault="00251438" w:rsidP="00307356">
      <w:pPr>
        <w:pStyle w:val="ListParagraph"/>
        <w:numPr>
          <w:ilvl w:val="0"/>
          <w:numId w:val="30"/>
        </w:numPr>
        <w:spacing w:line="360" w:lineRule="auto"/>
        <w:rPr>
          <w:rFonts w:ascii="Arial" w:hAnsi="Arial" w:cs="Arial"/>
          <w:sz w:val="24"/>
          <w:szCs w:val="24"/>
        </w:rPr>
      </w:pPr>
      <w:r w:rsidRPr="00307356">
        <w:rPr>
          <w:rFonts w:ascii="Arial" w:hAnsi="Arial" w:cs="Arial"/>
          <w:sz w:val="24"/>
          <w:szCs w:val="24"/>
        </w:rPr>
        <w:t xml:space="preserve">What age group do you think youths get involved with county lines?     </w:t>
      </w:r>
    </w:p>
    <w:p w14:paraId="4A35510D" w14:textId="4F4159B8" w:rsidR="00251438" w:rsidRPr="00307356" w:rsidRDefault="00251438" w:rsidP="00307356">
      <w:pPr>
        <w:spacing w:line="360" w:lineRule="auto"/>
        <w:rPr>
          <w:rFonts w:ascii="Arial" w:hAnsi="Arial" w:cs="Arial"/>
          <w:sz w:val="24"/>
          <w:szCs w:val="24"/>
        </w:rPr>
      </w:pPr>
      <w:r w:rsidRPr="00307356">
        <w:rPr>
          <w:rFonts w:ascii="Arial" w:hAnsi="Arial" w:cs="Arial"/>
          <w:sz w:val="24"/>
          <w:szCs w:val="24"/>
        </w:rPr>
        <w:t xml:space="preserve">  under </w:t>
      </w:r>
      <w:r w:rsidR="00816523" w:rsidRPr="00307356">
        <w:rPr>
          <w:rFonts w:ascii="Arial" w:hAnsi="Arial" w:cs="Arial"/>
          <w:sz w:val="24"/>
          <w:szCs w:val="24"/>
        </w:rPr>
        <w:t>16 /</w:t>
      </w:r>
      <w:r w:rsidRPr="00307356">
        <w:rPr>
          <w:rFonts w:ascii="Arial" w:hAnsi="Arial" w:cs="Arial"/>
          <w:sz w:val="24"/>
          <w:szCs w:val="24"/>
        </w:rPr>
        <w:t xml:space="preserve">    16-</w:t>
      </w:r>
      <w:r w:rsidR="00816523" w:rsidRPr="00307356">
        <w:rPr>
          <w:rFonts w:ascii="Arial" w:hAnsi="Arial" w:cs="Arial"/>
          <w:sz w:val="24"/>
          <w:szCs w:val="24"/>
        </w:rPr>
        <w:t>20 /</w:t>
      </w:r>
      <w:r w:rsidRPr="00307356">
        <w:rPr>
          <w:rFonts w:ascii="Arial" w:hAnsi="Arial" w:cs="Arial"/>
          <w:sz w:val="24"/>
          <w:szCs w:val="24"/>
        </w:rPr>
        <w:t xml:space="preserve"> 20-24.</w:t>
      </w:r>
    </w:p>
    <w:p w14:paraId="2AB4E152" w14:textId="77777777" w:rsidR="00251438" w:rsidRPr="00307356" w:rsidRDefault="00251438" w:rsidP="00307356">
      <w:pPr>
        <w:spacing w:line="360" w:lineRule="auto"/>
        <w:rPr>
          <w:rFonts w:ascii="Arial" w:hAnsi="Arial" w:cs="Arial"/>
          <w:sz w:val="24"/>
          <w:szCs w:val="24"/>
        </w:rPr>
      </w:pPr>
    </w:p>
    <w:p w14:paraId="1DA068ED" w14:textId="42FFF59A" w:rsidR="00251438" w:rsidRPr="00307356" w:rsidRDefault="00251438" w:rsidP="00307356">
      <w:pPr>
        <w:pStyle w:val="ListParagraph"/>
        <w:numPr>
          <w:ilvl w:val="0"/>
          <w:numId w:val="30"/>
        </w:numPr>
        <w:spacing w:line="360" w:lineRule="auto"/>
        <w:rPr>
          <w:rFonts w:ascii="Arial" w:hAnsi="Arial" w:cs="Arial"/>
          <w:sz w:val="24"/>
          <w:szCs w:val="24"/>
        </w:rPr>
      </w:pPr>
      <w:r w:rsidRPr="00307356">
        <w:rPr>
          <w:rFonts w:ascii="Arial" w:hAnsi="Arial" w:cs="Arial"/>
          <w:sz w:val="24"/>
          <w:szCs w:val="24"/>
        </w:rPr>
        <w:t xml:space="preserve">Why do you think youths get involved in county </w:t>
      </w:r>
      <w:r w:rsidR="00816523" w:rsidRPr="00307356">
        <w:rPr>
          <w:rFonts w:ascii="Arial" w:hAnsi="Arial" w:cs="Arial"/>
          <w:sz w:val="24"/>
          <w:szCs w:val="24"/>
        </w:rPr>
        <w:t>lines?</w:t>
      </w:r>
    </w:p>
    <w:p w14:paraId="3FA3F7CF" w14:textId="6BEA5C37" w:rsidR="009E58DC" w:rsidRPr="00307356" w:rsidRDefault="009E58DC" w:rsidP="00307356">
      <w:pPr>
        <w:pStyle w:val="ListParagraph"/>
        <w:spacing w:line="360" w:lineRule="auto"/>
        <w:rPr>
          <w:rFonts w:ascii="Arial" w:hAnsi="Arial" w:cs="Arial"/>
          <w:sz w:val="24"/>
          <w:szCs w:val="24"/>
        </w:rPr>
      </w:pPr>
      <w:r w:rsidRPr="00307356">
        <w:rPr>
          <w:rFonts w:ascii="Arial" w:hAnsi="Arial" w:cs="Arial"/>
          <w:sz w:val="24"/>
          <w:szCs w:val="24"/>
        </w:rPr>
        <w:t xml:space="preserve">Answer - </w:t>
      </w:r>
    </w:p>
    <w:p w14:paraId="52B4A5CB" w14:textId="77777777" w:rsidR="00251438" w:rsidRPr="00307356" w:rsidRDefault="00251438" w:rsidP="00307356">
      <w:pPr>
        <w:spacing w:line="360" w:lineRule="auto"/>
        <w:rPr>
          <w:rFonts w:ascii="Arial" w:hAnsi="Arial" w:cs="Arial"/>
          <w:sz w:val="24"/>
          <w:szCs w:val="24"/>
        </w:rPr>
      </w:pPr>
    </w:p>
    <w:p w14:paraId="4F808180" w14:textId="77777777" w:rsidR="00251438" w:rsidRPr="00307356" w:rsidRDefault="00251438" w:rsidP="00307356">
      <w:pPr>
        <w:spacing w:line="360" w:lineRule="auto"/>
        <w:rPr>
          <w:rFonts w:ascii="Arial" w:hAnsi="Arial" w:cs="Arial"/>
          <w:sz w:val="24"/>
          <w:szCs w:val="24"/>
        </w:rPr>
      </w:pPr>
    </w:p>
    <w:p w14:paraId="794A7676" w14:textId="5C1611DE" w:rsidR="00251438" w:rsidRPr="00307356" w:rsidRDefault="00251438" w:rsidP="00307356">
      <w:pPr>
        <w:pStyle w:val="ListParagraph"/>
        <w:numPr>
          <w:ilvl w:val="0"/>
          <w:numId w:val="30"/>
        </w:numPr>
        <w:spacing w:line="360" w:lineRule="auto"/>
        <w:rPr>
          <w:rFonts w:ascii="Arial" w:hAnsi="Arial" w:cs="Arial"/>
          <w:sz w:val="24"/>
          <w:szCs w:val="24"/>
        </w:rPr>
      </w:pPr>
      <w:r w:rsidRPr="00307356">
        <w:rPr>
          <w:rFonts w:ascii="Arial" w:hAnsi="Arial" w:cs="Arial"/>
          <w:sz w:val="24"/>
          <w:szCs w:val="24"/>
        </w:rPr>
        <w:lastRenderedPageBreak/>
        <w:t>Do you think youths who get involved with county lines are “</w:t>
      </w:r>
      <w:r w:rsidR="00816523" w:rsidRPr="00307356">
        <w:rPr>
          <w:rFonts w:ascii="Arial" w:hAnsi="Arial" w:cs="Arial"/>
          <w:sz w:val="24"/>
          <w:szCs w:val="24"/>
        </w:rPr>
        <w:t>victims” or “Criminals”?</w:t>
      </w:r>
    </w:p>
    <w:p w14:paraId="1F43687D" w14:textId="36D1C715" w:rsidR="00251438" w:rsidRPr="00307356" w:rsidRDefault="00251438" w:rsidP="00307356">
      <w:pPr>
        <w:spacing w:line="360" w:lineRule="auto"/>
        <w:rPr>
          <w:rFonts w:ascii="Arial" w:hAnsi="Arial" w:cs="Arial"/>
          <w:sz w:val="24"/>
          <w:szCs w:val="24"/>
        </w:rPr>
      </w:pPr>
      <w:r w:rsidRPr="00307356">
        <w:rPr>
          <w:rFonts w:ascii="Arial" w:hAnsi="Arial" w:cs="Arial"/>
          <w:sz w:val="24"/>
          <w:szCs w:val="24"/>
        </w:rPr>
        <w:t xml:space="preserve">Mostly </w:t>
      </w:r>
      <w:r w:rsidR="00816523" w:rsidRPr="00307356">
        <w:rPr>
          <w:rFonts w:ascii="Arial" w:hAnsi="Arial" w:cs="Arial"/>
          <w:sz w:val="24"/>
          <w:szCs w:val="24"/>
        </w:rPr>
        <w:t>criminals / mostly</w:t>
      </w:r>
      <w:r w:rsidRPr="00307356">
        <w:rPr>
          <w:rFonts w:ascii="Arial" w:hAnsi="Arial" w:cs="Arial"/>
          <w:sz w:val="24"/>
          <w:szCs w:val="24"/>
        </w:rPr>
        <w:t xml:space="preserve"> victims </w:t>
      </w:r>
      <w:r w:rsidR="00816523" w:rsidRPr="00307356">
        <w:rPr>
          <w:rFonts w:ascii="Arial" w:hAnsi="Arial" w:cs="Arial"/>
          <w:sz w:val="24"/>
          <w:szCs w:val="24"/>
        </w:rPr>
        <w:t>/ both</w:t>
      </w:r>
      <w:r w:rsidRPr="00307356">
        <w:rPr>
          <w:rFonts w:ascii="Arial" w:hAnsi="Arial" w:cs="Arial"/>
          <w:sz w:val="24"/>
          <w:szCs w:val="24"/>
        </w:rPr>
        <w:t xml:space="preserve"> equally / Unsure</w:t>
      </w:r>
      <w:r w:rsidR="001221A5" w:rsidRPr="00307356">
        <w:rPr>
          <w:rFonts w:ascii="Arial" w:hAnsi="Arial" w:cs="Arial"/>
          <w:sz w:val="24"/>
          <w:szCs w:val="24"/>
        </w:rPr>
        <w:t xml:space="preserve">. </w:t>
      </w:r>
    </w:p>
    <w:p w14:paraId="559FE2DF" w14:textId="77777777" w:rsidR="001221A5" w:rsidRPr="00307356" w:rsidRDefault="001221A5" w:rsidP="00307356">
      <w:pPr>
        <w:spacing w:line="360" w:lineRule="auto"/>
        <w:rPr>
          <w:rFonts w:ascii="Arial" w:hAnsi="Arial" w:cs="Arial"/>
          <w:sz w:val="24"/>
          <w:szCs w:val="24"/>
        </w:rPr>
      </w:pPr>
    </w:p>
    <w:p w14:paraId="3AFDE84D" w14:textId="4933D87F" w:rsidR="001221A5" w:rsidRPr="00307356" w:rsidRDefault="009E58DC" w:rsidP="00307356">
      <w:pPr>
        <w:spacing w:line="360" w:lineRule="auto"/>
        <w:rPr>
          <w:rFonts w:ascii="Arial" w:hAnsi="Arial" w:cs="Arial"/>
          <w:sz w:val="24"/>
          <w:szCs w:val="24"/>
        </w:rPr>
      </w:pPr>
      <w:r w:rsidRPr="00307356">
        <w:rPr>
          <w:rFonts w:ascii="Arial" w:hAnsi="Arial" w:cs="Arial"/>
          <w:sz w:val="24"/>
          <w:szCs w:val="24"/>
        </w:rPr>
        <w:t>5. Do you</w:t>
      </w:r>
      <w:r w:rsidR="001221A5" w:rsidRPr="00307356">
        <w:rPr>
          <w:rFonts w:ascii="Arial" w:hAnsi="Arial" w:cs="Arial"/>
          <w:sz w:val="24"/>
          <w:szCs w:val="24"/>
        </w:rPr>
        <w:t xml:space="preserve"> think that the media </w:t>
      </w:r>
      <w:r w:rsidR="00816523" w:rsidRPr="00307356">
        <w:rPr>
          <w:rFonts w:ascii="Arial" w:hAnsi="Arial" w:cs="Arial"/>
          <w:sz w:val="24"/>
          <w:szCs w:val="24"/>
        </w:rPr>
        <w:t>(Newspapers</w:t>
      </w:r>
      <w:r w:rsidR="001221A5" w:rsidRPr="00307356">
        <w:rPr>
          <w:rFonts w:ascii="Arial" w:hAnsi="Arial" w:cs="Arial"/>
          <w:sz w:val="24"/>
          <w:szCs w:val="24"/>
        </w:rPr>
        <w:t xml:space="preserve">, </w:t>
      </w:r>
      <w:r w:rsidR="00816523" w:rsidRPr="00307356">
        <w:rPr>
          <w:rFonts w:ascii="Arial" w:hAnsi="Arial" w:cs="Arial"/>
          <w:sz w:val="24"/>
          <w:szCs w:val="24"/>
        </w:rPr>
        <w:t>TV,</w:t>
      </w:r>
      <w:r w:rsidR="001221A5" w:rsidRPr="00307356">
        <w:rPr>
          <w:rFonts w:ascii="Arial" w:hAnsi="Arial" w:cs="Arial"/>
          <w:sz w:val="24"/>
          <w:szCs w:val="24"/>
        </w:rPr>
        <w:t xml:space="preserve"> social media), has an influence in how the public thinks about youths in county </w:t>
      </w:r>
      <w:r w:rsidR="00816523" w:rsidRPr="00307356">
        <w:rPr>
          <w:rFonts w:ascii="Arial" w:hAnsi="Arial" w:cs="Arial"/>
          <w:sz w:val="24"/>
          <w:szCs w:val="24"/>
        </w:rPr>
        <w:t>lines?</w:t>
      </w:r>
      <w:r w:rsidR="001221A5" w:rsidRPr="00307356">
        <w:rPr>
          <w:rFonts w:ascii="Arial" w:hAnsi="Arial" w:cs="Arial"/>
          <w:sz w:val="24"/>
          <w:szCs w:val="24"/>
        </w:rPr>
        <w:t xml:space="preserve">    YES / NO </w:t>
      </w:r>
    </w:p>
    <w:p w14:paraId="6C63AFFE" w14:textId="77777777" w:rsidR="001221A5" w:rsidRPr="00307356" w:rsidRDefault="001221A5" w:rsidP="00307356">
      <w:pPr>
        <w:spacing w:line="360" w:lineRule="auto"/>
        <w:rPr>
          <w:rFonts w:ascii="Arial" w:hAnsi="Arial" w:cs="Arial"/>
          <w:sz w:val="24"/>
          <w:szCs w:val="24"/>
        </w:rPr>
      </w:pPr>
    </w:p>
    <w:p w14:paraId="53D6D8D3" w14:textId="07805AB6" w:rsidR="001221A5" w:rsidRPr="00307356" w:rsidRDefault="001221A5" w:rsidP="00307356">
      <w:pPr>
        <w:pStyle w:val="ListParagraph"/>
        <w:numPr>
          <w:ilvl w:val="0"/>
          <w:numId w:val="31"/>
        </w:numPr>
        <w:spacing w:line="360" w:lineRule="auto"/>
        <w:rPr>
          <w:rFonts w:ascii="Arial" w:hAnsi="Arial" w:cs="Arial"/>
          <w:sz w:val="24"/>
          <w:szCs w:val="24"/>
        </w:rPr>
      </w:pPr>
      <w:r w:rsidRPr="00307356">
        <w:rPr>
          <w:rFonts w:ascii="Arial" w:hAnsi="Arial" w:cs="Arial"/>
          <w:sz w:val="24"/>
          <w:szCs w:val="24"/>
        </w:rPr>
        <w:t xml:space="preserve">Do you think that the media helps to criminalize the youths </w:t>
      </w:r>
      <w:r w:rsidR="00816523" w:rsidRPr="00307356">
        <w:rPr>
          <w:rFonts w:ascii="Arial" w:hAnsi="Arial" w:cs="Arial"/>
          <w:sz w:val="24"/>
          <w:szCs w:val="24"/>
        </w:rPr>
        <w:t>involved?</w:t>
      </w:r>
      <w:r w:rsidRPr="00307356">
        <w:rPr>
          <w:rFonts w:ascii="Arial" w:hAnsi="Arial" w:cs="Arial"/>
          <w:sz w:val="24"/>
          <w:szCs w:val="24"/>
        </w:rPr>
        <w:t xml:space="preserve">   YES / </w:t>
      </w:r>
      <w:r w:rsidR="00816523" w:rsidRPr="00307356">
        <w:rPr>
          <w:rFonts w:ascii="Arial" w:hAnsi="Arial" w:cs="Arial"/>
          <w:sz w:val="24"/>
          <w:szCs w:val="24"/>
        </w:rPr>
        <w:t>NO.</w:t>
      </w:r>
      <w:r w:rsidRPr="00307356">
        <w:rPr>
          <w:rFonts w:ascii="Arial" w:hAnsi="Arial" w:cs="Arial"/>
          <w:sz w:val="24"/>
          <w:szCs w:val="24"/>
        </w:rPr>
        <w:t xml:space="preserve"> </w:t>
      </w:r>
    </w:p>
    <w:p w14:paraId="515088C5" w14:textId="77777777" w:rsidR="001221A5" w:rsidRPr="00307356" w:rsidRDefault="001221A5" w:rsidP="00307356">
      <w:pPr>
        <w:spacing w:line="360" w:lineRule="auto"/>
        <w:rPr>
          <w:rFonts w:ascii="Arial" w:hAnsi="Arial" w:cs="Arial"/>
          <w:sz w:val="24"/>
          <w:szCs w:val="24"/>
        </w:rPr>
      </w:pPr>
    </w:p>
    <w:p w14:paraId="0B542EE4" w14:textId="5732872B" w:rsidR="001221A5" w:rsidRPr="00307356" w:rsidRDefault="001221A5" w:rsidP="00307356">
      <w:pPr>
        <w:pStyle w:val="ListParagraph"/>
        <w:numPr>
          <w:ilvl w:val="0"/>
          <w:numId w:val="31"/>
        </w:numPr>
        <w:spacing w:line="360" w:lineRule="auto"/>
        <w:rPr>
          <w:rFonts w:ascii="Arial" w:hAnsi="Arial" w:cs="Arial"/>
          <w:sz w:val="24"/>
          <w:szCs w:val="24"/>
        </w:rPr>
      </w:pPr>
      <w:r w:rsidRPr="00307356">
        <w:rPr>
          <w:rFonts w:ascii="Arial" w:hAnsi="Arial" w:cs="Arial"/>
          <w:sz w:val="24"/>
          <w:szCs w:val="24"/>
        </w:rPr>
        <w:t xml:space="preserve">Would you say the media tries to look at these youths as </w:t>
      </w:r>
      <w:r w:rsidR="00816523" w:rsidRPr="00307356">
        <w:rPr>
          <w:rFonts w:ascii="Arial" w:hAnsi="Arial" w:cs="Arial"/>
          <w:sz w:val="24"/>
          <w:szCs w:val="24"/>
        </w:rPr>
        <w:t>victims?</w:t>
      </w:r>
      <w:r w:rsidRPr="00307356">
        <w:rPr>
          <w:rFonts w:ascii="Arial" w:hAnsi="Arial" w:cs="Arial"/>
          <w:sz w:val="24"/>
          <w:szCs w:val="24"/>
        </w:rPr>
        <w:t xml:space="preserve">         </w:t>
      </w:r>
      <w:r w:rsidR="00816523" w:rsidRPr="00307356">
        <w:rPr>
          <w:rFonts w:ascii="Arial" w:hAnsi="Arial" w:cs="Arial"/>
          <w:sz w:val="24"/>
          <w:szCs w:val="24"/>
        </w:rPr>
        <w:t>YES / NO</w:t>
      </w:r>
      <w:r w:rsidRPr="00307356">
        <w:rPr>
          <w:rFonts w:ascii="Arial" w:hAnsi="Arial" w:cs="Arial"/>
          <w:sz w:val="24"/>
          <w:szCs w:val="24"/>
        </w:rPr>
        <w:t xml:space="preserve"> </w:t>
      </w:r>
    </w:p>
    <w:p w14:paraId="59D2E9CC" w14:textId="77777777" w:rsidR="001221A5" w:rsidRPr="00307356" w:rsidRDefault="001221A5" w:rsidP="00307356">
      <w:pPr>
        <w:spacing w:line="360" w:lineRule="auto"/>
        <w:rPr>
          <w:rFonts w:ascii="Arial" w:hAnsi="Arial" w:cs="Arial"/>
          <w:sz w:val="24"/>
          <w:szCs w:val="24"/>
        </w:rPr>
      </w:pPr>
    </w:p>
    <w:p w14:paraId="01F24F5F" w14:textId="6D8E72E3" w:rsidR="001221A5" w:rsidRPr="00307356" w:rsidRDefault="001221A5" w:rsidP="00307356">
      <w:pPr>
        <w:pStyle w:val="ListParagraph"/>
        <w:numPr>
          <w:ilvl w:val="0"/>
          <w:numId w:val="31"/>
        </w:numPr>
        <w:spacing w:line="360" w:lineRule="auto"/>
        <w:rPr>
          <w:rFonts w:ascii="Arial" w:hAnsi="Arial" w:cs="Arial"/>
          <w:sz w:val="24"/>
          <w:szCs w:val="24"/>
        </w:rPr>
      </w:pPr>
      <w:r w:rsidRPr="00307356">
        <w:rPr>
          <w:rFonts w:ascii="Arial" w:hAnsi="Arial" w:cs="Arial"/>
          <w:sz w:val="24"/>
          <w:szCs w:val="24"/>
        </w:rPr>
        <w:t xml:space="preserve">Do you think that schools, and </w:t>
      </w:r>
      <w:r w:rsidR="00816523" w:rsidRPr="00307356">
        <w:rPr>
          <w:rFonts w:ascii="Arial" w:hAnsi="Arial" w:cs="Arial"/>
          <w:sz w:val="24"/>
          <w:szCs w:val="24"/>
        </w:rPr>
        <w:t>Police,</w:t>
      </w:r>
      <w:r w:rsidRPr="00307356">
        <w:rPr>
          <w:rFonts w:ascii="Arial" w:hAnsi="Arial" w:cs="Arial"/>
          <w:sz w:val="24"/>
          <w:szCs w:val="24"/>
        </w:rPr>
        <w:t xml:space="preserve"> and </w:t>
      </w:r>
      <w:r w:rsidR="00816523" w:rsidRPr="00307356">
        <w:rPr>
          <w:rFonts w:ascii="Arial" w:hAnsi="Arial" w:cs="Arial"/>
          <w:sz w:val="24"/>
          <w:szCs w:val="24"/>
        </w:rPr>
        <w:t>youth’s</w:t>
      </w:r>
      <w:r w:rsidRPr="00307356">
        <w:rPr>
          <w:rFonts w:ascii="Arial" w:hAnsi="Arial" w:cs="Arial"/>
          <w:sz w:val="24"/>
          <w:szCs w:val="24"/>
        </w:rPr>
        <w:t xml:space="preserve"> services do enough to help these </w:t>
      </w:r>
      <w:r w:rsidR="009E58DC" w:rsidRPr="00307356">
        <w:rPr>
          <w:rFonts w:ascii="Arial" w:hAnsi="Arial" w:cs="Arial"/>
          <w:sz w:val="24"/>
          <w:szCs w:val="24"/>
        </w:rPr>
        <w:t xml:space="preserve">   </w:t>
      </w:r>
      <w:r w:rsidR="00816523" w:rsidRPr="00307356">
        <w:rPr>
          <w:rFonts w:ascii="Arial" w:hAnsi="Arial" w:cs="Arial"/>
          <w:sz w:val="24"/>
          <w:szCs w:val="24"/>
        </w:rPr>
        <w:t>youths?</w:t>
      </w:r>
    </w:p>
    <w:p w14:paraId="152A3D1C" w14:textId="0BAB684D" w:rsidR="001221A5" w:rsidRPr="00307356" w:rsidRDefault="009E58DC" w:rsidP="00307356">
      <w:pPr>
        <w:spacing w:line="360" w:lineRule="auto"/>
        <w:rPr>
          <w:rFonts w:ascii="Arial" w:hAnsi="Arial" w:cs="Arial"/>
          <w:sz w:val="24"/>
          <w:szCs w:val="24"/>
        </w:rPr>
      </w:pPr>
      <w:r w:rsidRPr="00307356">
        <w:rPr>
          <w:rFonts w:ascii="Arial" w:hAnsi="Arial" w:cs="Arial"/>
          <w:sz w:val="24"/>
          <w:szCs w:val="24"/>
        </w:rPr>
        <w:t xml:space="preserve">           </w:t>
      </w:r>
      <w:r w:rsidR="001221A5" w:rsidRPr="00307356">
        <w:rPr>
          <w:rFonts w:ascii="Arial" w:hAnsi="Arial" w:cs="Arial"/>
          <w:sz w:val="24"/>
          <w:szCs w:val="24"/>
        </w:rPr>
        <w:t xml:space="preserve">Answer – </w:t>
      </w:r>
    </w:p>
    <w:p w14:paraId="185863BB" w14:textId="77777777" w:rsidR="001221A5" w:rsidRPr="00307356" w:rsidRDefault="001221A5" w:rsidP="00307356">
      <w:pPr>
        <w:spacing w:line="360" w:lineRule="auto"/>
        <w:rPr>
          <w:rFonts w:ascii="Arial" w:hAnsi="Arial" w:cs="Arial"/>
          <w:sz w:val="24"/>
          <w:szCs w:val="24"/>
        </w:rPr>
      </w:pPr>
    </w:p>
    <w:p w14:paraId="6504AF3C" w14:textId="68D7D766" w:rsidR="001221A5" w:rsidRPr="00307356" w:rsidRDefault="001221A5" w:rsidP="00307356">
      <w:pPr>
        <w:pStyle w:val="ListParagraph"/>
        <w:numPr>
          <w:ilvl w:val="0"/>
          <w:numId w:val="31"/>
        </w:numPr>
        <w:spacing w:line="360" w:lineRule="auto"/>
        <w:rPr>
          <w:rFonts w:ascii="Arial" w:hAnsi="Arial" w:cs="Arial"/>
          <w:sz w:val="24"/>
          <w:szCs w:val="24"/>
        </w:rPr>
      </w:pPr>
      <w:r w:rsidRPr="00307356">
        <w:rPr>
          <w:rFonts w:ascii="Arial" w:hAnsi="Arial" w:cs="Arial"/>
          <w:sz w:val="24"/>
          <w:szCs w:val="24"/>
        </w:rPr>
        <w:t>Do you think early intervention (around the age of 12), would help these youths, if they were made aware in schools about its dangers?</w:t>
      </w:r>
    </w:p>
    <w:p w14:paraId="33931B76" w14:textId="164E3D0A" w:rsidR="001221A5" w:rsidRPr="00307356" w:rsidRDefault="001221A5" w:rsidP="00307356">
      <w:pPr>
        <w:spacing w:line="360" w:lineRule="auto"/>
        <w:rPr>
          <w:rFonts w:ascii="Arial" w:hAnsi="Arial" w:cs="Arial"/>
          <w:sz w:val="24"/>
          <w:szCs w:val="24"/>
        </w:rPr>
      </w:pPr>
      <w:r w:rsidRPr="00307356">
        <w:rPr>
          <w:rFonts w:ascii="Arial" w:hAnsi="Arial" w:cs="Arial"/>
          <w:sz w:val="24"/>
          <w:szCs w:val="24"/>
        </w:rPr>
        <w:t xml:space="preserve">Answer _ </w:t>
      </w:r>
    </w:p>
    <w:p w14:paraId="640C7A46" w14:textId="77777777" w:rsidR="001221A5" w:rsidRPr="00307356" w:rsidRDefault="001221A5" w:rsidP="00307356">
      <w:pPr>
        <w:spacing w:line="360" w:lineRule="auto"/>
        <w:rPr>
          <w:rFonts w:ascii="Arial" w:hAnsi="Arial" w:cs="Arial"/>
          <w:sz w:val="24"/>
          <w:szCs w:val="24"/>
        </w:rPr>
      </w:pPr>
    </w:p>
    <w:p w14:paraId="56C09322" w14:textId="1A7A3A91" w:rsidR="001221A5" w:rsidRPr="00307356" w:rsidRDefault="001221A5" w:rsidP="00307356">
      <w:pPr>
        <w:pStyle w:val="ListParagraph"/>
        <w:numPr>
          <w:ilvl w:val="0"/>
          <w:numId w:val="31"/>
        </w:numPr>
        <w:spacing w:line="360" w:lineRule="auto"/>
        <w:rPr>
          <w:rFonts w:ascii="Arial" w:hAnsi="Arial" w:cs="Arial"/>
          <w:sz w:val="24"/>
          <w:szCs w:val="24"/>
        </w:rPr>
      </w:pPr>
      <w:r w:rsidRPr="00307356">
        <w:rPr>
          <w:rFonts w:ascii="Arial" w:hAnsi="Arial" w:cs="Arial"/>
          <w:sz w:val="24"/>
          <w:szCs w:val="24"/>
        </w:rPr>
        <w:t xml:space="preserve">Would you allow your child </w:t>
      </w:r>
      <w:r w:rsidR="00816523" w:rsidRPr="00307356">
        <w:rPr>
          <w:rFonts w:ascii="Arial" w:hAnsi="Arial" w:cs="Arial"/>
          <w:sz w:val="24"/>
          <w:szCs w:val="24"/>
        </w:rPr>
        <w:t>(if</w:t>
      </w:r>
      <w:r w:rsidRPr="00307356">
        <w:rPr>
          <w:rFonts w:ascii="Arial" w:hAnsi="Arial" w:cs="Arial"/>
          <w:sz w:val="24"/>
          <w:szCs w:val="24"/>
        </w:rPr>
        <w:t xml:space="preserve"> </w:t>
      </w:r>
      <w:r w:rsidR="00816523" w:rsidRPr="00307356">
        <w:rPr>
          <w:rFonts w:ascii="Arial" w:hAnsi="Arial" w:cs="Arial"/>
          <w:sz w:val="24"/>
          <w:szCs w:val="24"/>
        </w:rPr>
        <w:t>applicable</w:t>
      </w:r>
      <w:r w:rsidRPr="00307356">
        <w:rPr>
          <w:rFonts w:ascii="Arial" w:hAnsi="Arial" w:cs="Arial"/>
          <w:sz w:val="24"/>
          <w:szCs w:val="24"/>
        </w:rPr>
        <w:t xml:space="preserve">) to be taught and informed on all aspects of county lines in </w:t>
      </w:r>
      <w:r w:rsidR="00816523" w:rsidRPr="00307356">
        <w:rPr>
          <w:rFonts w:ascii="Arial" w:hAnsi="Arial" w:cs="Arial"/>
          <w:sz w:val="24"/>
          <w:szCs w:val="24"/>
        </w:rPr>
        <w:t>school?</w:t>
      </w:r>
      <w:r w:rsidRPr="00307356">
        <w:rPr>
          <w:rFonts w:ascii="Arial" w:hAnsi="Arial" w:cs="Arial"/>
          <w:sz w:val="24"/>
          <w:szCs w:val="24"/>
        </w:rPr>
        <w:t xml:space="preserve"> </w:t>
      </w:r>
      <w:r w:rsidR="00816523" w:rsidRPr="00307356">
        <w:rPr>
          <w:rFonts w:ascii="Arial" w:hAnsi="Arial" w:cs="Arial"/>
          <w:sz w:val="24"/>
          <w:szCs w:val="24"/>
        </w:rPr>
        <w:t xml:space="preserve">  Yes / No </w:t>
      </w:r>
    </w:p>
    <w:p w14:paraId="38A090F5" w14:textId="77777777" w:rsidR="001221A5" w:rsidRPr="00307356" w:rsidRDefault="001221A5" w:rsidP="00307356">
      <w:pPr>
        <w:spacing w:line="360" w:lineRule="auto"/>
        <w:rPr>
          <w:rFonts w:ascii="Arial" w:hAnsi="Arial" w:cs="Arial"/>
          <w:sz w:val="24"/>
          <w:szCs w:val="24"/>
        </w:rPr>
      </w:pPr>
    </w:p>
    <w:p w14:paraId="450FB13F" w14:textId="0A5AD4F1" w:rsidR="001221A5" w:rsidRPr="00307356" w:rsidRDefault="001221A5" w:rsidP="00307356">
      <w:pPr>
        <w:pStyle w:val="ListParagraph"/>
        <w:numPr>
          <w:ilvl w:val="0"/>
          <w:numId w:val="31"/>
        </w:numPr>
        <w:spacing w:line="360" w:lineRule="auto"/>
        <w:rPr>
          <w:rFonts w:ascii="Arial" w:hAnsi="Arial" w:cs="Arial"/>
          <w:sz w:val="24"/>
          <w:szCs w:val="24"/>
        </w:rPr>
      </w:pPr>
      <w:r w:rsidRPr="00307356">
        <w:rPr>
          <w:rFonts w:ascii="Arial" w:hAnsi="Arial" w:cs="Arial"/>
          <w:sz w:val="24"/>
          <w:szCs w:val="24"/>
        </w:rPr>
        <w:t xml:space="preserve">What do you think would help to keep youth out of the county lines </w:t>
      </w:r>
      <w:r w:rsidR="00816523" w:rsidRPr="00307356">
        <w:rPr>
          <w:rFonts w:ascii="Arial" w:hAnsi="Arial" w:cs="Arial"/>
          <w:sz w:val="24"/>
          <w:szCs w:val="24"/>
        </w:rPr>
        <w:t>problems?</w:t>
      </w:r>
    </w:p>
    <w:p w14:paraId="59C45BEB" w14:textId="4450A1DE" w:rsidR="001221A5" w:rsidRPr="00307356" w:rsidRDefault="001221A5" w:rsidP="00307356">
      <w:pPr>
        <w:spacing w:line="360" w:lineRule="auto"/>
        <w:rPr>
          <w:rFonts w:ascii="Arial" w:hAnsi="Arial" w:cs="Arial"/>
          <w:sz w:val="24"/>
          <w:szCs w:val="24"/>
        </w:rPr>
      </w:pPr>
      <w:r w:rsidRPr="00307356">
        <w:rPr>
          <w:rFonts w:ascii="Arial" w:hAnsi="Arial" w:cs="Arial"/>
          <w:sz w:val="24"/>
          <w:szCs w:val="24"/>
        </w:rPr>
        <w:t xml:space="preserve">Answer </w:t>
      </w:r>
      <w:r w:rsidR="0049573E" w:rsidRPr="00307356">
        <w:rPr>
          <w:rFonts w:ascii="Arial" w:hAnsi="Arial" w:cs="Arial"/>
          <w:sz w:val="24"/>
          <w:szCs w:val="24"/>
        </w:rPr>
        <w:t>–</w:t>
      </w:r>
      <w:r w:rsidRPr="00307356">
        <w:rPr>
          <w:rFonts w:ascii="Arial" w:hAnsi="Arial" w:cs="Arial"/>
          <w:sz w:val="24"/>
          <w:szCs w:val="24"/>
        </w:rPr>
        <w:t xml:space="preserve"> </w:t>
      </w:r>
    </w:p>
    <w:p w14:paraId="1DCBF8AF" w14:textId="77777777" w:rsidR="0049573E" w:rsidRPr="00307356" w:rsidRDefault="0049573E" w:rsidP="00307356">
      <w:pPr>
        <w:spacing w:line="360" w:lineRule="auto"/>
        <w:rPr>
          <w:rFonts w:ascii="Arial" w:hAnsi="Arial" w:cs="Arial"/>
          <w:sz w:val="24"/>
          <w:szCs w:val="24"/>
        </w:rPr>
      </w:pPr>
    </w:p>
    <w:p w14:paraId="48437111" w14:textId="05C5AF67" w:rsidR="00816523" w:rsidRPr="00307356" w:rsidRDefault="0049573E" w:rsidP="00307356">
      <w:pPr>
        <w:pStyle w:val="ListParagraph"/>
        <w:numPr>
          <w:ilvl w:val="0"/>
          <w:numId w:val="31"/>
        </w:numPr>
        <w:spacing w:line="360" w:lineRule="auto"/>
        <w:rPr>
          <w:rFonts w:ascii="Arial" w:hAnsi="Arial" w:cs="Arial"/>
          <w:sz w:val="24"/>
          <w:szCs w:val="24"/>
        </w:rPr>
      </w:pPr>
      <w:r w:rsidRPr="00307356">
        <w:rPr>
          <w:rFonts w:ascii="Arial" w:hAnsi="Arial" w:cs="Arial"/>
          <w:sz w:val="24"/>
          <w:szCs w:val="24"/>
        </w:rPr>
        <w:t xml:space="preserve">Do you see the police and youth services doing </w:t>
      </w:r>
      <w:r w:rsidR="00816523" w:rsidRPr="00307356">
        <w:rPr>
          <w:rFonts w:ascii="Arial" w:hAnsi="Arial" w:cs="Arial"/>
          <w:sz w:val="24"/>
          <w:szCs w:val="24"/>
        </w:rPr>
        <w:t>enough to</w:t>
      </w:r>
      <w:r w:rsidRPr="00307356">
        <w:rPr>
          <w:rFonts w:ascii="Arial" w:hAnsi="Arial" w:cs="Arial"/>
          <w:sz w:val="24"/>
          <w:szCs w:val="24"/>
        </w:rPr>
        <w:t xml:space="preserve"> help tackle this growing</w:t>
      </w:r>
    </w:p>
    <w:p w14:paraId="1B29CB79" w14:textId="1811D144" w:rsidR="0049573E" w:rsidRPr="00307356" w:rsidRDefault="0049573E" w:rsidP="00307356">
      <w:pPr>
        <w:spacing w:line="360" w:lineRule="auto"/>
        <w:rPr>
          <w:rFonts w:ascii="Arial" w:hAnsi="Arial" w:cs="Arial"/>
          <w:sz w:val="24"/>
          <w:szCs w:val="24"/>
        </w:rPr>
      </w:pPr>
      <w:r w:rsidRPr="00307356">
        <w:rPr>
          <w:rFonts w:ascii="Arial" w:hAnsi="Arial" w:cs="Arial"/>
          <w:sz w:val="24"/>
          <w:szCs w:val="24"/>
        </w:rPr>
        <w:t xml:space="preserve"> </w:t>
      </w:r>
      <w:r w:rsidR="00816523" w:rsidRPr="00307356">
        <w:rPr>
          <w:rFonts w:ascii="Arial" w:hAnsi="Arial" w:cs="Arial"/>
          <w:sz w:val="24"/>
          <w:szCs w:val="24"/>
        </w:rPr>
        <w:t>problem?</w:t>
      </w:r>
      <w:r w:rsidRPr="00307356">
        <w:rPr>
          <w:rFonts w:ascii="Arial" w:hAnsi="Arial" w:cs="Arial"/>
          <w:sz w:val="24"/>
          <w:szCs w:val="24"/>
        </w:rPr>
        <w:t xml:space="preserve">  Yes / </w:t>
      </w:r>
      <w:r w:rsidR="00816523" w:rsidRPr="00307356">
        <w:rPr>
          <w:rFonts w:ascii="Arial" w:hAnsi="Arial" w:cs="Arial"/>
          <w:sz w:val="24"/>
          <w:szCs w:val="24"/>
        </w:rPr>
        <w:t>NO</w:t>
      </w:r>
      <w:r w:rsidRPr="00307356">
        <w:rPr>
          <w:rFonts w:ascii="Arial" w:hAnsi="Arial" w:cs="Arial"/>
          <w:sz w:val="24"/>
          <w:szCs w:val="24"/>
        </w:rPr>
        <w:t xml:space="preserve">. </w:t>
      </w:r>
    </w:p>
    <w:p w14:paraId="5B523810" w14:textId="77777777" w:rsidR="001221A5" w:rsidRPr="00307356" w:rsidRDefault="001221A5" w:rsidP="00307356">
      <w:pPr>
        <w:spacing w:line="360" w:lineRule="auto"/>
        <w:rPr>
          <w:rFonts w:ascii="Arial" w:hAnsi="Arial" w:cs="Arial"/>
          <w:sz w:val="24"/>
          <w:szCs w:val="24"/>
        </w:rPr>
      </w:pPr>
    </w:p>
    <w:p w14:paraId="6279AD21" w14:textId="77777777" w:rsidR="001221A5" w:rsidRPr="00307356" w:rsidRDefault="001221A5" w:rsidP="00307356">
      <w:pPr>
        <w:spacing w:line="360" w:lineRule="auto"/>
        <w:rPr>
          <w:rFonts w:ascii="Arial" w:hAnsi="Arial" w:cs="Arial"/>
          <w:sz w:val="24"/>
          <w:szCs w:val="24"/>
        </w:rPr>
      </w:pPr>
    </w:p>
    <w:p w14:paraId="434E5FF4" w14:textId="423FEB28" w:rsidR="001221A5" w:rsidRPr="00307356" w:rsidRDefault="001221A5" w:rsidP="00307356">
      <w:pPr>
        <w:spacing w:line="360" w:lineRule="auto"/>
        <w:rPr>
          <w:rFonts w:ascii="Arial" w:hAnsi="Arial" w:cs="Arial"/>
          <w:sz w:val="24"/>
          <w:szCs w:val="24"/>
        </w:rPr>
      </w:pPr>
    </w:p>
    <w:p w14:paraId="7B66F848" w14:textId="77777777" w:rsidR="00251438" w:rsidRPr="00307356" w:rsidRDefault="00251438" w:rsidP="00307356">
      <w:pPr>
        <w:spacing w:line="360" w:lineRule="auto"/>
        <w:rPr>
          <w:rFonts w:ascii="Arial" w:hAnsi="Arial" w:cs="Arial"/>
          <w:sz w:val="24"/>
          <w:szCs w:val="24"/>
        </w:rPr>
      </w:pPr>
    </w:p>
    <w:p w14:paraId="68CBD646" w14:textId="77777777" w:rsidR="00251438" w:rsidRPr="00307356" w:rsidRDefault="00251438" w:rsidP="00307356">
      <w:pPr>
        <w:spacing w:line="360" w:lineRule="auto"/>
        <w:rPr>
          <w:rFonts w:ascii="Arial" w:hAnsi="Arial" w:cs="Arial"/>
          <w:sz w:val="24"/>
          <w:szCs w:val="24"/>
        </w:rPr>
      </w:pPr>
    </w:p>
    <w:p w14:paraId="1D4A672F" w14:textId="77777777" w:rsidR="00251438" w:rsidRPr="00307356" w:rsidRDefault="00251438" w:rsidP="00307356">
      <w:pPr>
        <w:spacing w:line="360" w:lineRule="auto"/>
        <w:rPr>
          <w:rFonts w:ascii="Arial" w:hAnsi="Arial" w:cs="Arial"/>
          <w:sz w:val="24"/>
          <w:szCs w:val="24"/>
        </w:rPr>
      </w:pPr>
    </w:p>
    <w:p w14:paraId="54D282B7" w14:textId="77777777" w:rsidR="00251438" w:rsidRPr="00307356" w:rsidRDefault="00251438" w:rsidP="00307356">
      <w:pPr>
        <w:spacing w:line="360" w:lineRule="auto"/>
        <w:rPr>
          <w:rFonts w:ascii="Arial" w:hAnsi="Arial" w:cs="Arial"/>
          <w:sz w:val="24"/>
          <w:szCs w:val="24"/>
        </w:rPr>
      </w:pPr>
    </w:p>
    <w:p w14:paraId="769F8198" w14:textId="77777777" w:rsidR="00251438" w:rsidRPr="00307356" w:rsidRDefault="00251438" w:rsidP="00307356">
      <w:pPr>
        <w:spacing w:line="360" w:lineRule="auto"/>
        <w:rPr>
          <w:rFonts w:ascii="Arial" w:hAnsi="Arial" w:cs="Arial"/>
          <w:sz w:val="24"/>
          <w:szCs w:val="24"/>
        </w:rPr>
      </w:pPr>
    </w:p>
    <w:p w14:paraId="40AAD3F4" w14:textId="77777777" w:rsidR="00B92A19" w:rsidRPr="00307356" w:rsidRDefault="00B92A19" w:rsidP="00307356">
      <w:pPr>
        <w:spacing w:line="360" w:lineRule="auto"/>
        <w:rPr>
          <w:rFonts w:ascii="Arial" w:eastAsiaTheme="majorEastAsia" w:hAnsi="Arial" w:cs="Arial"/>
          <w:color w:val="2F5496" w:themeColor="accent1" w:themeShade="BF"/>
          <w:sz w:val="24"/>
          <w:szCs w:val="24"/>
        </w:rPr>
      </w:pPr>
      <w:r w:rsidRPr="00307356">
        <w:rPr>
          <w:rFonts w:ascii="Arial" w:hAnsi="Arial" w:cs="Arial"/>
          <w:sz w:val="24"/>
          <w:szCs w:val="24"/>
        </w:rPr>
        <w:br w:type="page"/>
      </w:r>
    </w:p>
    <w:p w14:paraId="7AE2A06B" w14:textId="432AB1F2" w:rsidR="00C3508C" w:rsidRPr="00307356" w:rsidRDefault="00C3508C" w:rsidP="00307356">
      <w:pPr>
        <w:pStyle w:val="Heading1"/>
        <w:spacing w:line="360" w:lineRule="auto"/>
        <w:rPr>
          <w:rFonts w:cs="Arial"/>
          <w:sz w:val="24"/>
          <w:szCs w:val="24"/>
        </w:rPr>
      </w:pPr>
      <w:r w:rsidRPr="00307356">
        <w:rPr>
          <w:rFonts w:cs="Arial"/>
          <w:sz w:val="24"/>
          <w:szCs w:val="24"/>
        </w:rPr>
        <w:lastRenderedPageBreak/>
        <w:t>Task 6: Evaluation of the Chosen Data Analysis Meth</w:t>
      </w:r>
      <w:bookmarkEnd w:id="5"/>
      <w:r w:rsidR="0013798B" w:rsidRPr="00307356">
        <w:rPr>
          <w:rFonts w:cs="Arial"/>
          <w:sz w:val="24"/>
          <w:szCs w:val="24"/>
        </w:rPr>
        <w:t>od</w:t>
      </w:r>
    </w:p>
    <w:p w14:paraId="7AE93692" w14:textId="77777777" w:rsidR="00B92A19" w:rsidRPr="00307356" w:rsidRDefault="00B92A19" w:rsidP="00307356">
      <w:pPr>
        <w:spacing w:line="360" w:lineRule="auto"/>
        <w:rPr>
          <w:rFonts w:ascii="Arial" w:hAnsi="Arial" w:cs="Arial"/>
          <w:sz w:val="24"/>
          <w:szCs w:val="24"/>
        </w:rPr>
      </w:pPr>
    </w:p>
    <w:p w14:paraId="48CA6FF3" w14:textId="61F29C7E" w:rsidR="0013798B" w:rsidRPr="00307356" w:rsidRDefault="0013798B" w:rsidP="00307356">
      <w:pPr>
        <w:spacing w:line="360" w:lineRule="auto"/>
        <w:rPr>
          <w:rFonts w:ascii="Arial" w:hAnsi="Arial" w:cs="Arial"/>
          <w:sz w:val="24"/>
          <w:szCs w:val="24"/>
        </w:rPr>
      </w:pPr>
      <w:r w:rsidRPr="00307356">
        <w:rPr>
          <w:rFonts w:ascii="Arial" w:hAnsi="Arial" w:cs="Arial"/>
          <w:sz w:val="24"/>
          <w:szCs w:val="24"/>
        </w:rPr>
        <w:t>This research will utilise a mixed methods approach to data analysis, incorporating descriptive statistical</w:t>
      </w:r>
      <w:r w:rsidR="00D330F8" w:rsidRPr="00307356">
        <w:rPr>
          <w:rFonts w:ascii="Arial" w:hAnsi="Arial" w:cs="Arial"/>
          <w:sz w:val="24"/>
          <w:szCs w:val="24"/>
        </w:rPr>
        <w:t xml:space="preserve"> </w:t>
      </w:r>
      <w:r w:rsidRPr="00307356">
        <w:rPr>
          <w:rFonts w:ascii="Arial" w:hAnsi="Arial" w:cs="Arial"/>
          <w:sz w:val="24"/>
          <w:szCs w:val="24"/>
        </w:rPr>
        <w:t>analysis, thematic analysis, and content analysis. Each method has been selected because it directly aligns</w:t>
      </w:r>
      <w:r w:rsidR="00D330F8" w:rsidRPr="00307356">
        <w:rPr>
          <w:rFonts w:ascii="Arial" w:hAnsi="Arial" w:cs="Arial"/>
          <w:sz w:val="24"/>
          <w:szCs w:val="24"/>
        </w:rPr>
        <w:t xml:space="preserve"> </w:t>
      </w:r>
      <w:r w:rsidRPr="00307356">
        <w:rPr>
          <w:rFonts w:ascii="Arial" w:hAnsi="Arial" w:cs="Arial"/>
          <w:sz w:val="24"/>
          <w:szCs w:val="24"/>
        </w:rPr>
        <w:t>with the research objectives and the nature of the data being collected.</w:t>
      </w:r>
    </w:p>
    <w:p w14:paraId="78BEA0A6" w14:textId="77777777" w:rsidR="0013798B" w:rsidRPr="00307356" w:rsidRDefault="0013798B" w:rsidP="00307356">
      <w:pPr>
        <w:spacing w:line="360" w:lineRule="auto"/>
        <w:rPr>
          <w:rFonts w:ascii="Arial" w:hAnsi="Arial" w:cs="Arial"/>
          <w:sz w:val="24"/>
          <w:szCs w:val="24"/>
        </w:rPr>
      </w:pPr>
    </w:p>
    <w:p w14:paraId="19359E03" w14:textId="77B869C5" w:rsidR="0013798B" w:rsidRPr="00307356" w:rsidRDefault="0013798B" w:rsidP="00307356">
      <w:pPr>
        <w:spacing w:line="360" w:lineRule="auto"/>
        <w:rPr>
          <w:rFonts w:ascii="Arial" w:hAnsi="Arial" w:cs="Arial"/>
          <w:b/>
          <w:bCs/>
          <w:sz w:val="24"/>
          <w:szCs w:val="24"/>
        </w:rPr>
      </w:pPr>
      <w:r w:rsidRPr="00307356">
        <w:rPr>
          <w:rFonts w:ascii="Arial" w:hAnsi="Arial" w:cs="Arial"/>
          <w:b/>
          <w:bCs/>
          <w:sz w:val="24"/>
          <w:szCs w:val="24"/>
        </w:rPr>
        <w:t>Descriptive Statistical Analysis</w:t>
      </w:r>
    </w:p>
    <w:p w14:paraId="4B99F9CB" w14:textId="05E8EFF7" w:rsidR="0013798B" w:rsidRPr="00307356" w:rsidRDefault="0013798B" w:rsidP="00307356">
      <w:pPr>
        <w:spacing w:line="360" w:lineRule="auto"/>
        <w:rPr>
          <w:rFonts w:ascii="Arial" w:hAnsi="Arial" w:cs="Arial"/>
          <w:sz w:val="24"/>
          <w:szCs w:val="24"/>
        </w:rPr>
      </w:pPr>
      <w:r w:rsidRPr="00307356">
        <w:rPr>
          <w:rFonts w:ascii="Arial" w:hAnsi="Arial" w:cs="Arial"/>
          <w:sz w:val="24"/>
          <w:szCs w:val="24"/>
        </w:rPr>
        <w:t>The quantitative element of this research involves a public survey using closed, tick box questions. The data</w:t>
      </w:r>
      <w:r w:rsidR="00D330F8" w:rsidRPr="00307356">
        <w:rPr>
          <w:rFonts w:ascii="Arial" w:hAnsi="Arial" w:cs="Arial"/>
          <w:sz w:val="24"/>
          <w:szCs w:val="24"/>
        </w:rPr>
        <w:t xml:space="preserve"> </w:t>
      </w:r>
      <w:r w:rsidRPr="00307356">
        <w:rPr>
          <w:rFonts w:ascii="Arial" w:hAnsi="Arial" w:cs="Arial"/>
          <w:sz w:val="24"/>
          <w:szCs w:val="24"/>
        </w:rPr>
        <w:t>generated from this will be analysed using descriptive statistics, which will allow patterns and frequencies in</w:t>
      </w:r>
      <w:r w:rsidR="00D330F8" w:rsidRPr="00307356">
        <w:rPr>
          <w:rFonts w:ascii="Arial" w:hAnsi="Arial" w:cs="Arial"/>
          <w:sz w:val="24"/>
          <w:szCs w:val="24"/>
        </w:rPr>
        <w:t xml:space="preserve"> </w:t>
      </w:r>
      <w:r w:rsidRPr="00307356">
        <w:rPr>
          <w:rFonts w:ascii="Arial" w:hAnsi="Arial" w:cs="Arial"/>
          <w:sz w:val="24"/>
          <w:szCs w:val="24"/>
        </w:rPr>
        <w:t>public perception to be identified and presented clearly. For example, this will show what percentage of</w:t>
      </w:r>
      <w:r w:rsidR="00D330F8" w:rsidRPr="00307356">
        <w:rPr>
          <w:rFonts w:ascii="Arial" w:hAnsi="Arial" w:cs="Arial"/>
          <w:sz w:val="24"/>
          <w:szCs w:val="24"/>
        </w:rPr>
        <w:t xml:space="preserve"> </w:t>
      </w:r>
      <w:r w:rsidRPr="00307356">
        <w:rPr>
          <w:rFonts w:ascii="Arial" w:hAnsi="Arial" w:cs="Arial"/>
          <w:sz w:val="24"/>
          <w:szCs w:val="24"/>
        </w:rPr>
        <w:t>respondents viewed young people involved in county lines as victims versus criminals, or whether they</w:t>
      </w:r>
      <w:r w:rsidR="00D330F8" w:rsidRPr="00307356">
        <w:rPr>
          <w:rFonts w:ascii="Arial" w:hAnsi="Arial" w:cs="Arial"/>
          <w:sz w:val="24"/>
          <w:szCs w:val="24"/>
        </w:rPr>
        <w:t xml:space="preserve"> </w:t>
      </w:r>
      <w:r w:rsidRPr="00307356">
        <w:rPr>
          <w:rFonts w:ascii="Arial" w:hAnsi="Arial" w:cs="Arial"/>
          <w:sz w:val="24"/>
          <w:szCs w:val="24"/>
        </w:rPr>
        <w:t>supported early intervention. Descriptive statistics are appropriate here because the aim is not to test a</w:t>
      </w:r>
      <w:r w:rsidR="00D330F8" w:rsidRPr="00307356">
        <w:rPr>
          <w:rFonts w:ascii="Arial" w:hAnsi="Arial" w:cs="Arial"/>
          <w:sz w:val="24"/>
          <w:szCs w:val="24"/>
        </w:rPr>
        <w:t xml:space="preserve"> </w:t>
      </w:r>
      <w:r w:rsidRPr="00307356">
        <w:rPr>
          <w:rFonts w:ascii="Arial" w:hAnsi="Arial" w:cs="Arial"/>
          <w:sz w:val="24"/>
          <w:szCs w:val="24"/>
        </w:rPr>
        <w:t>hypothesis but to provide a measurable snapshot of public awareness and attitudes, which can then</w:t>
      </w:r>
      <w:r w:rsidR="00D330F8" w:rsidRPr="00307356">
        <w:rPr>
          <w:rFonts w:ascii="Arial" w:hAnsi="Arial" w:cs="Arial"/>
          <w:sz w:val="24"/>
          <w:szCs w:val="24"/>
        </w:rPr>
        <w:t xml:space="preserve"> </w:t>
      </w:r>
      <w:r w:rsidRPr="00307356">
        <w:rPr>
          <w:rFonts w:ascii="Arial" w:hAnsi="Arial" w:cs="Arial"/>
          <w:sz w:val="24"/>
          <w:szCs w:val="24"/>
        </w:rPr>
        <w:t>contextualise the qualitative findings (Bryman, 2016).</w:t>
      </w:r>
    </w:p>
    <w:p w14:paraId="37ACC04D" w14:textId="77777777" w:rsidR="0013798B" w:rsidRPr="00307356" w:rsidRDefault="0013798B" w:rsidP="00307356">
      <w:pPr>
        <w:spacing w:line="360" w:lineRule="auto"/>
        <w:rPr>
          <w:rFonts w:ascii="Arial" w:hAnsi="Arial" w:cs="Arial"/>
          <w:sz w:val="24"/>
          <w:szCs w:val="24"/>
        </w:rPr>
      </w:pPr>
    </w:p>
    <w:p w14:paraId="6D10B3B0" w14:textId="178DD839" w:rsidR="0013798B" w:rsidRPr="00307356" w:rsidRDefault="0013798B" w:rsidP="00307356">
      <w:pPr>
        <w:spacing w:line="360" w:lineRule="auto"/>
        <w:rPr>
          <w:rFonts w:ascii="Arial" w:hAnsi="Arial" w:cs="Arial"/>
          <w:b/>
          <w:bCs/>
          <w:sz w:val="24"/>
          <w:szCs w:val="24"/>
        </w:rPr>
      </w:pPr>
      <w:r w:rsidRPr="00307356">
        <w:rPr>
          <w:rFonts w:ascii="Arial" w:hAnsi="Arial" w:cs="Arial"/>
          <w:b/>
          <w:bCs/>
          <w:sz w:val="24"/>
          <w:szCs w:val="24"/>
        </w:rPr>
        <w:t>Thematic Analysis</w:t>
      </w:r>
    </w:p>
    <w:p w14:paraId="0323DCD0" w14:textId="40327265" w:rsidR="0013798B" w:rsidRPr="00307356" w:rsidRDefault="0013798B" w:rsidP="00307356">
      <w:pPr>
        <w:spacing w:line="360" w:lineRule="auto"/>
        <w:rPr>
          <w:rFonts w:ascii="Arial" w:hAnsi="Arial" w:cs="Arial"/>
          <w:sz w:val="24"/>
          <w:szCs w:val="24"/>
        </w:rPr>
      </w:pPr>
      <w:r w:rsidRPr="00307356">
        <w:rPr>
          <w:rFonts w:ascii="Arial" w:hAnsi="Arial" w:cs="Arial"/>
          <w:sz w:val="24"/>
          <w:szCs w:val="24"/>
        </w:rPr>
        <w:t>The open-ended questions within the survey will be analysed using thematic analysis, following the widely</w:t>
      </w:r>
      <w:r w:rsidR="00D330F8" w:rsidRPr="00307356">
        <w:rPr>
          <w:rFonts w:ascii="Arial" w:hAnsi="Arial" w:cs="Arial"/>
          <w:sz w:val="24"/>
          <w:szCs w:val="24"/>
        </w:rPr>
        <w:t xml:space="preserve"> </w:t>
      </w:r>
      <w:r w:rsidRPr="00307356">
        <w:rPr>
          <w:rFonts w:ascii="Arial" w:hAnsi="Arial" w:cs="Arial"/>
          <w:sz w:val="24"/>
          <w:szCs w:val="24"/>
        </w:rPr>
        <w:t>used six-phase framework developed by Braun and Clarke (2006</w:t>
      </w:r>
      <w:r w:rsidR="00D330F8" w:rsidRPr="00307356">
        <w:rPr>
          <w:rFonts w:ascii="Arial" w:hAnsi="Arial" w:cs="Arial"/>
          <w:sz w:val="24"/>
          <w:szCs w:val="24"/>
        </w:rPr>
        <w:t>; 2017</w:t>
      </w:r>
      <w:r w:rsidRPr="00307356">
        <w:rPr>
          <w:rFonts w:ascii="Arial" w:hAnsi="Arial" w:cs="Arial"/>
          <w:sz w:val="24"/>
          <w:szCs w:val="24"/>
        </w:rPr>
        <w:t>). This framework in</w:t>
      </w:r>
      <w:r w:rsidR="00307356" w:rsidRPr="00307356">
        <w:rPr>
          <w:rFonts w:ascii="Arial" w:hAnsi="Arial" w:cs="Arial"/>
          <w:sz w:val="24"/>
          <w:szCs w:val="24"/>
        </w:rPr>
        <w:t>cludes</w:t>
      </w:r>
      <w:r w:rsidRPr="00307356">
        <w:rPr>
          <w:rFonts w:ascii="Arial" w:hAnsi="Arial" w:cs="Arial"/>
          <w:sz w:val="24"/>
          <w:szCs w:val="24"/>
        </w:rPr>
        <w:t xml:space="preserve"> familiarisation</w:t>
      </w:r>
      <w:r w:rsidR="00D330F8" w:rsidRPr="00307356">
        <w:rPr>
          <w:rFonts w:ascii="Arial" w:hAnsi="Arial" w:cs="Arial"/>
          <w:sz w:val="24"/>
          <w:szCs w:val="24"/>
        </w:rPr>
        <w:t xml:space="preserve"> </w:t>
      </w:r>
      <w:r w:rsidRPr="00307356">
        <w:rPr>
          <w:rFonts w:ascii="Arial" w:hAnsi="Arial" w:cs="Arial"/>
          <w:sz w:val="24"/>
          <w:szCs w:val="24"/>
        </w:rPr>
        <w:t xml:space="preserve">with data, </w:t>
      </w:r>
      <w:r w:rsidR="00307356" w:rsidRPr="00307356">
        <w:rPr>
          <w:rFonts w:ascii="Arial" w:hAnsi="Arial" w:cs="Arial"/>
          <w:sz w:val="24"/>
          <w:szCs w:val="24"/>
        </w:rPr>
        <w:t xml:space="preserve">creating </w:t>
      </w:r>
      <w:r w:rsidRPr="00307356">
        <w:rPr>
          <w:rFonts w:ascii="Arial" w:hAnsi="Arial" w:cs="Arial"/>
          <w:sz w:val="24"/>
          <w:szCs w:val="24"/>
        </w:rPr>
        <w:t>initial codes, searching</w:t>
      </w:r>
      <w:r w:rsidR="00307356" w:rsidRPr="00307356">
        <w:rPr>
          <w:rFonts w:ascii="Arial" w:hAnsi="Arial" w:cs="Arial"/>
          <w:sz w:val="24"/>
          <w:szCs w:val="24"/>
        </w:rPr>
        <w:t xml:space="preserve"> and defining</w:t>
      </w:r>
      <w:r w:rsidRPr="00307356">
        <w:rPr>
          <w:rFonts w:ascii="Arial" w:hAnsi="Arial" w:cs="Arial"/>
          <w:sz w:val="24"/>
          <w:szCs w:val="24"/>
        </w:rPr>
        <w:t xml:space="preserve"> </w:t>
      </w:r>
      <w:r w:rsidR="00307356" w:rsidRPr="00307356">
        <w:rPr>
          <w:rFonts w:ascii="Arial" w:hAnsi="Arial" w:cs="Arial"/>
          <w:sz w:val="24"/>
          <w:szCs w:val="24"/>
        </w:rPr>
        <w:t xml:space="preserve">common </w:t>
      </w:r>
      <w:r w:rsidRPr="00307356">
        <w:rPr>
          <w:rFonts w:ascii="Arial" w:hAnsi="Arial" w:cs="Arial"/>
          <w:sz w:val="24"/>
          <w:szCs w:val="24"/>
        </w:rPr>
        <w:t>themes, naming themes</w:t>
      </w:r>
      <w:r w:rsidR="00307356" w:rsidRPr="00307356">
        <w:rPr>
          <w:rFonts w:ascii="Arial" w:hAnsi="Arial" w:cs="Arial"/>
          <w:sz w:val="24"/>
          <w:szCs w:val="24"/>
        </w:rPr>
        <w:t xml:space="preserve">. This </w:t>
      </w:r>
      <w:r w:rsidRPr="00307356">
        <w:rPr>
          <w:rFonts w:ascii="Arial" w:hAnsi="Arial" w:cs="Arial"/>
          <w:sz w:val="24"/>
          <w:szCs w:val="24"/>
        </w:rPr>
        <w:t>offer</w:t>
      </w:r>
      <w:r w:rsidR="00307356" w:rsidRPr="00307356">
        <w:rPr>
          <w:rFonts w:ascii="Arial" w:hAnsi="Arial" w:cs="Arial"/>
          <w:sz w:val="24"/>
          <w:szCs w:val="24"/>
        </w:rPr>
        <w:t>s</w:t>
      </w:r>
      <w:r w:rsidRPr="00307356">
        <w:rPr>
          <w:rFonts w:ascii="Arial" w:hAnsi="Arial" w:cs="Arial"/>
          <w:sz w:val="24"/>
          <w:szCs w:val="24"/>
        </w:rPr>
        <w:t xml:space="preserve"> a structured yet flexible framework for identifying, analysing, and</w:t>
      </w:r>
      <w:r w:rsidR="00D330F8" w:rsidRPr="00307356">
        <w:rPr>
          <w:rFonts w:ascii="Arial" w:hAnsi="Arial" w:cs="Arial"/>
          <w:sz w:val="24"/>
          <w:szCs w:val="24"/>
        </w:rPr>
        <w:t xml:space="preserve"> </w:t>
      </w:r>
      <w:r w:rsidRPr="00307356">
        <w:rPr>
          <w:rFonts w:ascii="Arial" w:hAnsi="Arial" w:cs="Arial"/>
          <w:sz w:val="24"/>
          <w:szCs w:val="24"/>
        </w:rPr>
        <w:t>interpreting patterns of meaning within datasets. Thematic analysis is particularly well suited to this research</w:t>
      </w:r>
      <w:r w:rsidR="00D330F8" w:rsidRPr="00307356">
        <w:rPr>
          <w:rFonts w:ascii="Arial" w:hAnsi="Arial" w:cs="Arial"/>
          <w:sz w:val="24"/>
          <w:szCs w:val="24"/>
        </w:rPr>
        <w:t xml:space="preserve"> </w:t>
      </w:r>
      <w:r w:rsidRPr="00307356">
        <w:rPr>
          <w:rFonts w:ascii="Arial" w:hAnsi="Arial" w:cs="Arial"/>
          <w:sz w:val="24"/>
          <w:szCs w:val="24"/>
        </w:rPr>
        <w:t>because it allows for an in-depth exploration of the social meanings, assumptions, and perceptions that</w:t>
      </w:r>
      <w:r w:rsidR="00D330F8" w:rsidRPr="00307356">
        <w:rPr>
          <w:rFonts w:ascii="Arial" w:hAnsi="Arial" w:cs="Arial"/>
          <w:sz w:val="24"/>
          <w:szCs w:val="24"/>
        </w:rPr>
        <w:t xml:space="preserve"> </w:t>
      </w:r>
      <w:r w:rsidRPr="00307356">
        <w:rPr>
          <w:rFonts w:ascii="Arial" w:hAnsi="Arial" w:cs="Arial"/>
          <w:sz w:val="24"/>
          <w:szCs w:val="24"/>
        </w:rPr>
        <w:t>members of the public hold about young people involved in county lines. Braun and Clarke</w:t>
      </w:r>
      <w:r w:rsidR="00D330F8" w:rsidRPr="00307356">
        <w:rPr>
          <w:rFonts w:ascii="Arial" w:hAnsi="Arial" w:cs="Arial"/>
          <w:sz w:val="24"/>
          <w:szCs w:val="24"/>
        </w:rPr>
        <w:t xml:space="preserve"> (2006; 2017)</w:t>
      </w:r>
      <w:r w:rsidRPr="00307356">
        <w:rPr>
          <w:rFonts w:ascii="Arial" w:hAnsi="Arial" w:cs="Arial"/>
          <w:sz w:val="24"/>
          <w:szCs w:val="24"/>
        </w:rPr>
        <w:t xml:space="preserve"> argue that</w:t>
      </w:r>
      <w:r w:rsidR="00D330F8" w:rsidRPr="00307356">
        <w:rPr>
          <w:rFonts w:ascii="Arial" w:hAnsi="Arial" w:cs="Arial"/>
          <w:sz w:val="24"/>
          <w:szCs w:val="24"/>
        </w:rPr>
        <w:t xml:space="preserve"> </w:t>
      </w:r>
      <w:r w:rsidRPr="00307356">
        <w:rPr>
          <w:rFonts w:ascii="Arial" w:hAnsi="Arial" w:cs="Arial"/>
          <w:sz w:val="24"/>
          <w:szCs w:val="24"/>
        </w:rPr>
        <w:t xml:space="preserve">thematic analysis offers an accessible and theoretically flexible approach to analysing qualitative </w:t>
      </w:r>
      <w:r w:rsidR="00D330F8" w:rsidRPr="00307356">
        <w:rPr>
          <w:rFonts w:ascii="Arial" w:hAnsi="Arial" w:cs="Arial"/>
          <w:sz w:val="24"/>
          <w:szCs w:val="24"/>
        </w:rPr>
        <w:t>data, making</w:t>
      </w:r>
      <w:r w:rsidRPr="00307356">
        <w:rPr>
          <w:rFonts w:ascii="Arial" w:hAnsi="Arial" w:cs="Arial"/>
          <w:sz w:val="24"/>
          <w:szCs w:val="24"/>
        </w:rPr>
        <w:t xml:space="preserve"> it appropriate for an undergraduate dissertation that seeks to examine complex social phenomena</w:t>
      </w:r>
      <w:r w:rsidR="00D330F8" w:rsidRPr="00307356">
        <w:rPr>
          <w:rFonts w:ascii="Arial" w:hAnsi="Arial" w:cs="Arial"/>
          <w:sz w:val="24"/>
          <w:szCs w:val="24"/>
        </w:rPr>
        <w:t xml:space="preserve"> </w:t>
      </w:r>
      <w:r w:rsidRPr="00307356">
        <w:rPr>
          <w:rFonts w:ascii="Arial" w:hAnsi="Arial" w:cs="Arial"/>
          <w:sz w:val="24"/>
          <w:szCs w:val="24"/>
        </w:rPr>
        <w:t>such as stereotyping and criminalisation. An inductive approach will be adopted, meaning themes will be</w:t>
      </w:r>
      <w:r w:rsidR="00D330F8" w:rsidRPr="00307356">
        <w:rPr>
          <w:rFonts w:ascii="Arial" w:hAnsi="Arial" w:cs="Arial"/>
          <w:sz w:val="24"/>
          <w:szCs w:val="24"/>
        </w:rPr>
        <w:t xml:space="preserve"> </w:t>
      </w:r>
      <w:r w:rsidRPr="00307356">
        <w:rPr>
          <w:rFonts w:ascii="Arial" w:hAnsi="Arial" w:cs="Arial"/>
          <w:sz w:val="24"/>
          <w:szCs w:val="24"/>
        </w:rPr>
        <w:t>allowed to emerge from the data itself rather than being imposed in advance, which is consistent with the</w:t>
      </w:r>
      <w:r w:rsidR="00D330F8" w:rsidRPr="00307356">
        <w:rPr>
          <w:rFonts w:ascii="Arial" w:hAnsi="Arial" w:cs="Arial"/>
          <w:sz w:val="24"/>
          <w:szCs w:val="24"/>
        </w:rPr>
        <w:t xml:space="preserve"> </w:t>
      </w:r>
      <w:r w:rsidRPr="00307356">
        <w:rPr>
          <w:rFonts w:ascii="Arial" w:hAnsi="Arial" w:cs="Arial"/>
          <w:sz w:val="24"/>
          <w:szCs w:val="24"/>
        </w:rPr>
        <w:t>exploratory nature of the research questions.</w:t>
      </w:r>
    </w:p>
    <w:p w14:paraId="07F96DF2" w14:textId="2FCE615D" w:rsidR="0013798B" w:rsidRPr="00307356" w:rsidRDefault="0013798B" w:rsidP="00307356">
      <w:pPr>
        <w:spacing w:line="360" w:lineRule="auto"/>
        <w:rPr>
          <w:rFonts w:ascii="Arial" w:hAnsi="Arial" w:cs="Arial"/>
          <w:sz w:val="24"/>
          <w:szCs w:val="24"/>
        </w:rPr>
      </w:pPr>
      <w:r w:rsidRPr="00307356">
        <w:rPr>
          <w:rFonts w:ascii="Arial" w:hAnsi="Arial" w:cs="Arial"/>
          <w:sz w:val="24"/>
          <w:szCs w:val="24"/>
        </w:rPr>
        <w:t xml:space="preserve">However, thematic analysis </w:t>
      </w:r>
      <w:r w:rsidR="00307356" w:rsidRPr="00307356">
        <w:rPr>
          <w:rFonts w:ascii="Arial" w:hAnsi="Arial" w:cs="Arial"/>
          <w:sz w:val="24"/>
          <w:szCs w:val="24"/>
        </w:rPr>
        <w:t xml:space="preserve">does have </w:t>
      </w:r>
      <w:r w:rsidRPr="00307356">
        <w:rPr>
          <w:rFonts w:ascii="Arial" w:hAnsi="Arial" w:cs="Arial"/>
          <w:sz w:val="24"/>
          <w:szCs w:val="24"/>
        </w:rPr>
        <w:t>limitation</w:t>
      </w:r>
      <w:r w:rsidR="00307356" w:rsidRPr="00307356">
        <w:rPr>
          <w:rFonts w:ascii="Arial" w:hAnsi="Arial" w:cs="Arial"/>
          <w:sz w:val="24"/>
          <w:szCs w:val="24"/>
        </w:rPr>
        <w:t>s,</w:t>
      </w:r>
      <w:r w:rsidRPr="00307356">
        <w:rPr>
          <w:rFonts w:ascii="Arial" w:hAnsi="Arial" w:cs="Arial"/>
          <w:sz w:val="24"/>
          <w:szCs w:val="24"/>
        </w:rPr>
        <w:t xml:space="preserve"> </w:t>
      </w:r>
      <w:r w:rsidR="00307356" w:rsidRPr="00307356">
        <w:rPr>
          <w:rFonts w:ascii="Arial" w:hAnsi="Arial" w:cs="Arial"/>
          <w:sz w:val="24"/>
          <w:szCs w:val="24"/>
        </w:rPr>
        <w:t>i</w:t>
      </w:r>
      <w:r w:rsidRPr="00307356">
        <w:rPr>
          <w:rFonts w:ascii="Arial" w:hAnsi="Arial" w:cs="Arial"/>
          <w:sz w:val="24"/>
          <w:szCs w:val="24"/>
        </w:rPr>
        <w:t xml:space="preserve">t </w:t>
      </w:r>
      <w:r w:rsidR="00307356" w:rsidRPr="00307356">
        <w:rPr>
          <w:rFonts w:ascii="Arial" w:hAnsi="Arial" w:cs="Arial"/>
          <w:sz w:val="24"/>
          <w:szCs w:val="24"/>
        </w:rPr>
        <w:t xml:space="preserve">can be a </w:t>
      </w:r>
      <w:r w:rsidRPr="00307356">
        <w:rPr>
          <w:rFonts w:ascii="Arial" w:hAnsi="Arial" w:cs="Arial"/>
          <w:sz w:val="24"/>
          <w:szCs w:val="24"/>
        </w:rPr>
        <w:t>subjective process and the themes generated are</w:t>
      </w:r>
      <w:r w:rsidR="00D330F8" w:rsidRPr="00307356">
        <w:rPr>
          <w:rFonts w:ascii="Arial" w:hAnsi="Arial" w:cs="Arial"/>
          <w:sz w:val="24"/>
          <w:szCs w:val="24"/>
        </w:rPr>
        <w:t xml:space="preserve"> </w:t>
      </w:r>
      <w:r w:rsidRPr="00307356">
        <w:rPr>
          <w:rFonts w:ascii="Arial" w:hAnsi="Arial" w:cs="Arial"/>
          <w:sz w:val="24"/>
          <w:szCs w:val="24"/>
        </w:rPr>
        <w:t xml:space="preserve">shaped by the researchers own positioning and </w:t>
      </w:r>
      <w:r w:rsidR="00307356" w:rsidRPr="00307356">
        <w:rPr>
          <w:rFonts w:ascii="Arial" w:hAnsi="Arial" w:cs="Arial"/>
          <w:sz w:val="24"/>
          <w:szCs w:val="24"/>
        </w:rPr>
        <w:t>interpretation. To</w:t>
      </w:r>
      <w:r w:rsidRPr="00307356">
        <w:rPr>
          <w:rFonts w:ascii="Arial" w:hAnsi="Arial" w:cs="Arial"/>
          <w:sz w:val="24"/>
          <w:szCs w:val="24"/>
        </w:rPr>
        <w:t xml:space="preserve"> address this, </w:t>
      </w:r>
      <w:r w:rsidRPr="00307356">
        <w:rPr>
          <w:rFonts w:ascii="Arial" w:hAnsi="Arial" w:cs="Arial"/>
          <w:sz w:val="24"/>
          <w:szCs w:val="24"/>
        </w:rPr>
        <w:lastRenderedPageBreak/>
        <w:t>reflexivity will be maintained throughout the analytical process, with the researcher remaining transparent</w:t>
      </w:r>
      <w:r w:rsidR="00D330F8" w:rsidRPr="00307356">
        <w:rPr>
          <w:rFonts w:ascii="Arial" w:hAnsi="Arial" w:cs="Arial"/>
          <w:sz w:val="24"/>
          <w:szCs w:val="24"/>
        </w:rPr>
        <w:t xml:space="preserve"> </w:t>
      </w:r>
      <w:r w:rsidRPr="00307356">
        <w:rPr>
          <w:rFonts w:ascii="Arial" w:hAnsi="Arial" w:cs="Arial"/>
          <w:sz w:val="24"/>
          <w:szCs w:val="24"/>
        </w:rPr>
        <w:t>about how interpretive decisions were made.</w:t>
      </w:r>
    </w:p>
    <w:p w14:paraId="4BE01A60" w14:textId="77777777" w:rsidR="0013798B" w:rsidRPr="00307356" w:rsidRDefault="0013798B" w:rsidP="00307356">
      <w:pPr>
        <w:spacing w:line="360" w:lineRule="auto"/>
        <w:rPr>
          <w:rFonts w:ascii="Arial" w:hAnsi="Arial" w:cs="Arial"/>
          <w:sz w:val="24"/>
          <w:szCs w:val="24"/>
        </w:rPr>
      </w:pPr>
    </w:p>
    <w:p w14:paraId="06FB9590" w14:textId="3823AE3D" w:rsidR="0013798B" w:rsidRPr="00307356" w:rsidRDefault="0013798B" w:rsidP="00307356">
      <w:pPr>
        <w:spacing w:line="360" w:lineRule="auto"/>
        <w:rPr>
          <w:rFonts w:ascii="Arial" w:hAnsi="Arial" w:cs="Arial"/>
          <w:b/>
          <w:bCs/>
          <w:sz w:val="24"/>
          <w:szCs w:val="24"/>
        </w:rPr>
      </w:pPr>
      <w:r w:rsidRPr="00307356">
        <w:rPr>
          <w:rFonts w:ascii="Arial" w:hAnsi="Arial" w:cs="Arial"/>
          <w:b/>
          <w:bCs/>
          <w:sz w:val="24"/>
          <w:szCs w:val="24"/>
        </w:rPr>
        <w:t>Content Analysis</w:t>
      </w:r>
    </w:p>
    <w:p w14:paraId="6DD98637" w14:textId="22243C4E" w:rsidR="0013798B" w:rsidRPr="00307356" w:rsidRDefault="0013798B" w:rsidP="00307356">
      <w:pPr>
        <w:spacing w:line="360" w:lineRule="auto"/>
        <w:rPr>
          <w:rFonts w:ascii="Arial" w:hAnsi="Arial" w:cs="Arial"/>
          <w:sz w:val="24"/>
          <w:szCs w:val="24"/>
        </w:rPr>
      </w:pPr>
      <w:r w:rsidRPr="00307356">
        <w:rPr>
          <w:rFonts w:ascii="Arial" w:hAnsi="Arial" w:cs="Arial"/>
          <w:sz w:val="24"/>
          <w:szCs w:val="24"/>
        </w:rPr>
        <w:t>Content analysis is a systematic method</w:t>
      </w:r>
      <w:r w:rsidR="00D330F8" w:rsidRPr="00307356">
        <w:rPr>
          <w:rFonts w:ascii="Arial" w:hAnsi="Arial" w:cs="Arial"/>
          <w:sz w:val="24"/>
          <w:szCs w:val="24"/>
        </w:rPr>
        <w:t xml:space="preserve"> </w:t>
      </w:r>
      <w:r w:rsidRPr="00307356">
        <w:rPr>
          <w:rFonts w:ascii="Arial" w:hAnsi="Arial" w:cs="Arial"/>
          <w:sz w:val="24"/>
          <w:szCs w:val="24"/>
        </w:rPr>
        <w:t>for examining patterns of language, framing, and representation within texts (Bryman, 2016). It enables the</w:t>
      </w:r>
      <w:r w:rsidR="00D330F8" w:rsidRPr="00307356">
        <w:rPr>
          <w:rFonts w:ascii="Arial" w:hAnsi="Arial" w:cs="Arial"/>
          <w:sz w:val="24"/>
          <w:szCs w:val="24"/>
        </w:rPr>
        <w:t xml:space="preserve"> </w:t>
      </w:r>
      <w:r w:rsidRPr="00307356">
        <w:rPr>
          <w:rFonts w:ascii="Arial" w:hAnsi="Arial" w:cs="Arial"/>
          <w:sz w:val="24"/>
          <w:szCs w:val="24"/>
        </w:rPr>
        <w:t>researcher to identify recurring themes, stereotypes, and discursive patterns across a range of media sources,</w:t>
      </w:r>
      <w:r w:rsidR="00D330F8" w:rsidRPr="00307356">
        <w:rPr>
          <w:rFonts w:ascii="Arial" w:hAnsi="Arial" w:cs="Arial"/>
          <w:sz w:val="24"/>
          <w:szCs w:val="24"/>
        </w:rPr>
        <w:t xml:space="preserve"> </w:t>
      </w:r>
      <w:r w:rsidR="00307356" w:rsidRPr="00307356">
        <w:rPr>
          <w:rFonts w:ascii="Arial" w:hAnsi="Arial" w:cs="Arial"/>
          <w:sz w:val="24"/>
          <w:szCs w:val="24"/>
        </w:rPr>
        <w:t xml:space="preserve">who </w:t>
      </w:r>
      <w:r w:rsidRPr="00307356">
        <w:rPr>
          <w:rFonts w:ascii="Arial" w:hAnsi="Arial" w:cs="Arial"/>
          <w:sz w:val="24"/>
          <w:szCs w:val="24"/>
        </w:rPr>
        <w:t xml:space="preserve">directly addressing </w:t>
      </w:r>
      <w:r w:rsidR="00307356" w:rsidRPr="00307356">
        <w:rPr>
          <w:rFonts w:ascii="Arial" w:hAnsi="Arial" w:cs="Arial"/>
          <w:sz w:val="24"/>
          <w:szCs w:val="24"/>
        </w:rPr>
        <w:t>the second r</w:t>
      </w:r>
      <w:r w:rsidRPr="00307356">
        <w:rPr>
          <w:rFonts w:ascii="Arial" w:hAnsi="Arial" w:cs="Arial"/>
          <w:sz w:val="24"/>
          <w:szCs w:val="24"/>
        </w:rPr>
        <w:t xml:space="preserve">esearch </w:t>
      </w:r>
      <w:r w:rsidR="00307356" w:rsidRPr="00307356">
        <w:rPr>
          <w:rFonts w:ascii="Arial" w:hAnsi="Arial" w:cs="Arial"/>
          <w:sz w:val="24"/>
          <w:szCs w:val="24"/>
        </w:rPr>
        <w:t>q</w:t>
      </w:r>
      <w:r w:rsidRPr="00307356">
        <w:rPr>
          <w:rFonts w:ascii="Arial" w:hAnsi="Arial" w:cs="Arial"/>
          <w:sz w:val="24"/>
          <w:szCs w:val="24"/>
        </w:rPr>
        <w:t>uestion</w:t>
      </w:r>
      <w:r w:rsidR="00307356" w:rsidRPr="00307356">
        <w:rPr>
          <w:rFonts w:ascii="Arial" w:hAnsi="Arial" w:cs="Arial"/>
          <w:sz w:val="24"/>
          <w:szCs w:val="24"/>
        </w:rPr>
        <w:t xml:space="preserve"> of this thesis, </w:t>
      </w:r>
      <w:r w:rsidRPr="00307356">
        <w:rPr>
          <w:rFonts w:ascii="Arial" w:hAnsi="Arial" w:cs="Arial"/>
          <w:sz w:val="24"/>
          <w:szCs w:val="24"/>
        </w:rPr>
        <w:t>regarding how media narrativisation contributes to</w:t>
      </w:r>
      <w:r w:rsidR="00D330F8" w:rsidRPr="00307356">
        <w:rPr>
          <w:rFonts w:ascii="Arial" w:hAnsi="Arial" w:cs="Arial"/>
          <w:sz w:val="24"/>
          <w:szCs w:val="24"/>
        </w:rPr>
        <w:t xml:space="preserve"> </w:t>
      </w:r>
      <w:r w:rsidRPr="00307356">
        <w:rPr>
          <w:rFonts w:ascii="Arial" w:hAnsi="Arial" w:cs="Arial"/>
          <w:sz w:val="24"/>
          <w:szCs w:val="24"/>
        </w:rPr>
        <w:t>criminalisation and failures in recognising exploitation. A key strength of content analysis in this context is</w:t>
      </w:r>
      <w:r w:rsidR="00D330F8" w:rsidRPr="00307356">
        <w:rPr>
          <w:rFonts w:ascii="Arial" w:hAnsi="Arial" w:cs="Arial"/>
          <w:sz w:val="24"/>
          <w:szCs w:val="24"/>
        </w:rPr>
        <w:t xml:space="preserve"> </w:t>
      </w:r>
      <w:r w:rsidRPr="00307356">
        <w:rPr>
          <w:rFonts w:ascii="Arial" w:hAnsi="Arial" w:cs="Arial"/>
          <w:sz w:val="24"/>
          <w:szCs w:val="24"/>
        </w:rPr>
        <w:t>that it allows for the examination of both what is said and what is omitted</w:t>
      </w:r>
      <w:r w:rsidR="00307356" w:rsidRPr="00307356">
        <w:rPr>
          <w:rFonts w:ascii="Arial" w:hAnsi="Arial" w:cs="Arial"/>
          <w:sz w:val="24"/>
          <w:szCs w:val="24"/>
        </w:rPr>
        <w:t xml:space="preserve">, </w:t>
      </w:r>
      <w:r w:rsidRPr="00307356">
        <w:rPr>
          <w:rFonts w:ascii="Arial" w:hAnsi="Arial" w:cs="Arial"/>
          <w:sz w:val="24"/>
          <w:szCs w:val="24"/>
        </w:rPr>
        <w:t xml:space="preserve"> for example, whether young</w:t>
      </w:r>
      <w:r w:rsidR="00D330F8" w:rsidRPr="00307356">
        <w:rPr>
          <w:rFonts w:ascii="Arial" w:hAnsi="Arial" w:cs="Arial"/>
          <w:sz w:val="24"/>
          <w:szCs w:val="24"/>
        </w:rPr>
        <w:t xml:space="preserve"> </w:t>
      </w:r>
      <w:r w:rsidRPr="00307356">
        <w:rPr>
          <w:rFonts w:ascii="Arial" w:hAnsi="Arial" w:cs="Arial"/>
          <w:sz w:val="24"/>
          <w:szCs w:val="24"/>
        </w:rPr>
        <w:t>people aged 18–24 are framed as victims or offenders, and whether their structural vulnerabilities are</w:t>
      </w:r>
      <w:r w:rsidR="00D330F8" w:rsidRPr="00307356">
        <w:rPr>
          <w:rFonts w:ascii="Arial" w:hAnsi="Arial" w:cs="Arial"/>
          <w:sz w:val="24"/>
          <w:szCs w:val="24"/>
        </w:rPr>
        <w:t xml:space="preserve"> </w:t>
      </w:r>
      <w:r w:rsidRPr="00307356">
        <w:rPr>
          <w:rFonts w:ascii="Arial" w:hAnsi="Arial" w:cs="Arial"/>
          <w:sz w:val="24"/>
          <w:szCs w:val="24"/>
        </w:rPr>
        <w:t>acknowledged or ignored.</w:t>
      </w:r>
    </w:p>
    <w:p w14:paraId="373E9A76" w14:textId="77777777" w:rsidR="0013798B" w:rsidRPr="00307356" w:rsidRDefault="0013798B" w:rsidP="00307356">
      <w:pPr>
        <w:spacing w:line="360" w:lineRule="auto"/>
        <w:rPr>
          <w:rFonts w:ascii="Arial" w:hAnsi="Arial" w:cs="Arial"/>
          <w:sz w:val="24"/>
          <w:szCs w:val="24"/>
        </w:rPr>
      </w:pPr>
    </w:p>
    <w:p w14:paraId="4CFEDE65" w14:textId="357A7DF3" w:rsidR="0013798B" w:rsidRPr="00307356" w:rsidRDefault="0013798B" w:rsidP="00307356">
      <w:pPr>
        <w:spacing w:line="360" w:lineRule="auto"/>
        <w:rPr>
          <w:rFonts w:ascii="Arial" w:hAnsi="Arial" w:cs="Arial"/>
          <w:b/>
          <w:bCs/>
          <w:sz w:val="24"/>
          <w:szCs w:val="24"/>
        </w:rPr>
      </w:pPr>
      <w:r w:rsidRPr="00307356">
        <w:rPr>
          <w:rFonts w:ascii="Arial" w:hAnsi="Arial" w:cs="Arial"/>
          <w:b/>
          <w:bCs/>
          <w:sz w:val="24"/>
          <w:szCs w:val="24"/>
        </w:rPr>
        <w:t>Justification of Mixed Methods</w:t>
      </w:r>
    </w:p>
    <w:p w14:paraId="6C2DF0D7" w14:textId="66C655B8" w:rsidR="00B92A19" w:rsidRPr="00307356" w:rsidRDefault="0013798B" w:rsidP="00307356">
      <w:pPr>
        <w:spacing w:line="360" w:lineRule="auto"/>
        <w:rPr>
          <w:rFonts w:ascii="Arial" w:hAnsi="Arial" w:cs="Arial"/>
          <w:sz w:val="24"/>
          <w:szCs w:val="24"/>
        </w:rPr>
      </w:pPr>
      <w:r w:rsidRPr="00307356">
        <w:rPr>
          <w:rFonts w:ascii="Arial" w:hAnsi="Arial" w:cs="Arial"/>
          <w:sz w:val="24"/>
          <w:szCs w:val="24"/>
        </w:rPr>
        <w:t>The decision to combine these three analytical approaches is justified by the complexity of the research</w:t>
      </w:r>
      <w:r w:rsidR="00D330F8" w:rsidRPr="00307356">
        <w:rPr>
          <w:rFonts w:ascii="Arial" w:hAnsi="Arial" w:cs="Arial"/>
          <w:sz w:val="24"/>
          <w:szCs w:val="24"/>
        </w:rPr>
        <w:t xml:space="preserve"> </w:t>
      </w:r>
      <w:r w:rsidRPr="00307356">
        <w:rPr>
          <w:rFonts w:ascii="Arial" w:hAnsi="Arial" w:cs="Arial"/>
          <w:sz w:val="24"/>
          <w:szCs w:val="24"/>
        </w:rPr>
        <w:t>topic. Through triangulating findings across all three methods, the research is strengthened, as</w:t>
      </w:r>
      <w:r w:rsidR="00D330F8" w:rsidRPr="00307356">
        <w:rPr>
          <w:rFonts w:ascii="Arial" w:hAnsi="Arial" w:cs="Arial"/>
          <w:sz w:val="24"/>
          <w:szCs w:val="24"/>
        </w:rPr>
        <w:t xml:space="preserve"> </w:t>
      </w:r>
      <w:r w:rsidRPr="00307356">
        <w:rPr>
          <w:rFonts w:ascii="Arial" w:hAnsi="Arial" w:cs="Arial"/>
          <w:sz w:val="24"/>
          <w:szCs w:val="24"/>
        </w:rPr>
        <w:t>patterns identified in the survey data can be cross-referenced with themes emerging from the documentary</w:t>
      </w:r>
      <w:r w:rsidR="00D330F8" w:rsidRPr="00307356">
        <w:rPr>
          <w:rFonts w:ascii="Arial" w:hAnsi="Arial" w:cs="Arial"/>
          <w:sz w:val="24"/>
          <w:szCs w:val="24"/>
        </w:rPr>
        <w:t xml:space="preserve"> </w:t>
      </w:r>
      <w:r w:rsidRPr="00307356">
        <w:rPr>
          <w:rFonts w:ascii="Arial" w:hAnsi="Arial" w:cs="Arial"/>
          <w:sz w:val="24"/>
          <w:szCs w:val="24"/>
        </w:rPr>
        <w:t>analysis, producing a richer and more robust set of conclusions (Creswell, 2014). This is particularly</w:t>
      </w:r>
      <w:r w:rsidR="00D330F8" w:rsidRPr="00307356">
        <w:rPr>
          <w:rFonts w:ascii="Arial" w:hAnsi="Arial" w:cs="Arial"/>
          <w:sz w:val="24"/>
          <w:szCs w:val="24"/>
        </w:rPr>
        <w:t xml:space="preserve"> </w:t>
      </w:r>
      <w:r w:rsidRPr="00307356">
        <w:rPr>
          <w:rFonts w:ascii="Arial" w:hAnsi="Arial" w:cs="Arial"/>
          <w:sz w:val="24"/>
          <w:szCs w:val="24"/>
        </w:rPr>
        <w:t>important for a topic as nuanced as county lines</w:t>
      </w:r>
      <w:r w:rsidR="00307356" w:rsidRPr="00307356">
        <w:rPr>
          <w:rFonts w:ascii="Arial" w:hAnsi="Arial" w:cs="Arial"/>
          <w:sz w:val="24"/>
          <w:szCs w:val="24"/>
        </w:rPr>
        <w:t>.</w:t>
      </w:r>
    </w:p>
    <w:p w14:paraId="58BE25B8" w14:textId="77777777" w:rsidR="00B92A19" w:rsidRPr="00502332" w:rsidRDefault="00B92A19" w:rsidP="00502332">
      <w:pPr>
        <w:spacing w:line="360" w:lineRule="auto"/>
        <w:rPr>
          <w:rFonts w:ascii="Arial" w:hAnsi="Arial" w:cs="Arial"/>
          <w:sz w:val="24"/>
          <w:szCs w:val="24"/>
        </w:rPr>
      </w:pPr>
    </w:p>
    <w:p w14:paraId="6957CC7D" w14:textId="77777777" w:rsidR="00B92A19" w:rsidRPr="00502332" w:rsidRDefault="00B92A19" w:rsidP="00502332">
      <w:pPr>
        <w:spacing w:line="360" w:lineRule="auto"/>
        <w:rPr>
          <w:rFonts w:ascii="Arial" w:hAnsi="Arial" w:cs="Arial"/>
          <w:sz w:val="24"/>
          <w:szCs w:val="24"/>
        </w:rPr>
      </w:pPr>
    </w:p>
    <w:p w14:paraId="46C0B4CE" w14:textId="77777777" w:rsidR="00B92A19" w:rsidRPr="00502332" w:rsidRDefault="00B92A19" w:rsidP="00502332">
      <w:pPr>
        <w:spacing w:line="360" w:lineRule="auto"/>
        <w:rPr>
          <w:rFonts w:ascii="Arial" w:hAnsi="Arial" w:cs="Arial"/>
          <w:sz w:val="24"/>
          <w:szCs w:val="24"/>
        </w:rPr>
      </w:pPr>
    </w:p>
    <w:p w14:paraId="597BCDD1" w14:textId="77777777" w:rsidR="00B92A19" w:rsidRPr="00502332" w:rsidRDefault="00B92A19" w:rsidP="00502332">
      <w:pPr>
        <w:spacing w:line="360" w:lineRule="auto"/>
        <w:rPr>
          <w:rFonts w:ascii="Arial" w:hAnsi="Arial" w:cs="Arial"/>
          <w:sz w:val="24"/>
          <w:szCs w:val="24"/>
        </w:rPr>
      </w:pPr>
    </w:p>
    <w:p w14:paraId="6B89C34E" w14:textId="77777777" w:rsidR="00B92A19" w:rsidRPr="00502332" w:rsidRDefault="00B92A19" w:rsidP="00502332">
      <w:pPr>
        <w:spacing w:line="360" w:lineRule="auto"/>
        <w:rPr>
          <w:rFonts w:ascii="Arial" w:hAnsi="Arial" w:cs="Arial"/>
          <w:sz w:val="24"/>
          <w:szCs w:val="24"/>
        </w:rPr>
      </w:pPr>
    </w:p>
    <w:p w14:paraId="4BDD2113" w14:textId="77777777" w:rsidR="00B92A19" w:rsidRPr="00502332" w:rsidRDefault="00B92A19" w:rsidP="00502332">
      <w:pPr>
        <w:spacing w:line="360" w:lineRule="auto"/>
        <w:rPr>
          <w:rFonts w:ascii="Arial" w:hAnsi="Arial" w:cs="Arial"/>
          <w:sz w:val="24"/>
          <w:szCs w:val="24"/>
        </w:rPr>
      </w:pPr>
    </w:p>
    <w:p w14:paraId="3DD06B44" w14:textId="77777777" w:rsidR="00307356" w:rsidRDefault="00307356" w:rsidP="00502332">
      <w:pPr>
        <w:pStyle w:val="Heading1"/>
        <w:spacing w:line="360" w:lineRule="auto"/>
        <w:rPr>
          <w:rFonts w:cs="Arial"/>
          <w:sz w:val="24"/>
          <w:szCs w:val="24"/>
        </w:rPr>
      </w:pPr>
      <w:bookmarkStart w:id="6" w:name="_Toc161332010"/>
    </w:p>
    <w:p w14:paraId="19015DCB" w14:textId="77777777" w:rsidR="00307356" w:rsidRDefault="00307356" w:rsidP="00502332">
      <w:pPr>
        <w:pStyle w:val="Heading1"/>
        <w:spacing w:line="360" w:lineRule="auto"/>
        <w:rPr>
          <w:rFonts w:cs="Arial"/>
          <w:sz w:val="24"/>
          <w:szCs w:val="24"/>
        </w:rPr>
      </w:pPr>
    </w:p>
    <w:p w14:paraId="7CEB7BB1" w14:textId="77777777" w:rsidR="00307356" w:rsidRDefault="00307356" w:rsidP="00502332">
      <w:pPr>
        <w:pStyle w:val="Heading1"/>
        <w:spacing w:line="360" w:lineRule="auto"/>
        <w:rPr>
          <w:rFonts w:cs="Arial"/>
          <w:sz w:val="24"/>
          <w:szCs w:val="24"/>
        </w:rPr>
      </w:pPr>
    </w:p>
    <w:p w14:paraId="29C87848" w14:textId="7C8E5F50" w:rsidR="00C3508C" w:rsidRPr="00502332" w:rsidRDefault="00C3508C" w:rsidP="00502332">
      <w:pPr>
        <w:pStyle w:val="Heading1"/>
        <w:spacing w:line="360" w:lineRule="auto"/>
        <w:rPr>
          <w:rFonts w:cs="Arial"/>
          <w:sz w:val="24"/>
          <w:szCs w:val="24"/>
        </w:rPr>
      </w:pPr>
      <w:r w:rsidRPr="00502332">
        <w:rPr>
          <w:rFonts w:cs="Arial"/>
          <w:sz w:val="24"/>
          <w:szCs w:val="24"/>
        </w:rPr>
        <w:t>References</w:t>
      </w:r>
      <w:bookmarkEnd w:id="6"/>
    </w:p>
    <w:p w14:paraId="12F9F10D" w14:textId="77777777" w:rsidR="00484F5F" w:rsidRDefault="00484F5F" w:rsidP="00502332">
      <w:pPr>
        <w:spacing w:line="360" w:lineRule="auto"/>
        <w:rPr>
          <w:rFonts w:ascii="Arial" w:hAnsi="Arial" w:cs="Arial"/>
          <w:sz w:val="24"/>
          <w:szCs w:val="24"/>
        </w:rPr>
      </w:pPr>
    </w:p>
    <w:p w14:paraId="0D1F8616" w14:textId="6DC0A800" w:rsidR="00484F5F" w:rsidRPr="00484F5F" w:rsidRDefault="00484F5F" w:rsidP="00502332">
      <w:pPr>
        <w:spacing w:line="360" w:lineRule="auto"/>
        <w:rPr>
          <w:rFonts w:ascii="Arial" w:hAnsi="Arial" w:cs="Arial"/>
          <w:sz w:val="24"/>
          <w:szCs w:val="24"/>
        </w:rPr>
      </w:pPr>
      <w:r w:rsidRPr="00484F5F">
        <w:rPr>
          <w:rFonts w:ascii="Arial" w:hAnsi="Arial" w:cs="Arial"/>
          <w:color w:val="222222"/>
          <w:sz w:val="24"/>
          <w:szCs w:val="24"/>
          <w:shd w:val="clear" w:color="auto" w:fill="FFFFFF"/>
        </w:rPr>
        <w:t>Braun, V. and Clarke, V., 2006. Using thematic analysis in psychology. </w:t>
      </w:r>
      <w:r w:rsidRPr="00484F5F">
        <w:rPr>
          <w:rFonts w:ascii="Arial" w:hAnsi="Arial" w:cs="Arial"/>
          <w:i/>
          <w:iCs/>
          <w:color w:val="222222"/>
          <w:sz w:val="24"/>
          <w:szCs w:val="24"/>
          <w:shd w:val="clear" w:color="auto" w:fill="FFFFFF"/>
        </w:rPr>
        <w:t>Qualitative research in psychology</w:t>
      </w:r>
      <w:r w:rsidRPr="00484F5F">
        <w:rPr>
          <w:rFonts w:ascii="Arial" w:hAnsi="Arial" w:cs="Arial"/>
          <w:color w:val="222222"/>
          <w:sz w:val="24"/>
          <w:szCs w:val="24"/>
          <w:shd w:val="clear" w:color="auto" w:fill="FFFFFF"/>
        </w:rPr>
        <w:t>, </w:t>
      </w:r>
      <w:r w:rsidRPr="00484F5F">
        <w:rPr>
          <w:rFonts w:ascii="Arial" w:hAnsi="Arial" w:cs="Arial"/>
          <w:i/>
          <w:iCs/>
          <w:color w:val="222222"/>
          <w:sz w:val="24"/>
          <w:szCs w:val="24"/>
          <w:shd w:val="clear" w:color="auto" w:fill="FFFFFF"/>
        </w:rPr>
        <w:t>3</w:t>
      </w:r>
      <w:r w:rsidRPr="00484F5F">
        <w:rPr>
          <w:rFonts w:ascii="Arial" w:hAnsi="Arial" w:cs="Arial"/>
          <w:color w:val="222222"/>
          <w:sz w:val="24"/>
          <w:szCs w:val="24"/>
          <w:shd w:val="clear" w:color="auto" w:fill="FFFFFF"/>
        </w:rPr>
        <w:t>(2), pp.77-101.</w:t>
      </w:r>
    </w:p>
    <w:p w14:paraId="29AA06B0" w14:textId="77777777" w:rsidR="00502332" w:rsidRDefault="00502332" w:rsidP="00502332">
      <w:pPr>
        <w:spacing w:line="360" w:lineRule="auto"/>
        <w:rPr>
          <w:rFonts w:ascii="Arial" w:hAnsi="Arial" w:cs="Arial"/>
          <w:sz w:val="24"/>
          <w:szCs w:val="24"/>
        </w:rPr>
      </w:pPr>
      <w:r w:rsidRPr="00502332">
        <w:rPr>
          <w:rFonts w:ascii="Arial" w:hAnsi="Arial" w:cs="Arial"/>
          <w:sz w:val="24"/>
          <w:szCs w:val="24"/>
        </w:rPr>
        <w:t xml:space="preserve">Bryman, A. (2016) </w:t>
      </w:r>
      <w:r w:rsidRPr="00502332">
        <w:rPr>
          <w:rFonts w:ascii="Arial" w:hAnsi="Arial" w:cs="Arial"/>
          <w:i/>
          <w:iCs/>
          <w:sz w:val="24"/>
          <w:szCs w:val="24"/>
        </w:rPr>
        <w:t>Social Research Methods</w:t>
      </w:r>
      <w:r w:rsidRPr="00502332">
        <w:rPr>
          <w:rFonts w:ascii="Arial" w:hAnsi="Arial" w:cs="Arial"/>
          <w:sz w:val="24"/>
          <w:szCs w:val="24"/>
        </w:rPr>
        <w:t>.</w:t>
      </w:r>
    </w:p>
    <w:p w14:paraId="5E62AFC7" w14:textId="72E45EC1" w:rsidR="00484F5F" w:rsidRPr="00484F5F" w:rsidRDefault="00484F5F" w:rsidP="00502332">
      <w:pPr>
        <w:spacing w:line="360" w:lineRule="auto"/>
        <w:rPr>
          <w:rFonts w:ascii="Arial" w:hAnsi="Arial" w:cs="Arial"/>
          <w:sz w:val="24"/>
          <w:szCs w:val="24"/>
        </w:rPr>
      </w:pPr>
      <w:r w:rsidRPr="00484F5F">
        <w:rPr>
          <w:rFonts w:ascii="Arial" w:hAnsi="Arial" w:cs="Arial"/>
          <w:color w:val="222222"/>
          <w:sz w:val="24"/>
          <w:szCs w:val="24"/>
          <w:shd w:val="clear" w:color="auto" w:fill="FFFFFF"/>
        </w:rPr>
        <w:t>Clarke, V. and Braun, V., 2017. Thematic analysis. </w:t>
      </w:r>
      <w:r w:rsidRPr="00484F5F">
        <w:rPr>
          <w:rFonts w:ascii="Arial" w:hAnsi="Arial" w:cs="Arial"/>
          <w:i/>
          <w:iCs/>
          <w:color w:val="222222"/>
          <w:sz w:val="24"/>
          <w:szCs w:val="24"/>
          <w:shd w:val="clear" w:color="auto" w:fill="FFFFFF"/>
        </w:rPr>
        <w:t>The journal of positive psychology</w:t>
      </w:r>
      <w:r w:rsidRPr="00484F5F">
        <w:rPr>
          <w:rFonts w:ascii="Arial" w:hAnsi="Arial" w:cs="Arial"/>
          <w:color w:val="222222"/>
          <w:sz w:val="24"/>
          <w:szCs w:val="24"/>
          <w:shd w:val="clear" w:color="auto" w:fill="FFFFFF"/>
        </w:rPr>
        <w:t>, </w:t>
      </w:r>
      <w:r w:rsidRPr="00484F5F">
        <w:rPr>
          <w:rFonts w:ascii="Arial" w:hAnsi="Arial" w:cs="Arial"/>
          <w:i/>
          <w:iCs/>
          <w:color w:val="222222"/>
          <w:sz w:val="24"/>
          <w:szCs w:val="24"/>
          <w:shd w:val="clear" w:color="auto" w:fill="FFFFFF"/>
        </w:rPr>
        <w:t>12</w:t>
      </w:r>
      <w:r w:rsidRPr="00484F5F">
        <w:rPr>
          <w:rFonts w:ascii="Arial" w:hAnsi="Arial" w:cs="Arial"/>
          <w:color w:val="222222"/>
          <w:sz w:val="24"/>
          <w:szCs w:val="24"/>
          <w:shd w:val="clear" w:color="auto" w:fill="FFFFFF"/>
        </w:rPr>
        <w:t>(3), pp.297-298.</w:t>
      </w:r>
    </w:p>
    <w:p w14:paraId="7ACF520B" w14:textId="77777777" w:rsidR="00502332" w:rsidRPr="00502332" w:rsidRDefault="00502332" w:rsidP="00502332">
      <w:pPr>
        <w:spacing w:line="360" w:lineRule="auto"/>
        <w:rPr>
          <w:rFonts w:ascii="Arial" w:hAnsi="Arial" w:cs="Arial"/>
          <w:sz w:val="24"/>
          <w:szCs w:val="24"/>
        </w:rPr>
      </w:pPr>
      <w:r w:rsidRPr="00502332">
        <w:rPr>
          <w:rFonts w:ascii="Arial" w:hAnsi="Arial" w:cs="Arial"/>
          <w:sz w:val="24"/>
          <w:szCs w:val="24"/>
        </w:rPr>
        <w:t xml:space="preserve">Crest Advisory (2025) </w:t>
      </w:r>
      <w:r w:rsidRPr="00502332">
        <w:rPr>
          <w:rFonts w:ascii="Arial" w:hAnsi="Arial" w:cs="Arial"/>
          <w:i/>
          <w:iCs/>
          <w:sz w:val="24"/>
          <w:szCs w:val="24"/>
        </w:rPr>
        <w:t>County Lines: In conversation with national experts</w:t>
      </w:r>
      <w:r w:rsidRPr="00502332">
        <w:rPr>
          <w:rFonts w:ascii="Arial" w:hAnsi="Arial" w:cs="Arial"/>
          <w:sz w:val="24"/>
          <w:szCs w:val="24"/>
        </w:rPr>
        <w:t>.</w:t>
      </w:r>
    </w:p>
    <w:p w14:paraId="7E8B7477" w14:textId="77777777" w:rsidR="00502332" w:rsidRPr="00502332" w:rsidRDefault="00502332" w:rsidP="00502332">
      <w:pPr>
        <w:spacing w:line="360" w:lineRule="auto"/>
        <w:rPr>
          <w:rFonts w:ascii="Arial" w:hAnsi="Arial" w:cs="Arial"/>
          <w:sz w:val="24"/>
          <w:szCs w:val="24"/>
        </w:rPr>
      </w:pPr>
      <w:r w:rsidRPr="00502332">
        <w:rPr>
          <w:rFonts w:ascii="Arial" w:hAnsi="Arial" w:cs="Arial"/>
          <w:sz w:val="24"/>
          <w:szCs w:val="24"/>
        </w:rPr>
        <w:t xml:space="preserve">Creswell, J.W. &amp; Plano Clark, V.L. (2025) </w:t>
      </w:r>
      <w:r w:rsidRPr="00502332">
        <w:rPr>
          <w:rFonts w:ascii="Arial" w:hAnsi="Arial" w:cs="Arial"/>
          <w:i/>
          <w:iCs/>
          <w:sz w:val="24"/>
          <w:szCs w:val="24"/>
        </w:rPr>
        <w:t>Designing and Conducting Mixed Methods Research</w:t>
      </w:r>
      <w:r w:rsidRPr="00502332">
        <w:rPr>
          <w:rFonts w:ascii="Arial" w:hAnsi="Arial" w:cs="Arial"/>
          <w:sz w:val="24"/>
          <w:szCs w:val="24"/>
        </w:rPr>
        <w:t>.</w:t>
      </w:r>
    </w:p>
    <w:p w14:paraId="46FFFED4" w14:textId="77777777" w:rsidR="00502332" w:rsidRPr="00502332" w:rsidRDefault="00502332" w:rsidP="00502332">
      <w:pPr>
        <w:spacing w:line="360" w:lineRule="auto"/>
        <w:rPr>
          <w:rFonts w:ascii="Arial" w:hAnsi="Arial" w:cs="Arial"/>
          <w:sz w:val="24"/>
          <w:szCs w:val="24"/>
        </w:rPr>
      </w:pPr>
      <w:r w:rsidRPr="00502332">
        <w:rPr>
          <w:rFonts w:ascii="Arial" w:hAnsi="Arial" w:cs="Arial"/>
          <w:sz w:val="24"/>
          <w:szCs w:val="24"/>
        </w:rPr>
        <w:t xml:space="preserve">Creswell, J.W. (2014) </w:t>
      </w:r>
      <w:r w:rsidRPr="00502332">
        <w:rPr>
          <w:rFonts w:ascii="Arial" w:hAnsi="Arial" w:cs="Arial"/>
          <w:i/>
          <w:iCs/>
          <w:sz w:val="24"/>
          <w:szCs w:val="24"/>
        </w:rPr>
        <w:t>Research Design: Qualitative, Quantitative and Mixed Methods Approaches</w:t>
      </w:r>
      <w:r w:rsidRPr="00502332">
        <w:rPr>
          <w:rFonts w:ascii="Arial" w:hAnsi="Arial" w:cs="Arial"/>
          <w:sz w:val="24"/>
          <w:szCs w:val="24"/>
        </w:rPr>
        <w:t>.</w:t>
      </w:r>
    </w:p>
    <w:p w14:paraId="168E93CC" w14:textId="582ECDB3" w:rsidR="00A13372" w:rsidRPr="00A13372" w:rsidRDefault="00A13372" w:rsidP="00502332">
      <w:pPr>
        <w:spacing w:line="360" w:lineRule="auto"/>
        <w:rPr>
          <w:rFonts w:ascii="Arial" w:hAnsi="Arial" w:cs="Arial"/>
          <w:sz w:val="24"/>
          <w:szCs w:val="24"/>
        </w:rPr>
      </w:pPr>
      <w:r w:rsidRPr="00A13372">
        <w:rPr>
          <w:rFonts w:ascii="Arial" w:hAnsi="Arial" w:cs="Arial"/>
          <w:color w:val="222222"/>
          <w:sz w:val="24"/>
          <w:szCs w:val="24"/>
          <w:shd w:val="clear" w:color="auto" w:fill="FFFFFF"/>
        </w:rPr>
        <w:t>Creswell, J.W. and Creswell, J.D., 2017. </w:t>
      </w:r>
      <w:r w:rsidRPr="00A13372">
        <w:rPr>
          <w:rFonts w:ascii="Arial" w:hAnsi="Arial" w:cs="Arial"/>
          <w:i/>
          <w:iCs/>
          <w:color w:val="222222"/>
          <w:sz w:val="24"/>
          <w:szCs w:val="24"/>
          <w:shd w:val="clear" w:color="auto" w:fill="FFFFFF"/>
        </w:rPr>
        <w:t>Research design: Qualitative, quantitative, and mixed methods approaches</w:t>
      </w:r>
      <w:r w:rsidRPr="00A13372">
        <w:rPr>
          <w:rFonts w:ascii="Arial" w:hAnsi="Arial" w:cs="Arial"/>
          <w:color w:val="222222"/>
          <w:sz w:val="24"/>
          <w:szCs w:val="24"/>
          <w:shd w:val="clear" w:color="auto" w:fill="FFFFFF"/>
        </w:rPr>
        <w:t>. Sage publications.</w:t>
      </w:r>
    </w:p>
    <w:p w14:paraId="0B528B03" w14:textId="45AB9EBE" w:rsidR="00A13372" w:rsidRPr="00A13372" w:rsidRDefault="00A13372" w:rsidP="00502332">
      <w:pPr>
        <w:spacing w:line="360" w:lineRule="auto"/>
        <w:rPr>
          <w:rFonts w:ascii="Arial" w:hAnsi="Arial" w:cs="Arial"/>
          <w:sz w:val="24"/>
          <w:szCs w:val="24"/>
        </w:rPr>
      </w:pPr>
      <w:r w:rsidRPr="00A13372">
        <w:rPr>
          <w:rFonts w:ascii="Arial" w:hAnsi="Arial" w:cs="Arial"/>
          <w:color w:val="222222"/>
          <w:sz w:val="24"/>
          <w:szCs w:val="24"/>
          <w:shd w:val="clear" w:color="auto" w:fill="FFFFFF"/>
        </w:rPr>
        <w:t>Creswell, J.W. and Clark, V.L.P., 2017. </w:t>
      </w:r>
      <w:r w:rsidRPr="00A13372">
        <w:rPr>
          <w:rFonts w:ascii="Arial" w:hAnsi="Arial" w:cs="Arial"/>
          <w:i/>
          <w:iCs/>
          <w:color w:val="222222"/>
          <w:sz w:val="24"/>
          <w:szCs w:val="24"/>
          <w:shd w:val="clear" w:color="auto" w:fill="FFFFFF"/>
        </w:rPr>
        <w:t>Designing and conducting mixed methods research</w:t>
      </w:r>
      <w:r w:rsidRPr="00A13372">
        <w:rPr>
          <w:rFonts w:ascii="Arial" w:hAnsi="Arial" w:cs="Arial"/>
          <w:color w:val="222222"/>
          <w:sz w:val="24"/>
          <w:szCs w:val="24"/>
          <w:shd w:val="clear" w:color="auto" w:fill="FFFFFF"/>
        </w:rPr>
        <w:t>. Sage publications.</w:t>
      </w:r>
    </w:p>
    <w:p w14:paraId="4455E974" w14:textId="13D8ACA2" w:rsidR="0026742A" w:rsidRDefault="0026742A" w:rsidP="00502332">
      <w:pPr>
        <w:spacing w:line="360" w:lineRule="auto"/>
        <w:rPr>
          <w:rFonts w:ascii="Arial" w:hAnsi="Arial" w:cs="Arial"/>
          <w:sz w:val="24"/>
          <w:szCs w:val="24"/>
        </w:rPr>
      </w:pPr>
      <w:r w:rsidRPr="0026742A">
        <w:rPr>
          <w:rFonts w:ascii="Arial" w:hAnsi="Arial" w:cs="Arial"/>
          <w:color w:val="222222"/>
          <w:sz w:val="24"/>
          <w:szCs w:val="24"/>
          <w:shd w:val="clear" w:color="auto" w:fill="FFFFFF"/>
        </w:rPr>
        <w:t>Denscombe, M., 2021. </w:t>
      </w:r>
      <w:r w:rsidRPr="0026742A">
        <w:rPr>
          <w:rFonts w:ascii="Arial" w:hAnsi="Arial" w:cs="Arial"/>
          <w:i/>
          <w:iCs/>
          <w:color w:val="222222"/>
          <w:sz w:val="24"/>
          <w:szCs w:val="24"/>
          <w:shd w:val="clear" w:color="auto" w:fill="FFFFFF"/>
        </w:rPr>
        <w:t>The good research guide: Research methods for small-scale social research projects</w:t>
      </w:r>
      <w:r w:rsidRPr="0026742A">
        <w:rPr>
          <w:rFonts w:ascii="Arial" w:hAnsi="Arial" w:cs="Arial"/>
          <w:color w:val="222222"/>
          <w:sz w:val="24"/>
          <w:szCs w:val="24"/>
          <w:shd w:val="clear" w:color="auto" w:fill="FFFFFF"/>
        </w:rPr>
        <w:t>. McGraw-Hill Education (UK).</w:t>
      </w:r>
    </w:p>
    <w:p w14:paraId="6581D25E" w14:textId="547C6C5C" w:rsidR="00A13372" w:rsidRPr="00A22E9C" w:rsidRDefault="00A13372" w:rsidP="00502332">
      <w:pPr>
        <w:spacing w:line="360" w:lineRule="auto"/>
        <w:rPr>
          <w:rFonts w:ascii="Arial" w:hAnsi="Arial" w:cs="Arial"/>
          <w:sz w:val="24"/>
          <w:szCs w:val="24"/>
        </w:rPr>
      </w:pPr>
      <w:r w:rsidRPr="00A22E9C">
        <w:rPr>
          <w:rFonts w:ascii="Arial" w:hAnsi="Arial" w:cs="Arial"/>
          <w:color w:val="222222"/>
          <w:sz w:val="24"/>
          <w:szCs w:val="24"/>
          <w:shd w:val="clear" w:color="auto" w:fill="FFFFFF"/>
        </w:rPr>
        <w:t>Fowler Jr, F.J., 2013. </w:t>
      </w:r>
      <w:r w:rsidRPr="00A22E9C">
        <w:rPr>
          <w:rFonts w:ascii="Arial" w:hAnsi="Arial" w:cs="Arial"/>
          <w:i/>
          <w:iCs/>
          <w:color w:val="222222"/>
          <w:sz w:val="24"/>
          <w:szCs w:val="24"/>
          <w:shd w:val="clear" w:color="auto" w:fill="FFFFFF"/>
        </w:rPr>
        <w:t>Survey research methods</w:t>
      </w:r>
      <w:r w:rsidRPr="00A22E9C">
        <w:rPr>
          <w:rFonts w:ascii="Arial" w:hAnsi="Arial" w:cs="Arial"/>
          <w:color w:val="222222"/>
          <w:sz w:val="24"/>
          <w:szCs w:val="24"/>
          <w:shd w:val="clear" w:color="auto" w:fill="FFFFFF"/>
        </w:rPr>
        <w:t>. Sage publications.</w:t>
      </w:r>
    </w:p>
    <w:p w14:paraId="2F590D67" w14:textId="2DCB261C" w:rsidR="00502332" w:rsidRPr="00502332" w:rsidRDefault="00502332" w:rsidP="00502332">
      <w:pPr>
        <w:spacing w:line="360" w:lineRule="auto"/>
        <w:rPr>
          <w:rFonts w:ascii="Arial" w:hAnsi="Arial" w:cs="Arial"/>
          <w:sz w:val="24"/>
          <w:szCs w:val="24"/>
        </w:rPr>
      </w:pPr>
      <w:r w:rsidRPr="00502332">
        <w:rPr>
          <w:rFonts w:ascii="Arial" w:hAnsi="Arial" w:cs="Arial"/>
          <w:sz w:val="24"/>
          <w:szCs w:val="24"/>
        </w:rPr>
        <w:t xml:space="preserve">Koch, I., Williams, P. &amp; Wroe, L. (2023) ‘County lines: racism, safeguarding and statecraft in Britain’, </w:t>
      </w:r>
      <w:r w:rsidRPr="00502332">
        <w:rPr>
          <w:rFonts w:ascii="Arial" w:hAnsi="Arial" w:cs="Arial"/>
          <w:i/>
          <w:iCs/>
          <w:sz w:val="24"/>
          <w:szCs w:val="24"/>
        </w:rPr>
        <w:t>Race &amp; Class</w:t>
      </w:r>
      <w:r w:rsidRPr="00502332">
        <w:rPr>
          <w:rFonts w:ascii="Arial" w:hAnsi="Arial" w:cs="Arial"/>
          <w:sz w:val="24"/>
          <w:szCs w:val="24"/>
        </w:rPr>
        <w:t>.</w:t>
      </w:r>
    </w:p>
    <w:p w14:paraId="0663E21E" w14:textId="77777777" w:rsidR="00502332" w:rsidRPr="00502332" w:rsidRDefault="00502332" w:rsidP="00502332">
      <w:pPr>
        <w:spacing w:line="360" w:lineRule="auto"/>
        <w:rPr>
          <w:rFonts w:ascii="Arial" w:hAnsi="Arial" w:cs="Arial"/>
          <w:sz w:val="24"/>
          <w:szCs w:val="24"/>
        </w:rPr>
      </w:pPr>
      <w:r w:rsidRPr="00502332">
        <w:rPr>
          <w:rFonts w:ascii="Arial" w:hAnsi="Arial" w:cs="Arial"/>
          <w:sz w:val="24"/>
          <w:szCs w:val="24"/>
        </w:rPr>
        <w:t xml:space="preserve">Lavrakas, P.J. (2018) </w:t>
      </w:r>
      <w:r w:rsidRPr="00502332">
        <w:rPr>
          <w:rFonts w:ascii="Arial" w:hAnsi="Arial" w:cs="Arial"/>
          <w:i/>
          <w:iCs/>
          <w:sz w:val="24"/>
          <w:szCs w:val="24"/>
        </w:rPr>
        <w:t>Encyclopaedia of Survey Research Methods</w:t>
      </w:r>
      <w:r w:rsidRPr="00502332">
        <w:rPr>
          <w:rFonts w:ascii="Arial" w:hAnsi="Arial" w:cs="Arial"/>
          <w:sz w:val="24"/>
          <w:szCs w:val="24"/>
        </w:rPr>
        <w:t xml:space="preserve">. 2nd edn. Sage. </w:t>
      </w:r>
    </w:p>
    <w:p w14:paraId="40E64721" w14:textId="77777777" w:rsidR="00502332" w:rsidRPr="00502332" w:rsidRDefault="00502332" w:rsidP="00502332">
      <w:pPr>
        <w:spacing w:line="360" w:lineRule="auto"/>
        <w:rPr>
          <w:rFonts w:ascii="Arial" w:hAnsi="Arial" w:cs="Arial"/>
          <w:sz w:val="24"/>
          <w:szCs w:val="24"/>
        </w:rPr>
      </w:pPr>
      <w:r w:rsidRPr="00502332">
        <w:rPr>
          <w:rFonts w:ascii="Arial" w:hAnsi="Arial" w:cs="Arial"/>
          <w:sz w:val="24"/>
          <w:szCs w:val="24"/>
        </w:rPr>
        <w:t xml:space="preserve">McLean, R., Robinson, G. &amp; Densley, J. (2019) </w:t>
      </w:r>
      <w:r w:rsidRPr="00502332">
        <w:rPr>
          <w:rFonts w:ascii="Arial" w:hAnsi="Arial" w:cs="Arial"/>
          <w:i/>
          <w:iCs/>
          <w:sz w:val="24"/>
          <w:szCs w:val="24"/>
        </w:rPr>
        <w:t>County Lines in Context</w:t>
      </w:r>
      <w:r w:rsidRPr="00502332">
        <w:rPr>
          <w:rFonts w:ascii="Arial" w:hAnsi="Arial" w:cs="Arial"/>
          <w:sz w:val="24"/>
          <w:szCs w:val="24"/>
        </w:rPr>
        <w:t>.</w:t>
      </w:r>
    </w:p>
    <w:p w14:paraId="5D439999" w14:textId="77777777" w:rsidR="00502332" w:rsidRPr="00502332" w:rsidRDefault="00502332" w:rsidP="00502332">
      <w:pPr>
        <w:spacing w:line="360" w:lineRule="auto"/>
        <w:rPr>
          <w:rFonts w:ascii="Arial" w:hAnsi="Arial" w:cs="Arial"/>
          <w:sz w:val="24"/>
          <w:szCs w:val="24"/>
        </w:rPr>
      </w:pPr>
      <w:r w:rsidRPr="00502332">
        <w:rPr>
          <w:rFonts w:ascii="Arial" w:hAnsi="Arial" w:cs="Arial"/>
          <w:sz w:val="24"/>
          <w:szCs w:val="24"/>
        </w:rPr>
        <w:t xml:space="preserve">Nowell, L.S., Norris, J.M., White, D.E. and Moules, N.J. (2017) ‘Thematic Analysis: Striving to Meet the Trustworthiness Criteria’, </w:t>
      </w:r>
      <w:r w:rsidRPr="00502332">
        <w:rPr>
          <w:rFonts w:ascii="Arial" w:hAnsi="Arial" w:cs="Arial"/>
          <w:i/>
          <w:iCs/>
          <w:sz w:val="24"/>
          <w:szCs w:val="24"/>
        </w:rPr>
        <w:t>International Journal of Qualitative Methods</w:t>
      </w:r>
      <w:r w:rsidRPr="00502332">
        <w:rPr>
          <w:rFonts w:ascii="Arial" w:hAnsi="Arial" w:cs="Arial"/>
          <w:sz w:val="24"/>
          <w:szCs w:val="24"/>
        </w:rPr>
        <w:t>, 16, pp. 1–13.</w:t>
      </w:r>
    </w:p>
    <w:p w14:paraId="05686FE8" w14:textId="77777777" w:rsidR="00502332" w:rsidRPr="00502332" w:rsidRDefault="00502332" w:rsidP="00502332">
      <w:pPr>
        <w:spacing w:line="360" w:lineRule="auto"/>
        <w:rPr>
          <w:rFonts w:ascii="Arial" w:hAnsi="Arial" w:cs="Arial"/>
          <w:sz w:val="24"/>
          <w:szCs w:val="24"/>
        </w:rPr>
      </w:pPr>
      <w:r w:rsidRPr="00502332">
        <w:rPr>
          <w:rFonts w:ascii="Arial" w:hAnsi="Arial" w:cs="Arial"/>
          <w:sz w:val="24"/>
          <w:szCs w:val="24"/>
        </w:rPr>
        <w:t xml:space="preserve">Pearson, J. &amp; Cavener, J. (2021) ‘Professionals’ understanding of the county lines phenomenon’, </w:t>
      </w:r>
      <w:r w:rsidRPr="00502332">
        <w:rPr>
          <w:rFonts w:ascii="Arial" w:hAnsi="Arial" w:cs="Arial"/>
          <w:i/>
          <w:iCs/>
          <w:sz w:val="24"/>
          <w:szCs w:val="24"/>
        </w:rPr>
        <w:t>Northumbria University Research Portal</w:t>
      </w:r>
      <w:r w:rsidRPr="00502332">
        <w:rPr>
          <w:rFonts w:ascii="Arial" w:hAnsi="Arial" w:cs="Arial"/>
          <w:sz w:val="24"/>
          <w:szCs w:val="24"/>
        </w:rPr>
        <w:t>.</w:t>
      </w:r>
    </w:p>
    <w:p w14:paraId="1299CB49" w14:textId="0B0D5601" w:rsidR="00502332" w:rsidRPr="00031C02" w:rsidRDefault="00031C02" w:rsidP="00502332">
      <w:pPr>
        <w:spacing w:line="360" w:lineRule="auto"/>
        <w:rPr>
          <w:rFonts w:ascii="Arial" w:hAnsi="Arial" w:cs="Arial"/>
          <w:sz w:val="24"/>
          <w:szCs w:val="24"/>
        </w:rPr>
      </w:pPr>
      <w:r w:rsidRPr="00031C02">
        <w:rPr>
          <w:rFonts w:ascii="Arial" w:hAnsi="Arial" w:cs="Arial"/>
          <w:color w:val="222222"/>
          <w:sz w:val="24"/>
          <w:szCs w:val="24"/>
          <w:shd w:val="clear" w:color="auto" w:fill="FFFFFF"/>
        </w:rPr>
        <w:lastRenderedPageBreak/>
        <w:t>Silverman, D., 2014. Interpreting qualitative data: David Silverman.</w:t>
      </w:r>
    </w:p>
    <w:p w14:paraId="3118653F" w14:textId="77777777" w:rsidR="00502332" w:rsidRPr="00502332" w:rsidRDefault="00502332" w:rsidP="00502332">
      <w:pPr>
        <w:spacing w:line="360" w:lineRule="auto"/>
        <w:rPr>
          <w:rFonts w:ascii="Arial" w:hAnsi="Arial" w:cs="Arial"/>
          <w:sz w:val="24"/>
          <w:szCs w:val="24"/>
        </w:rPr>
      </w:pPr>
      <w:r w:rsidRPr="00502332">
        <w:rPr>
          <w:rFonts w:ascii="Arial" w:hAnsi="Arial" w:cs="Arial"/>
          <w:sz w:val="24"/>
          <w:szCs w:val="24"/>
        </w:rPr>
        <w:t>Tracy, S.J. (2010) ‘Qualitative Quality: Eight “Big</w:t>
      </w:r>
      <w:r w:rsidRPr="00502332">
        <w:rPr>
          <w:rFonts w:ascii="Arial" w:hAnsi="Arial" w:cs="Arial"/>
          <w:sz w:val="24"/>
          <w:szCs w:val="24"/>
        </w:rPr>
        <w:noBreakHyphen/>
        <w:t xml:space="preserve">Tent” Criteria for Excellent Qualitative Research’, </w:t>
      </w:r>
      <w:r w:rsidRPr="00502332">
        <w:rPr>
          <w:rFonts w:ascii="Arial" w:hAnsi="Arial" w:cs="Arial"/>
          <w:i/>
          <w:iCs/>
          <w:sz w:val="24"/>
          <w:szCs w:val="24"/>
        </w:rPr>
        <w:t>Qualitative Inquiry</w:t>
      </w:r>
      <w:r w:rsidRPr="00502332">
        <w:rPr>
          <w:rFonts w:ascii="Arial" w:hAnsi="Arial" w:cs="Arial"/>
          <w:sz w:val="24"/>
          <w:szCs w:val="24"/>
        </w:rPr>
        <w:t>, 16(10), pp. 837–851.</w:t>
      </w:r>
    </w:p>
    <w:p w14:paraId="3E264967" w14:textId="77777777" w:rsidR="00743F83" w:rsidRDefault="00743F83" w:rsidP="0045182B"/>
    <w:p w14:paraId="2BA9685C" w14:textId="77777777" w:rsidR="00743F83" w:rsidRDefault="00743F83" w:rsidP="0045182B"/>
    <w:p w14:paraId="58CF45E0" w14:textId="65D1F20A" w:rsidR="00743F83" w:rsidRPr="00502332" w:rsidRDefault="00743F83" w:rsidP="0045182B">
      <w:pPr>
        <w:rPr>
          <w:rFonts w:ascii="Arial" w:hAnsi="Arial" w:cs="Arial"/>
          <w:sz w:val="24"/>
          <w:szCs w:val="24"/>
        </w:rPr>
      </w:pPr>
      <w:r w:rsidRPr="00502332">
        <w:rPr>
          <w:rFonts w:ascii="Arial" w:hAnsi="Arial" w:cs="Arial"/>
          <w:sz w:val="24"/>
          <w:szCs w:val="24"/>
        </w:rPr>
        <w:t xml:space="preserve">AI Reference list. </w:t>
      </w:r>
    </w:p>
    <w:p w14:paraId="04F2381E" w14:textId="77777777" w:rsidR="00CA7DE1" w:rsidRPr="00502332" w:rsidRDefault="00CA7DE1" w:rsidP="0045182B">
      <w:pPr>
        <w:rPr>
          <w:rFonts w:ascii="Arial" w:hAnsi="Arial" w:cs="Arial"/>
          <w:sz w:val="24"/>
          <w:szCs w:val="24"/>
        </w:rPr>
      </w:pPr>
    </w:p>
    <w:p w14:paraId="2CE69C44" w14:textId="41E0A51D" w:rsidR="00BA2044" w:rsidRPr="00502332" w:rsidRDefault="00CA7DE1" w:rsidP="0045182B">
      <w:pPr>
        <w:rPr>
          <w:rFonts w:ascii="Arial" w:hAnsi="Arial" w:cs="Arial"/>
          <w:sz w:val="24"/>
          <w:szCs w:val="24"/>
        </w:rPr>
      </w:pPr>
      <w:r w:rsidRPr="00502332">
        <w:rPr>
          <w:rFonts w:ascii="Arial" w:hAnsi="Arial" w:cs="Arial"/>
          <w:sz w:val="24"/>
          <w:szCs w:val="24"/>
        </w:rPr>
        <w:t xml:space="preserve">I acknowledge the use of Grammarly (https://www.grammarly.com/) on, </w:t>
      </w:r>
      <w:r w:rsidR="00BA2044" w:rsidRPr="00502332">
        <w:rPr>
          <w:rFonts w:ascii="Arial" w:hAnsi="Arial" w:cs="Arial"/>
          <w:sz w:val="24"/>
          <w:szCs w:val="24"/>
        </w:rPr>
        <w:t>11.03.26, -</w:t>
      </w:r>
      <w:r w:rsidRPr="00502332">
        <w:rPr>
          <w:rFonts w:ascii="Arial" w:hAnsi="Arial" w:cs="Arial"/>
          <w:sz w:val="24"/>
          <w:szCs w:val="24"/>
        </w:rPr>
        <w:t xml:space="preserve"> 20.03.26. </w:t>
      </w:r>
      <w:r w:rsidR="00BA2044" w:rsidRPr="00502332">
        <w:rPr>
          <w:rFonts w:ascii="Arial" w:hAnsi="Arial" w:cs="Arial"/>
          <w:sz w:val="24"/>
          <w:szCs w:val="24"/>
        </w:rPr>
        <w:t xml:space="preserve">- </w:t>
      </w:r>
      <w:r w:rsidRPr="00502332">
        <w:rPr>
          <w:rFonts w:ascii="Arial" w:hAnsi="Arial" w:cs="Arial"/>
          <w:sz w:val="24"/>
          <w:szCs w:val="24"/>
        </w:rPr>
        <w:t xml:space="preserve">07.04.26. </w:t>
      </w:r>
      <w:r w:rsidR="00BA2044" w:rsidRPr="00502332">
        <w:rPr>
          <w:rFonts w:ascii="Arial" w:hAnsi="Arial" w:cs="Arial"/>
          <w:sz w:val="24"/>
          <w:szCs w:val="24"/>
        </w:rPr>
        <w:t xml:space="preserve"> -  03.03.26 – 22.03.26 – 29.03.26. </w:t>
      </w:r>
      <w:r w:rsidRPr="00502332">
        <w:rPr>
          <w:rFonts w:ascii="Arial" w:hAnsi="Arial" w:cs="Arial"/>
          <w:sz w:val="24"/>
          <w:szCs w:val="24"/>
        </w:rPr>
        <w:t xml:space="preserve">to check my work using the prompt(s): </w:t>
      </w:r>
    </w:p>
    <w:p w14:paraId="42E5936E" w14:textId="1886064B" w:rsidR="00BA2044" w:rsidRPr="00502332" w:rsidRDefault="00CA7DE1" w:rsidP="00BA2044">
      <w:pPr>
        <w:pStyle w:val="ListParagraph"/>
        <w:numPr>
          <w:ilvl w:val="0"/>
          <w:numId w:val="33"/>
        </w:numPr>
        <w:rPr>
          <w:rFonts w:ascii="Arial" w:hAnsi="Arial" w:cs="Arial"/>
          <w:sz w:val="24"/>
          <w:szCs w:val="24"/>
        </w:rPr>
      </w:pPr>
      <w:r w:rsidRPr="00502332">
        <w:rPr>
          <w:rFonts w:ascii="Arial" w:hAnsi="Arial" w:cs="Arial"/>
          <w:sz w:val="24"/>
          <w:szCs w:val="24"/>
        </w:rPr>
        <w:t>Please check the following text for readability, grammar and syntax</w:t>
      </w:r>
      <w:r w:rsidR="00BA2044" w:rsidRPr="00502332">
        <w:rPr>
          <w:rFonts w:ascii="Arial" w:hAnsi="Arial" w:cs="Arial"/>
          <w:sz w:val="24"/>
          <w:szCs w:val="24"/>
        </w:rPr>
        <w:t xml:space="preserve">, and spelling. </w:t>
      </w:r>
    </w:p>
    <w:p w14:paraId="57AA0073" w14:textId="2605ADB4" w:rsidR="00CA7DE1" w:rsidRPr="00502332" w:rsidRDefault="00CA7DE1" w:rsidP="00BA2044">
      <w:pPr>
        <w:pStyle w:val="ListParagraph"/>
        <w:numPr>
          <w:ilvl w:val="0"/>
          <w:numId w:val="33"/>
        </w:numPr>
        <w:rPr>
          <w:rFonts w:ascii="Arial" w:hAnsi="Arial" w:cs="Arial"/>
          <w:sz w:val="24"/>
          <w:szCs w:val="24"/>
        </w:rPr>
      </w:pPr>
      <w:r w:rsidRPr="00502332">
        <w:rPr>
          <w:rFonts w:ascii="Arial" w:hAnsi="Arial" w:cs="Arial"/>
          <w:sz w:val="24"/>
          <w:szCs w:val="24"/>
        </w:rPr>
        <w:t xml:space="preserve"> I confirm that I have not presented any AI generated text as my own work. I confirm I have copies of my drafts, notes, and other resources I used before, and after the use of AI tools which I may be asked to provide in evidence.</w:t>
      </w:r>
    </w:p>
    <w:p w14:paraId="318C12E8" w14:textId="77777777" w:rsidR="00CA7DE1" w:rsidRPr="00502332" w:rsidRDefault="00CA7DE1" w:rsidP="0045182B">
      <w:pPr>
        <w:rPr>
          <w:rFonts w:ascii="Arial" w:hAnsi="Arial" w:cs="Arial"/>
          <w:sz w:val="24"/>
          <w:szCs w:val="24"/>
        </w:rPr>
      </w:pPr>
    </w:p>
    <w:p w14:paraId="40929AC1" w14:textId="612C14FE" w:rsidR="00BA2044" w:rsidRPr="00502332" w:rsidRDefault="00CA7DE1" w:rsidP="0045182B">
      <w:pPr>
        <w:rPr>
          <w:rFonts w:ascii="Arial" w:hAnsi="Arial" w:cs="Arial"/>
          <w:sz w:val="24"/>
          <w:szCs w:val="24"/>
        </w:rPr>
      </w:pPr>
      <w:r w:rsidRPr="00502332">
        <w:rPr>
          <w:rFonts w:ascii="Arial" w:hAnsi="Arial" w:cs="Arial"/>
          <w:sz w:val="24"/>
          <w:szCs w:val="24"/>
        </w:rPr>
        <w:t xml:space="preserve">I acknowledge the use of </w:t>
      </w:r>
      <w:r w:rsidR="00BA2044" w:rsidRPr="00502332">
        <w:rPr>
          <w:rFonts w:ascii="Arial" w:hAnsi="Arial" w:cs="Arial"/>
          <w:sz w:val="24"/>
          <w:szCs w:val="24"/>
        </w:rPr>
        <w:t xml:space="preserve">copilot </w:t>
      </w:r>
      <w:r w:rsidRPr="00502332">
        <w:rPr>
          <w:rFonts w:ascii="Arial" w:hAnsi="Arial" w:cs="Arial"/>
          <w:sz w:val="24"/>
          <w:szCs w:val="24"/>
        </w:rPr>
        <w:t>(https://c</w:t>
      </w:r>
      <w:r w:rsidR="00BA2044" w:rsidRPr="00502332">
        <w:rPr>
          <w:rFonts w:ascii="Arial" w:hAnsi="Arial" w:cs="Arial"/>
          <w:sz w:val="24"/>
          <w:szCs w:val="24"/>
        </w:rPr>
        <w:t>opilot.microsoft</w:t>
      </w:r>
      <w:r w:rsidRPr="00502332">
        <w:rPr>
          <w:rFonts w:ascii="Arial" w:hAnsi="Arial" w:cs="Arial"/>
          <w:sz w:val="24"/>
          <w:szCs w:val="24"/>
        </w:rPr>
        <w:t>.com/) o</w:t>
      </w:r>
      <w:r w:rsidR="00BA2044" w:rsidRPr="00502332">
        <w:rPr>
          <w:rFonts w:ascii="Arial" w:hAnsi="Arial" w:cs="Arial"/>
          <w:sz w:val="24"/>
          <w:szCs w:val="24"/>
        </w:rPr>
        <w:t>n 30.01.26 and 04.02.26.</w:t>
      </w:r>
    </w:p>
    <w:p w14:paraId="232F7302" w14:textId="3873FBD5" w:rsidR="00BA2044" w:rsidRPr="00502332" w:rsidRDefault="00BA2044" w:rsidP="0045182B">
      <w:pPr>
        <w:rPr>
          <w:rFonts w:ascii="Arial" w:hAnsi="Arial" w:cs="Arial"/>
          <w:sz w:val="24"/>
          <w:szCs w:val="24"/>
        </w:rPr>
      </w:pPr>
      <w:r w:rsidRPr="00502332">
        <w:rPr>
          <w:rFonts w:ascii="Arial" w:hAnsi="Arial" w:cs="Arial"/>
          <w:sz w:val="24"/>
          <w:szCs w:val="24"/>
        </w:rPr>
        <w:t xml:space="preserve">1. to help me to set out a plan for my portfolio. </w:t>
      </w:r>
    </w:p>
    <w:p w14:paraId="3110EF57" w14:textId="5B632726" w:rsidR="00BA2044" w:rsidRPr="00502332" w:rsidRDefault="00BA2044" w:rsidP="0045182B">
      <w:pPr>
        <w:rPr>
          <w:rFonts w:ascii="Arial" w:hAnsi="Arial" w:cs="Arial"/>
          <w:sz w:val="24"/>
          <w:szCs w:val="24"/>
        </w:rPr>
      </w:pPr>
      <w:r w:rsidRPr="00502332">
        <w:rPr>
          <w:rFonts w:ascii="Arial" w:hAnsi="Arial" w:cs="Arial"/>
          <w:sz w:val="24"/>
          <w:szCs w:val="24"/>
        </w:rPr>
        <w:t>2</w:t>
      </w:r>
      <w:r w:rsidR="00CA7DE1" w:rsidRPr="00502332">
        <w:rPr>
          <w:rFonts w:ascii="Arial" w:hAnsi="Arial" w:cs="Arial"/>
          <w:sz w:val="24"/>
          <w:szCs w:val="24"/>
        </w:rPr>
        <w:t xml:space="preserve">. </w:t>
      </w:r>
      <w:r w:rsidRPr="00502332">
        <w:rPr>
          <w:rFonts w:ascii="Arial" w:hAnsi="Arial" w:cs="Arial"/>
          <w:sz w:val="24"/>
          <w:szCs w:val="24"/>
        </w:rPr>
        <w:t xml:space="preserve">I acknowledge the use of copilot (https://copilot.microsoft.com/) on 07.03.26 – 16.03.26 and 02.04.26. </w:t>
      </w:r>
    </w:p>
    <w:p w14:paraId="4B9FF8BA" w14:textId="2A695D86" w:rsidR="00CA7DE1" w:rsidRPr="00502332" w:rsidRDefault="00CA7DE1" w:rsidP="0045182B">
      <w:pPr>
        <w:rPr>
          <w:rFonts w:ascii="Arial" w:hAnsi="Arial" w:cs="Arial"/>
          <w:sz w:val="24"/>
          <w:szCs w:val="24"/>
        </w:rPr>
      </w:pPr>
      <w:r w:rsidRPr="00502332">
        <w:rPr>
          <w:rFonts w:ascii="Arial" w:hAnsi="Arial" w:cs="Arial"/>
          <w:sz w:val="24"/>
          <w:szCs w:val="24"/>
        </w:rPr>
        <w:t xml:space="preserve">Please write up these bullet </w:t>
      </w:r>
      <w:r w:rsidR="00BA2044" w:rsidRPr="00502332">
        <w:rPr>
          <w:rFonts w:ascii="Arial" w:hAnsi="Arial" w:cs="Arial"/>
          <w:sz w:val="24"/>
          <w:szCs w:val="24"/>
        </w:rPr>
        <w:t xml:space="preserve">points, and notes </w:t>
      </w:r>
      <w:r w:rsidRPr="00502332">
        <w:rPr>
          <w:rFonts w:ascii="Arial" w:hAnsi="Arial" w:cs="Arial"/>
          <w:sz w:val="24"/>
          <w:szCs w:val="24"/>
        </w:rPr>
        <w:t>as an essay paragraph at university level. I confirm that I have not presented any AI generated text as my own work. I confirm I have copies of my drafts, notes, and other resources I used before, and after the use of AI tools which I may be asked to provide in evidence.</w:t>
      </w:r>
    </w:p>
    <w:p w14:paraId="79948A55" w14:textId="77777777" w:rsidR="00CA7DE1" w:rsidRPr="00502332" w:rsidRDefault="00CA7DE1" w:rsidP="0045182B">
      <w:pPr>
        <w:rPr>
          <w:rFonts w:ascii="Arial" w:hAnsi="Arial" w:cs="Arial"/>
          <w:sz w:val="24"/>
          <w:szCs w:val="24"/>
        </w:rPr>
      </w:pPr>
    </w:p>
    <w:p w14:paraId="440222C8" w14:textId="77777777" w:rsidR="00743F83" w:rsidRPr="00502332" w:rsidRDefault="00743F83" w:rsidP="0045182B">
      <w:pPr>
        <w:rPr>
          <w:rFonts w:ascii="Arial" w:hAnsi="Arial" w:cs="Arial"/>
          <w:sz w:val="24"/>
          <w:szCs w:val="24"/>
        </w:rPr>
      </w:pPr>
    </w:p>
    <w:p w14:paraId="35AD96C2" w14:textId="77777777" w:rsidR="003D78F8" w:rsidRPr="00743F83" w:rsidRDefault="003D78F8" w:rsidP="0045182B">
      <w:pPr>
        <w:rPr>
          <w:sz w:val="44"/>
          <w:szCs w:val="44"/>
        </w:rPr>
      </w:pPr>
    </w:p>
    <w:sectPr w:rsidR="003D78F8" w:rsidRPr="00743F83" w:rsidSect="003259B7">
      <w:pgSz w:w="11906" w:h="16838" w:code="9"/>
      <w:pgMar w:top="720" w:right="720" w:bottom="720" w:left="72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06FF9E" w14:textId="77777777" w:rsidR="00FE2048" w:rsidRDefault="00FE2048" w:rsidP="00F811B6">
      <w:pPr>
        <w:spacing w:after="0" w:line="240" w:lineRule="auto"/>
      </w:pPr>
      <w:r>
        <w:separator/>
      </w:r>
    </w:p>
  </w:endnote>
  <w:endnote w:type="continuationSeparator" w:id="0">
    <w:p w14:paraId="5F6B8BBF" w14:textId="77777777" w:rsidR="00FE2048" w:rsidRDefault="00FE2048"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Rage Italic">
    <w:panose1 w:val="03070502040507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BAAB8" w14:textId="77777777" w:rsidR="00D36368" w:rsidRDefault="00D363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35280" w14:textId="77777777" w:rsidR="00F811B6" w:rsidRDefault="00F811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FCB216" w14:textId="13D31531" w:rsidR="00D36368" w:rsidRDefault="00D3636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0969756"/>
      <w:docPartObj>
        <w:docPartGallery w:val="Page Numbers (Bottom of Page)"/>
        <w:docPartUnique/>
      </w:docPartObj>
    </w:sdtPr>
    <w:sdtEndPr>
      <w:rPr>
        <w:color w:val="7F7F7F" w:themeColor="background1" w:themeShade="7F"/>
        <w:spacing w:val="60"/>
      </w:rPr>
    </w:sdtEndPr>
    <w:sdtContent>
      <w:p w14:paraId="2DBE7331" w14:textId="521FB7F3" w:rsidR="003259B7" w:rsidRDefault="003259B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674D951" w14:textId="478A45D6" w:rsidR="007A751A" w:rsidRDefault="007A7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7EEB66" w14:textId="77777777" w:rsidR="00FE2048" w:rsidRDefault="00FE2048" w:rsidP="00F811B6">
      <w:pPr>
        <w:spacing w:after="0" w:line="240" w:lineRule="auto"/>
      </w:pPr>
      <w:r>
        <w:separator/>
      </w:r>
    </w:p>
  </w:footnote>
  <w:footnote w:type="continuationSeparator" w:id="0">
    <w:p w14:paraId="624EF144" w14:textId="77777777" w:rsidR="00FE2048" w:rsidRDefault="00FE2048" w:rsidP="00F811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DBAC63" w14:textId="77777777" w:rsidR="00D36368" w:rsidRDefault="00D363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FFB23B" w14:textId="77777777" w:rsidR="00D36368" w:rsidRDefault="00D363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509E04" w14:textId="77777777" w:rsidR="00D36368" w:rsidRDefault="00D363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4595B"/>
    <w:multiLevelType w:val="hybridMultilevel"/>
    <w:tmpl w:val="B2ACE07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E03D87"/>
    <w:multiLevelType w:val="hybridMultilevel"/>
    <w:tmpl w:val="ECE25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2239B4"/>
    <w:multiLevelType w:val="multilevel"/>
    <w:tmpl w:val="E266F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5965D50"/>
    <w:multiLevelType w:val="hybridMultilevel"/>
    <w:tmpl w:val="D188FE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6D3F29"/>
    <w:multiLevelType w:val="hybridMultilevel"/>
    <w:tmpl w:val="D8722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7371049">
    <w:abstractNumId w:val="4"/>
  </w:num>
  <w:num w:numId="2" w16cid:durableId="850493201">
    <w:abstractNumId w:val="13"/>
  </w:num>
  <w:num w:numId="3" w16cid:durableId="1418014885">
    <w:abstractNumId w:val="23"/>
  </w:num>
  <w:num w:numId="4" w16cid:durableId="1351489909">
    <w:abstractNumId w:val="3"/>
  </w:num>
  <w:num w:numId="5" w16cid:durableId="996802858">
    <w:abstractNumId w:val="28"/>
  </w:num>
  <w:num w:numId="6"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5"/>
  </w:num>
  <w:num w:numId="10" w16cid:durableId="465201546">
    <w:abstractNumId w:val="10"/>
  </w:num>
  <w:num w:numId="11" w16cid:durableId="801313199">
    <w:abstractNumId w:val="11"/>
  </w:num>
  <w:num w:numId="12" w16cid:durableId="1932622472">
    <w:abstractNumId w:val="26"/>
  </w:num>
  <w:num w:numId="13" w16cid:durableId="803698313">
    <w:abstractNumId w:val="24"/>
  </w:num>
  <w:num w:numId="14" w16cid:durableId="1870216879">
    <w:abstractNumId w:val="25"/>
  </w:num>
  <w:num w:numId="15" w16cid:durableId="100340676">
    <w:abstractNumId w:val="0"/>
  </w:num>
  <w:num w:numId="16" w16cid:durableId="1557625305">
    <w:abstractNumId w:val="7"/>
  </w:num>
  <w:num w:numId="17" w16cid:durableId="1281380168">
    <w:abstractNumId w:val="9"/>
  </w:num>
  <w:num w:numId="18" w16cid:durableId="1244143853">
    <w:abstractNumId w:val="14"/>
  </w:num>
  <w:num w:numId="19" w16cid:durableId="131824218">
    <w:abstractNumId w:val="16"/>
  </w:num>
  <w:num w:numId="20" w16cid:durableId="395248324">
    <w:abstractNumId w:val="27"/>
  </w:num>
  <w:num w:numId="21" w16cid:durableId="267927197">
    <w:abstractNumId w:val="6"/>
  </w:num>
  <w:num w:numId="22" w16cid:durableId="48654765">
    <w:abstractNumId w:val="17"/>
  </w:num>
  <w:num w:numId="23" w16cid:durableId="1337196786">
    <w:abstractNumId w:val="22"/>
  </w:num>
  <w:num w:numId="24" w16cid:durableId="1755130753">
    <w:abstractNumId w:val="1"/>
  </w:num>
  <w:num w:numId="25" w16cid:durableId="726926220">
    <w:abstractNumId w:val="12"/>
  </w:num>
  <w:num w:numId="26" w16cid:durableId="2083483834">
    <w:abstractNumId w:val="15"/>
  </w:num>
  <w:num w:numId="27" w16cid:durableId="2097245557">
    <w:abstractNumId w:val="30"/>
  </w:num>
  <w:num w:numId="28" w16cid:durableId="475149258">
    <w:abstractNumId w:val="21"/>
  </w:num>
  <w:num w:numId="29" w16cid:durableId="1207913562">
    <w:abstractNumId w:val="31"/>
  </w:num>
  <w:num w:numId="30" w16cid:durableId="1261916701">
    <w:abstractNumId w:val="29"/>
  </w:num>
  <w:num w:numId="31" w16cid:durableId="73940854">
    <w:abstractNumId w:val="2"/>
  </w:num>
  <w:num w:numId="32" w16cid:durableId="249123693">
    <w:abstractNumId w:val="18"/>
  </w:num>
  <w:num w:numId="33" w16cid:durableId="4083470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175D6"/>
    <w:rsid w:val="00031C02"/>
    <w:rsid w:val="000372ED"/>
    <w:rsid w:val="00037E84"/>
    <w:rsid w:val="00040E2B"/>
    <w:rsid w:val="00042D95"/>
    <w:rsid w:val="0004403D"/>
    <w:rsid w:val="000465D6"/>
    <w:rsid w:val="000504BE"/>
    <w:rsid w:val="00050F5C"/>
    <w:rsid w:val="00052C3B"/>
    <w:rsid w:val="00053D82"/>
    <w:rsid w:val="00060CA0"/>
    <w:rsid w:val="000619BF"/>
    <w:rsid w:val="00076EBA"/>
    <w:rsid w:val="00081F51"/>
    <w:rsid w:val="00086342"/>
    <w:rsid w:val="00090071"/>
    <w:rsid w:val="00090486"/>
    <w:rsid w:val="000908A4"/>
    <w:rsid w:val="00090DF3"/>
    <w:rsid w:val="00091165"/>
    <w:rsid w:val="000919BA"/>
    <w:rsid w:val="000A1514"/>
    <w:rsid w:val="000A1B12"/>
    <w:rsid w:val="000B2AD1"/>
    <w:rsid w:val="000B710B"/>
    <w:rsid w:val="000C20EB"/>
    <w:rsid w:val="000C2CBA"/>
    <w:rsid w:val="000C3818"/>
    <w:rsid w:val="000C7228"/>
    <w:rsid w:val="000C7FC1"/>
    <w:rsid w:val="000D3C16"/>
    <w:rsid w:val="000D3EFE"/>
    <w:rsid w:val="000E4569"/>
    <w:rsid w:val="000F6C0B"/>
    <w:rsid w:val="000F6F4D"/>
    <w:rsid w:val="00104ACD"/>
    <w:rsid w:val="001129A7"/>
    <w:rsid w:val="0011476F"/>
    <w:rsid w:val="001221A5"/>
    <w:rsid w:val="00124147"/>
    <w:rsid w:val="00130484"/>
    <w:rsid w:val="00130AB8"/>
    <w:rsid w:val="0013798B"/>
    <w:rsid w:val="00141AD1"/>
    <w:rsid w:val="001446CE"/>
    <w:rsid w:val="00145AD0"/>
    <w:rsid w:val="00150C05"/>
    <w:rsid w:val="00153273"/>
    <w:rsid w:val="00153484"/>
    <w:rsid w:val="00155092"/>
    <w:rsid w:val="0015542C"/>
    <w:rsid w:val="00161989"/>
    <w:rsid w:val="00172970"/>
    <w:rsid w:val="00195D95"/>
    <w:rsid w:val="001A1A46"/>
    <w:rsid w:val="001B239F"/>
    <w:rsid w:val="001B3D16"/>
    <w:rsid w:val="001C4C76"/>
    <w:rsid w:val="001C7CB0"/>
    <w:rsid w:val="001C7D3B"/>
    <w:rsid w:val="001D20F1"/>
    <w:rsid w:val="001D4171"/>
    <w:rsid w:val="001D7CDC"/>
    <w:rsid w:val="001E4677"/>
    <w:rsid w:val="001F3054"/>
    <w:rsid w:val="00205154"/>
    <w:rsid w:val="002145E8"/>
    <w:rsid w:val="00225F93"/>
    <w:rsid w:val="00235D46"/>
    <w:rsid w:val="00235EB4"/>
    <w:rsid w:val="0024417B"/>
    <w:rsid w:val="00251438"/>
    <w:rsid w:val="00254F6F"/>
    <w:rsid w:val="00262175"/>
    <w:rsid w:val="002667D1"/>
    <w:rsid w:val="0026742A"/>
    <w:rsid w:val="002809E8"/>
    <w:rsid w:val="0028322D"/>
    <w:rsid w:val="00283BDA"/>
    <w:rsid w:val="00292D76"/>
    <w:rsid w:val="002A13EC"/>
    <w:rsid w:val="002A4B34"/>
    <w:rsid w:val="002B5185"/>
    <w:rsid w:val="002C2C94"/>
    <w:rsid w:val="002C75DC"/>
    <w:rsid w:val="002D6C95"/>
    <w:rsid w:val="002E3B3B"/>
    <w:rsid w:val="002E3E6E"/>
    <w:rsid w:val="002F1F07"/>
    <w:rsid w:val="002F4D2D"/>
    <w:rsid w:val="00301924"/>
    <w:rsid w:val="00303859"/>
    <w:rsid w:val="00307211"/>
    <w:rsid w:val="00307356"/>
    <w:rsid w:val="00311F1C"/>
    <w:rsid w:val="00320DDA"/>
    <w:rsid w:val="003259B7"/>
    <w:rsid w:val="003267B7"/>
    <w:rsid w:val="003313E8"/>
    <w:rsid w:val="0033370B"/>
    <w:rsid w:val="00335854"/>
    <w:rsid w:val="003358FE"/>
    <w:rsid w:val="0033688C"/>
    <w:rsid w:val="00337343"/>
    <w:rsid w:val="00343448"/>
    <w:rsid w:val="0034519E"/>
    <w:rsid w:val="00345215"/>
    <w:rsid w:val="003461BD"/>
    <w:rsid w:val="00351A13"/>
    <w:rsid w:val="003522B1"/>
    <w:rsid w:val="00361667"/>
    <w:rsid w:val="0036409D"/>
    <w:rsid w:val="00366720"/>
    <w:rsid w:val="00381739"/>
    <w:rsid w:val="00386596"/>
    <w:rsid w:val="0039037E"/>
    <w:rsid w:val="003936E7"/>
    <w:rsid w:val="003959F4"/>
    <w:rsid w:val="003967D2"/>
    <w:rsid w:val="003A0102"/>
    <w:rsid w:val="003B0972"/>
    <w:rsid w:val="003B3012"/>
    <w:rsid w:val="003B4EAA"/>
    <w:rsid w:val="003B6680"/>
    <w:rsid w:val="003C0ECC"/>
    <w:rsid w:val="003D0419"/>
    <w:rsid w:val="003D37B7"/>
    <w:rsid w:val="003D78F8"/>
    <w:rsid w:val="003E2DCA"/>
    <w:rsid w:val="003E763F"/>
    <w:rsid w:val="003F657E"/>
    <w:rsid w:val="004068A6"/>
    <w:rsid w:val="00416781"/>
    <w:rsid w:val="004258F5"/>
    <w:rsid w:val="00430A03"/>
    <w:rsid w:val="0043563E"/>
    <w:rsid w:val="0044605B"/>
    <w:rsid w:val="00450840"/>
    <w:rsid w:val="0045182B"/>
    <w:rsid w:val="00451FD2"/>
    <w:rsid w:val="004552BE"/>
    <w:rsid w:val="00455CF6"/>
    <w:rsid w:val="00477782"/>
    <w:rsid w:val="00480FF1"/>
    <w:rsid w:val="0048453C"/>
    <w:rsid w:val="00484F5F"/>
    <w:rsid w:val="00486BA7"/>
    <w:rsid w:val="0049573E"/>
    <w:rsid w:val="004970CB"/>
    <w:rsid w:val="004974ED"/>
    <w:rsid w:val="004A733E"/>
    <w:rsid w:val="004A7E21"/>
    <w:rsid w:val="004B6FF0"/>
    <w:rsid w:val="004B7D7F"/>
    <w:rsid w:val="004D07CB"/>
    <w:rsid w:val="004D1196"/>
    <w:rsid w:val="004E1255"/>
    <w:rsid w:val="004E1C69"/>
    <w:rsid w:val="004E3F29"/>
    <w:rsid w:val="004F594D"/>
    <w:rsid w:val="00501E17"/>
    <w:rsid w:val="00502332"/>
    <w:rsid w:val="00504D85"/>
    <w:rsid w:val="0052003A"/>
    <w:rsid w:val="0053071F"/>
    <w:rsid w:val="005437B2"/>
    <w:rsid w:val="00544CF4"/>
    <w:rsid w:val="005500E9"/>
    <w:rsid w:val="00550E9A"/>
    <w:rsid w:val="00551FAD"/>
    <w:rsid w:val="005720F9"/>
    <w:rsid w:val="0058032A"/>
    <w:rsid w:val="005855B6"/>
    <w:rsid w:val="005A33B6"/>
    <w:rsid w:val="005A3ED3"/>
    <w:rsid w:val="005A5ECA"/>
    <w:rsid w:val="005B2B22"/>
    <w:rsid w:val="005B6A47"/>
    <w:rsid w:val="005C1B1D"/>
    <w:rsid w:val="005C3ABC"/>
    <w:rsid w:val="005C409A"/>
    <w:rsid w:val="005C4CCE"/>
    <w:rsid w:val="005C5C94"/>
    <w:rsid w:val="005D3ABD"/>
    <w:rsid w:val="005D768F"/>
    <w:rsid w:val="005E4BBF"/>
    <w:rsid w:val="005E5B2B"/>
    <w:rsid w:val="005F0336"/>
    <w:rsid w:val="005F0875"/>
    <w:rsid w:val="00614EBC"/>
    <w:rsid w:val="00615E4F"/>
    <w:rsid w:val="00616384"/>
    <w:rsid w:val="00620963"/>
    <w:rsid w:val="00623A2B"/>
    <w:rsid w:val="006334A0"/>
    <w:rsid w:val="00644CE4"/>
    <w:rsid w:val="0064556F"/>
    <w:rsid w:val="0065254D"/>
    <w:rsid w:val="00655BEF"/>
    <w:rsid w:val="0066487E"/>
    <w:rsid w:val="006669E5"/>
    <w:rsid w:val="006722AE"/>
    <w:rsid w:val="00674CEC"/>
    <w:rsid w:val="00680738"/>
    <w:rsid w:val="00680B98"/>
    <w:rsid w:val="006861B5"/>
    <w:rsid w:val="006926EF"/>
    <w:rsid w:val="0069272C"/>
    <w:rsid w:val="00693520"/>
    <w:rsid w:val="006A3AEB"/>
    <w:rsid w:val="006A565B"/>
    <w:rsid w:val="006B37D0"/>
    <w:rsid w:val="006B5F87"/>
    <w:rsid w:val="006C0A44"/>
    <w:rsid w:val="006C571C"/>
    <w:rsid w:val="006D039A"/>
    <w:rsid w:val="006D06C1"/>
    <w:rsid w:val="006D13B1"/>
    <w:rsid w:val="006D38E7"/>
    <w:rsid w:val="006D397B"/>
    <w:rsid w:val="006E1EF7"/>
    <w:rsid w:val="006E53D5"/>
    <w:rsid w:val="006F33CF"/>
    <w:rsid w:val="006F7C61"/>
    <w:rsid w:val="007006CE"/>
    <w:rsid w:val="00702376"/>
    <w:rsid w:val="0071001C"/>
    <w:rsid w:val="00726D5E"/>
    <w:rsid w:val="00727D47"/>
    <w:rsid w:val="00735428"/>
    <w:rsid w:val="00736938"/>
    <w:rsid w:val="00743F83"/>
    <w:rsid w:val="00746B27"/>
    <w:rsid w:val="007473B0"/>
    <w:rsid w:val="00750B98"/>
    <w:rsid w:val="007527C4"/>
    <w:rsid w:val="00753163"/>
    <w:rsid w:val="00753CC6"/>
    <w:rsid w:val="007776E1"/>
    <w:rsid w:val="0078136B"/>
    <w:rsid w:val="00786AAA"/>
    <w:rsid w:val="007901F9"/>
    <w:rsid w:val="00796BFD"/>
    <w:rsid w:val="007A1137"/>
    <w:rsid w:val="007A611E"/>
    <w:rsid w:val="007A751A"/>
    <w:rsid w:val="007B0677"/>
    <w:rsid w:val="007B14BC"/>
    <w:rsid w:val="007B5A86"/>
    <w:rsid w:val="007C3C52"/>
    <w:rsid w:val="007D35A5"/>
    <w:rsid w:val="007D6B24"/>
    <w:rsid w:val="007E55B0"/>
    <w:rsid w:val="007E7A7E"/>
    <w:rsid w:val="00801D52"/>
    <w:rsid w:val="0080497F"/>
    <w:rsid w:val="00804B9A"/>
    <w:rsid w:val="00807AD7"/>
    <w:rsid w:val="00815E3A"/>
    <w:rsid w:val="00816523"/>
    <w:rsid w:val="00816914"/>
    <w:rsid w:val="00816FCC"/>
    <w:rsid w:val="008240A9"/>
    <w:rsid w:val="0082473D"/>
    <w:rsid w:val="008254F2"/>
    <w:rsid w:val="00826BC3"/>
    <w:rsid w:val="00832CAC"/>
    <w:rsid w:val="008429B6"/>
    <w:rsid w:val="00844490"/>
    <w:rsid w:val="00851C52"/>
    <w:rsid w:val="00860859"/>
    <w:rsid w:val="008831D0"/>
    <w:rsid w:val="00891942"/>
    <w:rsid w:val="008A325E"/>
    <w:rsid w:val="008A4801"/>
    <w:rsid w:val="008A5BED"/>
    <w:rsid w:val="008C0A85"/>
    <w:rsid w:val="008C7F14"/>
    <w:rsid w:val="008D024E"/>
    <w:rsid w:val="008E1F7C"/>
    <w:rsid w:val="008E6DC2"/>
    <w:rsid w:val="008F29AD"/>
    <w:rsid w:val="008F3F9C"/>
    <w:rsid w:val="008F49AE"/>
    <w:rsid w:val="009033BF"/>
    <w:rsid w:val="009123AA"/>
    <w:rsid w:val="0091502E"/>
    <w:rsid w:val="009159B8"/>
    <w:rsid w:val="00922E63"/>
    <w:rsid w:val="00924388"/>
    <w:rsid w:val="00930467"/>
    <w:rsid w:val="00950934"/>
    <w:rsid w:val="00953D8A"/>
    <w:rsid w:val="00960FC5"/>
    <w:rsid w:val="00971F9D"/>
    <w:rsid w:val="009724E9"/>
    <w:rsid w:val="009743BA"/>
    <w:rsid w:val="00981092"/>
    <w:rsid w:val="00984441"/>
    <w:rsid w:val="00987900"/>
    <w:rsid w:val="00991650"/>
    <w:rsid w:val="00991E2D"/>
    <w:rsid w:val="0099448E"/>
    <w:rsid w:val="009A41AA"/>
    <w:rsid w:val="009B2FA4"/>
    <w:rsid w:val="009B43E0"/>
    <w:rsid w:val="009B4E92"/>
    <w:rsid w:val="009B66D9"/>
    <w:rsid w:val="009C4314"/>
    <w:rsid w:val="009D2097"/>
    <w:rsid w:val="009D226A"/>
    <w:rsid w:val="009D3F81"/>
    <w:rsid w:val="009D6946"/>
    <w:rsid w:val="009E48E3"/>
    <w:rsid w:val="009E58DC"/>
    <w:rsid w:val="009F57D9"/>
    <w:rsid w:val="00A06BE4"/>
    <w:rsid w:val="00A11696"/>
    <w:rsid w:val="00A13372"/>
    <w:rsid w:val="00A22E9C"/>
    <w:rsid w:val="00A30946"/>
    <w:rsid w:val="00A346B6"/>
    <w:rsid w:val="00A35C0D"/>
    <w:rsid w:val="00A45058"/>
    <w:rsid w:val="00A55978"/>
    <w:rsid w:val="00A67308"/>
    <w:rsid w:val="00A67E99"/>
    <w:rsid w:val="00A757BB"/>
    <w:rsid w:val="00A77B1F"/>
    <w:rsid w:val="00A840E0"/>
    <w:rsid w:val="00A90FEE"/>
    <w:rsid w:val="00A91978"/>
    <w:rsid w:val="00AB2CAF"/>
    <w:rsid w:val="00AC754E"/>
    <w:rsid w:val="00AD4C78"/>
    <w:rsid w:val="00AE2C8A"/>
    <w:rsid w:val="00AE2F83"/>
    <w:rsid w:val="00AE4071"/>
    <w:rsid w:val="00AF4105"/>
    <w:rsid w:val="00B05B94"/>
    <w:rsid w:val="00B10DF0"/>
    <w:rsid w:val="00B11706"/>
    <w:rsid w:val="00B143D3"/>
    <w:rsid w:val="00B31B37"/>
    <w:rsid w:val="00B31E13"/>
    <w:rsid w:val="00B3336E"/>
    <w:rsid w:val="00B42A52"/>
    <w:rsid w:val="00B6153F"/>
    <w:rsid w:val="00B66FDE"/>
    <w:rsid w:val="00B83B5C"/>
    <w:rsid w:val="00B92A19"/>
    <w:rsid w:val="00B931EC"/>
    <w:rsid w:val="00B948ED"/>
    <w:rsid w:val="00BA2044"/>
    <w:rsid w:val="00BA639E"/>
    <w:rsid w:val="00BB48C9"/>
    <w:rsid w:val="00BB5907"/>
    <w:rsid w:val="00BC0387"/>
    <w:rsid w:val="00BC5575"/>
    <w:rsid w:val="00BD31A1"/>
    <w:rsid w:val="00BF4304"/>
    <w:rsid w:val="00BF4B38"/>
    <w:rsid w:val="00BF572C"/>
    <w:rsid w:val="00C14DCE"/>
    <w:rsid w:val="00C1512E"/>
    <w:rsid w:val="00C2094A"/>
    <w:rsid w:val="00C2481A"/>
    <w:rsid w:val="00C32448"/>
    <w:rsid w:val="00C34EA8"/>
    <w:rsid w:val="00C3508C"/>
    <w:rsid w:val="00C36397"/>
    <w:rsid w:val="00C3677E"/>
    <w:rsid w:val="00C448B2"/>
    <w:rsid w:val="00C44D9E"/>
    <w:rsid w:val="00C4750F"/>
    <w:rsid w:val="00C5090F"/>
    <w:rsid w:val="00C53FF2"/>
    <w:rsid w:val="00C651AF"/>
    <w:rsid w:val="00C700EB"/>
    <w:rsid w:val="00C73B64"/>
    <w:rsid w:val="00C7741E"/>
    <w:rsid w:val="00C820DC"/>
    <w:rsid w:val="00C827D8"/>
    <w:rsid w:val="00C82B5C"/>
    <w:rsid w:val="00C90151"/>
    <w:rsid w:val="00C937FD"/>
    <w:rsid w:val="00CA516C"/>
    <w:rsid w:val="00CA52FA"/>
    <w:rsid w:val="00CA7DE1"/>
    <w:rsid w:val="00CB2798"/>
    <w:rsid w:val="00CB743E"/>
    <w:rsid w:val="00CC52FD"/>
    <w:rsid w:val="00CE092D"/>
    <w:rsid w:val="00CF3523"/>
    <w:rsid w:val="00D05FA9"/>
    <w:rsid w:val="00D32826"/>
    <w:rsid w:val="00D330F8"/>
    <w:rsid w:val="00D36368"/>
    <w:rsid w:val="00D50EA0"/>
    <w:rsid w:val="00D51617"/>
    <w:rsid w:val="00D55CDF"/>
    <w:rsid w:val="00D56122"/>
    <w:rsid w:val="00D6303D"/>
    <w:rsid w:val="00D642FA"/>
    <w:rsid w:val="00D65905"/>
    <w:rsid w:val="00D667BA"/>
    <w:rsid w:val="00D67DBD"/>
    <w:rsid w:val="00D77C01"/>
    <w:rsid w:val="00D8508E"/>
    <w:rsid w:val="00D900AD"/>
    <w:rsid w:val="00DA05B0"/>
    <w:rsid w:val="00DA540A"/>
    <w:rsid w:val="00DB0717"/>
    <w:rsid w:val="00DB3CE8"/>
    <w:rsid w:val="00DC0F25"/>
    <w:rsid w:val="00DC53BA"/>
    <w:rsid w:val="00DC55B5"/>
    <w:rsid w:val="00DC7C24"/>
    <w:rsid w:val="00DD0B40"/>
    <w:rsid w:val="00DD161B"/>
    <w:rsid w:val="00DD632E"/>
    <w:rsid w:val="00DE0849"/>
    <w:rsid w:val="00DE1E51"/>
    <w:rsid w:val="00DE7155"/>
    <w:rsid w:val="00DE7793"/>
    <w:rsid w:val="00DF0E06"/>
    <w:rsid w:val="00DF59EC"/>
    <w:rsid w:val="00DF6C05"/>
    <w:rsid w:val="00E017CE"/>
    <w:rsid w:val="00E116E4"/>
    <w:rsid w:val="00E14612"/>
    <w:rsid w:val="00E14B85"/>
    <w:rsid w:val="00E27409"/>
    <w:rsid w:val="00E306E5"/>
    <w:rsid w:val="00E30D94"/>
    <w:rsid w:val="00E315DD"/>
    <w:rsid w:val="00E32A3A"/>
    <w:rsid w:val="00E33B0E"/>
    <w:rsid w:val="00E3616A"/>
    <w:rsid w:val="00E40685"/>
    <w:rsid w:val="00E43277"/>
    <w:rsid w:val="00E47D91"/>
    <w:rsid w:val="00E515B9"/>
    <w:rsid w:val="00E557E7"/>
    <w:rsid w:val="00E65C67"/>
    <w:rsid w:val="00E7029F"/>
    <w:rsid w:val="00E70576"/>
    <w:rsid w:val="00E73B91"/>
    <w:rsid w:val="00E77D7A"/>
    <w:rsid w:val="00E80DA8"/>
    <w:rsid w:val="00E81EC0"/>
    <w:rsid w:val="00E8302D"/>
    <w:rsid w:val="00EA1885"/>
    <w:rsid w:val="00EC5DD8"/>
    <w:rsid w:val="00ED4E05"/>
    <w:rsid w:val="00ED619A"/>
    <w:rsid w:val="00ED7C02"/>
    <w:rsid w:val="00EE732A"/>
    <w:rsid w:val="00EF20B0"/>
    <w:rsid w:val="00EF44B0"/>
    <w:rsid w:val="00F100B7"/>
    <w:rsid w:val="00F13542"/>
    <w:rsid w:val="00F250EB"/>
    <w:rsid w:val="00F270EA"/>
    <w:rsid w:val="00F30C3C"/>
    <w:rsid w:val="00F3676C"/>
    <w:rsid w:val="00F51475"/>
    <w:rsid w:val="00F5311C"/>
    <w:rsid w:val="00F57655"/>
    <w:rsid w:val="00F66603"/>
    <w:rsid w:val="00F6792F"/>
    <w:rsid w:val="00F71F00"/>
    <w:rsid w:val="00F806DE"/>
    <w:rsid w:val="00F811B6"/>
    <w:rsid w:val="00F82632"/>
    <w:rsid w:val="00F84914"/>
    <w:rsid w:val="00F86FB2"/>
    <w:rsid w:val="00FA06F5"/>
    <w:rsid w:val="00FA2937"/>
    <w:rsid w:val="00FB2733"/>
    <w:rsid w:val="00FB40CD"/>
    <w:rsid w:val="00FC73BD"/>
    <w:rsid w:val="00FD063E"/>
    <w:rsid w:val="00FD1D78"/>
    <w:rsid w:val="00FD332F"/>
    <w:rsid w:val="00FD6D0F"/>
    <w:rsid w:val="00FE2048"/>
    <w:rsid w:val="00FE56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D33E3A2-DB43-467E-9451-31E31F3F4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43F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B59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 w:type="paragraph" w:styleId="Bibliography">
    <w:name w:val="Bibliography"/>
    <w:basedOn w:val="Normal"/>
    <w:next w:val="Normal"/>
    <w:uiPriority w:val="37"/>
    <w:unhideWhenUsed/>
    <w:rsid w:val="003E763F"/>
    <w:pPr>
      <w:spacing w:after="240" w:line="240" w:lineRule="auto"/>
    </w:pPr>
  </w:style>
  <w:style w:type="character" w:customStyle="1" w:styleId="Heading3Char">
    <w:name w:val="Heading 3 Char"/>
    <w:basedOn w:val="DefaultParagraphFont"/>
    <w:link w:val="Heading3"/>
    <w:uiPriority w:val="9"/>
    <w:semiHidden/>
    <w:rsid w:val="00BB5907"/>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45182B"/>
    <w:rPr>
      <w:i/>
      <w:iCs/>
    </w:rPr>
  </w:style>
  <w:style w:type="character" w:customStyle="1" w:styleId="Heading2Char">
    <w:name w:val="Heading 2 Char"/>
    <w:basedOn w:val="DefaultParagraphFont"/>
    <w:link w:val="Heading2"/>
    <w:uiPriority w:val="9"/>
    <w:semiHidden/>
    <w:rsid w:val="00743F8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microsoft.com/office/2007/relationships/diagramDrawing" Target="diagrams/drawing1.xml"/><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tyles" Target="styles.xml"/><Relationship Id="rId21" Type="http://schemas.openxmlformats.org/officeDocument/2006/relationships/hyperlink" Target="https://www.gov.uk/government/publications/safeguarding-responses-to-county-lines-and-youth-violence"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diagramColors" Target="diagrams/colors1.xml"/><Relationship Id="rId25" Type="http://schemas.openxmlformats.org/officeDocument/2006/relationships/image" Target="media/image2.gif"/><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1.png"/><Relationship Id="rId29" Type="http://schemas.openxmlformats.org/officeDocument/2006/relationships/hyperlink" Target="https://forms.cloud.microsoft/e/0DS0RDTJWX?origin=lprLi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hyperlink" Target="mailto:pgresearch@uwtsd.ac.uk" TargetMode="External"/><Relationship Id="rId28" Type="http://schemas.openxmlformats.org/officeDocument/2006/relationships/hyperlink" Target="https://www.uwtsd.ac.uk/research/research-ethics/" TargetMode="External"/><Relationship Id="rId10" Type="http://schemas.openxmlformats.org/officeDocument/2006/relationships/footer" Target="footer1.xml"/><Relationship Id="rId19" Type="http://schemas.openxmlformats.org/officeDocument/2006/relationships/footer" Target="footer4.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diagramData" Target="diagrams/data1.xml"/><Relationship Id="rId22" Type="http://schemas.openxmlformats.org/officeDocument/2006/relationships/hyperlink" Target="https://mytsd.uwtsd.ac.uk" TargetMode="External"/><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8EB412-8557-47B4-B52F-34BEC8A21FB7}" type="doc">
      <dgm:prSet loTypeId="urn:microsoft.com/office/officeart/2011/layout/HexagonRadial" loCatId="cycle" qsTypeId="urn:microsoft.com/office/officeart/2005/8/quickstyle/simple2" qsCatId="simple" csTypeId="urn:microsoft.com/office/officeart/2005/8/colors/accent1_2" csCatId="accent1" phldr="1"/>
      <dgm:spPr/>
      <dgm:t>
        <a:bodyPr/>
        <a:lstStyle/>
        <a:p>
          <a:endParaRPr lang="en-GB"/>
        </a:p>
      </dgm:t>
    </dgm:pt>
    <dgm:pt modelId="{E1B6CE43-2182-412D-97D9-F6BA78F6A370}">
      <dgm:prSet phldrT="[Text]"/>
      <dgm:spPr>
        <a:xfrm>
          <a:off x="897319" y="1231890"/>
          <a:ext cx="1274846" cy="1102794"/>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Youth involvement in county lines in England and Wales. </a:t>
          </a:r>
        </a:p>
      </dgm:t>
    </dgm:pt>
    <dgm:pt modelId="{3BC63774-3EF4-4636-81A5-D6E1F3DFA032}" type="parTrans" cxnId="{18F07313-5D55-4181-9F44-FA31B5DBDB38}">
      <dgm:prSet/>
      <dgm:spPr/>
      <dgm:t>
        <a:bodyPr/>
        <a:lstStyle/>
        <a:p>
          <a:endParaRPr lang="en-GB"/>
        </a:p>
      </dgm:t>
    </dgm:pt>
    <dgm:pt modelId="{713C7623-3DC2-4D2D-A5F2-EF2196C39BBE}" type="sibTrans" cxnId="{18F07313-5D55-4181-9F44-FA31B5DBDB38}">
      <dgm:prSet/>
      <dgm:spPr/>
      <dgm:t>
        <a:bodyPr/>
        <a:lstStyle/>
        <a:p>
          <a:endParaRPr lang="en-GB"/>
        </a:p>
      </dgm:t>
    </dgm:pt>
    <dgm:pt modelId="{5B8DD694-DD6A-456D-BC36-5BC32E1DD4A9}">
      <dgm:prSet phldrT="[Text]"/>
      <dgm:spPr>
        <a:xfrm>
          <a:off x="962585" y="239330"/>
          <a:ext cx="1044728" cy="903812"/>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Police and criminal justice responses. </a:t>
          </a:r>
        </a:p>
      </dgm:t>
    </dgm:pt>
    <dgm:pt modelId="{A2E8A5F3-B355-4BC6-970F-A47ABB445876}" type="parTrans" cxnId="{8D17C178-332B-4089-A4E8-5235F725E4DF}">
      <dgm:prSet/>
      <dgm:spPr/>
      <dgm:t>
        <a:bodyPr/>
        <a:lstStyle/>
        <a:p>
          <a:endParaRPr lang="en-GB"/>
        </a:p>
      </dgm:t>
    </dgm:pt>
    <dgm:pt modelId="{2CF69B0F-72C9-49E3-BA49-F737D8DE960C}" type="sibTrans" cxnId="{8D17C178-332B-4089-A4E8-5235F725E4DF}">
      <dgm:prSet/>
      <dgm:spPr/>
      <dgm:t>
        <a:bodyPr/>
        <a:lstStyle/>
        <a:p>
          <a:endParaRPr lang="en-GB"/>
        </a:p>
      </dgm:t>
    </dgm:pt>
    <dgm:pt modelId="{9542EA6A-7FED-4B74-A130-172B77447212}">
      <dgm:prSet phldrT="[Text]"/>
      <dgm:spPr>
        <a:xfrm>
          <a:off x="1920721" y="795235"/>
          <a:ext cx="1044728" cy="903812"/>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Social causes and </a:t>
          </a:r>
        </a:p>
        <a:p>
          <a:pPr>
            <a:buNone/>
          </a:pPr>
          <a:r>
            <a:rPr lang="en-GB">
              <a:solidFill>
                <a:sysClr val="window" lastClr="FFFFFF"/>
              </a:solidFill>
              <a:latin typeface="Aptos" panose="02110004020202020204"/>
              <a:ea typeface="+mn-ea"/>
              <a:cs typeface="+mn-cs"/>
            </a:rPr>
            <a:t>theorys.</a:t>
          </a:r>
        </a:p>
        <a:p>
          <a:pPr>
            <a:buNone/>
          </a:pPr>
          <a:endParaRPr lang="en-GB">
            <a:solidFill>
              <a:sysClr val="window" lastClr="FFFFFF"/>
            </a:solidFill>
            <a:latin typeface="Aptos" panose="02110004020202020204"/>
            <a:ea typeface="+mn-ea"/>
            <a:cs typeface="+mn-cs"/>
          </a:endParaRPr>
        </a:p>
      </dgm:t>
    </dgm:pt>
    <dgm:pt modelId="{B9EDBC86-7C94-4362-9EA4-13B3C672A84D}" type="parTrans" cxnId="{A20500DB-5611-4992-9D8E-C12108BE6736}">
      <dgm:prSet/>
      <dgm:spPr/>
      <dgm:t>
        <a:bodyPr/>
        <a:lstStyle/>
        <a:p>
          <a:endParaRPr lang="en-GB"/>
        </a:p>
      </dgm:t>
    </dgm:pt>
    <dgm:pt modelId="{CFFB271D-3286-46D7-B3D8-A6E3028D35C3}" type="sibTrans" cxnId="{A20500DB-5611-4992-9D8E-C12108BE6736}">
      <dgm:prSet/>
      <dgm:spPr/>
      <dgm:t>
        <a:bodyPr/>
        <a:lstStyle/>
        <a:p>
          <a:endParaRPr lang="en-GB"/>
        </a:p>
      </dgm:t>
    </dgm:pt>
    <dgm:pt modelId="{9F352126-90AA-404F-B9EA-EA17848CD28D}">
      <dgm:prSet phldrT="[Text]"/>
      <dgm:spPr>
        <a:xfrm>
          <a:off x="1920721" y="1888080"/>
          <a:ext cx="1044728" cy="903812"/>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Safeguarding and prevention </a:t>
          </a:r>
        </a:p>
      </dgm:t>
    </dgm:pt>
    <dgm:pt modelId="{B52FE370-8494-442F-B0E8-59B522000960}" type="parTrans" cxnId="{A324D32A-427F-47F8-840D-86A9D46AF3B1}">
      <dgm:prSet/>
      <dgm:spPr/>
      <dgm:t>
        <a:bodyPr/>
        <a:lstStyle/>
        <a:p>
          <a:endParaRPr lang="en-GB"/>
        </a:p>
      </dgm:t>
    </dgm:pt>
    <dgm:pt modelId="{D7F42A0E-EF06-4B8A-99D5-2C43CE103BD9}" type="sibTrans" cxnId="{A324D32A-427F-47F8-840D-86A9D46AF3B1}">
      <dgm:prSet/>
      <dgm:spPr/>
      <dgm:t>
        <a:bodyPr/>
        <a:lstStyle/>
        <a:p>
          <a:endParaRPr lang="en-GB"/>
        </a:p>
      </dgm:t>
    </dgm:pt>
    <dgm:pt modelId="{0F75173A-923C-4917-B6BF-3DB3453DFCB5}">
      <dgm:prSet phldrT="[Text]"/>
      <dgm:spPr>
        <a:xfrm>
          <a:off x="962585" y="2444607"/>
          <a:ext cx="1044728" cy="903812"/>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Explore attitudes and perceptions /media influences.</a:t>
          </a:r>
        </a:p>
      </dgm:t>
    </dgm:pt>
    <dgm:pt modelId="{B5306346-E31E-4906-B768-DA5FB5C80D56}" type="parTrans" cxnId="{15508F17-8C6A-4491-B5FD-95EEA2555229}">
      <dgm:prSet/>
      <dgm:spPr/>
      <dgm:t>
        <a:bodyPr/>
        <a:lstStyle/>
        <a:p>
          <a:endParaRPr lang="en-GB"/>
        </a:p>
      </dgm:t>
    </dgm:pt>
    <dgm:pt modelId="{84822082-14AF-44B8-A4F2-F2756610529A}" type="sibTrans" cxnId="{15508F17-8C6A-4491-B5FD-95EEA2555229}">
      <dgm:prSet/>
      <dgm:spPr/>
      <dgm:t>
        <a:bodyPr/>
        <a:lstStyle/>
        <a:p>
          <a:endParaRPr lang="en-GB"/>
        </a:p>
      </dgm:t>
    </dgm:pt>
    <dgm:pt modelId="{BFE937B8-0D40-472A-9D65-B31477A899AC}">
      <dgm:prSet phldrT="[Text]"/>
      <dgm:spPr>
        <a:xfrm>
          <a:off x="0" y="1888702"/>
          <a:ext cx="1044728" cy="903812"/>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Exiting from county lines. </a:t>
          </a:r>
        </a:p>
        <a:p>
          <a:pPr>
            <a:buNone/>
          </a:pPr>
          <a:r>
            <a:rPr lang="en-GB">
              <a:solidFill>
                <a:sysClr val="window" lastClr="FFFFFF"/>
              </a:solidFill>
              <a:latin typeface="Aptos" panose="02110004020202020204"/>
              <a:ea typeface="+mn-ea"/>
              <a:cs typeface="+mn-cs"/>
            </a:rPr>
            <a:t>What is available?</a:t>
          </a:r>
        </a:p>
      </dgm:t>
    </dgm:pt>
    <dgm:pt modelId="{D64AA7AD-862B-4E26-BD10-76D0BCE15117}" type="parTrans" cxnId="{FE1F2BFA-DDB2-4586-AFFD-A2BD7BF6D6DF}">
      <dgm:prSet/>
      <dgm:spPr/>
      <dgm:t>
        <a:bodyPr/>
        <a:lstStyle/>
        <a:p>
          <a:endParaRPr lang="en-GB"/>
        </a:p>
      </dgm:t>
    </dgm:pt>
    <dgm:pt modelId="{80B5AC43-A26F-4CFB-BAB0-27C8328D3BD2}" type="sibTrans" cxnId="{FE1F2BFA-DDB2-4586-AFFD-A2BD7BF6D6DF}">
      <dgm:prSet/>
      <dgm:spPr/>
      <dgm:t>
        <a:bodyPr/>
        <a:lstStyle/>
        <a:p>
          <a:endParaRPr lang="en-GB"/>
        </a:p>
      </dgm:t>
    </dgm:pt>
    <dgm:pt modelId="{7FB07020-B767-46EA-9DF3-001DEFCBA2F4}">
      <dgm:prSet phldrT="[Text]"/>
      <dgm:spPr>
        <a:xfrm>
          <a:off x="0" y="793991"/>
          <a:ext cx="1044728" cy="903812"/>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Exploitation and vunerability</a:t>
          </a:r>
        </a:p>
      </dgm:t>
    </dgm:pt>
    <dgm:pt modelId="{863C059A-4562-4CCF-B637-53B0EDD7947E}" type="parTrans" cxnId="{F3F54B33-A1CF-4E84-BF12-8BB0A0E89EA6}">
      <dgm:prSet/>
      <dgm:spPr/>
      <dgm:t>
        <a:bodyPr/>
        <a:lstStyle/>
        <a:p>
          <a:endParaRPr lang="en-GB"/>
        </a:p>
      </dgm:t>
    </dgm:pt>
    <dgm:pt modelId="{B7DA3B5E-6ECA-4DAF-ADDD-83FF616D79CD}" type="sibTrans" cxnId="{F3F54B33-A1CF-4E84-BF12-8BB0A0E89EA6}">
      <dgm:prSet/>
      <dgm:spPr/>
      <dgm:t>
        <a:bodyPr/>
        <a:lstStyle/>
        <a:p>
          <a:endParaRPr lang="en-GB"/>
        </a:p>
      </dgm:t>
    </dgm:pt>
    <dgm:pt modelId="{DB0BDFB4-42B6-4225-B787-668B05D8033E}" type="pres">
      <dgm:prSet presAssocID="{598EB412-8557-47B4-B52F-34BEC8A21FB7}" presName="Name0" presStyleCnt="0">
        <dgm:presLayoutVars>
          <dgm:chMax val="1"/>
          <dgm:chPref val="1"/>
          <dgm:dir/>
          <dgm:animOne val="branch"/>
          <dgm:animLvl val="lvl"/>
        </dgm:presLayoutVars>
      </dgm:prSet>
      <dgm:spPr/>
    </dgm:pt>
    <dgm:pt modelId="{FF561BF2-0110-444F-9210-BA82C201D113}" type="pres">
      <dgm:prSet presAssocID="{E1B6CE43-2182-412D-97D9-F6BA78F6A370}" presName="Parent" presStyleLbl="node0" presStyleIdx="0" presStyleCnt="1" custLinFactNeighborX="4092" custLinFactNeighborY="-946">
        <dgm:presLayoutVars>
          <dgm:chMax val="6"/>
          <dgm:chPref val="6"/>
        </dgm:presLayoutVars>
      </dgm:prSet>
      <dgm:spPr/>
    </dgm:pt>
    <dgm:pt modelId="{B004B859-EDEA-4AB5-8BAC-BA60C66F15E8}" type="pres">
      <dgm:prSet presAssocID="{5B8DD694-DD6A-456D-BC36-5BC32E1DD4A9}" presName="Accent1" presStyleCnt="0"/>
      <dgm:spPr/>
    </dgm:pt>
    <dgm:pt modelId="{6A615145-634D-4C40-A5F8-DDC88D1D6BFE}" type="pres">
      <dgm:prSet presAssocID="{5B8DD694-DD6A-456D-BC36-5BC32E1DD4A9}" presName="Accent" presStyleLbl="bgShp" presStyleIdx="0" presStyleCnt="6"/>
      <dgm:spPr/>
    </dgm:pt>
    <dgm:pt modelId="{2F89002A-2FD4-4D70-B330-90E20EC6D3ED}" type="pres">
      <dgm:prSet presAssocID="{5B8DD694-DD6A-456D-BC36-5BC32E1DD4A9}" presName="Child1" presStyleLbl="node1" presStyleIdx="0" presStyleCnt="6">
        <dgm:presLayoutVars>
          <dgm:chMax val="0"/>
          <dgm:chPref val="0"/>
          <dgm:bulletEnabled val="1"/>
        </dgm:presLayoutVars>
      </dgm:prSet>
      <dgm:spPr/>
    </dgm:pt>
    <dgm:pt modelId="{C17C4E32-80FC-4415-AF73-2F97A59D1EE3}" type="pres">
      <dgm:prSet presAssocID="{9542EA6A-7FED-4B74-A130-172B77447212}" presName="Accent2" presStyleCnt="0"/>
      <dgm:spPr/>
    </dgm:pt>
    <dgm:pt modelId="{436A71DA-3EB8-4C0D-AB84-DC6F3321E94F}" type="pres">
      <dgm:prSet presAssocID="{9542EA6A-7FED-4B74-A130-172B77447212}" presName="Accent" presStyleLbl="bgShp" presStyleIdx="1" presStyleCnt="6"/>
      <dgm:spPr>
        <a:xfrm>
          <a:off x="1643452" y="714709"/>
          <a:ext cx="480995" cy="414441"/>
        </a:xfrm>
        <a:prstGeom prst="hexagon">
          <a:avLst>
            <a:gd name="adj" fmla="val 28900"/>
            <a:gd name="vf" fmla="val 115470"/>
          </a:avLst>
        </a:prstGeom>
        <a:solidFill>
          <a:srgbClr val="156082">
            <a:tint val="40000"/>
            <a:hueOff val="0"/>
            <a:satOff val="0"/>
            <a:lumOff val="0"/>
            <a:alphaOff val="0"/>
          </a:srgbClr>
        </a:solidFill>
        <a:ln>
          <a:noFill/>
        </a:ln>
        <a:effectLst/>
      </dgm:spPr>
    </dgm:pt>
    <dgm:pt modelId="{C0F9BF33-A5ED-49C2-AAE3-27407A679C7F}" type="pres">
      <dgm:prSet presAssocID="{9542EA6A-7FED-4B74-A130-172B77447212}" presName="Child2" presStyleLbl="node1" presStyleIdx="1" presStyleCnt="6">
        <dgm:presLayoutVars>
          <dgm:chMax val="0"/>
          <dgm:chPref val="0"/>
          <dgm:bulletEnabled val="1"/>
        </dgm:presLayoutVars>
      </dgm:prSet>
      <dgm:spPr/>
    </dgm:pt>
    <dgm:pt modelId="{A912CB6B-638A-4A04-AE95-94C000497381}" type="pres">
      <dgm:prSet presAssocID="{9F352126-90AA-404F-B9EA-EA17848CD28D}" presName="Accent3" presStyleCnt="0"/>
      <dgm:spPr/>
    </dgm:pt>
    <dgm:pt modelId="{1C667024-1782-4872-9EFA-CDA93D47FE95}" type="pres">
      <dgm:prSet presAssocID="{9F352126-90AA-404F-B9EA-EA17848CD28D}" presName="Accent" presStyleLbl="bgShp" presStyleIdx="2" presStyleCnt="6"/>
      <dgm:spPr>
        <a:xfrm>
          <a:off x="2204812" y="1489495"/>
          <a:ext cx="480995" cy="414441"/>
        </a:xfrm>
        <a:prstGeom prst="hexagon">
          <a:avLst>
            <a:gd name="adj" fmla="val 28900"/>
            <a:gd name="vf" fmla="val 115470"/>
          </a:avLst>
        </a:prstGeom>
        <a:solidFill>
          <a:srgbClr val="156082">
            <a:tint val="40000"/>
            <a:hueOff val="0"/>
            <a:satOff val="0"/>
            <a:lumOff val="0"/>
            <a:alphaOff val="0"/>
          </a:srgbClr>
        </a:solidFill>
        <a:ln>
          <a:noFill/>
        </a:ln>
        <a:effectLst/>
      </dgm:spPr>
    </dgm:pt>
    <dgm:pt modelId="{2F5DD716-4266-4621-9EAA-EA576B547D8B}" type="pres">
      <dgm:prSet presAssocID="{9F352126-90AA-404F-B9EA-EA17848CD28D}" presName="Child3" presStyleLbl="node1" presStyleIdx="2" presStyleCnt="6">
        <dgm:presLayoutVars>
          <dgm:chMax val="0"/>
          <dgm:chPref val="0"/>
          <dgm:bulletEnabled val="1"/>
        </dgm:presLayoutVars>
      </dgm:prSet>
      <dgm:spPr/>
    </dgm:pt>
    <dgm:pt modelId="{9DE96348-D455-4311-BF67-38451069D6AA}" type="pres">
      <dgm:prSet presAssocID="{0F75173A-923C-4917-B6BF-3DB3453DFCB5}" presName="Accent4" presStyleCnt="0"/>
      <dgm:spPr/>
    </dgm:pt>
    <dgm:pt modelId="{FE09EDA8-6409-49D3-9C42-FCB44777DA8D}" type="pres">
      <dgm:prSet presAssocID="{0F75173A-923C-4917-B6BF-3DB3453DFCB5}" presName="Accent" presStyleLbl="bgShp" presStyleIdx="3" presStyleCnt="6"/>
      <dgm:spPr>
        <a:xfrm>
          <a:off x="1814855" y="2364082"/>
          <a:ext cx="480995" cy="414441"/>
        </a:xfrm>
        <a:prstGeom prst="hexagon">
          <a:avLst>
            <a:gd name="adj" fmla="val 28900"/>
            <a:gd name="vf" fmla="val 115470"/>
          </a:avLst>
        </a:prstGeom>
        <a:solidFill>
          <a:srgbClr val="156082">
            <a:tint val="40000"/>
            <a:hueOff val="0"/>
            <a:satOff val="0"/>
            <a:lumOff val="0"/>
            <a:alphaOff val="0"/>
          </a:srgbClr>
        </a:solidFill>
        <a:ln>
          <a:noFill/>
        </a:ln>
        <a:effectLst/>
      </dgm:spPr>
    </dgm:pt>
    <dgm:pt modelId="{A1FA232B-3A97-4AE0-AD1A-EF3CAD7E7F15}" type="pres">
      <dgm:prSet presAssocID="{0F75173A-923C-4917-B6BF-3DB3453DFCB5}" presName="Child4" presStyleLbl="node1" presStyleIdx="3" presStyleCnt="6" custLinFactNeighborX="2431" custLinFactNeighborY="-4433">
        <dgm:presLayoutVars>
          <dgm:chMax val="0"/>
          <dgm:chPref val="0"/>
          <dgm:bulletEnabled val="1"/>
        </dgm:presLayoutVars>
      </dgm:prSet>
      <dgm:spPr/>
    </dgm:pt>
    <dgm:pt modelId="{FB832A69-2E82-469D-882B-4CAC569C7F16}" type="pres">
      <dgm:prSet presAssocID="{BFE937B8-0D40-472A-9D65-B31477A899AC}" presName="Accent5" presStyleCnt="0"/>
      <dgm:spPr/>
    </dgm:pt>
    <dgm:pt modelId="{B2B3A5EE-8C01-4021-934E-D7EA830D9D7F}" type="pres">
      <dgm:prSet presAssocID="{BFE937B8-0D40-472A-9D65-B31477A899AC}" presName="Accent" presStyleLbl="bgShp" presStyleIdx="4" presStyleCnt="6"/>
      <dgm:spPr>
        <a:xfrm>
          <a:off x="847525" y="2454867"/>
          <a:ext cx="480995" cy="414441"/>
        </a:xfrm>
        <a:prstGeom prst="hexagon">
          <a:avLst>
            <a:gd name="adj" fmla="val 28900"/>
            <a:gd name="vf" fmla="val 115470"/>
          </a:avLst>
        </a:prstGeom>
        <a:solidFill>
          <a:srgbClr val="156082">
            <a:tint val="40000"/>
            <a:hueOff val="0"/>
            <a:satOff val="0"/>
            <a:lumOff val="0"/>
            <a:alphaOff val="0"/>
          </a:srgbClr>
        </a:solidFill>
        <a:ln>
          <a:noFill/>
        </a:ln>
        <a:effectLst/>
      </dgm:spPr>
    </dgm:pt>
    <dgm:pt modelId="{1A77AC5B-8A9A-460D-ADEC-313DE260DD49}" type="pres">
      <dgm:prSet presAssocID="{BFE937B8-0D40-472A-9D65-B31477A899AC}" presName="Child5" presStyleLbl="node1" presStyleIdx="4" presStyleCnt="6">
        <dgm:presLayoutVars>
          <dgm:chMax val="0"/>
          <dgm:chPref val="0"/>
          <dgm:bulletEnabled val="1"/>
        </dgm:presLayoutVars>
      </dgm:prSet>
      <dgm:spPr/>
    </dgm:pt>
    <dgm:pt modelId="{2BB56796-6F9D-41A9-A156-A71445285A67}" type="pres">
      <dgm:prSet presAssocID="{7FB07020-B767-46EA-9DF3-001DEFCBA2F4}" presName="Accent6" presStyleCnt="0"/>
      <dgm:spPr/>
    </dgm:pt>
    <dgm:pt modelId="{3A8DBDAB-566A-4858-A371-1BDAC2035E36}" type="pres">
      <dgm:prSet presAssocID="{7FB07020-B767-46EA-9DF3-001DEFCBA2F4}" presName="Accent" presStyleLbl="bgShp" presStyleIdx="5" presStyleCnt="6"/>
      <dgm:spPr>
        <a:xfrm>
          <a:off x="276973" y="1680393"/>
          <a:ext cx="480995" cy="414441"/>
        </a:xfrm>
        <a:prstGeom prst="hexagon">
          <a:avLst>
            <a:gd name="adj" fmla="val 28900"/>
            <a:gd name="vf" fmla="val 115470"/>
          </a:avLst>
        </a:prstGeom>
        <a:solidFill>
          <a:srgbClr val="156082">
            <a:tint val="40000"/>
            <a:hueOff val="0"/>
            <a:satOff val="0"/>
            <a:lumOff val="0"/>
            <a:alphaOff val="0"/>
          </a:srgbClr>
        </a:solidFill>
        <a:ln>
          <a:noFill/>
        </a:ln>
        <a:effectLst/>
      </dgm:spPr>
    </dgm:pt>
    <dgm:pt modelId="{2B8C1405-7160-4D2A-AEEF-E13288BC3632}" type="pres">
      <dgm:prSet presAssocID="{7FB07020-B767-46EA-9DF3-001DEFCBA2F4}" presName="Child6" presStyleLbl="node1" presStyleIdx="5" presStyleCnt="6">
        <dgm:presLayoutVars>
          <dgm:chMax val="0"/>
          <dgm:chPref val="0"/>
          <dgm:bulletEnabled val="1"/>
        </dgm:presLayoutVars>
      </dgm:prSet>
      <dgm:spPr/>
    </dgm:pt>
  </dgm:ptLst>
  <dgm:cxnLst>
    <dgm:cxn modelId="{66C73B08-6AC5-4DB9-8258-99811936BF6F}" type="presOf" srcId="{E1B6CE43-2182-412D-97D9-F6BA78F6A370}" destId="{FF561BF2-0110-444F-9210-BA82C201D113}" srcOrd="0" destOrd="0" presId="urn:microsoft.com/office/officeart/2011/layout/HexagonRadial"/>
    <dgm:cxn modelId="{3EF2760C-1669-4575-B6CD-6A54703601C6}" type="presOf" srcId="{BFE937B8-0D40-472A-9D65-B31477A899AC}" destId="{1A77AC5B-8A9A-460D-ADEC-313DE260DD49}" srcOrd="0" destOrd="0" presId="urn:microsoft.com/office/officeart/2011/layout/HexagonRadial"/>
    <dgm:cxn modelId="{18F07313-5D55-4181-9F44-FA31B5DBDB38}" srcId="{598EB412-8557-47B4-B52F-34BEC8A21FB7}" destId="{E1B6CE43-2182-412D-97D9-F6BA78F6A370}" srcOrd="0" destOrd="0" parTransId="{3BC63774-3EF4-4636-81A5-D6E1F3DFA032}" sibTransId="{713C7623-3DC2-4D2D-A5F2-EF2196C39BBE}"/>
    <dgm:cxn modelId="{15508F17-8C6A-4491-B5FD-95EEA2555229}" srcId="{E1B6CE43-2182-412D-97D9-F6BA78F6A370}" destId="{0F75173A-923C-4917-B6BF-3DB3453DFCB5}" srcOrd="3" destOrd="0" parTransId="{B5306346-E31E-4906-B768-DA5FB5C80D56}" sibTransId="{84822082-14AF-44B8-A4F2-F2756610529A}"/>
    <dgm:cxn modelId="{A0F46923-E5B2-4CB0-99A2-E6BF4BE337D0}" type="presOf" srcId="{9542EA6A-7FED-4B74-A130-172B77447212}" destId="{C0F9BF33-A5ED-49C2-AAE3-27407A679C7F}" srcOrd="0" destOrd="0" presId="urn:microsoft.com/office/officeart/2011/layout/HexagonRadial"/>
    <dgm:cxn modelId="{A324D32A-427F-47F8-840D-86A9D46AF3B1}" srcId="{E1B6CE43-2182-412D-97D9-F6BA78F6A370}" destId="{9F352126-90AA-404F-B9EA-EA17848CD28D}" srcOrd="2" destOrd="0" parTransId="{B52FE370-8494-442F-B0E8-59B522000960}" sibTransId="{D7F42A0E-EF06-4B8A-99D5-2C43CE103BD9}"/>
    <dgm:cxn modelId="{F3F54B33-A1CF-4E84-BF12-8BB0A0E89EA6}" srcId="{E1B6CE43-2182-412D-97D9-F6BA78F6A370}" destId="{7FB07020-B767-46EA-9DF3-001DEFCBA2F4}" srcOrd="5" destOrd="0" parTransId="{863C059A-4562-4CCF-B637-53B0EDD7947E}" sibTransId="{B7DA3B5E-6ECA-4DAF-ADDD-83FF616D79CD}"/>
    <dgm:cxn modelId="{FEC1824F-6D7D-487E-84A9-293009171F30}" type="presOf" srcId="{5B8DD694-DD6A-456D-BC36-5BC32E1DD4A9}" destId="{2F89002A-2FD4-4D70-B330-90E20EC6D3ED}" srcOrd="0" destOrd="0" presId="urn:microsoft.com/office/officeart/2011/layout/HexagonRadial"/>
    <dgm:cxn modelId="{8D17C178-332B-4089-A4E8-5235F725E4DF}" srcId="{E1B6CE43-2182-412D-97D9-F6BA78F6A370}" destId="{5B8DD694-DD6A-456D-BC36-5BC32E1DD4A9}" srcOrd="0" destOrd="0" parTransId="{A2E8A5F3-B355-4BC6-970F-A47ABB445876}" sibTransId="{2CF69B0F-72C9-49E3-BA49-F737D8DE960C}"/>
    <dgm:cxn modelId="{2F74DF79-5C68-4CD6-A515-920691720D7C}" type="presOf" srcId="{7FB07020-B767-46EA-9DF3-001DEFCBA2F4}" destId="{2B8C1405-7160-4D2A-AEEF-E13288BC3632}" srcOrd="0" destOrd="0" presId="urn:microsoft.com/office/officeart/2011/layout/HexagonRadial"/>
    <dgm:cxn modelId="{6BFF817A-73FE-4986-A826-A29CBC04B850}" type="presOf" srcId="{0F75173A-923C-4917-B6BF-3DB3453DFCB5}" destId="{A1FA232B-3A97-4AE0-AD1A-EF3CAD7E7F15}" srcOrd="0" destOrd="0" presId="urn:microsoft.com/office/officeart/2011/layout/HexagonRadial"/>
    <dgm:cxn modelId="{A20500DB-5611-4992-9D8E-C12108BE6736}" srcId="{E1B6CE43-2182-412D-97D9-F6BA78F6A370}" destId="{9542EA6A-7FED-4B74-A130-172B77447212}" srcOrd="1" destOrd="0" parTransId="{B9EDBC86-7C94-4362-9EA4-13B3C672A84D}" sibTransId="{CFFB271D-3286-46D7-B3D8-A6E3028D35C3}"/>
    <dgm:cxn modelId="{449596EC-86A4-469D-BA7F-4D4779B1A4B2}" type="presOf" srcId="{598EB412-8557-47B4-B52F-34BEC8A21FB7}" destId="{DB0BDFB4-42B6-4225-B787-668B05D8033E}" srcOrd="0" destOrd="0" presId="urn:microsoft.com/office/officeart/2011/layout/HexagonRadial"/>
    <dgm:cxn modelId="{C439D0F6-C48A-4481-8694-46A8C98656FF}" type="presOf" srcId="{9F352126-90AA-404F-B9EA-EA17848CD28D}" destId="{2F5DD716-4266-4621-9EAA-EA576B547D8B}" srcOrd="0" destOrd="0" presId="urn:microsoft.com/office/officeart/2011/layout/HexagonRadial"/>
    <dgm:cxn modelId="{FE1F2BFA-DDB2-4586-AFFD-A2BD7BF6D6DF}" srcId="{E1B6CE43-2182-412D-97D9-F6BA78F6A370}" destId="{BFE937B8-0D40-472A-9D65-B31477A899AC}" srcOrd="4" destOrd="0" parTransId="{D64AA7AD-862B-4E26-BD10-76D0BCE15117}" sibTransId="{80B5AC43-A26F-4CFB-BAB0-27C8328D3BD2}"/>
    <dgm:cxn modelId="{960DEFB0-8806-48D5-8576-5FE992F29B43}" type="presParOf" srcId="{DB0BDFB4-42B6-4225-B787-668B05D8033E}" destId="{FF561BF2-0110-444F-9210-BA82C201D113}" srcOrd="0" destOrd="0" presId="urn:microsoft.com/office/officeart/2011/layout/HexagonRadial"/>
    <dgm:cxn modelId="{60373C38-73C5-4A3C-A098-8747E48652F0}" type="presParOf" srcId="{DB0BDFB4-42B6-4225-B787-668B05D8033E}" destId="{B004B859-EDEA-4AB5-8BAC-BA60C66F15E8}" srcOrd="1" destOrd="0" presId="urn:microsoft.com/office/officeart/2011/layout/HexagonRadial"/>
    <dgm:cxn modelId="{2A2B48F3-897B-49FB-84C2-A8E23F2CD64C}" type="presParOf" srcId="{B004B859-EDEA-4AB5-8BAC-BA60C66F15E8}" destId="{6A615145-634D-4C40-A5F8-DDC88D1D6BFE}" srcOrd="0" destOrd="0" presId="urn:microsoft.com/office/officeart/2011/layout/HexagonRadial"/>
    <dgm:cxn modelId="{B9E96CA4-9CFF-4C39-9855-4758E79434F2}" type="presParOf" srcId="{DB0BDFB4-42B6-4225-B787-668B05D8033E}" destId="{2F89002A-2FD4-4D70-B330-90E20EC6D3ED}" srcOrd="2" destOrd="0" presId="urn:microsoft.com/office/officeart/2011/layout/HexagonRadial"/>
    <dgm:cxn modelId="{B064B7EB-B234-4888-97FB-77C856323473}" type="presParOf" srcId="{DB0BDFB4-42B6-4225-B787-668B05D8033E}" destId="{C17C4E32-80FC-4415-AF73-2F97A59D1EE3}" srcOrd="3" destOrd="0" presId="urn:microsoft.com/office/officeart/2011/layout/HexagonRadial"/>
    <dgm:cxn modelId="{E8318318-E8B1-4A52-AE96-737BF6DBD1F9}" type="presParOf" srcId="{C17C4E32-80FC-4415-AF73-2F97A59D1EE3}" destId="{436A71DA-3EB8-4C0D-AB84-DC6F3321E94F}" srcOrd="0" destOrd="0" presId="urn:microsoft.com/office/officeart/2011/layout/HexagonRadial"/>
    <dgm:cxn modelId="{C4CF74F5-3981-44E9-85F1-351E8607F605}" type="presParOf" srcId="{DB0BDFB4-42B6-4225-B787-668B05D8033E}" destId="{C0F9BF33-A5ED-49C2-AAE3-27407A679C7F}" srcOrd="4" destOrd="0" presId="urn:microsoft.com/office/officeart/2011/layout/HexagonRadial"/>
    <dgm:cxn modelId="{CA95B63E-CF6C-4F6E-B656-619505CE07CE}" type="presParOf" srcId="{DB0BDFB4-42B6-4225-B787-668B05D8033E}" destId="{A912CB6B-638A-4A04-AE95-94C000497381}" srcOrd="5" destOrd="0" presId="urn:microsoft.com/office/officeart/2011/layout/HexagonRadial"/>
    <dgm:cxn modelId="{22C380E7-D513-479B-946F-A163A8CD0749}" type="presParOf" srcId="{A912CB6B-638A-4A04-AE95-94C000497381}" destId="{1C667024-1782-4872-9EFA-CDA93D47FE95}" srcOrd="0" destOrd="0" presId="urn:microsoft.com/office/officeart/2011/layout/HexagonRadial"/>
    <dgm:cxn modelId="{C1407F15-E89D-4E2F-ADDF-729531E41A73}" type="presParOf" srcId="{DB0BDFB4-42B6-4225-B787-668B05D8033E}" destId="{2F5DD716-4266-4621-9EAA-EA576B547D8B}" srcOrd="6" destOrd="0" presId="urn:microsoft.com/office/officeart/2011/layout/HexagonRadial"/>
    <dgm:cxn modelId="{16621B97-E312-4F98-9839-143685F9DA1C}" type="presParOf" srcId="{DB0BDFB4-42B6-4225-B787-668B05D8033E}" destId="{9DE96348-D455-4311-BF67-38451069D6AA}" srcOrd="7" destOrd="0" presId="urn:microsoft.com/office/officeart/2011/layout/HexagonRadial"/>
    <dgm:cxn modelId="{C89B1EC6-3457-4CF9-B184-1423A84B9A28}" type="presParOf" srcId="{9DE96348-D455-4311-BF67-38451069D6AA}" destId="{FE09EDA8-6409-49D3-9C42-FCB44777DA8D}" srcOrd="0" destOrd="0" presId="urn:microsoft.com/office/officeart/2011/layout/HexagonRadial"/>
    <dgm:cxn modelId="{F4C4C642-94B7-4668-8B47-AA1A83AE5F02}" type="presParOf" srcId="{DB0BDFB4-42B6-4225-B787-668B05D8033E}" destId="{A1FA232B-3A97-4AE0-AD1A-EF3CAD7E7F15}" srcOrd="8" destOrd="0" presId="urn:microsoft.com/office/officeart/2011/layout/HexagonRadial"/>
    <dgm:cxn modelId="{0B2C1A03-5B24-4674-BFE8-CAB7D4984C4C}" type="presParOf" srcId="{DB0BDFB4-42B6-4225-B787-668B05D8033E}" destId="{FB832A69-2E82-469D-882B-4CAC569C7F16}" srcOrd="9" destOrd="0" presId="urn:microsoft.com/office/officeart/2011/layout/HexagonRadial"/>
    <dgm:cxn modelId="{FB95A7C6-7084-441F-A968-D1DD5042C290}" type="presParOf" srcId="{FB832A69-2E82-469D-882B-4CAC569C7F16}" destId="{B2B3A5EE-8C01-4021-934E-D7EA830D9D7F}" srcOrd="0" destOrd="0" presId="urn:microsoft.com/office/officeart/2011/layout/HexagonRadial"/>
    <dgm:cxn modelId="{673589B7-EE32-4FE9-BE78-5141B2FAD0A3}" type="presParOf" srcId="{DB0BDFB4-42B6-4225-B787-668B05D8033E}" destId="{1A77AC5B-8A9A-460D-ADEC-313DE260DD49}" srcOrd="10" destOrd="0" presId="urn:microsoft.com/office/officeart/2011/layout/HexagonRadial"/>
    <dgm:cxn modelId="{9A8EBE62-4C51-4732-8824-FDF22983F6CC}" type="presParOf" srcId="{DB0BDFB4-42B6-4225-B787-668B05D8033E}" destId="{2BB56796-6F9D-41A9-A156-A71445285A67}" srcOrd="11" destOrd="0" presId="urn:microsoft.com/office/officeart/2011/layout/HexagonRadial"/>
    <dgm:cxn modelId="{2CEA7BA9-2C8D-449A-AEC4-4BAE6D720985}" type="presParOf" srcId="{2BB56796-6F9D-41A9-A156-A71445285A67}" destId="{3A8DBDAB-566A-4858-A371-1BDAC2035E36}" srcOrd="0" destOrd="0" presId="urn:microsoft.com/office/officeart/2011/layout/HexagonRadial"/>
    <dgm:cxn modelId="{403DF635-EDDC-44BB-8264-56062F53475A}" type="presParOf" srcId="{DB0BDFB4-42B6-4225-B787-668B05D8033E}" destId="{2B8C1405-7160-4D2A-AEEF-E13288BC3632}" srcOrd="12" destOrd="0" presId="urn:microsoft.com/office/officeart/2011/layout/HexagonRadial"/>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561BF2-0110-444F-9210-BA82C201D113}">
      <dsp:nvSpPr>
        <dsp:cNvPr id="0" name=""/>
        <dsp:cNvSpPr/>
      </dsp:nvSpPr>
      <dsp:spPr>
        <a:xfrm>
          <a:off x="1003324" y="977401"/>
          <a:ext cx="1255377" cy="1085952"/>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Youth involvement in county lines in England and Wales. </a:t>
          </a:r>
        </a:p>
      </dsp:txBody>
      <dsp:txXfrm>
        <a:off x="1211358" y="1157358"/>
        <a:ext cx="839309" cy="726038"/>
      </dsp:txXfrm>
    </dsp:sp>
    <dsp:sp modelId="{436A71DA-3EB8-4C0D-AB84-DC6F3321E94F}">
      <dsp:nvSpPr>
        <dsp:cNvPr id="0" name=""/>
        <dsp:cNvSpPr/>
      </dsp:nvSpPr>
      <dsp:spPr>
        <a:xfrm>
          <a:off x="1738062" y="468119"/>
          <a:ext cx="473650" cy="408112"/>
        </a:xfrm>
        <a:prstGeom prst="hexagon">
          <a:avLst>
            <a:gd name="adj" fmla="val 28900"/>
            <a:gd name="vf" fmla="val 115470"/>
          </a:avLst>
        </a:prstGeom>
        <a:solidFill>
          <a:srgbClr val="15608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2F89002A-2FD4-4D70-B330-90E20EC6D3ED}">
      <dsp:nvSpPr>
        <dsp:cNvPr id="0" name=""/>
        <dsp:cNvSpPr/>
      </dsp:nvSpPr>
      <dsp:spPr>
        <a:xfrm>
          <a:off x="1067593" y="0"/>
          <a:ext cx="1028772" cy="890009"/>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Police and criminal justice responses. </a:t>
          </a:r>
        </a:p>
      </dsp:txBody>
      <dsp:txXfrm>
        <a:off x="1238083" y="147494"/>
        <a:ext cx="687792" cy="595021"/>
      </dsp:txXfrm>
    </dsp:sp>
    <dsp:sp modelId="{1C667024-1782-4872-9EFA-CDA93D47FE95}">
      <dsp:nvSpPr>
        <dsp:cNvPr id="0" name=""/>
        <dsp:cNvSpPr/>
      </dsp:nvSpPr>
      <dsp:spPr>
        <a:xfrm>
          <a:off x="2290848" y="1231072"/>
          <a:ext cx="473650" cy="408112"/>
        </a:xfrm>
        <a:prstGeom prst="hexagon">
          <a:avLst>
            <a:gd name="adj" fmla="val 28900"/>
            <a:gd name="vf" fmla="val 115470"/>
          </a:avLst>
        </a:prstGeom>
        <a:solidFill>
          <a:srgbClr val="15608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C0F9BF33-A5ED-49C2-AAE3-27407A679C7F}">
      <dsp:nvSpPr>
        <dsp:cNvPr id="0" name=""/>
        <dsp:cNvSpPr/>
      </dsp:nvSpPr>
      <dsp:spPr>
        <a:xfrm>
          <a:off x="2011097" y="547415"/>
          <a:ext cx="1028772" cy="890009"/>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Social causes and </a:t>
          </a:r>
        </a:p>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theorys.</a:t>
          </a:r>
        </a:p>
        <a:p>
          <a:pPr marL="0" lvl="0" indent="0" algn="ctr" defTabSz="355600">
            <a:lnSpc>
              <a:spcPct val="90000"/>
            </a:lnSpc>
            <a:spcBef>
              <a:spcPct val="0"/>
            </a:spcBef>
            <a:spcAft>
              <a:spcPct val="35000"/>
            </a:spcAft>
            <a:buNone/>
          </a:pPr>
          <a:endParaRPr lang="en-GB" sz="800" kern="1200">
            <a:solidFill>
              <a:sysClr val="window" lastClr="FFFFFF"/>
            </a:solidFill>
            <a:latin typeface="Aptos" panose="02110004020202020204"/>
            <a:ea typeface="+mn-ea"/>
            <a:cs typeface="+mn-cs"/>
          </a:endParaRPr>
        </a:p>
      </dsp:txBody>
      <dsp:txXfrm>
        <a:off x="2181587" y="694909"/>
        <a:ext cx="687792" cy="595021"/>
      </dsp:txXfrm>
    </dsp:sp>
    <dsp:sp modelId="{FE09EDA8-6409-49D3-9C42-FCB44777DA8D}">
      <dsp:nvSpPr>
        <dsp:cNvPr id="0" name=""/>
        <dsp:cNvSpPr/>
      </dsp:nvSpPr>
      <dsp:spPr>
        <a:xfrm>
          <a:off x="1906847" y="2092302"/>
          <a:ext cx="473650" cy="408112"/>
        </a:xfrm>
        <a:prstGeom prst="hexagon">
          <a:avLst>
            <a:gd name="adj" fmla="val 28900"/>
            <a:gd name="vf" fmla="val 115470"/>
          </a:avLst>
        </a:prstGeom>
        <a:solidFill>
          <a:srgbClr val="15608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2F5DD716-4266-4621-9EAA-EA576B547D8B}">
      <dsp:nvSpPr>
        <dsp:cNvPr id="0" name=""/>
        <dsp:cNvSpPr/>
      </dsp:nvSpPr>
      <dsp:spPr>
        <a:xfrm>
          <a:off x="2011097" y="1623570"/>
          <a:ext cx="1028772" cy="890009"/>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Safeguarding and prevention </a:t>
          </a:r>
        </a:p>
      </dsp:txBody>
      <dsp:txXfrm>
        <a:off x="2181587" y="1771064"/>
        <a:ext cx="687792" cy="595021"/>
      </dsp:txXfrm>
    </dsp:sp>
    <dsp:sp modelId="{B2B3A5EE-8C01-4021-934E-D7EA830D9D7F}">
      <dsp:nvSpPr>
        <dsp:cNvPr id="0" name=""/>
        <dsp:cNvSpPr/>
      </dsp:nvSpPr>
      <dsp:spPr>
        <a:xfrm>
          <a:off x="954291" y="2181701"/>
          <a:ext cx="473650" cy="408112"/>
        </a:xfrm>
        <a:prstGeom prst="hexagon">
          <a:avLst>
            <a:gd name="adj" fmla="val 28900"/>
            <a:gd name="vf" fmla="val 115470"/>
          </a:avLst>
        </a:prstGeom>
        <a:solidFill>
          <a:srgbClr val="15608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A1FA232B-3A97-4AE0-AD1A-EF3CAD7E7F15}">
      <dsp:nvSpPr>
        <dsp:cNvPr id="0" name=""/>
        <dsp:cNvSpPr/>
      </dsp:nvSpPr>
      <dsp:spPr>
        <a:xfrm>
          <a:off x="1092602" y="2132143"/>
          <a:ext cx="1028772" cy="890009"/>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Explore attitudes and perceptions /media influences.</a:t>
          </a:r>
        </a:p>
      </dsp:txBody>
      <dsp:txXfrm>
        <a:off x="1263092" y="2279637"/>
        <a:ext cx="687792" cy="595021"/>
      </dsp:txXfrm>
    </dsp:sp>
    <dsp:sp modelId="{3A8DBDAB-566A-4858-A371-1BDAC2035E36}">
      <dsp:nvSpPr>
        <dsp:cNvPr id="0" name=""/>
        <dsp:cNvSpPr/>
      </dsp:nvSpPr>
      <dsp:spPr>
        <a:xfrm>
          <a:off x="392452" y="1419054"/>
          <a:ext cx="473650" cy="408112"/>
        </a:xfrm>
        <a:prstGeom prst="hexagon">
          <a:avLst>
            <a:gd name="adj" fmla="val 28900"/>
            <a:gd name="vf" fmla="val 115470"/>
          </a:avLst>
        </a:prstGeom>
        <a:solidFill>
          <a:srgbClr val="156082">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1A77AC5B-8A9A-460D-ADEC-313DE260DD49}">
      <dsp:nvSpPr>
        <dsp:cNvPr id="0" name=""/>
        <dsp:cNvSpPr/>
      </dsp:nvSpPr>
      <dsp:spPr>
        <a:xfrm>
          <a:off x="119709" y="1624182"/>
          <a:ext cx="1028772" cy="890009"/>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Exiting from county lines. </a:t>
          </a:r>
        </a:p>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What is available?</a:t>
          </a:r>
        </a:p>
      </dsp:txBody>
      <dsp:txXfrm>
        <a:off x="290199" y="1771676"/>
        <a:ext cx="687792" cy="595021"/>
      </dsp:txXfrm>
    </dsp:sp>
    <dsp:sp modelId="{2B8C1405-7160-4D2A-AEEF-E13288BC3632}">
      <dsp:nvSpPr>
        <dsp:cNvPr id="0" name=""/>
        <dsp:cNvSpPr/>
      </dsp:nvSpPr>
      <dsp:spPr>
        <a:xfrm>
          <a:off x="119709" y="546190"/>
          <a:ext cx="1028772" cy="890009"/>
        </a:xfrm>
        <a:prstGeom prst="hexagon">
          <a:avLst>
            <a:gd name="adj" fmla="val 28570"/>
            <a:gd name="vf" fmla="val 115470"/>
          </a:avLst>
        </a:prstGeom>
        <a:solidFill>
          <a:srgbClr val="156082">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Aptos" panose="02110004020202020204"/>
              <a:ea typeface="+mn-ea"/>
              <a:cs typeface="+mn-cs"/>
            </a:rPr>
            <a:t>Exploitation and vunerability</a:t>
          </a:r>
        </a:p>
      </dsp:txBody>
      <dsp:txXfrm>
        <a:off x="290199" y="693684"/>
        <a:ext cx="687792" cy="595021"/>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1247</TotalTime>
  <Pages>34</Pages>
  <Words>8921</Words>
  <Characters>50851</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To critically explore existing stereotypes and stigma surrounding children and young people, including media narratives, involved in county lines , victim vs offender, across England and wales</vt:lpstr>
    </vt:vector>
  </TitlesOfParts>
  <Company/>
  <LinksUpToDate>false</LinksUpToDate>
  <CharactersWithSpaces>59653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critically explore existing stereotypes and stigma surrounding children and young people, including media narratives, involved in county lines , victim vs offender, across England and wales</dc:title>
  <dc:subject/>
  <dc:creator>Mike Durke</dc:creator>
  <cp:keywords/>
  <dc:description/>
  <cp:lastModifiedBy>Denise Jones</cp:lastModifiedBy>
  <cp:revision>39</cp:revision>
  <dcterms:created xsi:type="dcterms:W3CDTF">2026-02-09T17:17:00Z</dcterms:created>
  <dcterms:modified xsi:type="dcterms:W3CDTF">2026-04-30T16:20:00Z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zotero-version="8.0.4"&gt;&lt;session id="suA2kXc1"/&gt;&lt;style id="http://www.zotero.org/styles/harvard-cite-them-right" locale="en-GB" hasBibliography="1" bibliographyStyleHasBeenSet="1"/&gt;&lt;prefs&gt;&lt;pref name="fieldType" value="Field"/&gt;&lt;/prefs</vt:lpwstr>
  </property>
  <property fmtid="{D5CDD505-2E9C-101B-9397-08002B2CF9AE}" pid="3" name="ZOTERO_PREF_2">
    <vt:lpwstr>&gt;&lt;/data&gt;</vt:lpwstr>
  </property>
</Properties>
</file>