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000D0BED" w:rsidR="00563B58" w:rsidRPr="00270EEB" w:rsidRDefault="00F960BA" w:rsidP="0040668F">
      <w:pPr>
        <w:rPr>
          <w:sz w:val="24"/>
          <w:szCs w:val="24"/>
        </w:rPr>
      </w:pPr>
      <w:r>
        <w:rPr>
          <w:sz w:val="24"/>
          <w:szCs w:val="24"/>
        </w:rPr>
        <w:t xml:space="preserve"> </w:t>
      </w: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89D29D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w:t>
            </w:r>
            <w:r w:rsidR="001C7C7A">
              <w:rPr>
                <w:b/>
                <w:color w:val="auto"/>
                <w:sz w:val="32"/>
              </w:rPr>
              <w:t>Benjamin Hall</w:t>
            </w:r>
            <w:r w:rsidR="005A1BA3">
              <w:rPr>
                <w:b/>
                <w:color w:val="auto"/>
                <w:sz w:val="32"/>
              </w:rPr>
              <w:t>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EEEF242" w:rsidR="005A1BA3" w:rsidRDefault="005A1BA3" w:rsidP="0022001B">
            <w:pPr>
              <w:overflowPunct/>
              <w:autoSpaceDE/>
              <w:autoSpaceDN/>
              <w:adjustRightInd/>
              <w:ind w:right="-330"/>
              <w:textAlignment w:val="auto"/>
              <w:rPr>
                <w:b/>
                <w:color w:val="auto"/>
                <w:sz w:val="32"/>
              </w:rPr>
            </w:pPr>
            <w:r>
              <w:rPr>
                <w:b/>
                <w:color w:val="auto"/>
                <w:sz w:val="32"/>
              </w:rPr>
              <w:t>______________</w:t>
            </w:r>
            <w:r w:rsidR="00A20069">
              <w:rPr>
                <w:b/>
                <w:color w:val="auto"/>
                <w:sz w:val="32"/>
              </w:rPr>
              <w:t>2319885</w:t>
            </w:r>
            <w:r>
              <w:rPr>
                <w:b/>
                <w:color w:val="auto"/>
                <w:sz w:val="32"/>
              </w:rPr>
              <w:t>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Default="00FF7784" w:rsidP="00FF7EBB">
      <w:pPr>
        <w:jc w:val="both"/>
        <w:rPr>
          <w:sz w:val="24"/>
          <w:szCs w:val="24"/>
        </w:rPr>
      </w:pPr>
    </w:p>
    <w:p w14:paraId="401FAC56" w14:textId="587A1002" w:rsidR="00A76E62" w:rsidRDefault="00A76E62" w:rsidP="00FF7EBB">
      <w:pPr>
        <w:jc w:val="both"/>
        <w:rPr>
          <w:sz w:val="24"/>
          <w:szCs w:val="24"/>
        </w:rPr>
      </w:pPr>
      <w:r>
        <w:rPr>
          <w:sz w:val="24"/>
          <w:szCs w:val="24"/>
        </w:rPr>
        <w:t xml:space="preserve">In this workbook I will be writing about the things I have implemented into my daily routine to help cope with stress and build resilience. Due to the reflective nature of this </w:t>
      </w:r>
      <w:proofErr w:type="gramStart"/>
      <w:r>
        <w:rPr>
          <w:sz w:val="24"/>
          <w:szCs w:val="24"/>
        </w:rPr>
        <w:t>work</w:t>
      </w:r>
      <w:proofErr w:type="gramEnd"/>
      <w:r>
        <w:rPr>
          <w:sz w:val="24"/>
          <w:szCs w:val="24"/>
        </w:rPr>
        <w:t xml:space="preserve"> I have studied </w:t>
      </w:r>
      <w:r w:rsidR="009422EF">
        <w:rPr>
          <w:sz w:val="24"/>
          <w:szCs w:val="24"/>
        </w:rPr>
        <w:t>the works of Borton</w:t>
      </w:r>
      <w:r w:rsidR="00594984">
        <w:rPr>
          <w:sz w:val="24"/>
          <w:szCs w:val="24"/>
        </w:rPr>
        <w:t>’</w:t>
      </w:r>
      <w:r w:rsidR="009422EF">
        <w:rPr>
          <w:sz w:val="24"/>
          <w:szCs w:val="24"/>
        </w:rPr>
        <w:t>s reflective cycle (</w:t>
      </w:r>
      <w:r w:rsidR="008C560C">
        <w:rPr>
          <w:sz w:val="24"/>
          <w:szCs w:val="24"/>
        </w:rPr>
        <w:t>Borton, 1970</w:t>
      </w:r>
      <w:r w:rsidR="009422EF">
        <w:rPr>
          <w:sz w:val="24"/>
          <w:szCs w:val="24"/>
        </w:rPr>
        <w:t>).</w:t>
      </w:r>
      <w:r w:rsidR="00B575AC">
        <w:rPr>
          <w:sz w:val="24"/>
          <w:szCs w:val="24"/>
        </w:rPr>
        <w:t xml:space="preserve"> The cycle is made </w:t>
      </w:r>
      <w:r w:rsidR="001333D2">
        <w:rPr>
          <w:sz w:val="24"/>
          <w:szCs w:val="24"/>
        </w:rPr>
        <w:t>up of three distinct areas. Fir</w:t>
      </w:r>
      <w:r w:rsidR="003B232A">
        <w:rPr>
          <w:sz w:val="24"/>
          <w:szCs w:val="24"/>
        </w:rPr>
        <w:t xml:space="preserve">stly </w:t>
      </w:r>
      <w:r w:rsidR="00D96289">
        <w:rPr>
          <w:sz w:val="24"/>
          <w:szCs w:val="24"/>
        </w:rPr>
        <w:t xml:space="preserve">“What?”, this will likely be a description of what has happened or in this case will be what I have </w:t>
      </w:r>
      <w:r w:rsidR="00DE2C5B">
        <w:rPr>
          <w:sz w:val="24"/>
          <w:szCs w:val="24"/>
        </w:rPr>
        <w:t xml:space="preserve">experienced throughout my six months training and what I have implemented as a result to aid in coping with stress and </w:t>
      </w:r>
      <w:r w:rsidR="00F849DC">
        <w:rPr>
          <w:sz w:val="24"/>
          <w:szCs w:val="24"/>
        </w:rPr>
        <w:t>build my resilience for my career going forward.</w:t>
      </w:r>
      <w:r w:rsidR="00411CF7">
        <w:rPr>
          <w:sz w:val="24"/>
          <w:szCs w:val="24"/>
        </w:rPr>
        <w:t xml:space="preserve"> Secondly “So What?”</w:t>
      </w:r>
      <w:r w:rsidR="00814773">
        <w:rPr>
          <w:sz w:val="24"/>
          <w:szCs w:val="24"/>
        </w:rPr>
        <w:t>, this will consist of an analysis</w:t>
      </w:r>
      <w:r w:rsidR="004C0398">
        <w:rPr>
          <w:sz w:val="24"/>
          <w:szCs w:val="24"/>
        </w:rPr>
        <w:t xml:space="preserve"> of what I had implemented and how I felt at the time as a result.</w:t>
      </w:r>
      <w:r w:rsidR="00517FFD">
        <w:rPr>
          <w:sz w:val="24"/>
          <w:szCs w:val="24"/>
        </w:rPr>
        <w:t xml:space="preserve"> </w:t>
      </w:r>
      <w:r w:rsidR="00572E81">
        <w:rPr>
          <w:sz w:val="24"/>
          <w:szCs w:val="24"/>
        </w:rPr>
        <w:t>Lastly “Now</w:t>
      </w:r>
      <w:r w:rsidR="0023694A">
        <w:rPr>
          <w:sz w:val="24"/>
          <w:szCs w:val="24"/>
        </w:rPr>
        <w:t xml:space="preserve"> what?”</w:t>
      </w:r>
      <w:r w:rsidR="002F0A7F">
        <w:rPr>
          <w:sz w:val="24"/>
          <w:szCs w:val="24"/>
        </w:rPr>
        <w:t xml:space="preserve"> this is where I look to learn and develop form the experiences I have faced</w:t>
      </w:r>
      <w:r w:rsidR="007A65E5">
        <w:rPr>
          <w:sz w:val="24"/>
          <w:szCs w:val="24"/>
        </w:rPr>
        <w:t xml:space="preserve"> and put these learnings into practice.</w:t>
      </w:r>
    </w:p>
    <w:p w14:paraId="67D7EE7C" w14:textId="77777777" w:rsidR="007A65E5" w:rsidRDefault="007A65E5" w:rsidP="00FF7EBB">
      <w:pPr>
        <w:jc w:val="both"/>
        <w:rPr>
          <w:sz w:val="24"/>
          <w:szCs w:val="24"/>
        </w:rPr>
      </w:pPr>
    </w:p>
    <w:p w14:paraId="561C6561" w14:textId="438D07C3" w:rsidR="006C7A6B" w:rsidRDefault="006A54F2" w:rsidP="00FF7EBB">
      <w:pPr>
        <w:jc w:val="both"/>
        <w:rPr>
          <w:sz w:val="24"/>
          <w:szCs w:val="24"/>
        </w:rPr>
      </w:pPr>
      <w:r>
        <w:rPr>
          <w:sz w:val="24"/>
          <w:szCs w:val="24"/>
        </w:rPr>
        <w:t xml:space="preserve">I will now look to understand </w:t>
      </w:r>
      <w:r w:rsidR="00C40E75">
        <w:rPr>
          <w:sz w:val="24"/>
          <w:szCs w:val="24"/>
        </w:rPr>
        <w:t>what stress and resilience are and how they can affect me and my role in policing. Stress is a natural respon</w:t>
      </w:r>
      <w:r w:rsidR="00D86A22">
        <w:rPr>
          <w:sz w:val="24"/>
          <w:szCs w:val="24"/>
        </w:rPr>
        <w:t xml:space="preserve">se </w:t>
      </w:r>
      <w:r w:rsidR="0078756F">
        <w:rPr>
          <w:sz w:val="24"/>
          <w:szCs w:val="24"/>
        </w:rPr>
        <w:t xml:space="preserve">that is caused by our body </w:t>
      </w:r>
      <w:r w:rsidR="00A754F0">
        <w:rPr>
          <w:sz w:val="24"/>
          <w:szCs w:val="24"/>
        </w:rPr>
        <w:t xml:space="preserve">that usually happens when </w:t>
      </w:r>
      <w:r w:rsidR="00E961E2">
        <w:rPr>
          <w:sz w:val="24"/>
          <w:szCs w:val="24"/>
        </w:rPr>
        <w:t>we are under pressure, threatened or in a si</w:t>
      </w:r>
      <w:r w:rsidR="00E60EE8">
        <w:rPr>
          <w:sz w:val="24"/>
          <w:szCs w:val="24"/>
        </w:rPr>
        <w:t xml:space="preserve">tuation that we have no </w:t>
      </w:r>
      <w:proofErr w:type="gramStart"/>
      <w:r w:rsidR="00E60EE8">
        <w:rPr>
          <w:sz w:val="24"/>
          <w:szCs w:val="24"/>
        </w:rPr>
        <w:t>particular control</w:t>
      </w:r>
      <w:proofErr w:type="gramEnd"/>
      <w:r w:rsidR="00E60EE8">
        <w:rPr>
          <w:sz w:val="24"/>
          <w:szCs w:val="24"/>
        </w:rPr>
        <w:t xml:space="preserve"> over </w:t>
      </w:r>
      <w:r w:rsidR="001A4C00" w:rsidRPr="001A4C00">
        <w:rPr>
          <w:sz w:val="24"/>
          <w:szCs w:val="24"/>
        </w:rPr>
        <w:t>(Mind, 2022)</w:t>
      </w:r>
      <w:r w:rsidR="001A4C00">
        <w:rPr>
          <w:sz w:val="24"/>
          <w:szCs w:val="24"/>
        </w:rPr>
        <w:t xml:space="preserve">. </w:t>
      </w:r>
      <w:r w:rsidR="006C404C">
        <w:rPr>
          <w:sz w:val="24"/>
          <w:szCs w:val="24"/>
        </w:rPr>
        <w:t>Resilience is</w:t>
      </w:r>
      <w:r w:rsidR="007F191A">
        <w:rPr>
          <w:sz w:val="24"/>
          <w:szCs w:val="24"/>
        </w:rPr>
        <w:t xml:space="preserve"> built through the slow </w:t>
      </w:r>
      <w:proofErr w:type="spellStart"/>
      <w:r w:rsidR="007F191A">
        <w:rPr>
          <w:sz w:val="24"/>
          <w:szCs w:val="24"/>
        </w:rPr>
        <w:t>build up</w:t>
      </w:r>
      <w:proofErr w:type="spellEnd"/>
      <w:r w:rsidR="007F191A">
        <w:rPr>
          <w:sz w:val="24"/>
          <w:szCs w:val="24"/>
        </w:rPr>
        <w:t xml:space="preserve"> of adapting to stressful or challenging situations</w:t>
      </w:r>
      <w:r w:rsidR="00B66B8A">
        <w:rPr>
          <w:sz w:val="24"/>
          <w:szCs w:val="24"/>
        </w:rPr>
        <w:t xml:space="preserve">, there are many different ways in which ones resilience </w:t>
      </w:r>
      <w:r w:rsidR="00505161">
        <w:rPr>
          <w:sz w:val="24"/>
          <w:szCs w:val="24"/>
        </w:rPr>
        <w:t xml:space="preserve">can differ, </w:t>
      </w:r>
      <w:proofErr w:type="gramStart"/>
      <w:r w:rsidR="00505161">
        <w:rPr>
          <w:sz w:val="24"/>
          <w:szCs w:val="24"/>
        </w:rPr>
        <w:t>some  of</w:t>
      </w:r>
      <w:proofErr w:type="gramEnd"/>
      <w:r w:rsidR="00505161">
        <w:rPr>
          <w:sz w:val="24"/>
          <w:szCs w:val="24"/>
        </w:rPr>
        <w:t xml:space="preserve"> these include </w:t>
      </w:r>
      <w:r w:rsidR="00507D7B">
        <w:rPr>
          <w:sz w:val="24"/>
          <w:szCs w:val="24"/>
        </w:rPr>
        <w:t xml:space="preserve">the availability of resources and the </w:t>
      </w:r>
      <w:r w:rsidR="00C66554">
        <w:rPr>
          <w:sz w:val="24"/>
          <w:szCs w:val="24"/>
        </w:rPr>
        <w:t xml:space="preserve">coping strategies people implement </w:t>
      </w:r>
      <w:r w:rsidR="00E66B72" w:rsidRPr="00E66B72">
        <w:rPr>
          <w:sz w:val="24"/>
          <w:szCs w:val="24"/>
        </w:rPr>
        <w:t>(American Psychological Association, 2022)</w:t>
      </w:r>
      <w:r w:rsidR="00E66B72">
        <w:rPr>
          <w:sz w:val="24"/>
          <w:szCs w:val="24"/>
        </w:rPr>
        <w:t>.</w:t>
      </w:r>
      <w:r w:rsidR="00A86D23">
        <w:rPr>
          <w:sz w:val="24"/>
          <w:szCs w:val="24"/>
        </w:rPr>
        <w:t xml:space="preserve"> </w:t>
      </w:r>
    </w:p>
    <w:p w14:paraId="1B90A674" w14:textId="7475CA55" w:rsidR="00630D82" w:rsidRDefault="00630D82" w:rsidP="00FF7EBB">
      <w:pPr>
        <w:jc w:val="both"/>
        <w:rPr>
          <w:sz w:val="24"/>
          <w:szCs w:val="24"/>
        </w:rPr>
      </w:pPr>
    </w:p>
    <w:p w14:paraId="032BB72D" w14:textId="13C5BCC3" w:rsidR="00796F06" w:rsidRDefault="00796F06" w:rsidP="00FF7EBB">
      <w:pPr>
        <w:jc w:val="both"/>
        <w:rPr>
          <w:sz w:val="24"/>
          <w:szCs w:val="24"/>
        </w:rPr>
      </w:pPr>
      <w:r>
        <w:rPr>
          <w:sz w:val="24"/>
          <w:szCs w:val="24"/>
        </w:rPr>
        <w:t xml:space="preserve">I will </w:t>
      </w:r>
      <w:proofErr w:type="spellStart"/>
      <w:r>
        <w:rPr>
          <w:sz w:val="24"/>
          <w:szCs w:val="24"/>
        </w:rPr>
        <w:t>no</w:t>
      </w:r>
      <w:proofErr w:type="spellEnd"/>
      <w:r>
        <w:rPr>
          <w:sz w:val="24"/>
          <w:szCs w:val="24"/>
        </w:rPr>
        <w:t xml:space="preserve"> go on to look at the coping strategies and methods that I have put in place </w:t>
      </w:r>
      <w:r w:rsidR="005D126D">
        <w:rPr>
          <w:sz w:val="24"/>
          <w:szCs w:val="24"/>
        </w:rPr>
        <w:t xml:space="preserve">to help build resilience and deal with stress through my </w:t>
      </w:r>
      <w:proofErr w:type="gramStart"/>
      <w:r w:rsidR="005D126D">
        <w:rPr>
          <w:sz w:val="24"/>
          <w:szCs w:val="24"/>
        </w:rPr>
        <w:t>six month</w:t>
      </w:r>
      <w:proofErr w:type="gramEnd"/>
      <w:r w:rsidR="005D126D">
        <w:rPr>
          <w:sz w:val="24"/>
          <w:szCs w:val="24"/>
        </w:rPr>
        <w:t xml:space="preserve"> training period</w:t>
      </w:r>
      <w:r w:rsidR="00933F45">
        <w:rPr>
          <w:sz w:val="24"/>
          <w:szCs w:val="24"/>
        </w:rPr>
        <w:t xml:space="preserve"> and how they will benefit me in the </w:t>
      </w:r>
      <w:r w:rsidR="000E5198">
        <w:rPr>
          <w:sz w:val="24"/>
          <w:szCs w:val="24"/>
        </w:rPr>
        <w:t>“so what?” section</w:t>
      </w:r>
      <w:r w:rsidR="00B46C41">
        <w:rPr>
          <w:sz w:val="24"/>
          <w:szCs w:val="24"/>
        </w:rPr>
        <w:t xml:space="preserve"> of this </w:t>
      </w:r>
      <w:r w:rsidR="00722D34">
        <w:rPr>
          <w:sz w:val="24"/>
          <w:szCs w:val="24"/>
        </w:rPr>
        <w:t>reflection</w:t>
      </w:r>
      <w:r w:rsidR="005D126D">
        <w:rPr>
          <w:sz w:val="24"/>
          <w:szCs w:val="24"/>
        </w:rPr>
        <w:t xml:space="preserve">. </w:t>
      </w:r>
      <w:r w:rsidR="00956E00">
        <w:rPr>
          <w:sz w:val="24"/>
          <w:szCs w:val="24"/>
        </w:rPr>
        <w:t xml:space="preserve">The first </w:t>
      </w:r>
      <w:r w:rsidR="00D81647">
        <w:rPr>
          <w:sz w:val="24"/>
          <w:szCs w:val="24"/>
        </w:rPr>
        <w:t>metho</w:t>
      </w:r>
      <w:r w:rsidR="00C15C13">
        <w:rPr>
          <w:sz w:val="24"/>
          <w:szCs w:val="24"/>
        </w:rPr>
        <w:t>d</w:t>
      </w:r>
      <w:r w:rsidR="00D81647">
        <w:rPr>
          <w:sz w:val="24"/>
          <w:szCs w:val="24"/>
        </w:rPr>
        <w:t xml:space="preserve"> I am going to look at is </w:t>
      </w:r>
      <w:r w:rsidR="00C15C13">
        <w:rPr>
          <w:sz w:val="24"/>
          <w:szCs w:val="24"/>
        </w:rPr>
        <w:t>exercise.</w:t>
      </w:r>
      <w:r w:rsidR="001370D9">
        <w:rPr>
          <w:sz w:val="24"/>
          <w:szCs w:val="24"/>
        </w:rPr>
        <w:t xml:space="preserve"> </w:t>
      </w:r>
      <w:r w:rsidR="007A30EF">
        <w:rPr>
          <w:sz w:val="24"/>
          <w:szCs w:val="24"/>
        </w:rPr>
        <w:t xml:space="preserve">Before joining the </w:t>
      </w:r>
      <w:proofErr w:type="gramStart"/>
      <w:r w:rsidR="007A30EF">
        <w:rPr>
          <w:sz w:val="24"/>
          <w:szCs w:val="24"/>
        </w:rPr>
        <w:t>police</w:t>
      </w:r>
      <w:proofErr w:type="gramEnd"/>
      <w:r w:rsidR="007A30EF">
        <w:rPr>
          <w:sz w:val="24"/>
          <w:szCs w:val="24"/>
        </w:rPr>
        <w:t xml:space="preserve"> I started going to the gym as I recognise that having a bigger stature and </w:t>
      </w:r>
      <w:r w:rsidR="00FF228B">
        <w:rPr>
          <w:sz w:val="24"/>
          <w:szCs w:val="24"/>
        </w:rPr>
        <w:t xml:space="preserve">increased level of physical fitness would also aid me in the job. </w:t>
      </w:r>
      <w:r w:rsidR="00306C92">
        <w:rPr>
          <w:sz w:val="24"/>
          <w:szCs w:val="24"/>
        </w:rPr>
        <w:t xml:space="preserve">I have had the goal to gain muscle mass since joining </w:t>
      </w:r>
      <w:r w:rsidR="0003131D">
        <w:rPr>
          <w:sz w:val="24"/>
          <w:szCs w:val="24"/>
        </w:rPr>
        <w:t xml:space="preserve">the gym and have managed to </w:t>
      </w:r>
      <w:proofErr w:type="gramStart"/>
      <w:r w:rsidR="0003131D">
        <w:rPr>
          <w:sz w:val="24"/>
          <w:szCs w:val="24"/>
        </w:rPr>
        <w:t>increased</w:t>
      </w:r>
      <w:proofErr w:type="gramEnd"/>
      <w:r w:rsidR="0003131D">
        <w:rPr>
          <w:sz w:val="24"/>
          <w:szCs w:val="24"/>
        </w:rPr>
        <w:t xml:space="preserve"> total body mass by </w:t>
      </w:r>
      <w:r w:rsidR="0009341E">
        <w:rPr>
          <w:sz w:val="24"/>
          <w:szCs w:val="24"/>
        </w:rPr>
        <w:t xml:space="preserve">2kg </w:t>
      </w:r>
      <w:r w:rsidR="00FA1303">
        <w:rPr>
          <w:sz w:val="24"/>
          <w:szCs w:val="24"/>
        </w:rPr>
        <w:t>which I believe is progress in the right direction.</w:t>
      </w:r>
      <w:r w:rsidR="00793E30">
        <w:rPr>
          <w:sz w:val="24"/>
          <w:szCs w:val="24"/>
        </w:rPr>
        <w:t xml:space="preserve"> </w:t>
      </w:r>
      <w:r w:rsidR="00DC7375">
        <w:rPr>
          <w:sz w:val="24"/>
          <w:szCs w:val="24"/>
        </w:rPr>
        <w:t>This has also helped me build a level of personal confidence in myself which I believe will bode well as I move into the next stage of my career on a live shift environment.</w:t>
      </w:r>
      <w:r w:rsidR="00A442F8">
        <w:rPr>
          <w:sz w:val="24"/>
          <w:szCs w:val="24"/>
        </w:rPr>
        <w:t xml:space="preserve"> </w:t>
      </w:r>
      <w:r w:rsidR="002B38EE">
        <w:rPr>
          <w:sz w:val="24"/>
          <w:szCs w:val="24"/>
        </w:rPr>
        <w:t xml:space="preserve">By doing exercise this can mimic </w:t>
      </w:r>
      <w:r w:rsidR="00871C36">
        <w:rPr>
          <w:sz w:val="24"/>
          <w:szCs w:val="24"/>
        </w:rPr>
        <w:t>the effects of stress</w:t>
      </w:r>
      <w:r w:rsidR="005F402D">
        <w:rPr>
          <w:sz w:val="24"/>
          <w:szCs w:val="24"/>
        </w:rPr>
        <w:t xml:space="preserve"> with a fight or flight type response</w:t>
      </w:r>
      <w:r w:rsidR="00871C36">
        <w:rPr>
          <w:sz w:val="24"/>
          <w:szCs w:val="24"/>
        </w:rPr>
        <w:t xml:space="preserve"> and in turn can build up </w:t>
      </w:r>
      <w:r w:rsidR="00C67885">
        <w:rPr>
          <w:sz w:val="24"/>
          <w:szCs w:val="24"/>
        </w:rPr>
        <w:t xml:space="preserve">your resilience in the long term </w:t>
      </w:r>
      <w:r w:rsidR="003E4D9A" w:rsidRPr="003E4D9A">
        <w:rPr>
          <w:sz w:val="24"/>
          <w:szCs w:val="24"/>
        </w:rPr>
        <w:t>(Mayo Clinic Staff, 2022)</w:t>
      </w:r>
      <w:r w:rsidR="00106A46">
        <w:rPr>
          <w:sz w:val="24"/>
          <w:szCs w:val="24"/>
        </w:rPr>
        <w:t xml:space="preserve">. </w:t>
      </w:r>
    </w:p>
    <w:p w14:paraId="6BFE23A4" w14:textId="77777777" w:rsidR="006B6D59" w:rsidRDefault="006B6D59" w:rsidP="00FF7EBB">
      <w:pPr>
        <w:jc w:val="both"/>
        <w:rPr>
          <w:sz w:val="24"/>
          <w:szCs w:val="24"/>
        </w:rPr>
      </w:pPr>
    </w:p>
    <w:p w14:paraId="0F1599AC" w14:textId="55AEAFD9" w:rsidR="006B6D59" w:rsidRDefault="006B6D59" w:rsidP="00FF7EBB">
      <w:pPr>
        <w:jc w:val="both"/>
        <w:rPr>
          <w:sz w:val="24"/>
          <w:szCs w:val="24"/>
        </w:rPr>
      </w:pPr>
      <w:r>
        <w:rPr>
          <w:sz w:val="24"/>
          <w:szCs w:val="24"/>
        </w:rPr>
        <w:t>The next strategy that I am</w:t>
      </w:r>
      <w:r w:rsidR="009A4448">
        <w:rPr>
          <w:sz w:val="24"/>
          <w:szCs w:val="24"/>
        </w:rPr>
        <w:t xml:space="preserve"> going to talk about primarily focuses on building resilience and improving recovery</w:t>
      </w:r>
      <w:r w:rsidR="004B3FD8">
        <w:rPr>
          <w:sz w:val="24"/>
          <w:szCs w:val="24"/>
        </w:rPr>
        <w:t xml:space="preserve"> which links </w:t>
      </w:r>
      <w:proofErr w:type="gramStart"/>
      <w:r w:rsidR="004B3FD8">
        <w:rPr>
          <w:sz w:val="24"/>
          <w:szCs w:val="24"/>
        </w:rPr>
        <w:t>in to</w:t>
      </w:r>
      <w:proofErr w:type="gramEnd"/>
      <w:r w:rsidR="004B3FD8">
        <w:rPr>
          <w:sz w:val="24"/>
          <w:szCs w:val="24"/>
        </w:rPr>
        <w:t xml:space="preserve"> the exercise talked about </w:t>
      </w:r>
      <w:r w:rsidR="004B3FD8">
        <w:rPr>
          <w:sz w:val="24"/>
          <w:szCs w:val="24"/>
        </w:rPr>
        <w:lastRenderedPageBreak/>
        <w:t>previously and that is Ice baths or cold water immersion.</w:t>
      </w:r>
      <w:r w:rsidR="009E0938">
        <w:rPr>
          <w:sz w:val="24"/>
          <w:szCs w:val="24"/>
        </w:rPr>
        <w:t xml:space="preserve"> Ice baths have grown in popularity </w:t>
      </w:r>
      <w:r w:rsidR="00881260">
        <w:rPr>
          <w:sz w:val="24"/>
          <w:szCs w:val="24"/>
        </w:rPr>
        <w:t xml:space="preserve">in recent times due to </w:t>
      </w:r>
      <w:r w:rsidR="00D140EF">
        <w:rPr>
          <w:sz w:val="24"/>
          <w:szCs w:val="24"/>
        </w:rPr>
        <w:t xml:space="preserve">famous figures such as Joe Rogan who has the most </w:t>
      </w:r>
      <w:r w:rsidR="007B3504">
        <w:rPr>
          <w:sz w:val="24"/>
          <w:szCs w:val="24"/>
        </w:rPr>
        <w:t xml:space="preserve">listened podcast on </w:t>
      </w:r>
      <w:r w:rsidR="00722D34">
        <w:rPr>
          <w:sz w:val="24"/>
          <w:szCs w:val="24"/>
        </w:rPr>
        <w:t>S</w:t>
      </w:r>
      <w:r w:rsidR="007B3504">
        <w:rPr>
          <w:sz w:val="24"/>
          <w:szCs w:val="24"/>
        </w:rPr>
        <w:t>potify</w:t>
      </w:r>
      <w:r w:rsidR="00722D34">
        <w:rPr>
          <w:sz w:val="24"/>
          <w:szCs w:val="24"/>
        </w:rPr>
        <w:t>,</w:t>
      </w:r>
      <w:r w:rsidR="007B3504">
        <w:rPr>
          <w:sz w:val="24"/>
          <w:szCs w:val="24"/>
        </w:rPr>
        <w:t xml:space="preserve"> being a strong advocate </w:t>
      </w:r>
      <w:r w:rsidR="00FB53EF">
        <w:rPr>
          <w:sz w:val="24"/>
          <w:szCs w:val="24"/>
        </w:rPr>
        <w:t xml:space="preserve">of the ice bath recovery system. </w:t>
      </w:r>
      <w:proofErr w:type="gramStart"/>
      <w:r w:rsidR="00FB53EF">
        <w:rPr>
          <w:sz w:val="24"/>
          <w:szCs w:val="24"/>
        </w:rPr>
        <w:t>However</w:t>
      </w:r>
      <w:proofErr w:type="gramEnd"/>
      <w:r w:rsidR="00FB53EF">
        <w:rPr>
          <w:sz w:val="24"/>
          <w:szCs w:val="24"/>
        </w:rPr>
        <w:t xml:space="preserve"> despite the recent ice bath hype they have </w:t>
      </w:r>
      <w:r w:rsidR="00A43889">
        <w:rPr>
          <w:sz w:val="24"/>
          <w:szCs w:val="24"/>
        </w:rPr>
        <w:t xml:space="preserve">been used to build resilience and increase recovery for thousands of years </w:t>
      </w:r>
      <w:r w:rsidR="00503787">
        <w:rPr>
          <w:sz w:val="24"/>
          <w:szCs w:val="24"/>
        </w:rPr>
        <w:t>dating back to</w:t>
      </w:r>
      <w:r w:rsidR="00AB4CDC">
        <w:rPr>
          <w:sz w:val="24"/>
          <w:szCs w:val="24"/>
        </w:rPr>
        <w:t xml:space="preserve"> approximately</w:t>
      </w:r>
      <w:r w:rsidR="00503787">
        <w:rPr>
          <w:sz w:val="24"/>
          <w:szCs w:val="24"/>
        </w:rPr>
        <w:t xml:space="preserve"> 3500BC </w:t>
      </w:r>
      <w:r w:rsidR="006309B7">
        <w:rPr>
          <w:sz w:val="24"/>
          <w:szCs w:val="24"/>
        </w:rPr>
        <w:t xml:space="preserve">as Edwin Smith Papyrus </w:t>
      </w:r>
      <w:r w:rsidR="00AA7963">
        <w:rPr>
          <w:sz w:val="24"/>
          <w:szCs w:val="24"/>
        </w:rPr>
        <w:t xml:space="preserve">made several links to cold water immersion </w:t>
      </w:r>
      <w:r w:rsidR="00846425">
        <w:rPr>
          <w:sz w:val="24"/>
          <w:szCs w:val="24"/>
        </w:rPr>
        <w:t>and its benefits to the human body (Wang et al. 2006).</w:t>
      </w:r>
      <w:r w:rsidR="003F25A3">
        <w:rPr>
          <w:sz w:val="24"/>
          <w:szCs w:val="24"/>
        </w:rPr>
        <w:t xml:space="preserve"> </w:t>
      </w:r>
      <w:r w:rsidR="00872CDC">
        <w:rPr>
          <w:sz w:val="24"/>
          <w:szCs w:val="24"/>
        </w:rPr>
        <w:t xml:space="preserve">I systematically plan my ice bath routine around my gym routine and ensure that I have some form of </w:t>
      </w:r>
      <w:proofErr w:type="gramStart"/>
      <w:r w:rsidR="00872CDC">
        <w:rPr>
          <w:sz w:val="24"/>
          <w:szCs w:val="24"/>
        </w:rPr>
        <w:t>cold water</w:t>
      </w:r>
      <w:proofErr w:type="gramEnd"/>
      <w:r w:rsidR="00872CDC">
        <w:rPr>
          <w:sz w:val="24"/>
          <w:szCs w:val="24"/>
        </w:rPr>
        <w:t xml:space="preserve"> immersion post every work out. </w:t>
      </w:r>
      <w:r w:rsidR="004C0500">
        <w:rPr>
          <w:sz w:val="24"/>
          <w:szCs w:val="24"/>
        </w:rPr>
        <w:t xml:space="preserve">After I complete cold water immersion I feel a sense of relief and a big mood lift as every time without fail that I am about to step into the cold water I have battles with internal demons, trying to find something to procrastinate over, hence why, after completion I believe that the </w:t>
      </w:r>
      <w:r w:rsidR="00881A51">
        <w:rPr>
          <w:sz w:val="24"/>
          <w:szCs w:val="24"/>
        </w:rPr>
        <w:t>discipline</w:t>
      </w:r>
      <w:r w:rsidR="004C0500">
        <w:rPr>
          <w:sz w:val="24"/>
          <w:szCs w:val="24"/>
        </w:rPr>
        <w:t xml:space="preserve"> shown to get into the uncomfortable cold water will help me build resilience for other situations that may arise in </w:t>
      </w:r>
      <w:r w:rsidR="00F960BA">
        <w:rPr>
          <w:sz w:val="24"/>
          <w:szCs w:val="24"/>
        </w:rPr>
        <w:t>my</w:t>
      </w:r>
      <w:r w:rsidR="004C0500">
        <w:rPr>
          <w:sz w:val="24"/>
          <w:szCs w:val="24"/>
        </w:rPr>
        <w:t xml:space="preserve"> future police career after the completion of my 6 months training.</w:t>
      </w:r>
    </w:p>
    <w:p w14:paraId="4D1728F3" w14:textId="77777777" w:rsidR="00106A46" w:rsidRDefault="00106A46" w:rsidP="00FF7EBB">
      <w:pPr>
        <w:jc w:val="both"/>
        <w:rPr>
          <w:sz w:val="24"/>
          <w:szCs w:val="24"/>
        </w:rPr>
      </w:pPr>
    </w:p>
    <w:p w14:paraId="62A78930" w14:textId="03ED70CD" w:rsidR="00974072" w:rsidRDefault="00974072" w:rsidP="00FF7EBB">
      <w:pPr>
        <w:jc w:val="both"/>
        <w:rPr>
          <w:sz w:val="24"/>
          <w:szCs w:val="24"/>
        </w:rPr>
      </w:pPr>
      <w:r>
        <w:rPr>
          <w:sz w:val="24"/>
          <w:szCs w:val="24"/>
        </w:rPr>
        <w:t xml:space="preserve">The next </w:t>
      </w:r>
      <w:r w:rsidR="000527BB">
        <w:rPr>
          <w:sz w:val="24"/>
          <w:szCs w:val="24"/>
        </w:rPr>
        <w:t xml:space="preserve">thing that I have implemented is </w:t>
      </w:r>
      <w:r w:rsidR="00E3306F">
        <w:rPr>
          <w:sz w:val="24"/>
          <w:szCs w:val="24"/>
        </w:rPr>
        <w:t xml:space="preserve">to aid in reducing my stress levels and building resilience is gaming. I currently use this as a form of distraction </w:t>
      </w:r>
      <w:r w:rsidR="00860612">
        <w:rPr>
          <w:sz w:val="24"/>
          <w:szCs w:val="24"/>
        </w:rPr>
        <w:t>relaxation</w:t>
      </w:r>
      <w:r w:rsidR="0037178D">
        <w:rPr>
          <w:sz w:val="24"/>
          <w:szCs w:val="24"/>
        </w:rPr>
        <w:t xml:space="preserve"> when gaming, I believe that using this method helps isolate the mind </w:t>
      </w:r>
      <w:r w:rsidR="00673F5B">
        <w:rPr>
          <w:sz w:val="24"/>
          <w:szCs w:val="24"/>
        </w:rPr>
        <w:t>and forget about any stresses I currently have at that time.</w:t>
      </w:r>
      <w:r w:rsidR="00B74E28">
        <w:rPr>
          <w:sz w:val="24"/>
          <w:szCs w:val="24"/>
        </w:rPr>
        <w:t xml:space="preserve"> </w:t>
      </w:r>
      <w:r w:rsidR="009546C7">
        <w:rPr>
          <w:sz w:val="24"/>
          <w:szCs w:val="24"/>
        </w:rPr>
        <w:t xml:space="preserve">On average I play the </w:t>
      </w:r>
      <w:proofErr w:type="spellStart"/>
      <w:r w:rsidR="00722D34">
        <w:rPr>
          <w:sz w:val="24"/>
          <w:szCs w:val="24"/>
        </w:rPr>
        <w:t>P</w:t>
      </w:r>
      <w:r w:rsidR="009546C7">
        <w:rPr>
          <w:sz w:val="24"/>
          <w:szCs w:val="24"/>
        </w:rPr>
        <w:t>lays</w:t>
      </w:r>
      <w:r w:rsidR="00956460">
        <w:rPr>
          <w:sz w:val="24"/>
          <w:szCs w:val="24"/>
        </w:rPr>
        <w:t>t</w:t>
      </w:r>
      <w:r w:rsidR="009546C7">
        <w:rPr>
          <w:sz w:val="24"/>
          <w:szCs w:val="24"/>
        </w:rPr>
        <w:t>ation</w:t>
      </w:r>
      <w:proofErr w:type="spellEnd"/>
      <w:r w:rsidR="009546C7">
        <w:rPr>
          <w:sz w:val="24"/>
          <w:szCs w:val="24"/>
        </w:rPr>
        <w:t xml:space="preserve"> console around </w:t>
      </w:r>
      <w:r w:rsidR="001F77A7">
        <w:rPr>
          <w:sz w:val="24"/>
          <w:szCs w:val="24"/>
        </w:rPr>
        <w:t>3 hours per week in my free time.</w:t>
      </w:r>
      <w:r w:rsidR="00881A51">
        <w:rPr>
          <w:sz w:val="24"/>
          <w:szCs w:val="24"/>
        </w:rPr>
        <w:t xml:space="preserve"> Gaming helps to engage the brain into the realising of dopamine, this is a chemical in the brain called a neurotransmitter </w:t>
      </w:r>
      <w:r w:rsidR="00CF4FDF">
        <w:rPr>
          <w:sz w:val="24"/>
          <w:szCs w:val="24"/>
        </w:rPr>
        <w:t xml:space="preserve">and it regulates our feelings of pleasure and reward, this is shown in studies such as those by </w:t>
      </w:r>
      <w:r w:rsidR="005C4529">
        <w:rPr>
          <w:sz w:val="24"/>
          <w:szCs w:val="24"/>
        </w:rPr>
        <w:t>(</w:t>
      </w:r>
      <w:r w:rsidR="00CF4FDF">
        <w:rPr>
          <w:sz w:val="24"/>
          <w:szCs w:val="24"/>
        </w:rPr>
        <w:t>Kuhn et al</w:t>
      </w:r>
      <w:r w:rsidR="005C4529">
        <w:rPr>
          <w:sz w:val="24"/>
          <w:szCs w:val="24"/>
        </w:rPr>
        <w:t xml:space="preserve"> </w:t>
      </w:r>
      <w:r w:rsidR="00CF4FDF">
        <w:rPr>
          <w:sz w:val="24"/>
          <w:szCs w:val="24"/>
        </w:rPr>
        <w:t>2011). This response provides feelings of satisfaction and contentment, effectively reducing stress levels.</w:t>
      </w:r>
    </w:p>
    <w:p w14:paraId="13583B47" w14:textId="77777777" w:rsidR="00CF4FDF" w:rsidRDefault="00CF4FDF" w:rsidP="00FF7EBB">
      <w:pPr>
        <w:jc w:val="both"/>
        <w:rPr>
          <w:sz w:val="24"/>
          <w:szCs w:val="24"/>
        </w:rPr>
      </w:pPr>
    </w:p>
    <w:p w14:paraId="4259B65A" w14:textId="5AFC21B6" w:rsidR="00CF4FDF" w:rsidRDefault="00CF4FDF" w:rsidP="00FF7EBB">
      <w:pPr>
        <w:jc w:val="both"/>
        <w:rPr>
          <w:sz w:val="24"/>
          <w:szCs w:val="24"/>
        </w:rPr>
      </w:pPr>
      <w:r>
        <w:rPr>
          <w:sz w:val="24"/>
          <w:szCs w:val="24"/>
        </w:rPr>
        <w:t xml:space="preserve">In conclusion I am now going to look at </w:t>
      </w:r>
      <w:r w:rsidR="00EF3CB6">
        <w:rPr>
          <w:sz w:val="24"/>
          <w:szCs w:val="24"/>
        </w:rPr>
        <w:t xml:space="preserve">“Now what?” aspect of </w:t>
      </w:r>
      <w:proofErr w:type="spellStart"/>
      <w:r w:rsidR="00EF3CB6">
        <w:rPr>
          <w:sz w:val="24"/>
          <w:szCs w:val="24"/>
        </w:rPr>
        <w:t>Bortons</w:t>
      </w:r>
      <w:proofErr w:type="spellEnd"/>
      <w:r w:rsidR="00EF3CB6">
        <w:rPr>
          <w:sz w:val="24"/>
          <w:szCs w:val="24"/>
        </w:rPr>
        <w:t xml:space="preserve"> reflective cycle. As just a small selection of things I take part that I have singled out to talk about how they will aid me </w:t>
      </w:r>
      <w:r w:rsidR="00722D34">
        <w:rPr>
          <w:sz w:val="24"/>
          <w:szCs w:val="24"/>
        </w:rPr>
        <w:t>in</w:t>
      </w:r>
      <w:r w:rsidR="00EF3CB6">
        <w:rPr>
          <w:sz w:val="24"/>
          <w:szCs w:val="24"/>
        </w:rPr>
        <w:t xml:space="preserve"> my police career I will now look at what I plan to do going forward. I believe that maintaining a high level of physical fitness within the police role is a vital aspect of the job. This combines with my passion for physical activity means that I will proceed with all aspects of gym and physical activity going forward to ensure I am in peak fitness to complete my role to the highest possible standards. One thing that I am going to look to reduce is my amount of time gaming, despite this being a stress reliever on the other hand I sometimes can get distracted to the point which it affects the other aspects of my day that I originally had planned. I believe that punctuality in policing is crucial and reducing my amount of time gaming will ensure discipline not just in my personal life but in my policing career also.</w:t>
      </w:r>
    </w:p>
    <w:p w14:paraId="5301462C" w14:textId="056F74D9" w:rsidR="00EA11C8" w:rsidRDefault="00581725" w:rsidP="00FF7EBB">
      <w:pPr>
        <w:jc w:val="both"/>
        <w:rPr>
          <w:sz w:val="24"/>
          <w:szCs w:val="24"/>
        </w:rPr>
      </w:pPr>
      <w:r>
        <w:rPr>
          <w:sz w:val="24"/>
          <w:szCs w:val="24"/>
        </w:rPr>
        <w:t xml:space="preserve"> </w:t>
      </w:r>
    </w:p>
    <w:p w14:paraId="3B855813" w14:textId="41318275" w:rsidR="00FF7784" w:rsidRPr="00270EEB" w:rsidRDefault="00DD4374" w:rsidP="00FF7EBB">
      <w:pPr>
        <w:jc w:val="both"/>
        <w:rPr>
          <w:sz w:val="24"/>
          <w:szCs w:val="24"/>
        </w:rPr>
      </w:pPr>
      <w:r>
        <w:rPr>
          <w:sz w:val="24"/>
          <w:szCs w:val="24"/>
        </w:rPr>
        <w:t>WORD COUNT - 966</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B10D71">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4A6B0B3E"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r w:rsidR="009C0101">
              <w:rPr>
                <w:sz w:val="24"/>
                <w:szCs w:val="24"/>
              </w:rPr>
              <w:t xml:space="preserve"> </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0A7B19A9"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r w:rsidR="00C7240A">
              <w:rPr>
                <w:sz w:val="24"/>
                <w:szCs w:val="24"/>
              </w:rPr>
              <w:t xml:space="preserve"> </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07A0D29" w14:textId="6F5790F3" w:rsidR="00AA666E" w:rsidRPr="00270EEB" w:rsidRDefault="00895F7D" w:rsidP="00FF7EBB">
      <w:pPr>
        <w:jc w:val="both"/>
        <w:rPr>
          <w:sz w:val="24"/>
          <w:szCs w:val="24"/>
        </w:rPr>
      </w:pPr>
      <w:r>
        <w:rPr>
          <w:sz w:val="24"/>
          <w:szCs w:val="24"/>
        </w:rPr>
        <w:br/>
        <w:t xml:space="preserve">Policing incidents involving conflict carry a multitude of potential different outcomes in which police officers play a vital role in the </w:t>
      </w:r>
      <w:r w:rsidR="00FA71EB">
        <w:rPr>
          <w:sz w:val="24"/>
          <w:szCs w:val="24"/>
        </w:rPr>
        <w:t xml:space="preserve">current and </w:t>
      </w:r>
      <w:proofErr w:type="gramStart"/>
      <w:r w:rsidR="00FA71EB">
        <w:rPr>
          <w:sz w:val="24"/>
          <w:szCs w:val="24"/>
        </w:rPr>
        <w:t>end result</w:t>
      </w:r>
      <w:proofErr w:type="gramEnd"/>
      <w:r w:rsidR="00FA71EB">
        <w:rPr>
          <w:sz w:val="24"/>
          <w:szCs w:val="24"/>
        </w:rPr>
        <w:t xml:space="preserve">. In this </w:t>
      </w:r>
      <w:r w:rsidR="006433B3">
        <w:rPr>
          <w:sz w:val="24"/>
          <w:szCs w:val="24"/>
        </w:rPr>
        <w:t>essay I will be reflecting upon an incident in which I played a significant role in a conflict situation. I was called to a</w:t>
      </w:r>
      <w:r w:rsidR="009764DC">
        <w:rPr>
          <w:sz w:val="24"/>
          <w:szCs w:val="24"/>
        </w:rPr>
        <w:t xml:space="preserve"> report of </w:t>
      </w:r>
      <w:r w:rsidR="005C0EDA">
        <w:rPr>
          <w:sz w:val="24"/>
          <w:szCs w:val="24"/>
        </w:rPr>
        <w:t>a domestic incident in which the subject had reportedly damaged multiple items within the property belonging to the victim</w:t>
      </w:r>
      <w:r w:rsidR="00A54612">
        <w:rPr>
          <w:sz w:val="24"/>
          <w:szCs w:val="24"/>
        </w:rPr>
        <w:t xml:space="preserve"> as well as assaulted her partner</w:t>
      </w:r>
      <w:r w:rsidR="005C0EDA">
        <w:rPr>
          <w:sz w:val="24"/>
          <w:szCs w:val="24"/>
        </w:rPr>
        <w:t>.</w:t>
      </w:r>
      <w:r w:rsidR="009C0101">
        <w:rPr>
          <w:sz w:val="24"/>
          <w:szCs w:val="24"/>
        </w:rPr>
        <w:t xml:space="preserve"> Within this essay I will be focusing on my effective use of communication,</w:t>
      </w:r>
      <w:r w:rsidR="00A54612">
        <w:rPr>
          <w:sz w:val="24"/>
          <w:szCs w:val="24"/>
        </w:rPr>
        <w:t xml:space="preserve"> how I managed the potential conflict, the ways in which I ensured that I valued diversity and inclusion and what legislative tools I had at my disposal and if I decided to implement any and why.</w:t>
      </w:r>
      <w:r w:rsidR="00012D9C">
        <w:rPr>
          <w:sz w:val="24"/>
          <w:szCs w:val="24"/>
        </w:rPr>
        <w:t xml:space="preserve"> Throughout this essay I will be using Gibbs Model of reflection to aid me in my analysis </w:t>
      </w:r>
      <w:bookmarkStart w:id="0" w:name="_Hlk166148995"/>
      <w:r w:rsidR="00D346F9" w:rsidRPr="00D346F9">
        <w:rPr>
          <w:sz w:val="24"/>
          <w:szCs w:val="24"/>
        </w:rPr>
        <w:t>(The University of Edinburgh, 2020)</w:t>
      </w:r>
      <w:r w:rsidR="00D346F9">
        <w:rPr>
          <w:sz w:val="24"/>
          <w:szCs w:val="24"/>
        </w:rPr>
        <w:t>.</w:t>
      </w:r>
    </w:p>
    <w:bookmarkEnd w:id="0"/>
    <w:p w14:paraId="4557CCDD" w14:textId="77777777" w:rsidR="008B28E7" w:rsidRPr="00270EEB" w:rsidRDefault="008B28E7" w:rsidP="00FF7EBB">
      <w:pPr>
        <w:jc w:val="both"/>
        <w:rPr>
          <w:sz w:val="24"/>
          <w:szCs w:val="24"/>
        </w:rPr>
      </w:pPr>
    </w:p>
    <w:p w14:paraId="545B147F" w14:textId="4CC09B1B" w:rsidR="008B28E7" w:rsidRDefault="00A54612" w:rsidP="00FF7EBB">
      <w:pPr>
        <w:jc w:val="both"/>
        <w:rPr>
          <w:sz w:val="24"/>
          <w:szCs w:val="24"/>
        </w:rPr>
      </w:pPr>
      <w:r>
        <w:rPr>
          <w:sz w:val="24"/>
          <w:szCs w:val="24"/>
        </w:rPr>
        <w:t xml:space="preserve">In this situation the original report was an ongoing domestic incident in which a female had assaulted </w:t>
      </w:r>
      <w:r w:rsidR="00DD4374">
        <w:rPr>
          <w:sz w:val="24"/>
          <w:szCs w:val="24"/>
        </w:rPr>
        <w:t>their</w:t>
      </w:r>
      <w:r>
        <w:rPr>
          <w:sz w:val="24"/>
          <w:szCs w:val="24"/>
        </w:rPr>
        <w:t xml:space="preserve"> partner and damaged items of property withing the address. Immediately I </w:t>
      </w:r>
      <w:r w:rsidR="00012D9C">
        <w:rPr>
          <w:sz w:val="24"/>
          <w:szCs w:val="24"/>
        </w:rPr>
        <w:t>identified</w:t>
      </w:r>
      <w:r>
        <w:rPr>
          <w:sz w:val="24"/>
          <w:szCs w:val="24"/>
        </w:rPr>
        <w:t xml:space="preserve"> that there was a need to </w:t>
      </w:r>
      <w:r w:rsidR="00012D9C">
        <w:rPr>
          <w:sz w:val="24"/>
          <w:szCs w:val="24"/>
        </w:rPr>
        <w:t xml:space="preserve">recognise the bias that could occur in this situation, from my research 9.3% of men experience domestic abuse compared to 20.8% of females </w:t>
      </w:r>
      <w:r w:rsidR="00012D9C" w:rsidRPr="00012D9C">
        <w:rPr>
          <w:sz w:val="24"/>
          <w:szCs w:val="24"/>
        </w:rPr>
        <w:t>(Male Domestic Abuse Network, n.d.)</w:t>
      </w:r>
      <w:r w:rsidR="00012D9C">
        <w:rPr>
          <w:sz w:val="24"/>
          <w:szCs w:val="24"/>
        </w:rPr>
        <w:t xml:space="preserve"> which </w:t>
      </w:r>
      <w:r w:rsidR="00012D9C">
        <w:rPr>
          <w:sz w:val="24"/>
          <w:szCs w:val="24"/>
        </w:rPr>
        <w:lastRenderedPageBreak/>
        <w:t>reinforces the potential bias that I know I needed to recognise prior to entering the situation ahead as a police officer</w:t>
      </w:r>
      <w:r w:rsidR="00E30CA8">
        <w:rPr>
          <w:sz w:val="24"/>
          <w:szCs w:val="24"/>
        </w:rPr>
        <w:t xml:space="preserve"> as one must not assume who is the victim prior to establishing the facts of the matter.</w:t>
      </w:r>
    </w:p>
    <w:p w14:paraId="2DA2347A" w14:textId="77777777" w:rsidR="00D346F9" w:rsidRDefault="00D346F9" w:rsidP="00FF7EBB">
      <w:pPr>
        <w:jc w:val="both"/>
        <w:rPr>
          <w:sz w:val="24"/>
          <w:szCs w:val="24"/>
        </w:rPr>
      </w:pPr>
    </w:p>
    <w:p w14:paraId="709B3933" w14:textId="565A1D04" w:rsidR="00D346F9" w:rsidRPr="00270EEB" w:rsidRDefault="00D346F9" w:rsidP="00FF7EBB">
      <w:pPr>
        <w:jc w:val="both"/>
        <w:rPr>
          <w:sz w:val="24"/>
          <w:szCs w:val="24"/>
        </w:rPr>
      </w:pPr>
      <w:r>
        <w:rPr>
          <w:sz w:val="24"/>
          <w:szCs w:val="24"/>
        </w:rPr>
        <w:t>Within this incident</w:t>
      </w:r>
      <w:r w:rsidR="007443A6">
        <w:rPr>
          <w:sz w:val="24"/>
          <w:szCs w:val="24"/>
        </w:rPr>
        <w:t>,</w:t>
      </w:r>
      <w:r w:rsidR="000A4E5E">
        <w:rPr>
          <w:sz w:val="24"/>
          <w:szCs w:val="24"/>
        </w:rPr>
        <w:t xml:space="preserve"> in the ‘what happened?’ stage of my reflection,</w:t>
      </w:r>
      <w:r>
        <w:rPr>
          <w:sz w:val="24"/>
          <w:szCs w:val="24"/>
        </w:rPr>
        <w:t xml:space="preserve"> prior to arrival I understood that it is essential to check any relevant warning markers of individuals involved. In this case the female subject that was accused of assault had a variety of different warnings but one that could potentially affect the level of conflict within the incident was violent towards police. </w:t>
      </w:r>
      <w:r w:rsidR="007443A6">
        <w:rPr>
          <w:sz w:val="24"/>
          <w:szCs w:val="24"/>
        </w:rPr>
        <w:t>Whilst I recognise that this should not create bias towards the situation it is important to understand the mindset of the people you are dealing with to prepare for every possible outcome.</w:t>
      </w:r>
      <w:r w:rsidR="00DD4374">
        <w:rPr>
          <w:sz w:val="24"/>
          <w:szCs w:val="24"/>
        </w:rPr>
        <w:t xml:space="preserve"> </w:t>
      </w:r>
      <w:r>
        <w:rPr>
          <w:sz w:val="24"/>
          <w:szCs w:val="24"/>
        </w:rPr>
        <w:t xml:space="preserve">Upon arrival at the </w:t>
      </w:r>
      <w:proofErr w:type="gramStart"/>
      <w:r>
        <w:rPr>
          <w:sz w:val="24"/>
          <w:szCs w:val="24"/>
        </w:rPr>
        <w:t>premises</w:t>
      </w:r>
      <w:proofErr w:type="gramEnd"/>
      <w:r>
        <w:rPr>
          <w:sz w:val="24"/>
          <w:szCs w:val="24"/>
        </w:rPr>
        <w:t xml:space="preserve"> it is important to establish if there are any injuries needing medical atten</w:t>
      </w:r>
      <w:r w:rsidR="00410EBD">
        <w:rPr>
          <w:sz w:val="24"/>
          <w:szCs w:val="24"/>
        </w:rPr>
        <w:t>tion</w:t>
      </w:r>
      <w:r>
        <w:rPr>
          <w:sz w:val="24"/>
          <w:szCs w:val="24"/>
        </w:rPr>
        <w:t>, gather first accounts and facts of the matter as a priority. I entered the address and was greeted by a male victim who had visibly been in some form of conflict as his clothes were ripped and he had a large red mark to the side of his face.</w:t>
      </w:r>
    </w:p>
    <w:p w14:paraId="452E40A6" w14:textId="77777777" w:rsidR="008B28E7" w:rsidRDefault="008B28E7" w:rsidP="00FF7EBB">
      <w:pPr>
        <w:jc w:val="both"/>
        <w:rPr>
          <w:sz w:val="24"/>
          <w:szCs w:val="24"/>
        </w:rPr>
      </w:pPr>
    </w:p>
    <w:p w14:paraId="4907D07D" w14:textId="0EB4468B" w:rsidR="00257E54" w:rsidRDefault="00621E8D" w:rsidP="00FF7EBB">
      <w:pPr>
        <w:jc w:val="both"/>
        <w:rPr>
          <w:sz w:val="24"/>
          <w:szCs w:val="24"/>
        </w:rPr>
      </w:pPr>
      <w:r>
        <w:rPr>
          <w:sz w:val="24"/>
          <w:szCs w:val="24"/>
        </w:rPr>
        <w:t>I spoke with the male victim</w:t>
      </w:r>
      <w:r w:rsidR="00257E54">
        <w:rPr>
          <w:sz w:val="24"/>
          <w:szCs w:val="24"/>
        </w:rPr>
        <w:t xml:space="preserve"> in the hallway of the property, it was vitally important to ensure that both parties are separated when gathering first accounts to ensure that there is no form of collusion or pressure against either party. In this situation I knew </w:t>
      </w:r>
      <w:proofErr w:type="gramStart"/>
      <w:r w:rsidR="00257E54">
        <w:rPr>
          <w:sz w:val="24"/>
          <w:szCs w:val="24"/>
        </w:rPr>
        <w:t>I</w:t>
      </w:r>
      <w:proofErr w:type="gramEnd"/>
      <w:r w:rsidR="00257E54">
        <w:rPr>
          <w:sz w:val="24"/>
          <w:szCs w:val="24"/>
        </w:rPr>
        <w:t xml:space="preserve"> would be important to use open questioning to ensure that this gave the victim time to give detail on what happened </w:t>
      </w:r>
      <w:r w:rsidR="00257E54" w:rsidRPr="00257E54">
        <w:rPr>
          <w:sz w:val="24"/>
          <w:szCs w:val="24"/>
        </w:rPr>
        <w:t>(College of Policing, 2020)</w:t>
      </w:r>
      <w:r w:rsidR="00257E54">
        <w:rPr>
          <w:sz w:val="24"/>
          <w:szCs w:val="24"/>
        </w:rPr>
        <w:t xml:space="preserve">. </w:t>
      </w:r>
      <w:r w:rsidR="00410EBD">
        <w:rPr>
          <w:sz w:val="24"/>
          <w:szCs w:val="24"/>
        </w:rPr>
        <w:t>The victim in this situation disclosed to me that he had been assaulted by his female partner who was still present in the address damaging property</w:t>
      </w:r>
      <w:r w:rsidR="00C60F18">
        <w:rPr>
          <w:sz w:val="24"/>
          <w:szCs w:val="24"/>
        </w:rPr>
        <w:t xml:space="preserve">. After I ascertained that the victim would be willing to provide a statement in relation to the </w:t>
      </w:r>
      <w:proofErr w:type="gramStart"/>
      <w:r w:rsidR="00C60F18">
        <w:rPr>
          <w:sz w:val="24"/>
          <w:szCs w:val="24"/>
        </w:rPr>
        <w:t>matter</w:t>
      </w:r>
      <w:proofErr w:type="gramEnd"/>
      <w:r w:rsidR="00C60F18">
        <w:rPr>
          <w:sz w:val="24"/>
          <w:szCs w:val="24"/>
        </w:rPr>
        <w:t xml:space="preserve"> I adapted my questioning style to include more closed questions, this was due to the sense of urgency needed in this situation with potential offences currently being committed and the safeguarding we would need to provide for the children who I found out were inside the address.</w:t>
      </w:r>
    </w:p>
    <w:p w14:paraId="316A1FB4" w14:textId="77777777" w:rsidR="001E3787" w:rsidRDefault="001E3787" w:rsidP="00FF7EBB">
      <w:pPr>
        <w:jc w:val="both"/>
        <w:rPr>
          <w:sz w:val="24"/>
          <w:szCs w:val="24"/>
        </w:rPr>
      </w:pPr>
    </w:p>
    <w:p w14:paraId="4B762DCA" w14:textId="79DDC8A7" w:rsidR="00F4198A" w:rsidRDefault="001E3787" w:rsidP="00FF7EBB">
      <w:pPr>
        <w:jc w:val="both"/>
        <w:rPr>
          <w:sz w:val="24"/>
          <w:szCs w:val="24"/>
        </w:rPr>
      </w:pPr>
      <w:r>
        <w:rPr>
          <w:sz w:val="24"/>
          <w:szCs w:val="24"/>
        </w:rPr>
        <w:t xml:space="preserve">In the ‘My feelings’ section of reflection, initially I felt a duty of care towards the injured victim that was present at the address. I was also apprehensive to the potential danger that </w:t>
      </w:r>
      <w:proofErr w:type="gramStart"/>
      <w:r>
        <w:rPr>
          <w:sz w:val="24"/>
          <w:szCs w:val="24"/>
        </w:rPr>
        <w:t>myself and my colleague</w:t>
      </w:r>
      <w:proofErr w:type="gramEnd"/>
      <w:r>
        <w:rPr>
          <w:sz w:val="24"/>
          <w:szCs w:val="24"/>
        </w:rPr>
        <w:t xml:space="preserve"> could be approaching when we locate the subject. Another area of concern that I was feeling at the time was for the children present. I recognised that this event would be classed as an ‘Adverse Childhood Experience’ or ACEs. The definition of an ‘Adverse Childhood Experience</w:t>
      </w:r>
      <w:r w:rsidR="00F4198A">
        <w:rPr>
          <w:sz w:val="24"/>
          <w:szCs w:val="24"/>
        </w:rPr>
        <w:t xml:space="preserve">’ is: </w:t>
      </w:r>
    </w:p>
    <w:p w14:paraId="25CA417D" w14:textId="5B698D01" w:rsidR="001E3787" w:rsidRPr="00F4198A" w:rsidRDefault="00F4198A" w:rsidP="00FF7EBB">
      <w:pPr>
        <w:jc w:val="both"/>
        <w:rPr>
          <w:sz w:val="24"/>
          <w:szCs w:val="24"/>
        </w:rPr>
      </w:pPr>
      <w:r w:rsidRPr="00F4198A">
        <w:rPr>
          <w:i/>
          <w:iCs/>
          <w:sz w:val="24"/>
          <w:szCs w:val="24"/>
        </w:rPr>
        <w:t>“</w:t>
      </w:r>
      <w:proofErr w:type="gramStart"/>
      <w:r w:rsidRPr="00F4198A">
        <w:rPr>
          <w:i/>
          <w:iCs/>
          <w:sz w:val="24"/>
          <w:szCs w:val="24"/>
        </w:rPr>
        <w:t>highly</w:t>
      </w:r>
      <w:proofErr w:type="gramEnd"/>
      <w:r w:rsidRPr="00F4198A">
        <w:rPr>
          <w:i/>
          <w:iCs/>
          <w:sz w:val="24"/>
          <w:szCs w:val="24"/>
        </w:rPr>
        <w:t xml:space="preserve"> stressful, and potentially traumatic, events or situations that occur during childhood and/or adolescence. They can be a single event, or prolonged threats to, and breaches of, the young person’s safety, security, </w:t>
      </w:r>
      <w:proofErr w:type="gramStart"/>
      <w:r w:rsidRPr="00F4198A">
        <w:rPr>
          <w:i/>
          <w:iCs/>
          <w:sz w:val="24"/>
          <w:szCs w:val="24"/>
        </w:rPr>
        <w:t>trust</w:t>
      </w:r>
      <w:proofErr w:type="gramEnd"/>
      <w:r w:rsidRPr="00F4198A">
        <w:rPr>
          <w:i/>
          <w:iCs/>
          <w:sz w:val="24"/>
          <w:szCs w:val="24"/>
        </w:rPr>
        <w:t xml:space="preserve"> or bodily integrity.” (Young Minds, 2018).</w:t>
      </w:r>
      <w:r>
        <w:rPr>
          <w:i/>
          <w:iCs/>
          <w:sz w:val="24"/>
          <w:szCs w:val="24"/>
        </w:rPr>
        <w:t xml:space="preserve"> </w:t>
      </w:r>
      <w:r>
        <w:rPr>
          <w:sz w:val="24"/>
          <w:szCs w:val="24"/>
        </w:rPr>
        <w:t>(NHS, 2021)</w:t>
      </w:r>
    </w:p>
    <w:p w14:paraId="245C32DF" w14:textId="77777777" w:rsidR="001E7B28" w:rsidRDefault="001E7B28" w:rsidP="00FF7EBB">
      <w:pPr>
        <w:jc w:val="both"/>
        <w:rPr>
          <w:sz w:val="24"/>
          <w:szCs w:val="24"/>
        </w:rPr>
      </w:pPr>
    </w:p>
    <w:p w14:paraId="5BEAA5C8" w14:textId="571069AA" w:rsidR="00A66B95" w:rsidRDefault="001E7B28" w:rsidP="00FF7EBB">
      <w:pPr>
        <w:jc w:val="both"/>
        <w:rPr>
          <w:sz w:val="24"/>
          <w:szCs w:val="24"/>
        </w:rPr>
      </w:pPr>
      <w:r>
        <w:rPr>
          <w:sz w:val="24"/>
          <w:szCs w:val="24"/>
        </w:rPr>
        <w:t xml:space="preserve">This initially increased the pressure to deal with this situation as efficiently as possible due </w:t>
      </w:r>
      <w:r w:rsidR="00DD4374">
        <w:rPr>
          <w:sz w:val="24"/>
          <w:szCs w:val="24"/>
        </w:rPr>
        <w:t xml:space="preserve">to </w:t>
      </w:r>
      <w:r>
        <w:rPr>
          <w:sz w:val="24"/>
          <w:szCs w:val="24"/>
        </w:rPr>
        <w:t xml:space="preserve">the potential impact of allowing escalation and conflict could have had. Adverse childhood experiences have a substantial </w:t>
      </w:r>
      <w:proofErr w:type="spellStart"/>
      <w:r>
        <w:rPr>
          <w:sz w:val="24"/>
          <w:szCs w:val="24"/>
        </w:rPr>
        <w:t>affect</w:t>
      </w:r>
      <w:proofErr w:type="spellEnd"/>
      <w:r>
        <w:rPr>
          <w:sz w:val="24"/>
          <w:szCs w:val="24"/>
        </w:rPr>
        <w:t xml:space="preserve"> on young people and can contribute towards </w:t>
      </w:r>
      <w:r w:rsidR="00D7689C">
        <w:rPr>
          <w:sz w:val="24"/>
          <w:szCs w:val="24"/>
        </w:rPr>
        <w:t xml:space="preserve">mental health issues such as </w:t>
      </w:r>
      <w:proofErr w:type="spellStart"/>
      <w:r w:rsidR="00D7689C">
        <w:rPr>
          <w:sz w:val="24"/>
          <w:szCs w:val="24"/>
        </w:rPr>
        <w:t>post traumatic</w:t>
      </w:r>
      <w:proofErr w:type="spellEnd"/>
      <w:r w:rsidR="00D7689C">
        <w:rPr>
          <w:sz w:val="24"/>
          <w:szCs w:val="24"/>
        </w:rPr>
        <w:t xml:space="preserve"> stress disorder, </w:t>
      </w:r>
      <w:proofErr w:type="gramStart"/>
      <w:r w:rsidR="00D7689C">
        <w:rPr>
          <w:sz w:val="24"/>
          <w:szCs w:val="24"/>
        </w:rPr>
        <w:t>anxiety</w:t>
      </w:r>
      <w:proofErr w:type="gramEnd"/>
      <w:r w:rsidR="00D7689C">
        <w:rPr>
          <w:sz w:val="24"/>
          <w:szCs w:val="24"/>
        </w:rPr>
        <w:t xml:space="preserve"> and depression </w:t>
      </w:r>
      <w:r w:rsidR="00D7689C" w:rsidRPr="00D7689C">
        <w:rPr>
          <w:sz w:val="24"/>
          <w:szCs w:val="24"/>
        </w:rPr>
        <w:t>(NHS, 2021)</w:t>
      </w:r>
      <w:r w:rsidR="00D7689C">
        <w:rPr>
          <w:sz w:val="24"/>
          <w:szCs w:val="24"/>
        </w:rPr>
        <w:t>.</w:t>
      </w:r>
    </w:p>
    <w:p w14:paraId="1CE8C3D0" w14:textId="77777777" w:rsidR="00D7689C" w:rsidRDefault="00D7689C" w:rsidP="00FF7EBB">
      <w:pPr>
        <w:jc w:val="both"/>
        <w:rPr>
          <w:sz w:val="24"/>
          <w:szCs w:val="24"/>
        </w:rPr>
      </w:pPr>
    </w:p>
    <w:p w14:paraId="78F42A89" w14:textId="6D10FFFB" w:rsidR="00F1201A" w:rsidRDefault="00D7689C" w:rsidP="00FF7EBB">
      <w:pPr>
        <w:jc w:val="both"/>
        <w:rPr>
          <w:sz w:val="24"/>
          <w:szCs w:val="24"/>
        </w:rPr>
      </w:pPr>
      <w:r>
        <w:rPr>
          <w:sz w:val="24"/>
          <w:szCs w:val="24"/>
        </w:rPr>
        <w:t xml:space="preserve">I then went on to speak with the subject of this incident who was currently in the kitchen at the rear of the property. I knew that from the first point of contact it was going to be important to build a rapport with the subject to try and de-escalate the </w:t>
      </w:r>
      <w:r>
        <w:rPr>
          <w:sz w:val="24"/>
          <w:szCs w:val="24"/>
        </w:rPr>
        <w:lastRenderedPageBreak/>
        <w:t xml:space="preserve">situation prior to physical confrontation. I implemented </w:t>
      </w:r>
      <w:proofErr w:type="gramStart"/>
      <w:r>
        <w:rPr>
          <w:sz w:val="24"/>
          <w:szCs w:val="24"/>
        </w:rPr>
        <w:t>none verbal</w:t>
      </w:r>
      <w:proofErr w:type="gramEnd"/>
      <w:r>
        <w:rPr>
          <w:sz w:val="24"/>
          <w:szCs w:val="24"/>
        </w:rPr>
        <w:t xml:space="preserve"> communication from the start of the encounter by raising my hands to show I was not a threat to the subject. I initially spoke with open questions and an easy tone to attempt to bring the subject down to a level in which we could reason with.</w:t>
      </w:r>
      <w:r w:rsidR="009E3517">
        <w:rPr>
          <w:sz w:val="24"/>
          <w:szCs w:val="24"/>
        </w:rPr>
        <w:t xml:space="preserve"> </w:t>
      </w:r>
      <w:r>
        <w:rPr>
          <w:sz w:val="24"/>
          <w:szCs w:val="24"/>
        </w:rPr>
        <w:t xml:space="preserve">There are often many signs of approaching conflict in a </w:t>
      </w:r>
      <w:r w:rsidR="00DD4374">
        <w:rPr>
          <w:sz w:val="24"/>
          <w:szCs w:val="24"/>
        </w:rPr>
        <w:t>person’s</w:t>
      </w:r>
      <w:r>
        <w:rPr>
          <w:sz w:val="24"/>
          <w:szCs w:val="24"/>
        </w:rPr>
        <w:t xml:space="preserve"> body language, the body will tense up, the tone of voice will </w:t>
      </w:r>
      <w:proofErr w:type="gramStart"/>
      <w:r>
        <w:rPr>
          <w:sz w:val="24"/>
          <w:szCs w:val="24"/>
        </w:rPr>
        <w:t>change</w:t>
      </w:r>
      <w:proofErr w:type="gramEnd"/>
      <w:r>
        <w:rPr>
          <w:sz w:val="24"/>
          <w:szCs w:val="24"/>
        </w:rPr>
        <w:t xml:space="preserve"> and the facial expressions might alter also </w:t>
      </w:r>
      <w:r w:rsidRPr="00D7689C">
        <w:rPr>
          <w:sz w:val="24"/>
          <w:szCs w:val="24"/>
        </w:rPr>
        <w:t>(conflictresolved.com, 2023)</w:t>
      </w:r>
      <w:r>
        <w:rPr>
          <w:sz w:val="24"/>
          <w:szCs w:val="24"/>
        </w:rPr>
        <w:t>.</w:t>
      </w:r>
      <w:r w:rsidR="00542822">
        <w:rPr>
          <w:sz w:val="24"/>
          <w:szCs w:val="24"/>
        </w:rPr>
        <w:t xml:space="preserve"> </w:t>
      </w:r>
    </w:p>
    <w:p w14:paraId="7EF3804A" w14:textId="77777777" w:rsidR="00F1201A" w:rsidRDefault="00F1201A" w:rsidP="00FF7EBB">
      <w:pPr>
        <w:jc w:val="both"/>
        <w:rPr>
          <w:sz w:val="24"/>
          <w:szCs w:val="24"/>
        </w:rPr>
      </w:pPr>
    </w:p>
    <w:p w14:paraId="4824AC0E" w14:textId="0DFDC25A" w:rsidR="009E3517" w:rsidRDefault="00A17C82" w:rsidP="00FF7EBB">
      <w:pPr>
        <w:jc w:val="both"/>
        <w:rPr>
          <w:sz w:val="24"/>
          <w:szCs w:val="24"/>
        </w:rPr>
      </w:pPr>
      <w:r>
        <w:rPr>
          <w:sz w:val="24"/>
          <w:szCs w:val="24"/>
        </w:rPr>
        <w:t xml:space="preserve">One theory that I have found to be affective in conflict management is </w:t>
      </w:r>
      <w:proofErr w:type="spellStart"/>
      <w:r>
        <w:rPr>
          <w:sz w:val="24"/>
          <w:szCs w:val="24"/>
        </w:rPr>
        <w:t>Betari’s</w:t>
      </w:r>
      <w:proofErr w:type="spellEnd"/>
      <w:r>
        <w:rPr>
          <w:sz w:val="24"/>
          <w:szCs w:val="24"/>
        </w:rPr>
        <w:t xml:space="preserve"> box. </w:t>
      </w:r>
      <w:proofErr w:type="spellStart"/>
      <w:r>
        <w:rPr>
          <w:sz w:val="24"/>
          <w:szCs w:val="24"/>
        </w:rPr>
        <w:t>Betari</w:t>
      </w:r>
      <w:r w:rsidR="00DD4374">
        <w:rPr>
          <w:sz w:val="24"/>
          <w:szCs w:val="24"/>
        </w:rPr>
        <w:t>’</w:t>
      </w:r>
      <w:r>
        <w:rPr>
          <w:sz w:val="24"/>
          <w:szCs w:val="24"/>
        </w:rPr>
        <w:t>s</w:t>
      </w:r>
      <w:proofErr w:type="spellEnd"/>
      <w:r>
        <w:rPr>
          <w:sz w:val="24"/>
          <w:szCs w:val="24"/>
        </w:rPr>
        <w:t xml:space="preserve"> Box states that ‘My attitude’ affects ‘’My Behaviour’ affects ‘Your Attitude’ affects ‘Your Behaviour’ which links back to ‘My Attitude’ </w:t>
      </w:r>
      <w:r w:rsidRPr="00A17C82">
        <w:rPr>
          <w:sz w:val="24"/>
          <w:szCs w:val="24"/>
        </w:rPr>
        <w:t>(College of Policing, 2020)</w:t>
      </w:r>
      <w:r>
        <w:rPr>
          <w:sz w:val="24"/>
          <w:szCs w:val="24"/>
        </w:rPr>
        <w:t xml:space="preserve">. </w:t>
      </w:r>
      <w:r w:rsidR="00542822">
        <w:rPr>
          <w:sz w:val="24"/>
          <w:szCs w:val="24"/>
        </w:rPr>
        <w:t xml:space="preserve">At this stage of the incident my efforts to enter with open questions and an easy tone was an attempt to ensure that my </w:t>
      </w:r>
      <w:r>
        <w:rPr>
          <w:sz w:val="24"/>
          <w:szCs w:val="24"/>
        </w:rPr>
        <w:t>behaviour</w:t>
      </w:r>
      <w:r w:rsidR="00542822">
        <w:rPr>
          <w:sz w:val="24"/>
          <w:szCs w:val="24"/>
        </w:rPr>
        <w:t xml:space="preserve"> was not perceived by the subject to be </w:t>
      </w:r>
      <w:r w:rsidR="00F1201A">
        <w:rPr>
          <w:sz w:val="24"/>
          <w:szCs w:val="24"/>
        </w:rPr>
        <w:t xml:space="preserve">aggravating in any way. </w:t>
      </w:r>
      <w:r w:rsidR="00A63C16">
        <w:rPr>
          <w:sz w:val="24"/>
          <w:szCs w:val="24"/>
        </w:rPr>
        <w:t>Due to the escalating situation and the subject continuing to raise in aggression levels I understood in this situation I would need to implement a new approach. At this point I would need to consider what powers I have at my disposal</w:t>
      </w:r>
      <w:r w:rsidR="004351BD">
        <w:rPr>
          <w:sz w:val="24"/>
          <w:szCs w:val="24"/>
        </w:rPr>
        <w:t xml:space="preserve">. Due to the nature of the </w:t>
      </w:r>
      <w:proofErr w:type="gramStart"/>
      <w:r w:rsidR="004351BD">
        <w:rPr>
          <w:sz w:val="24"/>
          <w:szCs w:val="24"/>
        </w:rPr>
        <w:t>situation</w:t>
      </w:r>
      <w:proofErr w:type="gramEnd"/>
      <w:r w:rsidR="004351BD">
        <w:rPr>
          <w:sz w:val="24"/>
          <w:szCs w:val="24"/>
        </w:rPr>
        <w:t xml:space="preserve"> I would constantly be in a state of readiness to ensure that if it were to escalate I would understand that force would be necessary to ensure the safety of myself and my colleague and also the safety of the subject and any other potential victims in the vicinity. </w:t>
      </w:r>
    </w:p>
    <w:p w14:paraId="16E4AD28" w14:textId="77777777" w:rsidR="004351BD" w:rsidRDefault="004351BD" w:rsidP="00FF7EBB">
      <w:pPr>
        <w:jc w:val="both"/>
        <w:rPr>
          <w:sz w:val="24"/>
          <w:szCs w:val="24"/>
        </w:rPr>
      </w:pPr>
    </w:p>
    <w:p w14:paraId="03FEA5FB" w14:textId="3C2565AE" w:rsidR="006A1A82" w:rsidRDefault="004351BD" w:rsidP="00FF7EBB">
      <w:pPr>
        <w:jc w:val="both"/>
        <w:rPr>
          <w:sz w:val="24"/>
          <w:szCs w:val="24"/>
        </w:rPr>
      </w:pPr>
      <w:r>
        <w:rPr>
          <w:sz w:val="24"/>
          <w:szCs w:val="24"/>
        </w:rPr>
        <w:t xml:space="preserve">When considering use of </w:t>
      </w:r>
      <w:proofErr w:type="gramStart"/>
      <w:r>
        <w:rPr>
          <w:sz w:val="24"/>
          <w:szCs w:val="24"/>
        </w:rPr>
        <w:t>force</w:t>
      </w:r>
      <w:proofErr w:type="gramEnd"/>
      <w:r>
        <w:rPr>
          <w:sz w:val="24"/>
          <w:szCs w:val="24"/>
        </w:rPr>
        <w:t xml:space="preserve"> it is crucial that as a police officer I have justification of said force, without justification or legal power being the force being applies this could potentially make an arrest or subsequent action as unjustified. During this instance I was considering</w:t>
      </w:r>
      <w:r w:rsidR="00C7240A">
        <w:rPr>
          <w:sz w:val="24"/>
          <w:szCs w:val="24"/>
        </w:rPr>
        <w:t xml:space="preserve"> the powers available</w:t>
      </w:r>
      <w:r w:rsidR="00DD4374">
        <w:rPr>
          <w:sz w:val="24"/>
          <w:szCs w:val="24"/>
        </w:rPr>
        <w:t xml:space="preserve"> under</w:t>
      </w:r>
      <w:r>
        <w:rPr>
          <w:sz w:val="24"/>
          <w:szCs w:val="24"/>
        </w:rPr>
        <w:t xml:space="preserve"> section 117 P.A.C.E</w:t>
      </w:r>
      <w:r w:rsidR="00C7240A">
        <w:rPr>
          <w:sz w:val="24"/>
          <w:szCs w:val="24"/>
        </w:rPr>
        <w:t xml:space="preserve"> </w:t>
      </w:r>
      <w:r w:rsidR="00404A56">
        <w:rPr>
          <w:sz w:val="24"/>
          <w:szCs w:val="24"/>
        </w:rPr>
        <w:t xml:space="preserve">which allows use of force when exercising powers within the act </w:t>
      </w:r>
      <w:r w:rsidR="00404A56" w:rsidRPr="00404A56">
        <w:rPr>
          <w:sz w:val="24"/>
          <w:szCs w:val="24"/>
        </w:rPr>
        <w:t>(Kent Police, 2012)</w:t>
      </w:r>
      <w:r w:rsidR="00404A56">
        <w:rPr>
          <w:sz w:val="24"/>
          <w:szCs w:val="24"/>
        </w:rPr>
        <w:t xml:space="preserve"> </w:t>
      </w:r>
      <w:r w:rsidR="00C7240A">
        <w:rPr>
          <w:sz w:val="24"/>
          <w:szCs w:val="24"/>
        </w:rPr>
        <w:t>and Section 3 Criminal Law Act 1967. I could recognise f</w:t>
      </w:r>
      <w:r w:rsidR="00DD4374">
        <w:rPr>
          <w:sz w:val="24"/>
          <w:szCs w:val="24"/>
        </w:rPr>
        <w:t>ro</w:t>
      </w:r>
      <w:r w:rsidR="00C7240A">
        <w:rPr>
          <w:sz w:val="24"/>
          <w:szCs w:val="24"/>
        </w:rPr>
        <w:t xml:space="preserve">m the subject that due to the domestic related situation and high tension within the household the subject would be acting </w:t>
      </w:r>
      <w:r w:rsidR="00DD4374">
        <w:rPr>
          <w:sz w:val="24"/>
          <w:szCs w:val="24"/>
        </w:rPr>
        <w:t>with</w:t>
      </w:r>
      <w:r w:rsidR="00C7240A">
        <w:rPr>
          <w:sz w:val="24"/>
          <w:szCs w:val="24"/>
        </w:rPr>
        <w:t xml:space="preserve"> her ‘emotional brain’ rather than her ‘rational brain’. The emotional vs rational brain theory </w:t>
      </w:r>
      <w:r w:rsidR="00404A56">
        <w:rPr>
          <w:sz w:val="24"/>
          <w:szCs w:val="24"/>
        </w:rPr>
        <w:t xml:space="preserve">suggests that the emotional brain is a reactive state of mind that can cause impulsive reactions to situations based on the level of thinking to be influenced by the emotions of the situation. The rational brain is associated with the logical </w:t>
      </w:r>
      <w:proofErr w:type="gramStart"/>
      <w:r w:rsidR="00404A56">
        <w:rPr>
          <w:sz w:val="24"/>
          <w:szCs w:val="24"/>
        </w:rPr>
        <w:t>problem solving</w:t>
      </w:r>
      <w:proofErr w:type="gramEnd"/>
      <w:r w:rsidR="00404A56">
        <w:rPr>
          <w:sz w:val="24"/>
          <w:szCs w:val="24"/>
        </w:rPr>
        <w:t xml:space="preserve"> side of the brain in which the brain takes time to assess all outcomes and choose a solution that makes the most rational sense at that time </w:t>
      </w:r>
      <w:r w:rsidR="00404A56" w:rsidRPr="00404A56">
        <w:rPr>
          <w:sz w:val="24"/>
          <w:szCs w:val="24"/>
        </w:rPr>
        <w:t>(The IEEE Photonics Society, n.d.)</w:t>
      </w:r>
      <w:r w:rsidR="00404A56">
        <w:rPr>
          <w:sz w:val="24"/>
          <w:szCs w:val="24"/>
        </w:rPr>
        <w:t xml:space="preserve">. </w:t>
      </w:r>
    </w:p>
    <w:p w14:paraId="30479680" w14:textId="77777777" w:rsidR="006A1A82" w:rsidRDefault="006A1A82" w:rsidP="00FF7EBB">
      <w:pPr>
        <w:jc w:val="both"/>
        <w:rPr>
          <w:sz w:val="24"/>
          <w:szCs w:val="24"/>
        </w:rPr>
      </w:pPr>
    </w:p>
    <w:p w14:paraId="18579417" w14:textId="18E6A0FB" w:rsidR="004351BD" w:rsidRDefault="00404A56" w:rsidP="00FF7EBB">
      <w:pPr>
        <w:jc w:val="both"/>
        <w:rPr>
          <w:sz w:val="24"/>
          <w:szCs w:val="24"/>
        </w:rPr>
      </w:pPr>
      <w:r>
        <w:rPr>
          <w:sz w:val="24"/>
          <w:szCs w:val="24"/>
        </w:rPr>
        <w:t xml:space="preserve">I recognised that the subject of this incident would meet the necessity threshold for arrest and that the </w:t>
      </w:r>
      <w:proofErr w:type="gramStart"/>
      <w:r w:rsidR="00DD4374">
        <w:rPr>
          <w:sz w:val="24"/>
          <w:szCs w:val="24"/>
        </w:rPr>
        <w:t>subjects</w:t>
      </w:r>
      <w:proofErr w:type="gramEnd"/>
      <w:r>
        <w:rPr>
          <w:sz w:val="24"/>
          <w:szCs w:val="24"/>
        </w:rPr>
        <w:t xml:space="preserve"> thought process was on the emotional side of her brain. I then decided to target this by using it as a point of entry to conversate about what had happened and the potential implications of the children being a witness to the situation.</w:t>
      </w:r>
      <w:r w:rsidR="001963BA">
        <w:rPr>
          <w:sz w:val="24"/>
          <w:szCs w:val="24"/>
        </w:rPr>
        <w:t xml:space="preserve"> In my attempt to target the </w:t>
      </w:r>
      <w:proofErr w:type="gramStart"/>
      <w:r w:rsidR="001963BA">
        <w:rPr>
          <w:sz w:val="24"/>
          <w:szCs w:val="24"/>
        </w:rPr>
        <w:t>subject</w:t>
      </w:r>
      <w:r w:rsidR="00DD4374">
        <w:rPr>
          <w:sz w:val="24"/>
          <w:szCs w:val="24"/>
        </w:rPr>
        <w:t>s</w:t>
      </w:r>
      <w:proofErr w:type="gramEnd"/>
      <w:r w:rsidR="001963BA">
        <w:rPr>
          <w:sz w:val="24"/>
          <w:szCs w:val="24"/>
        </w:rPr>
        <w:t xml:space="preserve"> emotional brain and response I was able to calm them down to level in which I could reason with, despite this I would need to arrest the subject due to the offences that had been committed. Although there was a high potential for escalation and use of force in this </w:t>
      </w:r>
      <w:proofErr w:type="gramStart"/>
      <w:r w:rsidR="001963BA">
        <w:rPr>
          <w:sz w:val="24"/>
          <w:szCs w:val="24"/>
        </w:rPr>
        <w:t>situation</w:t>
      </w:r>
      <w:proofErr w:type="gramEnd"/>
      <w:r w:rsidR="001963BA">
        <w:rPr>
          <w:sz w:val="24"/>
          <w:szCs w:val="24"/>
        </w:rPr>
        <w:t xml:space="preserve"> I was able to limit the use of force to just compliant handcuffing when making the arrest which I believe to be a successful outcome. </w:t>
      </w:r>
    </w:p>
    <w:p w14:paraId="1D664D32" w14:textId="77777777" w:rsidR="001963BA" w:rsidRDefault="001963BA" w:rsidP="00FF7EBB">
      <w:pPr>
        <w:jc w:val="both"/>
        <w:rPr>
          <w:sz w:val="24"/>
          <w:szCs w:val="24"/>
        </w:rPr>
      </w:pPr>
    </w:p>
    <w:p w14:paraId="3539506F" w14:textId="5F248FB5" w:rsidR="00A94523" w:rsidRDefault="001963BA" w:rsidP="00FF7EBB">
      <w:pPr>
        <w:jc w:val="both"/>
        <w:rPr>
          <w:sz w:val="24"/>
          <w:szCs w:val="24"/>
        </w:rPr>
      </w:pPr>
      <w:r>
        <w:rPr>
          <w:sz w:val="24"/>
          <w:szCs w:val="24"/>
        </w:rPr>
        <w:t xml:space="preserve">In conclusion of this </w:t>
      </w:r>
      <w:proofErr w:type="gramStart"/>
      <w:r>
        <w:rPr>
          <w:sz w:val="24"/>
          <w:szCs w:val="24"/>
        </w:rPr>
        <w:t>incident</w:t>
      </w:r>
      <w:proofErr w:type="gramEnd"/>
      <w:r>
        <w:rPr>
          <w:sz w:val="24"/>
          <w:szCs w:val="24"/>
        </w:rPr>
        <w:t xml:space="preserve"> I feel as though many people may struggle to identify flaws within their own work but in this case I feel that the incident had a positive outcome for all involved. The combination of recognising the emotional state that the </w:t>
      </w:r>
      <w:r>
        <w:rPr>
          <w:sz w:val="24"/>
          <w:szCs w:val="24"/>
        </w:rPr>
        <w:lastRenderedPageBreak/>
        <w:t xml:space="preserve">subject was in alongside the identification and implementation of the correct </w:t>
      </w:r>
      <w:proofErr w:type="spellStart"/>
      <w:r>
        <w:rPr>
          <w:sz w:val="24"/>
          <w:szCs w:val="24"/>
        </w:rPr>
        <w:t>Betari’s</w:t>
      </w:r>
      <w:proofErr w:type="spellEnd"/>
      <w:r>
        <w:rPr>
          <w:sz w:val="24"/>
          <w:szCs w:val="24"/>
        </w:rPr>
        <w:t xml:space="preserve"> Box stages all contributed to allowing the incident to be dealt with, with minimal force as there was children and </w:t>
      </w:r>
      <w:r w:rsidR="004E3DB9">
        <w:rPr>
          <w:sz w:val="24"/>
          <w:szCs w:val="24"/>
        </w:rPr>
        <w:t>a partner present at the address</w:t>
      </w:r>
      <w:r w:rsidR="00DD4374">
        <w:rPr>
          <w:sz w:val="24"/>
          <w:szCs w:val="24"/>
        </w:rPr>
        <w:t xml:space="preserve">. </w:t>
      </w:r>
      <w:r w:rsidR="004E3DB9">
        <w:rPr>
          <w:sz w:val="24"/>
          <w:szCs w:val="24"/>
        </w:rPr>
        <w:t xml:space="preserve">I believe that minimal force in this situation is a great success. I believe that by keeping the policing code of ethics at the forefront of my mind throughout this incident, in particularly </w:t>
      </w:r>
      <w:r w:rsidR="002A34C0">
        <w:rPr>
          <w:sz w:val="24"/>
          <w:szCs w:val="24"/>
        </w:rPr>
        <w:t xml:space="preserve">objectivity, openness, fairness and respect I was able to ensure that </w:t>
      </w:r>
      <w:proofErr w:type="gramStart"/>
      <w:r w:rsidR="002A34C0">
        <w:rPr>
          <w:sz w:val="24"/>
          <w:szCs w:val="24"/>
        </w:rPr>
        <w:t>he</w:t>
      </w:r>
      <w:proofErr w:type="gramEnd"/>
      <w:r w:rsidR="002A34C0">
        <w:rPr>
          <w:sz w:val="24"/>
          <w:szCs w:val="24"/>
        </w:rPr>
        <w:t xml:space="preserve"> best outcome was achieved. </w:t>
      </w:r>
    </w:p>
    <w:p w14:paraId="1F77967A" w14:textId="77777777" w:rsidR="00A94523" w:rsidRDefault="00A94523" w:rsidP="00FF7EBB">
      <w:pPr>
        <w:jc w:val="both"/>
        <w:rPr>
          <w:sz w:val="24"/>
          <w:szCs w:val="24"/>
        </w:rPr>
      </w:pPr>
    </w:p>
    <w:p w14:paraId="7F62AD74" w14:textId="7EC41CE7" w:rsidR="001963BA" w:rsidRDefault="002A34C0" w:rsidP="00FF7EBB">
      <w:pPr>
        <w:jc w:val="both"/>
        <w:rPr>
          <w:sz w:val="24"/>
          <w:szCs w:val="24"/>
        </w:rPr>
      </w:pPr>
      <w:r>
        <w:rPr>
          <w:sz w:val="24"/>
          <w:szCs w:val="24"/>
        </w:rPr>
        <w:t xml:space="preserve">Gibbs reflective </w:t>
      </w:r>
      <w:r w:rsidR="00A02C07">
        <w:rPr>
          <w:sz w:val="24"/>
          <w:szCs w:val="24"/>
        </w:rPr>
        <w:t>cycle will end with my ‘Action Plan’ in which despite my previous mention of how well I believed the situation to have go</w:t>
      </w:r>
      <w:r w:rsidR="001C3C20">
        <w:rPr>
          <w:sz w:val="24"/>
          <w:szCs w:val="24"/>
        </w:rPr>
        <w:t>ne,</w:t>
      </w:r>
      <w:r w:rsidR="00A02C07">
        <w:rPr>
          <w:sz w:val="24"/>
          <w:szCs w:val="24"/>
        </w:rPr>
        <w:t xml:space="preserve"> I will always look for areas in which I can improve. In this situation I feel as though I could have deal</w:t>
      </w:r>
      <w:r w:rsidR="001C3C20">
        <w:rPr>
          <w:sz w:val="24"/>
          <w:szCs w:val="24"/>
        </w:rPr>
        <w:t>t</w:t>
      </w:r>
      <w:r w:rsidR="00A02C07">
        <w:rPr>
          <w:sz w:val="24"/>
          <w:szCs w:val="24"/>
        </w:rPr>
        <w:t xml:space="preserve"> better with the other parties that were present in the address, I feel due to the escalating situation I did not spend as much time with the victim as I needed to, this is despite me showing compassion throughout. I will look to implement my learnings from this incident going forward to ensure that I am developing as a police officer</w:t>
      </w:r>
      <w:r w:rsidR="00386B16">
        <w:rPr>
          <w:sz w:val="24"/>
          <w:szCs w:val="24"/>
        </w:rPr>
        <w:t xml:space="preserve"> and providing victims with the best service possible.</w:t>
      </w:r>
    </w:p>
    <w:p w14:paraId="7BE1723C" w14:textId="77777777" w:rsidR="004E3DB9" w:rsidRDefault="004E3DB9" w:rsidP="00FF7EBB">
      <w:pPr>
        <w:jc w:val="both"/>
        <w:rPr>
          <w:sz w:val="24"/>
          <w:szCs w:val="24"/>
        </w:rPr>
      </w:pPr>
    </w:p>
    <w:p w14:paraId="78655D72" w14:textId="537FA245" w:rsidR="0091557E" w:rsidRDefault="0091557E" w:rsidP="00FF7EBB">
      <w:pPr>
        <w:jc w:val="both"/>
        <w:rPr>
          <w:sz w:val="24"/>
          <w:szCs w:val="24"/>
        </w:rPr>
      </w:pPr>
      <w:r>
        <w:rPr>
          <w:sz w:val="24"/>
          <w:szCs w:val="24"/>
        </w:rPr>
        <w:t>WORD COUNT - 15</w:t>
      </w:r>
      <w:r w:rsidR="00386B16">
        <w:rPr>
          <w:sz w:val="24"/>
          <w:szCs w:val="24"/>
        </w:rPr>
        <w:t>81</w:t>
      </w:r>
    </w:p>
    <w:p w14:paraId="783B41B5" w14:textId="77777777" w:rsidR="004E3DB9" w:rsidRDefault="004E3DB9" w:rsidP="00FF7EBB">
      <w:pPr>
        <w:jc w:val="both"/>
        <w:rPr>
          <w:sz w:val="24"/>
          <w:szCs w:val="24"/>
        </w:rPr>
      </w:pPr>
    </w:p>
    <w:p w14:paraId="7BA08491" w14:textId="5F6DD9A7" w:rsidR="009E3517" w:rsidRDefault="009E3517" w:rsidP="00FF7EBB">
      <w:pPr>
        <w:jc w:val="both"/>
        <w:rPr>
          <w:sz w:val="24"/>
          <w:szCs w:val="24"/>
        </w:rPr>
      </w:pPr>
    </w:p>
    <w:p w14:paraId="6A8A165E" w14:textId="77777777" w:rsidR="004E3DB9" w:rsidRDefault="004E3DB9" w:rsidP="00FF7EBB">
      <w:pPr>
        <w:jc w:val="both"/>
        <w:rPr>
          <w:sz w:val="24"/>
          <w:szCs w:val="24"/>
        </w:rPr>
      </w:pPr>
    </w:p>
    <w:p w14:paraId="3653A91C" w14:textId="77777777" w:rsidR="009E3517" w:rsidRDefault="009E3517" w:rsidP="00FF7EBB">
      <w:pPr>
        <w:jc w:val="both"/>
        <w:rPr>
          <w:sz w:val="24"/>
          <w:szCs w:val="24"/>
        </w:rPr>
      </w:pPr>
    </w:p>
    <w:p w14:paraId="7484A13E" w14:textId="77777777" w:rsidR="001E7B28" w:rsidRDefault="001E7B28" w:rsidP="00FF7EBB">
      <w:pPr>
        <w:jc w:val="both"/>
        <w:rPr>
          <w:sz w:val="24"/>
          <w:szCs w:val="24"/>
        </w:rPr>
      </w:pPr>
    </w:p>
    <w:p w14:paraId="436028CE" w14:textId="77777777" w:rsidR="001E7B28" w:rsidRDefault="001E7B28" w:rsidP="00FF7EBB">
      <w:pPr>
        <w:jc w:val="both"/>
        <w:rPr>
          <w:sz w:val="24"/>
          <w:szCs w:val="24"/>
        </w:rPr>
      </w:pPr>
    </w:p>
    <w:p w14:paraId="456E7285" w14:textId="77777777" w:rsidR="00A63C16" w:rsidRDefault="00A63C16" w:rsidP="00FF7EBB">
      <w:pPr>
        <w:jc w:val="both"/>
        <w:rPr>
          <w:sz w:val="24"/>
          <w:szCs w:val="24"/>
        </w:rPr>
      </w:pPr>
    </w:p>
    <w:p w14:paraId="6EEEE150" w14:textId="77777777" w:rsidR="00A63C16" w:rsidRDefault="00A63C16" w:rsidP="00FF7EBB">
      <w:pPr>
        <w:jc w:val="both"/>
        <w:rPr>
          <w:sz w:val="24"/>
          <w:szCs w:val="24"/>
        </w:rPr>
      </w:pPr>
    </w:p>
    <w:p w14:paraId="7CCC3B60" w14:textId="77777777" w:rsidR="00A63C16" w:rsidRDefault="00A63C16" w:rsidP="00FF7EBB">
      <w:pPr>
        <w:jc w:val="both"/>
        <w:rPr>
          <w:sz w:val="24"/>
          <w:szCs w:val="24"/>
        </w:rPr>
      </w:pPr>
    </w:p>
    <w:p w14:paraId="7DC6B535" w14:textId="77777777" w:rsidR="00D84628" w:rsidRDefault="00D84628" w:rsidP="00FF7EBB">
      <w:pPr>
        <w:jc w:val="both"/>
        <w:rPr>
          <w:sz w:val="24"/>
          <w:szCs w:val="24"/>
        </w:rPr>
      </w:pPr>
    </w:p>
    <w:p w14:paraId="505AEF66" w14:textId="77777777" w:rsidR="00D346F9" w:rsidRPr="00270EEB" w:rsidRDefault="00D346F9"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10C2D0E7" w14:textId="77777777" w:rsidR="00D661BD" w:rsidRDefault="00C44C01" w:rsidP="00025650">
      <w:pPr>
        <w:jc w:val="both"/>
        <w:rPr>
          <w:sz w:val="24"/>
          <w:szCs w:val="24"/>
        </w:rPr>
      </w:pPr>
      <w:r>
        <w:rPr>
          <w:sz w:val="24"/>
          <w:szCs w:val="24"/>
        </w:rPr>
        <w:t>In this essay I am going to be reflecting upon an incident in which I have played a significant role in providing support to a victim as well as ensuring I am acting within my duties with the core values of South Wales Police at the forefron</w:t>
      </w:r>
      <w:r w:rsidR="00456568">
        <w:rPr>
          <w:sz w:val="24"/>
          <w:szCs w:val="24"/>
        </w:rPr>
        <w:t>t of my decision making.</w:t>
      </w:r>
      <w:r w:rsidR="00DB7F46">
        <w:rPr>
          <w:sz w:val="24"/>
          <w:szCs w:val="24"/>
        </w:rPr>
        <w:t xml:space="preserve"> Throughout this essay I am going to be reflecting upon a domestic based incident in which I ensured positive action and the safeguarding of those involved as well as ensured the correct criminal justice procedures were followed. I will be using Gibbs Model of Reflection as a basis for my reflective writing </w:t>
      </w:r>
      <w:r w:rsidR="00DB7F46" w:rsidRPr="00DB7F46">
        <w:rPr>
          <w:sz w:val="24"/>
          <w:szCs w:val="24"/>
        </w:rPr>
        <w:t>(The University of Edinburgh, 2020).</w:t>
      </w:r>
    </w:p>
    <w:p w14:paraId="30FC8D27" w14:textId="77777777" w:rsidR="00D661BD" w:rsidRDefault="00D661BD" w:rsidP="00025650">
      <w:pPr>
        <w:jc w:val="both"/>
        <w:rPr>
          <w:sz w:val="24"/>
          <w:szCs w:val="24"/>
        </w:rPr>
      </w:pPr>
    </w:p>
    <w:p w14:paraId="3CCB8618" w14:textId="6BFB5D9A" w:rsidR="00256A9A" w:rsidRPr="00256A9A" w:rsidRDefault="00B37C3A" w:rsidP="00256A9A">
      <w:pPr>
        <w:rPr>
          <w:sz w:val="24"/>
          <w:szCs w:val="24"/>
        </w:rPr>
      </w:pPr>
      <w:r>
        <w:rPr>
          <w:sz w:val="24"/>
          <w:szCs w:val="24"/>
        </w:rPr>
        <w:t>I will then be looking at the considerations that I have made to ensure that I am working in line with the codes of practice to support victims. The victims code of practice is now commonly called the ‘Victims Code</w:t>
      </w:r>
      <w:proofErr w:type="gramStart"/>
      <w:r>
        <w:rPr>
          <w:sz w:val="24"/>
          <w:szCs w:val="24"/>
        </w:rPr>
        <w:t>’</w:t>
      </w:r>
      <w:proofErr w:type="gramEnd"/>
      <w:r>
        <w:rPr>
          <w:sz w:val="24"/>
          <w:szCs w:val="24"/>
        </w:rPr>
        <w:t xml:space="preserve"> and this is aimed to set out the minimum standard that </w:t>
      </w:r>
      <w:r w:rsidR="00D661BD">
        <w:rPr>
          <w:sz w:val="24"/>
          <w:szCs w:val="24"/>
        </w:rPr>
        <w:t xml:space="preserve">must be achieved to ensure that victims and witnesses receive adequate support in their time of hardship </w:t>
      </w:r>
      <w:r w:rsidR="00D661BD" w:rsidRPr="00D661BD">
        <w:rPr>
          <w:sz w:val="24"/>
          <w:szCs w:val="24"/>
        </w:rPr>
        <w:t>(Ministry of Justice, 20</w:t>
      </w:r>
      <w:r w:rsidR="00D661BD">
        <w:rPr>
          <w:sz w:val="24"/>
          <w:szCs w:val="24"/>
        </w:rPr>
        <w:t>05</w:t>
      </w:r>
      <w:r w:rsidR="00D661BD" w:rsidRPr="00D661BD">
        <w:rPr>
          <w:sz w:val="24"/>
          <w:szCs w:val="24"/>
        </w:rPr>
        <w:t>)</w:t>
      </w:r>
      <w:r w:rsidR="00D661BD">
        <w:rPr>
          <w:sz w:val="24"/>
          <w:szCs w:val="24"/>
        </w:rPr>
        <w:t xml:space="preserve">. </w:t>
      </w:r>
      <w:r w:rsidR="00256A9A">
        <w:rPr>
          <w:sz w:val="24"/>
          <w:szCs w:val="24"/>
        </w:rPr>
        <w:t xml:space="preserve">The Victims Code of Practice is split into 12 different rights and whereas it would not be suitable for me to go into detail at this time of all 12, I will touch upon some that I have encountered within this incident. Right 1 </w:t>
      </w:r>
      <w:proofErr w:type="gramStart"/>
      <w:r w:rsidR="00256A9A">
        <w:rPr>
          <w:sz w:val="24"/>
          <w:szCs w:val="24"/>
        </w:rPr>
        <w:t>states</w:t>
      </w:r>
      <w:proofErr w:type="gramEnd"/>
      <w:r w:rsidR="00FA7A05">
        <w:rPr>
          <w:sz w:val="24"/>
          <w:szCs w:val="24"/>
        </w:rPr>
        <w:t>,</w:t>
      </w:r>
      <w:r w:rsidR="00256A9A">
        <w:rPr>
          <w:sz w:val="24"/>
          <w:szCs w:val="24"/>
        </w:rPr>
        <w:t xml:space="preserve"> ‘To be able to understand and be understood’ this ensures that when information is being relayed it should be in a way that is easily comprehensible to the individual and if needed can be in their relevant language. Right 4 states ‘To be referred to relevant support services’ this ensures that all relevant partner agencies are working collaboratively to achieve one common goal, supporting victims and witnesses </w:t>
      </w:r>
      <w:r w:rsidR="00256A9A" w:rsidRPr="00256A9A">
        <w:rPr>
          <w:sz w:val="24"/>
          <w:szCs w:val="24"/>
        </w:rPr>
        <w:t>(Ministry of Justice, 2024)</w:t>
      </w:r>
      <w:r w:rsidR="00256A9A">
        <w:rPr>
          <w:sz w:val="24"/>
          <w:szCs w:val="24"/>
        </w:rPr>
        <w:t xml:space="preserve">. It is also </w:t>
      </w:r>
      <w:r w:rsidR="00256A9A">
        <w:rPr>
          <w:sz w:val="24"/>
          <w:szCs w:val="24"/>
        </w:rPr>
        <w:lastRenderedPageBreak/>
        <w:t>important for me to recognise that the Victims code is not limited to those mentioned above and that I must keep all 12 at the forefront of my mind when dealing with a potential victim or witness to ensure they receive the support necessary.</w:t>
      </w:r>
    </w:p>
    <w:p w14:paraId="4E9085BF" w14:textId="66E40C1A" w:rsidR="00025650" w:rsidRDefault="00025650" w:rsidP="00025650">
      <w:pPr>
        <w:jc w:val="both"/>
        <w:rPr>
          <w:sz w:val="24"/>
          <w:szCs w:val="24"/>
        </w:rPr>
      </w:pPr>
    </w:p>
    <w:p w14:paraId="2B172F72" w14:textId="20B0D440" w:rsidR="00C87997" w:rsidRDefault="00B37C3A" w:rsidP="00025650">
      <w:pPr>
        <w:jc w:val="both"/>
        <w:rPr>
          <w:sz w:val="24"/>
          <w:szCs w:val="24"/>
        </w:rPr>
      </w:pPr>
      <w:r>
        <w:rPr>
          <w:sz w:val="24"/>
          <w:szCs w:val="24"/>
        </w:rPr>
        <w:t xml:space="preserve">To start with in Gibbs reflective cycle, the ‘what happened’ stage; </w:t>
      </w:r>
      <w:r w:rsidR="00C87997">
        <w:rPr>
          <w:sz w:val="24"/>
          <w:szCs w:val="24"/>
        </w:rPr>
        <w:t xml:space="preserve">The incident that I attended consisted of a report that there had been a disturbance between </w:t>
      </w:r>
      <w:r w:rsidR="00A24DE4">
        <w:rPr>
          <w:sz w:val="24"/>
          <w:szCs w:val="24"/>
        </w:rPr>
        <w:t>a male and female who were both present at the address at the time.</w:t>
      </w:r>
      <w:r>
        <w:rPr>
          <w:sz w:val="24"/>
          <w:szCs w:val="24"/>
        </w:rPr>
        <w:t xml:space="preserve"> Upon attendance at the address the male and female that were present were both outside having a verbal argument. However, this was in a language that I did not understand or recognise. </w:t>
      </w:r>
      <w:r w:rsidR="00757E6A">
        <w:rPr>
          <w:sz w:val="24"/>
          <w:szCs w:val="24"/>
        </w:rPr>
        <w:t xml:space="preserve">At this early stage within the </w:t>
      </w:r>
      <w:r w:rsidR="007C0C91">
        <w:rPr>
          <w:sz w:val="24"/>
          <w:szCs w:val="24"/>
        </w:rPr>
        <w:t>incident,</w:t>
      </w:r>
      <w:r w:rsidR="00757E6A">
        <w:rPr>
          <w:sz w:val="24"/>
          <w:szCs w:val="24"/>
        </w:rPr>
        <w:t xml:space="preserve"> it is imperative that I </w:t>
      </w:r>
      <w:proofErr w:type="gramStart"/>
      <w:r w:rsidR="00757E6A">
        <w:rPr>
          <w:sz w:val="24"/>
          <w:szCs w:val="24"/>
        </w:rPr>
        <w:t>am able to</w:t>
      </w:r>
      <w:proofErr w:type="gramEnd"/>
      <w:r w:rsidR="00757E6A">
        <w:rPr>
          <w:sz w:val="24"/>
          <w:szCs w:val="24"/>
        </w:rPr>
        <w:t xml:space="preserve"> establish the facts of the matter, in this case there was the obstacle of a language barrier presenting itself to me and my colleague</w:t>
      </w:r>
      <w:r w:rsidR="00405EC0">
        <w:rPr>
          <w:sz w:val="24"/>
          <w:szCs w:val="24"/>
        </w:rPr>
        <w:t xml:space="preserve">. </w:t>
      </w:r>
      <w:r w:rsidR="005A6A97">
        <w:rPr>
          <w:sz w:val="24"/>
          <w:szCs w:val="24"/>
        </w:rPr>
        <w:t xml:space="preserve">The utilisation of non-verbal communication in the instance was key as this can help bridge gaps in understanding of languages and ensure that we are not coming across as oppressive to the potential victim of the situation, also ensuring to maintain eye contact and allowing personal space in this type of situation is paramount to ensure that the victim feels comfortable </w:t>
      </w:r>
      <w:r w:rsidR="005A6A97" w:rsidRPr="005A6A97">
        <w:rPr>
          <w:sz w:val="24"/>
          <w:szCs w:val="24"/>
        </w:rPr>
        <w:t>(Vera, 2023)</w:t>
      </w:r>
      <w:r w:rsidR="005A6A97">
        <w:rPr>
          <w:sz w:val="24"/>
          <w:szCs w:val="24"/>
        </w:rPr>
        <w:t xml:space="preserve">. </w:t>
      </w:r>
    </w:p>
    <w:p w14:paraId="64D94EA2" w14:textId="77777777" w:rsidR="00D242E6" w:rsidRDefault="00D242E6" w:rsidP="00025650">
      <w:pPr>
        <w:jc w:val="both"/>
        <w:rPr>
          <w:sz w:val="24"/>
          <w:szCs w:val="24"/>
        </w:rPr>
      </w:pPr>
    </w:p>
    <w:p w14:paraId="3CA5D5A7" w14:textId="182C486E" w:rsidR="00152CC6" w:rsidRDefault="00152CC6" w:rsidP="00152CC6">
      <w:pPr>
        <w:rPr>
          <w:sz w:val="24"/>
          <w:szCs w:val="24"/>
        </w:rPr>
      </w:pPr>
      <w:r>
        <w:rPr>
          <w:sz w:val="24"/>
          <w:szCs w:val="24"/>
        </w:rPr>
        <w:t xml:space="preserve">Domestic violence often has a huge impact on the victim, the violence can have </w:t>
      </w:r>
      <w:r w:rsidR="007C0C91">
        <w:rPr>
          <w:sz w:val="24"/>
          <w:szCs w:val="24"/>
        </w:rPr>
        <w:t>short- or long-term</w:t>
      </w:r>
      <w:r>
        <w:rPr>
          <w:sz w:val="24"/>
          <w:szCs w:val="24"/>
        </w:rPr>
        <w:t xml:space="preserve"> consequences for the victim. Some of the short term affects include bruises and broken bones whereas some of the longer term affects include arthritis and cardiovascular problems </w:t>
      </w:r>
      <w:r w:rsidRPr="0087314B">
        <w:rPr>
          <w:sz w:val="24"/>
          <w:szCs w:val="24"/>
        </w:rPr>
        <w:t>(www.psychologytoday.com, n.d.)</w:t>
      </w:r>
    </w:p>
    <w:p w14:paraId="518B34BE" w14:textId="77777777" w:rsidR="00152CC6" w:rsidRDefault="00152CC6" w:rsidP="00025650">
      <w:pPr>
        <w:jc w:val="both"/>
        <w:rPr>
          <w:sz w:val="24"/>
          <w:szCs w:val="24"/>
        </w:rPr>
      </w:pPr>
    </w:p>
    <w:p w14:paraId="281C318C" w14:textId="69264244" w:rsidR="00F0532C" w:rsidRDefault="00D242E6" w:rsidP="00025650">
      <w:pPr>
        <w:jc w:val="both"/>
        <w:rPr>
          <w:sz w:val="24"/>
          <w:szCs w:val="24"/>
        </w:rPr>
      </w:pPr>
      <w:r>
        <w:rPr>
          <w:sz w:val="24"/>
          <w:szCs w:val="24"/>
        </w:rPr>
        <w:t>To ensure that I was able to achieve a base level of understanding and the facts of the matter within the incident I looked to utilise one of the tools at my disposal called ‘language line’.</w:t>
      </w:r>
      <w:r w:rsidR="00715735">
        <w:rPr>
          <w:sz w:val="24"/>
          <w:szCs w:val="24"/>
        </w:rPr>
        <w:t xml:space="preserve"> Language line is a tool that uses interpreters and translators from all around the globe to assist organisations such as the police in time critical environments to break the communication barriers between themselves and the public </w:t>
      </w:r>
      <w:r w:rsidR="00715735" w:rsidRPr="00715735">
        <w:rPr>
          <w:sz w:val="24"/>
          <w:szCs w:val="24"/>
        </w:rPr>
        <w:t>(Farrow, n.d.)</w:t>
      </w:r>
      <w:r w:rsidR="00715735">
        <w:rPr>
          <w:sz w:val="24"/>
          <w:szCs w:val="24"/>
        </w:rPr>
        <w:t>. This additional</w:t>
      </w:r>
      <w:r w:rsidR="00A323E3">
        <w:rPr>
          <w:sz w:val="24"/>
          <w:szCs w:val="24"/>
        </w:rPr>
        <w:t>ly</w:t>
      </w:r>
      <w:r w:rsidR="00715735">
        <w:rPr>
          <w:sz w:val="24"/>
          <w:szCs w:val="24"/>
        </w:rPr>
        <w:t xml:space="preserve"> ensures that I am allowing the victim access to the first right within the </w:t>
      </w:r>
      <w:r w:rsidR="007C0C91">
        <w:rPr>
          <w:sz w:val="24"/>
          <w:szCs w:val="24"/>
        </w:rPr>
        <w:t>V</w:t>
      </w:r>
      <w:r w:rsidR="00715735">
        <w:rPr>
          <w:sz w:val="24"/>
          <w:szCs w:val="24"/>
        </w:rPr>
        <w:t xml:space="preserve">ictims </w:t>
      </w:r>
      <w:r w:rsidR="007C0C91">
        <w:rPr>
          <w:sz w:val="24"/>
          <w:szCs w:val="24"/>
        </w:rPr>
        <w:t>C</w:t>
      </w:r>
      <w:r w:rsidR="00715735">
        <w:rPr>
          <w:sz w:val="24"/>
          <w:szCs w:val="24"/>
        </w:rPr>
        <w:t>ode, ‘the right to be understood’</w:t>
      </w:r>
      <w:r w:rsidR="00A323E3">
        <w:rPr>
          <w:sz w:val="24"/>
          <w:szCs w:val="24"/>
        </w:rPr>
        <w:t xml:space="preserve"> as failing to ensure this would ultimately be failing the victim. From this point, with the use of language line, I was able to establish that an </w:t>
      </w:r>
      <w:r w:rsidR="000C3B52">
        <w:rPr>
          <w:sz w:val="24"/>
          <w:szCs w:val="24"/>
        </w:rPr>
        <w:t>assault</w:t>
      </w:r>
      <w:r w:rsidR="00A323E3">
        <w:rPr>
          <w:sz w:val="24"/>
          <w:szCs w:val="24"/>
        </w:rPr>
        <w:t xml:space="preserve"> had been committed by the partner of the victim.</w:t>
      </w:r>
      <w:r w:rsidR="000C3B52">
        <w:rPr>
          <w:sz w:val="24"/>
          <w:szCs w:val="24"/>
        </w:rPr>
        <w:t xml:space="preserve"> As a result of th</w:t>
      </w:r>
      <w:r w:rsidR="0057462F">
        <w:rPr>
          <w:sz w:val="24"/>
          <w:szCs w:val="24"/>
        </w:rPr>
        <w:t>e initial disclosure from the victim and the statement that she would then go on to provide the subject was subsequently arrested.</w:t>
      </w:r>
      <w:r w:rsidR="00F0532C">
        <w:rPr>
          <w:sz w:val="24"/>
          <w:szCs w:val="24"/>
        </w:rPr>
        <w:t xml:space="preserve"> Throughout ‘My Feelings’ stage of the reflective process I had a large concern to ensure that </w:t>
      </w:r>
      <w:r w:rsidR="007C0C91">
        <w:rPr>
          <w:sz w:val="24"/>
          <w:szCs w:val="24"/>
        </w:rPr>
        <w:t>t</w:t>
      </w:r>
      <w:r w:rsidR="00F0532C">
        <w:rPr>
          <w:sz w:val="24"/>
          <w:szCs w:val="24"/>
        </w:rPr>
        <w:t xml:space="preserve">he victim was safeguarded going forward </w:t>
      </w:r>
      <w:r w:rsidR="007C0C91">
        <w:rPr>
          <w:sz w:val="24"/>
          <w:szCs w:val="24"/>
        </w:rPr>
        <w:t xml:space="preserve">due </w:t>
      </w:r>
      <w:r w:rsidR="00F0532C">
        <w:rPr>
          <w:sz w:val="24"/>
          <w:szCs w:val="24"/>
        </w:rPr>
        <w:t>to the vulnerabilities that she had presented herself with.</w:t>
      </w:r>
    </w:p>
    <w:p w14:paraId="2B037158" w14:textId="77777777" w:rsidR="0057462F" w:rsidRDefault="0057462F" w:rsidP="00025650">
      <w:pPr>
        <w:jc w:val="both"/>
        <w:rPr>
          <w:sz w:val="24"/>
          <w:szCs w:val="24"/>
        </w:rPr>
      </w:pPr>
    </w:p>
    <w:p w14:paraId="133791CA" w14:textId="3D4EE286" w:rsidR="00430043" w:rsidRDefault="00152CC6" w:rsidP="00025650">
      <w:pPr>
        <w:jc w:val="both"/>
        <w:rPr>
          <w:sz w:val="24"/>
          <w:szCs w:val="24"/>
        </w:rPr>
      </w:pPr>
      <w:r>
        <w:rPr>
          <w:sz w:val="24"/>
          <w:szCs w:val="24"/>
        </w:rPr>
        <w:t xml:space="preserve">Post arrest it is important for me to realise the victims needs, ensuring they have the correct support not just in the immediate aftermath of an incident but supporting them through the relevant stages of the criminal justice system also. One way in which I aided this victim was to place a ‘Public Protection Notification’ in on their behalf. </w:t>
      </w:r>
      <w:r w:rsidR="00733D98">
        <w:rPr>
          <w:sz w:val="24"/>
          <w:szCs w:val="24"/>
        </w:rPr>
        <w:t xml:space="preserve">A public protection notification is document that shares safeguarding information with multiple different agencies to formulate the best response possible by ensuring the right agency is provided the opportunity to support victims </w:t>
      </w:r>
      <w:r w:rsidR="00430043" w:rsidRPr="00430043">
        <w:rPr>
          <w:sz w:val="24"/>
          <w:szCs w:val="24"/>
        </w:rPr>
        <w:t>(His Majesty’s Inspectorate of Constabulary and Fire &amp; Rescue Services, n.d.)</w:t>
      </w:r>
      <w:r w:rsidR="00733D98">
        <w:rPr>
          <w:sz w:val="24"/>
          <w:szCs w:val="24"/>
        </w:rPr>
        <w:t>. A public protection notification requires the conse</w:t>
      </w:r>
      <w:r w:rsidR="00430043">
        <w:rPr>
          <w:sz w:val="24"/>
          <w:szCs w:val="24"/>
        </w:rPr>
        <w:t xml:space="preserve">nt of the victim that is receiving the support however this can be placed on the persons behalf if consent has not been provided. In this instance by placing this referral I am ensuring that I am aiming to provide the victim with the best service under the Victims Code as previously mentioned, right 4 </w:t>
      </w:r>
      <w:r w:rsidR="00430043">
        <w:rPr>
          <w:sz w:val="24"/>
          <w:szCs w:val="24"/>
        </w:rPr>
        <w:lastRenderedPageBreak/>
        <w:t xml:space="preserve">states that the victim is entitled to be referred to the relevant support agencies to have support tailored to their specific needs </w:t>
      </w:r>
      <w:r w:rsidR="00430043" w:rsidRPr="00430043">
        <w:rPr>
          <w:sz w:val="24"/>
          <w:szCs w:val="24"/>
        </w:rPr>
        <w:t>(College of Policing, 2021)</w:t>
      </w:r>
      <w:r w:rsidR="00430043">
        <w:rPr>
          <w:sz w:val="24"/>
          <w:szCs w:val="24"/>
        </w:rPr>
        <w:t>.</w:t>
      </w:r>
    </w:p>
    <w:p w14:paraId="58E0F4B8" w14:textId="77777777" w:rsidR="00430043" w:rsidRDefault="00430043" w:rsidP="00025650">
      <w:pPr>
        <w:jc w:val="both"/>
        <w:rPr>
          <w:sz w:val="24"/>
          <w:szCs w:val="24"/>
        </w:rPr>
      </w:pPr>
    </w:p>
    <w:p w14:paraId="6187FC69" w14:textId="00951293" w:rsidR="00430043" w:rsidRDefault="006A0403" w:rsidP="00025650">
      <w:pPr>
        <w:jc w:val="both"/>
        <w:rPr>
          <w:sz w:val="24"/>
          <w:szCs w:val="24"/>
        </w:rPr>
      </w:pPr>
      <w:r>
        <w:rPr>
          <w:sz w:val="24"/>
          <w:szCs w:val="24"/>
        </w:rPr>
        <w:t xml:space="preserve">Within </w:t>
      </w:r>
      <w:r w:rsidRPr="006A0403">
        <w:rPr>
          <w:sz w:val="24"/>
          <w:szCs w:val="24"/>
        </w:rPr>
        <w:t>South Wales Police</w:t>
      </w:r>
      <w:r>
        <w:rPr>
          <w:sz w:val="24"/>
          <w:szCs w:val="24"/>
        </w:rPr>
        <w:t xml:space="preserve"> specifically, another tool available to ensure victims are receiving support is South Wales Victim Focus. Victim Focus offer a free and confidential service to anyone at all that is affect by crime which differs slightly from public protection notifications as these will only highlight particularly vulnerable victims.</w:t>
      </w:r>
      <w:r w:rsidR="00303D33">
        <w:rPr>
          <w:sz w:val="24"/>
          <w:szCs w:val="24"/>
        </w:rPr>
        <w:t xml:space="preserve"> In this instance the victim had already been identified by myself has highly vulnerable and a victim of </w:t>
      </w:r>
      <w:proofErr w:type="gramStart"/>
      <w:r w:rsidR="00303D33">
        <w:rPr>
          <w:sz w:val="24"/>
          <w:szCs w:val="24"/>
        </w:rPr>
        <w:t>crime</w:t>
      </w:r>
      <w:proofErr w:type="gramEnd"/>
      <w:r w:rsidR="00303D33">
        <w:rPr>
          <w:sz w:val="24"/>
          <w:szCs w:val="24"/>
        </w:rPr>
        <w:t xml:space="preserve"> so I proceeded to ask via language line if she was willing to be referred via a public protection notification and a Victim Focus referral </w:t>
      </w:r>
      <w:r w:rsidR="003B0B04">
        <w:rPr>
          <w:sz w:val="24"/>
          <w:szCs w:val="24"/>
        </w:rPr>
        <w:t>to which she accepted.</w:t>
      </w:r>
    </w:p>
    <w:p w14:paraId="785B4A36" w14:textId="77777777" w:rsidR="00342267" w:rsidRDefault="00342267" w:rsidP="00025650">
      <w:pPr>
        <w:jc w:val="both"/>
        <w:rPr>
          <w:sz w:val="24"/>
          <w:szCs w:val="24"/>
        </w:rPr>
      </w:pPr>
    </w:p>
    <w:p w14:paraId="2AD469F9" w14:textId="2E16A201" w:rsidR="00342267" w:rsidRDefault="00342267" w:rsidP="00025650">
      <w:pPr>
        <w:jc w:val="both"/>
        <w:rPr>
          <w:sz w:val="24"/>
          <w:szCs w:val="24"/>
        </w:rPr>
      </w:pPr>
      <w:r w:rsidRPr="00342267">
        <w:rPr>
          <w:sz w:val="24"/>
          <w:szCs w:val="24"/>
        </w:rPr>
        <w:t>South Wales Police</w:t>
      </w:r>
      <w:r>
        <w:rPr>
          <w:sz w:val="24"/>
          <w:szCs w:val="24"/>
        </w:rPr>
        <w:t xml:space="preserve"> has 3 distinct values at the heart of the </w:t>
      </w:r>
      <w:r w:rsidR="00666D74">
        <w:rPr>
          <w:sz w:val="24"/>
          <w:szCs w:val="24"/>
        </w:rPr>
        <w:t>organisation</w:t>
      </w:r>
      <w:r>
        <w:rPr>
          <w:sz w:val="24"/>
          <w:szCs w:val="24"/>
        </w:rPr>
        <w:t xml:space="preserve">. These include </w:t>
      </w:r>
      <w:r w:rsidR="00666D74">
        <w:rPr>
          <w:sz w:val="24"/>
          <w:szCs w:val="24"/>
        </w:rPr>
        <w:t xml:space="preserve">to be proud, </w:t>
      </w:r>
      <w:proofErr w:type="gramStart"/>
      <w:r w:rsidR="00666D74">
        <w:rPr>
          <w:sz w:val="24"/>
          <w:szCs w:val="24"/>
        </w:rPr>
        <w:t>professional</w:t>
      </w:r>
      <w:proofErr w:type="gramEnd"/>
      <w:r w:rsidR="00666D74">
        <w:rPr>
          <w:sz w:val="24"/>
          <w:szCs w:val="24"/>
        </w:rPr>
        <w:t xml:space="preserve"> and positive (South Wales Police, 2024). Another building block of the South Wales Police core values are the policing principles. These principles are designed to help those in policing to make the right decisions to help people in each </w:t>
      </w:r>
      <w:r w:rsidR="007C0C91">
        <w:rPr>
          <w:sz w:val="24"/>
          <w:szCs w:val="24"/>
        </w:rPr>
        <w:t>day-to-day</w:t>
      </w:r>
      <w:r w:rsidR="00666D74">
        <w:rPr>
          <w:sz w:val="24"/>
          <w:szCs w:val="24"/>
        </w:rPr>
        <w:t xml:space="preserve"> incident</w:t>
      </w:r>
      <w:r w:rsidR="00166D36">
        <w:rPr>
          <w:sz w:val="24"/>
          <w:szCs w:val="24"/>
        </w:rPr>
        <w:t xml:space="preserve"> </w:t>
      </w:r>
      <w:r w:rsidR="00097F2A" w:rsidRPr="00097F2A">
        <w:rPr>
          <w:sz w:val="24"/>
          <w:szCs w:val="24"/>
        </w:rPr>
        <w:t>(College of Policing, 2024)</w:t>
      </w:r>
      <w:r w:rsidR="00666D74">
        <w:rPr>
          <w:sz w:val="24"/>
          <w:szCs w:val="24"/>
        </w:rPr>
        <w:t xml:space="preserve">. Within this incident I believe that I have exemplified all three policing values by ensuring that the victim of the incident voice is heard, despite the language barrier being in place. I believe that I </w:t>
      </w:r>
      <w:r w:rsidR="00166D36">
        <w:rPr>
          <w:sz w:val="24"/>
          <w:szCs w:val="24"/>
        </w:rPr>
        <w:t xml:space="preserve">have kept the policing principles at the forefront of my mind throughout this situation, </w:t>
      </w:r>
      <w:proofErr w:type="gramStart"/>
      <w:r w:rsidR="00166D36">
        <w:rPr>
          <w:sz w:val="24"/>
          <w:szCs w:val="24"/>
        </w:rPr>
        <w:t>one in particular, Respect</w:t>
      </w:r>
      <w:proofErr w:type="gramEnd"/>
      <w:r w:rsidR="00166D36">
        <w:rPr>
          <w:sz w:val="24"/>
          <w:szCs w:val="24"/>
        </w:rPr>
        <w:t xml:space="preserve"> and Empathy.</w:t>
      </w:r>
      <w:r w:rsidR="00097F2A">
        <w:rPr>
          <w:sz w:val="24"/>
          <w:szCs w:val="24"/>
        </w:rPr>
        <w:t xml:space="preserve"> To ensure that this policing principle has been engaged, I have remained impartial throughout the initial enquires, I have responded to the individual needs of the victim, I have ensured that I am acting with respect and empathy throughout and have listened and seek to understand the different perspectives that were displaying themselves.</w:t>
      </w:r>
    </w:p>
    <w:p w14:paraId="5F375988" w14:textId="77777777" w:rsidR="00C36BEF" w:rsidRDefault="00C36BEF" w:rsidP="00025650">
      <w:pPr>
        <w:jc w:val="both"/>
        <w:rPr>
          <w:sz w:val="24"/>
          <w:szCs w:val="24"/>
        </w:rPr>
      </w:pPr>
    </w:p>
    <w:p w14:paraId="157DD951" w14:textId="65C8605C" w:rsidR="00C36BEF" w:rsidRDefault="00C36BEF" w:rsidP="00025650">
      <w:pPr>
        <w:jc w:val="both"/>
        <w:rPr>
          <w:sz w:val="24"/>
          <w:szCs w:val="24"/>
        </w:rPr>
      </w:pPr>
      <w:r>
        <w:rPr>
          <w:sz w:val="24"/>
          <w:szCs w:val="24"/>
        </w:rPr>
        <w:t>I will now look to analyse</w:t>
      </w:r>
      <w:r w:rsidR="00AA2053">
        <w:rPr>
          <w:sz w:val="24"/>
          <w:szCs w:val="24"/>
        </w:rPr>
        <w:t xml:space="preserve">, </w:t>
      </w:r>
      <w:r w:rsidR="007C0C91">
        <w:rPr>
          <w:sz w:val="24"/>
          <w:szCs w:val="24"/>
        </w:rPr>
        <w:t xml:space="preserve">conclude, </w:t>
      </w:r>
      <w:r w:rsidR="00AA2053">
        <w:rPr>
          <w:sz w:val="24"/>
          <w:szCs w:val="24"/>
        </w:rPr>
        <w:t xml:space="preserve">and formulate an action plan going forward to bring Gibbs reflection to a full circle. In conclusion I recognise within this incident I have some area that I could look to improve upon going forward to ensure the victims are being provided with the best possible service. One way in which I wish to improve is with my </w:t>
      </w:r>
      <w:r w:rsidR="007C0C91">
        <w:rPr>
          <w:sz w:val="24"/>
          <w:szCs w:val="24"/>
        </w:rPr>
        <w:t>nonverbal</w:t>
      </w:r>
      <w:r w:rsidR="00AA2053">
        <w:rPr>
          <w:sz w:val="24"/>
          <w:szCs w:val="24"/>
        </w:rPr>
        <w:t xml:space="preserve"> communication when there is a language barrier at play.</w:t>
      </w:r>
      <w:r w:rsidR="000057CC">
        <w:rPr>
          <w:sz w:val="24"/>
          <w:szCs w:val="24"/>
        </w:rPr>
        <w:t xml:space="preserve"> Another area that I have identified for improvement is </w:t>
      </w:r>
      <w:r w:rsidR="00DC01A3">
        <w:rPr>
          <w:sz w:val="24"/>
          <w:szCs w:val="24"/>
        </w:rPr>
        <w:t xml:space="preserve">my communication in conflict and management of bystanders. Within this incident I feel that despite the language barrier to those involved I could have relayed information in a more effective manner, I appreciate that it is difficult to ensure that the victim understands what you are saying via body </w:t>
      </w:r>
      <w:proofErr w:type="gramStart"/>
      <w:r w:rsidR="00DC01A3">
        <w:rPr>
          <w:sz w:val="24"/>
          <w:szCs w:val="24"/>
        </w:rPr>
        <w:t>language</w:t>
      </w:r>
      <w:proofErr w:type="gramEnd"/>
      <w:r w:rsidR="00DC01A3">
        <w:rPr>
          <w:sz w:val="24"/>
          <w:szCs w:val="24"/>
        </w:rPr>
        <w:t xml:space="preserve"> but it remains difficult to not become patronising at the same time. To plan </w:t>
      </w:r>
      <w:proofErr w:type="gramStart"/>
      <w:r w:rsidR="00DC01A3">
        <w:rPr>
          <w:sz w:val="24"/>
          <w:szCs w:val="24"/>
        </w:rPr>
        <w:t>going</w:t>
      </w:r>
      <w:proofErr w:type="gramEnd"/>
      <w:r w:rsidR="00DC01A3">
        <w:rPr>
          <w:sz w:val="24"/>
          <w:szCs w:val="24"/>
        </w:rPr>
        <w:t xml:space="preserve"> forward, within the ‘Action Plan’ stage of the reflective process I am going to monitor similar situations and conduct a review following to identify if the same areas for improvement are re-surfacing or if I have managed to implement the previously mentioned areas for improvement.</w:t>
      </w:r>
      <w:r w:rsidR="00722DAE">
        <w:rPr>
          <w:sz w:val="24"/>
          <w:szCs w:val="24"/>
        </w:rPr>
        <w:t xml:space="preserve"> I will also look to my team members within my station and my sergeant for support when needed as I feel that the best way for me to learn is to remain inquisitive of those with a wealth of experience around me and use this to my advantage by implementing the knowledge into my own police work.</w:t>
      </w:r>
    </w:p>
    <w:p w14:paraId="6EDD46F9" w14:textId="77777777" w:rsidR="00C36BEF" w:rsidRDefault="00C36BEF" w:rsidP="00025650">
      <w:pPr>
        <w:jc w:val="both"/>
        <w:rPr>
          <w:sz w:val="24"/>
          <w:szCs w:val="24"/>
        </w:rPr>
      </w:pPr>
    </w:p>
    <w:p w14:paraId="042DA0D7" w14:textId="1497C7BC" w:rsidR="00025650" w:rsidRPr="00270EEB" w:rsidRDefault="001D3503" w:rsidP="00025650">
      <w:pPr>
        <w:jc w:val="both"/>
        <w:rPr>
          <w:sz w:val="24"/>
          <w:szCs w:val="24"/>
        </w:rPr>
      </w:pPr>
      <w:r>
        <w:rPr>
          <w:sz w:val="24"/>
          <w:szCs w:val="24"/>
        </w:rPr>
        <w:t>WORD COUNT - 1427</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041BB3F6" w14:textId="15AF0EE0" w:rsidR="00696B17" w:rsidRDefault="00356184" w:rsidP="00025650">
      <w:pPr>
        <w:jc w:val="both"/>
        <w:rPr>
          <w:sz w:val="24"/>
          <w:szCs w:val="24"/>
        </w:rPr>
      </w:pPr>
      <w:r>
        <w:rPr>
          <w:sz w:val="24"/>
          <w:szCs w:val="24"/>
        </w:rPr>
        <w:t xml:space="preserve">Modern day policing </w:t>
      </w:r>
      <w:r w:rsidR="001D4E30">
        <w:rPr>
          <w:sz w:val="24"/>
          <w:szCs w:val="24"/>
        </w:rPr>
        <w:t xml:space="preserve">presents a variety of challenging decisions to officers such as </w:t>
      </w:r>
      <w:proofErr w:type="gramStart"/>
      <w:r w:rsidR="001D4E30">
        <w:rPr>
          <w:sz w:val="24"/>
          <w:szCs w:val="24"/>
        </w:rPr>
        <w:t>myself</w:t>
      </w:r>
      <w:proofErr w:type="gramEnd"/>
      <w:r w:rsidR="001D4E30">
        <w:rPr>
          <w:sz w:val="24"/>
          <w:szCs w:val="24"/>
        </w:rPr>
        <w:t xml:space="preserve"> on a daily basis, making these decisions </w:t>
      </w:r>
      <w:r w:rsidR="00333454">
        <w:rPr>
          <w:sz w:val="24"/>
          <w:szCs w:val="24"/>
        </w:rPr>
        <w:t xml:space="preserve">is what makes up the foundations of all modern police work. </w:t>
      </w:r>
      <w:r w:rsidR="001D4E30">
        <w:rPr>
          <w:sz w:val="24"/>
          <w:szCs w:val="24"/>
        </w:rPr>
        <w:t xml:space="preserve">There are multiple decision making and </w:t>
      </w:r>
      <w:r w:rsidR="007C0C91">
        <w:rPr>
          <w:sz w:val="24"/>
          <w:szCs w:val="24"/>
        </w:rPr>
        <w:t>problem-solving</w:t>
      </w:r>
      <w:r w:rsidR="001D4E30">
        <w:rPr>
          <w:sz w:val="24"/>
          <w:szCs w:val="24"/>
        </w:rPr>
        <w:t xml:space="preserve"> models at the disposal of officers however in this workbook I will be focusing my attention on how I have implemented the ‘National Decision Model’ (NDM). Unlike my previous work, in this instance I will be using just the NDM as a reflection tool to ensure clarity on my own personal </w:t>
      </w:r>
      <w:proofErr w:type="gramStart"/>
      <w:r w:rsidR="001D4E30">
        <w:rPr>
          <w:sz w:val="24"/>
          <w:szCs w:val="24"/>
        </w:rPr>
        <w:t>decision making</w:t>
      </w:r>
      <w:proofErr w:type="gramEnd"/>
      <w:r w:rsidR="001D4E30">
        <w:rPr>
          <w:sz w:val="24"/>
          <w:szCs w:val="24"/>
        </w:rPr>
        <w:t xml:space="preserve"> process. </w:t>
      </w:r>
      <w:r w:rsidR="00696B17">
        <w:rPr>
          <w:sz w:val="24"/>
          <w:szCs w:val="24"/>
        </w:rPr>
        <w:t xml:space="preserve">The NDM is made up of six parts, all of which I will attempt to cover within this workbook. The NDM is </w:t>
      </w:r>
      <w:r w:rsidR="00184311">
        <w:rPr>
          <w:sz w:val="24"/>
          <w:szCs w:val="24"/>
        </w:rPr>
        <w:t xml:space="preserve">aimed at aiding the decision making in structuring rational in both reactive and planned responses. The NDM will also help the officer in accounting for their actions throughout the incident </w:t>
      </w:r>
      <w:r w:rsidR="00184311" w:rsidRPr="00184311">
        <w:rPr>
          <w:sz w:val="24"/>
          <w:szCs w:val="24"/>
        </w:rPr>
        <w:t xml:space="preserve">(College </w:t>
      </w:r>
      <w:proofErr w:type="gramStart"/>
      <w:r w:rsidR="00184311" w:rsidRPr="00184311">
        <w:rPr>
          <w:sz w:val="24"/>
          <w:szCs w:val="24"/>
        </w:rPr>
        <w:t>Of</w:t>
      </w:r>
      <w:proofErr w:type="gramEnd"/>
      <w:r w:rsidR="00184311" w:rsidRPr="00184311">
        <w:rPr>
          <w:sz w:val="24"/>
          <w:szCs w:val="24"/>
        </w:rPr>
        <w:t xml:space="preserve"> Policing, 2013)</w:t>
      </w:r>
      <w:r w:rsidR="00184311">
        <w:rPr>
          <w:sz w:val="24"/>
          <w:szCs w:val="24"/>
        </w:rPr>
        <w:t xml:space="preserve">. The NDM is of particular importance to </w:t>
      </w:r>
      <w:proofErr w:type="gramStart"/>
      <w:r w:rsidR="00184311">
        <w:rPr>
          <w:sz w:val="24"/>
          <w:szCs w:val="24"/>
        </w:rPr>
        <w:t>myself</w:t>
      </w:r>
      <w:proofErr w:type="gramEnd"/>
      <w:r w:rsidR="00184311">
        <w:rPr>
          <w:sz w:val="24"/>
          <w:szCs w:val="24"/>
        </w:rPr>
        <w:t xml:space="preserve"> as in the ever changing environment of policing, it is endorsed by the ‘College of Policing’.</w:t>
      </w:r>
    </w:p>
    <w:p w14:paraId="0EC32A2F" w14:textId="77777777" w:rsidR="00696B17" w:rsidRDefault="00696B17" w:rsidP="00025650">
      <w:pPr>
        <w:jc w:val="both"/>
        <w:rPr>
          <w:sz w:val="24"/>
          <w:szCs w:val="24"/>
        </w:rPr>
      </w:pPr>
    </w:p>
    <w:p w14:paraId="4C811AD3" w14:textId="35D385DC" w:rsidR="00025650" w:rsidRDefault="001D4E30" w:rsidP="00025650">
      <w:pPr>
        <w:jc w:val="both"/>
        <w:rPr>
          <w:sz w:val="24"/>
          <w:szCs w:val="24"/>
        </w:rPr>
      </w:pPr>
      <w:r>
        <w:rPr>
          <w:sz w:val="24"/>
          <w:szCs w:val="24"/>
        </w:rPr>
        <w:t xml:space="preserve">I will then look to explain my responsibilities in relation to the ‘Criminal </w:t>
      </w:r>
      <w:r w:rsidR="00333454">
        <w:rPr>
          <w:sz w:val="24"/>
          <w:szCs w:val="24"/>
        </w:rPr>
        <w:t xml:space="preserve">Procedure and Investigations Act’ (CPIA) and what I have implemented to ensure that I adhere to this act. Finally, I will look to conclude by illustrating the values I have exhibited in the incident I shall later talk about and if there had been any potential impact of bias on my </w:t>
      </w:r>
      <w:proofErr w:type="gramStart"/>
      <w:r w:rsidR="00333454">
        <w:rPr>
          <w:sz w:val="24"/>
          <w:szCs w:val="24"/>
        </w:rPr>
        <w:t>decision making</w:t>
      </w:r>
      <w:proofErr w:type="gramEnd"/>
      <w:r w:rsidR="00333454">
        <w:rPr>
          <w:sz w:val="24"/>
          <w:szCs w:val="24"/>
        </w:rPr>
        <w:t xml:space="preserve"> process.</w:t>
      </w:r>
    </w:p>
    <w:p w14:paraId="04C45C46" w14:textId="77777777" w:rsidR="00333454" w:rsidRDefault="00333454" w:rsidP="00025650">
      <w:pPr>
        <w:jc w:val="both"/>
        <w:rPr>
          <w:sz w:val="24"/>
          <w:szCs w:val="24"/>
        </w:rPr>
      </w:pPr>
    </w:p>
    <w:p w14:paraId="714AB4DB" w14:textId="67E369FC" w:rsidR="00D04205" w:rsidRDefault="00333454" w:rsidP="00025650">
      <w:pPr>
        <w:jc w:val="both"/>
        <w:rPr>
          <w:sz w:val="24"/>
          <w:szCs w:val="24"/>
        </w:rPr>
      </w:pPr>
      <w:r>
        <w:rPr>
          <w:sz w:val="24"/>
          <w:szCs w:val="24"/>
        </w:rPr>
        <w:lastRenderedPageBreak/>
        <w:t xml:space="preserve">In this incident I was called to an initial report of theft, however upon attendance it was clear to myself and my colleague that despite the initial report, there was potentially more offences that had been committed. </w:t>
      </w:r>
      <w:r w:rsidR="00CB5E8E">
        <w:rPr>
          <w:sz w:val="24"/>
          <w:szCs w:val="24"/>
        </w:rPr>
        <w:t>The first stage of the NDM is ‘Gather information and Intelligence’</w:t>
      </w:r>
      <w:r w:rsidR="008C08DA">
        <w:rPr>
          <w:sz w:val="24"/>
          <w:szCs w:val="24"/>
        </w:rPr>
        <w:t>, I regularly aim to complete this stage of the NDM prior to arrival at the incident. In this case I completed relevant checks on the reporting person through Niche and PNC to assess warning markers and previous occurrences associated with the person and the address.</w:t>
      </w:r>
      <w:r w:rsidR="00940E3E">
        <w:rPr>
          <w:sz w:val="24"/>
          <w:szCs w:val="24"/>
        </w:rPr>
        <w:t xml:space="preserve"> The reporting person of this incident was already </w:t>
      </w:r>
      <w:proofErr w:type="gramStart"/>
      <w:r w:rsidR="00940E3E">
        <w:rPr>
          <w:sz w:val="24"/>
          <w:szCs w:val="24"/>
        </w:rPr>
        <w:t>well known</w:t>
      </w:r>
      <w:proofErr w:type="gramEnd"/>
      <w:r w:rsidR="00940E3E">
        <w:rPr>
          <w:sz w:val="24"/>
          <w:szCs w:val="24"/>
        </w:rPr>
        <w:t xml:space="preserve"> service user to my attending colleague however I always deem it necessary to formulate an opinion myself to ensure that there is no room for bias on my decision making proces</w:t>
      </w:r>
      <w:r w:rsidR="00D04205">
        <w:rPr>
          <w:sz w:val="24"/>
          <w:szCs w:val="24"/>
        </w:rPr>
        <w:t>s. The search results from my Niche search came back with a variety of warning markers which included previous violence towards police and the reporting persons previous occurrences involved possession of a weapon.</w:t>
      </w:r>
    </w:p>
    <w:p w14:paraId="003DB3BF" w14:textId="77777777" w:rsidR="00D04205" w:rsidRDefault="00D04205" w:rsidP="00025650">
      <w:pPr>
        <w:jc w:val="both"/>
        <w:rPr>
          <w:sz w:val="24"/>
          <w:szCs w:val="24"/>
        </w:rPr>
      </w:pPr>
    </w:p>
    <w:p w14:paraId="78D9653B" w14:textId="396514A6" w:rsidR="00BE4DE8" w:rsidRDefault="00AF6C93" w:rsidP="00BE4DE8">
      <w:pPr>
        <w:rPr>
          <w:sz w:val="24"/>
          <w:szCs w:val="24"/>
        </w:rPr>
      </w:pPr>
      <w:r>
        <w:rPr>
          <w:sz w:val="24"/>
          <w:szCs w:val="24"/>
        </w:rPr>
        <w:t>The next stage of the NDM is ‘Assess threat and risk and develop a working strategy’</w:t>
      </w:r>
      <w:r w:rsidR="004F7A01">
        <w:rPr>
          <w:sz w:val="24"/>
          <w:szCs w:val="24"/>
        </w:rPr>
        <w:t>, Within this stage I will take the previously gained information as well as what physically presents itself to me on attendance to the incident.</w:t>
      </w:r>
      <w:r w:rsidR="006C5976">
        <w:rPr>
          <w:sz w:val="24"/>
          <w:szCs w:val="24"/>
        </w:rPr>
        <w:t xml:space="preserve"> Upon arrival to the incident </w:t>
      </w:r>
      <w:r w:rsidR="009C5F92">
        <w:rPr>
          <w:sz w:val="24"/>
          <w:szCs w:val="24"/>
        </w:rPr>
        <w:t>the victim had invited myself and my colleague into the address. When entering the premises is was important for me to ensure that there was no confirmation bias at play, confirmation bias is</w:t>
      </w:r>
      <w:r w:rsidR="00BE4DE8">
        <w:rPr>
          <w:sz w:val="24"/>
          <w:szCs w:val="24"/>
        </w:rPr>
        <w:t xml:space="preserve"> a type of bias that means one would seek information that supports an existing belief</w:t>
      </w:r>
      <w:r w:rsidR="009C5F92">
        <w:rPr>
          <w:sz w:val="24"/>
          <w:szCs w:val="24"/>
        </w:rPr>
        <w:t xml:space="preserve"> </w:t>
      </w:r>
      <w:r w:rsidR="00BE4DE8" w:rsidRPr="00BE4DE8">
        <w:rPr>
          <w:sz w:val="24"/>
          <w:szCs w:val="24"/>
        </w:rPr>
        <w:t>(</w:t>
      </w:r>
      <w:proofErr w:type="spellStart"/>
      <w:r w:rsidR="00BE4DE8" w:rsidRPr="00BE4DE8">
        <w:rPr>
          <w:sz w:val="24"/>
          <w:szCs w:val="24"/>
        </w:rPr>
        <w:t>MasterClass</w:t>
      </w:r>
      <w:proofErr w:type="spellEnd"/>
      <w:r w:rsidR="00BE4DE8" w:rsidRPr="00BE4DE8">
        <w:rPr>
          <w:sz w:val="24"/>
          <w:szCs w:val="24"/>
        </w:rPr>
        <w:t>, 2021)</w:t>
      </w:r>
      <w:r w:rsidR="00BE4DE8">
        <w:rPr>
          <w:sz w:val="24"/>
          <w:szCs w:val="24"/>
        </w:rPr>
        <w:t>, In this case whereas it will be important for the safety of myself and my colleague to be vigilant for weapons and forthcoming violence towards ourselves it will be of importance to ensure that there are no assumptions of violence or weapons as the aggrieved is a victim and should be treated as such</w:t>
      </w:r>
      <w:r w:rsidR="009C3029">
        <w:rPr>
          <w:sz w:val="24"/>
          <w:szCs w:val="24"/>
        </w:rPr>
        <w:t xml:space="preserve">. In this instance bias could have a detrimental affect on the </w:t>
      </w:r>
      <w:proofErr w:type="gramStart"/>
      <w:r w:rsidR="009C3029">
        <w:rPr>
          <w:sz w:val="24"/>
          <w:szCs w:val="24"/>
        </w:rPr>
        <w:t>decision making</w:t>
      </w:r>
      <w:proofErr w:type="gramEnd"/>
      <w:r w:rsidR="009C3029">
        <w:rPr>
          <w:sz w:val="24"/>
          <w:szCs w:val="24"/>
        </w:rPr>
        <w:t xml:space="preserve"> process by unnecessarily escalating the situation which in term would alter the end result.</w:t>
      </w:r>
      <w:r w:rsidR="00C55F89">
        <w:rPr>
          <w:sz w:val="24"/>
          <w:szCs w:val="24"/>
        </w:rPr>
        <w:t xml:space="preserve"> </w:t>
      </w:r>
    </w:p>
    <w:p w14:paraId="2ED9B3BA" w14:textId="77777777" w:rsidR="00C55F89" w:rsidRDefault="00C55F89" w:rsidP="00BE4DE8">
      <w:pPr>
        <w:rPr>
          <w:sz w:val="24"/>
          <w:szCs w:val="24"/>
        </w:rPr>
      </w:pPr>
    </w:p>
    <w:p w14:paraId="0EE34253" w14:textId="0106356F" w:rsidR="00C55F89" w:rsidRDefault="00C55F89" w:rsidP="00BE4DE8">
      <w:pPr>
        <w:rPr>
          <w:sz w:val="24"/>
          <w:szCs w:val="24"/>
        </w:rPr>
      </w:pPr>
      <w:r>
        <w:rPr>
          <w:sz w:val="24"/>
          <w:szCs w:val="24"/>
        </w:rPr>
        <w:t>Post entry within the address</w:t>
      </w:r>
      <w:r w:rsidR="008B62CF">
        <w:rPr>
          <w:sz w:val="24"/>
          <w:szCs w:val="24"/>
        </w:rPr>
        <w:t xml:space="preserve"> I continually look to assess any threat and risk and formulate a working strategy </w:t>
      </w:r>
      <w:proofErr w:type="gramStart"/>
      <w:r w:rsidR="008B62CF">
        <w:rPr>
          <w:sz w:val="24"/>
          <w:szCs w:val="24"/>
        </w:rPr>
        <w:t>as a result of</w:t>
      </w:r>
      <w:proofErr w:type="gramEnd"/>
      <w:r w:rsidR="008B62CF">
        <w:rPr>
          <w:sz w:val="24"/>
          <w:szCs w:val="24"/>
        </w:rPr>
        <w:t xml:space="preserve"> what is presenting itself within the incident. In this case the victim was not willing to provide myself and my colleague any details regarding the previously reported matter, despite this I recognised it was important to ensure that the victim was not at risk and relevant safeguarding measures were in place. When entering the </w:t>
      </w:r>
      <w:proofErr w:type="gramStart"/>
      <w:r w:rsidR="008B62CF">
        <w:rPr>
          <w:sz w:val="24"/>
          <w:szCs w:val="24"/>
        </w:rPr>
        <w:t>address</w:t>
      </w:r>
      <w:proofErr w:type="gramEnd"/>
      <w:r w:rsidR="008B62CF">
        <w:rPr>
          <w:sz w:val="24"/>
          <w:szCs w:val="24"/>
        </w:rPr>
        <w:t xml:space="preserve"> it was clear that there had been drug use within the property as there was drug related paraphernalia littered throughout relating to the use of cannabis.</w:t>
      </w:r>
      <w:r w:rsidR="00E124DB">
        <w:rPr>
          <w:sz w:val="24"/>
          <w:szCs w:val="24"/>
        </w:rPr>
        <w:t xml:space="preserve"> </w:t>
      </w:r>
      <w:r w:rsidR="00325E4C">
        <w:rPr>
          <w:sz w:val="24"/>
          <w:szCs w:val="24"/>
        </w:rPr>
        <w:t xml:space="preserve">The connection between drug use and violent outcomes to incidents is strong despite being highly complex in nature, typically drugs will alter mental state and provide the user with less rationale to make decisions particularly towards use of violence </w:t>
      </w:r>
      <w:r w:rsidR="00325E4C" w:rsidRPr="00325E4C">
        <w:rPr>
          <w:sz w:val="24"/>
          <w:szCs w:val="24"/>
        </w:rPr>
        <w:t>(Zhong, Yu and Fazel, 2020)</w:t>
      </w:r>
      <w:r w:rsidR="00325E4C">
        <w:rPr>
          <w:sz w:val="24"/>
          <w:szCs w:val="24"/>
        </w:rPr>
        <w:t xml:space="preserve">. </w:t>
      </w:r>
    </w:p>
    <w:p w14:paraId="6098DAD5" w14:textId="77777777" w:rsidR="009A3185" w:rsidRDefault="009A3185" w:rsidP="00BE4DE8">
      <w:pPr>
        <w:rPr>
          <w:sz w:val="24"/>
          <w:szCs w:val="24"/>
        </w:rPr>
      </w:pPr>
    </w:p>
    <w:p w14:paraId="14A1E1D2" w14:textId="047D1380" w:rsidR="004A6128" w:rsidRDefault="004A6128" w:rsidP="00BE4DE8">
      <w:pPr>
        <w:rPr>
          <w:sz w:val="24"/>
          <w:szCs w:val="24"/>
        </w:rPr>
      </w:pPr>
      <w:r>
        <w:rPr>
          <w:sz w:val="24"/>
          <w:szCs w:val="24"/>
        </w:rPr>
        <w:t xml:space="preserve">When questioned about the drug paraphernalia that was present at the address the initial victim then disclosed to myself and my colleague that he was in possession of cannabis and proceeded to present a small jar that appeared to be filled with the substance. At this point I considered the powers and policies that were available to me, which would include a power of arrest to an offence of possession of a controlled </w:t>
      </w:r>
      <w:proofErr w:type="gramStart"/>
      <w:r>
        <w:rPr>
          <w:sz w:val="24"/>
          <w:szCs w:val="24"/>
        </w:rPr>
        <w:t>substance  under</w:t>
      </w:r>
      <w:proofErr w:type="gramEnd"/>
      <w:r>
        <w:rPr>
          <w:sz w:val="24"/>
          <w:szCs w:val="24"/>
        </w:rPr>
        <w:t xml:space="preserve"> ‘Section </w:t>
      </w:r>
      <w:r w:rsidR="009453F1">
        <w:rPr>
          <w:sz w:val="24"/>
          <w:szCs w:val="24"/>
        </w:rPr>
        <w:t>5(2)</w:t>
      </w:r>
      <w:r>
        <w:rPr>
          <w:sz w:val="24"/>
          <w:szCs w:val="24"/>
        </w:rPr>
        <w:t xml:space="preserve"> of the Misuse of Drugs Act 1971’ </w:t>
      </w:r>
      <w:r w:rsidR="009453F1" w:rsidRPr="009453F1">
        <w:rPr>
          <w:sz w:val="24"/>
          <w:szCs w:val="24"/>
        </w:rPr>
        <w:t>(Legislation.gov.uk, 2019)</w:t>
      </w:r>
      <w:r w:rsidR="009453F1">
        <w:rPr>
          <w:sz w:val="24"/>
          <w:szCs w:val="24"/>
        </w:rPr>
        <w:t xml:space="preserve">. In this instance the powers and policies that are available to me would then have a direct affect on the options and contingencies and in turn the implementation in the </w:t>
      </w:r>
      <w:proofErr w:type="gramStart"/>
      <w:r w:rsidR="009453F1">
        <w:rPr>
          <w:sz w:val="24"/>
          <w:szCs w:val="24"/>
        </w:rPr>
        <w:t>take action</w:t>
      </w:r>
      <w:proofErr w:type="gramEnd"/>
      <w:r w:rsidR="009453F1">
        <w:rPr>
          <w:sz w:val="24"/>
          <w:szCs w:val="24"/>
        </w:rPr>
        <w:t xml:space="preserve"> stage. </w:t>
      </w:r>
      <w:r w:rsidR="0069570A">
        <w:rPr>
          <w:sz w:val="24"/>
          <w:szCs w:val="24"/>
        </w:rPr>
        <w:t xml:space="preserve">Some of the other options that were </w:t>
      </w:r>
      <w:r w:rsidR="0069570A">
        <w:rPr>
          <w:sz w:val="24"/>
          <w:szCs w:val="24"/>
        </w:rPr>
        <w:lastRenderedPageBreak/>
        <w:t xml:space="preserve">considered by </w:t>
      </w:r>
      <w:proofErr w:type="gramStart"/>
      <w:r w:rsidR="0069570A">
        <w:rPr>
          <w:sz w:val="24"/>
          <w:szCs w:val="24"/>
        </w:rPr>
        <w:t>myself</w:t>
      </w:r>
      <w:proofErr w:type="gramEnd"/>
      <w:r w:rsidR="0069570A">
        <w:rPr>
          <w:sz w:val="24"/>
          <w:szCs w:val="24"/>
        </w:rPr>
        <w:t xml:space="preserve"> include a voluntary attendance interview, out of court disposal and a notice of intended prosecution (NIP).</w:t>
      </w:r>
      <w:r w:rsidR="00EE5FAE">
        <w:rPr>
          <w:sz w:val="24"/>
          <w:szCs w:val="24"/>
        </w:rPr>
        <w:t xml:space="preserve"> </w:t>
      </w:r>
    </w:p>
    <w:p w14:paraId="238B8976" w14:textId="77777777" w:rsidR="00EE5FAE" w:rsidRDefault="00EE5FAE" w:rsidP="00BE4DE8">
      <w:pPr>
        <w:rPr>
          <w:sz w:val="24"/>
          <w:szCs w:val="24"/>
        </w:rPr>
      </w:pPr>
    </w:p>
    <w:p w14:paraId="1F489FC4" w14:textId="12DB80D5" w:rsidR="00EE5FAE" w:rsidRDefault="00EE5FAE" w:rsidP="00BE4DE8">
      <w:pPr>
        <w:rPr>
          <w:sz w:val="24"/>
          <w:szCs w:val="24"/>
        </w:rPr>
      </w:pPr>
      <w:r>
        <w:rPr>
          <w:sz w:val="24"/>
          <w:szCs w:val="24"/>
        </w:rPr>
        <w:t xml:space="preserve">Policing discretion is currently a controversial topic with the </w:t>
      </w:r>
      <w:proofErr w:type="gramStart"/>
      <w:r>
        <w:rPr>
          <w:sz w:val="24"/>
          <w:szCs w:val="24"/>
        </w:rPr>
        <w:t>general public</w:t>
      </w:r>
      <w:proofErr w:type="gramEnd"/>
      <w:r>
        <w:rPr>
          <w:sz w:val="24"/>
          <w:szCs w:val="24"/>
        </w:rPr>
        <w:t xml:space="preserve"> due to the popular belief that all laws must be enforceable with one method, an arrest. </w:t>
      </w:r>
      <w:proofErr w:type="gramStart"/>
      <w:r>
        <w:rPr>
          <w:sz w:val="24"/>
          <w:szCs w:val="24"/>
        </w:rPr>
        <w:t>However</w:t>
      </w:r>
      <w:proofErr w:type="gramEnd"/>
      <w:r>
        <w:rPr>
          <w:sz w:val="24"/>
          <w:szCs w:val="24"/>
        </w:rPr>
        <w:t xml:space="preserve"> due to multiple factors including increasing demand on public service and the fact that much of the matters that police deal with have no criminal element there must be alternatives available to police to allow discretion when suited </w:t>
      </w:r>
      <w:r w:rsidRPr="00EE5FAE">
        <w:rPr>
          <w:sz w:val="24"/>
          <w:szCs w:val="24"/>
        </w:rPr>
        <w:t>(Brown, 2022)</w:t>
      </w:r>
      <w:r>
        <w:rPr>
          <w:sz w:val="24"/>
          <w:szCs w:val="24"/>
        </w:rPr>
        <w:t xml:space="preserve">. In this instance when deliberating in the ‘Identify Options and Contingencies’ stage I used my discretion to issue the victim now offender with a Notice of intended </w:t>
      </w:r>
      <w:r w:rsidR="004139BB">
        <w:rPr>
          <w:sz w:val="24"/>
          <w:szCs w:val="24"/>
        </w:rPr>
        <w:t>P</w:t>
      </w:r>
      <w:r>
        <w:rPr>
          <w:sz w:val="24"/>
          <w:szCs w:val="24"/>
        </w:rPr>
        <w:t>rosecution.</w:t>
      </w:r>
      <w:r w:rsidR="00E441E5">
        <w:rPr>
          <w:sz w:val="24"/>
          <w:szCs w:val="24"/>
        </w:rPr>
        <w:t xml:space="preserve"> This now moving into the ‘Take action and review’ stage of the NDM where the implementation of the plan is put into place and then a post incident review takes place to bring the NDM to a full circle.</w:t>
      </w:r>
    </w:p>
    <w:p w14:paraId="07C06AD1" w14:textId="4015CA98" w:rsidR="00E441E5" w:rsidRDefault="00E441E5" w:rsidP="00BE4DE8">
      <w:pPr>
        <w:rPr>
          <w:sz w:val="24"/>
          <w:szCs w:val="24"/>
        </w:rPr>
      </w:pPr>
    </w:p>
    <w:p w14:paraId="6A275040" w14:textId="34220C2E" w:rsidR="000A75AE" w:rsidRDefault="00E441E5" w:rsidP="000A75AE">
      <w:pPr>
        <w:rPr>
          <w:sz w:val="24"/>
          <w:szCs w:val="24"/>
        </w:rPr>
      </w:pPr>
      <w:r>
        <w:rPr>
          <w:sz w:val="24"/>
          <w:szCs w:val="24"/>
        </w:rPr>
        <w:t xml:space="preserve">The </w:t>
      </w:r>
      <w:r w:rsidR="00F57F6F">
        <w:rPr>
          <w:sz w:val="24"/>
          <w:szCs w:val="24"/>
        </w:rPr>
        <w:t xml:space="preserve">‘Criminal Procedures and Investigations Act’ (CPIA) is an act that is in place to ensure that everyone is treated fairly throughout the criminal justice process. When brought in 1966 the CPIA has introduced specific guidelines to aid police officers such as myself to ensure that investigations are conducted </w:t>
      </w:r>
      <w:proofErr w:type="gramStart"/>
      <w:r w:rsidR="00F57F6F">
        <w:rPr>
          <w:sz w:val="24"/>
          <w:szCs w:val="24"/>
        </w:rPr>
        <w:t>fairly</w:t>
      </w:r>
      <w:proofErr w:type="gramEnd"/>
      <w:r w:rsidR="00F57F6F">
        <w:rPr>
          <w:sz w:val="24"/>
          <w:szCs w:val="24"/>
        </w:rPr>
        <w:t xml:space="preserve"> and any relating evidence is also managed in the correct manner. I will not touch upon every responsibility within this large </w:t>
      </w:r>
      <w:proofErr w:type="gramStart"/>
      <w:r w:rsidR="00F57F6F">
        <w:rPr>
          <w:sz w:val="24"/>
          <w:szCs w:val="24"/>
        </w:rPr>
        <w:t>act</w:t>
      </w:r>
      <w:proofErr w:type="gramEnd"/>
      <w:r w:rsidR="00F57F6F">
        <w:rPr>
          <w:sz w:val="24"/>
          <w:szCs w:val="24"/>
        </w:rPr>
        <w:t xml:space="preserve"> but some key parts include, ‘Conducting Fair Investigations’ in which ensures that all lines of enquiry are considered when investigati</w:t>
      </w:r>
      <w:r w:rsidR="004139BB">
        <w:rPr>
          <w:sz w:val="24"/>
          <w:szCs w:val="24"/>
        </w:rPr>
        <w:t>ng,</w:t>
      </w:r>
      <w:r w:rsidR="00F57F6F">
        <w:rPr>
          <w:sz w:val="24"/>
          <w:szCs w:val="24"/>
        </w:rPr>
        <w:t xml:space="preserve"> even if this point towards</w:t>
      </w:r>
      <w:r w:rsidR="004139BB">
        <w:rPr>
          <w:sz w:val="24"/>
          <w:szCs w:val="24"/>
        </w:rPr>
        <w:t xml:space="preserve"> or away from offenders and</w:t>
      </w:r>
      <w:r w:rsidR="00F57F6F">
        <w:rPr>
          <w:sz w:val="24"/>
          <w:szCs w:val="24"/>
        </w:rPr>
        <w:t xml:space="preserve"> any current evidence or potential bias that is at play at the time. Another key part of the CPIA that I have at the forefront o</w:t>
      </w:r>
      <w:r w:rsidR="004139BB">
        <w:rPr>
          <w:sz w:val="24"/>
          <w:szCs w:val="24"/>
        </w:rPr>
        <w:t>f</w:t>
      </w:r>
      <w:r w:rsidR="00F57F6F">
        <w:rPr>
          <w:sz w:val="24"/>
          <w:szCs w:val="24"/>
        </w:rPr>
        <w:t xml:space="preserve"> my mind when conducting day to day operations is the ‘Recording of Information’</w:t>
      </w:r>
      <w:r w:rsidR="00946E5C">
        <w:rPr>
          <w:sz w:val="24"/>
          <w:szCs w:val="24"/>
        </w:rPr>
        <w:t>. Within this element of the CPIA it is crucial that all material that is relevant to the investigation is recorded and documented, this could include things such as physical evidence or video recording from body worn video that has been captured of an event.</w:t>
      </w:r>
      <w:r w:rsidR="000A75AE">
        <w:rPr>
          <w:sz w:val="24"/>
          <w:szCs w:val="24"/>
        </w:rPr>
        <w:t xml:space="preserve"> The last element that I would like to reference regarding the CPIA is the ‘Retention of Evidence’ within this section of the CPIA it is imperative that all material relevant to the case is retained whether it supports or undermines the prosecution of the potential suspect </w:t>
      </w:r>
      <w:r w:rsidR="000A75AE" w:rsidRPr="00946E5C">
        <w:rPr>
          <w:sz w:val="24"/>
          <w:szCs w:val="24"/>
        </w:rPr>
        <w:t>(College of Policing, 2013)</w:t>
      </w:r>
      <w:r w:rsidR="000A75AE">
        <w:rPr>
          <w:sz w:val="24"/>
          <w:szCs w:val="24"/>
        </w:rPr>
        <w:t>. It is important to note in this instance however that the CPIA is not just limited to the above and other considerations are made when adhering to this act.</w:t>
      </w:r>
      <w:r w:rsidR="004139BB">
        <w:rPr>
          <w:sz w:val="24"/>
          <w:szCs w:val="24"/>
        </w:rPr>
        <w:t xml:space="preserve"> </w:t>
      </w:r>
    </w:p>
    <w:p w14:paraId="117F9922" w14:textId="77777777" w:rsidR="007512BF" w:rsidRDefault="007512BF" w:rsidP="000A75AE">
      <w:pPr>
        <w:rPr>
          <w:sz w:val="24"/>
          <w:szCs w:val="24"/>
        </w:rPr>
      </w:pPr>
    </w:p>
    <w:p w14:paraId="2CFAB5EA" w14:textId="4DF062A2" w:rsidR="007512BF" w:rsidRDefault="00280DCA" w:rsidP="000A75AE">
      <w:pPr>
        <w:rPr>
          <w:sz w:val="24"/>
          <w:szCs w:val="24"/>
        </w:rPr>
      </w:pPr>
      <w:r>
        <w:rPr>
          <w:sz w:val="24"/>
          <w:szCs w:val="24"/>
        </w:rPr>
        <w:t>Within the centre of the NDM is the ‘Code of Ethics’. The South Wales Police Code of Ethics is strongly linked to the values in which should be displayed by officers within the force.</w:t>
      </w:r>
      <w:r w:rsidR="0082778D">
        <w:rPr>
          <w:sz w:val="24"/>
          <w:szCs w:val="24"/>
        </w:rPr>
        <w:t xml:space="preserve"> </w:t>
      </w:r>
      <w:r w:rsidR="00C3623E">
        <w:rPr>
          <w:sz w:val="24"/>
          <w:szCs w:val="24"/>
        </w:rPr>
        <w:t>It is important to strive towards exemplifying all police values that are at the core of the South Wales Police</w:t>
      </w:r>
      <w:r w:rsidR="00063480">
        <w:rPr>
          <w:sz w:val="24"/>
          <w:szCs w:val="24"/>
        </w:rPr>
        <w:t xml:space="preserve"> code of ethics</w:t>
      </w:r>
      <w:r>
        <w:rPr>
          <w:sz w:val="24"/>
          <w:szCs w:val="24"/>
        </w:rPr>
        <w:t xml:space="preserve"> however,</w:t>
      </w:r>
      <w:r w:rsidR="00063480">
        <w:rPr>
          <w:sz w:val="24"/>
          <w:szCs w:val="24"/>
        </w:rPr>
        <w:t xml:space="preserve"> </w:t>
      </w:r>
      <w:r>
        <w:rPr>
          <w:sz w:val="24"/>
          <w:szCs w:val="24"/>
        </w:rPr>
        <w:t>i</w:t>
      </w:r>
      <w:r w:rsidR="00063480">
        <w:rPr>
          <w:sz w:val="24"/>
          <w:szCs w:val="24"/>
        </w:rPr>
        <w:t xml:space="preserve">n this </w:t>
      </w:r>
      <w:proofErr w:type="gramStart"/>
      <w:r w:rsidR="00063480">
        <w:rPr>
          <w:sz w:val="24"/>
          <w:szCs w:val="24"/>
        </w:rPr>
        <w:t>particular incident</w:t>
      </w:r>
      <w:proofErr w:type="gramEnd"/>
      <w:r w:rsidR="00063480">
        <w:rPr>
          <w:sz w:val="24"/>
          <w:szCs w:val="24"/>
        </w:rPr>
        <w:t xml:space="preserve"> I believe that I have demonstrated </w:t>
      </w:r>
      <w:r>
        <w:rPr>
          <w:sz w:val="24"/>
          <w:szCs w:val="24"/>
        </w:rPr>
        <w:t xml:space="preserve">particular ‘Fairness’ towards the victim who turned suspect whilst using my discretion to navigate a route that was alternative to arrest. I also believe that throughout the incident I have exhibited </w:t>
      </w:r>
      <w:r w:rsidR="0082778D">
        <w:rPr>
          <w:sz w:val="24"/>
          <w:szCs w:val="24"/>
        </w:rPr>
        <w:t xml:space="preserve">‘Respect and Empathy’ as the victim was treated as such throughout with great respect and ensuring that I was adhering to the relevant factors under the </w:t>
      </w:r>
      <w:proofErr w:type="gramStart"/>
      <w:r w:rsidR="0082778D">
        <w:rPr>
          <w:sz w:val="24"/>
          <w:szCs w:val="24"/>
        </w:rPr>
        <w:t>victims</w:t>
      </w:r>
      <w:proofErr w:type="gramEnd"/>
      <w:r w:rsidR="0082778D">
        <w:rPr>
          <w:sz w:val="24"/>
          <w:szCs w:val="24"/>
        </w:rPr>
        <w:t xml:space="preserve"> code.</w:t>
      </w:r>
    </w:p>
    <w:p w14:paraId="31527BEC" w14:textId="013E8AAF" w:rsidR="00F57F6F" w:rsidRDefault="00F57F6F" w:rsidP="00BE4DE8">
      <w:pPr>
        <w:rPr>
          <w:sz w:val="24"/>
          <w:szCs w:val="24"/>
        </w:rPr>
      </w:pPr>
    </w:p>
    <w:p w14:paraId="445254C3" w14:textId="3969A59F" w:rsidR="0082778D" w:rsidRDefault="0082778D" w:rsidP="00BE4DE8">
      <w:pPr>
        <w:rPr>
          <w:sz w:val="24"/>
          <w:szCs w:val="24"/>
        </w:rPr>
      </w:pPr>
      <w:r>
        <w:rPr>
          <w:sz w:val="24"/>
          <w:szCs w:val="24"/>
        </w:rPr>
        <w:t>To conclude under the ‘Take Action and Review’ segment of the NDM to bring around a full circle of reflection</w:t>
      </w:r>
      <w:r w:rsidR="004139BB">
        <w:rPr>
          <w:sz w:val="24"/>
          <w:szCs w:val="24"/>
        </w:rPr>
        <w:t>,</w:t>
      </w:r>
      <w:r>
        <w:rPr>
          <w:sz w:val="24"/>
          <w:szCs w:val="24"/>
        </w:rPr>
        <w:t xml:space="preserve"> I feel that this instance has been dealt with to </w:t>
      </w:r>
      <w:r w:rsidR="004139BB">
        <w:rPr>
          <w:sz w:val="24"/>
          <w:szCs w:val="24"/>
        </w:rPr>
        <w:t>a</w:t>
      </w:r>
      <w:r>
        <w:rPr>
          <w:sz w:val="24"/>
          <w:szCs w:val="24"/>
        </w:rPr>
        <w:t xml:space="preserve"> high standard. This incident has presented a complex dynamic where the victim has committed an offence but both incidences must be treated individually whilst not allowing bias to influence any </w:t>
      </w:r>
      <w:proofErr w:type="gramStart"/>
      <w:r>
        <w:rPr>
          <w:sz w:val="24"/>
          <w:szCs w:val="24"/>
        </w:rPr>
        <w:t>decision making</w:t>
      </w:r>
      <w:proofErr w:type="gramEnd"/>
      <w:r>
        <w:rPr>
          <w:sz w:val="24"/>
          <w:szCs w:val="24"/>
        </w:rPr>
        <w:t xml:space="preserve"> process. I feel that I have considered </w:t>
      </w:r>
      <w:r>
        <w:rPr>
          <w:sz w:val="24"/>
          <w:szCs w:val="24"/>
        </w:rPr>
        <w:lastRenderedPageBreak/>
        <w:t xml:space="preserve">multiple options in which I could have dealt with this incident and have used means </w:t>
      </w:r>
      <w:r w:rsidR="00BD7F72">
        <w:rPr>
          <w:sz w:val="24"/>
          <w:szCs w:val="24"/>
        </w:rPr>
        <w:t>alternate</w:t>
      </w:r>
      <w:r>
        <w:rPr>
          <w:sz w:val="24"/>
          <w:szCs w:val="24"/>
        </w:rPr>
        <w:t xml:space="preserve"> to arrest that shows I am considering a broad spectrum of policing when de</w:t>
      </w:r>
      <w:r w:rsidR="00BD7F72">
        <w:rPr>
          <w:sz w:val="24"/>
          <w:szCs w:val="24"/>
        </w:rPr>
        <w:t>al</w:t>
      </w:r>
      <w:r>
        <w:rPr>
          <w:sz w:val="24"/>
          <w:szCs w:val="24"/>
        </w:rPr>
        <w:t>ing with incidents that present themselves to me.</w:t>
      </w:r>
    </w:p>
    <w:p w14:paraId="1B530BC8" w14:textId="77777777" w:rsidR="00F74FBD" w:rsidRDefault="00F74FBD" w:rsidP="00BE4DE8">
      <w:pPr>
        <w:rPr>
          <w:sz w:val="24"/>
          <w:szCs w:val="24"/>
        </w:rPr>
      </w:pPr>
    </w:p>
    <w:p w14:paraId="6531CDC0" w14:textId="470D8C15" w:rsidR="00D04205" w:rsidRPr="00270EEB" w:rsidRDefault="00D04205" w:rsidP="00025650">
      <w:pPr>
        <w:jc w:val="both"/>
        <w:rPr>
          <w:sz w:val="24"/>
          <w:szCs w:val="24"/>
        </w:rPr>
      </w:pPr>
    </w:p>
    <w:p w14:paraId="0FEEFB0E" w14:textId="59D24BFC" w:rsidR="00025650" w:rsidRPr="00270EEB" w:rsidRDefault="00333454" w:rsidP="00025650">
      <w:pPr>
        <w:jc w:val="both"/>
        <w:rPr>
          <w:sz w:val="24"/>
          <w:szCs w:val="24"/>
        </w:rPr>
      </w:pPr>
      <w:r>
        <w:rPr>
          <w:sz w:val="24"/>
          <w:szCs w:val="24"/>
        </w:rPr>
        <w:t xml:space="preserve"> </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B10D71">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5705FB5" w14:textId="77777777" w:rsidR="00AF68AD" w:rsidRDefault="00AF68AD" w:rsidP="00FF7EBB">
            <w:pPr>
              <w:jc w:val="both"/>
              <w:rPr>
                <w:sz w:val="24"/>
                <w:szCs w:val="24"/>
              </w:rPr>
            </w:pPr>
            <w:bookmarkStart w:id="1" w:name="_Hlk164204159"/>
            <w:bookmarkStart w:id="2" w:name="_Hlk164779804"/>
            <w:r>
              <w:rPr>
                <w:sz w:val="24"/>
                <w:szCs w:val="24"/>
              </w:rPr>
              <w:t xml:space="preserve">Improving communication </w:t>
            </w:r>
          </w:p>
          <w:p w14:paraId="5A8E3BA0" w14:textId="056DEED7" w:rsidR="00220D06" w:rsidRPr="00270EEB" w:rsidRDefault="00AF68AD" w:rsidP="00FF7EBB">
            <w:pPr>
              <w:jc w:val="both"/>
              <w:rPr>
                <w:sz w:val="24"/>
                <w:szCs w:val="24"/>
              </w:rPr>
            </w:pPr>
            <w:r>
              <w:rPr>
                <w:sz w:val="24"/>
                <w:szCs w:val="24"/>
              </w:rPr>
              <w:t xml:space="preserve">in Conflict </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708E1D4" w:rsidR="00220D06" w:rsidRPr="00270EEB" w:rsidRDefault="00AF68AD" w:rsidP="00FF7EBB">
            <w:pPr>
              <w:jc w:val="both"/>
              <w:rPr>
                <w:sz w:val="24"/>
                <w:szCs w:val="24"/>
              </w:rPr>
            </w:pPr>
            <w:r>
              <w:rPr>
                <w:sz w:val="24"/>
                <w:szCs w:val="24"/>
              </w:rPr>
              <w:t>Ensuring I lead future occurrences within my team. Post incident reflection and recording to ensure progress is quantifiable.</w:t>
            </w:r>
          </w:p>
        </w:tc>
        <w:tc>
          <w:tcPr>
            <w:tcW w:w="2230" w:type="dxa"/>
            <w:shd w:val="clear" w:color="auto" w:fill="auto"/>
          </w:tcPr>
          <w:p w14:paraId="177DD410" w14:textId="2CB1F7F9" w:rsidR="00AF68AD" w:rsidRPr="00270EEB" w:rsidRDefault="00AF68AD" w:rsidP="00FF7EBB">
            <w:pPr>
              <w:jc w:val="both"/>
              <w:rPr>
                <w:sz w:val="24"/>
                <w:szCs w:val="24"/>
              </w:rPr>
            </w:pPr>
            <w:r>
              <w:rPr>
                <w:sz w:val="24"/>
                <w:szCs w:val="24"/>
              </w:rPr>
              <w:t>Will look to my team for direct feedback as well as leadership team.</w:t>
            </w:r>
          </w:p>
        </w:tc>
        <w:tc>
          <w:tcPr>
            <w:tcW w:w="2230" w:type="dxa"/>
            <w:shd w:val="clear" w:color="auto" w:fill="auto"/>
          </w:tcPr>
          <w:p w14:paraId="7F6DB711" w14:textId="77777777" w:rsidR="005946EE" w:rsidRDefault="005946EE" w:rsidP="62FE5CAF">
            <w:pPr>
              <w:jc w:val="both"/>
              <w:rPr>
                <w:sz w:val="24"/>
                <w:szCs w:val="24"/>
              </w:rPr>
            </w:pPr>
            <w:r>
              <w:rPr>
                <w:sz w:val="24"/>
                <w:szCs w:val="24"/>
              </w:rPr>
              <w:t xml:space="preserve">1 monthly review </w:t>
            </w:r>
          </w:p>
          <w:p w14:paraId="1F90E38B" w14:textId="2F15056E" w:rsidR="62FE5CAF" w:rsidRDefault="005946EE" w:rsidP="62FE5CAF">
            <w:pPr>
              <w:jc w:val="both"/>
              <w:rPr>
                <w:sz w:val="24"/>
                <w:szCs w:val="24"/>
              </w:rPr>
            </w:pPr>
            <w:r>
              <w:rPr>
                <w:sz w:val="24"/>
                <w:szCs w:val="24"/>
              </w:rPr>
              <w:t>to assess progress</w:t>
            </w:r>
          </w:p>
        </w:tc>
      </w:tr>
      <w:bookmarkEnd w:id="1"/>
      <w:tr w:rsidR="00220D06" w:rsidRPr="00270EEB" w14:paraId="4DD6097A" w14:textId="77777777" w:rsidTr="6E3AA50A">
        <w:tc>
          <w:tcPr>
            <w:tcW w:w="2318" w:type="dxa"/>
            <w:shd w:val="clear" w:color="auto" w:fill="auto"/>
          </w:tcPr>
          <w:p w14:paraId="24A3FE31" w14:textId="736DA8A6" w:rsidR="00220D06" w:rsidRPr="00270EEB" w:rsidRDefault="00D03927" w:rsidP="00FF7EBB">
            <w:pPr>
              <w:jc w:val="both"/>
              <w:rPr>
                <w:sz w:val="24"/>
                <w:szCs w:val="24"/>
              </w:rPr>
            </w:pPr>
            <w:r>
              <w:rPr>
                <w:sz w:val="24"/>
                <w:szCs w:val="24"/>
              </w:rPr>
              <w:t xml:space="preserve">Achieve necessary grades to excel through initial tutorship and </w:t>
            </w:r>
            <w:proofErr w:type="gramStart"/>
            <w:r>
              <w:rPr>
                <w:sz w:val="24"/>
                <w:szCs w:val="24"/>
              </w:rPr>
              <w:t>3 year</w:t>
            </w:r>
            <w:proofErr w:type="gramEnd"/>
            <w:r>
              <w:rPr>
                <w:sz w:val="24"/>
                <w:szCs w:val="24"/>
              </w:rPr>
              <w:t xml:space="preserve"> probation.</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B68587B" w:rsidR="00220D06" w:rsidRPr="00270EEB" w:rsidRDefault="00D03927" w:rsidP="00FF7EBB">
            <w:pPr>
              <w:jc w:val="both"/>
              <w:rPr>
                <w:sz w:val="24"/>
                <w:szCs w:val="24"/>
              </w:rPr>
            </w:pPr>
            <w:r>
              <w:rPr>
                <w:sz w:val="24"/>
                <w:szCs w:val="24"/>
              </w:rPr>
              <w:t>This will be easily measurable by my successful completion of tutorship. Despite this being done however I will need to appreciate the amount and standard of work need to progress going forward.</w:t>
            </w:r>
          </w:p>
        </w:tc>
        <w:tc>
          <w:tcPr>
            <w:tcW w:w="2230" w:type="dxa"/>
            <w:shd w:val="clear" w:color="auto" w:fill="auto"/>
          </w:tcPr>
          <w:p w14:paraId="55CDA8EA" w14:textId="18187A49" w:rsidR="00220D06" w:rsidRPr="00270EEB" w:rsidRDefault="00D03927" w:rsidP="00FF7EBB">
            <w:pPr>
              <w:jc w:val="both"/>
              <w:rPr>
                <w:sz w:val="24"/>
                <w:szCs w:val="24"/>
              </w:rPr>
            </w:pPr>
            <w:r>
              <w:rPr>
                <w:sz w:val="24"/>
                <w:szCs w:val="24"/>
              </w:rPr>
              <w:t>I will look to my leadership team and colleagues on shift to guide initial tutorship. Occasional meetings with my ATO will ensure that I am on track.</w:t>
            </w:r>
          </w:p>
        </w:tc>
        <w:tc>
          <w:tcPr>
            <w:tcW w:w="2230" w:type="dxa"/>
            <w:shd w:val="clear" w:color="auto" w:fill="auto"/>
          </w:tcPr>
          <w:p w14:paraId="25AAFC86" w14:textId="53B6E1B5" w:rsidR="62FE5CAF" w:rsidRDefault="00D03927" w:rsidP="62FE5CAF">
            <w:pPr>
              <w:jc w:val="both"/>
              <w:rPr>
                <w:sz w:val="24"/>
                <w:szCs w:val="24"/>
              </w:rPr>
            </w:pPr>
            <w:r>
              <w:rPr>
                <w:sz w:val="24"/>
                <w:szCs w:val="24"/>
              </w:rPr>
              <w:t>Fortnightly check ins whilst in tutorship which will progress into quarterly check ins with my representative sergeant at the time.</w:t>
            </w:r>
          </w:p>
        </w:tc>
      </w:tr>
      <w:bookmarkEnd w:id="2"/>
      <w:tr w:rsidR="00220D06" w:rsidRPr="00270EEB" w14:paraId="32973BBE" w14:textId="77777777" w:rsidTr="6E3AA50A">
        <w:tc>
          <w:tcPr>
            <w:tcW w:w="2318" w:type="dxa"/>
            <w:shd w:val="clear" w:color="auto" w:fill="auto"/>
          </w:tcPr>
          <w:p w14:paraId="39F61F13" w14:textId="172360BE" w:rsidR="00220D06" w:rsidRPr="00270EEB" w:rsidRDefault="003559E4" w:rsidP="00FF7EBB">
            <w:pPr>
              <w:jc w:val="both"/>
              <w:rPr>
                <w:sz w:val="24"/>
                <w:szCs w:val="24"/>
              </w:rPr>
            </w:pPr>
            <w:r>
              <w:rPr>
                <w:sz w:val="24"/>
                <w:szCs w:val="24"/>
              </w:rPr>
              <w:t>Improving legislation knowledge.</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5911F33" w:rsidR="00220D06" w:rsidRPr="00270EEB" w:rsidRDefault="003559E4" w:rsidP="00FF7EBB">
            <w:pPr>
              <w:jc w:val="both"/>
              <w:rPr>
                <w:sz w:val="24"/>
                <w:szCs w:val="24"/>
              </w:rPr>
            </w:pPr>
            <w:r>
              <w:rPr>
                <w:sz w:val="24"/>
                <w:szCs w:val="24"/>
              </w:rPr>
              <w:t>With each policing situation requiring a multitude of legislative knowledge I will look to recognise the situations that I have a lesser understanding of policing legislation and revise topics to benefit going forward.</w:t>
            </w:r>
          </w:p>
        </w:tc>
        <w:tc>
          <w:tcPr>
            <w:tcW w:w="2230" w:type="dxa"/>
            <w:shd w:val="clear" w:color="auto" w:fill="auto"/>
          </w:tcPr>
          <w:p w14:paraId="63C5B3FF" w14:textId="762F6926" w:rsidR="00220D06" w:rsidRPr="00270EEB" w:rsidRDefault="003559E4" w:rsidP="00FF7EBB">
            <w:pPr>
              <w:jc w:val="both"/>
              <w:rPr>
                <w:sz w:val="24"/>
                <w:szCs w:val="24"/>
              </w:rPr>
            </w:pPr>
            <w:r>
              <w:rPr>
                <w:sz w:val="24"/>
                <w:szCs w:val="24"/>
              </w:rPr>
              <w:t>In this instance I will utilise the knowledge tools at my disposal such as college learn website, as well as mobile apps such as pocket sergeant. During my tutorship I will look to tutor and leadership team also.</w:t>
            </w:r>
          </w:p>
        </w:tc>
        <w:tc>
          <w:tcPr>
            <w:tcW w:w="2230" w:type="dxa"/>
            <w:shd w:val="clear" w:color="auto" w:fill="auto"/>
          </w:tcPr>
          <w:p w14:paraId="5A4090B6" w14:textId="1B13A8F6" w:rsidR="62FE5CAF" w:rsidRDefault="003559E4" w:rsidP="62FE5CAF">
            <w:pPr>
              <w:jc w:val="both"/>
              <w:rPr>
                <w:sz w:val="24"/>
                <w:szCs w:val="24"/>
              </w:rPr>
            </w:pPr>
            <w:r>
              <w:rPr>
                <w:sz w:val="24"/>
                <w:szCs w:val="24"/>
              </w:rPr>
              <w:t xml:space="preserve">This will be an ongoing area for development for my career going forward but to ensure that I am able to quantify </w:t>
            </w:r>
            <w:r w:rsidR="00823039">
              <w:rPr>
                <w:sz w:val="24"/>
                <w:szCs w:val="24"/>
              </w:rPr>
              <w:t>progress I will make note of knowledge deficiencies and review monthly.</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B421D21" w14:textId="77777777" w:rsidR="00001679" w:rsidRDefault="00001679" w:rsidP="00001679">
      <w:pPr>
        <w:keepNext/>
        <w:rPr>
          <w:bCs/>
          <w:sz w:val="24"/>
          <w:szCs w:val="24"/>
        </w:rPr>
      </w:pPr>
    </w:p>
    <w:p w14:paraId="066735E1" w14:textId="77777777" w:rsidR="00FA7A05" w:rsidRDefault="00FA7A05" w:rsidP="00001679">
      <w:pPr>
        <w:keepNext/>
        <w:rPr>
          <w:bCs/>
          <w:sz w:val="24"/>
          <w:szCs w:val="24"/>
        </w:rPr>
      </w:pPr>
      <w:r w:rsidRPr="00EF134B">
        <w:rPr>
          <w:bCs/>
          <w:sz w:val="24"/>
          <w:szCs w:val="24"/>
        </w:rPr>
        <w:t xml:space="preserve">American Psychological Association (2022). Resilience. American Psychological Association. [online] Available at: </w:t>
      </w:r>
      <w:hyperlink r:id="rId15" w:history="1">
        <w:r w:rsidRPr="00380502">
          <w:rPr>
            <w:rStyle w:val="Hyperlink"/>
            <w:bCs/>
            <w:sz w:val="24"/>
            <w:szCs w:val="24"/>
          </w:rPr>
          <w:t>https://www.apa.org/topics/resilience</w:t>
        </w:r>
      </w:hyperlink>
      <w:r w:rsidRPr="00EF134B">
        <w:rPr>
          <w:bCs/>
          <w:sz w:val="24"/>
          <w:szCs w:val="24"/>
        </w:rPr>
        <w:t>.</w:t>
      </w:r>
      <w:r>
        <w:rPr>
          <w:bCs/>
          <w:sz w:val="24"/>
          <w:szCs w:val="24"/>
        </w:rPr>
        <w:t xml:space="preserve"> </w:t>
      </w:r>
    </w:p>
    <w:p w14:paraId="408ABFD8" w14:textId="77777777" w:rsidR="00FA7A05" w:rsidRDefault="00FA7A05" w:rsidP="00001679">
      <w:pPr>
        <w:keepNext/>
        <w:rPr>
          <w:bCs/>
          <w:sz w:val="24"/>
          <w:szCs w:val="24"/>
        </w:rPr>
      </w:pPr>
      <w:r w:rsidRPr="00001679">
        <w:rPr>
          <w:bCs/>
          <w:sz w:val="24"/>
          <w:szCs w:val="24"/>
        </w:rPr>
        <w:t xml:space="preserve">Borton, T. (1970). Reach, touch, and teach. New York </w:t>
      </w:r>
      <w:proofErr w:type="spellStart"/>
      <w:r w:rsidRPr="00001679">
        <w:rPr>
          <w:bCs/>
          <w:sz w:val="24"/>
          <w:szCs w:val="24"/>
        </w:rPr>
        <w:t>Mcgraw-Hill</w:t>
      </w:r>
      <w:proofErr w:type="spellEnd"/>
      <w:r w:rsidRPr="00001679">
        <w:rPr>
          <w:bCs/>
          <w:sz w:val="24"/>
          <w:szCs w:val="24"/>
        </w:rPr>
        <w:t>.</w:t>
      </w:r>
      <w:r>
        <w:rPr>
          <w:bCs/>
          <w:sz w:val="24"/>
          <w:szCs w:val="24"/>
        </w:rPr>
        <w:t xml:space="preserve"> </w:t>
      </w:r>
      <w:r>
        <w:rPr>
          <w:bCs/>
          <w:sz w:val="24"/>
          <w:szCs w:val="24"/>
        </w:rPr>
        <w:br/>
      </w:r>
      <w:r>
        <w:rPr>
          <w:bCs/>
          <w:sz w:val="24"/>
          <w:szCs w:val="24"/>
        </w:rPr>
        <w:br/>
      </w:r>
      <w:r w:rsidRPr="00CE01AA">
        <w:rPr>
          <w:bCs/>
          <w:sz w:val="24"/>
          <w:szCs w:val="24"/>
        </w:rPr>
        <w:t xml:space="preserve">Mind (2022). What Is Stress? [online] Mind.org.uk. Available at: </w:t>
      </w:r>
      <w:hyperlink r:id="rId16" w:history="1">
        <w:r w:rsidRPr="008B1387">
          <w:rPr>
            <w:rStyle w:val="Hyperlink"/>
            <w:bCs/>
            <w:sz w:val="24"/>
            <w:szCs w:val="24"/>
          </w:rPr>
          <w:t>https://www.mind.org.uk/information-support/types-of-mental-health-problems/stress/what-is-stress/</w:t>
        </w:r>
      </w:hyperlink>
      <w:r>
        <w:rPr>
          <w:bCs/>
          <w:sz w:val="24"/>
          <w:szCs w:val="24"/>
        </w:rPr>
        <w:t xml:space="preserve"> </w:t>
      </w:r>
    </w:p>
    <w:p w14:paraId="7EAD1B98" w14:textId="77777777" w:rsidR="00FA7A05" w:rsidRDefault="00FA7A05" w:rsidP="00001679">
      <w:pPr>
        <w:keepNext/>
        <w:rPr>
          <w:bCs/>
          <w:sz w:val="24"/>
          <w:szCs w:val="24"/>
        </w:rPr>
      </w:pPr>
    </w:p>
    <w:p w14:paraId="25EEA9C5" w14:textId="77777777" w:rsidR="00FA7A05" w:rsidRDefault="00FA7A05" w:rsidP="00CB5E8E">
      <w:pPr>
        <w:rPr>
          <w:bCs/>
          <w:sz w:val="24"/>
          <w:szCs w:val="24"/>
        </w:rPr>
      </w:pPr>
      <w:r w:rsidRPr="00EE5FAE">
        <w:rPr>
          <w:bCs/>
          <w:sz w:val="24"/>
          <w:szCs w:val="24"/>
        </w:rPr>
        <w:t xml:space="preserve">Brown, B. (2022). Police Discretion. [online] obo. Available at: </w:t>
      </w:r>
      <w:hyperlink r:id="rId17" w:history="1">
        <w:r w:rsidRPr="004033CE">
          <w:rPr>
            <w:rStyle w:val="Hyperlink"/>
            <w:bCs/>
            <w:sz w:val="24"/>
            <w:szCs w:val="24"/>
          </w:rPr>
          <w:t>https://www.oxfordbibliographies.com/display/document/obo-9780195396607/obo-9780195396607-0325.xml</w:t>
        </w:r>
      </w:hyperlink>
      <w:r w:rsidRPr="00EE5FAE">
        <w:rPr>
          <w:bCs/>
          <w:sz w:val="24"/>
          <w:szCs w:val="24"/>
        </w:rPr>
        <w:t>.</w:t>
      </w:r>
    </w:p>
    <w:p w14:paraId="2D462D27" w14:textId="77777777" w:rsidR="00FA7A05" w:rsidRDefault="00FA7A05" w:rsidP="00CB5E8E">
      <w:pPr>
        <w:rPr>
          <w:bCs/>
          <w:sz w:val="24"/>
          <w:szCs w:val="24"/>
        </w:rPr>
      </w:pPr>
    </w:p>
    <w:p w14:paraId="4FF3BE69" w14:textId="77777777" w:rsidR="00FA7A05" w:rsidRDefault="00FA7A05" w:rsidP="00CB5E8E">
      <w:pPr>
        <w:rPr>
          <w:bCs/>
          <w:sz w:val="24"/>
          <w:szCs w:val="24"/>
        </w:rPr>
      </w:pPr>
      <w:r w:rsidRPr="00946E5C">
        <w:rPr>
          <w:bCs/>
          <w:sz w:val="24"/>
          <w:szCs w:val="24"/>
        </w:rPr>
        <w:t xml:space="preserve">College of Policing (2013). Investigation process. [online] College of Policing. Available at: </w:t>
      </w:r>
      <w:hyperlink r:id="rId18" w:history="1">
        <w:r w:rsidRPr="004033CE">
          <w:rPr>
            <w:rStyle w:val="Hyperlink"/>
            <w:bCs/>
            <w:sz w:val="24"/>
            <w:szCs w:val="24"/>
          </w:rPr>
          <w:t>https://www.college.police.uk/app/investigation/investigation-process</w:t>
        </w:r>
      </w:hyperlink>
      <w:r w:rsidRPr="00946E5C">
        <w:rPr>
          <w:bCs/>
          <w:sz w:val="24"/>
          <w:szCs w:val="24"/>
        </w:rPr>
        <w:t>.</w:t>
      </w:r>
    </w:p>
    <w:p w14:paraId="25EF3964" w14:textId="77777777" w:rsidR="00FA7A05" w:rsidRDefault="00FA7A05" w:rsidP="00CB5E8E">
      <w:pPr>
        <w:rPr>
          <w:bCs/>
          <w:sz w:val="24"/>
          <w:szCs w:val="24"/>
        </w:rPr>
      </w:pPr>
    </w:p>
    <w:p w14:paraId="54DCA5CC" w14:textId="77777777" w:rsidR="00FA7A05" w:rsidRDefault="00FA7A05" w:rsidP="00CB5E8E">
      <w:pPr>
        <w:rPr>
          <w:bCs/>
          <w:sz w:val="24"/>
          <w:szCs w:val="24"/>
        </w:rPr>
      </w:pPr>
      <w:r w:rsidRPr="00CB5E8E">
        <w:rPr>
          <w:bCs/>
          <w:sz w:val="24"/>
          <w:szCs w:val="24"/>
        </w:rPr>
        <w:t xml:space="preserve">College Of Policing (2013). National Decision Model. [online] College of Policing. Available at: </w:t>
      </w:r>
      <w:hyperlink r:id="rId19" w:history="1">
        <w:r w:rsidRPr="00482566">
          <w:rPr>
            <w:rStyle w:val="Hyperlink"/>
            <w:bCs/>
            <w:sz w:val="24"/>
            <w:szCs w:val="24"/>
          </w:rPr>
          <w:t>https://www.college.police.uk/app/national-decision-model/national-decision-model</w:t>
        </w:r>
      </w:hyperlink>
      <w:r w:rsidRPr="00CB5E8E">
        <w:rPr>
          <w:bCs/>
          <w:sz w:val="24"/>
          <w:szCs w:val="24"/>
        </w:rPr>
        <w:t>.</w:t>
      </w:r>
    </w:p>
    <w:p w14:paraId="00E898CD" w14:textId="77777777" w:rsidR="00FA7A05" w:rsidRDefault="00FA7A05" w:rsidP="00CB5E8E">
      <w:pPr>
        <w:rPr>
          <w:bCs/>
          <w:sz w:val="24"/>
          <w:szCs w:val="24"/>
        </w:rPr>
      </w:pPr>
    </w:p>
    <w:p w14:paraId="2FD17347" w14:textId="77777777" w:rsidR="00FA7A05" w:rsidRDefault="00FA7A05" w:rsidP="00001679">
      <w:pPr>
        <w:keepNext/>
        <w:rPr>
          <w:bCs/>
          <w:sz w:val="24"/>
          <w:szCs w:val="24"/>
        </w:rPr>
      </w:pPr>
      <w:r w:rsidRPr="00E613FF">
        <w:rPr>
          <w:bCs/>
          <w:sz w:val="24"/>
          <w:szCs w:val="24"/>
        </w:rPr>
        <w:lastRenderedPageBreak/>
        <w:t xml:space="preserve">College of Policing (2020). Conflict management skills. [online] College of Policing. Available at: </w:t>
      </w:r>
      <w:hyperlink r:id="rId20" w:history="1">
        <w:r w:rsidRPr="007A6FD0">
          <w:rPr>
            <w:rStyle w:val="Hyperlink"/>
            <w:bCs/>
            <w:sz w:val="24"/>
            <w:szCs w:val="24"/>
          </w:rPr>
          <w:t>https://www.college.police.uk/guidance/conflict-management/conflict-management-skills</w:t>
        </w:r>
      </w:hyperlink>
      <w:r w:rsidRPr="00E613FF">
        <w:rPr>
          <w:bCs/>
          <w:sz w:val="24"/>
          <w:szCs w:val="24"/>
        </w:rPr>
        <w:t>.</w:t>
      </w:r>
    </w:p>
    <w:p w14:paraId="40D90829" w14:textId="77777777" w:rsidR="00FA7A05" w:rsidRDefault="00FA7A05" w:rsidP="00001679">
      <w:pPr>
        <w:keepNext/>
        <w:rPr>
          <w:bCs/>
          <w:sz w:val="24"/>
          <w:szCs w:val="24"/>
        </w:rPr>
      </w:pPr>
    </w:p>
    <w:p w14:paraId="1140416A" w14:textId="77777777" w:rsidR="00FA7A05" w:rsidRDefault="00FA7A05" w:rsidP="00001679">
      <w:pPr>
        <w:keepNext/>
        <w:rPr>
          <w:bCs/>
          <w:sz w:val="24"/>
          <w:szCs w:val="24"/>
        </w:rPr>
      </w:pPr>
      <w:r w:rsidRPr="000A4E5E">
        <w:rPr>
          <w:bCs/>
          <w:sz w:val="24"/>
          <w:szCs w:val="24"/>
        </w:rPr>
        <w:t xml:space="preserve">College of Policing (2020). Witnesses’ own words and open questioning. [online] College of Policing. Available at: </w:t>
      </w:r>
      <w:hyperlink r:id="rId21" w:history="1">
        <w:r w:rsidRPr="00380502">
          <w:rPr>
            <w:rStyle w:val="Hyperlink"/>
            <w:bCs/>
            <w:sz w:val="24"/>
            <w:szCs w:val="24"/>
          </w:rPr>
          <w:t>https://www.college.police.uk/guidance/obtaining-initial-accounts/witnesses-own-words-and-open-questioning</w:t>
        </w:r>
      </w:hyperlink>
      <w:r w:rsidRPr="000A4E5E">
        <w:rPr>
          <w:bCs/>
          <w:sz w:val="24"/>
          <w:szCs w:val="24"/>
        </w:rPr>
        <w:t>.</w:t>
      </w:r>
      <w:r>
        <w:rPr>
          <w:bCs/>
          <w:sz w:val="24"/>
          <w:szCs w:val="24"/>
        </w:rPr>
        <w:t xml:space="preserve"> </w:t>
      </w:r>
    </w:p>
    <w:p w14:paraId="5F88922D" w14:textId="77777777" w:rsidR="00FA7A05" w:rsidRDefault="00FA7A05" w:rsidP="00001679">
      <w:pPr>
        <w:keepNext/>
        <w:rPr>
          <w:bCs/>
          <w:sz w:val="24"/>
          <w:szCs w:val="24"/>
        </w:rPr>
      </w:pPr>
    </w:p>
    <w:p w14:paraId="691A3215" w14:textId="77777777" w:rsidR="00FA7A05" w:rsidRDefault="00FA7A05" w:rsidP="00001679">
      <w:pPr>
        <w:keepNext/>
        <w:rPr>
          <w:bCs/>
          <w:sz w:val="24"/>
          <w:szCs w:val="24"/>
        </w:rPr>
      </w:pPr>
      <w:r w:rsidRPr="00430043">
        <w:rPr>
          <w:bCs/>
          <w:sz w:val="24"/>
          <w:szCs w:val="24"/>
        </w:rPr>
        <w:t xml:space="preserve">College of Policing (2021). Victims’ Code for policing. [online] college of policing. Available at: </w:t>
      </w:r>
      <w:hyperlink r:id="rId22" w:history="1">
        <w:r w:rsidRPr="00DA3AB0">
          <w:rPr>
            <w:rStyle w:val="Hyperlink"/>
            <w:bCs/>
            <w:sz w:val="24"/>
            <w:szCs w:val="24"/>
          </w:rPr>
          <w:t>https://www.college.police.uk/guidance/victims-code/victims-rights-policing</w:t>
        </w:r>
      </w:hyperlink>
      <w:r w:rsidRPr="00430043">
        <w:rPr>
          <w:bCs/>
          <w:sz w:val="24"/>
          <w:szCs w:val="24"/>
        </w:rPr>
        <w:t>.</w:t>
      </w:r>
    </w:p>
    <w:p w14:paraId="1E9B938B" w14:textId="77777777" w:rsidR="00FA7A05" w:rsidRDefault="00FA7A05" w:rsidP="00001679">
      <w:pPr>
        <w:keepNext/>
        <w:rPr>
          <w:bCs/>
          <w:sz w:val="24"/>
          <w:szCs w:val="24"/>
        </w:rPr>
      </w:pPr>
    </w:p>
    <w:p w14:paraId="2D0040C6" w14:textId="77777777" w:rsidR="00FA7A05" w:rsidRDefault="00FA7A05" w:rsidP="00001679">
      <w:pPr>
        <w:keepNext/>
        <w:rPr>
          <w:bCs/>
          <w:sz w:val="24"/>
          <w:szCs w:val="24"/>
        </w:rPr>
      </w:pPr>
      <w:r w:rsidRPr="002A34C0">
        <w:rPr>
          <w:bCs/>
          <w:sz w:val="24"/>
          <w:szCs w:val="24"/>
        </w:rPr>
        <w:t xml:space="preserve">College of Policing (2024). Ethical policing principles. [online] www.college.police.uk. Available at: </w:t>
      </w:r>
      <w:hyperlink r:id="rId23" w:history="1">
        <w:r w:rsidRPr="00070AF2">
          <w:rPr>
            <w:rStyle w:val="Hyperlink"/>
            <w:bCs/>
            <w:sz w:val="24"/>
            <w:szCs w:val="24"/>
          </w:rPr>
          <w:t>https://www.college.police.uk/ethics/code-of-ethics/principles</w:t>
        </w:r>
      </w:hyperlink>
      <w:r w:rsidRPr="002A34C0">
        <w:rPr>
          <w:bCs/>
          <w:sz w:val="24"/>
          <w:szCs w:val="24"/>
        </w:rPr>
        <w:t>.</w:t>
      </w:r>
    </w:p>
    <w:p w14:paraId="0151158C" w14:textId="77777777" w:rsidR="00FA7A05" w:rsidRDefault="00FA7A05" w:rsidP="00001679">
      <w:pPr>
        <w:keepNext/>
        <w:rPr>
          <w:bCs/>
          <w:sz w:val="24"/>
          <w:szCs w:val="24"/>
        </w:rPr>
      </w:pPr>
    </w:p>
    <w:p w14:paraId="7DC1AA0B" w14:textId="77777777" w:rsidR="00FA7A05" w:rsidRDefault="00FA7A05" w:rsidP="00001679">
      <w:pPr>
        <w:keepNext/>
        <w:rPr>
          <w:bCs/>
          <w:sz w:val="24"/>
          <w:szCs w:val="24"/>
        </w:rPr>
      </w:pPr>
      <w:r w:rsidRPr="00166D36">
        <w:rPr>
          <w:bCs/>
          <w:sz w:val="24"/>
          <w:szCs w:val="24"/>
        </w:rPr>
        <w:t xml:space="preserve">College of Policing (2024). Ethical policing principles. [online] www.college.police.uk. Available at: </w:t>
      </w:r>
      <w:hyperlink r:id="rId24" w:history="1">
        <w:r w:rsidRPr="00DA3AB0">
          <w:rPr>
            <w:rStyle w:val="Hyperlink"/>
            <w:bCs/>
            <w:sz w:val="24"/>
            <w:szCs w:val="24"/>
          </w:rPr>
          <w:t>https://www.college.police.uk/ethics/code-of-ethics/principles</w:t>
        </w:r>
      </w:hyperlink>
      <w:r w:rsidRPr="00166D36">
        <w:rPr>
          <w:bCs/>
          <w:sz w:val="24"/>
          <w:szCs w:val="24"/>
        </w:rPr>
        <w:t>.</w:t>
      </w:r>
    </w:p>
    <w:p w14:paraId="0568B286" w14:textId="77777777" w:rsidR="00FA7A05" w:rsidRDefault="00FA7A05" w:rsidP="00001679">
      <w:pPr>
        <w:keepNext/>
        <w:rPr>
          <w:bCs/>
          <w:sz w:val="24"/>
          <w:szCs w:val="24"/>
        </w:rPr>
      </w:pPr>
    </w:p>
    <w:p w14:paraId="09A55818" w14:textId="77777777" w:rsidR="00FA7A05" w:rsidRDefault="00FA7A05" w:rsidP="00001679">
      <w:pPr>
        <w:keepNext/>
        <w:rPr>
          <w:bCs/>
          <w:sz w:val="24"/>
          <w:szCs w:val="24"/>
        </w:rPr>
      </w:pPr>
      <w:r w:rsidRPr="009E3517">
        <w:rPr>
          <w:bCs/>
          <w:sz w:val="24"/>
          <w:szCs w:val="24"/>
        </w:rPr>
        <w:t xml:space="preserve">conflictresolved.com. (2023). Master Conflict Resolution </w:t>
      </w:r>
      <w:proofErr w:type="gramStart"/>
      <w:r w:rsidRPr="009E3517">
        <w:rPr>
          <w:bCs/>
          <w:sz w:val="24"/>
          <w:szCs w:val="24"/>
        </w:rPr>
        <w:t>With</w:t>
      </w:r>
      <w:proofErr w:type="gramEnd"/>
      <w:r w:rsidRPr="009E3517">
        <w:rPr>
          <w:bCs/>
          <w:sz w:val="24"/>
          <w:szCs w:val="24"/>
        </w:rPr>
        <w:t xml:space="preserve"> Engaging Open-Ended Questions. [online] Available at: </w:t>
      </w:r>
      <w:hyperlink r:id="rId25" w:history="1">
        <w:r w:rsidRPr="00AD0C91">
          <w:rPr>
            <w:rStyle w:val="Hyperlink"/>
            <w:bCs/>
            <w:sz w:val="24"/>
            <w:szCs w:val="24"/>
          </w:rPr>
          <w:t>https://conflictresolved.com/open-ended-questions-in-conflict-resolution/</w:t>
        </w:r>
      </w:hyperlink>
      <w:r w:rsidRPr="009E3517">
        <w:rPr>
          <w:bCs/>
          <w:sz w:val="24"/>
          <w:szCs w:val="24"/>
        </w:rPr>
        <w:t>.</w:t>
      </w:r>
    </w:p>
    <w:p w14:paraId="2CD783CE" w14:textId="77777777" w:rsidR="00FA7A05" w:rsidRDefault="00FA7A05" w:rsidP="00001679">
      <w:pPr>
        <w:keepNext/>
        <w:rPr>
          <w:bCs/>
          <w:sz w:val="24"/>
          <w:szCs w:val="24"/>
        </w:rPr>
      </w:pPr>
    </w:p>
    <w:p w14:paraId="27313A02" w14:textId="77777777" w:rsidR="00FA7A05" w:rsidRDefault="00FA7A05" w:rsidP="0087314B">
      <w:pPr>
        <w:rPr>
          <w:bCs/>
          <w:sz w:val="24"/>
          <w:szCs w:val="24"/>
        </w:rPr>
      </w:pPr>
      <w:r w:rsidRPr="00733D98">
        <w:rPr>
          <w:bCs/>
          <w:sz w:val="24"/>
          <w:szCs w:val="24"/>
        </w:rPr>
        <w:t xml:space="preserve">His Majesty’s Inspectorate of Constabulary and Fire &amp; Rescue Services. (n.d.). Public protection notice (PPN). [online] Available at: </w:t>
      </w:r>
      <w:hyperlink r:id="rId26" w:anchor=":~:text=Public%20protection%20notice%20%28PPN%29%20A%20PPN%20is%20an" w:history="1">
        <w:r w:rsidRPr="00DA3AB0">
          <w:rPr>
            <w:rStyle w:val="Hyperlink"/>
            <w:bCs/>
            <w:sz w:val="24"/>
            <w:szCs w:val="24"/>
          </w:rPr>
          <w:t>https://hmicfrs.justiceinspectorates.gov.uk/glossary/public-protection-notice/#:~:text=Public%20protection%20notice%20%28PPN%29%20A%20PPN%20is%20an</w:t>
        </w:r>
      </w:hyperlink>
      <w:r w:rsidRPr="00733D98">
        <w:rPr>
          <w:bCs/>
          <w:sz w:val="24"/>
          <w:szCs w:val="24"/>
        </w:rPr>
        <w:t>.</w:t>
      </w:r>
    </w:p>
    <w:p w14:paraId="0081386C" w14:textId="77777777" w:rsidR="00FA7A05" w:rsidRDefault="00FA7A05" w:rsidP="0087314B">
      <w:pPr>
        <w:rPr>
          <w:bCs/>
          <w:sz w:val="24"/>
          <w:szCs w:val="24"/>
        </w:rPr>
      </w:pPr>
    </w:p>
    <w:p w14:paraId="268B156D" w14:textId="77777777" w:rsidR="00FA7A05" w:rsidRDefault="00FA7A05" w:rsidP="00001679">
      <w:pPr>
        <w:keepNext/>
        <w:rPr>
          <w:bCs/>
          <w:sz w:val="24"/>
          <w:szCs w:val="24"/>
        </w:rPr>
      </w:pPr>
      <w:r w:rsidRPr="00404A56">
        <w:rPr>
          <w:bCs/>
          <w:sz w:val="24"/>
          <w:szCs w:val="24"/>
        </w:rPr>
        <w:t xml:space="preserve">Kent Police (2012). Use of Force Reminder. [online] Available at: </w:t>
      </w:r>
      <w:hyperlink r:id="rId27" w:history="1">
        <w:r w:rsidRPr="00070AF2">
          <w:rPr>
            <w:rStyle w:val="Hyperlink"/>
            <w:bCs/>
            <w:sz w:val="24"/>
            <w:szCs w:val="24"/>
          </w:rPr>
          <w:t>https://library.college.police.uk/docs/APPref/use-of-force-briefing.pdf</w:t>
        </w:r>
      </w:hyperlink>
      <w:r w:rsidRPr="00404A56">
        <w:rPr>
          <w:bCs/>
          <w:sz w:val="24"/>
          <w:szCs w:val="24"/>
        </w:rPr>
        <w:t>.</w:t>
      </w:r>
    </w:p>
    <w:p w14:paraId="528083F8" w14:textId="77777777" w:rsidR="00FA7A05" w:rsidRDefault="00FA7A05" w:rsidP="00001679">
      <w:pPr>
        <w:keepNext/>
        <w:rPr>
          <w:bCs/>
          <w:sz w:val="24"/>
          <w:szCs w:val="24"/>
        </w:rPr>
      </w:pPr>
    </w:p>
    <w:p w14:paraId="40C1C100" w14:textId="77777777" w:rsidR="00FA7A05" w:rsidRDefault="00FA7A05" w:rsidP="00CB5E8E">
      <w:pPr>
        <w:rPr>
          <w:bCs/>
          <w:sz w:val="24"/>
          <w:szCs w:val="24"/>
        </w:rPr>
      </w:pPr>
      <w:r w:rsidRPr="009453F1">
        <w:rPr>
          <w:bCs/>
          <w:sz w:val="24"/>
          <w:szCs w:val="24"/>
        </w:rPr>
        <w:t xml:space="preserve">Legislation.gov.uk (2019). Misuse of Drugs Act 1971. [online] Legislation.gov.uk. Available at: </w:t>
      </w:r>
      <w:hyperlink r:id="rId28" w:history="1">
        <w:r w:rsidRPr="004033CE">
          <w:rPr>
            <w:rStyle w:val="Hyperlink"/>
            <w:bCs/>
            <w:sz w:val="24"/>
            <w:szCs w:val="24"/>
          </w:rPr>
          <w:t>https://www.legislation.gov.uk/ukpga/1971/38</w:t>
        </w:r>
      </w:hyperlink>
      <w:r w:rsidRPr="009453F1">
        <w:rPr>
          <w:bCs/>
          <w:sz w:val="24"/>
          <w:szCs w:val="24"/>
        </w:rPr>
        <w:t>.</w:t>
      </w:r>
    </w:p>
    <w:p w14:paraId="64160500" w14:textId="77777777" w:rsidR="00FA7A05" w:rsidRDefault="00FA7A05" w:rsidP="00001679">
      <w:pPr>
        <w:keepNext/>
        <w:rPr>
          <w:rStyle w:val="Hyperlink"/>
          <w:bCs/>
          <w:sz w:val="24"/>
          <w:szCs w:val="24"/>
        </w:rPr>
      </w:pPr>
      <w:r>
        <w:rPr>
          <w:bCs/>
          <w:sz w:val="24"/>
          <w:szCs w:val="24"/>
        </w:rPr>
        <w:br/>
      </w:r>
      <w:r w:rsidRPr="00012D9C">
        <w:rPr>
          <w:bCs/>
          <w:sz w:val="24"/>
          <w:szCs w:val="24"/>
        </w:rPr>
        <w:t xml:space="preserve">Male Domestic Abuse Network. (n.d.). Key Statistics. [online] Available at: </w:t>
      </w:r>
      <w:hyperlink r:id="rId29" w:history="1">
        <w:r w:rsidRPr="00380502">
          <w:rPr>
            <w:rStyle w:val="Hyperlink"/>
            <w:bCs/>
            <w:sz w:val="24"/>
            <w:szCs w:val="24"/>
          </w:rPr>
          <w:t>https://mdan.org.uk/key-statistics/</w:t>
        </w:r>
      </w:hyperlink>
    </w:p>
    <w:p w14:paraId="500C363C" w14:textId="77777777" w:rsidR="00FA7A05" w:rsidRDefault="00FA7A05" w:rsidP="00001679">
      <w:pPr>
        <w:keepNext/>
        <w:rPr>
          <w:bCs/>
          <w:sz w:val="24"/>
          <w:szCs w:val="24"/>
        </w:rPr>
      </w:pPr>
    </w:p>
    <w:p w14:paraId="3BCAAF56" w14:textId="77777777" w:rsidR="00FA7A05" w:rsidRDefault="00FA7A05" w:rsidP="00CB5E8E">
      <w:pPr>
        <w:rPr>
          <w:bCs/>
          <w:sz w:val="24"/>
          <w:szCs w:val="24"/>
        </w:rPr>
      </w:pPr>
      <w:proofErr w:type="spellStart"/>
      <w:r w:rsidRPr="009C5F92">
        <w:rPr>
          <w:bCs/>
          <w:sz w:val="24"/>
          <w:szCs w:val="24"/>
        </w:rPr>
        <w:t>MasterClass</w:t>
      </w:r>
      <w:proofErr w:type="spellEnd"/>
      <w:r w:rsidRPr="009C5F92">
        <w:rPr>
          <w:bCs/>
          <w:sz w:val="24"/>
          <w:szCs w:val="24"/>
        </w:rPr>
        <w:t xml:space="preserve"> (2021). </w:t>
      </w:r>
      <w:proofErr w:type="spellStart"/>
      <w:r w:rsidRPr="009C5F92">
        <w:rPr>
          <w:bCs/>
          <w:sz w:val="24"/>
          <w:szCs w:val="24"/>
        </w:rPr>
        <w:t>MasterClass</w:t>
      </w:r>
      <w:proofErr w:type="spellEnd"/>
      <w:r w:rsidRPr="009C5F92">
        <w:rPr>
          <w:bCs/>
          <w:sz w:val="24"/>
          <w:szCs w:val="24"/>
        </w:rPr>
        <w:t xml:space="preserve"> Online Classes. [online] </w:t>
      </w:r>
      <w:proofErr w:type="spellStart"/>
      <w:r w:rsidRPr="009C5F92">
        <w:rPr>
          <w:bCs/>
          <w:sz w:val="24"/>
          <w:szCs w:val="24"/>
        </w:rPr>
        <w:t>MasterClass</w:t>
      </w:r>
      <w:proofErr w:type="spellEnd"/>
      <w:r w:rsidRPr="009C5F92">
        <w:rPr>
          <w:bCs/>
          <w:sz w:val="24"/>
          <w:szCs w:val="24"/>
        </w:rPr>
        <w:t>. Available at:</w:t>
      </w:r>
      <w:r>
        <w:rPr>
          <w:bCs/>
          <w:sz w:val="24"/>
          <w:szCs w:val="24"/>
        </w:rPr>
        <w:t xml:space="preserve"> </w:t>
      </w:r>
      <w:hyperlink r:id="rId30" w:history="1">
        <w:r w:rsidRPr="00B92F6A">
          <w:rPr>
            <w:rStyle w:val="Hyperlink"/>
            <w:bCs/>
            <w:sz w:val="24"/>
            <w:szCs w:val="24"/>
          </w:rPr>
          <w:t>https://www.masterclass.com/articles/how-to-identify-bias</w:t>
        </w:r>
      </w:hyperlink>
    </w:p>
    <w:p w14:paraId="69B54404" w14:textId="77777777" w:rsidR="00FA7A05" w:rsidRDefault="00FA7A05" w:rsidP="00001679">
      <w:pPr>
        <w:keepNext/>
        <w:rPr>
          <w:bCs/>
          <w:sz w:val="24"/>
          <w:szCs w:val="24"/>
        </w:rPr>
      </w:pPr>
      <w:r w:rsidRPr="00964AE0">
        <w:rPr>
          <w:bCs/>
          <w:sz w:val="24"/>
          <w:szCs w:val="24"/>
        </w:rPr>
        <w:lastRenderedPageBreak/>
        <w:t xml:space="preserve">Mayo Clinic Staff (2022). Exercise and stress: Get Moving to Manage Stress. [online] Mayo Clinic. Available at: </w:t>
      </w:r>
      <w:hyperlink r:id="rId31" w:history="1">
        <w:r w:rsidRPr="008B1387">
          <w:rPr>
            <w:rStyle w:val="Hyperlink"/>
            <w:bCs/>
            <w:sz w:val="24"/>
            <w:szCs w:val="24"/>
          </w:rPr>
          <w:t>https://www.mayoclinic.org/healthy-lifestyle/stress-management/in-depth/exercise-and-stress/art-20044469</w:t>
        </w:r>
      </w:hyperlink>
      <w:r w:rsidRPr="00964AE0">
        <w:rPr>
          <w:bCs/>
          <w:sz w:val="24"/>
          <w:szCs w:val="24"/>
        </w:rPr>
        <w:t>.</w:t>
      </w:r>
      <w:r>
        <w:rPr>
          <w:bCs/>
          <w:sz w:val="24"/>
          <w:szCs w:val="24"/>
        </w:rPr>
        <w:t xml:space="preserve"> </w:t>
      </w:r>
    </w:p>
    <w:p w14:paraId="569849B7" w14:textId="77777777" w:rsidR="00FA7A05" w:rsidRDefault="00FA7A05" w:rsidP="00001679">
      <w:pPr>
        <w:keepNext/>
        <w:rPr>
          <w:bCs/>
          <w:sz w:val="24"/>
          <w:szCs w:val="24"/>
        </w:rPr>
      </w:pPr>
    </w:p>
    <w:p w14:paraId="69FF3C1F" w14:textId="77777777" w:rsidR="00FA7A05" w:rsidRDefault="00FA7A05" w:rsidP="00001679">
      <w:pPr>
        <w:keepNext/>
        <w:rPr>
          <w:bCs/>
          <w:sz w:val="24"/>
          <w:szCs w:val="24"/>
        </w:rPr>
      </w:pPr>
      <w:r w:rsidRPr="00D661BD">
        <w:rPr>
          <w:bCs/>
          <w:sz w:val="24"/>
          <w:szCs w:val="24"/>
        </w:rPr>
        <w:t xml:space="preserve">Ministry of Justice (2005). The code of practice for victims of crime and supporting public information materials. [online] GOV.UK. Available at: </w:t>
      </w:r>
      <w:hyperlink r:id="rId32" w:history="1">
        <w:r w:rsidRPr="00316858">
          <w:rPr>
            <w:rStyle w:val="Hyperlink"/>
            <w:bCs/>
            <w:sz w:val="24"/>
            <w:szCs w:val="24"/>
          </w:rPr>
          <w:t>https://www.gov.uk/government/publications/the-code-of-practice-for-victims-of-crime</w:t>
        </w:r>
      </w:hyperlink>
      <w:r w:rsidRPr="00D661BD">
        <w:rPr>
          <w:bCs/>
          <w:sz w:val="24"/>
          <w:szCs w:val="24"/>
        </w:rPr>
        <w:t>.</w:t>
      </w:r>
    </w:p>
    <w:p w14:paraId="567AD01D" w14:textId="77777777" w:rsidR="00FA7A05" w:rsidRDefault="00FA7A05" w:rsidP="00001679">
      <w:pPr>
        <w:keepNext/>
        <w:rPr>
          <w:bCs/>
          <w:sz w:val="24"/>
          <w:szCs w:val="24"/>
        </w:rPr>
      </w:pPr>
    </w:p>
    <w:p w14:paraId="1635330F" w14:textId="77777777" w:rsidR="00FA7A05" w:rsidRDefault="00FA7A05" w:rsidP="00001679">
      <w:pPr>
        <w:keepNext/>
        <w:rPr>
          <w:bCs/>
          <w:sz w:val="24"/>
          <w:szCs w:val="24"/>
        </w:rPr>
      </w:pPr>
    </w:p>
    <w:p w14:paraId="7FB255F6" w14:textId="7BFF8F9B" w:rsidR="00FA7A05" w:rsidRDefault="00FA7A05" w:rsidP="00001679">
      <w:pPr>
        <w:keepNext/>
        <w:rPr>
          <w:bCs/>
          <w:sz w:val="24"/>
          <w:szCs w:val="24"/>
        </w:rPr>
      </w:pPr>
      <w:r w:rsidRPr="005A3F1D">
        <w:rPr>
          <w:bCs/>
          <w:sz w:val="24"/>
          <w:szCs w:val="24"/>
        </w:rPr>
        <w:t xml:space="preserve">Ministry of Justice (2024). Code of Practice for Victims of Crime in England and Wales (Victim’s Code). [online] GOV.UK. Available at: </w:t>
      </w:r>
      <w:hyperlink r:id="rId33" w:history="1">
        <w:r w:rsidRPr="00316858">
          <w:rPr>
            <w:rStyle w:val="Hyperlink"/>
            <w:bCs/>
            <w:sz w:val="24"/>
            <w:szCs w:val="24"/>
          </w:rPr>
          <w:t>https://www.gov.uk/government/publications/the-code-of-practice-for-victims-of-crime/code-of-practice-for-victims-of-crime-in-england-and-wales-victims-code</w:t>
        </w:r>
      </w:hyperlink>
      <w:r w:rsidRPr="005A3F1D">
        <w:rPr>
          <w:bCs/>
          <w:sz w:val="24"/>
          <w:szCs w:val="24"/>
        </w:rPr>
        <w:t>.</w:t>
      </w:r>
    </w:p>
    <w:p w14:paraId="4208546C" w14:textId="77777777" w:rsidR="00FA7A05" w:rsidRDefault="00FA7A05" w:rsidP="00001679">
      <w:pPr>
        <w:keepNext/>
        <w:rPr>
          <w:bCs/>
          <w:sz w:val="24"/>
          <w:szCs w:val="24"/>
        </w:rPr>
      </w:pPr>
    </w:p>
    <w:p w14:paraId="7798C35D" w14:textId="77777777" w:rsidR="00FA7A05" w:rsidRDefault="00FA7A05" w:rsidP="00001679">
      <w:pPr>
        <w:keepNext/>
        <w:rPr>
          <w:rStyle w:val="Hyperlink"/>
          <w:bCs/>
          <w:sz w:val="24"/>
          <w:szCs w:val="24"/>
        </w:rPr>
      </w:pPr>
      <w:r w:rsidRPr="00F4198A">
        <w:rPr>
          <w:bCs/>
          <w:sz w:val="24"/>
          <w:szCs w:val="24"/>
        </w:rPr>
        <w:t xml:space="preserve">NHS (2021). Adverse Childhood Experiences (ACEs) and Attachment. [online] NHS. Available at: </w:t>
      </w:r>
      <w:hyperlink r:id="rId34" w:history="1">
        <w:r w:rsidRPr="00AD0C91">
          <w:rPr>
            <w:rStyle w:val="Hyperlink"/>
            <w:bCs/>
            <w:sz w:val="24"/>
            <w:szCs w:val="24"/>
          </w:rPr>
          <w:t>https://mft.nhs.uk/rmch/services/camhs/young-people/adverse-childhood-experiences-aces-and-attachment/</w:t>
        </w:r>
      </w:hyperlink>
    </w:p>
    <w:p w14:paraId="6C497B82" w14:textId="77777777" w:rsidR="00FA7A05" w:rsidRDefault="00FA7A05" w:rsidP="00001679">
      <w:pPr>
        <w:keepNext/>
        <w:rPr>
          <w:bCs/>
          <w:sz w:val="24"/>
          <w:szCs w:val="24"/>
        </w:rPr>
      </w:pPr>
    </w:p>
    <w:p w14:paraId="3A8BB082" w14:textId="77777777" w:rsidR="00FA7A05" w:rsidRDefault="00FA7A05" w:rsidP="00001679">
      <w:pPr>
        <w:keepNext/>
        <w:rPr>
          <w:rStyle w:val="Hyperlink"/>
          <w:bCs/>
          <w:sz w:val="24"/>
          <w:szCs w:val="24"/>
        </w:rPr>
      </w:pPr>
      <w:r>
        <w:rPr>
          <w:bCs/>
          <w:sz w:val="24"/>
          <w:szCs w:val="24"/>
        </w:rPr>
        <w:t xml:space="preserve">South Wales Police (2024) Our Vision, Values, </w:t>
      </w:r>
      <w:proofErr w:type="gramStart"/>
      <w:r>
        <w:rPr>
          <w:bCs/>
          <w:sz w:val="24"/>
          <w:szCs w:val="24"/>
        </w:rPr>
        <w:t>Purpose</w:t>
      </w:r>
      <w:proofErr w:type="gramEnd"/>
      <w:r>
        <w:rPr>
          <w:bCs/>
          <w:sz w:val="24"/>
          <w:szCs w:val="24"/>
        </w:rPr>
        <w:t xml:space="preserve"> and Ethics. </w:t>
      </w:r>
      <w:hyperlink r:id="rId35" w:history="1">
        <w:r w:rsidRPr="00DA3AB0">
          <w:rPr>
            <w:rStyle w:val="Hyperlink"/>
            <w:bCs/>
            <w:sz w:val="24"/>
            <w:szCs w:val="24"/>
          </w:rPr>
          <w:t>https://www.south-wales.police.uk/police-forces/south-wales-police/areas/about-us/about-us/our-vision-values-and-ethics/</w:t>
        </w:r>
      </w:hyperlink>
    </w:p>
    <w:p w14:paraId="4EB8BD3B" w14:textId="77777777" w:rsidR="00FA7A05" w:rsidRDefault="00FA7A05" w:rsidP="00001679">
      <w:pPr>
        <w:keepNext/>
        <w:rPr>
          <w:bCs/>
          <w:sz w:val="24"/>
          <w:szCs w:val="24"/>
        </w:rPr>
      </w:pPr>
    </w:p>
    <w:p w14:paraId="1BFF5075" w14:textId="596D1256" w:rsidR="00FA7A05" w:rsidRDefault="00FA7A05" w:rsidP="00001679">
      <w:pPr>
        <w:keepNext/>
        <w:rPr>
          <w:bCs/>
          <w:sz w:val="24"/>
          <w:szCs w:val="24"/>
        </w:rPr>
      </w:pPr>
      <w:r w:rsidRPr="00E80B62">
        <w:rPr>
          <w:bCs/>
          <w:sz w:val="24"/>
          <w:szCs w:val="24"/>
        </w:rPr>
        <w:t xml:space="preserve">The University of Edinburgh (2020). Gibbs’ Reflective Cycle. [online] The University of Edinburgh. Available at: </w:t>
      </w:r>
      <w:hyperlink r:id="rId36" w:history="1">
        <w:r w:rsidRPr="00C14FF8">
          <w:rPr>
            <w:rStyle w:val="Hyperlink"/>
            <w:bCs/>
            <w:sz w:val="24"/>
            <w:szCs w:val="24"/>
          </w:rPr>
          <w:t>https://www.ed.ac.uk/reflection/reflectors-toolkit/reflecting-on-experience/gibbs-reflective-cycle</w:t>
        </w:r>
      </w:hyperlink>
      <w:r w:rsidRPr="00E80B62">
        <w:rPr>
          <w:bCs/>
          <w:sz w:val="24"/>
          <w:szCs w:val="24"/>
        </w:rPr>
        <w:t>.</w:t>
      </w:r>
    </w:p>
    <w:p w14:paraId="5FBA2244" w14:textId="77777777" w:rsidR="00FA7A05" w:rsidRDefault="00FA7A05" w:rsidP="00001679">
      <w:pPr>
        <w:keepNext/>
        <w:rPr>
          <w:bCs/>
          <w:sz w:val="24"/>
          <w:szCs w:val="24"/>
        </w:rPr>
      </w:pPr>
    </w:p>
    <w:p w14:paraId="3BB6BD78" w14:textId="05367ACD" w:rsidR="00FA7A05" w:rsidRDefault="00FA7A05" w:rsidP="00001679">
      <w:pPr>
        <w:keepNext/>
        <w:rPr>
          <w:bCs/>
          <w:sz w:val="24"/>
          <w:szCs w:val="24"/>
        </w:rPr>
      </w:pPr>
      <w:r w:rsidRPr="00FA7A05">
        <w:rPr>
          <w:bCs/>
          <w:sz w:val="24"/>
          <w:szCs w:val="24"/>
        </w:rPr>
        <w:t xml:space="preserve">Wang, H., Olivero, W., Wang, D. et al. Cold as a therapeutic agent. Acta </w:t>
      </w:r>
      <w:proofErr w:type="spellStart"/>
      <w:r w:rsidRPr="00FA7A05">
        <w:rPr>
          <w:bCs/>
          <w:sz w:val="24"/>
          <w:szCs w:val="24"/>
        </w:rPr>
        <w:t>Neurochir</w:t>
      </w:r>
      <w:proofErr w:type="spellEnd"/>
      <w:r w:rsidRPr="00FA7A05">
        <w:rPr>
          <w:bCs/>
          <w:sz w:val="24"/>
          <w:szCs w:val="24"/>
        </w:rPr>
        <w:t xml:space="preserve"> (Wien) 148, 565–570 (2006). </w:t>
      </w:r>
      <w:hyperlink r:id="rId37" w:history="1">
        <w:r w:rsidRPr="00C14FF8">
          <w:rPr>
            <w:rStyle w:val="Hyperlink"/>
            <w:bCs/>
            <w:sz w:val="24"/>
            <w:szCs w:val="24"/>
          </w:rPr>
          <w:t>https://doi.org/10.1007/s00701-006-0747-z</w:t>
        </w:r>
      </w:hyperlink>
    </w:p>
    <w:p w14:paraId="241790D7" w14:textId="057A3102" w:rsidR="00FA7A05" w:rsidRDefault="00FA7A05" w:rsidP="00001679">
      <w:pPr>
        <w:keepNext/>
        <w:rPr>
          <w:bCs/>
          <w:sz w:val="24"/>
          <w:szCs w:val="24"/>
        </w:rPr>
      </w:pPr>
      <w:r>
        <w:rPr>
          <w:bCs/>
          <w:sz w:val="24"/>
          <w:szCs w:val="24"/>
        </w:rPr>
        <w:br/>
      </w:r>
      <w:r w:rsidRPr="00FA7A05">
        <w:rPr>
          <w:bCs/>
          <w:sz w:val="24"/>
          <w:szCs w:val="24"/>
        </w:rPr>
        <w:t xml:space="preserve">Kühn, S., Romanowski, A., Schilling, C. et al. The neural basis of video gaming. </w:t>
      </w:r>
      <w:proofErr w:type="spellStart"/>
      <w:r w:rsidRPr="00FA7A05">
        <w:rPr>
          <w:bCs/>
          <w:sz w:val="24"/>
          <w:szCs w:val="24"/>
        </w:rPr>
        <w:t>Transl</w:t>
      </w:r>
      <w:proofErr w:type="spellEnd"/>
      <w:r w:rsidRPr="00FA7A05">
        <w:rPr>
          <w:bCs/>
          <w:sz w:val="24"/>
          <w:szCs w:val="24"/>
        </w:rPr>
        <w:t xml:space="preserve"> Psychiatry 1, e53 (2011). </w:t>
      </w:r>
      <w:hyperlink r:id="rId38" w:history="1">
        <w:r w:rsidRPr="00C14FF8">
          <w:rPr>
            <w:rStyle w:val="Hyperlink"/>
            <w:bCs/>
            <w:sz w:val="24"/>
            <w:szCs w:val="24"/>
          </w:rPr>
          <w:t>https://doi.org/10.1038/tp.2011.53</w:t>
        </w:r>
      </w:hyperlink>
    </w:p>
    <w:p w14:paraId="338AAF44" w14:textId="77777777" w:rsidR="00FA7A05" w:rsidRDefault="00FA7A05" w:rsidP="00001679">
      <w:pPr>
        <w:keepNext/>
        <w:rPr>
          <w:bCs/>
          <w:sz w:val="24"/>
          <w:szCs w:val="24"/>
        </w:rPr>
      </w:pPr>
    </w:p>
    <w:p w14:paraId="1DBD339B" w14:textId="77777777" w:rsidR="00FA7A05" w:rsidRDefault="00FA7A05" w:rsidP="0087314B">
      <w:pPr>
        <w:rPr>
          <w:bCs/>
          <w:sz w:val="24"/>
          <w:szCs w:val="24"/>
        </w:rPr>
      </w:pPr>
      <w:r w:rsidRPr="0087314B">
        <w:rPr>
          <w:bCs/>
          <w:sz w:val="24"/>
          <w:szCs w:val="24"/>
        </w:rPr>
        <w:t xml:space="preserve">www.psychologytoday.com. (n.d.). Domestic Violence | Psychology Today. [online] Available at: </w:t>
      </w:r>
      <w:hyperlink r:id="rId39" w:anchor="how-abuse-impacts-victims" w:history="1">
        <w:r w:rsidRPr="00A8541B">
          <w:rPr>
            <w:rStyle w:val="Hyperlink"/>
            <w:bCs/>
            <w:sz w:val="24"/>
            <w:szCs w:val="24"/>
          </w:rPr>
          <w:t>https://www.psychologytoday.com/us/basics/domestic-violence#how-abuse-impacts-victims</w:t>
        </w:r>
      </w:hyperlink>
      <w:r w:rsidRPr="0087314B">
        <w:rPr>
          <w:bCs/>
          <w:sz w:val="24"/>
          <w:szCs w:val="24"/>
        </w:rPr>
        <w:t>.</w:t>
      </w:r>
    </w:p>
    <w:p w14:paraId="241C2A25" w14:textId="77777777" w:rsidR="00FA7A05" w:rsidRDefault="00FA7A05" w:rsidP="0087314B">
      <w:pPr>
        <w:rPr>
          <w:bCs/>
          <w:sz w:val="24"/>
          <w:szCs w:val="24"/>
        </w:rPr>
      </w:pPr>
    </w:p>
    <w:p w14:paraId="7E717BC0" w14:textId="77777777" w:rsidR="00FA7A05" w:rsidRDefault="00FA7A05" w:rsidP="00CB5E8E">
      <w:pPr>
        <w:rPr>
          <w:bCs/>
          <w:sz w:val="24"/>
          <w:szCs w:val="24"/>
        </w:rPr>
      </w:pPr>
      <w:r w:rsidRPr="009453F1">
        <w:rPr>
          <w:bCs/>
          <w:sz w:val="24"/>
          <w:szCs w:val="24"/>
        </w:rPr>
        <w:t xml:space="preserve">Zhong, S., Yu, R. and Fazel, S. (2020). Drug Use Disorders and Violence: Associations </w:t>
      </w:r>
      <w:proofErr w:type="gramStart"/>
      <w:r w:rsidRPr="009453F1">
        <w:rPr>
          <w:bCs/>
          <w:sz w:val="24"/>
          <w:szCs w:val="24"/>
        </w:rPr>
        <w:t>With</w:t>
      </w:r>
      <w:proofErr w:type="gramEnd"/>
      <w:r w:rsidRPr="009453F1">
        <w:rPr>
          <w:bCs/>
          <w:sz w:val="24"/>
          <w:szCs w:val="24"/>
        </w:rPr>
        <w:t xml:space="preserve"> Individual Drug Categories. Epidemiologic Reviews, 42(1). </w:t>
      </w:r>
      <w:hyperlink r:id="rId40" w:history="1">
        <w:r w:rsidRPr="004033CE">
          <w:rPr>
            <w:rStyle w:val="Hyperlink"/>
            <w:bCs/>
            <w:sz w:val="24"/>
            <w:szCs w:val="24"/>
          </w:rPr>
          <w:t>https://doi.org/10.1093/epirev/mxaa006</w:t>
        </w:r>
      </w:hyperlink>
      <w:r w:rsidRPr="009453F1">
        <w:rPr>
          <w:bCs/>
          <w:sz w:val="24"/>
          <w:szCs w:val="24"/>
        </w:rPr>
        <w:t>.</w:t>
      </w:r>
    </w:p>
    <w:p w14:paraId="61A17C4C" w14:textId="77777777" w:rsidR="00EE5FAE" w:rsidRDefault="00EE5FAE" w:rsidP="00CB5E8E">
      <w:pPr>
        <w:rPr>
          <w:bCs/>
          <w:sz w:val="24"/>
          <w:szCs w:val="24"/>
        </w:rPr>
      </w:pPr>
    </w:p>
    <w:p w14:paraId="46508145" w14:textId="77777777" w:rsidR="00EE5FAE" w:rsidRDefault="00EE5FAE" w:rsidP="00CB5E8E">
      <w:pPr>
        <w:rPr>
          <w:bCs/>
          <w:sz w:val="24"/>
          <w:szCs w:val="24"/>
        </w:rPr>
      </w:pPr>
    </w:p>
    <w:p w14:paraId="1466C01A" w14:textId="77777777" w:rsidR="009453F1" w:rsidRDefault="009453F1" w:rsidP="00CB5E8E">
      <w:pPr>
        <w:rPr>
          <w:bCs/>
          <w:sz w:val="24"/>
          <w:szCs w:val="24"/>
        </w:rPr>
      </w:pPr>
    </w:p>
    <w:p w14:paraId="0AD904F8" w14:textId="77777777" w:rsidR="009453F1" w:rsidRDefault="009453F1" w:rsidP="00CB5E8E">
      <w:pPr>
        <w:rPr>
          <w:bCs/>
          <w:sz w:val="24"/>
          <w:szCs w:val="24"/>
        </w:rPr>
      </w:pPr>
    </w:p>
    <w:p w14:paraId="1CF88D9C" w14:textId="77777777" w:rsidR="009453F1" w:rsidRDefault="009453F1" w:rsidP="00CB5E8E">
      <w:pPr>
        <w:rPr>
          <w:bCs/>
          <w:sz w:val="24"/>
          <w:szCs w:val="24"/>
        </w:rPr>
      </w:pPr>
    </w:p>
    <w:p w14:paraId="2F8B79CF" w14:textId="77777777" w:rsidR="009C5F92" w:rsidRDefault="009C5F92" w:rsidP="00CB5E8E">
      <w:pPr>
        <w:rPr>
          <w:bCs/>
          <w:sz w:val="24"/>
          <w:szCs w:val="24"/>
        </w:rPr>
      </w:pPr>
    </w:p>
    <w:p w14:paraId="1C7BE2DB" w14:textId="77777777" w:rsidR="009C5F92" w:rsidRPr="00CB5E8E" w:rsidRDefault="009C5F92" w:rsidP="00CB5E8E">
      <w:pPr>
        <w:rPr>
          <w:bCs/>
          <w:sz w:val="24"/>
          <w:szCs w:val="24"/>
        </w:rPr>
      </w:pPr>
    </w:p>
    <w:p w14:paraId="6ED77802" w14:textId="2E81E402" w:rsidR="0093018C" w:rsidRPr="00001679" w:rsidRDefault="00BC5725" w:rsidP="00001679">
      <w:pPr>
        <w:keepNext/>
        <w:rPr>
          <w:bCs/>
          <w:sz w:val="24"/>
          <w:szCs w:val="24"/>
          <w:highlight w:val="yellow"/>
        </w:rPr>
      </w:pPr>
      <w:r w:rsidRPr="00001679">
        <w:rPr>
          <w:bCs/>
          <w:sz w:val="24"/>
          <w:szCs w:val="24"/>
        </w:rPr>
        <w:br w:type="page"/>
      </w:r>
      <w:r w:rsidR="00012D9C">
        <w:rPr>
          <w:bCs/>
          <w:sz w:val="24"/>
          <w:szCs w:val="24"/>
        </w:rPr>
        <w:lastRenderedPageBreak/>
        <w:t xml:space="preserve"> </w:t>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B10D71">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B10D71">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9D14B" w14:textId="77777777" w:rsidR="00C07911" w:rsidRDefault="00C07911">
      <w:r>
        <w:separator/>
      </w:r>
    </w:p>
  </w:endnote>
  <w:endnote w:type="continuationSeparator" w:id="0">
    <w:p w14:paraId="3588CFBE" w14:textId="77777777" w:rsidR="00C07911" w:rsidRDefault="00C07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2ADD0" w14:textId="77777777" w:rsidR="00C07911" w:rsidRDefault="00C07911">
      <w:r>
        <w:separator/>
      </w:r>
    </w:p>
  </w:footnote>
  <w:footnote w:type="continuationSeparator" w:id="0">
    <w:p w14:paraId="276B6378" w14:textId="77777777" w:rsidR="00C07911" w:rsidRDefault="00C079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0569091">
    <w:abstractNumId w:val="31"/>
  </w:num>
  <w:num w:numId="2" w16cid:durableId="1384939242">
    <w:abstractNumId w:val="1"/>
    <w:lvlOverride w:ilvl="0">
      <w:lvl w:ilvl="0">
        <w:start w:val="1"/>
        <w:numFmt w:val="bullet"/>
        <w:lvlText w:val=""/>
        <w:lvlJc w:val="left"/>
        <w:pPr>
          <w:ind w:left="720" w:hanging="360"/>
        </w:pPr>
        <w:rPr>
          <w:rFonts w:ascii="Symbol" w:hAnsi="Symbol" w:hint="default"/>
        </w:rPr>
      </w:lvl>
    </w:lvlOverride>
  </w:num>
  <w:num w:numId="3" w16cid:durableId="617184863">
    <w:abstractNumId w:val="21"/>
  </w:num>
  <w:num w:numId="4" w16cid:durableId="1047680925">
    <w:abstractNumId w:val="44"/>
  </w:num>
  <w:num w:numId="5" w16cid:durableId="500700098">
    <w:abstractNumId w:val="46"/>
  </w:num>
  <w:num w:numId="6" w16cid:durableId="899361838">
    <w:abstractNumId w:val="34"/>
  </w:num>
  <w:num w:numId="7" w16cid:durableId="861434169">
    <w:abstractNumId w:val="32"/>
  </w:num>
  <w:num w:numId="8" w16cid:durableId="677804720">
    <w:abstractNumId w:val="28"/>
  </w:num>
  <w:num w:numId="9" w16cid:durableId="245576686">
    <w:abstractNumId w:val="29"/>
  </w:num>
  <w:num w:numId="10" w16cid:durableId="381948882">
    <w:abstractNumId w:val="9"/>
  </w:num>
  <w:num w:numId="11" w16cid:durableId="141625600">
    <w:abstractNumId w:val="33"/>
  </w:num>
  <w:num w:numId="12" w16cid:durableId="1868249972">
    <w:abstractNumId w:val="16"/>
  </w:num>
  <w:num w:numId="13" w16cid:durableId="1924416026">
    <w:abstractNumId w:val="15"/>
  </w:num>
  <w:num w:numId="14" w16cid:durableId="2126995043">
    <w:abstractNumId w:val="25"/>
  </w:num>
  <w:num w:numId="15" w16cid:durableId="409280957">
    <w:abstractNumId w:val="7"/>
  </w:num>
  <w:num w:numId="16" w16cid:durableId="1774469548">
    <w:abstractNumId w:val="24"/>
  </w:num>
  <w:num w:numId="17" w16cid:durableId="448594167">
    <w:abstractNumId w:val="14"/>
  </w:num>
  <w:num w:numId="18" w16cid:durableId="2133859780">
    <w:abstractNumId w:val="12"/>
  </w:num>
  <w:num w:numId="19" w16cid:durableId="55929363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1027679">
    <w:abstractNumId w:val="22"/>
  </w:num>
  <w:num w:numId="21" w16cid:durableId="393703896">
    <w:abstractNumId w:val="17"/>
  </w:num>
  <w:num w:numId="22" w16cid:durableId="1729719966">
    <w:abstractNumId w:val="13"/>
  </w:num>
  <w:num w:numId="23" w16cid:durableId="540702967">
    <w:abstractNumId w:val="10"/>
  </w:num>
  <w:num w:numId="24" w16cid:durableId="588999386">
    <w:abstractNumId w:val="26"/>
  </w:num>
  <w:num w:numId="25" w16cid:durableId="1600985796">
    <w:abstractNumId w:val="18"/>
  </w:num>
  <w:num w:numId="26" w16cid:durableId="268590149">
    <w:abstractNumId w:val="40"/>
  </w:num>
  <w:num w:numId="27" w16cid:durableId="1020012629">
    <w:abstractNumId w:val="35"/>
  </w:num>
  <w:num w:numId="28" w16cid:durableId="1720323555">
    <w:abstractNumId w:val="39"/>
  </w:num>
  <w:num w:numId="29" w16cid:durableId="871262487">
    <w:abstractNumId w:val="19"/>
  </w:num>
  <w:num w:numId="30" w16cid:durableId="972634249">
    <w:abstractNumId w:val="42"/>
  </w:num>
  <w:num w:numId="31" w16cid:durableId="1630552557">
    <w:abstractNumId w:val="30"/>
  </w:num>
  <w:num w:numId="32" w16cid:durableId="1158427060">
    <w:abstractNumId w:val="11"/>
  </w:num>
  <w:num w:numId="33" w16cid:durableId="1999308995">
    <w:abstractNumId w:val="43"/>
  </w:num>
  <w:num w:numId="34" w16cid:durableId="847866782">
    <w:abstractNumId w:val="38"/>
  </w:num>
  <w:num w:numId="35" w16cid:durableId="1074936313">
    <w:abstractNumId w:val="4"/>
  </w:num>
  <w:num w:numId="36" w16cid:durableId="1431975946">
    <w:abstractNumId w:val="45"/>
  </w:num>
  <w:num w:numId="37" w16cid:durableId="1457336553">
    <w:abstractNumId w:val="41"/>
  </w:num>
  <w:num w:numId="38" w16cid:durableId="748846655">
    <w:abstractNumId w:val="36"/>
  </w:num>
  <w:num w:numId="39" w16cid:durableId="598758406">
    <w:abstractNumId w:val="37"/>
  </w:num>
  <w:num w:numId="40" w16cid:durableId="2096658348">
    <w:abstractNumId w:val="3"/>
  </w:num>
  <w:num w:numId="41" w16cid:durableId="1249460296">
    <w:abstractNumId w:val="5"/>
  </w:num>
  <w:num w:numId="42" w16cid:durableId="1542134868">
    <w:abstractNumId w:val="23"/>
  </w:num>
  <w:num w:numId="43" w16cid:durableId="132601527">
    <w:abstractNumId w:val="6"/>
  </w:num>
  <w:num w:numId="44" w16cid:durableId="1248004542">
    <w:abstractNumId w:val="2"/>
  </w:num>
  <w:num w:numId="45" w16cid:durableId="1989164607">
    <w:abstractNumId w:val="0"/>
  </w:num>
  <w:num w:numId="46" w16cid:durableId="2073767024">
    <w:abstractNumId w:val="20"/>
  </w:num>
  <w:num w:numId="47" w16cid:durableId="463041325">
    <w:abstractNumId w:val="27"/>
  </w:num>
  <w:num w:numId="48" w16cid:durableId="83607188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679"/>
    <w:rsid w:val="00003990"/>
    <w:rsid w:val="000045B8"/>
    <w:rsid w:val="000057CC"/>
    <w:rsid w:val="00012D9C"/>
    <w:rsid w:val="00020EEC"/>
    <w:rsid w:val="00025650"/>
    <w:rsid w:val="00026DAD"/>
    <w:rsid w:val="00026FAB"/>
    <w:rsid w:val="00027B1F"/>
    <w:rsid w:val="0003088B"/>
    <w:rsid w:val="0003131D"/>
    <w:rsid w:val="000325D9"/>
    <w:rsid w:val="000335C6"/>
    <w:rsid w:val="000372B2"/>
    <w:rsid w:val="0004079F"/>
    <w:rsid w:val="00045B87"/>
    <w:rsid w:val="00045C07"/>
    <w:rsid w:val="00051D84"/>
    <w:rsid w:val="000527BB"/>
    <w:rsid w:val="0005448C"/>
    <w:rsid w:val="00055D43"/>
    <w:rsid w:val="00056FAC"/>
    <w:rsid w:val="00057751"/>
    <w:rsid w:val="00062E39"/>
    <w:rsid w:val="00063480"/>
    <w:rsid w:val="00066417"/>
    <w:rsid w:val="00074F88"/>
    <w:rsid w:val="00080E58"/>
    <w:rsid w:val="00083D99"/>
    <w:rsid w:val="00084EA6"/>
    <w:rsid w:val="00085699"/>
    <w:rsid w:val="00087891"/>
    <w:rsid w:val="00091F52"/>
    <w:rsid w:val="00092970"/>
    <w:rsid w:val="00092BC7"/>
    <w:rsid w:val="0009341E"/>
    <w:rsid w:val="00093720"/>
    <w:rsid w:val="000938E6"/>
    <w:rsid w:val="00093B3C"/>
    <w:rsid w:val="0009488C"/>
    <w:rsid w:val="00095C1B"/>
    <w:rsid w:val="00096DEA"/>
    <w:rsid w:val="00097F2A"/>
    <w:rsid w:val="000A4240"/>
    <w:rsid w:val="000A469A"/>
    <w:rsid w:val="000A4BA2"/>
    <w:rsid w:val="000A4E5E"/>
    <w:rsid w:val="000A75AE"/>
    <w:rsid w:val="000B1E96"/>
    <w:rsid w:val="000B1FFF"/>
    <w:rsid w:val="000C378F"/>
    <w:rsid w:val="000C3B52"/>
    <w:rsid w:val="000C6892"/>
    <w:rsid w:val="000C6FFE"/>
    <w:rsid w:val="000D0BB6"/>
    <w:rsid w:val="000E26B0"/>
    <w:rsid w:val="000E5198"/>
    <w:rsid w:val="000E5609"/>
    <w:rsid w:val="000F01CB"/>
    <w:rsid w:val="000F1599"/>
    <w:rsid w:val="000F1769"/>
    <w:rsid w:val="000F6196"/>
    <w:rsid w:val="000F7ECD"/>
    <w:rsid w:val="00102E64"/>
    <w:rsid w:val="0010312C"/>
    <w:rsid w:val="00103D6B"/>
    <w:rsid w:val="00106A46"/>
    <w:rsid w:val="00106DC7"/>
    <w:rsid w:val="00112391"/>
    <w:rsid w:val="00114F52"/>
    <w:rsid w:val="001333D2"/>
    <w:rsid w:val="001347F8"/>
    <w:rsid w:val="001370D9"/>
    <w:rsid w:val="00137BB5"/>
    <w:rsid w:val="00137E05"/>
    <w:rsid w:val="001447F6"/>
    <w:rsid w:val="00147DE3"/>
    <w:rsid w:val="00150794"/>
    <w:rsid w:val="00152CC6"/>
    <w:rsid w:val="00153329"/>
    <w:rsid w:val="001608C4"/>
    <w:rsid w:val="00166D36"/>
    <w:rsid w:val="00171418"/>
    <w:rsid w:val="00184311"/>
    <w:rsid w:val="0019062A"/>
    <w:rsid w:val="00190913"/>
    <w:rsid w:val="001961CF"/>
    <w:rsid w:val="001963BA"/>
    <w:rsid w:val="001A4C00"/>
    <w:rsid w:val="001A59BB"/>
    <w:rsid w:val="001A6A51"/>
    <w:rsid w:val="001A79C4"/>
    <w:rsid w:val="001B331A"/>
    <w:rsid w:val="001C0E74"/>
    <w:rsid w:val="001C3C20"/>
    <w:rsid w:val="001C6CEC"/>
    <w:rsid w:val="001C7C7A"/>
    <w:rsid w:val="001D229F"/>
    <w:rsid w:val="001D3503"/>
    <w:rsid w:val="001D4E30"/>
    <w:rsid w:val="001D6162"/>
    <w:rsid w:val="001E18FC"/>
    <w:rsid w:val="001E3787"/>
    <w:rsid w:val="001E7592"/>
    <w:rsid w:val="001E7B28"/>
    <w:rsid w:val="001F3878"/>
    <w:rsid w:val="001F4552"/>
    <w:rsid w:val="001F77A7"/>
    <w:rsid w:val="002019EB"/>
    <w:rsid w:val="002030F2"/>
    <w:rsid w:val="00205051"/>
    <w:rsid w:val="00211F65"/>
    <w:rsid w:val="0022001B"/>
    <w:rsid w:val="00220D06"/>
    <w:rsid w:val="002246A0"/>
    <w:rsid w:val="00224AF9"/>
    <w:rsid w:val="002270A5"/>
    <w:rsid w:val="0022793A"/>
    <w:rsid w:val="00230439"/>
    <w:rsid w:val="00235176"/>
    <w:rsid w:val="00236061"/>
    <w:rsid w:val="0023694A"/>
    <w:rsid w:val="0024100E"/>
    <w:rsid w:val="00241C1B"/>
    <w:rsid w:val="0024288B"/>
    <w:rsid w:val="00255D8E"/>
    <w:rsid w:val="00256A9A"/>
    <w:rsid w:val="00257E54"/>
    <w:rsid w:val="002657E9"/>
    <w:rsid w:val="0026665E"/>
    <w:rsid w:val="00270EEB"/>
    <w:rsid w:val="0027147E"/>
    <w:rsid w:val="00271943"/>
    <w:rsid w:val="00274DE8"/>
    <w:rsid w:val="002761F4"/>
    <w:rsid w:val="002775E1"/>
    <w:rsid w:val="00277979"/>
    <w:rsid w:val="002808EB"/>
    <w:rsid w:val="0028095D"/>
    <w:rsid w:val="00280DCA"/>
    <w:rsid w:val="00291ADD"/>
    <w:rsid w:val="00294868"/>
    <w:rsid w:val="00295CA1"/>
    <w:rsid w:val="00297824"/>
    <w:rsid w:val="002A291A"/>
    <w:rsid w:val="002A34C0"/>
    <w:rsid w:val="002A5604"/>
    <w:rsid w:val="002A799B"/>
    <w:rsid w:val="002B1701"/>
    <w:rsid w:val="002B23C3"/>
    <w:rsid w:val="002B38EE"/>
    <w:rsid w:val="002B443A"/>
    <w:rsid w:val="002B5B35"/>
    <w:rsid w:val="002C256A"/>
    <w:rsid w:val="002C496D"/>
    <w:rsid w:val="002D05EB"/>
    <w:rsid w:val="002D2F29"/>
    <w:rsid w:val="002D2FD3"/>
    <w:rsid w:val="002E7017"/>
    <w:rsid w:val="002E733D"/>
    <w:rsid w:val="002E747B"/>
    <w:rsid w:val="002F0A7F"/>
    <w:rsid w:val="002F4F6E"/>
    <w:rsid w:val="003015C3"/>
    <w:rsid w:val="00303D33"/>
    <w:rsid w:val="0030698D"/>
    <w:rsid w:val="00306C92"/>
    <w:rsid w:val="00311B78"/>
    <w:rsid w:val="0031350A"/>
    <w:rsid w:val="00316815"/>
    <w:rsid w:val="003168CA"/>
    <w:rsid w:val="00321255"/>
    <w:rsid w:val="0032230D"/>
    <w:rsid w:val="00322A0B"/>
    <w:rsid w:val="00325460"/>
    <w:rsid w:val="00325E4C"/>
    <w:rsid w:val="00333454"/>
    <w:rsid w:val="00335FC5"/>
    <w:rsid w:val="00342267"/>
    <w:rsid w:val="003516C0"/>
    <w:rsid w:val="00352E59"/>
    <w:rsid w:val="00354DBE"/>
    <w:rsid w:val="00355210"/>
    <w:rsid w:val="003559E4"/>
    <w:rsid w:val="00356184"/>
    <w:rsid w:val="0035668B"/>
    <w:rsid w:val="00365DF9"/>
    <w:rsid w:val="0037178D"/>
    <w:rsid w:val="00372DB4"/>
    <w:rsid w:val="0037490C"/>
    <w:rsid w:val="00375AF5"/>
    <w:rsid w:val="003761BD"/>
    <w:rsid w:val="003769F6"/>
    <w:rsid w:val="0037A2D4"/>
    <w:rsid w:val="00385414"/>
    <w:rsid w:val="00386B16"/>
    <w:rsid w:val="00390074"/>
    <w:rsid w:val="0039762B"/>
    <w:rsid w:val="003A0C37"/>
    <w:rsid w:val="003A1670"/>
    <w:rsid w:val="003A1B6B"/>
    <w:rsid w:val="003A46C0"/>
    <w:rsid w:val="003A600E"/>
    <w:rsid w:val="003A6513"/>
    <w:rsid w:val="003B0B04"/>
    <w:rsid w:val="003B16C7"/>
    <w:rsid w:val="003B232A"/>
    <w:rsid w:val="003C19F1"/>
    <w:rsid w:val="003C4186"/>
    <w:rsid w:val="003C43AF"/>
    <w:rsid w:val="003C458C"/>
    <w:rsid w:val="003C6185"/>
    <w:rsid w:val="003D0D2D"/>
    <w:rsid w:val="003D4710"/>
    <w:rsid w:val="003E16D7"/>
    <w:rsid w:val="003E197E"/>
    <w:rsid w:val="003E4D9A"/>
    <w:rsid w:val="003F25A3"/>
    <w:rsid w:val="004046F0"/>
    <w:rsid w:val="00404A56"/>
    <w:rsid w:val="00405EC0"/>
    <w:rsid w:val="0040668F"/>
    <w:rsid w:val="00410EBD"/>
    <w:rsid w:val="00411CF7"/>
    <w:rsid w:val="00412677"/>
    <w:rsid w:val="004139BB"/>
    <w:rsid w:val="00417925"/>
    <w:rsid w:val="0042277D"/>
    <w:rsid w:val="00430043"/>
    <w:rsid w:val="00431E82"/>
    <w:rsid w:val="004348AE"/>
    <w:rsid w:val="004351BD"/>
    <w:rsid w:val="004376C0"/>
    <w:rsid w:val="0044115F"/>
    <w:rsid w:val="0044223A"/>
    <w:rsid w:val="0044401C"/>
    <w:rsid w:val="00446792"/>
    <w:rsid w:val="00446F80"/>
    <w:rsid w:val="00450C83"/>
    <w:rsid w:val="00451851"/>
    <w:rsid w:val="00453343"/>
    <w:rsid w:val="00456568"/>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96D58"/>
    <w:rsid w:val="004978AA"/>
    <w:rsid w:val="004A2A49"/>
    <w:rsid w:val="004A6128"/>
    <w:rsid w:val="004B087C"/>
    <w:rsid w:val="004B3FD8"/>
    <w:rsid w:val="004B600B"/>
    <w:rsid w:val="004B6822"/>
    <w:rsid w:val="004B69F6"/>
    <w:rsid w:val="004C0398"/>
    <w:rsid w:val="004C0500"/>
    <w:rsid w:val="004C2D3A"/>
    <w:rsid w:val="004D03C4"/>
    <w:rsid w:val="004D0BF1"/>
    <w:rsid w:val="004D24D2"/>
    <w:rsid w:val="004D35A4"/>
    <w:rsid w:val="004D445F"/>
    <w:rsid w:val="004E087B"/>
    <w:rsid w:val="004E3DB9"/>
    <w:rsid w:val="004E44A4"/>
    <w:rsid w:val="004E7B8B"/>
    <w:rsid w:val="004E7BDD"/>
    <w:rsid w:val="004F1E21"/>
    <w:rsid w:val="004F486F"/>
    <w:rsid w:val="004F5F36"/>
    <w:rsid w:val="004F740D"/>
    <w:rsid w:val="004F7A01"/>
    <w:rsid w:val="004F7B8F"/>
    <w:rsid w:val="00500748"/>
    <w:rsid w:val="005011D6"/>
    <w:rsid w:val="0050167A"/>
    <w:rsid w:val="00503787"/>
    <w:rsid w:val="005042F1"/>
    <w:rsid w:val="00504B95"/>
    <w:rsid w:val="00505161"/>
    <w:rsid w:val="00507578"/>
    <w:rsid w:val="00507D7B"/>
    <w:rsid w:val="00513C7D"/>
    <w:rsid w:val="005169D1"/>
    <w:rsid w:val="00517FFD"/>
    <w:rsid w:val="00521123"/>
    <w:rsid w:val="00521221"/>
    <w:rsid w:val="00536FA9"/>
    <w:rsid w:val="005414F4"/>
    <w:rsid w:val="00542822"/>
    <w:rsid w:val="00546187"/>
    <w:rsid w:val="005463F1"/>
    <w:rsid w:val="005528A6"/>
    <w:rsid w:val="00557D77"/>
    <w:rsid w:val="00562EAA"/>
    <w:rsid w:val="00563B58"/>
    <w:rsid w:val="005640C4"/>
    <w:rsid w:val="0056684C"/>
    <w:rsid w:val="00572E81"/>
    <w:rsid w:val="0057306C"/>
    <w:rsid w:val="0057462F"/>
    <w:rsid w:val="00574A0C"/>
    <w:rsid w:val="00576E4C"/>
    <w:rsid w:val="0057780F"/>
    <w:rsid w:val="00581725"/>
    <w:rsid w:val="00581E0A"/>
    <w:rsid w:val="00586D89"/>
    <w:rsid w:val="005916B8"/>
    <w:rsid w:val="005946EE"/>
    <w:rsid w:val="00594984"/>
    <w:rsid w:val="005A1B4C"/>
    <w:rsid w:val="005A1BA3"/>
    <w:rsid w:val="005A3F1D"/>
    <w:rsid w:val="005A545C"/>
    <w:rsid w:val="005A6A97"/>
    <w:rsid w:val="005B64D9"/>
    <w:rsid w:val="005C0EDA"/>
    <w:rsid w:val="005C1567"/>
    <w:rsid w:val="005C4529"/>
    <w:rsid w:val="005C6CE5"/>
    <w:rsid w:val="005D126D"/>
    <w:rsid w:val="005D3F07"/>
    <w:rsid w:val="005D583E"/>
    <w:rsid w:val="005D79BC"/>
    <w:rsid w:val="005E13EA"/>
    <w:rsid w:val="005F402D"/>
    <w:rsid w:val="0060167D"/>
    <w:rsid w:val="00601EEB"/>
    <w:rsid w:val="00604FEA"/>
    <w:rsid w:val="00605BB2"/>
    <w:rsid w:val="00606E27"/>
    <w:rsid w:val="006108C9"/>
    <w:rsid w:val="00615C7E"/>
    <w:rsid w:val="0062158D"/>
    <w:rsid w:val="006219F8"/>
    <w:rsid w:val="00621E8D"/>
    <w:rsid w:val="006309B7"/>
    <w:rsid w:val="00630D82"/>
    <w:rsid w:val="00630F39"/>
    <w:rsid w:val="006326D1"/>
    <w:rsid w:val="00632E0A"/>
    <w:rsid w:val="00633165"/>
    <w:rsid w:val="00636B6C"/>
    <w:rsid w:val="006433B3"/>
    <w:rsid w:val="006447DE"/>
    <w:rsid w:val="0065276E"/>
    <w:rsid w:val="00654329"/>
    <w:rsid w:val="00654CEC"/>
    <w:rsid w:val="00655507"/>
    <w:rsid w:val="00666D74"/>
    <w:rsid w:val="006712A7"/>
    <w:rsid w:val="006733CC"/>
    <w:rsid w:val="00673F5B"/>
    <w:rsid w:val="00674FC2"/>
    <w:rsid w:val="00677E42"/>
    <w:rsid w:val="00681D85"/>
    <w:rsid w:val="00682334"/>
    <w:rsid w:val="00684B16"/>
    <w:rsid w:val="00687B72"/>
    <w:rsid w:val="0069570A"/>
    <w:rsid w:val="00696B17"/>
    <w:rsid w:val="00696F65"/>
    <w:rsid w:val="006A0403"/>
    <w:rsid w:val="006A1A82"/>
    <w:rsid w:val="006A54F2"/>
    <w:rsid w:val="006A69F5"/>
    <w:rsid w:val="006A7A6D"/>
    <w:rsid w:val="006B5E67"/>
    <w:rsid w:val="006B6D59"/>
    <w:rsid w:val="006C2EB5"/>
    <w:rsid w:val="006C404C"/>
    <w:rsid w:val="006C5976"/>
    <w:rsid w:val="006C7A6B"/>
    <w:rsid w:val="006D18A3"/>
    <w:rsid w:val="006D5970"/>
    <w:rsid w:val="006E352F"/>
    <w:rsid w:val="006E481E"/>
    <w:rsid w:val="006E795F"/>
    <w:rsid w:val="006F4D63"/>
    <w:rsid w:val="006F525E"/>
    <w:rsid w:val="00700249"/>
    <w:rsid w:val="0070501F"/>
    <w:rsid w:val="0070604C"/>
    <w:rsid w:val="007069CD"/>
    <w:rsid w:val="00706AC3"/>
    <w:rsid w:val="007110E6"/>
    <w:rsid w:val="00711A70"/>
    <w:rsid w:val="00712E6F"/>
    <w:rsid w:val="00712E90"/>
    <w:rsid w:val="00713B7E"/>
    <w:rsid w:val="00715735"/>
    <w:rsid w:val="007204AE"/>
    <w:rsid w:val="00722D34"/>
    <w:rsid w:val="00722DAE"/>
    <w:rsid w:val="0072678F"/>
    <w:rsid w:val="00727C4C"/>
    <w:rsid w:val="00733D98"/>
    <w:rsid w:val="00734809"/>
    <w:rsid w:val="007406E1"/>
    <w:rsid w:val="00743E40"/>
    <w:rsid w:val="007443A6"/>
    <w:rsid w:val="00745A21"/>
    <w:rsid w:val="00745FC0"/>
    <w:rsid w:val="00751263"/>
    <w:rsid w:val="007512BF"/>
    <w:rsid w:val="0075704F"/>
    <w:rsid w:val="00757E6A"/>
    <w:rsid w:val="00763B2D"/>
    <w:rsid w:val="00772924"/>
    <w:rsid w:val="00784EC4"/>
    <w:rsid w:val="007872F2"/>
    <w:rsid w:val="007874BC"/>
    <w:rsid w:val="0078756F"/>
    <w:rsid w:val="007908E0"/>
    <w:rsid w:val="00793E30"/>
    <w:rsid w:val="00793EB3"/>
    <w:rsid w:val="00794205"/>
    <w:rsid w:val="00796F06"/>
    <w:rsid w:val="007A1F6A"/>
    <w:rsid w:val="007A30EF"/>
    <w:rsid w:val="007A65E5"/>
    <w:rsid w:val="007B0DE3"/>
    <w:rsid w:val="007B1A9A"/>
    <w:rsid w:val="007B3504"/>
    <w:rsid w:val="007B491F"/>
    <w:rsid w:val="007B5CB2"/>
    <w:rsid w:val="007B7191"/>
    <w:rsid w:val="007C0C91"/>
    <w:rsid w:val="007C1634"/>
    <w:rsid w:val="007C1D94"/>
    <w:rsid w:val="007C1FA5"/>
    <w:rsid w:val="007C23FF"/>
    <w:rsid w:val="007C2879"/>
    <w:rsid w:val="007C6A87"/>
    <w:rsid w:val="007C6C05"/>
    <w:rsid w:val="007C6EB0"/>
    <w:rsid w:val="007C705D"/>
    <w:rsid w:val="007D0A07"/>
    <w:rsid w:val="007D0C96"/>
    <w:rsid w:val="007D133D"/>
    <w:rsid w:val="007D3EB4"/>
    <w:rsid w:val="007D3F16"/>
    <w:rsid w:val="007E182E"/>
    <w:rsid w:val="007E4C9A"/>
    <w:rsid w:val="007F191A"/>
    <w:rsid w:val="007F3F7E"/>
    <w:rsid w:val="007F5497"/>
    <w:rsid w:val="0080759B"/>
    <w:rsid w:val="00813CEC"/>
    <w:rsid w:val="00814773"/>
    <w:rsid w:val="0081534C"/>
    <w:rsid w:val="00816237"/>
    <w:rsid w:val="008171E4"/>
    <w:rsid w:val="008208EA"/>
    <w:rsid w:val="00821DAB"/>
    <w:rsid w:val="00823039"/>
    <w:rsid w:val="00824E67"/>
    <w:rsid w:val="00825A64"/>
    <w:rsid w:val="00826F48"/>
    <w:rsid w:val="0082778D"/>
    <w:rsid w:val="008308AE"/>
    <w:rsid w:val="0083166E"/>
    <w:rsid w:val="00831DC3"/>
    <w:rsid w:val="008322C7"/>
    <w:rsid w:val="00834F1D"/>
    <w:rsid w:val="00836FEC"/>
    <w:rsid w:val="00841F9D"/>
    <w:rsid w:val="008420E1"/>
    <w:rsid w:val="00843D58"/>
    <w:rsid w:val="00843EBA"/>
    <w:rsid w:val="00844D98"/>
    <w:rsid w:val="00846425"/>
    <w:rsid w:val="00846D84"/>
    <w:rsid w:val="0085035B"/>
    <w:rsid w:val="0085230E"/>
    <w:rsid w:val="008550A1"/>
    <w:rsid w:val="00860612"/>
    <w:rsid w:val="00861035"/>
    <w:rsid w:val="00861038"/>
    <w:rsid w:val="00865008"/>
    <w:rsid w:val="00866B50"/>
    <w:rsid w:val="00867DB6"/>
    <w:rsid w:val="008708F1"/>
    <w:rsid w:val="00871C36"/>
    <w:rsid w:val="00872CDC"/>
    <w:rsid w:val="0087314B"/>
    <w:rsid w:val="00875B95"/>
    <w:rsid w:val="00880539"/>
    <w:rsid w:val="00881260"/>
    <w:rsid w:val="00881A51"/>
    <w:rsid w:val="008859E8"/>
    <w:rsid w:val="0088737B"/>
    <w:rsid w:val="00892716"/>
    <w:rsid w:val="00893067"/>
    <w:rsid w:val="008933DE"/>
    <w:rsid w:val="00895F7D"/>
    <w:rsid w:val="00895FCE"/>
    <w:rsid w:val="00897F3E"/>
    <w:rsid w:val="008A1BA8"/>
    <w:rsid w:val="008A21B4"/>
    <w:rsid w:val="008A4576"/>
    <w:rsid w:val="008B07DE"/>
    <w:rsid w:val="008B28E7"/>
    <w:rsid w:val="008B34A0"/>
    <w:rsid w:val="008B62CF"/>
    <w:rsid w:val="008C08DA"/>
    <w:rsid w:val="008C14C7"/>
    <w:rsid w:val="008C2FFB"/>
    <w:rsid w:val="008C560C"/>
    <w:rsid w:val="008C6EEA"/>
    <w:rsid w:val="008D5813"/>
    <w:rsid w:val="008D634E"/>
    <w:rsid w:val="008D778A"/>
    <w:rsid w:val="008E5A50"/>
    <w:rsid w:val="008F22BD"/>
    <w:rsid w:val="00906DD5"/>
    <w:rsid w:val="009079BD"/>
    <w:rsid w:val="00912BD9"/>
    <w:rsid w:val="0091557E"/>
    <w:rsid w:val="009169AB"/>
    <w:rsid w:val="00920E5B"/>
    <w:rsid w:val="00926436"/>
    <w:rsid w:val="0093018C"/>
    <w:rsid w:val="00932CCA"/>
    <w:rsid w:val="00933F45"/>
    <w:rsid w:val="00940E3E"/>
    <w:rsid w:val="009422EF"/>
    <w:rsid w:val="009453F1"/>
    <w:rsid w:val="00946E5C"/>
    <w:rsid w:val="009544C0"/>
    <w:rsid w:val="009546C7"/>
    <w:rsid w:val="00954FA4"/>
    <w:rsid w:val="00956460"/>
    <w:rsid w:val="00956AE9"/>
    <w:rsid w:val="00956E00"/>
    <w:rsid w:val="00964AE0"/>
    <w:rsid w:val="00964CC6"/>
    <w:rsid w:val="00974072"/>
    <w:rsid w:val="009764DC"/>
    <w:rsid w:val="00981DBE"/>
    <w:rsid w:val="009861B9"/>
    <w:rsid w:val="00991FDA"/>
    <w:rsid w:val="009927A1"/>
    <w:rsid w:val="0099774D"/>
    <w:rsid w:val="009A3185"/>
    <w:rsid w:val="009A4448"/>
    <w:rsid w:val="009A5F3B"/>
    <w:rsid w:val="009B0B61"/>
    <w:rsid w:val="009B28C0"/>
    <w:rsid w:val="009B6139"/>
    <w:rsid w:val="009B7136"/>
    <w:rsid w:val="009B7806"/>
    <w:rsid w:val="009C0101"/>
    <w:rsid w:val="009C3029"/>
    <w:rsid w:val="009C3AC2"/>
    <w:rsid w:val="009C5F92"/>
    <w:rsid w:val="009D4365"/>
    <w:rsid w:val="009D4E3B"/>
    <w:rsid w:val="009D7BC9"/>
    <w:rsid w:val="009E0938"/>
    <w:rsid w:val="009E1982"/>
    <w:rsid w:val="009E3517"/>
    <w:rsid w:val="009E4D2C"/>
    <w:rsid w:val="009F0978"/>
    <w:rsid w:val="009F3AEC"/>
    <w:rsid w:val="00A00081"/>
    <w:rsid w:val="00A015F7"/>
    <w:rsid w:val="00A02C07"/>
    <w:rsid w:val="00A06F44"/>
    <w:rsid w:val="00A10D56"/>
    <w:rsid w:val="00A12AAE"/>
    <w:rsid w:val="00A143B2"/>
    <w:rsid w:val="00A16DD1"/>
    <w:rsid w:val="00A17C82"/>
    <w:rsid w:val="00A20069"/>
    <w:rsid w:val="00A22441"/>
    <w:rsid w:val="00A23F3B"/>
    <w:rsid w:val="00A24406"/>
    <w:rsid w:val="00A24DE4"/>
    <w:rsid w:val="00A25F64"/>
    <w:rsid w:val="00A27CC2"/>
    <w:rsid w:val="00A323E3"/>
    <w:rsid w:val="00A3273B"/>
    <w:rsid w:val="00A35A90"/>
    <w:rsid w:val="00A40ED6"/>
    <w:rsid w:val="00A43889"/>
    <w:rsid w:val="00A442F8"/>
    <w:rsid w:val="00A470EE"/>
    <w:rsid w:val="00A47621"/>
    <w:rsid w:val="00A479CD"/>
    <w:rsid w:val="00A50CFC"/>
    <w:rsid w:val="00A54612"/>
    <w:rsid w:val="00A54D67"/>
    <w:rsid w:val="00A55A3F"/>
    <w:rsid w:val="00A63C16"/>
    <w:rsid w:val="00A652F6"/>
    <w:rsid w:val="00A66B95"/>
    <w:rsid w:val="00A732EA"/>
    <w:rsid w:val="00A7489E"/>
    <w:rsid w:val="00A754F0"/>
    <w:rsid w:val="00A76E62"/>
    <w:rsid w:val="00A80049"/>
    <w:rsid w:val="00A8015F"/>
    <w:rsid w:val="00A80BD2"/>
    <w:rsid w:val="00A85039"/>
    <w:rsid w:val="00A851F7"/>
    <w:rsid w:val="00A86D23"/>
    <w:rsid w:val="00A906AA"/>
    <w:rsid w:val="00A94523"/>
    <w:rsid w:val="00A94C5E"/>
    <w:rsid w:val="00AA2053"/>
    <w:rsid w:val="00AA241A"/>
    <w:rsid w:val="00AA252C"/>
    <w:rsid w:val="00AA666E"/>
    <w:rsid w:val="00AA7963"/>
    <w:rsid w:val="00AB3980"/>
    <w:rsid w:val="00AB4CDC"/>
    <w:rsid w:val="00AB5518"/>
    <w:rsid w:val="00AC01D4"/>
    <w:rsid w:val="00AC4A04"/>
    <w:rsid w:val="00AD336F"/>
    <w:rsid w:val="00AD3550"/>
    <w:rsid w:val="00AE2564"/>
    <w:rsid w:val="00AE301F"/>
    <w:rsid w:val="00AE3302"/>
    <w:rsid w:val="00AE7077"/>
    <w:rsid w:val="00AF61C2"/>
    <w:rsid w:val="00AF68AD"/>
    <w:rsid w:val="00AF6C93"/>
    <w:rsid w:val="00AF6CC6"/>
    <w:rsid w:val="00B011CD"/>
    <w:rsid w:val="00B0296A"/>
    <w:rsid w:val="00B0428A"/>
    <w:rsid w:val="00B10D71"/>
    <w:rsid w:val="00B12295"/>
    <w:rsid w:val="00B137BE"/>
    <w:rsid w:val="00B145EA"/>
    <w:rsid w:val="00B17FA0"/>
    <w:rsid w:val="00B24344"/>
    <w:rsid w:val="00B26769"/>
    <w:rsid w:val="00B314CF"/>
    <w:rsid w:val="00B31C91"/>
    <w:rsid w:val="00B3747F"/>
    <w:rsid w:val="00B37C3A"/>
    <w:rsid w:val="00B43194"/>
    <w:rsid w:val="00B46C41"/>
    <w:rsid w:val="00B47734"/>
    <w:rsid w:val="00B50BBA"/>
    <w:rsid w:val="00B50FBA"/>
    <w:rsid w:val="00B558EB"/>
    <w:rsid w:val="00B575AC"/>
    <w:rsid w:val="00B577D3"/>
    <w:rsid w:val="00B60466"/>
    <w:rsid w:val="00B6548F"/>
    <w:rsid w:val="00B66B8A"/>
    <w:rsid w:val="00B7066C"/>
    <w:rsid w:val="00B73C41"/>
    <w:rsid w:val="00B74E28"/>
    <w:rsid w:val="00B7502A"/>
    <w:rsid w:val="00B77305"/>
    <w:rsid w:val="00B82CC2"/>
    <w:rsid w:val="00B84A89"/>
    <w:rsid w:val="00B85EE6"/>
    <w:rsid w:val="00B92BEF"/>
    <w:rsid w:val="00B9689A"/>
    <w:rsid w:val="00BA1FFA"/>
    <w:rsid w:val="00BA7FF1"/>
    <w:rsid w:val="00BB06CB"/>
    <w:rsid w:val="00BB1093"/>
    <w:rsid w:val="00BB16A9"/>
    <w:rsid w:val="00BB261F"/>
    <w:rsid w:val="00BB2887"/>
    <w:rsid w:val="00BB5EAA"/>
    <w:rsid w:val="00BB5F11"/>
    <w:rsid w:val="00BC0401"/>
    <w:rsid w:val="00BC04FA"/>
    <w:rsid w:val="00BC1C22"/>
    <w:rsid w:val="00BC460B"/>
    <w:rsid w:val="00BC46D2"/>
    <w:rsid w:val="00BC5725"/>
    <w:rsid w:val="00BD30B1"/>
    <w:rsid w:val="00BD7F72"/>
    <w:rsid w:val="00BE0F7B"/>
    <w:rsid w:val="00BE10C2"/>
    <w:rsid w:val="00BE4DE8"/>
    <w:rsid w:val="00BF1D18"/>
    <w:rsid w:val="00C01D14"/>
    <w:rsid w:val="00C025B4"/>
    <w:rsid w:val="00C07911"/>
    <w:rsid w:val="00C15C13"/>
    <w:rsid w:val="00C161FD"/>
    <w:rsid w:val="00C23F17"/>
    <w:rsid w:val="00C26D0D"/>
    <w:rsid w:val="00C27C95"/>
    <w:rsid w:val="00C300D2"/>
    <w:rsid w:val="00C3270F"/>
    <w:rsid w:val="00C3278B"/>
    <w:rsid w:val="00C33375"/>
    <w:rsid w:val="00C335C7"/>
    <w:rsid w:val="00C34C23"/>
    <w:rsid w:val="00C3623E"/>
    <w:rsid w:val="00C36BEF"/>
    <w:rsid w:val="00C40E75"/>
    <w:rsid w:val="00C42005"/>
    <w:rsid w:val="00C432BE"/>
    <w:rsid w:val="00C44446"/>
    <w:rsid w:val="00C44C01"/>
    <w:rsid w:val="00C4664D"/>
    <w:rsid w:val="00C472AA"/>
    <w:rsid w:val="00C50A05"/>
    <w:rsid w:val="00C51EEF"/>
    <w:rsid w:val="00C51F96"/>
    <w:rsid w:val="00C54AED"/>
    <w:rsid w:val="00C55F89"/>
    <w:rsid w:val="00C567F3"/>
    <w:rsid w:val="00C60F18"/>
    <w:rsid w:val="00C63D00"/>
    <w:rsid w:val="00C6441B"/>
    <w:rsid w:val="00C66554"/>
    <w:rsid w:val="00C67885"/>
    <w:rsid w:val="00C7108B"/>
    <w:rsid w:val="00C7240A"/>
    <w:rsid w:val="00C8089F"/>
    <w:rsid w:val="00C82E24"/>
    <w:rsid w:val="00C836CC"/>
    <w:rsid w:val="00C87997"/>
    <w:rsid w:val="00C87A74"/>
    <w:rsid w:val="00C90A71"/>
    <w:rsid w:val="00C92C71"/>
    <w:rsid w:val="00C93F8F"/>
    <w:rsid w:val="00C95A9D"/>
    <w:rsid w:val="00CA0D1C"/>
    <w:rsid w:val="00CA1881"/>
    <w:rsid w:val="00CA3593"/>
    <w:rsid w:val="00CA7F4F"/>
    <w:rsid w:val="00CB258E"/>
    <w:rsid w:val="00CB3C8F"/>
    <w:rsid w:val="00CB5E8E"/>
    <w:rsid w:val="00CC02F1"/>
    <w:rsid w:val="00CC11A6"/>
    <w:rsid w:val="00CC135E"/>
    <w:rsid w:val="00CD0E0B"/>
    <w:rsid w:val="00CD5D3F"/>
    <w:rsid w:val="00CD7066"/>
    <w:rsid w:val="00CE01AA"/>
    <w:rsid w:val="00CF1E90"/>
    <w:rsid w:val="00CF3DB3"/>
    <w:rsid w:val="00CF4FDF"/>
    <w:rsid w:val="00D03927"/>
    <w:rsid w:val="00D04205"/>
    <w:rsid w:val="00D052BC"/>
    <w:rsid w:val="00D07026"/>
    <w:rsid w:val="00D140EF"/>
    <w:rsid w:val="00D22C8F"/>
    <w:rsid w:val="00D242E6"/>
    <w:rsid w:val="00D27513"/>
    <w:rsid w:val="00D33491"/>
    <w:rsid w:val="00D346F9"/>
    <w:rsid w:val="00D36DE0"/>
    <w:rsid w:val="00D44F8E"/>
    <w:rsid w:val="00D44FD0"/>
    <w:rsid w:val="00D607EF"/>
    <w:rsid w:val="00D60F88"/>
    <w:rsid w:val="00D625E7"/>
    <w:rsid w:val="00D646BD"/>
    <w:rsid w:val="00D661BD"/>
    <w:rsid w:val="00D70239"/>
    <w:rsid w:val="00D71201"/>
    <w:rsid w:val="00D720C7"/>
    <w:rsid w:val="00D7689C"/>
    <w:rsid w:val="00D81647"/>
    <w:rsid w:val="00D81D06"/>
    <w:rsid w:val="00D83A65"/>
    <w:rsid w:val="00D84628"/>
    <w:rsid w:val="00D8652C"/>
    <w:rsid w:val="00D86A22"/>
    <w:rsid w:val="00D876E6"/>
    <w:rsid w:val="00D96289"/>
    <w:rsid w:val="00DA1025"/>
    <w:rsid w:val="00DA22EC"/>
    <w:rsid w:val="00DA5860"/>
    <w:rsid w:val="00DB2767"/>
    <w:rsid w:val="00DB7F46"/>
    <w:rsid w:val="00DC01A3"/>
    <w:rsid w:val="00DC4729"/>
    <w:rsid w:val="00DC7375"/>
    <w:rsid w:val="00DD356D"/>
    <w:rsid w:val="00DD4374"/>
    <w:rsid w:val="00DE2C5B"/>
    <w:rsid w:val="00DE2EED"/>
    <w:rsid w:val="00DE4D60"/>
    <w:rsid w:val="00DE556F"/>
    <w:rsid w:val="00E03B6D"/>
    <w:rsid w:val="00E03C59"/>
    <w:rsid w:val="00E03E57"/>
    <w:rsid w:val="00E124DB"/>
    <w:rsid w:val="00E17160"/>
    <w:rsid w:val="00E30CA8"/>
    <w:rsid w:val="00E3306F"/>
    <w:rsid w:val="00E35BEC"/>
    <w:rsid w:val="00E441E5"/>
    <w:rsid w:val="00E50821"/>
    <w:rsid w:val="00E51F91"/>
    <w:rsid w:val="00E60EE8"/>
    <w:rsid w:val="00E613FF"/>
    <w:rsid w:val="00E66B72"/>
    <w:rsid w:val="00E7086E"/>
    <w:rsid w:val="00E7374A"/>
    <w:rsid w:val="00E73C41"/>
    <w:rsid w:val="00E7598F"/>
    <w:rsid w:val="00E76F60"/>
    <w:rsid w:val="00E80B62"/>
    <w:rsid w:val="00E83D90"/>
    <w:rsid w:val="00E83F28"/>
    <w:rsid w:val="00E83F91"/>
    <w:rsid w:val="00E86AA9"/>
    <w:rsid w:val="00E9107A"/>
    <w:rsid w:val="00E91F62"/>
    <w:rsid w:val="00E929FD"/>
    <w:rsid w:val="00E93240"/>
    <w:rsid w:val="00E9479B"/>
    <w:rsid w:val="00E961E2"/>
    <w:rsid w:val="00EA11C8"/>
    <w:rsid w:val="00EA4D48"/>
    <w:rsid w:val="00EA6AAA"/>
    <w:rsid w:val="00EB2173"/>
    <w:rsid w:val="00EB62E6"/>
    <w:rsid w:val="00EC4602"/>
    <w:rsid w:val="00ED1B30"/>
    <w:rsid w:val="00ED250E"/>
    <w:rsid w:val="00EE1AC1"/>
    <w:rsid w:val="00EE39D6"/>
    <w:rsid w:val="00EE413C"/>
    <w:rsid w:val="00EE52AD"/>
    <w:rsid w:val="00EE5FAE"/>
    <w:rsid w:val="00EF134B"/>
    <w:rsid w:val="00EF3CB6"/>
    <w:rsid w:val="00EF4606"/>
    <w:rsid w:val="00F01F92"/>
    <w:rsid w:val="00F024A4"/>
    <w:rsid w:val="00F0532C"/>
    <w:rsid w:val="00F10A08"/>
    <w:rsid w:val="00F1201A"/>
    <w:rsid w:val="00F139CF"/>
    <w:rsid w:val="00F217AE"/>
    <w:rsid w:val="00F22AC5"/>
    <w:rsid w:val="00F254D1"/>
    <w:rsid w:val="00F32B82"/>
    <w:rsid w:val="00F4043E"/>
    <w:rsid w:val="00F40CB5"/>
    <w:rsid w:val="00F4198A"/>
    <w:rsid w:val="00F41BBC"/>
    <w:rsid w:val="00F41CB6"/>
    <w:rsid w:val="00F43B9D"/>
    <w:rsid w:val="00F444F0"/>
    <w:rsid w:val="00F50847"/>
    <w:rsid w:val="00F53F27"/>
    <w:rsid w:val="00F546D1"/>
    <w:rsid w:val="00F57F6F"/>
    <w:rsid w:val="00F61951"/>
    <w:rsid w:val="00F6513F"/>
    <w:rsid w:val="00F66272"/>
    <w:rsid w:val="00F709C0"/>
    <w:rsid w:val="00F74FBD"/>
    <w:rsid w:val="00F849DC"/>
    <w:rsid w:val="00F927A1"/>
    <w:rsid w:val="00F92E4D"/>
    <w:rsid w:val="00F960BA"/>
    <w:rsid w:val="00FA1303"/>
    <w:rsid w:val="00FA3764"/>
    <w:rsid w:val="00FA3BB3"/>
    <w:rsid w:val="00FA56ED"/>
    <w:rsid w:val="00FA71EB"/>
    <w:rsid w:val="00FA7A05"/>
    <w:rsid w:val="00FB53EF"/>
    <w:rsid w:val="00FB5FA6"/>
    <w:rsid w:val="00FC1310"/>
    <w:rsid w:val="00FC2FF3"/>
    <w:rsid w:val="00FC3263"/>
    <w:rsid w:val="00FC51F9"/>
    <w:rsid w:val="00FC5B40"/>
    <w:rsid w:val="00FC5FF8"/>
    <w:rsid w:val="00FD3D7C"/>
    <w:rsid w:val="00FD4F8F"/>
    <w:rsid w:val="00FE0C16"/>
    <w:rsid w:val="00FE14AD"/>
    <w:rsid w:val="00FE14B1"/>
    <w:rsid w:val="00FE6616"/>
    <w:rsid w:val="00FE7E34"/>
    <w:rsid w:val="00FF0070"/>
    <w:rsid w:val="00FF228B"/>
    <w:rsid w:val="00FF512A"/>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381A93D8-CAF4-468F-BCC2-A021B0D0B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01E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370691">
      <w:bodyDiv w:val="1"/>
      <w:marLeft w:val="0"/>
      <w:marRight w:val="0"/>
      <w:marTop w:val="0"/>
      <w:marBottom w:val="0"/>
      <w:divBdr>
        <w:top w:val="none" w:sz="0" w:space="0" w:color="auto"/>
        <w:left w:val="none" w:sz="0" w:space="0" w:color="auto"/>
        <w:bottom w:val="none" w:sz="0" w:space="0" w:color="auto"/>
        <w:right w:val="none" w:sz="0" w:space="0" w:color="auto"/>
      </w:divBdr>
      <w:divsChild>
        <w:div w:id="1295522689">
          <w:marLeft w:val="300"/>
          <w:marRight w:val="0"/>
          <w:marTop w:val="0"/>
          <w:marBottom w:val="30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6814179">
      <w:bodyDiv w:val="1"/>
      <w:marLeft w:val="0"/>
      <w:marRight w:val="0"/>
      <w:marTop w:val="0"/>
      <w:marBottom w:val="0"/>
      <w:divBdr>
        <w:top w:val="none" w:sz="0" w:space="0" w:color="auto"/>
        <w:left w:val="none" w:sz="0" w:space="0" w:color="auto"/>
        <w:bottom w:val="none" w:sz="0" w:space="0" w:color="auto"/>
        <w:right w:val="none" w:sz="0" w:space="0" w:color="auto"/>
      </w:divBdr>
      <w:divsChild>
        <w:div w:id="1000153993">
          <w:marLeft w:val="0"/>
          <w:marRight w:val="0"/>
          <w:marTop w:val="0"/>
          <w:marBottom w:val="150"/>
          <w:divBdr>
            <w:top w:val="none" w:sz="0" w:space="0" w:color="auto"/>
            <w:left w:val="none" w:sz="0" w:space="0" w:color="auto"/>
            <w:bottom w:val="none" w:sz="0" w:space="0" w:color="auto"/>
            <w:right w:val="none" w:sz="0" w:space="0" w:color="auto"/>
          </w:divBdr>
        </w:div>
      </w:divsChild>
    </w:div>
    <w:div w:id="1587570353">
      <w:bodyDiv w:val="1"/>
      <w:marLeft w:val="0"/>
      <w:marRight w:val="0"/>
      <w:marTop w:val="0"/>
      <w:marBottom w:val="0"/>
      <w:divBdr>
        <w:top w:val="none" w:sz="0" w:space="0" w:color="auto"/>
        <w:left w:val="none" w:sz="0" w:space="0" w:color="auto"/>
        <w:bottom w:val="none" w:sz="0" w:space="0" w:color="auto"/>
        <w:right w:val="none" w:sz="0" w:space="0" w:color="auto"/>
      </w:divBdr>
      <w:divsChild>
        <w:div w:id="1744185006">
          <w:marLeft w:val="300"/>
          <w:marRight w:val="0"/>
          <w:marTop w:val="0"/>
          <w:marBottom w:val="300"/>
          <w:divBdr>
            <w:top w:val="none" w:sz="0" w:space="0" w:color="auto"/>
            <w:left w:val="none" w:sz="0" w:space="0" w:color="auto"/>
            <w:bottom w:val="none" w:sz="0" w:space="0" w:color="auto"/>
            <w:right w:val="none" w:sz="0" w:space="0" w:color="auto"/>
          </w:divBdr>
        </w:div>
      </w:divsChild>
    </w:div>
    <w:div w:id="1635286032">
      <w:bodyDiv w:val="1"/>
      <w:marLeft w:val="0"/>
      <w:marRight w:val="0"/>
      <w:marTop w:val="0"/>
      <w:marBottom w:val="0"/>
      <w:divBdr>
        <w:top w:val="none" w:sz="0" w:space="0" w:color="auto"/>
        <w:left w:val="none" w:sz="0" w:space="0" w:color="auto"/>
        <w:bottom w:val="none" w:sz="0" w:space="0" w:color="auto"/>
        <w:right w:val="none" w:sz="0" w:space="0" w:color="auto"/>
      </w:divBdr>
      <w:divsChild>
        <w:div w:id="922185558">
          <w:marLeft w:val="0"/>
          <w:marRight w:val="0"/>
          <w:marTop w:val="0"/>
          <w:marBottom w:val="150"/>
          <w:divBdr>
            <w:top w:val="none" w:sz="0" w:space="0" w:color="auto"/>
            <w:left w:val="none" w:sz="0" w:space="0" w:color="auto"/>
            <w:bottom w:val="none" w:sz="0" w:space="0" w:color="auto"/>
            <w:right w:val="none" w:sz="0" w:space="0" w:color="auto"/>
          </w:divBdr>
        </w:div>
      </w:divsChild>
    </w:div>
    <w:div w:id="171680632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4981257">
      <w:bodyDiv w:val="1"/>
      <w:marLeft w:val="0"/>
      <w:marRight w:val="0"/>
      <w:marTop w:val="0"/>
      <w:marBottom w:val="0"/>
      <w:divBdr>
        <w:top w:val="none" w:sz="0" w:space="0" w:color="auto"/>
        <w:left w:val="none" w:sz="0" w:space="0" w:color="auto"/>
        <w:bottom w:val="none" w:sz="0" w:space="0" w:color="auto"/>
        <w:right w:val="none" w:sz="0" w:space="0" w:color="auto"/>
      </w:divBdr>
      <w:divsChild>
        <w:div w:id="940259103">
          <w:marLeft w:val="300"/>
          <w:marRight w:val="0"/>
          <w:marTop w:val="0"/>
          <w:marBottom w:val="30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on-process" TargetMode="External"/><Relationship Id="rId26" Type="http://schemas.openxmlformats.org/officeDocument/2006/relationships/hyperlink" Target="https://hmicfrs.justiceinspectorates.gov.uk/glossary/public-protection-notice/" TargetMode="External"/><Relationship Id="rId39" Type="http://schemas.openxmlformats.org/officeDocument/2006/relationships/hyperlink" Target="https://www.psychologytoday.com/us/basics/domestic-violence" TargetMode="External"/><Relationship Id="rId21" Type="http://schemas.openxmlformats.org/officeDocument/2006/relationships/hyperlink" Target="https://www.college.police.uk/guidance/obtaining-initial-accounts/witnesses-own-words-and-open-questioning" TargetMode="External"/><Relationship Id="rId34" Type="http://schemas.openxmlformats.org/officeDocument/2006/relationships/hyperlink" Target="https://mft.nhs.uk/rmch/services/camhs/young-people/adverse-childhood-experiences-aces-and-attachment/"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mind.org.uk/information-support/types-of-mental-health-problems/stress/what-is-stress/" TargetMode="External"/><Relationship Id="rId20" Type="http://schemas.openxmlformats.org/officeDocument/2006/relationships/hyperlink" Target="https://www.college.police.uk/guidance/conflict-management/conflict-management-skills" TargetMode="External"/><Relationship Id="rId29" Type="http://schemas.openxmlformats.org/officeDocument/2006/relationships/hyperlink" Target="https://mdan.org.uk/key-statistic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ethics/code-of-ethics/principles" TargetMode="External"/><Relationship Id="rId32" Type="http://schemas.openxmlformats.org/officeDocument/2006/relationships/hyperlink" Target="https://www.gov.uk/government/publications/the-code-of-practice-for-victims-of-crime" TargetMode="External"/><Relationship Id="rId37" Type="http://schemas.openxmlformats.org/officeDocument/2006/relationships/hyperlink" Target="https://doi.org/10.1007/s00701-006-0747-z" TargetMode="External"/><Relationship Id="rId40" Type="http://schemas.openxmlformats.org/officeDocument/2006/relationships/hyperlink" Target="https://doi.org/10.1093/epirev/mxaa006" TargetMode="External"/><Relationship Id="rId5" Type="http://schemas.openxmlformats.org/officeDocument/2006/relationships/numbering" Target="numbering.xml"/><Relationship Id="rId15" Type="http://schemas.openxmlformats.org/officeDocument/2006/relationships/hyperlink" Target="https://www.apa.org/topics/resilience" TargetMode="External"/><Relationship Id="rId23" Type="http://schemas.openxmlformats.org/officeDocument/2006/relationships/hyperlink" Target="https://www.college.police.uk/ethics/code-of-ethics/principles" TargetMode="External"/><Relationship Id="rId28" Type="http://schemas.openxmlformats.org/officeDocument/2006/relationships/hyperlink" Target="https://www.legislation.gov.uk/ukpga/1971/38" TargetMode="External"/><Relationship Id="rId36" Type="http://schemas.openxmlformats.org/officeDocument/2006/relationships/hyperlink" Target="https://www.ed.ac.uk/reflection/reflectors-toolkit/reflecting-on-experience/gibbs-reflective-cycle" TargetMode="Externa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https://www.mayoclinic.org/healthy-lifestyle/stress-management/in-depth/exercise-and-stress/art-2004446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guidance/victims-code/victims-rights-policing" TargetMode="External"/><Relationship Id="rId27" Type="http://schemas.openxmlformats.org/officeDocument/2006/relationships/hyperlink" Target="https://library.college.police.uk/docs/APPref/use-of-force-briefing.pdf" TargetMode="External"/><Relationship Id="rId30" Type="http://schemas.openxmlformats.org/officeDocument/2006/relationships/hyperlink" Target="https://www.masterclass.com/articles/how-to-identify-bias" TargetMode="External"/><Relationship Id="rId35" Type="http://schemas.openxmlformats.org/officeDocument/2006/relationships/hyperlink" Target="https://www.south-wales.police.uk/police-forces/south-wales-police/areas/about-us/about-us/our-vision-values-and-ethic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oxfordbibliographies.com/display/document/obo-9780195396607/obo-9780195396607-0325.xml" TargetMode="External"/><Relationship Id="rId25" Type="http://schemas.openxmlformats.org/officeDocument/2006/relationships/hyperlink" Target="https://conflictresolved.com/open-ended-questions-in-conflict-resolution/" TargetMode="External"/><Relationship Id="rId33" Type="http://schemas.openxmlformats.org/officeDocument/2006/relationships/hyperlink" Target="https://www.gov.uk/government/publications/the-code-of-practice-for-victims-of-crime/code-of-practice-for-victims-of-crime-in-england-and-wales-victims-code" TargetMode="External"/><Relationship Id="rId38" Type="http://schemas.openxmlformats.org/officeDocument/2006/relationships/hyperlink" Target="https://doi.org/10.1038/tp.2011.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7951</Words>
  <Characters>45322</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Hall,Benjamin swp8738</cp:lastModifiedBy>
  <cp:revision>2</cp:revision>
  <cp:lastPrinted>2014-08-26T08:55:00Z</cp:lastPrinted>
  <dcterms:created xsi:type="dcterms:W3CDTF">2024-05-24T19:51:00Z</dcterms:created>
  <dcterms:modified xsi:type="dcterms:W3CDTF">2024-05-24T19:51:00Z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2024-03-07T11:14:37Z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cb1200cc-97a8-44ac-aedd-132a0c0317da</vt:lpwstr>
  </property>
  <property fmtid="{D5CDD505-2E9C-101B-9397-08002B2CF9AE}" pid="9" name="MSIP_Label_66cf8fe5-b7b7-4df7-b38d-1c61ac2f6639_ContentBits">
    <vt:lpwstr>0</vt:lpwstr>
  </property>
</Properties>
</file>