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91FB41" w14:textId="77777777" w:rsidR="00B7234E" w:rsidRDefault="00B7234E" w:rsidP="00AD0A70">
      <w:pPr>
        <w:spacing w:line="360" w:lineRule="auto"/>
        <w:jc w:val="center"/>
        <w:rPr>
          <w:rFonts w:ascii="Arial" w:hAnsi="Arial" w:cs="Arial"/>
          <w:b/>
          <w:bCs/>
        </w:rPr>
      </w:pPr>
    </w:p>
    <w:p w14:paraId="2C857189" w14:textId="77777777" w:rsidR="00B7234E" w:rsidRDefault="00B7234E" w:rsidP="00AD0A70">
      <w:pPr>
        <w:spacing w:line="360" w:lineRule="auto"/>
        <w:jc w:val="center"/>
        <w:rPr>
          <w:rFonts w:ascii="Arial" w:hAnsi="Arial" w:cs="Arial"/>
          <w:b/>
          <w:bCs/>
        </w:rPr>
      </w:pPr>
    </w:p>
    <w:p w14:paraId="30B8210C" w14:textId="77777777" w:rsidR="00B7234E" w:rsidRDefault="00B7234E" w:rsidP="00AD0A70">
      <w:pPr>
        <w:spacing w:line="360" w:lineRule="auto"/>
        <w:jc w:val="center"/>
        <w:rPr>
          <w:rFonts w:ascii="Arial" w:hAnsi="Arial" w:cs="Arial"/>
          <w:b/>
          <w:bCs/>
        </w:rPr>
      </w:pPr>
    </w:p>
    <w:p w14:paraId="69226DEB" w14:textId="77777777" w:rsidR="00B7234E" w:rsidRDefault="00B7234E" w:rsidP="00AD0A70">
      <w:pPr>
        <w:spacing w:line="360" w:lineRule="auto"/>
        <w:jc w:val="center"/>
        <w:rPr>
          <w:rFonts w:ascii="Arial" w:hAnsi="Arial" w:cs="Arial"/>
          <w:b/>
          <w:bCs/>
        </w:rPr>
      </w:pPr>
    </w:p>
    <w:p w14:paraId="6886004B" w14:textId="77777777" w:rsidR="00B7234E" w:rsidRPr="00B7234E" w:rsidRDefault="00B7234E" w:rsidP="00AD0A70">
      <w:pPr>
        <w:spacing w:line="360" w:lineRule="auto"/>
        <w:jc w:val="center"/>
        <w:rPr>
          <w:rFonts w:ascii="Arial" w:hAnsi="Arial" w:cs="Arial"/>
          <w:b/>
          <w:bCs/>
          <w:sz w:val="44"/>
          <w:szCs w:val="44"/>
        </w:rPr>
      </w:pPr>
    </w:p>
    <w:p w14:paraId="11ED7490" w14:textId="68DFB094" w:rsidR="00984CEB" w:rsidRPr="00B7234E" w:rsidRDefault="00AD0A70" w:rsidP="00AD0A70">
      <w:pPr>
        <w:spacing w:line="360" w:lineRule="auto"/>
        <w:jc w:val="center"/>
        <w:rPr>
          <w:rFonts w:ascii="Arial" w:hAnsi="Arial" w:cs="Arial"/>
          <w:b/>
          <w:bCs/>
          <w:sz w:val="44"/>
          <w:szCs w:val="44"/>
        </w:rPr>
      </w:pPr>
      <w:r w:rsidRPr="00B7234E">
        <w:rPr>
          <w:rFonts w:ascii="Arial" w:hAnsi="Arial" w:cs="Arial"/>
          <w:b/>
          <w:bCs/>
          <w:sz w:val="44"/>
          <w:szCs w:val="44"/>
        </w:rPr>
        <w:t>Effective Team Working and Communication</w:t>
      </w:r>
      <w:r w:rsidRPr="00B7234E">
        <w:rPr>
          <w:rFonts w:ascii="Arial" w:hAnsi="Arial" w:cs="Arial"/>
          <w:b/>
          <w:bCs/>
          <w:sz w:val="44"/>
          <w:szCs w:val="44"/>
        </w:rPr>
        <w:br/>
        <w:t>(BMSW4009)</w:t>
      </w:r>
    </w:p>
    <w:p w14:paraId="4988D5B1" w14:textId="506DBD32" w:rsidR="00AD0A70" w:rsidRPr="00B7234E" w:rsidRDefault="00AD0A70" w:rsidP="00B7234E">
      <w:pPr>
        <w:spacing w:line="360" w:lineRule="auto"/>
        <w:jc w:val="center"/>
        <w:rPr>
          <w:rFonts w:ascii="Arial" w:hAnsi="Arial" w:cs="Arial"/>
          <w:b/>
          <w:bCs/>
          <w:sz w:val="44"/>
          <w:szCs w:val="44"/>
        </w:rPr>
      </w:pPr>
      <w:r w:rsidRPr="00B7234E">
        <w:rPr>
          <w:rFonts w:ascii="Arial" w:hAnsi="Arial" w:cs="Arial"/>
          <w:b/>
          <w:bCs/>
          <w:sz w:val="44"/>
          <w:szCs w:val="44"/>
        </w:rPr>
        <w:t>How to collaborate in the workplace</w:t>
      </w:r>
    </w:p>
    <w:p w14:paraId="261747EB" w14:textId="77777777" w:rsidR="00B7234E" w:rsidRDefault="00B7234E" w:rsidP="00AD0A70">
      <w:pPr>
        <w:spacing w:line="360" w:lineRule="auto"/>
        <w:rPr>
          <w:rFonts w:ascii="Arial" w:hAnsi="Arial" w:cs="Arial"/>
          <w:b/>
          <w:bCs/>
        </w:rPr>
      </w:pPr>
    </w:p>
    <w:p w14:paraId="2A508881" w14:textId="77777777" w:rsidR="00B7234E" w:rsidRDefault="00B7234E" w:rsidP="00AD0A70">
      <w:pPr>
        <w:spacing w:line="360" w:lineRule="auto"/>
        <w:rPr>
          <w:rFonts w:ascii="Arial" w:hAnsi="Arial" w:cs="Arial"/>
          <w:b/>
          <w:bCs/>
        </w:rPr>
      </w:pPr>
    </w:p>
    <w:p w14:paraId="5F97A85C" w14:textId="77777777" w:rsidR="00B7234E" w:rsidRDefault="00B7234E" w:rsidP="00AD0A70">
      <w:pPr>
        <w:spacing w:line="360" w:lineRule="auto"/>
        <w:rPr>
          <w:rFonts w:ascii="Arial" w:hAnsi="Arial" w:cs="Arial"/>
          <w:b/>
          <w:bCs/>
        </w:rPr>
      </w:pPr>
    </w:p>
    <w:p w14:paraId="44F9FC0C" w14:textId="77777777" w:rsidR="00B7234E" w:rsidRDefault="00B7234E" w:rsidP="00AD0A70">
      <w:pPr>
        <w:spacing w:line="360" w:lineRule="auto"/>
        <w:rPr>
          <w:rFonts w:ascii="Arial" w:hAnsi="Arial" w:cs="Arial"/>
          <w:b/>
          <w:bCs/>
        </w:rPr>
      </w:pPr>
    </w:p>
    <w:p w14:paraId="7895A910" w14:textId="77777777" w:rsidR="00B7234E" w:rsidRDefault="00B7234E" w:rsidP="00AD0A70">
      <w:pPr>
        <w:spacing w:line="360" w:lineRule="auto"/>
        <w:rPr>
          <w:rFonts w:ascii="Arial" w:hAnsi="Arial" w:cs="Arial"/>
          <w:b/>
          <w:bCs/>
        </w:rPr>
      </w:pPr>
    </w:p>
    <w:p w14:paraId="780DCCDB" w14:textId="42107E56" w:rsidR="00B7234E" w:rsidRDefault="00B7234E" w:rsidP="00B7234E">
      <w:pPr>
        <w:spacing w:line="360" w:lineRule="auto"/>
        <w:jc w:val="right"/>
        <w:rPr>
          <w:rFonts w:ascii="Arial" w:hAnsi="Arial" w:cs="Arial"/>
          <w:b/>
          <w:bCs/>
        </w:rPr>
      </w:pPr>
      <w:r>
        <w:rPr>
          <w:rFonts w:ascii="Arial" w:hAnsi="Arial" w:cs="Arial"/>
          <w:b/>
          <w:bCs/>
        </w:rPr>
        <w:t>Module lecturer: Melanie Squire</w:t>
      </w:r>
    </w:p>
    <w:p w14:paraId="527399AE" w14:textId="77777777" w:rsidR="00B7234E" w:rsidRDefault="00B7234E" w:rsidP="00B7234E">
      <w:pPr>
        <w:spacing w:line="360" w:lineRule="auto"/>
        <w:rPr>
          <w:rFonts w:ascii="Arial" w:hAnsi="Arial" w:cs="Arial"/>
          <w:b/>
          <w:bCs/>
        </w:rPr>
      </w:pPr>
    </w:p>
    <w:p w14:paraId="7DA2A12A" w14:textId="77777777" w:rsidR="00B7234E" w:rsidRDefault="00B7234E" w:rsidP="00B7234E">
      <w:pPr>
        <w:spacing w:line="360" w:lineRule="auto"/>
        <w:rPr>
          <w:rFonts w:ascii="Arial" w:hAnsi="Arial" w:cs="Arial"/>
          <w:b/>
          <w:bCs/>
        </w:rPr>
      </w:pPr>
    </w:p>
    <w:p w14:paraId="2126BBC2" w14:textId="77777777" w:rsidR="00B7234E" w:rsidRDefault="00B7234E" w:rsidP="00B7234E">
      <w:pPr>
        <w:spacing w:line="360" w:lineRule="auto"/>
        <w:rPr>
          <w:rFonts w:ascii="Arial" w:hAnsi="Arial" w:cs="Arial"/>
          <w:b/>
          <w:bCs/>
        </w:rPr>
      </w:pPr>
    </w:p>
    <w:p w14:paraId="517861C9" w14:textId="0C620F8C" w:rsidR="00B7234E" w:rsidRDefault="00B7234E" w:rsidP="00B7234E">
      <w:pPr>
        <w:spacing w:line="360" w:lineRule="auto"/>
        <w:rPr>
          <w:rFonts w:ascii="Arial" w:hAnsi="Arial" w:cs="Arial"/>
          <w:b/>
          <w:bCs/>
        </w:rPr>
      </w:pPr>
      <w:r>
        <w:rPr>
          <w:rFonts w:ascii="Arial" w:hAnsi="Arial" w:cs="Arial"/>
          <w:b/>
          <w:bCs/>
        </w:rPr>
        <w:t xml:space="preserve">Student name: Lucian-Mihai Ilie </w:t>
      </w:r>
    </w:p>
    <w:p w14:paraId="45DE8A8B" w14:textId="5AEC3ED2" w:rsidR="00B7234E" w:rsidRDefault="00B7234E" w:rsidP="00B7234E">
      <w:pPr>
        <w:spacing w:line="360" w:lineRule="auto"/>
        <w:rPr>
          <w:rFonts w:ascii="Arial" w:hAnsi="Arial" w:cs="Arial"/>
          <w:b/>
          <w:bCs/>
        </w:rPr>
      </w:pPr>
      <w:r>
        <w:rPr>
          <w:rFonts w:ascii="Arial" w:hAnsi="Arial" w:cs="Arial"/>
          <w:b/>
          <w:bCs/>
        </w:rPr>
        <w:t>Student id:2126669</w:t>
      </w:r>
    </w:p>
    <w:p w14:paraId="567D6A49" w14:textId="77777777" w:rsidR="00B7234E" w:rsidRDefault="00B7234E" w:rsidP="00AD0A70">
      <w:pPr>
        <w:spacing w:line="360" w:lineRule="auto"/>
        <w:rPr>
          <w:rFonts w:ascii="Arial" w:hAnsi="Arial" w:cs="Arial"/>
          <w:b/>
          <w:bCs/>
        </w:rPr>
      </w:pPr>
    </w:p>
    <w:p w14:paraId="1F018B7F" w14:textId="77777777" w:rsidR="00B7234E" w:rsidRDefault="00B7234E" w:rsidP="00AD0A70">
      <w:pPr>
        <w:spacing w:line="360" w:lineRule="auto"/>
        <w:rPr>
          <w:rFonts w:ascii="Arial" w:hAnsi="Arial" w:cs="Arial"/>
          <w:b/>
          <w:bCs/>
        </w:rPr>
      </w:pPr>
    </w:p>
    <w:p w14:paraId="32DFFEB2" w14:textId="3432E17F" w:rsidR="00AD0A70" w:rsidRPr="00AD0A70" w:rsidRDefault="00AD0A70" w:rsidP="00AD0A70">
      <w:pPr>
        <w:spacing w:line="360" w:lineRule="auto"/>
        <w:rPr>
          <w:rFonts w:ascii="Arial" w:hAnsi="Arial" w:cs="Arial"/>
          <w:b/>
          <w:bCs/>
        </w:rPr>
      </w:pPr>
      <w:r w:rsidRPr="00AD0A70">
        <w:rPr>
          <w:rFonts w:ascii="Arial" w:hAnsi="Arial" w:cs="Arial"/>
          <w:b/>
          <w:bCs/>
        </w:rPr>
        <w:lastRenderedPageBreak/>
        <w:t>Presentation Overview</w:t>
      </w:r>
    </w:p>
    <w:p w14:paraId="3F01952E" w14:textId="77777777" w:rsidR="00AD0A70" w:rsidRPr="00AD0A70" w:rsidRDefault="00AD0A70" w:rsidP="00AD0A70">
      <w:pPr>
        <w:numPr>
          <w:ilvl w:val="0"/>
          <w:numId w:val="1"/>
        </w:numPr>
        <w:spacing w:line="360" w:lineRule="auto"/>
        <w:rPr>
          <w:rFonts w:ascii="Arial" w:hAnsi="Arial" w:cs="Arial"/>
        </w:rPr>
      </w:pPr>
      <w:r w:rsidRPr="00AD0A70">
        <w:rPr>
          <w:rFonts w:ascii="Arial" w:hAnsi="Arial" w:cs="Arial"/>
        </w:rPr>
        <w:t xml:space="preserve">People working together in organizations should work in groups and teams to ensure they achieve common objectives as it helps attract diversity of skills in a workplace (Belbin and Brown, 2022). </w:t>
      </w:r>
    </w:p>
    <w:p w14:paraId="3AC4E2D9" w14:textId="77777777" w:rsidR="00AD0A70" w:rsidRPr="00AD0A70" w:rsidRDefault="00AD0A70" w:rsidP="00AD0A70">
      <w:pPr>
        <w:numPr>
          <w:ilvl w:val="0"/>
          <w:numId w:val="1"/>
        </w:numPr>
        <w:spacing w:line="360" w:lineRule="auto"/>
        <w:rPr>
          <w:rFonts w:ascii="Arial" w:hAnsi="Arial" w:cs="Arial"/>
        </w:rPr>
      </w:pPr>
      <w:r w:rsidRPr="00AD0A70">
        <w:rPr>
          <w:rFonts w:ascii="Arial" w:hAnsi="Arial" w:cs="Arial"/>
        </w:rPr>
        <w:t xml:space="preserve">In this presentation I will discuss general advantages of collaboration, ways to enhance collaboration, and how collaborations should be done. </w:t>
      </w:r>
    </w:p>
    <w:p w14:paraId="62249D91" w14:textId="77777777" w:rsidR="00AD0A70" w:rsidRPr="00AD0A70" w:rsidRDefault="00AD0A70" w:rsidP="00AD0A70">
      <w:pPr>
        <w:numPr>
          <w:ilvl w:val="0"/>
          <w:numId w:val="1"/>
        </w:numPr>
        <w:spacing w:line="360" w:lineRule="auto"/>
        <w:rPr>
          <w:rFonts w:ascii="Arial" w:hAnsi="Arial" w:cs="Arial"/>
        </w:rPr>
      </w:pPr>
      <w:r w:rsidRPr="00AD0A70">
        <w:rPr>
          <w:rFonts w:ascii="Arial" w:hAnsi="Arial" w:cs="Arial"/>
        </w:rPr>
        <w:t xml:space="preserve">Leader’s involvement is essential to build collaboration. They help to foster trust, empower and ensure that everyone has ownership to some </w:t>
      </w:r>
      <w:proofErr w:type="gramStart"/>
      <w:r w:rsidRPr="00AD0A70">
        <w:rPr>
          <w:rFonts w:ascii="Arial" w:hAnsi="Arial" w:cs="Arial"/>
        </w:rPr>
        <w:t>task</w:t>
      </w:r>
      <w:proofErr w:type="gramEnd"/>
      <w:r w:rsidRPr="00AD0A70">
        <w:rPr>
          <w:rFonts w:ascii="Arial" w:hAnsi="Arial" w:cs="Arial"/>
        </w:rPr>
        <w:t xml:space="preserve"> hence they facilitate teamwork. </w:t>
      </w:r>
    </w:p>
    <w:p w14:paraId="0B6BB6DD" w14:textId="056021A6" w:rsidR="00AD0A70" w:rsidRPr="00AD0A70" w:rsidRDefault="00AD0A70" w:rsidP="00AD0A70">
      <w:pPr>
        <w:spacing w:line="360" w:lineRule="auto"/>
        <w:rPr>
          <w:rFonts w:ascii="Arial" w:hAnsi="Arial" w:cs="Arial"/>
          <w:b/>
          <w:bCs/>
        </w:rPr>
      </w:pPr>
      <w:r w:rsidRPr="00AD0A70">
        <w:rPr>
          <w:rFonts w:ascii="Arial" w:hAnsi="Arial" w:cs="Arial"/>
          <w:b/>
          <w:bCs/>
        </w:rPr>
        <w:t>What does effective collaboration look like</w:t>
      </w:r>
    </w:p>
    <w:p w14:paraId="6DA2E3BC" w14:textId="3495E33A" w:rsidR="00AD0A70" w:rsidRPr="00AD0A70" w:rsidRDefault="006F6FBE" w:rsidP="00AD0A70">
      <w:pPr>
        <w:numPr>
          <w:ilvl w:val="0"/>
          <w:numId w:val="2"/>
        </w:numPr>
        <w:spacing w:line="360" w:lineRule="auto"/>
        <w:rPr>
          <w:rFonts w:ascii="Arial" w:hAnsi="Arial" w:cs="Arial"/>
        </w:rPr>
      </w:pPr>
      <w:r>
        <w:rPr>
          <w:rFonts w:ascii="Arial" w:hAnsi="Arial" w:cs="Arial"/>
        </w:rPr>
        <w:t>Collaboration</w:t>
      </w:r>
      <w:r w:rsidR="00AD0A70" w:rsidRPr="00AD0A70">
        <w:rPr>
          <w:rFonts w:ascii="Arial" w:hAnsi="Arial" w:cs="Arial"/>
        </w:rPr>
        <w:t xml:space="preserve"> is defined as purposeful interactions between people </w:t>
      </w:r>
      <w:proofErr w:type="gramStart"/>
      <w:r w:rsidR="00AD0A70" w:rsidRPr="00AD0A70">
        <w:rPr>
          <w:rFonts w:ascii="Arial" w:hAnsi="Arial" w:cs="Arial"/>
        </w:rPr>
        <w:t>in order to</w:t>
      </w:r>
      <w:proofErr w:type="gramEnd"/>
      <w:r w:rsidR="00AD0A70" w:rsidRPr="00AD0A70">
        <w:rPr>
          <w:rFonts w:ascii="Arial" w:hAnsi="Arial" w:cs="Arial"/>
        </w:rPr>
        <w:t xml:space="preserve"> accomplish an aim (</w:t>
      </w:r>
      <w:proofErr w:type="spellStart"/>
      <w:r w:rsidR="00AD0A70" w:rsidRPr="00AD0A70">
        <w:rPr>
          <w:rFonts w:ascii="Arial" w:hAnsi="Arial" w:cs="Arial"/>
        </w:rPr>
        <w:t>Waizenegger</w:t>
      </w:r>
      <w:proofErr w:type="spellEnd"/>
      <w:r w:rsidR="00AD0A70" w:rsidRPr="00AD0A70">
        <w:rPr>
          <w:rFonts w:ascii="Arial" w:hAnsi="Arial" w:cs="Arial"/>
        </w:rPr>
        <w:t>, McKenna, Cai and Bendz, 2020).</w:t>
      </w:r>
    </w:p>
    <w:p w14:paraId="1D0795DD" w14:textId="77777777" w:rsidR="00AD0A70" w:rsidRPr="00AD0A70" w:rsidRDefault="00AD0A70" w:rsidP="00AD0A70">
      <w:pPr>
        <w:numPr>
          <w:ilvl w:val="0"/>
          <w:numId w:val="2"/>
        </w:numPr>
        <w:spacing w:line="360" w:lineRule="auto"/>
        <w:rPr>
          <w:rFonts w:ascii="Arial" w:hAnsi="Arial" w:cs="Arial"/>
        </w:rPr>
      </w:pPr>
      <w:r w:rsidRPr="00AD0A70">
        <w:rPr>
          <w:rFonts w:ascii="Arial" w:hAnsi="Arial" w:cs="Arial"/>
        </w:rPr>
        <w:t>Key Features: responsibility, expectations, cooperation and collaboration.</w:t>
      </w:r>
    </w:p>
    <w:p w14:paraId="15DAB3A6" w14:textId="77777777" w:rsidR="00AD0A70" w:rsidRPr="00AD0A70" w:rsidRDefault="00AD0A70" w:rsidP="00AD0A70">
      <w:pPr>
        <w:numPr>
          <w:ilvl w:val="0"/>
          <w:numId w:val="2"/>
        </w:numPr>
        <w:spacing w:line="360" w:lineRule="auto"/>
        <w:rPr>
          <w:rFonts w:ascii="Arial" w:hAnsi="Arial" w:cs="Arial"/>
        </w:rPr>
      </w:pPr>
      <w:r w:rsidRPr="00AD0A70">
        <w:rPr>
          <w:rFonts w:ascii="Arial" w:hAnsi="Arial" w:cs="Arial"/>
        </w:rPr>
        <w:t>Overlapping operational processes with other entities is the process of functioning together collaboratively with other businesses or groups for a common purpose with cooperation and courtesy. instead, it demands responsibility, it makes people pay for their share, and it makes the goals of the team clearer, coherent goals that create synergy. Valuing talent differences makes collaboration crucial to improve ideas and performance, using people’s individual abilities.</w:t>
      </w:r>
    </w:p>
    <w:p w14:paraId="3C0775DE" w14:textId="61BC6686" w:rsidR="00AD0A70" w:rsidRPr="00AD0A70" w:rsidRDefault="00AD0A70" w:rsidP="00AD0A70">
      <w:pPr>
        <w:spacing w:line="360" w:lineRule="auto"/>
        <w:rPr>
          <w:rFonts w:ascii="Arial" w:hAnsi="Arial" w:cs="Arial"/>
          <w:b/>
          <w:bCs/>
        </w:rPr>
      </w:pPr>
      <w:r w:rsidRPr="00AD0A70">
        <w:rPr>
          <w:rFonts w:ascii="Arial" w:hAnsi="Arial" w:cs="Arial"/>
          <w:b/>
          <w:bCs/>
        </w:rPr>
        <w:t>Key Values of Collaborative Teams</w:t>
      </w:r>
    </w:p>
    <w:p w14:paraId="251A6F77" w14:textId="77777777" w:rsidR="00AD0A70" w:rsidRPr="00AD0A70" w:rsidRDefault="00AD0A70" w:rsidP="00AD0A70">
      <w:pPr>
        <w:spacing w:line="360" w:lineRule="auto"/>
        <w:rPr>
          <w:rFonts w:ascii="Arial" w:hAnsi="Arial" w:cs="Arial"/>
        </w:rPr>
      </w:pPr>
      <w:r w:rsidRPr="00AD0A70">
        <w:rPr>
          <w:rFonts w:ascii="Arial" w:hAnsi="Arial" w:cs="Arial"/>
        </w:rPr>
        <w:t xml:space="preserve">Trust: the base which determines openness and cooperation. It is the essence of general working, which makes the team to open for one another and work together. </w:t>
      </w:r>
    </w:p>
    <w:p w14:paraId="0232E65A" w14:textId="77777777" w:rsidR="00AD0A70" w:rsidRPr="00AD0A70" w:rsidRDefault="00AD0A70" w:rsidP="00AD0A70">
      <w:pPr>
        <w:spacing w:line="360" w:lineRule="auto"/>
        <w:rPr>
          <w:rFonts w:ascii="Arial" w:hAnsi="Arial" w:cs="Arial"/>
        </w:rPr>
      </w:pPr>
      <w:r w:rsidRPr="00AD0A70">
        <w:rPr>
          <w:rFonts w:ascii="Arial" w:hAnsi="Arial" w:cs="Arial"/>
        </w:rPr>
        <w:t xml:space="preserve">Respect: recognition of different views and inputs. Respect implies that everybody’s input should be honoured so that everyone feels they are contributors in the group. </w:t>
      </w:r>
    </w:p>
    <w:p w14:paraId="75BBAE0F" w14:textId="77777777" w:rsidR="00AD0A70" w:rsidRPr="00AD0A70" w:rsidRDefault="00AD0A70" w:rsidP="00AD0A70">
      <w:pPr>
        <w:spacing w:line="360" w:lineRule="auto"/>
        <w:rPr>
          <w:rFonts w:ascii="Arial" w:hAnsi="Arial" w:cs="Arial"/>
        </w:rPr>
      </w:pPr>
      <w:r w:rsidRPr="00AD0A70">
        <w:rPr>
          <w:rFonts w:ascii="Arial" w:hAnsi="Arial" w:cs="Arial"/>
        </w:rPr>
        <w:t>Shared purpose: alignment on common goals. A shared purpose directs the energies of the team and inspires them, while the second concept gives the teams the ability to respond to changes and tasks efficiently.</w:t>
      </w:r>
    </w:p>
    <w:p w14:paraId="67DA9CC0" w14:textId="3C116B77" w:rsidR="00AD0A70" w:rsidRPr="00AD0A70" w:rsidRDefault="00AD0A70" w:rsidP="00AD0A70">
      <w:pPr>
        <w:spacing w:line="360" w:lineRule="auto"/>
        <w:rPr>
          <w:rFonts w:ascii="Arial" w:hAnsi="Arial" w:cs="Arial"/>
        </w:rPr>
      </w:pPr>
      <w:r w:rsidRPr="00AD0A70">
        <w:rPr>
          <w:rFonts w:ascii="Arial" w:hAnsi="Arial" w:cs="Arial"/>
        </w:rPr>
        <w:lastRenderedPageBreak/>
        <w:t>Adaptability: This is the need to enhance flexibility or adaptability when implementing new changes (Hawkins, 2021).</w:t>
      </w:r>
    </w:p>
    <w:p w14:paraId="63637335" w14:textId="0C8C262D" w:rsidR="00AD0A70" w:rsidRPr="00AD0A70" w:rsidRDefault="00AD0A70" w:rsidP="00AD0A70">
      <w:pPr>
        <w:spacing w:line="360" w:lineRule="auto"/>
        <w:rPr>
          <w:rFonts w:ascii="Arial" w:hAnsi="Arial" w:cs="Arial"/>
          <w:b/>
          <w:bCs/>
        </w:rPr>
      </w:pPr>
      <w:r w:rsidRPr="00AD0A70">
        <w:rPr>
          <w:rFonts w:ascii="Arial" w:hAnsi="Arial" w:cs="Arial"/>
          <w:b/>
          <w:bCs/>
        </w:rPr>
        <w:t>Benefits of Collaboration</w:t>
      </w:r>
    </w:p>
    <w:p w14:paraId="1A36EBDB" w14:textId="77777777" w:rsidR="00AD0A70" w:rsidRPr="00AD0A70" w:rsidRDefault="00AD0A70" w:rsidP="00AD0A70">
      <w:pPr>
        <w:numPr>
          <w:ilvl w:val="0"/>
          <w:numId w:val="3"/>
        </w:numPr>
        <w:spacing w:line="360" w:lineRule="auto"/>
        <w:rPr>
          <w:rFonts w:ascii="Arial" w:hAnsi="Arial" w:cs="Arial"/>
        </w:rPr>
      </w:pPr>
      <w:r w:rsidRPr="00AD0A70">
        <w:rPr>
          <w:rFonts w:ascii="Arial" w:hAnsi="Arial" w:cs="Arial"/>
        </w:rPr>
        <w:t>It promotes creativity from different angles of thinking and viewing a matter (Wheelan, Åkerlund and Jacobsson, 2024).</w:t>
      </w:r>
    </w:p>
    <w:p w14:paraId="4802DDBD" w14:textId="77777777" w:rsidR="00AD0A70" w:rsidRPr="00AD0A70" w:rsidRDefault="00AD0A70" w:rsidP="00AD0A70">
      <w:pPr>
        <w:numPr>
          <w:ilvl w:val="0"/>
          <w:numId w:val="3"/>
        </w:numPr>
        <w:spacing w:line="360" w:lineRule="auto"/>
        <w:rPr>
          <w:rFonts w:ascii="Arial" w:hAnsi="Arial" w:cs="Arial"/>
        </w:rPr>
      </w:pPr>
      <w:r w:rsidRPr="00AD0A70">
        <w:rPr>
          <w:rFonts w:ascii="Arial" w:hAnsi="Arial" w:cs="Arial"/>
        </w:rPr>
        <w:t>It supports productivity by the mere fact that it harnesses the potential of members.</w:t>
      </w:r>
    </w:p>
    <w:p w14:paraId="310189CE" w14:textId="77777777" w:rsidR="00AD0A70" w:rsidRPr="00AD0A70" w:rsidRDefault="00AD0A70" w:rsidP="00AD0A70">
      <w:pPr>
        <w:numPr>
          <w:ilvl w:val="0"/>
          <w:numId w:val="3"/>
        </w:numPr>
        <w:spacing w:line="360" w:lineRule="auto"/>
        <w:rPr>
          <w:rFonts w:ascii="Arial" w:hAnsi="Arial" w:cs="Arial"/>
        </w:rPr>
      </w:pPr>
      <w:r w:rsidRPr="00AD0A70">
        <w:rPr>
          <w:rFonts w:ascii="Arial" w:hAnsi="Arial" w:cs="Arial"/>
        </w:rPr>
        <w:t xml:space="preserve">It helps to reinforce bonds among the people in groups </w:t>
      </w:r>
      <w:proofErr w:type="gramStart"/>
      <w:r w:rsidRPr="00AD0A70">
        <w:rPr>
          <w:rFonts w:ascii="Arial" w:hAnsi="Arial" w:cs="Arial"/>
        </w:rPr>
        <w:t>so as to</w:t>
      </w:r>
      <w:proofErr w:type="gramEnd"/>
      <w:r w:rsidRPr="00AD0A70">
        <w:rPr>
          <w:rFonts w:ascii="Arial" w:hAnsi="Arial" w:cs="Arial"/>
        </w:rPr>
        <w:t xml:space="preserve"> construct more sound cooperation.</w:t>
      </w:r>
    </w:p>
    <w:p w14:paraId="031A7567" w14:textId="77777777" w:rsidR="00AD0A70" w:rsidRPr="00AD0A70" w:rsidRDefault="00AD0A70" w:rsidP="00AD0A70">
      <w:pPr>
        <w:numPr>
          <w:ilvl w:val="0"/>
          <w:numId w:val="3"/>
        </w:numPr>
        <w:spacing w:line="360" w:lineRule="auto"/>
        <w:rPr>
          <w:rFonts w:ascii="Arial" w:hAnsi="Arial" w:cs="Arial"/>
        </w:rPr>
      </w:pPr>
      <w:r w:rsidRPr="00AD0A70">
        <w:rPr>
          <w:rFonts w:ascii="Arial" w:hAnsi="Arial" w:cs="Arial"/>
        </w:rPr>
        <w:t xml:space="preserve">Collaboration is best driver of increased innovation and production in the working environment. This is because through collaboration, organizations </w:t>
      </w:r>
      <w:proofErr w:type="gramStart"/>
      <w:r w:rsidRPr="00AD0A70">
        <w:rPr>
          <w:rFonts w:ascii="Arial" w:hAnsi="Arial" w:cs="Arial"/>
        </w:rPr>
        <w:t>are able to</w:t>
      </w:r>
      <w:proofErr w:type="gramEnd"/>
      <w:r w:rsidRPr="00AD0A70">
        <w:rPr>
          <w:rFonts w:ascii="Arial" w:hAnsi="Arial" w:cs="Arial"/>
        </w:rPr>
        <w:t xml:space="preserve"> overcome many challenges, react appropriately to changes, and achieve objectives in the shortest time possible.  People come from all sorts of backgrounds and if a lot of them get together to work on a project, ideas can be stimulated from various angles. It increases efficiency due to synergy in that the team members’ strengths complement each other and improves employees' relations. Collaboration also enhances functional problem-solving since a situation’s analysis depends on collecting the input from many specialists.</w:t>
      </w:r>
    </w:p>
    <w:p w14:paraId="6583EA67" w14:textId="33F699BD" w:rsidR="00AD0A70" w:rsidRPr="00AD0A70" w:rsidRDefault="00AD0A70" w:rsidP="00AD0A70">
      <w:pPr>
        <w:spacing w:line="360" w:lineRule="auto"/>
        <w:rPr>
          <w:rFonts w:ascii="Arial" w:hAnsi="Arial" w:cs="Arial"/>
          <w:b/>
          <w:bCs/>
        </w:rPr>
      </w:pPr>
      <w:r w:rsidRPr="00AD0A70">
        <w:rPr>
          <w:rFonts w:ascii="Arial" w:hAnsi="Arial" w:cs="Arial"/>
          <w:b/>
          <w:bCs/>
        </w:rPr>
        <w:t>Ways to Improve Collaboration</w:t>
      </w:r>
    </w:p>
    <w:p w14:paraId="57994FDE"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The act of enhancing collaboration begins by defining goals, roles, responsibilities, expectations, duties, and objectives and be sure to communicate them effectively within the team.</w:t>
      </w:r>
    </w:p>
    <w:p w14:paraId="2F99DC95"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Promoting honesty both in sharing and in receiving information.</w:t>
      </w:r>
    </w:p>
    <w:p w14:paraId="3CAFFDF2"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 xml:space="preserve">Seeing that the creation of effective teamwork remains one of the most significant objectives of organizational development efforts, the role of the construction of a positive team culture cannot be underestimated (Koole and Ten </w:t>
      </w:r>
      <w:proofErr w:type="spellStart"/>
      <w:r w:rsidRPr="00AD0A70">
        <w:rPr>
          <w:rFonts w:ascii="Arial" w:hAnsi="Arial" w:cs="Arial"/>
        </w:rPr>
        <w:t>Thije</w:t>
      </w:r>
      <w:proofErr w:type="spellEnd"/>
      <w:r w:rsidRPr="00AD0A70">
        <w:rPr>
          <w:rFonts w:ascii="Arial" w:hAnsi="Arial" w:cs="Arial"/>
        </w:rPr>
        <w:t>, 2020).</w:t>
      </w:r>
    </w:p>
    <w:p w14:paraId="7C334727"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 xml:space="preserve">Collaboration means management of the team in a way that all the people understand what is expected from each of them. Notably the concept of open </w:t>
      </w:r>
      <w:r w:rsidRPr="00AD0A70">
        <w:rPr>
          <w:rFonts w:ascii="Arial" w:hAnsi="Arial" w:cs="Arial"/>
        </w:rPr>
        <w:lastRenderedPageBreak/>
        <w:t>communication allows for an environment where everyone is free to voice their opinions and when there is an issue to discuss it then comes up. Co-ordination can be enhanced through better technology as a project management tool. It means that cultivating the inclusive environment increases the people’s support and helps them to feel that they are a part of a group.</w:t>
      </w:r>
    </w:p>
    <w:p w14:paraId="4B8879D1"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It is important to take help of digital applications in the improvement of information flow and collaboration.</w:t>
      </w:r>
    </w:p>
    <w:p w14:paraId="4DB62D0D"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Dealing with inter and intrapersonal conflicts through role definition on the types of work.</w:t>
      </w:r>
    </w:p>
    <w:p w14:paraId="60EB3BAA" w14:textId="77777777" w:rsidR="00AD0A70" w:rsidRPr="00AD0A70" w:rsidRDefault="00AD0A70" w:rsidP="00AD0A70">
      <w:pPr>
        <w:numPr>
          <w:ilvl w:val="0"/>
          <w:numId w:val="4"/>
        </w:numPr>
        <w:spacing w:line="360" w:lineRule="auto"/>
        <w:rPr>
          <w:rFonts w:ascii="Arial" w:hAnsi="Arial" w:cs="Arial"/>
        </w:rPr>
      </w:pPr>
      <w:r w:rsidRPr="00AD0A70">
        <w:rPr>
          <w:rFonts w:ascii="Arial" w:hAnsi="Arial" w:cs="Arial"/>
        </w:rPr>
        <w:t>Combining optimal planning and management of both resources and time as the key means of addressing these extant issues (</w:t>
      </w:r>
      <w:proofErr w:type="spellStart"/>
      <w:r w:rsidRPr="00AD0A70">
        <w:rPr>
          <w:rFonts w:ascii="Arial" w:hAnsi="Arial" w:cs="Arial"/>
        </w:rPr>
        <w:t>Schot</w:t>
      </w:r>
      <w:proofErr w:type="spellEnd"/>
      <w:r w:rsidRPr="00AD0A70">
        <w:rPr>
          <w:rFonts w:ascii="Arial" w:hAnsi="Arial" w:cs="Arial"/>
        </w:rPr>
        <w:t xml:space="preserve">, </w:t>
      </w:r>
      <w:proofErr w:type="spellStart"/>
      <w:r w:rsidRPr="00AD0A70">
        <w:rPr>
          <w:rFonts w:ascii="Arial" w:hAnsi="Arial" w:cs="Arial"/>
        </w:rPr>
        <w:t>Tummers</w:t>
      </w:r>
      <w:proofErr w:type="spellEnd"/>
      <w:r w:rsidRPr="00AD0A70">
        <w:rPr>
          <w:rFonts w:ascii="Arial" w:hAnsi="Arial" w:cs="Arial"/>
        </w:rPr>
        <w:t xml:space="preserve"> and </w:t>
      </w:r>
      <w:proofErr w:type="spellStart"/>
      <w:r w:rsidRPr="00AD0A70">
        <w:rPr>
          <w:rFonts w:ascii="Arial" w:hAnsi="Arial" w:cs="Arial"/>
        </w:rPr>
        <w:t>Noordegraaf</w:t>
      </w:r>
      <w:proofErr w:type="spellEnd"/>
      <w:r w:rsidRPr="00AD0A70">
        <w:rPr>
          <w:rFonts w:ascii="Arial" w:hAnsi="Arial" w:cs="Arial"/>
        </w:rPr>
        <w:t>, 2020).</w:t>
      </w:r>
    </w:p>
    <w:p w14:paraId="20554184" w14:textId="0A8C4FBA" w:rsidR="00AD0A70" w:rsidRPr="00AD0A70" w:rsidRDefault="00AD0A70" w:rsidP="00AD0A70">
      <w:pPr>
        <w:numPr>
          <w:ilvl w:val="0"/>
          <w:numId w:val="4"/>
        </w:numPr>
        <w:spacing w:line="360" w:lineRule="auto"/>
        <w:rPr>
          <w:rFonts w:ascii="Arial" w:hAnsi="Arial" w:cs="Arial"/>
        </w:rPr>
      </w:pPr>
      <w:r w:rsidRPr="00AD0A70">
        <w:rPr>
          <w:rFonts w:ascii="Arial" w:hAnsi="Arial" w:cs="Arial"/>
        </w:rPr>
        <w:t xml:space="preserve">The team clashes can be managed through conflict management measures that include negotiation, diplomacy among others. Reducing role ambiguity has a direct bearing on managing different work patterns and styles and is complemented by efficient planning that manages resource and time constraints for improved cooperation. They should also pay attention to other internal team dynamics, not just solve problems as they arise, but also constantly encourage the working relationships </w:t>
      </w:r>
      <w:proofErr w:type="gramStart"/>
      <w:r w:rsidRPr="00AD0A70">
        <w:rPr>
          <w:rFonts w:ascii="Arial" w:hAnsi="Arial" w:cs="Arial"/>
        </w:rPr>
        <w:t>in order to</w:t>
      </w:r>
      <w:proofErr w:type="gramEnd"/>
      <w:r w:rsidRPr="00AD0A70">
        <w:rPr>
          <w:rFonts w:ascii="Arial" w:hAnsi="Arial" w:cs="Arial"/>
        </w:rPr>
        <w:t xml:space="preserve"> foster productivity of team.</w:t>
      </w:r>
    </w:p>
    <w:p w14:paraId="0AA9C725" w14:textId="77777777" w:rsidR="004C1B91" w:rsidRDefault="004C1B91" w:rsidP="00AD0A70">
      <w:pPr>
        <w:spacing w:line="360" w:lineRule="auto"/>
        <w:rPr>
          <w:rFonts w:ascii="Arial" w:hAnsi="Arial" w:cs="Arial"/>
          <w:b/>
          <w:bCs/>
        </w:rPr>
      </w:pPr>
    </w:p>
    <w:p w14:paraId="55F21168" w14:textId="77777777" w:rsidR="004C1B91" w:rsidRDefault="004C1B91" w:rsidP="00AD0A70">
      <w:pPr>
        <w:spacing w:line="360" w:lineRule="auto"/>
        <w:rPr>
          <w:rFonts w:ascii="Arial" w:hAnsi="Arial" w:cs="Arial"/>
          <w:b/>
          <w:bCs/>
        </w:rPr>
      </w:pPr>
    </w:p>
    <w:p w14:paraId="0C4D5FEC" w14:textId="77777777" w:rsidR="004C1B91" w:rsidRDefault="004C1B91" w:rsidP="00AD0A70">
      <w:pPr>
        <w:spacing w:line="360" w:lineRule="auto"/>
        <w:rPr>
          <w:rFonts w:ascii="Arial" w:hAnsi="Arial" w:cs="Arial"/>
          <w:b/>
          <w:bCs/>
        </w:rPr>
      </w:pPr>
    </w:p>
    <w:p w14:paraId="47106BFF" w14:textId="77777777" w:rsidR="004C1B91" w:rsidRDefault="004C1B91" w:rsidP="00AD0A70">
      <w:pPr>
        <w:spacing w:line="360" w:lineRule="auto"/>
        <w:rPr>
          <w:rFonts w:ascii="Arial" w:hAnsi="Arial" w:cs="Arial"/>
          <w:b/>
          <w:bCs/>
        </w:rPr>
      </w:pPr>
    </w:p>
    <w:p w14:paraId="507072AF" w14:textId="77777777" w:rsidR="004C1B91" w:rsidRDefault="004C1B91" w:rsidP="00AD0A70">
      <w:pPr>
        <w:spacing w:line="360" w:lineRule="auto"/>
        <w:rPr>
          <w:rFonts w:ascii="Arial" w:hAnsi="Arial" w:cs="Arial"/>
          <w:b/>
          <w:bCs/>
        </w:rPr>
      </w:pPr>
    </w:p>
    <w:p w14:paraId="7DF0700F" w14:textId="77777777" w:rsidR="004C1B91" w:rsidRDefault="004C1B91" w:rsidP="00AD0A70">
      <w:pPr>
        <w:spacing w:line="360" w:lineRule="auto"/>
        <w:rPr>
          <w:rFonts w:ascii="Arial" w:hAnsi="Arial" w:cs="Arial"/>
          <w:b/>
          <w:bCs/>
        </w:rPr>
      </w:pPr>
    </w:p>
    <w:p w14:paraId="259EC125" w14:textId="77777777" w:rsidR="004C1B91" w:rsidRDefault="004C1B91" w:rsidP="00AD0A70">
      <w:pPr>
        <w:spacing w:line="360" w:lineRule="auto"/>
        <w:rPr>
          <w:rFonts w:ascii="Arial" w:hAnsi="Arial" w:cs="Arial"/>
          <w:b/>
          <w:bCs/>
        </w:rPr>
      </w:pPr>
    </w:p>
    <w:p w14:paraId="646629B0" w14:textId="77777777" w:rsidR="004C1B91" w:rsidRDefault="004C1B91" w:rsidP="00AD0A70">
      <w:pPr>
        <w:spacing w:line="360" w:lineRule="auto"/>
        <w:rPr>
          <w:rFonts w:ascii="Arial" w:hAnsi="Arial" w:cs="Arial"/>
          <w:b/>
          <w:bCs/>
        </w:rPr>
      </w:pPr>
    </w:p>
    <w:p w14:paraId="74B8F04C" w14:textId="5664643C" w:rsidR="00AD0A70" w:rsidRPr="00AD0A70" w:rsidRDefault="00AD0A70" w:rsidP="00AD0A70">
      <w:pPr>
        <w:spacing w:line="360" w:lineRule="auto"/>
        <w:rPr>
          <w:rFonts w:ascii="Arial" w:hAnsi="Arial" w:cs="Arial"/>
          <w:b/>
          <w:bCs/>
        </w:rPr>
      </w:pPr>
      <w:r w:rsidRPr="00AD0A70">
        <w:rPr>
          <w:rFonts w:ascii="Arial" w:hAnsi="Arial" w:cs="Arial"/>
          <w:b/>
          <w:bCs/>
        </w:rPr>
        <w:lastRenderedPageBreak/>
        <w:t>Conclusion</w:t>
      </w:r>
    </w:p>
    <w:p w14:paraId="46B3A51A" w14:textId="77777777" w:rsidR="00AD0A70" w:rsidRPr="00AD0A70" w:rsidRDefault="00AD0A70" w:rsidP="00AD0A70">
      <w:pPr>
        <w:spacing w:line="360" w:lineRule="auto"/>
        <w:rPr>
          <w:rFonts w:ascii="Arial" w:hAnsi="Arial" w:cs="Arial"/>
        </w:rPr>
      </w:pPr>
      <w:r w:rsidRPr="00AD0A70">
        <w:rPr>
          <w:rFonts w:ascii="Arial" w:hAnsi="Arial" w:cs="Arial"/>
        </w:rPr>
        <w:t xml:space="preserve">It is concluded that collaborative goals are attained through cooperation as it aligns people and their talents to work together. It is important for collaboration to support values such as trust, respect, adaptiveness advance the matter of teaming and practical approaches optimize the matter of work output. </w:t>
      </w:r>
    </w:p>
    <w:p w14:paraId="2F270506" w14:textId="77777777" w:rsidR="00AD0A70" w:rsidRPr="00AD0A70" w:rsidRDefault="00AD0A70" w:rsidP="00AD0A70">
      <w:pPr>
        <w:spacing w:line="360" w:lineRule="auto"/>
        <w:rPr>
          <w:rFonts w:ascii="Arial" w:hAnsi="Arial" w:cs="Arial"/>
        </w:rPr>
      </w:pPr>
      <w:r w:rsidRPr="00AD0A70">
        <w:rPr>
          <w:rFonts w:ascii="Arial" w:hAnsi="Arial" w:cs="Arial"/>
        </w:rPr>
        <w:t>It becomes essential in a team to work with other people since their skill sets are likely to complement your weaknesses and ideas. Values such as trust and respect need to be embraced and improvement implemented, efficient innovation and productivity gains and improvement strategies are important.</w:t>
      </w:r>
    </w:p>
    <w:p w14:paraId="22BA65B3" w14:textId="77777777" w:rsidR="004C1B91" w:rsidRDefault="004C1B91" w:rsidP="00AD0A70">
      <w:pPr>
        <w:spacing w:line="360" w:lineRule="auto"/>
        <w:rPr>
          <w:rFonts w:ascii="Arial" w:hAnsi="Arial" w:cs="Arial"/>
          <w:b/>
          <w:bCs/>
        </w:rPr>
      </w:pPr>
    </w:p>
    <w:p w14:paraId="14D6A42E" w14:textId="77777777" w:rsidR="004C1B91" w:rsidRDefault="004C1B91" w:rsidP="00AD0A70">
      <w:pPr>
        <w:spacing w:line="360" w:lineRule="auto"/>
        <w:rPr>
          <w:rFonts w:ascii="Arial" w:hAnsi="Arial" w:cs="Arial"/>
          <w:b/>
          <w:bCs/>
        </w:rPr>
      </w:pPr>
    </w:p>
    <w:p w14:paraId="0CD53727" w14:textId="77777777" w:rsidR="004C1B91" w:rsidRDefault="004C1B91" w:rsidP="00AD0A70">
      <w:pPr>
        <w:spacing w:line="360" w:lineRule="auto"/>
        <w:rPr>
          <w:rFonts w:ascii="Arial" w:hAnsi="Arial" w:cs="Arial"/>
          <w:b/>
          <w:bCs/>
        </w:rPr>
      </w:pPr>
    </w:p>
    <w:p w14:paraId="36596732" w14:textId="77777777" w:rsidR="004C1B91" w:rsidRDefault="004C1B91" w:rsidP="00AD0A70">
      <w:pPr>
        <w:spacing w:line="360" w:lineRule="auto"/>
        <w:rPr>
          <w:rFonts w:ascii="Arial" w:hAnsi="Arial" w:cs="Arial"/>
          <w:b/>
          <w:bCs/>
        </w:rPr>
      </w:pPr>
    </w:p>
    <w:p w14:paraId="7887DF87" w14:textId="77777777" w:rsidR="004C1B91" w:rsidRDefault="004C1B91" w:rsidP="00AD0A70">
      <w:pPr>
        <w:spacing w:line="360" w:lineRule="auto"/>
        <w:rPr>
          <w:rFonts w:ascii="Arial" w:hAnsi="Arial" w:cs="Arial"/>
          <w:b/>
          <w:bCs/>
        </w:rPr>
      </w:pPr>
    </w:p>
    <w:p w14:paraId="39CB56BC" w14:textId="77777777" w:rsidR="004C1B91" w:rsidRDefault="004C1B91" w:rsidP="00AD0A70">
      <w:pPr>
        <w:spacing w:line="360" w:lineRule="auto"/>
        <w:rPr>
          <w:rFonts w:ascii="Arial" w:hAnsi="Arial" w:cs="Arial"/>
          <w:b/>
          <w:bCs/>
        </w:rPr>
      </w:pPr>
    </w:p>
    <w:p w14:paraId="35AC0ACC" w14:textId="77777777" w:rsidR="004C1B91" w:rsidRDefault="004C1B91" w:rsidP="00AD0A70">
      <w:pPr>
        <w:spacing w:line="360" w:lineRule="auto"/>
        <w:rPr>
          <w:rFonts w:ascii="Arial" w:hAnsi="Arial" w:cs="Arial"/>
          <w:b/>
          <w:bCs/>
        </w:rPr>
      </w:pPr>
    </w:p>
    <w:p w14:paraId="08B0DC11" w14:textId="77777777" w:rsidR="004C1B91" w:rsidRDefault="004C1B91" w:rsidP="00AD0A70">
      <w:pPr>
        <w:spacing w:line="360" w:lineRule="auto"/>
        <w:rPr>
          <w:rFonts w:ascii="Arial" w:hAnsi="Arial" w:cs="Arial"/>
          <w:b/>
          <w:bCs/>
        </w:rPr>
      </w:pPr>
    </w:p>
    <w:p w14:paraId="3BBA1E32" w14:textId="77777777" w:rsidR="004C1B91" w:rsidRDefault="004C1B91" w:rsidP="00AD0A70">
      <w:pPr>
        <w:spacing w:line="360" w:lineRule="auto"/>
        <w:rPr>
          <w:rFonts w:ascii="Arial" w:hAnsi="Arial" w:cs="Arial"/>
          <w:b/>
          <w:bCs/>
        </w:rPr>
      </w:pPr>
    </w:p>
    <w:p w14:paraId="23F3F31E" w14:textId="77777777" w:rsidR="004C1B91" w:rsidRDefault="004C1B91" w:rsidP="00AD0A70">
      <w:pPr>
        <w:spacing w:line="360" w:lineRule="auto"/>
        <w:rPr>
          <w:rFonts w:ascii="Arial" w:hAnsi="Arial" w:cs="Arial"/>
          <w:b/>
          <w:bCs/>
        </w:rPr>
      </w:pPr>
    </w:p>
    <w:p w14:paraId="22970871" w14:textId="77777777" w:rsidR="004C1B91" w:rsidRDefault="004C1B91" w:rsidP="00AD0A70">
      <w:pPr>
        <w:spacing w:line="360" w:lineRule="auto"/>
        <w:rPr>
          <w:rFonts w:ascii="Arial" w:hAnsi="Arial" w:cs="Arial"/>
          <w:b/>
          <w:bCs/>
        </w:rPr>
      </w:pPr>
    </w:p>
    <w:p w14:paraId="7F3CCE61" w14:textId="77777777" w:rsidR="004C1B91" w:rsidRDefault="004C1B91" w:rsidP="00AD0A70">
      <w:pPr>
        <w:spacing w:line="360" w:lineRule="auto"/>
        <w:rPr>
          <w:rFonts w:ascii="Arial" w:hAnsi="Arial" w:cs="Arial"/>
          <w:b/>
          <w:bCs/>
        </w:rPr>
      </w:pPr>
    </w:p>
    <w:p w14:paraId="080BBB02" w14:textId="77777777" w:rsidR="004C1B91" w:rsidRDefault="004C1B91" w:rsidP="00AD0A70">
      <w:pPr>
        <w:spacing w:line="360" w:lineRule="auto"/>
        <w:rPr>
          <w:rFonts w:ascii="Arial" w:hAnsi="Arial" w:cs="Arial"/>
          <w:b/>
          <w:bCs/>
        </w:rPr>
      </w:pPr>
    </w:p>
    <w:p w14:paraId="5B4C187C" w14:textId="77777777" w:rsidR="004C1B91" w:rsidRDefault="004C1B91" w:rsidP="00AD0A70">
      <w:pPr>
        <w:spacing w:line="360" w:lineRule="auto"/>
        <w:rPr>
          <w:rFonts w:ascii="Arial" w:hAnsi="Arial" w:cs="Arial"/>
          <w:b/>
          <w:bCs/>
        </w:rPr>
      </w:pPr>
    </w:p>
    <w:p w14:paraId="66B1E99F" w14:textId="77777777" w:rsidR="004C1B91" w:rsidRDefault="004C1B91" w:rsidP="00AD0A70">
      <w:pPr>
        <w:spacing w:line="360" w:lineRule="auto"/>
        <w:rPr>
          <w:rFonts w:ascii="Arial" w:hAnsi="Arial" w:cs="Arial"/>
          <w:b/>
          <w:bCs/>
        </w:rPr>
      </w:pPr>
    </w:p>
    <w:p w14:paraId="40688F9A" w14:textId="77777777" w:rsidR="004C1B91" w:rsidRDefault="004C1B91" w:rsidP="00AD0A70">
      <w:pPr>
        <w:spacing w:line="360" w:lineRule="auto"/>
        <w:rPr>
          <w:rFonts w:ascii="Arial" w:hAnsi="Arial" w:cs="Arial"/>
          <w:b/>
          <w:bCs/>
        </w:rPr>
      </w:pPr>
    </w:p>
    <w:p w14:paraId="40003CFA" w14:textId="77777777" w:rsidR="004C1B91" w:rsidRDefault="004C1B91" w:rsidP="00AD0A70">
      <w:pPr>
        <w:spacing w:line="360" w:lineRule="auto"/>
        <w:rPr>
          <w:rFonts w:ascii="Arial" w:hAnsi="Arial" w:cs="Arial"/>
          <w:b/>
          <w:bCs/>
        </w:rPr>
      </w:pPr>
    </w:p>
    <w:p w14:paraId="0897B580" w14:textId="0659D9AC" w:rsidR="00AD0A70" w:rsidRPr="00AD0A70" w:rsidRDefault="00AD0A70" w:rsidP="00AD0A70">
      <w:pPr>
        <w:spacing w:line="360" w:lineRule="auto"/>
        <w:rPr>
          <w:rFonts w:ascii="Arial" w:hAnsi="Arial" w:cs="Arial"/>
          <w:b/>
          <w:bCs/>
        </w:rPr>
      </w:pPr>
      <w:r w:rsidRPr="00AD0A70">
        <w:rPr>
          <w:rFonts w:ascii="Arial" w:hAnsi="Arial" w:cs="Arial"/>
          <w:b/>
          <w:bCs/>
        </w:rPr>
        <w:lastRenderedPageBreak/>
        <w:t xml:space="preserve">References </w:t>
      </w:r>
    </w:p>
    <w:p w14:paraId="6F18F17F" w14:textId="77777777" w:rsidR="00AD0A70" w:rsidRPr="00AD0A70" w:rsidRDefault="00AD0A70" w:rsidP="00AD0A70">
      <w:pPr>
        <w:spacing w:line="360" w:lineRule="auto"/>
        <w:rPr>
          <w:rFonts w:ascii="Arial" w:hAnsi="Arial" w:cs="Arial"/>
        </w:rPr>
      </w:pPr>
      <w:r w:rsidRPr="00AD0A70">
        <w:rPr>
          <w:rFonts w:ascii="Arial" w:hAnsi="Arial" w:cs="Arial"/>
        </w:rPr>
        <w:t>Belbin, R.M. and Brown, V., (2022). </w:t>
      </w:r>
      <w:r w:rsidRPr="00AD0A70">
        <w:rPr>
          <w:rFonts w:ascii="Arial" w:hAnsi="Arial" w:cs="Arial"/>
          <w:i/>
          <w:iCs/>
        </w:rPr>
        <w:t>Team roles at work</w:t>
      </w:r>
      <w:r w:rsidRPr="00AD0A70">
        <w:rPr>
          <w:rFonts w:ascii="Arial" w:hAnsi="Arial" w:cs="Arial"/>
        </w:rPr>
        <w:t>. Routledge.</w:t>
      </w:r>
    </w:p>
    <w:p w14:paraId="2AF58C80" w14:textId="77777777" w:rsidR="00AD0A70" w:rsidRPr="00AD0A70" w:rsidRDefault="00AD0A70" w:rsidP="00AD0A70">
      <w:pPr>
        <w:spacing w:line="360" w:lineRule="auto"/>
        <w:rPr>
          <w:rFonts w:ascii="Arial" w:hAnsi="Arial" w:cs="Arial"/>
        </w:rPr>
      </w:pPr>
      <w:proofErr w:type="spellStart"/>
      <w:r w:rsidRPr="00AD0A70">
        <w:rPr>
          <w:rFonts w:ascii="Arial" w:hAnsi="Arial" w:cs="Arial"/>
        </w:rPr>
        <w:t>Waizenegger</w:t>
      </w:r>
      <w:proofErr w:type="spellEnd"/>
      <w:r w:rsidRPr="00AD0A70">
        <w:rPr>
          <w:rFonts w:ascii="Arial" w:hAnsi="Arial" w:cs="Arial"/>
        </w:rPr>
        <w:t>, L., McKenna, B., Cai, W. and Bendz, T., (2020). An affordance perspective of team collaboration and enforced working from home during COVID-19. </w:t>
      </w:r>
      <w:r w:rsidRPr="00AD0A70">
        <w:rPr>
          <w:rFonts w:ascii="Arial" w:hAnsi="Arial" w:cs="Arial"/>
          <w:i/>
          <w:iCs/>
        </w:rPr>
        <w:t>European Journal of Information Systems</w:t>
      </w:r>
      <w:r w:rsidRPr="00AD0A70">
        <w:rPr>
          <w:rFonts w:ascii="Arial" w:hAnsi="Arial" w:cs="Arial"/>
        </w:rPr>
        <w:t>, </w:t>
      </w:r>
      <w:r w:rsidRPr="00AD0A70">
        <w:rPr>
          <w:rFonts w:ascii="Arial" w:hAnsi="Arial" w:cs="Arial"/>
          <w:i/>
          <w:iCs/>
        </w:rPr>
        <w:t>29</w:t>
      </w:r>
      <w:r w:rsidRPr="00AD0A70">
        <w:rPr>
          <w:rFonts w:ascii="Arial" w:hAnsi="Arial" w:cs="Arial"/>
        </w:rPr>
        <w:t>(4), pp.429-442.</w:t>
      </w:r>
    </w:p>
    <w:p w14:paraId="291BCB9D" w14:textId="77777777" w:rsidR="00AD0A70" w:rsidRPr="00AD0A70" w:rsidRDefault="00AD0A70" w:rsidP="00AD0A70">
      <w:pPr>
        <w:spacing w:line="360" w:lineRule="auto"/>
        <w:rPr>
          <w:rFonts w:ascii="Arial" w:hAnsi="Arial" w:cs="Arial"/>
        </w:rPr>
      </w:pPr>
      <w:r w:rsidRPr="00AD0A70">
        <w:rPr>
          <w:rFonts w:ascii="Arial" w:hAnsi="Arial" w:cs="Arial"/>
        </w:rPr>
        <w:t>Hawkins, P., (2021). </w:t>
      </w:r>
      <w:r w:rsidRPr="00AD0A70">
        <w:rPr>
          <w:rFonts w:ascii="Arial" w:hAnsi="Arial" w:cs="Arial"/>
          <w:i/>
          <w:iCs/>
        </w:rPr>
        <w:t>Leadership team coaching: Developing collective transformational leadership</w:t>
      </w:r>
      <w:r w:rsidRPr="00AD0A70">
        <w:rPr>
          <w:rFonts w:ascii="Arial" w:hAnsi="Arial" w:cs="Arial"/>
        </w:rPr>
        <w:t>. Kogan Page Publishers.</w:t>
      </w:r>
    </w:p>
    <w:p w14:paraId="2A5F19F5" w14:textId="77777777" w:rsidR="00AD0A70" w:rsidRPr="00AD0A70" w:rsidRDefault="00AD0A70" w:rsidP="00AD0A70">
      <w:pPr>
        <w:spacing w:line="360" w:lineRule="auto"/>
        <w:rPr>
          <w:rFonts w:ascii="Arial" w:hAnsi="Arial" w:cs="Arial"/>
        </w:rPr>
      </w:pPr>
      <w:r w:rsidRPr="00AD0A70">
        <w:rPr>
          <w:rFonts w:ascii="Arial" w:hAnsi="Arial" w:cs="Arial"/>
        </w:rPr>
        <w:t>Wheelan, S.A., Åkerlund, M. and Jacobsson, C., (2024). </w:t>
      </w:r>
      <w:r w:rsidRPr="00AD0A70">
        <w:rPr>
          <w:rFonts w:ascii="Arial" w:hAnsi="Arial" w:cs="Arial"/>
          <w:i/>
          <w:iCs/>
        </w:rPr>
        <w:t>Creating effective teams: A guide for members and leaders</w:t>
      </w:r>
      <w:r w:rsidRPr="00AD0A70">
        <w:rPr>
          <w:rFonts w:ascii="Arial" w:hAnsi="Arial" w:cs="Arial"/>
        </w:rPr>
        <w:t>. Sage Publications.</w:t>
      </w:r>
    </w:p>
    <w:p w14:paraId="1D739044" w14:textId="77777777" w:rsidR="00AD0A70" w:rsidRPr="00AD0A70" w:rsidRDefault="00AD0A70" w:rsidP="00AD0A70">
      <w:pPr>
        <w:spacing w:line="360" w:lineRule="auto"/>
        <w:rPr>
          <w:rFonts w:ascii="Arial" w:hAnsi="Arial" w:cs="Arial"/>
        </w:rPr>
      </w:pPr>
      <w:r w:rsidRPr="00AD0A70">
        <w:rPr>
          <w:rFonts w:ascii="Arial" w:hAnsi="Arial" w:cs="Arial"/>
        </w:rPr>
        <w:t xml:space="preserve">Koole, T. and Ten </w:t>
      </w:r>
      <w:proofErr w:type="spellStart"/>
      <w:r w:rsidRPr="00AD0A70">
        <w:rPr>
          <w:rFonts w:ascii="Arial" w:hAnsi="Arial" w:cs="Arial"/>
        </w:rPr>
        <w:t>Thije</w:t>
      </w:r>
      <w:proofErr w:type="spellEnd"/>
      <w:r w:rsidRPr="00AD0A70">
        <w:rPr>
          <w:rFonts w:ascii="Arial" w:hAnsi="Arial" w:cs="Arial"/>
        </w:rPr>
        <w:t>, J.D., (2020). The construction of intercultural discourse: Team discussions of educational advisers (Vol. 2). Brill.</w:t>
      </w:r>
    </w:p>
    <w:p w14:paraId="75724662" w14:textId="77777777" w:rsidR="00AD0A70" w:rsidRPr="00AD0A70" w:rsidRDefault="00AD0A70" w:rsidP="00AD0A70">
      <w:pPr>
        <w:spacing w:line="360" w:lineRule="auto"/>
        <w:rPr>
          <w:rFonts w:ascii="Arial" w:hAnsi="Arial" w:cs="Arial"/>
        </w:rPr>
      </w:pPr>
      <w:proofErr w:type="spellStart"/>
      <w:r w:rsidRPr="00AD0A70">
        <w:rPr>
          <w:rFonts w:ascii="Arial" w:hAnsi="Arial" w:cs="Arial"/>
        </w:rPr>
        <w:t>Schot</w:t>
      </w:r>
      <w:proofErr w:type="spellEnd"/>
      <w:r w:rsidRPr="00AD0A70">
        <w:rPr>
          <w:rFonts w:ascii="Arial" w:hAnsi="Arial" w:cs="Arial"/>
        </w:rPr>
        <w:t xml:space="preserve">, E., </w:t>
      </w:r>
      <w:proofErr w:type="spellStart"/>
      <w:r w:rsidRPr="00AD0A70">
        <w:rPr>
          <w:rFonts w:ascii="Arial" w:hAnsi="Arial" w:cs="Arial"/>
        </w:rPr>
        <w:t>Tummers</w:t>
      </w:r>
      <w:proofErr w:type="spellEnd"/>
      <w:r w:rsidRPr="00AD0A70">
        <w:rPr>
          <w:rFonts w:ascii="Arial" w:hAnsi="Arial" w:cs="Arial"/>
        </w:rPr>
        <w:t xml:space="preserve">, L. and </w:t>
      </w:r>
      <w:proofErr w:type="spellStart"/>
      <w:r w:rsidRPr="00AD0A70">
        <w:rPr>
          <w:rFonts w:ascii="Arial" w:hAnsi="Arial" w:cs="Arial"/>
        </w:rPr>
        <w:t>Noordegraaf</w:t>
      </w:r>
      <w:proofErr w:type="spellEnd"/>
      <w:r w:rsidRPr="00AD0A70">
        <w:rPr>
          <w:rFonts w:ascii="Arial" w:hAnsi="Arial" w:cs="Arial"/>
        </w:rPr>
        <w:t>, M., (2020). Working on working together. A systematic review on how healthcare professionals contribute to interprofessional collaboration. </w:t>
      </w:r>
      <w:r w:rsidRPr="00AD0A70">
        <w:rPr>
          <w:rFonts w:ascii="Arial" w:hAnsi="Arial" w:cs="Arial"/>
          <w:i/>
          <w:iCs/>
        </w:rPr>
        <w:t>Journal of interprofessional care</w:t>
      </w:r>
      <w:r w:rsidRPr="00AD0A70">
        <w:rPr>
          <w:rFonts w:ascii="Arial" w:hAnsi="Arial" w:cs="Arial"/>
        </w:rPr>
        <w:t>, </w:t>
      </w:r>
      <w:r w:rsidRPr="00AD0A70">
        <w:rPr>
          <w:rFonts w:ascii="Arial" w:hAnsi="Arial" w:cs="Arial"/>
          <w:i/>
          <w:iCs/>
        </w:rPr>
        <w:t>34</w:t>
      </w:r>
      <w:r w:rsidRPr="00AD0A70">
        <w:rPr>
          <w:rFonts w:ascii="Arial" w:hAnsi="Arial" w:cs="Arial"/>
        </w:rPr>
        <w:t>(3), pp.332-342.</w:t>
      </w:r>
    </w:p>
    <w:p w14:paraId="6C1C92E7" w14:textId="77777777" w:rsidR="00AD0A70" w:rsidRPr="00AD0A70" w:rsidRDefault="00AD0A70" w:rsidP="00AD0A70">
      <w:pPr>
        <w:spacing w:line="360" w:lineRule="auto"/>
        <w:rPr>
          <w:rFonts w:ascii="Arial" w:hAnsi="Arial" w:cs="Arial"/>
        </w:rPr>
      </w:pPr>
    </w:p>
    <w:p w14:paraId="21E2567E" w14:textId="77777777" w:rsidR="00AD0A70" w:rsidRPr="00AD0A70" w:rsidRDefault="00AD0A70" w:rsidP="00AD0A70">
      <w:pPr>
        <w:spacing w:line="360" w:lineRule="auto"/>
        <w:rPr>
          <w:rFonts w:ascii="Arial" w:hAnsi="Arial" w:cs="Arial"/>
        </w:rPr>
      </w:pPr>
    </w:p>
    <w:p w14:paraId="74E683C7" w14:textId="77777777" w:rsidR="00AD0A70" w:rsidRPr="00AD0A70" w:rsidRDefault="00AD0A70" w:rsidP="00AD0A70">
      <w:pPr>
        <w:spacing w:line="360" w:lineRule="auto"/>
        <w:rPr>
          <w:rFonts w:ascii="Arial" w:hAnsi="Arial" w:cs="Arial"/>
        </w:rPr>
      </w:pPr>
    </w:p>
    <w:p w14:paraId="0DBED46F" w14:textId="77777777" w:rsidR="00AD0A70" w:rsidRPr="00AD0A70" w:rsidRDefault="00AD0A70" w:rsidP="00AD0A70">
      <w:pPr>
        <w:spacing w:line="360" w:lineRule="auto"/>
        <w:rPr>
          <w:rFonts w:ascii="Arial" w:hAnsi="Arial" w:cs="Arial"/>
        </w:rPr>
      </w:pPr>
    </w:p>
    <w:p w14:paraId="5854F7AB" w14:textId="77777777" w:rsidR="00AD0A70" w:rsidRPr="00AD0A70" w:rsidRDefault="00AD0A70" w:rsidP="00AD0A70">
      <w:pPr>
        <w:spacing w:line="360" w:lineRule="auto"/>
        <w:rPr>
          <w:rFonts w:ascii="Arial" w:hAnsi="Arial" w:cs="Arial"/>
        </w:rPr>
      </w:pPr>
    </w:p>
    <w:p w14:paraId="795FF02A" w14:textId="77777777" w:rsidR="00AD0A70" w:rsidRPr="00AD0A70" w:rsidRDefault="00AD0A70" w:rsidP="00AD0A70">
      <w:pPr>
        <w:spacing w:line="360" w:lineRule="auto"/>
        <w:rPr>
          <w:rFonts w:ascii="Arial" w:hAnsi="Arial" w:cs="Arial"/>
        </w:rPr>
      </w:pPr>
    </w:p>
    <w:p w14:paraId="5DD86BD0" w14:textId="77777777" w:rsidR="00AD0A70" w:rsidRPr="00AD0A70" w:rsidRDefault="00AD0A70" w:rsidP="00AD0A70">
      <w:pPr>
        <w:spacing w:line="360" w:lineRule="auto"/>
        <w:rPr>
          <w:rFonts w:ascii="Arial" w:hAnsi="Arial" w:cs="Arial"/>
        </w:rPr>
      </w:pPr>
    </w:p>
    <w:p w14:paraId="435DE422" w14:textId="77777777" w:rsidR="00AD0A70" w:rsidRPr="00AD0A70" w:rsidRDefault="00AD0A70" w:rsidP="00AD0A70">
      <w:pPr>
        <w:spacing w:line="360" w:lineRule="auto"/>
        <w:rPr>
          <w:rFonts w:ascii="Arial" w:hAnsi="Arial" w:cs="Arial"/>
        </w:rPr>
      </w:pPr>
    </w:p>
    <w:p w14:paraId="6D9F4B50" w14:textId="77777777" w:rsidR="00AD0A70" w:rsidRPr="00AD0A70" w:rsidRDefault="00AD0A70" w:rsidP="00AD0A70">
      <w:pPr>
        <w:spacing w:line="360" w:lineRule="auto"/>
        <w:rPr>
          <w:rFonts w:ascii="Arial" w:hAnsi="Arial" w:cs="Arial"/>
        </w:rPr>
      </w:pPr>
    </w:p>
    <w:sectPr w:rsidR="00AD0A70" w:rsidRPr="00AD0A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4547A"/>
    <w:multiLevelType w:val="hybridMultilevel"/>
    <w:tmpl w:val="2FEE4548"/>
    <w:lvl w:ilvl="0" w:tplc="72848F7A">
      <w:start w:val="1"/>
      <w:numFmt w:val="bullet"/>
      <w:lvlText w:val="•"/>
      <w:lvlJc w:val="left"/>
      <w:pPr>
        <w:tabs>
          <w:tab w:val="num" w:pos="720"/>
        </w:tabs>
        <w:ind w:left="720" w:hanging="360"/>
      </w:pPr>
      <w:rPr>
        <w:rFonts w:ascii="Arial" w:hAnsi="Arial" w:hint="default"/>
      </w:rPr>
    </w:lvl>
    <w:lvl w:ilvl="1" w:tplc="DF86C1E6" w:tentative="1">
      <w:start w:val="1"/>
      <w:numFmt w:val="bullet"/>
      <w:lvlText w:val="•"/>
      <w:lvlJc w:val="left"/>
      <w:pPr>
        <w:tabs>
          <w:tab w:val="num" w:pos="1440"/>
        </w:tabs>
        <w:ind w:left="1440" w:hanging="360"/>
      </w:pPr>
      <w:rPr>
        <w:rFonts w:ascii="Arial" w:hAnsi="Arial" w:hint="default"/>
      </w:rPr>
    </w:lvl>
    <w:lvl w:ilvl="2" w:tplc="11847BA8" w:tentative="1">
      <w:start w:val="1"/>
      <w:numFmt w:val="bullet"/>
      <w:lvlText w:val="•"/>
      <w:lvlJc w:val="left"/>
      <w:pPr>
        <w:tabs>
          <w:tab w:val="num" w:pos="2160"/>
        </w:tabs>
        <w:ind w:left="2160" w:hanging="360"/>
      </w:pPr>
      <w:rPr>
        <w:rFonts w:ascii="Arial" w:hAnsi="Arial" w:hint="default"/>
      </w:rPr>
    </w:lvl>
    <w:lvl w:ilvl="3" w:tplc="608C2E20" w:tentative="1">
      <w:start w:val="1"/>
      <w:numFmt w:val="bullet"/>
      <w:lvlText w:val="•"/>
      <w:lvlJc w:val="left"/>
      <w:pPr>
        <w:tabs>
          <w:tab w:val="num" w:pos="2880"/>
        </w:tabs>
        <w:ind w:left="2880" w:hanging="360"/>
      </w:pPr>
      <w:rPr>
        <w:rFonts w:ascii="Arial" w:hAnsi="Arial" w:hint="default"/>
      </w:rPr>
    </w:lvl>
    <w:lvl w:ilvl="4" w:tplc="FC223ED4" w:tentative="1">
      <w:start w:val="1"/>
      <w:numFmt w:val="bullet"/>
      <w:lvlText w:val="•"/>
      <w:lvlJc w:val="left"/>
      <w:pPr>
        <w:tabs>
          <w:tab w:val="num" w:pos="3600"/>
        </w:tabs>
        <w:ind w:left="3600" w:hanging="360"/>
      </w:pPr>
      <w:rPr>
        <w:rFonts w:ascii="Arial" w:hAnsi="Arial" w:hint="default"/>
      </w:rPr>
    </w:lvl>
    <w:lvl w:ilvl="5" w:tplc="D0E20C3E" w:tentative="1">
      <w:start w:val="1"/>
      <w:numFmt w:val="bullet"/>
      <w:lvlText w:val="•"/>
      <w:lvlJc w:val="left"/>
      <w:pPr>
        <w:tabs>
          <w:tab w:val="num" w:pos="4320"/>
        </w:tabs>
        <w:ind w:left="4320" w:hanging="360"/>
      </w:pPr>
      <w:rPr>
        <w:rFonts w:ascii="Arial" w:hAnsi="Arial" w:hint="default"/>
      </w:rPr>
    </w:lvl>
    <w:lvl w:ilvl="6" w:tplc="1E9EFD2C" w:tentative="1">
      <w:start w:val="1"/>
      <w:numFmt w:val="bullet"/>
      <w:lvlText w:val="•"/>
      <w:lvlJc w:val="left"/>
      <w:pPr>
        <w:tabs>
          <w:tab w:val="num" w:pos="5040"/>
        </w:tabs>
        <w:ind w:left="5040" w:hanging="360"/>
      </w:pPr>
      <w:rPr>
        <w:rFonts w:ascii="Arial" w:hAnsi="Arial" w:hint="default"/>
      </w:rPr>
    </w:lvl>
    <w:lvl w:ilvl="7" w:tplc="3AE23C72" w:tentative="1">
      <w:start w:val="1"/>
      <w:numFmt w:val="bullet"/>
      <w:lvlText w:val="•"/>
      <w:lvlJc w:val="left"/>
      <w:pPr>
        <w:tabs>
          <w:tab w:val="num" w:pos="5760"/>
        </w:tabs>
        <w:ind w:left="5760" w:hanging="360"/>
      </w:pPr>
      <w:rPr>
        <w:rFonts w:ascii="Arial" w:hAnsi="Arial" w:hint="default"/>
      </w:rPr>
    </w:lvl>
    <w:lvl w:ilvl="8" w:tplc="69BCC8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BA4D6A"/>
    <w:multiLevelType w:val="hybridMultilevel"/>
    <w:tmpl w:val="54D04104"/>
    <w:lvl w:ilvl="0" w:tplc="C676182C">
      <w:start w:val="1"/>
      <w:numFmt w:val="bullet"/>
      <w:lvlText w:val="•"/>
      <w:lvlJc w:val="left"/>
      <w:pPr>
        <w:tabs>
          <w:tab w:val="num" w:pos="720"/>
        </w:tabs>
        <w:ind w:left="720" w:hanging="360"/>
      </w:pPr>
      <w:rPr>
        <w:rFonts w:ascii="Arial" w:hAnsi="Arial" w:hint="default"/>
      </w:rPr>
    </w:lvl>
    <w:lvl w:ilvl="1" w:tplc="C39A9328" w:tentative="1">
      <w:start w:val="1"/>
      <w:numFmt w:val="bullet"/>
      <w:lvlText w:val="•"/>
      <w:lvlJc w:val="left"/>
      <w:pPr>
        <w:tabs>
          <w:tab w:val="num" w:pos="1440"/>
        </w:tabs>
        <w:ind w:left="1440" w:hanging="360"/>
      </w:pPr>
      <w:rPr>
        <w:rFonts w:ascii="Arial" w:hAnsi="Arial" w:hint="default"/>
      </w:rPr>
    </w:lvl>
    <w:lvl w:ilvl="2" w:tplc="D9AC2E00" w:tentative="1">
      <w:start w:val="1"/>
      <w:numFmt w:val="bullet"/>
      <w:lvlText w:val="•"/>
      <w:lvlJc w:val="left"/>
      <w:pPr>
        <w:tabs>
          <w:tab w:val="num" w:pos="2160"/>
        </w:tabs>
        <w:ind w:left="2160" w:hanging="360"/>
      </w:pPr>
      <w:rPr>
        <w:rFonts w:ascii="Arial" w:hAnsi="Arial" w:hint="default"/>
      </w:rPr>
    </w:lvl>
    <w:lvl w:ilvl="3" w:tplc="0B2E52A2" w:tentative="1">
      <w:start w:val="1"/>
      <w:numFmt w:val="bullet"/>
      <w:lvlText w:val="•"/>
      <w:lvlJc w:val="left"/>
      <w:pPr>
        <w:tabs>
          <w:tab w:val="num" w:pos="2880"/>
        </w:tabs>
        <w:ind w:left="2880" w:hanging="360"/>
      </w:pPr>
      <w:rPr>
        <w:rFonts w:ascii="Arial" w:hAnsi="Arial" w:hint="default"/>
      </w:rPr>
    </w:lvl>
    <w:lvl w:ilvl="4" w:tplc="8642204A" w:tentative="1">
      <w:start w:val="1"/>
      <w:numFmt w:val="bullet"/>
      <w:lvlText w:val="•"/>
      <w:lvlJc w:val="left"/>
      <w:pPr>
        <w:tabs>
          <w:tab w:val="num" w:pos="3600"/>
        </w:tabs>
        <w:ind w:left="3600" w:hanging="360"/>
      </w:pPr>
      <w:rPr>
        <w:rFonts w:ascii="Arial" w:hAnsi="Arial" w:hint="default"/>
      </w:rPr>
    </w:lvl>
    <w:lvl w:ilvl="5" w:tplc="F79A5482" w:tentative="1">
      <w:start w:val="1"/>
      <w:numFmt w:val="bullet"/>
      <w:lvlText w:val="•"/>
      <w:lvlJc w:val="left"/>
      <w:pPr>
        <w:tabs>
          <w:tab w:val="num" w:pos="4320"/>
        </w:tabs>
        <w:ind w:left="4320" w:hanging="360"/>
      </w:pPr>
      <w:rPr>
        <w:rFonts w:ascii="Arial" w:hAnsi="Arial" w:hint="default"/>
      </w:rPr>
    </w:lvl>
    <w:lvl w:ilvl="6" w:tplc="91340054" w:tentative="1">
      <w:start w:val="1"/>
      <w:numFmt w:val="bullet"/>
      <w:lvlText w:val="•"/>
      <w:lvlJc w:val="left"/>
      <w:pPr>
        <w:tabs>
          <w:tab w:val="num" w:pos="5040"/>
        </w:tabs>
        <w:ind w:left="5040" w:hanging="360"/>
      </w:pPr>
      <w:rPr>
        <w:rFonts w:ascii="Arial" w:hAnsi="Arial" w:hint="default"/>
      </w:rPr>
    </w:lvl>
    <w:lvl w:ilvl="7" w:tplc="F73EAFCA" w:tentative="1">
      <w:start w:val="1"/>
      <w:numFmt w:val="bullet"/>
      <w:lvlText w:val="•"/>
      <w:lvlJc w:val="left"/>
      <w:pPr>
        <w:tabs>
          <w:tab w:val="num" w:pos="5760"/>
        </w:tabs>
        <w:ind w:left="5760" w:hanging="360"/>
      </w:pPr>
      <w:rPr>
        <w:rFonts w:ascii="Arial" w:hAnsi="Arial" w:hint="default"/>
      </w:rPr>
    </w:lvl>
    <w:lvl w:ilvl="8" w:tplc="6C043A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E195C50"/>
    <w:multiLevelType w:val="hybridMultilevel"/>
    <w:tmpl w:val="6AC2F206"/>
    <w:lvl w:ilvl="0" w:tplc="8A6CD15A">
      <w:start w:val="1"/>
      <w:numFmt w:val="bullet"/>
      <w:lvlText w:val="•"/>
      <w:lvlJc w:val="left"/>
      <w:pPr>
        <w:tabs>
          <w:tab w:val="num" w:pos="720"/>
        </w:tabs>
        <w:ind w:left="720" w:hanging="360"/>
      </w:pPr>
      <w:rPr>
        <w:rFonts w:ascii="Arial" w:hAnsi="Arial" w:hint="default"/>
      </w:rPr>
    </w:lvl>
    <w:lvl w:ilvl="1" w:tplc="100E4626" w:tentative="1">
      <w:start w:val="1"/>
      <w:numFmt w:val="bullet"/>
      <w:lvlText w:val="•"/>
      <w:lvlJc w:val="left"/>
      <w:pPr>
        <w:tabs>
          <w:tab w:val="num" w:pos="1440"/>
        </w:tabs>
        <w:ind w:left="1440" w:hanging="360"/>
      </w:pPr>
      <w:rPr>
        <w:rFonts w:ascii="Arial" w:hAnsi="Arial" w:hint="default"/>
      </w:rPr>
    </w:lvl>
    <w:lvl w:ilvl="2" w:tplc="A5461A94" w:tentative="1">
      <w:start w:val="1"/>
      <w:numFmt w:val="bullet"/>
      <w:lvlText w:val="•"/>
      <w:lvlJc w:val="left"/>
      <w:pPr>
        <w:tabs>
          <w:tab w:val="num" w:pos="2160"/>
        </w:tabs>
        <w:ind w:left="2160" w:hanging="360"/>
      </w:pPr>
      <w:rPr>
        <w:rFonts w:ascii="Arial" w:hAnsi="Arial" w:hint="default"/>
      </w:rPr>
    </w:lvl>
    <w:lvl w:ilvl="3" w:tplc="F8125182" w:tentative="1">
      <w:start w:val="1"/>
      <w:numFmt w:val="bullet"/>
      <w:lvlText w:val="•"/>
      <w:lvlJc w:val="left"/>
      <w:pPr>
        <w:tabs>
          <w:tab w:val="num" w:pos="2880"/>
        </w:tabs>
        <w:ind w:left="2880" w:hanging="360"/>
      </w:pPr>
      <w:rPr>
        <w:rFonts w:ascii="Arial" w:hAnsi="Arial" w:hint="default"/>
      </w:rPr>
    </w:lvl>
    <w:lvl w:ilvl="4" w:tplc="6BE6CD24" w:tentative="1">
      <w:start w:val="1"/>
      <w:numFmt w:val="bullet"/>
      <w:lvlText w:val="•"/>
      <w:lvlJc w:val="left"/>
      <w:pPr>
        <w:tabs>
          <w:tab w:val="num" w:pos="3600"/>
        </w:tabs>
        <w:ind w:left="3600" w:hanging="360"/>
      </w:pPr>
      <w:rPr>
        <w:rFonts w:ascii="Arial" w:hAnsi="Arial" w:hint="default"/>
      </w:rPr>
    </w:lvl>
    <w:lvl w:ilvl="5" w:tplc="614274E2" w:tentative="1">
      <w:start w:val="1"/>
      <w:numFmt w:val="bullet"/>
      <w:lvlText w:val="•"/>
      <w:lvlJc w:val="left"/>
      <w:pPr>
        <w:tabs>
          <w:tab w:val="num" w:pos="4320"/>
        </w:tabs>
        <w:ind w:left="4320" w:hanging="360"/>
      </w:pPr>
      <w:rPr>
        <w:rFonts w:ascii="Arial" w:hAnsi="Arial" w:hint="default"/>
      </w:rPr>
    </w:lvl>
    <w:lvl w:ilvl="6" w:tplc="99D2AC78" w:tentative="1">
      <w:start w:val="1"/>
      <w:numFmt w:val="bullet"/>
      <w:lvlText w:val="•"/>
      <w:lvlJc w:val="left"/>
      <w:pPr>
        <w:tabs>
          <w:tab w:val="num" w:pos="5040"/>
        </w:tabs>
        <w:ind w:left="5040" w:hanging="360"/>
      </w:pPr>
      <w:rPr>
        <w:rFonts w:ascii="Arial" w:hAnsi="Arial" w:hint="default"/>
      </w:rPr>
    </w:lvl>
    <w:lvl w:ilvl="7" w:tplc="E270721C" w:tentative="1">
      <w:start w:val="1"/>
      <w:numFmt w:val="bullet"/>
      <w:lvlText w:val="•"/>
      <w:lvlJc w:val="left"/>
      <w:pPr>
        <w:tabs>
          <w:tab w:val="num" w:pos="5760"/>
        </w:tabs>
        <w:ind w:left="5760" w:hanging="360"/>
      </w:pPr>
      <w:rPr>
        <w:rFonts w:ascii="Arial" w:hAnsi="Arial" w:hint="default"/>
      </w:rPr>
    </w:lvl>
    <w:lvl w:ilvl="8" w:tplc="1804C9E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7CB2E4E"/>
    <w:multiLevelType w:val="hybridMultilevel"/>
    <w:tmpl w:val="55BA530E"/>
    <w:lvl w:ilvl="0" w:tplc="CFA80F62">
      <w:start w:val="1"/>
      <w:numFmt w:val="bullet"/>
      <w:lvlText w:val="•"/>
      <w:lvlJc w:val="left"/>
      <w:pPr>
        <w:tabs>
          <w:tab w:val="num" w:pos="720"/>
        </w:tabs>
        <w:ind w:left="720" w:hanging="360"/>
      </w:pPr>
      <w:rPr>
        <w:rFonts w:ascii="Arial" w:hAnsi="Arial" w:hint="default"/>
      </w:rPr>
    </w:lvl>
    <w:lvl w:ilvl="1" w:tplc="95102AD2" w:tentative="1">
      <w:start w:val="1"/>
      <w:numFmt w:val="bullet"/>
      <w:lvlText w:val="•"/>
      <w:lvlJc w:val="left"/>
      <w:pPr>
        <w:tabs>
          <w:tab w:val="num" w:pos="1440"/>
        </w:tabs>
        <w:ind w:left="1440" w:hanging="360"/>
      </w:pPr>
      <w:rPr>
        <w:rFonts w:ascii="Arial" w:hAnsi="Arial" w:hint="default"/>
      </w:rPr>
    </w:lvl>
    <w:lvl w:ilvl="2" w:tplc="31A6F41A" w:tentative="1">
      <w:start w:val="1"/>
      <w:numFmt w:val="bullet"/>
      <w:lvlText w:val="•"/>
      <w:lvlJc w:val="left"/>
      <w:pPr>
        <w:tabs>
          <w:tab w:val="num" w:pos="2160"/>
        </w:tabs>
        <w:ind w:left="2160" w:hanging="360"/>
      </w:pPr>
      <w:rPr>
        <w:rFonts w:ascii="Arial" w:hAnsi="Arial" w:hint="default"/>
      </w:rPr>
    </w:lvl>
    <w:lvl w:ilvl="3" w:tplc="327E7794" w:tentative="1">
      <w:start w:val="1"/>
      <w:numFmt w:val="bullet"/>
      <w:lvlText w:val="•"/>
      <w:lvlJc w:val="left"/>
      <w:pPr>
        <w:tabs>
          <w:tab w:val="num" w:pos="2880"/>
        </w:tabs>
        <w:ind w:left="2880" w:hanging="360"/>
      </w:pPr>
      <w:rPr>
        <w:rFonts w:ascii="Arial" w:hAnsi="Arial" w:hint="default"/>
      </w:rPr>
    </w:lvl>
    <w:lvl w:ilvl="4" w:tplc="F22C0492" w:tentative="1">
      <w:start w:val="1"/>
      <w:numFmt w:val="bullet"/>
      <w:lvlText w:val="•"/>
      <w:lvlJc w:val="left"/>
      <w:pPr>
        <w:tabs>
          <w:tab w:val="num" w:pos="3600"/>
        </w:tabs>
        <w:ind w:left="3600" w:hanging="360"/>
      </w:pPr>
      <w:rPr>
        <w:rFonts w:ascii="Arial" w:hAnsi="Arial" w:hint="default"/>
      </w:rPr>
    </w:lvl>
    <w:lvl w:ilvl="5" w:tplc="D6421F5C" w:tentative="1">
      <w:start w:val="1"/>
      <w:numFmt w:val="bullet"/>
      <w:lvlText w:val="•"/>
      <w:lvlJc w:val="left"/>
      <w:pPr>
        <w:tabs>
          <w:tab w:val="num" w:pos="4320"/>
        </w:tabs>
        <w:ind w:left="4320" w:hanging="360"/>
      </w:pPr>
      <w:rPr>
        <w:rFonts w:ascii="Arial" w:hAnsi="Arial" w:hint="default"/>
      </w:rPr>
    </w:lvl>
    <w:lvl w:ilvl="6" w:tplc="6DD063FC" w:tentative="1">
      <w:start w:val="1"/>
      <w:numFmt w:val="bullet"/>
      <w:lvlText w:val="•"/>
      <w:lvlJc w:val="left"/>
      <w:pPr>
        <w:tabs>
          <w:tab w:val="num" w:pos="5040"/>
        </w:tabs>
        <w:ind w:left="5040" w:hanging="360"/>
      </w:pPr>
      <w:rPr>
        <w:rFonts w:ascii="Arial" w:hAnsi="Arial" w:hint="default"/>
      </w:rPr>
    </w:lvl>
    <w:lvl w:ilvl="7" w:tplc="2A742A62" w:tentative="1">
      <w:start w:val="1"/>
      <w:numFmt w:val="bullet"/>
      <w:lvlText w:val="•"/>
      <w:lvlJc w:val="left"/>
      <w:pPr>
        <w:tabs>
          <w:tab w:val="num" w:pos="5760"/>
        </w:tabs>
        <w:ind w:left="5760" w:hanging="360"/>
      </w:pPr>
      <w:rPr>
        <w:rFonts w:ascii="Arial" w:hAnsi="Arial" w:hint="default"/>
      </w:rPr>
    </w:lvl>
    <w:lvl w:ilvl="8" w:tplc="34CCE0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2E3442B"/>
    <w:multiLevelType w:val="hybridMultilevel"/>
    <w:tmpl w:val="E95E3A64"/>
    <w:lvl w:ilvl="0" w:tplc="5E80CE66">
      <w:start w:val="1"/>
      <w:numFmt w:val="bullet"/>
      <w:lvlText w:val="•"/>
      <w:lvlJc w:val="left"/>
      <w:pPr>
        <w:tabs>
          <w:tab w:val="num" w:pos="720"/>
        </w:tabs>
        <w:ind w:left="720" w:hanging="360"/>
      </w:pPr>
      <w:rPr>
        <w:rFonts w:ascii="Arial" w:hAnsi="Arial" w:hint="default"/>
      </w:rPr>
    </w:lvl>
    <w:lvl w:ilvl="1" w:tplc="9D5E9C4A" w:tentative="1">
      <w:start w:val="1"/>
      <w:numFmt w:val="bullet"/>
      <w:lvlText w:val="•"/>
      <w:lvlJc w:val="left"/>
      <w:pPr>
        <w:tabs>
          <w:tab w:val="num" w:pos="1440"/>
        </w:tabs>
        <w:ind w:left="1440" w:hanging="360"/>
      </w:pPr>
      <w:rPr>
        <w:rFonts w:ascii="Arial" w:hAnsi="Arial" w:hint="default"/>
      </w:rPr>
    </w:lvl>
    <w:lvl w:ilvl="2" w:tplc="3D44B458" w:tentative="1">
      <w:start w:val="1"/>
      <w:numFmt w:val="bullet"/>
      <w:lvlText w:val="•"/>
      <w:lvlJc w:val="left"/>
      <w:pPr>
        <w:tabs>
          <w:tab w:val="num" w:pos="2160"/>
        </w:tabs>
        <w:ind w:left="2160" w:hanging="360"/>
      </w:pPr>
      <w:rPr>
        <w:rFonts w:ascii="Arial" w:hAnsi="Arial" w:hint="default"/>
      </w:rPr>
    </w:lvl>
    <w:lvl w:ilvl="3" w:tplc="442E1C5C" w:tentative="1">
      <w:start w:val="1"/>
      <w:numFmt w:val="bullet"/>
      <w:lvlText w:val="•"/>
      <w:lvlJc w:val="left"/>
      <w:pPr>
        <w:tabs>
          <w:tab w:val="num" w:pos="2880"/>
        </w:tabs>
        <w:ind w:left="2880" w:hanging="360"/>
      </w:pPr>
      <w:rPr>
        <w:rFonts w:ascii="Arial" w:hAnsi="Arial" w:hint="default"/>
      </w:rPr>
    </w:lvl>
    <w:lvl w:ilvl="4" w:tplc="436C19FC" w:tentative="1">
      <w:start w:val="1"/>
      <w:numFmt w:val="bullet"/>
      <w:lvlText w:val="•"/>
      <w:lvlJc w:val="left"/>
      <w:pPr>
        <w:tabs>
          <w:tab w:val="num" w:pos="3600"/>
        </w:tabs>
        <w:ind w:left="3600" w:hanging="360"/>
      </w:pPr>
      <w:rPr>
        <w:rFonts w:ascii="Arial" w:hAnsi="Arial" w:hint="default"/>
      </w:rPr>
    </w:lvl>
    <w:lvl w:ilvl="5" w:tplc="1CF43890" w:tentative="1">
      <w:start w:val="1"/>
      <w:numFmt w:val="bullet"/>
      <w:lvlText w:val="•"/>
      <w:lvlJc w:val="left"/>
      <w:pPr>
        <w:tabs>
          <w:tab w:val="num" w:pos="4320"/>
        </w:tabs>
        <w:ind w:left="4320" w:hanging="360"/>
      </w:pPr>
      <w:rPr>
        <w:rFonts w:ascii="Arial" w:hAnsi="Arial" w:hint="default"/>
      </w:rPr>
    </w:lvl>
    <w:lvl w:ilvl="6" w:tplc="6EBA35F0" w:tentative="1">
      <w:start w:val="1"/>
      <w:numFmt w:val="bullet"/>
      <w:lvlText w:val="•"/>
      <w:lvlJc w:val="left"/>
      <w:pPr>
        <w:tabs>
          <w:tab w:val="num" w:pos="5040"/>
        </w:tabs>
        <w:ind w:left="5040" w:hanging="360"/>
      </w:pPr>
      <w:rPr>
        <w:rFonts w:ascii="Arial" w:hAnsi="Arial" w:hint="default"/>
      </w:rPr>
    </w:lvl>
    <w:lvl w:ilvl="7" w:tplc="C5B8D77A" w:tentative="1">
      <w:start w:val="1"/>
      <w:numFmt w:val="bullet"/>
      <w:lvlText w:val="•"/>
      <w:lvlJc w:val="left"/>
      <w:pPr>
        <w:tabs>
          <w:tab w:val="num" w:pos="5760"/>
        </w:tabs>
        <w:ind w:left="5760" w:hanging="360"/>
      </w:pPr>
      <w:rPr>
        <w:rFonts w:ascii="Arial" w:hAnsi="Arial" w:hint="default"/>
      </w:rPr>
    </w:lvl>
    <w:lvl w:ilvl="8" w:tplc="E0688022" w:tentative="1">
      <w:start w:val="1"/>
      <w:numFmt w:val="bullet"/>
      <w:lvlText w:val="•"/>
      <w:lvlJc w:val="left"/>
      <w:pPr>
        <w:tabs>
          <w:tab w:val="num" w:pos="6480"/>
        </w:tabs>
        <w:ind w:left="6480" w:hanging="360"/>
      </w:pPr>
      <w:rPr>
        <w:rFonts w:ascii="Arial" w:hAnsi="Arial" w:hint="default"/>
      </w:rPr>
    </w:lvl>
  </w:abstractNum>
  <w:num w:numId="1" w16cid:durableId="114980460">
    <w:abstractNumId w:val="4"/>
  </w:num>
  <w:num w:numId="2" w16cid:durableId="1822457064">
    <w:abstractNumId w:val="0"/>
  </w:num>
  <w:num w:numId="3" w16cid:durableId="2120760705">
    <w:abstractNumId w:val="3"/>
  </w:num>
  <w:num w:numId="4" w16cid:durableId="1384796618">
    <w:abstractNumId w:val="2"/>
  </w:num>
  <w:num w:numId="5" w16cid:durableId="1144618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A70"/>
    <w:rsid w:val="000473E5"/>
    <w:rsid w:val="000A6DEF"/>
    <w:rsid w:val="000C26B0"/>
    <w:rsid w:val="001403E5"/>
    <w:rsid w:val="001D28A5"/>
    <w:rsid w:val="00321874"/>
    <w:rsid w:val="003250F8"/>
    <w:rsid w:val="00341226"/>
    <w:rsid w:val="0047302A"/>
    <w:rsid w:val="004C1B91"/>
    <w:rsid w:val="0052626A"/>
    <w:rsid w:val="0054293C"/>
    <w:rsid w:val="00582495"/>
    <w:rsid w:val="006309DE"/>
    <w:rsid w:val="006F6FBE"/>
    <w:rsid w:val="00722D5E"/>
    <w:rsid w:val="007755FB"/>
    <w:rsid w:val="0085344B"/>
    <w:rsid w:val="008B1CEE"/>
    <w:rsid w:val="009317D2"/>
    <w:rsid w:val="00947EF9"/>
    <w:rsid w:val="00984CEB"/>
    <w:rsid w:val="00AB0A03"/>
    <w:rsid w:val="00AD0A70"/>
    <w:rsid w:val="00B430BE"/>
    <w:rsid w:val="00B7234E"/>
    <w:rsid w:val="00C04E80"/>
    <w:rsid w:val="00C4747D"/>
    <w:rsid w:val="00CB0F2E"/>
    <w:rsid w:val="00CE78EC"/>
    <w:rsid w:val="00D64914"/>
    <w:rsid w:val="00E65C0C"/>
    <w:rsid w:val="00E700CB"/>
    <w:rsid w:val="00EA6141"/>
    <w:rsid w:val="00EE2F27"/>
    <w:rsid w:val="00F51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DF8F"/>
  <w15:chartTrackingRefBased/>
  <w15:docId w15:val="{3C76F0E8-A2EB-45CA-88F2-196E828A5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A70"/>
    <w:rPr>
      <w:rFonts w:eastAsiaTheme="majorEastAsia" w:cstheme="majorBidi"/>
      <w:color w:val="272727" w:themeColor="text1" w:themeTint="D8"/>
    </w:rPr>
  </w:style>
  <w:style w:type="paragraph" w:styleId="Title">
    <w:name w:val="Title"/>
    <w:basedOn w:val="Normal"/>
    <w:next w:val="Normal"/>
    <w:link w:val="TitleChar"/>
    <w:uiPriority w:val="10"/>
    <w:qFormat/>
    <w:rsid w:val="00AD0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A70"/>
    <w:pPr>
      <w:spacing w:before="160"/>
      <w:jc w:val="center"/>
    </w:pPr>
    <w:rPr>
      <w:i/>
      <w:iCs/>
      <w:color w:val="404040" w:themeColor="text1" w:themeTint="BF"/>
    </w:rPr>
  </w:style>
  <w:style w:type="character" w:customStyle="1" w:styleId="QuoteChar">
    <w:name w:val="Quote Char"/>
    <w:basedOn w:val="DefaultParagraphFont"/>
    <w:link w:val="Quote"/>
    <w:uiPriority w:val="29"/>
    <w:rsid w:val="00AD0A70"/>
    <w:rPr>
      <w:i/>
      <w:iCs/>
      <w:color w:val="404040" w:themeColor="text1" w:themeTint="BF"/>
    </w:rPr>
  </w:style>
  <w:style w:type="paragraph" w:styleId="ListParagraph">
    <w:name w:val="List Paragraph"/>
    <w:basedOn w:val="Normal"/>
    <w:uiPriority w:val="34"/>
    <w:qFormat/>
    <w:rsid w:val="00AD0A70"/>
    <w:pPr>
      <w:ind w:left="720"/>
      <w:contextualSpacing/>
    </w:pPr>
  </w:style>
  <w:style w:type="character" w:styleId="IntenseEmphasis">
    <w:name w:val="Intense Emphasis"/>
    <w:basedOn w:val="DefaultParagraphFont"/>
    <w:uiPriority w:val="21"/>
    <w:qFormat/>
    <w:rsid w:val="00AD0A70"/>
    <w:rPr>
      <w:i/>
      <w:iCs/>
      <w:color w:val="0F4761" w:themeColor="accent1" w:themeShade="BF"/>
    </w:rPr>
  </w:style>
  <w:style w:type="paragraph" w:styleId="IntenseQuote">
    <w:name w:val="Intense Quote"/>
    <w:basedOn w:val="Normal"/>
    <w:next w:val="Normal"/>
    <w:link w:val="IntenseQuoteChar"/>
    <w:uiPriority w:val="30"/>
    <w:qFormat/>
    <w:rsid w:val="00AD0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A70"/>
    <w:rPr>
      <w:i/>
      <w:iCs/>
      <w:color w:val="0F4761" w:themeColor="accent1" w:themeShade="BF"/>
    </w:rPr>
  </w:style>
  <w:style w:type="character" w:styleId="IntenseReference">
    <w:name w:val="Intense Reference"/>
    <w:basedOn w:val="DefaultParagraphFont"/>
    <w:uiPriority w:val="32"/>
    <w:qFormat/>
    <w:rsid w:val="00AD0A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13779">
      <w:bodyDiv w:val="1"/>
      <w:marLeft w:val="0"/>
      <w:marRight w:val="0"/>
      <w:marTop w:val="0"/>
      <w:marBottom w:val="0"/>
      <w:divBdr>
        <w:top w:val="none" w:sz="0" w:space="0" w:color="auto"/>
        <w:left w:val="none" w:sz="0" w:space="0" w:color="auto"/>
        <w:bottom w:val="none" w:sz="0" w:space="0" w:color="auto"/>
        <w:right w:val="none" w:sz="0" w:space="0" w:color="auto"/>
      </w:divBdr>
    </w:div>
    <w:div w:id="71854393">
      <w:bodyDiv w:val="1"/>
      <w:marLeft w:val="0"/>
      <w:marRight w:val="0"/>
      <w:marTop w:val="0"/>
      <w:marBottom w:val="0"/>
      <w:divBdr>
        <w:top w:val="none" w:sz="0" w:space="0" w:color="auto"/>
        <w:left w:val="none" w:sz="0" w:space="0" w:color="auto"/>
        <w:bottom w:val="none" w:sz="0" w:space="0" w:color="auto"/>
        <w:right w:val="none" w:sz="0" w:space="0" w:color="auto"/>
      </w:divBdr>
      <w:divsChild>
        <w:div w:id="1454325178">
          <w:marLeft w:val="446"/>
          <w:marRight w:val="0"/>
          <w:marTop w:val="0"/>
          <w:marBottom w:val="0"/>
          <w:divBdr>
            <w:top w:val="none" w:sz="0" w:space="0" w:color="auto"/>
            <w:left w:val="none" w:sz="0" w:space="0" w:color="auto"/>
            <w:bottom w:val="none" w:sz="0" w:space="0" w:color="auto"/>
            <w:right w:val="none" w:sz="0" w:space="0" w:color="auto"/>
          </w:divBdr>
        </w:div>
        <w:div w:id="1593586515">
          <w:marLeft w:val="446"/>
          <w:marRight w:val="0"/>
          <w:marTop w:val="0"/>
          <w:marBottom w:val="0"/>
          <w:divBdr>
            <w:top w:val="none" w:sz="0" w:space="0" w:color="auto"/>
            <w:left w:val="none" w:sz="0" w:space="0" w:color="auto"/>
            <w:bottom w:val="none" w:sz="0" w:space="0" w:color="auto"/>
            <w:right w:val="none" w:sz="0" w:space="0" w:color="auto"/>
          </w:divBdr>
        </w:div>
        <w:div w:id="1286698990">
          <w:marLeft w:val="446"/>
          <w:marRight w:val="0"/>
          <w:marTop w:val="0"/>
          <w:marBottom w:val="0"/>
          <w:divBdr>
            <w:top w:val="none" w:sz="0" w:space="0" w:color="auto"/>
            <w:left w:val="none" w:sz="0" w:space="0" w:color="auto"/>
            <w:bottom w:val="none" w:sz="0" w:space="0" w:color="auto"/>
            <w:right w:val="none" w:sz="0" w:space="0" w:color="auto"/>
          </w:divBdr>
        </w:div>
      </w:divsChild>
    </w:div>
    <w:div w:id="343870815">
      <w:bodyDiv w:val="1"/>
      <w:marLeft w:val="0"/>
      <w:marRight w:val="0"/>
      <w:marTop w:val="0"/>
      <w:marBottom w:val="0"/>
      <w:divBdr>
        <w:top w:val="none" w:sz="0" w:space="0" w:color="auto"/>
        <w:left w:val="none" w:sz="0" w:space="0" w:color="auto"/>
        <w:bottom w:val="none" w:sz="0" w:space="0" w:color="auto"/>
        <w:right w:val="none" w:sz="0" w:space="0" w:color="auto"/>
      </w:divBdr>
      <w:divsChild>
        <w:div w:id="1939675525">
          <w:marLeft w:val="720"/>
          <w:marRight w:val="0"/>
          <w:marTop w:val="0"/>
          <w:marBottom w:val="0"/>
          <w:divBdr>
            <w:top w:val="none" w:sz="0" w:space="0" w:color="auto"/>
            <w:left w:val="none" w:sz="0" w:space="0" w:color="auto"/>
            <w:bottom w:val="none" w:sz="0" w:space="0" w:color="auto"/>
            <w:right w:val="none" w:sz="0" w:space="0" w:color="auto"/>
          </w:divBdr>
        </w:div>
        <w:div w:id="2097943283">
          <w:marLeft w:val="720"/>
          <w:marRight w:val="0"/>
          <w:marTop w:val="0"/>
          <w:marBottom w:val="0"/>
          <w:divBdr>
            <w:top w:val="none" w:sz="0" w:space="0" w:color="auto"/>
            <w:left w:val="none" w:sz="0" w:space="0" w:color="auto"/>
            <w:bottom w:val="none" w:sz="0" w:space="0" w:color="auto"/>
            <w:right w:val="none" w:sz="0" w:space="0" w:color="auto"/>
          </w:divBdr>
        </w:div>
      </w:divsChild>
    </w:div>
    <w:div w:id="470710764">
      <w:bodyDiv w:val="1"/>
      <w:marLeft w:val="0"/>
      <w:marRight w:val="0"/>
      <w:marTop w:val="0"/>
      <w:marBottom w:val="0"/>
      <w:divBdr>
        <w:top w:val="none" w:sz="0" w:space="0" w:color="auto"/>
        <w:left w:val="none" w:sz="0" w:space="0" w:color="auto"/>
        <w:bottom w:val="none" w:sz="0" w:space="0" w:color="auto"/>
        <w:right w:val="none" w:sz="0" w:space="0" w:color="auto"/>
      </w:divBdr>
    </w:div>
    <w:div w:id="606356292">
      <w:bodyDiv w:val="1"/>
      <w:marLeft w:val="0"/>
      <w:marRight w:val="0"/>
      <w:marTop w:val="0"/>
      <w:marBottom w:val="0"/>
      <w:divBdr>
        <w:top w:val="none" w:sz="0" w:space="0" w:color="auto"/>
        <w:left w:val="none" w:sz="0" w:space="0" w:color="auto"/>
        <w:bottom w:val="none" w:sz="0" w:space="0" w:color="auto"/>
        <w:right w:val="none" w:sz="0" w:space="0" w:color="auto"/>
      </w:divBdr>
      <w:divsChild>
        <w:div w:id="1741706385">
          <w:marLeft w:val="720"/>
          <w:marRight w:val="0"/>
          <w:marTop w:val="0"/>
          <w:marBottom w:val="0"/>
          <w:divBdr>
            <w:top w:val="none" w:sz="0" w:space="0" w:color="auto"/>
            <w:left w:val="none" w:sz="0" w:space="0" w:color="auto"/>
            <w:bottom w:val="none" w:sz="0" w:space="0" w:color="auto"/>
            <w:right w:val="none" w:sz="0" w:space="0" w:color="auto"/>
          </w:divBdr>
        </w:div>
        <w:div w:id="786852789">
          <w:marLeft w:val="720"/>
          <w:marRight w:val="0"/>
          <w:marTop w:val="0"/>
          <w:marBottom w:val="0"/>
          <w:divBdr>
            <w:top w:val="none" w:sz="0" w:space="0" w:color="auto"/>
            <w:left w:val="none" w:sz="0" w:space="0" w:color="auto"/>
            <w:bottom w:val="none" w:sz="0" w:space="0" w:color="auto"/>
            <w:right w:val="none" w:sz="0" w:space="0" w:color="auto"/>
          </w:divBdr>
        </w:div>
      </w:divsChild>
    </w:div>
    <w:div w:id="725838506">
      <w:bodyDiv w:val="1"/>
      <w:marLeft w:val="0"/>
      <w:marRight w:val="0"/>
      <w:marTop w:val="0"/>
      <w:marBottom w:val="0"/>
      <w:divBdr>
        <w:top w:val="none" w:sz="0" w:space="0" w:color="auto"/>
        <w:left w:val="none" w:sz="0" w:space="0" w:color="auto"/>
        <w:bottom w:val="none" w:sz="0" w:space="0" w:color="auto"/>
        <w:right w:val="none" w:sz="0" w:space="0" w:color="auto"/>
      </w:divBdr>
    </w:div>
    <w:div w:id="791947133">
      <w:bodyDiv w:val="1"/>
      <w:marLeft w:val="0"/>
      <w:marRight w:val="0"/>
      <w:marTop w:val="0"/>
      <w:marBottom w:val="0"/>
      <w:divBdr>
        <w:top w:val="none" w:sz="0" w:space="0" w:color="auto"/>
        <w:left w:val="none" w:sz="0" w:space="0" w:color="auto"/>
        <w:bottom w:val="none" w:sz="0" w:space="0" w:color="auto"/>
        <w:right w:val="none" w:sz="0" w:space="0" w:color="auto"/>
      </w:divBdr>
    </w:div>
    <w:div w:id="1027104792">
      <w:bodyDiv w:val="1"/>
      <w:marLeft w:val="0"/>
      <w:marRight w:val="0"/>
      <w:marTop w:val="0"/>
      <w:marBottom w:val="0"/>
      <w:divBdr>
        <w:top w:val="none" w:sz="0" w:space="0" w:color="auto"/>
        <w:left w:val="none" w:sz="0" w:space="0" w:color="auto"/>
        <w:bottom w:val="none" w:sz="0" w:space="0" w:color="auto"/>
        <w:right w:val="none" w:sz="0" w:space="0" w:color="auto"/>
      </w:divBdr>
    </w:div>
    <w:div w:id="1112092977">
      <w:bodyDiv w:val="1"/>
      <w:marLeft w:val="0"/>
      <w:marRight w:val="0"/>
      <w:marTop w:val="0"/>
      <w:marBottom w:val="0"/>
      <w:divBdr>
        <w:top w:val="none" w:sz="0" w:space="0" w:color="auto"/>
        <w:left w:val="none" w:sz="0" w:space="0" w:color="auto"/>
        <w:bottom w:val="none" w:sz="0" w:space="0" w:color="auto"/>
        <w:right w:val="none" w:sz="0" w:space="0" w:color="auto"/>
      </w:divBdr>
    </w:div>
    <w:div w:id="1514301404">
      <w:bodyDiv w:val="1"/>
      <w:marLeft w:val="0"/>
      <w:marRight w:val="0"/>
      <w:marTop w:val="0"/>
      <w:marBottom w:val="0"/>
      <w:divBdr>
        <w:top w:val="none" w:sz="0" w:space="0" w:color="auto"/>
        <w:left w:val="none" w:sz="0" w:space="0" w:color="auto"/>
        <w:bottom w:val="none" w:sz="0" w:space="0" w:color="auto"/>
        <w:right w:val="none" w:sz="0" w:space="0" w:color="auto"/>
      </w:divBdr>
      <w:divsChild>
        <w:div w:id="505943689">
          <w:marLeft w:val="720"/>
          <w:marRight w:val="0"/>
          <w:marTop w:val="0"/>
          <w:marBottom w:val="0"/>
          <w:divBdr>
            <w:top w:val="none" w:sz="0" w:space="0" w:color="auto"/>
            <w:left w:val="none" w:sz="0" w:space="0" w:color="auto"/>
            <w:bottom w:val="none" w:sz="0" w:space="0" w:color="auto"/>
            <w:right w:val="none" w:sz="0" w:space="0" w:color="auto"/>
          </w:divBdr>
        </w:div>
        <w:div w:id="22171841">
          <w:marLeft w:val="720"/>
          <w:marRight w:val="0"/>
          <w:marTop w:val="0"/>
          <w:marBottom w:val="0"/>
          <w:divBdr>
            <w:top w:val="none" w:sz="0" w:space="0" w:color="auto"/>
            <w:left w:val="none" w:sz="0" w:space="0" w:color="auto"/>
            <w:bottom w:val="none" w:sz="0" w:space="0" w:color="auto"/>
            <w:right w:val="none" w:sz="0" w:space="0" w:color="auto"/>
          </w:divBdr>
        </w:div>
        <w:div w:id="678506962">
          <w:marLeft w:val="720"/>
          <w:marRight w:val="0"/>
          <w:marTop w:val="0"/>
          <w:marBottom w:val="0"/>
          <w:divBdr>
            <w:top w:val="none" w:sz="0" w:space="0" w:color="auto"/>
            <w:left w:val="none" w:sz="0" w:space="0" w:color="auto"/>
            <w:bottom w:val="none" w:sz="0" w:space="0" w:color="auto"/>
            <w:right w:val="none" w:sz="0" w:space="0" w:color="auto"/>
          </w:divBdr>
        </w:div>
      </w:divsChild>
    </w:div>
    <w:div w:id="1566143543">
      <w:bodyDiv w:val="1"/>
      <w:marLeft w:val="0"/>
      <w:marRight w:val="0"/>
      <w:marTop w:val="0"/>
      <w:marBottom w:val="0"/>
      <w:divBdr>
        <w:top w:val="none" w:sz="0" w:space="0" w:color="auto"/>
        <w:left w:val="none" w:sz="0" w:space="0" w:color="auto"/>
        <w:bottom w:val="none" w:sz="0" w:space="0" w:color="auto"/>
        <w:right w:val="none" w:sz="0" w:space="0" w:color="auto"/>
      </w:divBdr>
    </w:div>
    <w:div w:id="1760952702">
      <w:bodyDiv w:val="1"/>
      <w:marLeft w:val="0"/>
      <w:marRight w:val="0"/>
      <w:marTop w:val="0"/>
      <w:marBottom w:val="0"/>
      <w:divBdr>
        <w:top w:val="none" w:sz="0" w:space="0" w:color="auto"/>
        <w:left w:val="none" w:sz="0" w:space="0" w:color="auto"/>
        <w:bottom w:val="none" w:sz="0" w:space="0" w:color="auto"/>
        <w:right w:val="none" w:sz="0" w:space="0" w:color="auto"/>
      </w:divBdr>
    </w:div>
    <w:div w:id="1879852374">
      <w:bodyDiv w:val="1"/>
      <w:marLeft w:val="0"/>
      <w:marRight w:val="0"/>
      <w:marTop w:val="0"/>
      <w:marBottom w:val="0"/>
      <w:divBdr>
        <w:top w:val="none" w:sz="0" w:space="0" w:color="auto"/>
        <w:left w:val="none" w:sz="0" w:space="0" w:color="auto"/>
        <w:bottom w:val="none" w:sz="0" w:space="0" w:color="auto"/>
        <w:right w:val="none" w:sz="0" w:space="0" w:color="auto"/>
      </w:divBdr>
      <w:divsChild>
        <w:div w:id="1727801250">
          <w:marLeft w:val="446"/>
          <w:marRight w:val="0"/>
          <w:marTop w:val="0"/>
          <w:marBottom w:val="0"/>
          <w:divBdr>
            <w:top w:val="none" w:sz="0" w:space="0" w:color="auto"/>
            <w:left w:val="none" w:sz="0" w:space="0" w:color="auto"/>
            <w:bottom w:val="none" w:sz="0" w:space="0" w:color="auto"/>
            <w:right w:val="none" w:sz="0" w:space="0" w:color="auto"/>
          </w:divBdr>
        </w:div>
        <w:div w:id="1234510635">
          <w:marLeft w:val="446"/>
          <w:marRight w:val="0"/>
          <w:marTop w:val="0"/>
          <w:marBottom w:val="0"/>
          <w:divBdr>
            <w:top w:val="none" w:sz="0" w:space="0" w:color="auto"/>
            <w:left w:val="none" w:sz="0" w:space="0" w:color="auto"/>
            <w:bottom w:val="none" w:sz="0" w:space="0" w:color="auto"/>
            <w:right w:val="none" w:sz="0" w:space="0" w:color="auto"/>
          </w:divBdr>
        </w:div>
        <w:div w:id="856389199">
          <w:marLeft w:val="446"/>
          <w:marRight w:val="0"/>
          <w:marTop w:val="0"/>
          <w:marBottom w:val="0"/>
          <w:divBdr>
            <w:top w:val="none" w:sz="0" w:space="0" w:color="auto"/>
            <w:left w:val="none" w:sz="0" w:space="0" w:color="auto"/>
            <w:bottom w:val="none" w:sz="0" w:space="0" w:color="auto"/>
            <w:right w:val="none" w:sz="0" w:space="0" w:color="auto"/>
          </w:divBdr>
        </w:div>
      </w:divsChild>
    </w:div>
    <w:div w:id="207534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Simona Patrascu</cp:lastModifiedBy>
  <cp:revision>4</cp:revision>
  <dcterms:created xsi:type="dcterms:W3CDTF">2024-11-25T14:02:00Z</dcterms:created>
  <dcterms:modified xsi:type="dcterms:W3CDTF">2024-11-25T16:29:00Z</dcterms:modified>
</cp:coreProperties>
</file>