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AB798B" w14:textId="5FDB3EFE" w:rsidR="0027499F" w:rsidRDefault="0027499F" w:rsidP="00A82F18">
      <w:pPr>
        <w:jc w:val="center"/>
      </w:pPr>
      <w:r>
        <w:t>Source Analysis: Easter Rising Proclamation</w:t>
      </w:r>
    </w:p>
    <w:p w14:paraId="59F411C6" w14:textId="6E60C76A" w:rsidR="00B67CCC" w:rsidRDefault="00A8009D">
      <w:r>
        <w:t>On the 24</w:t>
      </w:r>
      <w:r w:rsidRPr="00A8009D">
        <w:rPr>
          <w:vertAlign w:val="superscript"/>
        </w:rPr>
        <w:t>th</w:t>
      </w:r>
      <w:r>
        <w:t xml:space="preserve"> of April 1916, the Easter Rising began with the reading of a proclamation intended to fuel the fires of rebellion that had been stoked for hundreds of years. Due to the English occupation, religious tension and civil unrest the political climate in Ireland was reaching boiling point. The </w:t>
      </w:r>
      <w:r w:rsidR="00B8501B">
        <w:t xml:space="preserve">Easter </w:t>
      </w:r>
      <w:r>
        <w:t>Rising lasted for six days</w:t>
      </w:r>
      <w:r w:rsidR="00540C88">
        <w:t xml:space="preserve">, claimed the lives of </w:t>
      </w:r>
      <w:r w:rsidR="00B8501B">
        <w:t xml:space="preserve">four hundred and </w:t>
      </w:r>
      <w:r w:rsidR="00275EDD">
        <w:t>eighty-five</w:t>
      </w:r>
      <w:r w:rsidR="00532DAE">
        <w:t xml:space="preserve"> people</w:t>
      </w:r>
      <w:r w:rsidR="00B82381">
        <w:t>,</w:t>
      </w:r>
      <w:r>
        <w:t xml:space="preserve"> and its intent was to seize Dublin in the name of independence from British rule</w:t>
      </w:r>
      <w:r w:rsidR="00195BA0">
        <w:t xml:space="preserve"> through</w:t>
      </w:r>
      <w:r w:rsidR="00691A1B">
        <w:t xml:space="preserve"> an armed takeover of the streets and tactically significant buildings</w:t>
      </w:r>
      <w:r>
        <w:t>. Ultimately the military aspect of the Rising failed, resulting in the surrender of the rebel forces.</w:t>
      </w:r>
      <w:r w:rsidR="00E32118">
        <w:t xml:space="preserve"> To this day we can still observe the impact of the Rising and the events surrounding it.</w:t>
      </w:r>
    </w:p>
    <w:p w14:paraId="097109EC" w14:textId="43D2E2F9" w:rsidR="00E32118" w:rsidRDefault="00E32118">
      <w:r>
        <w:t xml:space="preserve">In 1800, the Acts of Union between the Kingdoms of Britain and Ireland sparked controversy amongst the people of Ireland, particularly the Catholic majority who were treated unfavourably by the British Government. This was due to the marginal population of Anglo-Protestants that were looked upon as first class citizens- and were used as the face of Irish reform. Along with the abolition of an Irish Government, </w:t>
      </w:r>
      <w:r w:rsidR="00B67990">
        <w:t>the people of Ireland were denied the political representation that should have been granted from the beginning. Opposition to these Acts and reforms was plenty, through political movements such as advocation of Home Rule</w:t>
      </w:r>
      <w:r w:rsidR="0066185C">
        <w:t xml:space="preserve"> (which was ultimately defeated</w:t>
      </w:r>
      <w:r w:rsidR="00BD5731">
        <w:t>)</w:t>
      </w:r>
      <w:r w:rsidR="00B67990">
        <w:t>, religious independence (separating the Church of Ireland from the Church of England</w:t>
      </w:r>
      <w:r w:rsidR="008D2472">
        <w:t>)</w:t>
      </w:r>
      <w:r w:rsidR="00BD5731">
        <w:t>:</w:t>
      </w:r>
      <w:r w:rsidR="004F6304">
        <w:t xml:space="preserve"> there were also violent displays of revolution</w:t>
      </w:r>
      <w:r w:rsidR="00E07F2F">
        <w:t xml:space="preserve">- for </w:t>
      </w:r>
      <w:r w:rsidR="00ED70F5">
        <w:t>example,</w:t>
      </w:r>
      <w:r w:rsidR="00E07F2F">
        <w:t xml:space="preserve"> the Fenian Rising</w:t>
      </w:r>
      <w:r>
        <w:t xml:space="preserve"> </w:t>
      </w:r>
      <w:r w:rsidR="00E07F2F">
        <w:t>of 1867</w:t>
      </w:r>
      <w:r w:rsidR="00ED70F5">
        <w:t xml:space="preserve"> that </w:t>
      </w:r>
      <w:r w:rsidR="00A9069B">
        <w:t>was aided by Irish sympathisers in the United States</w:t>
      </w:r>
      <w:r w:rsidR="00E07F2F">
        <w:t>.</w:t>
      </w:r>
      <w:r w:rsidR="00156E35">
        <w:t xml:space="preserve"> </w:t>
      </w:r>
      <w:r w:rsidR="00CA4267">
        <w:t>On top of the troubles caused by English rule</w:t>
      </w:r>
      <w:r w:rsidR="004442F9">
        <w:t xml:space="preserve">, the </w:t>
      </w:r>
      <w:r w:rsidR="00AB7AEC">
        <w:t xml:space="preserve">Great Famine </w:t>
      </w:r>
      <w:r w:rsidR="00EC552C">
        <w:t xml:space="preserve">caused an exodus of the population, who fled to avoid starvation. </w:t>
      </w:r>
      <w:r w:rsidR="008F59F1">
        <w:t xml:space="preserve">Many of those who did not flee succumbed to starvation, and as such there was a 20-25% </w:t>
      </w:r>
      <w:r w:rsidR="009D6FC3">
        <w:t>fall in the total population.</w:t>
      </w:r>
      <w:r w:rsidR="00B85C4D">
        <w:rPr>
          <w:rStyle w:val="FootnoteReference"/>
        </w:rPr>
        <w:footnoteReference w:id="1"/>
      </w:r>
      <w:r w:rsidR="009D6FC3">
        <w:t xml:space="preserve"> It is said</w:t>
      </w:r>
      <w:r w:rsidR="00DB5E5C">
        <w:t xml:space="preserve"> that Ireland has still not fully recovered from the effects of the potato blight.</w:t>
      </w:r>
      <w:r w:rsidR="00341856">
        <w:t xml:space="preserve"> </w:t>
      </w:r>
      <w:r w:rsidR="003A6283">
        <w:t xml:space="preserve">This significantly weakened Ireland’s ability to oppose British </w:t>
      </w:r>
      <w:r w:rsidR="00A3276B">
        <w:t>rule</w:t>
      </w:r>
      <w:r w:rsidR="002516C9">
        <w:t xml:space="preserve">, </w:t>
      </w:r>
      <w:r w:rsidR="00310AA7">
        <w:t>and further alienated the Irish from the British due to a lack of aid on Britain’s part</w:t>
      </w:r>
      <w:r w:rsidR="00A3276B">
        <w:t xml:space="preserve"> and</w:t>
      </w:r>
      <w:r w:rsidR="003A6283">
        <w:t xml:space="preserve"> </w:t>
      </w:r>
      <w:r w:rsidR="00AE3CDB">
        <w:t>was another</w:t>
      </w:r>
      <w:r w:rsidR="00A44B28">
        <w:t xml:space="preserve"> contributing factor to what would eventually become the Easter Rising.</w:t>
      </w:r>
      <w:r w:rsidR="00390B06">
        <w:t xml:space="preserve"> </w:t>
      </w:r>
    </w:p>
    <w:p w14:paraId="4DA6A5FF" w14:textId="1868EB66" w:rsidR="00A43B47" w:rsidRDefault="008A2BF2">
      <w:r>
        <w:t xml:space="preserve">The </w:t>
      </w:r>
      <w:r w:rsidR="001B142A">
        <w:t>Provisional Government of Ireland</w:t>
      </w:r>
      <w:r w:rsidR="00AF5BB5">
        <w:t>, as they called themselves,</w:t>
      </w:r>
      <w:r>
        <w:t xml:space="preserve"> </w:t>
      </w:r>
      <w:r w:rsidR="00F856CE">
        <w:t xml:space="preserve">had manufactured a </w:t>
      </w:r>
      <w:r w:rsidR="00C8469A">
        <w:t>p</w:t>
      </w:r>
      <w:r w:rsidR="00071C3F">
        <w:t xml:space="preserve">roclamation during the Easter week of 1916. </w:t>
      </w:r>
      <w:r w:rsidR="00E135E2">
        <w:t xml:space="preserve">On </w:t>
      </w:r>
      <w:r w:rsidR="00916C89">
        <w:t>April 24</w:t>
      </w:r>
      <w:r w:rsidR="00916C89" w:rsidRPr="00F807EE">
        <w:rPr>
          <w:vertAlign w:val="superscript"/>
        </w:rPr>
        <w:t>th,</w:t>
      </w:r>
      <w:r w:rsidR="00F807EE">
        <w:t xml:space="preserve"> the military council of the I</w:t>
      </w:r>
      <w:r w:rsidR="00440C19">
        <w:t xml:space="preserve">rish </w:t>
      </w:r>
      <w:r w:rsidR="00A05028">
        <w:t>R</w:t>
      </w:r>
      <w:r w:rsidR="00440C19">
        <w:t>epublican Brotherhood</w:t>
      </w:r>
      <w:r w:rsidR="00835A62">
        <w:t>, the seven signatories listed at the bottom of the Proclamation</w:t>
      </w:r>
      <w:r w:rsidR="00C65EE4">
        <w:t xml:space="preserve">- Thomas J. Clarke, </w:t>
      </w:r>
      <w:r w:rsidR="00CD2BE1">
        <w:t xml:space="preserve">Sean Mac Diarmada, Thomas MacDonagh, </w:t>
      </w:r>
      <w:r w:rsidR="00A837D3">
        <w:t>P</w:t>
      </w:r>
      <w:r w:rsidR="00E26817">
        <w:t>atrick</w:t>
      </w:r>
      <w:r w:rsidR="00A837D3">
        <w:t xml:space="preserve">. H. Pearse, Eamon Ceannt, James Connolly and </w:t>
      </w:r>
      <w:r w:rsidR="00E26817">
        <w:t>Joseph Plunkett</w:t>
      </w:r>
      <w:r w:rsidR="00916C89">
        <w:t>- distributed</w:t>
      </w:r>
      <w:r w:rsidR="00BB36FD">
        <w:t xml:space="preserve"> their Proclamation, </w:t>
      </w:r>
      <w:r w:rsidR="00E26817">
        <w:t xml:space="preserve">with Pearse </w:t>
      </w:r>
      <w:r w:rsidR="00BB36FD">
        <w:t xml:space="preserve">delivering a reading </w:t>
      </w:r>
      <w:r w:rsidR="00471B23">
        <w:t>in Dublin’s main thoroughfare</w:t>
      </w:r>
      <w:r w:rsidR="0065387E">
        <w:t xml:space="preserve"> on the steps of the </w:t>
      </w:r>
      <w:r w:rsidR="00A31650">
        <w:t>General Post Office</w:t>
      </w:r>
      <w:r w:rsidR="00471B23">
        <w:t xml:space="preserve">. </w:t>
      </w:r>
      <w:r w:rsidR="00F80C5C">
        <w:t xml:space="preserve">These seven men </w:t>
      </w:r>
      <w:r w:rsidR="00A13BA2">
        <w:t xml:space="preserve">were desperate to see an end to the English Occupation, and like many others before them were driven to extreme means to do so. </w:t>
      </w:r>
      <w:r w:rsidR="00A67D72">
        <w:t>Thei</w:t>
      </w:r>
      <w:r w:rsidR="00187F2F">
        <w:t xml:space="preserve">r </w:t>
      </w:r>
      <w:r w:rsidR="00C8469A">
        <w:t>p</w:t>
      </w:r>
      <w:r w:rsidR="00187F2F">
        <w:t>roclamation asserted “</w:t>
      </w:r>
      <w:r w:rsidR="001947E2">
        <w:t>the right of the people of Ireland to the ownership of Ireland”</w:t>
      </w:r>
      <w:r w:rsidR="001947E2">
        <w:rPr>
          <w:rStyle w:val="FootnoteReference"/>
        </w:rPr>
        <w:footnoteReference w:id="2"/>
      </w:r>
      <w:r w:rsidR="00D91049">
        <w:t xml:space="preserve"> and </w:t>
      </w:r>
      <w:r w:rsidR="00C30EE0">
        <w:t>that “the Irish Republic is entitled to, and hereby claims, the allegiance</w:t>
      </w:r>
      <w:r w:rsidR="00893E34">
        <w:t xml:space="preserve"> of every Irishman and Irishwoman”</w:t>
      </w:r>
      <w:r w:rsidR="00825F94">
        <w:rPr>
          <w:rStyle w:val="FootnoteReference"/>
        </w:rPr>
        <w:footnoteReference w:id="3"/>
      </w:r>
      <w:r w:rsidR="002661BA">
        <w:t xml:space="preserve">. Their intent was to incite the citizens of Ireland </w:t>
      </w:r>
      <w:r w:rsidR="005B6F41">
        <w:t xml:space="preserve">into taking up arms against the occupational forces, and they succeeded. </w:t>
      </w:r>
      <w:r w:rsidR="00277A54">
        <w:t>Pearse</w:t>
      </w:r>
      <w:r w:rsidR="00942677">
        <w:t xml:space="preserve">, a teacher and poet, </w:t>
      </w:r>
      <w:r w:rsidR="00476894">
        <w:t>was one of the leading members of the Irish Volunteers</w:t>
      </w:r>
      <w:r w:rsidR="005978F5">
        <w:t xml:space="preserve"> that took part in the Rising</w:t>
      </w:r>
      <w:r w:rsidR="00EE62EA">
        <w:t>, alongside socialist trade union leader</w:t>
      </w:r>
      <w:r w:rsidR="002249F3">
        <w:t xml:space="preserve"> Connolly, who led a smaller force of the Irish Citizen Army. They were also joined by </w:t>
      </w:r>
      <w:r w:rsidR="00DF70FB">
        <w:t xml:space="preserve">Cumann na mBan, a </w:t>
      </w:r>
      <w:r w:rsidR="00882921">
        <w:t xml:space="preserve">women-only paramilitary group of around </w:t>
      </w:r>
      <w:r w:rsidR="00B8501B">
        <w:t>two hundred</w:t>
      </w:r>
      <w:r w:rsidR="00882921">
        <w:t xml:space="preserve"> strong.</w:t>
      </w:r>
    </w:p>
    <w:p w14:paraId="2A6EEADF" w14:textId="58BCF5D1" w:rsidR="00207291" w:rsidRDefault="00832FD3">
      <w:pPr>
        <w:rPr>
          <w:rFonts w:cstheme="minorHAnsi"/>
          <w:color w:val="202122"/>
          <w:shd w:val="clear" w:color="auto" w:fill="FFFFFF"/>
        </w:rPr>
      </w:pPr>
      <w:r>
        <w:t xml:space="preserve">The Easter Rising </w:t>
      </w:r>
      <w:r w:rsidR="00F14B68">
        <w:t xml:space="preserve">was never intended to fully expel the English from Ireland, it was merely meant to inspire the rest of Ireland. </w:t>
      </w:r>
      <w:r w:rsidR="000E7B88">
        <w:t>Though the</w:t>
      </w:r>
      <w:r w:rsidR="00F14B68">
        <w:t xml:space="preserve"> military </w:t>
      </w:r>
      <w:r w:rsidR="00750457">
        <w:t>side</w:t>
      </w:r>
      <w:r w:rsidR="00F14B68">
        <w:t xml:space="preserve"> of the Rising </w:t>
      </w:r>
      <w:r w:rsidR="00AF5BB5">
        <w:t>failed and</w:t>
      </w:r>
      <w:r w:rsidR="00F14B68">
        <w:t xml:space="preserve"> resulted in the execution </w:t>
      </w:r>
      <w:r w:rsidR="00F14B68">
        <w:lastRenderedPageBreak/>
        <w:t>of the leaders of the I</w:t>
      </w:r>
      <w:r w:rsidR="002A7DF9">
        <w:t>rish Republican Brotherhood</w:t>
      </w:r>
      <w:r w:rsidR="001378DD">
        <w:t>, Irish Volunteers</w:t>
      </w:r>
      <w:r w:rsidR="00D45959">
        <w:t xml:space="preserve"> and the Irish Citizen Army- they ultimately succeeded in martyrdom</w:t>
      </w:r>
      <w:r w:rsidR="00A17E87">
        <w:t xml:space="preserve"> by inspiring future generations of</w:t>
      </w:r>
      <w:r w:rsidR="009B0C3B">
        <w:t xml:space="preserve"> pro-Independence</w:t>
      </w:r>
      <w:r w:rsidR="00A17E87">
        <w:t xml:space="preserve"> Irish</w:t>
      </w:r>
      <w:r w:rsidR="009B0C3B">
        <w:t xml:space="preserve"> people to continue fighting.</w:t>
      </w:r>
      <w:r w:rsidR="00C8469A">
        <w:t xml:space="preserve"> </w:t>
      </w:r>
      <w:r w:rsidR="00EF462E">
        <w:t xml:space="preserve">The leaders of the IRB were </w:t>
      </w:r>
      <w:r w:rsidR="00BE7E10">
        <w:t xml:space="preserve">aware that they would enter the line of organised attempts to fight back against </w:t>
      </w:r>
      <w:r w:rsidR="000C576C">
        <w:t xml:space="preserve">Ireland’s </w:t>
      </w:r>
      <w:r w:rsidR="00BE7E10">
        <w:t>oppressors</w:t>
      </w:r>
      <w:r w:rsidR="000C576C">
        <w:t xml:space="preserve">, </w:t>
      </w:r>
      <w:r w:rsidR="008543F0">
        <w:t xml:space="preserve">they mentioned </w:t>
      </w:r>
      <w:r w:rsidR="002A1428" w:rsidRPr="002A1428">
        <w:rPr>
          <w:rFonts w:cstheme="minorHAnsi"/>
          <w:sz w:val="24"/>
          <w:szCs w:val="24"/>
        </w:rPr>
        <w:t>“</w:t>
      </w:r>
      <w:r w:rsidR="002A1428" w:rsidRPr="002A1428">
        <w:rPr>
          <w:rFonts w:cstheme="minorHAnsi"/>
          <w:color w:val="202122"/>
          <w:shd w:val="clear" w:color="auto" w:fill="FFFFFF"/>
        </w:rPr>
        <w:t>six times during the past three hundred years they have asserted it in arms</w:t>
      </w:r>
      <w:r w:rsidR="002A1428" w:rsidRPr="002A1428">
        <w:rPr>
          <w:rFonts w:cstheme="minorHAnsi"/>
          <w:color w:val="202122"/>
          <w:shd w:val="clear" w:color="auto" w:fill="FFFFFF"/>
        </w:rPr>
        <w:t>”</w:t>
      </w:r>
      <w:r w:rsidR="00DD1CC0">
        <w:rPr>
          <w:rStyle w:val="FootnoteReference"/>
          <w:rFonts w:cstheme="minorHAnsi"/>
          <w:color w:val="202122"/>
          <w:shd w:val="clear" w:color="auto" w:fill="FFFFFF"/>
        </w:rPr>
        <w:footnoteReference w:id="4"/>
      </w:r>
      <w:r w:rsidR="00DD1CC0">
        <w:rPr>
          <w:rFonts w:cstheme="minorHAnsi"/>
          <w:color w:val="202122"/>
          <w:shd w:val="clear" w:color="auto" w:fill="FFFFFF"/>
        </w:rPr>
        <w:t>- and</w:t>
      </w:r>
      <w:r w:rsidR="004E7C90">
        <w:rPr>
          <w:rFonts w:cstheme="minorHAnsi"/>
          <w:color w:val="202122"/>
          <w:shd w:val="clear" w:color="auto" w:fill="FFFFFF"/>
        </w:rPr>
        <w:t xml:space="preserve"> there have been</w:t>
      </w:r>
      <w:r w:rsidR="00DD1CC0">
        <w:rPr>
          <w:rFonts w:cstheme="minorHAnsi"/>
          <w:color w:val="202122"/>
          <w:shd w:val="clear" w:color="auto" w:fill="FFFFFF"/>
        </w:rPr>
        <w:t xml:space="preserve"> many more since.</w:t>
      </w:r>
      <w:r w:rsidR="001B5524">
        <w:rPr>
          <w:rFonts w:cstheme="minorHAnsi"/>
          <w:color w:val="202122"/>
          <w:shd w:val="clear" w:color="auto" w:fill="FFFFFF"/>
        </w:rPr>
        <w:t xml:space="preserve"> </w:t>
      </w:r>
    </w:p>
    <w:p w14:paraId="5C7012A3" w14:textId="16B8A89A" w:rsidR="00042BFB" w:rsidRDefault="007875F9">
      <w:pPr>
        <w:rPr>
          <w:rFonts w:cstheme="minorHAnsi"/>
          <w:color w:val="202122"/>
          <w:shd w:val="clear" w:color="auto" w:fill="FFFFFF"/>
        </w:rPr>
      </w:pPr>
      <w:r>
        <w:rPr>
          <w:rFonts w:cstheme="minorHAnsi"/>
          <w:color w:val="202122"/>
          <w:shd w:val="clear" w:color="auto" w:fill="FFFFFF"/>
        </w:rPr>
        <w:t>The inten</w:t>
      </w:r>
      <w:r w:rsidR="00747709">
        <w:rPr>
          <w:rFonts w:cstheme="minorHAnsi"/>
          <w:color w:val="202122"/>
          <w:shd w:val="clear" w:color="auto" w:fill="FFFFFF"/>
        </w:rPr>
        <w:t>ded</w:t>
      </w:r>
      <w:r>
        <w:rPr>
          <w:rFonts w:cstheme="minorHAnsi"/>
          <w:color w:val="202122"/>
          <w:shd w:val="clear" w:color="auto" w:fill="FFFFFF"/>
        </w:rPr>
        <w:t xml:space="preserve"> outcome of the Proclamation </w:t>
      </w:r>
      <w:r w:rsidR="00747709">
        <w:rPr>
          <w:rFonts w:cstheme="minorHAnsi"/>
          <w:color w:val="202122"/>
          <w:shd w:val="clear" w:color="auto" w:fill="FFFFFF"/>
        </w:rPr>
        <w:t xml:space="preserve">was to establish </w:t>
      </w:r>
      <w:r w:rsidR="00B571B4">
        <w:rPr>
          <w:rFonts w:cstheme="minorHAnsi"/>
          <w:color w:val="202122"/>
          <w:shd w:val="clear" w:color="auto" w:fill="FFFFFF"/>
        </w:rPr>
        <w:t xml:space="preserve">Ireland as a Republic, </w:t>
      </w:r>
      <w:r w:rsidR="0055102C">
        <w:rPr>
          <w:rFonts w:cstheme="minorHAnsi"/>
          <w:color w:val="202122"/>
          <w:shd w:val="clear" w:color="auto" w:fill="FFFFFF"/>
        </w:rPr>
        <w:t xml:space="preserve">in order to </w:t>
      </w:r>
      <w:r w:rsidR="00F740BC">
        <w:rPr>
          <w:rFonts w:cstheme="minorHAnsi"/>
          <w:color w:val="202122"/>
          <w:shd w:val="clear" w:color="auto" w:fill="FFFFFF"/>
        </w:rPr>
        <w:t>place the interests of Irish citizens first and foremost</w:t>
      </w:r>
      <w:r w:rsidR="003B343A">
        <w:rPr>
          <w:rFonts w:cstheme="minorHAnsi"/>
          <w:color w:val="202122"/>
          <w:shd w:val="clear" w:color="auto" w:fill="FFFFFF"/>
        </w:rPr>
        <w:t xml:space="preserve"> and put an end to external English rule</w:t>
      </w:r>
      <w:r w:rsidR="007310A3">
        <w:rPr>
          <w:rFonts w:cstheme="minorHAnsi"/>
          <w:color w:val="202122"/>
          <w:shd w:val="clear" w:color="auto" w:fill="FFFFFF"/>
        </w:rPr>
        <w:t xml:space="preserve">. They aimed to </w:t>
      </w:r>
      <w:r w:rsidR="00ED594D">
        <w:rPr>
          <w:rFonts w:cstheme="minorHAnsi"/>
          <w:color w:val="202122"/>
          <w:shd w:val="clear" w:color="auto" w:fill="FFFFFF"/>
        </w:rPr>
        <w:t xml:space="preserve">control the issues surrounding the unfair treatment of Irish tenants suffering from </w:t>
      </w:r>
      <w:r w:rsidR="00CD2EF6">
        <w:rPr>
          <w:rFonts w:cstheme="minorHAnsi"/>
          <w:color w:val="202122"/>
          <w:shd w:val="clear" w:color="auto" w:fill="FFFFFF"/>
        </w:rPr>
        <w:t xml:space="preserve">unregulated </w:t>
      </w:r>
      <w:r w:rsidR="001E2EDA">
        <w:rPr>
          <w:rFonts w:cstheme="minorHAnsi"/>
          <w:color w:val="202122"/>
          <w:shd w:val="clear" w:color="auto" w:fill="FFFFFF"/>
        </w:rPr>
        <w:t xml:space="preserve">housing prices under the control of English landlords and </w:t>
      </w:r>
      <w:r w:rsidR="00DC4348">
        <w:rPr>
          <w:rFonts w:cstheme="minorHAnsi"/>
          <w:color w:val="202122"/>
          <w:shd w:val="clear" w:color="auto" w:fill="FFFFFF"/>
        </w:rPr>
        <w:t>landowners</w:t>
      </w:r>
      <w:r w:rsidR="00A015C8">
        <w:rPr>
          <w:rFonts w:cstheme="minorHAnsi"/>
          <w:color w:val="202122"/>
          <w:shd w:val="clear" w:color="auto" w:fill="FFFFFF"/>
        </w:rPr>
        <w:t xml:space="preserve"> that did not even live in the country</w:t>
      </w:r>
      <w:r w:rsidR="001E2EDA">
        <w:rPr>
          <w:rFonts w:cstheme="minorHAnsi"/>
          <w:color w:val="202122"/>
          <w:shd w:val="clear" w:color="auto" w:fill="FFFFFF"/>
        </w:rPr>
        <w:t>.</w:t>
      </w:r>
      <w:r w:rsidR="00EA2072">
        <w:rPr>
          <w:rFonts w:cstheme="minorHAnsi"/>
          <w:color w:val="202122"/>
          <w:shd w:val="clear" w:color="auto" w:fill="FFFFFF"/>
        </w:rPr>
        <w:t xml:space="preserve"> These </w:t>
      </w:r>
      <w:r w:rsidR="00A01F6D">
        <w:rPr>
          <w:rFonts w:cstheme="minorHAnsi"/>
          <w:color w:val="202122"/>
          <w:shd w:val="clear" w:color="auto" w:fill="FFFFFF"/>
        </w:rPr>
        <w:t>had been recurring issues since the time of the Famine.</w:t>
      </w:r>
      <w:r w:rsidR="00EF28F2">
        <w:rPr>
          <w:rFonts w:cstheme="minorHAnsi"/>
          <w:color w:val="202122"/>
          <w:shd w:val="clear" w:color="auto" w:fill="FFFFFF"/>
        </w:rPr>
        <w:t xml:space="preserve"> </w:t>
      </w:r>
      <w:r w:rsidR="00340D86">
        <w:rPr>
          <w:rFonts w:cstheme="minorHAnsi"/>
          <w:color w:val="202122"/>
          <w:shd w:val="clear" w:color="auto" w:fill="FFFFFF"/>
        </w:rPr>
        <w:t>The</w:t>
      </w:r>
      <w:r w:rsidR="00A01F6D">
        <w:rPr>
          <w:rFonts w:cstheme="minorHAnsi"/>
          <w:color w:val="202122"/>
          <w:shd w:val="clear" w:color="auto" w:fill="FFFFFF"/>
        </w:rPr>
        <w:t xml:space="preserve"> I</w:t>
      </w:r>
      <w:r w:rsidR="00A05028">
        <w:rPr>
          <w:rFonts w:cstheme="minorHAnsi"/>
          <w:color w:val="202122"/>
          <w:shd w:val="clear" w:color="auto" w:fill="FFFFFF"/>
        </w:rPr>
        <w:t>RB</w:t>
      </w:r>
      <w:r w:rsidR="00340D86">
        <w:rPr>
          <w:rFonts w:cstheme="minorHAnsi"/>
          <w:color w:val="202122"/>
          <w:shd w:val="clear" w:color="auto" w:fill="FFFFFF"/>
        </w:rPr>
        <w:t xml:space="preserve"> campaigned for the autonomy of the Irish people,</w:t>
      </w:r>
      <w:r w:rsidR="00FC0713">
        <w:rPr>
          <w:rFonts w:cstheme="minorHAnsi"/>
          <w:color w:val="202122"/>
          <w:shd w:val="clear" w:color="auto" w:fill="FFFFFF"/>
        </w:rPr>
        <w:t xml:space="preserve"> and an end to </w:t>
      </w:r>
      <w:r w:rsidR="00A43B47">
        <w:rPr>
          <w:rFonts w:cstheme="minorHAnsi"/>
          <w:color w:val="202122"/>
          <w:shd w:val="clear" w:color="auto" w:fill="FFFFFF"/>
        </w:rPr>
        <w:t>governance from a country other than its own,</w:t>
      </w:r>
      <w:r w:rsidR="00340D86">
        <w:rPr>
          <w:rFonts w:cstheme="minorHAnsi"/>
          <w:color w:val="202122"/>
          <w:shd w:val="clear" w:color="auto" w:fill="FFFFFF"/>
        </w:rPr>
        <w:t xml:space="preserve"> and as such </w:t>
      </w:r>
      <w:r w:rsidR="001F3319">
        <w:rPr>
          <w:rFonts w:cstheme="minorHAnsi"/>
          <w:color w:val="202122"/>
          <w:shd w:val="clear" w:color="auto" w:fill="FFFFFF"/>
        </w:rPr>
        <w:t xml:space="preserve">the proclamation can be compared to other documents that promote the same </w:t>
      </w:r>
      <w:r w:rsidR="002C456D">
        <w:rPr>
          <w:rFonts w:cstheme="minorHAnsi"/>
          <w:color w:val="202122"/>
          <w:shd w:val="clear" w:color="auto" w:fill="FFFFFF"/>
        </w:rPr>
        <w:t>ideals.</w:t>
      </w:r>
      <w:r w:rsidR="009A50B7">
        <w:rPr>
          <w:rFonts w:cstheme="minorHAnsi"/>
          <w:color w:val="202122"/>
          <w:shd w:val="clear" w:color="auto" w:fill="FFFFFF"/>
        </w:rPr>
        <w:t xml:space="preserve"> </w:t>
      </w:r>
    </w:p>
    <w:p w14:paraId="7E9AAD6B" w14:textId="0A3CA461" w:rsidR="007875F9" w:rsidRDefault="00042BFB">
      <w:pPr>
        <w:rPr>
          <w:rFonts w:cstheme="minorHAnsi"/>
          <w:color w:val="202122"/>
          <w:shd w:val="clear" w:color="auto" w:fill="FFFFFF"/>
        </w:rPr>
      </w:pPr>
      <w:r>
        <w:rPr>
          <w:rFonts w:cstheme="minorHAnsi"/>
          <w:color w:val="202122"/>
          <w:shd w:val="clear" w:color="auto" w:fill="FFFFFF"/>
        </w:rPr>
        <w:t xml:space="preserve">Considering this, </w:t>
      </w:r>
      <w:r w:rsidR="000C0B17">
        <w:rPr>
          <w:rFonts w:cstheme="minorHAnsi"/>
          <w:color w:val="202122"/>
          <w:shd w:val="clear" w:color="auto" w:fill="FFFFFF"/>
        </w:rPr>
        <w:t>the Sinn Fein party manifesto of 1918 bears several similarities with the Easter Rising Proclamation</w:t>
      </w:r>
      <w:r w:rsidR="00B14882">
        <w:rPr>
          <w:rFonts w:cstheme="minorHAnsi"/>
          <w:color w:val="202122"/>
          <w:shd w:val="clear" w:color="auto" w:fill="FFFFFF"/>
        </w:rPr>
        <w:t>- i</w:t>
      </w:r>
      <w:r w:rsidR="00C418F6">
        <w:rPr>
          <w:rFonts w:cstheme="minorHAnsi"/>
          <w:color w:val="202122"/>
          <w:shd w:val="clear" w:color="auto" w:fill="FFFFFF"/>
        </w:rPr>
        <w:t xml:space="preserve">ts insistence on the freedom of Irish citizens from the British Government </w:t>
      </w:r>
      <w:r w:rsidR="008A216D">
        <w:rPr>
          <w:rFonts w:cstheme="minorHAnsi"/>
          <w:color w:val="202122"/>
          <w:shd w:val="clear" w:color="auto" w:fill="FFFFFF"/>
        </w:rPr>
        <w:t>being chief among them.</w:t>
      </w:r>
      <w:r w:rsidR="001E2EDA">
        <w:rPr>
          <w:rFonts w:cstheme="minorHAnsi"/>
          <w:color w:val="202122"/>
          <w:shd w:val="clear" w:color="auto" w:fill="FFFFFF"/>
        </w:rPr>
        <w:t xml:space="preserve"> </w:t>
      </w:r>
      <w:r w:rsidR="002A2AB5">
        <w:rPr>
          <w:rFonts w:cstheme="minorHAnsi"/>
          <w:color w:val="202122"/>
          <w:shd w:val="clear" w:color="auto" w:fill="FFFFFF"/>
        </w:rPr>
        <w:t>However,</w:t>
      </w:r>
      <w:r w:rsidR="00367354">
        <w:rPr>
          <w:rFonts w:cstheme="minorHAnsi"/>
          <w:color w:val="202122"/>
          <w:shd w:val="clear" w:color="auto" w:fill="FFFFFF"/>
        </w:rPr>
        <w:t xml:space="preserve"> in contrast to </w:t>
      </w:r>
      <w:r w:rsidR="00353324">
        <w:rPr>
          <w:rFonts w:cstheme="minorHAnsi"/>
          <w:color w:val="202122"/>
          <w:shd w:val="clear" w:color="auto" w:fill="FFFFFF"/>
        </w:rPr>
        <w:t>the Proclamation, which was for all intents and purposes a call to arms, the Sinn Fein manifesto of 1918</w:t>
      </w:r>
      <w:r w:rsidR="005B53E5">
        <w:rPr>
          <w:rStyle w:val="FootnoteReference"/>
          <w:rFonts w:cstheme="minorHAnsi"/>
          <w:color w:val="202122"/>
          <w:shd w:val="clear" w:color="auto" w:fill="FFFFFF"/>
        </w:rPr>
        <w:footnoteReference w:id="5"/>
      </w:r>
      <w:r w:rsidR="00353324">
        <w:rPr>
          <w:rFonts w:cstheme="minorHAnsi"/>
          <w:color w:val="202122"/>
          <w:shd w:val="clear" w:color="auto" w:fill="FFFFFF"/>
        </w:rPr>
        <w:t xml:space="preserve"> does not</w:t>
      </w:r>
      <w:r w:rsidR="00212CF7">
        <w:rPr>
          <w:rFonts w:cstheme="minorHAnsi"/>
          <w:color w:val="202122"/>
          <w:shd w:val="clear" w:color="auto" w:fill="FFFFFF"/>
        </w:rPr>
        <w:t xml:space="preserve">hing other than warn of the use of force if necessary. </w:t>
      </w:r>
      <w:r w:rsidR="002A2AB5">
        <w:rPr>
          <w:rFonts w:cstheme="minorHAnsi"/>
          <w:color w:val="202122"/>
          <w:shd w:val="clear" w:color="auto" w:fill="FFFFFF"/>
        </w:rPr>
        <w:t xml:space="preserve">It specifically opposed the </w:t>
      </w:r>
      <w:r w:rsidR="009F697F">
        <w:rPr>
          <w:rFonts w:cstheme="minorHAnsi"/>
          <w:color w:val="202122"/>
          <w:shd w:val="clear" w:color="auto" w:fill="FFFFFF"/>
        </w:rPr>
        <w:t>drafting of Irish people into the First World War by Britain</w:t>
      </w:r>
      <w:r w:rsidR="00FE4C33">
        <w:rPr>
          <w:rStyle w:val="FootnoteReference"/>
          <w:rFonts w:cstheme="minorHAnsi"/>
          <w:color w:val="202122"/>
          <w:shd w:val="clear" w:color="auto" w:fill="FFFFFF"/>
        </w:rPr>
        <w:footnoteReference w:id="6"/>
      </w:r>
      <w:r w:rsidR="005C09FB">
        <w:rPr>
          <w:rFonts w:cstheme="minorHAnsi"/>
          <w:color w:val="202122"/>
          <w:shd w:val="clear" w:color="auto" w:fill="FFFFFF"/>
        </w:rPr>
        <w:t xml:space="preserve">. </w:t>
      </w:r>
      <w:r w:rsidR="00542AD0">
        <w:rPr>
          <w:rFonts w:cstheme="minorHAnsi"/>
          <w:color w:val="202122"/>
          <w:shd w:val="clear" w:color="auto" w:fill="FFFFFF"/>
        </w:rPr>
        <w:t xml:space="preserve">Despite this, </w:t>
      </w:r>
      <w:r w:rsidR="00522260">
        <w:rPr>
          <w:rFonts w:cstheme="minorHAnsi"/>
          <w:color w:val="202122"/>
          <w:shd w:val="clear" w:color="auto" w:fill="FFFFFF"/>
        </w:rPr>
        <w:t xml:space="preserve">a great many Irish men fought in the Great War. </w:t>
      </w:r>
      <w:r w:rsidR="005C09FB">
        <w:rPr>
          <w:rFonts w:cstheme="minorHAnsi"/>
          <w:color w:val="202122"/>
          <w:shd w:val="clear" w:color="auto" w:fill="FFFFFF"/>
        </w:rPr>
        <w:t>The Easter Rising itself happened when it did due to the First World War, as the IRB</w:t>
      </w:r>
      <w:r w:rsidR="00F20133">
        <w:rPr>
          <w:rFonts w:cstheme="minorHAnsi"/>
          <w:color w:val="202122"/>
          <w:shd w:val="clear" w:color="auto" w:fill="FFFFFF"/>
        </w:rPr>
        <w:t xml:space="preserve"> thought that the British Government would have all its efforts focused on the war instead of on Ireland.</w:t>
      </w:r>
      <w:r w:rsidR="003C01BF">
        <w:rPr>
          <w:rFonts w:cstheme="minorHAnsi"/>
          <w:color w:val="202122"/>
          <w:shd w:val="clear" w:color="auto" w:fill="FFFFFF"/>
        </w:rPr>
        <w:t xml:space="preserve"> They even went as far as to request aid from Germany, </w:t>
      </w:r>
      <w:r w:rsidR="00D607EA">
        <w:rPr>
          <w:rFonts w:cstheme="minorHAnsi"/>
          <w:color w:val="202122"/>
          <w:shd w:val="clear" w:color="auto" w:fill="FFFFFF"/>
        </w:rPr>
        <w:t>a common enemy of England during the time</w:t>
      </w:r>
      <w:r w:rsidR="003109F0">
        <w:rPr>
          <w:rFonts w:cstheme="minorHAnsi"/>
          <w:color w:val="202122"/>
          <w:shd w:val="clear" w:color="auto" w:fill="FFFFFF"/>
        </w:rPr>
        <w:t>, even though they were also at war with them</w:t>
      </w:r>
      <w:r w:rsidR="00D607EA">
        <w:rPr>
          <w:rFonts w:cstheme="minorHAnsi"/>
          <w:color w:val="202122"/>
          <w:shd w:val="clear" w:color="auto" w:fill="FFFFFF"/>
        </w:rPr>
        <w:t>.</w:t>
      </w:r>
      <w:r w:rsidR="009A0DE8">
        <w:rPr>
          <w:rFonts w:cstheme="minorHAnsi"/>
          <w:color w:val="202122"/>
          <w:shd w:val="clear" w:color="auto" w:fill="FFFFFF"/>
        </w:rPr>
        <w:t xml:space="preserve"> </w:t>
      </w:r>
      <w:r w:rsidR="0024634C">
        <w:rPr>
          <w:rFonts w:cstheme="minorHAnsi"/>
          <w:color w:val="202122"/>
          <w:shd w:val="clear" w:color="auto" w:fill="FFFFFF"/>
        </w:rPr>
        <w:t>Following</w:t>
      </w:r>
      <w:r w:rsidR="002C370A">
        <w:rPr>
          <w:rFonts w:cstheme="minorHAnsi"/>
          <w:color w:val="202122"/>
          <w:shd w:val="clear" w:color="auto" w:fill="FFFFFF"/>
        </w:rPr>
        <w:t xml:space="preserve"> the election in 1918 Sinn Fein won 70% of the </w:t>
      </w:r>
      <w:r w:rsidR="0024634C">
        <w:rPr>
          <w:rFonts w:cstheme="minorHAnsi"/>
          <w:color w:val="202122"/>
          <w:shd w:val="clear" w:color="auto" w:fill="FFFFFF"/>
        </w:rPr>
        <w:t xml:space="preserve">Irish seats available in Westminster, </w:t>
      </w:r>
      <w:r w:rsidR="001D79D9">
        <w:rPr>
          <w:rFonts w:cstheme="minorHAnsi"/>
          <w:color w:val="202122"/>
          <w:shd w:val="clear" w:color="auto" w:fill="FFFFFF"/>
        </w:rPr>
        <w:t>meaning that the possibility of independence was within reach.</w:t>
      </w:r>
      <w:r w:rsidR="00BE70C7">
        <w:rPr>
          <w:rFonts w:cstheme="minorHAnsi"/>
          <w:color w:val="202122"/>
          <w:shd w:val="clear" w:color="auto" w:fill="FFFFFF"/>
        </w:rPr>
        <w:t xml:space="preserve"> Despite the victory, the party members of Sinn Fein </w:t>
      </w:r>
      <w:r w:rsidR="00997283">
        <w:rPr>
          <w:rFonts w:cstheme="minorHAnsi"/>
          <w:color w:val="202122"/>
          <w:shd w:val="clear" w:color="auto" w:fill="FFFFFF"/>
        </w:rPr>
        <w:t xml:space="preserve">began the forming of their own Parliament </w:t>
      </w:r>
      <w:r w:rsidR="00477649">
        <w:rPr>
          <w:rFonts w:cstheme="minorHAnsi"/>
          <w:color w:val="202122"/>
          <w:shd w:val="clear" w:color="auto" w:fill="FFFFFF"/>
        </w:rPr>
        <w:t>at the Dublin Mansion House.</w:t>
      </w:r>
      <w:r w:rsidR="006B7712">
        <w:rPr>
          <w:rFonts w:cstheme="minorHAnsi"/>
          <w:color w:val="202122"/>
          <w:shd w:val="clear" w:color="auto" w:fill="FFFFFF"/>
        </w:rPr>
        <w:t xml:space="preserve"> </w:t>
      </w:r>
      <w:r w:rsidR="00DC719B">
        <w:rPr>
          <w:rFonts w:cstheme="minorHAnsi"/>
          <w:color w:val="202122"/>
          <w:shd w:val="clear" w:color="auto" w:fill="FFFFFF"/>
        </w:rPr>
        <w:t>On the 21</w:t>
      </w:r>
      <w:r w:rsidR="00DC719B" w:rsidRPr="00DC719B">
        <w:rPr>
          <w:rFonts w:cstheme="minorHAnsi"/>
          <w:color w:val="202122"/>
          <w:shd w:val="clear" w:color="auto" w:fill="FFFFFF"/>
          <w:vertAlign w:val="superscript"/>
        </w:rPr>
        <w:t>st</w:t>
      </w:r>
      <w:r w:rsidR="00DC719B">
        <w:rPr>
          <w:rFonts w:cstheme="minorHAnsi"/>
          <w:color w:val="202122"/>
          <w:shd w:val="clear" w:color="auto" w:fill="FFFFFF"/>
        </w:rPr>
        <w:t xml:space="preserve"> of January 1919</w:t>
      </w:r>
      <w:r w:rsidR="002476C6">
        <w:rPr>
          <w:rFonts w:cstheme="minorHAnsi"/>
          <w:color w:val="202122"/>
          <w:shd w:val="clear" w:color="auto" w:fill="FFFFFF"/>
        </w:rPr>
        <w:t xml:space="preserve">, the first </w:t>
      </w:r>
      <w:r w:rsidR="002476C6" w:rsidRPr="002476C6">
        <w:rPr>
          <w:rFonts w:cstheme="minorHAnsi"/>
          <w:color w:val="202122"/>
          <w:shd w:val="clear" w:color="auto" w:fill="FFFFFF"/>
        </w:rPr>
        <w:t>Dáil Éireann</w:t>
      </w:r>
      <w:r w:rsidR="002476C6">
        <w:rPr>
          <w:rFonts w:cstheme="minorHAnsi"/>
          <w:color w:val="202122"/>
          <w:shd w:val="clear" w:color="auto" w:fill="FFFFFF"/>
        </w:rPr>
        <w:t xml:space="preserve"> (the name of the Irish Parliament) </w:t>
      </w:r>
      <w:r w:rsidR="00DC3B5E">
        <w:rPr>
          <w:rFonts w:cstheme="minorHAnsi"/>
          <w:color w:val="202122"/>
          <w:shd w:val="clear" w:color="auto" w:fill="FFFFFF"/>
        </w:rPr>
        <w:t>met, and unanimously passed their provisional constitution.</w:t>
      </w:r>
      <w:r w:rsidR="009F212B">
        <w:rPr>
          <w:rFonts w:cstheme="minorHAnsi"/>
          <w:color w:val="202122"/>
          <w:shd w:val="clear" w:color="auto" w:fill="FFFFFF"/>
        </w:rPr>
        <w:t xml:space="preserve"> The Irish Declaration of Independence was then read, marking the formation of the Republic of Ireland.</w:t>
      </w:r>
      <w:r w:rsidR="001E5554">
        <w:rPr>
          <w:rFonts w:cstheme="minorHAnsi"/>
          <w:color w:val="202122"/>
          <w:shd w:val="clear" w:color="auto" w:fill="FFFFFF"/>
        </w:rPr>
        <w:t xml:space="preserve"> It could be argued that the Easter Rising was a catalyst for these events to happen</w:t>
      </w:r>
      <w:r w:rsidR="00E5665A">
        <w:rPr>
          <w:rFonts w:cstheme="minorHAnsi"/>
          <w:color w:val="202122"/>
          <w:shd w:val="clear" w:color="auto" w:fill="FFFFFF"/>
        </w:rPr>
        <w:t xml:space="preserve">, and as such was necessary </w:t>
      </w:r>
      <w:r w:rsidR="00EF5B19">
        <w:rPr>
          <w:rFonts w:cstheme="minorHAnsi"/>
          <w:color w:val="202122"/>
          <w:shd w:val="clear" w:color="auto" w:fill="FFFFFF"/>
        </w:rPr>
        <w:t>to the liberation of the Irish population.</w:t>
      </w:r>
      <w:r w:rsidR="00216C07">
        <w:rPr>
          <w:rFonts w:cstheme="minorHAnsi"/>
          <w:color w:val="202122"/>
          <w:shd w:val="clear" w:color="auto" w:fill="FFFFFF"/>
        </w:rPr>
        <w:t xml:space="preserve"> </w:t>
      </w:r>
      <w:r w:rsidR="003A4911">
        <w:rPr>
          <w:rFonts w:cstheme="minorHAnsi"/>
          <w:color w:val="202122"/>
          <w:shd w:val="clear" w:color="auto" w:fill="FFFFFF"/>
        </w:rPr>
        <w:t xml:space="preserve">After the Easter Rising it was necessary for the Republican’s to take a slightly different stance. </w:t>
      </w:r>
      <w:r w:rsidR="00A85E52">
        <w:rPr>
          <w:rFonts w:cstheme="minorHAnsi"/>
          <w:color w:val="202122"/>
          <w:shd w:val="clear" w:color="auto" w:fill="FFFFFF"/>
        </w:rPr>
        <w:t>Moving</w:t>
      </w:r>
      <w:r w:rsidR="00841018">
        <w:rPr>
          <w:rFonts w:cstheme="minorHAnsi"/>
          <w:color w:val="202122"/>
          <w:shd w:val="clear" w:color="auto" w:fill="FFFFFF"/>
        </w:rPr>
        <w:t xml:space="preserve"> away</w:t>
      </w:r>
      <w:r w:rsidR="00A85E52">
        <w:rPr>
          <w:rFonts w:cstheme="minorHAnsi"/>
          <w:color w:val="202122"/>
          <w:shd w:val="clear" w:color="auto" w:fill="FFFFFF"/>
        </w:rPr>
        <w:t xml:space="preserve"> from a more militant position, the reformation of Sinn Fein paved the way for a political movement</w:t>
      </w:r>
      <w:r w:rsidR="00841018">
        <w:rPr>
          <w:rFonts w:cstheme="minorHAnsi"/>
          <w:color w:val="202122"/>
          <w:shd w:val="clear" w:color="auto" w:fill="FFFFFF"/>
        </w:rPr>
        <w:t xml:space="preserve"> that could benefit the new Republic.</w:t>
      </w:r>
      <w:r w:rsidR="00C223A3">
        <w:rPr>
          <w:rFonts w:cstheme="minorHAnsi"/>
          <w:color w:val="202122"/>
          <w:shd w:val="clear" w:color="auto" w:fill="FFFFFF"/>
        </w:rPr>
        <w:t xml:space="preserve"> Despite being seen as advocators of violence, and even the source of the tensions</w:t>
      </w:r>
      <w:r w:rsidR="00CE4726">
        <w:rPr>
          <w:rFonts w:cstheme="minorHAnsi"/>
          <w:color w:val="202122"/>
          <w:shd w:val="clear" w:color="auto" w:fill="FFFFFF"/>
        </w:rPr>
        <w:t>, Sinn Fein</w:t>
      </w:r>
      <w:r w:rsidR="00BF1B74">
        <w:rPr>
          <w:rFonts w:cstheme="minorHAnsi"/>
          <w:color w:val="202122"/>
          <w:shd w:val="clear" w:color="auto" w:fill="FFFFFF"/>
        </w:rPr>
        <w:t xml:space="preserve"> </w:t>
      </w:r>
      <w:r w:rsidR="00160B0C">
        <w:rPr>
          <w:rFonts w:cstheme="minorHAnsi"/>
          <w:color w:val="202122"/>
          <w:shd w:val="clear" w:color="auto" w:fill="FFFFFF"/>
        </w:rPr>
        <w:t xml:space="preserve">negotiated a Treaty between </w:t>
      </w:r>
      <w:r w:rsidR="003F3E06">
        <w:rPr>
          <w:rFonts w:cstheme="minorHAnsi"/>
          <w:color w:val="202122"/>
          <w:shd w:val="clear" w:color="auto" w:fill="FFFFFF"/>
        </w:rPr>
        <w:t xml:space="preserve">Ireland and Britain that </w:t>
      </w:r>
      <w:r w:rsidR="005F233A">
        <w:rPr>
          <w:rFonts w:cstheme="minorHAnsi"/>
          <w:color w:val="202122"/>
          <w:shd w:val="clear" w:color="auto" w:fill="FFFFFF"/>
        </w:rPr>
        <w:t>resulted in the Irish Free State being established, with Northern Ireland exempt, as per the treaty.</w:t>
      </w:r>
    </w:p>
    <w:p w14:paraId="0C05FFF3" w14:textId="158D434A" w:rsidR="00A05028" w:rsidRDefault="00EF69E7">
      <w:pPr>
        <w:rPr>
          <w:rFonts w:cstheme="minorHAnsi"/>
          <w:color w:val="202122"/>
          <w:shd w:val="clear" w:color="auto" w:fill="FFFFFF"/>
        </w:rPr>
      </w:pPr>
      <w:r>
        <w:rPr>
          <w:rFonts w:cstheme="minorHAnsi"/>
          <w:color w:val="202122"/>
          <w:shd w:val="clear" w:color="auto" w:fill="FFFFFF"/>
        </w:rPr>
        <w:t xml:space="preserve">The effectiveness of </w:t>
      </w:r>
      <w:r w:rsidR="005A3561">
        <w:rPr>
          <w:rFonts w:cstheme="minorHAnsi"/>
          <w:color w:val="202122"/>
          <w:shd w:val="clear" w:color="auto" w:fill="FFFFFF"/>
        </w:rPr>
        <w:t>the I</w:t>
      </w:r>
      <w:r w:rsidR="002A7DF9">
        <w:rPr>
          <w:rFonts w:cstheme="minorHAnsi"/>
          <w:color w:val="202122"/>
          <w:shd w:val="clear" w:color="auto" w:fill="FFFFFF"/>
        </w:rPr>
        <w:t xml:space="preserve">rish </w:t>
      </w:r>
      <w:r w:rsidR="00B32CB9">
        <w:rPr>
          <w:rFonts w:cstheme="minorHAnsi"/>
          <w:color w:val="202122"/>
          <w:shd w:val="clear" w:color="auto" w:fill="FFFFFF"/>
        </w:rPr>
        <w:t>R</w:t>
      </w:r>
      <w:r w:rsidR="002A7DF9">
        <w:rPr>
          <w:rFonts w:cstheme="minorHAnsi"/>
          <w:color w:val="202122"/>
          <w:shd w:val="clear" w:color="auto" w:fill="FFFFFF"/>
        </w:rPr>
        <w:t>epublican Brotherhood</w:t>
      </w:r>
      <w:r w:rsidR="005A3561">
        <w:rPr>
          <w:rFonts w:cstheme="minorHAnsi"/>
          <w:color w:val="202122"/>
          <w:shd w:val="clear" w:color="auto" w:fill="FFFFFF"/>
        </w:rPr>
        <w:t xml:space="preserve">’s Proclamation </w:t>
      </w:r>
      <w:r w:rsidR="00884232">
        <w:rPr>
          <w:rFonts w:cstheme="minorHAnsi"/>
          <w:color w:val="202122"/>
          <w:shd w:val="clear" w:color="auto" w:fill="FFFFFF"/>
        </w:rPr>
        <w:t xml:space="preserve">compared to that of Sinn Fein’s manifesto is debatable. On one hand it could be said that the Easter Rising failed completely in what it was trying to achieve. On the other </w:t>
      </w:r>
      <w:r w:rsidR="00A12B24">
        <w:rPr>
          <w:rFonts w:cstheme="minorHAnsi"/>
          <w:color w:val="202122"/>
          <w:shd w:val="clear" w:color="auto" w:fill="FFFFFF"/>
        </w:rPr>
        <w:t>hand,</w:t>
      </w:r>
      <w:r w:rsidR="00884232">
        <w:rPr>
          <w:rFonts w:cstheme="minorHAnsi"/>
          <w:color w:val="202122"/>
          <w:shd w:val="clear" w:color="auto" w:fill="FFFFFF"/>
        </w:rPr>
        <w:t xml:space="preserve"> </w:t>
      </w:r>
      <w:r w:rsidR="00444545">
        <w:rPr>
          <w:rFonts w:cstheme="minorHAnsi"/>
          <w:color w:val="202122"/>
          <w:shd w:val="clear" w:color="auto" w:fill="FFFFFF"/>
        </w:rPr>
        <w:t>the argument exists that the Easter Rising paved the way for Sinn Fein to gain power</w:t>
      </w:r>
      <w:r w:rsidR="008D49EC">
        <w:rPr>
          <w:rFonts w:cstheme="minorHAnsi"/>
          <w:color w:val="202122"/>
          <w:shd w:val="clear" w:color="auto" w:fill="FFFFFF"/>
        </w:rPr>
        <w:t xml:space="preserve"> and put in place the events that lead to the creation of the Republic. </w:t>
      </w:r>
      <w:r w:rsidR="00907D2D">
        <w:rPr>
          <w:rFonts w:cstheme="minorHAnsi"/>
          <w:color w:val="202122"/>
          <w:shd w:val="clear" w:color="auto" w:fill="FFFFFF"/>
        </w:rPr>
        <w:t xml:space="preserve">The execution of the seven signatories </w:t>
      </w:r>
      <w:r w:rsidR="008B06F9">
        <w:rPr>
          <w:rFonts w:cstheme="minorHAnsi"/>
          <w:color w:val="202122"/>
          <w:shd w:val="clear" w:color="auto" w:fill="FFFFFF"/>
        </w:rPr>
        <w:t xml:space="preserve">would have undoubtedly been a blow to their movement- but it is likely they were aware </w:t>
      </w:r>
      <w:r w:rsidR="00E84EE3">
        <w:rPr>
          <w:rFonts w:cstheme="minorHAnsi"/>
          <w:color w:val="202122"/>
          <w:shd w:val="clear" w:color="auto" w:fill="FFFFFF"/>
        </w:rPr>
        <w:t xml:space="preserve">they would not live to see their efforts come to </w:t>
      </w:r>
      <w:r w:rsidR="00C87473">
        <w:rPr>
          <w:rFonts w:cstheme="minorHAnsi"/>
          <w:color w:val="202122"/>
          <w:shd w:val="clear" w:color="auto" w:fill="FFFFFF"/>
        </w:rPr>
        <w:t>fruition and</w:t>
      </w:r>
      <w:r w:rsidR="00E84EE3">
        <w:rPr>
          <w:rFonts w:cstheme="minorHAnsi"/>
          <w:color w:val="202122"/>
          <w:shd w:val="clear" w:color="auto" w:fill="FFFFFF"/>
        </w:rPr>
        <w:t xml:space="preserve"> accepted it as the cost</w:t>
      </w:r>
      <w:r w:rsidR="00C87473">
        <w:rPr>
          <w:rFonts w:cstheme="minorHAnsi"/>
          <w:color w:val="202122"/>
          <w:shd w:val="clear" w:color="auto" w:fill="FFFFFF"/>
        </w:rPr>
        <w:t xml:space="preserve"> of Ireland’s freedom. This act of martyrdom spurred the Irish </w:t>
      </w:r>
      <w:r w:rsidR="00E359E9">
        <w:rPr>
          <w:rFonts w:cstheme="minorHAnsi"/>
          <w:color w:val="202122"/>
          <w:shd w:val="clear" w:color="auto" w:fill="FFFFFF"/>
        </w:rPr>
        <w:t xml:space="preserve">and through </w:t>
      </w:r>
      <w:r w:rsidR="00E359E9">
        <w:rPr>
          <w:rFonts w:cstheme="minorHAnsi"/>
          <w:color w:val="202122"/>
          <w:shd w:val="clear" w:color="auto" w:fill="FFFFFF"/>
        </w:rPr>
        <w:lastRenderedPageBreak/>
        <w:t xml:space="preserve">a slightly more diplomatic approach Sinn Fein </w:t>
      </w:r>
      <w:r w:rsidR="00A12B24">
        <w:rPr>
          <w:rFonts w:cstheme="minorHAnsi"/>
          <w:color w:val="202122"/>
          <w:shd w:val="clear" w:color="auto" w:fill="FFFFFF"/>
        </w:rPr>
        <w:t>came to power. It must be noted that although a political party, Sinn Fein used intimidation tactics</w:t>
      </w:r>
      <w:r w:rsidR="00AF7AF7">
        <w:rPr>
          <w:rFonts w:cstheme="minorHAnsi"/>
          <w:color w:val="202122"/>
          <w:shd w:val="clear" w:color="auto" w:fill="FFFFFF"/>
        </w:rPr>
        <w:t xml:space="preserve">, threats and acts of violence in their rise to power. This </w:t>
      </w:r>
      <w:r w:rsidR="00776DC9">
        <w:rPr>
          <w:rFonts w:cstheme="minorHAnsi"/>
          <w:color w:val="202122"/>
          <w:shd w:val="clear" w:color="auto" w:fill="FFFFFF"/>
        </w:rPr>
        <w:t xml:space="preserve">was used heavily in British propaganda to demonise </w:t>
      </w:r>
      <w:r w:rsidR="00FE6984">
        <w:rPr>
          <w:rFonts w:cstheme="minorHAnsi"/>
          <w:color w:val="202122"/>
          <w:shd w:val="clear" w:color="auto" w:fill="FFFFFF"/>
        </w:rPr>
        <w:t xml:space="preserve">Sinn Fein and its associates- despite having used the same tactics to </w:t>
      </w:r>
      <w:r w:rsidR="005B55B2">
        <w:rPr>
          <w:rFonts w:cstheme="minorHAnsi"/>
          <w:color w:val="202122"/>
          <w:shd w:val="clear" w:color="auto" w:fill="FFFFFF"/>
        </w:rPr>
        <w:t xml:space="preserve">occupy Ireland originally. </w:t>
      </w:r>
      <w:r w:rsidR="00892E22">
        <w:rPr>
          <w:rFonts w:cstheme="minorHAnsi"/>
          <w:color w:val="202122"/>
          <w:shd w:val="clear" w:color="auto" w:fill="FFFFFF"/>
        </w:rPr>
        <w:t>The ideas behind Sinn Fein</w:t>
      </w:r>
      <w:r w:rsidR="00664309">
        <w:rPr>
          <w:rFonts w:cstheme="minorHAnsi"/>
          <w:color w:val="202122"/>
          <w:shd w:val="clear" w:color="auto" w:fill="FFFFFF"/>
        </w:rPr>
        <w:t>, down to the meaning of the words- “</w:t>
      </w:r>
      <w:r w:rsidR="00664309" w:rsidRPr="00664309">
        <w:rPr>
          <w:rFonts w:cstheme="minorHAnsi"/>
          <w:i/>
          <w:iCs/>
          <w:color w:val="202122"/>
          <w:shd w:val="clear" w:color="auto" w:fill="FFFFFF"/>
        </w:rPr>
        <w:t>we ourselves</w:t>
      </w:r>
      <w:r w:rsidR="00AA4120">
        <w:rPr>
          <w:rFonts w:cstheme="minorHAnsi"/>
          <w:i/>
          <w:iCs/>
          <w:color w:val="202122"/>
          <w:shd w:val="clear" w:color="auto" w:fill="FFFFFF"/>
        </w:rPr>
        <w:t xml:space="preserve">”- </w:t>
      </w:r>
      <w:r w:rsidR="00AB0583">
        <w:rPr>
          <w:rFonts w:cstheme="minorHAnsi"/>
          <w:color w:val="202122"/>
          <w:shd w:val="clear" w:color="auto" w:fill="FFFFFF"/>
        </w:rPr>
        <w:t xml:space="preserve">go hand in hand with </w:t>
      </w:r>
      <w:r w:rsidR="006D48AA">
        <w:rPr>
          <w:rFonts w:cstheme="minorHAnsi"/>
          <w:color w:val="202122"/>
          <w:shd w:val="clear" w:color="auto" w:fill="FFFFFF"/>
        </w:rPr>
        <w:t xml:space="preserve">the Irish Republican Brotherhood’s, </w:t>
      </w:r>
      <w:r w:rsidR="00856F35">
        <w:rPr>
          <w:rFonts w:cstheme="minorHAnsi"/>
          <w:color w:val="202122"/>
          <w:shd w:val="clear" w:color="auto" w:fill="FFFFFF"/>
        </w:rPr>
        <w:t xml:space="preserve">however </w:t>
      </w:r>
      <w:r w:rsidR="008C14DB">
        <w:rPr>
          <w:rFonts w:cstheme="minorHAnsi"/>
          <w:color w:val="202122"/>
          <w:shd w:val="clear" w:color="auto" w:fill="FFFFFF"/>
        </w:rPr>
        <w:t>the</w:t>
      </w:r>
      <w:r w:rsidR="00052B8D">
        <w:rPr>
          <w:rFonts w:cstheme="minorHAnsi"/>
          <w:color w:val="202122"/>
          <w:shd w:val="clear" w:color="auto" w:fill="FFFFFF"/>
        </w:rPr>
        <w:t xml:space="preserve"> IRB </w:t>
      </w:r>
      <w:r w:rsidR="00CA4533">
        <w:rPr>
          <w:rFonts w:cstheme="minorHAnsi"/>
          <w:color w:val="202122"/>
          <w:shd w:val="clear" w:color="auto" w:fill="FFFFFF"/>
        </w:rPr>
        <w:t xml:space="preserve">failed where Sinn Fein did not. This could be put down to a number of reasons, </w:t>
      </w:r>
      <w:r w:rsidR="00CD67CB">
        <w:rPr>
          <w:rFonts w:cstheme="minorHAnsi"/>
          <w:color w:val="202122"/>
          <w:shd w:val="clear" w:color="auto" w:fill="FFFFFF"/>
        </w:rPr>
        <w:t>such as the militaristic nature of the IRB</w:t>
      </w:r>
      <w:r w:rsidR="00E00F65">
        <w:rPr>
          <w:rFonts w:cstheme="minorHAnsi"/>
          <w:color w:val="202122"/>
          <w:shd w:val="clear" w:color="auto" w:fill="FFFFFF"/>
        </w:rPr>
        <w:t xml:space="preserve"> working against them. Irish independence could not solely be achieved through war. </w:t>
      </w:r>
      <w:r w:rsidR="00A15065">
        <w:rPr>
          <w:rFonts w:cstheme="minorHAnsi"/>
          <w:color w:val="202122"/>
          <w:shd w:val="clear" w:color="auto" w:fill="FFFFFF"/>
        </w:rPr>
        <w:t xml:space="preserve">This is where the </w:t>
      </w:r>
      <w:r w:rsidR="00AE638D">
        <w:rPr>
          <w:rFonts w:cstheme="minorHAnsi"/>
          <w:color w:val="202122"/>
          <w:shd w:val="clear" w:color="auto" w:fill="FFFFFF"/>
        </w:rPr>
        <w:t xml:space="preserve">statements </w:t>
      </w:r>
      <w:r w:rsidR="00A15065">
        <w:rPr>
          <w:rFonts w:cstheme="minorHAnsi"/>
          <w:color w:val="202122"/>
          <w:shd w:val="clear" w:color="auto" w:fill="FFFFFF"/>
        </w:rPr>
        <w:t xml:space="preserve">of the Proclamation differ to the </w:t>
      </w:r>
      <w:r w:rsidR="00AE638D">
        <w:rPr>
          <w:rFonts w:cstheme="minorHAnsi"/>
          <w:color w:val="202122"/>
          <w:shd w:val="clear" w:color="auto" w:fill="FFFFFF"/>
        </w:rPr>
        <w:t>manifesto of Sinn Fein. The Proclamation</w:t>
      </w:r>
      <w:r w:rsidR="00F72AD7">
        <w:rPr>
          <w:rFonts w:cstheme="minorHAnsi"/>
          <w:color w:val="202122"/>
          <w:shd w:val="clear" w:color="auto" w:fill="FFFFFF"/>
        </w:rPr>
        <w:t xml:space="preserve"> declares Irish freedom, whereas the manifesto promises it. </w:t>
      </w:r>
      <w:r w:rsidR="00C55262">
        <w:rPr>
          <w:rFonts w:cstheme="minorHAnsi"/>
          <w:color w:val="202122"/>
          <w:shd w:val="clear" w:color="auto" w:fill="FFFFFF"/>
        </w:rPr>
        <w:t xml:space="preserve">The Proclamation </w:t>
      </w:r>
      <w:r w:rsidR="00883B4D">
        <w:rPr>
          <w:rFonts w:cstheme="minorHAnsi"/>
          <w:color w:val="202122"/>
          <w:shd w:val="clear" w:color="auto" w:fill="FFFFFF"/>
        </w:rPr>
        <w:t>is addressed solely to the Irish people with the aim of gathering support and inciting revolution. Sinn Fein</w:t>
      </w:r>
      <w:r w:rsidR="00E963FE">
        <w:rPr>
          <w:rFonts w:cstheme="minorHAnsi"/>
          <w:color w:val="202122"/>
          <w:shd w:val="clear" w:color="auto" w:fill="FFFFFF"/>
        </w:rPr>
        <w:t xml:space="preserve">’s manifesto </w:t>
      </w:r>
      <w:r w:rsidR="003D4DB7">
        <w:rPr>
          <w:rFonts w:cstheme="minorHAnsi"/>
          <w:color w:val="202122"/>
          <w:shd w:val="clear" w:color="auto" w:fill="FFFFFF"/>
        </w:rPr>
        <w:t>promises a</w:t>
      </w:r>
      <w:r w:rsidR="00BD6E42">
        <w:rPr>
          <w:rFonts w:cstheme="minorHAnsi"/>
          <w:color w:val="202122"/>
          <w:shd w:val="clear" w:color="auto" w:fill="FFFFFF"/>
        </w:rPr>
        <w:t xml:space="preserve">n Irish Republic </w:t>
      </w:r>
      <w:r w:rsidR="003D4DB7">
        <w:rPr>
          <w:rFonts w:cstheme="minorHAnsi"/>
          <w:color w:val="202122"/>
          <w:shd w:val="clear" w:color="auto" w:fill="FFFFFF"/>
        </w:rPr>
        <w:t>“</w:t>
      </w:r>
      <w:r w:rsidR="00BD6E42">
        <w:rPr>
          <w:rFonts w:cstheme="minorHAnsi"/>
          <w:color w:val="202122"/>
          <w:shd w:val="clear" w:color="auto" w:fill="FFFFFF"/>
        </w:rPr>
        <w:t>b</w:t>
      </w:r>
      <w:r w:rsidR="003D4DB7" w:rsidRPr="003D4DB7">
        <w:rPr>
          <w:rFonts w:cstheme="minorHAnsi"/>
          <w:color w:val="202122"/>
          <w:shd w:val="clear" w:color="auto" w:fill="FFFFFF"/>
        </w:rPr>
        <w:t>y making use of any and every means available to render impotent the power of England to hold Ireland in subjection by military force or otherwise.</w:t>
      </w:r>
      <w:r w:rsidR="00BD6E42">
        <w:rPr>
          <w:rFonts w:cstheme="minorHAnsi"/>
          <w:color w:val="202122"/>
          <w:shd w:val="clear" w:color="auto" w:fill="FFFFFF"/>
        </w:rPr>
        <w:t>”</w:t>
      </w:r>
      <w:r w:rsidR="00BD6E42">
        <w:rPr>
          <w:rStyle w:val="FootnoteReference"/>
          <w:rFonts w:cstheme="minorHAnsi"/>
          <w:color w:val="202122"/>
          <w:shd w:val="clear" w:color="auto" w:fill="FFFFFF"/>
        </w:rPr>
        <w:footnoteReference w:id="7"/>
      </w:r>
      <w:r w:rsidR="00865780">
        <w:rPr>
          <w:rFonts w:cstheme="minorHAnsi"/>
          <w:color w:val="202122"/>
          <w:shd w:val="clear" w:color="auto" w:fill="FFFFFF"/>
        </w:rPr>
        <w:t xml:space="preserve"> </w:t>
      </w:r>
      <w:r w:rsidR="009F78E7">
        <w:rPr>
          <w:rFonts w:cstheme="minorHAnsi"/>
          <w:color w:val="202122"/>
          <w:shd w:val="clear" w:color="auto" w:fill="FFFFFF"/>
        </w:rPr>
        <w:t xml:space="preserve">This </w:t>
      </w:r>
      <w:r w:rsidR="009B7C55">
        <w:rPr>
          <w:rFonts w:cstheme="minorHAnsi"/>
          <w:color w:val="202122"/>
          <w:shd w:val="clear" w:color="auto" w:fill="FFFFFF"/>
        </w:rPr>
        <w:t>carries a similar message to that of the I</w:t>
      </w:r>
      <w:r w:rsidR="00714958">
        <w:rPr>
          <w:rFonts w:cstheme="minorHAnsi"/>
          <w:color w:val="202122"/>
          <w:shd w:val="clear" w:color="auto" w:fill="FFFFFF"/>
        </w:rPr>
        <w:t>rish Republican Brotherhood</w:t>
      </w:r>
      <w:r w:rsidR="009B7C55">
        <w:rPr>
          <w:rFonts w:cstheme="minorHAnsi"/>
          <w:color w:val="202122"/>
          <w:shd w:val="clear" w:color="auto" w:fill="FFFFFF"/>
        </w:rPr>
        <w:t xml:space="preserve">, </w:t>
      </w:r>
      <w:r w:rsidR="00DA53A3">
        <w:rPr>
          <w:rFonts w:cstheme="minorHAnsi"/>
          <w:color w:val="202122"/>
          <w:shd w:val="clear" w:color="auto" w:fill="FFFFFF"/>
        </w:rPr>
        <w:t xml:space="preserve">in that both were willing to </w:t>
      </w:r>
      <w:r w:rsidR="00B2374D">
        <w:rPr>
          <w:rFonts w:cstheme="minorHAnsi"/>
          <w:color w:val="202122"/>
          <w:shd w:val="clear" w:color="auto" w:fill="FFFFFF"/>
        </w:rPr>
        <w:t xml:space="preserve">use any means necessary- and both openly declared this. That being said, </w:t>
      </w:r>
      <w:r w:rsidR="00225AA6">
        <w:rPr>
          <w:rFonts w:cstheme="minorHAnsi"/>
          <w:color w:val="202122"/>
          <w:shd w:val="clear" w:color="auto" w:fill="FFFFFF"/>
        </w:rPr>
        <w:t xml:space="preserve">Sinn Fein’s manifesto has the tone of </w:t>
      </w:r>
      <w:r w:rsidR="008B6620">
        <w:rPr>
          <w:rFonts w:cstheme="minorHAnsi"/>
          <w:color w:val="202122"/>
          <w:shd w:val="clear" w:color="auto" w:fill="FFFFFF"/>
        </w:rPr>
        <w:t xml:space="preserve">a statement </w:t>
      </w:r>
      <w:r w:rsidR="00225AA6">
        <w:rPr>
          <w:rFonts w:cstheme="minorHAnsi"/>
          <w:color w:val="202122"/>
          <w:shd w:val="clear" w:color="auto" w:fill="FFFFFF"/>
        </w:rPr>
        <w:t xml:space="preserve">being issued by </w:t>
      </w:r>
      <w:r w:rsidR="0026027F">
        <w:rPr>
          <w:rFonts w:cstheme="minorHAnsi"/>
          <w:color w:val="202122"/>
          <w:shd w:val="clear" w:color="auto" w:fill="FFFFFF"/>
        </w:rPr>
        <w:t>a genui</w:t>
      </w:r>
      <w:r w:rsidR="00782FD2">
        <w:rPr>
          <w:rFonts w:cstheme="minorHAnsi"/>
          <w:color w:val="202122"/>
          <w:shd w:val="clear" w:color="auto" w:fill="FFFFFF"/>
        </w:rPr>
        <w:t>ne political party</w:t>
      </w:r>
      <w:r w:rsidR="00126E83">
        <w:rPr>
          <w:rFonts w:cstheme="minorHAnsi"/>
          <w:color w:val="202122"/>
          <w:shd w:val="clear" w:color="auto" w:fill="FFFFFF"/>
        </w:rPr>
        <w:t xml:space="preserve"> that wished to better the lives of its citizens</w:t>
      </w:r>
      <w:r w:rsidR="00782FD2">
        <w:rPr>
          <w:rFonts w:cstheme="minorHAnsi"/>
          <w:color w:val="202122"/>
          <w:shd w:val="clear" w:color="auto" w:fill="FFFFFF"/>
        </w:rPr>
        <w:t xml:space="preserve">, whereas the Easter Rising Proclamation </w:t>
      </w:r>
      <w:r w:rsidR="00B407B2">
        <w:rPr>
          <w:rFonts w:cstheme="minorHAnsi"/>
          <w:color w:val="202122"/>
          <w:shd w:val="clear" w:color="auto" w:fill="FFFFFF"/>
        </w:rPr>
        <w:t>was solely a message to the Irish people</w:t>
      </w:r>
      <w:r w:rsidR="00C12FFE">
        <w:rPr>
          <w:rFonts w:cstheme="minorHAnsi"/>
          <w:color w:val="202122"/>
          <w:shd w:val="clear" w:color="auto" w:fill="FFFFFF"/>
        </w:rPr>
        <w:t xml:space="preserve"> and as such is written to be accessible to as many as possible. </w:t>
      </w:r>
      <w:r w:rsidR="008B6620">
        <w:rPr>
          <w:rFonts w:cstheme="minorHAnsi"/>
          <w:color w:val="202122"/>
          <w:shd w:val="clear" w:color="auto" w:fill="FFFFFF"/>
        </w:rPr>
        <w:t xml:space="preserve">This helped in the gathering of support for both </w:t>
      </w:r>
      <w:r w:rsidR="00E531EE">
        <w:rPr>
          <w:rFonts w:cstheme="minorHAnsi"/>
          <w:color w:val="202122"/>
          <w:shd w:val="clear" w:color="auto" w:fill="FFFFFF"/>
        </w:rPr>
        <w:t xml:space="preserve">groups </w:t>
      </w:r>
      <w:r w:rsidR="008B6620">
        <w:rPr>
          <w:rFonts w:cstheme="minorHAnsi"/>
          <w:color w:val="202122"/>
          <w:shd w:val="clear" w:color="auto" w:fill="FFFFFF"/>
        </w:rPr>
        <w:t>respectively</w:t>
      </w:r>
      <w:r w:rsidR="00E531EE">
        <w:rPr>
          <w:rFonts w:cstheme="minorHAnsi"/>
          <w:color w:val="202122"/>
          <w:shd w:val="clear" w:color="auto" w:fill="FFFFFF"/>
        </w:rPr>
        <w:t xml:space="preserve">, as the appeal </w:t>
      </w:r>
      <w:r w:rsidR="00895EE9">
        <w:rPr>
          <w:rFonts w:cstheme="minorHAnsi"/>
          <w:color w:val="202122"/>
          <w:shd w:val="clear" w:color="auto" w:fill="FFFFFF"/>
        </w:rPr>
        <w:t xml:space="preserve">of an independent Ireland was </w:t>
      </w:r>
      <w:r w:rsidR="00733F42">
        <w:rPr>
          <w:rFonts w:cstheme="minorHAnsi"/>
          <w:color w:val="202122"/>
          <w:shd w:val="clear" w:color="auto" w:fill="FFFFFF"/>
        </w:rPr>
        <w:t>spread amongst the population.</w:t>
      </w:r>
      <w:r w:rsidR="004262EA">
        <w:rPr>
          <w:rFonts w:cstheme="minorHAnsi"/>
          <w:color w:val="202122"/>
          <w:shd w:val="clear" w:color="auto" w:fill="FFFFFF"/>
        </w:rPr>
        <w:t xml:space="preserve"> </w:t>
      </w:r>
    </w:p>
    <w:p w14:paraId="09F729BE" w14:textId="418F3566" w:rsidR="00A10322" w:rsidRDefault="00257142">
      <w:pPr>
        <w:rPr>
          <w:rFonts w:cstheme="minorHAnsi"/>
          <w:color w:val="202122"/>
          <w:shd w:val="clear" w:color="auto" w:fill="FFFFFF"/>
        </w:rPr>
      </w:pPr>
      <w:r>
        <w:rPr>
          <w:rFonts w:cstheme="minorHAnsi"/>
          <w:color w:val="202122"/>
          <w:shd w:val="clear" w:color="auto" w:fill="FFFFFF"/>
        </w:rPr>
        <w:t xml:space="preserve">There is a lot of difficulty in finding any British responses or accounts to the Easter Rising, and that is due in part to the </w:t>
      </w:r>
      <w:r w:rsidR="005663D8">
        <w:rPr>
          <w:rFonts w:cstheme="minorHAnsi"/>
          <w:color w:val="202122"/>
          <w:shd w:val="clear" w:color="auto" w:fill="FFFFFF"/>
        </w:rPr>
        <w:t xml:space="preserve">nature of the situation. Ireland is a lot closer to home than many other conflicts have been, and as such is an ugly mark in British history. It </w:t>
      </w:r>
      <w:r w:rsidR="005E7C04">
        <w:rPr>
          <w:rFonts w:cstheme="minorHAnsi"/>
          <w:color w:val="202122"/>
          <w:shd w:val="clear" w:color="auto" w:fill="FFFFFF"/>
        </w:rPr>
        <w:t>tends to</w:t>
      </w:r>
      <w:r w:rsidR="005663D8">
        <w:rPr>
          <w:rFonts w:cstheme="minorHAnsi"/>
          <w:color w:val="202122"/>
          <w:shd w:val="clear" w:color="auto" w:fill="FFFFFF"/>
        </w:rPr>
        <w:t xml:space="preserve"> be swept under the rug for fear of causing more Anglo-Irish tensions</w:t>
      </w:r>
      <w:r w:rsidR="000E6953">
        <w:rPr>
          <w:rFonts w:cstheme="minorHAnsi"/>
          <w:color w:val="202122"/>
          <w:shd w:val="clear" w:color="auto" w:fill="FFFFFF"/>
        </w:rPr>
        <w:t>, and because there is still much political unrest in Ireland today.</w:t>
      </w:r>
      <w:r w:rsidR="00AD6F70">
        <w:rPr>
          <w:rStyle w:val="FootnoteReference"/>
          <w:rFonts w:cstheme="minorHAnsi"/>
          <w:color w:val="202122"/>
          <w:shd w:val="clear" w:color="auto" w:fill="FFFFFF"/>
        </w:rPr>
        <w:footnoteReference w:id="8"/>
      </w:r>
      <w:r w:rsidR="000E6953">
        <w:rPr>
          <w:rFonts w:cstheme="minorHAnsi"/>
          <w:color w:val="202122"/>
          <w:shd w:val="clear" w:color="auto" w:fill="FFFFFF"/>
        </w:rPr>
        <w:t xml:space="preserve"> </w:t>
      </w:r>
      <w:r w:rsidR="005E7C04">
        <w:rPr>
          <w:rFonts w:cstheme="minorHAnsi"/>
          <w:color w:val="202122"/>
          <w:shd w:val="clear" w:color="auto" w:fill="FFFFFF"/>
        </w:rPr>
        <w:t xml:space="preserve">The relevance of the Easter Rising cannot be denied however, </w:t>
      </w:r>
      <w:r w:rsidR="002D0875">
        <w:rPr>
          <w:rFonts w:cstheme="minorHAnsi"/>
          <w:color w:val="202122"/>
          <w:shd w:val="clear" w:color="auto" w:fill="FFFFFF"/>
        </w:rPr>
        <w:t>and it</w:t>
      </w:r>
      <w:r w:rsidR="00AD6F70">
        <w:rPr>
          <w:rFonts w:cstheme="minorHAnsi"/>
          <w:color w:val="202122"/>
          <w:shd w:val="clear" w:color="auto" w:fill="FFFFFF"/>
        </w:rPr>
        <w:t xml:space="preserve"> i</w:t>
      </w:r>
      <w:r w:rsidR="002D0875">
        <w:rPr>
          <w:rFonts w:cstheme="minorHAnsi"/>
          <w:color w:val="202122"/>
          <w:shd w:val="clear" w:color="auto" w:fill="FFFFFF"/>
        </w:rPr>
        <w:t xml:space="preserve">s that relevance that makes Ireland’s </w:t>
      </w:r>
      <w:r w:rsidR="00AD6F70">
        <w:rPr>
          <w:rFonts w:cstheme="minorHAnsi"/>
          <w:color w:val="202122"/>
          <w:shd w:val="clear" w:color="auto" w:fill="FFFFFF"/>
        </w:rPr>
        <w:t xml:space="preserve">history so controversial today. </w:t>
      </w:r>
      <w:r w:rsidR="00B31A1E">
        <w:rPr>
          <w:rFonts w:cstheme="minorHAnsi"/>
          <w:color w:val="202122"/>
          <w:shd w:val="clear" w:color="auto" w:fill="FFFFFF"/>
        </w:rPr>
        <w:t xml:space="preserve">It may also be speculated that the British Government </w:t>
      </w:r>
      <w:r w:rsidR="00AC637F">
        <w:rPr>
          <w:rFonts w:cstheme="minorHAnsi"/>
          <w:color w:val="202122"/>
          <w:shd w:val="clear" w:color="auto" w:fill="FFFFFF"/>
        </w:rPr>
        <w:t xml:space="preserve">declines to comment on the </w:t>
      </w:r>
      <w:r w:rsidR="00F31D26">
        <w:rPr>
          <w:rFonts w:cstheme="minorHAnsi"/>
          <w:color w:val="202122"/>
          <w:shd w:val="clear" w:color="auto" w:fill="FFFFFF"/>
        </w:rPr>
        <w:t>R</w:t>
      </w:r>
      <w:r w:rsidR="00AC637F">
        <w:rPr>
          <w:rFonts w:cstheme="minorHAnsi"/>
          <w:color w:val="202122"/>
          <w:shd w:val="clear" w:color="auto" w:fill="FFFFFF"/>
        </w:rPr>
        <w:t xml:space="preserve">ising due to the fact that </w:t>
      </w:r>
      <w:r w:rsidR="00C57E7C">
        <w:rPr>
          <w:rFonts w:cstheme="minorHAnsi"/>
          <w:color w:val="202122"/>
          <w:shd w:val="clear" w:color="auto" w:fill="FFFFFF"/>
        </w:rPr>
        <w:t xml:space="preserve">the Ireland’s problems stem from British rule, and </w:t>
      </w:r>
      <w:r w:rsidR="00202F6B">
        <w:rPr>
          <w:rFonts w:cstheme="minorHAnsi"/>
          <w:color w:val="202122"/>
          <w:shd w:val="clear" w:color="auto" w:fill="FFFFFF"/>
        </w:rPr>
        <w:t xml:space="preserve">as such the British Government wish to avoid any negative publicity surrounding </w:t>
      </w:r>
      <w:r w:rsidR="00F31D26">
        <w:rPr>
          <w:rFonts w:cstheme="minorHAnsi"/>
          <w:color w:val="202122"/>
          <w:shd w:val="clear" w:color="auto" w:fill="FFFFFF"/>
        </w:rPr>
        <w:t>Ireland.</w:t>
      </w:r>
    </w:p>
    <w:p w14:paraId="2E005EA6" w14:textId="67A166E5" w:rsidR="00DB71B3" w:rsidRDefault="00DB71B3">
      <w:pPr>
        <w:rPr>
          <w:rFonts w:cstheme="minorHAnsi"/>
          <w:color w:val="202122"/>
          <w:shd w:val="clear" w:color="auto" w:fill="FFFFFF"/>
        </w:rPr>
      </w:pPr>
      <w:r>
        <w:rPr>
          <w:rFonts w:cstheme="minorHAnsi"/>
          <w:color w:val="202122"/>
          <w:shd w:val="clear" w:color="auto" w:fill="FFFFFF"/>
        </w:rPr>
        <w:t>As we get further and further from the events of the</w:t>
      </w:r>
      <w:r w:rsidR="00714958">
        <w:rPr>
          <w:rFonts w:cstheme="minorHAnsi"/>
          <w:color w:val="202122"/>
          <w:shd w:val="clear" w:color="auto" w:fill="FFFFFF"/>
        </w:rPr>
        <w:t xml:space="preserve"> Easter</w:t>
      </w:r>
      <w:r>
        <w:rPr>
          <w:rFonts w:cstheme="minorHAnsi"/>
          <w:color w:val="202122"/>
          <w:shd w:val="clear" w:color="auto" w:fill="FFFFFF"/>
        </w:rPr>
        <w:t xml:space="preserve"> Rising having taken place, and </w:t>
      </w:r>
      <w:r w:rsidR="00480FDE">
        <w:rPr>
          <w:rFonts w:cstheme="minorHAnsi"/>
          <w:color w:val="202122"/>
          <w:shd w:val="clear" w:color="auto" w:fill="FFFFFF"/>
        </w:rPr>
        <w:t xml:space="preserve">it slips further away from living memory, the more it can be used as a symbol of freedom and revolution, as people will have forgotten the </w:t>
      </w:r>
      <w:r w:rsidR="0071655A">
        <w:rPr>
          <w:rFonts w:cstheme="minorHAnsi"/>
          <w:color w:val="202122"/>
          <w:shd w:val="clear" w:color="auto" w:fill="FFFFFF"/>
        </w:rPr>
        <w:t xml:space="preserve">negative side of the rising, its death toll and the destruction it caused. This is both a good and bad thing, in that </w:t>
      </w:r>
      <w:r w:rsidR="000B1E53">
        <w:rPr>
          <w:rFonts w:cstheme="minorHAnsi"/>
          <w:color w:val="202122"/>
          <w:shd w:val="clear" w:color="auto" w:fill="FFFFFF"/>
        </w:rPr>
        <w:t xml:space="preserve">while it lends more support to Irish independence, it makes it harder to ensure that events like it </w:t>
      </w:r>
      <w:r w:rsidR="00953D70">
        <w:rPr>
          <w:rFonts w:cstheme="minorHAnsi"/>
          <w:color w:val="202122"/>
          <w:shd w:val="clear" w:color="auto" w:fill="FFFFFF"/>
        </w:rPr>
        <w:t>do not</w:t>
      </w:r>
      <w:r w:rsidR="000B1E53">
        <w:rPr>
          <w:rFonts w:cstheme="minorHAnsi"/>
          <w:color w:val="202122"/>
          <w:shd w:val="clear" w:color="auto" w:fill="FFFFFF"/>
        </w:rPr>
        <w:t xml:space="preserve"> happen again</w:t>
      </w:r>
      <w:r w:rsidR="000E54E1">
        <w:rPr>
          <w:rFonts w:cstheme="minorHAnsi"/>
          <w:color w:val="202122"/>
          <w:shd w:val="clear" w:color="auto" w:fill="FFFFFF"/>
        </w:rPr>
        <w:t xml:space="preserve">. </w:t>
      </w:r>
      <w:r w:rsidR="00953D70">
        <w:rPr>
          <w:rFonts w:cstheme="minorHAnsi"/>
          <w:color w:val="202122"/>
          <w:shd w:val="clear" w:color="auto" w:fill="FFFFFF"/>
        </w:rPr>
        <w:t xml:space="preserve">Until Ireland is completely independent, </w:t>
      </w:r>
      <w:r w:rsidR="00404EFD">
        <w:rPr>
          <w:rFonts w:cstheme="minorHAnsi"/>
          <w:color w:val="202122"/>
          <w:shd w:val="clear" w:color="auto" w:fill="FFFFFF"/>
        </w:rPr>
        <w:t>it seems inevitable that history will repeat itself</w:t>
      </w:r>
      <w:r w:rsidR="00293D8E">
        <w:rPr>
          <w:rFonts w:cstheme="minorHAnsi"/>
          <w:color w:val="202122"/>
          <w:shd w:val="clear" w:color="auto" w:fill="FFFFFF"/>
        </w:rPr>
        <w:t xml:space="preserve">, and there will be many more casualties on both sides </w:t>
      </w:r>
      <w:r w:rsidR="00B8501B">
        <w:rPr>
          <w:rFonts w:cstheme="minorHAnsi"/>
          <w:color w:val="202122"/>
          <w:shd w:val="clear" w:color="auto" w:fill="FFFFFF"/>
        </w:rPr>
        <w:t>before that happens.</w:t>
      </w:r>
    </w:p>
    <w:p w14:paraId="6C5738AF" w14:textId="75FA4B6C" w:rsidR="003E3E70" w:rsidRDefault="0090143D">
      <w:pPr>
        <w:rPr>
          <w:rFonts w:cstheme="minorHAnsi"/>
          <w:color w:val="202122"/>
          <w:shd w:val="clear" w:color="auto" w:fill="FFFFFF"/>
        </w:rPr>
      </w:pPr>
      <w:r>
        <w:rPr>
          <w:rFonts w:cstheme="minorHAnsi"/>
          <w:color w:val="202122"/>
          <w:shd w:val="clear" w:color="auto" w:fill="FFFFFF"/>
        </w:rPr>
        <w:t xml:space="preserve">All told, the Easter Rising was brought about by the ideals of seven men, </w:t>
      </w:r>
      <w:r w:rsidR="00BC6D08">
        <w:rPr>
          <w:rFonts w:cstheme="minorHAnsi"/>
          <w:color w:val="202122"/>
          <w:shd w:val="clear" w:color="auto" w:fill="FFFFFF"/>
        </w:rPr>
        <w:t>led chiefly by Thomas J. Clarke. Clarke was</w:t>
      </w:r>
      <w:r w:rsidR="00E31A8F">
        <w:rPr>
          <w:rFonts w:cstheme="minorHAnsi"/>
          <w:color w:val="202122"/>
          <w:shd w:val="clear" w:color="auto" w:fill="FFFFFF"/>
        </w:rPr>
        <w:t xml:space="preserve"> born in 1858, and at the age of 20 he joined the Irish Republican Brotherhood, </w:t>
      </w:r>
      <w:r w:rsidR="00641E1A">
        <w:rPr>
          <w:rFonts w:cstheme="minorHAnsi"/>
          <w:color w:val="202122"/>
          <w:shd w:val="clear" w:color="auto" w:fill="FFFFFF"/>
        </w:rPr>
        <w:t xml:space="preserve">eventually fleeing to the States after a failed attack. He </w:t>
      </w:r>
      <w:r w:rsidR="00417405">
        <w:rPr>
          <w:rFonts w:cstheme="minorHAnsi"/>
          <w:color w:val="202122"/>
          <w:shd w:val="clear" w:color="auto" w:fill="FFFFFF"/>
        </w:rPr>
        <w:t xml:space="preserve">spent </w:t>
      </w:r>
      <w:r w:rsidR="00B44EE3">
        <w:rPr>
          <w:rFonts w:cstheme="minorHAnsi"/>
          <w:color w:val="202122"/>
          <w:shd w:val="clear" w:color="auto" w:fill="FFFFFF"/>
        </w:rPr>
        <w:t>some 15 years</w:t>
      </w:r>
      <w:r w:rsidR="00417405">
        <w:rPr>
          <w:rFonts w:cstheme="minorHAnsi"/>
          <w:color w:val="202122"/>
          <w:shd w:val="clear" w:color="auto" w:fill="FFFFFF"/>
        </w:rPr>
        <w:t xml:space="preserve"> of his life</w:t>
      </w:r>
      <w:r w:rsidR="00B44EE3">
        <w:rPr>
          <w:rFonts w:cstheme="minorHAnsi"/>
          <w:color w:val="202122"/>
          <w:shd w:val="clear" w:color="auto" w:fill="FFFFFF"/>
        </w:rPr>
        <w:t xml:space="preserve"> in prison prior to the Easter Rising</w:t>
      </w:r>
      <w:r w:rsidR="00417405">
        <w:rPr>
          <w:rFonts w:cstheme="minorHAnsi"/>
          <w:color w:val="202122"/>
          <w:shd w:val="clear" w:color="auto" w:fill="FFFFFF"/>
        </w:rPr>
        <w:t xml:space="preserve"> for </w:t>
      </w:r>
      <w:r w:rsidR="00211EE5">
        <w:rPr>
          <w:rFonts w:cstheme="minorHAnsi"/>
          <w:color w:val="202122"/>
          <w:shd w:val="clear" w:color="auto" w:fill="FFFFFF"/>
        </w:rPr>
        <w:t>various offences related to his patriotism</w:t>
      </w:r>
      <w:r w:rsidR="00725CD9">
        <w:rPr>
          <w:rFonts w:cstheme="minorHAnsi"/>
          <w:color w:val="202122"/>
          <w:shd w:val="clear" w:color="auto" w:fill="FFFFFF"/>
        </w:rPr>
        <w:t xml:space="preserve">. </w:t>
      </w:r>
      <w:r w:rsidR="00155B46">
        <w:rPr>
          <w:rFonts w:cstheme="minorHAnsi"/>
          <w:color w:val="202122"/>
          <w:shd w:val="clear" w:color="auto" w:fill="FFFFFF"/>
        </w:rPr>
        <w:t>It is easy to see why a man who devoted his entire life to the Irish cause would be willing to die for it.</w:t>
      </w:r>
      <w:r w:rsidR="002724C6">
        <w:rPr>
          <w:rFonts w:cstheme="minorHAnsi"/>
          <w:color w:val="202122"/>
          <w:shd w:val="clear" w:color="auto" w:fill="FFFFFF"/>
        </w:rPr>
        <w:t xml:space="preserve"> It is this mentality that is most evident from the </w:t>
      </w:r>
      <w:r w:rsidR="00135D81">
        <w:rPr>
          <w:rFonts w:cstheme="minorHAnsi"/>
          <w:color w:val="202122"/>
          <w:shd w:val="clear" w:color="auto" w:fill="FFFFFF"/>
        </w:rPr>
        <w:t>P</w:t>
      </w:r>
      <w:r w:rsidR="002724C6">
        <w:rPr>
          <w:rFonts w:cstheme="minorHAnsi"/>
          <w:color w:val="202122"/>
          <w:shd w:val="clear" w:color="auto" w:fill="FFFFFF"/>
        </w:rPr>
        <w:t xml:space="preserve">roclamation </w:t>
      </w:r>
      <w:r w:rsidR="00135D81">
        <w:rPr>
          <w:rFonts w:cstheme="minorHAnsi"/>
          <w:color w:val="202122"/>
          <w:shd w:val="clear" w:color="auto" w:fill="FFFFFF"/>
        </w:rPr>
        <w:t>given by these men, as for them it is the culmina</w:t>
      </w:r>
      <w:r w:rsidR="002A65A5">
        <w:rPr>
          <w:rFonts w:cstheme="minorHAnsi"/>
          <w:color w:val="202122"/>
          <w:shd w:val="clear" w:color="auto" w:fill="FFFFFF"/>
        </w:rPr>
        <w:t xml:space="preserve">tion of everything they worked towards. Although the Rising itself was a </w:t>
      </w:r>
      <w:r w:rsidR="00533645">
        <w:rPr>
          <w:rFonts w:cstheme="minorHAnsi"/>
          <w:color w:val="202122"/>
          <w:shd w:val="clear" w:color="auto" w:fill="FFFFFF"/>
        </w:rPr>
        <w:t xml:space="preserve">military </w:t>
      </w:r>
      <w:r w:rsidR="002A65A5">
        <w:rPr>
          <w:rFonts w:cstheme="minorHAnsi"/>
          <w:color w:val="202122"/>
          <w:shd w:val="clear" w:color="auto" w:fill="FFFFFF"/>
        </w:rPr>
        <w:t xml:space="preserve">failure, the legacy that it left </w:t>
      </w:r>
      <w:r w:rsidR="00145F38">
        <w:rPr>
          <w:rFonts w:cstheme="minorHAnsi"/>
          <w:color w:val="202122"/>
          <w:shd w:val="clear" w:color="auto" w:fill="FFFFFF"/>
        </w:rPr>
        <w:t xml:space="preserve">achieved </w:t>
      </w:r>
      <w:r w:rsidR="00145F38">
        <w:rPr>
          <w:rFonts w:cstheme="minorHAnsi"/>
          <w:color w:val="202122"/>
          <w:shd w:val="clear" w:color="auto" w:fill="FFFFFF"/>
        </w:rPr>
        <w:lastRenderedPageBreak/>
        <w:t xml:space="preserve">exactly what the founders of the Irish Republican Brotherhood </w:t>
      </w:r>
      <w:r w:rsidR="005A0880">
        <w:rPr>
          <w:rFonts w:cstheme="minorHAnsi"/>
          <w:color w:val="202122"/>
          <w:shd w:val="clear" w:color="auto" w:fill="FFFFFF"/>
        </w:rPr>
        <w:t>intended. Regardless of their methods it is undeniable that the Easter Rising Proclamation was vital to the creation of the Republic of Ireland.</w:t>
      </w:r>
      <w:r w:rsidR="00B30ADD">
        <w:rPr>
          <w:rFonts w:cstheme="minorHAnsi"/>
          <w:color w:val="202122"/>
          <w:shd w:val="clear" w:color="auto" w:fill="FFFFFF"/>
        </w:rPr>
        <w:t xml:space="preserve"> The Rising brought about a return to </w:t>
      </w:r>
      <w:r w:rsidR="00ED3AB4">
        <w:rPr>
          <w:rFonts w:cstheme="minorHAnsi"/>
          <w:color w:val="202122"/>
          <w:shd w:val="clear" w:color="auto" w:fill="FFFFFF"/>
        </w:rPr>
        <w:t xml:space="preserve">physical force </w:t>
      </w:r>
      <w:r w:rsidR="00B30ADD">
        <w:rPr>
          <w:rFonts w:cstheme="minorHAnsi"/>
          <w:color w:val="202122"/>
          <w:shd w:val="clear" w:color="auto" w:fill="FFFFFF"/>
        </w:rPr>
        <w:t>Republicanism</w:t>
      </w:r>
      <w:r w:rsidR="00ED3AB4">
        <w:rPr>
          <w:rFonts w:cstheme="minorHAnsi"/>
          <w:color w:val="202122"/>
          <w:shd w:val="clear" w:color="auto" w:fill="FFFFFF"/>
        </w:rPr>
        <w:t xml:space="preserve"> instead of the constitutional nationalism that had been commonplace</w:t>
      </w:r>
      <w:r w:rsidR="009400F4">
        <w:rPr>
          <w:rFonts w:cstheme="minorHAnsi"/>
          <w:color w:val="202122"/>
          <w:shd w:val="clear" w:color="auto" w:fill="FFFFFF"/>
        </w:rPr>
        <w:t xml:space="preserve"> for the last five decades. This is undoubtedly why Sinn Fein’s popularity soared in following years</w:t>
      </w:r>
      <w:r w:rsidR="00AA3D8F">
        <w:rPr>
          <w:rFonts w:cstheme="minorHAnsi"/>
          <w:color w:val="202122"/>
          <w:shd w:val="clear" w:color="auto" w:fill="FFFFFF"/>
        </w:rPr>
        <w:t xml:space="preserve">, and </w:t>
      </w:r>
      <w:r w:rsidR="0014768B">
        <w:rPr>
          <w:rFonts w:cstheme="minorHAnsi"/>
          <w:color w:val="202122"/>
          <w:shd w:val="clear" w:color="auto" w:fill="FFFFFF"/>
        </w:rPr>
        <w:t xml:space="preserve">as such is what led to their landslide victory in 1918, </w:t>
      </w:r>
      <w:r w:rsidR="00026343">
        <w:rPr>
          <w:rFonts w:cstheme="minorHAnsi"/>
          <w:color w:val="202122"/>
          <w:shd w:val="clear" w:color="auto" w:fill="FFFFFF"/>
        </w:rPr>
        <w:t xml:space="preserve">and </w:t>
      </w:r>
      <w:r w:rsidR="00DC452C">
        <w:rPr>
          <w:rFonts w:cstheme="minorHAnsi"/>
          <w:color w:val="202122"/>
          <w:shd w:val="clear" w:color="auto" w:fill="FFFFFF"/>
        </w:rPr>
        <w:t xml:space="preserve">the beginning of the dream of Irish Home Rule </w:t>
      </w:r>
      <w:r w:rsidR="00AF3041">
        <w:rPr>
          <w:rFonts w:cstheme="minorHAnsi"/>
          <w:color w:val="202122"/>
          <w:shd w:val="clear" w:color="auto" w:fill="FFFFFF"/>
        </w:rPr>
        <w:t xml:space="preserve">being realised. </w:t>
      </w:r>
      <w:r w:rsidR="0088530E">
        <w:rPr>
          <w:rFonts w:cstheme="minorHAnsi"/>
          <w:color w:val="202122"/>
          <w:shd w:val="clear" w:color="auto" w:fill="FFFFFF"/>
        </w:rPr>
        <w:t>The Irish Republican Brotherhood’s Proclamation</w:t>
      </w:r>
      <w:r w:rsidR="00E873AF">
        <w:rPr>
          <w:rFonts w:cstheme="minorHAnsi"/>
          <w:color w:val="202122"/>
          <w:shd w:val="clear" w:color="auto" w:fill="FFFFFF"/>
        </w:rPr>
        <w:t xml:space="preserve"> sought to unite the Irish people and incite them to fight back against English rule</w:t>
      </w:r>
      <w:r w:rsidR="00670A79">
        <w:rPr>
          <w:rFonts w:cstheme="minorHAnsi"/>
          <w:color w:val="202122"/>
          <w:shd w:val="clear" w:color="auto" w:fill="FFFFFF"/>
        </w:rPr>
        <w:t>, and in that they absolutely succeeded.</w:t>
      </w:r>
      <w:r w:rsidR="00A7555A">
        <w:rPr>
          <w:rFonts w:cstheme="minorHAnsi"/>
          <w:color w:val="202122"/>
          <w:shd w:val="clear" w:color="auto" w:fill="FFFFFF"/>
        </w:rPr>
        <w:t xml:space="preserve"> The Easter Uprising was not an isolated incident of violence, </w:t>
      </w:r>
      <w:r w:rsidR="008771A3">
        <w:rPr>
          <w:rFonts w:cstheme="minorHAnsi"/>
          <w:color w:val="202122"/>
          <w:shd w:val="clear" w:color="auto" w:fill="FFFFFF"/>
        </w:rPr>
        <w:t xml:space="preserve">it was </w:t>
      </w:r>
      <w:r w:rsidR="00A7555A">
        <w:rPr>
          <w:rFonts w:cstheme="minorHAnsi"/>
          <w:color w:val="202122"/>
          <w:shd w:val="clear" w:color="auto" w:fill="FFFFFF"/>
        </w:rPr>
        <w:t xml:space="preserve">rather a particularly important battle </w:t>
      </w:r>
      <w:r w:rsidR="006B3788">
        <w:rPr>
          <w:rFonts w:cstheme="minorHAnsi"/>
          <w:color w:val="202122"/>
          <w:shd w:val="clear" w:color="auto" w:fill="FFFFFF"/>
        </w:rPr>
        <w:t>(one of many) in the ongoing struggle for Irish independence and equality.</w:t>
      </w:r>
      <w:r w:rsidR="008D7BA1">
        <w:rPr>
          <w:rFonts w:cstheme="minorHAnsi"/>
          <w:color w:val="202122"/>
          <w:shd w:val="clear" w:color="auto" w:fill="FFFFFF"/>
        </w:rPr>
        <w:t xml:space="preserve"> </w:t>
      </w:r>
    </w:p>
    <w:p w14:paraId="42F371EB" w14:textId="77777777" w:rsidR="00B546CF" w:rsidRPr="00AB0583" w:rsidRDefault="00B546CF">
      <w:pPr>
        <w:rPr>
          <w:rFonts w:cstheme="minorHAnsi"/>
          <w:color w:val="202122"/>
          <w:shd w:val="clear" w:color="auto" w:fill="FFFFFF"/>
        </w:rPr>
      </w:pPr>
    </w:p>
    <w:sectPr w:rsidR="00B546CF" w:rsidRPr="00AB058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C4BA02" w14:textId="77777777" w:rsidR="00B730A8" w:rsidRDefault="00B730A8" w:rsidP="00B730A8">
      <w:pPr>
        <w:spacing w:after="0" w:line="240" w:lineRule="auto"/>
      </w:pPr>
      <w:r>
        <w:separator/>
      </w:r>
    </w:p>
  </w:endnote>
  <w:endnote w:type="continuationSeparator" w:id="0">
    <w:p w14:paraId="27D0D98D" w14:textId="77777777" w:rsidR="00B730A8" w:rsidRDefault="00B730A8" w:rsidP="00B730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649219" w14:textId="77777777" w:rsidR="00B730A8" w:rsidRDefault="00B730A8" w:rsidP="00B730A8">
      <w:pPr>
        <w:spacing w:after="0" w:line="240" w:lineRule="auto"/>
      </w:pPr>
      <w:r>
        <w:separator/>
      </w:r>
    </w:p>
  </w:footnote>
  <w:footnote w:type="continuationSeparator" w:id="0">
    <w:p w14:paraId="36A0F03D" w14:textId="77777777" w:rsidR="00B730A8" w:rsidRDefault="00B730A8" w:rsidP="00B730A8">
      <w:pPr>
        <w:spacing w:after="0" w:line="240" w:lineRule="auto"/>
      </w:pPr>
      <w:r>
        <w:continuationSeparator/>
      </w:r>
    </w:p>
  </w:footnote>
  <w:footnote w:id="1">
    <w:p w14:paraId="33DA2600" w14:textId="00B23E16" w:rsidR="00B85C4D" w:rsidRDefault="00B85C4D">
      <w:pPr>
        <w:pStyle w:val="FootnoteText"/>
      </w:pPr>
      <w:r>
        <w:rPr>
          <w:rStyle w:val="FootnoteReference"/>
        </w:rPr>
        <w:footnoteRef/>
      </w:r>
      <w:r>
        <w:t xml:space="preserve"> </w:t>
      </w:r>
      <w:r w:rsidRPr="00B85C4D">
        <w:t xml:space="preserve">Census of Ireland 1871: Part I, Area, Population, and Number of Houses; Occupations, Religion and Education, Volume I, Province of Leinster, Based on decline in Drumbaragh Townland, p. 687. </w:t>
      </w:r>
      <w:r>
        <w:t>&lt;</w:t>
      </w:r>
      <w:hyperlink r:id="rId1" w:history="1">
        <w:r w:rsidRPr="00C21017">
          <w:rPr>
            <w:rStyle w:val="Hyperlink"/>
          </w:rPr>
          <w:t>https://archive.org/details/op1249904-1001/page/n686/mode/1up</w:t>
        </w:r>
      </w:hyperlink>
      <w:r>
        <w:t>&gt;</w:t>
      </w:r>
    </w:p>
  </w:footnote>
  <w:footnote w:id="2">
    <w:p w14:paraId="6EEDEB23" w14:textId="1DF9A08F" w:rsidR="001947E2" w:rsidRPr="004266CA" w:rsidRDefault="001947E2">
      <w:pPr>
        <w:pStyle w:val="FootnoteText"/>
      </w:pPr>
      <w:r>
        <w:rPr>
          <w:rStyle w:val="FootnoteReference"/>
        </w:rPr>
        <w:footnoteRef/>
      </w:r>
      <w:r>
        <w:t xml:space="preserve"> </w:t>
      </w:r>
      <w:r w:rsidR="004266CA">
        <w:rPr>
          <w:i/>
          <w:iCs/>
        </w:rPr>
        <w:t xml:space="preserve">The Provisional Government of Ireland to the People of Ireland, </w:t>
      </w:r>
      <w:r w:rsidR="00D82FA5">
        <w:t xml:space="preserve">word document </w:t>
      </w:r>
      <w:r w:rsidR="00E04230">
        <w:t>accessed 23/05/2021</w:t>
      </w:r>
    </w:p>
  </w:footnote>
  <w:footnote w:id="3">
    <w:p w14:paraId="27C604D8" w14:textId="51EF9714" w:rsidR="00825F94" w:rsidRDefault="00825F94">
      <w:pPr>
        <w:pStyle w:val="FootnoteText"/>
      </w:pPr>
      <w:r>
        <w:rPr>
          <w:rStyle w:val="FootnoteReference"/>
        </w:rPr>
        <w:footnoteRef/>
      </w:r>
      <w:r>
        <w:t xml:space="preserve"> </w:t>
      </w:r>
      <w:r>
        <w:rPr>
          <w:i/>
          <w:iCs/>
        </w:rPr>
        <w:t xml:space="preserve">The Provisional Government of Ireland to the People of Ireland, </w:t>
      </w:r>
      <w:r>
        <w:t>word document accessed 23/05/2021</w:t>
      </w:r>
    </w:p>
  </w:footnote>
  <w:footnote w:id="4">
    <w:p w14:paraId="5C4A81BF" w14:textId="688E8782" w:rsidR="00DD1CC0" w:rsidRDefault="00DD1CC0" w:rsidP="00DD1CC0">
      <w:pPr>
        <w:pStyle w:val="FootnoteText"/>
      </w:pPr>
      <w:r>
        <w:rPr>
          <w:rStyle w:val="FootnoteReference"/>
        </w:rPr>
        <w:footnoteRef/>
      </w:r>
      <w:r>
        <w:t xml:space="preserve"> </w:t>
      </w:r>
      <w:r>
        <w:rPr>
          <w:i/>
          <w:iCs/>
        </w:rPr>
        <w:t xml:space="preserve">The Provisional Government of Ireland to the People of Ireland, </w:t>
      </w:r>
      <w:r>
        <w:t>word document accessed 23/05/2021</w:t>
      </w:r>
    </w:p>
  </w:footnote>
  <w:footnote w:id="5">
    <w:p w14:paraId="32FDE6E1" w14:textId="733EB71D" w:rsidR="005B53E5" w:rsidRPr="00F30455" w:rsidRDefault="005B53E5">
      <w:pPr>
        <w:pStyle w:val="FootnoteText"/>
      </w:pPr>
      <w:r>
        <w:rPr>
          <w:rStyle w:val="FootnoteReference"/>
        </w:rPr>
        <w:footnoteRef/>
      </w:r>
      <w:r>
        <w:t xml:space="preserve"> </w:t>
      </w:r>
      <w:r>
        <w:rPr>
          <w:i/>
          <w:iCs/>
        </w:rPr>
        <w:t>General Election: Manifesto to the Irish Peopl</w:t>
      </w:r>
      <w:r w:rsidR="00F30455">
        <w:rPr>
          <w:i/>
          <w:iCs/>
        </w:rPr>
        <w:t xml:space="preserve">e, </w:t>
      </w:r>
      <w:r w:rsidR="00F30455">
        <w:t>Sinn Fein Standing Committee, 1918</w:t>
      </w:r>
    </w:p>
  </w:footnote>
  <w:footnote w:id="6">
    <w:p w14:paraId="21A320C2" w14:textId="3BDD4816" w:rsidR="00FE4C33" w:rsidRPr="00FA5C8E" w:rsidRDefault="00FE4C33">
      <w:pPr>
        <w:pStyle w:val="FootnoteText"/>
      </w:pPr>
      <w:r>
        <w:rPr>
          <w:rStyle w:val="FootnoteReference"/>
        </w:rPr>
        <w:footnoteRef/>
      </w:r>
      <w:r>
        <w:t xml:space="preserve"> </w:t>
      </w:r>
      <w:r w:rsidR="00FA5C8E" w:rsidRPr="00FA5C8E">
        <w:rPr>
          <w:i/>
          <w:iCs/>
        </w:rPr>
        <w:t>1918 General Election and Declaration of Irish Republic</w:t>
      </w:r>
      <w:r w:rsidR="00FA5C8E">
        <w:rPr>
          <w:i/>
          <w:iCs/>
        </w:rPr>
        <w:t xml:space="preserve">, </w:t>
      </w:r>
      <w:r w:rsidR="009247C5">
        <w:t>Never Such Innocence, &lt;</w:t>
      </w:r>
      <w:hyperlink r:id="rId2" w:history="1">
        <w:r w:rsidR="009247C5" w:rsidRPr="00C21017">
          <w:rPr>
            <w:rStyle w:val="Hyperlink"/>
          </w:rPr>
          <w:t>https://www.neversuchinnocence.com/1918-general-election-and-declaration-of-irish-republic</w:t>
        </w:r>
      </w:hyperlink>
      <w:r w:rsidR="009247C5">
        <w:t xml:space="preserve">&gt; </w:t>
      </w:r>
      <w:r w:rsidR="009517BB">
        <w:t>[accessed 23/05/21]</w:t>
      </w:r>
    </w:p>
  </w:footnote>
  <w:footnote w:id="7">
    <w:p w14:paraId="13ECFE3D" w14:textId="0D853E29" w:rsidR="00BD6E42" w:rsidRDefault="00BD6E42">
      <w:pPr>
        <w:pStyle w:val="FootnoteText"/>
      </w:pPr>
      <w:r>
        <w:rPr>
          <w:rStyle w:val="FootnoteReference"/>
        </w:rPr>
        <w:footnoteRef/>
      </w:r>
      <w:r>
        <w:t xml:space="preserve"> </w:t>
      </w:r>
      <w:r>
        <w:rPr>
          <w:i/>
          <w:iCs/>
        </w:rPr>
        <w:t xml:space="preserve">General Election: Manifesto to the Irish People, </w:t>
      </w:r>
      <w:r>
        <w:t>Sinn Fein Standing Committee, 1918</w:t>
      </w:r>
    </w:p>
  </w:footnote>
  <w:footnote w:id="8">
    <w:p w14:paraId="4550042D" w14:textId="353C05B9" w:rsidR="00AD6F70" w:rsidRPr="006379B8" w:rsidRDefault="00AD6F70">
      <w:pPr>
        <w:pStyle w:val="FootnoteText"/>
      </w:pPr>
      <w:r>
        <w:rPr>
          <w:rStyle w:val="FootnoteReference"/>
        </w:rPr>
        <w:footnoteRef/>
      </w:r>
      <w:r>
        <w:t xml:space="preserve"> </w:t>
      </w:r>
      <w:r w:rsidR="006379B8">
        <w:t xml:space="preserve">Tom Garner, </w:t>
      </w:r>
      <w:r w:rsidR="006379B8" w:rsidRPr="006379B8">
        <w:rPr>
          <w:i/>
          <w:iCs/>
        </w:rPr>
        <w:t>1916’s Easter Rising transformed Great Britain as well as Ireland</w:t>
      </w:r>
      <w:r w:rsidR="006379B8">
        <w:rPr>
          <w:i/>
          <w:iCs/>
        </w:rPr>
        <w:t xml:space="preserve">, </w:t>
      </w:r>
      <w:r w:rsidR="00B073C1">
        <w:t xml:space="preserve">History of War, </w:t>
      </w:r>
      <w:r w:rsidR="00D83EC5">
        <w:t>&lt;</w:t>
      </w:r>
      <w:hyperlink r:id="rId3" w:history="1">
        <w:r w:rsidR="00D83EC5" w:rsidRPr="00C21017">
          <w:rPr>
            <w:rStyle w:val="Hyperlink"/>
          </w:rPr>
          <w:t>https://www.historyanswers.co.uk/history-of-war/how-the-easter-rising-transformed-great-britain-as-well-as-ireland/</w:t>
        </w:r>
      </w:hyperlink>
      <w:r w:rsidR="00D83EC5">
        <w:t>&gt; [accessed 23/05/21]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E9B"/>
    <w:rsid w:val="00026343"/>
    <w:rsid w:val="00042BFB"/>
    <w:rsid w:val="00052B8D"/>
    <w:rsid w:val="00071C3F"/>
    <w:rsid w:val="000B1E53"/>
    <w:rsid w:val="000C0B17"/>
    <w:rsid w:val="000C576C"/>
    <w:rsid w:val="000E54E1"/>
    <w:rsid w:val="000E6953"/>
    <w:rsid w:val="000E7B88"/>
    <w:rsid w:val="00126E83"/>
    <w:rsid w:val="00135D81"/>
    <w:rsid w:val="001378DD"/>
    <w:rsid w:val="00145F38"/>
    <w:rsid w:val="0014768B"/>
    <w:rsid w:val="00155B46"/>
    <w:rsid w:val="00156E35"/>
    <w:rsid w:val="00160B0C"/>
    <w:rsid w:val="00176483"/>
    <w:rsid w:val="00187F2F"/>
    <w:rsid w:val="001947E2"/>
    <w:rsid w:val="00195BA0"/>
    <w:rsid w:val="001B142A"/>
    <w:rsid w:val="001B5524"/>
    <w:rsid w:val="001D79D9"/>
    <w:rsid w:val="001E2EDA"/>
    <w:rsid w:val="001E5554"/>
    <w:rsid w:val="001F3319"/>
    <w:rsid w:val="00202F6B"/>
    <w:rsid w:val="00207291"/>
    <w:rsid w:val="00211EE5"/>
    <w:rsid w:val="00212CF7"/>
    <w:rsid w:val="00216C07"/>
    <w:rsid w:val="002249F3"/>
    <w:rsid w:val="00225AA6"/>
    <w:rsid w:val="0024634C"/>
    <w:rsid w:val="002476C6"/>
    <w:rsid w:val="002516C9"/>
    <w:rsid w:val="00257142"/>
    <w:rsid w:val="0026027F"/>
    <w:rsid w:val="002661BA"/>
    <w:rsid w:val="002724C6"/>
    <w:rsid w:val="0027499F"/>
    <w:rsid w:val="00275EDD"/>
    <w:rsid w:val="00277A54"/>
    <w:rsid w:val="00293D8E"/>
    <w:rsid w:val="002979D2"/>
    <w:rsid w:val="002A1428"/>
    <w:rsid w:val="002A2AB5"/>
    <w:rsid w:val="002A65A5"/>
    <w:rsid w:val="002A7DF9"/>
    <w:rsid w:val="002C370A"/>
    <w:rsid w:val="002C456D"/>
    <w:rsid w:val="002D0875"/>
    <w:rsid w:val="002F2EB0"/>
    <w:rsid w:val="003109F0"/>
    <w:rsid w:val="00310AA7"/>
    <w:rsid w:val="00331FD7"/>
    <w:rsid w:val="00340D86"/>
    <w:rsid w:val="00341856"/>
    <w:rsid w:val="00353324"/>
    <w:rsid w:val="00367354"/>
    <w:rsid w:val="00390B06"/>
    <w:rsid w:val="003A4911"/>
    <w:rsid w:val="003A6283"/>
    <w:rsid w:val="003B343A"/>
    <w:rsid w:val="003C01BF"/>
    <w:rsid w:val="003D4DB7"/>
    <w:rsid w:val="003E3E70"/>
    <w:rsid w:val="003F3E06"/>
    <w:rsid w:val="00402C36"/>
    <w:rsid w:val="00404EFD"/>
    <w:rsid w:val="00417405"/>
    <w:rsid w:val="004262EA"/>
    <w:rsid w:val="004266CA"/>
    <w:rsid w:val="00434E9B"/>
    <w:rsid w:val="00440C19"/>
    <w:rsid w:val="004442F9"/>
    <w:rsid w:val="00444545"/>
    <w:rsid w:val="00471B23"/>
    <w:rsid w:val="00476894"/>
    <w:rsid w:val="00477649"/>
    <w:rsid w:val="00480FDE"/>
    <w:rsid w:val="004C47FC"/>
    <w:rsid w:val="004E7C90"/>
    <w:rsid w:val="004F6304"/>
    <w:rsid w:val="00522260"/>
    <w:rsid w:val="00532DAE"/>
    <w:rsid w:val="00533645"/>
    <w:rsid w:val="00540C88"/>
    <w:rsid w:val="00542AD0"/>
    <w:rsid w:val="0055102C"/>
    <w:rsid w:val="005663D8"/>
    <w:rsid w:val="005969AD"/>
    <w:rsid w:val="005978F5"/>
    <w:rsid w:val="005A0880"/>
    <w:rsid w:val="005A3561"/>
    <w:rsid w:val="005B53E5"/>
    <w:rsid w:val="005B55B2"/>
    <w:rsid w:val="005B6F41"/>
    <w:rsid w:val="005C09FB"/>
    <w:rsid w:val="005E7C04"/>
    <w:rsid w:val="005F233A"/>
    <w:rsid w:val="00614489"/>
    <w:rsid w:val="0063315D"/>
    <w:rsid w:val="006379B8"/>
    <w:rsid w:val="00641E1A"/>
    <w:rsid w:val="0065387E"/>
    <w:rsid w:val="0066185C"/>
    <w:rsid w:val="006632FD"/>
    <w:rsid w:val="00664309"/>
    <w:rsid w:val="00670A79"/>
    <w:rsid w:val="0068709B"/>
    <w:rsid w:val="00691A1B"/>
    <w:rsid w:val="006B3788"/>
    <w:rsid w:val="006B7712"/>
    <w:rsid w:val="006D48AA"/>
    <w:rsid w:val="00714958"/>
    <w:rsid w:val="0071655A"/>
    <w:rsid w:val="00725CD9"/>
    <w:rsid w:val="007310A3"/>
    <w:rsid w:val="00733F42"/>
    <w:rsid w:val="00747709"/>
    <w:rsid w:val="00750457"/>
    <w:rsid w:val="00776DC9"/>
    <w:rsid w:val="00782FD2"/>
    <w:rsid w:val="007875F9"/>
    <w:rsid w:val="00825F94"/>
    <w:rsid w:val="00832FD3"/>
    <w:rsid w:val="00835A62"/>
    <w:rsid w:val="00841018"/>
    <w:rsid w:val="008543F0"/>
    <w:rsid w:val="00856F35"/>
    <w:rsid w:val="00865780"/>
    <w:rsid w:val="008771A3"/>
    <w:rsid w:val="00882921"/>
    <w:rsid w:val="00883B4D"/>
    <w:rsid w:val="00884232"/>
    <w:rsid w:val="0088530E"/>
    <w:rsid w:val="00890B9F"/>
    <w:rsid w:val="00892E22"/>
    <w:rsid w:val="00893E34"/>
    <w:rsid w:val="00895EE9"/>
    <w:rsid w:val="008A216D"/>
    <w:rsid w:val="008A2BF2"/>
    <w:rsid w:val="008B06F9"/>
    <w:rsid w:val="008B6620"/>
    <w:rsid w:val="008C14DB"/>
    <w:rsid w:val="008D2472"/>
    <w:rsid w:val="008D49EC"/>
    <w:rsid w:val="008D7BA1"/>
    <w:rsid w:val="008F59F1"/>
    <w:rsid w:val="0090143D"/>
    <w:rsid w:val="00907D2D"/>
    <w:rsid w:val="00916C89"/>
    <w:rsid w:val="009247C5"/>
    <w:rsid w:val="009400F4"/>
    <w:rsid w:val="00942677"/>
    <w:rsid w:val="00947712"/>
    <w:rsid w:val="009517BB"/>
    <w:rsid w:val="00953D70"/>
    <w:rsid w:val="00990D06"/>
    <w:rsid w:val="00997283"/>
    <w:rsid w:val="009A0DE8"/>
    <w:rsid w:val="009A50B7"/>
    <w:rsid w:val="009B0C3B"/>
    <w:rsid w:val="009B7C55"/>
    <w:rsid w:val="009D6FC3"/>
    <w:rsid w:val="009F212B"/>
    <w:rsid w:val="009F697F"/>
    <w:rsid w:val="009F78E7"/>
    <w:rsid w:val="00A015C8"/>
    <w:rsid w:val="00A01F6D"/>
    <w:rsid w:val="00A05028"/>
    <w:rsid w:val="00A10322"/>
    <w:rsid w:val="00A12B24"/>
    <w:rsid w:val="00A13BA2"/>
    <w:rsid w:val="00A15065"/>
    <w:rsid w:val="00A17E87"/>
    <w:rsid w:val="00A2562E"/>
    <w:rsid w:val="00A31650"/>
    <w:rsid w:val="00A3276B"/>
    <w:rsid w:val="00A43B47"/>
    <w:rsid w:val="00A44B28"/>
    <w:rsid w:val="00A67D72"/>
    <w:rsid w:val="00A7555A"/>
    <w:rsid w:val="00A8009D"/>
    <w:rsid w:val="00A82F18"/>
    <w:rsid w:val="00A837D3"/>
    <w:rsid w:val="00A85E52"/>
    <w:rsid w:val="00A9069B"/>
    <w:rsid w:val="00AA3D8F"/>
    <w:rsid w:val="00AA4120"/>
    <w:rsid w:val="00AB0583"/>
    <w:rsid w:val="00AB7AEC"/>
    <w:rsid w:val="00AC637F"/>
    <w:rsid w:val="00AD6F70"/>
    <w:rsid w:val="00AE3CDB"/>
    <w:rsid w:val="00AE638D"/>
    <w:rsid w:val="00AF3041"/>
    <w:rsid w:val="00AF5BB5"/>
    <w:rsid w:val="00AF7AF7"/>
    <w:rsid w:val="00B073C1"/>
    <w:rsid w:val="00B14882"/>
    <w:rsid w:val="00B156E4"/>
    <w:rsid w:val="00B2374D"/>
    <w:rsid w:val="00B30ADD"/>
    <w:rsid w:val="00B31A1E"/>
    <w:rsid w:val="00B32CB9"/>
    <w:rsid w:val="00B407B2"/>
    <w:rsid w:val="00B44EE3"/>
    <w:rsid w:val="00B546CF"/>
    <w:rsid w:val="00B571B4"/>
    <w:rsid w:val="00B67990"/>
    <w:rsid w:val="00B67CCC"/>
    <w:rsid w:val="00B730A8"/>
    <w:rsid w:val="00B82381"/>
    <w:rsid w:val="00B8501B"/>
    <w:rsid w:val="00B85C4D"/>
    <w:rsid w:val="00BB36FD"/>
    <w:rsid w:val="00BC6D08"/>
    <w:rsid w:val="00BD5731"/>
    <w:rsid w:val="00BD6E42"/>
    <w:rsid w:val="00BE70C7"/>
    <w:rsid w:val="00BE7E10"/>
    <w:rsid w:val="00BF1B74"/>
    <w:rsid w:val="00C02B57"/>
    <w:rsid w:val="00C12FFE"/>
    <w:rsid w:val="00C223A3"/>
    <w:rsid w:val="00C30EE0"/>
    <w:rsid w:val="00C418F6"/>
    <w:rsid w:val="00C431AB"/>
    <w:rsid w:val="00C55262"/>
    <w:rsid w:val="00C57E7C"/>
    <w:rsid w:val="00C65EE4"/>
    <w:rsid w:val="00C81C8C"/>
    <w:rsid w:val="00C8469A"/>
    <w:rsid w:val="00C87473"/>
    <w:rsid w:val="00CA4267"/>
    <w:rsid w:val="00CA4533"/>
    <w:rsid w:val="00CD2BE1"/>
    <w:rsid w:val="00CD2EF6"/>
    <w:rsid w:val="00CD67CB"/>
    <w:rsid w:val="00CE4726"/>
    <w:rsid w:val="00D45959"/>
    <w:rsid w:val="00D607EA"/>
    <w:rsid w:val="00D82FA5"/>
    <w:rsid w:val="00D83EC5"/>
    <w:rsid w:val="00D91049"/>
    <w:rsid w:val="00D9325A"/>
    <w:rsid w:val="00DA53A3"/>
    <w:rsid w:val="00DB5E5C"/>
    <w:rsid w:val="00DB71B3"/>
    <w:rsid w:val="00DC3B5E"/>
    <w:rsid w:val="00DC4348"/>
    <w:rsid w:val="00DC452C"/>
    <w:rsid w:val="00DC719B"/>
    <w:rsid w:val="00DD1CC0"/>
    <w:rsid w:val="00DF70FB"/>
    <w:rsid w:val="00E00F65"/>
    <w:rsid w:val="00E04230"/>
    <w:rsid w:val="00E07F2F"/>
    <w:rsid w:val="00E135E2"/>
    <w:rsid w:val="00E26817"/>
    <w:rsid w:val="00E31A8F"/>
    <w:rsid w:val="00E32118"/>
    <w:rsid w:val="00E359E9"/>
    <w:rsid w:val="00E531EE"/>
    <w:rsid w:val="00E5665A"/>
    <w:rsid w:val="00E70665"/>
    <w:rsid w:val="00E84EE3"/>
    <w:rsid w:val="00E873AF"/>
    <w:rsid w:val="00E963FE"/>
    <w:rsid w:val="00EA2072"/>
    <w:rsid w:val="00EC552C"/>
    <w:rsid w:val="00ED3AB4"/>
    <w:rsid w:val="00ED594D"/>
    <w:rsid w:val="00ED70F5"/>
    <w:rsid w:val="00EE62EA"/>
    <w:rsid w:val="00EE746B"/>
    <w:rsid w:val="00EF28F2"/>
    <w:rsid w:val="00EF462E"/>
    <w:rsid w:val="00EF5B19"/>
    <w:rsid w:val="00EF69E7"/>
    <w:rsid w:val="00F14B68"/>
    <w:rsid w:val="00F20133"/>
    <w:rsid w:val="00F30455"/>
    <w:rsid w:val="00F31D26"/>
    <w:rsid w:val="00F72AD7"/>
    <w:rsid w:val="00F740BC"/>
    <w:rsid w:val="00F807EE"/>
    <w:rsid w:val="00F80C5C"/>
    <w:rsid w:val="00F856CE"/>
    <w:rsid w:val="00FA5C8E"/>
    <w:rsid w:val="00FC0713"/>
    <w:rsid w:val="00FE4C33"/>
    <w:rsid w:val="00FE69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4462E"/>
  <w15:chartTrackingRefBased/>
  <w15:docId w15:val="{5687DD07-00D5-4A8F-88A9-E14A5BB90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46C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34E9B"/>
    <w:rPr>
      <w:color w:val="0563C1" w:themeColor="hyperlink"/>
      <w:u w:val="single"/>
    </w:rPr>
  </w:style>
  <w:style w:type="character" w:styleId="UnresolvedMention">
    <w:name w:val="Unresolved Mention"/>
    <w:basedOn w:val="DefaultParagraphFont"/>
    <w:uiPriority w:val="99"/>
    <w:semiHidden/>
    <w:unhideWhenUsed/>
    <w:rsid w:val="00434E9B"/>
    <w:rPr>
      <w:color w:val="605E5C"/>
      <w:shd w:val="clear" w:color="auto" w:fill="E1DFDD"/>
    </w:rPr>
  </w:style>
  <w:style w:type="paragraph" w:styleId="FootnoteText">
    <w:name w:val="footnote text"/>
    <w:basedOn w:val="Normal"/>
    <w:link w:val="FootnoteTextChar"/>
    <w:uiPriority w:val="99"/>
    <w:semiHidden/>
    <w:unhideWhenUsed/>
    <w:rsid w:val="00B730A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730A8"/>
    <w:rPr>
      <w:sz w:val="20"/>
      <w:szCs w:val="20"/>
    </w:rPr>
  </w:style>
  <w:style w:type="character" w:styleId="FootnoteReference">
    <w:name w:val="footnote reference"/>
    <w:basedOn w:val="DefaultParagraphFont"/>
    <w:uiPriority w:val="99"/>
    <w:semiHidden/>
    <w:unhideWhenUsed/>
    <w:rsid w:val="00B730A8"/>
    <w:rPr>
      <w:vertAlign w:val="superscript"/>
    </w:rPr>
  </w:style>
  <w:style w:type="paragraph" w:styleId="Header">
    <w:name w:val="header"/>
    <w:basedOn w:val="Normal"/>
    <w:link w:val="HeaderChar"/>
    <w:uiPriority w:val="99"/>
    <w:unhideWhenUsed/>
    <w:rsid w:val="00B85C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5C4D"/>
  </w:style>
  <w:style w:type="paragraph" w:styleId="Footer">
    <w:name w:val="footer"/>
    <w:basedOn w:val="Normal"/>
    <w:link w:val="FooterChar"/>
    <w:uiPriority w:val="99"/>
    <w:unhideWhenUsed/>
    <w:rsid w:val="00B85C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5C4D"/>
  </w:style>
  <w:style w:type="character" w:customStyle="1" w:styleId="Heading1Char">
    <w:name w:val="Heading 1 Char"/>
    <w:basedOn w:val="DefaultParagraphFont"/>
    <w:link w:val="Heading1"/>
    <w:uiPriority w:val="9"/>
    <w:rsid w:val="00B546CF"/>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3" Type="http://schemas.openxmlformats.org/officeDocument/2006/relationships/hyperlink" Target="https://www.historyanswers.co.uk/history-of-war/how-the-easter-rising-transformed-great-britain-as-well-as-ireland/" TargetMode="External"/><Relationship Id="rId2" Type="http://schemas.openxmlformats.org/officeDocument/2006/relationships/hyperlink" Target="https://www.neversuchinnocence.com/1918-general-election-and-declaration-of-irish-republic" TargetMode="External"/><Relationship Id="rId1" Type="http://schemas.openxmlformats.org/officeDocument/2006/relationships/hyperlink" Target="https://archive.org/details/op1249904-1001/page/n686/mode/1u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097862-D3F4-432E-AA8B-2C4E9719D9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13254</TotalTime>
  <Pages>4</Pages>
  <Words>1884</Words>
  <Characters>10740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Griffin</dc:creator>
  <cp:keywords/>
  <dc:description/>
  <cp:lastModifiedBy>Luke Griffin</cp:lastModifiedBy>
  <cp:revision>299</cp:revision>
  <dcterms:created xsi:type="dcterms:W3CDTF">2021-05-14T16:08:00Z</dcterms:created>
  <dcterms:modified xsi:type="dcterms:W3CDTF">2021-05-23T21:13:00Z</dcterms:modified>
</cp:coreProperties>
</file>