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CA4A1D2" w:rsidP="0CA4A1D2" w:rsidRDefault="0CA4A1D2" w14:paraId="34B48435" w14:textId="66B68243">
      <w:pPr>
        <w:rPr>
          <w:b/>
          <w:bCs/>
          <w:u w:val="single"/>
        </w:rPr>
      </w:pPr>
    </w:p>
    <w:p w:rsidR="00294C79" w:rsidP="0812DF83" w:rsidRDefault="7993129E" w14:paraId="2C078E63" w14:textId="61154F05">
      <w:pPr>
        <w:rPr>
          <w:b/>
          <w:bCs/>
          <w:u w:val="single"/>
        </w:rPr>
      </w:pPr>
      <w:r w:rsidRPr="0812DF83">
        <w:rPr>
          <w:b/>
          <w:bCs/>
          <w:u w:val="single"/>
        </w:rPr>
        <w:t>Reflective Report</w:t>
      </w:r>
    </w:p>
    <w:p w:rsidR="4DD206AC" w:rsidP="0CA4A1D2" w:rsidRDefault="4DD206AC" w14:paraId="2B1990BC" w14:textId="322FDEAE">
      <w:pPr>
        <w:rPr>
          <w:b/>
          <w:bCs/>
          <w:u w:val="single"/>
        </w:rPr>
      </w:pPr>
      <w:r w:rsidRPr="0CA4A1D2">
        <w:rPr>
          <w:b/>
          <w:bCs/>
        </w:rPr>
        <w:t xml:space="preserve">Referencing Style: </w:t>
      </w:r>
      <w:r w:rsidRPr="0CA4A1D2" w:rsidR="21B6D69F">
        <w:rPr>
          <w:b/>
          <w:bCs/>
        </w:rPr>
        <w:t>Harvard In-text</w:t>
      </w:r>
    </w:p>
    <w:p w:rsidR="0812DF83" w:rsidP="0CA4A1D2" w:rsidRDefault="09F2C579" w14:paraId="46830C82" w14:textId="7218BEE0">
      <w:pPr>
        <w:jc w:val="both"/>
        <w:rPr>
          <w:rFonts w:ascii="Calibri" w:hAnsi="Calibri" w:eastAsia="Calibri" w:cs="Calibri"/>
        </w:rPr>
      </w:pPr>
      <w:r>
        <w:t xml:space="preserve">The </w:t>
      </w:r>
      <w:r w:rsidR="3A157C2B">
        <w:t>class I was assigned was a foundation degree level group, of varied ages and learning</w:t>
      </w:r>
      <w:r w:rsidR="7E9CC59E">
        <w:t xml:space="preserve"> abilities. The module I was assigned to observe </w:t>
      </w:r>
      <w:r w:rsidR="7CE7C3E7">
        <w:t xml:space="preserve">with the foundation group was called Being Human. It was a </w:t>
      </w:r>
      <w:proofErr w:type="spellStart"/>
      <w:r w:rsidR="7CE7C3E7">
        <w:t>non-complusory</w:t>
      </w:r>
      <w:proofErr w:type="spellEnd"/>
      <w:r w:rsidR="7CE7C3E7">
        <w:t xml:space="preserve"> </w:t>
      </w:r>
      <w:r w:rsidR="76042BBF">
        <w:t>module and was worth twenty credits</w:t>
      </w:r>
      <w:r w:rsidR="4D3B063D">
        <w:t xml:space="preserve">. The module was structured to inform the students of </w:t>
      </w:r>
      <w:r w:rsidR="6CBC1C3D">
        <w:t xml:space="preserve">the basic theories of philosophy and anthropology. </w:t>
      </w:r>
      <w:r w:rsidR="27339EE4">
        <w:t xml:space="preserve">According to the module descriptor booklet, </w:t>
      </w:r>
      <w:r w:rsidR="40981AB1">
        <w:t xml:space="preserve">the two learning outcomes for the module are ‘to </w:t>
      </w:r>
      <w:r w:rsidRPr="0812DF83" w:rsidR="40981AB1">
        <w:rPr>
          <w:rFonts w:ascii="Calibri" w:hAnsi="Calibri" w:eastAsia="Calibri" w:cs="Calibri"/>
        </w:rPr>
        <w:t>demonstrate knowledge of a variety of different societies and some of their institutions and beliefs ‘and ‘show knowledge of a variety of social institutions and how they function</w:t>
      </w:r>
      <w:r w:rsidRPr="0812DF83" w:rsidR="4937E4EE">
        <w:rPr>
          <w:rFonts w:ascii="Calibri" w:hAnsi="Calibri" w:eastAsia="Calibri" w:cs="Calibri"/>
        </w:rPr>
        <w:t xml:space="preserve">’. The lectures </w:t>
      </w:r>
      <w:r w:rsidRPr="0812DF83" w:rsidR="206EBF6C">
        <w:rPr>
          <w:rFonts w:ascii="Calibri" w:hAnsi="Calibri" w:eastAsia="Calibri" w:cs="Calibri"/>
        </w:rPr>
        <w:t>were delivered via ‘blended learning’ (online and face-to-face)</w:t>
      </w:r>
      <w:r w:rsidRPr="0812DF83" w:rsidR="4681AF51">
        <w:rPr>
          <w:rFonts w:ascii="Calibri" w:hAnsi="Calibri" w:eastAsia="Calibri" w:cs="Calibri"/>
        </w:rPr>
        <w:t xml:space="preserve">. </w:t>
      </w:r>
    </w:p>
    <w:p w:rsidR="0CBD4E4E" w:rsidP="0812DF83" w:rsidRDefault="0CBD4E4E" w14:paraId="6731CF2D" w14:textId="5312B3B7">
      <w:pPr>
        <w:rPr>
          <w:rFonts w:ascii="Calibri" w:hAnsi="Calibri" w:eastAsia="Calibri" w:cs="Calibri"/>
          <w:b/>
        </w:rPr>
      </w:pPr>
      <w:r w:rsidRPr="0812DF83">
        <w:rPr>
          <w:rFonts w:ascii="Calibri" w:hAnsi="Calibri" w:eastAsia="Calibri" w:cs="Calibri"/>
          <w:b/>
          <w:bCs/>
        </w:rPr>
        <w:t>Barriers to Learning</w:t>
      </w:r>
    </w:p>
    <w:p w:rsidR="335AD9AF" w:rsidP="0CA4A1D2" w:rsidRDefault="335AD9AF" w14:paraId="590AF51C" w14:textId="55204F95">
      <w:pPr>
        <w:jc w:val="both"/>
        <w:rPr>
          <w:rFonts w:ascii="Calibri" w:hAnsi="Calibri" w:eastAsia="Calibri" w:cs="Calibri"/>
        </w:rPr>
      </w:pPr>
      <w:r w:rsidRPr="0CA4A1D2">
        <w:rPr>
          <w:rFonts w:ascii="Calibri" w:hAnsi="Calibri" w:eastAsia="Calibri" w:cs="Calibri"/>
        </w:rPr>
        <w:t xml:space="preserve">Due to the current coronavirus </w:t>
      </w:r>
      <w:r w:rsidRPr="0CA4A1D2" w:rsidR="42613A50">
        <w:rPr>
          <w:rFonts w:ascii="Calibri" w:hAnsi="Calibri" w:eastAsia="Calibri" w:cs="Calibri"/>
        </w:rPr>
        <w:t>situation and the majority of lectures being solely online</w:t>
      </w:r>
      <w:r w:rsidRPr="0CA4A1D2" w:rsidR="66258CE4">
        <w:rPr>
          <w:rFonts w:ascii="Calibri" w:hAnsi="Calibri" w:eastAsia="Calibri" w:cs="Calibri"/>
        </w:rPr>
        <w:t>,</w:t>
      </w:r>
      <w:r w:rsidRPr="0CA4A1D2" w:rsidR="42613A50">
        <w:rPr>
          <w:rFonts w:ascii="Calibri" w:hAnsi="Calibri" w:eastAsia="Calibri" w:cs="Calibri"/>
        </w:rPr>
        <w:t xml:space="preserve"> the </w:t>
      </w:r>
      <w:r w:rsidRPr="0CA4A1D2" w:rsidR="5E09F4C9">
        <w:rPr>
          <w:rFonts w:ascii="Calibri" w:hAnsi="Calibri" w:eastAsia="Calibri" w:cs="Calibri"/>
        </w:rPr>
        <w:t>level</w:t>
      </w:r>
      <w:r w:rsidRPr="0CA4A1D2" w:rsidR="42613A50">
        <w:rPr>
          <w:rFonts w:ascii="Calibri" w:hAnsi="Calibri" w:eastAsia="Calibri" w:cs="Calibri"/>
        </w:rPr>
        <w:t xml:space="preserve"> </w:t>
      </w:r>
      <w:r w:rsidRPr="0CA4A1D2" w:rsidR="4B2721E0">
        <w:rPr>
          <w:rFonts w:ascii="Calibri" w:hAnsi="Calibri" w:eastAsia="Calibri" w:cs="Calibri"/>
        </w:rPr>
        <w:t xml:space="preserve">of concentration </w:t>
      </w:r>
      <w:r w:rsidRPr="0CA4A1D2" w:rsidR="39446E4F">
        <w:rPr>
          <w:rFonts w:ascii="Calibri" w:hAnsi="Calibri" w:eastAsia="Calibri" w:cs="Calibri"/>
        </w:rPr>
        <w:t xml:space="preserve">and the mental health of the student in the module </w:t>
      </w:r>
      <w:r w:rsidRPr="0CA4A1D2" w:rsidR="5AE4F682">
        <w:rPr>
          <w:rFonts w:ascii="Calibri" w:hAnsi="Calibri" w:eastAsia="Calibri" w:cs="Calibri"/>
        </w:rPr>
        <w:t xml:space="preserve">was at a low level. The wellbeing and morale of the students could be debated as a barrier to </w:t>
      </w:r>
      <w:r w:rsidRPr="0CA4A1D2" w:rsidR="1989DBB4">
        <w:rPr>
          <w:rFonts w:ascii="Calibri" w:hAnsi="Calibri" w:eastAsia="Calibri" w:cs="Calibri"/>
        </w:rPr>
        <w:t xml:space="preserve">learning. When student morale was low, it was evident </w:t>
      </w:r>
      <w:r w:rsidRPr="0CA4A1D2" w:rsidR="3353D0F3">
        <w:rPr>
          <w:rFonts w:ascii="Calibri" w:hAnsi="Calibri" w:eastAsia="Calibri" w:cs="Calibri"/>
        </w:rPr>
        <w:t xml:space="preserve">that some students display a whether intentional or unintentional, </w:t>
      </w:r>
      <w:r w:rsidRPr="0CA4A1D2" w:rsidR="2B3838D8">
        <w:rPr>
          <w:rFonts w:ascii="Calibri" w:hAnsi="Calibri" w:eastAsia="Calibri" w:cs="Calibri"/>
        </w:rPr>
        <w:t xml:space="preserve">lack of respect for Lecturer One. </w:t>
      </w:r>
      <w:r w:rsidRPr="0CA4A1D2" w:rsidR="0CD83955">
        <w:rPr>
          <w:rFonts w:ascii="Calibri" w:hAnsi="Calibri" w:eastAsia="Calibri" w:cs="Calibri"/>
        </w:rPr>
        <w:t xml:space="preserve">However, Lecturer One did not discourage the </w:t>
      </w:r>
      <w:proofErr w:type="spellStart"/>
      <w:r w:rsidRPr="0CA4A1D2" w:rsidR="28F0CBE5">
        <w:rPr>
          <w:rFonts w:ascii="Calibri" w:hAnsi="Calibri" w:eastAsia="Calibri" w:cs="Calibri"/>
        </w:rPr>
        <w:t>behaviour</w:t>
      </w:r>
      <w:proofErr w:type="spellEnd"/>
      <w:r w:rsidRPr="0CA4A1D2" w:rsidR="0CD83955">
        <w:rPr>
          <w:rFonts w:ascii="Calibri" w:hAnsi="Calibri" w:eastAsia="Calibri" w:cs="Calibri"/>
        </w:rPr>
        <w:t xml:space="preserve"> </w:t>
      </w:r>
      <w:r w:rsidRPr="0CA4A1D2" w:rsidR="309D9B56">
        <w:rPr>
          <w:rFonts w:ascii="Calibri" w:hAnsi="Calibri" w:eastAsia="Calibri" w:cs="Calibri"/>
        </w:rPr>
        <w:t xml:space="preserve">of students and according to the Quality Teaching Standards, </w:t>
      </w:r>
      <w:r w:rsidRPr="0CA4A1D2" w:rsidR="2F576249">
        <w:rPr>
          <w:rFonts w:ascii="Calibri" w:hAnsi="Calibri" w:eastAsia="Calibri" w:cs="Calibri"/>
        </w:rPr>
        <w:t xml:space="preserve">a Lecturer should be able to discourage </w:t>
      </w:r>
      <w:r w:rsidRPr="0CA4A1D2" w:rsidR="50F7EA7C">
        <w:rPr>
          <w:rFonts w:ascii="Calibri" w:hAnsi="Calibri" w:eastAsia="Calibri" w:cs="Calibri"/>
        </w:rPr>
        <w:t xml:space="preserve">disruptive </w:t>
      </w:r>
      <w:proofErr w:type="spellStart"/>
      <w:r w:rsidRPr="0CA4A1D2" w:rsidR="50F7EA7C">
        <w:rPr>
          <w:rFonts w:ascii="Calibri" w:hAnsi="Calibri" w:eastAsia="Calibri" w:cs="Calibri"/>
        </w:rPr>
        <w:t>behaviour</w:t>
      </w:r>
      <w:proofErr w:type="spellEnd"/>
      <w:r w:rsidRPr="0CA4A1D2" w:rsidR="50F7EA7C">
        <w:rPr>
          <w:rFonts w:ascii="Calibri" w:hAnsi="Calibri" w:eastAsia="Calibri" w:cs="Calibri"/>
        </w:rPr>
        <w:t>.</w:t>
      </w:r>
    </w:p>
    <w:p w:rsidR="0CBD4E4E" w:rsidP="0812DF83" w:rsidRDefault="0CBD4E4E" w14:paraId="73EA4BA3" w14:textId="0A993011">
      <w:pPr>
        <w:rPr>
          <w:rFonts w:ascii="Calibri" w:hAnsi="Calibri" w:eastAsia="Calibri" w:cs="Calibri"/>
          <w:u w:val="single"/>
        </w:rPr>
      </w:pPr>
      <w:r w:rsidRPr="0812DF83">
        <w:rPr>
          <w:rFonts w:ascii="Calibri" w:hAnsi="Calibri" w:eastAsia="Calibri" w:cs="Calibri"/>
          <w:u w:val="single"/>
        </w:rPr>
        <w:t>Overcoming the Barriers</w:t>
      </w:r>
    </w:p>
    <w:p w:rsidR="1539661D" w:rsidP="1539661D" w:rsidRDefault="1539661D" w14:paraId="1531CB08" w14:textId="367F51B9">
      <w:pPr>
        <w:rPr>
          <w:rFonts w:ascii="Calibri" w:hAnsi="Calibri" w:eastAsia="Calibri" w:cs="Calibri"/>
        </w:rPr>
      </w:pPr>
      <w:r w:rsidRPr="4AA40F36" w:rsidR="5BD0E892">
        <w:rPr>
          <w:rFonts w:ascii="Calibri" w:hAnsi="Calibri" w:eastAsia="Calibri" w:cs="Calibri"/>
        </w:rPr>
        <w:t xml:space="preserve">The use of multiple resources to ensure to keep the </w:t>
      </w:r>
      <w:r w:rsidRPr="4AA40F36" w:rsidR="0BF39F45">
        <w:rPr>
          <w:rFonts w:ascii="Calibri" w:hAnsi="Calibri" w:eastAsia="Calibri" w:cs="Calibri"/>
        </w:rPr>
        <w:t xml:space="preserve">interest of the students. </w:t>
      </w:r>
      <w:r w:rsidRPr="4AA40F36" w:rsidR="44B62034">
        <w:rPr>
          <w:rFonts w:ascii="Calibri" w:hAnsi="Calibri" w:eastAsia="Calibri" w:cs="Calibri"/>
        </w:rPr>
        <w:t>This also allows a more tailored approach</w:t>
      </w:r>
      <w:r w:rsidRPr="4AA40F36" w:rsidR="018E7B5D">
        <w:rPr>
          <w:rFonts w:ascii="Calibri" w:hAnsi="Calibri" w:eastAsia="Calibri" w:cs="Calibri"/>
        </w:rPr>
        <w:t xml:space="preserve"> to the learning experience of the students. For </w:t>
      </w:r>
      <w:r w:rsidRPr="4AA40F36" w:rsidR="21F50EA7">
        <w:rPr>
          <w:rFonts w:ascii="Calibri" w:hAnsi="Calibri" w:eastAsia="Calibri" w:cs="Calibri"/>
        </w:rPr>
        <w:t>example, adapting</w:t>
      </w:r>
      <w:r w:rsidRPr="4AA40F36" w:rsidR="59341E84">
        <w:rPr>
          <w:rFonts w:ascii="Calibri" w:hAnsi="Calibri" w:eastAsia="Calibri" w:cs="Calibri"/>
        </w:rPr>
        <w:t xml:space="preserve"> the lecture to fit</w:t>
      </w:r>
      <w:r w:rsidRPr="4AA40F36" w:rsidR="018E7B5D">
        <w:rPr>
          <w:rFonts w:ascii="Calibri" w:hAnsi="Calibri" w:eastAsia="Calibri" w:cs="Calibri"/>
        </w:rPr>
        <w:t xml:space="preserve"> </w:t>
      </w:r>
      <w:r w:rsidRPr="4AA40F36" w:rsidR="01FD4407">
        <w:rPr>
          <w:rFonts w:ascii="Calibri" w:hAnsi="Calibri" w:eastAsia="Calibri" w:cs="Calibri"/>
        </w:rPr>
        <w:t>Multiple Intelligence learning style (Gardner,1983,1</w:t>
      </w:r>
      <w:r w:rsidRPr="4AA40F36" w:rsidR="2DCEFDEA">
        <w:rPr>
          <w:rFonts w:ascii="Calibri" w:hAnsi="Calibri" w:eastAsia="Calibri" w:cs="Calibri"/>
        </w:rPr>
        <w:t>999)</w:t>
      </w:r>
    </w:p>
    <w:p w:rsidR="0CBD4E4E" w:rsidP="0812DF83" w:rsidRDefault="0CBD4E4E" w14:paraId="0F863C05" w14:textId="442CF031">
      <w:pPr>
        <w:rPr>
          <w:rFonts w:ascii="Calibri" w:hAnsi="Calibri" w:eastAsia="Calibri" w:cs="Calibri"/>
          <w:b/>
          <w:bCs/>
        </w:rPr>
      </w:pPr>
      <w:r w:rsidRPr="0812DF83">
        <w:rPr>
          <w:rFonts w:ascii="Calibri" w:hAnsi="Calibri" w:eastAsia="Calibri" w:cs="Calibri"/>
          <w:b/>
          <w:bCs/>
        </w:rPr>
        <w:t>Student Engagement</w:t>
      </w:r>
    </w:p>
    <w:p w:rsidR="43AB3360" w:rsidP="0CA4A1D2" w:rsidRDefault="43AB3360" w14:paraId="5CB84225" w14:textId="0CE3B270">
      <w:pPr>
        <w:jc w:val="both"/>
        <w:rPr>
          <w:rFonts w:ascii="Calibri" w:hAnsi="Calibri" w:eastAsia="Calibri" w:cs="Calibri"/>
        </w:rPr>
      </w:pPr>
      <w:r w:rsidRPr="0CA4A1D2">
        <w:rPr>
          <w:rFonts w:ascii="Calibri" w:hAnsi="Calibri" w:eastAsia="Calibri" w:cs="Calibri"/>
          <w:u w:val="single"/>
        </w:rPr>
        <w:t>Philosophy:</w:t>
      </w:r>
      <w:r w:rsidRPr="0CA4A1D2">
        <w:rPr>
          <w:rFonts w:ascii="Calibri" w:hAnsi="Calibri" w:eastAsia="Calibri" w:cs="Calibri"/>
        </w:rPr>
        <w:t xml:space="preserve"> </w:t>
      </w:r>
      <w:r w:rsidRPr="0CA4A1D2" w:rsidR="4342C190">
        <w:rPr>
          <w:rFonts w:ascii="Calibri" w:hAnsi="Calibri" w:eastAsia="Calibri" w:cs="Calibri"/>
        </w:rPr>
        <w:t xml:space="preserve"> At the begin of the internal placement, the students were </w:t>
      </w:r>
      <w:r w:rsidRPr="0CA4A1D2" w:rsidR="573FE998">
        <w:rPr>
          <w:rFonts w:ascii="Calibri" w:hAnsi="Calibri" w:eastAsia="Calibri" w:cs="Calibri"/>
        </w:rPr>
        <w:t xml:space="preserve">engaged in the subject. </w:t>
      </w:r>
      <w:r w:rsidRPr="0CA4A1D2" w:rsidR="33A9741A">
        <w:rPr>
          <w:rFonts w:ascii="Calibri" w:hAnsi="Calibri" w:eastAsia="Calibri" w:cs="Calibri"/>
        </w:rPr>
        <w:t>However,</w:t>
      </w:r>
      <w:r w:rsidRPr="0CA4A1D2" w:rsidR="573FE998">
        <w:rPr>
          <w:rFonts w:ascii="Calibri" w:hAnsi="Calibri" w:eastAsia="Calibri" w:cs="Calibri"/>
        </w:rPr>
        <w:t xml:space="preserve"> as the course when along it was clear that some of the students were disengag</w:t>
      </w:r>
      <w:r w:rsidRPr="0CA4A1D2" w:rsidR="04205101">
        <w:rPr>
          <w:rFonts w:ascii="Calibri" w:hAnsi="Calibri" w:eastAsia="Calibri" w:cs="Calibri"/>
        </w:rPr>
        <w:t>ed.</w:t>
      </w:r>
      <w:r w:rsidRPr="0CA4A1D2" w:rsidR="6E12094B">
        <w:rPr>
          <w:rFonts w:ascii="Calibri" w:hAnsi="Calibri" w:eastAsia="Calibri" w:cs="Calibri"/>
        </w:rPr>
        <w:t xml:space="preserve"> A </w:t>
      </w:r>
      <w:r w:rsidRPr="0CA4A1D2" w:rsidR="43178A76">
        <w:rPr>
          <w:rFonts w:ascii="Calibri" w:hAnsi="Calibri" w:eastAsia="Calibri" w:cs="Calibri"/>
        </w:rPr>
        <w:t xml:space="preserve">prominent example of student disengagement </w:t>
      </w:r>
      <w:r w:rsidRPr="0CA4A1D2" w:rsidR="2B4B579D">
        <w:rPr>
          <w:rFonts w:ascii="Calibri" w:hAnsi="Calibri" w:eastAsia="Calibri" w:cs="Calibri"/>
        </w:rPr>
        <w:t xml:space="preserve">was when Student A walked in late, </w:t>
      </w:r>
      <w:r w:rsidRPr="0CA4A1D2" w:rsidR="42678F82">
        <w:rPr>
          <w:rFonts w:ascii="Calibri" w:hAnsi="Calibri" w:eastAsia="Calibri" w:cs="Calibri"/>
        </w:rPr>
        <w:t>disrupted the class</w:t>
      </w:r>
      <w:r w:rsidRPr="0CA4A1D2" w:rsidR="7B970C50">
        <w:rPr>
          <w:rFonts w:ascii="Calibri" w:hAnsi="Calibri" w:eastAsia="Calibri" w:cs="Calibri"/>
        </w:rPr>
        <w:t xml:space="preserve"> (made irrelevant comment)</w:t>
      </w:r>
      <w:r w:rsidRPr="0CA4A1D2" w:rsidR="42678F82">
        <w:rPr>
          <w:rFonts w:ascii="Calibri" w:hAnsi="Calibri" w:eastAsia="Calibri" w:cs="Calibri"/>
        </w:rPr>
        <w:t xml:space="preserve"> and walked out. This incident has led </w:t>
      </w:r>
      <w:r w:rsidRPr="0CA4A1D2" w:rsidR="6CD97979">
        <w:rPr>
          <w:rFonts w:ascii="Calibri" w:hAnsi="Calibri" w:eastAsia="Calibri" w:cs="Calibri"/>
        </w:rPr>
        <w:t>me</w:t>
      </w:r>
      <w:r w:rsidRPr="0CA4A1D2" w:rsidR="42678F82">
        <w:rPr>
          <w:rFonts w:ascii="Calibri" w:hAnsi="Calibri" w:eastAsia="Calibri" w:cs="Calibri"/>
        </w:rPr>
        <w:t xml:space="preserve"> to believe </w:t>
      </w:r>
      <w:r w:rsidRPr="0CA4A1D2" w:rsidR="623F07AD">
        <w:rPr>
          <w:rFonts w:ascii="Calibri" w:hAnsi="Calibri" w:eastAsia="Calibri" w:cs="Calibri"/>
        </w:rPr>
        <w:t>whether Student A has special learning needs. As throughout the course of the module</w:t>
      </w:r>
      <w:r w:rsidRPr="0CA4A1D2" w:rsidR="090CEA81">
        <w:rPr>
          <w:rFonts w:ascii="Calibri" w:hAnsi="Calibri" w:eastAsia="Calibri" w:cs="Calibri"/>
        </w:rPr>
        <w:t xml:space="preserve">, Student A </w:t>
      </w:r>
      <w:r w:rsidRPr="0CA4A1D2" w:rsidR="39531F1D">
        <w:rPr>
          <w:rFonts w:ascii="Calibri" w:hAnsi="Calibri" w:eastAsia="Calibri" w:cs="Calibri"/>
        </w:rPr>
        <w:t xml:space="preserve">displayed disruptive </w:t>
      </w:r>
      <w:proofErr w:type="spellStart"/>
      <w:r w:rsidRPr="0CA4A1D2" w:rsidR="39531F1D">
        <w:rPr>
          <w:rFonts w:ascii="Calibri" w:hAnsi="Calibri" w:eastAsia="Calibri" w:cs="Calibri"/>
        </w:rPr>
        <w:t>behaviour</w:t>
      </w:r>
      <w:proofErr w:type="spellEnd"/>
      <w:r w:rsidRPr="0CA4A1D2" w:rsidR="39531F1D">
        <w:rPr>
          <w:rFonts w:ascii="Calibri" w:hAnsi="Calibri" w:eastAsia="Calibri" w:cs="Calibri"/>
        </w:rPr>
        <w:t xml:space="preserve"> that suggested </w:t>
      </w:r>
      <w:r w:rsidRPr="0CA4A1D2" w:rsidR="4ED386A1">
        <w:rPr>
          <w:rFonts w:ascii="Calibri" w:hAnsi="Calibri" w:eastAsia="Calibri" w:cs="Calibri"/>
        </w:rPr>
        <w:t>special learning needs. For example, ADHD.</w:t>
      </w:r>
      <w:r w:rsidRPr="0CA4A1D2" w:rsidR="5DF10F8A">
        <w:rPr>
          <w:rFonts w:ascii="Calibri" w:hAnsi="Calibri" w:eastAsia="Calibri" w:cs="Calibri"/>
        </w:rPr>
        <w:t xml:space="preserve"> </w:t>
      </w:r>
      <w:r w:rsidRPr="0CA4A1D2" w:rsidR="18E53DDE">
        <w:rPr>
          <w:rFonts w:ascii="Calibri" w:hAnsi="Calibri" w:eastAsia="Calibri" w:cs="Calibri"/>
        </w:rPr>
        <w:t xml:space="preserve">Of course, barriers such as Coronavirus restrictions did not help </w:t>
      </w:r>
      <w:r w:rsidRPr="0CA4A1D2" w:rsidR="7E46118F">
        <w:rPr>
          <w:rFonts w:ascii="Calibri" w:hAnsi="Calibri" w:eastAsia="Calibri" w:cs="Calibri"/>
        </w:rPr>
        <w:t xml:space="preserve">with student engagement. </w:t>
      </w:r>
      <w:r w:rsidRPr="0CA4A1D2" w:rsidR="31262E3D">
        <w:rPr>
          <w:rFonts w:ascii="Calibri" w:hAnsi="Calibri" w:eastAsia="Calibri" w:cs="Calibri"/>
        </w:rPr>
        <w:t xml:space="preserve"> Student participation in the course was average for an online course</w:t>
      </w:r>
      <w:r w:rsidRPr="0CA4A1D2" w:rsidR="378CC4A1">
        <w:rPr>
          <w:rFonts w:ascii="Calibri" w:hAnsi="Calibri" w:eastAsia="Calibri" w:cs="Calibri"/>
        </w:rPr>
        <w:t>, most students turned up for lessons. If some were absent or late, then</w:t>
      </w:r>
      <w:r w:rsidRPr="0CA4A1D2" w:rsidR="4F1D8607">
        <w:rPr>
          <w:rFonts w:ascii="Calibri" w:hAnsi="Calibri" w:eastAsia="Calibri" w:cs="Calibri"/>
        </w:rPr>
        <w:t xml:space="preserve"> a</w:t>
      </w:r>
      <w:r w:rsidRPr="0CA4A1D2" w:rsidR="378CC4A1">
        <w:rPr>
          <w:rFonts w:ascii="Calibri" w:hAnsi="Calibri" w:eastAsia="Calibri" w:cs="Calibri"/>
        </w:rPr>
        <w:t xml:space="preserve"> </w:t>
      </w:r>
      <w:r w:rsidRPr="0CA4A1D2" w:rsidR="32EBAE2B">
        <w:rPr>
          <w:rFonts w:ascii="Calibri" w:hAnsi="Calibri" w:eastAsia="Calibri" w:cs="Calibri"/>
        </w:rPr>
        <w:t>reasonable excuse was given (excluding, example of Student A given earlier)</w:t>
      </w:r>
    </w:p>
    <w:p w:rsidR="43AB3360" w:rsidP="0CA4A1D2" w:rsidRDefault="43AB3360" w14:paraId="2A1E2647" w14:textId="696CFE36">
      <w:pPr>
        <w:jc w:val="both"/>
        <w:rPr>
          <w:rFonts w:ascii="Calibri" w:hAnsi="Calibri" w:eastAsia="Calibri" w:cs="Calibri"/>
        </w:rPr>
      </w:pPr>
      <w:r w:rsidRPr="0CA4A1D2">
        <w:rPr>
          <w:rFonts w:ascii="Calibri" w:hAnsi="Calibri" w:eastAsia="Calibri" w:cs="Calibri"/>
          <w:u w:val="single"/>
        </w:rPr>
        <w:t>Anthropology:</w:t>
      </w:r>
      <w:r w:rsidRPr="0CA4A1D2" w:rsidR="5E2224B8">
        <w:rPr>
          <w:rFonts w:ascii="Calibri" w:hAnsi="Calibri" w:eastAsia="Calibri" w:cs="Calibri"/>
          <w:u w:val="single"/>
        </w:rPr>
        <w:t xml:space="preserve"> </w:t>
      </w:r>
      <w:r w:rsidRPr="0CA4A1D2" w:rsidR="5E2224B8">
        <w:rPr>
          <w:rFonts w:ascii="Calibri" w:hAnsi="Calibri" w:eastAsia="Calibri" w:cs="Calibri"/>
        </w:rPr>
        <w:t xml:space="preserve"> Students </w:t>
      </w:r>
      <w:r w:rsidRPr="0CA4A1D2" w:rsidR="21588063">
        <w:rPr>
          <w:rFonts w:ascii="Calibri" w:hAnsi="Calibri" w:eastAsia="Calibri" w:cs="Calibri"/>
        </w:rPr>
        <w:t>seemed engaged in the Anthropology side of the module. For example, unlike the discussions in</w:t>
      </w:r>
      <w:r w:rsidRPr="0CA4A1D2" w:rsidR="7E71BF22">
        <w:rPr>
          <w:rFonts w:ascii="Calibri" w:hAnsi="Calibri" w:eastAsia="Calibri" w:cs="Calibri"/>
        </w:rPr>
        <w:t xml:space="preserve"> </w:t>
      </w:r>
      <w:r w:rsidRPr="0CA4A1D2" w:rsidR="0380B519">
        <w:rPr>
          <w:rFonts w:ascii="Calibri" w:hAnsi="Calibri" w:eastAsia="Calibri" w:cs="Calibri"/>
        </w:rPr>
        <w:t xml:space="preserve">the Philosophy section of the course, the discussion concerning the Anthropology section </w:t>
      </w:r>
      <w:r w:rsidRPr="0CA4A1D2" w:rsidR="211B7F6A">
        <w:rPr>
          <w:rFonts w:ascii="Calibri" w:hAnsi="Calibri" w:eastAsia="Calibri" w:cs="Calibri"/>
        </w:rPr>
        <w:t>were</w:t>
      </w:r>
      <w:r w:rsidRPr="0CA4A1D2" w:rsidR="14467616">
        <w:rPr>
          <w:rFonts w:ascii="Calibri" w:hAnsi="Calibri" w:eastAsia="Calibri" w:cs="Calibri"/>
        </w:rPr>
        <w:t xml:space="preserve"> more </w:t>
      </w:r>
      <w:r w:rsidRPr="0CA4A1D2" w:rsidR="79FF7F12">
        <w:rPr>
          <w:rFonts w:ascii="Calibri" w:hAnsi="Calibri" w:eastAsia="Calibri" w:cs="Calibri"/>
        </w:rPr>
        <w:t>energetic</w:t>
      </w:r>
      <w:r w:rsidRPr="0CA4A1D2" w:rsidR="14467616">
        <w:rPr>
          <w:rFonts w:ascii="Calibri" w:hAnsi="Calibri" w:eastAsia="Calibri" w:cs="Calibri"/>
        </w:rPr>
        <w:t xml:space="preserve"> and all students</w:t>
      </w:r>
      <w:r w:rsidRPr="0CA4A1D2" w:rsidR="3F532544">
        <w:rPr>
          <w:rFonts w:ascii="Calibri" w:hAnsi="Calibri" w:eastAsia="Calibri" w:cs="Calibri"/>
        </w:rPr>
        <w:t>. Some students are still disruptive, but I noticed it</w:t>
      </w:r>
      <w:r w:rsidRPr="0CA4A1D2" w:rsidR="19ABD894">
        <w:rPr>
          <w:rFonts w:ascii="Calibri" w:hAnsi="Calibri" w:eastAsia="Calibri" w:cs="Calibri"/>
        </w:rPr>
        <w:t xml:space="preserve"> was less than the Philosophy section</w:t>
      </w:r>
      <w:r w:rsidRPr="0CA4A1D2" w:rsidR="3F532544">
        <w:rPr>
          <w:rFonts w:ascii="Calibri" w:hAnsi="Calibri" w:eastAsia="Calibri" w:cs="Calibri"/>
        </w:rPr>
        <w:t>.</w:t>
      </w:r>
      <w:r w:rsidRPr="0CA4A1D2" w:rsidR="6499B86B">
        <w:rPr>
          <w:rFonts w:ascii="Calibri" w:hAnsi="Calibri" w:eastAsia="Calibri" w:cs="Calibri"/>
        </w:rPr>
        <w:t xml:space="preserve"> I believe that the students are more engaged </w:t>
      </w:r>
      <w:r w:rsidRPr="0CA4A1D2" w:rsidR="16F5A2F7">
        <w:rPr>
          <w:rFonts w:ascii="Calibri" w:hAnsi="Calibri" w:eastAsia="Calibri" w:cs="Calibri"/>
        </w:rPr>
        <w:t>due to the teaching style of the Lecturer being informal and the use of multiple resource. I feel that this made the</w:t>
      </w:r>
      <w:r w:rsidRPr="0CA4A1D2" w:rsidR="471859A9">
        <w:rPr>
          <w:rFonts w:ascii="Calibri" w:hAnsi="Calibri" w:eastAsia="Calibri" w:cs="Calibri"/>
        </w:rPr>
        <w:t xml:space="preserve"> topics more appealing to </w:t>
      </w:r>
      <w:r w:rsidRPr="0CA4A1D2" w:rsidR="668931A8">
        <w:rPr>
          <w:rFonts w:ascii="Calibri" w:hAnsi="Calibri" w:eastAsia="Calibri" w:cs="Calibri"/>
        </w:rPr>
        <w:t>the students.</w:t>
      </w:r>
      <w:r w:rsidRPr="0CA4A1D2" w:rsidR="78E7DF6F">
        <w:rPr>
          <w:rFonts w:ascii="Calibri" w:hAnsi="Calibri" w:eastAsia="Calibri" w:cs="Calibri"/>
        </w:rPr>
        <w:t xml:space="preserve"> </w:t>
      </w:r>
    </w:p>
    <w:p w:rsidR="5CB4032A" w:rsidP="0812DF83" w:rsidRDefault="5CB4032A" w14:paraId="5CBA8C75" w14:textId="49EF11FE">
      <w:pPr>
        <w:rPr>
          <w:rFonts w:ascii="Calibri" w:hAnsi="Calibri" w:eastAsia="Calibri" w:cs="Calibri"/>
          <w:b/>
          <w:bCs/>
        </w:rPr>
      </w:pPr>
      <w:r w:rsidRPr="0812DF83">
        <w:rPr>
          <w:rFonts w:ascii="Calibri" w:hAnsi="Calibri" w:eastAsia="Calibri" w:cs="Calibri"/>
          <w:b/>
          <w:bCs/>
        </w:rPr>
        <w:lastRenderedPageBreak/>
        <w:t>Information Relay</w:t>
      </w:r>
    </w:p>
    <w:p w:rsidR="42BFED7E" w:rsidP="0CA4A1D2" w:rsidRDefault="42BFED7E" w14:paraId="577B925E" w14:textId="2D882750">
      <w:pPr>
        <w:jc w:val="both"/>
        <w:rPr>
          <w:rFonts w:ascii="Calibri" w:hAnsi="Calibri" w:eastAsia="Calibri" w:cs="Calibri"/>
        </w:rPr>
      </w:pPr>
      <w:r w:rsidRPr="4AA40F36" w:rsidR="42BFED7E">
        <w:rPr>
          <w:rFonts w:ascii="Calibri" w:hAnsi="Calibri" w:eastAsia="Calibri" w:cs="Calibri"/>
        </w:rPr>
        <w:t xml:space="preserve">Lecturer One was very good in relaying information and further </w:t>
      </w:r>
      <w:proofErr w:type="gramStart"/>
      <w:r w:rsidRPr="4AA40F36" w:rsidR="42BFED7E">
        <w:rPr>
          <w:rFonts w:ascii="Calibri" w:hAnsi="Calibri" w:eastAsia="Calibri" w:cs="Calibri"/>
        </w:rPr>
        <w:t>students</w:t>
      </w:r>
      <w:proofErr w:type="gramEnd"/>
      <w:r w:rsidRPr="4AA40F36" w:rsidR="42BFED7E">
        <w:rPr>
          <w:rFonts w:ascii="Calibri" w:hAnsi="Calibri" w:eastAsia="Calibri" w:cs="Calibri"/>
        </w:rPr>
        <w:t xml:space="preserve"> knowledge. Lecture One u</w:t>
      </w:r>
      <w:r w:rsidRPr="4AA40F36" w:rsidR="2C2226E4">
        <w:rPr>
          <w:rFonts w:ascii="Calibri" w:hAnsi="Calibri" w:eastAsia="Calibri" w:cs="Calibri"/>
        </w:rPr>
        <w:t>sed general experiences that any student would have had</w:t>
      </w:r>
      <w:r w:rsidRPr="4AA40F36" w:rsidR="5E7E116F">
        <w:rPr>
          <w:rFonts w:ascii="Calibri" w:hAnsi="Calibri" w:eastAsia="Calibri" w:cs="Calibri"/>
        </w:rPr>
        <w:t xml:space="preserve"> as examples</w:t>
      </w:r>
      <w:r w:rsidRPr="4AA40F36" w:rsidR="2C2226E4">
        <w:rPr>
          <w:rFonts w:ascii="Calibri" w:hAnsi="Calibri" w:eastAsia="Calibri" w:cs="Calibri"/>
        </w:rPr>
        <w:t xml:space="preserve"> to int</w:t>
      </w:r>
      <w:r w:rsidRPr="4AA40F36" w:rsidR="2CE1F74F">
        <w:rPr>
          <w:rFonts w:ascii="Calibri" w:hAnsi="Calibri" w:eastAsia="Calibri" w:cs="Calibri"/>
        </w:rPr>
        <w:t xml:space="preserve">roduce philosophical theories. Lecturer One would also use case studies to </w:t>
      </w:r>
      <w:r w:rsidRPr="4AA40F36" w:rsidR="494775E6">
        <w:rPr>
          <w:rFonts w:ascii="Calibri" w:hAnsi="Calibri" w:eastAsia="Calibri" w:cs="Calibri"/>
        </w:rPr>
        <w:t>introduce</w:t>
      </w:r>
      <w:r w:rsidRPr="4AA40F36" w:rsidR="5F024391">
        <w:rPr>
          <w:rFonts w:ascii="Calibri" w:hAnsi="Calibri" w:eastAsia="Calibri" w:cs="Calibri"/>
        </w:rPr>
        <w:t xml:space="preserve"> philosophical </w:t>
      </w:r>
      <w:r w:rsidRPr="4AA40F36" w:rsidR="4C143AC1">
        <w:rPr>
          <w:rFonts w:ascii="Calibri" w:hAnsi="Calibri" w:eastAsia="Calibri" w:cs="Calibri"/>
        </w:rPr>
        <w:t>theories</w:t>
      </w:r>
      <w:r w:rsidRPr="4AA40F36" w:rsidR="5F024391">
        <w:rPr>
          <w:rFonts w:ascii="Calibri" w:hAnsi="Calibri" w:eastAsia="Calibri" w:cs="Calibri"/>
        </w:rPr>
        <w:t xml:space="preserve"> and encourage open discussion within the students. I thought this was </w:t>
      </w:r>
      <w:r w:rsidRPr="4AA40F36" w:rsidR="6AD0D333">
        <w:rPr>
          <w:rFonts w:ascii="Calibri" w:hAnsi="Calibri" w:eastAsia="Calibri" w:cs="Calibri"/>
        </w:rPr>
        <w:t>something I would do as a lecturer. However, as mentioned before, the students did come o</w:t>
      </w:r>
      <w:r w:rsidRPr="4AA40F36" w:rsidR="436511A4">
        <w:rPr>
          <w:rFonts w:ascii="Calibri" w:hAnsi="Calibri" w:eastAsia="Calibri" w:cs="Calibri"/>
        </w:rPr>
        <w:t xml:space="preserve">ff topic on more than one occasion. Lecturer One’s teaching style is mixed between </w:t>
      </w:r>
      <w:r w:rsidRPr="4AA40F36" w:rsidR="673ECDB0">
        <w:rPr>
          <w:rFonts w:ascii="Calibri" w:hAnsi="Calibri" w:eastAsia="Calibri" w:cs="Calibri"/>
        </w:rPr>
        <w:t xml:space="preserve">Turner’s student-led experience and the </w:t>
      </w:r>
      <w:r w:rsidRPr="4AA40F36" w:rsidR="23AA7F09">
        <w:rPr>
          <w:rFonts w:ascii="Calibri" w:hAnsi="Calibri" w:eastAsia="Calibri" w:cs="Calibri"/>
        </w:rPr>
        <w:t xml:space="preserve">classic linear </w:t>
      </w:r>
      <w:r w:rsidRPr="4AA40F36" w:rsidR="673ECDB0">
        <w:rPr>
          <w:rFonts w:ascii="Calibri" w:hAnsi="Calibri" w:eastAsia="Calibri" w:cs="Calibri"/>
        </w:rPr>
        <w:t>approach</w:t>
      </w:r>
      <w:r w:rsidRPr="4AA40F36" w:rsidR="7D3A0CAF">
        <w:rPr>
          <w:rFonts w:ascii="Calibri" w:hAnsi="Calibri" w:eastAsia="Calibri" w:cs="Calibri"/>
        </w:rPr>
        <w:t xml:space="preserve"> (Turner, 2003)</w:t>
      </w:r>
      <w:r w:rsidRPr="4AA40F36" w:rsidR="30EA6AB6">
        <w:rPr>
          <w:rFonts w:ascii="Calibri" w:hAnsi="Calibri" w:eastAsia="Calibri" w:cs="Calibri"/>
        </w:rPr>
        <w:t>.</w:t>
      </w:r>
      <w:r w:rsidRPr="4AA40F36" w:rsidR="30EA6AB6">
        <w:rPr>
          <w:rFonts w:ascii="Calibri" w:hAnsi="Calibri" w:eastAsia="Calibri" w:cs="Calibri"/>
        </w:rPr>
        <w:t xml:space="preserve"> Lecturer One when being asked a question</w:t>
      </w:r>
      <w:r w:rsidRPr="4AA40F36" w:rsidR="5BFE374E">
        <w:rPr>
          <w:rFonts w:ascii="Calibri" w:hAnsi="Calibri" w:eastAsia="Calibri" w:cs="Calibri"/>
        </w:rPr>
        <w:t xml:space="preserve">, by a student I noticed, </w:t>
      </w:r>
      <w:r w:rsidRPr="4AA40F36" w:rsidR="5BFE374E">
        <w:rPr>
          <w:rFonts w:ascii="Calibri" w:hAnsi="Calibri" w:eastAsia="Calibri" w:cs="Calibri"/>
        </w:rPr>
        <w:t>had a tendency to</w:t>
      </w:r>
      <w:r w:rsidRPr="4AA40F36" w:rsidR="5BFE374E">
        <w:rPr>
          <w:rFonts w:ascii="Calibri" w:hAnsi="Calibri" w:eastAsia="Calibri" w:cs="Calibri"/>
        </w:rPr>
        <w:t xml:space="preserve"> </w:t>
      </w:r>
      <w:r w:rsidRPr="4AA40F36" w:rsidR="650CCA35">
        <w:rPr>
          <w:rFonts w:ascii="Calibri" w:hAnsi="Calibri" w:eastAsia="Calibri" w:cs="Calibri"/>
        </w:rPr>
        <w:t xml:space="preserve">give a complicated answer and sometimes, go off the question entirely. However, </w:t>
      </w:r>
      <w:proofErr w:type="spellStart"/>
      <w:r w:rsidRPr="4AA40F36" w:rsidR="650CCA35">
        <w:rPr>
          <w:rFonts w:ascii="Calibri" w:hAnsi="Calibri" w:eastAsia="Calibri" w:cs="Calibri"/>
        </w:rPr>
        <w:t>undoubtly</w:t>
      </w:r>
      <w:proofErr w:type="spellEnd"/>
      <w:r w:rsidRPr="4AA40F36" w:rsidR="650CCA35">
        <w:rPr>
          <w:rFonts w:ascii="Calibri" w:hAnsi="Calibri" w:eastAsia="Calibri" w:cs="Calibri"/>
        </w:rPr>
        <w:t xml:space="preserve"> Lecturer </w:t>
      </w:r>
      <w:r w:rsidRPr="4AA40F36" w:rsidR="705490F5">
        <w:rPr>
          <w:rFonts w:ascii="Calibri" w:hAnsi="Calibri" w:eastAsia="Calibri" w:cs="Calibri"/>
        </w:rPr>
        <w:t>o</w:t>
      </w:r>
      <w:r w:rsidRPr="4AA40F36" w:rsidR="650CCA35">
        <w:rPr>
          <w:rFonts w:ascii="Calibri" w:hAnsi="Calibri" w:eastAsia="Calibri" w:cs="Calibri"/>
        </w:rPr>
        <w:t xml:space="preserve">ne </w:t>
      </w:r>
      <w:r w:rsidRPr="4AA40F36" w:rsidR="7481F380">
        <w:rPr>
          <w:rFonts w:ascii="Calibri" w:hAnsi="Calibri" w:eastAsia="Calibri" w:cs="Calibri"/>
        </w:rPr>
        <w:t xml:space="preserve">was excellent in giving </w:t>
      </w:r>
      <w:proofErr w:type="gramStart"/>
      <w:r w:rsidRPr="4AA40F36" w:rsidR="7481F380">
        <w:rPr>
          <w:rFonts w:ascii="Calibri" w:hAnsi="Calibri" w:eastAsia="Calibri" w:cs="Calibri"/>
        </w:rPr>
        <w:t>students</w:t>
      </w:r>
      <w:proofErr w:type="gramEnd"/>
      <w:r w:rsidRPr="4AA40F36" w:rsidR="7481F380">
        <w:rPr>
          <w:rFonts w:ascii="Calibri" w:hAnsi="Calibri" w:eastAsia="Calibri" w:cs="Calibri"/>
        </w:rPr>
        <w:t xml:space="preserve"> academic support and handling queries with assessments. </w:t>
      </w:r>
      <w:r w:rsidRPr="4AA40F36" w:rsidR="207747A8">
        <w:rPr>
          <w:rFonts w:ascii="Calibri" w:hAnsi="Calibri" w:eastAsia="Calibri" w:cs="Calibri"/>
        </w:rPr>
        <w:t>When handling technical difficulties</w:t>
      </w:r>
      <w:r w:rsidRPr="4AA40F36" w:rsidR="05BF130A">
        <w:rPr>
          <w:rFonts w:ascii="Calibri" w:hAnsi="Calibri" w:eastAsia="Calibri" w:cs="Calibri"/>
        </w:rPr>
        <w:t xml:space="preserve">, Lecturer One thought of alternative methods of teaching quickly. In my opinion, </w:t>
      </w:r>
      <w:r w:rsidRPr="4AA40F36" w:rsidR="568F5723">
        <w:rPr>
          <w:rFonts w:ascii="Calibri" w:hAnsi="Calibri" w:eastAsia="Calibri" w:cs="Calibri"/>
        </w:rPr>
        <w:t>Lecturer One holds up against the Qualified Teaching Status (Q</w:t>
      </w:r>
      <w:r w:rsidRPr="4AA40F36" w:rsidR="2C40CB99">
        <w:rPr>
          <w:rFonts w:ascii="Calibri" w:hAnsi="Calibri" w:eastAsia="Calibri" w:cs="Calibri"/>
        </w:rPr>
        <w:t>TS Standards and Requirements, 2008) because they are su</w:t>
      </w:r>
      <w:r w:rsidRPr="4AA40F36" w:rsidR="6E8EE133">
        <w:rPr>
          <w:rFonts w:ascii="Calibri" w:hAnsi="Calibri" w:eastAsia="Calibri" w:cs="Calibri"/>
        </w:rPr>
        <w:t xml:space="preserve">pportive of their students </w:t>
      </w:r>
      <w:r w:rsidRPr="4AA40F36" w:rsidR="5447EA30">
        <w:rPr>
          <w:rFonts w:ascii="Calibri" w:hAnsi="Calibri" w:eastAsia="Calibri" w:cs="Calibri"/>
        </w:rPr>
        <w:t xml:space="preserve">and made sure, despite the barriers, the students were delivered </w:t>
      </w:r>
      <w:r w:rsidRPr="4AA40F36" w:rsidR="6930AF13">
        <w:rPr>
          <w:rFonts w:ascii="Calibri" w:hAnsi="Calibri" w:eastAsia="Calibri" w:cs="Calibri"/>
        </w:rPr>
        <w:t xml:space="preserve">their module and learning outcomes were completed (all those </w:t>
      </w:r>
      <w:r w:rsidRPr="4AA40F36" w:rsidR="02FAA453">
        <w:rPr>
          <w:rFonts w:ascii="Calibri" w:hAnsi="Calibri" w:eastAsia="Calibri" w:cs="Calibri"/>
        </w:rPr>
        <w:t>t</w:t>
      </w:r>
      <w:r w:rsidRPr="4AA40F36" w:rsidR="6930AF13">
        <w:rPr>
          <w:rFonts w:ascii="Calibri" w:hAnsi="Calibri" w:eastAsia="Calibri" w:cs="Calibri"/>
        </w:rPr>
        <w:t>hat applied to th</w:t>
      </w:r>
      <w:r w:rsidRPr="4AA40F36" w:rsidR="15922F48">
        <w:rPr>
          <w:rFonts w:ascii="Calibri" w:hAnsi="Calibri" w:eastAsia="Calibri" w:cs="Calibri"/>
        </w:rPr>
        <w:t>at part of the module)</w:t>
      </w:r>
      <w:r w:rsidRPr="4AA40F36" w:rsidR="7C60BB3F">
        <w:rPr>
          <w:rFonts w:ascii="Calibri" w:hAnsi="Calibri" w:eastAsia="Calibri" w:cs="Calibri"/>
        </w:rPr>
        <w:t>.</w:t>
      </w:r>
    </w:p>
    <w:p w:rsidR="40379EC0" w:rsidP="0CA4A1D2" w:rsidRDefault="40379EC0" w14:paraId="273BF3CC" w14:textId="0F15E38B">
      <w:pPr>
        <w:jc w:val="both"/>
        <w:rPr>
          <w:rFonts w:ascii="Calibri" w:hAnsi="Calibri" w:eastAsia="Calibri" w:cs="Calibri"/>
        </w:rPr>
      </w:pPr>
      <w:r w:rsidRPr="4182B790" w:rsidR="40379EC0">
        <w:rPr>
          <w:rFonts w:ascii="Calibri" w:hAnsi="Calibri" w:eastAsia="Calibri" w:cs="Calibri"/>
        </w:rPr>
        <w:t>Lecturer Two is supportive of Lecturer One when the students had questions about Philosophy</w:t>
      </w:r>
      <w:r w:rsidRPr="4182B790" w:rsidR="56FF28DD">
        <w:rPr>
          <w:rFonts w:ascii="Calibri" w:hAnsi="Calibri" w:eastAsia="Calibri" w:cs="Calibri"/>
        </w:rPr>
        <w:t xml:space="preserve">. I thought that showed a professional manner and passed the </w:t>
      </w:r>
      <w:r w:rsidRPr="4182B790" w:rsidR="3EF165B3">
        <w:rPr>
          <w:rFonts w:ascii="Calibri" w:hAnsi="Calibri" w:eastAsia="Calibri" w:cs="Calibri"/>
        </w:rPr>
        <w:t xml:space="preserve">Quality Teaching Standards, key principle where a teacher is required to support other </w:t>
      </w:r>
      <w:r w:rsidRPr="4182B790" w:rsidR="5A2B5782">
        <w:rPr>
          <w:rFonts w:ascii="Calibri" w:hAnsi="Calibri" w:eastAsia="Calibri" w:cs="Calibri"/>
        </w:rPr>
        <w:t>teachers/ professionals lecturing on their course.</w:t>
      </w:r>
      <w:r w:rsidRPr="4182B790" w:rsidR="4AE95B6C">
        <w:rPr>
          <w:rFonts w:ascii="Calibri" w:hAnsi="Calibri" w:eastAsia="Calibri" w:cs="Calibri"/>
        </w:rPr>
        <w:t xml:space="preserve"> </w:t>
      </w:r>
      <w:r w:rsidRPr="4182B790" w:rsidR="5A2B5782">
        <w:rPr>
          <w:rFonts w:ascii="Calibri" w:hAnsi="Calibri" w:eastAsia="Calibri" w:cs="Calibri"/>
        </w:rPr>
        <w:t xml:space="preserve"> </w:t>
      </w:r>
      <w:r w:rsidRPr="4182B790" w:rsidR="65731E42">
        <w:rPr>
          <w:rFonts w:ascii="Calibri" w:hAnsi="Calibri" w:eastAsia="Calibri" w:cs="Calibri"/>
        </w:rPr>
        <w:t>Lecturer Two</w:t>
      </w:r>
      <w:r w:rsidRPr="4182B790" w:rsidR="671E06F0">
        <w:rPr>
          <w:rFonts w:ascii="Calibri" w:hAnsi="Calibri" w:eastAsia="Calibri" w:cs="Calibri"/>
        </w:rPr>
        <w:t xml:space="preserve">’s teaching style was more tailored </w:t>
      </w:r>
      <w:r w:rsidRPr="4182B790" w:rsidR="38BDFC84">
        <w:rPr>
          <w:rFonts w:ascii="Calibri" w:hAnsi="Calibri" w:eastAsia="Calibri" w:cs="Calibri"/>
        </w:rPr>
        <w:t xml:space="preserve">to the students. As a result, it seemed that the students were more engaged. However, </w:t>
      </w:r>
      <w:r w:rsidRPr="4182B790" w:rsidR="655D089C">
        <w:rPr>
          <w:rFonts w:ascii="Calibri" w:hAnsi="Calibri" w:eastAsia="Calibri" w:cs="Calibri"/>
        </w:rPr>
        <w:t xml:space="preserve">this may be because of Anthropology as discussed earlier in the report. </w:t>
      </w:r>
      <w:r w:rsidRPr="4182B790" w:rsidR="19B398E2">
        <w:rPr>
          <w:rFonts w:ascii="Calibri" w:hAnsi="Calibri" w:eastAsia="Calibri" w:cs="Calibri"/>
        </w:rPr>
        <w:t xml:space="preserve">Lecturer Two </w:t>
      </w:r>
      <w:r w:rsidRPr="4182B790" w:rsidR="65731E42">
        <w:rPr>
          <w:rFonts w:ascii="Calibri" w:hAnsi="Calibri" w:eastAsia="Calibri" w:cs="Calibri"/>
        </w:rPr>
        <w:t>was very professional overall</w:t>
      </w:r>
      <w:r w:rsidRPr="4182B790" w:rsidR="23E96337">
        <w:rPr>
          <w:rFonts w:ascii="Calibri" w:hAnsi="Calibri" w:eastAsia="Calibri" w:cs="Calibri"/>
        </w:rPr>
        <w:t>, using the modern dialogical model (John, 2006) to relay information</w:t>
      </w:r>
      <w:r w:rsidRPr="4182B790" w:rsidR="38673D9E">
        <w:rPr>
          <w:rFonts w:ascii="Calibri" w:hAnsi="Calibri" w:eastAsia="Calibri" w:cs="Calibri"/>
        </w:rPr>
        <w:t>.</w:t>
      </w:r>
      <w:r w:rsidRPr="4182B790" w:rsidR="56FF28DD">
        <w:rPr>
          <w:rFonts w:ascii="Calibri" w:hAnsi="Calibri" w:eastAsia="Calibri" w:cs="Calibri"/>
        </w:rPr>
        <w:t xml:space="preserve"> </w:t>
      </w:r>
      <w:r w:rsidRPr="4182B790" w:rsidR="0C921E6C">
        <w:rPr>
          <w:rFonts w:ascii="Calibri" w:hAnsi="Calibri" w:eastAsia="Calibri" w:cs="Calibri"/>
        </w:rPr>
        <w:t>Lecturer Two also informed the students of sensitive themes which on reflection, I</w:t>
      </w:r>
      <w:r w:rsidRPr="4182B790" w:rsidR="5F9B965E">
        <w:rPr>
          <w:rFonts w:ascii="Calibri" w:hAnsi="Calibri" w:eastAsia="Calibri" w:cs="Calibri"/>
        </w:rPr>
        <w:t xml:space="preserve"> thought this was </w:t>
      </w:r>
      <w:r w:rsidRPr="4182B790" w:rsidR="0FBE4D11">
        <w:rPr>
          <w:rFonts w:ascii="Calibri" w:hAnsi="Calibri" w:eastAsia="Calibri" w:cs="Calibri"/>
        </w:rPr>
        <w:t>showed that the Lecturer was experienced and considered the students’ wellbeing</w:t>
      </w:r>
      <w:r w:rsidRPr="4182B790" w:rsidR="4E633242">
        <w:rPr>
          <w:rFonts w:ascii="Calibri" w:hAnsi="Calibri" w:eastAsia="Calibri" w:cs="Calibri"/>
        </w:rPr>
        <w:t>.</w:t>
      </w:r>
      <w:r w:rsidRPr="4182B790" w:rsidR="67FE098B">
        <w:rPr>
          <w:rFonts w:ascii="Calibri" w:hAnsi="Calibri" w:eastAsia="Calibri" w:cs="Calibri"/>
        </w:rPr>
        <w:t xml:space="preserve"> They also supported the students with a clear and concise </w:t>
      </w:r>
      <w:r w:rsidRPr="4182B790" w:rsidR="62E4DC92">
        <w:rPr>
          <w:rFonts w:ascii="Calibri" w:hAnsi="Calibri" w:eastAsia="Calibri" w:cs="Calibri"/>
        </w:rPr>
        <w:t xml:space="preserve">when explaining what is expected of the students and it was clear </w:t>
      </w:r>
      <w:r w:rsidRPr="4182B790" w:rsidR="75946D9C">
        <w:rPr>
          <w:rFonts w:ascii="Calibri" w:hAnsi="Calibri" w:eastAsia="Calibri" w:cs="Calibri"/>
        </w:rPr>
        <w:t xml:space="preserve">this helped relieve stress for some students. </w:t>
      </w:r>
    </w:p>
    <w:p w:rsidR="20A382DD" w:rsidP="4182B790" w:rsidRDefault="20A382DD" w14:paraId="2DDAAF6A" w14:textId="40C525D8">
      <w:pPr>
        <w:pStyle w:val="Normal"/>
        <w:jc w:val="both"/>
        <w:rPr>
          <w:rFonts w:ascii="Calibri" w:hAnsi="Calibri" w:eastAsia="Calibri" w:cs="Calibri"/>
        </w:rPr>
      </w:pPr>
      <w:r w:rsidRPr="4AA40F36" w:rsidR="20A382DD">
        <w:rPr>
          <w:rFonts w:ascii="Calibri" w:hAnsi="Calibri" w:eastAsia="Calibri" w:cs="Calibri"/>
        </w:rPr>
        <w:t>Overall, both Lecturers supported the learning of students with additional lea</w:t>
      </w:r>
      <w:r w:rsidRPr="4AA40F36" w:rsidR="60B8649E">
        <w:rPr>
          <w:rFonts w:ascii="Calibri" w:hAnsi="Calibri" w:eastAsia="Calibri" w:cs="Calibri"/>
        </w:rPr>
        <w:t xml:space="preserve">rning needs in accordance with the Equality Act 2010. The Equality Act 2010 is used </w:t>
      </w:r>
      <w:r w:rsidRPr="4AA40F36" w:rsidR="40799FE1">
        <w:rPr>
          <w:rFonts w:ascii="Calibri" w:hAnsi="Calibri" w:eastAsia="Calibri" w:cs="Calibri"/>
        </w:rPr>
        <w:t>by Education inspection boards such as OFSTED</w:t>
      </w:r>
      <w:r w:rsidRPr="4AA40F36" w:rsidR="50BC603E">
        <w:rPr>
          <w:rFonts w:ascii="Calibri" w:hAnsi="Calibri" w:eastAsia="Calibri" w:cs="Calibri"/>
        </w:rPr>
        <w:t xml:space="preserve"> (England)</w:t>
      </w:r>
      <w:r w:rsidRPr="4AA40F36" w:rsidR="40799FE1">
        <w:rPr>
          <w:rFonts w:ascii="Calibri" w:hAnsi="Calibri" w:eastAsia="Calibri" w:cs="Calibri"/>
        </w:rPr>
        <w:t xml:space="preserve"> and </w:t>
      </w:r>
      <w:proofErr w:type="spellStart"/>
      <w:r w:rsidRPr="4AA40F36" w:rsidR="1675E5D0">
        <w:rPr>
          <w:rFonts w:ascii="Calibri" w:hAnsi="Calibri" w:eastAsia="Calibri" w:cs="Calibri"/>
        </w:rPr>
        <w:t>Estyn</w:t>
      </w:r>
      <w:proofErr w:type="spellEnd"/>
      <w:r w:rsidRPr="4AA40F36" w:rsidR="1675E5D0">
        <w:rPr>
          <w:rFonts w:ascii="Calibri" w:hAnsi="Calibri" w:eastAsia="Calibri" w:cs="Calibri"/>
        </w:rPr>
        <w:t xml:space="preserve"> (Wales)</w:t>
      </w:r>
      <w:r w:rsidRPr="4AA40F36" w:rsidR="1FEB4781">
        <w:rPr>
          <w:rFonts w:ascii="Calibri" w:hAnsi="Calibri" w:eastAsia="Calibri" w:cs="Calibri"/>
        </w:rPr>
        <w:t xml:space="preserve">. The Equality Act 2010 ensures that no discrimination </w:t>
      </w:r>
      <w:r w:rsidRPr="4AA40F36" w:rsidR="68E58373">
        <w:rPr>
          <w:rFonts w:ascii="Calibri" w:hAnsi="Calibri" w:eastAsia="Calibri" w:cs="Calibri"/>
        </w:rPr>
        <w:t>happens on the basis of sex, gender, ethnicity or disability</w:t>
      </w:r>
      <w:r w:rsidRPr="4AA40F36" w:rsidR="25BF72A9">
        <w:rPr>
          <w:rFonts w:ascii="Calibri" w:hAnsi="Calibri" w:eastAsia="Calibri" w:cs="Calibri"/>
        </w:rPr>
        <w:t xml:space="preserve">. </w:t>
      </w:r>
    </w:p>
    <w:p w:rsidR="6BCC9EFC" w:rsidP="0812DF83" w:rsidRDefault="6BCC9EFC" w14:paraId="3B1B1944" w14:textId="2BD4E272">
      <w:pPr>
        <w:rPr>
          <w:rFonts w:ascii="Calibri" w:hAnsi="Calibri" w:eastAsia="Calibri" w:cs="Calibri"/>
          <w:b/>
          <w:bCs/>
        </w:rPr>
      </w:pPr>
      <w:r w:rsidRPr="0812DF83">
        <w:rPr>
          <w:rFonts w:ascii="Calibri" w:hAnsi="Calibri" w:eastAsia="Calibri" w:cs="Calibri"/>
          <w:u w:val="single"/>
        </w:rPr>
        <w:t>Resources</w:t>
      </w:r>
    </w:p>
    <w:p w:rsidR="5FD25BF4" w:rsidP="0CA4A1D2" w:rsidRDefault="5FD25BF4" w14:paraId="6F938061" w14:textId="5ED7BEC7">
      <w:pPr>
        <w:jc w:val="both"/>
        <w:rPr>
          <w:rFonts w:ascii="Calibri" w:hAnsi="Calibri" w:eastAsia="Calibri" w:cs="Calibri"/>
        </w:rPr>
      </w:pPr>
      <w:r w:rsidRPr="0812DF83">
        <w:rPr>
          <w:rFonts w:ascii="Calibri" w:hAnsi="Calibri" w:eastAsia="Calibri" w:cs="Calibri"/>
        </w:rPr>
        <w:t>Lecturer One useful two resources to relay information</w:t>
      </w:r>
      <w:r w:rsidRPr="0812DF83" w:rsidR="1E774126">
        <w:rPr>
          <w:rFonts w:ascii="Calibri" w:hAnsi="Calibri" w:eastAsia="Calibri" w:cs="Calibri"/>
        </w:rPr>
        <w:t xml:space="preserve"> and prompt learning. They used open discussions and a visual presentation</w:t>
      </w:r>
      <w:r w:rsidRPr="0812DF83" w:rsidR="211F3DA9">
        <w:rPr>
          <w:rFonts w:ascii="Calibri" w:hAnsi="Calibri" w:eastAsia="Calibri" w:cs="Calibri"/>
        </w:rPr>
        <w:t xml:space="preserve"> via Microsoft Powerpoint Presentation.  I felt, at the time whilst th</w:t>
      </w:r>
      <w:r w:rsidRPr="0812DF83" w:rsidR="5FC422DA">
        <w:rPr>
          <w:rFonts w:ascii="Calibri" w:hAnsi="Calibri" w:eastAsia="Calibri" w:cs="Calibri"/>
        </w:rPr>
        <w:t>e lecturer was using multiple resources to enhance learning</w:t>
      </w:r>
      <w:r w:rsidRPr="0812DF83" w:rsidR="51C6267D">
        <w:rPr>
          <w:rFonts w:ascii="Calibri" w:hAnsi="Calibri" w:eastAsia="Calibri" w:cs="Calibri"/>
        </w:rPr>
        <w:t xml:space="preserve"> and keep the class interested. I felt that, if I was teaching the class, I would use a team</w:t>
      </w:r>
      <w:r w:rsidRPr="0812DF83" w:rsidR="1EED3A2E">
        <w:rPr>
          <w:rFonts w:ascii="Calibri" w:hAnsi="Calibri" w:eastAsia="Calibri" w:cs="Calibri"/>
        </w:rPr>
        <w:t>work exercise or another type of visual aid (I.e a video explaining key points)</w:t>
      </w:r>
      <w:r w:rsidRPr="0812DF83" w:rsidR="27FBCD15">
        <w:rPr>
          <w:rFonts w:ascii="Calibri" w:hAnsi="Calibri" w:eastAsia="Calibri" w:cs="Calibri"/>
        </w:rPr>
        <w:t xml:space="preserve">. On reflection, I feel like multiple resources needed to be used as the class, whilst some </w:t>
      </w:r>
      <w:r w:rsidRPr="0812DF83" w:rsidR="1FE034FA">
        <w:rPr>
          <w:rFonts w:ascii="Calibri" w:hAnsi="Calibri" w:eastAsia="Calibri" w:cs="Calibri"/>
        </w:rPr>
        <w:t xml:space="preserve">were mature students, still needed help with engagement. However, upon </w:t>
      </w:r>
      <w:r w:rsidRPr="0812DF83" w:rsidR="6F407C83">
        <w:rPr>
          <w:rFonts w:ascii="Calibri" w:hAnsi="Calibri" w:eastAsia="Calibri" w:cs="Calibri"/>
        </w:rPr>
        <w:t>asking why the lecturer need use resources such as videos, lecturer</w:t>
      </w:r>
      <w:r w:rsidRPr="0812DF83" w:rsidR="57A18203">
        <w:rPr>
          <w:rFonts w:ascii="Calibri" w:hAnsi="Calibri" w:eastAsia="Calibri" w:cs="Calibri"/>
        </w:rPr>
        <w:t xml:space="preserve"> one</w:t>
      </w:r>
      <w:r w:rsidRPr="0812DF83" w:rsidR="6F407C83">
        <w:rPr>
          <w:rFonts w:ascii="Calibri" w:hAnsi="Calibri" w:eastAsia="Calibri" w:cs="Calibri"/>
        </w:rPr>
        <w:t xml:space="preserve"> said due to </w:t>
      </w:r>
      <w:r w:rsidRPr="0812DF83" w:rsidR="784F0F6A">
        <w:rPr>
          <w:rFonts w:ascii="Calibri" w:hAnsi="Calibri" w:eastAsia="Calibri" w:cs="Calibri"/>
        </w:rPr>
        <w:t>the restriction</w:t>
      </w:r>
      <w:r w:rsidRPr="0812DF83" w:rsidR="433557DC">
        <w:rPr>
          <w:rFonts w:ascii="Calibri" w:hAnsi="Calibri" w:eastAsia="Calibri" w:cs="Calibri"/>
        </w:rPr>
        <w:t>s,</w:t>
      </w:r>
      <w:r w:rsidRPr="0812DF83" w:rsidR="784F0F6A">
        <w:rPr>
          <w:rFonts w:ascii="Calibri" w:hAnsi="Calibri" w:eastAsia="Calibri" w:cs="Calibri"/>
        </w:rPr>
        <w:t xml:space="preserve"> (see barriers) </w:t>
      </w:r>
      <w:r w:rsidRPr="0812DF83" w:rsidR="565EAEE9">
        <w:rPr>
          <w:rFonts w:ascii="Calibri" w:hAnsi="Calibri" w:eastAsia="Calibri" w:cs="Calibri"/>
        </w:rPr>
        <w:t>videos would be more of a burden</w:t>
      </w:r>
      <w:r w:rsidRPr="0812DF83" w:rsidR="5825B425">
        <w:rPr>
          <w:rFonts w:ascii="Calibri" w:hAnsi="Calibri" w:eastAsia="Calibri" w:cs="Calibri"/>
        </w:rPr>
        <w:t>.</w:t>
      </w:r>
    </w:p>
    <w:p w:rsidR="14F86C0E" w:rsidP="0CA4A1D2" w:rsidRDefault="14F86C0E" w14:paraId="34E75B8A" w14:textId="2719FD6C">
      <w:pPr>
        <w:jc w:val="both"/>
        <w:rPr>
          <w:rFonts w:ascii="Calibri" w:hAnsi="Calibri" w:eastAsia="Calibri" w:cs="Calibri"/>
        </w:rPr>
      </w:pPr>
      <w:r w:rsidRPr="0CA4A1D2">
        <w:rPr>
          <w:rFonts w:ascii="Calibri" w:hAnsi="Calibri" w:eastAsia="Calibri" w:cs="Calibri"/>
        </w:rPr>
        <w:t xml:space="preserve">Lecturer Two used </w:t>
      </w:r>
      <w:r w:rsidRPr="0CA4A1D2" w:rsidR="0E2A3D5E">
        <w:rPr>
          <w:rFonts w:ascii="Calibri" w:hAnsi="Calibri" w:eastAsia="Calibri" w:cs="Calibri"/>
        </w:rPr>
        <w:t xml:space="preserve">multiple resources, unlike </w:t>
      </w:r>
      <w:r w:rsidRPr="0CA4A1D2" w:rsidR="3B9343E6">
        <w:rPr>
          <w:rFonts w:ascii="Calibri" w:hAnsi="Calibri" w:eastAsia="Calibri" w:cs="Calibri"/>
        </w:rPr>
        <w:t xml:space="preserve">Lecturer One. Lecturer Two used </w:t>
      </w:r>
      <w:r w:rsidRPr="0CA4A1D2" w:rsidR="6F3C1052">
        <w:rPr>
          <w:rFonts w:ascii="Calibri" w:hAnsi="Calibri" w:eastAsia="Calibri" w:cs="Calibri"/>
        </w:rPr>
        <w:t>a Slideshow Presentation as a main resource. To break up and enhance student learning</w:t>
      </w:r>
      <w:r w:rsidRPr="0CA4A1D2" w:rsidR="7E2D077B">
        <w:rPr>
          <w:rFonts w:ascii="Calibri" w:hAnsi="Calibri" w:eastAsia="Calibri" w:cs="Calibri"/>
        </w:rPr>
        <w:t>,</w:t>
      </w:r>
      <w:r w:rsidRPr="0CA4A1D2" w:rsidR="6F3C1052">
        <w:rPr>
          <w:rFonts w:ascii="Calibri" w:hAnsi="Calibri" w:eastAsia="Calibri" w:cs="Calibri"/>
        </w:rPr>
        <w:t xml:space="preserve"> </w:t>
      </w:r>
      <w:r w:rsidRPr="0CA4A1D2" w:rsidR="1315CC5F">
        <w:rPr>
          <w:rFonts w:ascii="Calibri" w:hAnsi="Calibri" w:eastAsia="Calibri" w:cs="Calibri"/>
        </w:rPr>
        <w:t xml:space="preserve">Lecturer Two </w:t>
      </w:r>
      <w:r w:rsidRPr="0CA4A1D2" w:rsidR="489DE58F">
        <w:rPr>
          <w:rFonts w:ascii="Calibri" w:hAnsi="Calibri" w:eastAsia="Calibri" w:cs="Calibri"/>
        </w:rPr>
        <w:t>used videos, pictures and discussions</w:t>
      </w:r>
      <w:r w:rsidRPr="0CA4A1D2" w:rsidR="645C0980">
        <w:rPr>
          <w:rFonts w:ascii="Calibri" w:hAnsi="Calibri" w:eastAsia="Calibri" w:cs="Calibri"/>
        </w:rPr>
        <w:t>. Lecturer Two also prompted students to talk</w:t>
      </w:r>
      <w:r w:rsidRPr="0CA4A1D2" w:rsidR="67883825">
        <w:rPr>
          <w:rFonts w:ascii="Calibri" w:hAnsi="Calibri" w:eastAsia="Calibri" w:cs="Calibri"/>
        </w:rPr>
        <w:t xml:space="preserve"> in the discussions</w:t>
      </w:r>
      <w:r w:rsidRPr="0CA4A1D2" w:rsidR="645C0980">
        <w:rPr>
          <w:rFonts w:ascii="Calibri" w:hAnsi="Calibri" w:eastAsia="Calibri" w:cs="Calibri"/>
        </w:rPr>
        <w:t xml:space="preserve"> and</w:t>
      </w:r>
      <w:r w:rsidRPr="0CA4A1D2" w:rsidR="0835C58D">
        <w:rPr>
          <w:rFonts w:ascii="Calibri" w:hAnsi="Calibri" w:eastAsia="Calibri" w:cs="Calibri"/>
        </w:rPr>
        <w:t xml:space="preserve"> in reflection, I thought this was </w:t>
      </w:r>
      <w:r w:rsidRPr="0CA4A1D2" w:rsidR="1D8D531A">
        <w:rPr>
          <w:rFonts w:ascii="Calibri" w:hAnsi="Calibri" w:eastAsia="Calibri" w:cs="Calibri"/>
        </w:rPr>
        <w:t>good as it enhanced individual thinking and learning.</w:t>
      </w:r>
      <w:r w:rsidRPr="0CA4A1D2" w:rsidR="11C88A96">
        <w:rPr>
          <w:rFonts w:ascii="Calibri" w:hAnsi="Calibri" w:eastAsia="Calibri" w:cs="Calibri"/>
        </w:rPr>
        <w:t xml:space="preserve"> The videos outlined the key points of the theories </w:t>
      </w:r>
      <w:r w:rsidRPr="0CA4A1D2" w:rsidR="35A246A2">
        <w:rPr>
          <w:rFonts w:ascii="Calibri" w:hAnsi="Calibri" w:eastAsia="Calibri" w:cs="Calibri"/>
        </w:rPr>
        <w:t xml:space="preserve">and topics </w:t>
      </w:r>
      <w:r w:rsidRPr="0CA4A1D2" w:rsidR="11C88A96">
        <w:rPr>
          <w:rFonts w:ascii="Calibri" w:hAnsi="Calibri" w:eastAsia="Calibri" w:cs="Calibri"/>
        </w:rPr>
        <w:t>discussed</w:t>
      </w:r>
      <w:r w:rsidRPr="0CA4A1D2" w:rsidR="6DE0956F">
        <w:rPr>
          <w:rFonts w:ascii="Calibri" w:hAnsi="Calibri" w:eastAsia="Calibri" w:cs="Calibri"/>
        </w:rPr>
        <w:t>. It also allowed students that need help to</w:t>
      </w:r>
      <w:r w:rsidRPr="0CA4A1D2" w:rsidR="40EA0D62">
        <w:rPr>
          <w:rFonts w:ascii="Calibri" w:hAnsi="Calibri" w:eastAsia="Calibri" w:cs="Calibri"/>
        </w:rPr>
        <w:t xml:space="preserve"> understand</w:t>
      </w:r>
      <w:r w:rsidRPr="0CA4A1D2" w:rsidR="6DE0956F">
        <w:rPr>
          <w:rFonts w:ascii="Calibri" w:hAnsi="Calibri" w:eastAsia="Calibri" w:cs="Calibri"/>
        </w:rPr>
        <w:t xml:space="preserve"> have a visual </w:t>
      </w:r>
      <w:r w:rsidRPr="0CA4A1D2" w:rsidR="3F8CD312">
        <w:rPr>
          <w:rFonts w:ascii="Calibri" w:hAnsi="Calibri" w:eastAsia="Calibri" w:cs="Calibri"/>
        </w:rPr>
        <w:t>aid</w:t>
      </w:r>
      <w:r w:rsidRPr="0CA4A1D2" w:rsidR="38CE7547">
        <w:rPr>
          <w:rFonts w:ascii="Calibri" w:hAnsi="Calibri" w:eastAsia="Calibri" w:cs="Calibri"/>
        </w:rPr>
        <w:t>.</w:t>
      </w:r>
    </w:p>
    <w:p w:rsidR="7F470E69" w:rsidP="1539661D" w:rsidRDefault="7F470E69" w14:paraId="05D9C1EF" w14:textId="0500A2F6">
      <w:pPr>
        <w:rPr>
          <w:rFonts w:ascii="Calibri" w:hAnsi="Calibri" w:eastAsia="Calibri" w:cs="Calibri"/>
          <w:b/>
          <w:bCs/>
        </w:rPr>
      </w:pPr>
      <w:r w:rsidRPr="1539661D">
        <w:rPr>
          <w:rFonts w:ascii="Calibri" w:hAnsi="Calibri" w:eastAsia="Calibri" w:cs="Calibri"/>
          <w:b/>
          <w:bCs/>
        </w:rPr>
        <w:t>Peer Presentation</w:t>
      </w:r>
    </w:p>
    <w:p w:rsidR="7F470E69" w:rsidP="1539661D" w:rsidRDefault="7F470E69" w14:paraId="3E474A05" w14:textId="17D815BC">
      <w:pPr>
        <w:rPr>
          <w:rFonts w:ascii="Calibri" w:hAnsi="Calibri" w:eastAsia="Calibri" w:cs="Calibri"/>
          <w:i/>
          <w:iCs/>
        </w:rPr>
      </w:pPr>
      <w:r w:rsidRPr="1539661D">
        <w:rPr>
          <w:rFonts w:ascii="Calibri" w:hAnsi="Calibri" w:eastAsia="Calibri" w:cs="Calibri"/>
          <w:i/>
          <w:iCs/>
        </w:rPr>
        <w:t xml:space="preserve">Please note: </w:t>
      </w:r>
      <w:r w:rsidRPr="1539661D" w:rsidR="7C492317">
        <w:rPr>
          <w:rFonts w:ascii="Calibri" w:hAnsi="Calibri" w:eastAsia="Calibri" w:cs="Calibri"/>
          <w:i/>
          <w:iCs/>
        </w:rPr>
        <w:t>Some presentations have not happened yet.</w:t>
      </w:r>
    </w:p>
    <w:p w:rsidR="7C492317" w:rsidP="1539661D" w:rsidRDefault="7C492317" w14:paraId="59E1D5C6" w14:textId="2A38A0D9">
      <w:pPr>
        <w:rPr>
          <w:rFonts w:ascii="Calibri" w:hAnsi="Calibri" w:eastAsia="Calibri" w:cs="Calibri"/>
          <w:u w:val="single"/>
        </w:rPr>
      </w:pPr>
      <w:r w:rsidRPr="1539661D">
        <w:rPr>
          <w:rFonts w:ascii="Calibri" w:hAnsi="Calibri" w:eastAsia="Calibri" w:cs="Calibri"/>
          <w:u w:val="single"/>
        </w:rPr>
        <w:t>Philosophy</w:t>
      </w:r>
    </w:p>
    <w:p w:rsidR="7F470E69" w:rsidP="0CA4A1D2" w:rsidRDefault="7F470E69" w14:paraId="7AF2A303" w14:textId="4C45E785">
      <w:pPr>
        <w:jc w:val="both"/>
        <w:rPr>
          <w:rFonts w:ascii="Calibri" w:hAnsi="Calibri" w:eastAsia="Calibri" w:cs="Calibri"/>
        </w:rPr>
      </w:pPr>
      <w:r w:rsidRPr="0CA4A1D2">
        <w:rPr>
          <w:rFonts w:ascii="Calibri" w:hAnsi="Calibri" w:eastAsia="Calibri" w:cs="Calibri"/>
        </w:rPr>
        <w:lastRenderedPageBreak/>
        <w:t>Peer One show</w:t>
      </w:r>
      <w:r w:rsidRPr="0CA4A1D2" w:rsidR="2345FA2E">
        <w:rPr>
          <w:rFonts w:ascii="Calibri" w:hAnsi="Calibri" w:eastAsia="Calibri" w:cs="Calibri"/>
        </w:rPr>
        <w:t>ed</w:t>
      </w:r>
      <w:r w:rsidRPr="0CA4A1D2">
        <w:rPr>
          <w:rFonts w:ascii="Calibri" w:hAnsi="Calibri" w:eastAsia="Calibri" w:cs="Calibri"/>
        </w:rPr>
        <w:t xml:space="preserve"> a good understanding of the presentation topic and even though, encounter</w:t>
      </w:r>
      <w:r w:rsidRPr="0CA4A1D2" w:rsidR="38FC8A25">
        <w:rPr>
          <w:rFonts w:ascii="Calibri" w:hAnsi="Calibri" w:eastAsia="Calibri" w:cs="Calibri"/>
        </w:rPr>
        <w:t>ed</w:t>
      </w:r>
      <w:r w:rsidRPr="0CA4A1D2">
        <w:rPr>
          <w:rFonts w:ascii="Calibri" w:hAnsi="Calibri" w:eastAsia="Calibri" w:cs="Calibri"/>
        </w:rPr>
        <w:t xml:space="preserve"> technical difficulties </w:t>
      </w:r>
      <w:r w:rsidRPr="0CA4A1D2" w:rsidR="7D83D398">
        <w:rPr>
          <w:rFonts w:ascii="Calibri" w:hAnsi="Calibri" w:eastAsia="Calibri" w:cs="Calibri"/>
        </w:rPr>
        <w:t xml:space="preserve">managed to keep a professional approach. </w:t>
      </w:r>
      <w:r w:rsidRPr="0CA4A1D2" w:rsidR="6B1401AD">
        <w:rPr>
          <w:rFonts w:ascii="Calibri" w:hAnsi="Calibri" w:eastAsia="Calibri" w:cs="Calibri"/>
        </w:rPr>
        <w:t xml:space="preserve">Peer One managed to outline the key points and complete the task within the allotted time slot. </w:t>
      </w:r>
      <w:r w:rsidRPr="0CA4A1D2" w:rsidR="118963F0">
        <w:rPr>
          <w:rFonts w:ascii="Calibri" w:hAnsi="Calibri" w:eastAsia="Calibri" w:cs="Calibri"/>
        </w:rPr>
        <w:t xml:space="preserve">I thought the use of multiple resources I.e video outlining key points of philosophical theory, </w:t>
      </w:r>
      <w:r w:rsidRPr="0CA4A1D2" w:rsidR="70DBD688">
        <w:rPr>
          <w:rFonts w:ascii="Calibri" w:hAnsi="Calibri" w:eastAsia="Calibri" w:cs="Calibri"/>
        </w:rPr>
        <w:t>showed the ability to pass the national criteria for teaching standards in England</w:t>
      </w:r>
      <w:r w:rsidRPr="0CA4A1D2" w:rsidR="716008AA">
        <w:rPr>
          <w:rFonts w:ascii="Calibri" w:hAnsi="Calibri" w:eastAsia="Calibri" w:cs="Calibri"/>
        </w:rPr>
        <w:t xml:space="preserve"> (OFSTED, 2020)</w:t>
      </w:r>
    </w:p>
    <w:p w:rsidR="00BD31E4" w:rsidP="0CA4A1D2" w:rsidRDefault="00BD31E4" w14:paraId="30CFC5AA" w14:textId="16100ECE">
      <w:pPr>
        <w:jc w:val="both"/>
        <w:rPr>
          <w:rFonts w:ascii="Calibri" w:hAnsi="Calibri" w:eastAsia="Calibri" w:cs="Calibri"/>
        </w:rPr>
      </w:pPr>
      <w:r w:rsidRPr="4182B790" w:rsidR="00BD31E4">
        <w:rPr>
          <w:rFonts w:ascii="Calibri" w:hAnsi="Calibri" w:eastAsia="Calibri" w:cs="Calibri"/>
        </w:rPr>
        <w:t xml:space="preserve">Peer Two was tasked to </w:t>
      </w:r>
      <w:r w:rsidRPr="4182B790" w:rsidR="00FB7D30">
        <w:rPr>
          <w:rFonts w:ascii="Calibri" w:hAnsi="Calibri" w:eastAsia="Calibri" w:cs="Calibri"/>
        </w:rPr>
        <w:t>construct a debate</w:t>
      </w:r>
      <w:r w:rsidRPr="4182B790" w:rsidR="00CC6DA6">
        <w:rPr>
          <w:rFonts w:ascii="Calibri" w:hAnsi="Calibri" w:eastAsia="Calibri" w:cs="Calibri"/>
        </w:rPr>
        <w:t xml:space="preserve"> about </w:t>
      </w:r>
      <w:r w:rsidRPr="4182B790" w:rsidR="00747D37">
        <w:rPr>
          <w:rFonts w:ascii="Calibri" w:hAnsi="Calibri" w:eastAsia="Calibri" w:cs="Calibri"/>
        </w:rPr>
        <w:t xml:space="preserve">speciesism, a topic learnt from a previous </w:t>
      </w:r>
      <w:r w:rsidRPr="4182B790" w:rsidR="005C134B">
        <w:rPr>
          <w:rFonts w:ascii="Calibri" w:hAnsi="Calibri" w:eastAsia="Calibri" w:cs="Calibri"/>
        </w:rPr>
        <w:t xml:space="preserve">lesson. </w:t>
      </w:r>
      <w:r w:rsidRPr="4182B790" w:rsidR="004D102E">
        <w:rPr>
          <w:rFonts w:ascii="Calibri" w:hAnsi="Calibri" w:eastAsia="Calibri" w:cs="Calibri"/>
        </w:rPr>
        <w:t xml:space="preserve">Peer Two engaged the students by providing an argument and asking for </w:t>
      </w:r>
      <w:r w:rsidRPr="4182B790" w:rsidR="00E556E8">
        <w:rPr>
          <w:rFonts w:ascii="Calibri" w:hAnsi="Calibri" w:eastAsia="Calibri" w:cs="Calibri"/>
        </w:rPr>
        <w:t xml:space="preserve">opinions. Peer Two </w:t>
      </w:r>
      <w:r w:rsidRPr="4182B790" w:rsidR="0023071C">
        <w:rPr>
          <w:rFonts w:ascii="Calibri" w:hAnsi="Calibri" w:eastAsia="Calibri" w:cs="Calibri"/>
        </w:rPr>
        <w:t xml:space="preserve">did encounter difficulties from some of the students (making irrelevant </w:t>
      </w:r>
      <w:r w:rsidRPr="4182B790" w:rsidR="00100916">
        <w:rPr>
          <w:rFonts w:ascii="Calibri" w:hAnsi="Calibri" w:eastAsia="Calibri" w:cs="Calibri"/>
        </w:rPr>
        <w:t xml:space="preserve">comments). However, they handled the situation </w:t>
      </w:r>
      <w:r w:rsidRPr="4182B790" w:rsidR="6CB6AB38">
        <w:rPr>
          <w:rFonts w:ascii="Calibri" w:hAnsi="Calibri" w:eastAsia="Calibri" w:cs="Calibri"/>
        </w:rPr>
        <w:t xml:space="preserve">with a </w:t>
      </w:r>
      <w:r w:rsidRPr="4182B790" w:rsidR="00100916">
        <w:rPr>
          <w:rFonts w:ascii="Calibri" w:hAnsi="Calibri" w:eastAsia="Calibri" w:cs="Calibri"/>
        </w:rPr>
        <w:t xml:space="preserve">professional and </w:t>
      </w:r>
      <w:r w:rsidRPr="4182B790" w:rsidR="72AECD8E">
        <w:rPr>
          <w:rFonts w:ascii="Calibri" w:hAnsi="Calibri" w:eastAsia="Calibri" w:cs="Calibri"/>
        </w:rPr>
        <w:t xml:space="preserve">calm attitude. </w:t>
      </w:r>
      <w:r w:rsidRPr="4182B790" w:rsidR="648DAB99">
        <w:rPr>
          <w:rFonts w:ascii="Calibri" w:hAnsi="Calibri" w:eastAsia="Calibri" w:cs="Calibri"/>
        </w:rPr>
        <w:t xml:space="preserve">I suspect that student engagement relates to the topic as it seemed to be the same </w:t>
      </w:r>
      <w:r w:rsidRPr="4182B790" w:rsidR="61B2FB33">
        <w:rPr>
          <w:rFonts w:ascii="Calibri" w:hAnsi="Calibri" w:eastAsia="Calibri" w:cs="Calibri"/>
        </w:rPr>
        <w:t xml:space="preserve">students engaging. </w:t>
      </w:r>
      <w:r w:rsidRPr="4182B790" w:rsidR="70EA92F0">
        <w:rPr>
          <w:rFonts w:ascii="Calibri" w:hAnsi="Calibri" w:eastAsia="Calibri" w:cs="Calibri"/>
        </w:rPr>
        <w:t>Since the brief was different to Peer One, it means that th</w:t>
      </w:r>
      <w:r w:rsidRPr="4182B790" w:rsidR="5E0113D3">
        <w:rPr>
          <w:rFonts w:ascii="Calibri" w:hAnsi="Calibri" w:eastAsia="Calibri" w:cs="Calibri"/>
        </w:rPr>
        <w:t xml:space="preserve">ey could be </w:t>
      </w:r>
      <w:r w:rsidRPr="4182B790" w:rsidR="5E0113D3">
        <w:rPr>
          <w:rFonts w:ascii="Calibri" w:hAnsi="Calibri" w:eastAsia="Calibri" w:cs="Calibri"/>
        </w:rPr>
        <w:t>assessed</w:t>
      </w:r>
      <w:r w:rsidRPr="4182B790" w:rsidR="5E0113D3">
        <w:rPr>
          <w:rFonts w:ascii="Calibri" w:hAnsi="Calibri" w:eastAsia="Calibri" w:cs="Calibri"/>
        </w:rPr>
        <w:t xml:space="preserve"> on use of resources.</w:t>
      </w:r>
    </w:p>
    <w:p w:rsidR="0E58D88C" w:rsidP="0CA4A1D2" w:rsidRDefault="0E58D88C" w14:paraId="4C368857" w14:textId="07CADB29">
      <w:pPr>
        <w:jc w:val="both"/>
        <w:rPr>
          <w:rFonts w:ascii="Calibri" w:hAnsi="Calibri" w:eastAsia="Calibri" w:cs="Calibri"/>
        </w:rPr>
      </w:pPr>
      <w:r w:rsidRPr="0CA4A1D2">
        <w:rPr>
          <w:rFonts w:ascii="Calibri" w:hAnsi="Calibri" w:eastAsia="Calibri" w:cs="Calibri"/>
          <w:u w:val="single"/>
        </w:rPr>
        <w:t>My Presentation</w:t>
      </w:r>
    </w:p>
    <w:p w:rsidR="5FD25BF4" w:rsidP="4AA40F36" w:rsidRDefault="5FD25BF4" w14:paraId="47EF2421" w14:textId="711598BB">
      <w:pPr>
        <w:jc w:val="both"/>
        <w:rPr>
          <w:rFonts w:ascii="Calibri" w:hAnsi="Calibri" w:eastAsia="Calibri" w:cs="Calibri"/>
          <w:u w:val="none"/>
        </w:rPr>
      </w:pPr>
      <w:r w:rsidRPr="4AA40F36" w:rsidR="62BCA772">
        <w:rPr>
          <w:rFonts w:ascii="Calibri" w:hAnsi="Calibri" w:eastAsia="Calibri" w:cs="Calibri"/>
          <w:u w:val="none"/>
        </w:rPr>
        <w:t xml:space="preserve">As part of my internal placement, I </w:t>
      </w:r>
      <w:proofErr w:type="gramStart"/>
      <w:r w:rsidRPr="4AA40F36" w:rsidR="62BCA772">
        <w:rPr>
          <w:rFonts w:ascii="Calibri" w:hAnsi="Calibri" w:eastAsia="Calibri" w:cs="Calibri"/>
          <w:u w:val="none"/>
        </w:rPr>
        <w:t>have to</w:t>
      </w:r>
      <w:proofErr w:type="gramEnd"/>
      <w:r w:rsidRPr="4AA40F36" w:rsidR="62BCA772">
        <w:rPr>
          <w:rFonts w:ascii="Calibri" w:hAnsi="Calibri" w:eastAsia="Calibri" w:cs="Calibri"/>
          <w:u w:val="none"/>
        </w:rPr>
        <w:t xml:space="preserve"> p</w:t>
      </w:r>
      <w:r w:rsidRPr="4AA40F36" w:rsidR="7DF69941">
        <w:rPr>
          <w:rFonts w:ascii="Calibri" w:hAnsi="Calibri" w:eastAsia="Calibri" w:cs="Calibri"/>
          <w:u w:val="none"/>
        </w:rPr>
        <w:t xml:space="preserve">lan and carry out an activity </w:t>
      </w:r>
      <w:r w:rsidRPr="4AA40F36" w:rsidR="1BEBD232">
        <w:rPr>
          <w:rFonts w:ascii="Calibri" w:hAnsi="Calibri" w:eastAsia="Calibri" w:cs="Calibri"/>
          <w:u w:val="none"/>
        </w:rPr>
        <w:t>with the students. My brief was to teach them about a</w:t>
      </w:r>
      <w:r w:rsidRPr="4AA40F36" w:rsidR="64A07E30">
        <w:rPr>
          <w:rFonts w:ascii="Calibri" w:hAnsi="Calibri" w:eastAsia="Calibri" w:cs="Calibri"/>
          <w:u w:val="none"/>
        </w:rPr>
        <w:t xml:space="preserve"> religious</w:t>
      </w:r>
      <w:r w:rsidRPr="4AA40F36" w:rsidR="1BEBD232">
        <w:rPr>
          <w:rFonts w:ascii="Calibri" w:hAnsi="Calibri" w:eastAsia="Calibri" w:cs="Calibri"/>
          <w:u w:val="none"/>
        </w:rPr>
        <w:t xml:space="preserve"> funerary practice of my</w:t>
      </w:r>
      <w:r w:rsidRPr="4AA40F36" w:rsidR="7B3E44CA">
        <w:rPr>
          <w:rFonts w:ascii="Calibri" w:hAnsi="Calibri" w:eastAsia="Calibri" w:cs="Calibri"/>
          <w:u w:val="none"/>
        </w:rPr>
        <w:t xml:space="preserve"> </w:t>
      </w:r>
      <w:r w:rsidRPr="4AA40F36" w:rsidR="0AB36E16">
        <w:rPr>
          <w:rFonts w:ascii="Calibri" w:hAnsi="Calibri" w:eastAsia="Calibri" w:cs="Calibri"/>
          <w:u w:val="none"/>
        </w:rPr>
        <w:t>choosing</w:t>
      </w:r>
      <w:r w:rsidRPr="4AA40F36" w:rsidR="7B3E44CA">
        <w:rPr>
          <w:rFonts w:ascii="Calibri" w:hAnsi="Calibri" w:eastAsia="Calibri" w:cs="Calibri"/>
          <w:u w:val="none"/>
        </w:rPr>
        <w:t>. I have chosen J</w:t>
      </w:r>
      <w:r w:rsidRPr="4AA40F36" w:rsidR="3E239B8C">
        <w:rPr>
          <w:rFonts w:ascii="Calibri" w:hAnsi="Calibri" w:eastAsia="Calibri" w:cs="Calibri"/>
          <w:u w:val="none"/>
        </w:rPr>
        <w:t xml:space="preserve">ewish funerary practices to </w:t>
      </w:r>
      <w:proofErr w:type="spellStart"/>
      <w:r w:rsidRPr="4AA40F36" w:rsidR="3E239B8C">
        <w:rPr>
          <w:rFonts w:ascii="Calibri" w:hAnsi="Calibri" w:eastAsia="Calibri" w:cs="Calibri"/>
          <w:u w:val="none"/>
        </w:rPr>
        <w:t>analyse</w:t>
      </w:r>
      <w:proofErr w:type="spellEnd"/>
      <w:r w:rsidRPr="4AA40F36" w:rsidR="3E239B8C">
        <w:rPr>
          <w:rFonts w:ascii="Calibri" w:hAnsi="Calibri" w:eastAsia="Calibri" w:cs="Calibri"/>
          <w:u w:val="none"/>
        </w:rPr>
        <w:t xml:space="preserve"> and explain the symbolism to. I chose this as my degree is Religious Studies and my religi</w:t>
      </w:r>
      <w:r w:rsidRPr="4AA40F36" w:rsidR="5AFF800D">
        <w:rPr>
          <w:rFonts w:ascii="Calibri" w:hAnsi="Calibri" w:eastAsia="Calibri" w:cs="Calibri"/>
          <w:u w:val="none"/>
        </w:rPr>
        <w:t xml:space="preserve">on I mostly study is Judaism. </w:t>
      </w:r>
      <w:r w:rsidRPr="4AA40F36" w:rsidR="28140276">
        <w:rPr>
          <w:rFonts w:ascii="Calibri" w:hAnsi="Calibri" w:eastAsia="Calibri" w:cs="Calibri"/>
          <w:u w:val="none"/>
        </w:rPr>
        <w:t xml:space="preserve">My plan is to teach them about the </w:t>
      </w:r>
      <w:r w:rsidRPr="4AA40F36" w:rsidR="7F4ADCF3">
        <w:rPr>
          <w:rFonts w:ascii="Calibri" w:hAnsi="Calibri" w:eastAsia="Calibri" w:cs="Calibri"/>
          <w:u w:val="none"/>
        </w:rPr>
        <w:t>seven-day</w:t>
      </w:r>
      <w:r w:rsidRPr="4AA40F36" w:rsidR="28140276">
        <w:rPr>
          <w:rFonts w:ascii="Calibri" w:hAnsi="Calibri" w:eastAsia="Calibri" w:cs="Calibri"/>
          <w:u w:val="none"/>
        </w:rPr>
        <w:t xml:space="preserve"> lon</w:t>
      </w:r>
      <w:r w:rsidRPr="4AA40F36" w:rsidR="13AF6FB5">
        <w:rPr>
          <w:rFonts w:ascii="Calibri" w:hAnsi="Calibri" w:eastAsia="Calibri" w:cs="Calibri"/>
          <w:u w:val="none"/>
        </w:rPr>
        <w:t xml:space="preserve">g term of mourning </w:t>
      </w:r>
      <w:r w:rsidRPr="4AA40F36" w:rsidR="548D88BF">
        <w:rPr>
          <w:rFonts w:ascii="Calibri" w:hAnsi="Calibri" w:eastAsia="Calibri" w:cs="Calibri"/>
          <w:u w:val="none"/>
        </w:rPr>
        <w:t>called Shiva. This is because there are loads of symbolism in the seven days of mourning and in Judaism in general.</w:t>
      </w:r>
      <w:r w:rsidRPr="4AA40F36" w:rsidR="13326DF1">
        <w:rPr>
          <w:rFonts w:ascii="Calibri" w:hAnsi="Calibri" w:eastAsia="Calibri" w:cs="Calibri"/>
          <w:u w:val="none"/>
        </w:rPr>
        <w:t xml:space="preserve"> </w:t>
      </w:r>
      <w:r w:rsidRPr="4AA40F36" w:rsidR="03152703">
        <w:rPr>
          <w:rFonts w:ascii="Calibri" w:hAnsi="Calibri" w:eastAsia="Calibri" w:cs="Calibri"/>
          <w:u w:val="none"/>
        </w:rPr>
        <w:t xml:space="preserve">I plan to use a range of resources </w:t>
      </w:r>
      <w:r w:rsidRPr="4AA40F36" w:rsidR="1ED34AF4">
        <w:rPr>
          <w:rFonts w:ascii="Calibri" w:hAnsi="Calibri" w:eastAsia="Calibri" w:cs="Calibri"/>
          <w:u w:val="none"/>
        </w:rPr>
        <w:t xml:space="preserve">to enhance the learning of the students and make the most of the online learning platform. </w:t>
      </w:r>
      <w:r w:rsidRPr="4AA40F36" w:rsidR="13326DF1">
        <w:rPr>
          <w:rFonts w:ascii="Calibri" w:hAnsi="Calibri" w:eastAsia="Calibri" w:cs="Calibri"/>
          <w:u w:val="none"/>
        </w:rPr>
        <w:t>On reflection, I am nervous about the presentation as the students of my internal placement a</w:t>
      </w:r>
      <w:r w:rsidRPr="4AA40F36" w:rsidR="13B6A013">
        <w:rPr>
          <w:rFonts w:ascii="Calibri" w:hAnsi="Calibri" w:eastAsia="Calibri" w:cs="Calibri"/>
          <w:u w:val="none"/>
        </w:rPr>
        <w:t xml:space="preserve">re expected to </w:t>
      </w:r>
      <w:r w:rsidRPr="4AA40F36" w:rsidR="4163CE21">
        <w:rPr>
          <w:rFonts w:ascii="Calibri" w:hAnsi="Calibri" w:eastAsia="Calibri" w:cs="Calibri"/>
          <w:u w:val="none"/>
        </w:rPr>
        <w:t xml:space="preserve">write an essay on a funerary practice. </w:t>
      </w:r>
      <w:r w:rsidRPr="4AA40F36" w:rsidR="759E7DE6">
        <w:rPr>
          <w:rFonts w:ascii="Calibri" w:hAnsi="Calibri" w:eastAsia="Calibri" w:cs="Calibri"/>
          <w:u w:val="none"/>
        </w:rPr>
        <w:t>Since I</w:t>
      </w:r>
      <w:r w:rsidRPr="4AA40F36" w:rsidR="4163CE21">
        <w:rPr>
          <w:rFonts w:ascii="Calibri" w:hAnsi="Calibri" w:eastAsia="Calibri" w:cs="Calibri"/>
          <w:u w:val="none"/>
        </w:rPr>
        <w:t xml:space="preserve"> haven’t taught the </w:t>
      </w:r>
      <w:r w:rsidRPr="4AA40F36" w:rsidR="186CB490">
        <w:rPr>
          <w:rFonts w:ascii="Calibri" w:hAnsi="Calibri" w:eastAsia="Calibri" w:cs="Calibri"/>
          <w:u w:val="none"/>
        </w:rPr>
        <w:t>one-hour</w:t>
      </w:r>
      <w:r w:rsidRPr="4AA40F36" w:rsidR="4163CE21">
        <w:rPr>
          <w:rFonts w:ascii="Calibri" w:hAnsi="Calibri" w:eastAsia="Calibri" w:cs="Calibri"/>
          <w:u w:val="none"/>
        </w:rPr>
        <w:t xml:space="preserve"> le</w:t>
      </w:r>
      <w:r w:rsidRPr="4AA40F36" w:rsidR="464A786A">
        <w:rPr>
          <w:rFonts w:ascii="Calibri" w:hAnsi="Calibri" w:eastAsia="Calibri" w:cs="Calibri"/>
          <w:u w:val="none"/>
        </w:rPr>
        <w:t xml:space="preserve">cture </w:t>
      </w:r>
      <w:r w:rsidRPr="4AA40F36" w:rsidR="0DF1C32A">
        <w:rPr>
          <w:rFonts w:ascii="Calibri" w:hAnsi="Calibri" w:eastAsia="Calibri" w:cs="Calibri"/>
          <w:u w:val="none"/>
        </w:rPr>
        <w:t>yet, I</w:t>
      </w:r>
      <w:r w:rsidRPr="4AA40F36" w:rsidR="38960FD5">
        <w:rPr>
          <w:rFonts w:ascii="Calibri" w:hAnsi="Calibri" w:eastAsia="Calibri" w:cs="Calibri"/>
          <w:u w:val="none"/>
        </w:rPr>
        <w:t xml:space="preserve"> cannot evaluate or reflect on student engagement.</w:t>
      </w:r>
    </w:p>
    <w:p w:rsidR="2D3D9B0A" w:rsidP="4AA40F36" w:rsidRDefault="2D3D9B0A" w14:paraId="701D8B55" w14:textId="1621E34F">
      <w:pPr>
        <w:pStyle w:val="Normal"/>
        <w:jc w:val="both"/>
        <w:rPr>
          <w:rFonts w:ascii="Calibri" w:hAnsi="Calibri" w:eastAsia="Calibri" w:cs="Calibri"/>
          <w:u w:val="none"/>
        </w:rPr>
      </w:pPr>
      <w:r w:rsidRPr="4AA40F36" w:rsidR="2D3D9B0A">
        <w:rPr>
          <w:rFonts w:ascii="Calibri" w:hAnsi="Calibri" w:eastAsia="Calibri" w:cs="Calibri"/>
          <w:u w:val="none"/>
        </w:rPr>
        <w:t>In conclusion, the internal placement has allowed me to develop skills</w:t>
      </w:r>
      <w:r w:rsidRPr="4AA40F36" w:rsidR="782B7AE1">
        <w:rPr>
          <w:rFonts w:ascii="Calibri" w:hAnsi="Calibri" w:eastAsia="Calibri" w:cs="Calibri"/>
          <w:u w:val="none"/>
        </w:rPr>
        <w:t xml:space="preserve"> such as analytical skills</w:t>
      </w:r>
      <w:r w:rsidRPr="4AA40F36" w:rsidR="2D3D9B0A">
        <w:rPr>
          <w:rFonts w:ascii="Calibri" w:hAnsi="Calibri" w:eastAsia="Calibri" w:cs="Calibri"/>
          <w:u w:val="none"/>
        </w:rPr>
        <w:t xml:space="preserve"> and gain a valuable insight into </w:t>
      </w:r>
      <w:r w:rsidRPr="4AA40F36" w:rsidR="7B395415">
        <w:rPr>
          <w:rFonts w:ascii="Calibri" w:hAnsi="Calibri" w:eastAsia="Calibri" w:cs="Calibri"/>
          <w:u w:val="none"/>
        </w:rPr>
        <w:t xml:space="preserve">teaching in post-16 education. On reflection, if I could have </w:t>
      </w:r>
      <w:r w:rsidRPr="4AA40F36" w:rsidR="0DE8E520">
        <w:rPr>
          <w:rFonts w:ascii="Calibri" w:hAnsi="Calibri" w:eastAsia="Calibri" w:cs="Calibri"/>
          <w:u w:val="none"/>
        </w:rPr>
        <w:t xml:space="preserve">opportunity to do it again, I would want to have more time </w:t>
      </w:r>
      <w:r w:rsidRPr="4AA40F36" w:rsidR="047A4062">
        <w:rPr>
          <w:rFonts w:ascii="Calibri" w:hAnsi="Calibri" w:eastAsia="Calibri" w:cs="Calibri"/>
          <w:u w:val="none"/>
        </w:rPr>
        <w:t xml:space="preserve">observing face to face lectures and </w:t>
      </w:r>
      <w:r w:rsidRPr="4AA40F36" w:rsidR="0CD41085">
        <w:rPr>
          <w:rFonts w:ascii="Calibri" w:hAnsi="Calibri" w:eastAsia="Calibri" w:cs="Calibri"/>
          <w:u w:val="none"/>
        </w:rPr>
        <w:t xml:space="preserve">interact with students via activities </w:t>
      </w:r>
      <w:r w:rsidRPr="4AA40F36" w:rsidR="7B1FE8D0">
        <w:rPr>
          <w:rFonts w:ascii="Calibri" w:hAnsi="Calibri" w:eastAsia="Calibri" w:cs="Calibri"/>
          <w:u w:val="none"/>
        </w:rPr>
        <w:t xml:space="preserve">more. </w:t>
      </w:r>
      <w:r w:rsidRPr="4AA40F36" w:rsidR="6D254212">
        <w:rPr>
          <w:rFonts w:ascii="Calibri" w:hAnsi="Calibri" w:eastAsia="Calibri" w:cs="Calibri"/>
          <w:u w:val="none"/>
        </w:rPr>
        <w:t xml:space="preserve">I would also change the subject of class observing to </w:t>
      </w:r>
      <w:r w:rsidRPr="4AA40F36" w:rsidR="697C11A9">
        <w:rPr>
          <w:rFonts w:ascii="Calibri" w:hAnsi="Calibri" w:eastAsia="Calibri" w:cs="Calibri"/>
          <w:u w:val="none"/>
        </w:rPr>
        <w:t>Religious Studies. Henceforth making the experience even more valuable.</w:t>
      </w:r>
    </w:p>
    <w:sectPr w:rsidR="5FD25BF4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F41190"/>
    <w:rsid w:val="00100916"/>
    <w:rsid w:val="0023071C"/>
    <w:rsid w:val="00294C79"/>
    <w:rsid w:val="003D1BD3"/>
    <w:rsid w:val="004284BA"/>
    <w:rsid w:val="004D102E"/>
    <w:rsid w:val="005C134B"/>
    <w:rsid w:val="00747D37"/>
    <w:rsid w:val="00BD31E4"/>
    <w:rsid w:val="00C83DA8"/>
    <w:rsid w:val="00CC6DA6"/>
    <w:rsid w:val="00E556E8"/>
    <w:rsid w:val="00FB7D30"/>
    <w:rsid w:val="018E7B5D"/>
    <w:rsid w:val="01FD4407"/>
    <w:rsid w:val="026F71F3"/>
    <w:rsid w:val="02DF0884"/>
    <w:rsid w:val="02FAA453"/>
    <w:rsid w:val="03152703"/>
    <w:rsid w:val="032B884D"/>
    <w:rsid w:val="0380B519"/>
    <w:rsid w:val="03B1D210"/>
    <w:rsid w:val="04205101"/>
    <w:rsid w:val="047A4062"/>
    <w:rsid w:val="059A398A"/>
    <w:rsid w:val="05BF130A"/>
    <w:rsid w:val="05D0E909"/>
    <w:rsid w:val="05D89921"/>
    <w:rsid w:val="05E57ED5"/>
    <w:rsid w:val="061FCC76"/>
    <w:rsid w:val="06770F22"/>
    <w:rsid w:val="06BAD721"/>
    <w:rsid w:val="06D0C85D"/>
    <w:rsid w:val="07A2B73D"/>
    <w:rsid w:val="07F9B726"/>
    <w:rsid w:val="0812DF83"/>
    <w:rsid w:val="082BEA3F"/>
    <w:rsid w:val="0835C58D"/>
    <w:rsid w:val="08D1DA4C"/>
    <w:rsid w:val="08F18FB2"/>
    <w:rsid w:val="090CEA81"/>
    <w:rsid w:val="099C362A"/>
    <w:rsid w:val="09C7BAA0"/>
    <w:rsid w:val="09F2C579"/>
    <w:rsid w:val="09F7BA2D"/>
    <w:rsid w:val="0A845B92"/>
    <w:rsid w:val="0AB36E16"/>
    <w:rsid w:val="0ACF799F"/>
    <w:rsid w:val="0BF39F45"/>
    <w:rsid w:val="0C921E6C"/>
    <w:rsid w:val="0CA4A1D2"/>
    <w:rsid w:val="0CBD4E4E"/>
    <w:rsid w:val="0CD41085"/>
    <w:rsid w:val="0CD83955"/>
    <w:rsid w:val="0CD9E472"/>
    <w:rsid w:val="0D0B76CD"/>
    <w:rsid w:val="0DC62D86"/>
    <w:rsid w:val="0DE8E520"/>
    <w:rsid w:val="0DF1C32A"/>
    <w:rsid w:val="0E2A3D5E"/>
    <w:rsid w:val="0E58D88C"/>
    <w:rsid w:val="0E82A796"/>
    <w:rsid w:val="0F0D2BF1"/>
    <w:rsid w:val="0F4742EE"/>
    <w:rsid w:val="0F7B2644"/>
    <w:rsid w:val="0FBE4D11"/>
    <w:rsid w:val="105510C5"/>
    <w:rsid w:val="118963F0"/>
    <w:rsid w:val="11C88A96"/>
    <w:rsid w:val="120E3768"/>
    <w:rsid w:val="123412FF"/>
    <w:rsid w:val="12693A75"/>
    <w:rsid w:val="12999EA9"/>
    <w:rsid w:val="12A11888"/>
    <w:rsid w:val="12DEC024"/>
    <w:rsid w:val="12FC6B0C"/>
    <w:rsid w:val="1315CC5F"/>
    <w:rsid w:val="13326DF1"/>
    <w:rsid w:val="139E5CEF"/>
    <w:rsid w:val="13AF6FB5"/>
    <w:rsid w:val="13B6A013"/>
    <w:rsid w:val="14050AD6"/>
    <w:rsid w:val="14467616"/>
    <w:rsid w:val="14F86C0E"/>
    <w:rsid w:val="152656D9"/>
    <w:rsid w:val="1539661D"/>
    <w:rsid w:val="156BB3C1"/>
    <w:rsid w:val="15922F48"/>
    <w:rsid w:val="1613C12F"/>
    <w:rsid w:val="1675E5D0"/>
    <w:rsid w:val="16906EF3"/>
    <w:rsid w:val="16A3ED76"/>
    <w:rsid w:val="16F5A2F7"/>
    <w:rsid w:val="16F9711F"/>
    <w:rsid w:val="1776578E"/>
    <w:rsid w:val="17961CD2"/>
    <w:rsid w:val="17CE299A"/>
    <w:rsid w:val="186CB490"/>
    <w:rsid w:val="18975A05"/>
    <w:rsid w:val="18E53DDE"/>
    <w:rsid w:val="1908E02D"/>
    <w:rsid w:val="192E4B33"/>
    <w:rsid w:val="1989DBB4"/>
    <w:rsid w:val="199FB2C4"/>
    <w:rsid w:val="19ABD894"/>
    <w:rsid w:val="19B398E2"/>
    <w:rsid w:val="19DAB957"/>
    <w:rsid w:val="19FDA8E1"/>
    <w:rsid w:val="1A25FC87"/>
    <w:rsid w:val="1A33BD89"/>
    <w:rsid w:val="1BD255BC"/>
    <w:rsid w:val="1BEB7E19"/>
    <w:rsid w:val="1BEBD232"/>
    <w:rsid w:val="1CA34D52"/>
    <w:rsid w:val="1CF7F5C2"/>
    <w:rsid w:val="1D457EB9"/>
    <w:rsid w:val="1D76C5A6"/>
    <w:rsid w:val="1D8D531A"/>
    <w:rsid w:val="1DB3DAA2"/>
    <w:rsid w:val="1DE893F9"/>
    <w:rsid w:val="1E470B39"/>
    <w:rsid w:val="1E774126"/>
    <w:rsid w:val="1ED34AF4"/>
    <w:rsid w:val="1EED3A2E"/>
    <w:rsid w:val="1EF96DAA"/>
    <w:rsid w:val="1F32E0A6"/>
    <w:rsid w:val="1F59B70A"/>
    <w:rsid w:val="1F84645A"/>
    <w:rsid w:val="1FE034FA"/>
    <w:rsid w:val="1FE64CE4"/>
    <w:rsid w:val="1FEB4781"/>
    <w:rsid w:val="202F9684"/>
    <w:rsid w:val="20550D74"/>
    <w:rsid w:val="206CEA65"/>
    <w:rsid w:val="206EBF6C"/>
    <w:rsid w:val="207747A8"/>
    <w:rsid w:val="208AE908"/>
    <w:rsid w:val="20A382DD"/>
    <w:rsid w:val="211B7F6A"/>
    <w:rsid w:val="211F3DA9"/>
    <w:rsid w:val="21588063"/>
    <w:rsid w:val="21B6D69F"/>
    <w:rsid w:val="21C15B5F"/>
    <w:rsid w:val="21F50EA7"/>
    <w:rsid w:val="22424943"/>
    <w:rsid w:val="231A7C5C"/>
    <w:rsid w:val="232BFDE2"/>
    <w:rsid w:val="2345FA2E"/>
    <w:rsid w:val="23819B9D"/>
    <w:rsid w:val="23AA7F09"/>
    <w:rsid w:val="23D8FA38"/>
    <w:rsid w:val="23E96337"/>
    <w:rsid w:val="2453805A"/>
    <w:rsid w:val="249D79D5"/>
    <w:rsid w:val="24F5C936"/>
    <w:rsid w:val="24F8FC21"/>
    <w:rsid w:val="25BF72A9"/>
    <w:rsid w:val="26CD2B26"/>
    <w:rsid w:val="26E1022F"/>
    <w:rsid w:val="27047F8F"/>
    <w:rsid w:val="271DA7EC"/>
    <w:rsid w:val="27339EE4"/>
    <w:rsid w:val="27E023F2"/>
    <w:rsid w:val="27FBCD15"/>
    <w:rsid w:val="28140276"/>
    <w:rsid w:val="28B9784D"/>
    <w:rsid w:val="28EB5129"/>
    <w:rsid w:val="28F0CBE5"/>
    <w:rsid w:val="29CC6D44"/>
    <w:rsid w:val="2A6FB746"/>
    <w:rsid w:val="2B330E41"/>
    <w:rsid w:val="2B3838D8"/>
    <w:rsid w:val="2B4B579D"/>
    <w:rsid w:val="2BAE5675"/>
    <w:rsid w:val="2C2226E4"/>
    <w:rsid w:val="2C40CB99"/>
    <w:rsid w:val="2CA83645"/>
    <w:rsid w:val="2CE1F74F"/>
    <w:rsid w:val="2D2CE785"/>
    <w:rsid w:val="2D38B92E"/>
    <w:rsid w:val="2D3D9B0A"/>
    <w:rsid w:val="2D8C376D"/>
    <w:rsid w:val="2D9F6A82"/>
    <w:rsid w:val="2DB0A33E"/>
    <w:rsid w:val="2DB0D60F"/>
    <w:rsid w:val="2DCEFDEA"/>
    <w:rsid w:val="2E32D610"/>
    <w:rsid w:val="2E363D19"/>
    <w:rsid w:val="2E41A86F"/>
    <w:rsid w:val="2E6F4B6E"/>
    <w:rsid w:val="2E709E2F"/>
    <w:rsid w:val="2E90C190"/>
    <w:rsid w:val="2F56B732"/>
    <w:rsid w:val="2F576249"/>
    <w:rsid w:val="2FBDF77F"/>
    <w:rsid w:val="2FC0D2A3"/>
    <w:rsid w:val="309D9B56"/>
    <w:rsid w:val="30CEE790"/>
    <w:rsid w:val="30EA6AB6"/>
    <w:rsid w:val="30F6F13C"/>
    <w:rsid w:val="31262E3D"/>
    <w:rsid w:val="316DDDDB"/>
    <w:rsid w:val="322975FB"/>
    <w:rsid w:val="32EBAE2B"/>
    <w:rsid w:val="3330A026"/>
    <w:rsid w:val="333AF529"/>
    <w:rsid w:val="334B7DFD"/>
    <w:rsid w:val="3353D0F3"/>
    <w:rsid w:val="335AD9AF"/>
    <w:rsid w:val="33A1ED2C"/>
    <w:rsid w:val="33A9741A"/>
    <w:rsid w:val="340EAC06"/>
    <w:rsid w:val="342E91FE"/>
    <w:rsid w:val="347259FD"/>
    <w:rsid w:val="353B7D4E"/>
    <w:rsid w:val="35A246A2"/>
    <w:rsid w:val="35AA7C67"/>
    <w:rsid w:val="35BA4EEF"/>
    <w:rsid w:val="35D3BA7E"/>
    <w:rsid w:val="362752BB"/>
    <w:rsid w:val="36A43E3F"/>
    <w:rsid w:val="371AA359"/>
    <w:rsid w:val="37464CC8"/>
    <w:rsid w:val="378CC4A1"/>
    <w:rsid w:val="37B20C16"/>
    <w:rsid w:val="37BD915B"/>
    <w:rsid w:val="37EAE8EC"/>
    <w:rsid w:val="38078078"/>
    <w:rsid w:val="380E664C"/>
    <w:rsid w:val="38673D9E"/>
    <w:rsid w:val="3873F1F6"/>
    <w:rsid w:val="38960FD5"/>
    <w:rsid w:val="3899996F"/>
    <w:rsid w:val="38BDFC84"/>
    <w:rsid w:val="38CE7547"/>
    <w:rsid w:val="38FC8A25"/>
    <w:rsid w:val="39446E4F"/>
    <w:rsid w:val="39531F1D"/>
    <w:rsid w:val="396459F4"/>
    <w:rsid w:val="39CE95A1"/>
    <w:rsid w:val="39F6CDC6"/>
    <w:rsid w:val="3A157C2B"/>
    <w:rsid w:val="3A52441B"/>
    <w:rsid w:val="3B5FC5E8"/>
    <w:rsid w:val="3B9343E6"/>
    <w:rsid w:val="3BDE1FE0"/>
    <w:rsid w:val="3C19BDEB"/>
    <w:rsid w:val="3DB20066"/>
    <w:rsid w:val="3DD8F366"/>
    <w:rsid w:val="3E239B8C"/>
    <w:rsid w:val="3EF165B3"/>
    <w:rsid w:val="3F532544"/>
    <w:rsid w:val="3F7AB43A"/>
    <w:rsid w:val="3F8CD312"/>
    <w:rsid w:val="40343EBD"/>
    <w:rsid w:val="40379EC0"/>
    <w:rsid w:val="404097BB"/>
    <w:rsid w:val="404CB41C"/>
    <w:rsid w:val="40799FE1"/>
    <w:rsid w:val="40981AB1"/>
    <w:rsid w:val="40EA0D62"/>
    <w:rsid w:val="4163CE21"/>
    <w:rsid w:val="4182B790"/>
    <w:rsid w:val="42613A50"/>
    <w:rsid w:val="42678F82"/>
    <w:rsid w:val="426881FF"/>
    <w:rsid w:val="42BFED7E"/>
    <w:rsid w:val="43178A76"/>
    <w:rsid w:val="433557DC"/>
    <w:rsid w:val="4342C190"/>
    <w:rsid w:val="436511A4"/>
    <w:rsid w:val="4370D65B"/>
    <w:rsid w:val="43AB3360"/>
    <w:rsid w:val="444EE38D"/>
    <w:rsid w:val="44B62034"/>
    <w:rsid w:val="45055FAE"/>
    <w:rsid w:val="4555203A"/>
    <w:rsid w:val="45FDB437"/>
    <w:rsid w:val="464A786A"/>
    <w:rsid w:val="4681AF51"/>
    <w:rsid w:val="46A1300F"/>
    <w:rsid w:val="46FDD260"/>
    <w:rsid w:val="471859A9"/>
    <w:rsid w:val="484876B5"/>
    <w:rsid w:val="489DE58F"/>
    <w:rsid w:val="4937E4EE"/>
    <w:rsid w:val="494775E6"/>
    <w:rsid w:val="498A57CF"/>
    <w:rsid w:val="49A7321A"/>
    <w:rsid w:val="49BC4D7F"/>
    <w:rsid w:val="4A82D67D"/>
    <w:rsid w:val="4AA40F36"/>
    <w:rsid w:val="4AE95B6C"/>
    <w:rsid w:val="4B2721E0"/>
    <w:rsid w:val="4B74A132"/>
    <w:rsid w:val="4BCB1061"/>
    <w:rsid w:val="4C143AC1"/>
    <w:rsid w:val="4C54B1D6"/>
    <w:rsid w:val="4D3B063D"/>
    <w:rsid w:val="4D4C4C0C"/>
    <w:rsid w:val="4D541D72"/>
    <w:rsid w:val="4D5C3CCE"/>
    <w:rsid w:val="4D62D6AE"/>
    <w:rsid w:val="4DA7F62D"/>
    <w:rsid w:val="4DD206AC"/>
    <w:rsid w:val="4E398DD2"/>
    <w:rsid w:val="4E633242"/>
    <w:rsid w:val="4E93CB9A"/>
    <w:rsid w:val="4ED386A1"/>
    <w:rsid w:val="4F0DC3E6"/>
    <w:rsid w:val="4F1D8607"/>
    <w:rsid w:val="4FA39A5E"/>
    <w:rsid w:val="4FC34076"/>
    <w:rsid w:val="4FCEAF90"/>
    <w:rsid w:val="50140C21"/>
    <w:rsid w:val="50277B4D"/>
    <w:rsid w:val="50BC603E"/>
    <w:rsid w:val="50DF96EF"/>
    <w:rsid w:val="50F7EA7C"/>
    <w:rsid w:val="514A7E78"/>
    <w:rsid w:val="51569AD9"/>
    <w:rsid w:val="5156CDAA"/>
    <w:rsid w:val="51712E94"/>
    <w:rsid w:val="517C4157"/>
    <w:rsid w:val="51A10928"/>
    <w:rsid w:val="51C6267D"/>
    <w:rsid w:val="5251B2DF"/>
    <w:rsid w:val="528DE862"/>
    <w:rsid w:val="53E13509"/>
    <w:rsid w:val="54277FAF"/>
    <w:rsid w:val="5447EA30"/>
    <w:rsid w:val="548D88BF"/>
    <w:rsid w:val="548E6E6C"/>
    <w:rsid w:val="54987953"/>
    <w:rsid w:val="54D8A9EA"/>
    <w:rsid w:val="552EE743"/>
    <w:rsid w:val="5570C1C6"/>
    <w:rsid w:val="557D056A"/>
    <w:rsid w:val="55F61E0E"/>
    <w:rsid w:val="561DEF9B"/>
    <w:rsid w:val="565EAEE9"/>
    <w:rsid w:val="568F5723"/>
    <w:rsid w:val="56ADED47"/>
    <w:rsid w:val="56D16AA7"/>
    <w:rsid w:val="56FF28DD"/>
    <w:rsid w:val="573C08B3"/>
    <w:rsid w:val="573FE998"/>
    <w:rsid w:val="5746E713"/>
    <w:rsid w:val="57A18203"/>
    <w:rsid w:val="5825B425"/>
    <w:rsid w:val="587E4D4F"/>
    <w:rsid w:val="58AD82EF"/>
    <w:rsid w:val="58F9B89C"/>
    <w:rsid w:val="59341E84"/>
    <w:rsid w:val="598A80B4"/>
    <w:rsid w:val="599BEA03"/>
    <w:rsid w:val="59D45D73"/>
    <w:rsid w:val="59F0ECD9"/>
    <w:rsid w:val="59F41190"/>
    <w:rsid w:val="5A2B5782"/>
    <w:rsid w:val="5AE4F682"/>
    <w:rsid w:val="5AFF800D"/>
    <w:rsid w:val="5B07BAD7"/>
    <w:rsid w:val="5B23239D"/>
    <w:rsid w:val="5BD0E892"/>
    <w:rsid w:val="5BFE374E"/>
    <w:rsid w:val="5C05252A"/>
    <w:rsid w:val="5CB4032A"/>
    <w:rsid w:val="5CF4F6A6"/>
    <w:rsid w:val="5D1CA194"/>
    <w:rsid w:val="5DF10F8A"/>
    <w:rsid w:val="5E0113D3"/>
    <w:rsid w:val="5E032831"/>
    <w:rsid w:val="5E09F4C9"/>
    <w:rsid w:val="5E2224B8"/>
    <w:rsid w:val="5E7DF747"/>
    <w:rsid w:val="5E7E116F"/>
    <w:rsid w:val="5EB871F5"/>
    <w:rsid w:val="5ED5C989"/>
    <w:rsid w:val="5F024391"/>
    <w:rsid w:val="5F9B965E"/>
    <w:rsid w:val="5FC422DA"/>
    <w:rsid w:val="5FD25BF4"/>
    <w:rsid w:val="5FD665BF"/>
    <w:rsid w:val="607036D7"/>
    <w:rsid w:val="60B8649E"/>
    <w:rsid w:val="60C9C29C"/>
    <w:rsid w:val="61B2FB33"/>
    <w:rsid w:val="61CC494D"/>
    <w:rsid w:val="623F07AD"/>
    <w:rsid w:val="62734351"/>
    <w:rsid w:val="62BCA772"/>
    <w:rsid w:val="62E4DC92"/>
    <w:rsid w:val="6395960B"/>
    <w:rsid w:val="63C07683"/>
    <w:rsid w:val="63D0384E"/>
    <w:rsid w:val="6410BD9E"/>
    <w:rsid w:val="6457FB1D"/>
    <w:rsid w:val="645902CF"/>
    <w:rsid w:val="645C0980"/>
    <w:rsid w:val="64747A23"/>
    <w:rsid w:val="648DAB99"/>
    <w:rsid w:val="6499B86B"/>
    <w:rsid w:val="64A07E30"/>
    <w:rsid w:val="64AB780A"/>
    <w:rsid w:val="64D1F369"/>
    <w:rsid w:val="650CCA35"/>
    <w:rsid w:val="655C46E4"/>
    <w:rsid w:val="655D089C"/>
    <w:rsid w:val="65731E42"/>
    <w:rsid w:val="65756F41"/>
    <w:rsid w:val="65F3197B"/>
    <w:rsid w:val="66258CE4"/>
    <w:rsid w:val="668931A8"/>
    <w:rsid w:val="6698CA04"/>
    <w:rsid w:val="671E06F0"/>
    <w:rsid w:val="673ECDB0"/>
    <w:rsid w:val="67883825"/>
    <w:rsid w:val="67E5590B"/>
    <w:rsid w:val="67FE098B"/>
    <w:rsid w:val="685217E5"/>
    <w:rsid w:val="685A056B"/>
    <w:rsid w:val="68E58373"/>
    <w:rsid w:val="68E8EA7C"/>
    <w:rsid w:val="6930AF13"/>
    <w:rsid w:val="693359C6"/>
    <w:rsid w:val="697C11A9"/>
    <w:rsid w:val="698047D8"/>
    <w:rsid w:val="699429B5"/>
    <w:rsid w:val="69B20DCD"/>
    <w:rsid w:val="6A7485C7"/>
    <w:rsid w:val="6ABDC932"/>
    <w:rsid w:val="6AD0D333"/>
    <w:rsid w:val="6B1401AD"/>
    <w:rsid w:val="6B1AB98E"/>
    <w:rsid w:val="6B1FEE6F"/>
    <w:rsid w:val="6B34B5D1"/>
    <w:rsid w:val="6B3DA918"/>
    <w:rsid w:val="6B4134ED"/>
    <w:rsid w:val="6BA1D737"/>
    <w:rsid w:val="6BCC9EFC"/>
    <w:rsid w:val="6C921A12"/>
    <w:rsid w:val="6C9EB453"/>
    <w:rsid w:val="6CB21B8B"/>
    <w:rsid w:val="6CB6AB38"/>
    <w:rsid w:val="6CBC1C3D"/>
    <w:rsid w:val="6CD97979"/>
    <w:rsid w:val="6D1307F6"/>
    <w:rsid w:val="6D254212"/>
    <w:rsid w:val="6D9065CF"/>
    <w:rsid w:val="6DA25F5C"/>
    <w:rsid w:val="6DE0956F"/>
    <w:rsid w:val="6E12094B"/>
    <w:rsid w:val="6E3A39A5"/>
    <w:rsid w:val="6E8EE133"/>
    <w:rsid w:val="6E95AFFA"/>
    <w:rsid w:val="6F3C1052"/>
    <w:rsid w:val="6F407C83"/>
    <w:rsid w:val="70214F51"/>
    <w:rsid w:val="705490F5"/>
    <w:rsid w:val="70A0F1C9"/>
    <w:rsid w:val="70DBD688"/>
    <w:rsid w:val="70EA92F0"/>
    <w:rsid w:val="716008AA"/>
    <w:rsid w:val="7212533E"/>
    <w:rsid w:val="72298F15"/>
    <w:rsid w:val="7230D623"/>
    <w:rsid w:val="725160A2"/>
    <w:rsid w:val="72AECD8E"/>
    <w:rsid w:val="7325CB73"/>
    <w:rsid w:val="7379AAEC"/>
    <w:rsid w:val="7382497A"/>
    <w:rsid w:val="7394CA8C"/>
    <w:rsid w:val="7481F380"/>
    <w:rsid w:val="7585CE79"/>
    <w:rsid w:val="75946D9C"/>
    <w:rsid w:val="759E7DE6"/>
    <w:rsid w:val="75DB9DB3"/>
    <w:rsid w:val="76042BBF"/>
    <w:rsid w:val="77597CED"/>
    <w:rsid w:val="77776E14"/>
    <w:rsid w:val="77B87171"/>
    <w:rsid w:val="780977E1"/>
    <w:rsid w:val="782B7AE1"/>
    <w:rsid w:val="784F0F6A"/>
    <w:rsid w:val="7895A4DE"/>
    <w:rsid w:val="78C09C41"/>
    <w:rsid w:val="78E7DF6F"/>
    <w:rsid w:val="795613F7"/>
    <w:rsid w:val="7993129E"/>
    <w:rsid w:val="79CABF32"/>
    <w:rsid w:val="79FF7F12"/>
    <w:rsid w:val="7A458759"/>
    <w:rsid w:val="7AD27E31"/>
    <w:rsid w:val="7B0C6D7B"/>
    <w:rsid w:val="7B1FE8D0"/>
    <w:rsid w:val="7B395415"/>
    <w:rsid w:val="7B3E44CA"/>
    <w:rsid w:val="7B970C50"/>
    <w:rsid w:val="7BB59384"/>
    <w:rsid w:val="7C31F34D"/>
    <w:rsid w:val="7C492317"/>
    <w:rsid w:val="7C60BB3F"/>
    <w:rsid w:val="7C8BE294"/>
    <w:rsid w:val="7C9D10A3"/>
    <w:rsid w:val="7CD56F25"/>
    <w:rsid w:val="7CE7C3E7"/>
    <w:rsid w:val="7CFF5EB2"/>
    <w:rsid w:val="7D15DC2F"/>
    <w:rsid w:val="7D3A0CAF"/>
    <w:rsid w:val="7D83D398"/>
    <w:rsid w:val="7DF69941"/>
    <w:rsid w:val="7E2D077B"/>
    <w:rsid w:val="7E46118F"/>
    <w:rsid w:val="7E71BF22"/>
    <w:rsid w:val="7E96050F"/>
    <w:rsid w:val="7E9CC59E"/>
    <w:rsid w:val="7F08121D"/>
    <w:rsid w:val="7F470E69"/>
    <w:rsid w:val="7F4ADC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41190"/>
  <w15:chartTrackingRefBased/>
  <w15:docId w15:val="{37DFC20B-97B8-4CAC-ABAB-6CAD1666A4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Margaret Vivian (1800517)</dc:creator>
  <keywords/>
  <dc:description/>
  <lastModifiedBy>Caitlin Margaret Vivian (1800517)</lastModifiedBy>
  <revision>13</revision>
  <dcterms:created xsi:type="dcterms:W3CDTF">2021-04-17T19:58:00.0000000Z</dcterms:created>
  <dcterms:modified xsi:type="dcterms:W3CDTF">2021-04-22T12:10:47.8349252Z</dcterms:modified>
</coreProperties>
</file>