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6D86224" w14:textId="77777777" w:rsidTr="12CCEF9C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66D86223" w14:textId="6BB407C9" w:rsidR="007C2CCC" w:rsidRDefault="00D769DA" w:rsidP="5D2869C4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>Andrew Hurley</w:t>
            </w:r>
          </w:p>
        </w:tc>
      </w:tr>
      <w:tr w:rsidR="00782CF2" w:rsidRPr="00C2152E" w14:paraId="66D86227" w14:textId="77777777" w:rsidTr="12CCEF9C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4982AC9" w14:textId="77777777" w:rsidR="006A70FA" w:rsidRPr="006A70FA" w:rsidRDefault="006A70FA" w:rsidP="006A70FA">
            <w:pPr>
              <w:widowControl w:val="0"/>
              <w:jc w:val="center"/>
              <w:rPr>
                <w:rFonts w:cs="Arial"/>
                <w:caps/>
                <w:sz w:val="32"/>
                <w:szCs w:val="32"/>
              </w:rPr>
            </w:pPr>
            <w:r w:rsidRPr="006A70FA">
              <w:rPr>
                <w:rFonts w:cs="Arial"/>
                <w:i/>
                <w:caps/>
                <w:sz w:val="20"/>
                <w:szCs w:val="32"/>
              </w:rPr>
              <w:t>The Efficacy of Explosive trace detection kits for Identifying Unknown Samples during Breakdown of Ordnance, Munitions, and Explosives"</w:t>
            </w:r>
          </w:p>
          <w:p w14:paraId="66D86226" w14:textId="320D7B29" w:rsidR="007C2CCC" w:rsidRDefault="007C2CCC" w:rsidP="5D2869C4">
            <w:pPr>
              <w:spacing w:after="60"/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</w:p>
        </w:tc>
      </w:tr>
      <w:tr w:rsidR="00782CF2" w:rsidRPr="00C2152E" w14:paraId="66D8622A" w14:textId="77777777" w:rsidTr="12CCEF9C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6D86229" w14:textId="798FE546" w:rsidR="007C2CCC" w:rsidRDefault="007A11CA" w:rsidP="5D2869C4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>Jenni Steen</w:t>
            </w:r>
          </w:p>
        </w:tc>
      </w:tr>
      <w:tr w:rsidR="00782CF2" w:rsidRPr="00C2152E" w14:paraId="66D8622D" w14:textId="77777777" w:rsidTr="12CCEF9C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6D8622C" w14:textId="3F90081A" w:rsidR="007C2CCC" w:rsidRDefault="007A11CA" w:rsidP="5D2869C4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</w:rPr>
              <w:t>D</w:t>
            </w:r>
            <w:r w:rsidR="00163C3E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ave Holley</w:t>
            </w:r>
          </w:p>
        </w:tc>
      </w:tr>
      <w:tr w:rsidR="00782CF2" w:rsidRPr="00C2152E" w14:paraId="66D86231" w14:textId="77777777" w:rsidTr="12CCEF9C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2E" w14:textId="03D879A2" w:rsidR="007C2CCC" w:rsidRDefault="00BE04C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93" w:type="dxa"/>
            <w:vAlign w:val="center"/>
          </w:tcPr>
          <w:p w14:paraId="3223A2D3" w14:textId="1451F15E" w:rsidR="00481FC3" w:rsidRPr="00481FC3" w:rsidRDefault="00481FC3" w:rsidP="00481FC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14:paraId="1C2A3738" w14:textId="32B66A3E" w:rsidR="00481FC3" w:rsidRPr="00481FC3" w:rsidRDefault="00481FC3" w:rsidP="00481FC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14:paraId="1A952C86" w14:textId="144BE008" w:rsidR="00481FC3" w:rsidRPr="00481FC3" w:rsidRDefault="00481FC3" w:rsidP="00481FC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67D9C79A" w14:textId="15B752D3" w:rsidR="00481FC3" w:rsidRPr="00481FC3" w:rsidRDefault="00481FC3" w:rsidP="00481FC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1E792C9E" w14:textId="22DC1820" w:rsidR="00481FC3" w:rsidRDefault="00481FC3" w:rsidP="00481FC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66D86230" w14:textId="68CD13B0" w:rsidR="007C2CCC" w:rsidRDefault="00EE4571" w:rsidP="00481FC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66D86234" w14:textId="77777777" w:rsidTr="12CCEF9C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D8623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66D86233" w14:textId="77777777" w:rsidR="007C2CCC" w:rsidRDefault="00811371" w:rsidP="5D2869C4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5D2869C4">
              <w:rPr>
                <w:rFonts w:asciiTheme="minorHAnsi" w:hAnsiTheme="minorHAnsi" w:cstheme="minorBidi"/>
                <w:strike/>
                <w:color w:val="000000" w:themeColor="text1"/>
              </w:rPr>
              <w:t xml:space="preserve">Survey     Review     Experiment </w:t>
            </w:r>
            <w:r w:rsidRPr="5D2869C4">
              <w:rPr>
                <w:rFonts w:asciiTheme="minorHAnsi" w:hAnsiTheme="minorHAnsi" w:cstheme="minorBidi"/>
                <w:color w:val="000000" w:themeColor="text1"/>
              </w:rPr>
              <w:t xml:space="preserve">    Developme</w:t>
            </w:r>
            <w:r w:rsidRPr="5D2869C4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nt </w:t>
            </w:r>
            <w:r w:rsidR="00E1157B" w:rsidRPr="5D2869C4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     </w:t>
            </w:r>
            <w:r w:rsidRPr="5D2869C4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(please </w:t>
            </w:r>
            <w:r w:rsidR="009E130B" w:rsidRPr="5D2869C4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indicate</w:t>
            </w:r>
            <w:r w:rsidR="00E1157B" w:rsidRPr="5D2869C4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)</w:t>
            </w:r>
          </w:p>
        </w:tc>
      </w:tr>
    </w:tbl>
    <w:p w14:paraId="66D8623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6D86236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6D8623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6D86237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6D86238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66D86241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6D8623A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6D8623E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9BF86A9" w14:textId="2A7A7F5C" w:rsidR="004779D1" w:rsidRPr="00E53FEF" w:rsidRDefault="003C0CB7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detailed report</w:t>
            </w:r>
            <w:r w:rsidR="00132325">
              <w:rPr>
                <w:rFonts w:asciiTheme="minorHAnsi" w:hAnsiTheme="minorHAnsi"/>
                <w:bCs/>
                <w:color w:val="000000" w:themeColor="text1"/>
              </w:rPr>
              <w:t xml:space="preserve"> with a good flow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provided</w:t>
            </w:r>
            <w:r w:rsidR="003B4B70">
              <w:rPr>
                <w:rFonts w:asciiTheme="minorHAnsi" w:hAnsiTheme="minorHAnsi"/>
                <w:bCs/>
                <w:color w:val="000000" w:themeColor="text1"/>
              </w:rPr>
              <w:t>, articulated sufficiently for non-experts to understand</w:t>
            </w:r>
            <w:r>
              <w:rPr>
                <w:rFonts w:asciiTheme="minorHAnsi" w:hAnsiTheme="minorHAnsi"/>
                <w:bCs/>
                <w:color w:val="000000" w:themeColor="text1"/>
              </w:rPr>
              <w:t>. Some additional information on nitrates (or justification for not testing) would have been beneficial</w:t>
            </w:r>
            <w:r w:rsidR="00132325"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="003B4B70">
              <w:rPr>
                <w:rFonts w:asciiTheme="minorHAnsi" w:hAnsiTheme="minorHAnsi"/>
                <w:bCs/>
                <w:color w:val="000000" w:themeColor="text1"/>
              </w:rPr>
              <w:t xml:space="preserve">Clear results </w:t>
            </w:r>
            <w:r w:rsidR="00717472">
              <w:rPr>
                <w:rFonts w:asciiTheme="minorHAnsi" w:hAnsiTheme="minorHAnsi"/>
                <w:bCs/>
                <w:color w:val="000000" w:themeColor="text1"/>
              </w:rPr>
              <w:t>with a reasonable discussion and interesting suggestions for future work. More detail on personal reflection would have been good in addition to the experimental reflection.</w:t>
            </w:r>
          </w:p>
          <w:p w14:paraId="699D0238" w14:textId="77777777" w:rsidR="005206BE" w:rsidRDefault="005206BE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6D8623F" w14:textId="539DD90F" w:rsidR="005206BE" w:rsidRPr="00C2152E" w:rsidRDefault="005206BE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0A46F18" w14:textId="77777777" w:rsidR="007A6C49" w:rsidRDefault="007A6C4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B7FD4F8" w14:textId="6A13E53A" w:rsidR="00B51A32" w:rsidRPr="00592C22" w:rsidRDefault="00592C22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592C22">
              <w:rPr>
                <w:rFonts w:asciiTheme="minorHAnsi" w:hAnsiTheme="minorHAnsi"/>
                <w:b/>
                <w:bCs/>
                <w:color w:val="000000" w:themeColor="text1"/>
              </w:rPr>
              <w:t>71</w:t>
            </w:r>
          </w:p>
          <w:p w14:paraId="776ADEA3" w14:textId="77777777" w:rsidR="00B51A32" w:rsidRDefault="00B51A3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6D86240" w14:textId="4219EB76" w:rsidR="00B51A32" w:rsidRPr="00C2152E" w:rsidRDefault="00B51A3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66D86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6D8624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086816A9" w14:textId="77777777" w:rsidR="004779D1" w:rsidRDefault="004779D1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EE60B3D" w14:textId="76DB2D50" w:rsidR="00AA537C" w:rsidRPr="003E4B1F" w:rsidRDefault="00AA537C" w:rsidP="00025ED2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3E4B1F">
              <w:rPr>
                <w:rFonts w:asciiTheme="minorHAnsi" w:hAnsiTheme="minorHAnsi"/>
                <w:bCs/>
                <w:color w:val="000000" w:themeColor="text1"/>
              </w:rPr>
              <w:t xml:space="preserve">An interesting report. I’ve often been on “The receiving end” of </w:t>
            </w:r>
            <w:r w:rsidR="003E4B1F">
              <w:rPr>
                <w:rFonts w:asciiTheme="minorHAnsi" w:hAnsiTheme="minorHAnsi"/>
                <w:bCs/>
                <w:color w:val="000000" w:themeColor="text1"/>
              </w:rPr>
              <w:t xml:space="preserve">X-spray results for contamination and </w:t>
            </w:r>
            <w:r w:rsidR="001C5672">
              <w:rPr>
                <w:rFonts w:asciiTheme="minorHAnsi" w:hAnsiTheme="minorHAnsi"/>
                <w:bCs/>
                <w:color w:val="000000" w:themeColor="text1"/>
              </w:rPr>
              <w:t xml:space="preserve">FFEH analyses but was not aware of the technique. From a systems perspective I’d like to have seen a noises and controls analysis to highlight and try and put some numbers on the relative </w:t>
            </w:r>
            <w:r w:rsidR="005D26C9">
              <w:rPr>
                <w:rFonts w:asciiTheme="minorHAnsi" w:hAnsiTheme="minorHAnsi"/>
                <w:bCs/>
                <w:color w:val="000000" w:themeColor="text1"/>
              </w:rPr>
              <w:t>errors.</w:t>
            </w:r>
          </w:p>
          <w:p w14:paraId="766FAC7C" w14:textId="1D9CBEF4" w:rsidR="007A6C49" w:rsidRPr="003E4B1F" w:rsidRDefault="007A6C49" w:rsidP="00025ED2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156512A" w14:textId="077474CE" w:rsidR="00B51A32" w:rsidRDefault="00B51A32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9B1AD53" w14:textId="77777777" w:rsidR="00B51A32" w:rsidRDefault="00B51A32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6D86247" w14:textId="1C39F4C3" w:rsidR="007A6C49" w:rsidRPr="00C2152E" w:rsidRDefault="007A6C49" w:rsidP="00025ED2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929374F" w14:textId="77777777" w:rsidR="002344BF" w:rsidRDefault="002344B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2FD3827" w14:textId="77777777" w:rsidR="002344BF" w:rsidRDefault="002344B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86CE699" w14:textId="77777777" w:rsidR="004779D1" w:rsidRDefault="00B905F7" w:rsidP="000553A1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69</w:t>
            </w:r>
          </w:p>
          <w:p w14:paraId="66D86248" w14:textId="71A07CEB" w:rsidR="00B905F7" w:rsidRPr="00025ED2" w:rsidRDefault="00B905F7" w:rsidP="000553A1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C2152E" w:rsidRPr="00C2152E" w14:paraId="66D8624D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6D8624A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114F90BD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6D8624B" w14:textId="3F4BCFD2" w:rsidR="00D726C3" w:rsidRPr="00D726C3" w:rsidRDefault="00A7657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After discussion first and second marker agree that a mark of 71 is justified.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A8368E1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E3E1A54" w14:textId="7B119596" w:rsidR="000732E6" w:rsidRPr="00592C22" w:rsidRDefault="00592C22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592C22">
              <w:rPr>
                <w:rFonts w:asciiTheme="minorHAnsi" w:hAnsiTheme="minorHAnsi"/>
                <w:b/>
                <w:bCs/>
                <w:color w:val="000000" w:themeColor="text1"/>
              </w:rPr>
              <w:t>71</w:t>
            </w:r>
          </w:p>
          <w:p w14:paraId="66D8624C" w14:textId="5B8B87A5" w:rsidR="000732E6" w:rsidRPr="00C46007" w:rsidRDefault="000732E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</w:tbl>
    <w:p w14:paraId="66D8624E" w14:textId="59EC0C13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66D8624F" w14:textId="28BCDC93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66D86250" w14:textId="5052FC41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C2152E">
        <w:rPr>
          <w:rFonts w:asciiTheme="minorHAnsi" w:hAnsiTheme="minorHAnsi"/>
          <w:color w:val="000000" w:themeColor="text1"/>
        </w:rPr>
        <w:t>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66D86257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5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53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54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5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56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6D8625D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5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6D8625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6D8625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6D8625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6D8625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D86263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5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5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1" w14:textId="454CE33D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62" w14:textId="6CA0B1F1" w:rsidR="004779D1" w:rsidRPr="00C2152E" w:rsidRDefault="002F5B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4/5 </w:t>
            </w:r>
            <w:r w:rsidR="005D26C9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6D86269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67" w14:textId="1AA41ECF" w:rsidR="004779D1" w:rsidRPr="00C2152E" w:rsidRDefault="00811371" w:rsidP="000634C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68" w14:textId="55248D36" w:rsidR="004779D1" w:rsidRPr="00C2152E" w:rsidRDefault="002F5B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13/15 </w:t>
            </w:r>
            <w:r w:rsidR="005D26C9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33A0D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66D8626C" w14:textId="77777777" w:rsidTr="00B51A32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6D8626A" w14:textId="3AF49A67" w:rsidR="007C2CCC" w:rsidRDefault="0081137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</w:p>
          <w:p w14:paraId="1C3090D3" w14:textId="77777777" w:rsidR="005E50C9" w:rsidRDefault="005E50C9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38560D84" w14:textId="14622B4F" w:rsidR="007D2583" w:rsidRDefault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Marker 1:</w:t>
            </w:r>
          </w:p>
          <w:p w14:paraId="29859B6A" w14:textId="77777777" w:rsidR="007D2583" w:rsidRDefault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92A39A1" w14:textId="65940EFF" w:rsidR="007D2583" w:rsidRDefault="00D7559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Clear introduction with justification </w:t>
            </w:r>
            <w:r w:rsidR="00E52A51">
              <w:rPr>
                <w:rFonts w:asciiTheme="minorHAnsi" w:hAnsiTheme="minorHAnsi"/>
                <w:color w:val="000000" w:themeColor="text1"/>
                <w:lang w:eastAsia="en-GB"/>
              </w:rPr>
              <w:t>of relevance of project.</w:t>
            </w:r>
          </w:p>
          <w:p w14:paraId="147B32A8" w14:textId="77777777" w:rsidR="00E52A51" w:rsidRDefault="00E52A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F4DDD4F" w14:textId="177DBA2C" w:rsidR="00E52A51" w:rsidRPr="007D2583" w:rsidRDefault="00E52A5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 is comprehensive and well</w:t>
            </w:r>
            <w:r w:rsidR="00EC5880">
              <w:rPr>
                <w:rFonts w:asciiTheme="minorHAnsi" w:hAnsiTheme="minorHAnsi"/>
                <w:color w:val="000000" w:themeColor="text1"/>
                <w:lang w:eastAsia="en-GB"/>
              </w:rPr>
              <w:t xml:space="preserve"> referenced. Information provided from sources with a high level of academic integrity.</w:t>
            </w:r>
          </w:p>
          <w:p w14:paraId="4379B667" w14:textId="77777777" w:rsidR="007D2583" w:rsidRDefault="007D2583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1DBBCD2A" w14:textId="77777777" w:rsidR="007D2583" w:rsidRDefault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Marker 2:</w:t>
            </w:r>
          </w:p>
          <w:p w14:paraId="7A6CA1CC" w14:textId="2A7676E4" w:rsidR="005E50C9" w:rsidRPr="009B1B09" w:rsidRDefault="005E50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B1B09"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clearly stated the aims of the project </w:t>
            </w:r>
            <w:r w:rsidR="00E95475" w:rsidRPr="009B1B09">
              <w:rPr>
                <w:rFonts w:asciiTheme="minorHAnsi" w:hAnsiTheme="minorHAnsi"/>
                <w:color w:val="000000" w:themeColor="text1"/>
                <w:lang w:eastAsia="en-GB"/>
              </w:rPr>
              <w:t xml:space="preserve">. I understand the project was in fact a substitute </w:t>
            </w:r>
            <w:r w:rsidR="009B1B09" w:rsidRPr="009B1B09">
              <w:rPr>
                <w:rFonts w:asciiTheme="minorHAnsi" w:hAnsiTheme="minorHAnsi"/>
                <w:color w:val="000000" w:themeColor="text1"/>
                <w:lang w:eastAsia="en-GB"/>
              </w:rPr>
              <w:t>for</w:t>
            </w:r>
            <w:r w:rsidR="00E95475" w:rsidRPr="009B1B09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original </w:t>
            </w:r>
          </w:p>
          <w:p w14:paraId="68291A0B" w14:textId="77777777" w:rsidR="00326EBE" w:rsidRPr="009B1B09" w:rsidRDefault="00326E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D66490B" w14:textId="3AA12B8E" w:rsidR="00326EBE" w:rsidRPr="009B1B09" w:rsidRDefault="00326EB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B1B09">
              <w:rPr>
                <w:rFonts w:asciiTheme="minorHAnsi" w:hAnsiTheme="minorHAnsi"/>
                <w:color w:val="000000" w:themeColor="text1"/>
                <w:lang w:eastAsia="en-GB"/>
              </w:rPr>
              <w:t xml:space="preserve">Report was well referenced </w:t>
            </w:r>
            <w:r w:rsidR="009B1B09" w:rsidRPr="009B1B09">
              <w:rPr>
                <w:rFonts w:asciiTheme="minorHAnsi" w:hAnsiTheme="minorHAnsi"/>
                <w:color w:val="000000" w:themeColor="text1"/>
                <w:lang w:eastAsia="en-GB"/>
              </w:rPr>
              <w:t>throughout</w:t>
            </w:r>
            <w:r w:rsidRPr="009B1B09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an </w:t>
            </w:r>
            <w:r w:rsidR="009B1B09" w:rsidRPr="009B1B09">
              <w:rPr>
                <w:rFonts w:asciiTheme="minorHAnsi" w:hAnsiTheme="minorHAnsi"/>
                <w:color w:val="000000" w:themeColor="text1"/>
                <w:lang w:eastAsia="en-GB"/>
              </w:rPr>
              <w:t>extensive</w:t>
            </w:r>
            <w:r w:rsidRPr="009B1B09">
              <w:rPr>
                <w:rFonts w:asciiTheme="minorHAnsi" w:hAnsiTheme="minorHAnsi"/>
                <w:color w:val="000000" w:themeColor="text1"/>
                <w:lang w:eastAsia="en-GB"/>
              </w:rPr>
              <w:t xml:space="preserve"> list of relevant mater</w:t>
            </w:r>
            <w:r w:rsidR="005E50C9" w:rsidRPr="009B1B09">
              <w:rPr>
                <w:rFonts w:asciiTheme="minorHAnsi" w:hAnsiTheme="minorHAnsi"/>
                <w:color w:val="000000" w:themeColor="text1"/>
                <w:lang w:eastAsia="en-GB"/>
              </w:rPr>
              <w:t>ial</w:t>
            </w:r>
          </w:p>
          <w:p w14:paraId="54D42C1F" w14:textId="6AAD7EC5" w:rsidR="00F05C34" w:rsidRDefault="00F05C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E53FC8" w14:textId="715F61BA" w:rsidR="00F05C34" w:rsidRDefault="00F05C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6D8626B" w14:textId="228529BD" w:rsidR="007C2CCC" w:rsidRDefault="007C2CCC" w:rsidP="000634C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72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6D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6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6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7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6D86278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3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7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D8627E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C" w14:textId="5824C3AC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7D" w14:textId="202407A1" w:rsidR="004779D1" w:rsidRPr="00C2152E" w:rsidRDefault="002F5B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3/5 </w:t>
            </w:r>
            <w:r w:rsidR="009B1B09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6D86284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8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6D8628A" w14:textId="77777777" w:rsidTr="00B51A32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89" w14:textId="0D4FCDB1" w:rsidR="004779D1" w:rsidRPr="00C2152E" w:rsidRDefault="002F5B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3/5 </w:t>
            </w:r>
            <w:r w:rsidR="00833A0D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66D8628C" w14:textId="77777777" w:rsidTr="00B51A32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66076D7" w14:textId="77777777" w:rsidR="007C2CCC" w:rsidRDefault="00811371" w:rsidP="000634C3">
            <w:pPr>
              <w:jc w:val="both"/>
              <w:rPr>
                <w:rFonts w:ascii="Calibri" w:hAnsi="Calibri" w:cs="Calibri"/>
                <w:b/>
                <w:bCs/>
                <w:color w:val="000000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Comments:</w:t>
            </w:r>
            <w:r w:rsidR="00F05C34" w:rsidRPr="00B51A32">
              <w:rPr>
                <w:rFonts w:ascii="Calibri" w:hAnsi="Calibri" w:cs="Calibri"/>
                <w:b/>
                <w:bCs/>
                <w:color w:val="000000"/>
                <w:lang w:eastAsia="en-GB"/>
              </w:rPr>
              <w:t xml:space="preserve"> </w:t>
            </w:r>
            <w:r w:rsidR="000553A1" w:rsidRPr="00B51A32">
              <w:rPr>
                <w:rFonts w:ascii="Calibri" w:hAnsi="Calibri" w:cs="Calibri"/>
                <w:b/>
                <w:bCs/>
                <w:color w:val="000000"/>
                <w:lang w:eastAsia="en-GB"/>
              </w:rPr>
              <w:t> </w:t>
            </w:r>
          </w:p>
          <w:p w14:paraId="76E699AC" w14:textId="77777777" w:rsidR="00834A59" w:rsidRDefault="00834A59" w:rsidP="000634C3">
            <w:pPr>
              <w:jc w:val="both"/>
              <w:rPr>
                <w:rFonts w:ascii="Calibri" w:hAnsi="Calibri" w:cs="Calibri"/>
                <w:b/>
                <w:bCs/>
                <w:color w:val="000000"/>
                <w:lang w:eastAsia="en-GB"/>
              </w:rPr>
            </w:pPr>
          </w:p>
          <w:p w14:paraId="5CD8B2AC" w14:textId="77777777" w:rsidR="007D2583" w:rsidRDefault="007D2583" w:rsidP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Marker 1:</w:t>
            </w:r>
          </w:p>
          <w:p w14:paraId="004B5C76" w14:textId="77777777" w:rsidR="007D2583" w:rsidRDefault="007D2583" w:rsidP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26C486" w14:textId="36A88E13" w:rsidR="007D2583" w:rsidRDefault="00BE1843" w:rsidP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Methodology is clear and easy to follow. As this </w:t>
            </w:r>
            <w:r w:rsidR="000F4507">
              <w:rPr>
                <w:rFonts w:asciiTheme="minorHAnsi" w:hAnsiTheme="minorHAnsi"/>
                <w:color w:val="000000" w:themeColor="text1"/>
                <w:lang w:eastAsia="en-GB"/>
              </w:rPr>
              <w:t>methodology section is, essentially, a list of steps that you took to perform the experiment it should be written in the past tense.</w:t>
            </w:r>
          </w:p>
          <w:p w14:paraId="65747E87" w14:textId="77777777" w:rsidR="00A54C61" w:rsidRDefault="00A54C61" w:rsidP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CB8C9FB" w14:textId="43B48187" w:rsidR="00A54C61" w:rsidRPr="007D2583" w:rsidRDefault="00127F9F" w:rsidP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range of explosives have been covered, however no nitrates have been tested</w:t>
            </w:r>
            <w:r w:rsidR="00E46CE8">
              <w:rPr>
                <w:rFonts w:asciiTheme="minorHAnsi" w:hAnsiTheme="minorHAnsi"/>
                <w:color w:val="000000" w:themeColor="text1"/>
                <w:lang w:eastAsia="en-GB"/>
              </w:rPr>
              <w:t xml:space="preserve"> despite the </w:t>
            </w:r>
            <w:r w:rsidR="00D74976">
              <w:rPr>
                <w:rFonts w:asciiTheme="minorHAnsi" w:hAnsiTheme="minorHAnsi"/>
                <w:color w:val="000000" w:themeColor="text1"/>
                <w:lang w:eastAsia="en-GB"/>
              </w:rPr>
              <w:t xml:space="preserve">fact that their detection is possible with this method. </w:t>
            </w:r>
          </w:p>
          <w:p w14:paraId="784E4895" w14:textId="77777777" w:rsidR="007D2583" w:rsidRDefault="007D2583" w:rsidP="007D2583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6E4366AD" w14:textId="77777777" w:rsidR="007D2583" w:rsidRDefault="007D2583" w:rsidP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Marker 2:</w:t>
            </w:r>
          </w:p>
          <w:p w14:paraId="66D8628B" w14:textId="7B174C41" w:rsidR="00834A59" w:rsidRPr="00265A18" w:rsidRDefault="00834A59" w:rsidP="000634C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65A18">
              <w:rPr>
                <w:rFonts w:ascii="Calibri" w:hAnsi="Calibri" w:cs="Calibri"/>
                <w:color w:val="000000"/>
                <w:lang w:eastAsia="en-GB"/>
              </w:rPr>
              <w:t>An interesting and varie</w:t>
            </w:r>
            <w:r w:rsidR="00072D22">
              <w:rPr>
                <w:rFonts w:ascii="Calibri" w:hAnsi="Calibri" w:cs="Calibri"/>
                <w:color w:val="000000"/>
                <w:lang w:eastAsia="en-GB"/>
              </w:rPr>
              <w:t>d</w:t>
            </w:r>
            <w:r w:rsidRPr="00265A18">
              <w:rPr>
                <w:rFonts w:ascii="Calibri" w:hAnsi="Calibri" w:cs="Calibri"/>
                <w:color w:val="000000"/>
                <w:lang w:eastAsia="en-GB"/>
              </w:rPr>
              <w:t xml:space="preserve"> array of explosive types selected for the trials covering most bases. I wonder if </w:t>
            </w:r>
            <w:r w:rsidR="00265A18" w:rsidRPr="00265A18">
              <w:rPr>
                <w:rFonts w:ascii="Calibri" w:hAnsi="Calibri" w:cs="Calibri"/>
                <w:color w:val="000000"/>
                <w:lang w:eastAsia="en-GB"/>
              </w:rPr>
              <w:t>a nitrate</w:t>
            </w:r>
            <w:r w:rsidR="00265A18">
              <w:rPr>
                <w:rFonts w:ascii="Calibri" w:hAnsi="Calibri" w:cs="Calibri"/>
                <w:color w:val="000000"/>
                <w:lang w:eastAsia="en-GB"/>
              </w:rPr>
              <w:t xml:space="preserve">, (Strontium, </w:t>
            </w:r>
            <w:r w:rsidR="00E33F64">
              <w:rPr>
                <w:rFonts w:ascii="Calibri" w:hAnsi="Calibri" w:cs="Calibri"/>
                <w:color w:val="000000"/>
                <w:lang w:eastAsia="en-GB"/>
              </w:rPr>
              <w:t xml:space="preserve">Potassium or Ammonium?) could have been tested or a Perchlorate? </w:t>
            </w:r>
            <w:r w:rsidR="00DD17FB">
              <w:rPr>
                <w:rFonts w:ascii="Calibri" w:hAnsi="Calibri" w:cs="Calibri"/>
                <w:color w:val="000000"/>
                <w:lang w:eastAsia="en-GB"/>
              </w:rPr>
              <w:t xml:space="preserve">These oxidants are </w:t>
            </w:r>
            <w:r w:rsidR="00EF2F34">
              <w:rPr>
                <w:rFonts w:ascii="Calibri" w:hAnsi="Calibri" w:cs="Calibri"/>
                <w:color w:val="000000"/>
                <w:lang w:eastAsia="en-GB"/>
              </w:rPr>
              <w:t>often</w:t>
            </w:r>
            <w:r w:rsidR="00DD17FB">
              <w:rPr>
                <w:rFonts w:ascii="Calibri" w:hAnsi="Calibri" w:cs="Calibri"/>
                <w:color w:val="000000"/>
                <w:lang w:eastAsia="en-GB"/>
              </w:rPr>
              <w:t xml:space="preserve"> used in explosive devices and could be stored separately from the </w:t>
            </w:r>
            <w:r w:rsidR="00EF2F34">
              <w:rPr>
                <w:rFonts w:ascii="Calibri" w:hAnsi="Calibri" w:cs="Calibri"/>
                <w:color w:val="000000"/>
                <w:lang w:eastAsia="en-GB"/>
              </w:rPr>
              <w:t>fuel</w:t>
            </w:r>
            <w:r w:rsidR="00DD17FB">
              <w:rPr>
                <w:rFonts w:ascii="Calibri" w:hAnsi="Calibri" w:cs="Calibri"/>
                <w:color w:val="000000"/>
                <w:lang w:eastAsia="en-GB"/>
              </w:rPr>
              <w:t xml:space="preserve"> in an </w:t>
            </w:r>
            <w:r w:rsidR="00EF2F34">
              <w:rPr>
                <w:rFonts w:ascii="Calibri" w:hAnsi="Calibri" w:cs="Calibri"/>
                <w:color w:val="000000"/>
                <w:lang w:eastAsia="en-GB"/>
              </w:rPr>
              <w:t>energetic</w:t>
            </w:r>
            <w:r w:rsidR="00DD17FB">
              <w:rPr>
                <w:rFonts w:ascii="Calibri" w:hAnsi="Calibri" w:cs="Calibri"/>
                <w:color w:val="000000"/>
                <w:lang w:eastAsia="en-GB"/>
              </w:rPr>
              <w:t xml:space="preserve"> device</w:t>
            </w:r>
            <w:r w:rsidR="00EF2F34">
              <w:rPr>
                <w:rFonts w:ascii="Calibri" w:hAnsi="Calibri" w:cs="Calibri"/>
                <w:color w:val="000000"/>
                <w:lang w:eastAsia="en-GB"/>
              </w:rPr>
              <w:t xml:space="preserve">. Perhaps one could have been added to the list. Even if </w:t>
            </w:r>
            <w:r w:rsidR="00072D22">
              <w:rPr>
                <w:rFonts w:ascii="Calibri" w:hAnsi="Calibri" w:cs="Calibri"/>
                <w:color w:val="000000"/>
                <w:lang w:eastAsia="en-GB"/>
              </w:rPr>
              <w:t>there was no detection it would have added to the discussion.</w:t>
            </w:r>
          </w:p>
        </w:tc>
      </w:tr>
      <w:tr w:rsidR="00782CF2" w:rsidRPr="00C2152E" w14:paraId="66D86293" w14:textId="77777777" w:rsidTr="00B51A32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6D8628E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8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9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9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9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6D86299" w14:textId="77777777" w:rsidTr="00B51A32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9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9F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9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9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9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9D" w14:textId="369147DB" w:rsidR="00782CF2" w:rsidRPr="00C2152E" w:rsidRDefault="00811371" w:rsidP="000553A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9E" w14:textId="12504122" w:rsidR="00782CF2" w:rsidRPr="00C2152E" w:rsidRDefault="00A546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18/25 </w:t>
            </w:r>
            <w:r w:rsidR="00B905F7"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66D862A5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A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A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A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A3" w14:textId="7E7E5C05" w:rsidR="00782CF2" w:rsidRPr="00C2152E" w:rsidRDefault="00811371" w:rsidP="000553A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A4" w14:textId="2EC94573" w:rsidR="00782CF2" w:rsidRPr="00C2152E" w:rsidRDefault="00A546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7/10 </w:t>
            </w:r>
            <w:r w:rsidR="00072D22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6D862A7" w14:textId="77777777" w:rsidTr="00B51A32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6B56AA13" w14:textId="77777777" w:rsidR="007C2CCC" w:rsidRDefault="00811371" w:rsidP="00B51A32">
            <w:pPr>
              <w:pStyle w:val="CommentText"/>
              <w:jc w:val="both"/>
              <w:rPr>
                <w:b/>
                <w:bCs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>Comments:</w:t>
            </w:r>
            <w:r w:rsidR="00E67C95" w:rsidRPr="00B51A32">
              <w:rPr>
                <w:b/>
                <w:bCs/>
              </w:rPr>
              <w:t xml:space="preserve">  </w:t>
            </w:r>
          </w:p>
          <w:p w14:paraId="601DC901" w14:textId="77777777" w:rsidR="004370B4" w:rsidRDefault="004370B4" w:rsidP="00B51A32">
            <w:pPr>
              <w:pStyle w:val="CommentText"/>
              <w:jc w:val="both"/>
              <w:rPr>
                <w:b/>
                <w:bCs/>
              </w:rPr>
            </w:pPr>
          </w:p>
          <w:p w14:paraId="72DEEBBF" w14:textId="77777777" w:rsidR="007D2583" w:rsidRDefault="007D2583" w:rsidP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Marker 1:</w:t>
            </w:r>
          </w:p>
          <w:p w14:paraId="6D06F2AC" w14:textId="77777777" w:rsidR="007D2583" w:rsidRDefault="007D2583" w:rsidP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E98AD17" w14:textId="053F7103" w:rsidR="007D2583" w:rsidRDefault="009A453F" w:rsidP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Presentation of results allows for easy viewing and understanding. </w:t>
            </w:r>
            <w:r w:rsidR="009C670F">
              <w:rPr>
                <w:rFonts w:asciiTheme="minorHAnsi" w:hAnsiTheme="minorHAnsi"/>
                <w:color w:val="000000" w:themeColor="text1"/>
                <w:lang w:eastAsia="en-GB"/>
              </w:rPr>
              <w:t>Results are</w:t>
            </w:r>
            <w:r w:rsidR="0048321E">
              <w:rPr>
                <w:rFonts w:asciiTheme="minorHAnsi" w:hAnsiTheme="minorHAnsi"/>
                <w:color w:val="000000" w:themeColor="text1"/>
                <w:lang w:eastAsia="en-GB"/>
              </w:rPr>
              <w:t xml:space="preserve"> at this stage appear to be presented as the compound is either definitely there or definitely not, is there any way to quantify this</w:t>
            </w:r>
            <w:r w:rsidR="0040363D">
              <w:rPr>
                <w:rFonts w:asciiTheme="minorHAnsi" w:hAnsiTheme="minorHAnsi"/>
                <w:color w:val="000000" w:themeColor="text1"/>
                <w:lang w:eastAsia="en-GB"/>
              </w:rPr>
              <w:t xml:space="preserve">? </w:t>
            </w:r>
            <w:r w:rsidR="00C010EC">
              <w:rPr>
                <w:rFonts w:asciiTheme="minorHAnsi" w:hAnsiTheme="minorHAnsi"/>
                <w:color w:val="000000" w:themeColor="text1"/>
                <w:lang w:eastAsia="en-GB"/>
              </w:rPr>
              <w:t xml:space="preserve">No results for nitrates even though they are capable of being tested for. These are common </w:t>
            </w:r>
            <w:r w:rsidR="00E9623E">
              <w:rPr>
                <w:rFonts w:asciiTheme="minorHAnsi" w:hAnsiTheme="minorHAnsi"/>
                <w:color w:val="000000" w:themeColor="text1"/>
                <w:lang w:eastAsia="en-GB"/>
              </w:rPr>
              <w:t>both in commercial industry and in the creation of IEDs so gaining test information on them would have been beneficial.</w:t>
            </w:r>
          </w:p>
          <w:p w14:paraId="2513C096" w14:textId="77777777" w:rsidR="00230531" w:rsidRDefault="00230531" w:rsidP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C0288A" w14:textId="569C61B4" w:rsidR="00230531" w:rsidRPr="007D2583" w:rsidRDefault="00230531" w:rsidP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</w:t>
            </w:r>
            <w:r w:rsidR="009D0DAC">
              <w:rPr>
                <w:rFonts w:asciiTheme="minorHAnsi" w:hAnsiTheme="minorHAnsi"/>
                <w:color w:val="000000" w:themeColor="text1"/>
                <w:lang w:eastAsia="en-GB"/>
              </w:rPr>
              <w:t xml:space="preserve">provide a nice summary and good recommendations for future experimentation suggested. </w:t>
            </w:r>
          </w:p>
          <w:p w14:paraId="023527E5" w14:textId="77777777" w:rsidR="007D2583" w:rsidRDefault="007D2583" w:rsidP="007D2583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4C483C2E" w14:textId="77777777" w:rsidR="007D2583" w:rsidRDefault="007D2583" w:rsidP="007D258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Marker 2:</w:t>
            </w:r>
          </w:p>
          <w:p w14:paraId="66D862A6" w14:textId="2EED4C05" w:rsidR="004370B4" w:rsidRPr="00CA7B70" w:rsidRDefault="00E64085" w:rsidP="00B51A32">
            <w:pPr>
              <w:pStyle w:val="CommentText"/>
              <w:jc w:val="both"/>
              <w:rPr>
                <w:rFonts w:ascii="Calibri" w:hAnsi="Calibri" w:cs="Calibri"/>
                <w:color w:val="000000" w:themeColor="text1"/>
                <w:lang w:eastAsia="en-GB"/>
              </w:rPr>
            </w:pPr>
            <w:r w:rsidRPr="00CA7B70">
              <w:rPr>
                <w:rFonts w:ascii="Calibri" w:hAnsi="Calibri" w:cs="Calibri"/>
              </w:rPr>
              <w:t xml:space="preserve">Results were well presented </w:t>
            </w:r>
            <w:r w:rsidR="00CA7B70">
              <w:rPr>
                <w:rFonts w:ascii="Calibri" w:hAnsi="Calibri" w:cs="Calibri"/>
              </w:rPr>
              <w:t xml:space="preserve">with clear representations of the results. Is there any scope for a </w:t>
            </w:r>
            <w:r w:rsidR="00015FAE">
              <w:rPr>
                <w:rFonts w:ascii="Calibri" w:hAnsi="Calibri" w:cs="Calibri"/>
              </w:rPr>
              <w:t>“colour match” spectrometer view of these photographs to get a numerical value on the contamination rather than just an indication of presence.</w:t>
            </w:r>
            <w:r w:rsidR="00CA7B70">
              <w:rPr>
                <w:rFonts w:ascii="Calibri" w:hAnsi="Calibri" w:cs="Calibri"/>
              </w:rPr>
              <w:t xml:space="preserve"> </w:t>
            </w:r>
          </w:p>
        </w:tc>
      </w:tr>
      <w:tr w:rsidR="00C2152E" w:rsidRPr="00C2152E" w14:paraId="66D862AD" w14:textId="77777777" w:rsidTr="00B51A32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A8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A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A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A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A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6D862B3" w14:textId="77777777" w:rsidTr="00B51A32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A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A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B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B9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B8" w14:textId="49F7CA31" w:rsidR="00782CF2" w:rsidRPr="00C2152E" w:rsidRDefault="00A546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10/15 </w:t>
            </w:r>
            <w:r w:rsidR="00A149D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66D862BF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BD" w14:textId="704EB3F5" w:rsidR="00782CF2" w:rsidRPr="00C2152E" w:rsidRDefault="00811371" w:rsidP="000553A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B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66D862CA" w14:textId="77777777" w:rsidTr="00B51A32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66D862C0" w14:textId="165AB3DE" w:rsidR="00C2152E" w:rsidRDefault="00811371" w:rsidP="00B1423B">
            <w:pPr>
              <w:pStyle w:val="CommentText"/>
              <w:jc w:val="both"/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>Comments:</w:t>
            </w:r>
            <w:r w:rsidR="00B1423B" w:rsidRPr="00B51A32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  <w:p w14:paraId="3432391D" w14:textId="77777777" w:rsidR="00A149DB" w:rsidRDefault="00A149DB" w:rsidP="00B1423B">
            <w:pPr>
              <w:pStyle w:val="CommentText"/>
              <w:jc w:val="both"/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41BAAFFE" w14:textId="77777777" w:rsidR="00CD6963" w:rsidRDefault="00CD6963" w:rsidP="00CD69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Marker 1:</w:t>
            </w:r>
          </w:p>
          <w:p w14:paraId="31FE89ED" w14:textId="77777777" w:rsidR="00CD6963" w:rsidRDefault="00CD6963" w:rsidP="00CD69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CFE1D19" w14:textId="79C384F7" w:rsidR="00CD6963" w:rsidRPr="007D2583" w:rsidRDefault="0051589C" w:rsidP="00CD69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What sort of training would be needed for </w:t>
            </w:r>
            <w:r w:rsidR="00FE06A0">
              <w:rPr>
                <w:rFonts w:asciiTheme="minorHAnsi" w:hAnsiTheme="minorHAnsi"/>
                <w:color w:val="000000" w:themeColor="text1"/>
                <w:lang w:eastAsia="en-GB"/>
              </w:rPr>
              <w:t>operators of this technique? In theory if multiple compounds/contaminants are present there is a possibility for false positives</w:t>
            </w:r>
            <w:r w:rsidR="00625B62">
              <w:rPr>
                <w:rFonts w:asciiTheme="minorHAnsi" w:hAnsiTheme="minorHAnsi"/>
                <w:color w:val="000000" w:themeColor="text1"/>
                <w:lang w:eastAsia="en-GB"/>
              </w:rPr>
              <w:t xml:space="preserve"> or mixed results to be given. </w:t>
            </w:r>
            <w:r w:rsidR="00916E83">
              <w:rPr>
                <w:rFonts w:asciiTheme="minorHAnsi" w:hAnsiTheme="minorHAnsi"/>
                <w:color w:val="000000" w:themeColor="text1"/>
                <w:lang w:eastAsia="en-GB"/>
              </w:rPr>
              <w:t xml:space="preserve">Would there be standardised training for this or would it be more </w:t>
            </w:r>
            <w:r w:rsidR="003810B0">
              <w:rPr>
                <w:rFonts w:asciiTheme="minorHAnsi" w:hAnsiTheme="minorHAnsi"/>
                <w:color w:val="000000" w:themeColor="text1"/>
                <w:lang w:eastAsia="en-GB"/>
              </w:rPr>
              <w:t>of an experience gained over time situation?</w:t>
            </w:r>
          </w:p>
          <w:p w14:paraId="0BAEECF3" w14:textId="77777777" w:rsidR="00CD6963" w:rsidRDefault="00CD6963" w:rsidP="00CD6963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50C4E7D7" w14:textId="77777777" w:rsidR="00CD6963" w:rsidRDefault="00CD6963" w:rsidP="00CD69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Marker 2:</w:t>
            </w:r>
          </w:p>
          <w:p w14:paraId="10BDC86B" w14:textId="6B961978" w:rsidR="00A149DB" w:rsidRDefault="00F472B1" w:rsidP="00B1423B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 w:rsidRPr="008C1A4E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The report </w:t>
            </w:r>
            <w:r w:rsidR="008C1A4E" w:rsidRPr="008C1A4E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expresses the strengths and weaknesses</w:t>
            </w:r>
            <w:r w:rsidR="008C1A4E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of the current test regimes</w:t>
            </w:r>
            <w:r w:rsidR="00B03AFE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, one of the main issues being operator competence and highlighted the need for training.</w:t>
            </w:r>
            <w:r w:rsidR="00760121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  <w:p w14:paraId="7F3C7C8C" w14:textId="77777777" w:rsidR="00760121" w:rsidRDefault="00760121" w:rsidP="00B1423B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14:paraId="1270D10C" w14:textId="10F839E5" w:rsidR="00760121" w:rsidRDefault="00760121" w:rsidP="00B1423B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Would a further output from this report be the recommendation for a standard training procedure? I’d like </w:t>
            </w:r>
            <w:r w:rsidR="004030EB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to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see a noises and </w:t>
            </w:r>
            <w:r w:rsidR="004030EB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controls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analysis which could develop control measure</w:t>
            </w:r>
            <w:r w:rsidR="004030EB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s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and </w:t>
            </w:r>
            <w:r w:rsidR="004030EB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some “mistake proofing” for the technique.</w:t>
            </w:r>
          </w:p>
          <w:p w14:paraId="3D32AD46" w14:textId="77777777" w:rsidR="004030EB" w:rsidRDefault="004030EB" w:rsidP="00B1423B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14:paraId="6FB45EA1" w14:textId="7644AC51" w:rsidR="004030EB" w:rsidRPr="008C1A4E" w:rsidRDefault="004030EB" w:rsidP="00B1423B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An automated method for detection for the faint responses mentioned may also be a useful development.</w:t>
            </w:r>
          </w:p>
          <w:p w14:paraId="66D862C1" w14:textId="77777777" w:rsidR="00C2152E" w:rsidRPr="008C1A4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2" w14:textId="77777777" w:rsidR="00C2152E" w:rsidRPr="008C1A4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6D862C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6D862D0" w14:textId="77777777" w:rsidTr="00B51A32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CB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C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62C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D862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6D862D6" w14:textId="77777777" w:rsidTr="00B51A32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D862D1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D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6D862DC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A" w14:textId="30B31AD9" w:rsidR="00782CF2" w:rsidRPr="00C2152E" w:rsidRDefault="00C2152E" w:rsidP="00A724F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DB" w14:textId="4E3511A5" w:rsidR="00782CF2" w:rsidRPr="00C2152E" w:rsidRDefault="00A546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6/10 </w:t>
            </w:r>
            <w:r w:rsidR="007B7119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66D862E2" w14:textId="77777777" w:rsidTr="00B51A32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D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E0" w14:textId="6219D072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E1" w14:textId="40FF09D2" w:rsidR="00782CF2" w:rsidRPr="00C2152E" w:rsidRDefault="00A546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7/10 </w:t>
            </w:r>
            <w:r w:rsidR="007B7119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66D862E5" w14:textId="77777777" w:rsidTr="00B51A32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28C1EB6" w14:textId="135E888C" w:rsidR="00BE3994" w:rsidRDefault="00811371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Comments:</w:t>
            </w:r>
            <w:r w:rsidR="00BE3994" w:rsidRPr="00E67C9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12034457" w14:textId="77777777" w:rsidR="004030EB" w:rsidRDefault="004030EB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364E5A2" w14:textId="77777777" w:rsidR="00CD6963" w:rsidRDefault="00CD6963" w:rsidP="00CD69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Marker 1:</w:t>
            </w:r>
          </w:p>
          <w:p w14:paraId="60CA6B17" w14:textId="77777777" w:rsidR="00CD6963" w:rsidRDefault="00CD6963" w:rsidP="00CD69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07B3921" w14:textId="09E9995F" w:rsidR="00CD6963" w:rsidRDefault="00937841" w:rsidP="00CD69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 is given on the experiment but not so much on personal experience. What did you learn from this experience? How will completing this research benefit you in your career?</w:t>
            </w:r>
          </w:p>
          <w:p w14:paraId="1AB64863" w14:textId="77777777" w:rsidR="00B93922" w:rsidRDefault="00B93922" w:rsidP="00CD69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3781725" w14:textId="544F57EB" w:rsidR="00B93922" w:rsidRPr="007D2583" w:rsidRDefault="00B93922" w:rsidP="00CD69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Despite the shaky start and complete change of direction for this module a </w:t>
            </w:r>
            <w:r w:rsidR="00AD39CB">
              <w:rPr>
                <w:rFonts w:asciiTheme="minorHAnsi" w:hAnsiTheme="minorHAnsi"/>
                <w:color w:val="000000" w:themeColor="text1"/>
                <w:lang w:eastAsia="en-GB"/>
              </w:rPr>
              <w:t xml:space="preserve">quality report has been provided. Some minor formatting errors where the </w:t>
            </w:r>
            <w:r w:rsidR="00AB4487">
              <w:rPr>
                <w:rFonts w:asciiTheme="minorHAnsi" w:hAnsiTheme="minorHAnsi"/>
                <w:color w:val="000000" w:themeColor="text1"/>
                <w:lang w:eastAsia="en-GB"/>
              </w:rPr>
              <w:t>heading/subheading of a section is on the bottom of one page and the body of text is on another, this could have been avoided by adding page breaks.</w:t>
            </w:r>
          </w:p>
          <w:p w14:paraId="224B96C9" w14:textId="77777777" w:rsidR="00CD6963" w:rsidRDefault="00CD6963" w:rsidP="00CD6963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48E450CB" w14:textId="77777777" w:rsidR="00CD6963" w:rsidRDefault="00CD6963" w:rsidP="00CD69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Marker 2:</w:t>
            </w:r>
          </w:p>
          <w:p w14:paraId="0EEE67CC" w14:textId="210BBCC4" w:rsidR="004030EB" w:rsidRDefault="00017E92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 took the “experimental learning” section as the reflection</w:t>
            </w:r>
            <w:r w:rsidR="009D080D">
              <w:rPr>
                <w:rFonts w:asciiTheme="minorHAnsi" w:hAnsiTheme="minorHAnsi"/>
                <w:color w:val="000000" w:themeColor="text1"/>
                <w:lang w:eastAsia="en-GB"/>
              </w:rPr>
              <w:t xml:space="preserve">. There was a lot to say about the experimental methods but </w:t>
            </w:r>
            <w:r w:rsidR="008E08E8">
              <w:rPr>
                <w:rFonts w:asciiTheme="minorHAnsi" w:hAnsiTheme="minorHAnsi"/>
                <w:color w:val="000000" w:themeColor="text1"/>
                <w:lang w:eastAsia="en-GB"/>
              </w:rPr>
              <w:t>n</w:t>
            </w:r>
            <w:r w:rsidR="009D080D">
              <w:rPr>
                <w:rFonts w:asciiTheme="minorHAnsi" w:hAnsiTheme="minorHAnsi"/>
                <w:color w:val="000000" w:themeColor="text1"/>
                <w:lang w:eastAsia="en-GB"/>
              </w:rPr>
              <w:t>ot much on the personal front</w:t>
            </w:r>
            <w:r w:rsidR="008E08E8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1C8367AA" w14:textId="77777777" w:rsidR="00852D77" w:rsidRDefault="00852D77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DB64CF" w14:textId="195BB016" w:rsidR="00852D77" w:rsidRDefault="00852D77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Credit for producing the report after the change of direction</w:t>
            </w:r>
            <w:r w:rsidR="007B7119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E44ABC2" w14:textId="77777777" w:rsidR="007B7119" w:rsidRDefault="007B7119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FACDB44" w14:textId="736645B5" w:rsidR="007B7119" w:rsidRPr="00E67C95" w:rsidRDefault="007B7119" w:rsidP="00B51A3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report was quite easy to follow but personally I found the paragraph numbering irritating.</w:t>
            </w:r>
          </w:p>
          <w:p w14:paraId="66D862E3" w14:textId="1A353120" w:rsidR="00C2152E" w:rsidRPr="00C2152E" w:rsidRDefault="00C2152E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66D862E4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66D862EB" w14:textId="77777777" w:rsidTr="00B51A32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E6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E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D862E9" w14:textId="007B9E3B" w:rsidR="00782CF2" w:rsidRPr="00C2152E" w:rsidRDefault="00811371" w:rsidP="002344B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D862EA" w14:textId="1E36F10B" w:rsidR="00782CF2" w:rsidRPr="00C2152E" w:rsidRDefault="00E53FE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66D862EC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6D862ED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6D862E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66D862EF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6D862F0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D552D">
      <w:headerReference w:type="default" r:id="rId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570E83" w14:textId="77777777" w:rsidR="009D552D" w:rsidRDefault="009D552D" w:rsidP="00D726C3">
      <w:r>
        <w:separator/>
      </w:r>
    </w:p>
  </w:endnote>
  <w:endnote w:type="continuationSeparator" w:id="0">
    <w:p w14:paraId="3BEF6BB0" w14:textId="77777777" w:rsidR="009D552D" w:rsidRDefault="009D552D" w:rsidP="00D726C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B49CCA" w14:textId="77777777" w:rsidR="009D552D" w:rsidRDefault="009D552D" w:rsidP="00D726C3">
      <w:r>
        <w:separator/>
      </w:r>
    </w:p>
  </w:footnote>
  <w:footnote w:type="continuationSeparator" w:id="0">
    <w:p w14:paraId="0ABB96BA" w14:textId="77777777" w:rsidR="009D552D" w:rsidRDefault="009D552D" w:rsidP="00D726C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2F5B1F" w14:textId="485C07CF" w:rsidR="00BE04C3" w:rsidRDefault="00BE04C3">
    <w:pPr>
      <w:pStyle w:val="Header"/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C2152E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r>
      <w:rPr>
        <w:rFonts w:asciiTheme="minorHAnsi" w:hAnsiTheme="minorHAnsi" w:cstheme="minorHAnsi"/>
        <w:b/>
        <w:color w:val="000000" w:themeColor="text1"/>
        <w:u w:val="single"/>
      </w:rPr>
      <w:t>-   Component 3, Final Report – 75%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5FAE"/>
    <w:rsid w:val="0001644D"/>
    <w:rsid w:val="00017E92"/>
    <w:rsid w:val="00025ED2"/>
    <w:rsid w:val="000553A1"/>
    <w:rsid w:val="000634C3"/>
    <w:rsid w:val="0006611F"/>
    <w:rsid w:val="00072D22"/>
    <w:rsid w:val="000732E6"/>
    <w:rsid w:val="000F4507"/>
    <w:rsid w:val="000F7A4A"/>
    <w:rsid w:val="00125730"/>
    <w:rsid w:val="00127F9F"/>
    <w:rsid w:val="00132325"/>
    <w:rsid w:val="00163C3E"/>
    <w:rsid w:val="001C5672"/>
    <w:rsid w:val="001D0DDD"/>
    <w:rsid w:val="00230531"/>
    <w:rsid w:val="002344BF"/>
    <w:rsid w:val="00242112"/>
    <w:rsid w:val="00253402"/>
    <w:rsid w:val="00265A18"/>
    <w:rsid w:val="002C404C"/>
    <w:rsid w:val="002F5BD8"/>
    <w:rsid w:val="00326EBE"/>
    <w:rsid w:val="003810B0"/>
    <w:rsid w:val="003A6420"/>
    <w:rsid w:val="003B4B70"/>
    <w:rsid w:val="003C0CB7"/>
    <w:rsid w:val="003E4B1F"/>
    <w:rsid w:val="003E5437"/>
    <w:rsid w:val="003F049D"/>
    <w:rsid w:val="004030EB"/>
    <w:rsid w:val="0040363D"/>
    <w:rsid w:val="004370B4"/>
    <w:rsid w:val="0044577D"/>
    <w:rsid w:val="00461843"/>
    <w:rsid w:val="004779D1"/>
    <w:rsid w:val="00481FC3"/>
    <w:rsid w:val="0048321E"/>
    <w:rsid w:val="004F2D07"/>
    <w:rsid w:val="004F5ED2"/>
    <w:rsid w:val="0051589C"/>
    <w:rsid w:val="005206BE"/>
    <w:rsid w:val="0055623D"/>
    <w:rsid w:val="00576B2C"/>
    <w:rsid w:val="00592C22"/>
    <w:rsid w:val="005C138E"/>
    <w:rsid w:val="005C79DB"/>
    <w:rsid w:val="005D26C9"/>
    <w:rsid w:val="005E50C9"/>
    <w:rsid w:val="00625B62"/>
    <w:rsid w:val="006363DD"/>
    <w:rsid w:val="006530D2"/>
    <w:rsid w:val="006645F5"/>
    <w:rsid w:val="006A1C3E"/>
    <w:rsid w:val="006A70FA"/>
    <w:rsid w:val="006E1875"/>
    <w:rsid w:val="00717472"/>
    <w:rsid w:val="00725D50"/>
    <w:rsid w:val="00755F7C"/>
    <w:rsid w:val="00760121"/>
    <w:rsid w:val="0077259B"/>
    <w:rsid w:val="00782CF2"/>
    <w:rsid w:val="007A11CA"/>
    <w:rsid w:val="007A6C49"/>
    <w:rsid w:val="007B7119"/>
    <w:rsid w:val="007C2CCC"/>
    <w:rsid w:val="007D2583"/>
    <w:rsid w:val="007E2FFF"/>
    <w:rsid w:val="007F17FF"/>
    <w:rsid w:val="00811371"/>
    <w:rsid w:val="00826F79"/>
    <w:rsid w:val="00833A0D"/>
    <w:rsid w:val="00834A59"/>
    <w:rsid w:val="00852D77"/>
    <w:rsid w:val="00866E85"/>
    <w:rsid w:val="008768BD"/>
    <w:rsid w:val="008B05C1"/>
    <w:rsid w:val="008B67FF"/>
    <w:rsid w:val="008C1A4E"/>
    <w:rsid w:val="008D21B9"/>
    <w:rsid w:val="008D4A65"/>
    <w:rsid w:val="008E08E8"/>
    <w:rsid w:val="00910C99"/>
    <w:rsid w:val="00916E83"/>
    <w:rsid w:val="00917C76"/>
    <w:rsid w:val="00937841"/>
    <w:rsid w:val="009A453F"/>
    <w:rsid w:val="009B1B09"/>
    <w:rsid w:val="009C670F"/>
    <w:rsid w:val="009D080D"/>
    <w:rsid w:val="009D0DAC"/>
    <w:rsid w:val="009D552D"/>
    <w:rsid w:val="009E130B"/>
    <w:rsid w:val="009F37CB"/>
    <w:rsid w:val="009F6148"/>
    <w:rsid w:val="00A149DB"/>
    <w:rsid w:val="00A151E5"/>
    <w:rsid w:val="00A16A6A"/>
    <w:rsid w:val="00A23820"/>
    <w:rsid w:val="00A330C8"/>
    <w:rsid w:val="00A4064E"/>
    <w:rsid w:val="00A47A6B"/>
    <w:rsid w:val="00A54662"/>
    <w:rsid w:val="00A54C61"/>
    <w:rsid w:val="00A724FD"/>
    <w:rsid w:val="00A736BA"/>
    <w:rsid w:val="00A76571"/>
    <w:rsid w:val="00AA537C"/>
    <w:rsid w:val="00AB34FE"/>
    <w:rsid w:val="00AB4487"/>
    <w:rsid w:val="00AC2E20"/>
    <w:rsid w:val="00AD39CB"/>
    <w:rsid w:val="00AF3918"/>
    <w:rsid w:val="00AF69BA"/>
    <w:rsid w:val="00B03AFE"/>
    <w:rsid w:val="00B04E8B"/>
    <w:rsid w:val="00B1423B"/>
    <w:rsid w:val="00B27A16"/>
    <w:rsid w:val="00B40EDB"/>
    <w:rsid w:val="00B51A32"/>
    <w:rsid w:val="00B905F7"/>
    <w:rsid w:val="00B93922"/>
    <w:rsid w:val="00BA726D"/>
    <w:rsid w:val="00BE04C3"/>
    <w:rsid w:val="00BE1843"/>
    <w:rsid w:val="00BE3994"/>
    <w:rsid w:val="00C010EC"/>
    <w:rsid w:val="00C2152E"/>
    <w:rsid w:val="00C46007"/>
    <w:rsid w:val="00C47EE2"/>
    <w:rsid w:val="00C60A27"/>
    <w:rsid w:val="00C80DCE"/>
    <w:rsid w:val="00C975EB"/>
    <w:rsid w:val="00CA7B70"/>
    <w:rsid w:val="00CB4E50"/>
    <w:rsid w:val="00CC4C41"/>
    <w:rsid w:val="00CD2262"/>
    <w:rsid w:val="00CD6963"/>
    <w:rsid w:val="00CF3983"/>
    <w:rsid w:val="00D7110B"/>
    <w:rsid w:val="00D726C3"/>
    <w:rsid w:val="00D74976"/>
    <w:rsid w:val="00D75599"/>
    <w:rsid w:val="00D769DA"/>
    <w:rsid w:val="00D87BAB"/>
    <w:rsid w:val="00DD17FB"/>
    <w:rsid w:val="00E1157B"/>
    <w:rsid w:val="00E33F64"/>
    <w:rsid w:val="00E46CE8"/>
    <w:rsid w:val="00E52A51"/>
    <w:rsid w:val="00E53FEF"/>
    <w:rsid w:val="00E64085"/>
    <w:rsid w:val="00E67C95"/>
    <w:rsid w:val="00E86794"/>
    <w:rsid w:val="00E95475"/>
    <w:rsid w:val="00E9623E"/>
    <w:rsid w:val="00EC5880"/>
    <w:rsid w:val="00EE0FE1"/>
    <w:rsid w:val="00EE4571"/>
    <w:rsid w:val="00EF2F34"/>
    <w:rsid w:val="00F05C34"/>
    <w:rsid w:val="00F14758"/>
    <w:rsid w:val="00F223BD"/>
    <w:rsid w:val="00F40098"/>
    <w:rsid w:val="00F472B1"/>
    <w:rsid w:val="00FD5E73"/>
    <w:rsid w:val="00FE06A0"/>
    <w:rsid w:val="12CCEF9C"/>
    <w:rsid w:val="4758490C"/>
    <w:rsid w:val="4E07957F"/>
    <w:rsid w:val="5882740E"/>
    <w:rsid w:val="5D2869C4"/>
    <w:rsid w:val="7CC4A46D"/>
    <w:rsid w:val="7FB1F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D86220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D21B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D21B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D21B9"/>
    <w:rPr>
      <w:rFonts w:ascii="Times New Roman" w:eastAsia="Times New Roman" w:hAnsi="Times New Roman" w:cs="Times New Roman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726C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726C3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726C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26C3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601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EFAAED1-3909-4651-95A8-42C4C2616D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F790EFA-18FD-4CA6-82D3-1907A6D0397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81F2044-D728-4987-BDCF-E9A637276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</TotalTime>
  <Pages>5</Pages>
  <Words>918</Words>
  <Characters>5235</Characters>
  <Application>Microsoft Office Word</Application>
  <DocSecurity>0</DocSecurity>
  <Lines>43</Lines>
  <Paragraphs>12</Paragraphs>
  <ScaleCrop>false</ScaleCrop>
  <Company/>
  <LinksUpToDate>false</LinksUpToDate>
  <CharactersWithSpaces>6141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Jenni Steen</cp:lastModifiedBy>
  <cp:revision>81</cp:revision>
  <cp:lastPrinted>2013-09-25T13:22:00Z</cp:lastPrinted>
  <dcterms:created xsi:type="dcterms:W3CDTF">2024-03-29T10:17:00Z</dcterms:created>
  <dcterms:modified xsi:type="dcterms:W3CDTF">2024-04-03T16:41:00Z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