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65E0C" w14:textId="6CF5AD53" w:rsidR="00EA6281" w:rsidRDefault="00EA6281" w:rsidP="00EA6281">
      <w:pPr>
        <w:jc w:val="center"/>
        <w:rPr>
          <w:b/>
          <w:bCs/>
          <w:i/>
          <w:iCs/>
          <w:sz w:val="40"/>
          <w:szCs w:val="40"/>
          <w:u w:val="single"/>
        </w:rPr>
      </w:pPr>
      <w:r>
        <w:rPr>
          <w:b/>
          <w:bCs/>
          <w:i/>
          <w:iCs/>
          <w:sz w:val="40"/>
          <w:szCs w:val="40"/>
          <w:u w:val="single"/>
        </w:rPr>
        <w:t>Meeting Notes</w:t>
      </w:r>
    </w:p>
    <w:p w14:paraId="748853B9" w14:textId="77777777" w:rsidR="00EA6281" w:rsidRDefault="00EA6281" w:rsidP="00EA6281">
      <w:pPr>
        <w:rPr>
          <w:b/>
          <w:bCs/>
          <w:i/>
          <w:iCs/>
          <w:sz w:val="40"/>
          <w:szCs w:val="40"/>
          <w:u w:val="single"/>
        </w:rPr>
      </w:pPr>
    </w:p>
    <w:p w14:paraId="1302A848" w14:textId="6E39E839" w:rsidR="00F96D07" w:rsidRPr="00F96D07" w:rsidRDefault="00F96D07" w:rsidP="00F96D07">
      <w:pPr>
        <w:jc w:val="center"/>
        <w:rPr>
          <w:rFonts w:ascii="Times New Roman" w:eastAsia="Times New Roman" w:hAnsi="Times New Roman" w:cs="Times New Roman"/>
          <w:lang w:eastAsia="en-GB"/>
        </w:rPr>
      </w:pPr>
      <w:r>
        <w:rPr>
          <w:b/>
          <w:bCs/>
          <w:color w:val="000000" w:themeColor="text1"/>
          <w:u w:val="single"/>
        </w:rPr>
        <w:t>Debate Question:</w:t>
      </w:r>
      <w:r>
        <w:rPr>
          <w:b/>
          <w:bCs/>
          <w:color w:val="000000" w:themeColor="text1"/>
        </w:rPr>
        <w:t xml:space="preserve">     </w:t>
      </w:r>
      <w:r w:rsidRPr="00F96D07">
        <w:rPr>
          <w:rFonts w:ascii="Times" w:eastAsia="Times New Roman" w:hAnsi="Times" w:cs="Times New Roman"/>
          <w:color w:val="000000"/>
          <w:sz w:val="27"/>
          <w:szCs w:val="27"/>
          <w:lang w:eastAsia="en-GB"/>
        </w:rPr>
        <w:t>Travel and transportation is a risk to your health</w:t>
      </w:r>
    </w:p>
    <w:p w14:paraId="6E6CE360" w14:textId="67FE9B0F" w:rsidR="00F96D07" w:rsidRPr="00F96D07" w:rsidRDefault="00F96D07" w:rsidP="00EA6281">
      <w:pPr>
        <w:rPr>
          <w:b/>
          <w:bCs/>
          <w:color w:val="000000" w:themeColor="text1"/>
          <w:u w:val="single"/>
        </w:rPr>
      </w:pPr>
    </w:p>
    <w:p w14:paraId="080A48B9" w14:textId="77777777" w:rsidR="00F96D07" w:rsidRDefault="00F96D07" w:rsidP="00EA6281">
      <w:pPr>
        <w:rPr>
          <w:b/>
          <w:bCs/>
          <w:i/>
          <w:iCs/>
          <w:color w:val="FF0000"/>
          <w:u w:val="single"/>
        </w:rPr>
      </w:pPr>
    </w:p>
    <w:p w14:paraId="6C5A1329" w14:textId="3E8ED190" w:rsidR="00F96D07" w:rsidRPr="00F96D07" w:rsidRDefault="00F96D07" w:rsidP="00EA6281">
      <w:pPr>
        <w:rPr>
          <w:b/>
          <w:bCs/>
          <w:i/>
          <w:iCs/>
          <w:color w:val="FF0000"/>
          <w:u w:val="single"/>
        </w:rPr>
      </w:pPr>
      <w:r>
        <w:rPr>
          <w:b/>
          <w:bCs/>
          <w:i/>
          <w:iCs/>
          <w:color w:val="FF0000"/>
          <w:u w:val="single"/>
        </w:rPr>
        <w:t>10</w:t>
      </w:r>
      <w:r w:rsidRPr="00F96D07">
        <w:rPr>
          <w:b/>
          <w:bCs/>
          <w:i/>
          <w:iCs/>
          <w:color w:val="FF0000"/>
          <w:u w:val="single"/>
          <w:vertAlign w:val="superscript"/>
        </w:rPr>
        <w:t>th</w:t>
      </w:r>
      <w:r>
        <w:rPr>
          <w:b/>
          <w:bCs/>
          <w:i/>
          <w:iCs/>
          <w:color w:val="FF0000"/>
          <w:u w:val="single"/>
        </w:rPr>
        <w:t xml:space="preserve"> January 2021</w:t>
      </w:r>
    </w:p>
    <w:p w14:paraId="508CEEC5" w14:textId="77777777" w:rsidR="00F96D07" w:rsidRDefault="00F96D07" w:rsidP="00EA6281"/>
    <w:p w14:paraId="24200925" w14:textId="215C489A" w:rsidR="00651094" w:rsidRDefault="00651094" w:rsidP="00EA6281">
      <w:r>
        <w:t>The first meeting we had was on 10</w:t>
      </w:r>
      <w:r w:rsidRPr="00651094">
        <w:rPr>
          <w:vertAlign w:val="superscript"/>
        </w:rPr>
        <w:t>th</w:t>
      </w:r>
      <w:r>
        <w:t xml:space="preserve"> January 2021. This was attended by Joshua Wilson, Amy Harris and Anna </w:t>
      </w:r>
      <w:proofErr w:type="spellStart"/>
      <w:r>
        <w:t>Szulc</w:t>
      </w:r>
      <w:proofErr w:type="spellEnd"/>
      <w:r>
        <w:t>. Discussions were under way into what topic we were going to research in order to feed it back to the team in the coming week. Everyone involved thought it was done in a professional manner with all</w:t>
      </w:r>
      <w:r w:rsidR="00B65AB7">
        <w:t xml:space="preserve"> aspects taken into consideration. For example, Joshua researching COVID, Amy Harris researching pollution and Anna on terrorism. This allowed for some clarity when attending the next meeting.</w:t>
      </w:r>
    </w:p>
    <w:p w14:paraId="64151A68" w14:textId="77777777" w:rsidR="00651094" w:rsidRDefault="00651094" w:rsidP="00EA6281"/>
    <w:p w14:paraId="7B495D4A" w14:textId="332ABAE7" w:rsidR="00F96D07" w:rsidRPr="00F96D07" w:rsidRDefault="00F96D07" w:rsidP="00EA6281">
      <w:pPr>
        <w:rPr>
          <w:b/>
          <w:bCs/>
          <w:i/>
          <w:iCs/>
          <w:color w:val="FF0000"/>
          <w:u w:val="single"/>
        </w:rPr>
      </w:pPr>
      <w:r>
        <w:rPr>
          <w:b/>
          <w:bCs/>
          <w:i/>
          <w:iCs/>
          <w:color w:val="FF0000"/>
          <w:u w:val="single"/>
        </w:rPr>
        <w:t>17</w:t>
      </w:r>
      <w:r w:rsidRPr="00F96D07">
        <w:rPr>
          <w:b/>
          <w:bCs/>
          <w:i/>
          <w:iCs/>
          <w:color w:val="FF0000"/>
          <w:u w:val="single"/>
          <w:vertAlign w:val="superscript"/>
        </w:rPr>
        <w:t>th</w:t>
      </w:r>
      <w:r>
        <w:rPr>
          <w:b/>
          <w:bCs/>
          <w:i/>
          <w:iCs/>
          <w:color w:val="FF0000"/>
          <w:u w:val="single"/>
        </w:rPr>
        <w:t xml:space="preserve"> January 2021</w:t>
      </w:r>
    </w:p>
    <w:p w14:paraId="5D9D7343" w14:textId="77777777" w:rsidR="00F96D07" w:rsidRDefault="00F96D07" w:rsidP="00EA6281"/>
    <w:p w14:paraId="3E68CDD1" w14:textId="04D85BE0" w:rsidR="00EA6281" w:rsidRDefault="00EA6281" w:rsidP="00EA6281">
      <w:r>
        <w:t>On 17</w:t>
      </w:r>
      <w:r w:rsidRPr="00EA6281">
        <w:rPr>
          <w:vertAlign w:val="superscript"/>
        </w:rPr>
        <w:t>th</w:t>
      </w:r>
      <w:r>
        <w:t xml:space="preserve"> January 2021, Robert was taken ill. Unfortunately, he won’t be able to attend the debate on 21</w:t>
      </w:r>
      <w:r w:rsidRPr="00EA6281">
        <w:rPr>
          <w:vertAlign w:val="superscript"/>
        </w:rPr>
        <w:t>st</w:t>
      </w:r>
      <w:r>
        <w:t xml:space="preserve"> January 2021.</w:t>
      </w:r>
    </w:p>
    <w:p w14:paraId="59AD16B8" w14:textId="77777777" w:rsidR="00EA6281" w:rsidRDefault="00EA6281" w:rsidP="00EA6281"/>
    <w:p w14:paraId="4E5AE400" w14:textId="462A549B" w:rsidR="00EA6281" w:rsidRDefault="00EA6281" w:rsidP="00EA6281">
      <w:r>
        <w:t>Later that evening, the remainder of the group met via a Microsoft Teams Call to discuss what we were talking about and</w:t>
      </w:r>
      <w:r w:rsidR="00E33E91">
        <w:t xml:space="preserve"> who had each role.</w:t>
      </w:r>
    </w:p>
    <w:p w14:paraId="10EA57DC" w14:textId="77777777" w:rsidR="00EA6281" w:rsidRDefault="00EA6281" w:rsidP="00EA6281"/>
    <w:p w14:paraId="1377C86A" w14:textId="00E7AC78" w:rsidR="00EA6281" w:rsidRDefault="00EA6281" w:rsidP="00EA6281">
      <w:r>
        <w:t>The following topics</w:t>
      </w:r>
      <w:r w:rsidR="00E33E91">
        <w:t xml:space="preserve"> and roles</w:t>
      </w:r>
      <w:r>
        <w:t xml:space="preserve"> have been chosen and bestowed upon </w:t>
      </w:r>
      <w:r w:rsidR="00E33E91">
        <w:t>seven</w:t>
      </w:r>
      <w:r>
        <w:t xml:space="preserve"> group members.</w:t>
      </w:r>
      <w:r w:rsidR="00E33E91">
        <w:t xml:space="preserve"> The team is split up into two. One consisting of four and the other, three.</w:t>
      </w:r>
      <w:r>
        <w:t xml:space="preserve"> They are:</w:t>
      </w:r>
    </w:p>
    <w:p w14:paraId="3F9C3DDC" w14:textId="25A54A48" w:rsidR="00EA6281" w:rsidRDefault="00F96D07" w:rsidP="00EA6281">
      <w:r>
        <w:rPr>
          <w:noProof/>
          <w:color w:val="000000" w:themeColor="text1"/>
        </w:rPr>
        <mc:AlternateContent>
          <mc:Choice Requires="wps">
            <w:drawing>
              <wp:anchor distT="0" distB="0" distL="114300" distR="114300" simplePos="0" relativeHeight="251659264" behindDoc="0" locked="0" layoutInCell="1" allowOverlap="1" wp14:anchorId="5F67697B" wp14:editId="0BC98653">
                <wp:simplePos x="0" y="0"/>
                <wp:positionH relativeFrom="column">
                  <wp:posOffset>2704214</wp:posOffset>
                </wp:positionH>
                <wp:positionV relativeFrom="paragraph">
                  <wp:posOffset>146050</wp:posOffset>
                </wp:positionV>
                <wp:extent cx="776087" cy="745351"/>
                <wp:effectExtent l="0" t="0" r="36830" b="17145"/>
                <wp:wrapNone/>
                <wp:docPr id="1" name="Right Brace 1"/>
                <wp:cNvGraphicFramePr/>
                <a:graphic xmlns:a="http://schemas.openxmlformats.org/drawingml/2006/main">
                  <a:graphicData uri="http://schemas.microsoft.com/office/word/2010/wordprocessingShape">
                    <wps:wsp>
                      <wps:cNvSpPr/>
                      <wps:spPr>
                        <a:xfrm>
                          <a:off x="0" y="0"/>
                          <a:ext cx="776087" cy="74535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F91D1C"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212.95pt;margin-top:11.5pt;width:61.1pt;height:58.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" strokecolor="#4472c4 [3204]" strokeweight=".5pt">
                <v:stroke joinstyle="miter"/>
              </v:shape>
            </w:pict>
          </mc:Fallback>
        </mc:AlternateContent>
      </w:r>
    </w:p>
    <w:p w14:paraId="2C349504" w14:textId="3F8A25A7" w:rsidR="00E33E91" w:rsidRPr="00E33E91" w:rsidRDefault="00F96D07" w:rsidP="00E33E91">
      <w:pPr>
        <w:pStyle w:val="ListParagraph"/>
        <w:numPr>
          <w:ilvl w:val="0"/>
          <w:numId w:val="3"/>
        </w:numPr>
      </w:pPr>
      <w:r>
        <w:rPr>
          <w:noProof/>
          <w:color w:val="000000" w:themeColor="text1"/>
        </w:rPr>
        <mc:AlternateContent>
          <mc:Choice Requires="wps">
            <w:drawing>
              <wp:anchor distT="0" distB="0" distL="114300" distR="114300" simplePos="0" relativeHeight="251660288" behindDoc="0" locked="0" layoutInCell="1" allowOverlap="1" wp14:anchorId="31D33D6D" wp14:editId="4A4F1269">
                <wp:simplePos x="0" y="0"/>
                <wp:positionH relativeFrom="column">
                  <wp:posOffset>3519287</wp:posOffset>
                </wp:positionH>
                <wp:positionV relativeFrom="paragraph">
                  <wp:posOffset>129636</wp:posOffset>
                </wp:positionV>
                <wp:extent cx="2036269" cy="291993"/>
                <wp:effectExtent l="0" t="0" r="8890" b="13335"/>
                <wp:wrapNone/>
                <wp:docPr id="2" name="Text Box 2"/>
                <wp:cNvGraphicFramePr/>
                <a:graphic xmlns:a="http://schemas.openxmlformats.org/drawingml/2006/main">
                  <a:graphicData uri="http://schemas.microsoft.com/office/word/2010/wordprocessingShape">
                    <wps:wsp>
                      <wps:cNvSpPr txBox="1"/>
                      <wps:spPr>
                        <a:xfrm>
                          <a:off x="0" y="0"/>
                          <a:ext cx="2036269" cy="291993"/>
                        </a:xfrm>
                        <a:prstGeom prst="rect">
                          <a:avLst/>
                        </a:prstGeom>
                        <a:solidFill>
                          <a:schemeClr val="lt1"/>
                        </a:solidFill>
                        <a:ln w="6350">
                          <a:solidFill>
                            <a:prstClr val="black"/>
                          </a:solidFill>
                        </a:ln>
                      </wps:spPr>
                      <wps:txbx>
                        <w:txbxContent>
                          <w:p w14:paraId="0483B0F2" w14:textId="6326E751" w:rsidR="000B772C" w:rsidRDefault="000B772C">
                            <w:r>
                              <w:t xml:space="preserve">AGREE TO DEBATE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D33D6D" id="_x0000_t202" coordsize="21600,21600" o:spt="202" path="m,l,21600r21600,l21600,xe">
                <v:stroke joinstyle="miter"/>
                <v:path gradientshapeok="t" o:connecttype="rect"/>
              </v:shapetype>
              <v:shape id="Text Box 2" o:spid="_x0000_s1026" type="#_x0000_t202" style="position:absolute;left:0;text-align:left;margin-left:277.1pt;margin-top:10.2pt;width:160.35pt;height: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" fillcolor="white [3201]" strokeweight=".5pt">
                <v:textbox>
                  <w:txbxContent>
                    <w:p w14:paraId="0483B0F2" w14:textId="6326E751" w:rsidR="000B772C" w:rsidRDefault="000B772C">
                      <w:r>
                        <w:t xml:space="preserve">AGREE TO DEBATE QUESTION </w:t>
                      </w:r>
                    </w:p>
                  </w:txbxContent>
                </v:textbox>
              </v:shape>
            </w:pict>
          </mc:Fallback>
        </mc:AlternateContent>
      </w:r>
      <w:r w:rsidR="00E33E91" w:rsidRPr="00E33E91">
        <w:rPr>
          <w:color w:val="000000" w:themeColor="text1"/>
        </w:rPr>
        <w:t>Proposer: Amy Evans –</w:t>
      </w:r>
      <w:r w:rsidR="00E33E91">
        <w:t xml:space="preserve"> </w:t>
      </w:r>
      <w:r w:rsidR="00E33E91" w:rsidRPr="00E33E91">
        <w:rPr>
          <w:b/>
          <w:bCs/>
          <w:color w:val="FF0000"/>
        </w:rPr>
        <w:t>Noise</w:t>
      </w:r>
    </w:p>
    <w:p w14:paraId="01B16516" w14:textId="12B887A2" w:rsidR="00E33E91" w:rsidRPr="00EA6281" w:rsidRDefault="00E33E91" w:rsidP="00E33E91">
      <w:pPr>
        <w:pStyle w:val="ListParagraph"/>
        <w:numPr>
          <w:ilvl w:val="0"/>
          <w:numId w:val="3"/>
        </w:numPr>
      </w:pPr>
      <w:r>
        <w:rPr>
          <w:color w:val="000000" w:themeColor="text1"/>
        </w:rPr>
        <w:t xml:space="preserve">Seconder: </w:t>
      </w:r>
      <w:r w:rsidRPr="00E33E91">
        <w:rPr>
          <w:color w:val="000000" w:themeColor="text1"/>
        </w:rPr>
        <w:t xml:space="preserve">Amy Harris – </w:t>
      </w:r>
      <w:r w:rsidRPr="00E33E91">
        <w:rPr>
          <w:b/>
          <w:bCs/>
          <w:color w:val="FF0000"/>
        </w:rPr>
        <w:t>Pollution</w:t>
      </w:r>
    </w:p>
    <w:p w14:paraId="6AEAD7AE" w14:textId="44E8089A" w:rsidR="00E33E91" w:rsidRPr="00E33E91" w:rsidRDefault="00E33E91" w:rsidP="00E33E91">
      <w:pPr>
        <w:pStyle w:val="ListParagraph"/>
        <w:numPr>
          <w:ilvl w:val="0"/>
          <w:numId w:val="3"/>
        </w:numPr>
      </w:pPr>
      <w:r>
        <w:t xml:space="preserve">Chair: Joshua Wilson – </w:t>
      </w:r>
      <w:r>
        <w:rPr>
          <w:b/>
          <w:bCs/>
          <w:color w:val="FF0000"/>
        </w:rPr>
        <w:t>COVID-19</w:t>
      </w:r>
    </w:p>
    <w:p w14:paraId="149EE0F4" w14:textId="5FEEBEC5" w:rsidR="00E33E91" w:rsidRPr="00EA6281" w:rsidRDefault="00E33E91" w:rsidP="00E33E91">
      <w:pPr>
        <w:pStyle w:val="ListParagraph"/>
        <w:numPr>
          <w:ilvl w:val="0"/>
          <w:numId w:val="3"/>
        </w:numPr>
      </w:pPr>
      <w:r>
        <w:rPr>
          <w:color w:val="000000" w:themeColor="text1"/>
        </w:rPr>
        <w:t xml:space="preserve">Summer up: Anna </w:t>
      </w:r>
      <w:proofErr w:type="spellStart"/>
      <w:r>
        <w:rPr>
          <w:color w:val="000000" w:themeColor="text1"/>
        </w:rPr>
        <w:t>Szulc</w:t>
      </w:r>
      <w:proofErr w:type="spellEnd"/>
      <w:r>
        <w:rPr>
          <w:color w:val="000000" w:themeColor="text1"/>
        </w:rPr>
        <w:t xml:space="preserve"> - </w:t>
      </w:r>
      <w:r>
        <w:rPr>
          <w:b/>
          <w:bCs/>
          <w:color w:val="FF0000"/>
        </w:rPr>
        <w:t>Terrorism</w:t>
      </w:r>
    </w:p>
    <w:p w14:paraId="4460F06B" w14:textId="081653CC" w:rsidR="002569D1" w:rsidRDefault="002569D1" w:rsidP="00E33E91">
      <w:pPr>
        <w:rPr>
          <w:color w:val="000000" w:themeColor="text1"/>
        </w:rPr>
      </w:pPr>
    </w:p>
    <w:p w14:paraId="7CAF7C93" w14:textId="6FD4BE85" w:rsidR="00EA6281" w:rsidRPr="00EA6281" w:rsidRDefault="00F96D07" w:rsidP="002569D1">
      <w:pPr>
        <w:pStyle w:val="ListParagraph"/>
        <w:numPr>
          <w:ilvl w:val="0"/>
          <w:numId w:val="4"/>
        </w:numPr>
      </w:pPr>
      <w:r>
        <w:rPr>
          <w:noProof/>
          <w:color w:val="000000" w:themeColor="text1"/>
        </w:rPr>
        <mc:AlternateContent>
          <mc:Choice Requires="wps">
            <w:drawing>
              <wp:anchor distT="0" distB="0" distL="114300" distR="114300" simplePos="0" relativeHeight="251662336" behindDoc="0" locked="0" layoutInCell="1" allowOverlap="1" wp14:anchorId="4F9DE1C9" wp14:editId="110397B3">
                <wp:simplePos x="0" y="0"/>
                <wp:positionH relativeFrom="column">
                  <wp:posOffset>4118434</wp:posOffset>
                </wp:positionH>
                <wp:positionV relativeFrom="paragraph">
                  <wp:posOffset>113665</wp:posOffset>
                </wp:positionV>
                <wp:extent cx="875980" cy="338098"/>
                <wp:effectExtent l="0" t="0" r="13335" b="17780"/>
                <wp:wrapNone/>
                <wp:docPr id="4" name="Text Box 4"/>
                <wp:cNvGraphicFramePr/>
                <a:graphic xmlns:a="http://schemas.openxmlformats.org/drawingml/2006/main">
                  <a:graphicData uri="http://schemas.microsoft.com/office/word/2010/wordprocessingShape">
                    <wps:wsp>
                      <wps:cNvSpPr txBox="1"/>
                      <wps:spPr>
                        <a:xfrm>
                          <a:off x="0" y="0"/>
                          <a:ext cx="875980" cy="338098"/>
                        </a:xfrm>
                        <a:prstGeom prst="rect">
                          <a:avLst/>
                        </a:prstGeom>
                        <a:solidFill>
                          <a:schemeClr val="lt1"/>
                        </a:solidFill>
                        <a:ln w="6350">
                          <a:solidFill>
                            <a:prstClr val="black"/>
                          </a:solidFill>
                        </a:ln>
                      </wps:spPr>
                      <wps:txbx>
                        <w:txbxContent>
                          <w:p w14:paraId="46AA0166" w14:textId="0E5EEF13" w:rsidR="000B772C" w:rsidRDefault="000B772C">
                            <w:r>
                              <w:t>OPPOSE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9DE1C9" id="Text Box 4" o:spid="_x0000_s1027" type="#_x0000_t202" style="position:absolute;left:0;text-align:left;margin-left:324.3pt;margin-top:8.95pt;width:68.95pt;height:26.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" fillcolor="white [3201]" strokeweight=".5pt">
                <v:textbox>
                  <w:txbxContent>
                    <w:p w14:paraId="46AA0166" w14:textId="0E5EEF13" w:rsidR="000B772C" w:rsidRDefault="000B772C">
                      <w:r>
                        <w:t>OPPOSE IT</w:t>
                      </w:r>
                    </w:p>
                  </w:txbxContent>
                </v:textbox>
              </v:shape>
            </w:pict>
          </mc:Fallback>
        </mc:AlternateContent>
      </w:r>
      <w:r>
        <w:rPr>
          <w:noProof/>
          <w:color w:val="000000" w:themeColor="text1"/>
        </w:rPr>
        <mc:AlternateContent>
          <mc:Choice Requires="wps">
            <w:drawing>
              <wp:anchor distT="0" distB="0" distL="114300" distR="114300" simplePos="0" relativeHeight="251661312" behindDoc="0" locked="0" layoutInCell="1" allowOverlap="1" wp14:anchorId="1AAEEC44" wp14:editId="6763731F">
                <wp:simplePos x="0" y="0"/>
                <wp:positionH relativeFrom="column">
                  <wp:posOffset>5124519</wp:posOffset>
                </wp:positionH>
                <wp:positionV relativeFrom="paragraph">
                  <wp:posOffset>113543</wp:posOffset>
                </wp:positionV>
                <wp:extent cx="722299" cy="630091"/>
                <wp:effectExtent l="0" t="0" r="27305" b="17780"/>
                <wp:wrapNone/>
                <wp:docPr id="3" name="Right Brace 3"/>
                <wp:cNvGraphicFramePr/>
                <a:graphic xmlns:a="http://schemas.openxmlformats.org/drawingml/2006/main">
                  <a:graphicData uri="http://schemas.microsoft.com/office/word/2010/wordprocessingShape">
                    <wps:wsp>
                      <wps:cNvSpPr/>
                      <wps:spPr>
                        <a:xfrm>
                          <a:off x="0" y="0"/>
                          <a:ext cx="722299" cy="63009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B68B68" id="Right Brace 3" o:spid="_x0000_s1026" type="#_x0000_t88" style="position:absolute;margin-left:403.5pt;margin-top:8.95pt;width:56.85pt;height:49.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" strokecolor="#4472c4 [3204]" strokeweight=".5pt">
                <v:stroke joinstyle="miter"/>
              </v:shape>
            </w:pict>
          </mc:Fallback>
        </mc:AlternateContent>
      </w:r>
      <w:r w:rsidR="002569D1" w:rsidRPr="002569D1">
        <w:rPr>
          <w:color w:val="000000" w:themeColor="text1"/>
        </w:rPr>
        <w:t xml:space="preserve">Proposer: </w:t>
      </w:r>
      <w:r w:rsidR="00EA6281" w:rsidRPr="002569D1">
        <w:rPr>
          <w:color w:val="000000" w:themeColor="text1"/>
        </w:rPr>
        <w:t xml:space="preserve">Tania Palomino – </w:t>
      </w:r>
      <w:r w:rsidR="00EA6281" w:rsidRPr="002569D1">
        <w:rPr>
          <w:b/>
          <w:bCs/>
          <w:color w:val="FF0000"/>
        </w:rPr>
        <w:t>Psychological benefits</w:t>
      </w:r>
    </w:p>
    <w:p w14:paraId="19608859" w14:textId="63479F53" w:rsidR="002569D1" w:rsidRPr="002569D1" w:rsidRDefault="002569D1" w:rsidP="002569D1">
      <w:pPr>
        <w:pStyle w:val="ListParagraph"/>
        <w:numPr>
          <w:ilvl w:val="0"/>
          <w:numId w:val="4"/>
        </w:numPr>
        <w:rPr>
          <w:color w:val="000000" w:themeColor="text1"/>
        </w:rPr>
      </w:pPr>
      <w:r w:rsidRPr="002569D1">
        <w:rPr>
          <w:color w:val="000000" w:themeColor="text1"/>
        </w:rPr>
        <w:t xml:space="preserve">Seconder: Robert – </w:t>
      </w:r>
      <w:r w:rsidR="000B772C">
        <w:rPr>
          <w:color w:val="000000" w:themeColor="text1"/>
        </w:rPr>
        <w:t>absent</w:t>
      </w:r>
    </w:p>
    <w:p w14:paraId="13A67F2F" w14:textId="7102FDB6" w:rsidR="00EA6281" w:rsidRPr="002569D1" w:rsidRDefault="002569D1" w:rsidP="002569D1">
      <w:pPr>
        <w:pStyle w:val="ListParagraph"/>
        <w:numPr>
          <w:ilvl w:val="0"/>
          <w:numId w:val="4"/>
        </w:numPr>
        <w:rPr>
          <w:b/>
          <w:bCs/>
          <w:color w:val="FF0000"/>
        </w:rPr>
      </w:pPr>
      <w:r w:rsidRPr="002569D1">
        <w:rPr>
          <w:color w:val="000000" w:themeColor="text1"/>
        </w:rPr>
        <w:t xml:space="preserve">Chair: </w:t>
      </w:r>
      <w:proofErr w:type="spellStart"/>
      <w:r w:rsidR="00EA6281" w:rsidRPr="002569D1">
        <w:rPr>
          <w:color w:val="000000" w:themeColor="text1"/>
        </w:rPr>
        <w:t>Benie</w:t>
      </w:r>
      <w:proofErr w:type="spellEnd"/>
      <w:r w:rsidR="00EA6281" w:rsidRPr="002569D1">
        <w:rPr>
          <w:color w:val="000000" w:themeColor="text1"/>
        </w:rPr>
        <w:t xml:space="preserve"> </w:t>
      </w:r>
      <w:proofErr w:type="spellStart"/>
      <w:r w:rsidR="00EA6281" w:rsidRPr="002569D1">
        <w:rPr>
          <w:color w:val="000000" w:themeColor="text1"/>
        </w:rPr>
        <w:t>Kipulu</w:t>
      </w:r>
      <w:proofErr w:type="spellEnd"/>
      <w:r w:rsidR="00EA6281" w:rsidRPr="002569D1">
        <w:rPr>
          <w:color w:val="000000" w:themeColor="text1"/>
        </w:rPr>
        <w:t xml:space="preserve"> –</w:t>
      </w:r>
      <w:r w:rsidR="00EA6281">
        <w:t xml:space="preserve"> </w:t>
      </w:r>
      <w:r w:rsidR="00EA6281" w:rsidRPr="002569D1">
        <w:rPr>
          <w:b/>
          <w:bCs/>
          <w:color w:val="FF0000"/>
        </w:rPr>
        <w:t xml:space="preserve">Mental health </w:t>
      </w:r>
    </w:p>
    <w:p w14:paraId="0F73224F" w14:textId="45C10FDF" w:rsidR="002569D1" w:rsidRPr="00EA6281" w:rsidRDefault="002569D1" w:rsidP="002569D1">
      <w:pPr>
        <w:pStyle w:val="ListParagraph"/>
        <w:numPr>
          <w:ilvl w:val="0"/>
          <w:numId w:val="4"/>
        </w:numPr>
      </w:pPr>
      <w:r w:rsidRPr="002569D1">
        <w:rPr>
          <w:color w:val="000000" w:themeColor="text1"/>
        </w:rPr>
        <w:t xml:space="preserve">Summer up: Shane Lewis Buckland – </w:t>
      </w:r>
      <w:r w:rsidRPr="002569D1">
        <w:rPr>
          <w:b/>
          <w:bCs/>
          <w:color w:val="FF0000"/>
        </w:rPr>
        <w:t>Financial implications – UK Economy</w:t>
      </w:r>
    </w:p>
    <w:p w14:paraId="63D29631" w14:textId="20D8C3DF" w:rsidR="00B65AB7" w:rsidRDefault="00B65AB7" w:rsidP="00E33E91">
      <w:pPr>
        <w:rPr>
          <w:b/>
          <w:bCs/>
          <w:color w:val="FF0000"/>
        </w:rPr>
      </w:pPr>
    </w:p>
    <w:p w14:paraId="36DF1555" w14:textId="111FC2F8" w:rsidR="00B65AB7" w:rsidRDefault="00B65AB7" w:rsidP="00E33E91">
      <w:pPr>
        <w:rPr>
          <w:color w:val="000000" w:themeColor="text1"/>
        </w:rPr>
      </w:pPr>
      <w:r>
        <w:rPr>
          <w:color w:val="000000" w:themeColor="text1"/>
        </w:rPr>
        <w:t xml:space="preserve">Everyone was in attendance except Amy Evans, Robert </w:t>
      </w:r>
      <w:proofErr w:type="spellStart"/>
      <w:r>
        <w:rPr>
          <w:color w:val="000000" w:themeColor="text1"/>
        </w:rPr>
        <w:t>Rubint</w:t>
      </w:r>
      <w:proofErr w:type="spellEnd"/>
      <w:r>
        <w:rPr>
          <w:color w:val="000000" w:themeColor="text1"/>
        </w:rPr>
        <w:t xml:space="preserve"> and </w:t>
      </w:r>
      <w:proofErr w:type="spellStart"/>
      <w:r>
        <w:rPr>
          <w:color w:val="000000" w:themeColor="text1"/>
        </w:rPr>
        <w:t>Benie</w:t>
      </w:r>
      <w:proofErr w:type="spellEnd"/>
      <w:r>
        <w:rPr>
          <w:color w:val="000000" w:themeColor="text1"/>
        </w:rPr>
        <w:t xml:space="preserve"> </w:t>
      </w:r>
      <w:proofErr w:type="spellStart"/>
      <w:r>
        <w:rPr>
          <w:color w:val="000000" w:themeColor="text1"/>
        </w:rPr>
        <w:t>Kipulu</w:t>
      </w:r>
      <w:proofErr w:type="spellEnd"/>
      <w:r>
        <w:rPr>
          <w:color w:val="000000" w:themeColor="text1"/>
        </w:rPr>
        <w:t xml:space="preserve">. Amy and Robert had explained why they weren’t in attendance. </w:t>
      </w:r>
    </w:p>
    <w:p w14:paraId="0A874EF5" w14:textId="03ECBC96" w:rsidR="00B65AB7" w:rsidRDefault="00B65AB7" w:rsidP="00E33E91">
      <w:pPr>
        <w:rPr>
          <w:color w:val="000000" w:themeColor="text1"/>
        </w:rPr>
      </w:pPr>
    </w:p>
    <w:p w14:paraId="2C0B8715" w14:textId="0950F0E2" w:rsidR="00B65AB7" w:rsidRDefault="00B65AB7" w:rsidP="00E33E91">
      <w:pPr>
        <w:rPr>
          <w:color w:val="000000" w:themeColor="text1"/>
        </w:rPr>
      </w:pPr>
      <w:r>
        <w:rPr>
          <w:color w:val="000000" w:themeColor="text1"/>
        </w:rPr>
        <w:t>We discussed further into the</w:t>
      </w:r>
      <w:r w:rsidR="002569D1">
        <w:rPr>
          <w:color w:val="000000" w:themeColor="text1"/>
        </w:rPr>
        <w:t xml:space="preserve"> debate and acknowledged the areas and order everyone was going to take. </w:t>
      </w:r>
      <w:r w:rsidR="00F96D07">
        <w:rPr>
          <w:color w:val="000000" w:themeColor="text1"/>
        </w:rPr>
        <w:t>This took time and effort, but since we could only do this virtually, it makes it more difficult. Everyone took their turn to speak and allowed for a civil discussion about the debate on 21</w:t>
      </w:r>
      <w:r w:rsidR="00F96D07" w:rsidRPr="00F96D07">
        <w:rPr>
          <w:color w:val="000000" w:themeColor="text1"/>
          <w:vertAlign w:val="superscript"/>
        </w:rPr>
        <w:t>st</w:t>
      </w:r>
      <w:r w:rsidR="00F96D07">
        <w:rPr>
          <w:color w:val="000000" w:themeColor="text1"/>
        </w:rPr>
        <w:t>.</w:t>
      </w:r>
    </w:p>
    <w:p w14:paraId="0135D417" w14:textId="09161C7F" w:rsidR="00F96D07" w:rsidRDefault="00F96D07" w:rsidP="00E33E91">
      <w:pPr>
        <w:rPr>
          <w:color w:val="000000" w:themeColor="text1"/>
        </w:rPr>
      </w:pPr>
    </w:p>
    <w:p w14:paraId="2261314C" w14:textId="77777777" w:rsidR="00226D5A" w:rsidRDefault="00226D5A" w:rsidP="00E33E91">
      <w:pPr>
        <w:rPr>
          <w:b/>
          <w:bCs/>
          <w:i/>
          <w:iCs/>
          <w:color w:val="FF0000"/>
          <w:u w:val="single"/>
        </w:rPr>
      </w:pPr>
    </w:p>
    <w:p w14:paraId="5934BDEF" w14:textId="77777777" w:rsidR="00226D5A" w:rsidRDefault="00226D5A" w:rsidP="00E33E91">
      <w:pPr>
        <w:rPr>
          <w:b/>
          <w:bCs/>
          <w:i/>
          <w:iCs/>
          <w:color w:val="FF0000"/>
          <w:u w:val="single"/>
        </w:rPr>
      </w:pPr>
    </w:p>
    <w:p w14:paraId="2C2A7DFC" w14:textId="77777777" w:rsidR="00226D5A" w:rsidRDefault="00226D5A" w:rsidP="00E33E91">
      <w:pPr>
        <w:rPr>
          <w:b/>
          <w:bCs/>
          <w:i/>
          <w:iCs/>
          <w:color w:val="FF0000"/>
          <w:u w:val="single"/>
        </w:rPr>
      </w:pPr>
    </w:p>
    <w:p w14:paraId="304FF913" w14:textId="79B19192" w:rsidR="00F96D07" w:rsidRDefault="00F96D07" w:rsidP="00E33E91">
      <w:pPr>
        <w:rPr>
          <w:b/>
          <w:bCs/>
          <w:i/>
          <w:iCs/>
          <w:color w:val="FF0000"/>
          <w:u w:val="single"/>
        </w:rPr>
      </w:pPr>
      <w:r>
        <w:rPr>
          <w:b/>
          <w:bCs/>
          <w:i/>
          <w:iCs/>
          <w:color w:val="FF0000"/>
          <w:u w:val="single"/>
        </w:rPr>
        <w:lastRenderedPageBreak/>
        <w:t>18</w:t>
      </w:r>
      <w:r w:rsidRPr="00F96D07">
        <w:rPr>
          <w:b/>
          <w:bCs/>
          <w:i/>
          <w:iCs/>
          <w:color w:val="FF0000"/>
          <w:u w:val="single"/>
          <w:vertAlign w:val="superscript"/>
        </w:rPr>
        <w:t>th</w:t>
      </w:r>
      <w:r>
        <w:rPr>
          <w:b/>
          <w:bCs/>
          <w:i/>
          <w:iCs/>
          <w:color w:val="FF0000"/>
          <w:u w:val="single"/>
        </w:rPr>
        <w:t xml:space="preserve"> January 2021</w:t>
      </w:r>
    </w:p>
    <w:p w14:paraId="01BDA2C3" w14:textId="6319D380" w:rsidR="00F96D07" w:rsidRDefault="00F96D07" w:rsidP="00E33E91">
      <w:pPr>
        <w:rPr>
          <w:b/>
          <w:bCs/>
          <w:i/>
          <w:iCs/>
          <w:color w:val="FF0000"/>
          <w:u w:val="single"/>
        </w:rPr>
      </w:pPr>
    </w:p>
    <w:p w14:paraId="70D3CC56" w14:textId="60CB7E1A" w:rsidR="00F96D07" w:rsidRDefault="00F96D07" w:rsidP="00E33E91">
      <w:pPr>
        <w:rPr>
          <w:color w:val="000000" w:themeColor="text1"/>
        </w:rPr>
      </w:pPr>
      <w:r>
        <w:rPr>
          <w:color w:val="000000" w:themeColor="text1"/>
        </w:rPr>
        <w:t>Our final meeting as a team occurred on this date.</w:t>
      </w:r>
      <w:r w:rsidR="00226D5A">
        <w:rPr>
          <w:color w:val="000000" w:themeColor="text1"/>
        </w:rPr>
        <w:t xml:space="preserve"> There were some conflicts of interest to start the debate regarding the time management of each topic area and the suitability of questions being prepared, however, this was resolved in a professional and dignified manner.</w:t>
      </w:r>
    </w:p>
    <w:p w14:paraId="52A7CFF3" w14:textId="0AE16C2E" w:rsidR="00226D5A" w:rsidRDefault="00226D5A" w:rsidP="00E33E91">
      <w:pPr>
        <w:rPr>
          <w:color w:val="000000" w:themeColor="text1"/>
        </w:rPr>
      </w:pPr>
    </w:p>
    <w:p w14:paraId="04FFDE75" w14:textId="752FEE68" w:rsidR="00226D5A" w:rsidRDefault="00226D5A" w:rsidP="00E33E91">
      <w:pPr>
        <w:rPr>
          <w:color w:val="000000" w:themeColor="text1"/>
        </w:rPr>
      </w:pPr>
      <w:r>
        <w:rPr>
          <w:color w:val="000000" w:themeColor="text1"/>
        </w:rPr>
        <w:t xml:space="preserve">Overall, we stuck together greatly as a group. We all knew this was an important presentation, so we had to work effectively together to ensure </w:t>
      </w:r>
      <w:proofErr w:type="gramStart"/>
      <w:r>
        <w:rPr>
          <w:color w:val="000000" w:themeColor="text1"/>
        </w:rPr>
        <w:t>the end result</w:t>
      </w:r>
      <w:proofErr w:type="gramEnd"/>
      <w:r>
        <w:rPr>
          <w:color w:val="000000" w:themeColor="text1"/>
        </w:rPr>
        <w:t xml:space="preserve"> was great. Contribution was made throughout with every point commented on by team members. We are all now confident that we will successfully carry out this presentation on 21</w:t>
      </w:r>
      <w:r w:rsidRPr="00226D5A">
        <w:rPr>
          <w:color w:val="000000" w:themeColor="text1"/>
          <w:vertAlign w:val="superscript"/>
        </w:rPr>
        <w:t>st</w:t>
      </w:r>
      <w:r>
        <w:rPr>
          <w:color w:val="000000" w:themeColor="text1"/>
        </w:rPr>
        <w:t xml:space="preserve"> January and make our voices heard.</w:t>
      </w:r>
    </w:p>
    <w:p w14:paraId="4AD9FF05" w14:textId="28194ABE" w:rsidR="00226D5A" w:rsidRDefault="00226D5A" w:rsidP="00E33E91">
      <w:pPr>
        <w:rPr>
          <w:color w:val="000000" w:themeColor="text1"/>
        </w:rPr>
      </w:pPr>
    </w:p>
    <w:p w14:paraId="6D553263" w14:textId="29270C79" w:rsidR="00226D5A" w:rsidRDefault="00226D5A" w:rsidP="00E33E91">
      <w:pPr>
        <w:rPr>
          <w:b/>
          <w:bCs/>
          <w:i/>
          <w:iCs/>
          <w:color w:val="00B0F0"/>
          <w:u w:val="single"/>
        </w:rPr>
      </w:pPr>
      <w:r>
        <w:rPr>
          <w:b/>
          <w:bCs/>
          <w:i/>
          <w:iCs/>
          <w:color w:val="00B0F0"/>
          <w:u w:val="single"/>
        </w:rPr>
        <w:t>Group Reference List</w:t>
      </w:r>
    </w:p>
    <w:p w14:paraId="5A16406B" w14:textId="22B22722" w:rsidR="00226D5A" w:rsidRDefault="00226D5A" w:rsidP="00E33E91">
      <w:pPr>
        <w:rPr>
          <w:b/>
          <w:bCs/>
          <w:i/>
          <w:iCs/>
          <w:color w:val="00B0F0"/>
          <w:u w:val="single"/>
        </w:rPr>
      </w:pPr>
    </w:p>
    <w:p w14:paraId="27940A29" w14:textId="027B132A" w:rsidR="00226D5A" w:rsidRDefault="00226D5A" w:rsidP="00E33E91">
      <w:pPr>
        <w:rPr>
          <w:b/>
          <w:bCs/>
          <w:color w:val="7030A0"/>
          <w:u w:val="single"/>
        </w:rPr>
      </w:pPr>
      <w:r>
        <w:rPr>
          <w:b/>
          <w:bCs/>
          <w:color w:val="7030A0"/>
          <w:u w:val="single"/>
        </w:rPr>
        <w:t>Shane Buckland</w:t>
      </w:r>
    </w:p>
    <w:p w14:paraId="469AEA61" w14:textId="401E66F4" w:rsidR="00226D5A" w:rsidRDefault="00226D5A" w:rsidP="00E33E91">
      <w:pPr>
        <w:rPr>
          <w:b/>
          <w:bCs/>
          <w:color w:val="7030A0"/>
          <w:u w:val="single"/>
        </w:rPr>
      </w:pPr>
    </w:p>
    <w:p w14:paraId="28E636D8" w14:textId="49C6765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Assets.publishing.service.gov.uk. 2021. [online] Available at: </w:t>
      </w:r>
      <w:hyperlink r:id="rId5" w:history="1">
        <w:r w:rsidRPr="000B772C">
          <w:rPr>
            <w:rStyle w:val="Hyperlink"/>
            <w:rFonts w:asciiTheme="minorHAnsi" w:hAnsiTheme="minorHAnsi" w:cstheme="minorHAnsi"/>
          </w:rPr>
          <w:t>https://assets.publishing.service.gov.uk/government/uploads/system/uploads/attachment_data/file/847884/Transport__health_and_wellbeing.pdf</w:t>
        </w:r>
      </w:hyperlink>
      <w:r w:rsidRPr="000B772C">
        <w:rPr>
          <w:rFonts w:asciiTheme="minorHAnsi" w:hAnsiTheme="minorHAnsi" w:cstheme="minorHAnsi"/>
          <w:color w:val="201F1E"/>
        </w:rPr>
        <w:t xml:space="preserve">  [Accessed 18 January 2021].</w:t>
      </w:r>
    </w:p>
    <w:p w14:paraId="4AF2345E"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22D2B711" w14:textId="49EA503E"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BBC News. 2021. Coronavirus: What's The Risk On </w:t>
      </w:r>
      <w:proofErr w:type="gramStart"/>
      <w:r w:rsidRPr="000B772C">
        <w:rPr>
          <w:rFonts w:asciiTheme="minorHAnsi" w:hAnsiTheme="minorHAnsi" w:cstheme="minorHAnsi"/>
          <w:color w:val="201F1E"/>
        </w:rPr>
        <w:t>Transport?.</w:t>
      </w:r>
      <w:proofErr w:type="gramEnd"/>
      <w:r w:rsidRPr="000B772C">
        <w:rPr>
          <w:rFonts w:asciiTheme="minorHAnsi" w:hAnsiTheme="minorHAnsi" w:cstheme="minorHAnsi"/>
          <w:color w:val="201F1E"/>
        </w:rPr>
        <w:t xml:space="preserve"> [online] Available at: </w:t>
      </w:r>
      <w:hyperlink r:id="rId6" w:history="1">
        <w:r w:rsidRPr="000B772C">
          <w:rPr>
            <w:rStyle w:val="Hyperlink"/>
            <w:rFonts w:asciiTheme="minorHAnsi" w:hAnsiTheme="minorHAnsi" w:cstheme="minorHAnsi"/>
          </w:rPr>
          <w:t>https://www.bbc.co.uk/news/health-51736185</w:t>
        </w:r>
      </w:hyperlink>
      <w:r w:rsidRPr="000B772C">
        <w:rPr>
          <w:rFonts w:asciiTheme="minorHAnsi" w:hAnsiTheme="minorHAnsi" w:cstheme="minorHAnsi"/>
          <w:color w:val="201F1E"/>
        </w:rPr>
        <w:t xml:space="preserve">  [Accessed 18 January 2021].</w:t>
      </w:r>
    </w:p>
    <w:p w14:paraId="49F3C3E2"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08C5BC4E" w14:textId="739B6020"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Condor Ferries. 2021. Latest UK Tourism Statistics 2020: Top Trends &amp; Data. [online] Available at: </w:t>
      </w:r>
      <w:hyperlink r:id="rId7" w:anchor=":~:text=By%202025%2C%20the%20tourism%20industry,by%202%20million%20overseas%20visitors." w:history="1">
        <w:r w:rsidRPr="000B772C">
          <w:rPr>
            <w:rStyle w:val="Hyperlink"/>
            <w:rFonts w:asciiTheme="minorHAnsi" w:hAnsiTheme="minorHAnsi" w:cstheme="minorHAnsi"/>
          </w:rPr>
          <w:t>https://www.condorferries.co.uk/uk-tourism-statistics#:~:text=By%202025%2C%20the%20tourism%20industry,by%202%20million%20overseas%20visitors.</w:t>
        </w:r>
      </w:hyperlink>
      <w:r w:rsidRPr="000B772C">
        <w:rPr>
          <w:rFonts w:asciiTheme="minorHAnsi" w:hAnsiTheme="minorHAnsi" w:cstheme="minorHAnsi"/>
          <w:color w:val="201F1E"/>
        </w:rPr>
        <w:t xml:space="preserve">  [Accessed 18 January 2021].</w:t>
      </w:r>
    </w:p>
    <w:p w14:paraId="70101550"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24D5A77F" w14:textId="3B1496CC"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Condor Ferries. 2021. Latest UK Tourism Statistics 2020: Top Trends &amp; Data. [online] Available at: </w:t>
      </w:r>
      <w:hyperlink r:id="rId8" w:anchor="howdoestourismcontributetotheukeconomy" w:history="1">
        <w:r w:rsidRPr="000B772C">
          <w:rPr>
            <w:rStyle w:val="Hyperlink"/>
            <w:rFonts w:asciiTheme="minorHAnsi" w:hAnsiTheme="minorHAnsi" w:cstheme="minorHAnsi"/>
          </w:rPr>
          <w:t>https://www.condorferries.co.uk/uk-tourism-statistics#howdoestourismcontributetotheukeconomy</w:t>
        </w:r>
      </w:hyperlink>
      <w:r w:rsidRPr="000B772C">
        <w:rPr>
          <w:rFonts w:asciiTheme="minorHAnsi" w:hAnsiTheme="minorHAnsi" w:cstheme="minorHAnsi"/>
          <w:color w:val="201F1E"/>
        </w:rPr>
        <w:t xml:space="preserve">  [Accessed 19 January 2021].</w:t>
      </w:r>
    </w:p>
    <w:p w14:paraId="2E8FD740"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33877E97" w14:textId="418816D5"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GOV.UK. 2021. Around One Million Public Sector Workers </w:t>
      </w:r>
      <w:proofErr w:type="gramStart"/>
      <w:r w:rsidRPr="000B772C">
        <w:rPr>
          <w:rFonts w:asciiTheme="minorHAnsi" w:hAnsiTheme="minorHAnsi" w:cstheme="minorHAnsi"/>
          <w:color w:val="201F1E"/>
        </w:rPr>
        <w:t>To</w:t>
      </w:r>
      <w:proofErr w:type="gramEnd"/>
      <w:r w:rsidRPr="000B772C">
        <w:rPr>
          <w:rFonts w:asciiTheme="minorHAnsi" w:hAnsiTheme="minorHAnsi" w:cstheme="minorHAnsi"/>
          <w:color w:val="201F1E"/>
        </w:rPr>
        <w:t xml:space="preserve"> Get Pay Rise. [online] Available at: </w:t>
      </w:r>
      <w:hyperlink r:id="rId9" w:history="1">
        <w:r w:rsidRPr="000B772C">
          <w:rPr>
            <w:rStyle w:val="Hyperlink"/>
            <w:rFonts w:asciiTheme="minorHAnsi" w:hAnsiTheme="minorHAnsi" w:cstheme="minorHAnsi"/>
          </w:rPr>
          <w:t>https://www.gov.uk/government/news/around-one-million-public-sector-workers-to-get-pay-rise</w:t>
        </w:r>
      </w:hyperlink>
      <w:r w:rsidRPr="000B772C">
        <w:rPr>
          <w:rFonts w:asciiTheme="minorHAnsi" w:hAnsiTheme="minorHAnsi" w:cstheme="minorHAnsi"/>
          <w:color w:val="201F1E"/>
        </w:rPr>
        <w:t xml:space="preserve">  [Accessed 19 January 2021].</w:t>
      </w:r>
    </w:p>
    <w:p w14:paraId="6CDF6B9C"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70103D52" w14:textId="62F12446"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Nationalexpresstransit.com. 2021. 9 Benefits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Public Transportation. [online] Available at: </w:t>
      </w:r>
      <w:hyperlink r:id="rId10" w:history="1">
        <w:r w:rsidRPr="000B772C">
          <w:rPr>
            <w:rStyle w:val="Hyperlink"/>
            <w:rFonts w:asciiTheme="minorHAnsi" w:hAnsiTheme="minorHAnsi" w:cstheme="minorHAnsi"/>
          </w:rPr>
          <w:t>https://www.nationalexpresstransit.com/blog/9-benefits-of-public-transportation/</w:t>
        </w:r>
      </w:hyperlink>
      <w:r w:rsidRPr="000B772C">
        <w:rPr>
          <w:rFonts w:asciiTheme="minorHAnsi" w:hAnsiTheme="minorHAnsi" w:cstheme="minorHAnsi"/>
          <w:color w:val="201F1E"/>
        </w:rPr>
        <w:t xml:space="preserve">  [Accessed 18 January 2021].</w:t>
      </w:r>
    </w:p>
    <w:p w14:paraId="1B665BB8"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3A0D6428" w14:textId="65715862"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Newton, J., 2021. Britain To Welcome A Record Number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International Tourists Next Year. [online] Mail Online. Available at: </w:t>
      </w:r>
      <w:hyperlink r:id="rId11" w:history="1">
        <w:r w:rsidRPr="000B772C">
          <w:rPr>
            <w:rStyle w:val="Hyperlink"/>
            <w:rFonts w:asciiTheme="minorHAnsi" w:hAnsiTheme="minorHAnsi" w:cstheme="minorHAnsi"/>
          </w:rPr>
          <w:t>https://www.dailymail.co.uk/travel/travel_news/article-7837399/Britain-welcome-record-number-international-tourists-2020-spend-26bn.html</w:t>
        </w:r>
      </w:hyperlink>
      <w:r w:rsidRPr="000B772C">
        <w:rPr>
          <w:rFonts w:asciiTheme="minorHAnsi" w:hAnsiTheme="minorHAnsi" w:cstheme="minorHAnsi"/>
          <w:color w:val="201F1E"/>
        </w:rPr>
        <w:t xml:space="preserve">  [Accessed 19 January 2021].</w:t>
      </w:r>
    </w:p>
    <w:p w14:paraId="6FEF76D3"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2EC825A1" w14:textId="6878595F"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lastRenderedPageBreak/>
        <w:t xml:space="preserve">Real Estate Business Club. 2021. 4 Tips </w:t>
      </w:r>
      <w:proofErr w:type="gramStart"/>
      <w:r w:rsidRPr="000B772C">
        <w:rPr>
          <w:rFonts w:asciiTheme="minorHAnsi" w:hAnsiTheme="minorHAnsi" w:cstheme="minorHAnsi"/>
          <w:color w:val="201F1E"/>
        </w:rPr>
        <w:t>To</w:t>
      </w:r>
      <w:proofErr w:type="gramEnd"/>
      <w:r w:rsidRPr="000B772C">
        <w:rPr>
          <w:rFonts w:asciiTheme="minorHAnsi" w:hAnsiTheme="minorHAnsi" w:cstheme="minorHAnsi"/>
          <w:color w:val="201F1E"/>
        </w:rPr>
        <w:t xml:space="preserve"> Master The Art Of Follow-Up And Relationship Building. [online] Available at: </w:t>
      </w:r>
      <w:hyperlink r:id="rId12" w:history="1">
        <w:r w:rsidRPr="000B772C">
          <w:rPr>
            <w:rStyle w:val="Hyperlink"/>
            <w:rFonts w:asciiTheme="minorHAnsi" w:hAnsiTheme="minorHAnsi" w:cstheme="minorHAnsi"/>
          </w:rPr>
          <w:t>https://rebc.com.pk/4-tips-to-master-the-art-of-follow-up-and-relationship-building/</w:t>
        </w:r>
      </w:hyperlink>
      <w:r w:rsidRPr="000B772C">
        <w:rPr>
          <w:rFonts w:asciiTheme="minorHAnsi" w:hAnsiTheme="minorHAnsi" w:cstheme="minorHAnsi"/>
          <w:color w:val="201F1E"/>
        </w:rPr>
        <w:t xml:space="preserve">  [Accessed 19 January 2021].</w:t>
      </w:r>
    </w:p>
    <w:p w14:paraId="4F5855D3" w14:textId="31A08CA2"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Scotland, P., 2021. COVID-19: Health Considerations </w:t>
      </w:r>
      <w:proofErr w:type="gramStart"/>
      <w:r w:rsidRPr="000B772C">
        <w:rPr>
          <w:rFonts w:asciiTheme="minorHAnsi" w:hAnsiTheme="minorHAnsi" w:cstheme="minorHAnsi"/>
          <w:color w:val="201F1E"/>
        </w:rPr>
        <w:t>For</w:t>
      </w:r>
      <w:proofErr w:type="gramEnd"/>
      <w:r w:rsidRPr="000B772C">
        <w:rPr>
          <w:rFonts w:asciiTheme="minorHAnsi" w:hAnsiTheme="minorHAnsi" w:cstheme="minorHAnsi"/>
          <w:color w:val="201F1E"/>
        </w:rPr>
        <w:t xml:space="preserve"> Travel - Fit For Travel. [online] Fitfortravel.nhs.uk. Available at: </w:t>
      </w:r>
      <w:hyperlink r:id="rId13" w:history="1">
        <w:r w:rsidRPr="000B772C">
          <w:rPr>
            <w:rStyle w:val="Hyperlink"/>
            <w:rFonts w:asciiTheme="minorHAnsi" w:hAnsiTheme="minorHAnsi" w:cstheme="minorHAnsi"/>
          </w:rPr>
          <w:t>https://www.fitfortravel.nhs.uk/advice/disease-prevention-advice/covid-19-health-considerations-for-travel</w:t>
        </w:r>
      </w:hyperlink>
      <w:r w:rsidRPr="000B772C">
        <w:rPr>
          <w:rFonts w:asciiTheme="minorHAnsi" w:hAnsiTheme="minorHAnsi" w:cstheme="minorHAnsi"/>
          <w:color w:val="201F1E"/>
        </w:rPr>
        <w:t xml:space="preserve">  [Accessed 18 January 2021].</w:t>
      </w:r>
    </w:p>
    <w:p w14:paraId="4F692135"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0AE14C4F" w14:textId="1B94F3B5"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Study.com. 2021. [online] Available at: </w:t>
      </w:r>
      <w:hyperlink r:id="rId14" w:history="1">
        <w:r w:rsidRPr="000B772C">
          <w:rPr>
            <w:rStyle w:val="Hyperlink"/>
            <w:rFonts w:asciiTheme="minorHAnsi" w:hAnsiTheme="minorHAnsi" w:cstheme="minorHAnsi"/>
          </w:rPr>
          <w:t>https://study.com/academy/lesson/transportations-impact-on-tourism.html</w:t>
        </w:r>
      </w:hyperlink>
      <w:r w:rsidRPr="000B772C">
        <w:rPr>
          <w:rFonts w:asciiTheme="minorHAnsi" w:hAnsiTheme="minorHAnsi" w:cstheme="minorHAnsi"/>
          <w:color w:val="201F1E"/>
        </w:rPr>
        <w:t xml:space="preserve">  [Accessed 18 January 2021].</w:t>
      </w:r>
    </w:p>
    <w:p w14:paraId="1D3237B2"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00391F36" w14:textId="7DC0ABC6"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Tourismnotes.com. 2021. Tourism Transportation - Types, Advantages </w:t>
      </w:r>
      <w:proofErr w:type="gramStart"/>
      <w:r w:rsidRPr="000B772C">
        <w:rPr>
          <w:rFonts w:asciiTheme="minorHAnsi" w:hAnsiTheme="minorHAnsi" w:cstheme="minorHAnsi"/>
          <w:color w:val="201F1E"/>
        </w:rPr>
        <w:t>And</w:t>
      </w:r>
      <w:proofErr w:type="gramEnd"/>
      <w:r w:rsidRPr="000B772C">
        <w:rPr>
          <w:rFonts w:asciiTheme="minorHAnsi" w:hAnsiTheme="minorHAnsi" w:cstheme="minorHAnsi"/>
          <w:color w:val="201F1E"/>
        </w:rPr>
        <w:t xml:space="preserve"> Disadvantages Of Various Modes Of Transport. [online] Available at: </w:t>
      </w:r>
      <w:hyperlink r:id="rId15" w:anchor=":~:text=Long%20distance%20travel%20cheaper%2C%20carrying,is%20the%20advantage%20of%20railways." w:history="1">
        <w:r w:rsidRPr="000B772C">
          <w:rPr>
            <w:rStyle w:val="Hyperlink"/>
            <w:rFonts w:asciiTheme="minorHAnsi" w:hAnsiTheme="minorHAnsi" w:cstheme="minorHAnsi"/>
          </w:rPr>
          <w:t>https://tourismnotes.com/tourism-transportation/#:~:text=Long%20distance%20travel%20cheaper%2C%20carrying,is%20the%20advantage%20of%20railways.</w:t>
        </w:r>
      </w:hyperlink>
      <w:r w:rsidRPr="000B772C">
        <w:rPr>
          <w:rFonts w:asciiTheme="minorHAnsi" w:hAnsiTheme="minorHAnsi" w:cstheme="minorHAnsi"/>
          <w:color w:val="201F1E"/>
        </w:rPr>
        <w:t xml:space="preserve">  [Accessed 19 January 2021].</w:t>
      </w:r>
    </w:p>
    <w:p w14:paraId="5AEA0BC1"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2A6F0A0C" w14:textId="45165303"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Tui.co.uk. 2021. [online] Available at: </w:t>
      </w:r>
      <w:hyperlink r:id="rId16" w:history="1">
        <w:r w:rsidRPr="000B772C">
          <w:rPr>
            <w:rStyle w:val="Hyperlink"/>
            <w:rFonts w:asciiTheme="minorHAnsi" w:hAnsiTheme="minorHAnsi" w:cstheme="minorHAnsi"/>
          </w:rPr>
          <w:t>https://www.tui.co.uk/destinations/info/dreamliner</w:t>
        </w:r>
      </w:hyperlink>
      <w:r w:rsidRPr="000B772C">
        <w:rPr>
          <w:rFonts w:asciiTheme="minorHAnsi" w:hAnsiTheme="minorHAnsi" w:cstheme="minorHAnsi"/>
          <w:color w:val="201F1E"/>
        </w:rPr>
        <w:t xml:space="preserve">   [Accessed 19 January 2021].</w:t>
      </w:r>
    </w:p>
    <w:p w14:paraId="0FC51C10"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00E14761" w14:textId="59A4A0F6"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Upload.wikimedia.org. 2021. [online] Available at: </w:t>
      </w:r>
      <w:hyperlink r:id="rId17" w:history="1">
        <w:r w:rsidRPr="000B772C">
          <w:rPr>
            <w:rStyle w:val="Hyperlink"/>
            <w:rFonts w:asciiTheme="minorHAnsi" w:hAnsiTheme="minorHAnsi" w:cstheme="minorHAnsi"/>
          </w:rPr>
          <w:t>https://upload.wikimedia.org/wikipedia/commons/8/81/Manchester_Transport_Montage.jpg</w:t>
        </w:r>
      </w:hyperlink>
      <w:r w:rsidRPr="000B772C">
        <w:rPr>
          <w:rFonts w:asciiTheme="minorHAnsi" w:hAnsiTheme="minorHAnsi" w:cstheme="minorHAnsi"/>
          <w:color w:val="201F1E"/>
        </w:rPr>
        <w:t xml:space="preserve">  [Accessed 18 January 2021].</w:t>
      </w:r>
    </w:p>
    <w:p w14:paraId="79C44D86"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5D7C0E02" w14:textId="041F1844"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VisitBritain. 2021. The Value </w:t>
      </w:r>
      <w:proofErr w:type="gramStart"/>
      <w:r w:rsidRPr="000B772C">
        <w:rPr>
          <w:rFonts w:asciiTheme="minorHAnsi" w:hAnsiTheme="minorHAnsi" w:cstheme="minorHAnsi"/>
          <w:color w:val="201F1E"/>
        </w:rPr>
        <w:t>Of</w:t>
      </w:r>
      <w:proofErr w:type="gramEnd"/>
      <w:r w:rsidRPr="000B772C">
        <w:rPr>
          <w:rFonts w:asciiTheme="minorHAnsi" w:hAnsiTheme="minorHAnsi" w:cstheme="minorHAnsi"/>
          <w:color w:val="201F1E"/>
        </w:rPr>
        <w:t xml:space="preserve"> Tourism In England. [online] Available at: </w:t>
      </w:r>
      <w:hyperlink r:id="rId18" w:anchor=":~:text=Taking%20into%20account%20direct%20and,billion%2C%20supporting%201.4%20million%20jobs." w:history="1">
        <w:r w:rsidRPr="000B772C">
          <w:rPr>
            <w:rStyle w:val="Hyperlink"/>
            <w:rFonts w:asciiTheme="minorHAnsi" w:hAnsiTheme="minorHAnsi" w:cstheme="minorHAnsi"/>
          </w:rPr>
          <w:t>https://www.visitbritain.org/value-tourism-england#:~:text=Taking%20into%20account%20direct%20and,billion%2C%20supporting%201.4%20million%20jobs.</w:t>
        </w:r>
      </w:hyperlink>
      <w:r w:rsidRPr="000B772C">
        <w:rPr>
          <w:rFonts w:asciiTheme="minorHAnsi" w:hAnsiTheme="minorHAnsi" w:cstheme="minorHAnsi"/>
          <w:color w:val="201F1E"/>
        </w:rPr>
        <w:t xml:space="preserve">  [Accessed 18 January 2021].</w:t>
      </w:r>
    </w:p>
    <w:p w14:paraId="5A21890D"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7B323E49" w14:textId="109FF93A"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VisitBritain. 2021. Britain's Visitor Economy Facts. [online] Available at: </w:t>
      </w:r>
      <w:hyperlink r:id="rId19" w:history="1">
        <w:r w:rsidRPr="000B772C">
          <w:rPr>
            <w:rStyle w:val="Hyperlink"/>
            <w:rFonts w:asciiTheme="minorHAnsi" w:hAnsiTheme="minorHAnsi" w:cstheme="minorHAnsi"/>
          </w:rPr>
          <w:t>https://www.visitbritain.org/visitor-economy-facts</w:t>
        </w:r>
      </w:hyperlink>
      <w:r w:rsidRPr="000B772C">
        <w:rPr>
          <w:rFonts w:asciiTheme="minorHAnsi" w:hAnsiTheme="minorHAnsi" w:cstheme="minorHAnsi"/>
          <w:color w:val="201F1E"/>
        </w:rPr>
        <w:t xml:space="preserve">  [Accessed 19 January 2021].</w:t>
      </w:r>
    </w:p>
    <w:p w14:paraId="61EA7476" w14:textId="7777777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p>
    <w:p w14:paraId="518C80D6" w14:textId="3D154047" w:rsidR="00226D5A" w:rsidRPr="000B772C" w:rsidRDefault="00226D5A" w:rsidP="00226D5A">
      <w:pPr>
        <w:pStyle w:val="xmsonormal"/>
        <w:shd w:val="clear" w:color="auto" w:fill="FFFFFF"/>
        <w:spacing w:before="0" w:beforeAutospacing="0" w:after="0" w:afterAutospacing="0"/>
        <w:rPr>
          <w:rFonts w:asciiTheme="minorHAnsi" w:hAnsiTheme="minorHAnsi" w:cstheme="minorHAnsi"/>
          <w:color w:val="201F1E"/>
        </w:rPr>
      </w:pPr>
      <w:r w:rsidRPr="000B772C">
        <w:rPr>
          <w:rFonts w:asciiTheme="minorHAnsi" w:hAnsiTheme="minorHAnsi" w:cstheme="minorHAnsi"/>
          <w:color w:val="201F1E"/>
        </w:rPr>
        <w:t xml:space="preserve">Ward, J., 2021. Home. [online] </w:t>
      </w:r>
      <w:proofErr w:type="spellStart"/>
      <w:r w:rsidRPr="000B772C">
        <w:rPr>
          <w:rFonts w:asciiTheme="minorHAnsi" w:hAnsiTheme="minorHAnsi" w:cstheme="minorHAnsi"/>
          <w:color w:val="201F1E"/>
        </w:rPr>
        <w:t>Medipost</w:t>
      </w:r>
      <w:proofErr w:type="spellEnd"/>
      <w:r w:rsidRPr="000B772C">
        <w:rPr>
          <w:rFonts w:asciiTheme="minorHAnsi" w:hAnsiTheme="minorHAnsi" w:cstheme="minorHAnsi"/>
          <w:color w:val="201F1E"/>
        </w:rPr>
        <w:t xml:space="preserve">. Available at: </w:t>
      </w:r>
      <w:hyperlink r:id="rId20" w:history="1">
        <w:r w:rsidRPr="000B772C">
          <w:rPr>
            <w:rStyle w:val="Hyperlink"/>
            <w:rFonts w:asciiTheme="minorHAnsi" w:hAnsiTheme="minorHAnsi" w:cstheme="minorHAnsi"/>
          </w:rPr>
          <w:t>https://www.medipost.co.uk/</w:t>
        </w:r>
      </w:hyperlink>
      <w:r w:rsidRPr="000B772C">
        <w:rPr>
          <w:rFonts w:asciiTheme="minorHAnsi" w:hAnsiTheme="minorHAnsi" w:cstheme="minorHAnsi"/>
          <w:color w:val="201F1E"/>
        </w:rPr>
        <w:t xml:space="preserve">  [Accessed 19 January 2021].</w:t>
      </w:r>
    </w:p>
    <w:p w14:paraId="734FB0E4" w14:textId="53421782" w:rsidR="00226D5A" w:rsidRDefault="00226D5A" w:rsidP="00226D5A">
      <w:pPr>
        <w:pStyle w:val="xmsonormal"/>
        <w:shd w:val="clear" w:color="auto" w:fill="FFFFFF"/>
        <w:spacing w:before="0" w:beforeAutospacing="0" w:after="0" w:afterAutospacing="0"/>
        <w:rPr>
          <w:rFonts w:ascii="Calibri" w:hAnsi="Calibri" w:cs="Calibri"/>
          <w:color w:val="201F1E"/>
          <w:sz w:val="22"/>
          <w:szCs w:val="22"/>
        </w:rPr>
      </w:pPr>
    </w:p>
    <w:p w14:paraId="054BBA54" w14:textId="4537E62E" w:rsidR="002B7821" w:rsidRDefault="002B7821" w:rsidP="000B772C"/>
    <w:p w14:paraId="0C865F5C" w14:textId="749FC019" w:rsidR="002B7821" w:rsidRDefault="002B7821" w:rsidP="000B772C">
      <w:r>
        <w:t>Shane Buckland – 1910773</w:t>
      </w:r>
    </w:p>
    <w:p w14:paraId="200BD53B" w14:textId="2F997DDD" w:rsidR="002B7821" w:rsidRDefault="002B7821" w:rsidP="000B772C"/>
    <w:p w14:paraId="2E7E5330" w14:textId="0BA89454" w:rsidR="002B7821" w:rsidRDefault="002B7821" w:rsidP="000B772C">
      <w:r>
        <w:t>My script and power point slides attached:</w:t>
      </w:r>
    </w:p>
    <w:p w14:paraId="5D4F194E" w14:textId="3E8AA76B" w:rsidR="002B7821" w:rsidRDefault="002B7821" w:rsidP="000B772C"/>
    <w:p w14:paraId="54B75139" w14:textId="77777777" w:rsidR="002B7821" w:rsidRDefault="002B7821" w:rsidP="002B7821">
      <w:r>
        <w:t xml:space="preserve">Group Debate </w:t>
      </w:r>
    </w:p>
    <w:p w14:paraId="17B3E362" w14:textId="77777777" w:rsidR="002B7821" w:rsidRDefault="002B7821" w:rsidP="002B7821"/>
    <w:p w14:paraId="6B26DAC0" w14:textId="77777777" w:rsidR="002B7821" w:rsidRDefault="002B7821" w:rsidP="002B7821">
      <w:r>
        <w:t>Shane Buckland - 1910773</w:t>
      </w:r>
    </w:p>
    <w:p w14:paraId="4CA2E1C6" w14:textId="77777777" w:rsidR="002B7821" w:rsidRDefault="002B7821" w:rsidP="002B7821"/>
    <w:p w14:paraId="1FBC43AC" w14:textId="77777777" w:rsidR="002B7821" w:rsidRDefault="002B7821" w:rsidP="002B7821">
      <w:r>
        <w:t xml:space="preserve">The most crucial element in the tourism industry is transportation. Without an ability to reach a destination. This suggests that the lack of tourists could affect hotels, restaurants, museums and the local economy, public transport contributes to individuals' economic and physical welfare, It presents financial benefits to communities and not only opens up opportunities in the industry itself, but is also a core element of a stable market </w:t>
      </w:r>
      <w:r>
        <w:lastRenderedPageBreak/>
        <w:t xml:space="preserve">environment by expanding transportation choices for both workers and customers. As those who use public transport are said to get more than three times the amount of regular exercise each day than those who do not, only by walking or cycling to and from their transit stops and their final destination, public transportation is directly linked to healthier lifestyles. Taking the bus, train or other option is safe, because they are maintained more regularly. Members of staff with the travel and transport roles will receive much more training and refresher training session. Public transit accidents occur at a lower rate. Taking public transport can free up quite a lot of everyone’s day to day life. And enables travellers to use their time to read, work and study. For those who may not, or who don't drive, public transportation allows them to get to work, to school, to the supermarket or doctor's surgery, or simply to visit friends or family. It can also reduce travel time. The United Kingdom is now having to face several concerns with human health, like the rising levels of obesity. These are conditions linked to physical inactivity, and transportation could play a major role in encouraging the active participation of individuals. Therefore, transport measures have the potential to minimize health problems caused by lack of activity. In order to improve the public health, active transport (e.g. cycling or walking) also has a part to play. The community aims to better understand how depression manifests and the importance of social networks, as transport plays an important role in helping the relationships of individuals. In order to promote people's access to health care such as GP procedures, clinics, or dental surgeries, travel plays a vital role. This is extremely crucial for elderly people or children, particularly those living in rural areas, as it is possible that public transport is their only link to medical care. Therefore, poor transport links could constrain individuals from accessing the services and support they need. Additionally, transport allows emergency services to have access to their workplaces or to visit their patients, including public service workers, so that those in life-threatening circumstances can have access to them. Transport </w:t>
      </w:r>
      <w:proofErr w:type="gramStart"/>
      <w:r>
        <w:t>has an effect on</w:t>
      </w:r>
      <w:proofErr w:type="gramEnd"/>
      <w:r>
        <w:t xml:space="preserve"> people's mental health and well-being. It enables individuals outside their homes to link and build relationships with others, to access employment opportunities, education or social activities. It helps senior citizens to maintain healthy lives and to remain interested in their communities. In addition, faster travel periods have been found to promote well-being. Public transportation systems bring many benefits to individuals, communities, and the local economy, in terms of travel and airlines this is a benefit we have in our lives that we all need and love because without such amazing things NHS suppliers will be made harder to import and export, customers with Severe medical conditions who may need to travel aboard to gain the right treatment that may need to help their health. There are loads that transport and travel can help in more ways than we all know like educational trips. Travel and transportation are by far the quickest growing industry within the United Kingdom, the Industry within the United Kingdom contributes around £22.9 billion from 2018 with over 37.9 million tourists, this also includes overseas students. In 2019/20 tourism contributed around £106 billion to the economy, also spending on public transport in the UK reached £3.46 billion pounds. the upcoming years we except this to grow by 3.8% a year which will also include more jobs.</w:t>
      </w:r>
    </w:p>
    <w:p w14:paraId="147CCFB0" w14:textId="77777777" w:rsidR="002B7821" w:rsidRDefault="002B7821" w:rsidP="002B7821"/>
    <w:p w14:paraId="1338613E" w14:textId="77777777" w:rsidR="002B7821" w:rsidRDefault="002B7821" w:rsidP="002B7821">
      <w:r>
        <w:t>Summary:</w:t>
      </w:r>
    </w:p>
    <w:p w14:paraId="74F733E1" w14:textId="77777777" w:rsidR="002B7821" w:rsidRDefault="002B7821" w:rsidP="002B7821"/>
    <w:p w14:paraId="1E6DF57D" w14:textId="6D40B273" w:rsidR="002B7821" w:rsidRDefault="002B7821" w:rsidP="002B7821">
      <w:r>
        <w:t xml:space="preserve">Firstly, I would like to take the time to thank all members of this debate and off course yourselves for listening, to sum up the main points of why travel, tourism and transportation is so important. This is because without such transport in place members of the public </w:t>
      </w:r>
      <w:r>
        <w:lastRenderedPageBreak/>
        <w:t>would be unable to reach their destinations, this could include visits with their GP, or any medical appointments, using travel to visit family and friends within the UK or abroad.</w:t>
      </w:r>
      <w:r w:rsidR="00E60379">
        <w:t xml:space="preserve"> Travel and tourism can help us as people reduce our stress levels, can boost our self </w:t>
      </w:r>
      <w:proofErr w:type="spellStart"/>
      <w:r w:rsidR="00E60379">
        <w:t>steem</w:t>
      </w:r>
      <w:proofErr w:type="spellEnd"/>
      <w:r w:rsidR="00E60379">
        <w:t xml:space="preserve"> and give us more confident.</w:t>
      </w:r>
      <w:r>
        <w:t xml:space="preserve"> How many of you have nearly missed your bus or your train and have had to run to remain on time, this helps towards your daily heath and exercise routine and also helps keep regular users safe when travelling long distances for school or work and being able to take their bikes on board to help continue the remaining part of their journey. The industry provides financial benefits to communities, it opens opportunities and provides a high amount of jobs within the UK. In terms on the financial side of the industry it brings in the much-needed income into the UK’s economy with records currently at £106 billion and still growing year by year. Thank you all for listening to our argument as to why this industry is good for us.</w:t>
      </w:r>
    </w:p>
    <w:p w14:paraId="5FB492CC" w14:textId="43C60300" w:rsidR="002B7821" w:rsidRDefault="002B7821" w:rsidP="002B7821">
      <w:r w:rsidRPr="002B7821">
        <w:rPr>
          <w:noProof/>
        </w:rPr>
        <w:drawing>
          <wp:inline distT="0" distB="0" distL="0" distR="0" wp14:anchorId="660CFA9D" wp14:editId="7F73E1C5">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CCA7F36" w14:textId="6F7EF788" w:rsidR="002B7821" w:rsidRDefault="002B7821" w:rsidP="002B7821"/>
    <w:p w14:paraId="63CEC406" w14:textId="77777777" w:rsidR="002B7821" w:rsidRDefault="002B7821" w:rsidP="002B7821">
      <w:r>
        <w:rPr>
          <w:noProof/>
        </w:rPr>
        <w:lastRenderedPageBreak/>
        <w:drawing>
          <wp:inline distT="0" distB="0" distL="0" distR="0" wp14:anchorId="5597B131" wp14:editId="37757786">
            <wp:extent cx="5731510" cy="3222625"/>
            <wp:effectExtent l="0" t="0" r="2540" b="0"/>
            <wp:docPr id="6"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2">
                      <a:extLst>
                        <a:ext uri="b3298b03-80e5-4589-93d9-b9ce8948a054"/>
                      </a:extLst>
                    </a:blip>
                    <a:stretch>
                      <a:fillRect/>
                    </a:stretch>
                  </pic:blipFill>
                  <pic:spPr>
                    <a:xfrm>
                      <a:off x="0" y="0"/>
                      <a:ext cx="5731510" cy="3222625"/>
                    </a:xfrm>
                    <a:prstGeom prst="rect">
                      <a:avLst/>
                    </a:prstGeom>
                  </pic:spPr>
                </pic:pic>
              </a:graphicData>
            </a:graphic>
          </wp:inline>
        </w:drawing>
      </w:r>
    </w:p>
    <w:p w14:paraId="53C11FEA" w14:textId="77777777" w:rsidR="002B7821" w:rsidRDefault="002B7821" w:rsidP="002B7821">
      <w:r>
        <w:rPr>
          <w:noProof/>
        </w:rPr>
        <w:drawing>
          <wp:inline distT="0" distB="0" distL="0" distR="0" wp14:anchorId="4A5482C5" wp14:editId="2729A997">
            <wp:extent cx="5731510" cy="3222625"/>
            <wp:effectExtent l="0" t="0" r="2540" b="0"/>
            <wp:docPr id="7"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3">
                      <a:extLst>
                        <a:ext uri="542efa35-9480-4132-9eb3-75acb2aa3533"/>
                      </a:extLst>
                    </a:blip>
                    <a:stretch>
                      <a:fillRect/>
                    </a:stretch>
                  </pic:blipFill>
                  <pic:spPr>
                    <a:xfrm>
                      <a:off x="0" y="0"/>
                      <a:ext cx="5731510" cy="3222625"/>
                    </a:xfrm>
                    <a:prstGeom prst="rect">
                      <a:avLst/>
                    </a:prstGeom>
                  </pic:spPr>
                </pic:pic>
              </a:graphicData>
            </a:graphic>
          </wp:inline>
        </w:drawing>
      </w:r>
    </w:p>
    <w:p w14:paraId="212DAB6F" w14:textId="77777777" w:rsidR="002B7821" w:rsidRDefault="002B7821" w:rsidP="002B7821">
      <w:r>
        <w:rPr>
          <w:noProof/>
        </w:rPr>
        <w:lastRenderedPageBreak/>
        <w:drawing>
          <wp:inline distT="0" distB="0" distL="0" distR="0" wp14:anchorId="2430C309" wp14:editId="7DB6ED08">
            <wp:extent cx="5731510" cy="3222625"/>
            <wp:effectExtent l="0" t="0" r="2540" b="0"/>
            <wp:docPr id="8"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4">
                      <a:extLst>
                        <a:ext uri="d5434925-5753-4ab9-9ade-f6351e3c0a07"/>
                      </a:extLst>
                    </a:blip>
                    <a:stretch>
                      <a:fillRect/>
                    </a:stretch>
                  </pic:blipFill>
                  <pic:spPr>
                    <a:xfrm>
                      <a:off x="0" y="0"/>
                      <a:ext cx="5731510" cy="3222625"/>
                    </a:xfrm>
                    <a:prstGeom prst="rect">
                      <a:avLst/>
                    </a:prstGeom>
                  </pic:spPr>
                </pic:pic>
              </a:graphicData>
            </a:graphic>
          </wp:inline>
        </w:drawing>
      </w:r>
    </w:p>
    <w:p w14:paraId="15F35D5C" w14:textId="77777777" w:rsidR="002B7821" w:rsidRDefault="002B7821" w:rsidP="002B7821">
      <w:r>
        <w:rPr>
          <w:noProof/>
        </w:rPr>
        <w:drawing>
          <wp:inline distT="0" distB="0" distL="0" distR="0" wp14:anchorId="2EC7DA19" wp14:editId="4406C4A1">
            <wp:extent cx="5731510" cy="3222625"/>
            <wp:effectExtent l="0" t="0" r="2540" b="0"/>
            <wp:docPr id="9"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5">
                      <a:extLst>
                        <a:ext uri="4614da87-c5b0-4202-ac3c-5412c1ede7f3"/>
                      </a:extLst>
                    </a:blip>
                    <a:stretch>
                      <a:fillRect/>
                    </a:stretch>
                  </pic:blipFill>
                  <pic:spPr>
                    <a:xfrm>
                      <a:off x="0" y="0"/>
                      <a:ext cx="5731510" cy="3222625"/>
                    </a:xfrm>
                    <a:prstGeom prst="rect">
                      <a:avLst/>
                    </a:prstGeom>
                  </pic:spPr>
                </pic:pic>
              </a:graphicData>
            </a:graphic>
          </wp:inline>
        </w:drawing>
      </w:r>
    </w:p>
    <w:p w14:paraId="1A286462" w14:textId="77777777" w:rsidR="002B7821" w:rsidRDefault="002B7821" w:rsidP="002B7821">
      <w:r>
        <w:rPr>
          <w:noProof/>
        </w:rPr>
        <w:lastRenderedPageBreak/>
        <w:drawing>
          <wp:inline distT="0" distB="0" distL="0" distR="0" wp14:anchorId="131AFBC7" wp14:editId="0D39BBBE">
            <wp:extent cx="5731510" cy="3222625"/>
            <wp:effectExtent l="0" t="0" r="2540" b="0"/>
            <wp:docPr id="10"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6">
                      <a:extLst>
                        <a:ext uri="bdd74595-6f89-45cd-b053-262f44b679ba"/>
                      </a:extLst>
                    </a:blip>
                    <a:stretch>
                      <a:fillRect/>
                    </a:stretch>
                  </pic:blipFill>
                  <pic:spPr>
                    <a:xfrm>
                      <a:off x="0" y="0"/>
                      <a:ext cx="5731510" cy="3222625"/>
                    </a:xfrm>
                    <a:prstGeom prst="rect">
                      <a:avLst/>
                    </a:prstGeom>
                  </pic:spPr>
                </pic:pic>
              </a:graphicData>
            </a:graphic>
          </wp:inline>
        </w:drawing>
      </w:r>
    </w:p>
    <w:p w14:paraId="68D16597" w14:textId="77777777" w:rsidR="002B7821" w:rsidRDefault="002B7821" w:rsidP="002B7821">
      <w:r>
        <w:rPr>
          <w:noProof/>
        </w:rPr>
        <w:drawing>
          <wp:inline distT="0" distB="0" distL="0" distR="0" wp14:anchorId="7C2B1738" wp14:editId="1C26A9AB">
            <wp:extent cx="5731510" cy="3222625"/>
            <wp:effectExtent l="0" t="0" r="2540" b="0"/>
            <wp:docPr id="11"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7">
                      <a:extLst>
                        <a:ext uri="c6f09630-2591-4b89-83df-4b4b825b6617"/>
                      </a:extLst>
                    </a:blip>
                    <a:stretch>
                      <a:fillRect/>
                    </a:stretch>
                  </pic:blipFill>
                  <pic:spPr>
                    <a:xfrm>
                      <a:off x="0" y="0"/>
                      <a:ext cx="5731510" cy="3222625"/>
                    </a:xfrm>
                    <a:prstGeom prst="rect">
                      <a:avLst/>
                    </a:prstGeom>
                  </pic:spPr>
                </pic:pic>
              </a:graphicData>
            </a:graphic>
          </wp:inline>
        </w:drawing>
      </w:r>
    </w:p>
    <w:p w14:paraId="74EB1018" w14:textId="1247D55F" w:rsidR="002B7821" w:rsidRDefault="002B7821" w:rsidP="002B7821"/>
    <w:p w14:paraId="15E36378" w14:textId="77777777" w:rsidR="000B772C" w:rsidRPr="000B772C" w:rsidRDefault="000B772C" w:rsidP="000B772C">
      <w:pPr>
        <w:rPr>
          <w:rFonts w:cstheme="minorHAnsi"/>
          <w:b/>
          <w:bCs/>
          <w:color w:val="7030A0"/>
          <w:u w:val="single"/>
        </w:rPr>
      </w:pPr>
    </w:p>
    <w:p w14:paraId="588BCA1C" w14:textId="77777777" w:rsidR="000B772C" w:rsidRDefault="000B772C" w:rsidP="000B772C"/>
    <w:p w14:paraId="5D74BC1B" w14:textId="77777777" w:rsidR="000B772C" w:rsidRPr="000B772C" w:rsidRDefault="000B772C" w:rsidP="000B772C">
      <w:pPr>
        <w:rPr>
          <w:b/>
          <w:bCs/>
          <w:color w:val="7030A0"/>
          <w:u w:val="single"/>
          <w:lang w:val="en-US"/>
        </w:rPr>
      </w:pPr>
    </w:p>
    <w:p w14:paraId="16D939CB" w14:textId="77777777" w:rsidR="000B772C" w:rsidRPr="000B772C" w:rsidRDefault="000B772C" w:rsidP="00226D5A">
      <w:pPr>
        <w:shd w:val="clear" w:color="auto" w:fill="FFFFFF"/>
        <w:textAlignment w:val="baseline"/>
        <w:rPr>
          <w:rFonts w:cstheme="minorHAnsi"/>
          <w:b/>
          <w:bCs/>
          <w:color w:val="7030A0"/>
        </w:rPr>
      </w:pPr>
    </w:p>
    <w:p w14:paraId="7954D133" w14:textId="77777777" w:rsidR="00226D5A" w:rsidRPr="00226D5A" w:rsidRDefault="00226D5A" w:rsidP="00226D5A">
      <w:pPr>
        <w:pStyle w:val="xmsonormal"/>
        <w:shd w:val="clear" w:color="auto" w:fill="FFFFFF"/>
        <w:spacing w:before="0" w:beforeAutospacing="0" w:after="0" w:afterAutospacing="0"/>
        <w:rPr>
          <w:rFonts w:ascii="Calibri" w:hAnsi="Calibri" w:cs="Calibri"/>
          <w:b/>
          <w:bCs/>
          <w:color w:val="7030A0"/>
          <w:sz w:val="22"/>
          <w:szCs w:val="22"/>
          <w:u w:val="single"/>
        </w:rPr>
      </w:pPr>
    </w:p>
    <w:p w14:paraId="16377793" w14:textId="77777777" w:rsidR="00226D5A" w:rsidRDefault="00226D5A" w:rsidP="00226D5A">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 </w:t>
      </w:r>
    </w:p>
    <w:p w14:paraId="696075B5" w14:textId="77777777" w:rsidR="00226D5A" w:rsidRPr="00226D5A" w:rsidRDefault="00226D5A" w:rsidP="00E33E91">
      <w:pPr>
        <w:rPr>
          <w:b/>
          <w:bCs/>
          <w:color w:val="7030A0"/>
          <w:u w:val="single"/>
        </w:rPr>
      </w:pPr>
    </w:p>
    <w:p w14:paraId="4411FEAB" w14:textId="52D028F9" w:rsidR="00EA6281" w:rsidRPr="00EA6281" w:rsidRDefault="00EA6281" w:rsidP="00E33E91">
      <w:pPr>
        <w:ind w:left="360"/>
      </w:pPr>
    </w:p>
    <w:sectPr w:rsidR="00EA6281" w:rsidRPr="00EA6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w:altName w:val="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8E3DAF"/>
    <w:multiLevelType w:val="hybridMultilevel"/>
    <w:tmpl w:val="29E8F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322C6"/>
    <w:multiLevelType w:val="hybridMultilevel"/>
    <w:tmpl w:val="0DE693B8"/>
    <w:lvl w:ilvl="0" w:tplc="6E4CDFD0">
      <w:start w:val="1"/>
      <w:numFmt w:val="decimal"/>
      <w:lvlText w:val="%1."/>
      <w:lvlJc w:val="left"/>
      <w:pPr>
        <w:ind w:left="720" w:hanging="360"/>
      </w:pPr>
      <w:rPr>
        <w:rFonts w:asciiTheme="minorHAnsi" w:eastAsia="Times New Roman" w:hAnsiTheme="minorHAnsi" w:cstheme="minorHAnsi" w:hint="default"/>
        <w:b w:val="0"/>
        <w:bCs/>
        <w:i w:val="0"/>
        <w:iCs/>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7B3B53"/>
    <w:multiLevelType w:val="hybridMultilevel"/>
    <w:tmpl w:val="402C6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683A48"/>
    <w:multiLevelType w:val="hybridMultilevel"/>
    <w:tmpl w:val="BB3CA260"/>
    <w:lvl w:ilvl="0" w:tplc="8B0AA1E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A81623"/>
    <w:multiLevelType w:val="multilevel"/>
    <w:tmpl w:val="BFE0A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782B46"/>
    <w:multiLevelType w:val="hybridMultilevel"/>
    <w:tmpl w:val="ED520042"/>
    <w:lvl w:ilvl="0" w:tplc="483C7CF2">
      <w:start w:val="1"/>
      <w:numFmt w:val="decimal"/>
      <w:lvlText w:val="%1."/>
      <w:lvlJc w:val="left"/>
      <w:pPr>
        <w:ind w:left="720" w:hanging="360"/>
      </w:pPr>
      <w:rPr>
        <w:rFonts w:hint="default"/>
        <w:b w:val="0"/>
        <w:b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281"/>
    <w:rsid w:val="000B772C"/>
    <w:rsid w:val="00226D5A"/>
    <w:rsid w:val="002569D1"/>
    <w:rsid w:val="002B7821"/>
    <w:rsid w:val="00651094"/>
    <w:rsid w:val="00B65AB7"/>
    <w:rsid w:val="00CA3654"/>
    <w:rsid w:val="00E04D1E"/>
    <w:rsid w:val="00E33E91"/>
    <w:rsid w:val="00E60379"/>
    <w:rsid w:val="00EA6281"/>
    <w:rsid w:val="00F96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5C49"/>
  <w15:chartTrackingRefBased/>
  <w15:docId w15:val="{07CC8DA2-D631-6041-829E-9675F3328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281"/>
    <w:pPr>
      <w:ind w:left="720"/>
      <w:contextualSpacing/>
    </w:pPr>
  </w:style>
  <w:style w:type="paragraph" w:customStyle="1" w:styleId="xmsonormal">
    <w:name w:val="x_msonormal"/>
    <w:basedOn w:val="Normal"/>
    <w:rsid w:val="00226D5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26D5A"/>
    <w:rPr>
      <w:color w:val="0563C1" w:themeColor="hyperlink"/>
      <w:u w:val="single"/>
    </w:rPr>
  </w:style>
  <w:style w:type="character" w:styleId="UnresolvedMention">
    <w:name w:val="Unresolved Mention"/>
    <w:basedOn w:val="DefaultParagraphFont"/>
    <w:uiPriority w:val="99"/>
    <w:semiHidden/>
    <w:unhideWhenUsed/>
    <w:rsid w:val="00226D5A"/>
    <w:rPr>
      <w:color w:val="605E5C"/>
      <w:shd w:val="clear" w:color="auto" w:fill="E1DFDD"/>
    </w:rPr>
  </w:style>
  <w:style w:type="character" w:styleId="FollowedHyperlink">
    <w:name w:val="FollowedHyperlink"/>
    <w:basedOn w:val="DefaultParagraphFont"/>
    <w:uiPriority w:val="99"/>
    <w:semiHidden/>
    <w:unhideWhenUsed/>
    <w:rsid w:val="00226D5A"/>
    <w:rPr>
      <w:color w:val="954F72" w:themeColor="followedHyperlink"/>
      <w:u w:val="single"/>
    </w:rPr>
  </w:style>
  <w:style w:type="character" w:customStyle="1" w:styleId="xmsohyperlink">
    <w:name w:val="x_msohyperlink"/>
    <w:basedOn w:val="DefaultParagraphFont"/>
    <w:rsid w:val="00226D5A"/>
  </w:style>
  <w:style w:type="paragraph" w:customStyle="1" w:styleId="paragraph">
    <w:name w:val="paragraph"/>
    <w:basedOn w:val="Normal"/>
    <w:rsid w:val="000B772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B772C"/>
  </w:style>
  <w:style w:type="character" w:customStyle="1" w:styleId="eop">
    <w:name w:val="eop"/>
    <w:basedOn w:val="DefaultParagraphFont"/>
    <w:rsid w:val="000B772C"/>
  </w:style>
  <w:style w:type="character" w:customStyle="1" w:styleId="article-classifiergap">
    <w:name w:val="article-classifier__gap"/>
    <w:basedOn w:val="DefaultParagraphFont"/>
    <w:rsid w:val="000B7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470549">
      <w:bodyDiv w:val="1"/>
      <w:marLeft w:val="0"/>
      <w:marRight w:val="0"/>
      <w:marTop w:val="0"/>
      <w:marBottom w:val="0"/>
      <w:divBdr>
        <w:top w:val="none" w:sz="0" w:space="0" w:color="auto"/>
        <w:left w:val="none" w:sz="0" w:space="0" w:color="auto"/>
        <w:bottom w:val="none" w:sz="0" w:space="0" w:color="auto"/>
        <w:right w:val="none" w:sz="0" w:space="0" w:color="auto"/>
      </w:divBdr>
    </w:div>
    <w:div w:id="217204995">
      <w:bodyDiv w:val="1"/>
      <w:marLeft w:val="0"/>
      <w:marRight w:val="0"/>
      <w:marTop w:val="0"/>
      <w:marBottom w:val="0"/>
      <w:divBdr>
        <w:top w:val="none" w:sz="0" w:space="0" w:color="auto"/>
        <w:left w:val="none" w:sz="0" w:space="0" w:color="auto"/>
        <w:bottom w:val="none" w:sz="0" w:space="0" w:color="auto"/>
        <w:right w:val="none" w:sz="0" w:space="0" w:color="auto"/>
      </w:divBdr>
    </w:div>
    <w:div w:id="1000740253">
      <w:bodyDiv w:val="1"/>
      <w:marLeft w:val="0"/>
      <w:marRight w:val="0"/>
      <w:marTop w:val="0"/>
      <w:marBottom w:val="0"/>
      <w:divBdr>
        <w:top w:val="none" w:sz="0" w:space="0" w:color="auto"/>
        <w:left w:val="none" w:sz="0" w:space="0" w:color="auto"/>
        <w:bottom w:val="none" w:sz="0" w:space="0" w:color="auto"/>
        <w:right w:val="none" w:sz="0" w:space="0" w:color="auto"/>
      </w:divBdr>
      <w:divsChild>
        <w:div w:id="1443181542">
          <w:marLeft w:val="0"/>
          <w:marRight w:val="0"/>
          <w:marTop w:val="0"/>
          <w:marBottom w:val="0"/>
          <w:divBdr>
            <w:top w:val="none" w:sz="0" w:space="0" w:color="auto"/>
            <w:left w:val="none" w:sz="0" w:space="0" w:color="auto"/>
            <w:bottom w:val="none" w:sz="0" w:space="0" w:color="auto"/>
            <w:right w:val="none" w:sz="0" w:space="0" w:color="auto"/>
          </w:divBdr>
        </w:div>
        <w:div w:id="301889457">
          <w:marLeft w:val="0"/>
          <w:marRight w:val="0"/>
          <w:marTop w:val="0"/>
          <w:marBottom w:val="0"/>
          <w:divBdr>
            <w:top w:val="none" w:sz="0" w:space="0" w:color="auto"/>
            <w:left w:val="none" w:sz="0" w:space="0" w:color="auto"/>
            <w:bottom w:val="none" w:sz="0" w:space="0" w:color="auto"/>
            <w:right w:val="none" w:sz="0" w:space="0" w:color="auto"/>
          </w:divBdr>
        </w:div>
        <w:div w:id="1897815562">
          <w:marLeft w:val="0"/>
          <w:marRight w:val="0"/>
          <w:marTop w:val="0"/>
          <w:marBottom w:val="0"/>
          <w:divBdr>
            <w:top w:val="none" w:sz="0" w:space="0" w:color="auto"/>
            <w:left w:val="none" w:sz="0" w:space="0" w:color="auto"/>
            <w:bottom w:val="none" w:sz="0" w:space="0" w:color="auto"/>
            <w:right w:val="none" w:sz="0" w:space="0" w:color="auto"/>
          </w:divBdr>
        </w:div>
      </w:divsChild>
    </w:div>
    <w:div w:id="151888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dorferries.co.uk/uk-tourism-statistics" TargetMode="External"/><Relationship Id="rId13" Type="http://schemas.openxmlformats.org/officeDocument/2006/relationships/hyperlink" Target="https://www.fitfortravel.nhs.uk/advice/disease-prevention-advice/covid-19-health-considerations-for-travel" TargetMode="External"/><Relationship Id="rId18" Type="http://schemas.openxmlformats.org/officeDocument/2006/relationships/hyperlink" Target="https://www.visitbritain.org/value-tourism-england"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condorferries.co.uk/uk-tourism-statistics" TargetMode="External"/><Relationship Id="rId12" Type="http://schemas.openxmlformats.org/officeDocument/2006/relationships/hyperlink" Target="https://rebc.com.pk/4-tips-to-master-the-art-of-follow-up-and-relationship-building/" TargetMode="External"/><Relationship Id="rId17" Type="http://schemas.openxmlformats.org/officeDocument/2006/relationships/hyperlink" Target="https://upload.wikimedia.org/wikipedia/commons/8/81/Manchester_Transport_Montage.jpg"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tui.co.uk/destinations/info/dreamliner" TargetMode="External"/><Relationship Id="rId20" Type="http://schemas.openxmlformats.org/officeDocument/2006/relationships/hyperlink" Target="https://www.medipost.co.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health-51736185" TargetMode="External"/><Relationship Id="rId11" Type="http://schemas.openxmlformats.org/officeDocument/2006/relationships/hyperlink" Target="https://www.dailymail.co.uk/travel/travel_news/article-7837399/Britain-welcome-record-number-international-tourists-2020-spend-26bn.html" TargetMode="External"/><Relationship Id="rId24" Type="http://schemas.openxmlformats.org/officeDocument/2006/relationships/image" Target="media/image4.png"/><Relationship Id="rId5" Type="http://schemas.openxmlformats.org/officeDocument/2006/relationships/hyperlink" Target="https://assets.publishing.service.gov.uk/government/uploads/system/uploads/attachment_data/file/847884/Transport__health_and_wellbeing.pdf" TargetMode="External"/><Relationship Id="rId15" Type="http://schemas.openxmlformats.org/officeDocument/2006/relationships/hyperlink" Target="https://tourismnotes.com/tourism-transportation/"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hyperlink" Target="https://www.nationalexpresstransit.com/blog/9-benefits-of-public-transportation/" TargetMode="External"/><Relationship Id="rId19" Type="http://schemas.openxmlformats.org/officeDocument/2006/relationships/hyperlink" Target="https://www.visitbritain.org/visitor-economy-facts" TargetMode="External"/><Relationship Id="rId4" Type="http://schemas.openxmlformats.org/officeDocument/2006/relationships/webSettings" Target="webSettings.xml"/><Relationship Id="rId9" Type="http://schemas.openxmlformats.org/officeDocument/2006/relationships/hyperlink" Target="https://www.gov.uk/government/news/around-one-million-public-sector-workers-to-get-pay-rise" TargetMode="External"/><Relationship Id="rId14" Type="http://schemas.openxmlformats.org/officeDocument/2006/relationships/hyperlink" Target="https://study.com/academy/lesson/transportations-impact-on-tourism.html" TargetMode="External"/><Relationship Id="rId22" Type="http://schemas.openxmlformats.org/officeDocument/2006/relationships/image" Target="media/image2.png"/><Relationship Id="rId27"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Adams</dc:creator>
  <cp:keywords/>
  <dc:description/>
  <cp:lastModifiedBy>Buckland, Shane</cp:lastModifiedBy>
  <cp:revision>4</cp:revision>
  <dcterms:created xsi:type="dcterms:W3CDTF">2021-01-20T16:05:00Z</dcterms:created>
  <dcterms:modified xsi:type="dcterms:W3CDTF">2021-01-20T17:58:00Z</dcterms:modified>
</cp:coreProperties>
</file>