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72CE0555" w:rsidR="00986B43" w:rsidRPr="00B70104" w:rsidRDefault="00986B43" w:rsidP="005D3F07">
            <w:pPr>
              <w:overflowPunct/>
              <w:autoSpaceDE/>
              <w:autoSpaceDN/>
              <w:adjustRightInd/>
              <w:ind w:right="-957"/>
              <w:textAlignment w:val="auto"/>
              <w:rPr>
                <w:rFonts w:ascii="Times New Roman" w:hAnsi="Times New Roman" w:cs="Times New Roman"/>
                <w:b/>
                <w:color w:val="auto"/>
                <w:sz w:val="44"/>
                <w:szCs w:val="18"/>
              </w:rPr>
            </w:pPr>
            <w:r w:rsidRPr="00B70104">
              <w:rPr>
                <w:rFonts w:ascii="Times New Roman" w:hAnsi="Times New Roman" w:cs="Times New Roman"/>
                <w:b/>
                <w:color w:val="auto"/>
                <w:sz w:val="44"/>
                <w:szCs w:val="18"/>
              </w:rPr>
              <w:t>Learner’s name:</w:t>
            </w:r>
            <w:r w:rsidR="00247265" w:rsidRPr="00B70104">
              <w:rPr>
                <w:rFonts w:ascii="Times New Roman" w:hAnsi="Times New Roman" w:cs="Times New Roman"/>
                <w:b/>
                <w:color w:val="auto"/>
                <w:sz w:val="44"/>
                <w:szCs w:val="18"/>
              </w:rPr>
              <w:t xml:space="preserve"> </w:t>
            </w:r>
            <w:r w:rsidR="005A1F38" w:rsidRPr="00B70104">
              <w:rPr>
                <w:rFonts w:ascii="Times New Roman" w:hAnsi="Times New Roman" w:cs="Times New Roman"/>
                <w:b/>
                <w:color w:val="auto"/>
                <w:sz w:val="44"/>
                <w:szCs w:val="18"/>
              </w:rPr>
              <w:t xml:space="preserve">Georgia Turner </w:t>
            </w:r>
          </w:p>
          <w:p w14:paraId="0B6CD0DB" w14:textId="689515B5" w:rsidR="009C337F" w:rsidRPr="00B70104" w:rsidRDefault="009C337F" w:rsidP="005D3F07">
            <w:pPr>
              <w:overflowPunct/>
              <w:autoSpaceDE/>
              <w:autoSpaceDN/>
              <w:adjustRightInd/>
              <w:ind w:right="-957"/>
              <w:textAlignment w:val="auto"/>
              <w:rPr>
                <w:rFonts w:ascii="Times New Roman" w:hAnsi="Times New Roman" w:cs="Times New Roman"/>
                <w:b/>
                <w:color w:val="auto"/>
                <w:sz w:val="44"/>
                <w:szCs w:val="18"/>
              </w:rPr>
            </w:pPr>
          </w:p>
          <w:p w14:paraId="3A6EAAC7" w14:textId="6CFD1A6A" w:rsidR="009C337F" w:rsidRPr="00B70104" w:rsidRDefault="009C337F" w:rsidP="005D3F07">
            <w:pPr>
              <w:overflowPunct/>
              <w:autoSpaceDE/>
              <w:autoSpaceDN/>
              <w:adjustRightInd/>
              <w:ind w:right="-957"/>
              <w:textAlignment w:val="auto"/>
              <w:rPr>
                <w:rFonts w:ascii="Times New Roman" w:hAnsi="Times New Roman" w:cs="Times New Roman"/>
                <w:b/>
                <w:color w:val="auto"/>
                <w:sz w:val="44"/>
                <w:szCs w:val="18"/>
              </w:rPr>
            </w:pPr>
            <w:r w:rsidRPr="00B70104">
              <w:rPr>
                <w:rFonts w:ascii="Times New Roman" w:hAnsi="Times New Roman" w:cs="Times New Roman"/>
                <w:b/>
                <w:color w:val="auto"/>
                <w:sz w:val="44"/>
                <w:szCs w:val="18"/>
              </w:rPr>
              <w:t>Email address:</w:t>
            </w:r>
            <w:r w:rsidR="00195673" w:rsidRPr="00B70104">
              <w:rPr>
                <w:rFonts w:ascii="Times New Roman" w:hAnsi="Times New Roman" w:cs="Times New Roman"/>
                <w:b/>
                <w:color w:val="auto"/>
                <w:sz w:val="44"/>
                <w:szCs w:val="18"/>
              </w:rPr>
              <w:t xml:space="preserve"> Georgiaalois@hotmail.com</w:t>
            </w:r>
          </w:p>
          <w:p w14:paraId="22E38809" w14:textId="77777777" w:rsidR="00986B43" w:rsidRPr="00B70104" w:rsidRDefault="00986B43" w:rsidP="005D3F07">
            <w:pPr>
              <w:overflowPunct/>
              <w:autoSpaceDE/>
              <w:autoSpaceDN/>
              <w:adjustRightInd/>
              <w:ind w:right="-957"/>
              <w:textAlignment w:val="auto"/>
              <w:rPr>
                <w:rFonts w:ascii="Times New Roman" w:hAnsi="Times New Roman" w:cs="Times New Roman"/>
                <w:b/>
                <w:color w:val="auto"/>
                <w:sz w:val="44"/>
                <w:szCs w:val="18"/>
              </w:rPr>
            </w:pPr>
          </w:p>
          <w:p w14:paraId="0DE696B2" w14:textId="3EF2091D" w:rsidR="00F927A1" w:rsidRPr="00B70104" w:rsidRDefault="0085230E" w:rsidP="005D3F07">
            <w:pPr>
              <w:overflowPunct/>
              <w:autoSpaceDE/>
              <w:autoSpaceDN/>
              <w:adjustRightInd/>
              <w:ind w:right="-957"/>
              <w:textAlignment w:val="auto"/>
              <w:rPr>
                <w:rFonts w:ascii="Times New Roman" w:hAnsi="Times New Roman" w:cs="Times New Roman"/>
                <w:b/>
                <w:color w:val="auto"/>
                <w:sz w:val="44"/>
                <w:szCs w:val="18"/>
              </w:rPr>
            </w:pPr>
            <w:r w:rsidRPr="00B70104">
              <w:rPr>
                <w:rFonts w:ascii="Times New Roman" w:hAnsi="Times New Roman" w:cs="Times New Roman"/>
                <w:b/>
                <w:color w:val="auto"/>
                <w:sz w:val="44"/>
                <w:szCs w:val="18"/>
              </w:rPr>
              <w:t>Learner’s University Registration</w:t>
            </w:r>
            <w:r w:rsidR="00F927A1" w:rsidRPr="00B70104">
              <w:rPr>
                <w:rFonts w:ascii="Times New Roman" w:hAnsi="Times New Roman" w:cs="Times New Roman"/>
                <w:b/>
                <w:color w:val="auto"/>
                <w:sz w:val="44"/>
                <w:szCs w:val="18"/>
              </w:rPr>
              <w:t xml:space="preserve"> Number:</w:t>
            </w:r>
            <w:r w:rsidR="00B70104">
              <w:rPr>
                <w:rFonts w:ascii="Times New Roman" w:hAnsi="Times New Roman" w:cs="Times New Roman"/>
                <w:b/>
                <w:color w:val="auto"/>
                <w:sz w:val="44"/>
                <w:szCs w:val="18"/>
              </w:rPr>
              <w:t xml:space="preserve"> 1902761</w:t>
            </w:r>
          </w:p>
          <w:p w14:paraId="622FD17A" w14:textId="77777777" w:rsidR="0085230E" w:rsidRPr="00B70104" w:rsidRDefault="0085230E" w:rsidP="005D3F07">
            <w:pPr>
              <w:overflowPunct/>
              <w:autoSpaceDE/>
              <w:autoSpaceDN/>
              <w:adjustRightInd/>
              <w:ind w:right="-957"/>
              <w:textAlignment w:val="auto"/>
              <w:rPr>
                <w:rFonts w:ascii="Times New Roman" w:hAnsi="Times New Roman" w:cs="Times New Roman"/>
                <w:b/>
                <w:color w:val="auto"/>
                <w:sz w:val="44"/>
                <w:szCs w:val="18"/>
              </w:rPr>
            </w:pPr>
          </w:p>
          <w:p w14:paraId="5F84129B" w14:textId="048C9EAF"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B70104">
              <w:rPr>
                <w:rFonts w:ascii="Times New Roman" w:hAnsi="Times New Roman" w:cs="Times New Roman"/>
                <w:b/>
                <w:color w:val="auto"/>
                <w:sz w:val="44"/>
                <w:szCs w:val="18"/>
              </w:rPr>
              <w:t xml:space="preserve">Cohort: </w:t>
            </w:r>
            <w:r w:rsidR="00B037B0" w:rsidRPr="00B70104">
              <w:rPr>
                <w:rFonts w:ascii="Times New Roman" w:hAnsi="Times New Roman" w:cs="Times New Roman"/>
                <w:b/>
                <w:color w:val="auto"/>
                <w:sz w:val="44"/>
                <w:szCs w:val="18"/>
              </w:rPr>
              <w:t>21</w:t>
            </w:r>
            <w:r w:rsidR="00AE6231" w:rsidRPr="00B70104">
              <w:rPr>
                <w:rFonts w:ascii="Times New Roman" w:hAnsi="Times New Roman" w:cs="Times New Roman"/>
                <w:b/>
                <w:color w:val="auto"/>
                <w:sz w:val="44"/>
                <w:szCs w:val="1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proofErr w:type="gramStart"/>
      <w:r>
        <w:rPr>
          <w:b/>
          <w:color w:val="auto"/>
          <w:sz w:val="24"/>
          <w:szCs w:val="24"/>
        </w:rPr>
        <w:t>Guidance</w:t>
      </w:r>
      <w:r w:rsidR="00084DA6">
        <w:rPr>
          <w:b/>
          <w:color w:val="auto"/>
          <w:sz w:val="24"/>
          <w:szCs w:val="24"/>
        </w:rPr>
        <w:t>;</w:t>
      </w:r>
      <w:proofErr w:type="gramEnd"/>
    </w:p>
    <w:p w14:paraId="104AED32" w14:textId="11F293C2"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w:t>
      </w:r>
      <w:r w:rsidR="6D1B720D" w:rsidRPr="00A5656A">
        <w:rPr>
          <w:i/>
          <w:iCs/>
          <w:sz w:val="24"/>
          <w:szCs w:val="24"/>
        </w:rPr>
        <w:t>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16C548C2" w14:textId="77777777" w:rsidR="002C05C6"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w:t>
            </w:r>
          </w:p>
          <w:p w14:paraId="6EA0592B" w14:textId="77777777" w:rsidR="002C05C6" w:rsidRDefault="002C05C6">
            <w:pPr>
              <w:jc w:val="both"/>
              <w:rPr>
                <w:sz w:val="24"/>
                <w:szCs w:val="24"/>
              </w:rPr>
            </w:pPr>
          </w:p>
          <w:p w14:paraId="747FDF03" w14:textId="77777777" w:rsidR="00304A92" w:rsidRDefault="00216563">
            <w:pPr>
              <w:jc w:val="both"/>
              <w:rPr>
                <w:sz w:val="24"/>
                <w:szCs w:val="24"/>
              </w:rPr>
            </w:pPr>
            <w:r>
              <w:rPr>
                <w:sz w:val="24"/>
                <w:szCs w:val="24"/>
              </w:rPr>
              <w:t xml:space="preserve">You must demonstrate how </w:t>
            </w:r>
            <w:r w:rsidR="00F34C86">
              <w:rPr>
                <w:sz w:val="24"/>
                <w:szCs w:val="24"/>
              </w:rPr>
              <w:t xml:space="preserve">the case relates to or could relate to safeguarding </w:t>
            </w:r>
            <w:r>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p>
          <w:p w14:paraId="305ABE4E" w14:textId="77777777" w:rsidR="00304A92" w:rsidRDefault="00304A92">
            <w:pPr>
              <w:jc w:val="both"/>
              <w:rPr>
                <w:sz w:val="24"/>
                <w:szCs w:val="24"/>
              </w:rPr>
            </w:pPr>
          </w:p>
          <w:p w14:paraId="541B485B" w14:textId="689B7EC2" w:rsidR="00C77FA5" w:rsidRPr="00706BB5" w:rsidRDefault="102A3950">
            <w:pPr>
              <w:jc w:val="both"/>
              <w:rPr>
                <w:sz w:val="24"/>
                <w:szCs w:val="24"/>
              </w:rPr>
            </w:pPr>
            <w:r>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20370495" w14:textId="3ED5C6C1"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14B5E395" w14:textId="77777777" w:rsidR="002C3457" w:rsidRDefault="002C3457" w:rsidP="00FF7EBB">
            <w:pPr>
              <w:jc w:val="both"/>
              <w:rPr>
                <w:b/>
                <w:bCs/>
                <w:iCs/>
                <w:sz w:val="24"/>
                <w:szCs w:val="24"/>
                <w:u w:val="single"/>
              </w:rPr>
            </w:pPr>
          </w:p>
          <w:p w14:paraId="2792848C" w14:textId="77777777" w:rsidR="002C3457" w:rsidRDefault="002C3457" w:rsidP="00FF7EBB">
            <w:pPr>
              <w:jc w:val="both"/>
              <w:rPr>
                <w:b/>
                <w:bCs/>
                <w:iCs/>
                <w:sz w:val="24"/>
                <w:szCs w:val="24"/>
                <w:u w:val="single"/>
              </w:rPr>
            </w:pPr>
          </w:p>
          <w:p w14:paraId="0C1020FE" w14:textId="5589FDF7" w:rsidR="00D3203C" w:rsidRDefault="00F13538" w:rsidP="00FF7EBB">
            <w:pPr>
              <w:jc w:val="both"/>
              <w:rPr>
                <w:iCs/>
                <w:sz w:val="24"/>
                <w:szCs w:val="24"/>
              </w:rPr>
            </w:pPr>
            <w:r>
              <w:rPr>
                <w:iCs/>
                <w:sz w:val="24"/>
                <w:szCs w:val="24"/>
              </w:rPr>
              <w:t xml:space="preserve">For this case study I will be discussing a </w:t>
            </w:r>
            <w:r w:rsidR="00F81BEB">
              <w:rPr>
                <w:iCs/>
                <w:sz w:val="24"/>
                <w:szCs w:val="24"/>
              </w:rPr>
              <w:t>17-year-old</w:t>
            </w:r>
            <w:r>
              <w:rPr>
                <w:iCs/>
                <w:sz w:val="24"/>
                <w:szCs w:val="24"/>
              </w:rPr>
              <w:t xml:space="preserve"> girl</w:t>
            </w:r>
            <w:r w:rsidR="00DA2109">
              <w:rPr>
                <w:iCs/>
                <w:sz w:val="24"/>
                <w:szCs w:val="24"/>
              </w:rPr>
              <w:t xml:space="preserve"> (Young person one)</w:t>
            </w:r>
            <w:r>
              <w:rPr>
                <w:iCs/>
                <w:sz w:val="24"/>
                <w:szCs w:val="24"/>
              </w:rPr>
              <w:t xml:space="preserve"> who had been open to the Adoption Team for Post Adoption Support. </w:t>
            </w:r>
            <w:r w:rsidR="007F796D">
              <w:rPr>
                <w:iCs/>
                <w:sz w:val="24"/>
                <w:szCs w:val="24"/>
              </w:rPr>
              <w:t>Young Person One (YP One)</w:t>
            </w:r>
            <w:r w:rsidR="005C716B">
              <w:rPr>
                <w:iCs/>
                <w:sz w:val="24"/>
                <w:szCs w:val="24"/>
              </w:rPr>
              <w:t xml:space="preserve"> was at risk of homelessness after absconding from the family home following challenging behaviours. </w:t>
            </w:r>
            <w:r w:rsidR="00681F63">
              <w:rPr>
                <w:iCs/>
                <w:sz w:val="24"/>
                <w:szCs w:val="24"/>
              </w:rPr>
              <w:t>Parents</w:t>
            </w:r>
            <w:r w:rsidR="005C716B">
              <w:rPr>
                <w:iCs/>
                <w:sz w:val="24"/>
                <w:szCs w:val="24"/>
              </w:rPr>
              <w:t xml:space="preserve"> </w:t>
            </w:r>
            <w:r w:rsidR="00B456C0">
              <w:rPr>
                <w:iCs/>
                <w:sz w:val="24"/>
                <w:szCs w:val="24"/>
              </w:rPr>
              <w:t>felt</w:t>
            </w:r>
            <w:r w:rsidR="005C716B">
              <w:rPr>
                <w:iCs/>
                <w:sz w:val="24"/>
                <w:szCs w:val="24"/>
              </w:rPr>
              <w:t xml:space="preserve"> unable to take </w:t>
            </w:r>
            <w:r w:rsidR="00B456C0">
              <w:rPr>
                <w:iCs/>
                <w:sz w:val="24"/>
                <w:szCs w:val="24"/>
              </w:rPr>
              <w:t>her</w:t>
            </w:r>
            <w:r w:rsidR="005C716B">
              <w:rPr>
                <w:iCs/>
                <w:sz w:val="24"/>
                <w:szCs w:val="24"/>
              </w:rPr>
              <w:t xml:space="preserve"> </w:t>
            </w:r>
            <w:r w:rsidR="00B31C86">
              <w:rPr>
                <w:iCs/>
                <w:sz w:val="24"/>
                <w:szCs w:val="24"/>
              </w:rPr>
              <w:t>back</w:t>
            </w:r>
            <w:r w:rsidR="00B456C0">
              <w:rPr>
                <w:iCs/>
                <w:sz w:val="24"/>
                <w:szCs w:val="24"/>
              </w:rPr>
              <w:t xml:space="preserve"> into the family home</w:t>
            </w:r>
            <w:r w:rsidR="00B31C86">
              <w:rPr>
                <w:iCs/>
                <w:sz w:val="24"/>
                <w:szCs w:val="24"/>
              </w:rPr>
              <w:t>,</w:t>
            </w:r>
            <w:r w:rsidR="005C716B">
              <w:rPr>
                <w:iCs/>
                <w:sz w:val="24"/>
                <w:szCs w:val="24"/>
              </w:rPr>
              <w:t xml:space="preserve"> so </w:t>
            </w:r>
            <w:r w:rsidR="00681F63">
              <w:rPr>
                <w:iCs/>
                <w:sz w:val="24"/>
                <w:szCs w:val="24"/>
              </w:rPr>
              <w:t>a MARF was submitted requesting a foster placement.</w:t>
            </w:r>
            <w:r w:rsidR="000B1D96">
              <w:rPr>
                <w:iCs/>
                <w:sz w:val="24"/>
                <w:szCs w:val="24"/>
              </w:rPr>
              <w:t xml:space="preserve"> Under the Social Services and Well-being (Wales) Act 2014, it states “</w:t>
            </w:r>
            <w:r w:rsidR="006E4958" w:rsidRPr="006E4958">
              <w:rPr>
                <w:iCs/>
                <w:sz w:val="24"/>
                <w:szCs w:val="24"/>
              </w:rPr>
              <w:t>If a relevant partner of a local authority has reasonable cause to suspect that a child is a child at risk and appears to be within the authority's area, it must inform the local authority of that fact</w:t>
            </w:r>
            <w:r w:rsidR="006E4958">
              <w:rPr>
                <w:iCs/>
                <w:sz w:val="24"/>
                <w:szCs w:val="24"/>
              </w:rPr>
              <w:t>”.</w:t>
            </w:r>
            <w:r w:rsidR="00DE06D1">
              <w:rPr>
                <w:iCs/>
                <w:sz w:val="24"/>
                <w:szCs w:val="24"/>
              </w:rPr>
              <w:t xml:space="preserve"> A child at risk is defined as</w:t>
            </w:r>
            <w:r w:rsidR="004A0671">
              <w:rPr>
                <w:iCs/>
                <w:sz w:val="24"/>
                <w:szCs w:val="24"/>
              </w:rPr>
              <w:t xml:space="preserve"> a child who is </w:t>
            </w:r>
            <w:r w:rsidR="00B3150F">
              <w:rPr>
                <w:iCs/>
                <w:sz w:val="24"/>
                <w:szCs w:val="24"/>
              </w:rPr>
              <w:t>experiencing</w:t>
            </w:r>
            <w:r w:rsidR="004A0671">
              <w:rPr>
                <w:iCs/>
                <w:sz w:val="24"/>
                <w:szCs w:val="24"/>
              </w:rPr>
              <w:t xml:space="preserve"> or is at risk of abuse, neglect or other kinds of harm</w:t>
            </w:r>
            <w:r w:rsidR="0060760F">
              <w:rPr>
                <w:iCs/>
                <w:sz w:val="24"/>
                <w:szCs w:val="24"/>
              </w:rPr>
              <w:t xml:space="preserve"> </w:t>
            </w:r>
            <w:r w:rsidR="000736EF">
              <w:rPr>
                <w:iCs/>
                <w:sz w:val="24"/>
                <w:szCs w:val="24"/>
              </w:rPr>
              <w:t>(</w:t>
            </w:r>
            <w:r w:rsidR="00CE7E22">
              <w:rPr>
                <w:iCs/>
                <w:sz w:val="24"/>
                <w:szCs w:val="24"/>
              </w:rPr>
              <w:t>Social Services and Well-being (Wales) Act 2014</w:t>
            </w:r>
            <w:r w:rsidR="0060760F">
              <w:rPr>
                <w:iCs/>
                <w:sz w:val="24"/>
                <w:szCs w:val="24"/>
              </w:rPr>
              <w:t>)</w:t>
            </w:r>
            <w:r w:rsidR="004A0671">
              <w:rPr>
                <w:iCs/>
                <w:sz w:val="24"/>
                <w:szCs w:val="24"/>
              </w:rPr>
              <w:t xml:space="preserve">. As </w:t>
            </w:r>
            <w:r w:rsidR="000736EF">
              <w:rPr>
                <w:iCs/>
                <w:sz w:val="24"/>
                <w:szCs w:val="24"/>
              </w:rPr>
              <w:t>YP One</w:t>
            </w:r>
            <w:r w:rsidR="004A0671">
              <w:rPr>
                <w:iCs/>
                <w:sz w:val="24"/>
                <w:szCs w:val="24"/>
              </w:rPr>
              <w:t xml:space="preserve"> was at risk of being homeless and had made allegations of physical abuse</w:t>
            </w:r>
            <w:r w:rsidR="00B3150F">
              <w:rPr>
                <w:iCs/>
                <w:sz w:val="24"/>
                <w:szCs w:val="24"/>
              </w:rPr>
              <w:t xml:space="preserve">, it was reported to the childcare assessment team. </w:t>
            </w:r>
          </w:p>
          <w:p w14:paraId="64F8DA3B" w14:textId="4352BA08" w:rsidR="0069038A" w:rsidRDefault="00681F63" w:rsidP="00FF7EBB">
            <w:pPr>
              <w:jc w:val="both"/>
              <w:rPr>
                <w:iCs/>
                <w:sz w:val="24"/>
                <w:szCs w:val="24"/>
              </w:rPr>
            </w:pPr>
            <w:r>
              <w:rPr>
                <w:iCs/>
                <w:sz w:val="24"/>
                <w:szCs w:val="24"/>
              </w:rPr>
              <w:t xml:space="preserve">The risk of homelessness brought to light </w:t>
            </w:r>
            <w:r w:rsidR="00397A3A">
              <w:rPr>
                <w:iCs/>
                <w:sz w:val="24"/>
                <w:szCs w:val="24"/>
              </w:rPr>
              <w:t xml:space="preserve">other safeguarding concerns that had been ongoing for this </w:t>
            </w:r>
            <w:r w:rsidR="00807DD7">
              <w:rPr>
                <w:iCs/>
                <w:sz w:val="24"/>
                <w:szCs w:val="24"/>
              </w:rPr>
              <w:t>young person</w:t>
            </w:r>
            <w:r w:rsidR="00397A3A">
              <w:rPr>
                <w:iCs/>
                <w:sz w:val="24"/>
                <w:szCs w:val="24"/>
              </w:rPr>
              <w:t xml:space="preserve">. This included an allegation of physical abuse and sexual abuse against family members and </w:t>
            </w:r>
            <w:r w:rsidR="004A12C9">
              <w:rPr>
                <w:iCs/>
                <w:sz w:val="24"/>
                <w:szCs w:val="24"/>
              </w:rPr>
              <w:t xml:space="preserve">risk of exploitation from people online. It is important to note that </w:t>
            </w:r>
            <w:r w:rsidR="005E3D7F">
              <w:rPr>
                <w:iCs/>
                <w:sz w:val="24"/>
                <w:szCs w:val="24"/>
              </w:rPr>
              <w:t>YP</w:t>
            </w:r>
            <w:r w:rsidR="004A12C9">
              <w:rPr>
                <w:iCs/>
                <w:sz w:val="24"/>
                <w:szCs w:val="24"/>
              </w:rPr>
              <w:t xml:space="preserve"> one had made allegations in the past which had been explored by the police and deemed no further action was needed. </w:t>
            </w:r>
            <w:r w:rsidR="0086699B">
              <w:rPr>
                <w:iCs/>
                <w:sz w:val="24"/>
                <w:szCs w:val="24"/>
              </w:rPr>
              <w:t xml:space="preserve">It is still important that these past allegations did not impact the </w:t>
            </w:r>
            <w:r w:rsidR="00466199">
              <w:rPr>
                <w:iCs/>
                <w:sz w:val="24"/>
                <w:szCs w:val="24"/>
              </w:rPr>
              <w:t>authenticity</w:t>
            </w:r>
            <w:r w:rsidR="00775A62">
              <w:rPr>
                <w:iCs/>
                <w:sz w:val="24"/>
                <w:szCs w:val="24"/>
              </w:rPr>
              <w:t xml:space="preserve"> of the new ones</w:t>
            </w:r>
            <w:r w:rsidR="00BE676B">
              <w:rPr>
                <w:iCs/>
                <w:sz w:val="24"/>
                <w:szCs w:val="24"/>
              </w:rPr>
              <w:t xml:space="preserve"> and research from </w:t>
            </w:r>
            <w:r w:rsidR="0050669C">
              <w:rPr>
                <w:iCs/>
                <w:sz w:val="24"/>
                <w:szCs w:val="24"/>
              </w:rPr>
              <w:t xml:space="preserve">Child Practice Reviews </w:t>
            </w:r>
            <w:r w:rsidR="00D03026">
              <w:rPr>
                <w:iCs/>
                <w:sz w:val="24"/>
                <w:szCs w:val="24"/>
              </w:rPr>
              <w:t>now highlight that no further action doesn’t mean it didn’t happen</w:t>
            </w:r>
            <w:r w:rsidR="003E5076">
              <w:rPr>
                <w:iCs/>
                <w:sz w:val="24"/>
                <w:szCs w:val="24"/>
              </w:rPr>
              <w:t xml:space="preserve">, it may suggest </w:t>
            </w:r>
            <w:r w:rsidR="00903A13">
              <w:rPr>
                <w:iCs/>
                <w:sz w:val="24"/>
                <w:szCs w:val="24"/>
              </w:rPr>
              <w:t xml:space="preserve">lack of evidence for prosecution </w:t>
            </w:r>
            <w:r w:rsidR="00D03026">
              <w:rPr>
                <w:iCs/>
                <w:sz w:val="24"/>
                <w:szCs w:val="24"/>
              </w:rPr>
              <w:t>(</w:t>
            </w:r>
            <w:r w:rsidR="00A17C28">
              <w:rPr>
                <w:iCs/>
                <w:sz w:val="24"/>
                <w:szCs w:val="24"/>
              </w:rPr>
              <w:t>McManus, Ball and Almond, 2023</w:t>
            </w:r>
            <w:r w:rsidR="00D03026">
              <w:rPr>
                <w:iCs/>
                <w:sz w:val="24"/>
                <w:szCs w:val="24"/>
              </w:rPr>
              <w:t>)</w:t>
            </w:r>
            <w:r w:rsidR="00775A62">
              <w:rPr>
                <w:iCs/>
                <w:sz w:val="24"/>
                <w:szCs w:val="24"/>
              </w:rPr>
              <w:t xml:space="preserve">. </w:t>
            </w:r>
          </w:p>
          <w:p w14:paraId="2A9ED2A4" w14:textId="77777777" w:rsidR="00451FED" w:rsidRDefault="00451FED" w:rsidP="00FF7EBB">
            <w:pPr>
              <w:jc w:val="both"/>
              <w:rPr>
                <w:b/>
                <w:bCs/>
                <w:i/>
                <w:sz w:val="24"/>
                <w:szCs w:val="24"/>
              </w:rPr>
            </w:pPr>
          </w:p>
          <w:p w14:paraId="01CB2254" w14:textId="01BA0558" w:rsidR="00751F64" w:rsidRDefault="00B13B28" w:rsidP="00FF7EBB">
            <w:pPr>
              <w:jc w:val="both"/>
              <w:rPr>
                <w:sz w:val="24"/>
                <w:szCs w:val="24"/>
              </w:rPr>
            </w:pPr>
            <w:r>
              <w:rPr>
                <w:sz w:val="24"/>
                <w:szCs w:val="24"/>
              </w:rPr>
              <w:t xml:space="preserve">My role during this time was to support YP One and their family as an Adoption Social Worker. I needed to work in partnership with the YP and their family. I took a step back to allow the Childcare Assessment Team (CCAT) to execute their process effectively </w:t>
            </w:r>
            <w:proofErr w:type="gramStart"/>
            <w:r>
              <w:rPr>
                <w:sz w:val="24"/>
                <w:szCs w:val="24"/>
              </w:rPr>
              <w:t>in order to</w:t>
            </w:r>
            <w:proofErr w:type="gramEnd"/>
            <w:r>
              <w:rPr>
                <w:sz w:val="24"/>
                <w:szCs w:val="24"/>
              </w:rPr>
              <w:t xml:space="preserve"> find a safe place for YP One to go. The CCAT worker used their skills and expertise to do this. Their role was to complete an integrated assessment, a referral to the fostering team and create a child emergency care plan. A matching form was then completed to find YP One a suitable placement and a strategy discussion was held</w:t>
            </w:r>
            <w:r w:rsidR="00024555">
              <w:rPr>
                <w:sz w:val="24"/>
                <w:szCs w:val="24"/>
              </w:rPr>
              <w:t xml:space="preserve"> under Section </w:t>
            </w:r>
            <w:r w:rsidR="00756B53">
              <w:rPr>
                <w:sz w:val="24"/>
                <w:szCs w:val="24"/>
              </w:rPr>
              <w:t>47 of the Children Act 1989</w:t>
            </w:r>
            <w:r>
              <w:rPr>
                <w:sz w:val="24"/>
                <w:szCs w:val="24"/>
              </w:rPr>
              <w:t>.</w:t>
            </w:r>
            <w:r w:rsidR="00756B53">
              <w:rPr>
                <w:sz w:val="24"/>
                <w:szCs w:val="24"/>
              </w:rPr>
              <w:t xml:space="preserve"> The Wales Safeguarding procedures</w:t>
            </w:r>
            <w:r w:rsidR="000E37AF">
              <w:rPr>
                <w:sz w:val="24"/>
                <w:szCs w:val="24"/>
              </w:rPr>
              <w:t xml:space="preserve"> (</w:t>
            </w:r>
            <w:r w:rsidR="00FB364B">
              <w:rPr>
                <w:sz w:val="24"/>
                <w:szCs w:val="24"/>
              </w:rPr>
              <w:t>Social Care Wales, 2019</w:t>
            </w:r>
            <w:r w:rsidR="000E37AF">
              <w:rPr>
                <w:sz w:val="24"/>
                <w:szCs w:val="24"/>
              </w:rPr>
              <w:t>)</w:t>
            </w:r>
            <w:r w:rsidR="00756B53">
              <w:rPr>
                <w:sz w:val="24"/>
                <w:szCs w:val="24"/>
              </w:rPr>
              <w:t xml:space="preserve"> </w:t>
            </w:r>
            <w:r w:rsidR="00E84BD8">
              <w:rPr>
                <w:sz w:val="24"/>
                <w:szCs w:val="24"/>
              </w:rPr>
              <w:t>guide</w:t>
            </w:r>
            <w:r w:rsidR="00E55D24">
              <w:rPr>
                <w:sz w:val="24"/>
                <w:szCs w:val="24"/>
              </w:rPr>
              <w:t>s</w:t>
            </w:r>
            <w:r w:rsidR="00E84BD8">
              <w:rPr>
                <w:sz w:val="24"/>
                <w:szCs w:val="24"/>
              </w:rPr>
              <w:t xml:space="preserve"> how strategy meetings should be conducted in Wales and outline how multi-agency professionals should meet to share </w:t>
            </w:r>
            <w:r w:rsidR="00363A56">
              <w:rPr>
                <w:sz w:val="24"/>
                <w:szCs w:val="24"/>
              </w:rPr>
              <w:t>information and assess the risk.</w:t>
            </w:r>
            <w:r>
              <w:rPr>
                <w:sz w:val="24"/>
                <w:szCs w:val="24"/>
              </w:rPr>
              <w:t xml:space="preserve"> This was my first experience working with the CCAT on a case but recognise this won’t be the last time as the adoption and childcare team’s cross paths often. The benefit of working with other professionals is the range of knowledge and expertise involved that go into the decision making for the individual. However, with my knowledge of adoption in this circumstance, I was able to respectfully challenge choices I didn’t agree with, such as trying to send YP One home to their family. I knew this wasn’t an option having spoken to both parents and the knowledge of family dynamics I had leading up to the event.</w:t>
            </w:r>
            <w:r w:rsidR="00AC3ABC">
              <w:rPr>
                <w:sz w:val="24"/>
                <w:szCs w:val="24"/>
              </w:rPr>
              <w:t xml:space="preserve"> In the event of YP one being sent home, it would have likely led to another placement breakdown, therefore putting further stress on the family relationships.</w:t>
            </w:r>
            <w:r>
              <w:rPr>
                <w:sz w:val="24"/>
                <w:szCs w:val="24"/>
              </w:rPr>
              <w:t xml:space="preserve"> </w:t>
            </w:r>
            <w:r w:rsidR="007D03E2">
              <w:rPr>
                <w:sz w:val="24"/>
                <w:szCs w:val="24"/>
              </w:rPr>
              <w:t>Family support was s</w:t>
            </w:r>
            <w:r w:rsidR="008C0E6C">
              <w:rPr>
                <w:sz w:val="24"/>
                <w:szCs w:val="24"/>
              </w:rPr>
              <w:t>omething that YP One valued a lo</w:t>
            </w:r>
            <w:r w:rsidR="007D03E2">
              <w:rPr>
                <w:sz w:val="24"/>
                <w:szCs w:val="24"/>
              </w:rPr>
              <w:t>t.</w:t>
            </w:r>
          </w:p>
          <w:p w14:paraId="4355EB03" w14:textId="77777777" w:rsidR="008C0E6C" w:rsidRDefault="008C0E6C" w:rsidP="00FF7EBB">
            <w:pPr>
              <w:jc w:val="both"/>
              <w:rPr>
                <w:sz w:val="24"/>
                <w:szCs w:val="24"/>
              </w:rPr>
            </w:pPr>
          </w:p>
          <w:p w14:paraId="5046DDCB" w14:textId="44760DE8" w:rsidR="00B13B28" w:rsidRPr="005F6E02" w:rsidRDefault="00B13B28" w:rsidP="00FF7EBB">
            <w:pPr>
              <w:jc w:val="both"/>
              <w:rPr>
                <w:sz w:val="24"/>
                <w:szCs w:val="24"/>
              </w:rPr>
            </w:pPr>
            <w:r>
              <w:rPr>
                <w:sz w:val="24"/>
                <w:szCs w:val="24"/>
              </w:rPr>
              <w:t>The Local Authority has a Corporate Safeguarding Policy</w:t>
            </w:r>
            <w:r w:rsidR="00AC3ABC">
              <w:rPr>
                <w:sz w:val="24"/>
                <w:szCs w:val="24"/>
              </w:rPr>
              <w:t xml:space="preserve"> </w:t>
            </w:r>
            <w:r>
              <w:rPr>
                <w:sz w:val="24"/>
                <w:szCs w:val="24"/>
              </w:rPr>
              <w:t xml:space="preserve">which employees must follow </w:t>
            </w:r>
            <w:r w:rsidR="000566B7">
              <w:rPr>
                <w:sz w:val="24"/>
                <w:szCs w:val="24"/>
              </w:rPr>
              <w:t>that</w:t>
            </w:r>
            <w:r>
              <w:rPr>
                <w:sz w:val="24"/>
                <w:szCs w:val="24"/>
              </w:rPr>
              <w:t xml:space="preserve"> details the roles and responsibilities we hold as professionals. However, it does not specify what social work teams carry which responsibilities when working on a case together. This was personally something I struggled with at the time as it was a crisis and needed to be handled efficiently. After discussing this in supervision with my manager, we went over my roles and responsibilities as an Adoption Social Worker and how I have a responsibility to safeguard children</w:t>
            </w:r>
            <w:r w:rsidR="009A762A">
              <w:rPr>
                <w:sz w:val="24"/>
                <w:szCs w:val="24"/>
              </w:rPr>
              <w:t xml:space="preserve"> under the Social Services and Well-being (Wales) A</w:t>
            </w:r>
            <w:r w:rsidR="00580062">
              <w:rPr>
                <w:sz w:val="24"/>
                <w:szCs w:val="24"/>
              </w:rPr>
              <w:t>ct 2014</w:t>
            </w:r>
            <w:r>
              <w:rPr>
                <w:sz w:val="24"/>
                <w:szCs w:val="24"/>
              </w:rPr>
              <w:t xml:space="preserve">. </w:t>
            </w:r>
            <w:r w:rsidR="006E62F9">
              <w:rPr>
                <w:sz w:val="24"/>
                <w:szCs w:val="24"/>
              </w:rPr>
              <w:t>To</w:t>
            </w:r>
            <w:r>
              <w:rPr>
                <w:sz w:val="24"/>
                <w:szCs w:val="24"/>
              </w:rPr>
              <w:t xml:space="preserve"> ensure a successful outcome for children, we must work in strong partnership with parents, carers and practitioners</w:t>
            </w:r>
            <w:r w:rsidR="00A32384">
              <w:rPr>
                <w:sz w:val="24"/>
                <w:szCs w:val="24"/>
              </w:rPr>
              <w:t xml:space="preserve"> in a child-centred approach which can meet the needs of the whole family</w:t>
            </w:r>
            <w:r w:rsidR="006E62F9">
              <w:rPr>
                <w:sz w:val="24"/>
                <w:szCs w:val="24"/>
              </w:rPr>
              <w:t xml:space="preserve"> (</w:t>
            </w:r>
            <w:r w:rsidR="00BC2663">
              <w:rPr>
                <w:sz w:val="24"/>
                <w:szCs w:val="24"/>
              </w:rPr>
              <w:t>Working Together to Safeguard Children, 2023)</w:t>
            </w:r>
            <w:r w:rsidR="00A32384">
              <w:rPr>
                <w:sz w:val="24"/>
                <w:szCs w:val="24"/>
              </w:rPr>
              <w:t xml:space="preserve">. </w:t>
            </w:r>
            <w:r w:rsidR="005E269F">
              <w:rPr>
                <w:sz w:val="24"/>
                <w:szCs w:val="24"/>
              </w:rPr>
              <w:t>Reflecting on my roles and responsibilities</w:t>
            </w:r>
            <w:r w:rsidR="00061764">
              <w:rPr>
                <w:sz w:val="24"/>
                <w:szCs w:val="24"/>
              </w:rPr>
              <w:t xml:space="preserve"> </w:t>
            </w:r>
            <w:r w:rsidR="008D3621">
              <w:rPr>
                <w:sz w:val="24"/>
                <w:szCs w:val="24"/>
              </w:rPr>
              <w:t>following this experience</w:t>
            </w:r>
            <w:r w:rsidR="005E269F">
              <w:rPr>
                <w:sz w:val="24"/>
                <w:szCs w:val="24"/>
              </w:rPr>
              <w:t xml:space="preserve"> </w:t>
            </w:r>
            <w:r w:rsidR="008D3621">
              <w:rPr>
                <w:sz w:val="24"/>
                <w:szCs w:val="24"/>
              </w:rPr>
              <w:t>has</w:t>
            </w:r>
            <w:r w:rsidR="005E269F">
              <w:rPr>
                <w:sz w:val="24"/>
                <w:szCs w:val="24"/>
              </w:rPr>
              <w:t xml:space="preserve"> given me more confidence</w:t>
            </w:r>
            <w:r w:rsidR="008D3621">
              <w:rPr>
                <w:sz w:val="24"/>
                <w:szCs w:val="24"/>
              </w:rPr>
              <w:t xml:space="preserve"> </w:t>
            </w:r>
            <w:r w:rsidR="00F77BCA">
              <w:rPr>
                <w:sz w:val="24"/>
                <w:szCs w:val="24"/>
              </w:rPr>
              <w:t>in</w:t>
            </w:r>
            <w:r w:rsidR="008D3621">
              <w:rPr>
                <w:sz w:val="24"/>
                <w:szCs w:val="24"/>
              </w:rPr>
              <w:t xml:space="preserve"> </w:t>
            </w:r>
            <w:r w:rsidR="00F77BCA">
              <w:rPr>
                <w:sz w:val="24"/>
                <w:szCs w:val="24"/>
              </w:rPr>
              <w:t>engaging</w:t>
            </w:r>
            <w:r w:rsidR="00F85694">
              <w:rPr>
                <w:sz w:val="24"/>
                <w:szCs w:val="24"/>
              </w:rPr>
              <w:t xml:space="preserve"> with</w:t>
            </w:r>
            <w:r w:rsidR="008D3621">
              <w:rPr>
                <w:sz w:val="24"/>
                <w:szCs w:val="24"/>
              </w:rPr>
              <w:t xml:space="preserve"> multi-agency intervention</w:t>
            </w:r>
            <w:r w:rsidR="00F85694">
              <w:rPr>
                <w:sz w:val="24"/>
                <w:szCs w:val="24"/>
              </w:rPr>
              <w:t>s</w:t>
            </w:r>
            <w:r w:rsidR="008D3621">
              <w:rPr>
                <w:sz w:val="24"/>
                <w:szCs w:val="24"/>
              </w:rPr>
              <w:t xml:space="preserve">. </w:t>
            </w:r>
          </w:p>
          <w:p w14:paraId="100F71D7" w14:textId="77777777" w:rsidR="004128DB" w:rsidRPr="001F65AC" w:rsidRDefault="004128DB" w:rsidP="00FF7EBB">
            <w:pPr>
              <w:jc w:val="both"/>
              <w:rPr>
                <w:iCs/>
                <w:sz w:val="24"/>
                <w:szCs w:val="24"/>
              </w:rPr>
            </w:pPr>
          </w:p>
          <w:p w14:paraId="6E3A1F31" w14:textId="46F5D1A0" w:rsidR="00AF4F80" w:rsidRDefault="00B321F0" w:rsidP="00D515A5">
            <w:pPr>
              <w:jc w:val="both"/>
              <w:rPr>
                <w:iCs/>
                <w:sz w:val="24"/>
                <w:szCs w:val="24"/>
              </w:rPr>
            </w:pPr>
            <w:r>
              <w:rPr>
                <w:iCs/>
                <w:sz w:val="24"/>
                <w:szCs w:val="24"/>
              </w:rPr>
              <w:t xml:space="preserve">Using a </w:t>
            </w:r>
            <w:r w:rsidR="00386F18">
              <w:rPr>
                <w:iCs/>
                <w:sz w:val="24"/>
                <w:szCs w:val="24"/>
              </w:rPr>
              <w:t>Child-centred</w:t>
            </w:r>
            <w:r>
              <w:rPr>
                <w:iCs/>
                <w:sz w:val="24"/>
                <w:szCs w:val="24"/>
              </w:rPr>
              <w:t xml:space="preserve"> and outcome focused approach, a</w:t>
            </w:r>
            <w:r w:rsidR="00580062">
              <w:rPr>
                <w:iCs/>
                <w:sz w:val="24"/>
                <w:szCs w:val="24"/>
              </w:rPr>
              <w:t xml:space="preserve"> Section 47</w:t>
            </w:r>
            <w:r>
              <w:rPr>
                <w:iCs/>
                <w:sz w:val="24"/>
                <w:szCs w:val="24"/>
              </w:rPr>
              <w:t xml:space="preserve"> assessment was carried out </w:t>
            </w:r>
            <w:r w:rsidR="00580062">
              <w:rPr>
                <w:iCs/>
                <w:sz w:val="24"/>
                <w:szCs w:val="24"/>
              </w:rPr>
              <w:t xml:space="preserve">under the Children’s Act </w:t>
            </w:r>
            <w:r w:rsidR="00322B70">
              <w:rPr>
                <w:iCs/>
                <w:sz w:val="24"/>
                <w:szCs w:val="24"/>
              </w:rPr>
              <w:t xml:space="preserve">1989 </w:t>
            </w:r>
            <w:r>
              <w:rPr>
                <w:iCs/>
                <w:sz w:val="24"/>
                <w:szCs w:val="24"/>
              </w:rPr>
              <w:t xml:space="preserve">to promote and support </w:t>
            </w:r>
            <w:r w:rsidR="00466199">
              <w:rPr>
                <w:iCs/>
                <w:sz w:val="24"/>
                <w:szCs w:val="24"/>
              </w:rPr>
              <w:t>YP</w:t>
            </w:r>
            <w:r>
              <w:rPr>
                <w:iCs/>
                <w:sz w:val="24"/>
                <w:szCs w:val="24"/>
              </w:rPr>
              <w:t xml:space="preserve"> one’s wellbeing. </w:t>
            </w:r>
            <w:r w:rsidR="00BD664E">
              <w:rPr>
                <w:iCs/>
                <w:sz w:val="24"/>
                <w:szCs w:val="24"/>
              </w:rPr>
              <w:t>We went</w:t>
            </w:r>
            <w:r>
              <w:rPr>
                <w:iCs/>
                <w:sz w:val="24"/>
                <w:szCs w:val="24"/>
              </w:rPr>
              <w:t xml:space="preserve"> to meet </w:t>
            </w:r>
            <w:r w:rsidR="00466199">
              <w:rPr>
                <w:iCs/>
                <w:sz w:val="24"/>
                <w:szCs w:val="24"/>
              </w:rPr>
              <w:t>YP</w:t>
            </w:r>
            <w:r>
              <w:rPr>
                <w:iCs/>
                <w:sz w:val="24"/>
                <w:szCs w:val="24"/>
              </w:rPr>
              <w:t xml:space="preserve"> One </w:t>
            </w:r>
            <w:r w:rsidR="002A611E">
              <w:rPr>
                <w:iCs/>
                <w:sz w:val="24"/>
                <w:szCs w:val="24"/>
              </w:rPr>
              <w:t>to</w:t>
            </w:r>
            <w:r>
              <w:rPr>
                <w:iCs/>
                <w:sz w:val="24"/>
                <w:szCs w:val="24"/>
              </w:rPr>
              <w:t xml:space="preserve"> </w:t>
            </w:r>
            <w:r w:rsidR="002A611E">
              <w:rPr>
                <w:iCs/>
                <w:sz w:val="24"/>
                <w:szCs w:val="24"/>
              </w:rPr>
              <w:t>give</w:t>
            </w:r>
            <w:r>
              <w:rPr>
                <w:iCs/>
                <w:sz w:val="24"/>
                <w:szCs w:val="24"/>
              </w:rPr>
              <w:t xml:space="preserve"> </w:t>
            </w:r>
            <w:r w:rsidR="00322B70">
              <w:rPr>
                <w:iCs/>
                <w:sz w:val="24"/>
                <w:szCs w:val="24"/>
              </w:rPr>
              <w:t>them</w:t>
            </w:r>
            <w:r>
              <w:rPr>
                <w:iCs/>
                <w:sz w:val="24"/>
                <w:szCs w:val="24"/>
              </w:rPr>
              <w:t xml:space="preserve"> the chance to clarify and express </w:t>
            </w:r>
            <w:r w:rsidR="00322B70">
              <w:rPr>
                <w:iCs/>
                <w:sz w:val="24"/>
                <w:szCs w:val="24"/>
              </w:rPr>
              <w:t>her</w:t>
            </w:r>
            <w:r>
              <w:rPr>
                <w:iCs/>
                <w:sz w:val="24"/>
                <w:szCs w:val="24"/>
              </w:rPr>
              <w:t xml:space="preserve"> feelings and needs</w:t>
            </w:r>
            <w:r w:rsidR="002A611E">
              <w:rPr>
                <w:iCs/>
                <w:sz w:val="24"/>
                <w:szCs w:val="24"/>
              </w:rPr>
              <w:t>.</w:t>
            </w:r>
            <w:r w:rsidR="00EA0203">
              <w:rPr>
                <w:iCs/>
                <w:sz w:val="24"/>
                <w:szCs w:val="24"/>
              </w:rPr>
              <w:t xml:space="preserve"> </w:t>
            </w:r>
            <w:r w:rsidR="001C1C35">
              <w:rPr>
                <w:iCs/>
                <w:sz w:val="24"/>
                <w:szCs w:val="24"/>
              </w:rPr>
              <w:t xml:space="preserve">The safeguarding </w:t>
            </w:r>
            <w:r w:rsidR="00691485">
              <w:rPr>
                <w:iCs/>
                <w:sz w:val="24"/>
                <w:szCs w:val="24"/>
              </w:rPr>
              <w:t>concerns</w:t>
            </w:r>
            <w:r w:rsidR="001C1C35">
              <w:rPr>
                <w:iCs/>
                <w:sz w:val="24"/>
                <w:szCs w:val="24"/>
              </w:rPr>
              <w:t xml:space="preserve"> for YP One </w:t>
            </w:r>
            <w:r w:rsidR="0013011C">
              <w:rPr>
                <w:iCs/>
                <w:sz w:val="24"/>
                <w:szCs w:val="24"/>
              </w:rPr>
              <w:t>were</w:t>
            </w:r>
            <w:r w:rsidR="001C1C35">
              <w:rPr>
                <w:iCs/>
                <w:sz w:val="24"/>
                <w:szCs w:val="24"/>
              </w:rPr>
              <w:t xml:space="preserve"> that</w:t>
            </w:r>
            <w:r w:rsidR="00691485">
              <w:rPr>
                <w:iCs/>
                <w:sz w:val="24"/>
                <w:szCs w:val="24"/>
              </w:rPr>
              <w:t xml:space="preserve"> she was </w:t>
            </w:r>
            <w:r w:rsidR="00F85E5D">
              <w:rPr>
                <w:iCs/>
                <w:sz w:val="24"/>
                <w:szCs w:val="24"/>
              </w:rPr>
              <w:t xml:space="preserve">homeless, vulnerable and had made allegations </w:t>
            </w:r>
            <w:r w:rsidR="003534AA">
              <w:rPr>
                <w:iCs/>
                <w:sz w:val="24"/>
                <w:szCs w:val="24"/>
              </w:rPr>
              <w:t>of physical and sexual abuse</w:t>
            </w:r>
            <w:r w:rsidR="00F85E5D">
              <w:rPr>
                <w:iCs/>
                <w:sz w:val="24"/>
                <w:szCs w:val="24"/>
              </w:rPr>
              <w:t xml:space="preserve">. </w:t>
            </w:r>
            <w:r w:rsidR="003534AA">
              <w:rPr>
                <w:iCs/>
                <w:sz w:val="24"/>
                <w:szCs w:val="24"/>
              </w:rPr>
              <w:t>Following the Local Authority’s procedures, t</w:t>
            </w:r>
            <w:r w:rsidR="00F85E5D">
              <w:rPr>
                <w:iCs/>
                <w:sz w:val="24"/>
                <w:szCs w:val="24"/>
              </w:rPr>
              <w:t>he</w:t>
            </w:r>
            <w:r w:rsidR="003534AA">
              <w:rPr>
                <w:iCs/>
                <w:sz w:val="24"/>
                <w:szCs w:val="24"/>
              </w:rPr>
              <w:t>se</w:t>
            </w:r>
            <w:r w:rsidR="00F85E5D">
              <w:rPr>
                <w:iCs/>
                <w:sz w:val="24"/>
                <w:szCs w:val="24"/>
              </w:rPr>
              <w:t xml:space="preserve"> allegations were reported to the police and to </w:t>
            </w:r>
            <w:r w:rsidR="006F18B9">
              <w:rPr>
                <w:iCs/>
                <w:sz w:val="24"/>
                <w:szCs w:val="24"/>
              </w:rPr>
              <w:t xml:space="preserve">manage the risk of YP One being </w:t>
            </w:r>
            <w:r w:rsidR="00DC0CC8">
              <w:rPr>
                <w:iCs/>
                <w:sz w:val="24"/>
                <w:szCs w:val="24"/>
              </w:rPr>
              <w:t xml:space="preserve">in </w:t>
            </w:r>
            <w:proofErr w:type="gramStart"/>
            <w:r w:rsidR="00DC0CC8">
              <w:rPr>
                <w:iCs/>
                <w:sz w:val="24"/>
                <w:szCs w:val="24"/>
              </w:rPr>
              <w:t>a crisis situation</w:t>
            </w:r>
            <w:proofErr w:type="gramEnd"/>
            <w:r w:rsidR="00DC0CC8">
              <w:rPr>
                <w:iCs/>
                <w:sz w:val="24"/>
                <w:szCs w:val="24"/>
              </w:rPr>
              <w:t xml:space="preserve">, an Emergency Care Plan was </w:t>
            </w:r>
            <w:r w:rsidR="00017038">
              <w:rPr>
                <w:iCs/>
                <w:sz w:val="24"/>
                <w:szCs w:val="24"/>
              </w:rPr>
              <w:t>completed,</w:t>
            </w:r>
            <w:r w:rsidR="00A41658">
              <w:rPr>
                <w:iCs/>
                <w:sz w:val="24"/>
                <w:szCs w:val="24"/>
              </w:rPr>
              <w:t xml:space="preserve"> </w:t>
            </w:r>
            <w:r w:rsidR="005D47BE">
              <w:rPr>
                <w:iCs/>
                <w:sz w:val="24"/>
                <w:szCs w:val="24"/>
              </w:rPr>
              <w:t>and a temporary placement was sort. T</w:t>
            </w:r>
            <w:r w:rsidR="00241BB2">
              <w:rPr>
                <w:iCs/>
                <w:sz w:val="24"/>
                <w:szCs w:val="24"/>
              </w:rPr>
              <w:t xml:space="preserve">he Children Act 1989 allows Local Authorities to apply for Emergency Protection Orders when a child is </w:t>
            </w:r>
            <w:r w:rsidR="00E87B83">
              <w:rPr>
                <w:iCs/>
                <w:sz w:val="24"/>
                <w:szCs w:val="24"/>
              </w:rPr>
              <w:t>at immediate risk of significant harm.</w:t>
            </w:r>
            <w:r w:rsidR="000019C1">
              <w:rPr>
                <w:iCs/>
                <w:sz w:val="24"/>
                <w:szCs w:val="24"/>
              </w:rPr>
              <w:t xml:space="preserve"> YP One </w:t>
            </w:r>
            <w:r w:rsidR="00D33EB5">
              <w:rPr>
                <w:iCs/>
                <w:sz w:val="24"/>
                <w:szCs w:val="24"/>
              </w:rPr>
              <w:t xml:space="preserve">met the Thresholds for an assessment as the concerns </w:t>
            </w:r>
            <w:r w:rsidR="000019C1">
              <w:rPr>
                <w:iCs/>
                <w:sz w:val="24"/>
                <w:szCs w:val="24"/>
              </w:rPr>
              <w:t xml:space="preserve">were </w:t>
            </w:r>
            <w:r w:rsidR="00A41658">
              <w:rPr>
                <w:iCs/>
                <w:sz w:val="24"/>
                <w:szCs w:val="24"/>
              </w:rPr>
              <w:t>substantiated,</w:t>
            </w:r>
            <w:r w:rsidR="00D33EB5">
              <w:rPr>
                <w:iCs/>
                <w:sz w:val="24"/>
                <w:szCs w:val="24"/>
              </w:rPr>
              <w:t xml:space="preserve"> and the risk </w:t>
            </w:r>
            <w:r w:rsidR="00A41658">
              <w:rPr>
                <w:iCs/>
                <w:sz w:val="24"/>
                <w:szCs w:val="24"/>
              </w:rPr>
              <w:t xml:space="preserve">to YP One </w:t>
            </w:r>
            <w:r w:rsidR="00D33EB5">
              <w:rPr>
                <w:iCs/>
                <w:sz w:val="24"/>
                <w:szCs w:val="24"/>
              </w:rPr>
              <w:t xml:space="preserve">was to continue if the Local Authority did not step in (Children Act 1989). </w:t>
            </w:r>
            <w:r w:rsidR="00D515A5">
              <w:rPr>
                <w:iCs/>
                <w:sz w:val="24"/>
                <w:szCs w:val="24"/>
              </w:rPr>
              <w:t xml:space="preserve">Under the </w:t>
            </w:r>
            <w:r w:rsidR="00BC2663">
              <w:rPr>
                <w:iCs/>
                <w:sz w:val="24"/>
                <w:szCs w:val="24"/>
              </w:rPr>
              <w:t>S</w:t>
            </w:r>
            <w:r w:rsidR="00D515A5">
              <w:rPr>
                <w:iCs/>
                <w:sz w:val="24"/>
                <w:szCs w:val="24"/>
              </w:rPr>
              <w:t xml:space="preserve">ocial </w:t>
            </w:r>
            <w:r w:rsidR="00BC2663">
              <w:rPr>
                <w:iCs/>
                <w:sz w:val="24"/>
                <w:szCs w:val="24"/>
              </w:rPr>
              <w:t>S</w:t>
            </w:r>
            <w:r w:rsidR="00D515A5">
              <w:rPr>
                <w:iCs/>
                <w:sz w:val="24"/>
                <w:szCs w:val="24"/>
              </w:rPr>
              <w:t xml:space="preserve">ervices and </w:t>
            </w:r>
            <w:r w:rsidR="00BC2663">
              <w:rPr>
                <w:iCs/>
                <w:sz w:val="24"/>
                <w:szCs w:val="24"/>
              </w:rPr>
              <w:t>W</w:t>
            </w:r>
            <w:r w:rsidR="00D515A5">
              <w:rPr>
                <w:iCs/>
                <w:sz w:val="24"/>
                <w:szCs w:val="24"/>
              </w:rPr>
              <w:t>ell</w:t>
            </w:r>
            <w:r w:rsidR="00BC2663">
              <w:rPr>
                <w:iCs/>
                <w:sz w:val="24"/>
                <w:szCs w:val="24"/>
              </w:rPr>
              <w:t>-</w:t>
            </w:r>
            <w:r w:rsidR="00D515A5">
              <w:rPr>
                <w:iCs/>
                <w:sz w:val="24"/>
                <w:szCs w:val="24"/>
              </w:rPr>
              <w:t>being</w:t>
            </w:r>
            <w:r w:rsidR="00F55164">
              <w:rPr>
                <w:iCs/>
                <w:sz w:val="24"/>
                <w:szCs w:val="24"/>
              </w:rPr>
              <w:t xml:space="preserve"> (Wales)</w:t>
            </w:r>
            <w:r w:rsidR="00D515A5">
              <w:rPr>
                <w:iCs/>
                <w:sz w:val="24"/>
                <w:szCs w:val="24"/>
              </w:rPr>
              <w:t xml:space="preserve"> </w:t>
            </w:r>
            <w:r w:rsidR="00BC2663">
              <w:rPr>
                <w:iCs/>
                <w:sz w:val="24"/>
                <w:szCs w:val="24"/>
              </w:rPr>
              <w:t>A</w:t>
            </w:r>
            <w:r w:rsidR="00D515A5">
              <w:rPr>
                <w:iCs/>
                <w:sz w:val="24"/>
                <w:szCs w:val="24"/>
              </w:rPr>
              <w:t>ct 20</w:t>
            </w:r>
            <w:r w:rsidR="00250C93">
              <w:rPr>
                <w:iCs/>
                <w:sz w:val="24"/>
                <w:szCs w:val="24"/>
              </w:rPr>
              <w:t>14</w:t>
            </w:r>
            <w:r w:rsidR="00D515A5">
              <w:rPr>
                <w:iCs/>
                <w:sz w:val="24"/>
                <w:szCs w:val="24"/>
              </w:rPr>
              <w:t xml:space="preserve">, it was important to consider </w:t>
            </w:r>
            <w:r w:rsidR="00113B77">
              <w:rPr>
                <w:iCs/>
                <w:sz w:val="24"/>
                <w:szCs w:val="24"/>
              </w:rPr>
              <w:t>YP</w:t>
            </w:r>
            <w:r w:rsidR="00D515A5">
              <w:rPr>
                <w:iCs/>
                <w:sz w:val="24"/>
                <w:szCs w:val="24"/>
              </w:rPr>
              <w:t xml:space="preserve"> </w:t>
            </w:r>
            <w:r w:rsidR="005A3643">
              <w:rPr>
                <w:iCs/>
                <w:sz w:val="24"/>
                <w:szCs w:val="24"/>
              </w:rPr>
              <w:t>one’s</w:t>
            </w:r>
            <w:r w:rsidR="00D515A5">
              <w:rPr>
                <w:iCs/>
                <w:sz w:val="24"/>
                <w:szCs w:val="24"/>
              </w:rPr>
              <w:t xml:space="preserve"> views, wishes and feelings to ensure </w:t>
            </w:r>
            <w:r w:rsidR="00D515A5">
              <w:rPr>
                <w:iCs/>
                <w:sz w:val="24"/>
                <w:szCs w:val="24"/>
              </w:rPr>
              <w:lastRenderedPageBreak/>
              <w:t xml:space="preserve">we were promoting independence, participation and advocacy of their needs as much as possible in a situation where </w:t>
            </w:r>
            <w:r w:rsidR="00E016FC">
              <w:rPr>
                <w:iCs/>
                <w:sz w:val="24"/>
                <w:szCs w:val="24"/>
              </w:rPr>
              <w:t>she</w:t>
            </w:r>
            <w:r w:rsidR="00D515A5">
              <w:rPr>
                <w:iCs/>
                <w:sz w:val="24"/>
                <w:szCs w:val="24"/>
              </w:rPr>
              <w:t xml:space="preserve"> </w:t>
            </w:r>
            <w:r w:rsidR="00FC0B80">
              <w:rPr>
                <w:iCs/>
                <w:sz w:val="24"/>
                <w:szCs w:val="24"/>
              </w:rPr>
              <w:t xml:space="preserve">may have </w:t>
            </w:r>
            <w:r w:rsidR="00D515A5">
              <w:rPr>
                <w:iCs/>
                <w:sz w:val="24"/>
                <w:szCs w:val="24"/>
              </w:rPr>
              <w:t xml:space="preserve">felt out of control and confused. </w:t>
            </w:r>
            <w:r w:rsidR="00DD426F">
              <w:rPr>
                <w:iCs/>
                <w:sz w:val="24"/>
                <w:szCs w:val="24"/>
              </w:rPr>
              <w:t xml:space="preserve">Upon reflection of this moment, it was clear to see </w:t>
            </w:r>
            <w:r w:rsidR="00290F06">
              <w:rPr>
                <w:iCs/>
                <w:sz w:val="24"/>
                <w:szCs w:val="24"/>
              </w:rPr>
              <w:t>YP</w:t>
            </w:r>
            <w:r w:rsidR="00DD426F">
              <w:rPr>
                <w:iCs/>
                <w:sz w:val="24"/>
                <w:szCs w:val="24"/>
              </w:rPr>
              <w:t xml:space="preserve"> one </w:t>
            </w:r>
            <w:r w:rsidR="00DB3E75">
              <w:rPr>
                <w:iCs/>
                <w:sz w:val="24"/>
                <w:szCs w:val="24"/>
              </w:rPr>
              <w:t>felt like this as they were asking a lot of questions such as ‘where am I going’, ‘how will I get to school tomorrow’ and ‘can I talk to my parents’.</w:t>
            </w:r>
            <w:r w:rsidR="00342F15">
              <w:rPr>
                <w:iCs/>
                <w:sz w:val="24"/>
                <w:szCs w:val="24"/>
              </w:rPr>
              <w:t xml:space="preserve"> </w:t>
            </w:r>
            <w:r w:rsidR="00290F06">
              <w:rPr>
                <w:iCs/>
                <w:sz w:val="24"/>
                <w:szCs w:val="24"/>
              </w:rPr>
              <w:t>YP</w:t>
            </w:r>
            <w:r w:rsidR="00342F15">
              <w:rPr>
                <w:iCs/>
                <w:sz w:val="24"/>
                <w:szCs w:val="24"/>
              </w:rPr>
              <w:t xml:space="preserve"> One was not expecting </w:t>
            </w:r>
            <w:r w:rsidR="006931C3">
              <w:rPr>
                <w:iCs/>
                <w:sz w:val="24"/>
                <w:szCs w:val="24"/>
              </w:rPr>
              <w:t xml:space="preserve">to be moved into a placement </w:t>
            </w:r>
            <w:r w:rsidR="00342F15">
              <w:rPr>
                <w:iCs/>
                <w:sz w:val="24"/>
                <w:szCs w:val="24"/>
              </w:rPr>
              <w:t xml:space="preserve">so would have </w:t>
            </w:r>
            <w:r w:rsidR="00A35F90">
              <w:rPr>
                <w:iCs/>
                <w:sz w:val="24"/>
                <w:szCs w:val="24"/>
              </w:rPr>
              <w:t xml:space="preserve">likely </w:t>
            </w:r>
            <w:r w:rsidR="00342F15">
              <w:rPr>
                <w:iCs/>
                <w:sz w:val="24"/>
                <w:szCs w:val="24"/>
              </w:rPr>
              <w:t xml:space="preserve">felt taken by surprise by our conversation. </w:t>
            </w:r>
            <w:r w:rsidR="00534C78">
              <w:rPr>
                <w:iCs/>
                <w:sz w:val="24"/>
                <w:szCs w:val="24"/>
              </w:rPr>
              <w:t xml:space="preserve">Reflecting upon my own feelings during this time, I found it hard </w:t>
            </w:r>
            <w:r w:rsidR="0064144B">
              <w:rPr>
                <w:iCs/>
                <w:sz w:val="24"/>
                <w:szCs w:val="24"/>
              </w:rPr>
              <w:t xml:space="preserve">to answer these questions for </w:t>
            </w:r>
            <w:r w:rsidR="000F2544">
              <w:rPr>
                <w:iCs/>
                <w:sz w:val="24"/>
                <w:szCs w:val="24"/>
              </w:rPr>
              <w:t>as</w:t>
            </w:r>
            <w:r w:rsidR="004259B8">
              <w:rPr>
                <w:iCs/>
                <w:sz w:val="24"/>
                <w:szCs w:val="24"/>
              </w:rPr>
              <w:t xml:space="preserve"> </w:t>
            </w:r>
            <w:r w:rsidR="00080C1E">
              <w:rPr>
                <w:iCs/>
                <w:sz w:val="24"/>
                <w:szCs w:val="24"/>
              </w:rPr>
              <w:t xml:space="preserve">I </w:t>
            </w:r>
            <w:r w:rsidR="004259B8">
              <w:rPr>
                <w:iCs/>
                <w:sz w:val="24"/>
                <w:szCs w:val="24"/>
              </w:rPr>
              <w:t xml:space="preserve">had been </w:t>
            </w:r>
            <w:r w:rsidR="00080C1E">
              <w:rPr>
                <w:iCs/>
                <w:sz w:val="24"/>
                <w:szCs w:val="24"/>
              </w:rPr>
              <w:t>caught off guard</w:t>
            </w:r>
            <w:r w:rsidR="004259B8">
              <w:rPr>
                <w:iCs/>
                <w:sz w:val="24"/>
                <w:szCs w:val="24"/>
              </w:rPr>
              <w:t xml:space="preserve"> by this intervention</w:t>
            </w:r>
            <w:r w:rsidR="0064144B">
              <w:rPr>
                <w:iCs/>
                <w:sz w:val="24"/>
                <w:szCs w:val="24"/>
              </w:rPr>
              <w:t>.</w:t>
            </w:r>
            <w:r w:rsidR="00AF4F80">
              <w:rPr>
                <w:iCs/>
                <w:sz w:val="24"/>
                <w:szCs w:val="24"/>
              </w:rPr>
              <w:t xml:space="preserve"> It was my first time </w:t>
            </w:r>
            <w:r w:rsidR="00E27EE5">
              <w:rPr>
                <w:iCs/>
                <w:sz w:val="24"/>
                <w:szCs w:val="24"/>
              </w:rPr>
              <w:t>being apart of the Section 47 process, so</w:t>
            </w:r>
            <w:r w:rsidR="001D5DDA">
              <w:rPr>
                <w:iCs/>
                <w:sz w:val="24"/>
                <w:szCs w:val="24"/>
              </w:rPr>
              <w:t xml:space="preserve"> I</w:t>
            </w:r>
            <w:r w:rsidR="00E27EE5">
              <w:rPr>
                <w:iCs/>
                <w:sz w:val="24"/>
                <w:szCs w:val="24"/>
              </w:rPr>
              <w:t xml:space="preserve"> was not confident in my ability to answer clearly and honestly.</w:t>
            </w:r>
            <w:r w:rsidR="001D5DDA">
              <w:rPr>
                <w:iCs/>
                <w:sz w:val="24"/>
                <w:szCs w:val="24"/>
              </w:rPr>
              <w:t xml:space="preserve"> I was honest with YP One about this and looked to my colleagues in the Childcare Team to answer any questions I was unsure about. </w:t>
            </w:r>
          </w:p>
          <w:p w14:paraId="64730A3D" w14:textId="77777777" w:rsidR="00534C78" w:rsidRDefault="00534C78" w:rsidP="00D515A5">
            <w:pPr>
              <w:jc w:val="both"/>
              <w:rPr>
                <w:iCs/>
                <w:sz w:val="24"/>
                <w:szCs w:val="24"/>
              </w:rPr>
            </w:pPr>
          </w:p>
          <w:p w14:paraId="5860EE89" w14:textId="48ECB9E1" w:rsidR="0003100A" w:rsidRDefault="00A35F90" w:rsidP="0003100A">
            <w:pPr>
              <w:jc w:val="both"/>
              <w:rPr>
                <w:iCs/>
                <w:sz w:val="24"/>
                <w:szCs w:val="24"/>
              </w:rPr>
            </w:pPr>
            <w:r>
              <w:rPr>
                <w:iCs/>
                <w:sz w:val="24"/>
                <w:szCs w:val="24"/>
              </w:rPr>
              <w:t>To keep a child-centred approach</w:t>
            </w:r>
            <w:r w:rsidR="00FF5736">
              <w:rPr>
                <w:iCs/>
                <w:sz w:val="24"/>
                <w:szCs w:val="24"/>
              </w:rPr>
              <w:t>,</w:t>
            </w:r>
            <w:r>
              <w:rPr>
                <w:iCs/>
                <w:sz w:val="24"/>
                <w:szCs w:val="24"/>
              </w:rPr>
              <w:t xml:space="preserve"> I </w:t>
            </w:r>
            <w:r w:rsidR="00D515A5">
              <w:rPr>
                <w:iCs/>
                <w:sz w:val="24"/>
                <w:szCs w:val="24"/>
              </w:rPr>
              <w:t xml:space="preserve">spoke to the mother and father of </w:t>
            </w:r>
            <w:r w:rsidR="00290F06">
              <w:rPr>
                <w:iCs/>
                <w:sz w:val="24"/>
                <w:szCs w:val="24"/>
              </w:rPr>
              <w:t>YP</w:t>
            </w:r>
            <w:r w:rsidR="00D515A5">
              <w:rPr>
                <w:iCs/>
                <w:sz w:val="24"/>
                <w:szCs w:val="24"/>
              </w:rPr>
              <w:t xml:space="preserve"> one to capture their views as they</w:t>
            </w:r>
            <w:r w:rsidR="00FF5736">
              <w:rPr>
                <w:iCs/>
                <w:sz w:val="24"/>
                <w:szCs w:val="24"/>
              </w:rPr>
              <w:t xml:space="preserve"> still</w:t>
            </w:r>
            <w:r w:rsidR="00D515A5">
              <w:rPr>
                <w:iCs/>
                <w:sz w:val="24"/>
                <w:szCs w:val="24"/>
              </w:rPr>
              <w:t xml:space="preserve"> had parental responsibility </w:t>
            </w:r>
            <w:r w:rsidR="00BD0C07">
              <w:rPr>
                <w:iCs/>
                <w:sz w:val="24"/>
                <w:szCs w:val="24"/>
              </w:rPr>
              <w:t xml:space="preserve">and knew </w:t>
            </w:r>
            <w:r w:rsidR="00FC0B80">
              <w:rPr>
                <w:iCs/>
                <w:sz w:val="24"/>
                <w:szCs w:val="24"/>
              </w:rPr>
              <w:t xml:space="preserve">her </w:t>
            </w:r>
            <w:r w:rsidR="00BD0C07">
              <w:rPr>
                <w:iCs/>
                <w:sz w:val="24"/>
                <w:szCs w:val="24"/>
              </w:rPr>
              <w:t xml:space="preserve">best. </w:t>
            </w:r>
            <w:r w:rsidR="00575B2E">
              <w:rPr>
                <w:iCs/>
                <w:sz w:val="24"/>
                <w:szCs w:val="24"/>
              </w:rPr>
              <w:t xml:space="preserve">Before approaching her parents, I </w:t>
            </w:r>
            <w:r w:rsidR="00DD426F">
              <w:rPr>
                <w:iCs/>
                <w:sz w:val="24"/>
                <w:szCs w:val="24"/>
              </w:rPr>
              <w:t xml:space="preserve">got permission from </w:t>
            </w:r>
            <w:r w:rsidR="00E016FC">
              <w:rPr>
                <w:iCs/>
                <w:sz w:val="24"/>
                <w:szCs w:val="24"/>
              </w:rPr>
              <w:t>YP</w:t>
            </w:r>
            <w:r w:rsidR="00DD426F">
              <w:rPr>
                <w:iCs/>
                <w:sz w:val="24"/>
                <w:szCs w:val="24"/>
              </w:rPr>
              <w:t xml:space="preserve"> One to do so.</w:t>
            </w:r>
            <w:r w:rsidR="007332D9">
              <w:rPr>
                <w:iCs/>
                <w:sz w:val="24"/>
                <w:szCs w:val="24"/>
              </w:rPr>
              <w:t xml:space="preserve"> However, </w:t>
            </w:r>
            <w:r w:rsidR="00B67E27">
              <w:rPr>
                <w:iCs/>
                <w:sz w:val="24"/>
                <w:szCs w:val="24"/>
              </w:rPr>
              <w:t xml:space="preserve">if YP One would have </w:t>
            </w:r>
            <w:r w:rsidR="00504027">
              <w:rPr>
                <w:iCs/>
                <w:sz w:val="24"/>
                <w:szCs w:val="24"/>
              </w:rPr>
              <w:t>not given permission, if we had felt it was in her best interest, we would have approached her parents for more information</w:t>
            </w:r>
            <w:r w:rsidR="00FF5736">
              <w:rPr>
                <w:iCs/>
                <w:sz w:val="24"/>
                <w:szCs w:val="24"/>
              </w:rPr>
              <w:t xml:space="preserve"> anyway</w:t>
            </w:r>
            <w:r w:rsidR="00D33BCD">
              <w:rPr>
                <w:iCs/>
                <w:sz w:val="24"/>
                <w:szCs w:val="24"/>
              </w:rPr>
              <w:t>. A</w:t>
            </w:r>
            <w:r w:rsidR="00F87FD9">
              <w:rPr>
                <w:iCs/>
                <w:sz w:val="24"/>
                <w:szCs w:val="24"/>
              </w:rPr>
              <w:t>s professionals, we had a duty to protect YP One, even if the child did not consent under the Social Services and Wellbeing (Wales) A</w:t>
            </w:r>
            <w:r w:rsidR="00FF5736">
              <w:rPr>
                <w:iCs/>
                <w:sz w:val="24"/>
                <w:szCs w:val="24"/>
              </w:rPr>
              <w:t>c</w:t>
            </w:r>
            <w:r w:rsidR="00F87FD9">
              <w:rPr>
                <w:iCs/>
                <w:sz w:val="24"/>
                <w:szCs w:val="24"/>
              </w:rPr>
              <w:t>t</w:t>
            </w:r>
            <w:r w:rsidR="00FF5736">
              <w:rPr>
                <w:iCs/>
                <w:sz w:val="24"/>
                <w:szCs w:val="24"/>
              </w:rPr>
              <w:t xml:space="preserve"> 2014). </w:t>
            </w:r>
            <w:r w:rsidR="008A5A58">
              <w:rPr>
                <w:iCs/>
                <w:sz w:val="24"/>
                <w:szCs w:val="24"/>
              </w:rPr>
              <w:t xml:space="preserve">In the event of this happening, </w:t>
            </w:r>
            <w:r w:rsidR="00591861">
              <w:rPr>
                <w:iCs/>
                <w:sz w:val="24"/>
                <w:szCs w:val="24"/>
              </w:rPr>
              <w:t>The Local Authority has a Data Protection Policy</w:t>
            </w:r>
            <w:r w:rsidR="00607CB0">
              <w:rPr>
                <w:iCs/>
                <w:sz w:val="24"/>
                <w:szCs w:val="24"/>
              </w:rPr>
              <w:t xml:space="preserve"> </w:t>
            </w:r>
            <w:r w:rsidR="00591861">
              <w:rPr>
                <w:iCs/>
                <w:sz w:val="24"/>
                <w:szCs w:val="24"/>
              </w:rPr>
              <w:t xml:space="preserve">which we </w:t>
            </w:r>
            <w:r w:rsidR="008C3C21">
              <w:rPr>
                <w:iCs/>
                <w:sz w:val="24"/>
                <w:szCs w:val="24"/>
              </w:rPr>
              <w:t>must</w:t>
            </w:r>
            <w:r w:rsidR="00591861">
              <w:rPr>
                <w:iCs/>
                <w:sz w:val="24"/>
                <w:szCs w:val="24"/>
              </w:rPr>
              <w:t xml:space="preserve"> follow when sharing information. It states in this that</w:t>
            </w:r>
            <w:r w:rsidR="008657F6">
              <w:rPr>
                <w:iCs/>
                <w:sz w:val="24"/>
                <w:szCs w:val="24"/>
              </w:rPr>
              <w:t xml:space="preserve"> if a child is consenting to information being shared, the competence of the child must be considered and the </w:t>
            </w:r>
            <w:r w:rsidR="00623A18">
              <w:rPr>
                <w:iCs/>
                <w:sz w:val="24"/>
                <w:szCs w:val="24"/>
              </w:rPr>
              <w:t>imbalance</w:t>
            </w:r>
            <w:r w:rsidR="008657F6">
              <w:rPr>
                <w:iCs/>
                <w:sz w:val="24"/>
                <w:szCs w:val="24"/>
              </w:rPr>
              <w:t xml:space="preserve"> of power</w:t>
            </w:r>
            <w:r w:rsidR="00623A18">
              <w:rPr>
                <w:iCs/>
                <w:sz w:val="24"/>
                <w:szCs w:val="24"/>
              </w:rPr>
              <w:t xml:space="preserve"> in our relationship with the child. </w:t>
            </w:r>
            <w:r w:rsidR="004E50F8">
              <w:rPr>
                <w:iCs/>
                <w:sz w:val="24"/>
                <w:szCs w:val="24"/>
              </w:rPr>
              <w:t xml:space="preserve">The principles </w:t>
            </w:r>
            <w:r w:rsidR="00DF3A14">
              <w:rPr>
                <w:iCs/>
                <w:sz w:val="24"/>
                <w:szCs w:val="24"/>
              </w:rPr>
              <w:t xml:space="preserve">of </w:t>
            </w:r>
            <w:r w:rsidR="00DF3A14">
              <w:rPr>
                <w:sz w:val="24"/>
                <w:szCs w:val="24"/>
              </w:rPr>
              <w:t xml:space="preserve">Gillick Competency </w:t>
            </w:r>
            <w:r w:rsidR="00DF3A14" w:rsidRPr="00283359">
              <w:rPr>
                <w:sz w:val="24"/>
                <w:szCs w:val="24"/>
              </w:rPr>
              <w:t>established in Gillick v West Norfolk and Wisbech Area Health Authority (1985)</w:t>
            </w:r>
            <w:r w:rsidR="00DF3A14">
              <w:rPr>
                <w:sz w:val="24"/>
                <w:szCs w:val="24"/>
              </w:rPr>
              <w:t xml:space="preserve"> would be considered during this point. </w:t>
            </w:r>
            <w:r w:rsidR="00DF3A14">
              <w:rPr>
                <w:iCs/>
                <w:sz w:val="24"/>
                <w:szCs w:val="24"/>
              </w:rPr>
              <w:t xml:space="preserve"> </w:t>
            </w:r>
            <w:r w:rsidR="0003100A">
              <w:rPr>
                <w:iCs/>
                <w:sz w:val="24"/>
                <w:szCs w:val="24"/>
              </w:rPr>
              <w:t xml:space="preserve">When discussing this with my supervisor, I found that having the views of parents was helpful in informing our decisions. They spoke about the rural area of the county and where YP One may struggle to access public transport, this may have impacted her relationship with her family, peers and accessing college. Article 12 of The </w:t>
            </w:r>
            <w:r w:rsidR="00116164">
              <w:rPr>
                <w:iCs/>
                <w:sz w:val="24"/>
                <w:szCs w:val="24"/>
              </w:rPr>
              <w:t>United</w:t>
            </w:r>
            <w:r w:rsidR="0003100A">
              <w:rPr>
                <w:iCs/>
                <w:sz w:val="24"/>
                <w:szCs w:val="24"/>
              </w:rPr>
              <w:t xml:space="preserve"> Nations Convention on the Rights of the Child (</w:t>
            </w:r>
            <w:r w:rsidR="00C4707B">
              <w:rPr>
                <w:iCs/>
                <w:sz w:val="24"/>
                <w:szCs w:val="24"/>
              </w:rPr>
              <w:t>1989</w:t>
            </w:r>
            <w:r w:rsidR="0003100A">
              <w:rPr>
                <w:iCs/>
                <w:sz w:val="24"/>
                <w:szCs w:val="24"/>
              </w:rPr>
              <w:t xml:space="preserve">) </w:t>
            </w:r>
            <w:r w:rsidR="00922EF9">
              <w:rPr>
                <w:iCs/>
                <w:sz w:val="24"/>
                <w:szCs w:val="24"/>
              </w:rPr>
              <w:t xml:space="preserve">also </w:t>
            </w:r>
            <w:r w:rsidR="0003100A">
              <w:rPr>
                <w:iCs/>
                <w:sz w:val="24"/>
                <w:szCs w:val="24"/>
              </w:rPr>
              <w:t xml:space="preserve">states children have the right to express their views freely in all matters affecting them. The age and maturity of </w:t>
            </w:r>
            <w:r w:rsidR="002C26E2">
              <w:rPr>
                <w:iCs/>
                <w:sz w:val="24"/>
                <w:szCs w:val="24"/>
              </w:rPr>
              <w:t>YP One would</w:t>
            </w:r>
            <w:r w:rsidR="0003100A">
              <w:rPr>
                <w:iCs/>
                <w:sz w:val="24"/>
                <w:szCs w:val="24"/>
              </w:rPr>
              <w:t xml:space="preserve"> also be taken into consideration</w:t>
            </w:r>
            <w:r w:rsidR="00117D20">
              <w:rPr>
                <w:iCs/>
                <w:sz w:val="24"/>
                <w:szCs w:val="24"/>
              </w:rPr>
              <w:t xml:space="preserve">. </w:t>
            </w:r>
          </w:p>
          <w:p w14:paraId="3632920D" w14:textId="77777777" w:rsidR="00D62774" w:rsidRDefault="00D62774" w:rsidP="0003100A">
            <w:pPr>
              <w:jc w:val="both"/>
              <w:rPr>
                <w:iCs/>
                <w:sz w:val="24"/>
                <w:szCs w:val="24"/>
              </w:rPr>
            </w:pPr>
          </w:p>
          <w:p w14:paraId="36FFFE4C" w14:textId="698F9CCF" w:rsidR="008D4EFE" w:rsidRDefault="00766412" w:rsidP="008D4EFE">
            <w:pPr>
              <w:jc w:val="both"/>
              <w:rPr>
                <w:sz w:val="24"/>
                <w:szCs w:val="24"/>
              </w:rPr>
            </w:pPr>
            <w:r>
              <w:rPr>
                <w:iCs/>
                <w:sz w:val="24"/>
                <w:szCs w:val="24"/>
              </w:rPr>
              <w:t xml:space="preserve">During this </w:t>
            </w:r>
            <w:r w:rsidR="004E4FF6">
              <w:rPr>
                <w:iCs/>
                <w:sz w:val="24"/>
                <w:szCs w:val="24"/>
              </w:rPr>
              <w:t>intervention</w:t>
            </w:r>
            <w:r>
              <w:rPr>
                <w:iCs/>
                <w:sz w:val="24"/>
                <w:szCs w:val="24"/>
              </w:rPr>
              <w:t xml:space="preserve">, I had to act as a mediator as YP One’s parents felt it was best they didn’t have direct contact with her. This was particularly challenging to tell YP One as they previously had a good relationship and it was difficult for her to understand why they felt this way. Working alongside the </w:t>
            </w:r>
            <w:r w:rsidRPr="000C701B">
              <w:rPr>
                <w:iCs/>
                <w:sz w:val="24"/>
                <w:szCs w:val="24"/>
              </w:rPr>
              <w:t>Code of Professional Practice for Social Care</w:t>
            </w:r>
            <w:r>
              <w:rPr>
                <w:iCs/>
                <w:sz w:val="24"/>
                <w:szCs w:val="24"/>
              </w:rPr>
              <w:t>, it was important that I was honest and trustworthy with YP one, as I had built a professional relationship with the individual before this incident and they looked to me for support</w:t>
            </w:r>
            <w:r w:rsidR="009539A3">
              <w:rPr>
                <w:iCs/>
                <w:sz w:val="24"/>
                <w:szCs w:val="24"/>
              </w:rPr>
              <w:t xml:space="preserve"> (Social Care Wales, 2017)</w:t>
            </w:r>
            <w:r>
              <w:rPr>
                <w:iCs/>
                <w:sz w:val="24"/>
                <w:szCs w:val="24"/>
              </w:rPr>
              <w:t>. This was especially important as YP One’s parents had cut any direct contact with her and they were her usual support network. During the meeting we ensured that YP one understood the information being given to them and it was presented in a straightforward way. Upon reflection, I can identify we did this by slowing down the way we communicated and made sure the information was clearly understandable with no jargon and clear steps for what was going to happen next. YP One needed me to be reliable and dependable during this time to help them through the transition to foster care. Due to her experience of being adopted, YP one’s relationships can be difficult for her to navigate and her relationships with peers are complicated. She can also appear much younger than her chronological age</w:t>
            </w:r>
            <w:r w:rsidR="00CE0977">
              <w:rPr>
                <w:iCs/>
                <w:sz w:val="24"/>
                <w:szCs w:val="24"/>
              </w:rPr>
              <w:t>, which may</w:t>
            </w:r>
            <w:r w:rsidR="00E74EAE">
              <w:rPr>
                <w:iCs/>
                <w:sz w:val="24"/>
                <w:szCs w:val="24"/>
              </w:rPr>
              <w:t xml:space="preserve"> reflect developmental delays associated with exposure to Adverse Childhood </w:t>
            </w:r>
            <w:r w:rsidR="001F28EF">
              <w:rPr>
                <w:iCs/>
                <w:sz w:val="24"/>
                <w:szCs w:val="24"/>
              </w:rPr>
              <w:t>Experiences</w:t>
            </w:r>
            <w:r w:rsidR="00E74EAE">
              <w:rPr>
                <w:iCs/>
                <w:sz w:val="24"/>
                <w:szCs w:val="24"/>
              </w:rPr>
              <w:t xml:space="preserve"> </w:t>
            </w:r>
            <w:r w:rsidR="00E74EAE">
              <w:rPr>
                <w:iCs/>
                <w:sz w:val="24"/>
                <w:szCs w:val="24"/>
              </w:rPr>
              <w:lastRenderedPageBreak/>
              <w:t xml:space="preserve">(ACEs). These early adversities </w:t>
            </w:r>
            <w:r w:rsidR="001F28EF">
              <w:rPr>
                <w:iCs/>
                <w:sz w:val="24"/>
                <w:szCs w:val="24"/>
              </w:rPr>
              <w:t>have likely influenced her emotional regulations, attachment style and social development</w:t>
            </w:r>
            <w:r w:rsidR="00516372">
              <w:rPr>
                <w:iCs/>
                <w:sz w:val="24"/>
                <w:szCs w:val="24"/>
              </w:rPr>
              <w:t xml:space="preserve">. </w:t>
            </w:r>
            <w:r>
              <w:rPr>
                <w:iCs/>
                <w:sz w:val="24"/>
                <w:szCs w:val="24"/>
              </w:rPr>
              <w:t xml:space="preserve">Therefore, having someone she knew during this time who was able to communicate this with the other professionals around her, made sure the decisions we were making about the placement she was going to were child focused. I was able to work in partnership with my colleagues and the other professionals involved and share this information appropriately with them in a timely manner to help inform the decision-making process (Social Care Wales, 2017). </w:t>
            </w:r>
            <w:r w:rsidR="008D4EFE">
              <w:rPr>
                <w:sz w:val="24"/>
                <w:szCs w:val="24"/>
              </w:rPr>
              <w:t>An area of my practice which I identified as successful was I was able to use my knowledge and experience in the adoption team to discuss YP One’s behaviour and how this could be linked to their early life experience and attachments. Since working in the Adoption team, I have developed a good understanding of the Attachment theory by Bowlby (1969), which focuses on the emotional connection formed between an infant and their caregiver. Research shows that a child’s attachment experience remains important throughout their life and influences their behaviour as adults to seek emotional support and close relationships during times of stress (McLeod, 2015). A child with a secure attachment has the capacity to form a secure connection in relationships with others and having a secure sense of self (</w:t>
            </w:r>
            <w:r w:rsidR="008D4EFE" w:rsidRPr="00200131">
              <w:rPr>
                <w:sz w:val="24"/>
                <w:szCs w:val="24"/>
              </w:rPr>
              <w:t>Bowlby</w:t>
            </w:r>
            <w:r w:rsidR="008D4EFE">
              <w:rPr>
                <w:sz w:val="24"/>
                <w:szCs w:val="24"/>
              </w:rPr>
              <w:t>,</w:t>
            </w:r>
            <w:r w:rsidR="008D4EFE" w:rsidRPr="00200131">
              <w:rPr>
                <w:sz w:val="24"/>
                <w:szCs w:val="24"/>
              </w:rPr>
              <w:t>1988</w:t>
            </w:r>
            <w:r w:rsidR="008D4EFE">
              <w:rPr>
                <w:sz w:val="24"/>
                <w:szCs w:val="24"/>
              </w:rPr>
              <w:t>). Looking back at this case study, YP One displayed signs of an avoidant attachment style which can be presented as independent, self-sufficient and compliant (Walker, 2008). To ensure we understood YP One’s behaviour and underlying reasons for this, a trauma and attachment focus attachment was key and a focus on her childhood history (Archer, Drury &amp; Hills, 2015).</w:t>
            </w:r>
          </w:p>
          <w:p w14:paraId="105C98EA" w14:textId="65E2C663" w:rsidR="008D4EFE" w:rsidRDefault="00603031" w:rsidP="00766412">
            <w:pPr>
              <w:jc w:val="both"/>
              <w:rPr>
                <w:b/>
                <w:bCs/>
                <w:iCs/>
                <w:sz w:val="24"/>
                <w:szCs w:val="24"/>
              </w:rPr>
            </w:pPr>
            <w:r>
              <w:rPr>
                <w:b/>
                <w:bCs/>
                <w:iCs/>
                <w:sz w:val="24"/>
                <w:szCs w:val="24"/>
              </w:rPr>
              <w:t xml:space="preserve"> </w:t>
            </w:r>
          </w:p>
          <w:p w14:paraId="13C88F00" w14:textId="6A95D015" w:rsidR="00766412" w:rsidRDefault="00766412" w:rsidP="00766412">
            <w:pPr>
              <w:jc w:val="both"/>
              <w:rPr>
                <w:iCs/>
                <w:sz w:val="24"/>
                <w:szCs w:val="24"/>
              </w:rPr>
            </w:pPr>
            <w:r w:rsidRPr="009E7EBC">
              <w:rPr>
                <w:iCs/>
                <w:sz w:val="24"/>
                <w:szCs w:val="24"/>
              </w:rPr>
              <w:t>Government legislation allows us as professionals to share information in a lawful and fair way when a child is at risk of harm (</w:t>
            </w:r>
            <w:r w:rsidRPr="00603031">
              <w:rPr>
                <w:iCs/>
                <w:sz w:val="24"/>
                <w:szCs w:val="24"/>
              </w:rPr>
              <w:t>The Data Protection Act</w:t>
            </w:r>
            <w:r w:rsidRPr="009E7EBC">
              <w:rPr>
                <w:i/>
                <w:sz w:val="24"/>
                <w:szCs w:val="24"/>
              </w:rPr>
              <w:t xml:space="preserve"> </w:t>
            </w:r>
            <w:r w:rsidRPr="00603031">
              <w:rPr>
                <w:iCs/>
                <w:sz w:val="24"/>
                <w:szCs w:val="24"/>
              </w:rPr>
              <w:t>2018</w:t>
            </w:r>
            <w:r w:rsidRPr="009E7EBC">
              <w:rPr>
                <w:iCs/>
                <w:sz w:val="24"/>
                <w:szCs w:val="24"/>
              </w:rPr>
              <w:t>).</w:t>
            </w:r>
            <w:r w:rsidRPr="00D5480C">
              <w:rPr>
                <w:i/>
                <w:sz w:val="24"/>
                <w:szCs w:val="24"/>
              </w:rPr>
              <w:t xml:space="preserve"> </w:t>
            </w:r>
            <w:r w:rsidRPr="009F7CBF">
              <w:rPr>
                <w:iCs/>
                <w:sz w:val="24"/>
                <w:szCs w:val="24"/>
              </w:rPr>
              <w:t xml:space="preserve">YP One has the right to a private life, however sharing of this information with her consent meant it could inform the decisions made and ensure they were in her best interest </w:t>
            </w:r>
            <w:r w:rsidRPr="009648A4">
              <w:rPr>
                <w:iCs/>
                <w:sz w:val="24"/>
                <w:szCs w:val="24"/>
              </w:rPr>
              <w:t>(The Humans Rights Act 1998)</w:t>
            </w:r>
            <w:r w:rsidR="009648A4">
              <w:rPr>
                <w:iCs/>
                <w:sz w:val="24"/>
                <w:szCs w:val="24"/>
              </w:rPr>
              <w:t>.</w:t>
            </w:r>
          </w:p>
          <w:p w14:paraId="4B24941B" w14:textId="77777777" w:rsidR="004A2E67" w:rsidRPr="003806C8" w:rsidRDefault="004A2E67" w:rsidP="004A2E67">
            <w:pPr>
              <w:jc w:val="both"/>
              <w:rPr>
                <w:iCs/>
                <w:sz w:val="24"/>
                <w:szCs w:val="24"/>
              </w:rPr>
            </w:pPr>
            <w:proofErr w:type="gramStart"/>
            <w:r>
              <w:rPr>
                <w:iCs/>
                <w:sz w:val="24"/>
                <w:szCs w:val="24"/>
              </w:rPr>
              <w:t>YP</w:t>
            </w:r>
            <w:proofErr w:type="gramEnd"/>
            <w:r>
              <w:rPr>
                <w:iCs/>
                <w:sz w:val="24"/>
                <w:szCs w:val="24"/>
              </w:rPr>
              <w:t xml:space="preserve"> One struggles to maintain a stable support network, so this was taken into consideration when looking at locations of foster placements. YP One’s preferences was to be close to her family and friends. Article 3 of The United Nations Convention on the Rights of the Child 1989 states that all actions by the Local Authority are taken in the best interests of the child and this should be the primary consideration. </w:t>
            </w:r>
            <w:r>
              <w:rPr>
                <w:sz w:val="24"/>
                <w:szCs w:val="24"/>
              </w:rPr>
              <w:t>Reflecting on this experience now, I can identify that this was the right choice for YP One as evidence shows that children who have experiences early life trauma and the care system can struggle to maintain a supportive social network and manage their emotions (Cooper &amp; Roesch, 2024)</w:t>
            </w:r>
          </w:p>
          <w:p w14:paraId="5C222972" w14:textId="259CE14B" w:rsidR="00D3203C" w:rsidRDefault="00D3203C" w:rsidP="00FF7EBB">
            <w:pPr>
              <w:jc w:val="both"/>
              <w:rPr>
                <w:i/>
                <w:sz w:val="24"/>
                <w:szCs w:val="24"/>
              </w:rPr>
            </w:pPr>
          </w:p>
          <w:p w14:paraId="19102762" w14:textId="6872570B" w:rsidR="00C7797B" w:rsidRDefault="005A76EA" w:rsidP="008224E9">
            <w:pPr>
              <w:jc w:val="both"/>
              <w:rPr>
                <w:iCs/>
                <w:sz w:val="24"/>
                <w:szCs w:val="24"/>
              </w:rPr>
            </w:pPr>
            <w:r>
              <w:rPr>
                <w:iCs/>
                <w:sz w:val="24"/>
                <w:szCs w:val="24"/>
              </w:rPr>
              <w:t xml:space="preserve">The CCAT’s Team followed the risk assessment </w:t>
            </w:r>
            <w:r w:rsidR="004874C0">
              <w:rPr>
                <w:iCs/>
                <w:sz w:val="24"/>
                <w:szCs w:val="24"/>
              </w:rPr>
              <w:t>policies</w:t>
            </w:r>
            <w:r>
              <w:rPr>
                <w:iCs/>
                <w:sz w:val="24"/>
                <w:szCs w:val="24"/>
              </w:rPr>
              <w:t xml:space="preserve"> and procedures from the Local </w:t>
            </w:r>
            <w:r w:rsidR="008C6636">
              <w:rPr>
                <w:iCs/>
                <w:sz w:val="24"/>
                <w:szCs w:val="24"/>
              </w:rPr>
              <w:t>A</w:t>
            </w:r>
            <w:r>
              <w:rPr>
                <w:iCs/>
                <w:sz w:val="24"/>
                <w:szCs w:val="24"/>
              </w:rPr>
              <w:t xml:space="preserve">uthority </w:t>
            </w:r>
            <w:r w:rsidR="006F6C98">
              <w:rPr>
                <w:iCs/>
                <w:sz w:val="24"/>
                <w:szCs w:val="24"/>
              </w:rPr>
              <w:t xml:space="preserve">to assess whether the behaviour of </w:t>
            </w:r>
            <w:r w:rsidR="000B0FE5">
              <w:rPr>
                <w:iCs/>
                <w:sz w:val="24"/>
                <w:szCs w:val="24"/>
              </w:rPr>
              <w:t>YP</w:t>
            </w:r>
            <w:r w:rsidR="006F6C98">
              <w:rPr>
                <w:iCs/>
                <w:sz w:val="24"/>
                <w:szCs w:val="24"/>
              </w:rPr>
              <w:t xml:space="preserve"> One presented a risk of harm to themselves or other people. </w:t>
            </w:r>
            <w:r w:rsidR="00D14D8A">
              <w:rPr>
                <w:iCs/>
                <w:sz w:val="24"/>
                <w:szCs w:val="24"/>
              </w:rPr>
              <w:t>As this individual had a history of self-harm</w:t>
            </w:r>
            <w:r w:rsidR="00687739">
              <w:rPr>
                <w:iCs/>
                <w:sz w:val="24"/>
                <w:szCs w:val="24"/>
              </w:rPr>
              <w:t xml:space="preserve"> and allegations against others</w:t>
            </w:r>
            <w:r w:rsidR="00D14D8A">
              <w:rPr>
                <w:iCs/>
                <w:sz w:val="24"/>
                <w:szCs w:val="24"/>
              </w:rPr>
              <w:t xml:space="preserve">, the CCAT team </w:t>
            </w:r>
            <w:r w:rsidR="00AE4326">
              <w:rPr>
                <w:iCs/>
                <w:sz w:val="24"/>
                <w:szCs w:val="24"/>
              </w:rPr>
              <w:t>need to assess the</w:t>
            </w:r>
            <w:r w:rsidR="00D14D8A">
              <w:rPr>
                <w:iCs/>
                <w:sz w:val="24"/>
                <w:szCs w:val="24"/>
              </w:rPr>
              <w:t xml:space="preserve"> </w:t>
            </w:r>
            <w:r w:rsidR="00687739">
              <w:rPr>
                <w:iCs/>
                <w:sz w:val="24"/>
                <w:szCs w:val="24"/>
              </w:rPr>
              <w:t>risk of this chil</w:t>
            </w:r>
            <w:r w:rsidR="003B47C6">
              <w:rPr>
                <w:iCs/>
                <w:sz w:val="24"/>
                <w:szCs w:val="24"/>
              </w:rPr>
              <w:t xml:space="preserve">d’s behaviours causing actual or potential harm to themselves or other </w:t>
            </w:r>
            <w:r w:rsidR="00EC05E2">
              <w:rPr>
                <w:iCs/>
                <w:sz w:val="24"/>
                <w:szCs w:val="24"/>
              </w:rPr>
              <w:t>people.</w:t>
            </w:r>
            <w:r w:rsidR="003B47C6">
              <w:rPr>
                <w:iCs/>
                <w:sz w:val="24"/>
                <w:szCs w:val="24"/>
              </w:rPr>
              <w:t xml:space="preserve"> </w:t>
            </w:r>
            <w:r w:rsidR="00EF371A" w:rsidRPr="00EC05E2">
              <w:rPr>
                <w:iCs/>
                <w:sz w:val="24"/>
                <w:szCs w:val="24"/>
              </w:rPr>
              <w:t xml:space="preserve">The Human Rights Act </w:t>
            </w:r>
            <w:r w:rsidR="00C4059B" w:rsidRPr="00EC05E2">
              <w:rPr>
                <w:iCs/>
                <w:sz w:val="24"/>
                <w:szCs w:val="24"/>
              </w:rPr>
              <w:t>1998</w:t>
            </w:r>
            <w:r w:rsidR="00C4059B" w:rsidRPr="000A25FD">
              <w:rPr>
                <w:b/>
                <w:bCs/>
                <w:iCs/>
                <w:sz w:val="24"/>
                <w:szCs w:val="24"/>
              </w:rPr>
              <w:t xml:space="preserve"> </w:t>
            </w:r>
            <w:r w:rsidR="00EF371A">
              <w:rPr>
                <w:iCs/>
                <w:sz w:val="24"/>
                <w:szCs w:val="24"/>
              </w:rPr>
              <w:t>ensure that individuals with mental health</w:t>
            </w:r>
            <w:r w:rsidR="0007705C">
              <w:rPr>
                <w:iCs/>
                <w:sz w:val="24"/>
                <w:szCs w:val="24"/>
              </w:rPr>
              <w:t xml:space="preserve"> challenges are treated with dignity and respect</w:t>
            </w:r>
            <w:r w:rsidR="00DE3540">
              <w:rPr>
                <w:iCs/>
                <w:sz w:val="24"/>
                <w:szCs w:val="24"/>
              </w:rPr>
              <w:t xml:space="preserve"> and have the right to not be discriminated against. </w:t>
            </w:r>
            <w:r w:rsidR="00C7797B">
              <w:rPr>
                <w:iCs/>
                <w:sz w:val="24"/>
                <w:szCs w:val="24"/>
              </w:rPr>
              <w:t xml:space="preserve">Although YP One had previous mental health concerns, </w:t>
            </w:r>
            <w:r w:rsidR="00DA53CD">
              <w:rPr>
                <w:iCs/>
                <w:sz w:val="24"/>
                <w:szCs w:val="24"/>
              </w:rPr>
              <w:t xml:space="preserve">under the Human </w:t>
            </w:r>
            <w:proofErr w:type="spellStart"/>
            <w:r w:rsidR="00DA53CD">
              <w:rPr>
                <w:iCs/>
                <w:sz w:val="24"/>
                <w:szCs w:val="24"/>
              </w:rPr>
              <w:t>Right’s</w:t>
            </w:r>
            <w:proofErr w:type="spellEnd"/>
            <w:r w:rsidR="00DA53CD">
              <w:rPr>
                <w:iCs/>
                <w:sz w:val="24"/>
                <w:szCs w:val="24"/>
              </w:rPr>
              <w:t xml:space="preserve"> Act 199</w:t>
            </w:r>
            <w:r w:rsidR="00EF1D92">
              <w:rPr>
                <w:iCs/>
                <w:sz w:val="24"/>
                <w:szCs w:val="24"/>
              </w:rPr>
              <w:t>8</w:t>
            </w:r>
            <w:r w:rsidR="00DA53CD">
              <w:rPr>
                <w:iCs/>
                <w:sz w:val="24"/>
                <w:szCs w:val="24"/>
              </w:rPr>
              <w:t>, she was able to make risky decisions, even if we did not agree with the potential outcome. However, if these would have posed a risk to herself</w:t>
            </w:r>
            <w:r w:rsidR="00EF1D92">
              <w:rPr>
                <w:iCs/>
                <w:sz w:val="24"/>
                <w:szCs w:val="24"/>
              </w:rPr>
              <w:t xml:space="preserve"> or others</w:t>
            </w:r>
            <w:r w:rsidR="00DA53CD">
              <w:rPr>
                <w:iCs/>
                <w:sz w:val="24"/>
                <w:szCs w:val="24"/>
              </w:rPr>
              <w:t>, professionals would have stepped in</w:t>
            </w:r>
            <w:r w:rsidR="00DF12C3">
              <w:rPr>
                <w:iCs/>
                <w:sz w:val="24"/>
                <w:szCs w:val="24"/>
              </w:rPr>
              <w:t xml:space="preserve"> under the Children Act 1989</w:t>
            </w:r>
            <w:r w:rsidR="00EF1D92">
              <w:rPr>
                <w:iCs/>
                <w:sz w:val="24"/>
                <w:szCs w:val="24"/>
              </w:rPr>
              <w:t>.</w:t>
            </w:r>
          </w:p>
          <w:p w14:paraId="39287BB0" w14:textId="77777777" w:rsidR="00C7797B" w:rsidRDefault="00C7797B" w:rsidP="008224E9">
            <w:pPr>
              <w:jc w:val="both"/>
              <w:rPr>
                <w:iCs/>
                <w:sz w:val="24"/>
                <w:szCs w:val="24"/>
              </w:rPr>
            </w:pPr>
          </w:p>
          <w:p w14:paraId="0814CB04" w14:textId="77777777" w:rsidR="00FE3608" w:rsidRDefault="00FE3608" w:rsidP="00FF7EBB">
            <w:pPr>
              <w:jc w:val="both"/>
              <w:rPr>
                <w:iCs/>
                <w:sz w:val="24"/>
                <w:szCs w:val="24"/>
              </w:rPr>
            </w:pPr>
          </w:p>
          <w:p w14:paraId="5BD7D54F" w14:textId="6E6742AC" w:rsidR="001F65AC" w:rsidRDefault="001F65AC" w:rsidP="001F65AC">
            <w:pPr>
              <w:jc w:val="both"/>
              <w:rPr>
                <w:iCs/>
                <w:sz w:val="24"/>
                <w:szCs w:val="24"/>
              </w:rPr>
            </w:pPr>
            <w:r>
              <w:rPr>
                <w:iCs/>
                <w:sz w:val="24"/>
                <w:szCs w:val="24"/>
              </w:rPr>
              <w:lastRenderedPageBreak/>
              <w:t xml:space="preserve">Although </w:t>
            </w:r>
            <w:r w:rsidR="000B0FE5">
              <w:rPr>
                <w:iCs/>
                <w:sz w:val="24"/>
                <w:szCs w:val="24"/>
              </w:rPr>
              <w:t>YP</w:t>
            </w:r>
            <w:r>
              <w:rPr>
                <w:iCs/>
                <w:sz w:val="24"/>
                <w:szCs w:val="24"/>
              </w:rPr>
              <w:t xml:space="preserve"> One lives in Wales, they do not speak Welsh so did not need the information provided/spoken in Welsh. The Active offer </w:t>
            </w:r>
            <w:r w:rsidR="00DE6625">
              <w:rPr>
                <w:iCs/>
                <w:sz w:val="24"/>
                <w:szCs w:val="24"/>
              </w:rPr>
              <w:t>was introduced in</w:t>
            </w:r>
            <w:r>
              <w:rPr>
                <w:iCs/>
                <w:sz w:val="24"/>
                <w:szCs w:val="24"/>
              </w:rPr>
              <w:t xml:space="preserve"> Wales </w:t>
            </w:r>
            <w:r w:rsidR="00623FB4">
              <w:rPr>
                <w:iCs/>
                <w:sz w:val="24"/>
                <w:szCs w:val="24"/>
              </w:rPr>
              <w:t xml:space="preserve">in 2015 as part of the Welsh Government’s strategy “More than just words” (Welsh Government, 2015). The strategy </w:t>
            </w:r>
            <w:r>
              <w:rPr>
                <w:iCs/>
                <w:sz w:val="24"/>
                <w:szCs w:val="24"/>
              </w:rPr>
              <w:t xml:space="preserve">ensures that a service is provided in Welsh </w:t>
            </w:r>
            <w:r w:rsidR="00A66485">
              <w:rPr>
                <w:iCs/>
                <w:sz w:val="24"/>
                <w:szCs w:val="24"/>
              </w:rPr>
              <w:t>and</w:t>
            </w:r>
            <w:r>
              <w:rPr>
                <w:iCs/>
                <w:sz w:val="24"/>
                <w:szCs w:val="24"/>
              </w:rPr>
              <w:t xml:space="preserve"> Welsh speakers are treated with dignity and respect by asking them what their preferred language</w:t>
            </w:r>
            <w:r w:rsidR="00A66485">
              <w:rPr>
                <w:iCs/>
                <w:sz w:val="24"/>
                <w:szCs w:val="24"/>
              </w:rPr>
              <w:t xml:space="preserve">. </w:t>
            </w:r>
            <w:r w:rsidRPr="00A66485">
              <w:rPr>
                <w:iCs/>
                <w:sz w:val="24"/>
                <w:szCs w:val="24"/>
              </w:rPr>
              <w:t>The Welsh Language Use Survey (2013-2014)</w:t>
            </w:r>
            <w:r>
              <w:rPr>
                <w:iCs/>
                <w:sz w:val="24"/>
                <w:szCs w:val="24"/>
              </w:rPr>
              <w:t xml:space="preserve"> showed that 53% of Welsh speakers spoke Welsh daily and </w:t>
            </w:r>
            <w:r w:rsidR="006453EB">
              <w:rPr>
                <w:iCs/>
                <w:sz w:val="24"/>
                <w:szCs w:val="24"/>
              </w:rPr>
              <w:t xml:space="preserve">out of </w:t>
            </w:r>
            <w:r>
              <w:rPr>
                <w:iCs/>
                <w:sz w:val="24"/>
                <w:szCs w:val="24"/>
              </w:rPr>
              <w:t xml:space="preserve">fluent Welsh speakers 43% always spoke Welsh at home. </w:t>
            </w:r>
            <w:r w:rsidR="00DB64E8">
              <w:rPr>
                <w:iCs/>
                <w:sz w:val="24"/>
                <w:szCs w:val="24"/>
              </w:rPr>
              <w:t xml:space="preserve"> </w:t>
            </w:r>
          </w:p>
          <w:p w14:paraId="71564B0B" w14:textId="3783C9E1" w:rsidR="00443EE6" w:rsidRDefault="001849FB" w:rsidP="001F65AC">
            <w:pPr>
              <w:jc w:val="both"/>
              <w:rPr>
                <w:iCs/>
                <w:sz w:val="24"/>
                <w:szCs w:val="24"/>
              </w:rPr>
            </w:pPr>
            <w:r w:rsidRPr="001849FB">
              <w:rPr>
                <w:iCs/>
                <w:sz w:val="24"/>
                <w:szCs w:val="24"/>
              </w:rPr>
              <w:t>In my communication with YP One, I was mindful of her age, cognitive development, cultural background, and level of understanding</w:t>
            </w:r>
            <w:r w:rsidR="001740D1">
              <w:rPr>
                <w:iCs/>
                <w:sz w:val="24"/>
                <w:szCs w:val="24"/>
              </w:rPr>
              <w:t xml:space="preserve">. </w:t>
            </w:r>
            <w:r w:rsidR="001C1DC4">
              <w:rPr>
                <w:iCs/>
                <w:sz w:val="24"/>
                <w:szCs w:val="24"/>
              </w:rPr>
              <w:t xml:space="preserve">These </w:t>
            </w:r>
            <w:r w:rsidR="00876B7D">
              <w:rPr>
                <w:iCs/>
                <w:sz w:val="24"/>
                <w:szCs w:val="24"/>
              </w:rPr>
              <w:t xml:space="preserve">factors significantly shape how YP One may interpret </w:t>
            </w:r>
            <w:r w:rsidR="00490974">
              <w:rPr>
                <w:iCs/>
                <w:sz w:val="24"/>
                <w:szCs w:val="24"/>
              </w:rPr>
              <w:t>information,</w:t>
            </w:r>
            <w:r w:rsidR="00443EE6">
              <w:rPr>
                <w:iCs/>
                <w:sz w:val="24"/>
                <w:szCs w:val="24"/>
              </w:rPr>
              <w:t xml:space="preserve"> and communication must be tailored to the </w:t>
            </w:r>
            <w:r w:rsidR="00E12E99">
              <w:rPr>
                <w:iCs/>
                <w:sz w:val="24"/>
                <w:szCs w:val="24"/>
              </w:rPr>
              <w:t>individual’s</w:t>
            </w:r>
            <w:r w:rsidR="00443EE6">
              <w:rPr>
                <w:iCs/>
                <w:sz w:val="24"/>
                <w:szCs w:val="24"/>
              </w:rPr>
              <w:t xml:space="preserve"> developmental stage</w:t>
            </w:r>
            <w:r w:rsidR="00E12E99">
              <w:rPr>
                <w:iCs/>
                <w:sz w:val="24"/>
                <w:szCs w:val="24"/>
              </w:rPr>
              <w:t xml:space="preserve">. </w:t>
            </w:r>
            <w:r w:rsidR="001740D1" w:rsidRPr="001740D1">
              <w:rPr>
                <w:iCs/>
                <w:sz w:val="24"/>
                <w:szCs w:val="24"/>
              </w:rPr>
              <w:t xml:space="preserve">By adapting my language and methods to suit </w:t>
            </w:r>
            <w:r w:rsidR="001740D1">
              <w:rPr>
                <w:iCs/>
                <w:sz w:val="24"/>
                <w:szCs w:val="24"/>
              </w:rPr>
              <w:t>YP One’s</w:t>
            </w:r>
            <w:r w:rsidR="001740D1" w:rsidRPr="001740D1">
              <w:rPr>
                <w:iCs/>
                <w:sz w:val="24"/>
                <w:szCs w:val="24"/>
              </w:rPr>
              <w:t xml:space="preserve"> individual needs, I was able to build trust and ensure she felt heard and understood. This is particularly important when working with young people who have experienced trauma, as their ability to process and respond to information may be affected.</w:t>
            </w:r>
            <w:r w:rsidR="00DF6647">
              <w:rPr>
                <w:iCs/>
                <w:sz w:val="24"/>
                <w:szCs w:val="24"/>
              </w:rPr>
              <w:t xml:space="preserve"> </w:t>
            </w:r>
            <w:r w:rsidR="00360E83" w:rsidRPr="00360E83">
              <w:rPr>
                <w:iCs/>
                <w:sz w:val="24"/>
                <w:szCs w:val="24"/>
              </w:rPr>
              <w:t xml:space="preserve">The National Association of Social Workers (NASW, </w:t>
            </w:r>
            <w:r w:rsidR="00DA2D09">
              <w:rPr>
                <w:iCs/>
                <w:sz w:val="24"/>
                <w:szCs w:val="24"/>
              </w:rPr>
              <w:t>2015</w:t>
            </w:r>
            <w:r w:rsidR="00360E83">
              <w:rPr>
                <w:iCs/>
                <w:sz w:val="24"/>
                <w:szCs w:val="24"/>
              </w:rPr>
              <w:t>)</w:t>
            </w:r>
            <w:r w:rsidR="00360E83" w:rsidRPr="00360E83">
              <w:rPr>
                <w:iCs/>
                <w:sz w:val="24"/>
                <w:szCs w:val="24"/>
              </w:rPr>
              <w:t xml:space="preserve"> highlights that effective communication must be tailored to the individual's developmental stage, cultural context, and cognitive abilities to promote engagement and emotional safety. This has reinforced my understanding of the importance of inclusive and adaptive communication in social work.</w:t>
            </w:r>
          </w:p>
          <w:p w14:paraId="17FEA351" w14:textId="3E49EF47" w:rsidR="00A41556" w:rsidRDefault="00D13EDC" w:rsidP="001F65AC">
            <w:pPr>
              <w:jc w:val="both"/>
              <w:rPr>
                <w:iCs/>
                <w:sz w:val="24"/>
                <w:szCs w:val="24"/>
              </w:rPr>
            </w:pPr>
            <w:r>
              <w:rPr>
                <w:iCs/>
                <w:sz w:val="24"/>
                <w:szCs w:val="24"/>
              </w:rPr>
              <w:t>In hindsight</w:t>
            </w:r>
            <w:r w:rsidR="00DB64E8">
              <w:rPr>
                <w:iCs/>
                <w:sz w:val="24"/>
                <w:szCs w:val="24"/>
              </w:rPr>
              <w:t xml:space="preserve">, </w:t>
            </w:r>
            <w:r w:rsidR="00271C8C">
              <w:rPr>
                <w:iCs/>
                <w:sz w:val="24"/>
                <w:szCs w:val="24"/>
              </w:rPr>
              <w:t>it is important to note that</w:t>
            </w:r>
            <w:r w:rsidR="00F7357B">
              <w:rPr>
                <w:iCs/>
                <w:sz w:val="24"/>
                <w:szCs w:val="24"/>
              </w:rPr>
              <w:t xml:space="preserve"> I was</w:t>
            </w:r>
            <w:r w:rsidR="00271C8C">
              <w:rPr>
                <w:iCs/>
                <w:sz w:val="24"/>
                <w:szCs w:val="24"/>
              </w:rPr>
              <w:t xml:space="preserve"> </w:t>
            </w:r>
            <w:r w:rsidR="004F30A4">
              <w:rPr>
                <w:iCs/>
                <w:sz w:val="24"/>
                <w:szCs w:val="24"/>
              </w:rPr>
              <w:t>speaking with a teenager who has also experienced adoption and foster care</w:t>
            </w:r>
            <w:r w:rsidR="008A7189">
              <w:rPr>
                <w:iCs/>
                <w:sz w:val="24"/>
                <w:szCs w:val="24"/>
              </w:rPr>
              <w:t>. T</w:t>
            </w:r>
            <w:r w:rsidR="004F30A4">
              <w:rPr>
                <w:iCs/>
                <w:sz w:val="24"/>
                <w:szCs w:val="24"/>
              </w:rPr>
              <w:t xml:space="preserve">his meant that </w:t>
            </w:r>
            <w:r w:rsidR="0025490B">
              <w:rPr>
                <w:iCs/>
                <w:sz w:val="24"/>
                <w:szCs w:val="24"/>
              </w:rPr>
              <w:t>YP</w:t>
            </w:r>
            <w:r w:rsidR="004F30A4">
              <w:rPr>
                <w:iCs/>
                <w:sz w:val="24"/>
                <w:szCs w:val="24"/>
              </w:rPr>
              <w:t xml:space="preserve"> One </w:t>
            </w:r>
            <w:r w:rsidR="0012303B">
              <w:rPr>
                <w:iCs/>
                <w:sz w:val="24"/>
                <w:szCs w:val="24"/>
              </w:rPr>
              <w:t>had</w:t>
            </w:r>
            <w:r w:rsidR="004F30A4">
              <w:rPr>
                <w:iCs/>
                <w:sz w:val="24"/>
                <w:szCs w:val="24"/>
              </w:rPr>
              <w:t xml:space="preserve"> found it difficult to regulate her emotions </w:t>
            </w:r>
            <w:r w:rsidR="00F7357B">
              <w:rPr>
                <w:iCs/>
                <w:sz w:val="24"/>
                <w:szCs w:val="24"/>
              </w:rPr>
              <w:t xml:space="preserve">in the past and we had to be mindful of this. </w:t>
            </w:r>
            <w:r w:rsidR="009E77E4">
              <w:rPr>
                <w:iCs/>
                <w:sz w:val="24"/>
                <w:szCs w:val="24"/>
              </w:rPr>
              <w:t>We did not want to cause any extra anxiety by the way we spoke</w:t>
            </w:r>
            <w:r w:rsidR="008C37FA">
              <w:rPr>
                <w:iCs/>
                <w:sz w:val="24"/>
                <w:szCs w:val="24"/>
              </w:rPr>
              <w:t xml:space="preserve"> so using a softer voice and empathy to relate to </w:t>
            </w:r>
            <w:r w:rsidR="008A7189">
              <w:rPr>
                <w:iCs/>
                <w:sz w:val="24"/>
                <w:szCs w:val="24"/>
              </w:rPr>
              <w:t>YP</w:t>
            </w:r>
            <w:r w:rsidR="008C37FA">
              <w:rPr>
                <w:iCs/>
                <w:sz w:val="24"/>
                <w:szCs w:val="24"/>
              </w:rPr>
              <w:t xml:space="preserve"> One and help co</w:t>
            </w:r>
            <w:r w:rsidR="0077474A">
              <w:rPr>
                <w:iCs/>
                <w:sz w:val="24"/>
                <w:szCs w:val="24"/>
              </w:rPr>
              <w:t>-</w:t>
            </w:r>
            <w:r w:rsidR="008C37FA">
              <w:rPr>
                <w:iCs/>
                <w:sz w:val="24"/>
                <w:szCs w:val="24"/>
              </w:rPr>
              <w:t>regulate their emotions made a big difference</w:t>
            </w:r>
            <w:r w:rsidR="000E32B4">
              <w:rPr>
                <w:iCs/>
                <w:sz w:val="24"/>
                <w:szCs w:val="24"/>
              </w:rPr>
              <w:t xml:space="preserve"> (</w:t>
            </w:r>
            <w:proofErr w:type="spellStart"/>
            <w:r w:rsidR="000E32B4">
              <w:rPr>
                <w:iCs/>
                <w:sz w:val="24"/>
                <w:szCs w:val="24"/>
              </w:rPr>
              <w:t>Rosanbalm</w:t>
            </w:r>
            <w:proofErr w:type="spellEnd"/>
            <w:r w:rsidR="000E32B4">
              <w:rPr>
                <w:iCs/>
                <w:sz w:val="24"/>
                <w:szCs w:val="24"/>
              </w:rPr>
              <w:t xml:space="preserve"> &amp; Murray, 2017)</w:t>
            </w:r>
            <w:r w:rsidR="008C37FA">
              <w:rPr>
                <w:iCs/>
                <w:sz w:val="24"/>
                <w:szCs w:val="24"/>
              </w:rPr>
              <w:t xml:space="preserve">. </w:t>
            </w:r>
            <w:r w:rsidR="00F62FE3">
              <w:rPr>
                <w:iCs/>
                <w:sz w:val="24"/>
                <w:szCs w:val="24"/>
              </w:rPr>
              <w:t>When reflecting with my mentor, we discussed the impact that social media may also have on communicating with young people</w:t>
            </w:r>
            <w:r w:rsidR="00DC71F7">
              <w:rPr>
                <w:iCs/>
                <w:sz w:val="24"/>
                <w:szCs w:val="24"/>
              </w:rPr>
              <w:t>.</w:t>
            </w:r>
            <w:r w:rsidR="001D7F79">
              <w:rPr>
                <w:iCs/>
                <w:sz w:val="24"/>
                <w:szCs w:val="24"/>
              </w:rPr>
              <w:t xml:space="preserve"> </w:t>
            </w:r>
            <w:r w:rsidR="00C67905">
              <w:rPr>
                <w:iCs/>
                <w:sz w:val="24"/>
                <w:szCs w:val="24"/>
              </w:rPr>
              <w:t xml:space="preserve">Social media and technology </w:t>
            </w:r>
            <w:r w:rsidR="007F44E3">
              <w:rPr>
                <w:iCs/>
                <w:sz w:val="24"/>
                <w:szCs w:val="24"/>
              </w:rPr>
              <w:t>are</w:t>
            </w:r>
            <w:r w:rsidR="00C67905">
              <w:rPr>
                <w:iCs/>
                <w:sz w:val="24"/>
                <w:szCs w:val="24"/>
              </w:rPr>
              <w:t xml:space="preserve"> used every</w:t>
            </w:r>
            <w:r w:rsidR="009138EE">
              <w:rPr>
                <w:iCs/>
                <w:sz w:val="24"/>
                <w:szCs w:val="24"/>
              </w:rPr>
              <w:t xml:space="preserve"> </w:t>
            </w:r>
            <w:r w:rsidR="00C67905">
              <w:rPr>
                <w:iCs/>
                <w:sz w:val="24"/>
                <w:szCs w:val="24"/>
              </w:rPr>
              <w:t xml:space="preserve">day for this young </w:t>
            </w:r>
            <w:proofErr w:type="gramStart"/>
            <w:r w:rsidR="00C67905">
              <w:rPr>
                <w:iCs/>
                <w:sz w:val="24"/>
                <w:szCs w:val="24"/>
              </w:rPr>
              <w:t>person</w:t>
            </w:r>
            <w:proofErr w:type="gramEnd"/>
            <w:r w:rsidR="009138EE">
              <w:rPr>
                <w:iCs/>
                <w:sz w:val="24"/>
                <w:szCs w:val="24"/>
              </w:rPr>
              <w:t xml:space="preserve"> and their preferred form of contact was </w:t>
            </w:r>
            <w:r w:rsidR="002059BE">
              <w:rPr>
                <w:iCs/>
                <w:sz w:val="24"/>
                <w:szCs w:val="24"/>
              </w:rPr>
              <w:t xml:space="preserve">usually </w:t>
            </w:r>
            <w:r w:rsidR="009138EE">
              <w:rPr>
                <w:iCs/>
                <w:sz w:val="24"/>
                <w:szCs w:val="24"/>
              </w:rPr>
              <w:t xml:space="preserve">through text messages. </w:t>
            </w:r>
            <w:r w:rsidR="003F7B45">
              <w:rPr>
                <w:iCs/>
                <w:sz w:val="24"/>
                <w:szCs w:val="24"/>
              </w:rPr>
              <w:t>Text</w:t>
            </w:r>
            <w:r w:rsidR="00814E89">
              <w:rPr>
                <w:iCs/>
                <w:sz w:val="24"/>
                <w:szCs w:val="24"/>
              </w:rPr>
              <w:t xml:space="preserve"> communication can be </w:t>
            </w:r>
            <w:r w:rsidR="00F47E28">
              <w:rPr>
                <w:iCs/>
                <w:sz w:val="24"/>
                <w:szCs w:val="24"/>
              </w:rPr>
              <w:t>useful for young people who</w:t>
            </w:r>
            <w:r w:rsidR="004D382D">
              <w:rPr>
                <w:iCs/>
                <w:sz w:val="24"/>
                <w:szCs w:val="24"/>
              </w:rPr>
              <w:t xml:space="preserve"> struggle with relationships </w:t>
            </w:r>
            <w:r w:rsidR="00F47E28">
              <w:rPr>
                <w:iCs/>
                <w:sz w:val="24"/>
                <w:szCs w:val="24"/>
              </w:rPr>
              <w:t xml:space="preserve">as it provides </w:t>
            </w:r>
            <w:r w:rsidR="004D382D">
              <w:rPr>
                <w:iCs/>
                <w:sz w:val="24"/>
                <w:szCs w:val="24"/>
              </w:rPr>
              <w:t>opportunities</w:t>
            </w:r>
            <w:r w:rsidR="00F47E28">
              <w:rPr>
                <w:iCs/>
                <w:sz w:val="24"/>
                <w:szCs w:val="24"/>
              </w:rPr>
              <w:t xml:space="preserve"> for short interaction</w:t>
            </w:r>
            <w:r w:rsidR="003F7B45">
              <w:rPr>
                <w:iCs/>
                <w:sz w:val="24"/>
                <w:szCs w:val="24"/>
              </w:rPr>
              <w:t>s (Cooper</w:t>
            </w:r>
            <w:r w:rsidR="003E0468">
              <w:rPr>
                <w:iCs/>
                <w:sz w:val="24"/>
                <w:szCs w:val="24"/>
              </w:rPr>
              <w:t xml:space="preserve"> &amp; Roesch-Marsh 2024).</w:t>
            </w:r>
            <w:r w:rsidR="003F7B45">
              <w:rPr>
                <w:iCs/>
                <w:sz w:val="24"/>
                <w:szCs w:val="24"/>
              </w:rPr>
              <w:t xml:space="preserve"> </w:t>
            </w:r>
          </w:p>
          <w:p w14:paraId="3D339712" w14:textId="77777777" w:rsidR="004D382D" w:rsidRDefault="004D382D" w:rsidP="001F65AC">
            <w:pPr>
              <w:jc w:val="both"/>
              <w:rPr>
                <w:iCs/>
                <w:sz w:val="24"/>
                <w:szCs w:val="24"/>
              </w:rPr>
            </w:pPr>
          </w:p>
          <w:p w14:paraId="260DB247" w14:textId="77777777" w:rsidR="001F65AC" w:rsidRDefault="001F65AC" w:rsidP="001F65AC">
            <w:pPr>
              <w:jc w:val="both"/>
              <w:rPr>
                <w:iCs/>
                <w:sz w:val="24"/>
                <w:szCs w:val="24"/>
              </w:rPr>
            </w:pPr>
          </w:p>
          <w:p w14:paraId="65249940" w14:textId="5FB39CBE" w:rsidR="00462C34" w:rsidRDefault="001F65AC" w:rsidP="001F65AC">
            <w:pPr>
              <w:jc w:val="both"/>
              <w:rPr>
                <w:iCs/>
                <w:sz w:val="24"/>
                <w:szCs w:val="24"/>
              </w:rPr>
            </w:pPr>
            <w:r>
              <w:rPr>
                <w:iCs/>
                <w:sz w:val="24"/>
                <w:szCs w:val="24"/>
              </w:rPr>
              <w:t>During this</w:t>
            </w:r>
            <w:r w:rsidR="00F7346C">
              <w:rPr>
                <w:iCs/>
                <w:sz w:val="24"/>
                <w:szCs w:val="24"/>
              </w:rPr>
              <w:t xml:space="preserve"> case </w:t>
            </w:r>
            <w:r>
              <w:rPr>
                <w:iCs/>
                <w:sz w:val="24"/>
                <w:szCs w:val="24"/>
              </w:rPr>
              <w:t xml:space="preserve">the relationship between legislation and assessment practice was difficult to navigate. This was a fast-moving piece of work which had </w:t>
            </w:r>
            <w:r w:rsidR="00923013">
              <w:rPr>
                <w:iCs/>
                <w:sz w:val="24"/>
                <w:szCs w:val="24"/>
              </w:rPr>
              <w:t>YP</w:t>
            </w:r>
            <w:r>
              <w:rPr>
                <w:iCs/>
                <w:sz w:val="24"/>
                <w:szCs w:val="24"/>
              </w:rPr>
              <w:t xml:space="preserve"> one</w:t>
            </w:r>
            <w:r w:rsidR="00923013">
              <w:rPr>
                <w:iCs/>
                <w:sz w:val="24"/>
                <w:szCs w:val="24"/>
              </w:rPr>
              <w:t>’</w:t>
            </w:r>
            <w:r>
              <w:rPr>
                <w:iCs/>
                <w:sz w:val="24"/>
                <w:szCs w:val="24"/>
              </w:rPr>
              <w:t xml:space="preserve">s safety and wellbeing at the forefront. </w:t>
            </w:r>
            <w:r w:rsidR="00923013">
              <w:rPr>
                <w:iCs/>
                <w:sz w:val="24"/>
                <w:szCs w:val="24"/>
              </w:rPr>
              <w:t xml:space="preserve">As a newly qualified social worker, I have recognised I lack confidence around </w:t>
            </w:r>
            <w:r w:rsidR="00535AD5">
              <w:rPr>
                <w:iCs/>
                <w:sz w:val="24"/>
                <w:szCs w:val="24"/>
              </w:rPr>
              <w:t xml:space="preserve">using and referring to legislation whilst in practice. </w:t>
            </w:r>
            <w:r w:rsidR="00BF5A24">
              <w:rPr>
                <w:iCs/>
                <w:sz w:val="24"/>
                <w:szCs w:val="24"/>
              </w:rPr>
              <w:t>T</w:t>
            </w:r>
            <w:r w:rsidR="00D27BE0">
              <w:rPr>
                <w:iCs/>
                <w:sz w:val="24"/>
                <w:szCs w:val="24"/>
              </w:rPr>
              <w:t xml:space="preserve">his </w:t>
            </w:r>
            <w:proofErr w:type="gramStart"/>
            <w:r w:rsidR="00D27BE0">
              <w:rPr>
                <w:iCs/>
                <w:sz w:val="24"/>
                <w:szCs w:val="24"/>
              </w:rPr>
              <w:t xml:space="preserve">particular </w:t>
            </w:r>
            <w:r w:rsidR="006A7004">
              <w:rPr>
                <w:iCs/>
                <w:sz w:val="24"/>
                <w:szCs w:val="24"/>
              </w:rPr>
              <w:t>case</w:t>
            </w:r>
            <w:proofErr w:type="gramEnd"/>
            <w:r w:rsidR="006A7004">
              <w:rPr>
                <w:iCs/>
                <w:sz w:val="24"/>
                <w:szCs w:val="24"/>
              </w:rPr>
              <w:t xml:space="preserve"> study relates to many different </w:t>
            </w:r>
            <w:r w:rsidR="002D4BC7">
              <w:rPr>
                <w:iCs/>
                <w:sz w:val="24"/>
                <w:szCs w:val="24"/>
              </w:rPr>
              <w:t>legislations</w:t>
            </w:r>
            <w:r w:rsidR="006A7004">
              <w:rPr>
                <w:iCs/>
                <w:sz w:val="24"/>
                <w:szCs w:val="24"/>
              </w:rPr>
              <w:t xml:space="preserve"> such as the </w:t>
            </w:r>
            <w:r w:rsidR="00A01A80">
              <w:rPr>
                <w:iCs/>
                <w:sz w:val="24"/>
                <w:szCs w:val="24"/>
              </w:rPr>
              <w:t>Children</w:t>
            </w:r>
            <w:r w:rsidR="006A7004">
              <w:rPr>
                <w:iCs/>
                <w:sz w:val="24"/>
                <w:szCs w:val="24"/>
              </w:rPr>
              <w:t xml:space="preserve"> Act </w:t>
            </w:r>
            <w:r w:rsidR="00A01A80">
              <w:rPr>
                <w:iCs/>
                <w:sz w:val="24"/>
                <w:szCs w:val="24"/>
              </w:rPr>
              <w:t xml:space="preserve">1989 </w:t>
            </w:r>
            <w:r w:rsidR="0054425D">
              <w:rPr>
                <w:iCs/>
                <w:sz w:val="24"/>
                <w:szCs w:val="24"/>
              </w:rPr>
              <w:t>and 200</w:t>
            </w:r>
            <w:r w:rsidR="00531551">
              <w:rPr>
                <w:iCs/>
                <w:sz w:val="24"/>
                <w:szCs w:val="24"/>
              </w:rPr>
              <w:t>4</w:t>
            </w:r>
            <w:r w:rsidR="00A01A80">
              <w:rPr>
                <w:iCs/>
                <w:sz w:val="24"/>
                <w:szCs w:val="24"/>
              </w:rPr>
              <w:t xml:space="preserve">, </w:t>
            </w:r>
            <w:r w:rsidR="00B81EDB">
              <w:rPr>
                <w:iCs/>
                <w:sz w:val="24"/>
                <w:szCs w:val="24"/>
              </w:rPr>
              <w:t>Social Services and Well-being (Wales) Act 2014</w:t>
            </w:r>
            <w:r w:rsidR="00DF1DCA">
              <w:rPr>
                <w:iCs/>
                <w:sz w:val="24"/>
                <w:szCs w:val="24"/>
              </w:rPr>
              <w:t xml:space="preserve"> and the Rights of Children and Young Persons (Wales) Measure 2011. </w:t>
            </w:r>
            <w:r w:rsidR="00ED6FB0">
              <w:rPr>
                <w:iCs/>
                <w:sz w:val="24"/>
                <w:szCs w:val="24"/>
              </w:rPr>
              <w:t xml:space="preserve">As I completed my social work degree in England, </w:t>
            </w:r>
            <w:r w:rsidR="005C7C95">
              <w:rPr>
                <w:iCs/>
                <w:sz w:val="24"/>
                <w:szCs w:val="24"/>
              </w:rPr>
              <w:t xml:space="preserve">practicing in Wales means I am working and researching under different legislation relating to Wales. </w:t>
            </w:r>
            <w:r w:rsidR="00C33134">
              <w:rPr>
                <w:iCs/>
                <w:sz w:val="24"/>
                <w:szCs w:val="24"/>
              </w:rPr>
              <w:t>However,</w:t>
            </w:r>
            <w:r w:rsidR="009F2066">
              <w:rPr>
                <w:iCs/>
                <w:sz w:val="24"/>
                <w:szCs w:val="24"/>
              </w:rPr>
              <w:t xml:space="preserve"> there are some other </w:t>
            </w:r>
            <w:r w:rsidR="007D120A">
              <w:rPr>
                <w:iCs/>
                <w:sz w:val="24"/>
                <w:szCs w:val="24"/>
              </w:rPr>
              <w:t>legislations</w:t>
            </w:r>
            <w:r w:rsidR="009F2066">
              <w:rPr>
                <w:iCs/>
                <w:sz w:val="24"/>
                <w:szCs w:val="24"/>
              </w:rPr>
              <w:t xml:space="preserve"> such as the United Nations Conventions on the Rights of the Child </w:t>
            </w:r>
            <w:r w:rsidR="00C37377">
              <w:rPr>
                <w:iCs/>
                <w:sz w:val="24"/>
                <w:szCs w:val="24"/>
              </w:rPr>
              <w:t>1989</w:t>
            </w:r>
            <w:r w:rsidR="00447D6E">
              <w:rPr>
                <w:iCs/>
                <w:sz w:val="24"/>
                <w:szCs w:val="24"/>
              </w:rPr>
              <w:t xml:space="preserve"> and Children Act 19</w:t>
            </w:r>
            <w:r w:rsidR="006E1C79">
              <w:rPr>
                <w:iCs/>
                <w:sz w:val="24"/>
                <w:szCs w:val="24"/>
              </w:rPr>
              <w:t>89</w:t>
            </w:r>
            <w:r w:rsidR="0045727F">
              <w:rPr>
                <w:iCs/>
                <w:sz w:val="24"/>
                <w:szCs w:val="24"/>
              </w:rPr>
              <w:t xml:space="preserve"> which have remained consistent throughout my learning and practice. </w:t>
            </w:r>
            <w:r w:rsidR="00462C34">
              <w:rPr>
                <w:iCs/>
                <w:sz w:val="24"/>
                <w:szCs w:val="24"/>
              </w:rPr>
              <w:t>As part of my reflection on this case, I would like to continue my learning around relevant legislation and build</w:t>
            </w:r>
            <w:r w:rsidR="00C33134">
              <w:rPr>
                <w:iCs/>
                <w:sz w:val="24"/>
                <w:szCs w:val="24"/>
              </w:rPr>
              <w:t>ing</w:t>
            </w:r>
            <w:r w:rsidR="00462C34">
              <w:rPr>
                <w:iCs/>
                <w:sz w:val="24"/>
                <w:szCs w:val="24"/>
              </w:rPr>
              <w:t xml:space="preserve"> my confidence</w:t>
            </w:r>
            <w:r w:rsidR="00816C51">
              <w:rPr>
                <w:iCs/>
                <w:sz w:val="24"/>
                <w:szCs w:val="24"/>
              </w:rPr>
              <w:t xml:space="preserve"> through training and further experiences within the team</w:t>
            </w:r>
            <w:r w:rsidR="00C33134">
              <w:rPr>
                <w:iCs/>
                <w:sz w:val="24"/>
                <w:szCs w:val="24"/>
              </w:rPr>
              <w:t xml:space="preserve">. </w:t>
            </w:r>
            <w:r w:rsidR="00BF036E">
              <w:rPr>
                <w:iCs/>
                <w:sz w:val="24"/>
                <w:szCs w:val="24"/>
              </w:rPr>
              <w:t xml:space="preserve">This will ensure I am aware of my </w:t>
            </w:r>
            <w:r w:rsidR="00A263C3">
              <w:rPr>
                <w:iCs/>
                <w:sz w:val="24"/>
                <w:szCs w:val="24"/>
              </w:rPr>
              <w:t>duties</w:t>
            </w:r>
            <w:r w:rsidR="00BF036E">
              <w:rPr>
                <w:iCs/>
                <w:sz w:val="24"/>
                <w:szCs w:val="24"/>
              </w:rPr>
              <w:t>,</w:t>
            </w:r>
            <w:r w:rsidR="00A263C3">
              <w:rPr>
                <w:iCs/>
                <w:sz w:val="24"/>
                <w:szCs w:val="24"/>
              </w:rPr>
              <w:t xml:space="preserve"> accountability and</w:t>
            </w:r>
            <w:r w:rsidR="006E1C79">
              <w:rPr>
                <w:iCs/>
                <w:sz w:val="24"/>
                <w:szCs w:val="24"/>
              </w:rPr>
              <w:t xml:space="preserve"> legal</w:t>
            </w:r>
            <w:r w:rsidR="00A263C3">
              <w:rPr>
                <w:iCs/>
                <w:sz w:val="24"/>
                <w:szCs w:val="24"/>
              </w:rPr>
              <w:t xml:space="preserve"> processes to ensure decisions are fair and ethical. </w:t>
            </w:r>
          </w:p>
          <w:p w14:paraId="429C4D0E" w14:textId="77777777" w:rsidR="00A66DC1" w:rsidRDefault="00A66DC1" w:rsidP="001F65AC">
            <w:pPr>
              <w:jc w:val="both"/>
              <w:rPr>
                <w:iCs/>
                <w:sz w:val="24"/>
                <w:szCs w:val="24"/>
              </w:rPr>
            </w:pPr>
          </w:p>
          <w:p w14:paraId="737DD55F" w14:textId="6788684E" w:rsidR="00680AF5" w:rsidRDefault="00680AF5" w:rsidP="00680AF5">
            <w:pPr>
              <w:jc w:val="both"/>
              <w:rPr>
                <w:iCs/>
                <w:sz w:val="24"/>
                <w:szCs w:val="24"/>
              </w:rPr>
            </w:pPr>
            <w:r>
              <w:rPr>
                <w:iCs/>
                <w:sz w:val="24"/>
                <w:szCs w:val="24"/>
              </w:rPr>
              <w:lastRenderedPageBreak/>
              <w:t>As YP One was in a crisis, I have found it helpful to reflect on this situation using the Crisis Intervention Theory. Regehr (2011) defined a Crisis as a temporary state of psychological imbalance caused by an event that cannot be resolved using familiar coping strategies. The purpose of this intervention is to stabilise the individual and reduce the emotional distress they are under and is usually a short-term intervention (Kurre &amp; Bose, 2020). James and Gilliland’s six step crisis intervention model</w:t>
            </w:r>
            <w:r w:rsidR="00246DA8">
              <w:rPr>
                <w:iCs/>
                <w:sz w:val="24"/>
                <w:szCs w:val="24"/>
              </w:rPr>
              <w:t xml:space="preserve"> (1997) </w:t>
            </w:r>
            <w:r>
              <w:rPr>
                <w:iCs/>
                <w:sz w:val="24"/>
                <w:szCs w:val="24"/>
              </w:rPr>
              <w:t xml:space="preserve">includes defining the problem, ensuring client safety, proving support, exploring alternatives, making plans and obtaining commitment (Lewis, 2023). This is something I plan to take forward with me into future practice to feel more prepared when entering a crisis intervention. Using the </w:t>
            </w:r>
            <w:r w:rsidR="00810E11">
              <w:rPr>
                <w:iCs/>
                <w:sz w:val="24"/>
                <w:szCs w:val="24"/>
              </w:rPr>
              <w:t>6-step</w:t>
            </w:r>
            <w:r>
              <w:rPr>
                <w:iCs/>
                <w:sz w:val="24"/>
                <w:szCs w:val="24"/>
              </w:rPr>
              <w:t xml:space="preserve"> model allows for quick planning when </w:t>
            </w:r>
            <w:r w:rsidR="00810E11">
              <w:rPr>
                <w:iCs/>
                <w:sz w:val="24"/>
                <w:szCs w:val="24"/>
              </w:rPr>
              <w:t>in crisis</w:t>
            </w:r>
            <w:r>
              <w:rPr>
                <w:iCs/>
                <w:sz w:val="24"/>
                <w:szCs w:val="24"/>
              </w:rPr>
              <w:t xml:space="preserve"> situation</w:t>
            </w:r>
            <w:r w:rsidR="00810E11">
              <w:rPr>
                <w:iCs/>
                <w:sz w:val="24"/>
                <w:szCs w:val="24"/>
              </w:rPr>
              <w:t>s</w:t>
            </w:r>
            <w:r>
              <w:rPr>
                <w:iCs/>
                <w:sz w:val="24"/>
                <w:szCs w:val="24"/>
              </w:rPr>
              <w:t xml:space="preserve">, but ensures the intervention is still thought out and in the best interest of the individual.  </w:t>
            </w:r>
          </w:p>
          <w:p w14:paraId="727C2DFA" w14:textId="77777777" w:rsidR="00AC4068" w:rsidRDefault="00AC4068" w:rsidP="00680AF5">
            <w:pPr>
              <w:jc w:val="both"/>
              <w:rPr>
                <w:iCs/>
                <w:sz w:val="24"/>
                <w:szCs w:val="24"/>
              </w:rPr>
            </w:pPr>
          </w:p>
          <w:p w14:paraId="52A007A5" w14:textId="77777777" w:rsidR="008C6636" w:rsidRDefault="008C6636" w:rsidP="00680AF5">
            <w:pPr>
              <w:jc w:val="both"/>
              <w:rPr>
                <w:iCs/>
                <w:sz w:val="24"/>
                <w:szCs w:val="24"/>
              </w:rPr>
            </w:pPr>
          </w:p>
          <w:p w14:paraId="4E63DA06" w14:textId="5460D384" w:rsidR="008C6636" w:rsidRPr="00032C36" w:rsidRDefault="008C6636" w:rsidP="008C6636">
            <w:pPr>
              <w:jc w:val="both"/>
              <w:rPr>
                <w:iCs/>
                <w:sz w:val="24"/>
                <w:szCs w:val="24"/>
              </w:rPr>
            </w:pPr>
            <w:r>
              <w:rPr>
                <w:iCs/>
                <w:sz w:val="24"/>
                <w:szCs w:val="24"/>
              </w:rPr>
              <w:t xml:space="preserve">Since reflecting on this experience with my mentor, I have researched into the ‘Power of expertise’ discussed by </w:t>
            </w:r>
            <w:r w:rsidR="00D86D0D">
              <w:rPr>
                <w:iCs/>
                <w:sz w:val="24"/>
                <w:szCs w:val="24"/>
              </w:rPr>
              <w:t>Hasenfeld (198</w:t>
            </w:r>
            <w:r w:rsidR="00EA1516">
              <w:rPr>
                <w:iCs/>
                <w:sz w:val="24"/>
                <w:szCs w:val="24"/>
              </w:rPr>
              <w:t>7)</w:t>
            </w:r>
            <w:r w:rsidR="00EA1516">
              <w:rPr>
                <w:b/>
                <w:bCs/>
                <w:iCs/>
                <w:sz w:val="24"/>
                <w:szCs w:val="24"/>
              </w:rPr>
              <w:t xml:space="preserve"> </w:t>
            </w:r>
            <w:r>
              <w:rPr>
                <w:iCs/>
                <w:sz w:val="24"/>
                <w:szCs w:val="24"/>
              </w:rPr>
              <w:t xml:space="preserve">which states that professionals have acquired power through specialised knowledge and continued development and professional training. Social workers should use their authority in their role in a responsible and accountable manner to safeguard and protect people (British Association of Social Workers, 2021). I have further recognised and developed my knowledge around power-imbalances and anti-oppressive practice through research and reflection during supervision after this case. </w:t>
            </w:r>
            <w:proofErr w:type="gramStart"/>
            <w:r>
              <w:rPr>
                <w:iCs/>
                <w:sz w:val="24"/>
                <w:szCs w:val="24"/>
              </w:rPr>
              <w:t>In order to</w:t>
            </w:r>
            <w:proofErr w:type="gramEnd"/>
            <w:r>
              <w:rPr>
                <w:iCs/>
                <w:sz w:val="24"/>
                <w:szCs w:val="24"/>
              </w:rPr>
              <w:t xml:space="preserve"> work in an anti-oppressive way, it is important that I develop an awareness of my own identity and how this can affect my professional relationships with others (Dominelli &amp; Soydan, 2004). This is something I plan to continue to do with support through supervision, personal experience and attending any training opportunities offered through the Local Authority and my team.</w:t>
            </w:r>
          </w:p>
          <w:p w14:paraId="3B62C3CB" w14:textId="77777777" w:rsidR="002C3457" w:rsidRDefault="002C3457" w:rsidP="001F65AC">
            <w:pPr>
              <w:jc w:val="both"/>
              <w:rPr>
                <w:iCs/>
                <w:sz w:val="24"/>
                <w:szCs w:val="24"/>
                <w:u w:val="single"/>
              </w:rPr>
            </w:pPr>
          </w:p>
          <w:p w14:paraId="17AD6EDE" w14:textId="2766DBF0" w:rsidR="00A66DC1" w:rsidRPr="008A6CDA" w:rsidRDefault="001F65AC" w:rsidP="00FF7EBB">
            <w:pPr>
              <w:jc w:val="both"/>
              <w:rPr>
                <w:iCs/>
                <w:sz w:val="24"/>
                <w:szCs w:val="24"/>
              </w:rPr>
            </w:pPr>
            <w:r>
              <w:rPr>
                <w:iCs/>
                <w:sz w:val="24"/>
                <w:szCs w:val="24"/>
              </w:rPr>
              <w:t xml:space="preserve">As this </w:t>
            </w:r>
            <w:r w:rsidR="00816C51">
              <w:rPr>
                <w:iCs/>
                <w:sz w:val="24"/>
                <w:szCs w:val="24"/>
              </w:rPr>
              <w:t xml:space="preserve">case </w:t>
            </w:r>
            <w:r>
              <w:rPr>
                <w:iCs/>
                <w:sz w:val="24"/>
                <w:szCs w:val="24"/>
              </w:rPr>
              <w:t>was a safeguarding concern, it was important that my recorded information was correct and coherent</w:t>
            </w:r>
            <w:r w:rsidR="007A2B7F">
              <w:rPr>
                <w:iCs/>
                <w:sz w:val="24"/>
                <w:szCs w:val="24"/>
              </w:rPr>
              <w:t xml:space="preserve">. </w:t>
            </w:r>
            <w:r w:rsidR="009E6BA6">
              <w:rPr>
                <w:iCs/>
                <w:sz w:val="24"/>
                <w:szCs w:val="24"/>
              </w:rPr>
              <w:t xml:space="preserve">Good record keeping in this instance helped identify themes and challenges in </w:t>
            </w:r>
            <w:r w:rsidR="000B0FE5">
              <w:rPr>
                <w:iCs/>
                <w:sz w:val="24"/>
                <w:szCs w:val="24"/>
              </w:rPr>
              <w:t>YP</w:t>
            </w:r>
            <w:r w:rsidR="009E6BA6">
              <w:rPr>
                <w:iCs/>
                <w:sz w:val="24"/>
                <w:szCs w:val="24"/>
              </w:rPr>
              <w:t xml:space="preserve"> One’s life</w:t>
            </w:r>
            <w:r w:rsidR="006A6B38">
              <w:rPr>
                <w:iCs/>
                <w:sz w:val="24"/>
                <w:szCs w:val="24"/>
              </w:rPr>
              <w:t xml:space="preserve"> such as previous allegations of a similar </w:t>
            </w:r>
            <w:r w:rsidR="00F960E4">
              <w:rPr>
                <w:iCs/>
                <w:sz w:val="24"/>
                <w:szCs w:val="24"/>
              </w:rPr>
              <w:t xml:space="preserve">nature and how YP One had responded to these in the past. </w:t>
            </w:r>
            <w:r w:rsidR="00E73109">
              <w:rPr>
                <w:sz w:val="24"/>
                <w:szCs w:val="24"/>
              </w:rPr>
              <w:t xml:space="preserve">As a </w:t>
            </w:r>
            <w:r w:rsidR="00A87207">
              <w:rPr>
                <w:sz w:val="24"/>
                <w:szCs w:val="24"/>
              </w:rPr>
              <w:t>professional</w:t>
            </w:r>
            <w:r w:rsidR="00E73109">
              <w:rPr>
                <w:sz w:val="24"/>
                <w:szCs w:val="24"/>
              </w:rPr>
              <w:t xml:space="preserve"> I</w:t>
            </w:r>
            <w:r w:rsidR="001B5D4E">
              <w:rPr>
                <w:sz w:val="24"/>
                <w:szCs w:val="24"/>
              </w:rPr>
              <w:t xml:space="preserve"> </w:t>
            </w:r>
            <w:r w:rsidR="00A87207">
              <w:rPr>
                <w:sz w:val="24"/>
                <w:szCs w:val="24"/>
              </w:rPr>
              <w:t>am</w:t>
            </w:r>
            <w:r w:rsidR="001B5D4E">
              <w:rPr>
                <w:sz w:val="24"/>
                <w:szCs w:val="24"/>
              </w:rPr>
              <w:t xml:space="preserve"> accountable</w:t>
            </w:r>
            <w:r w:rsidR="00A87207">
              <w:rPr>
                <w:sz w:val="24"/>
                <w:szCs w:val="24"/>
              </w:rPr>
              <w:t xml:space="preserve"> and responsible</w:t>
            </w:r>
            <w:r w:rsidR="001B5D4E">
              <w:rPr>
                <w:sz w:val="24"/>
                <w:szCs w:val="24"/>
              </w:rPr>
              <w:t xml:space="preserve"> for the quality of </w:t>
            </w:r>
            <w:r w:rsidR="00E73109">
              <w:rPr>
                <w:sz w:val="24"/>
                <w:szCs w:val="24"/>
              </w:rPr>
              <w:t>my</w:t>
            </w:r>
            <w:r w:rsidR="001B5D4E">
              <w:rPr>
                <w:sz w:val="24"/>
                <w:szCs w:val="24"/>
              </w:rPr>
              <w:t xml:space="preserve"> work and developing </w:t>
            </w:r>
            <w:r w:rsidR="00A87207">
              <w:rPr>
                <w:sz w:val="24"/>
                <w:szCs w:val="24"/>
              </w:rPr>
              <w:t xml:space="preserve">my </w:t>
            </w:r>
            <w:r w:rsidR="001B5D4E">
              <w:rPr>
                <w:sz w:val="24"/>
                <w:szCs w:val="24"/>
              </w:rPr>
              <w:t>knowledge and skills</w:t>
            </w:r>
            <w:r w:rsidR="0056394E">
              <w:rPr>
                <w:sz w:val="24"/>
                <w:szCs w:val="24"/>
              </w:rPr>
              <w:t xml:space="preserve"> (Social Care Wales, 2017)</w:t>
            </w:r>
            <w:r w:rsidR="001B5D4E">
              <w:rPr>
                <w:sz w:val="24"/>
                <w:szCs w:val="24"/>
              </w:rPr>
              <w:t xml:space="preserve">. Keeping an accurate record of these events </w:t>
            </w:r>
            <w:r w:rsidR="00A87207">
              <w:rPr>
                <w:sz w:val="24"/>
                <w:szCs w:val="24"/>
              </w:rPr>
              <w:t xml:space="preserve">also </w:t>
            </w:r>
            <w:r w:rsidR="001B5D4E">
              <w:rPr>
                <w:sz w:val="24"/>
                <w:szCs w:val="24"/>
              </w:rPr>
              <w:t xml:space="preserve">allowed me to discuss it further in supervision with my manager. This allowed me to critically reflect on my professional accountability, role and any future development. </w:t>
            </w:r>
            <w:r w:rsidR="009B781B">
              <w:rPr>
                <w:iCs/>
                <w:sz w:val="24"/>
                <w:szCs w:val="24"/>
              </w:rPr>
              <w:t xml:space="preserve">Proper documentation and recording </w:t>
            </w:r>
            <w:proofErr w:type="gramStart"/>
            <w:r w:rsidR="00130FCF">
              <w:rPr>
                <w:iCs/>
                <w:sz w:val="24"/>
                <w:szCs w:val="24"/>
              </w:rPr>
              <w:t>enhances</w:t>
            </w:r>
            <w:proofErr w:type="gramEnd"/>
            <w:r w:rsidR="00130FCF">
              <w:rPr>
                <w:iCs/>
                <w:sz w:val="24"/>
                <w:szCs w:val="24"/>
              </w:rPr>
              <w:t xml:space="preserve"> </w:t>
            </w:r>
            <w:r w:rsidR="009B781B">
              <w:rPr>
                <w:iCs/>
                <w:sz w:val="24"/>
                <w:szCs w:val="24"/>
              </w:rPr>
              <w:t xml:space="preserve">social workers own practice, critical thinking skills and professional </w:t>
            </w:r>
            <w:r w:rsidR="004B6255">
              <w:rPr>
                <w:iCs/>
                <w:sz w:val="24"/>
                <w:szCs w:val="24"/>
              </w:rPr>
              <w:t>development (Social Work Institute, 2024).</w:t>
            </w:r>
            <w:r w:rsidR="00E47989">
              <w:rPr>
                <w:iCs/>
                <w:sz w:val="24"/>
                <w:szCs w:val="24"/>
              </w:rPr>
              <w:t xml:space="preserve"> It plays an essential role in improving the effectiveness of social workers and</w:t>
            </w:r>
            <w:r w:rsidR="00E1175D">
              <w:rPr>
                <w:iCs/>
                <w:sz w:val="24"/>
                <w:szCs w:val="24"/>
              </w:rPr>
              <w:t xml:space="preserve"> ensuring that interventions are evidence-based strategies designed to bring positive change. </w:t>
            </w:r>
          </w:p>
          <w:p w14:paraId="45C7676E" w14:textId="77777777" w:rsidR="005C02B0" w:rsidRDefault="005C02B0" w:rsidP="00FF7EBB">
            <w:pPr>
              <w:jc w:val="both"/>
              <w:rPr>
                <w:iCs/>
                <w:sz w:val="24"/>
                <w:szCs w:val="24"/>
              </w:rPr>
            </w:pPr>
          </w:p>
          <w:p w14:paraId="5C17664A" w14:textId="572FCAB5" w:rsidR="00CE7C7A" w:rsidRPr="00A66DC1" w:rsidRDefault="009F1492" w:rsidP="009F1492">
            <w:pPr>
              <w:jc w:val="both"/>
              <w:rPr>
                <w:iCs/>
                <w:sz w:val="24"/>
                <w:szCs w:val="24"/>
              </w:rPr>
            </w:pPr>
            <w:r>
              <w:rPr>
                <w:iCs/>
                <w:sz w:val="24"/>
                <w:szCs w:val="24"/>
              </w:rPr>
              <w:t xml:space="preserve">As I had a good working relationship with this family, it was important I was able to </w:t>
            </w:r>
            <w:r w:rsidR="005B567D">
              <w:rPr>
                <w:iCs/>
                <w:sz w:val="24"/>
                <w:szCs w:val="24"/>
              </w:rPr>
              <w:t>put my</w:t>
            </w:r>
            <w:r w:rsidR="007B148D">
              <w:rPr>
                <w:iCs/>
                <w:sz w:val="24"/>
                <w:szCs w:val="24"/>
              </w:rPr>
              <w:t xml:space="preserve"> personal</w:t>
            </w:r>
            <w:r w:rsidR="005B567D">
              <w:rPr>
                <w:iCs/>
                <w:sz w:val="24"/>
                <w:szCs w:val="24"/>
              </w:rPr>
              <w:t xml:space="preserve"> emotions to one side to effectively deal with the breakdown of this </w:t>
            </w:r>
            <w:r w:rsidR="00FA4075">
              <w:rPr>
                <w:iCs/>
                <w:sz w:val="24"/>
                <w:szCs w:val="24"/>
              </w:rPr>
              <w:t>placement</w:t>
            </w:r>
            <w:r w:rsidR="005B567D">
              <w:rPr>
                <w:iCs/>
                <w:sz w:val="24"/>
                <w:szCs w:val="24"/>
              </w:rPr>
              <w:t xml:space="preserve">. I had to ensure my non-verbal communication skills conveyed </w:t>
            </w:r>
            <w:r w:rsidR="00A72709">
              <w:rPr>
                <w:iCs/>
                <w:sz w:val="24"/>
                <w:szCs w:val="24"/>
              </w:rPr>
              <w:t xml:space="preserve">through my body posture and facial expressions remained professional and didn’t </w:t>
            </w:r>
            <w:r w:rsidR="0059206E">
              <w:rPr>
                <w:iCs/>
                <w:sz w:val="24"/>
                <w:szCs w:val="24"/>
              </w:rPr>
              <w:t xml:space="preserve">provoke any anxious feelings for </w:t>
            </w:r>
            <w:r w:rsidR="000B0FE5">
              <w:rPr>
                <w:iCs/>
                <w:sz w:val="24"/>
                <w:szCs w:val="24"/>
              </w:rPr>
              <w:t>YP</w:t>
            </w:r>
            <w:r w:rsidR="0059206E">
              <w:rPr>
                <w:iCs/>
                <w:sz w:val="24"/>
                <w:szCs w:val="24"/>
              </w:rPr>
              <w:t xml:space="preserve"> One. Offering reassuring eye contact worked well for this individual</w:t>
            </w:r>
            <w:r w:rsidR="00D17601">
              <w:rPr>
                <w:iCs/>
                <w:sz w:val="24"/>
                <w:szCs w:val="24"/>
              </w:rPr>
              <w:t>.</w:t>
            </w:r>
            <w:r w:rsidR="00BD213D">
              <w:rPr>
                <w:iCs/>
                <w:sz w:val="24"/>
                <w:szCs w:val="24"/>
              </w:rPr>
              <w:t xml:space="preserve"> </w:t>
            </w:r>
            <w:r w:rsidR="00D17601">
              <w:rPr>
                <w:iCs/>
                <w:sz w:val="24"/>
                <w:szCs w:val="24"/>
              </w:rPr>
              <w:t xml:space="preserve">As </w:t>
            </w:r>
            <w:r w:rsidR="000C5363">
              <w:rPr>
                <w:iCs/>
                <w:sz w:val="24"/>
                <w:szCs w:val="24"/>
              </w:rPr>
              <w:t>Patrica Higham (202</w:t>
            </w:r>
            <w:r w:rsidR="00A71BE8">
              <w:rPr>
                <w:iCs/>
                <w:sz w:val="24"/>
                <w:szCs w:val="24"/>
              </w:rPr>
              <w:t>0</w:t>
            </w:r>
            <w:r w:rsidR="000C5363">
              <w:rPr>
                <w:iCs/>
                <w:sz w:val="24"/>
                <w:szCs w:val="24"/>
              </w:rPr>
              <w:t>) states</w:t>
            </w:r>
            <w:r w:rsidR="002704F6">
              <w:rPr>
                <w:iCs/>
                <w:sz w:val="24"/>
                <w:szCs w:val="24"/>
              </w:rPr>
              <w:t>,</w:t>
            </w:r>
            <w:r w:rsidR="000C5363">
              <w:rPr>
                <w:iCs/>
                <w:sz w:val="24"/>
                <w:szCs w:val="24"/>
              </w:rPr>
              <w:t xml:space="preserve"> good communication is one that is understood by the person receiving it, conveys meaning accurately and is offered with </w:t>
            </w:r>
            <w:r w:rsidR="00C1086B">
              <w:rPr>
                <w:iCs/>
                <w:sz w:val="24"/>
                <w:szCs w:val="24"/>
              </w:rPr>
              <w:t>sensitivity</w:t>
            </w:r>
            <w:r w:rsidR="000C5363">
              <w:rPr>
                <w:iCs/>
                <w:sz w:val="24"/>
                <w:szCs w:val="24"/>
              </w:rPr>
              <w:t xml:space="preserve"> and humanity. This was especially important for </w:t>
            </w:r>
            <w:r w:rsidR="000B0FE5">
              <w:rPr>
                <w:iCs/>
                <w:sz w:val="24"/>
                <w:szCs w:val="24"/>
              </w:rPr>
              <w:t>YP</w:t>
            </w:r>
            <w:r w:rsidR="000C5363">
              <w:rPr>
                <w:iCs/>
                <w:sz w:val="24"/>
                <w:szCs w:val="24"/>
              </w:rPr>
              <w:t xml:space="preserve"> One when receiving th</w:t>
            </w:r>
            <w:r w:rsidR="00BD213D">
              <w:rPr>
                <w:iCs/>
                <w:sz w:val="24"/>
                <w:szCs w:val="24"/>
              </w:rPr>
              <w:t>e information that she could not return to her family home</w:t>
            </w:r>
            <w:r w:rsidR="000C5363">
              <w:rPr>
                <w:iCs/>
                <w:sz w:val="24"/>
                <w:szCs w:val="24"/>
              </w:rPr>
              <w:t>.</w:t>
            </w:r>
            <w:r w:rsidR="00C1086B">
              <w:rPr>
                <w:iCs/>
                <w:sz w:val="24"/>
                <w:szCs w:val="24"/>
              </w:rPr>
              <w:t xml:space="preserve"> Since qualifying, my communication skills have developed and changed with experience. I am </w:t>
            </w:r>
            <w:r w:rsidR="00C1086B">
              <w:rPr>
                <w:iCs/>
                <w:sz w:val="24"/>
                <w:szCs w:val="24"/>
              </w:rPr>
              <w:lastRenderedPageBreak/>
              <w:t xml:space="preserve">conscious of what words I use and </w:t>
            </w:r>
            <w:r w:rsidR="00CE7C7A">
              <w:rPr>
                <w:iCs/>
                <w:sz w:val="24"/>
                <w:szCs w:val="24"/>
              </w:rPr>
              <w:t>reflect on the outcomes of previous conversations</w:t>
            </w:r>
            <w:r w:rsidR="00540A8C">
              <w:rPr>
                <w:iCs/>
                <w:sz w:val="24"/>
                <w:szCs w:val="24"/>
              </w:rPr>
              <w:t>, learning from them</w:t>
            </w:r>
            <w:r w:rsidR="007B027F">
              <w:rPr>
                <w:iCs/>
                <w:sz w:val="24"/>
                <w:szCs w:val="24"/>
              </w:rPr>
              <w:t xml:space="preserve"> and accepting any feedback I may receive</w:t>
            </w:r>
            <w:r w:rsidR="00540A8C">
              <w:rPr>
                <w:iCs/>
                <w:sz w:val="24"/>
                <w:szCs w:val="24"/>
              </w:rPr>
              <w:t xml:space="preserve">. </w:t>
            </w:r>
          </w:p>
          <w:p w14:paraId="5CAC31C5" w14:textId="77777777" w:rsidR="00BD3C95" w:rsidRDefault="00BD3C95" w:rsidP="009F1492">
            <w:pPr>
              <w:jc w:val="both"/>
              <w:rPr>
                <w:sz w:val="24"/>
                <w:szCs w:val="24"/>
              </w:rPr>
            </w:pPr>
          </w:p>
          <w:p w14:paraId="46CCA24B" w14:textId="351E6990" w:rsidR="008A2AF1" w:rsidRDefault="00BD3C95" w:rsidP="009F1492">
            <w:pPr>
              <w:jc w:val="both"/>
              <w:rPr>
                <w:sz w:val="24"/>
                <w:szCs w:val="24"/>
              </w:rPr>
            </w:pPr>
            <w:r>
              <w:rPr>
                <w:sz w:val="24"/>
                <w:szCs w:val="24"/>
              </w:rPr>
              <w:t>When I was able to reflect on this</w:t>
            </w:r>
            <w:r w:rsidR="00E20B3E">
              <w:rPr>
                <w:sz w:val="24"/>
                <w:szCs w:val="24"/>
              </w:rPr>
              <w:t xml:space="preserve"> case</w:t>
            </w:r>
            <w:r>
              <w:rPr>
                <w:sz w:val="24"/>
                <w:szCs w:val="24"/>
              </w:rPr>
              <w:t xml:space="preserve"> in supervision, I was able to identify my areas of good practice, areas that needed to be developed </w:t>
            </w:r>
            <w:proofErr w:type="gramStart"/>
            <w:r>
              <w:rPr>
                <w:sz w:val="24"/>
                <w:szCs w:val="24"/>
              </w:rPr>
              <w:t>and also</w:t>
            </w:r>
            <w:proofErr w:type="gramEnd"/>
            <w:r>
              <w:rPr>
                <w:sz w:val="24"/>
                <w:szCs w:val="24"/>
              </w:rPr>
              <w:t xml:space="preserve"> </w:t>
            </w:r>
            <w:r w:rsidR="008A2AF1">
              <w:rPr>
                <w:sz w:val="24"/>
                <w:szCs w:val="24"/>
              </w:rPr>
              <w:t>develop</w:t>
            </w:r>
            <w:r w:rsidR="00E254C5">
              <w:rPr>
                <w:sz w:val="24"/>
                <w:szCs w:val="24"/>
              </w:rPr>
              <w:t xml:space="preserve"> </w:t>
            </w:r>
            <w:r w:rsidR="008A2AF1">
              <w:rPr>
                <w:sz w:val="24"/>
                <w:szCs w:val="24"/>
              </w:rPr>
              <w:t>my personal resilience.</w:t>
            </w:r>
            <w:r w:rsidR="00307952">
              <w:rPr>
                <w:sz w:val="24"/>
                <w:szCs w:val="24"/>
              </w:rPr>
              <w:t xml:space="preserve"> As mentioned above, I had been working with this family for a long period of </w:t>
            </w:r>
            <w:r w:rsidR="00E254C5">
              <w:rPr>
                <w:sz w:val="24"/>
                <w:szCs w:val="24"/>
              </w:rPr>
              <w:t>time,</w:t>
            </w:r>
            <w:r w:rsidR="00307952">
              <w:rPr>
                <w:sz w:val="24"/>
                <w:szCs w:val="24"/>
              </w:rPr>
              <w:t xml:space="preserve"> and </w:t>
            </w:r>
            <w:r w:rsidR="00DD2946">
              <w:rPr>
                <w:sz w:val="24"/>
                <w:szCs w:val="24"/>
              </w:rPr>
              <w:t xml:space="preserve">it was important I managed my own emotions and used resilience to recover quickly from the difficult </w:t>
            </w:r>
            <w:r w:rsidR="00EA0F95">
              <w:rPr>
                <w:sz w:val="24"/>
                <w:szCs w:val="24"/>
              </w:rPr>
              <w:t xml:space="preserve">situation. Supervision also allowed me to discuss this in detail </w:t>
            </w:r>
            <w:r w:rsidR="009A3999">
              <w:rPr>
                <w:sz w:val="24"/>
                <w:szCs w:val="24"/>
              </w:rPr>
              <w:t xml:space="preserve">and reflect. </w:t>
            </w:r>
            <w:r w:rsidR="000052B9">
              <w:rPr>
                <w:sz w:val="24"/>
                <w:szCs w:val="24"/>
              </w:rPr>
              <w:t>Preparing ahead of time is vital to building resilience</w:t>
            </w:r>
            <w:r w:rsidR="003D6FEF">
              <w:rPr>
                <w:sz w:val="24"/>
                <w:szCs w:val="24"/>
              </w:rPr>
              <w:t>, h</w:t>
            </w:r>
            <w:r w:rsidR="00A133D0">
              <w:rPr>
                <w:sz w:val="24"/>
                <w:szCs w:val="24"/>
              </w:rPr>
              <w:t>owever</w:t>
            </w:r>
            <w:r w:rsidR="009A5881">
              <w:rPr>
                <w:sz w:val="24"/>
                <w:szCs w:val="24"/>
              </w:rPr>
              <w:t xml:space="preserve"> this was not possible in this </w:t>
            </w:r>
            <w:r w:rsidR="00107201">
              <w:rPr>
                <w:sz w:val="24"/>
                <w:szCs w:val="24"/>
              </w:rPr>
              <w:t>instance,</w:t>
            </w:r>
            <w:r w:rsidR="005D4B66">
              <w:rPr>
                <w:sz w:val="24"/>
                <w:szCs w:val="24"/>
              </w:rPr>
              <w:t xml:space="preserve"> but s</w:t>
            </w:r>
            <w:r w:rsidR="00404A50">
              <w:rPr>
                <w:sz w:val="24"/>
                <w:szCs w:val="24"/>
              </w:rPr>
              <w:t>upervision</w:t>
            </w:r>
            <w:r w:rsidR="009A5881">
              <w:rPr>
                <w:sz w:val="24"/>
                <w:szCs w:val="24"/>
              </w:rPr>
              <w:t xml:space="preserve"> can help in developing emotion management skills</w:t>
            </w:r>
            <w:r w:rsidR="003D6FEF">
              <w:rPr>
                <w:sz w:val="24"/>
                <w:szCs w:val="24"/>
              </w:rPr>
              <w:t xml:space="preserve"> (Hardy, 2017)</w:t>
            </w:r>
            <w:r w:rsidR="009A5881">
              <w:rPr>
                <w:sz w:val="24"/>
                <w:szCs w:val="24"/>
              </w:rPr>
              <w:t>.</w:t>
            </w:r>
            <w:r w:rsidR="0095075A">
              <w:rPr>
                <w:sz w:val="24"/>
                <w:szCs w:val="24"/>
              </w:rPr>
              <w:t xml:space="preserve"> I</w:t>
            </w:r>
            <w:r w:rsidR="000248E4">
              <w:rPr>
                <w:sz w:val="24"/>
                <w:szCs w:val="24"/>
              </w:rPr>
              <w:t xml:space="preserve"> have also found using a ‘debrief’ to be helpful in allowing me to discuss the </w:t>
            </w:r>
            <w:r w:rsidR="00FF7216">
              <w:rPr>
                <w:sz w:val="24"/>
                <w:szCs w:val="24"/>
              </w:rPr>
              <w:t>emotional</w:t>
            </w:r>
            <w:r w:rsidR="000248E4">
              <w:rPr>
                <w:sz w:val="24"/>
                <w:szCs w:val="24"/>
              </w:rPr>
              <w:t xml:space="preserve"> impact an encounter </w:t>
            </w:r>
            <w:r w:rsidR="00B1096E">
              <w:rPr>
                <w:sz w:val="24"/>
                <w:szCs w:val="24"/>
              </w:rPr>
              <w:t xml:space="preserve">had </w:t>
            </w:r>
            <w:r w:rsidR="00FF7216">
              <w:rPr>
                <w:sz w:val="24"/>
                <w:szCs w:val="24"/>
              </w:rPr>
              <w:t>in supervision or with colleagues.</w:t>
            </w:r>
            <w:r w:rsidR="00A52F65">
              <w:rPr>
                <w:sz w:val="24"/>
                <w:szCs w:val="24"/>
              </w:rPr>
              <w:t xml:space="preserve"> </w:t>
            </w:r>
            <w:r w:rsidR="007648C3">
              <w:rPr>
                <w:sz w:val="24"/>
                <w:szCs w:val="24"/>
              </w:rPr>
              <w:t xml:space="preserve">The social work tool kit recommends using </w:t>
            </w:r>
            <w:r w:rsidR="00A52F65">
              <w:rPr>
                <w:sz w:val="24"/>
                <w:szCs w:val="24"/>
              </w:rPr>
              <w:t>The Schwartz Rounds</w:t>
            </w:r>
            <w:r w:rsidR="000E08AB">
              <w:rPr>
                <w:sz w:val="24"/>
                <w:szCs w:val="24"/>
              </w:rPr>
              <w:t xml:space="preserve"> tool</w:t>
            </w:r>
            <w:r w:rsidR="008A5770">
              <w:rPr>
                <w:sz w:val="24"/>
                <w:szCs w:val="24"/>
              </w:rPr>
              <w:t xml:space="preserve"> (</w:t>
            </w:r>
            <w:r w:rsidR="0048543C">
              <w:rPr>
                <w:sz w:val="24"/>
                <w:szCs w:val="24"/>
              </w:rPr>
              <w:t>Cullen, 2018</w:t>
            </w:r>
            <w:r w:rsidR="008A5770">
              <w:rPr>
                <w:sz w:val="24"/>
                <w:szCs w:val="24"/>
              </w:rPr>
              <w:t>)</w:t>
            </w:r>
            <w:r w:rsidR="005A379D">
              <w:rPr>
                <w:sz w:val="24"/>
                <w:szCs w:val="24"/>
              </w:rPr>
              <w:t>. It</w:t>
            </w:r>
            <w:r w:rsidR="000E08AB">
              <w:rPr>
                <w:sz w:val="24"/>
                <w:szCs w:val="24"/>
              </w:rPr>
              <w:t xml:space="preserve"> can be used in individual or group supervision to talk about an experience that has affected you</w:t>
            </w:r>
            <w:r w:rsidR="005A379D">
              <w:rPr>
                <w:sz w:val="24"/>
                <w:szCs w:val="24"/>
              </w:rPr>
              <w:t xml:space="preserve"> </w:t>
            </w:r>
            <w:r w:rsidR="006D375D">
              <w:rPr>
                <w:sz w:val="24"/>
                <w:szCs w:val="24"/>
              </w:rPr>
              <w:t xml:space="preserve">followed by a reflection on the experience. </w:t>
            </w:r>
          </w:p>
          <w:p w14:paraId="4C3FC3EC" w14:textId="77777777" w:rsidR="001413A8" w:rsidRDefault="001413A8" w:rsidP="009F1492">
            <w:pPr>
              <w:jc w:val="both"/>
              <w:rPr>
                <w:sz w:val="24"/>
                <w:szCs w:val="24"/>
              </w:rPr>
            </w:pPr>
          </w:p>
          <w:p w14:paraId="63142888" w14:textId="77777777" w:rsidR="00311C77" w:rsidRDefault="00311C77" w:rsidP="00396E4A">
            <w:pPr>
              <w:rPr>
                <w:sz w:val="24"/>
                <w:szCs w:val="24"/>
              </w:rPr>
            </w:pPr>
          </w:p>
          <w:p w14:paraId="60BB1C90" w14:textId="1D58733F" w:rsidR="00713ED7" w:rsidRDefault="00713ED7" w:rsidP="00396E4A">
            <w:pPr>
              <w:rPr>
                <w:sz w:val="24"/>
                <w:szCs w:val="24"/>
              </w:rPr>
            </w:pPr>
            <w:r>
              <w:rPr>
                <w:sz w:val="24"/>
                <w:szCs w:val="24"/>
              </w:rPr>
              <w:t>Working as a social worker in a rural part of Wales has many challenges</w:t>
            </w:r>
            <w:r w:rsidR="0097051B">
              <w:rPr>
                <w:sz w:val="24"/>
                <w:szCs w:val="24"/>
              </w:rPr>
              <w:t xml:space="preserve"> which I have personally experienced. One main difficulty is the </w:t>
            </w:r>
            <w:r w:rsidR="00FF49C3">
              <w:rPr>
                <w:sz w:val="24"/>
                <w:szCs w:val="24"/>
              </w:rPr>
              <w:t>widespread</w:t>
            </w:r>
            <w:r w:rsidR="007F4E93">
              <w:rPr>
                <w:sz w:val="24"/>
                <w:szCs w:val="24"/>
              </w:rPr>
              <w:t xml:space="preserve"> area and </w:t>
            </w:r>
            <w:r w:rsidR="00FF49C3">
              <w:rPr>
                <w:sz w:val="24"/>
                <w:szCs w:val="24"/>
              </w:rPr>
              <w:t xml:space="preserve">time it can take to complete home visits within one </w:t>
            </w:r>
            <w:r w:rsidR="006C436B">
              <w:rPr>
                <w:sz w:val="24"/>
                <w:szCs w:val="24"/>
              </w:rPr>
              <w:t>county</w:t>
            </w:r>
            <w:r w:rsidR="00FF49C3">
              <w:rPr>
                <w:sz w:val="24"/>
                <w:szCs w:val="24"/>
              </w:rPr>
              <w:t xml:space="preserve">. This can impact on my capacity as a social worker and time I am able to commit to the families I work with. </w:t>
            </w:r>
            <w:r w:rsidR="00BF5B1E">
              <w:rPr>
                <w:sz w:val="24"/>
                <w:szCs w:val="24"/>
              </w:rPr>
              <w:t>There is a large difference in culture from the north of this county to the south</w:t>
            </w:r>
            <w:r w:rsidR="00460AD4">
              <w:rPr>
                <w:sz w:val="24"/>
                <w:szCs w:val="24"/>
              </w:rPr>
              <w:t>,</w:t>
            </w:r>
            <w:r w:rsidR="00BF5B1E">
              <w:rPr>
                <w:sz w:val="24"/>
                <w:szCs w:val="24"/>
              </w:rPr>
              <w:t xml:space="preserve"> with Welsh being spoken fluently in some areas. I am mindful of my inability to speak Welsh and how this </w:t>
            </w:r>
            <w:r w:rsidR="008A2708">
              <w:rPr>
                <w:sz w:val="24"/>
                <w:szCs w:val="24"/>
              </w:rPr>
              <w:t xml:space="preserve">could impact my professional relationships with service users and </w:t>
            </w:r>
            <w:r w:rsidR="000B0EC2">
              <w:rPr>
                <w:sz w:val="24"/>
                <w:szCs w:val="24"/>
              </w:rPr>
              <w:t xml:space="preserve">capacity to communicate. </w:t>
            </w:r>
            <w:r w:rsidR="00A6760F">
              <w:rPr>
                <w:sz w:val="24"/>
                <w:szCs w:val="24"/>
              </w:rPr>
              <w:t xml:space="preserve">In this </w:t>
            </w:r>
            <w:proofErr w:type="gramStart"/>
            <w:r w:rsidR="00A6760F">
              <w:rPr>
                <w:sz w:val="24"/>
                <w:szCs w:val="24"/>
              </w:rPr>
              <w:t>particular case</w:t>
            </w:r>
            <w:proofErr w:type="gramEnd"/>
            <w:r w:rsidR="00A56A43">
              <w:rPr>
                <w:sz w:val="24"/>
                <w:szCs w:val="24"/>
              </w:rPr>
              <w:t>,</w:t>
            </w:r>
            <w:r w:rsidR="00A6760F">
              <w:rPr>
                <w:sz w:val="24"/>
                <w:szCs w:val="24"/>
              </w:rPr>
              <w:t xml:space="preserve"> it was not an issue, but</w:t>
            </w:r>
            <w:r w:rsidR="00446F62">
              <w:rPr>
                <w:sz w:val="24"/>
                <w:szCs w:val="24"/>
              </w:rPr>
              <w:t xml:space="preserve"> I am conscious this </w:t>
            </w:r>
            <w:r w:rsidR="00A56A43">
              <w:rPr>
                <w:sz w:val="24"/>
                <w:szCs w:val="24"/>
              </w:rPr>
              <w:t>won’t</w:t>
            </w:r>
            <w:r w:rsidR="00446F62">
              <w:rPr>
                <w:sz w:val="24"/>
                <w:szCs w:val="24"/>
              </w:rPr>
              <w:t xml:space="preserve"> always be the case. </w:t>
            </w:r>
            <w:r w:rsidR="00D834A7">
              <w:rPr>
                <w:sz w:val="24"/>
                <w:szCs w:val="24"/>
              </w:rPr>
              <w:t xml:space="preserve">YP One was an example of the public transport system being important for young people in this county to access their support systems and education/work. </w:t>
            </w:r>
            <w:r w:rsidR="00446F62">
              <w:rPr>
                <w:sz w:val="24"/>
                <w:szCs w:val="24"/>
              </w:rPr>
              <w:t xml:space="preserve"> </w:t>
            </w:r>
          </w:p>
          <w:p w14:paraId="62D5E21B" w14:textId="77777777" w:rsidR="00A819F7" w:rsidRDefault="00A819F7" w:rsidP="00396E4A">
            <w:pPr>
              <w:rPr>
                <w:sz w:val="24"/>
                <w:szCs w:val="24"/>
              </w:rPr>
            </w:pPr>
          </w:p>
          <w:p w14:paraId="27414744" w14:textId="36A566D4" w:rsidR="002516E5" w:rsidRDefault="00A819F7" w:rsidP="00396E4A">
            <w:pPr>
              <w:rPr>
                <w:sz w:val="24"/>
                <w:szCs w:val="24"/>
              </w:rPr>
            </w:pPr>
            <w:r>
              <w:rPr>
                <w:sz w:val="24"/>
                <w:szCs w:val="24"/>
              </w:rPr>
              <w:t xml:space="preserve">As part of being allocated this case, I attended POD systems within the adoption support team which </w:t>
            </w:r>
            <w:r w:rsidR="00F76D9E">
              <w:rPr>
                <w:sz w:val="24"/>
                <w:szCs w:val="24"/>
              </w:rPr>
              <w:t xml:space="preserve">are based on a systemic </w:t>
            </w:r>
            <w:r w:rsidR="006F442C">
              <w:rPr>
                <w:sz w:val="24"/>
                <w:szCs w:val="24"/>
              </w:rPr>
              <w:t>practice</w:t>
            </w:r>
            <w:r w:rsidR="00F76D9E">
              <w:rPr>
                <w:sz w:val="24"/>
                <w:szCs w:val="24"/>
              </w:rPr>
              <w:t xml:space="preserve"> </w:t>
            </w:r>
            <w:r w:rsidR="006F442C">
              <w:rPr>
                <w:sz w:val="24"/>
                <w:szCs w:val="24"/>
              </w:rPr>
              <w:t xml:space="preserve">model. </w:t>
            </w:r>
            <w:r w:rsidR="00194270">
              <w:rPr>
                <w:sz w:val="24"/>
                <w:szCs w:val="24"/>
              </w:rPr>
              <w:t>The focus is on understanding the child within the context of their family and wider systems</w:t>
            </w:r>
            <w:r w:rsidR="00990F5E">
              <w:rPr>
                <w:sz w:val="24"/>
                <w:szCs w:val="24"/>
              </w:rPr>
              <w:t xml:space="preserve"> (Cross </w:t>
            </w:r>
            <w:r w:rsidR="00420D32">
              <w:rPr>
                <w:sz w:val="24"/>
                <w:szCs w:val="24"/>
              </w:rPr>
              <w:t>et al, 2010)</w:t>
            </w:r>
            <w:r w:rsidR="00194270">
              <w:rPr>
                <w:sz w:val="24"/>
                <w:szCs w:val="24"/>
              </w:rPr>
              <w:t>. It encourages reflective practice, holistic support but also supported me a lot in my first year of practice.</w:t>
            </w:r>
            <w:r w:rsidR="0045622D">
              <w:rPr>
                <w:sz w:val="24"/>
                <w:szCs w:val="24"/>
              </w:rPr>
              <w:t xml:space="preserve"> Taking a systemic approach to this case allowed me to </w:t>
            </w:r>
            <w:r w:rsidR="00753202">
              <w:rPr>
                <w:sz w:val="24"/>
                <w:szCs w:val="24"/>
              </w:rPr>
              <w:t>consider how relationships and environments influence behaviour and wellbeing for YP On</w:t>
            </w:r>
            <w:r w:rsidR="001B2B59">
              <w:rPr>
                <w:sz w:val="24"/>
                <w:szCs w:val="24"/>
              </w:rPr>
              <w:t xml:space="preserve">e. </w:t>
            </w:r>
            <w:r w:rsidR="002516E5">
              <w:rPr>
                <w:sz w:val="24"/>
                <w:szCs w:val="24"/>
              </w:rPr>
              <w:t>It aided me to look beyond a behavioural approach and consider the impact of attachment trauma and family dynamics.</w:t>
            </w:r>
            <w:r w:rsidR="00832C51">
              <w:rPr>
                <w:sz w:val="24"/>
                <w:szCs w:val="24"/>
              </w:rPr>
              <w:t xml:space="preserve"> </w:t>
            </w:r>
            <w:r w:rsidR="00832C51" w:rsidRPr="00832C51">
              <w:rPr>
                <w:sz w:val="24"/>
                <w:szCs w:val="24"/>
              </w:rPr>
              <w:t>I found that this model supported me in maintaining curiosity and compassion, especially when faced with complex presentations.</w:t>
            </w:r>
            <w:r w:rsidR="002516E5">
              <w:rPr>
                <w:sz w:val="24"/>
                <w:szCs w:val="24"/>
              </w:rPr>
              <w:t xml:space="preserve"> </w:t>
            </w:r>
          </w:p>
          <w:p w14:paraId="4638520B" w14:textId="0B6FCCE3" w:rsidR="00EC508D" w:rsidRPr="00A54B33" w:rsidRDefault="00832C51" w:rsidP="00396E4A">
            <w:pPr>
              <w:rPr>
                <w:sz w:val="24"/>
                <w:szCs w:val="24"/>
              </w:rPr>
            </w:pPr>
            <w:r w:rsidRPr="00832C51">
              <w:rPr>
                <w:sz w:val="24"/>
                <w:szCs w:val="24"/>
              </w:rPr>
              <w:t>The POD system, inspired by the Hackney Model (2008), promotes small, supportive units and reflective group supervision (Cross &amp; Hubbard, 2010). This structure was invaluable in helping me process emotional responses to the work, challenge my assumptions, and learn from others’ perspectives. It created a psychologically safe space where I could explore uncertainty and develop confidence in my decision-making.</w:t>
            </w:r>
            <w:r>
              <w:rPr>
                <w:sz w:val="24"/>
                <w:szCs w:val="24"/>
              </w:rPr>
              <w:t xml:space="preserve"> </w:t>
            </w:r>
            <w:r w:rsidR="00EC508D">
              <w:rPr>
                <w:sz w:val="24"/>
                <w:szCs w:val="24"/>
              </w:rPr>
              <w:t xml:space="preserve">Research has </w:t>
            </w:r>
            <w:r w:rsidR="00EC508D" w:rsidRPr="00EC508D">
              <w:rPr>
                <w:sz w:val="24"/>
                <w:szCs w:val="24"/>
              </w:rPr>
              <w:t>found improved outcomes for children and families, better staff retention, and enhanced practitioner satisfaction</w:t>
            </w:r>
            <w:r w:rsidR="008A4BBE">
              <w:rPr>
                <w:sz w:val="24"/>
                <w:szCs w:val="24"/>
              </w:rPr>
              <w:t xml:space="preserve"> </w:t>
            </w:r>
            <w:r w:rsidR="00EC508D">
              <w:rPr>
                <w:sz w:val="24"/>
                <w:szCs w:val="24"/>
              </w:rPr>
              <w:t>(</w:t>
            </w:r>
            <w:r w:rsidR="002D6F8D">
              <w:rPr>
                <w:sz w:val="24"/>
                <w:szCs w:val="24"/>
              </w:rPr>
              <w:t>Forrester et al</w:t>
            </w:r>
            <w:r w:rsidR="00EC508D" w:rsidRPr="00EC508D">
              <w:rPr>
                <w:sz w:val="24"/>
                <w:szCs w:val="24"/>
              </w:rPr>
              <w:t>, 201</w:t>
            </w:r>
            <w:r w:rsidR="002D6F8D">
              <w:rPr>
                <w:sz w:val="24"/>
                <w:szCs w:val="24"/>
              </w:rPr>
              <w:t>3</w:t>
            </w:r>
            <w:r w:rsidR="00EC508D" w:rsidRPr="00EC508D">
              <w:rPr>
                <w:sz w:val="24"/>
                <w:szCs w:val="24"/>
              </w:rPr>
              <w:t>)</w:t>
            </w:r>
            <w:r w:rsidR="00EC508D">
              <w:rPr>
                <w:sz w:val="24"/>
                <w:szCs w:val="24"/>
              </w:rPr>
              <w:t>.</w:t>
            </w:r>
            <w:r w:rsidR="00A54B33">
              <w:rPr>
                <w:sz w:val="24"/>
                <w:szCs w:val="24"/>
              </w:rPr>
              <w:t xml:space="preserve"> </w:t>
            </w:r>
            <w:r w:rsidR="00A54B33" w:rsidRPr="00A54B33">
              <w:rPr>
                <w:sz w:val="24"/>
                <w:szCs w:val="24"/>
              </w:rPr>
              <w:t>Moving forward, I aim to deepen my understanding of systemic theory</w:t>
            </w:r>
            <w:r w:rsidR="006A05DB">
              <w:rPr>
                <w:sz w:val="24"/>
                <w:szCs w:val="24"/>
              </w:rPr>
              <w:t xml:space="preserve">, </w:t>
            </w:r>
            <w:r w:rsidR="00A54B33" w:rsidRPr="00A54B33">
              <w:rPr>
                <w:sz w:val="24"/>
                <w:szCs w:val="24"/>
              </w:rPr>
              <w:t>Systemic family therapy principles</w:t>
            </w:r>
            <w:r w:rsidR="006A05DB">
              <w:rPr>
                <w:sz w:val="24"/>
                <w:szCs w:val="24"/>
              </w:rPr>
              <w:t xml:space="preserve"> and t</w:t>
            </w:r>
            <w:r w:rsidR="00A54B33" w:rsidRPr="00A54B33">
              <w:rPr>
                <w:sz w:val="24"/>
                <w:szCs w:val="24"/>
              </w:rPr>
              <w:t>rauma-informed systemic practice</w:t>
            </w:r>
            <w:r w:rsidR="006A05DB">
              <w:rPr>
                <w:sz w:val="24"/>
                <w:szCs w:val="24"/>
              </w:rPr>
              <w:t>.</w:t>
            </w:r>
            <w:r w:rsidR="00EE77CC">
              <w:rPr>
                <w:sz w:val="24"/>
                <w:szCs w:val="24"/>
              </w:rPr>
              <w:t xml:space="preserve"> T</w:t>
            </w:r>
            <w:r w:rsidR="00EE77CC" w:rsidRPr="00EE77CC">
              <w:rPr>
                <w:sz w:val="24"/>
                <w:szCs w:val="24"/>
              </w:rPr>
              <w:t xml:space="preserve">his experience </w:t>
            </w:r>
            <w:r w:rsidR="00EE77CC">
              <w:rPr>
                <w:sz w:val="24"/>
                <w:szCs w:val="24"/>
              </w:rPr>
              <w:t xml:space="preserve">of the POD System </w:t>
            </w:r>
            <w:r w:rsidR="00EE77CC" w:rsidRPr="00EE77CC">
              <w:rPr>
                <w:sz w:val="24"/>
                <w:szCs w:val="24"/>
              </w:rPr>
              <w:t xml:space="preserve">has not only influenced the way I approach </w:t>
            </w:r>
            <w:proofErr w:type="gramStart"/>
            <w:r w:rsidR="00EE77CC" w:rsidRPr="00EE77CC">
              <w:rPr>
                <w:sz w:val="24"/>
                <w:szCs w:val="24"/>
              </w:rPr>
              <w:t>cases, but</w:t>
            </w:r>
            <w:proofErr w:type="gramEnd"/>
            <w:r w:rsidR="00EE77CC" w:rsidRPr="00EE77CC">
              <w:rPr>
                <w:sz w:val="24"/>
                <w:szCs w:val="24"/>
              </w:rPr>
              <w:t xml:space="preserve"> </w:t>
            </w:r>
            <w:r w:rsidR="00EE77CC" w:rsidRPr="00EE77CC">
              <w:rPr>
                <w:sz w:val="24"/>
                <w:szCs w:val="24"/>
              </w:rPr>
              <w:lastRenderedPageBreak/>
              <w:t>has also contributed significantly to my development as a reflective, relationship-focused, and emotionally resilient practitioner.</w:t>
            </w:r>
          </w:p>
          <w:p w14:paraId="53409C92" w14:textId="77777777" w:rsidR="00A819F7" w:rsidRDefault="00A819F7" w:rsidP="00396E4A">
            <w:pPr>
              <w:rPr>
                <w:sz w:val="24"/>
                <w:szCs w:val="24"/>
              </w:rPr>
            </w:pPr>
          </w:p>
          <w:p w14:paraId="15767E95" w14:textId="77777777" w:rsidR="00A819F7" w:rsidRDefault="00A819F7" w:rsidP="00396E4A">
            <w:pPr>
              <w:rPr>
                <w:sz w:val="24"/>
                <w:szCs w:val="24"/>
              </w:rPr>
            </w:pPr>
          </w:p>
          <w:p w14:paraId="0312ECAC" w14:textId="77777777" w:rsidR="00A819F7" w:rsidRDefault="00A819F7" w:rsidP="00396E4A">
            <w:pPr>
              <w:rPr>
                <w:sz w:val="24"/>
                <w:szCs w:val="24"/>
              </w:rPr>
            </w:pPr>
          </w:p>
          <w:p w14:paraId="289479EB" w14:textId="7A99AC63" w:rsidR="00E5292A" w:rsidRDefault="0055069C" w:rsidP="009F1492">
            <w:pPr>
              <w:jc w:val="both"/>
              <w:rPr>
                <w:sz w:val="24"/>
                <w:szCs w:val="24"/>
              </w:rPr>
            </w:pPr>
            <w:r>
              <w:rPr>
                <w:sz w:val="24"/>
                <w:szCs w:val="24"/>
              </w:rPr>
              <w:t xml:space="preserve">Word count – </w:t>
            </w:r>
            <w:r w:rsidR="00C54A97">
              <w:rPr>
                <w:sz w:val="24"/>
                <w:szCs w:val="24"/>
              </w:rPr>
              <w:t>3958</w:t>
            </w:r>
          </w:p>
          <w:p w14:paraId="2879D4E0" w14:textId="77777777" w:rsidR="003B5B1B" w:rsidRDefault="003B5B1B" w:rsidP="00183719">
            <w:pPr>
              <w:jc w:val="both"/>
              <w:rPr>
                <w:sz w:val="24"/>
                <w:szCs w:val="24"/>
              </w:rPr>
            </w:pPr>
          </w:p>
          <w:p w14:paraId="60EDAA39" w14:textId="77777777" w:rsidR="00FE5191" w:rsidRDefault="00FE5191" w:rsidP="00183719">
            <w:pPr>
              <w:jc w:val="both"/>
              <w:rPr>
                <w:sz w:val="24"/>
                <w:szCs w:val="24"/>
              </w:rPr>
            </w:pPr>
          </w:p>
          <w:p w14:paraId="3AFB6F6E" w14:textId="77777777" w:rsidR="00A17C28" w:rsidRDefault="00A17C28" w:rsidP="00183719">
            <w:pPr>
              <w:jc w:val="both"/>
              <w:rPr>
                <w:sz w:val="24"/>
                <w:szCs w:val="24"/>
              </w:rPr>
            </w:pPr>
          </w:p>
          <w:p w14:paraId="47F21B6A" w14:textId="49BEB430" w:rsidR="004C13CB" w:rsidRPr="004C0FB5" w:rsidRDefault="004C13CB" w:rsidP="00183719">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0784FE9" w14:textId="7D9CB4A7" w:rsidR="005425A1" w:rsidRPr="003B29BC" w:rsidRDefault="005425A1" w:rsidP="003B29BC">
      <w:pPr>
        <w:rPr>
          <w:color w:val="auto"/>
          <w:sz w:val="24"/>
          <w:szCs w:val="24"/>
        </w:rPr>
      </w:pPr>
    </w:p>
    <w:sectPr w:rsidR="005425A1" w:rsidRPr="003B29B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28B80D" w14:textId="77777777" w:rsidR="00F07B43" w:rsidRDefault="00F07B43">
      <w:r>
        <w:separator/>
      </w:r>
    </w:p>
  </w:endnote>
  <w:endnote w:type="continuationSeparator" w:id="0">
    <w:p w14:paraId="4380EFA3" w14:textId="77777777" w:rsidR="00F07B43" w:rsidRDefault="00F07B4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11DBC1" w14:textId="77777777" w:rsidR="00F07B43" w:rsidRDefault="00F07B43">
      <w:r>
        <w:separator/>
      </w:r>
    </w:p>
  </w:footnote>
  <w:footnote w:type="continuationSeparator" w:id="0">
    <w:p w14:paraId="338ABFCF" w14:textId="77777777" w:rsidR="00F07B43" w:rsidRDefault="00F07B4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5E7756B3"/>
    <w:multiLevelType w:val="multilevel"/>
    <w:tmpl w:val="B16629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6"/>
  </w:num>
  <w:num w:numId="4" w16cid:durableId="1850633156">
    <w:abstractNumId w:val="48"/>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2"/>
  </w:num>
  <w:num w:numId="26" w16cid:durableId="1104690971">
    <w:abstractNumId w:val="35"/>
  </w:num>
  <w:num w:numId="27" w16cid:durableId="1201670287">
    <w:abstractNumId w:val="41"/>
  </w:num>
  <w:num w:numId="28" w16cid:durableId="598562144">
    <w:abstractNumId w:val="20"/>
  </w:num>
  <w:num w:numId="29" w16cid:durableId="871068292">
    <w:abstractNumId w:val="44"/>
  </w:num>
  <w:num w:numId="30" w16cid:durableId="482159744">
    <w:abstractNumId w:val="31"/>
  </w:num>
  <w:num w:numId="31" w16cid:durableId="1565527110">
    <w:abstractNumId w:val="12"/>
  </w:num>
  <w:num w:numId="32" w16cid:durableId="1175995731">
    <w:abstractNumId w:val="45"/>
  </w:num>
  <w:num w:numId="33" w16cid:durableId="694232600">
    <w:abstractNumId w:val="40"/>
  </w:num>
  <w:num w:numId="34" w16cid:durableId="1062095063">
    <w:abstractNumId w:val="5"/>
  </w:num>
  <w:num w:numId="35" w16cid:durableId="2051881075">
    <w:abstractNumId w:val="47"/>
  </w:num>
  <w:num w:numId="36" w16cid:durableId="2107188112">
    <w:abstractNumId w:val="43"/>
  </w:num>
  <w:num w:numId="37" w16cid:durableId="1313413796">
    <w:abstractNumId w:val="37"/>
  </w:num>
  <w:num w:numId="38" w16cid:durableId="1682197957">
    <w:abstractNumId w:val="38"/>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9"/>
  </w:num>
  <w:num w:numId="45" w16cid:durableId="891695978">
    <w:abstractNumId w:val="0"/>
  </w:num>
  <w:num w:numId="46" w16cid:durableId="827289017">
    <w:abstractNumId w:val="14"/>
  </w:num>
  <w:num w:numId="47" w16cid:durableId="167212813">
    <w:abstractNumId w:val="49"/>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 w:numId="54" w16cid:durableId="1538009234">
    <w:abstractNumId w:val="36"/>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15FB"/>
    <w:rsid w:val="000019C1"/>
    <w:rsid w:val="00001FCE"/>
    <w:rsid w:val="00002C7A"/>
    <w:rsid w:val="000045B8"/>
    <w:rsid w:val="000052B9"/>
    <w:rsid w:val="00007028"/>
    <w:rsid w:val="0001167D"/>
    <w:rsid w:val="00012B16"/>
    <w:rsid w:val="0001426C"/>
    <w:rsid w:val="00017038"/>
    <w:rsid w:val="00020EEC"/>
    <w:rsid w:val="000218B0"/>
    <w:rsid w:val="0002440E"/>
    <w:rsid w:val="00024555"/>
    <w:rsid w:val="000248E4"/>
    <w:rsid w:val="00025A72"/>
    <w:rsid w:val="00026C85"/>
    <w:rsid w:val="0002759A"/>
    <w:rsid w:val="00027B1F"/>
    <w:rsid w:val="0003088B"/>
    <w:rsid w:val="0003100A"/>
    <w:rsid w:val="000325D9"/>
    <w:rsid w:val="00032C36"/>
    <w:rsid w:val="00033FF1"/>
    <w:rsid w:val="000372B2"/>
    <w:rsid w:val="0004079F"/>
    <w:rsid w:val="00043543"/>
    <w:rsid w:val="00043DE2"/>
    <w:rsid w:val="00045959"/>
    <w:rsid w:val="00045B87"/>
    <w:rsid w:val="00045C07"/>
    <w:rsid w:val="00045C40"/>
    <w:rsid w:val="00046861"/>
    <w:rsid w:val="00054A07"/>
    <w:rsid w:val="0005561B"/>
    <w:rsid w:val="00055D43"/>
    <w:rsid w:val="00055DE0"/>
    <w:rsid w:val="000566B7"/>
    <w:rsid w:val="00056C90"/>
    <w:rsid w:val="00056FAC"/>
    <w:rsid w:val="00057751"/>
    <w:rsid w:val="00057F60"/>
    <w:rsid w:val="000613E7"/>
    <w:rsid w:val="0006161C"/>
    <w:rsid w:val="00061764"/>
    <w:rsid w:val="00062E39"/>
    <w:rsid w:val="00064063"/>
    <w:rsid w:val="00064C82"/>
    <w:rsid w:val="0006581A"/>
    <w:rsid w:val="000736EF"/>
    <w:rsid w:val="00074461"/>
    <w:rsid w:val="000766EC"/>
    <w:rsid w:val="0007705C"/>
    <w:rsid w:val="00080C1E"/>
    <w:rsid w:val="00080E58"/>
    <w:rsid w:val="00083D99"/>
    <w:rsid w:val="00083FBA"/>
    <w:rsid w:val="00084DA6"/>
    <w:rsid w:val="00085172"/>
    <w:rsid w:val="00085699"/>
    <w:rsid w:val="000859A6"/>
    <w:rsid w:val="00086E07"/>
    <w:rsid w:val="00090160"/>
    <w:rsid w:val="00091F52"/>
    <w:rsid w:val="00092970"/>
    <w:rsid w:val="00093720"/>
    <w:rsid w:val="000938E6"/>
    <w:rsid w:val="00093B15"/>
    <w:rsid w:val="00093B3C"/>
    <w:rsid w:val="0009488C"/>
    <w:rsid w:val="00095C1B"/>
    <w:rsid w:val="00095CB8"/>
    <w:rsid w:val="00096DEA"/>
    <w:rsid w:val="000A14EB"/>
    <w:rsid w:val="000A25FD"/>
    <w:rsid w:val="000A4240"/>
    <w:rsid w:val="000A4477"/>
    <w:rsid w:val="000A469A"/>
    <w:rsid w:val="000A4B41"/>
    <w:rsid w:val="000A584A"/>
    <w:rsid w:val="000A6458"/>
    <w:rsid w:val="000A6817"/>
    <w:rsid w:val="000A6A34"/>
    <w:rsid w:val="000B0EC2"/>
    <w:rsid w:val="000B0FE5"/>
    <w:rsid w:val="000B1D96"/>
    <w:rsid w:val="000C2F7D"/>
    <w:rsid w:val="000C304D"/>
    <w:rsid w:val="000C378F"/>
    <w:rsid w:val="000C5363"/>
    <w:rsid w:val="000C6892"/>
    <w:rsid w:val="000C6FFE"/>
    <w:rsid w:val="000C701B"/>
    <w:rsid w:val="000D00FC"/>
    <w:rsid w:val="000D0BB6"/>
    <w:rsid w:val="000D2DF0"/>
    <w:rsid w:val="000D2ED2"/>
    <w:rsid w:val="000D6653"/>
    <w:rsid w:val="000E08AB"/>
    <w:rsid w:val="000E0D51"/>
    <w:rsid w:val="000E2553"/>
    <w:rsid w:val="000E26B0"/>
    <w:rsid w:val="000E32B4"/>
    <w:rsid w:val="000E37AF"/>
    <w:rsid w:val="000E37C2"/>
    <w:rsid w:val="000E38C3"/>
    <w:rsid w:val="000E456A"/>
    <w:rsid w:val="000F1599"/>
    <w:rsid w:val="000F1769"/>
    <w:rsid w:val="000F1A97"/>
    <w:rsid w:val="000F2544"/>
    <w:rsid w:val="000F42AE"/>
    <w:rsid w:val="000F513E"/>
    <w:rsid w:val="000F6196"/>
    <w:rsid w:val="000F6BC3"/>
    <w:rsid w:val="000F7422"/>
    <w:rsid w:val="001009E4"/>
    <w:rsid w:val="0010312C"/>
    <w:rsid w:val="00103A7C"/>
    <w:rsid w:val="00105026"/>
    <w:rsid w:val="0010662B"/>
    <w:rsid w:val="00106715"/>
    <w:rsid w:val="00106DC7"/>
    <w:rsid w:val="00107201"/>
    <w:rsid w:val="00112391"/>
    <w:rsid w:val="00113B77"/>
    <w:rsid w:val="00114F30"/>
    <w:rsid w:val="00114F52"/>
    <w:rsid w:val="00116164"/>
    <w:rsid w:val="00117D20"/>
    <w:rsid w:val="0012303B"/>
    <w:rsid w:val="00130119"/>
    <w:rsid w:val="0013011C"/>
    <w:rsid w:val="00130FCF"/>
    <w:rsid w:val="00132812"/>
    <w:rsid w:val="001347F8"/>
    <w:rsid w:val="001359EE"/>
    <w:rsid w:val="00137BB5"/>
    <w:rsid w:val="00137E05"/>
    <w:rsid w:val="001413A8"/>
    <w:rsid w:val="00143AEB"/>
    <w:rsid w:val="001447F6"/>
    <w:rsid w:val="00147DE3"/>
    <w:rsid w:val="00150794"/>
    <w:rsid w:val="00151DA6"/>
    <w:rsid w:val="00155DC7"/>
    <w:rsid w:val="001608C4"/>
    <w:rsid w:val="001640B9"/>
    <w:rsid w:val="00164832"/>
    <w:rsid w:val="001657B0"/>
    <w:rsid w:val="00167AA7"/>
    <w:rsid w:val="00171418"/>
    <w:rsid w:val="0017299C"/>
    <w:rsid w:val="001740D1"/>
    <w:rsid w:val="001772BF"/>
    <w:rsid w:val="001772DE"/>
    <w:rsid w:val="001773F3"/>
    <w:rsid w:val="00183719"/>
    <w:rsid w:val="001849FB"/>
    <w:rsid w:val="00187B82"/>
    <w:rsid w:val="001901CE"/>
    <w:rsid w:val="00194270"/>
    <w:rsid w:val="0019496C"/>
    <w:rsid w:val="00195673"/>
    <w:rsid w:val="001961CF"/>
    <w:rsid w:val="001A59BB"/>
    <w:rsid w:val="001A607E"/>
    <w:rsid w:val="001A6A51"/>
    <w:rsid w:val="001A79C4"/>
    <w:rsid w:val="001B2B59"/>
    <w:rsid w:val="001B2EEC"/>
    <w:rsid w:val="001B331A"/>
    <w:rsid w:val="001B5D4E"/>
    <w:rsid w:val="001C0237"/>
    <w:rsid w:val="001C0E74"/>
    <w:rsid w:val="001C13E8"/>
    <w:rsid w:val="001C1C35"/>
    <w:rsid w:val="001C1DC4"/>
    <w:rsid w:val="001C22F5"/>
    <w:rsid w:val="001C391B"/>
    <w:rsid w:val="001C3E71"/>
    <w:rsid w:val="001C4DB8"/>
    <w:rsid w:val="001C50B8"/>
    <w:rsid w:val="001D1333"/>
    <w:rsid w:val="001D229F"/>
    <w:rsid w:val="001D5DDA"/>
    <w:rsid w:val="001D7F79"/>
    <w:rsid w:val="001E2EB6"/>
    <w:rsid w:val="001F28EF"/>
    <w:rsid w:val="001F4552"/>
    <w:rsid w:val="001F615D"/>
    <w:rsid w:val="001F65AC"/>
    <w:rsid w:val="00200131"/>
    <w:rsid w:val="002019EB"/>
    <w:rsid w:val="00204B58"/>
    <w:rsid w:val="00205051"/>
    <w:rsid w:val="00205666"/>
    <w:rsid w:val="002059BE"/>
    <w:rsid w:val="00211F65"/>
    <w:rsid w:val="00214047"/>
    <w:rsid w:val="00215E9B"/>
    <w:rsid w:val="00216563"/>
    <w:rsid w:val="0021792F"/>
    <w:rsid w:val="00220D06"/>
    <w:rsid w:val="002246A0"/>
    <w:rsid w:val="00224DC6"/>
    <w:rsid w:val="00230439"/>
    <w:rsid w:val="00232A09"/>
    <w:rsid w:val="00235176"/>
    <w:rsid w:val="00235DD4"/>
    <w:rsid w:val="00236061"/>
    <w:rsid w:val="0024100E"/>
    <w:rsid w:val="00241BB2"/>
    <w:rsid w:val="00241C1B"/>
    <w:rsid w:val="0024288B"/>
    <w:rsid w:val="00243170"/>
    <w:rsid w:val="00243DB0"/>
    <w:rsid w:val="00246DA8"/>
    <w:rsid w:val="00247046"/>
    <w:rsid w:val="00247265"/>
    <w:rsid w:val="00250C93"/>
    <w:rsid w:val="00251414"/>
    <w:rsid w:val="002516E5"/>
    <w:rsid w:val="0025490B"/>
    <w:rsid w:val="00260663"/>
    <w:rsid w:val="00264784"/>
    <w:rsid w:val="002657E9"/>
    <w:rsid w:val="002657EA"/>
    <w:rsid w:val="0026665E"/>
    <w:rsid w:val="002704F6"/>
    <w:rsid w:val="0027147E"/>
    <w:rsid w:val="00271C8C"/>
    <w:rsid w:val="0027383B"/>
    <w:rsid w:val="00274294"/>
    <w:rsid w:val="002746D6"/>
    <w:rsid w:val="002761F4"/>
    <w:rsid w:val="002775E1"/>
    <w:rsid w:val="00277979"/>
    <w:rsid w:val="002862D6"/>
    <w:rsid w:val="00290F06"/>
    <w:rsid w:val="00291ADD"/>
    <w:rsid w:val="002920DF"/>
    <w:rsid w:val="00292F3D"/>
    <w:rsid w:val="00293CB8"/>
    <w:rsid w:val="00294660"/>
    <w:rsid w:val="00295CA1"/>
    <w:rsid w:val="00296E8D"/>
    <w:rsid w:val="002A0E51"/>
    <w:rsid w:val="002A1A44"/>
    <w:rsid w:val="002A291A"/>
    <w:rsid w:val="002A2C54"/>
    <w:rsid w:val="002A47EF"/>
    <w:rsid w:val="002A4E2E"/>
    <w:rsid w:val="002A5604"/>
    <w:rsid w:val="002A611E"/>
    <w:rsid w:val="002B1701"/>
    <w:rsid w:val="002B23C3"/>
    <w:rsid w:val="002B443A"/>
    <w:rsid w:val="002B5B35"/>
    <w:rsid w:val="002B7175"/>
    <w:rsid w:val="002B7AEE"/>
    <w:rsid w:val="002C05C6"/>
    <w:rsid w:val="002C2536"/>
    <w:rsid w:val="002C256A"/>
    <w:rsid w:val="002C26E2"/>
    <w:rsid w:val="002C3031"/>
    <w:rsid w:val="002C3457"/>
    <w:rsid w:val="002C370F"/>
    <w:rsid w:val="002C4233"/>
    <w:rsid w:val="002C496D"/>
    <w:rsid w:val="002D05EB"/>
    <w:rsid w:val="002D11A8"/>
    <w:rsid w:val="002D2F29"/>
    <w:rsid w:val="002D46C0"/>
    <w:rsid w:val="002D4BC7"/>
    <w:rsid w:val="002D5A92"/>
    <w:rsid w:val="002D65D2"/>
    <w:rsid w:val="002D6B31"/>
    <w:rsid w:val="002D6F8D"/>
    <w:rsid w:val="002E41EE"/>
    <w:rsid w:val="002E6D17"/>
    <w:rsid w:val="002E7017"/>
    <w:rsid w:val="002E7F2C"/>
    <w:rsid w:val="002F1FC7"/>
    <w:rsid w:val="002F2185"/>
    <w:rsid w:val="002F2280"/>
    <w:rsid w:val="002F32DB"/>
    <w:rsid w:val="002F4F6E"/>
    <w:rsid w:val="00300B43"/>
    <w:rsid w:val="003015C3"/>
    <w:rsid w:val="00303ED7"/>
    <w:rsid w:val="00304A92"/>
    <w:rsid w:val="0030551D"/>
    <w:rsid w:val="00307952"/>
    <w:rsid w:val="003106DB"/>
    <w:rsid w:val="00311B44"/>
    <w:rsid w:val="00311C77"/>
    <w:rsid w:val="0031350A"/>
    <w:rsid w:val="00313B90"/>
    <w:rsid w:val="003158C6"/>
    <w:rsid w:val="00315DEB"/>
    <w:rsid w:val="00316815"/>
    <w:rsid w:val="003168CA"/>
    <w:rsid w:val="00320959"/>
    <w:rsid w:val="00321255"/>
    <w:rsid w:val="0032230D"/>
    <w:rsid w:val="00322A0B"/>
    <w:rsid w:val="00322B70"/>
    <w:rsid w:val="00326F19"/>
    <w:rsid w:val="003275B0"/>
    <w:rsid w:val="00330881"/>
    <w:rsid w:val="00330FB8"/>
    <w:rsid w:val="00331CD2"/>
    <w:rsid w:val="00332426"/>
    <w:rsid w:val="00335C41"/>
    <w:rsid w:val="00335FC5"/>
    <w:rsid w:val="0033771E"/>
    <w:rsid w:val="00337FEF"/>
    <w:rsid w:val="003423D5"/>
    <w:rsid w:val="00342F15"/>
    <w:rsid w:val="00346519"/>
    <w:rsid w:val="003534AA"/>
    <w:rsid w:val="003549C0"/>
    <w:rsid w:val="00354B6D"/>
    <w:rsid w:val="00355210"/>
    <w:rsid w:val="00355CFD"/>
    <w:rsid w:val="00360E83"/>
    <w:rsid w:val="003615D1"/>
    <w:rsid w:val="00363A56"/>
    <w:rsid w:val="00365DF9"/>
    <w:rsid w:val="0037066E"/>
    <w:rsid w:val="0037183B"/>
    <w:rsid w:val="00372DB4"/>
    <w:rsid w:val="00372DEC"/>
    <w:rsid w:val="00373A36"/>
    <w:rsid w:val="0037419E"/>
    <w:rsid w:val="00374440"/>
    <w:rsid w:val="00375AF5"/>
    <w:rsid w:val="003761BD"/>
    <w:rsid w:val="003765D8"/>
    <w:rsid w:val="00377448"/>
    <w:rsid w:val="003774A3"/>
    <w:rsid w:val="00377884"/>
    <w:rsid w:val="00377AF8"/>
    <w:rsid w:val="00380090"/>
    <w:rsid w:val="003806C8"/>
    <w:rsid w:val="003826BD"/>
    <w:rsid w:val="0038282B"/>
    <w:rsid w:val="00385414"/>
    <w:rsid w:val="00386F18"/>
    <w:rsid w:val="00390074"/>
    <w:rsid w:val="003910D8"/>
    <w:rsid w:val="00392F73"/>
    <w:rsid w:val="00393600"/>
    <w:rsid w:val="0039518C"/>
    <w:rsid w:val="00396E4A"/>
    <w:rsid w:val="0039762B"/>
    <w:rsid w:val="00397A3A"/>
    <w:rsid w:val="003A0C37"/>
    <w:rsid w:val="003A1B6B"/>
    <w:rsid w:val="003A46C0"/>
    <w:rsid w:val="003A5173"/>
    <w:rsid w:val="003A600E"/>
    <w:rsid w:val="003A6513"/>
    <w:rsid w:val="003A68F2"/>
    <w:rsid w:val="003B16C7"/>
    <w:rsid w:val="003B2730"/>
    <w:rsid w:val="003B29BC"/>
    <w:rsid w:val="003B3115"/>
    <w:rsid w:val="003B47C6"/>
    <w:rsid w:val="003B5B1B"/>
    <w:rsid w:val="003B7164"/>
    <w:rsid w:val="003C19F1"/>
    <w:rsid w:val="003C3C67"/>
    <w:rsid w:val="003C4186"/>
    <w:rsid w:val="003C4BA1"/>
    <w:rsid w:val="003C6185"/>
    <w:rsid w:val="003D0D2D"/>
    <w:rsid w:val="003D1885"/>
    <w:rsid w:val="003D1BC0"/>
    <w:rsid w:val="003D20F1"/>
    <w:rsid w:val="003D4710"/>
    <w:rsid w:val="003D529B"/>
    <w:rsid w:val="003D6FEF"/>
    <w:rsid w:val="003D7999"/>
    <w:rsid w:val="003E0468"/>
    <w:rsid w:val="003E16D7"/>
    <w:rsid w:val="003E197E"/>
    <w:rsid w:val="003E286F"/>
    <w:rsid w:val="003E4B70"/>
    <w:rsid w:val="003E5076"/>
    <w:rsid w:val="003E54CF"/>
    <w:rsid w:val="003E5FBA"/>
    <w:rsid w:val="003F1233"/>
    <w:rsid w:val="003F67A4"/>
    <w:rsid w:val="003F7B45"/>
    <w:rsid w:val="00400786"/>
    <w:rsid w:val="00401FDA"/>
    <w:rsid w:val="0040220F"/>
    <w:rsid w:val="004046F0"/>
    <w:rsid w:val="00404A50"/>
    <w:rsid w:val="0040668F"/>
    <w:rsid w:val="00411EF7"/>
    <w:rsid w:val="00412677"/>
    <w:rsid w:val="004128DB"/>
    <w:rsid w:val="004129AF"/>
    <w:rsid w:val="0041316E"/>
    <w:rsid w:val="00420D32"/>
    <w:rsid w:val="00421B28"/>
    <w:rsid w:val="0042216A"/>
    <w:rsid w:val="00422CF9"/>
    <w:rsid w:val="00425160"/>
    <w:rsid w:val="0042595C"/>
    <w:rsid w:val="004259B8"/>
    <w:rsid w:val="00430C01"/>
    <w:rsid w:val="00430DE3"/>
    <w:rsid w:val="00433A15"/>
    <w:rsid w:val="004348AE"/>
    <w:rsid w:val="004376C0"/>
    <w:rsid w:val="00441728"/>
    <w:rsid w:val="0044223A"/>
    <w:rsid w:val="004439F4"/>
    <w:rsid w:val="00443EE6"/>
    <w:rsid w:val="00446F62"/>
    <w:rsid w:val="004477F4"/>
    <w:rsid w:val="00447D6E"/>
    <w:rsid w:val="00450B67"/>
    <w:rsid w:val="00451851"/>
    <w:rsid w:val="0045189A"/>
    <w:rsid w:val="00451FED"/>
    <w:rsid w:val="00453343"/>
    <w:rsid w:val="004538C3"/>
    <w:rsid w:val="0045622D"/>
    <w:rsid w:val="004564A6"/>
    <w:rsid w:val="0045727F"/>
    <w:rsid w:val="004608B9"/>
    <w:rsid w:val="00460AD4"/>
    <w:rsid w:val="00461006"/>
    <w:rsid w:val="00461564"/>
    <w:rsid w:val="00462C34"/>
    <w:rsid w:val="00463B55"/>
    <w:rsid w:val="00463E60"/>
    <w:rsid w:val="00465947"/>
    <w:rsid w:val="00465F19"/>
    <w:rsid w:val="00466199"/>
    <w:rsid w:val="004667B1"/>
    <w:rsid w:val="00467F66"/>
    <w:rsid w:val="00470461"/>
    <w:rsid w:val="00470BB1"/>
    <w:rsid w:val="00473153"/>
    <w:rsid w:val="0047350F"/>
    <w:rsid w:val="004743AF"/>
    <w:rsid w:val="00476901"/>
    <w:rsid w:val="004779DA"/>
    <w:rsid w:val="00480F23"/>
    <w:rsid w:val="00482C17"/>
    <w:rsid w:val="00484744"/>
    <w:rsid w:val="00484CE3"/>
    <w:rsid w:val="0048543C"/>
    <w:rsid w:val="004854E2"/>
    <w:rsid w:val="004874C0"/>
    <w:rsid w:val="00490974"/>
    <w:rsid w:val="004911B4"/>
    <w:rsid w:val="004918F6"/>
    <w:rsid w:val="0049196A"/>
    <w:rsid w:val="004923DA"/>
    <w:rsid w:val="00492EEB"/>
    <w:rsid w:val="00493434"/>
    <w:rsid w:val="004968E2"/>
    <w:rsid w:val="004A0142"/>
    <w:rsid w:val="004A0671"/>
    <w:rsid w:val="004A12C9"/>
    <w:rsid w:val="004A2A49"/>
    <w:rsid w:val="004A2E67"/>
    <w:rsid w:val="004A5A64"/>
    <w:rsid w:val="004B34CD"/>
    <w:rsid w:val="004B4EDB"/>
    <w:rsid w:val="004B5553"/>
    <w:rsid w:val="004B600B"/>
    <w:rsid w:val="004B6255"/>
    <w:rsid w:val="004B6822"/>
    <w:rsid w:val="004B69F6"/>
    <w:rsid w:val="004B72B0"/>
    <w:rsid w:val="004C0580"/>
    <w:rsid w:val="004C0FB5"/>
    <w:rsid w:val="004C13CB"/>
    <w:rsid w:val="004C2D3A"/>
    <w:rsid w:val="004C4596"/>
    <w:rsid w:val="004C6213"/>
    <w:rsid w:val="004D03C4"/>
    <w:rsid w:val="004D08EB"/>
    <w:rsid w:val="004D0BF1"/>
    <w:rsid w:val="004D0F4E"/>
    <w:rsid w:val="004D3278"/>
    <w:rsid w:val="004D35A4"/>
    <w:rsid w:val="004D382D"/>
    <w:rsid w:val="004D411D"/>
    <w:rsid w:val="004D445F"/>
    <w:rsid w:val="004E087B"/>
    <w:rsid w:val="004E44A4"/>
    <w:rsid w:val="004E4FF6"/>
    <w:rsid w:val="004E50F8"/>
    <w:rsid w:val="004E70D8"/>
    <w:rsid w:val="004E7B8B"/>
    <w:rsid w:val="004E7BDD"/>
    <w:rsid w:val="004F1966"/>
    <w:rsid w:val="004F1E21"/>
    <w:rsid w:val="004F2542"/>
    <w:rsid w:val="004F30A4"/>
    <w:rsid w:val="004F4E33"/>
    <w:rsid w:val="004F740D"/>
    <w:rsid w:val="004F7B8F"/>
    <w:rsid w:val="00500748"/>
    <w:rsid w:val="005011D6"/>
    <w:rsid w:val="00501B43"/>
    <w:rsid w:val="00502A14"/>
    <w:rsid w:val="00504027"/>
    <w:rsid w:val="005042F1"/>
    <w:rsid w:val="0050481B"/>
    <w:rsid w:val="0050669C"/>
    <w:rsid w:val="00506A0F"/>
    <w:rsid w:val="005113D4"/>
    <w:rsid w:val="0051287D"/>
    <w:rsid w:val="00513C7D"/>
    <w:rsid w:val="005140A4"/>
    <w:rsid w:val="00516372"/>
    <w:rsid w:val="00516C00"/>
    <w:rsid w:val="00521123"/>
    <w:rsid w:val="00521221"/>
    <w:rsid w:val="005212AA"/>
    <w:rsid w:val="00521A8B"/>
    <w:rsid w:val="0052250B"/>
    <w:rsid w:val="00522A8B"/>
    <w:rsid w:val="00524A31"/>
    <w:rsid w:val="00525602"/>
    <w:rsid w:val="00525847"/>
    <w:rsid w:val="00527C4D"/>
    <w:rsid w:val="005305C6"/>
    <w:rsid w:val="00531551"/>
    <w:rsid w:val="0053463B"/>
    <w:rsid w:val="00534C78"/>
    <w:rsid w:val="00535AD5"/>
    <w:rsid w:val="00540A8C"/>
    <w:rsid w:val="00540EEC"/>
    <w:rsid w:val="005414F4"/>
    <w:rsid w:val="00541C9D"/>
    <w:rsid w:val="005425A1"/>
    <w:rsid w:val="0054425D"/>
    <w:rsid w:val="00546187"/>
    <w:rsid w:val="0054678A"/>
    <w:rsid w:val="00546AB8"/>
    <w:rsid w:val="0054767E"/>
    <w:rsid w:val="00547B11"/>
    <w:rsid w:val="005503C6"/>
    <w:rsid w:val="0055069C"/>
    <w:rsid w:val="00552724"/>
    <w:rsid w:val="00557D77"/>
    <w:rsid w:val="00560947"/>
    <w:rsid w:val="00562EAA"/>
    <w:rsid w:val="00563712"/>
    <w:rsid w:val="0056394E"/>
    <w:rsid w:val="00563B58"/>
    <w:rsid w:val="005640C4"/>
    <w:rsid w:val="00565200"/>
    <w:rsid w:val="005659ED"/>
    <w:rsid w:val="0056684C"/>
    <w:rsid w:val="00567473"/>
    <w:rsid w:val="005677FD"/>
    <w:rsid w:val="005677FE"/>
    <w:rsid w:val="00571A4F"/>
    <w:rsid w:val="00574A0C"/>
    <w:rsid w:val="00575B2E"/>
    <w:rsid w:val="0057780F"/>
    <w:rsid w:val="00580062"/>
    <w:rsid w:val="00580B7E"/>
    <w:rsid w:val="00581E0A"/>
    <w:rsid w:val="00584076"/>
    <w:rsid w:val="00586D89"/>
    <w:rsid w:val="005877C8"/>
    <w:rsid w:val="00587923"/>
    <w:rsid w:val="0059041C"/>
    <w:rsid w:val="00591861"/>
    <w:rsid w:val="0059206E"/>
    <w:rsid w:val="00594F9F"/>
    <w:rsid w:val="005A1B4C"/>
    <w:rsid w:val="005A1F38"/>
    <w:rsid w:val="005A2978"/>
    <w:rsid w:val="005A3643"/>
    <w:rsid w:val="005A379D"/>
    <w:rsid w:val="005A545C"/>
    <w:rsid w:val="005A642E"/>
    <w:rsid w:val="005A76EA"/>
    <w:rsid w:val="005B271A"/>
    <w:rsid w:val="005B3A2D"/>
    <w:rsid w:val="005B567D"/>
    <w:rsid w:val="005B58C1"/>
    <w:rsid w:val="005C02B0"/>
    <w:rsid w:val="005C0D08"/>
    <w:rsid w:val="005C1567"/>
    <w:rsid w:val="005C28D3"/>
    <w:rsid w:val="005C6CE5"/>
    <w:rsid w:val="005C6EED"/>
    <w:rsid w:val="005C70BE"/>
    <w:rsid w:val="005C716B"/>
    <w:rsid w:val="005C7C95"/>
    <w:rsid w:val="005D34A8"/>
    <w:rsid w:val="005D3F07"/>
    <w:rsid w:val="005D47BE"/>
    <w:rsid w:val="005D4A1E"/>
    <w:rsid w:val="005D4B66"/>
    <w:rsid w:val="005D4F72"/>
    <w:rsid w:val="005E13EA"/>
    <w:rsid w:val="005E17F1"/>
    <w:rsid w:val="005E1AD7"/>
    <w:rsid w:val="005E269F"/>
    <w:rsid w:val="005E3D7F"/>
    <w:rsid w:val="005E5787"/>
    <w:rsid w:val="005F0EC0"/>
    <w:rsid w:val="005F42B4"/>
    <w:rsid w:val="005F64AA"/>
    <w:rsid w:val="005F69DF"/>
    <w:rsid w:val="005F6E02"/>
    <w:rsid w:val="005F7851"/>
    <w:rsid w:val="00603031"/>
    <w:rsid w:val="00604752"/>
    <w:rsid w:val="00606E27"/>
    <w:rsid w:val="0060760F"/>
    <w:rsid w:val="00607CB0"/>
    <w:rsid w:val="006108C9"/>
    <w:rsid w:val="00611695"/>
    <w:rsid w:val="00613F76"/>
    <w:rsid w:val="00614DF7"/>
    <w:rsid w:val="006179BB"/>
    <w:rsid w:val="00617CFF"/>
    <w:rsid w:val="006207F5"/>
    <w:rsid w:val="0062158D"/>
    <w:rsid w:val="006223FD"/>
    <w:rsid w:val="00623A18"/>
    <w:rsid w:val="00623FB4"/>
    <w:rsid w:val="00630647"/>
    <w:rsid w:val="006326D1"/>
    <w:rsid w:val="00632E0A"/>
    <w:rsid w:val="00633165"/>
    <w:rsid w:val="006358DC"/>
    <w:rsid w:val="006367F3"/>
    <w:rsid w:val="00640FAB"/>
    <w:rsid w:val="0064144B"/>
    <w:rsid w:val="006419BF"/>
    <w:rsid w:val="006447DE"/>
    <w:rsid w:val="00644889"/>
    <w:rsid w:val="006453EB"/>
    <w:rsid w:val="0064659A"/>
    <w:rsid w:val="00646C4F"/>
    <w:rsid w:val="006479D2"/>
    <w:rsid w:val="00651011"/>
    <w:rsid w:val="0065276E"/>
    <w:rsid w:val="00654329"/>
    <w:rsid w:val="00654CEC"/>
    <w:rsid w:val="00655507"/>
    <w:rsid w:val="006561C7"/>
    <w:rsid w:val="006579FD"/>
    <w:rsid w:val="006635E3"/>
    <w:rsid w:val="006669F3"/>
    <w:rsid w:val="00667381"/>
    <w:rsid w:val="006712A7"/>
    <w:rsid w:val="00672CED"/>
    <w:rsid w:val="00673C80"/>
    <w:rsid w:val="00674A91"/>
    <w:rsid w:val="00674FC2"/>
    <w:rsid w:val="006757F8"/>
    <w:rsid w:val="00676E35"/>
    <w:rsid w:val="00677E42"/>
    <w:rsid w:val="00680AF5"/>
    <w:rsid w:val="00681F63"/>
    <w:rsid w:val="00682334"/>
    <w:rsid w:val="00682E30"/>
    <w:rsid w:val="00683904"/>
    <w:rsid w:val="00684732"/>
    <w:rsid w:val="00684B16"/>
    <w:rsid w:val="00686DB6"/>
    <w:rsid w:val="00687016"/>
    <w:rsid w:val="006872A0"/>
    <w:rsid w:val="00687739"/>
    <w:rsid w:val="0069038A"/>
    <w:rsid w:val="0069077E"/>
    <w:rsid w:val="00691485"/>
    <w:rsid w:val="00692EAC"/>
    <w:rsid w:val="006931C3"/>
    <w:rsid w:val="00694E39"/>
    <w:rsid w:val="0069530F"/>
    <w:rsid w:val="0069625A"/>
    <w:rsid w:val="00696A88"/>
    <w:rsid w:val="00696F65"/>
    <w:rsid w:val="00697572"/>
    <w:rsid w:val="006A05DB"/>
    <w:rsid w:val="006A69B2"/>
    <w:rsid w:val="006A6B38"/>
    <w:rsid w:val="006A7004"/>
    <w:rsid w:val="006B4496"/>
    <w:rsid w:val="006B5E67"/>
    <w:rsid w:val="006B6612"/>
    <w:rsid w:val="006C2EB5"/>
    <w:rsid w:val="006C3093"/>
    <w:rsid w:val="006C37FB"/>
    <w:rsid w:val="006C3A85"/>
    <w:rsid w:val="006C436B"/>
    <w:rsid w:val="006D18A3"/>
    <w:rsid w:val="006D3073"/>
    <w:rsid w:val="006D333B"/>
    <w:rsid w:val="006D375D"/>
    <w:rsid w:val="006D5970"/>
    <w:rsid w:val="006E1C79"/>
    <w:rsid w:val="006E3269"/>
    <w:rsid w:val="006E481E"/>
    <w:rsid w:val="006E4958"/>
    <w:rsid w:val="006E62F9"/>
    <w:rsid w:val="006E74D7"/>
    <w:rsid w:val="006E795F"/>
    <w:rsid w:val="006F0862"/>
    <w:rsid w:val="006F1438"/>
    <w:rsid w:val="006F18B9"/>
    <w:rsid w:val="006F2A9E"/>
    <w:rsid w:val="006F442C"/>
    <w:rsid w:val="006F4ADE"/>
    <w:rsid w:val="006F5ED3"/>
    <w:rsid w:val="006F6C98"/>
    <w:rsid w:val="00700249"/>
    <w:rsid w:val="00701D10"/>
    <w:rsid w:val="007069CD"/>
    <w:rsid w:val="00706BB5"/>
    <w:rsid w:val="0071231A"/>
    <w:rsid w:val="00712E23"/>
    <w:rsid w:val="00712E90"/>
    <w:rsid w:val="00713B7E"/>
    <w:rsid w:val="00713ED7"/>
    <w:rsid w:val="00714277"/>
    <w:rsid w:val="0071590B"/>
    <w:rsid w:val="007254BF"/>
    <w:rsid w:val="0072678F"/>
    <w:rsid w:val="007276E5"/>
    <w:rsid w:val="00727C4C"/>
    <w:rsid w:val="007332D9"/>
    <w:rsid w:val="00734809"/>
    <w:rsid w:val="00736E31"/>
    <w:rsid w:val="0073714E"/>
    <w:rsid w:val="007374EF"/>
    <w:rsid w:val="007406E1"/>
    <w:rsid w:val="00742104"/>
    <w:rsid w:val="00743DFB"/>
    <w:rsid w:val="00743E40"/>
    <w:rsid w:val="00745016"/>
    <w:rsid w:val="0075031F"/>
    <w:rsid w:val="00751263"/>
    <w:rsid w:val="00751F64"/>
    <w:rsid w:val="00753202"/>
    <w:rsid w:val="007544FC"/>
    <w:rsid w:val="00755427"/>
    <w:rsid w:val="00756548"/>
    <w:rsid w:val="0075673A"/>
    <w:rsid w:val="00756B53"/>
    <w:rsid w:val="0075704F"/>
    <w:rsid w:val="00760E49"/>
    <w:rsid w:val="00760E73"/>
    <w:rsid w:val="00763B2D"/>
    <w:rsid w:val="007648C3"/>
    <w:rsid w:val="00764C84"/>
    <w:rsid w:val="00764DE5"/>
    <w:rsid w:val="00765A94"/>
    <w:rsid w:val="00766412"/>
    <w:rsid w:val="007710AD"/>
    <w:rsid w:val="00772418"/>
    <w:rsid w:val="00772924"/>
    <w:rsid w:val="00773255"/>
    <w:rsid w:val="0077474A"/>
    <w:rsid w:val="00775A62"/>
    <w:rsid w:val="0078112D"/>
    <w:rsid w:val="007848D5"/>
    <w:rsid w:val="00786832"/>
    <w:rsid w:val="007872F2"/>
    <w:rsid w:val="007873F9"/>
    <w:rsid w:val="007908E0"/>
    <w:rsid w:val="007928EE"/>
    <w:rsid w:val="00793160"/>
    <w:rsid w:val="00793EB3"/>
    <w:rsid w:val="00794205"/>
    <w:rsid w:val="0079422A"/>
    <w:rsid w:val="007979F4"/>
    <w:rsid w:val="007A1F6A"/>
    <w:rsid w:val="007A2B7F"/>
    <w:rsid w:val="007A628F"/>
    <w:rsid w:val="007B01D9"/>
    <w:rsid w:val="007B027F"/>
    <w:rsid w:val="007B0DE3"/>
    <w:rsid w:val="007B148D"/>
    <w:rsid w:val="007B1BFD"/>
    <w:rsid w:val="007B7191"/>
    <w:rsid w:val="007C1D94"/>
    <w:rsid w:val="007C556F"/>
    <w:rsid w:val="007C5ABE"/>
    <w:rsid w:val="007C63ED"/>
    <w:rsid w:val="007C6A87"/>
    <w:rsid w:val="007D03E2"/>
    <w:rsid w:val="007D0A07"/>
    <w:rsid w:val="007D0F11"/>
    <w:rsid w:val="007D120A"/>
    <w:rsid w:val="007D133D"/>
    <w:rsid w:val="007D1D0B"/>
    <w:rsid w:val="007D1EDC"/>
    <w:rsid w:val="007D3EB4"/>
    <w:rsid w:val="007D3F16"/>
    <w:rsid w:val="007D5250"/>
    <w:rsid w:val="007D57C1"/>
    <w:rsid w:val="007D6DC1"/>
    <w:rsid w:val="007E2B99"/>
    <w:rsid w:val="007E6172"/>
    <w:rsid w:val="007F10BD"/>
    <w:rsid w:val="007F312E"/>
    <w:rsid w:val="007F3F7E"/>
    <w:rsid w:val="007F44E3"/>
    <w:rsid w:val="007F4BA4"/>
    <w:rsid w:val="007F4E93"/>
    <w:rsid w:val="007F4FE1"/>
    <w:rsid w:val="007F5773"/>
    <w:rsid w:val="007F796D"/>
    <w:rsid w:val="008033EF"/>
    <w:rsid w:val="00806791"/>
    <w:rsid w:val="00807DD7"/>
    <w:rsid w:val="00810E11"/>
    <w:rsid w:val="008134D1"/>
    <w:rsid w:val="00813CEC"/>
    <w:rsid w:val="0081418B"/>
    <w:rsid w:val="00814E89"/>
    <w:rsid w:val="0081534C"/>
    <w:rsid w:val="00816C51"/>
    <w:rsid w:val="00816CE7"/>
    <w:rsid w:val="008171E4"/>
    <w:rsid w:val="008208EA"/>
    <w:rsid w:val="00821304"/>
    <w:rsid w:val="008224E9"/>
    <w:rsid w:val="00822B44"/>
    <w:rsid w:val="00824E67"/>
    <w:rsid w:val="00825A64"/>
    <w:rsid w:val="00826F48"/>
    <w:rsid w:val="008308AE"/>
    <w:rsid w:val="00830DD1"/>
    <w:rsid w:val="0083166E"/>
    <w:rsid w:val="00831DC3"/>
    <w:rsid w:val="008322C7"/>
    <w:rsid w:val="00832C51"/>
    <w:rsid w:val="008340BA"/>
    <w:rsid w:val="00834F1D"/>
    <w:rsid w:val="00835898"/>
    <w:rsid w:val="00836FEC"/>
    <w:rsid w:val="00841F9D"/>
    <w:rsid w:val="008420E1"/>
    <w:rsid w:val="00844D98"/>
    <w:rsid w:val="00846D84"/>
    <w:rsid w:val="00850233"/>
    <w:rsid w:val="0085230E"/>
    <w:rsid w:val="008550A1"/>
    <w:rsid w:val="00857554"/>
    <w:rsid w:val="00861038"/>
    <w:rsid w:val="008657F6"/>
    <w:rsid w:val="00865B58"/>
    <w:rsid w:val="00865D82"/>
    <w:rsid w:val="00866968"/>
    <w:rsid w:val="0086699B"/>
    <w:rsid w:val="00866B50"/>
    <w:rsid w:val="00867A63"/>
    <w:rsid w:val="008708F1"/>
    <w:rsid w:val="00871960"/>
    <w:rsid w:val="0087369F"/>
    <w:rsid w:val="00876B7D"/>
    <w:rsid w:val="00880539"/>
    <w:rsid w:val="008859E8"/>
    <w:rsid w:val="0088737B"/>
    <w:rsid w:val="00891078"/>
    <w:rsid w:val="00892716"/>
    <w:rsid w:val="00893067"/>
    <w:rsid w:val="008933DE"/>
    <w:rsid w:val="00895FCE"/>
    <w:rsid w:val="00897F3E"/>
    <w:rsid w:val="008A21B4"/>
    <w:rsid w:val="008A2708"/>
    <w:rsid w:val="008A2AF1"/>
    <w:rsid w:val="008A4BBE"/>
    <w:rsid w:val="008A5770"/>
    <w:rsid w:val="008A5A58"/>
    <w:rsid w:val="008A6674"/>
    <w:rsid w:val="008A6CDA"/>
    <w:rsid w:val="008A7189"/>
    <w:rsid w:val="008B07DE"/>
    <w:rsid w:val="008B1309"/>
    <w:rsid w:val="008B28E7"/>
    <w:rsid w:val="008B641A"/>
    <w:rsid w:val="008B67F6"/>
    <w:rsid w:val="008B6F8A"/>
    <w:rsid w:val="008C0E6C"/>
    <w:rsid w:val="008C14C7"/>
    <w:rsid w:val="008C1608"/>
    <w:rsid w:val="008C1E50"/>
    <w:rsid w:val="008C2FFB"/>
    <w:rsid w:val="008C37FA"/>
    <w:rsid w:val="008C3C21"/>
    <w:rsid w:val="008C633F"/>
    <w:rsid w:val="008C6636"/>
    <w:rsid w:val="008C6EEA"/>
    <w:rsid w:val="008C7770"/>
    <w:rsid w:val="008C79C7"/>
    <w:rsid w:val="008D03B0"/>
    <w:rsid w:val="008D141D"/>
    <w:rsid w:val="008D2150"/>
    <w:rsid w:val="008D3621"/>
    <w:rsid w:val="008D4EFE"/>
    <w:rsid w:val="008D5813"/>
    <w:rsid w:val="008D5999"/>
    <w:rsid w:val="008D634E"/>
    <w:rsid w:val="008D778A"/>
    <w:rsid w:val="008D78C9"/>
    <w:rsid w:val="008E3195"/>
    <w:rsid w:val="008E5A35"/>
    <w:rsid w:val="008E683D"/>
    <w:rsid w:val="008F127E"/>
    <w:rsid w:val="008F31E8"/>
    <w:rsid w:val="008F32A2"/>
    <w:rsid w:val="008F32D9"/>
    <w:rsid w:val="00901EA1"/>
    <w:rsid w:val="00902A65"/>
    <w:rsid w:val="00903932"/>
    <w:rsid w:val="00903A13"/>
    <w:rsid w:val="00906109"/>
    <w:rsid w:val="009079BD"/>
    <w:rsid w:val="00911B5C"/>
    <w:rsid w:val="00912BD9"/>
    <w:rsid w:val="009138EE"/>
    <w:rsid w:val="00913A56"/>
    <w:rsid w:val="00916FB2"/>
    <w:rsid w:val="00920E5B"/>
    <w:rsid w:val="00922882"/>
    <w:rsid w:val="00922EF9"/>
    <w:rsid w:val="00923013"/>
    <w:rsid w:val="009237A6"/>
    <w:rsid w:val="009245FB"/>
    <w:rsid w:val="00926436"/>
    <w:rsid w:val="00926C53"/>
    <w:rsid w:val="0093018C"/>
    <w:rsid w:val="0094182B"/>
    <w:rsid w:val="0094495F"/>
    <w:rsid w:val="009477BD"/>
    <w:rsid w:val="00947E16"/>
    <w:rsid w:val="0095075A"/>
    <w:rsid w:val="009539A3"/>
    <w:rsid w:val="0095410A"/>
    <w:rsid w:val="009544C0"/>
    <w:rsid w:val="00954D24"/>
    <w:rsid w:val="00954FA4"/>
    <w:rsid w:val="009550D1"/>
    <w:rsid w:val="009557DA"/>
    <w:rsid w:val="00956AE9"/>
    <w:rsid w:val="00957705"/>
    <w:rsid w:val="009602AA"/>
    <w:rsid w:val="009648A4"/>
    <w:rsid w:val="00964CC6"/>
    <w:rsid w:val="00965A40"/>
    <w:rsid w:val="00965AC9"/>
    <w:rsid w:val="00967BFA"/>
    <w:rsid w:val="0097035F"/>
    <w:rsid w:val="0097051B"/>
    <w:rsid w:val="0097594D"/>
    <w:rsid w:val="00977367"/>
    <w:rsid w:val="00977C30"/>
    <w:rsid w:val="00980E2D"/>
    <w:rsid w:val="0098262C"/>
    <w:rsid w:val="0098427C"/>
    <w:rsid w:val="00986B43"/>
    <w:rsid w:val="00986C0B"/>
    <w:rsid w:val="00986D46"/>
    <w:rsid w:val="00990F5E"/>
    <w:rsid w:val="00991F3C"/>
    <w:rsid w:val="00991FDA"/>
    <w:rsid w:val="00992ACA"/>
    <w:rsid w:val="009978C9"/>
    <w:rsid w:val="009A0A52"/>
    <w:rsid w:val="009A2681"/>
    <w:rsid w:val="009A3385"/>
    <w:rsid w:val="009A3999"/>
    <w:rsid w:val="009A5881"/>
    <w:rsid w:val="009A5F3B"/>
    <w:rsid w:val="009A5F79"/>
    <w:rsid w:val="009A6F87"/>
    <w:rsid w:val="009A762A"/>
    <w:rsid w:val="009B0B61"/>
    <w:rsid w:val="009B23DA"/>
    <w:rsid w:val="009B28C0"/>
    <w:rsid w:val="009B3178"/>
    <w:rsid w:val="009B3E46"/>
    <w:rsid w:val="009B7136"/>
    <w:rsid w:val="009B781B"/>
    <w:rsid w:val="009C04CF"/>
    <w:rsid w:val="009C0AC5"/>
    <w:rsid w:val="009C14D7"/>
    <w:rsid w:val="009C192E"/>
    <w:rsid w:val="009C337F"/>
    <w:rsid w:val="009C53E7"/>
    <w:rsid w:val="009C6092"/>
    <w:rsid w:val="009C6E7E"/>
    <w:rsid w:val="009C7342"/>
    <w:rsid w:val="009D2B37"/>
    <w:rsid w:val="009D3B74"/>
    <w:rsid w:val="009D4223"/>
    <w:rsid w:val="009D4365"/>
    <w:rsid w:val="009D477B"/>
    <w:rsid w:val="009D4E3B"/>
    <w:rsid w:val="009D59C2"/>
    <w:rsid w:val="009D7BC9"/>
    <w:rsid w:val="009E1204"/>
    <w:rsid w:val="009E122F"/>
    <w:rsid w:val="009E1982"/>
    <w:rsid w:val="009E4D2C"/>
    <w:rsid w:val="009E6BA6"/>
    <w:rsid w:val="009E77E4"/>
    <w:rsid w:val="009E7EBC"/>
    <w:rsid w:val="009F0413"/>
    <w:rsid w:val="009F0978"/>
    <w:rsid w:val="009F1492"/>
    <w:rsid w:val="009F2066"/>
    <w:rsid w:val="009F2144"/>
    <w:rsid w:val="009F28A7"/>
    <w:rsid w:val="009F3AEC"/>
    <w:rsid w:val="009F430E"/>
    <w:rsid w:val="009F4384"/>
    <w:rsid w:val="009F6801"/>
    <w:rsid w:val="009F7CBF"/>
    <w:rsid w:val="00A00081"/>
    <w:rsid w:val="00A01A80"/>
    <w:rsid w:val="00A0407A"/>
    <w:rsid w:val="00A05359"/>
    <w:rsid w:val="00A06422"/>
    <w:rsid w:val="00A07F1B"/>
    <w:rsid w:val="00A10D56"/>
    <w:rsid w:val="00A120B4"/>
    <w:rsid w:val="00A12AAE"/>
    <w:rsid w:val="00A12F22"/>
    <w:rsid w:val="00A12FCF"/>
    <w:rsid w:val="00A133D0"/>
    <w:rsid w:val="00A16D40"/>
    <w:rsid w:val="00A16DD1"/>
    <w:rsid w:val="00A17C28"/>
    <w:rsid w:val="00A20498"/>
    <w:rsid w:val="00A21022"/>
    <w:rsid w:val="00A22441"/>
    <w:rsid w:val="00A23F3B"/>
    <w:rsid w:val="00A24406"/>
    <w:rsid w:val="00A25F64"/>
    <w:rsid w:val="00A263C3"/>
    <w:rsid w:val="00A275F6"/>
    <w:rsid w:val="00A303B9"/>
    <w:rsid w:val="00A32384"/>
    <w:rsid w:val="00A34049"/>
    <w:rsid w:val="00A35F90"/>
    <w:rsid w:val="00A36853"/>
    <w:rsid w:val="00A37416"/>
    <w:rsid w:val="00A40ED6"/>
    <w:rsid w:val="00A41556"/>
    <w:rsid w:val="00A41658"/>
    <w:rsid w:val="00A47621"/>
    <w:rsid w:val="00A479CD"/>
    <w:rsid w:val="00A50CFC"/>
    <w:rsid w:val="00A51CDE"/>
    <w:rsid w:val="00A52225"/>
    <w:rsid w:val="00A52F65"/>
    <w:rsid w:val="00A54B33"/>
    <w:rsid w:val="00A54D67"/>
    <w:rsid w:val="00A55A3F"/>
    <w:rsid w:val="00A5656A"/>
    <w:rsid w:val="00A56A43"/>
    <w:rsid w:val="00A60103"/>
    <w:rsid w:val="00A6220A"/>
    <w:rsid w:val="00A652F6"/>
    <w:rsid w:val="00A65861"/>
    <w:rsid w:val="00A66485"/>
    <w:rsid w:val="00A66DC1"/>
    <w:rsid w:val="00A6760F"/>
    <w:rsid w:val="00A70567"/>
    <w:rsid w:val="00A71BE8"/>
    <w:rsid w:val="00A71D05"/>
    <w:rsid w:val="00A72709"/>
    <w:rsid w:val="00A732EA"/>
    <w:rsid w:val="00A7489E"/>
    <w:rsid w:val="00A8015F"/>
    <w:rsid w:val="00A819F7"/>
    <w:rsid w:val="00A85039"/>
    <w:rsid w:val="00A87207"/>
    <w:rsid w:val="00A906AA"/>
    <w:rsid w:val="00A910FA"/>
    <w:rsid w:val="00A918C3"/>
    <w:rsid w:val="00A94C5E"/>
    <w:rsid w:val="00AA252C"/>
    <w:rsid w:val="00AA666E"/>
    <w:rsid w:val="00AA70C7"/>
    <w:rsid w:val="00AA721A"/>
    <w:rsid w:val="00AA7960"/>
    <w:rsid w:val="00AB40CF"/>
    <w:rsid w:val="00AB5518"/>
    <w:rsid w:val="00AC1BA9"/>
    <w:rsid w:val="00AC293F"/>
    <w:rsid w:val="00AC3A0E"/>
    <w:rsid w:val="00AC3ABC"/>
    <w:rsid w:val="00AC4068"/>
    <w:rsid w:val="00AC4601"/>
    <w:rsid w:val="00AC4A04"/>
    <w:rsid w:val="00AC5679"/>
    <w:rsid w:val="00AD336F"/>
    <w:rsid w:val="00AD4C21"/>
    <w:rsid w:val="00AD6755"/>
    <w:rsid w:val="00AE134C"/>
    <w:rsid w:val="00AE1868"/>
    <w:rsid w:val="00AE2564"/>
    <w:rsid w:val="00AE301F"/>
    <w:rsid w:val="00AE3302"/>
    <w:rsid w:val="00AE4326"/>
    <w:rsid w:val="00AE5BA6"/>
    <w:rsid w:val="00AE6231"/>
    <w:rsid w:val="00AE679B"/>
    <w:rsid w:val="00AE7077"/>
    <w:rsid w:val="00AF29F2"/>
    <w:rsid w:val="00AF4F80"/>
    <w:rsid w:val="00AF61C2"/>
    <w:rsid w:val="00AF6CC6"/>
    <w:rsid w:val="00B0296A"/>
    <w:rsid w:val="00B02D72"/>
    <w:rsid w:val="00B037B0"/>
    <w:rsid w:val="00B07E79"/>
    <w:rsid w:val="00B1096E"/>
    <w:rsid w:val="00B12295"/>
    <w:rsid w:val="00B137BE"/>
    <w:rsid w:val="00B13B28"/>
    <w:rsid w:val="00B15998"/>
    <w:rsid w:val="00B16065"/>
    <w:rsid w:val="00B17FA0"/>
    <w:rsid w:val="00B2146E"/>
    <w:rsid w:val="00B22340"/>
    <w:rsid w:val="00B2292C"/>
    <w:rsid w:val="00B22C3C"/>
    <w:rsid w:val="00B24344"/>
    <w:rsid w:val="00B24590"/>
    <w:rsid w:val="00B25CED"/>
    <w:rsid w:val="00B26769"/>
    <w:rsid w:val="00B2740E"/>
    <w:rsid w:val="00B2754B"/>
    <w:rsid w:val="00B3150F"/>
    <w:rsid w:val="00B31C86"/>
    <w:rsid w:val="00B31C91"/>
    <w:rsid w:val="00B321F0"/>
    <w:rsid w:val="00B3747F"/>
    <w:rsid w:val="00B3778A"/>
    <w:rsid w:val="00B42CFD"/>
    <w:rsid w:val="00B42E76"/>
    <w:rsid w:val="00B43194"/>
    <w:rsid w:val="00B436BF"/>
    <w:rsid w:val="00B456C0"/>
    <w:rsid w:val="00B46D0D"/>
    <w:rsid w:val="00B47734"/>
    <w:rsid w:val="00B50FBA"/>
    <w:rsid w:val="00B51FF3"/>
    <w:rsid w:val="00B558EB"/>
    <w:rsid w:val="00B577D3"/>
    <w:rsid w:val="00B60466"/>
    <w:rsid w:val="00B63C3B"/>
    <w:rsid w:val="00B6548F"/>
    <w:rsid w:val="00B6559C"/>
    <w:rsid w:val="00B66E7A"/>
    <w:rsid w:val="00B67E27"/>
    <w:rsid w:val="00B70104"/>
    <w:rsid w:val="00B71A32"/>
    <w:rsid w:val="00B7502A"/>
    <w:rsid w:val="00B77305"/>
    <w:rsid w:val="00B774BD"/>
    <w:rsid w:val="00B81EDB"/>
    <w:rsid w:val="00B82CC2"/>
    <w:rsid w:val="00B8413C"/>
    <w:rsid w:val="00B84A89"/>
    <w:rsid w:val="00B855C7"/>
    <w:rsid w:val="00B86793"/>
    <w:rsid w:val="00B86B02"/>
    <w:rsid w:val="00B8701D"/>
    <w:rsid w:val="00B9256C"/>
    <w:rsid w:val="00B929F5"/>
    <w:rsid w:val="00B92BEF"/>
    <w:rsid w:val="00B94443"/>
    <w:rsid w:val="00B9689A"/>
    <w:rsid w:val="00B97056"/>
    <w:rsid w:val="00BA3605"/>
    <w:rsid w:val="00BA4C12"/>
    <w:rsid w:val="00BA531E"/>
    <w:rsid w:val="00BA728B"/>
    <w:rsid w:val="00BB06CB"/>
    <w:rsid w:val="00BB261F"/>
    <w:rsid w:val="00BB2887"/>
    <w:rsid w:val="00BB3B56"/>
    <w:rsid w:val="00BB53B2"/>
    <w:rsid w:val="00BB5EAA"/>
    <w:rsid w:val="00BB5F11"/>
    <w:rsid w:val="00BB6638"/>
    <w:rsid w:val="00BB7FD2"/>
    <w:rsid w:val="00BC04FA"/>
    <w:rsid w:val="00BC1126"/>
    <w:rsid w:val="00BC1C22"/>
    <w:rsid w:val="00BC2663"/>
    <w:rsid w:val="00BC460B"/>
    <w:rsid w:val="00BC4ED3"/>
    <w:rsid w:val="00BC5725"/>
    <w:rsid w:val="00BC68BF"/>
    <w:rsid w:val="00BD013B"/>
    <w:rsid w:val="00BD0C07"/>
    <w:rsid w:val="00BD17B4"/>
    <w:rsid w:val="00BD213D"/>
    <w:rsid w:val="00BD30B1"/>
    <w:rsid w:val="00BD3C95"/>
    <w:rsid w:val="00BD5483"/>
    <w:rsid w:val="00BD664E"/>
    <w:rsid w:val="00BD66E5"/>
    <w:rsid w:val="00BE026E"/>
    <w:rsid w:val="00BE0F7B"/>
    <w:rsid w:val="00BE10C2"/>
    <w:rsid w:val="00BE1EFC"/>
    <w:rsid w:val="00BE676B"/>
    <w:rsid w:val="00BE7F2A"/>
    <w:rsid w:val="00BF036E"/>
    <w:rsid w:val="00BF03F8"/>
    <w:rsid w:val="00BF0D6C"/>
    <w:rsid w:val="00BF5A24"/>
    <w:rsid w:val="00BF5B1E"/>
    <w:rsid w:val="00C004BD"/>
    <w:rsid w:val="00C01D14"/>
    <w:rsid w:val="00C01D97"/>
    <w:rsid w:val="00C025B4"/>
    <w:rsid w:val="00C029EC"/>
    <w:rsid w:val="00C1086B"/>
    <w:rsid w:val="00C161FD"/>
    <w:rsid w:val="00C16B27"/>
    <w:rsid w:val="00C17C9F"/>
    <w:rsid w:val="00C23F17"/>
    <w:rsid w:val="00C246F2"/>
    <w:rsid w:val="00C250EB"/>
    <w:rsid w:val="00C26D0D"/>
    <w:rsid w:val="00C26F91"/>
    <w:rsid w:val="00C27C95"/>
    <w:rsid w:val="00C300D2"/>
    <w:rsid w:val="00C3270F"/>
    <w:rsid w:val="00C3278B"/>
    <w:rsid w:val="00C33134"/>
    <w:rsid w:val="00C33375"/>
    <w:rsid w:val="00C34C23"/>
    <w:rsid w:val="00C368FA"/>
    <w:rsid w:val="00C37377"/>
    <w:rsid w:val="00C4059B"/>
    <w:rsid w:val="00C42005"/>
    <w:rsid w:val="00C455E4"/>
    <w:rsid w:val="00C461CA"/>
    <w:rsid w:val="00C4664D"/>
    <w:rsid w:val="00C4707B"/>
    <w:rsid w:val="00C471E0"/>
    <w:rsid w:val="00C472AA"/>
    <w:rsid w:val="00C50A05"/>
    <w:rsid w:val="00C519BF"/>
    <w:rsid w:val="00C54A97"/>
    <w:rsid w:val="00C54AED"/>
    <w:rsid w:val="00C555FC"/>
    <w:rsid w:val="00C55E9B"/>
    <w:rsid w:val="00C56D09"/>
    <w:rsid w:val="00C57D24"/>
    <w:rsid w:val="00C604D6"/>
    <w:rsid w:val="00C60B98"/>
    <w:rsid w:val="00C6164F"/>
    <w:rsid w:val="00C63809"/>
    <w:rsid w:val="00C63CAB"/>
    <w:rsid w:val="00C63D00"/>
    <w:rsid w:val="00C6441B"/>
    <w:rsid w:val="00C65921"/>
    <w:rsid w:val="00C67905"/>
    <w:rsid w:val="00C7108B"/>
    <w:rsid w:val="00C75883"/>
    <w:rsid w:val="00C75F43"/>
    <w:rsid w:val="00C774FE"/>
    <w:rsid w:val="00C7797B"/>
    <w:rsid w:val="00C77FA5"/>
    <w:rsid w:val="00C8089F"/>
    <w:rsid w:val="00C83359"/>
    <w:rsid w:val="00C835FE"/>
    <w:rsid w:val="00C836CC"/>
    <w:rsid w:val="00C852D6"/>
    <w:rsid w:val="00C8583F"/>
    <w:rsid w:val="00C87A74"/>
    <w:rsid w:val="00C92C71"/>
    <w:rsid w:val="00C92C99"/>
    <w:rsid w:val="00C9360C"/>
    <w:rsid w:val="00C93F8F"/>
    <w:rsid w:val="00C96963"/>
    <w:rsid w:val="00CA0894"/>
    <w:rsid w:val="00CA0F04"/>
    <w:rsid w:val="00CA3593"/>
    <w:rsid w:val="00CA446A"/>
    <w:rsid w:val="00CA4AE8"/>
    <w:rsid w:val="00CA5726"/>
    <w:rsid w:val="00CA70B8"/>
    <w:rsid w:val="00CA7E6A"/>
    <w:rsid w:val="00CB258E"/>
    <w:rsid w:val="00CB3C8F"/>
    <w:rsid w:val="00CC02F1"/>
    <w:rsid w:val="00CC1122"/>
    <w:rsid w:val="00CC11A6"/>
    <w:rsid w:val="00CC135E"/>
    <w:rsid w:val="00CC7226"/>
    <w:rsid w:val="00CD0735"/>
    <w:rsid w:val="00CD176C"/>
    <w:rsid w:val="00CD3996"/>
    <w:rsid w:val="00CD45E3"/>
    <w:rsid w:val="00CD4771"/>
    <w:rsid w:val="00CD4DE4"/>
    <w:rsid w:val="00CD5089"/>
    <w:rsid w:val="00CD5CEB"/>
    <w:rsid w:val="00CD5D3F"/>
    <w:rsid w:val="00CD6F30"/>
    <w:rsid w:val="00CD7E1F"/>
    <w:rsid w:val="00CE0082"/>
    <w:rsid w:val="00CE0977"/>
    <w:rsid w:val="00CE4BC4"/>
    <w:rsid w:val="00CE4C9E"/>
    <w:rsid w:val="00CE7C7A"/>
    <w:rsid w:val="00CE7DA2"/>
    <w:rsid w:val="00CE7E22"/>
    <w:rsid w:val="00CF2F8A"/>
    <w:rsid w:val="00CF3DB3"/>
    <w:rsid w:val="00CF3DF5"/>
    <w:rsid w:val="00CF611E"/>
    <w:rsid w:val="00D0274B"/>
    <w:rsid w:val="00D03026"/>
    <w:rsid w:val="00D0503D"/>
    <w:rsid w:val="00D052BC"/>
    <w:rsid w:val="00D07026"/>
    <w:rsid w:val="00D13017"/>
    <w:rsid w:val="00D13EDC"/>
    <w:rsid w:val="00D142D6"/>
    <w:rsid w:val="00D146AE"/>
    <w:rsid w:val="00D14D8A"/>
    <w:rsid w:val="00D17601"/>
    <w:rsid w:val="00D22C8F"/>
    <w:rsid w:val="00D27BE0"/>
    <w:rsid w:val="00D27C18"/>
    <w:rsid w:val="00D30BB0"/>
    <w:rsid w:val="00D3203C"/>
    <w:rsid w:val="00D33491"/>
    <w:rsid w:val="00D33BCD"/>
    <w:rsid w:val="00D33EB5"/>
    <w:rsid w:val="00D3442D"/>
    <w:rsid w:val="00D36F00"/>
    <w:rsid w:val="00D44B67"/>
    <w:rsid w:val="00D44F8E"/>
    <w:rsid w:val="00D4600D"/>
    <w:rsid w:val="00D515A5"/>
    <w:rsid w:val="00D51FD5"/>
    <w:rsid w:val="00D5480C"/>
    <w:rsid w:val="00D55DE0"/>
    <w:rsid w:val="00D56806"/>
    <w:rsid w:val="00D60655"/>
    <w:rsid w:val="00D607EF"/>
    <w:rsid w:val="00D60802"/>
    <w:rsid w:val="00D60F88"/>
    <w:rsid w:val="00D62768"/>
    <w:rsid w:val="00D62774"/>
    <w:rsid w:val="00D62D4E"/>
    <w:rsid w:val="00D63990"/>
    <w:rsid w:val="00D63F23"/>
    <w:rsid w:val="00D646BD"/>
    <w:rsid w:val="00D64935"/>
    <w:rsid w:val="00D65558"/>
    <w:rsid w:val="00D679B1"/>
    <w:rsid w:val="00D67E3F"/>
    <w:rsid w:val="00D71201"/>
    <w:rsid w:val="00D720C7"/>
    <w:rsid w:val="00D834A7"/>
    <w:rsid w:val="00D84841"/>
    <w:rsid w:val="00D86D0D"/>
    <w:rsid w:val="00D876E6"/>
    <w:rsid w:val="00D90958"/>
    <w:rsid w:val="00D93DAF"/>
    <w:rsid w:val="00D94BD0"/>
    <w:rsid w:val="00D9699D"/>
    <w:rsid w:val="00DA1025"/>
    <w:rsid w:val="00DA138B"/>
    <w:rsid w:val="00DA2109"/>
    <w:rsid w:val="00DA22EC"/>
    <w:rsid w:val="00DA2C24"/>
    <w:rsid w:val="00DA2D09"/>
    <w:rsid w:val="00DA3046"/>
    <w:rsid w:val="00DA53CD"/>
    <w:rsid w:val="00DA5682"/>
    <w:rsid w:val="00DA5860"/>
    <w:rsid w:val="00DA5C0C"/>
    <w:rsid w:val="00DB2767"/>
    <w:rsid w:val="00DB3E75"/>
    <w:rsid w:val="00DB64E8"/>
    <w:rsid w:val="00DC0CC8"/>
    <w:rsid w:val="00DC1825"/>
    <w:rsid w:val="00DC1B10"/>
    <w:rsid w:val="00DC2924"/>
    <w:rsid w:val="00DC2C4E"/>
    <w:rsid w:val="00DC4729"/>
    <w:rsid w:val="00DC5E37"/>
    <w:rsid w:val="00DC71F7"/>
    <w:rsid w:val="00DD2946"/>
    <w:rsid w:val="00DD2C74"/>
    <w:rsid w:val="00DD31C5"/>
    <w:rsid w:val="00DD33D2"/>
    <w:rsid w:val="00DD35B2"/>
    <w:rsid w:val="00DD426F"/>
    <w:rsid w:val="00DD5020"/>
    <w:rsid w:val="00DD63BE"/>
    <w:rsid w:val="00DE017E"/>
    <w:rsid w:val="00DE06D1"/>
    <w:rsid w:val="00DE3540"/>
    <w:rsid w:val="00DE38D3"/>
    <w:rsid w:val="00DE4296"/>
    <w:rsid w:val="00DE6625"/>
    <w:rsid w:val="00DF06E1"/>
    <w:rsid w:val="00DF081C"/>
    <w:rsid w:val="00DF12C3"/>
    <w:rsid w:val="00DF1DCA"/>
    <w:rsid w:val="00DF2469"/>
    <w:rsid w:val="00DF3A14"/>
    <w:rsid w:val="00DF490F"/>
    <w:rsid w:val="00DF6647"/>
    <w:rsid w:val="00DF7899"/>
    <w:rsid w:val="00E00C40"/>
    <w:rsid w:val="00E016FC"/>
    <w:rsid w:val="00E0524C"/>
    <w:rsid w:val="00E10F35"/>
    <w:rsid w:val="00E1175D"/>
    <w:rsid w:val="00E12E99"/>
    <w:rsid w:val="00E13A9B"/>
    <w:rsid w:val="00E15751"/>
    <w:rsid w:val="00E15A33"/>
    <w:rsid w:val="00E17160"/>
    <w:rsid w:val="00E1751E"/>
    <w:rsid w:val="00E175B5"/>
    <w:rsid w:val="00E17D41"/>
    <w:rsid w:val="00E20B3E"/>
    <w:rsid w:val="00E2218C"/>
    <w:rsid w:val="00E231D1"/>
    <w:rsid w:val="00E254C5"/>
    <w:rsid w:val="00E27EE5"/>
    <w:rsid w:val="00E30701"/>
    <w:rsid w:val="00E30889"/>
    <w:rsid w:val="00E3288D"/>
    <w:rsid w:val="00E35112"/>
    <w:rsid w:val="00E35BEC"/>
    <w:rsid w:val="00E41A6A"/>
    <w:rsid w:val="00E47458"/>
    <w:rsid w:val="00E47989"/>
    <w:rsid w:val="00E50821"/>
    <w:rsid w:val="00E51F91"/>
    <w:rsid w:val="00E5292A"/>
    <w:rsid w:val="00E5498A"/>
    <w:rsid w:val="00E559CE"/>
    <w:rsid w:val="00E55D24"/>
    <w:rsid w:val="00E564D7"/>
    <w:rsid w:val="00E60F42"/>
    <w:rsid w:val="00E61DA3"/>
    <w:rsid w:val="00E6746C"/>
    <w:rsid w:val="00E7086E"/>
    <w:rsid w:val="00E71248"/>
    <w:rsid w:val="00E7180E"/>
    <w:rsid w:val="00E72E13"/>
    <w:rsid w:val="00E73109"/>
    <w:rsid w:val="00E73C41"/>
    <w:rsid w:val="00E74EAE"/>
    <w:rsid w:val="00E7567C"/>
    <w:rsid w:val="00E75911"/>
    <w:rsid w:val="00E7598F"/>
    <w:rsid w:val="00E76F60"/>
    <w:rsid w:val="00E80353"/>
    <w:rsid w:val="00E812B5"/>
    <w:rsid w:val="00E82E68"/>
    <w:rsid w:val="00E83D90"/>
    <w:rsid w:val="00E83F91"/>
    <w:rsid w:val="00E84BD8"/>
    <w:rsid w:val="00E84DBB"/>
    <w:rsid w:val="00E86299"/>
    <w:rsid w:val="00E87B83"/>
    <w:rsid w:val="00E9107A"/>
    <w:rsid w:val="00E91F62"/>
    <w:rsid w:val="00E929FD"/>
    <w:rsid w:val="00E93240"/>
    <w:rsid w:val="00E9479B"/>
    <w:rsid w:val="00E94E22"/>
    <w:rsid w:val="00E95F08"/>
    <w:rsid w:val="00E96E93"/>
    <w:rsid w:val="00E97171"/>
    <w:rsid w:val="00EA0203"/>
    <w:rsid w:val="00EA0F95"/>
    <w:rsid w:val="00EA1516"/>
    <w:rsid w:val="00EA4D48"/>
    <w:rsid w:val="00EA7ADF"/>
    <w:rsid w:val="00EB14BB"/>
    <w:rsid w:val="00EB1529"/>
    <w:rsid w:val="00EB16A0"/>
    <w:rsid w:val="00EB2173"/>
    <w:rsid w:val="00EB62E6"/>
    <w:rsid w:val="00EB695F"/>
    <w:rsid w:val="00EC05E2"/>
    <w:rsid w:val="00EC0C8D"/>
    <w:rsid w:val="00EC3A85"/>
    <w:rsid w:val="00EC4B89"/>
    <w:rsid w:val="00EC508D"/>
    <w:rsid w:val="00EC59A5"/>
    <w:rsid w:val="00EC6E15"/>
    <w:rsid w:val="00ED1B30"/>
    <w:rsid w:val="00ED2132"/>
    <w:rsid w:val="00ED34B1"/>
    <w:rsid w:val="00ED5D03"/>
    <w:rsid w:val="00ED6FB0"/>
    <w:rsid w:val="00EE01ED"/>
    <w:rsid w:val="00EE1AC1"/>
    <w:rsid w:val="00EE36CB"/>
    <w:rsid w:val="00EE39D6"/>
    <w:rsid w:val="00EE4863"/>
    <w:rsid w:val="00EE52AD"/>
    <w:rsid w:val="00EE5BC3"/>
    <w:rsid w:val="00EE6FAB"/>
    <w:rsid w:val="00EE77CC"/>
    <w:rsid w:val="00EF13BC"/>
    <w:rsid w:val="00EF1CDC"/>
    <w:rsid w:val="00EF1D92"/>
    <w:rsid w:val="00EF2650"/>
    <w:rsid w:val="00EF328C"/>
    <w:rsid w:val="00EF371A"/>
    <w:rsid w:val="00EF46CD"/>
    <w:rsid w:val="00EF68BB"/>
    <w:rsid w:val="00EF7245"/>
    <w:rsid w:val="00F01001"/>
    <w:rsid w:val="00F01F92"/>
    <w:rsid w:val="00F030D4"/>
    <w:rsid w:val="00F03C20"/>
    <w:rsid w:val="00F04053"/>
    <w:rsid w:val="00F06573"/>
    <w:rsid w:val="00F07B43"/>
    <w:rsid w:val="00F07E29"/>
    <w:rsid w:val="00F10A08"/>
    <w:rsid w:val="00F11256"/>
    <w:rsid w:val="00F13387"/>
    <w:rsid w:val="00F13538"/>
    <w:rsid w:val="00F14F85"/>
    <w:rsid w:val="00F15354"/>
    <w:rsid w:val="00F15E1A"/>
    <w:rsid w:val="00F22AC5"/>
    <w:rsid w:val="00F254D1"/>
    <w:rsid w:val="00F322DE"/>
    <w:rsid w:val="00F327E5"/>
    <w:rsid w:val="00F32B82"/>
    <w:rsid w:val="00F34C86"/>
    <w:rsid w:val="00F4043E"/>
    <w:rsid w:val="00F41795"/>
    <w:rsid w:val="00F41BBC"/>
    <w:rsid w:val="00F444F0"/>
    <w:rsid w:val="00F446FF"/>
    <w:rsid w:val="00F45521"/>
    <w:rsid w:val="00F474C5"/>
    <w:rsid w:val="00F47E28"/>
    <w:rsid w:val="00F50847"/>
    <w:rsid w:val="00F53F27"/>
    <w:rsid w:val="00F546D1"/>
    <w:rsid w:val="00F55164"/>
    <w:rsid w:val="00F5580C"/>
    <w:rsid w:val="00F5786F"/>
    <w:rsid w:val="00F57EC2"/>
    <w:rsid w:val="00F60281"/>
    <w:rsid w:val="00F61708"/>
    <w:rsid w:val="00F62FE3"/>
    <w:rsid w:val="00F66272"/>
    <w:rsid w:val="00F709C0"/>
    <w:rsid w:val="00F7346C"/>
    <w:rsid w:val="00F7357B"/>
    <w:rsid w:val="00F76D9E"/>
    <w:rsid w:val="00F77BCA"/>
    <w:rsid w:val="00F81BEB"/>
    <w:rsid w:val="00F81FEC"/>
    <w:rsid w:val="00F82101"/>
    <w:rsid w:val="00F8321E"/>
    <w:rsid w:val="00F83FF3"/>
    <w:rsid w:val="00F85694"/>
    <w:rsid w:val="00F85E5D"/>
    <w:rsid w:val="00F87FD9"/>
    <w:rsid w:val="00F916B9"/>
    <w:rsid w:val="00F927A1"/>
    <w:rsid w:val="00F92E4D"/>
    <w:rsid w:val="00F95509"/>
    <w:rsid w:val="00F95D08"/>
    <w:rsid w:val="00F960E4"/>
    <w:rsid w:val="00F97657"/>
    <w:rsid w:val="00FA0E17"/>
    <w:rsid w:val="00FA23BD"/>
    <w:rsid w:val="00FA3764"/>
    <w:rsid w:val="00FA4075"/>
    <w:rsid w:val="00FA41C7"/>
    <w:rsid w:val="00FA4A79"/>
    <w:rsid w:val="00FA56ED"/>
    <w:rsid w:val="00FA615D"/>
    <w:rsid w:val="00FA6BE4"/>
    <w:rsid w:val="00FA6C9A"/>
    <w:rsid w:val="00FA7F0E"/>
    <w:rsid w:val="00FB002C"/>
    <w:rsid w:val="00FB05DD"/>
    <w:rsid w:val="00FB097C"/>
    <w:rsid w:val="00FB0F7C"/>
    <w:rsid w:val="00FB24EA"/>
    <w:rsid w:val="00FB2EE6"/>
    <w:rsid w:val="00FB364B"/>
    <w:rsid w:val="00FB415C"/>
    <w:rsid w:val="00FB5FA6"/>
    <w:rsid w:val="00FB743E"/>
    <w:rsid w:val="00FC0334"/>
    <w:rsid w:val="00FC0B80"/>
    <w:rsid w:val="00FC1310"/>
    <w:rsid w:val="00FC1670"/>
    <w:rsid w:val="00FC2FF3"/>
    <w:rsid w:val="00FC3263"/>
    <w:rsid w:val="00FC51F9"/>
    <w:rsid w:val="00FC5B40"/>
    <w:rsid w:val="00FC5FF8"/>
    <w:rsid w:val="00FC60C2"/>
    <w:rsid w:val="00FD185B"/>
    <w:rsid w:val="00FD271B"/>
    <w:rsid w:val="00FD27FC"/>
    <w:rsid w:val="00FD32E2"/>
    <w:rsid w:val="00FD3D7C"/>
    <w:rsid w:val="00FD4F8F"/>
    <w:rsid w:val="00FD5344"/>
    <w:rsid w:val="00FE0C16"/>
    <w:rsid w:val="00FE14B1"/>
    <w:rsid w:val="00FE295E"/>
    <w:rsid w:val="00FE3608"/>
    <w:rsid w:val="00FE4D97"/>
    <w:rsid w:val="00FE5191"/>
    <w:rsid w:val="00FE5F90"/>
    <w:rsid w:val="00FE63F7"/>
    <w:rsid w:val="00FE7D81"/>
    <w:rsid w:val="00FF0070"/>
    <w:rsid w:val="00FF03F5"/>
    <w:rsid w:val="00FF07C3"/>
    <w:rsid w:val="00FF1721"/>
    <w:rsid w:val="00FF49C3"/>
    <w:rsid w:val="00FF5736"/>
    <w:rsid w:val="00FF5F6A"/>
    <w:rsid w:val="00FF7216"/>
    <w:rsid w:val="00FF7784"/>
    <w:rsid w:val="00FF799F"/>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paragraph" w:styleId="Heading3">
    <w:name w:val="heading 3"/>
    <w:basedOn w:val="Normal"/>
    <w:next w:val="Normal"/>
    <w:link w:val="Heading3Char"/>
    <w:uiPriority w:val="9"/>
    <w:semiHidden/>
    <w:unhideWhenUsed/>
    <w:qFormat/>
    <w:rsid w:val="005C02B0"/>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UnresolvedMention">
    <w:name w:val="Unresolved Mention"/>
    <w:basedOn w:val="DefaultParagraphFont"/>
    <w:uiPriority w:val="99"/>
    <w:semiHidden/>
    <w:unhideWhenUsed/>
    <w:rsid w:val="003549C0"/>
    <w:rPr>
      <w:color w:val="605E5C"/>
      <w:shd w:val="clear" w:color="auto" w:fill="E1DFDD"/>
    </w:rPr>
  </w:style>
  <w:style w:type="character" w:customStyle="1" w:styleId="Heading3Char">
    <w:name w:val="Heading 3 Char"/>
    <w:basedOn w:val="DefaultParagraphFont"/>
    <w:link w:val="Heading3"/>
    <w:uiPriority w:val="9"/>
    <w:semiHidden/>
    <w:rsid w:val="005C02B0"/>
    <w:rPr>
      <w:rFonts w:asciiTheme="majorHAnsi" w:eastAsiaTheme="majorEastAsia" w:hAnsiTheme="majorHAnsi" w:cstheme="majorBidi"/>
      <w:color w:val="1F3763" w:themeColor="accent1" w:themeShade="7F"/>
      <w:sz w:val="24"/>
      <w:szCs w:val="24"/>
    </w:rPr>
  </w:style>
  <w:style w:type="character" w:styleId="FollowedHyperlink">
    <w:name w:val="FollowedHyperlink"/>
    <w:basedOn w:val="DefaultParagraphFont"/>
    <w:uiPriority w:val="99"/>
    <w:semiHidden/>
    <w:unhideWhenUsed/>
    <w:rsid w:val="003765D8"/>
    <w:rPr>
      <w:color w:val="954F72" w:themeColor="followedHyperlink"/>
      <w:u w:val="single"/>
    </w:rPr>
  </w:style>
  <w:style w:type="paragraph" w:styleId="NormalWeb">
    <w:name w:val="Normal (Web)"/>
    <w:basedOn w:val="Normal"/>
    <w:uiPriority w:val="99"/>
    <w:semiHidden/>
    <w:unhideWhenUsed/>
    <w:rsid w:val="001740D1"/>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19666">
      <w:bodyDiv w:val="1"/>
      <w:marLeft w:val="0"/>
      <w:marRight w:val="0"/>
      <w:marTop w:val="0"/>
      <w:marBottom w:val="0"/>
      <w:divBdr>
        <w:top w:val="none" w:sz="0" w:space="0" w:color="auto"/>
        <w:left w:val="none" w:sz="0" w:space="0" w:color="auto"/>
        <w:bottom w:val="none" w:sz="0" w:space="0" w:color="auto"/>
        <w:right w:val="none" w:sz="0" w:space="0" w:color="auto"/>
      </w:divBdr>
      <w:divsChild>
        <w:div w:id="2096900411">
          <w:marLeft w:val="0"/>
          <w:marRight w:val="0"/>
          <w:marTop w:val="0"/>
          <w:marBottom w:val="0"/>
          <w:divBdr>
            <w:top w:val="none" w:sz="0" w:space="0" w:color="auto"/>
            <w:left w:val="none" w:sz="0" w:space="0" w:color="auto"/>
            <w:bottom w:val="none" w:sz="0" w:space="0" w:color="auto"/>
            <w:right w:val="none" w:sz="0" w:space="0" w:color="auto"/>
          </w:divBdr>
        </w:div>
        <w:div w:id="1594973094">
          <w:marLeft w:val="0"/>
          <w:marRight w:val="0"/>
          <w:marTop w:val="0"/>
          <w:marBottom w:val="0"/>
          <w:divBdr>
            <w:top w:val="none" w:sz="0" w:space="0" w:color="auto"/>
            <w:left w:val="none" w:sz="0" w:space="0" w:color="auto"/>
            <w:bottom w:val="none" w:sz="0" w:space="0" w:color="auto"/>
            <w:right w:val="none" w:sz="0" w:space="0" w:color="auto"/>
          </w:divBdr>
        </w:div>
      </w:divsChild>
    </w:div>
    <w:div w:id="122583439">
      <w:bodyDiv w:val="1"/>
      <w:marLeft w:val="0"/>
      <w:marRight w:val="0"/>
      <w:marTop w:val="0"/>
      <w:marBottom w:val="0"/>
      <w:divBdr>
        <w:top w:val="none" w:sz="0" w:space="0" w:color="auto"/>
        <w:left w:val="none" w:sz="0" w:space="0" w:color="auto"/>
        <w:bottom w:val="none" w:sz="0" w:space="0" w:color="auto"/>
        <w:right w:val="none" w:sz="0" w:space="0" w:color="auto"/>
      </w:divBdr>
      <w:divsChild>
        <w:div w:id="1019888644">
          <w:marLeft w:val="0"/>
          <w:marRight w:val="0"/>
          <w:marTop w:val="0"/>
          <w:marBottom w:val="0"/>
          <w:divBdr>
            <w:top w:val="none" w:sz="0" w:space="0" w:color="auto"/>
            <w:left w:val="none" w:sz="0" w:space="0" w:color="auto"/>
            <w:bottom w:val="none" w:sz="0" w:space="0" w:color="auto"/>
            <w:right w:val="none" w:sz="0" w:space="0" w:color="auto"/>
          </w:divBdr>
        </w:div>
        <w:div w:id="1774746302">
          <w:marLeft w:val="0"/>
          <w:marRight w:val="0"/>
          <w:marTop w:val="0"/>
          <w:marBottom w:val="0"/>
          <w:divBdr>
            <w:top w:val="none" w:sz="0" w:space="0" w:color="auto"/>
            <w:left w:val="none" w:sz="0" w:space="0" w:color="auto"/>
            <w:bottom w:val="none" w:sz="0" w:space="0" w:color="auto"/>
            <w:right w:val="none" w:sz="0" w:space="0" w:color="auto"/>
          </w:divBdr>
        </w:div>
      </w:divsChild>
    </w:div>
    <w:div w:id="272831683">
      <w:bodyDiv w:val="1"/>
      <w:marLeft w:val="0"/>
      <w:marRight w:val="0"/>
      <w:marTop w:val="0"/>
      <w:marBottom w:val="0"/>
      <w:divBdr>
        <w:top w:val="none" w:sz="0" w:space="0" w:color="auto"/>
        <w:left w:val="none" w:sz="0" w:space="0" w:color="auto"/>
        <w:bottom w:val="none" w:sz="0" w:space="0" w:color="auto"/>
        <w:right w:val="none" w:sz="0" w:space="0" w:color="auto"/>
      </w:divBdr>
    </w:div>
    <w:div w:id="296761823">
      <w:bodyDiv w:val="1"/>
      <w:marLeft w:val="0"/>
      <w:marRight w:val="0"/>
      <w:marTop w:val="0"/>
      <w:marBottom w:val="0"/>
      <w:divBdr>
        <w:top w:val="none" w:sz="0" w:space="0" w:color="auto"/>
        <w:left w:val="none" w:sz="0" w:space="0" w:color="auto"/>
        <w:bottom w:val="none" w:sz="0" w:space="0" w:color="auto"/>
        <w:right w:val="none" w:sz="0" w:space="0" w:color="auto"/>
      </w:divBdr>
    </w:div>
    <w:div w:id="371997298">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14584163">
      <w:bodyDiv w:val="1"/>
      <w:marLeft w:val="0"/>
      <w:marRight w:val="0"/>
      <w:marTop w:val="0"/>
      <w:marBottom w:val="0"/>
      <w:divBdr>
        <w:top w:val="none" w:sz="0" w:space="0" w:color="auto"/>
        <w:left w:val="none" w:sz="0" w:space="0" w:color="auto"/>
        <w:bottom w:val="none" w:sz="0" w:space="0" w:color="auto"/>
        <w:right w:val="none" w:sz="0" w:space="0" w:color="auto"/>
      </w:divBdr>
      <w:divsChild>
        <w:div w:id="98138041">
          <w:marLeft w:val="0"/>
          <w:marRight w:val="0"/>
          <w:marTop w:val="0"/>
          <w:marBottom w:val="48"/>
          <w:divBdr>
            <w:top w:val="none" w:sz="0" w:space="0" w:color="auto"/>
            <w:left w:val="none" w:sz="0" w:space="0" w:color="auto"/>
            <w:bottom w:val="none" w:sz="0" w:space="0" w:color="auto"/>
            <w:right w:val="none" w:sz="0" w:space="0" w:color="auto"/>
          </w:divBdr>
          <w:divsChild>
            <w:div w:id="1807047546">
              <w:marLeft w:val="0"/>
              <w:marRight w:val="0"/>
              <w:marTop w:val="0"/>
              <w:marBottom w:val="0"/>
              <w:divBdr>
                <w:top w:val="none" w:sz="0" w:space="0" w:color="auto"/>
                <w:left w:val="none" w:sz="0" w:space="0" w:color="auto"/>
                <w:bottom w:val="none" w:sz="0" w:space="0" w:color="auto"/>
                <w:right w:val="none" w:sz="0" w:space="0" w:color="auto"/>
              </w:divBdr>
              <w:divsChild>
                <w:div w:id="1107429456">
                  <w:marLeft w:val="0"/>
                  <w:marRight w:val="0"/>
                  <w:marTop w:val="0"/>
                  <w:marBottom w:val="0"/>
                  <w:divBdr>
                    <w:top w:val="none" w:sz="0" w:space="0" w:color="auto"/>
                    <w:left w:val="none" w:sz="0" w:space="0" w:color="auto"/>
                    <w:bottom w:val="none" w:sz="0" w:space="0" w:color="auto"/>
                    <w:right w:val="none" w:sz="0" w:space="0" w:color="auto"/>
                  </w:divBdr>
                  <w:divsChild>
                    <w:div w:id="1847210556">
                      <w:marLeft w:val="0"/>
                      <w:marRight w:val="0"/>
                      <w:marTop w:val="0"/>
                      <w:marBottom w:val="0"/>
                      <w:divBdr>
                        <w:top w:val="none" w:sz="0" w:space="0" w:color="auto"/>
                        <w:left w:val="none" w:sz="0" w:space="0" w:color="auto"/>
                        <w:bottom w:val="none" w:sz="0" w:space="0" w:color="auto"/>
                        <w:right w:val="none" w:sz="0" w:space="0" w:color="auto"/>
                      </w:divBdr>
                      <w:divsChild>
                        <w:div w:id="1320422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3260570">
          <w:marLeft w:val="0"/>
          <w:marRight w:val="0"/>
          <w:marTop w:val="0"/>
          <w:marBottom w:val="48"/>
          <w:divBdr>
            <w:top w:val="none" w:sz="0" w:space="0" w:color="auto"/>
            <w:left w:val="none" w:sz="0" w:space="0" w:color="auto"/>
            <w:bottom w:val="none" w:sz="0" w:space="0" w:color="auto"/>
            <w:right w:val="none" w:sz="0" w:space="0" w:color="auto"/>
          </w:divBdr>
          <w:divsChild>
            <w:div w:id="572861794">
              <w:marLeft w:val="0"/>
              <w:marRight w:val="0"/>
              <w:marTop w:val="0"/>
              <w:marBottom w:val="0"/>
              <w:divBdr>
                <w:top w:val="none" w:sz="0" w:space="0" w:color="auto"/>
                <w:left w:val="none" w:sz="0" w:space="0" w:color="auto"/>
                <w:bottom w:val="none" w:sz="0" w:space="0" w:color="auto"/>
                <w:right w:val="none" w:sz="0" w:space="0" w:color="auto"/>
              </w:divBdr>
            </w:div>
            <w:div w:id="527765834">
              <w:marLeft w:val="0"/>
              <w:marRight w:val="0"/>
              <w:marTop w:val="0"/>
              <w:marBottom w:val="0"/>
              <w:divBdr>
                <w:top w:val="none" w:sz="0" w:space="0" w:color="auto"/>
                <w:left w:val="none" w:sz="0" w:space="0" w:color="auto"/>
                <w:bottom w:val="none" w:sz="0" w:space="0" w:color="auto"/>
                <w:right w:val="none" w:sz="0" w:space="0" w:color="auto"/>
              </w:divBdr>
              <w:divsChild>
                <w:div w:id="2035109214">
                  <w:marLeft w:val="0"/>
                  <w:marRight w:val="0"/>
                  <w:marTop w:val="0"/>
                  <w:marBottom w:val="0"/>
                  <w:divBdr>
                    <w:top w:val="none" w:sz="0" w:space="0" w:color="auto"/>
                    <w:left w:val="none" w:sz="0" w:space="0" w:color="auto"/>
                    <w:bottom w:val="none" w:sz="0" w:space="0" w:color="auto"/>
                    <w:right w:val="none" w:sz="0" w:space="0" w:color="auto"/>
                  </w:divBdr>
                  <w:divsChild>
                    <w:div w:id="456803833">
                      <w:marLeft w:val="0"/>
                      <w:marRight w:val="0"/>
                      <w:marTop w:val="0"/>
                      <w:marBottom w:val="0"/>
                      <w:divBdr>
                        <w:top w:val="none" w:sz="0" w:space="0" w:color="auto"/>
                        <w:left w:val="none" w:sz="0" w:space="0" w:color="auto"/>
                        <w:bottom w:val="none" w:sz="0" w:space="0" w:color="auto"/>
                        <w:right w:val="none" w:sz="0" w:space="0" w:color="auto"/>
                      </w:divBdr>
                      <w:divsChild>
                        <w:div w:id="698623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42210663">
      <w:bodyDiv w:val="1"/>
      <w:marLeft w:val="0"/>
      <w:marRight w:val="0"/>
      <w:marTop w:val="0"/>
      <w:marBottom w:val="0"/>
      <w:divBdr>
        <w:top w:val="none" w:sz="0" w:space="0" w:color="auto"/>
        <w:left w:val="none" w:sz="0" w:space="0" w:color="auto"/>
        <w:bottom w:val="none" w:sz="0" w:space="0" w:color="auto"/>
        <w:right w:val="none" w:sz="0" w:space="0" w:color="auto"/>
      </w:divBdr>
      <w:divsChild>
        <w:div w:id="292441291">
          <w:marLeft w:val="0"/>
          <w:marRight w:val="0"/>
          <w:marTop w:val="0"/>
          <w:marBottom w:val="48"/>
          <w:divBdr>
            <w:top w:val="none" w:sz="0" w:space="0" w:color="auto"/>
            <w:left w:val="none" w:sz="0" w:space="0" w:color="auto"/>
            <w:bottom w:val="none" w:sz="0" w:space="0" w:color="auto"/>
            <w:right w:val="none" w:sz="0" w:space="0" w:color="auto"/>
          </w:divBdr>
          <w:divsChild>
            <w:div w:id="803543172">
              <w:marLeft w:val="0"/>
              <w:marRight w:val="0"/>
              <w:marTop w:val="0"/>
              <w:marBottom w:val="0"/>
              <w:divBdr>
                <w:top w:val="none" w:sz="0" w:space="0" w:color="auto"/>
                <w:left w:val="none" w:sz="0" w:space="0" w:color="auto"/>
                <w:bottom w:val="none" w:sz="0" w:space="0" w:color="auto"/>
                <w:right w:val="none" w:sz="0" w:space="0" w:color="auto"/>
              </w:divBdr>
              <w:divsChild>
                <w:div w:id="1167213157">
                  <w:marLeft w:val="0"/>
                  <w:marRight w:val="0"/>
                  <w:marTop w:val="0"/>
                  <w:marBottom w:val="0"/>
                  <w:divBdr>
                    <w:top w:val="none" w:sz="0" w:space="0" w:color="auto"/>
                    <w:left w:val="none" w:sz="0" w:space="0" w:color="auto"/>
                    <w:bottom w:val="none" w:sz="0" w:space="0" w:color="auto"/>
                    <w:right w:val="none" w:sz="0" w:space="0" w:color="auto"/>
                  </w:divBdr>
                  <w:divsChild>
                    <w:div w:id="1886404347">
                      <w:marLeft w:val="0"/>
                      <w:marRight w:val="0"/>
                      <w:marTop w:val="0"/>
                      <w:marBottom w:val="0"/>
                      <w:divBdr>
                        <w:top w:val="none" w:sz="0" w:space="0" w:color="auto"/>
                        <w:left w:val="none" w:sz="0" w:space="0" w:color="auto"/>
                        <w:bottom w:val="none" w:sz="0" w:space="0" w:color="auto"/>
                        <w:right w:val="none" w:sz="0" w:space="0" w:color="auto"/>
                      </w:divBdr>
                      <w:divsChild>
                        <w:div w:id="1294091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9958701">
          <w:marLeft w:val="0"/>
          <w:marRight w:val="0"/>
          <w:marTop w:val="0"/>
          <w:marBottom w:val="48"/>
          <w:divBdr>
            <w:top w:val="none" w:sz="0" w:space="0" w:color="auto"/>
            <w:left w:val="none" w:sz="0" w:space="0" w:color="auto"/>
            <w:bottom w:val="none" w:sz="0" w:space="0" w:color="auto"/>
            <w:right w:val="none" w:sz="0" w:space="0" w:color="auto"/>
          </w:divBdr>
          <w:divsChild>
            <w:div w:id="668943148">
              <w:marLeft w:val="0"/>
              <w:marRight w:val="0"/>
              <w:marTop w:val="0"/>
              <w:marBottom w:val="0"/>
              <w:divBdr>
                <w:top w:val="none" w:sz="0" w:space="0" w:color="auto"/>
                <w:left w:val="none" w:sz="0" w:space="0" w:color="auto"/>
                <w:bottom w:val="none" w:sz="0" w:space="0" w:color="auto"/>
                <w:right w:val="none" w:sz="0" w:space="0" w:color="auto"/>
              </w:divBdr>
            </w:div>
            <w:div w:id="158617070">
              <w:marLeft w:val="0"/>
              <w:marRight w:val="0"/>
              <w:marTop w:val="0"/>
              <w:marBottom w:val="0"/>
              <w:divBdr>
                <w:top w:val="none" w:sz="0" w:space="0" w:color="auto"/>
                <w:left w:val="none" w:sz="0" w:space="0" w:color="auto"/>
                <w:bottom w:val="none" w:sz="0" w:space="0" w:color="auto"/>
                <w:right w:val="none" w:sz="0" w:space="0" w:color="auto"/>
              </w:divBdr>
              <w:divsChild>
                <w:div w:id="1239679180">
                  <w:marLeft w:val="0"/>
                  <w:marRight w:val="0"/>
                  <w:marTop w:val="0"/>
                  <w:marBottom w:val="0"/>
                  <w:divBdr>
                    <w:top w:val="none" w:sz="0" w:space="0" w:color="auto"/>
                    <w:left w:val="none" w:sz="0" w:space="0" w:color="auto"/>
                    <w:bottom w:val="none" w:sz="0" w:space="0" w:color="auto"/>
                    <w:right w:val="none" w:sz="0" w:space="0" w:color="auto"/>
                  </w:divBdr>
                  <w:divsChild>
                    <w:div w:id="444689607">
                      <w:marLeft w:val="0"/>
                      <w:marRight w:val="0"/>
                      <w:marTop w:val="0"/>
                      <w:marBottom w:val="0"/>
                      <w:divBdr>
                        <w:top w:val="none" w:sz="0" w:space="0" w:color="auto"/>
                        <w:left w:val="none" w:sz="0" w:space="0" w:color="auto"/>
                        <w:bottom w:val="none" w:sz="0" w:space="0" w:color="auto"/>
                        <w:right w:val="none" w:sz="0" w:space="0" w:color="auto"/>
                      </w:divBdr>
                      <w:divsChild>
                        <w:div w:id="155614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38484648">
      <w:bodyDiv w:val="1"/>
      <w:marLeft w:val="0"/>
      <w:marRight w:val="0"/>
      <w:marTop w:val="0"/>
      <w:marBottom w:val="0"/>
      <w:divBdr>
        <w:top w:val="none" w:sz="0" w:space="0" w:color="auto"/>
        <w:left w:val="none" w:sz="0" w:space="0" w:color="auto"/>
        <w:bottom w:val="none" w:sz="0" w:space="0" w:color="auto"/>
        <w:right w:val="none" w:sz="0" w:space="0" w:color="auto"/>
      </w:divBdr>
      <w:divsChild>
        <w:div w:id="995184593">
          <w:marLeft w:val="0"/>
          <w:marRight w:val="0"/>
          <w:marTop w:val="0"/>
          <w:marBottom w:val="0"/>
          <w:divBdr>
            <w:top w:val="none" w:sz="0" w:space="0" w:color="auto"/>
            <w:left w:val="none" w:sz="0" w:space="0" w:color="auto"/>
            <w:bottom w:val="none" w:sz="0" w:space="0" w:color="auto"/>
            <w:right w:val="none" w:sz="0" w:space="0" w:color="auto"/>
          </w:divBdr>
        </w:div>
        <w:div w:id="653992194">
          <w:marLeft w:val="0"/>
          <w:marRight w:val="0"/>
          <w:marTop w:val="0"/>
          <w:marBottom w:val="0"/>
          <w:divBdr>
            <w:top w:val="none" w:sz="0" w:space="0" w:color="auto"/>
            <w:left w:val="none" w:sz="0" w:space="0" w:color="auto"/>
            <w:bottom w:val="none" w:sz="0" w:space="0" w:color="auto"/>
            <w:right w:val="none" w:sz="0" w:space="0" w:color="auto"/>
          </w:divBdr>
        </w:div>
        <w:div w:id="1335956390">
          <w:marLeft w:val="0"/>
          <w:marRight w:val="0"/>
          <w:marTop w:val="0"/>
          <w:marBottom w:val="0"/>
          <w:divBdr>
            <w:top w:val="none" w:sz="0" w:space="0" w:color="auto"/>
            <w:left w:val="none" w:sz="0" w:space="0" w:color="auto"/>
            <w:bottom w:val="none" w:sz="0" w:space="0" w:color="auto"/>
            <w:right w:val="none" w:sz="0" w:space="0" w:color="auto"/>
          </w:divBdr>
        </w:div>
      </w:divsChild>
    </w:div>
    <w:div w:id="1786149028">
      <w:bodyDiv w:val="1"/>
      <w:marLeft w:val="0"/>
      <w:marRight w:val="0"/>
      <w:marTop w:val="0"/>
      <w:marBottom w:val="0"/>
      <w:divBdr>
        <w:top w:val="none" w:sz="0" w:space="0" w:color="auto"/>
        <w:left w:val="none" w:sz="0" w:space="0" w:color="auto"/>
        <w:bottom w:val="none" w:sz="0" w:space="0" w:color="auto"/>
        <w:right w:val="none" w:sz="0" w:space="0" w:color="auto"/>
      </w:divBdr>
    </w:div>
    <w:div w:id="1800755630">
      <w:bodyDiv w:val="1"/>
      <w:marLeft w:val="0"/>
      <w:marRight w:val="0"/>
      <w:marTop w:val="0"/>
      <w:marBottom w:val="0"/>
      <w:divBdr>
        <w:top w:val="none" w:sz="0" w:space="0" w:color="auto"/>
        <w:left w:val="none" w:sz="0" w:space="0" w:color="auto"/>
        <w:bottom w:val="none" w:sz="0" w:space="0" w:color="auto"/>
        <w:right w:val="none" w:sz="0" w:space="0" w:color="auto"/>
      </w:divBdr>
      <w:divsChild>
        <w:div w:id="1492679980">
          <w:marLeft w:val="0"/>
          <w:marRight w:val="0"/>
          <w:marTop w:val="0"/>
          <w:marBottom w:val="0"/>
          <w:divBdr>
            <w:top w:val="none" w:sz="0" w:space="0" w:color="auto"/>
            <w:left w:val="none" w:sz="0" w:space="0" w:color="auto"/>
            <w:bottom w:val="none" w:sz="0" w:space="0" w:color="auto"/>
            <w:right w:val="none" w:sz="0" w:space="0" w:color="auto"/>
          </w:divBdr>
        </w:div>
        <w:div w:id="954873073">
          <w:marLeft w:val="0"/>
          <w:marRight w:val="0"/>
          <w:marTop w:val="0"/>
          <w:marBottom w:val="0"/>
          <w:divBdr>
            <w:top w:val="none" w:sz="0" w:space="0" w:color="auto"/>
            <w:left w:val="none" w:sz="0" w:space="0" w:color="auto"/>
            <w:bottom w:val="none" w:sz="0" w:space="0" w:color="auto"/>
            <w:right w:val="none" w:sz="0" w:space="0" w:color="auto"/>
          </w:divBdr>
        </w:div>
        <w:div w:id="161436891">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1084</TotalTime>
  <Pages>9</Pages>
  <Words>4160</Words>
  <Characters>21312</Characters>
  <Application>Microsoft Office Word</Application>
  <DocSecurity>0</DocSecurity>
  <Lines>356</Lines>
  <Paragraphs>41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25457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Turner, Georgia</cp:lastModifiedBy>
  <cp:revision>834</cp:revision>
  <cp:lastPrinted>2020-02-11T19:20:00Z</cp:lastPrinted>
  <dcterms:created xsi:type="dcterms:W3CDTF">2025-05-19T13:03:00Z</dcterms:created>
  <dcterms:modified xsi:type="dcterms:W3CDTF">2025-10-06T15:49:00Z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