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F3C04E" w14:textId="77777777" w:rsidR="00EA52AC" w:rsidRDefault="00EA52AC" w:rsidP="00EA52AC">
      <w:pPr>
        <w:pStyle w:val="NormalWeb"/>
        <w:spacing w:before="2" w:after="2"/>
        <w:ind w:left="-180" w:right="-334"/>
        <w:jc w:val="center"/>
        <w:rPr>
          <w:rFonts w:ascii="Trebuchet MS" w:hAnsi="Trebuchet MS" w:cs="Tahoma"/>
          <w:sz w:val="24"/>
          <w:szCs w:val="24"/>
        </w:rPr>
      </w:pPr>
      <w:r w:rsidRPr="005B47EC">
        <w:rPr>
          <w:noProof/>
          <w:lang w:val="en-US"/>
        </w:rPr>
        <w:drawing>
          <wp:inline distT="0" distB="0" distL="0" distR="0" wp14:anchorId="6BC7BC00" wp14:editId="68844E86">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5F254F58" w14:textId="77777777" w:rsidR="00EA52AC" w:rsidRDefault="00EA52AC" w:rsidP="00EA52AC">
      <w:pPr>
        <w:pStyle w:val="Heading1"/>
        <w:spacing w:before="2" w:after="2"/>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3561C919" w14:textId="77777777" w:rsidR="00EA52AC" w:rsidRPr="001E50BB" w:rsidRDefault="00EA52AC" w:rsidP="00EA52AC">
      <w:pPr>
        <w:jc w:val="center"/>
        <w:rPr>
          <w:rFonts w:ascii="Arial" w:hAnsi="Arial" w:cs="Arial"/>
          <w:b/>
          <w:lang w:val="cy-GB"/>
        </w:rPr>
      </w:pPr>
      <w:r w:rsidRPr="001E50BB">
        <w:rPr>
          <w:rFonts w:ascii="Arial" w:hAnsi="Arial" w:cs="Arial"/>
          <w:b/>
          <w:lang w:val="cy-GB"/>
        </w:rPr>
        <w:t>(to be completed by marker)</w:t>
      </w:r>
    </w:p>
    <w:p w14:paraId="036C8DAA" w14:textId="77777777" w:rsidR="00EA52AC" w:rsidRPr="001E50BB" w:rsidRDefault="00EA52AC" w:rsidP="00EA52AC">
      <w:pPr>
        <w:jc w:val="center"/>
        <w:rPr>
          <w:rFonts w:ascii="Arial" w:hAnsi="Arial" w:cs="Arial"/>
          <w:b/>
          <w:lang w:val="cy-GB"/>
        </w:rPr>
      </w:pPr>
    </w:p>
    <w:p w14:paraId="76837478" w14:textId="77777777" w:rsidR="00EA52AC" w:rsidRDefault="00EA52AC" w:rsidP="00EA52AC">
      <w:pPr>
        <w:pStyle w:val="Heading3"/>
        <w:jc w:val="center"/>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A52AC" w:rsidRPr="005B47EC" w14:paraId="54B4A14C" w14:textId="77777777" w:rsidTr="0087030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C1804E6" w14:textId="18C879FC" w:rsidR="00EA52AC" w:rsidRPr="005B47EC" w:rsidRDefault="00EA52AC" w:rsidP="00870301">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Student Name: </w:t>
            </w:r>
            <w:r w:rsidRPr="005B47EC">
              <w:rPr>
                <w:rFonts w:ascii="Calibri" w:eastAsiaTheme="minorHAnsi" w:hAnsi="Calibri" w:cs="Tahoma"/>
                <w:sz w:val="24"/>
                <w:szCs w:val="24"/>
              </w:rPr>
              <w:t xml:space="preserve"> </w:t>
            </w:r>
            <w:r>
              <w:rPr>
                <w:rFonts w:ascii="Calibri" w:eastAsiaTheme="minorHAnsi" w:hAnsi="Calibri" w:cs="Tahoma"/>
                <w:sz w:val="24"/>
                <w:szCs w:val="24"/>
              </w:rPr>
              <w:t>Tanith McGarry</w:t>
            </w:r>
          </w:p>
          <w:p w14:paraId="3080B536" w14:textId="77777777" w:rsidR="00EA52AC" w:rsidRPr="005B47EC" w:rsidRDefault="00EA52AC" w:rsidP="00870301">
            <w:pPr>
              <w:pStyle w:val="NormalWeb"/>
              <w:spacing w:before="2" w:after="2"/>
              <w:ind w:right="34"/>
              <w:rPr>
                <w:rFonts w:ascii="Calibri" w:eastAsiaTheme="minorHAnsi" w:hAnsi="Calibri" w:cs="Tahoma"/>
                <w:i/>
                <w:sz w:val="24"/>
                <w:szCs w:val="24"/>
              </w:rPr>
            </w:pPr>
          </w:p>
        </w:tc>
      </w:tr>
      <w:tr w:rsidR="00EA52AC" w:rsidRPr="005B47EC" w14:paraId="38BF3DBF" w14:textId="77777777" w:rsidTr="0087030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09CC1CB" w14:textId="410B484E" w:rsidR="00EA52AC" w:rsidRPr="00EA52AC" w:rsidRDefault="00EA52AC" w:rsidP="00870301">
            <w:pPr>
              <w:pStyle w:val="NormalWeb"/>
              <w:spacing w:before="2" w:after="2"/>
              <w:ind w:right="34"/>
              <w:rPr>
                <w:rFonts w:ascii="Calibri" w:eastAsiaTheme="minorHAnsi" w:hAnsi="Calibri" w:cs="Tahoma"/>
                <w:sz w:val="24"/>
                <w:szCs w:val="24"/>
              </w:rPr>
            </w:pPr>
            <w:r w:rsidRPr="005B47EC">
              <w:rPr>
                <w:rFonts w:ascii="Calibri" w:eastAsiaTheme="minorHAnsi" w:hAnsi="Calibri" w:cs="Tahoma"/>
                <w:i/>
                <w:sz w:val="24"/>
                <w:szCs w:val="24"/>
              </w:rPr>
              <w:t xml:space="preserve">Module Code: </w:t>
            </w:r>
            <w:r>
              <w:rPr>
                <w:rFonts w:ascii="Calibri" w:eastAsiaTheme="minorHAnsi" w:hAnsi="Calibri" w:cs="Tahoma"/>
                <w:sz w:val="24"/>
                <w:szCs w:val="24"/>
              </w:rPr>
              <w:t>AHAC6007</w:t>
            </w:r>
          </w:p>
          <w:p w14:paraId="08C352C7" w14:textId="77777777" w:rsidR="00EA52AC" w:rsidRPr="005B47EC" w:rsidRDefault="00EA52AC" w:rsidP="00870301">
            <w:pPr>
              <w:pStyle w:val="NormalWeb"/>
              <w:spacing w:before="2" w:after="2"/>
              <w:ind w:right="34"/>
              <w:rPr>
                <w:rFonts w:ascii="Calibri" w:eastAsiaTheme="minorHAnsi" w:hAnsi="Calibri" w:cs="Tahoma"/>
                <w:i/>
                <w:sz w:val="24"/>
                <w:szCs w:val="24"/>
              </w:rPr>
            </w:pPr>
          </w:p>
          <w:p w14:paraId="484B6174" w14:textId="4D89F866" w:rsidR="00EA52AC" w:rsidRPr="00EA52AC" w:rsidRDefault="00EA52AC" w:rsidP="00EA52AC">
            <w:pPr>
              <w:pStyle w:val="NormalWeb"/>
              <w:spacing w:before="2" w:after="2"/>
              <w:ind w:right="34"/>
              <w:rPr>
                <w:rFonts w:ascii="Calibri" w:eastAsiaTheme="minorHAnsi" w:hAnsi="Calibri" w:cs="Tahoma"/>
                <w:sz w:val="24"/>
                <w:szCs w:val="24"/>
              </w:rPr>
            </w:pPr>
            <w:r w:rsidRPr="005B47EC">
              <w:rPr>
                <w:rFonts w:ascii="Calibri" w:eastAsiaTheme="minorHAnsi" w:hAnsi="Calibri" w:cs="Tahoma"/>
                <w:i/>
                <w:sz w:val="24"/>
                <w:szCs w:val="24"/>
              </w:rPr>
              <w:t xml:space="preserve">Module title: </w:t>
            </w:r>
            <w:r>
              <w:rPr>
                <w:rFonts w:ascii="Calibri" w:eastAsiaTheme="minorHAnsi" w:hAnsi="Calibri" w:cs="Tahoma"/>
                <w:sz w:val="24"/>
                <w:szCs w:val="24"/>
              </w:rPr>
              <w:t>Museums, Heritage and Representation</w:t>
            </w:r>
          </w:p>
        </w:tc>
        <w:tc>
          <w:tcPr>
            <w:tcW w:w="3967" w:type="dxa"/>
            <w:gridSpan w:val="2"/>
            <w:tcBorders>
              <w:top w:val="single" w:sz="4" w:space="0" w:color="auto"/>
              <w:left w:val="single" w:sz="4" w:space="0" w:color="auto"/>
              <w:bottom w:val="single" w:sz="4" w:space="0" w:color="auto"/>
              <w:right w:val="single" w:sz="4" w:space="0" w:color="auto"/>
            </w:tcBorders>
          </w:tcPr>
          <w:p w14:paraId="0EE66BB8" w14:textId="77777777" w:rsidR="00EA52AC" w:rsidRPr="005B47EC" w:rsidRDefault="00EA52AC" w:rsidP="00870301">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Student number: 1500769</w:t>
            </w:r>
          </w:p>
        </w:tc>
      </w:tr>
      <w:tr w:rsidR="00EA52AC" w:rsidRPr="005B47EC" w14:paraId="4AEECFAE" w14:textId="77777777" w:rsidTr="0087030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BB0A24E" w14:textId="77777777" w:rsidR="00EA52AC" w:rsidRPr="005B47EC" w:rsidRDefault="00EA52AC" w:rsidP="00870301">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For completion by marker:</w:t>
            </w:r>
          </w:p>
          <w:p w14:paraId="624F3C9C" w14:textId="77777777" w:rsidR="00EA52AC" w:rsidRPr="005B47EC" w:rsidRDefault="00EA52AC" w:rsidP="00870301">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Comments:</w:t>
            </w:r>
          </w:p>
          <w:p w14:paraId="14D5284E" w14:textId="77777777" w:rsidR="00EA52AC" w:rsidRPr="005B47EC" w:rsidRDefault="00EA52AC" w:rsidP="00870301">
            <w:pPr>
              <w:pStyle w:val="NormalWeb"/>
              <w:spacing w:before="2" w:after="2"/>
              <w:rPr>
                <w:rFonts w:ascii="Calibri" w:eastAsiaTheme="minorHAnsi" w:hAnsi="Calibri" w:cs="Tahoma"/>
                <w:i/>
                <w:sz w:val="24"/>
                <w:szCs w:val="24"/>
              </w:rPr>
            </w:pPr>
          </w:p>
          <w:p w14:paraId="507806EF" w14:textId="77777777" w:rsidR="00EA52AC" w:rsidRPr="005B47EC" w:rsidRDefault="00EA52AC" w:rsidP="00870301">
            <w:pPr>
              <w:pStyle w:val="NormalWeb"/>
              <w:spacing w:before="2" w:after="2"/>
              <w:rPr>
                <w:rFonts w:ascii="Calibri" w:eastAsiaTheme="minorHAnsi" w:hAnsi="Calibri" w:cs="Tahoma"/>
                <w:i/>
                <w:sz w:val="24"/>
                <w:szCs w:val="24"/>
              </w:rPr>
            </w:pPr>
          </w:p>
          <w:p w14:paraId="27AEED6C" w14:textId="77777777" w:rsidR="00EA52AC" w:rsidRPr="005B47EC" w:rsidRDefault="00EA52AC" w:rsidP="00870301">
            <w:pPr>
              <w:pStyle w:val="NormalWeb"/>
              <w:spacing w:before="2" w:after="2"/>
              <w:rPr>
                <w:rFonts w:ascii="Calibri" w:eastAsiaTheme="minorHAnsi" w:hAnsi="Calibri" w:cs="Tahoma"/>
                <w:i/>
                <w:sz w:val="24"/>
                <w:szCs w:val="24"/>
              </w:rPr>
            </w:pPr>
          </w:p>
          <w:p w14:paraId="7CD6FF9A" w14:textId="77777777" w:rsidR="00EA52AC" w:rsidRPr="005B47EC" w:rsidRDefault="00EA52AC" w:rsidP="00870301">
            <w:pPr>
              <w:pStyle w:val="NormalWeb"/>
              <w:spacing w:before="2" w:after="2"/>
              <w:rPr>
                <w:rFonts w:ascii="Calibri" w:eastAsiaTheme="minorHAnsi" w:hAnsi="Calibri" w:cs="Tahoma"/>
                <w:i/>
                <w:sz w:val="24"/>
                <w:szCs w:val="24"/>
              </w:rPr>
            </w:pPr>
          </w:p>
          <w:p w14:paraId="5F18C010" w14:textId="77777777" w:rsidR="00EA52AC" w:rsidRPr="005B47EC" w:rsidRDefault="00EA52AC" w:rsidP="00870301">
            <w:pPr>
              <w:pStyle w:val="NormalWeb"/>
              <w:spacing w:before="2" w:after="2"/>
              <w:rPr>
                <w:rFonts w:ascii="Calibri" w:eastAsiaTheme="minorHAnsi" w:hAnsi="Calibri" w:cs="Tahoma"/>
                <w:i/>
                <w:sz w:val="24"/>
                <w:szCs w:val="24"/>
              </w:rPr>
            </w:pPr>
          </w:p>
          <w:p w14:paraId="538D0F3C" w14:textId="77777777" w:rsidR="00EA52AC" w:rsidRPr="005B47EC" w:rsidRDefault="00EA52AC" w:rsidP="00870301">
            <w:pPr>
              <w:pStyle w:val="NormalWeb"/>
              <w:spacing w:before="2" w:after="2"/>
              <w:rPr>
                <w:rFonts w:ascii="Calibri" w:eastAsiaTheme="minorHAnsi" w:hAnsi="Calibri" w:cs="Tahoma"/>
                <w:i/>
                <w:sz w:val="24"/>
                <w:szCs w:val="24"/>
              </w:rPr>
            </w:pPr>
          </w:p>
          <w:p w14:paraId="658E6070" w14:textId="77777777" w:rsidR="00EA52AC" w:rsidRPr="005B47EC" w:rsidRDefault="00EA52AC" w:rsidP="00870301">
            <w:pPr>
              <w:pStyle w:val="NormalWeb"/>
              <w:spacing w:before="2" w:after="2"/>
              <w:rPr>
                <w:rFonts w:ascii="Calibri" w:eastAsiaTheme="minorHAnsi" w:hAnsi="Calibri" w:cs="Tahoma"/>
                <w:i/>
                <w:sz w:val="24"/>
                <w:szCs w:val="24"/>
              </w:rPr>
            </w:pPr>
          </w:p>
          <w:p w14:paraId="22169B41" w14:textId="77777777" w:rsidR="00EA52AC" w:rsidRPr="005B47EC" w:rsidRDefault="00EA52AC" w:rsidP="00870301">
            <w:pPr>
              <w:pStyle w:val="NormalWeb"/>
              <w:spacing w:before="2" w:after="2"/>
              <w:rPr>
                <w:rFonts w:ascii="Calibri" w:eastAsiaTheme="minorHAnsi" w:hAnsi="Calibri" w:cs="Tahoma"/>
                <w:i/>
                <w:sz w:val="24"/>
                <w:szCs w:val="24"/>
              </w:rPr>
            </w:pPr>
          </w:p>
          <w:p w14:paraId="584EDC09" w14:textId="77777777" w:rsidR="00EA52AC" w:rsidRPr="005B47EC" w:rsidRDefault="00EA52AC" w:rsidP="00870301">
            <w:pPr>
              <w:pStyle w:val="NormalWeb"/>
              <w:spacing w:before="2" w:after="2"/>
              <w:rPr>
                <w:rFonts w:ascii="Calibri" w:eastAsiaTheme="minorHAnsi" w:hAnsi="Calibri" w:cs="Tahoma"/>
                <w:i/>
                <w:sz w:val="24"/>
                <w:szCs w:val="24"/>
              </w:rPr>
            </w:pPr>
          </w:p>
          <w:p w14:paraId="645C33C9" w14:textId="77777777" w:rsidR="00EA52AC" w:rsidRPr="005B47EC" w:rsidRDefault="00EA52AC" w:rsidP="00870301">
            <w:pPr>
              <w:pStyle w:val="NormalWeb"/>
              <w:spacing w:before="2" w:after="2"/>
              <w:rPr>
                <w:rFonts w:ascii="Calibri" w:eastAsiaTheme="minorHAnsi" w:hAnsi="Calibri" w:cs="Tahoma"/>
                <w:i/>
                <w:sz w:val="24"/>
                <w:szCs w:val="24"/>
              </w:rPr>
            </w:pPr>
          </w:p>
          <w:p w14:paraId="403BA326" w14:textId="77777777" w:rsidR="00EA52AC" w:rsidRPr="005B47EC" w:rsidRDefault="00EA52AC" w:rsidP="00870301">
            <w:pPr>
              <w:pStyle w:val="NormalWeb"/>
              <w:spacing w:before="2" w:after="2"/>
              <w:rPr>
                <w:rFonts w:ascii="Calibri" w:eastAsiaTheme="minorHAnsi" w:hAnsi="Calibri" w:cs="Tahoma"/>
                <w:i/>
                <w:sz w:val="24"/>
                <w:szCs w:val="24"/>
              </w:rPr>
            </w:pPr>
          </w:p>
        </w:tc>
      </w:tr>
      <w:tr w:rsidR="00EA52AC" w:rsidRPr="005B47EC" w14:paraId="3CC5741B" w14:textId="77777777" w:rsidTr="00870301">
        <w:trPr>
          <w:trHeight w:val="492"/>
        </w:trPr>
        <w:tc>
          <w:tcPr>
            <w:tcW w:w="6768" w:type="dxa"/>
            <w:gridSpan w:val="2"/>
            <w:tcBorders>
              <w:top w:val="single" w:sz="4" w:space="0" w:color="auto"/>
            </w:tcBorders>
            <w:vAlign w:val="center"/>
          </w:tcPr>
          <w:p w14:paraId="46A22F1C" w14:textId="77777777" w:rsidR="00EA52AC" w:rsidRPr="005B47EC" w:rsidRDefault="00EA52AC" w:rsidP="00870301">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Marker’s signature:</w:t>
            </w:r>
          </w:p>
        </w:tc>
        <w:tc>
          <w:tcPr>
            <w:tcW w:w="1987" w:type="dxa"/>
            <w:tcBorders>
              <w:top w:val="single" w:sz="4" w:space="0" w:color="auto"/>
            </w:tcBorders>
            <w:vAlign w:val="center"/>
          </w:tcPr>
          <w:p w14:paraId="56F62A66" w14:textId="77777777" w:rsidR="00EA52AC" w:rsidRPr="005B47EC" w:rsidRDefault="00EA52AC" w:rsidP="00870301">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Date:</w:t>
            </w:r>
          </w:p>
        </w:tc>
      </w:tr>
      <w:tr w:rsidR="00EA52AC" w:rsidRPr="005B47EC" w14:paraId="3F1DB53C" w14:textId="77777777" w:rsidTr="00870301">
        <w:tc>
          <w:tcPr>
            <w:tcW w:w="8755" w:type="dxa"/>
            <w:gridSpan w:val="3"/>
            <w:vAlign w:val="center"/>
          </w:tcPr>
          <w:p w14:paraId="7E03FC9B" w14:textId="77777777" w:rsidR="00EA52AC" w:rsidRPr="005B47EC" w:rsidRDefault="00EA52AC" w:rsidP="00870301">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Provisional mark:</w:t>
            </w:r>
          </w:p>
          <w:p w14:paraId="79FECD7A" w14:textId="77777777" w:rsidR="00EA52AC" w:rsidRPr="005B47EC" w:rsidRDefault="00EA52AC" w:rsidP="00870301">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b/>
                <w:i/>
                <w:sz w:val="24"/>
                <w:szCs w:val="24"/>
              </w:rPr>
              <w:t>NB.</w:t>
            </w:r>
            <w:r w:rsidRPr="005B47EC">
              <w:rPr>
                <w:rFonts w:ascii="Calibri" w:eastAsiaTheme="minorHAnsi" w:hAnsi="Calibri" w:cs="Tahoma"/>
                <w:i/>
                <w:sz w:val="24"/>
                <w:szCs w:val="24"/>
              </w:rPr>
              <w:t xml:space="preserve">  All marks are provisional until confirmed by the final examination board.</w:t>
            </w:r>
          </w:p>
        </w:tc>
      </w:tr>
    </w:tbl>
    <w:p w14:paraId="71BE98A2" w14:textId="77777777" w:rsidR="00EA52AC" w:rsidRDefault="00EA52AC" w:rsidP="00EA52AC">
      <w:pPr>
        <w:spacing w:line="360" w:lineRule="auto"/>
        <w:jc w:val="center"/>
        <w:rPr>
          <w:b/>
        </w:rPr>
      </w:pPr>
      <w:r>
        <w:rPr>
          <w:b/>
        </w:rPr>
        <w:br/>
      </w:r>
      <w:r>
        <w:rPr>
          <w:b/>
        </w:rPr>
        <w:br/>
      </w:r>
    </w:p>
    <w:p w14:paraId="37F276E3" w14:textId="77777777" w:rsidR="00EA52AC" w:rsidRDefault="00EA52AC" w:rsidP="00EA52AC">
      <w:pPr>
        <w:jc w:val="center"/>
      </w:pPr>
    </w:p>
    <w:p w14:paraId="36C554B4" w14:textId="77777777" w:rsidR="00EA52AC" w:rsidRDefault="00EA52AC" w:rsidP="00EA52AC">
      <w:pPr>
        <w:jc w:val="center"/>
        <w:rPr>
          <w:rFonts w:ascii="Times New Roman" w:hAnsi="Times New Roman" w:cs="Times New Roman"/>
          <w:b/>
          <w:sz w:val="32"/>
          <w:u w:val="single"/>
        </w:rPr>
      </w:pPr>
    </w:p>
    <w:p w14:paraId="4B4F580E" w14:textId="77777777" w:rsidR="00EA52AC" w:rsidRDefault="00EA52AC" w:rsidP="00EA52AC">
      <w:pPr>
        <w:jc w:val="center"/>
        <w:rPr>
          <w:rFonts w:ascii="Times New Roman" w:hAnsi="Times New Roman" w:cs="Times New Roman"/>
          <w:b/>
          <w:sz w:val="32"/>
          <w:u w:val="single"/>
        </w:rPr>
      </w:pPr>
    </w:p>
    <w:p w14:paraId="3DF1E2AF" w14:textId="77777777" w:rsidR="00EA52AC" w:rsidRDefault="00EA52AC" w:rsidP="00EA52AC">
      <w:pPr>
        <w:jc w:val="center"/>
        <w:rPr>
          <w:rFonts w:ascii="Times New Roman" w:hAnsi="Times New Roman" w:cs="Times New Roman"/>
          <w:b/>
          <w:sz w:val="32"/>
          <w:u w:val="single"/>
        </w:rPr>
      </w:pPr>
    </w:p>
    <w:p w14:paraId="03922600" w14:textId="77777777" w:rsidR="00EA52AC" w:rsidRDefault="00EA52AC" w:rsidP="00EA52AC">
      <w:pPr>
        <w:jc w:val="center"/>
        <w:rPr>
          <w:rFonts w:ascii="Times New Roman" w:hAnsi="Times New Roman" w:cs="Times New Roman"/>
          <w:b/>
          <w:sz w:val="32"/>
          <w:u w:val="single"/>
        </w:rPr>
      </w:pPr>
    </w:p>
    <w:p w14:paraId="249C85EC" w14:textId="77777777" w:rsidR="00EA52AC" w:rsidRPr="000374D8" w:rsidRDefault="00EA52AC" w:rsidP="00EA52AC">
      <w:pPr>
        <w:jc w:val="center"/>
        <w:rPr>
          <w:rFonts w:ascii="Times New Roman" w:hAnsi="Times New Roman" w:cs="Times New Roman"/>
          <w:b/>
          <w:sz w:val="32"/>
          <w:u w:val="single"/>
        </w:rPr>
      </w:pPr>
      <w:r w:rsidRPr="000374D8">
        <w:rPr>
          <w:rFonts w:ascii="Times New Roman" w:hAnsi="Times New Roman" w:cs="Times New Roman"/>
          <w:b/>
          <w:sz w:val="32"/>
          <w:u w:val="single"/>
        </w:rPr>
        <w:lastRenderedPageBreak/>
        <w:t>How important is the concept of authenticity in the presentation of heritage?</w:t>
      </w:r>
    </w:p>
    <w:p w14:paraId="6E67F12F" w14:textId="77777777" w:rsidR="00EA52AC" w:rsidRDefault="00EA52AC" w:rsidP="00CC1D10">
      <w:pPr>
        <w:rPr>
          <w:rFonts w:ascii="Times New Roman" w:hAnsi="Times New Roman" w:cs="Times New Roman"/>
        </w:rPr>
      </w:pPr>
    </w:p>
    <w:p w14:paraId="2DC67F4B" w14:textId="62896662" w:rsidR="00D77E89" w:rsidRPr="00277AC4" w:rsidRDefault="00CC1D10" w:rsidP="00CC1D10">
      <w:pPr>
        <w:rPr>
          <w:rFonts w:ascii="Times New Roman" w:hAnsi="Times New Roman" w:cs="Times New Roman"/>
        </w:rPr>
      </w:pPr>
      <w:r w:rsidRPr="00277AC4">
        <w:rPr>
          <w:rFonts w:ascii="Times New Roman" w:hAnsi="Times New Roman" w:cs="Times New Roman"/>
        </w:rPr>
        <w:t>Our heritag</w:t>
      </w:r>
      <w:r w:rsidR="00D236A7" w:rsidRPr="00277AC4">
        <w:rPr>
          <w:rFonts w:ascii="Times New Roman" w:hAnsi="Times New Roman" w:cs="Times New Roman"/>
        </w:rPr>
        <w:t xml:space="preserve">e is a </w:t>
      </w:r>
      <w:r w:rsidR="00F03F52">
        <w:rPr>
          <w:rFonts w:ascii="Times New Roman" w:hAnsi="Times New Roman" w:cs="Times New Roman"/>
        </w:rPr>
        <w:t>present</w:t>
      </w:r>
      <w:r w:rsidR="00D236A7" w:rsidRPr="00277AC4">
        <w:rPr>
          <w:rFonts w:ascii="Times New Roman" w:hAnsi="Times New Roman" w:cs="Times New Roman"/>
        </w:rPr>
        <w:t>ation of ourselves</w:t>
      </w:r>
      <w:r w:rsidR="005C1FF9" w:rsidRPr="00277AC4">
        <w:rPr>
          <w:rFonts w:ascii="Times New Roman" w:hAnsi="Times New Roman" w:cs="Times New Roman"/>
        </w:rPr>
        <w:t xml:space="preserve">, it is a </w:t>
      </w:r>
      <w:r w:rsidR="00F03F52">
        <w:rPr>
          <w:rFonts w:ascii="Times New Roman" w:hAnsi="Times New Roman" w:cs="Times New Roman"/>
        </w:rPr>
        <w:t>present</w:t>
      </w:r>
      <w:r w:rsidR="005C1FF9" w:rsidRPr="00277AC4">
        <w:rPr>
          <w:rFonts w:ascii="Times New Roman" w:hAnsi="Times New Roman" w:cs="Times New Roman"/>
        </w:rPr>
        <w:t xml:space="preserve">ation of place, of lives past, and of events. Understanding </w:t>
      </w:r>
      <w:r w:rsidR="0079438A" w:rsidRPr="00277AC4">
        <w:rPr>
          <w:rFonts w:ascii="Times New Roman" w:hAnsi="Times New Roman" w:cs="Times New Roman"/>
        </w:rPr>
        <w:t xml:space="preserve">our past is aided by </w:t>
      </w:r>
      <w:r w:rsidR="005C1FF9" w:rsidRPr="00277AC4">
        <w:rPr>
          <w:rFonts w:ascii="Times New Roman" w:hAnsi="Times New Roman" w:cs="Times New Roman"/>
        </w:rPr>
        <w:t xml:space="preserve">how </w:t>
      </w:r>
      <w:r w:rsidR="00BC081D">
        <w:rPr>
          <w:rFonts w:ascii="Times New Roman" w:hAnsi="Times New Roman" w:cs="Times New Roman"/>
        </w:rPr>
        <w:t>it is</w:t>
      </w:r>
      <w:r w:rsidR="005C1FF9" w:rsidRPr="00277AC4">
        <w:rPr>
          <w:rFonts w:ascii="Times New Roman" w:hAnsi="Times New Roman" w:cs="Times New Roman"/>
        </w:rPr>
        <w:t xml:space="preserve"> </w:t>
      </w:r>
      <w:r w:rsidR="00F03F52">
        <w:rPr>
          <w:rFonts w:ascii="Times New Roman" w:hAnsi="Times New Roman" w:cs="Times New Roman"/>
        </w:rPr>
        <w:t>present</w:t>
      </w:r>
      <w:r w:rsidR="0079438A" w:rsidRPr="00277AC4">
        <w:rPr>
          <w:rFonts w:ascii="Times New Roman" w:hAnsi="Times New Roman" w:cs="Times New Roman"/>
        </w:rPr>
        <w:t xml:space="preserve">ed. One main issue is how do we best </w:t>
      </w:r>
      <w:r w:rsidR="00F03F52">
        <w:rPr>
          <w:rFonts w:ascii="Times New Roman" w:hAnsi="Times New Roman" w:cs="Times New Roman"/>
        </w:rPr>
        <w:t>present</w:t>
      </w:r>
      <w:r w:rsidR="0079438A" w:rsidRPr="00277AC4">
        <w:rPr>
          <w:rFonts w:ascii="Times New Roman" w:hAnsi="Times New Roman" w:cs="Times New Roman"/>
        </w:rPr>
        <w:t xml:space="preserve"> our heritage and how does this work with regards to being authen</w:t>
      </w:r>
      <w:r w:rsidR="00EB62F3">
        <w:rPr>
          <w:rFonts w:ascii="Times New Roman" w:hAnsi="Times New Roman" w:cs="Times New Roman"/>
        </w:rPr>
        <w:t>tic. To be inauthentic is</w:t>
      </w:r>
      <w:r w:rsidR="0079438A" w:rsidRPr="00277AC4">
        <w:rPr>
          <w:rFonts w:ascii="Times New Roman" w:hAnsi="Times New Roman" w:cs="Times New Roman"/>
        </w:rPr>
        <w:t>, in the bluntest of ways,</w:t>
      </w:r>
      <w:r w:rsidR="00EB62F3">
        <w:rPr>
          <w:rFonts w:ascii="Times New Roman" w:hAnsi="Times New Roman" w:cs="Times New Roman"/>
        </w:rPr>
        <w:t xml:space="preserve"> to lie</w:t>
      </w:r>
      <w:r w:rsidR="0079438A" w:rsidRPr="00277AC4">
        <w:rPr>
          <w:rFonts w:ascii="Times New Roman" w:hAnsi="Times New Roman" w:cs="Times New Roman"/>
        </w:rPr>
        <w:t xml:space="preserve"> to one degree or another, but the </w:t>
      </w:r>
      <w:r w:rsidR="004F3098">
        <w:rPr>
          <w:rFonts w:ascii="Times New Roman" w:hAnsi="Times New Roman" w:cs="Times New Roman"/>
        </w:rPr>
        <w:t xml:space="preserve">key issue here is to understand </w:t>
      </w:r>
      <w:r w:rsidR="0079438A" w:rsidRPr="00277AC4">
        <w:rPr>
          <w:rFonts w:ascii="Times New Roman" w:hAnsi="Times New Roman" w:cs="Times New Roman"/>
        </w:rPr>
        <w:t xml:space="preserve">the extent </w:t>
      </w:r>
      <w:r w:rsidR="004F3098">
        <w:rPr>
          <w:rFonts w:ascii="Times New Roman" w:hAnsi="Times New Roman" w:cs="Times New Roman"/>
        </w:rPr>
        <w:t xml:space="preserve">that </w:t>
      </w:r>
      <w:r w:rsidR="004E718B" w:rsidRPr="00277AC4">
        <w:rPr>
          <w:rFonts w:ascii="Times New Roman" w:hAnsi="Times New Roman" w:cs="Times New Roman"/>
        </w:rPr>
        <w:t xml:space="preserve">being inauthentic is acceptable. What we reproduce will never be completely accurate, and this is a sorry fact those in the heritage sect must accept. The </w:t>
      </w:r>
      <w:r w:rsidR="00F03F52">
        <w:rPr>
          <w:rFonts w:ascii="Times New Roman" w:hAnsi="Times New Roman" w:cs="Times New Roman"/>
        </w:rPr>
        <w:t>present</w:t>
      </w:r>
      <w:r w:rsidR="004E718B" w:rsidRPr="00277AC4">
        <w:rPr>
          <w:rFonts w:ascii="Times New Roman" w:hAnsi="Times New Roman" w:cs="Times New Roman"/>
        </w:rPr>
        <w:t xml:space="preserve">ation of </w:t>
      </w:r>
      <w:r w:rsidR="00045C7A" w:rsidRPr="00277AC4">
        <w:rPr>
          <w:rFonts w:ascii="Times New Roman" w:hAnsi="Times New Roman" w:cs="Times New Roman"/>
        </w:rPr>
        <w:t>the past</w:t>
      </w:r>
      <w:r w:rsidR="00C86638">
        <w:rPr>
          <w:rFonts w:ascii="Times New Roman" w:hAnsi="Times New Roman" w:cs="Times New Roman"/>
        </w:rPr>
        <w:t>,</w:t>
      </w:r>
      <w:r w:rsidR="00045C7A" w:rsidRPr="00277AC4">
        <w:rPr>
          <w:rFonts w:ascii="Times New Roman" w:hAnsi="Times New Roman" w:cs="Times New Roman"/>
        </w:rPr>
        <w:t xml:space="preserve"> one must </w:t>
      </w:r>
      <w:r w:rsidR="00C86638">
        <w:rPr>
          <w:rFonts w:ascii="Times New Roman" w:hAnsi="Times New Roman" w:cs="Times New Roman"/>
        </w:rPr>
        <w:t>consider what is the aim;</w:t>
      </w:r>
      <w:r w:rsidR="00045C7A" w:rsidRPr="00277AC4">
        <w:rPr>
          <w:rFonts w:ascii="Times New Roman" w:hAnsi="Times New Roman" w:cs="Times New Roman"/>
        </w:rPr>
        <w:t xml:space="preserve"> the agenda. What is it that those in heritage are wanting the material to </w:t>
      </w:r>
      <w:r w:rsidR="00F03F52">
        <w:rPr>
          <w:rFonts w:ascii="Times New Roman" w:hAnsi="Times New Roman" w:cs="Times New Roman"/>
        </w:rPr>
        <w:t>present</w:t>
      </w:r>
      <w:r w:rsidR="00045C7A" w:rsidRPr="00277AC4">
        <w:rPr>
          <w:rFonts w:ascii="Times New Roman" w:hAnsi="Times New Roman" w:cs="Times New Roman"/>
        </w:rPr>
        <w:t xml:space="preserve">? </w:t>
      </w:r>
      <w:r w:rsidR="00D72B9E">
        <w:rPr>
          <w:rFonts w:ascii="Times New Roman" w:hAnsi="Times New Roman" w:cs="Times New Roman"/>
        </w:rPr>
        <w:t xml:space="preserve">Who are we creating it for? </w:t>
      </w:r>
      <w:r w:rsidR="00045C7A" w:rsidRPr="00277AC4">
        <w:rPr>
          <w:rFonts w:ascii="Times New Roman" w:hAnsi="Times New Roman" w:cs="Times New Roman"/>
        </w:rPr>
        <w:t xml:space="preserve">There are numerous angles from which the heritage can be </w:t>
      </w:r>
      <w:r w:rsidR="00F03F52">
        <w:rPr>
          <w:rFonts w:ascii="Times New Roman" w:hAnsi="Times New Roman" w:cs="Times New Roman"/>
        </w:rPr>
        <w:t>present</w:t>
      </w:r>
      <w:r w:rsidR="00C86638">
        <w:rPr>
          <w:rFonts w:ascii="Times New Roman" w:hAnsi="Times New Roman" w:cs="Times New Roman"/>
        </w:rPr>
        <w:t>ed</w:t>
      </w:r>
      <w:r w:rsidR="00045C7A" w:rsidRPr="00277AC4">
        <w:rPr>
          <w:rFonts w:ascii="Times New Roman" w:hAnsi="Times New Roman" w:cs="Times New Roman"/>
        </w:rPr>
        <w:t>: the point of view of those we perceive as moral, and just; those we perceive as being immoral, and wrong; the average, everyday working man, and so forth.</w:t>
      </w:r>
      <w:r w:rsidR="00C86638">
        <w:rPr>
          <w:rFonts w:ascii="Times New Roman" w:hAnsi="Times New Roman" w:cs="Times New Roman"/>
        </w:rPr>
        <w:t xml:space="preserve"> This is what must be understood by both curator and visitor.</w:t>
      </w:r>
      <w:r w:rsidR="00045C7A" w:rsidRPr="00277AC4">
        <w:rPr>
          <w:rFonts w:ascii="Times New Roman" w:hAnsi="Times New Roman" w:cs="Times New Roman"/>
        </w:rPr>
        <w:t xml:space="preserve"> </w:t>
      </w:r>
      <w:r w:rsidR="002C2B64">
        <w:rPr>
          <w:rFonts w:ascii="Times New Roman" w:hAnsi="Times New Roman" w:cs="Times New Roman"/>
        </w:rPr>
        <w:t xml:space="preserve">Politically, </w:t>
      </w:r>
      <w:r w:rsidR="00C86638">
        <w:rPr>
          <w:rFonts w:ascii="Times New Roman" w:hAnsi="Times New Roman" w:cs="Times New Roman"/>
        </w:rPr>
        <w:t xml:space="preserve">authenticity can be affected in terms of </w:t>
      </w:r>
      <w:r w:rsidR="00D72B9E">
        <w:rPr>
          <w:rFonts w:ascii="Times New Roman" w:hAnsi="Times New Roman" w:cs="Times New Roman"/>
        </w:rPr>
        <w:t>how we</w:t>
      </w:r>
      <w:r w:rsidR="00045C7A" w:rsidRPr="00277AC4">
        <w:rPr>
          <w:rFonts w:ascii="Times New Roman" w:hAnsi="Times New Roman" w:cs="Times New Roman"/>
        </w:rPr>
        <w:t xml:space="preserve"> </w:t>
      </w:r>
      <w:r w:rsidR="00F03F52">
        <w:rPr>
          <w:rFonts w:ascii="Times New Roman" w:hAnsi="Times New Roman" w:cs="Times New Roman"/>
        </w:rPr>
        <w:t>present</w:t>
      </w:r>
      <w:r w:rsidR="00045C7A" w:rsidRPr="00277AC4">
        <w:rPr>
          <w:rFonts w:ascii="Times New Roman" w:hAnsi="Times New Roman" w:cs="Times New Roman"/>
        </w:rPr>
        <w:t xml:space="preserve"> figures of the past</w:t>
      </w:r>
      <w:r w:rsidR="00D72B9E">
        <w:rPr>
          <w:rFonts w:ascii="Times New Roman" w:hAnsi="Times New Roman" w:cs="Times New Roman"/>
        </w:rPr>
        <w:t>: are they to be presented</w:t>
      </w:r>
      <w:r w:rsidR="00045C7A" w:rsidRPr="00277AC4">
        <w:rPr>
          <w:rFonts w:ascii="Times New Roman" w:hAnsi="Times New Roman" w:cs="Times New Roman"/>
        </w:rPr>
        <w:t xml:space="preserve"> as they were perceived by the general populous of their time, or do we </w:t>
      </w:r>
      <w:r w:rsidR="00F03F52">
        <w:rPr>
          <w:rFonts w:ascii="Times New Roman" w:hAnsi="Times New Roman" w:cs="Times New Roman"/>
        </w:rPr>
        <w:t>present</w:t>
      </w:r>
      <w:r w:rsidR="00045C7A" w:rsidRPr="00277AC4">
        <w:rPr>
          <w:rFonts w:ascii="Times New Roman" w:hAnsi="Times New Roman" w:cs="Times New Roman"/>
        </w:rPr>
        <w:t xml:space="preserve"> them as they are judged in our time; indeed, should they be </w:t>
      </w:r>
      <w:r w:rsidR="00F03F52">
        <w:rPr>
          <w:rFonts w:ascii="Times New Roman" w:hAnsi="Times New Roman" w:cs="Times New Roman"/>
        </w:rPr>
        <w:t>present</w:t>
      </w:r>
      <w:r w:rsidR="00D72B9E">
        <w:rPr>
          <w:rFonts w:ascii="Times New Roman" w:hAnsi="Times New Roman" w:cs="Times New Roman"/>
        </w:rPr>
        <w:t>ed</w:t>
      </w:r>
      <w:r w:rsidR="00045C7A" w:rsidRPr="00277AC4">
        <w:rPr>
          <w:rFonts w:ascii="Times New Roman" w:hAnsi="Times New Roman" w:cs="Times New Roman"/>
        </w:rPr>
        <w:t xml:space="preserve"> how they were judged or perceived in a previous time </w:t>
      </w:r>
      <w:r w:rsidR="00D72B9E">
        <w:rPr>
          <w:rFonts w:ascii="Times New Roman" w:hAnsi="Times New Roman" w:cs="Times New Roman"/>
        </w:rPr>
        <w:t xml:space="preserve">i.e., the </w:t>
      </w:r>
      <w:r w:rsidR="00045C7A" w:rsidRPr="00277AC4">
        <w:rPr>
          <w:rFonts w:ascii="Times New Roman" w:hAnsi="Times New Roman" w:cs="Times New Roman"/>
        </w:rPr>
        <w:t xml:space="preserve">Victorian </w:t>
      </w:r>
      <w:r w:rsidR="00D72B9E">
        <w:rPr>
          <w:rFonts w:ascii="Times New Roman" w:hAnsi="Times New Roman" w:cs="Times New Roman"/>
        </w:rPr>
        <w:t>view</w:t>
      </w:r>
      <w:r w:rsidR="00045C7A" w:rsidRPr="00277AC4">
        <w:rPr>
          <w:rFonts w:ascii="Times New Roman" w:hAnsi="Times New Roman" w:cs="Times New Roman"/>
        </w:rPr>
        <w:t xml:space="preserve"> of</w:t>
      </w:r>
      <w:r w:rsidR="00D72B9E">
        <w:rPr>
          <w:rFonts w:ascii="Times New Roman" w:hAnsi="Times New Roman" w:cs="Times New Roman"/>
        </w:rPr>
        <w:t xml:space="preserve"> the medieval times.</w:t>
      </w:r>
      <w:r w:rsidR="00045C7A" w:rsidRPr="00277AC4">
        <w:rPr>
          <w:rFonts w:ascii="Times New Roman" w:hAnsi="Times New Roman" w:cs="Times New Roman"/>
        </w:rPr>
        <w:t xml:space="preserve"> Do we give a rounded </w:t>
      </w:r>
      <w:r w:rsidR="00F03F52">
        <w:rPr>
          <w:rFonts w:ascii="Times New Roman" w:hAnsi="Times New Roman" w:cs="Times New Roman"/>
        </w:rPr>
        <w:t>present</w:t>
      </w:r>
      <w:r w:rsidR="00045C7A" w:rsidRPr="00277AC4">
        <w:rPr>
          <w:rFonts w:ascii="Times New Roman" w:hAnsi="Times New Roman" w:cs="Times New Roman"/>
        </w:rPr>
        <w:t xml:space="preserve">ation, or do we </w:t>
      </w:r>
      <w:r w:rsidR="00F03F52">
        <w:rPr>
          <w:rFonts w:ascii="Times New Roman" w:hAnsi="Times New Roman" w:cs="Times New Roman"/>
        </w:rPr>
        <w:t>present</w:t>
      </w:r>
      <w:r w:rsidR="00045C7A" w:rsidRPr="00277AC4">
        <w:rPr>
          <w:rFonts w:ascii="Times New Roman" w:hAnsi="Times New Roman" w:cs="Times New Roman"/>
        </w:rPr>
        <w:t xml:space="preserve"> the accepted view point so as to be accepted by the </w:t>
      </w:r>
      <w:r w:rsidR="006764D5" w:rsidRPr="00277AC4">
        <w:rPr>
          <w:rFonts w:ascii="Times New Roman" w:hAnsi="Times New Roman" w:cs="Times New Roman"/>
        </w:rPr>
        <w:t>mainstream</w:t>
      </w:r>
      <w:r w:rsidR="00065F63">
        <w:rPr>
          <w:rFonts w:ascii="Times New Roman" w:hAnsi="Times New Roman" w:cs="Times New Roman"/>
        </w:rPr>
        <w:t xml:space="preserve"> public and press</w:t>
      </w:r>
      <w:r w:rsidR="006764D5" w:rsidRPr="00277AC4">
        <w:rPr>
          <w:rFonts w:ascii="Times New Roman" w:hAnsi="Times New Roman" w:cs="Times New Roman"/>
        </w:rPr>
        <w:t>?</w:t>
      </w:r>
      <w:r w:rsidR="00045C7A" w:rsidRPr="00277AC4">
        <w:rPr>
          <w:rFonts w:ascii="Times New Roman" w:hAnsi="Times New Roman" w:cs="Times New Roman"/>
        </w:rPr>
        <w:t xml:space="preserve"> This, surely, is inauthentic. Is it the duty of the heritage worker to please the public, or </w:t>
      </w:r>
      <w:r w:rsidR="00F03F52">
        <w:rPr>
          <w:rFonts w:ascii="Times New Roman" w:hAnsi="Times New Roman" w:cs="Times New Roman"/>
        </w:rPr>
        <w:t>present</w:t>
      </w:r>
      <w:r w:rsidR="00045C7A" w:rsidRPr="00277AC4">
        <w:rPr>
          <w:rFonts w:ascii="Times New Roman" w:hAnsi="Times New Roman" w:cs="Times New Roman"/>
        </w:rPr>
        <w:t xml:space="preserve"> hist</w:t>
      </w:r>
      <w:r w:rsidR="00C45A3C">
        <w:rPr>
          <w:rFonts w:ascii="Times New Roman" w:hAnsi="Times New Roman" w:cs="Times New Roman"/>
        </w:rPr>
        <w:t>ory regardless of controversy and s</w:t>
      </w:r>
      <w:r w:rsidR="00045C7A" w:rsidRPr="00277AC4">
        <w:rPr>
          <w:rFonts w:ascii="Times New Roman" w:hAnsi="Times New Roman" w:cs="Times New Roman"/>
        </w:rPr>
        <w:t>hould authenticity be sacrificed for these means?</w:t>
      </w:r>
      <w:r w:rsidR="00D72B9E">
        <w:rPr>
          <w:rFonts w:ascii="Times New Roman" w:hAnsi="Times New Roman" w:cs="Times New Roman"/>
        </w:rPr>
        <w:t xml:space="preserve"> These are the big challenges faced when understanding the importance of authenticity in presenting heritage. </w:t>
      </w:r>
    </w:p>
    <w:p w14:paraId="2373D40A" w14:textId="21AADFD0" w:rsidR="00ED7036" w:rsidRPr="00277AC4" w:rsidRDefault="00D77E89" w:rsidP="00DA01AC">
      <w:pPr>
        <w:ind w:firstLine="720"/>
        <w:rPr>
          <w:rFonts w:ascii="Times New Roman" w:hAnsi="Times New Roman" w:cs="Times New Roman"/>
        </w:rPr>
      </w:pPr>
      <w:r w:rsidRPr="00277AC4">
        <w:rPr>
          <w:rFonts w:ascii="Times New Roman" w:hAnsi="Times New Roman" w:cs="Times New Roman"/>
        </w:rPr>
        <w:t>Museums and heritage arts projects and functions require finances to function, while such heritage sites and centres can charge an entrance fee or fee to participate in particular events, and many have cafés and gift shops</w:t>
      </w:r>
      <w:r w:rsidR="000F3B14">
        <w:rPr>
          <w:rFonts w:ascii="Times New Roman" w:hAnsi="Times New Roman" w:cs="Times New Roman"/>
        </w:rPr>
        <w:t>, the income from these means are</w:t>
      </w:r>
      <w:r w:rsidRPr="00277AC4">
        <w:rPr>
          <w:rFonts w:ascii="Times New Roman" w:hAnsi="Times New Roman" w:cs="Times New Roman"/>
        </w:rPr>
        <w:t xml:space="preserve"> often not enough to</w:t>
      </w:r>
      <w:r w:rsidR="00083E02">
        <w:rPr>
          <w:rFonts w:ascii="Times New Roman" w:hAnsi="Times New Roman" w:cs="Times New Roman"/>
        </w:rPr>
        <w:t xml:space="preserve"> fund heritage </w:t>
      </w:r>
      <w:r w:rsidR="002A3C1F">
        <w:rPr>
          <w:rFonts w:ascii="Times New Roman" w:hAnsi="Times New Roman" w:cs="Times New Roman"/>
        </w:rPr>
        <w:t>centres</w:t>
      </w:r>
      <w:r w:rsidR="00083E02">
        <w:rPr>
          <w:rFonts w:ascii="Times New Roman" w:hAnsi="Times New Roman" w:cs="Times New Roman"/>
        </w:rPr>
        <w:t>,</w:t>
      </w:r>
      <w:r w:rsidRPr="00277AC4">
        <w:rPr>
          <w:rFonts w:ascii="Times New Roman" w:hAnsi="Times New Roman" w:cs="Times New Roman"/>
        </w:rPr>
        <w:t xml:space="preserve"> thus government (local or central) are often involved</w:t>
      </w:r>
      <w:r w:rsidR="002A3C1F">
        <w:rPr>
          <w:rFonts w:ascii="Times New Roman" w:hAnsi="Times New Roman" w:cs="Times New Roman"/>
        </w:rPr>
        <w:t xml:space="preserve"> in financing them </w:t>
      </w:r>
      <w:r w:rsidR="00D67F99">
        <w:rPr>
          <w:rFonts w:ascii="Times New Roman" w:hAnsi="Times New Roman" w:cs="Times New Roman"/>
        </w:rPr>
        <w:t xml:space="preserve">(see </w:t>
      </w:r>
      <w:r w:rsidR="009B01A8">
        <w:rPr>
          <w:rFonts w:ascii="Times New Roman" w:hAnsi="Times New Roman" w:cs="Times New Roman"/>
        </w:rPr>
        <w:t>Broughton/MuseumNext, 2016).</w:t>
      </w:r>
      <w:r w:rsidRPr="00277AC4">
        <w:rPr>
          <w:rFonts w:ascii="Times New Roman" w:hAnsi="Times New Roman" w:cs="Times New Roman"/>
        </w:rPr>
        <w:t xml:space="preserve"> In addition – or instead – of government funding, charities </w:t>
      </w:r>
      <w:r w:rsidR="002A3C1F">
        <w:rPr>
          <w:rFonts w:ascii="Times New Roman" w:hAnsi="Times New Roman" w:cs="Times New Roman"/>
        </w:rPr>
        <w:t>also</w:t>
      </w:r>
      <w:r w:rsidRPr="00277AC4">
        <w:rPr>
          <w:rFonts w:ascii="Times New Roman" w:hAnsi="Times New Roman" w:cs="Times New Roman"/>
        </w:rPr>
        <w:t xml:space="preserve"> donate money, for example</w:t>
      </w:r>
      <w:r w:rsidR="00B45764">
        <w:rPr>
          <w:rFonts w:ascii="Times New Roman" w:hAnsi="Times New Roman" w:cs="Times New Roman"/>
        </w:rPr>
        <w:t xml:space="preserve"> </w:t>
      </w:r>
      <w:r w:rsidR="00083E02">
        <w:rPr>
          <w:rFonts w:ascii="Times New Roman" w:hAnsi="Times New Roman" w:cs="Times New Roman"/>
        </w:rPr>
        <w:t xml:space="preserve">in the UK, </w:t>
      </w:r>
      <w:r w:rsidR="00B45764">
        <w:rPr>
          <w:rFonts w:ascii="Times New Roman" w:hAnsi="Times New Roman" w:cs="Times New Roman"/>
        </w:rPr>
        <w:t xml:space="preserve">the </w:t>
      </w:r>
      <w:r w:rsidR="00B45764" w:rsidRPr="00B45764">
        <w:rPr>
          <w:rFonts w:ascii="Times New Roman" w:hAnsi="Times New Roman" w:cs="Times New Roman"/>
          <w:i/>
        </w:rPr>
        <w:t>Lottery Heritage Fund</w:t>
      </w:r>
      <w:r w:rsidR="00B45764">
        <w:rPr>
          <w:rFonts w:ascii="Times New Roman" w:hAnsi="Times New Roman" w:cs="Times New Roman"/>
        </w:rPr>
        <w:t>; private funders or charities too</w:t>
      </w:r>
      <w:r w:rsidR="002A3C1F">
        <w:rPr>
          <w:rFonts w:ascii="Times New Roman" w:hAnsi="Times New Roman" w:cs="Times New Roman"/>
        </w:rPr>
        <w:t>,</w:t>
      </w:r>
      <w:r w:rsidR="00B45764">
        <w:rPr>
          <w:rFonts w:ascii="Times New Roman" w:hAnsi="Times New Roman" w:cs="Times New Roman"/>
        </w:rPr>
        <w:t xml:space="preserve"> such as </w:t>
      </w:r>
      <w:r w:rsidR="00B45764" w:rsidRPr="00B45764">
        <w:rPr>
          <w:rFonts w:ascii="Times New Roman" w:hAnsi="Times New Roman" w:cs="Times New Roman"/>
          <w:i/>
        </w:rPr>
        <w:t>National Trust</w:t>
      </w:r>
      <w:r w:rsidR="00B45764">
        <w:rPr>
          <w:rFonts w:ascii="Times New Roman" w:hAnsi="Times New Roman" w:cs="Times New Roman"/>
        </w:rPr>
        <w:t xml:space="preserve"> or </w:t>
      </w:r>
      <w:r w:rsidR="00B45764" w:rsidRPr="00B45764">
        <w:rPr>
          <w:rFonts w:ascii="Times New Roman" w:hAnsi="Times New Roman" w:cs="Times New Roman"/>
          <w:i/>
        </w:rPr>
        <w:t>English Heritage</w:t>
      </w:r>
      <w:r w:rsidR="00B45764">
        <w:rPr>
          <w:rFonts w:ascii="Times New Roman" w:hAnsi="Times New Roman" w:cs="Times New Roman"/>
        </w:rPr>
        <w:t>, or even independent or private funders of muse</w:t>
      </w:r>
      <w:r w:rsidR="006522CA">
        <w:rPr>
          <w:rFonts w:ascii="Times New Roman" w:hAnsi="Times New Roman" w:cs="Times New Roman"/>
        </w:rPr>
        <w:t>u</w:t>
      </w:r>
      <w:r w:rsidR="00B45764">
        <w:rPr>
          <w:rFonts w:ascii="Times New Roman" w:hAnsi="Times New Roman" w:cs="Times New Roman"/>
        </w:rPr>
        <w:t>ms</w:t>
      </w:r>
      <w:r w:rsidR="00B45764">
        <w:rPr>
          <w:rFonts w:ascii="Times New Roman" w:hAnsi="Times New Roman" w:cs="Times New Roman"/>
          <w:i/>
        </w:rPr>
        <w:t xml:space="preserve"> </w:t>
      </w:r>
      <w:r w:rsidR="00B45764" w:rsidRPr="00B45764">
        <w:rPr>
          <w:rFonts w:ascii="Times New Roman" w:hAnsi="Times New Roman" w:cs="Times New Roman"/>
        </w:rPr>
        <w:t>(Museums Association, N.D.)</w:t>
      </w:r>
      <w:r w:rsidR="00B45764">
        <w:rPr>
          <w:rFonts w:ascii="Times New Roman" w:hAnsi="Times New Roman" w:cs="Times New Roman"/>
        </w:rPr>
        <w:t>. T</w:t>
      </w:r>
      <w:r w:rsidRPr="00277AC4">
        <w:rPr>
          <w:rFonts w:ascii="Times New Roman" w:hAnsi="Times New Roman" w:cs="Times New Roman"/>
        </w:rPr>
        <w:t xml:space="preserve">he difficulty here is patrons: those from whom money is donated will have expectations and/or requirements from these heritage centres, meaning, should they not be met, </w:t>
      </w:r>
      <w:r w:rsidR="00065F63">
        <w:rPr>
          <w:rFonts w:ascii="Times New Roman" w:hAnsi="Times New Roman" w:cs="Times New Roman"/>
        </w:rPr>
        <w:t xml:space="preserve">it </w:t>
      </w:r>
      <w:r w:rsidRPr="00277AC4">
        <w:rPr>
          <w:rFonts w:ascii="Times New Roman" w:hAnsi="Times New Roman" w:cs="Times New Roman"/>
        </w:rPr>
        <w:t>could result in a withdrawal</w:t>
      </w:r>
      <w:r w:rsidR="00E674CC">
        <w:rPr>
          <w:rFonts w:ascii="Times New Roman" w:hAnsi="Times New Roman" w:cs="Times New Roman"/>
        </w:rPr>
        <w:t xml:space="preserve"> of funds or </w:t>
      </w:r>
      <w:r w:rsidR="00462169">
        <w:rPr>
          <w:rFonts w:ascii="Times New Roman" w:hAnsi="Times New Roman" w:cs="Times New Roman"/>
        </w:rPr>
        <w:t>la</w:t>
      </w:r>
      <w:r w:rsidR="003A48F2">
        <w:rPr>
          <w:rFonts w:ascii="Times New Roman" w:hAnsi="Times New Roman" w:cs="Times New Roman"/>
        </w:rPr>
        <w:t>ck of new grants</w:t>
      </w:r>
      <w:r w:rsidR="002A3C1F">
        <w:rPr>
          <w:rFonts w:ascii="Times New Roman" w:hAnsi="Times New Roman" w:cs="Times New Roman"/>
        </w:rPr>
        <w:t xml:space="preserve"> meaning authenticity may have to be, to some degree, compromised so as to ensure future funding is secured</w:t>
      </w:r>
      <w:r w:rsidR="003A48F2">
        <w:rPr>
          <w:rFonts w:ascii="Times New Roman" w:hAnsi="Times New Roman" w:cs="Times New Roman"/>
        </w:rPr>
        <w:t xml:space="preserve">. </w:t>
      </w:r>
      <w:r w:rsidR="00ED7036">
        <w:rPr>
          <w:rFonts w:ascii="Times New Roman" w:hAnsi="Times New Roman" w:cs="Times New Roman"/>
        </w:rPr>
        <w:t xml:space="preserve">The stakes government or companies have </w:t>
      </w:r>
      <w:r w:rsidR="002A3C1F">
        <w:rPr>
          <w:rFonts w:ascii="Times New Roman" w:hAnsi="Times New Roman" w:cs="Times New Roman"/>
        </w:rPr>
        <w:t>in a museum or heritage centre a</w:t>
      </w:r>
      <w:r w:rsidR="00ED7036">
        <w:rPr>
          <w:rFonts w:ascii="Times New Roman" w:hAnsi="Times New Roman" w:cs="Times New Roman"/>
        </w:rPr>
        <w:t>ffects what is displayed, for example, BP’s funding of the British Museum has meant that, while Shannon Wiseman</w:t>
      </w:r>
      <w:r w:rsidR="002A3C1F">
        <w:rPr>
          <w:rFonts w:ascii="Times New Roman" w:hAnsi="Times New Roman" w:cs="Times New Roman"/>
        </w:rPr>
        <w:t>, BP spokeswoman</w:t>
      </w:r>
      <w:r w:rsidR="00ED7036">
        <w:rPr>
          <w:rFonts w:ascii="Times New Roman" w:hAnsi="Times New Roman" w:cs="Times New Roman"/>
        </w:rPr>
        <w:t xml:space="preserve"> claims the company ‘“never” seeks “curatorial influence”, but admitted that BP and the museum work together to select exhibitions for BP to fund’</w:t>
      </w:r>
      <w:r w:rsidR="00A07CCF">
        <w:rPr>
          <w:rFonts w:ascii="Times New Roman" w:hAnsi="Times New Roman" w:cs="Times New Roman"/>
        </w:rPr>
        <w:t xml:space="preserve"> (Hanson, 2016)</w:t>
      </w:r>
      <w:r w:rsidR="00ED7036">
        <w:rPr>
          <w:rFonts w:ascii="Times New Roman" w:hAnsi="Times New Roman" w:cs="Times New Roman"/>
        </w:rPr>
        <w:t>.</w:t>
      </w:r>
      <w:r w:rsidR="00A07CCF">
        <w:rPr>
          <w:rFonts w:ascii="Times New Roman" w:hAnsi="Times New Roman" w:cs="Times New Roman"/>
        </w:rPr>
        <w:t xml:space="preserve"> </w:t>
      </w:r>
      <w:r w:rsidR="00BB552B">
        <w:rPr>
          <w:rFonts w:ascii="Times New Roman" w:hAnsi="Times New Roman" w:cs="Times New Roman"/>
        </w:rPr>
        <w:t xml:space="preserve">Thus, the external influencers and stakeholders in museums or heritage sites can have effect on what is produced and presented. </w:t>
      </w:r>
    </w:p>
    <w:p w14:paraId="48667944" w14:textId="0532BD32" w:rsidR="00626D25" w:rsidRDefault="00CE6A36" w:rsidP="00BC081D">
      <w:pPr>
        <w:ind w:firstLine="720"/>
        <w:rPr>
          <w:rFonts w:ascii="Times New Roman" w:hAnsi="Times New Roman" w:cs="Times New Roman"/>
        </w:rPr>
      </w:pPr>
      <w:r w:rsidRPr="00277AC4">
        <w:rPr>
          <w:rFonts w:ascii="Times New Roman" w:hAnsi="Times New Roman" w:cs="Times New Roman"/>
        </w:rPr>
        <w:t xml:space="preserve">Heritage tourism, something </w:t>
      </w:r>
      <w:r w:rsidR="00077AC7" w:rsidRPr="00277AC4">
        <w:rPr>
          <w:rFonts w:ascii="Times New Roman" w:hAnsi="Times New Roman" w:cs="Times New Roman"/>
        </w:rPr>
        <w:t>which has grown in popula</w:t>
      </w:r>
      <w:r w:rsidR="00BC081D">
        <w:rPr>
          <w:rFonts w:ascii="Times New Roman" w:hAnsi="Times New Roman" w:cs="Times New Roman"/>
        </w:rPr>
        <w:t>rity in the last twenty years, in w</w:t>
      </w:r>
      <w:r w:rsidR="00077AC7" w:rsidRPr="00277AC4">
        <w:rPr>
          <w:rFonts w:ascii="Times New Roman" w:hAnsi="Times New Roman" w:cs="Times New Roman"/>
        </w:rPr>
        <w:t xml:space="preserve">hich people want to experience part of their own heritage or the culture of other peoples. </w:t>
      </w:r>
      <w:r w:rsidR="00065F63">
        <w:rPr>
          <w:rFonts w:ascii="Times New Roman" w:hAnsi="Times New Roman" w:cs="Times New Roman"/>
        </w:rPr>
        <w:t>Such</w:t>
      </w:r>
      <w:r w:rsidR="00077AC7" w:rsidRPr="00277AC4">
        <w:rPr>
          <w:rFonts w:ascii="Times New Roman" w:hAnsi="Times New Roman" w:cs="Times New Roman"/>
        </w:rPr>
        <w:t xml:space="preserve"> people want enjoyment</w:t>
      </w:r>
      <w:r w:rsidR="00B26FB4" w:rsidRPr="00277AC4">
        <w:rPr>
          <w:rFonts w:ascii="Times New Roman" w:hAnsi="Times New Roman" w:cs="Times New Roman"/>
        </w:rPr>
        <w:t xml:space="preserve"> and engagement: a tourist experience</w:t>
      </w:r>
      <w:r w:rsidR="00065F63">
        <w:rPr>
          <w:rFonts w:ascii="Times New Roman" w:hAnsi="Times New Roman" w:cs="Times New Roman"/>
        </w:rPr>
        <w:t>,</w:t>
      </w:r>
      <w:r w:rsidR="00B26FB4" w:rsidRPr="00277AC4">
        <w:rPr>
          <w:rFonts w:ascii="Times New Roman" w:hAnsi="Times New Roman" w:cs="Times New Roman"/>
        </w:rPr>
        <w:t xml:space="preserve"> </w:t>
      </w:r>
      <w:r w:rsidR="00065F63">
        <w:rPr>
          <w:rFonts w:ascii="Times New Roman" w:hAnsi="Times New Roman" w:cs="Times New Roman"/>
        </w:rPr>
        <w:t xml:space="preserve">but this comes with its own faults as it can </w:t>
      </w:r>
      <w:r w:rsidR="006C23C0">
        <w:rPr>
          <w:rFonts w:ascii="Times New Roman" w:hAnsi="Times New Roman" w:cs="Times New Roman"/>
        </w:rPr>
        <w:t xml:space="preserve">create enjoyment and engagement </w:t>
      </w:r>
      <w:r w:rsidR="00065F63">
        <w:rPr>
          <w:rFonts w:ascii="Times New Roman" w:hAnsi="Times New Roman" w:cs="Times New Roman"/>
        </w:rPr>
        <w:t xml:space="preserve">at sacrifice of authenticity, thus </w:t>
      </w:r>
      <w:r w:rsidR="00B26FB4" w:rsidRPr="00277AC4">
        <w:rPr>
          <w:rFonts w:ascii="Times New Roman" w:hAnsi="Times New Roman" w:cs="Times New Roman"/>
        </w:rPr>
        <w:t>‘when authenticity is compromised cultural heritage tourism loses what differentiates it from sanitized theme park adventures and recreate (rather than real) attractions</w:t>
      </w:r>
      <w:r w:rsidR="006329E1" w:rsidRPr="00277AC4">
        <w:rPr>
          <w:rFonts w:ascii="Times New Roman" w:hAnsi="Times New Roman" w:cs="Times New Roman"/>
        </w:rPr>
        <w:t>’</w:t>
      </w:r>
      <w:r w:rsidR="00B26FB4" w:rsidRPr="00277AC4">
        <w:rPr>
          <w:rFonts w:ascii="Times New Roman" w:hAnsi="Times New Roman" w:cs="Times New Roman"/>
        </w:rPr>
        <w:t xml:space="preserve"> (Hargrove, 2003).</w:t>
      </w:r>
      <w:r w:rsidR="006329E1" w:rsidRPr="00277AC4">
        <w:rPr>
          <w:rFonts w:ascii="Times New Roman" w:hAnsi="Times New Roman" w:cs="Times New Roman"/>
        </w:rPr>
        <w:t xml:space="preserve"> </w:t>
      </w:r>
      <w:r w:rsidR="008A794B">
        <w:rPr>
          <w:rFonts w:ascii="Times New Roman" w:hAnsi="Times New Roman" w:cs="Times New Roman"/>
        </w:rPr>
        <w:t>This</w:t>
      </w:r>
      <w:r w:rsidR="00065F63">
        <w:rPr>
          <w:rFonts w:ascii="Times New Roman" w:hAnsi="Times New Roman" w:cs="Times New Roman"/>
        </w:rPr>
        <w:t xml:space="preserve"> could lead to the tourist returning with misinformation or lack of understanding of what he or she has experienced. </w:t>
      </w:r>
      <w:r w:rsidR="006329E1" w:rsidRPr="00277AC4">
        <w:rPr>
          <w:rFonts w:ascii="Times New Roman" w:hAnsi="Times New Roman" w:cs="Times New Roman"/>
        </w:rPr>
        <w:t xml:space="preserve">What Hargrove here misses, however, is that much of these </w:t>
      </w:r>
      <w:r w:rsidR="006329E1" w:rsidRPr="00277AC4">
        <w:rPr>
          <w:rFonts w:ascii="Times New Roman" w:hAnsi="Times New Roman" w:cs="Times New Roman"/>
        </w:rPr>
        <w:lastRenderedPageBreak/>
        <w:t>attractions are recreations, this cannot be escaped due to the nature of preserving and experiencing the past</w:t>
      </w:r>
      <w:r w:rsidR="00B73572">
        <w:rPr>
          <w:rFonts w:ascii="Times New Roman" w:hAnsi="Times New Roman" w:cs="Times New Roman"/>
        </w:rPr>
        <w:t xml:space="preserve">. It cannot exist as separate </w:t>
      </w:r>
      <w:r w:rsidR="001506FA">
        <w:rPr>
          <w:rFonts w:ascii="Times New Roman" w:hAnsi="Times New Roman" w:cs="Times New Roman"/>
        </w:rPr>
        <w:t>from</w:t>
      </w:r>
      <w:r w:rsidR="00B73572">
        <w:rPr>
          <w:rFonts w:ascii="Times New Roman" w:hAnsi="Times New Roman" w:cs="Times New Roman"/>
        </w:rPr>
        <w:t xml:space="preserve"> the time in which it is being </w:t>
      </w:r>
      <w:r w:rsidR="00F03F52">
        <w:rPr>
          <w:rFonts w:ascii="Times New Roman" w:hAnsi="Times New Roman" w:cs="Times New Roman"/>
        </w:rPr>
        <w:t>present</w:t>
      </w:r>
      <w:r w:rsidR="00B73572">
        <w:rPr>
          <w:rFonts w:ascii="Times New Roman" w:hAnsi="Times New Roman" w:cs="Times New Roman"/>
        </w:rPr>
        <w:t>ed, thus there simply must be elements of “falsehood”</w:t>
      </w:r>
      <w:r w:rsidR="00A02606">
        <w:rPr>
          <w:rFonts w:ascii="Times New Roman" w:hAnsi="Times New Roman" w:cs="Times New Roman"/>
        </w:rPr>
        <w:t>, but not necessarily</w:t>
      </w:r>
      <w:r w:rsidR="009F7C52">
        <w:rPr>
          <w:rFonts w:ascii="Times New Roman" w:hAnsi="Times New Roman" w:cs="Times New Roman"/>
        </w:rPr>
        <w:t xml:space="preserve"> inauthentic</w:t>
      </w:r>
      <w:r w:rsidR="006329E1" w:rsidRPr="00277AC4">
        <w:rPr>
          <w:rFonts w:ascii="Times New Roman" w:hAnsi="Times New Roman" w:cs="Times New Roman"/>
        </w:rPr>
        <w:t xml:space="preserve">. For example, </w:t>
      </w:r>
      <w:r w:rsidR="008344FC">
        <w:rPr>
          <w:rFonts w:ascii="Times New Roman" w:hAnsi="Times New Roman" w:cs="Times New Roman"/>
        </w:rPr>
        <w:t xml:space="preserve">Chhabra </w:t>
      </w:r>
      <w:r w:rsidR="008344FC" w:rsidRPr="008344FC">
        <w:rPr>
          <w:rFonts w:ascii="Times New Roman" w:hAnsi="Times New Roman" w:cs="Times New Roman"/>
          <w:i/>
        </w:rPr>
        <w:t>et. al.</w:t>
      </w:r>
      <w:r w:rsidR="00A32EB0" w:rsidRPr="00277AC4">
        <w:rPr>
          <w:rFonts w:ascii="Times New Roman" w:hAnsi="Times New Roman" w:cs="Times New Roman"/>
        </w:rPr>
        <w:t xml:space="preserve"> </w:t>
      </w:r>
      <w:r w:rsidR="00352D07" w:rsidRPr="00277AC4">
        <w:rPr>
          <w:rFonts w:ascii="Times New Roman" w:hAnsi="Times New Roman" w:cs="Times New Roman"/>
        </w:rPr>
        <w:t xml:space="preserve">(2003) </w:t>
      </w:r>
      <w:r w:rsidR="00A32EB0" w:rsidRPr="00277AC4">
        <w:rPr>
          <w:rFonts w:ascii="Times New Roman" w:hAnsi="Times New Roman" w:cs="Times New Roman"/>
        </w:rPr>
        <w:t xml:space="preserve">examine the </w:t>
      </w:r>
      <w:r w:rsidR="005E3742" w:rsidRPr="00277AC4">
        <w:rPr>
          <w:rFonts w:ascii="Times New Roman" w:hAnsi="Times New Roman" w:cs="Times New Roman"/>
          <w:i/>
        </w:rPr>
        <w:t>Flora</w:t>
      </w:r>
      <w:r w:rsidR="00A32EB0" w:rsidRPr="00277AC4">
        <w:rPr>
          <w:rFonts w:ascii="Times New Roman" w:hAnsi="Times New Roman" w:cs="Times New Roman"/>
          <w:i/>
        </w:rPr>
        <w:t xml:space="preserve"> Macdonal</w:t>
      </w:r>
      <w:r w:rsidR="005E3742" w:rsidRPr="00277AC4">
        <w:rPr>
          <w:rFonts w:ascii="Times New Roman" w:hAnsi="Times New Roman" w:cs="Times New Roman"/>
          <w:i/>
        </w:rPr>
        <w:t>d</w:t>
      </w:r>
      <w:r w:rsidR="00A32EB0" w:rsidRPr="00277AC4">
        <w:rPr>
          <w:rFonts w:ascii="Times New Roman" w:hAnsi="Times New Roman" w:cs="Times New Roman"/>
          <w:i/>
        </w:rPr>
        <w:t xml:space="preserve"> Scottish Highland Games</w:t>
      </w:r>
      <w:r w:rsidR="00A32EB0" w:rsidRPr="00277AC4">
        <w:rPr>
          <w:rFonts w:ascii="Times New Roman" w:hAnsi="Times New Roman" w:cs="Times New Roman"/>
        </w:rPr>
        <w:t xml:space="preserve"> held in </w:t>
      </w:r>
      <w:r w:rsidR="00B73572">
        <w:rPr>
          <w:rFonts w:ascii="Times New Roman" w:hAnsi="Times New Roman" w:cs="Times New Roman"/>
        </w:rPr>
        <w:t xml:space="preserve">North Carolina, </w:t>
      </w:r>
      <w:r w:rsidR="005E3742" w:rsidRPr="00277AC4">
        <w:rPr>
          <w:rFonts w:ascii="Times New Roman" w:hAnsi="Times New Roman" w:cs="Times New Roman"/>
        </w:rPr>
        <w:t>a state in the USA which was heavily inhabited by those from Highland Scotland</w:t>
      </w:r>
      <w:r w:rsidR="00953CC0" w:rsidRPr="00277AC4">
        <w:rPr>
          <w:rFonts w:ascii="Times New Roman" w:hAnsi="Times New Roman" w:cs="Times New Roman"/>
        </w:rPr>
        <w:t xml:space="preserve"> </w:t>
      </w:r>
      <w:r w:rsidR="00A02606">
        <w:rPr>
          <w:rFonts w:ascii="Times New Roman" w:hAnsi="Times New Roman" w:cs="Times New Roman"/>
        </w:rPr>
        <w:t xml:space="preserve">from </w:t>
      </w:r>
      <w:r w:rsidR="00953CC0" w:rsidRPr="00277AC4">
        <w:rPr>
          <w:rFonts w:ascii="Times New Roman" w:hAnsi="Times New Roman" w:cs="Times New Roman"/>
        </w:rPr>
        <w:t>the latter half of the 18</w:t>
      </w:r>
      <w:r w:rsidR="00953CC0" w:rsidRPr="00277AC4">
        <w:rPr>
          <w:rFonts w:ascii="Times New Roman" w:hAnsi="Times New Roman" w:cs="Times New Roman"/>
          <w:vertAlign w:val="superscript"/>
        </w:rPr>
        <w:t>th</w:t>
      </w:r>
      <w:r w:rsidR="00953CC0" w:rsidRPr="00277AC4">
        <w:rPr>
          <w:rFonts w:ascii="Times New Roman" w:hAnsi="Times New Roman" w:cs="Times New Roman"/>
        </w:rPr>
        <w:t xml:space="preserve"> century onward, with some records show</w:t>
      </w:r>
      <w:r w:rsidR="004F337A">
        <w:rPr>
          <w:rFonts w:ascii="Times New Roman" w:hAnsi="Times New Roman" w:cs="Times New Roman"/>
        </w:rPr>
        <w:t>ing</w:t>
      </w:r>
      <w:r w:rsidR="00953CC0" w:rsidRPr="00277AC4">
        <w:rPr>
          <w:rFonts w:ascii="Times New Roman" w:hAnsi="Times New Roman" w:cs="Times New Roman"/>
        </w:rPr>
        <w:t xml:space="preserve"> that they outnum</w:t>
      </w:r>
      <w:r w:rsidR="001E75E4">
        <w:rPr>
          <w:rFonts w:ascii="Times New Roman" w:hAnsi="Times New Roman" w:cs="Times New Roman"/>
        </w:rPr>
        <w:t xml:space="preserve">bered English immigrants 6 to 1 </w:t>
      </w:r>
      <w:r w:rsidR="00BD78F6">
        <w:rPr>
          <w:rFonts w:ascii="Times New Roman" w:hAnsi="Times New Roman" w:cs="Times New Roman"/>
        </w:rPr>
        <w:t>(</w:t>
      </w:r>
      <w:r w:rsidR="001E75E4">
        <w:rPr>
          <w:rFonts w:ascii="Times New Roman" w:hAnsi="Times New Roman" w:cs="Times New Roman"/>
        </w:rPr>
        <w:t xml:space="preserve">see </w:t>
      </w:r>
      <w:r w:rsidR="00BD78F6">
        <w:rPr>
          <w:rFonts w:ascii="Times New Roman" w:hAnsi="Times New Roman" w:cs="Times New Roman"/>
        </w:rPr>
        <w:t>Newsome</w:t>
      </w:r>
      <w:r w:rsidR="001E75E4">
        <w:rPr>
          <w:rFonts w:ascii="Times New Roman" w:hAnsi="Times New Roman" w:cs="Times New Roman"/>
        </w:rPr>
        <w:t>, 1962).</w:t>
      </w:r>
      <w:r w:rsidR="00953CC0" w:rsidRPr="00277AC4">
        <w:rPr>
          <w:rFonts w:ascii="Times New Roman" w:hAnsi="Times New Roman" w:cs="Times New Roman"/>
        </w:rPr>
        <w:t xml:space="preserve"> Thus the links to the Highlanders in this State are prominent,</w:t>
      </w:r>
      <w:r w:rsidR="00E73D9B" w:rsidRPr="00277AC4">
        <w:rPr>
          <w:rFonts w:ascii="Times New Roman" w:hAnsi="Times New Roman" w:cs="Times New Roman"/>
        </w:rPr>
        <w:t xml:space="preserve"> albeit the games themselves have only been held annually for just over sixty years</w:t>
      </w:r>
      <w:r w:rsidR="00BC081D">
        <w:rPr>
          <w:rFonts w:ascii="Times New Roman" w:hAnsi="Times New Roman" w:cs="Times New Roman"/>
        </w:rPr>
        <w:t xml:space="preserve">. </w:t>
      </w:r>
      <w:r w:rsidR="00626D25">
        <w:rPr>
          <w:rFonts w:ascii="Times New Roman" w:hAnsi="Times New Roman" w:cs="Times New Roman"/>
        </w:rPr>
        <w:t>It is a</w:t>
      </w:r>
      <w:r w:rsidR="00352D07" w:rsidRPr="00277AC4">
        <w:rPr>
          <w:rFonts w:ascii="Times New Roman" w:hAnsi="Times New Roman" w:cs="Times New Roman"/>
        </w:rPr>
        <w:t xml:space="preserve"> reminiscent approach in which those local to the Scottish-settled area can </w:t>
      </w:r>
      <w:r w:rsidR="00626D25">
        <w:rPr>
          <w:rFonts w:ascii="Times New Roman" w:hAnsi="Times New Roman" w:cs="Times New Roman"/>
        </w:rPr>
        <w:t>connect with their ancestry. For this</w:t>
      </w:r>
      <w:r w:rsidR="00352D07" w:rsidRPr="00277AC4">
        <w:rPr>
          <w:rFonts w:ascii="Times New Roman" w:hAnsi="Times New Roman" w:cs="Times New Roman"/>
        </w:rPr>
        <w:t xml:space="preserve"> staged heritage </w:t>
      </w:r>
      <w:r w:rsidR="00626D25">
        <w:rPr>
          <w:rFonts w:ascii="Times New Roman" w:hAnsi="Times New Roman" w:cs="Times New Roman"/>
        </w:rPr>
        <w:t>event</w:t>
      </w:r>
      <w:r w:rsidR="00352D07" w:rsidRPr="00277AC4">
        <w:rPr>
          <w:rFonts w:ascii="Times New Roman" w:hAnsi="Times New Roman" w:cs="Times New Roman"/>
        </w:rPr>
        <w:t xml:space="preserve">, </w:t>
      </w:r>
      <w:r w:rsidR="004F337A">
        <w:rPr>
          <w:rFonts w:ascii="Times New Roman" w:hAnsi="Times New Roman" w:cs="Times New Roman"/>
        </w:rPr>
        <w:t>with regard to Hargrave’</w:t>
      </w:r>
      <w:r w:rsidR="00626D25">
        <w:rPr>
          <w:rFonts w:ascii="Times New Roman" w:hAnsi="Times New Roman" w:cs="Times New Roman"/>
        </w:rPr>
        <w:t>s distaste in recreated attractions</w:t>
      </w:r>
      <w:r w:rsidR="004F337A">
        <w:rPr>
          <w:rFonts w:ascii="Times New Roman" w:hAnsi="Times New Roman" w:cs="Times New Roman"/>
        </w:rPr>
        <w:t xml:space="preserve">, it is the recreational element </w:t>
      </w:r>
      <w:r w:rsidR="00626D25">
        <w:rPr>
          <w:rFonts w:ascii="Times New Roman" w:hAnsi="Times New Roman" w:cs="Times New Roman"/>
        </w:rPr>
        <w:t>is precisely what makes</w:t>
      </w:r>
      <w:r w:rsidR="004F337A">
        <w:rPr>
          <w:rFonts w:ascii="Times New Roman" w:hAnsi="Times New Roman" w:cs="Times New Roman"/>
        </w:rPr>
        <w:t xml:space="preserve"> this piece of heritage</w:t>
      </w:r>
      <w:r w:rsidR="00352D07" w:rsidRPr="00277AC4">
        <w:rPr>
          <w:rFonts w:ascii="Times New Roman" w:hAnsi="Times New Roman" w:cs="Times New Roman"/>
        </w:rPr>
        <w:t xml:space="preserve"> as opposed to the </w:t>
      </w:r>
      <w:r w:rsidR="00352D07" w:rsidRPr="00277AC4">
        <w:rPr>
          <w:rFonts w:ascii="Times New Roman" w:hAnsi="Times New Roman" w:cs="Times New Roman"/>
          <w:i/>
        </w:rPr>
        <w:t>real</w:t>
      </w:r>
      <w:r w:rsidR="00352D07" w:rsidRPr="00277AC4">
        <w:rPr>
          <w:rFonts w:ascii="Times New Roman" w:hAnsi="Times New Roman" w:cs="Times New Roman"/>
        </w:rPr>
        <w:t xml:space="preserve"> element that is</w:t>
      </w:r>
      <w:r w:rsidR="00626D25">
        <w:rPr>
          <w:rFonts w:ascii="Times New Roman" w:hAnsi="Times New Roman" w:cs="Times New Roman"/>
        </w:rPr>
        <w:t xml:space="preserve"> important to authenticity here; more so </w:t>
      </w:r>
      <w:r w:rsidR="00352D07" w:rsidRPr="00277AC4">
        <w:rPr>
          <w:rFonts w:ascii="Times New Roman" w:hAnsi="Times New Roman" w:cs="Times New Roman"/>
        </w:rPr>
        <w:t>as it is not recreational alone, for it is the ‘nostalgic collective memory’ (</w:t>
      </w:r>
      <w:r w:rsidR="008344FC">
        <w:rPr>
          <w:rFonts w:ascii="Times New Roman" w:hAnsi="Times New Roman" w:cs="Times New Roman"/>
        </w:rPr>
        <w:t xml:space="preserve">Chhabra </w:t>
      </w:r>
      <w:r w:rsidR="008344FC" w:rsidRPr="008344FC">
        <w:rPr>
          <w:rFonts w:ascii="Times New Roman" w:hAnsi="Times New Roman" w:cs="Times New Roman"/>
          <w:i/>
        </w:rPr>
        <w:t>et. al.</w:t>
      </w:r>
      <w:r w:rsidR="00894B27" w:rsidRPr="008344FC">
        <w:rPr>
          <w:rFonts w:ascii="Times New Roman" w:hAnsi="Times New Roman" w:cs="Times New Roman"/>
        </w:rPr>
        <w:t>:</w:t>
      </w:r>
      <w:r w:rsidR="00894B27">
        <w:rPr>
          <w:rFonts w:ascii="Times New Roman" w:hAnsi="Times New Roman" w:cs="Times New Roman"/>
        </w:rPr>
        <w:t xml:space="preserve"> 2003, </w:t>
      </w:r>
      <w:r w:rsidR="00352D07" w:rsidRPr="00277AC4">
        <w:rPr>
          <w:rFonts w:ascii="Times New Roman" w:hAnsi="Times New Roman" w:cs="Times New Roman"/>
        </w:rPr>
        <w:t xml:space="preserve">p.705). </w:t>
      </w:r>
    </w:p>
    <w:p w14:paraId="63861949" w14:textId="291EBB01" w:rsidR="00FD5FE1" w:rsidRPr="00277AC4" w:rsidRDefault="00626D25" w:rsidP="00BC081D">
      <w:pPr>
        <w:ind w:firstLine="720"/>
        <w:rPr>
          <w:rFonts w:ascii="Times New Roman" w:hAnsi="Times New Roman" w:cs="Times New Roman"/>
        </w:rPr>
      </w:pPr>
      <w:r>
        <w:rPr>
          <w:rFonts w:ascii="Times New Roman" w:hAnsi="Times New Roman" w:cs="Times New Roman"/>
        </w:rPr>
        <w:t>This event</w:t>
      </w:r>
      <w:r w:rsidR="00352D07" w:rsidRPr="00277AC4">
        <w:rPr>
          <w:rFonts w:ascii="Times New Roman" w:hAnsi="Times New Roman" w:cs="Times New Roman"/>
        </w:rPr>
        <w:t xml:space="preserve"> creates what one may deem </w:t>
      </w:r>
      <w:r w:rsidR="00A06C53">
        <w:rPr>
          <w:rFonts w:ascii="Times New Roman" w:hAnsi="Times New Roman" w:cs="Times New Roman"/>
        </w:rPr>
        <w:t xml:space="preserve">to be </w:t>
      </w:r>
      <w:r w:rsidR="00352D07" w:rsidRPr="00277AC4">
        <w:rPr>
          <w:rFonts w:ascii="Times New Roman" w:hAnsi="Times New Roman" w:cs="Times New Roman"/>
        </w:rPr>
        <w:t>the inauthentic yet due to the reason behind its creation it becomes authentic whereby ‘new tartans are created to give symbolic significance to new emerging groups or celebrations’ (</w:t>
      </w:r>
      <w:r w:rsidR="00352D07" w:rsidRPr="00277AC4">
        <w:rPr>
          <w:rFonts w:ascii="Times New Roman" w:hAnsi="Times New Roman" w:cs="Times New Roman"/>
          <w:i/>
        </w:rPr>
        <w:t>Ibid</w:t>
      </w:r>
      <w:r w:rsidR="00352D07" w:rsidRPr="00277AC4">
        <w:rPr>
          <w:rFonts w:ascii="Times New Roman" w:hAnsi="Times New Roman" w:cs="Times New Roman"/>
        </w:rPr>
        <w:t>.,</w:t>
      </w:r>
      <w:r w:rsidR="00352D07" w:rsidRPr="00277AC4">
        <w:rPr>
          <w:rFonts w:ascii="Times New Roman" w:hAnsi="Times New Roman" w:cs="Times New Roman"/>
          <w:i/>
        </w:rPr>
        <w:t xml:space="preserve"> </w:t>
      </w:r>
      <w:r w:rsidR="00352D07" w:rsidRPr="00277AC4">
        <w:rPr>
          <w:rFonts w:ascii="Times New Roman" w:hAnsi="Times New Roman" w:cs="Times New Roman"/>
        </w:rPr>
        <w:t xml:space="preserve">p.707). </w:t>
      </w:r>
      <w:r w:rsidR="00985FDB" w:rsidRPr="00277AC4">
        <w:rPr>
          <w:rFonts w:ascii="Times New Roman" w:hAnsi="Times New Roman" w:cs="Times New Roman"/>
        </w:rPr>
        <w:t xml:space="preserve">Chhabra </w:t>
      </w:r>
      <w:r w:rsidR="008344FC">
        <w:rPr>
          <w:rFonts w:ascii="Times New Roman" w:hAnsi="Times New Roman" w:cs="Times New Roman"/>
          <w:i/>
        </w:rPr>
        <w:t>et. al.</w:t>
      </w:r>
      <w:r w:rsidR="008344FC">
        <w:rPr>
          <w:rFonts w:ascii="Times New Roman" w:hAnsi="Times New Roman" w:cs="Times New Roman"/>
        </w:rPr>
        <w:t>’s</w:t>
      </w:r>
      <w:r w:rsidR="00985FDB" w:rsidRPr="00277AC4">
        <w:rPr>
          <w:rFonts w:ascii="Times New Roman" w:hAnsi="Times New Roman" w:cs="Times New Roman"/>
        </w:rPr>
        <w:t xml:space="preserve"> </w:t>
      </w:r>
      <w:r w:rsidR="00FD5FE1" w:rsidRPr="00277AC4">
        <w:rPr>
          <w:rFonts w:ascii="Times New Roman" w:hAnsi="Times New Roman" w:cs="Times New Roman"/>
        </w:rPr>
        <w:t xml:space="preserve">findings of </w:t>
      </w:r>
      <w:r w:rsidR="00985FDB" w:rsidRPr="00277AC4">
        <w:rPr>
          <w:rFonts w:ascii="Times New Roman" w:hAnsi="Times New Roman" w:cs="Times New Roman"/>
        </w:rPr>
        <w:t>the ratings of authenticity by t</w:t>
      </w:r>
      <w:r w:rsidR="003E2CFA" w:rsidRPr="00277AC4">
        <w:rPr>
          <w:rFonts w:ascii="Times New Roman" w:hAnsi="Times New Roman" w:cs="Times New Roman"/>
        </w:rPr>
        <w:t xml:space="preserve">he visitors of the event showed </w:t>
      </w:r>
      <w:r>
        <w:rPr>
          <w:rFonts w:ascii="Times New Roman" w:hAnsi="Times New Roman" w:cs="Times New Roman"/>
        </w:rPr>
        <w:t xml:space="preserve">that </w:t>
      </w:r>
      <w:r w:rsidR="003E2CFA" w:rsidRPr="00277AC4">
        <w:rPr>
          <w:rFonts w:ascii="Times New Roman" w:hAnsi="Times New Roman" w:cs="Times New Roman"/>
        </w:rPr>
        <w:t>‘those who felt that the games revived personal memories of Scottish heritage had significan</w:t>
      </w:r>
      <w:r w:rsidR="00C60681" w:rsidRPr="00277AC4">
        <w:rPr>
          <w:rFonts w:ascii="Times New Roman" w:hAnsi="Times New Roman" w:cs="Times New Roman"/>
        </w:rPr>
        <w:t xml:space="preserve">tly higher authenticity ratings’ </w:t>
      </w:r>
      <w:r w:rsidR="00DB1B61" w:rsidRPr="00277AC4">
        <w:rPr>
          <w:rFonts w:ascii="Times New Roman" w:hAnsi="Times New Roman" w:cs="Times New Roman"/>
        </w:rPr>
        <w:t>of which most of this came from ‘“information on Scottish history” and setting of the Highland Games”’ (</w:t>
      </w:r>
      <w:r w:rsidR="00DB1B61" w:rsidRPr="00277AC4">
        <w:rPr>
          <w:rFonts w:ascii="Times New Roman" w:hAnsi="Times New Roman" w:cs="Times New Roman"/>
          <w:i/>
        </w:rPr>
        <w:t>Ibid</w:t>
      </w:r>
      <w:r w:rsidR="00DB1B61" w:rsidRPr="00277AC4">
        <w:rPr>
          <w:rFonts w:ascii="Times New Roman" w:hAnsi="Times New Roman" w:cs="Times New Roman"/>
        </w:rPr>
        <w:t xml:space="preserve">., p.712); further, </w:t>
      </w:r>
      <w:r w:rsidR="00F907FE">
        <w:rPr>
          <w:rFonts w:ascii="Times New Roman" w:hAnsi="Times New Roman" w:cs="Times New Roman"/>
        </w:rPr>
        <w:t xml:space="preserve">and an important factor to note, </w:t>
      </w:r>
      <w:r w:rsidR="00DB1B61" w:rsidRPr="00277AC4">
        <w:rPr>
          <w:rFonts w:ascii="Times New Roman" w:hAnsi="Times New Roman" w:cs="Times New Roman"/>
        </w:rPr>
        <w:t>those who were Scottish and had visited Scotland ‘perceived the games to be more authentic than their counterparts’ (</w:t>
      </w:r>
      <w:r w:rsidR="00DB1B61" w:rsidRPr="00277AC4">
        <w:rPr>
          <w:rFonts w:ascii="Times New Roman" w:hAnsi="Times New Roman" w:cs="Times New Roman"/>
          <w:i/>
        </w:rPr>
        <w:t>Ibid</w:t>
      </w:r>
      <w:r w:rsidR="00DB1B61" w:rsidRPr="00277AC4">
        <w:rPr>
          <w:rFonts w:ascii="Times New Roman" w:hAnsi="Times New Roman" w:cs="Times New Roman"/>
        </w:rPr>
        <w:t>., p.716). Thus, while there may be a setting of the romanticism of a past culture through reminiscent</w:t>
      </w:r>
      <w:r>
        <w:rPr>
          <w:rFonts w:ascii="Times New Roman" w:hAnsi="Times New Roman" w:cs="Times New Roman"/>
        </w:rPr>
        <w:t xml:space="preserve"> endeavour</w:t>
      </w:r>
      <w:r w:rsidR="00DB1B61" w:rsidRPr="00277AC4">
        <w:rPr>
          <w:rFonts w:ascii="Times New Roman" w:hAnsi="Times New Roman" w:cs="Times New Roman"/>
        </w:rPr>
        <w:t>, its demonstration and per</w:t>
      </w:r>
      <w:r w:rsidR="00F907FE">
        <w:rPr>
          <w:rFonts w:ascii="Times New Roman" w:hAnsi="Times New Roman" w:cs="Times New Roman"/>
        </w:rPr>
        <w:t xml:space="preserve">ception of authenticity exists firmly with its audience, including those who can, to an extent, compare it to the “real thing” from visiting Scotland. </w:t>
      </w:r>
      <w:r w:rsidR="00DB1B61" w:rsidRPr="00277AC4">
        <w:rPr>
          <w:rFonts w:ascii="Times New Roman" w:hAnsi="Times New Roman" w:cs="Times New Roman"/>
        </w:rPr>
        <w:t>Thus, this recreation, in which the hist</w:t>
      </w:r>
      <w:r>
        <w:rPr>
          <w:rFonts w:ascii="Times New Roman" w:hAnsi="Times New Roman" w:cs="Times New Roman"/>
        </w:rPr>
        <w:t>orical practice of the Games has</w:t>
      </w:r>
      <w:r w:rsidR="00DB1B61" w:rsidRPr="00277AC4">
        <w:rPr>
          <w:rFonts w:ascii="Times New Roman" w:hAnsi="Times New Roman" w:cs="Times New Roman"/>
        </w:rPr>
        <w:t xml:space="preserve"> be</w:t>
      </w:r>
      <w:r>
        <w:rPr>
          <w:rFonts w:ascii="Times New Roman" w:hAnsi="Times New Roman" w:cs="Times New Roman"/>
        </w:rPr>
        <w:t>en</w:t>
      </w:r>
      <w:r w:rsidR="00DB1B61" w:rsidRPr="00277AC4">
        <w:rPr>
          <w:rFonts w:ascii="Times New Roman" w:hAnsi="Times New Roman" w:cs="Times New Roman"/>
        </w:rPr>
        <w:t xml:space="preserve"> physically displaced across the Atlantic, the level of authenticity is seemingly little effected</w:t>
      </w:r>
      <w:r w:rsidR="00F907FE">
        <w:rPr>
          <w:rFonts w:ascii="Times New Roman" w:hAnsi="Times New Roman" w:cs="Times New Roman"/>
        </w:rPr>
        <w:t xml:space="preserve"> in its perception and </w:t>
      </w:r>
      <w:r w:rsidR="00BC081D">
        <w:rPr>
          <w:rFonts w:ascii="Times New Roman" w:hAnsi="Times New Roman" w:cs="Times New Roman"/>
        </w:rPr>
        <w:t>participation</w:t>
      </w:r>
      <w:r w:rsidR="00DB1B61" w:rsidRPr="00277AC4">
        <w:rPr>
          <w:rFonts w:ascii="Times New Roman" w:hAnsi="Times New Roman" w:cs="Times New Roman"/>
        </w:rPr>
        <w:t xml:space="preserve">. </w:t>
      </w:r>
    </w:p>
    <w:p w14:paraId="1C6A5A66" w14:textId="1BB23B9B" w:rsidR="00200B71" w:rsidRPr="00277AC4" w:rsidRDefault="00DA01AC" w:rsidP="00FD5FE1">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626D25">
        <w:rPr>
          <w:rFonts w:ascii="Times New Roman" w:hAnsi="Times New Roman" w:cs="Times New Roman"/>
        </w:rPr>
        <w:t xml:space="preserve">Material heritage differs to that of recreational and staged heritage of events with regard to approaches toward authenticity. </w:t>
      </w:r>
      <w:r w:rsidR="009C3DA9" w:rsidRPr="00277AC4">
        <w:rPr>
          <w:rFonts w:ascii="Times New Roman" w:hAnsi="Times New Roman" w:cs="Times New Roman"/>
        </w:rPr>
        <w:t>The importance of appearance and craftsmanship is important to an item’s authenticity. The ability to know and see the materials used, to see, also, how it was crafted,</w:t>
      </w:r>
      <w:r w:rsidR="00626D25">
        <w:rPr>
          <w:rFonts w:ascii="Times New Roman" w:hAnsi="Times New Roman" w:cs="Times New Roman"/>
        </w:rPr>
        <w:t xml:space="preserve"> and who by;</w:t>
      </w:r>
      <w:r w:rsidR="00AC450D">
        <w:rPr>
          <w:rFonts w:ascii="Times New Roman" w:hAnsi="Times New Roman" w:cs="Times New Roman"/>
        </w:rPr>
        <w:t xml:space="preserve"> whether that be through inspecting the </w:t>
      </w:r>
      <w:r w:rsidR="009C3DA9" w:rsidRPr="00277AC4">
        <w:rPr>
          <w:rFonts w:ascii="Times New Roman" w:hAnsi="Times New Roman" w:cs="Times New Roman"/>
        </w:rPr>
        <w:t xml:space="preserve">fingerprints on pottery or monograph on the underside of </w:t>
      </w:r>
      <w:r w:rsidR="00AC450D">
        <w:rPr>
          <w:rFonts w:ascii="Times New Roman" w:hAnsi="Times New Roman" w:cs="Times New Roman"/>
        </w:rPr>
        <w:t xml:space="preserve">a piece of </w:t>
      </w:r>
      <w:r w:rsidR="00917159">
        <w:rPr>
          <w:rFonts w:ascii="Times New Roman" w:hAnsi="Times New Roman" w:cs="Times New Roman"/>
        </w:rPr>
        <w:t>furniture</w:t>
      </w:r>
      <w:r w:rsidR="009C3DA9" w:rsidRPr="00277AC4">
        <w:rPr>
          <w:rFonts w:ascii="Times New Roman" w:hAnsi="Times New Roman" w:cs="Times New Roman"/>
        </w:rPr>
        <w:t xml:space="preserve">. It brings the item a </w:t>
      </w:r>
      <w:r w:rsidR="009E6854" w:rsidRPr="00277AC4">
        <w:rPr>
          <w:rFonts w:ascii="Times New Roman" w:hAnsi="Times New Roman" w:cs="Times New Roman"/>
        </w:rPr>
        <w:t xml:space="preserve">humanness, or even </w:t>
      </w:r>
      <w:r w:rsidR="00036F3C">
        <w:rPr>
          <w:rFonts w:ascii="Times New Roman" w:hAnsi="Times New Roman" w:cs="Times New Roman"/>
        </w:rPr>
        <w:t xml:space="preserve">personhood; </w:t>
      </w:r>
      <w:r w:rsidR="009C3DA9" w:rsidRPr="00277AC4">
        <w:rPr>
          <w:rFonts w:ascii="Times New Roman" w:hAnsi="Times New Roman" w:cs="Times New Roman"/>
        </w:rPr>
        <w:t xml:space="preserve">an innate sense </w:t>
      </w:r>
      <w:r w:rsidR="00626D25">
        <w:rPr>
          <w:rFonts w:ascii="Times New Roman" w:hAnsi="Times New Roman" w:cs="Times New Roman"/>
        </w:rPr>
        <w:t>of connection to their fellow Man</w:t>
      </w:r>
      <w:r w:rsidR="009C3DA9" w:rsidRPr="00277AC4">
        <w:rPr>
          <w:rFonts w:ascii="Times New Roman" w:hAnsi="Times New Roman" w:cs="Times New Roman"/>
        </w:rPr>
        <w:t xml:space="preserve"> of the past through understanding and interpreting </w:t>
      </w:r>
      <w:r w:rsidR="00AC450D">
        <w:rPr>
          <w:rFonts w:ascii="Times New Roman" w:hAnsi="Times New Roman" w:cs="Times New Roman"/>
        </w:rPr>
        <w:t xml:space="preserve">the items for themselves, </w:t>
      </w:r>
      <w:r w:rsidR="00626D25">
        <w:rPr>
          <w:rFonts w:ascii="Times New Roman" w:hAnsi="Times New Roman" w:cs="Times New Roman"/>
        </w:rPr>
        <w:t>(</w:t>
      </w:r>
      <w:r w:rsidR="00AC450D">
        <w:rPr>
          <w:rFonts w:ascii="Times New Roman" w:hAnsi="Times New Roman" w:cs="Times New Roman"/>
        </w:rPr>
        <w:t>for example making an</w:t>
      </w:r>
      <w:r w:rsidR="009C3DA9" w:rsidRPr="00277AC4">
        <w:rPr>
          <w:rFonts w:ascii="Times New Roman" w:hAnsi="Times New Roman" w:cs="Times New Roman"/>
        </w:rPr>
        <w:t xml:space="preserve"> item </w:t>
      </w:r>
      <w:r w:rsidR="00AC450D">
        <w:rPr>
          <w:rFonts w:ascii="Times New Roman" w:hAnsi="Times New Roman" w:cs="Times New Roman"/>
        </w:rPr>
        <w:t xml:space="preserve">in a </w:t>
      </w:r>
      <w:r w:rsidR="009C3DA9" w:rsidRPr="00277AC4">
        <w:rPr>
          <w:rFonts w:ascii="Times New Roman" w:hAnsi="Times New Roman" w:cs="Times New Roman"/>
        </w:rPr>
        <w:t>similar way to the authentic historical one to unde</w:t>
      </w:r>
      <w:r w:rsidR="00F132AF">
        <w:rPr>
          <w:rFonts w:ascii="Times New Roman" w:hAnsi="Times New Roman" w:cs="Times New Roman"/>
        </w:rPr>
        <w:t>rstand hands-on how it was made</w:t>
      </w:r>
      <w:r w:rsidR="00626D25">
        <w:rPr>
          <w:rFonts w:ascii="Times New Roman" w:hAnsi="Times New Roman" w:cs="Times New Roman"/>
        </w:rPr>
        <w:t>)</w:t>
      </w:r>
      <w:r w:rsidR="00F132AF">
        <w:rPr>
          <w:rFonts w:ascii="Times New Roman" w:hAnsi="Times New Roman" w:cs="Times New Roman"/>
        </w:rPr>
        <w:t>. It brings to those experiencing these items</w:t>
      </w:r>
      <w:r w:rsidR="00F132AF" w:rsidRPr="00277AC4">
        <w:rPr>
          <w:rFonts w:ascii="Times New Roman" w:hAnsi="Times New Roman" w:cs="Times New Roman"/>
        </w:rPr>
        <w:t xml:space="preserve"> </w:t>
      </w:r>
      <w:r w:rsidR="00F132AF">
        <w:rPr>
          <w:rFonts w:ascii="Times New Roman" w:hAnsi="Times New Roman" w:cs="Times New Roman"/>
        </w:rPr>
        <w:t>the</w:t>
      </w:r>
      <w:r w:rsidR="00F672F5" w:rsidRPr="00277AC4">
        <w:rPr>
          <w:rFonts w:ascii="Times New Roman" w:hAnsi="Times New Roman" w:cs="Times New Roman"/>
        </w:rPr>
        <w:t xml:space="preserve"> ‘religious notions of beauty, status and wealth’ (</w:t>
      </w:r>
      <w:r w:rsidR="00020783">
        <w:rPr>
          <w:rFonts w:ascii="Times New Roman" w:hAnsi="Times New Roman" w:cs="Times New Roman"/>
        </w:rPr>
        <w:t xml:space="preserve">Drew, </w:t>
      </w:r>
      <w:r w:rsidR="00F672F5" w:rsidRPr="00277AC4">
        <w:rPr>
          <w:rFonts w:ascii="Times New Roman" w:hAnsi="Times New Roman" w:cs="Times New Roman"/>
        </w:rPr>
        <w:t xml:space="preserve">2018) through understanding and </w:t>
      </w:r>
      <w:r w:rsidR="00626D25">
        <w:rPr>
          <w:rFonts w:ascii="Times New Roman" w:hAnsi="Times New Roman" w:cs="Times New Roman"/>
        </w:rPr>
        <w:t>seeking value in the</w:t>
      </w:r>
      <w:r w:rsidR="00F672F5" w:rsidRPr="00277AC4">
        <w:rPr>
          <w:rFonts w:ascii="Times New Roman" w:hAnsi="Times New Roman" w:cs="Times New Roman"/>
        </w:rPr>
        <w:t xml:space="preserve"> items of the past.</w:t>
      </w:r>
      <w:r w:rsidR="0002502E" w:rsidRPr="00277AC4">
        <w:rPr>
          <w:rFonts w:ascii="Times New Roman" w:hAnsi="Times New Roman" w:cs="Times New Roman"/>
        </w:rPr>
        <w:t xml:space="preserve"> Due to this, as Hede, </w:t>
      </w:r>
      <w:r w:rsidR="0002502E" w:rsidRPr="00277AC4">
        <w:rPr>
          <w:rFonts w:ascii="Times New Roman" w:hAnsi="Times New Roman" w:cs="Times New Roman"/>
          <w:i/>
        </w:rPr>
        <w:t>et. al.</w:t>
      </w:r>
      <w:r w:rsidR="001756E4" w:rsidRPr="00277AC4">
        <w:rPr>
          <w:rFonts w:ascii="Times New Roman" w:hAnsi="Times New Roman" w:cs="Times New Roman"/>
        </w:rPr>
        <w:t xml:space="preserve"> rightly not</w:t>
      </w:r>
      <w:r w:rsidR="00626D25">
        <w:rPr>
          <w:rFonts w:ascii="Times New Roman" w:hAnsi="Times New Roman" w:cs="Times New Roman"/>
        </w:rPr>
        <w:t>e</w:t>
      </w:r>
      <w:r w:rsidR="001756E4" w:rsidRPr="00277AC4">
        <w:rPr>
          <w:rFonts w:ascii="Times New Roman" w:hAnsi="Times New Roman" w:cs="Times New Roman"/>
        </w:rPr>
        <w:t xml:space="preserve"> that ‘visitors should not be deceived’, that</w:t>
      </w:r>
      <w:r w:rsidR="00626D25">
        <w:rPr>
          <w:rFonts w:ascii="Times New Roman" w:hAnsi="Times New Roman" w:cs="Times New Roman"/>
        </w:rPr>
        <w:t xml:space="preserve"> is,</w:t>
      </w:r>
      <w:r w:rsidR="001756E4" w:rsidRPr="00277AC4">
        <w:rPr>
          <w:rFonts w:ascii="Times New Roman" w:hAnsi="Times New Roman" w:cs="Times New Roman"/>
        </w:rPr>
        <w:t xml:space="preserve"> if an item is a replica </w:t>
      </w:r>
      <w:r w:rsidR="00572B56">
        <w:rPr>
          <w:rFonts w:ascii="Times New Roman" w:hAnsi="Times New Roman" w:cs="Times New Roman"/>
        </w:rPr>
        <w:t xml:space="preserve">the public should clearly be made </w:t>
      </w:r>
      <w:r w:rsidR="001756E4" w:rsidRPr="00277AC4">
        <w:rPr>
          <w:rFonts w:ascii="Times New Roman" w:hAnsi="Times New Roman" w:cs="Times New Roman"/>
        </w:rPr>
        <w:t>aware of this fact</w:t>
      </w:r>
      <w:r w:rsidR="00626D25">
        <w:rPr>
          <w:rFonts w:ascii="Times New Roman" w:hAnsi="Times New Roman" w:cs="Times New Roman"/>
        </w:rPr>
        <w:t>,</w:t>
      </w:r>
      <w:r w:rsidR="001756E4" w:rsidRPr="00277AC4">
        <w:rPr>
          <w:rFonts w:ascii="Times New Roman" w:hAnsi="Times New Roman" w:cs="Times New Roman"/>
        </w:rPr>
        <w:t xml:space="preserve"> as well as what</w:t>
      </w:r>
      <w:r w:rsidR="00626D25">
        <w:rPr>
          <w:rFonts w:ascii="Times New Roman" w:hAnsi="Times New Roman" w:cs="Times New Roman"/>
        </w:rPr>
        <w:t xml:space="preserve"> materials used (2014, p.1398), and whether or not </w:t>
      </w:r>
      <w:r w:rsidR="001756E4" w:rsidRPr="00277AC4">
        <w:rPr>
          <w:rFonts w:ascii="Times New Roman" w:hAnsi="Times New Roman" w:cs="Times New Roman"/>
        </w:rPr>
        <w:t xml:space="preserve">replica tools or methods used, or </w:t>
      </w:r>
      <w:r w:rsidR="00626D25">
        <w:rPr>
          <w:rFonts w:ascii="Times New Roman" w:hAnsi="Times New Roman" w:cs="Times New Roman"/>
        </w:rPr>
        <w:t xml:space="preserve">if it was just manufactured by machine for the purpose of looking like the original, as opposed to being made in the same way as the original, of which will be discussed nearing the end. </w:t>
      </w:r>
      <w:r w:rsidR="001756E4" w:rsidRPr="00277AC4">
        <w:rPr>
          <w:rFonts w:ascii="Times New Roman" w:hAnsi="Times New Roman" w:cs="Times New Roman"/>
        </w:rPr>
        <w:t>As Drew</w:t>
      </w:r>
      <w:r w:rsidR="008A105A">
        <w:rPr>
          <w:rFonts w:ascii="Times New Roman" w:hAnsi="Times New Roman" w:cs="Times New Roman"/>
        </w:rPr>
        <w:t xml:space="preserve"> in his talk later said</w:t>
      </w:r>
      <w:r w:rsidR="001756E4" w:rsidRPr="00277AC4">
        <w:rPr>
          <w:rFonts w:ascii="Times New Roman" w:hAnsi="Times New Roman" w:cs="Times New Roman"/>
        </w:rPr>
        <w:t>, the advancement of</w:t>
      </w:r>
      <w:r w:rsidR="009E6854" w:rsidRPr="00277AC4">
        <w:rPr>
          <w:rFonts w:ascii="Times New Roman" w:hAnsi="Times New Roman" w:cs="Times New Roman"/>
        </w:rPr>
        <w:t xml:space="preserve"> technology somewhat re</w:t>
      </w:r>
      <w:r w:rsidR="00020783">
        <w:rPr>
          <w:rFonts w:ascii="Times New Roman" w:hAnsi="Times New Roman" w:cs="Times New Roman"/>
        </w:rPr>
        <w:t>duces the status of an item (</w:t>
      </w:r>
      <w:r w:rsidR="009E6854" w:rsidRPr="00277AC4">
        <w:rPr>
          <w:rFonts w:ascii="Times New Roman" w:hAnsi="Times New Roman" w:cs="Times New Roman"/>
        </w:rPr>
        <w:t xml:space="preserve">Drew, </w:t>
      </w:r>
      <w:r w:rsidR="008A0ADB">
        <w:rPr>
          <w:rFonts w:ascii="Times New Roman" w:hAnsi="Times New Roman" w:cs="Times New Roman"/>
        </w:rPr>
        <w:t>2018). This</w:t>
      </w:r>
      <w:r w:rsidR="009E6854" w:rsidRPr="00277AC4">
        <w:rPr>
          <w:rFonts w:ascii="Times New Roman" w:hAnsi="Times New Roman" w:cs="Times New Roman"/>
        </w:rPr>
        <w:t xml:space="preserve"> can extend beyond replicas and on to historical items themselves</w:t>
      </w:r>
      <w:r w:rsidR="008A105A">
        <w:rPr>
          <w:rFonts w:ascii="Times New Roman" w:hAnsi="Times New Roman" w:cs="Times New Roman"/>
        </w:rPr>
        <w:t xml:space="preserve"> from c.19</w:t>
      </w:r>
      <w:r w:rsidR="008A105A" w:rsidRPr="008A105A">
        <w:rPr>
          <w:rFonts w:ascii="Times New Roman" w:hAnsi="Times New Roman" w:cs="Times New Roman"/>
          <w:vertAlign w:val="superscript"/>
        </w:rPr>
        <w:t>th</w:t>
      </w:r>
      <w:r w:rsidR="008A105A">
        <w:rPr>
          <w:rFonts w:ascii="Times New Roman" w:hAnsi="Times New Roman" w:cs="Times New Roman"/>
        </w:rPr>
        <w:t xml:space="preserve"> century onwards</w:t>
      </w:r>
      <w:r w:rsidR="009E6854" w:rsidRPr="00277AC4">
        <w:rPr>
          <w:rFonts w:ascii="Times New Roman" w:hAnsi="Times New Roman" w:cs="Times New Roman"/>
        </w:rPr>
        <w:t xml:space="preserve"> as machine-made items are not “one-offs” as hand-made items are, they lose that sense of humanness and personhoo</w:t>
      </w:r>
      <w:r w:rsidR="008A105A">
        <w:rPr>
          <w:rFonts w:ascii="Times New Roman" w:hAnsi="Times New Roman" w:cs="Times New Roman"/>
        </w:rPr>
        <w:t>d as they are numerous and mass-</w:t>
      </w:r>
      <w:r w:rsidR="009E6854" w:rsidRPr="00277AC4">
        <w:rPr>
          <w:rFonts w:ascii="Times New Roman" w:hAnsi="Times New Roman" w:cs="Times New Roman"/>
        </w:rPr>
        <w:t>produced</w:t>
      </w:r>
      <w:r w:rsidR="00F86080" w:rsidRPr="00277AC4">
        <w:rPr>
          <w:rFonts w:ascii="Times New Roman" w:hAnsi="Times New Roman" w:cs="Times New Roman"/>
        </w:rPr>
        <w:t>; m</w:t>
      </w:r>
      <w:r w:rsidR="00B870CA">
        <w:rPr>
          <w:rFonts w:ascii="Times New Roman" w:hAnsi="Times New Roman" w:cs="Times New Roman"/>
        </w:rPr>
        <w:t>ass-production, something which</w:t>
      </w:r>
      <w:r w:rsidR="00F86080" w:rsidRPr="00277AC4">
        <w:rPr>
          <w:rFonts w:ascii="Times New Roman" w:hAnsi="Times New Roman" w:cs="Times New Roman"/>
        </w:rPr>
        <w:t xml:space="preserve"> today is extremely common place</w:t>
      </w:r>
      <w:r w:rsidR="008A105A">
        <w:rPr>
          <w:rFonts w:ascii="Times New Roman" w:hAnsi="Times New Roman" w:cs="Times New Roman"/>
        </w:rPr>
        <w:t xml:space="preserve">, </w:t>
      </w:r>
      <w:r w:rsidR="000A4DA3">
        <w:rPr>
          <w:rFonts w:ascii="Times New Roman" w:hAnsi="Times New Roman" w:cs="Times New Roman"/>
        </w:rPr>
        <w:t>which</w:t>
      </w:r>
      <w:r w:rsidR="00B870CA">
        <w:rPr>
          <w:rFonts w:ascii="Times New Roman" w:hAnsi="Times New Roman" w:cs="Times New Roman"/>
        </w:rPr>
        <w:t xml:space="preserve"> why</w:t>
      </w:r>
      <w:r w:rsidR="000A4DA3">
        <w:rPr>
          <w:rFonts w:ascii="Times New Roman" w:hAnsi="Times New Roman" w:cs="Times New Roman"/>
        </w:rPr>
        <w:t xml:space="preserve"> people seek-out</w:t>
      </w:r>
      <w:r w:rsidR="00B870CA">
        <w:rPr>
          <w:rFonts w:ascii="Times New Roman" w:hAnsi="Times New Roman" w:cs="Times New Roman"/>
        </w:rPr>
        <w:t xml:space="preserve"> handmade</w:t>
      </w:r>
      <w:r w:rsidR="000A4DA3">
        <w:rPr>
          <w:rFonts w:ascii="Times New Roman" w:hAnsi="Times New Roman" w:cs="Times New Roman"/>
        </w:rPr>
        <w:t xml:space="preserve"> items</w:t>
      </w:r>
      <w:r w:rsidR="00B870CA">
        <w:rPr>
          <w:rFonts w:ascii="Times New Roman" w:hAnsi="Times New Roman" w:cs="Times New Roman"/>
        </w:rPr>
        <w:t xml:space="preserve"> for gift-giving so as to present to those dear to them a </w:t>
      </w:r>
      <w:r>
        <w:rPr>
          <w:rFonts w:ascii="Times New Roman" w:hAnsi="Times New Roman" w:cs="Times New Roman"/>
        </w:rPr>
        <w:t xml:space="preserve">higher </w:t>
      </w:r>
      <w:r w:rsidR="00B870CA">
        <w:rPr>
          <w:rFonts w:ascii="Times New Roman" w:hAnsi="Times New Roman" w:cs="Times New Roman"/>
        </w:rPr>
        <w:t xml:space="preserve">level of </w:t>
      </w:r>
      <w:r>
        <w:rPr>
          <w:rFonts w:ascii="Times New Roman" w:hAnsi="Times New Roman" w:cs="Times New Roman"/>
        </w:rPr>
        <w:t xml:space="preserve">appreciation </w:t>
      </w:r>
      <w:r w:rsidR="000A4DA3">
        <w:rPr>
          <w:rFonts w:ascii="Times New Roman" w:hAnsi="Times New Roman" w:cs="Times New Roman"/>
        </w:rPr>
        <w:t xml:space="preserve">by </w:t>
      </w:r>
      <w:r w:rsidR="000A4DA3">
        <w:rPr>
          <w:rFonts w:ascii="Times New Roman" w:hAnsi="Times New Roman" w:cs="Times New Roman"/>
        </w:rPr>
        <w:lastRenderedPageBreak/>
        <w:t xml:space="preserve">giving them a handmade </w:t>
      </w:r>
      <w:r w:rsidR="00B870CA">
        <w:rPr>
          <w:rFonts w:ascii="Times New Roman" w:hAnsi="Times New Roman" w:cs="Times New Roman"/>
        </w:rPr>
        <w:t xml:space="preserve">item compared to a mass-produced </w:t>
      </w:r>
      <w:r w:rsidR="000A4DA3">
        <w:rPr>
          <w:rFonts w:ascii="Times New Roman" w:hAnsi="Times New Roman" w:cs="Times New Roman"/>
        </w:rPr>
        <w:t xml:space="preserve">item, one </w:t>
      </w:r>
      <w:r w:rsidR="00B870CA">
        <w:rPr>
          <w:rFonts w:ascii="Times New Roman" w:hAnsi="Times New Roman" w:cs="Times New Roman"/>
        </w:rPr>
        <w:t xml:space="preserve">purchased from a shelf next to dozens more </w:t>
      </w:r>
      <w:r w:rsidR="000A4DA3">
        <w:rPr>
          <w:rFonts w:ascii="Times New Roman" w:hAnsi="Times New Roman" w:cs="Times New Roman"/>
        </w:rPr>
        <w:t xml:space="preserve">almost exactly </w:t>
      </w:r>
      <w:r w:rsidR="00B870CA">
        <w:rPr>
          <w:rFonts w:ascii="Times New Roman" w:hAnsi="Times New Roman" w:cs="Times New Roman"/>
        </w:rPr>
        <w:t>the same</w:t>
      </w:r>
      <w:r w:rsidR="000A4DA3">
        <w:rPr>
          <w:rFonts w:ascii="Times New Roman" w:hAnsi="Times New Roman" w:cs="Times New Roman"/>
        </w:rPr>
        <w:t>.</w:t>
      </w:r>
    </w:p>
    <w:p w14:paraId="7893B26B" w14:textId="55D9A94B" w:rsidR="00B53241" w:rsidRPr="00277AC4" w:rsidRDefault="00B04803" w:rsidP="00FD5FE1">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EE76C9" w:rsidRPr="00277AC4">
        <w:rPr>
          <w:rFonts w:ascii="Times New Roman" w:hAnsi="Times New Roman" w:cs="Times New Roman"/>
        </w:rPr>
        <w:t xml:space="preserve">At present in the West, we </w:t>
      </w:r>
      <w:r w:rsidR="007F5D60">
        <w:rPr>
          <w:rFonts w:ascii="Times New Roman" w:hAnsi="Times New Roman" w:cs="Times New Roman"/>
        </w:rPr>
        <w:t xml:space="preserve">currently have </w:t>
      </w:r>
      <w:r w:rsidR="00EE76C9" w:rsidRPr="00277AC4">
        <w:rPr>
          <w:rFonts w:ascii="Times New Roman" w:hAnsi="Times New Roman" w:cs="Times New Roman"/>
        </w:rPr>
        <w:t xml:space="preserve">a common standard of “political correctness” in which we must speak and present ourselves in a particular way so as not to offend. Western heritage centres, who are at the forefront of displaying history and culture in the Western world, </w:t>
      </w:r>
      <w:r w:rsidR="000666FF">
        <w:rPr>
          <w:rFonts w:ascii="Times New Roman" w:hAnsi="Times New Roman" w:cs="Times New Roman"/>
        </w:rPr>
        <w:t xml:space="preserve">are expected and often required </w:t>
      </w:r>
      <w:r w:rsidR="00EE76C9" w:rsidRPr="00277AC4">
        <w:rPr>
          <w:rFonts w:ascii="Times New Roman" w:hAnsi="Times New Roman" w:cs="Times New Roman"/>
        </w:rPr>
        <w:t xml:space="preserve">to meet such politically correct standards, </w:t>
      </w:r>
      <w:r w:rsidR="007F5D60">
        <w:rPr>
          <w:rFonts w:ascii="Times New Roman" w:hAnsi="Times New Roman" w:cs="Times New Roman"/>
        </w:rPr>
        <w:t xml:space="preserve">which </w:t>
      </w:r>
      <w:r w:rsidR="004F3098">
        <w:rPr>
          <w:rFonts w:ascii="Times New Roman" w:hAnsi="Times New Roman" w:cs="Times New Roman"/>
        </w:rPr>
        <w:t>sometimes</w:t>
      </w:r>
      <w:r w:rsidR="007F5D60">
        <w:rPr>
          <w:rFonts w:ascii="Times New Roman" w:hAnsi="Times New Roman" w:cs="Times New Roman"/>
        </w:rPr>
        <w:t xml:space="preserve"> creates </w:t>
      </w:r>
      <w:r w:rsidR="004F3098">
        <w:rPr>
          <w:rFonts w:ascii="Times New Roman" w:hAnsi="Times New Roman" w:cs="Times New Roman"/>
        </w:rPr>
        <w:t>ris</w:t>
      </w:r>
      <w:r w:rsidR="000666FF">
        <w:rPr>
          <w:rFonts w:ascii="Times New Roman" w:hAnsi="Times New Roman" w:cs="Times New Roman"/>
        </w:rPr>
        <w:t>k to authentically presenting the past</w:t>
      </w:r>
      <w:r w:rsidR="00EE76C9" w:rsidRPr="00277AC4">
        <w:rPr>
          <w:rFonts w:ascii="Times New Roman" w:hAnsi="Times New Roman" w:cs="Times New Roman"/>
        </w:rPr>
        <w:t>.</w:t>
      </w:r>
      <w:r w:rsidR="00B841BB" w:rsidRPr="00277AC4">
        <w:rPr>
          <w:rFonts w:ascii="Times New Roman" w:hAnsi="Times New Roman" w:cs="Times New Roman"/>
        </w:rPr>
        <w:t xml:space="preserve"> The ICOM (International Council of Museums) </w:t>
      </w:r>
      <w:r w:rsidR="007F5D60">
        <w:rPr>
          <w:rFonts w:ascii="Times New Roman" w:hAnsi="Times New Roman" w:cs="Times New Roman"/>
        </w:rPr>
        <w:t>“</w:t>
      </w:r>
      <w:r w:rsidR="00B841BB" w:rsidRPr="00277AC4">
        <w:rPr>
          <w:rFonts w:ascii="Times New Roman" w:hAnsi="Times New Roman" w:cs="Times New Roman"/>
        </w:rPr>
        <w:t>Code of Ethics for Museums</w:t>
      </w:r>
      <w:r w:rsidR="007F5D60">
        <w:rPr>
          <w:rFonts w:ascii="Times New Roman" w:hAnsi="Times New Roman" w:cs="Times New Roman"/>
        </w:rPr>
        <w:t>”</w:t>
      </w:r>
      <w:r w:rsidR="00B841BB" w:rsidRPr="00277AC4">
        <w:rPr>
          <w:rFonts w:ascii="Times New Roman" w:hAnsi="Times New Roman" w:cs="Times New Roman"/>
        </w:rPr>
        <w:t xml:space="preserve"> in 2006 </w:t>
      </w:r>
      <w:r w:rsidR="00C02531" w:rsidRPr="00277AC4">
        <w:rPr>
          <w:rFonts w:ascii="Times New Roman" w:hAnsi="Times New Roman" w:cs="Times New Roman"/>
        </w:rPr>
        <w:t xml:space="preserve">states that museums are to behave in a socially responsible manner, which would be to abide by laws, rules and </w:t>
      </w:r>
      <w:r w:rsidR="00A35ED1">
        <w:rPr>
          <w:rFonts w:ascii="Times New Roman" w:hAnsi="Times New Roman" w:cs="Times New Roman"/>
        </w:rPr>
        <w:t>regulations;</w:t>
      </w:r>
      <w:r w:rsidR="00C02531" w:rsidRPr="00277AC4">
        <w:rPr>
          <w:rFonts w:ascii="Times New Roman" w:hAnsi="Times New Roman" w:cs="Times New Roman"/>
        </w:rPr>
        <w:t xml:space="preserve"> self-regulation and other voluntary initiatives.</w:t>
      </w:r>
      <w:r w:rsidR="00DA01AC">
        <w:rPr>
          <w:rFonts w:ascii="Times New Roman" w:hAnsi="Times New Roman" w:cs="Times New Roman"/>
        </w:rPr>
        <w:t xml:space="preserve"> </w:t>
      </w:r>
      <w:r w:rsidR="007F5D60">
        <w:rPr>
          <w:rFonts w:ascii="Times New Roman" w:hAnsi="Times New Roman" w:cs="Times New Roman"/>
        </w:rPr>
        <w:t>Therefore</w:t>
      </w:r>
      <w:r w:rsidR="00917159">
        <w:rPr>
          <w:rFonts w:ascii="Times New Roman" w:hAnsi="Times New Roman" w:cs="Times New Roman"/>
        </w:rPr>
        <w:t>,</w:t>
      </w:r>
      <w:r w:rsidR="007F5D60">
        <w:rPr>
          <w:rFonts w:ascii="Times New Roman" w:hAnsi="Times New Roman" w:cs="Times New Roman"/>
        </w:rPr>
        <w:t xml:space="preserve"> a museum has many standards to upkeep, which, in the world of globalisation, as w</w:t>
      </w:r>
      <w:r w:rsidR="00A35ED1">
        <w:rPr>
          <w:rFonts w:ascii="Times New Roman" w:hAnsi="Times New Roman" w:cs="Times New Roman"/>
        </w:rPr>
        <w:t xml:space="preserve">e have today, can cause risk as to how </w:t>
      </w:r>
      <w:r w:rsidR="007F5D60">
        <w:rPr>
          <w:rFonts w:ascii="Times New Roman" w:hAnsi="Times New Roman" w:cs="Times New Roman"/>
        </w:rPr>
        <w:t xml:space="preserve">authentically we </w:t>
      </w:r>
      <w:r w:rsidR="00F03F52">
        <w:rPr>
          <w:rFonts w:ascii="Times New Roman" w:hAnsi="Times New Roman" w:cs="Times New Roman"/>
        </w:rPr>
        <w:t>present</w:t>
      </w:r>
      <w:r w:rsidR="007F5D60">
        <w:rPr>
          <w:rFonts w:ascii="Times New Roman" w:hAnsi="Times New Roman" w:cs="Times New Roman"/>
        </w:rPr>
        <w:t xml:space="preserve"> the past while avoiding the possibility of creating offense</w:t>
      </w:r>
      <w:r w:rsidR="00E518FC">
        <w:rPr>
          <w:rFonts w:ascii="Times New Roman" w:hAnsi="Times New Roman" w:cs="Times New Roman"/>
        </w:rPr>
        <w:t xml:space="preserve"> (</w:t>
      </w:r>
      <w:r w:rsidR="00E518FC" w:rsidRPr="00277AC4">
        <w:rPr>
          <w:rFonts w:ascii="Times New Roman" w:hAnsi="Times New Roman" w:cs="Times New Roman"/>
        </w:rPr>
        <w:t xml:space="preserve">Hede, </w:t>
      </w:r>
      <w:r w:rsidR="00E518FC" w:rsidRPr="00277AC4">
        <w:rPr>
          <w:rFonts w:ascii="Times New Roman" w:hAnsi="Times New Roman" w:cs="Times New Roman"/>
          <w:i/>
        </w:rPr>
        <w:t>et. al.</w:t>
      </w:r>
      <w:r w:rsidR="00E518FC">
        <w:rPr>
          <w:rFonts w:ascii="Times New Roman" w:hAnsi="Times New Roman" w:cs="Times New Roman"/>
        </w:rPr>
        <w:t>: 2014, p.1400)</w:t>
      </w:r>
      <w:r w:rsidR="00C02531" w:rsidRPr="00277AC4">
        <w:rPr>
          <w:rFonts w:ascii="Times New Roman" w:hAnsi="Times New Roman" w:cs="Times New Roman"/>
        </w:rPr>
        <w:t>.</w:t>
      </w:r>
      <w:r w:rsidR="00A35ED1">
        <w:rPr>
          <w:rFonts w:ascii="Times New Roman" w:hAnsi="Times New Roman" w:cs="Times New Roman"/>
        </w:rPr>
        <w:t xml:space="preserve"> </w:t>
      </w:r>
      <w:r w:rsidR="00480672" w:rsidRPr="00277AC4">
        <w:rPr>
          <w:rFonts w:ascii="Times New Roman" w:hAnsi="Times New Roman" w:cs="Times New Roman"/>
        </w:rPr>
        <w:t>For example,</w:t>
      </w:r>
      <w:r w:rsidR="00B53241" w:rsidRPr="00277AC4">
        <w:rPr>
          <w:rFonts w:ascii="Times New Roman" w:hAnsi="Times New Roman" w:cs="Times New Roman"/>
        </w:rPr>
        <w:t xml:space="preserve"> the </w:t>
      </w:r>
      <w:r w:rsidR="00D27A53" w:rsidRPr="00D27A53">
        <w:rPr>
          <w:rFonts w:ascii="Times New Roman" w:hAnsi="Times New Roman" w:cs="Times New Roman"/>
          <w:i/>
        </w:rPr>
        <w:t xml:space="preserve">Amazing World of </w:t>
      </w:r>
      <w:r w:rsidR="00B53241" w:rsidRPr="00D27A53">
        <w:rPr>
          <w:rFonts w:ascii="Times New Roman" w:hAnsi="Times New Roman" w:cs="Times New Roman"/>
          <w:i/>
        </w:rPr>
        <w:t>Dr Seuss Museum</w:t>
      </w:r>
      <w:r w:rsidR="00B53241" w:rsidRPr="00277AC4">
        <w:rPr>
          <w:rFonts w:ascii="Times New Roman" w:hAnsi="Times New Roman" w:cs="Times New Roman"/>
        </w:rPr>
        <w:t xml:space="preserve"> in Springfield, </w:t>
      </w:r>
      <w:r w:rsidR="00480672" w:rsidRPr="00277AC4">
        <w:rPr>
          <w:rFonts w:ascii="Times New Roman" w:hAnsi="Times New Roman" w:cs="Times New Roman"/>
        </w:rPr>
        <w:t xml:space="preserve">Massachusetts ran into difficulty with depicting a “jarring </w:t>
      </w:r>
      <w:r w:rsidR="00D27A53">
        <w:rPr>
          <w:rFonts w:ascii="Times New Roman" w:hAnsi="Times New Roman" w:cs="Times New Roman"/>
        </w:rPr>
        <w:t xml:space="preserve">racial </w:t>
      </w:r>
      <w:r w:rsidR="00480672" w:rsidRPr="00277AC4">
        <w:rPr>
          <w:rFonts w:ascii="Times New Roman" w:hAnsi="Times New Roman" w:cs="Times New Roman"/>
        </w:rPr>
        <w:t xml:space="preserve">stereotype” of a Chinese man, whose skin is yellow, eyes are slanted, with a long ponytail and holding chopsticks, all in cartoon fashion, an illustration in Seuss’s first book </w:t>
      </w:r>
      <w:r w:rsidR="00480672" w:rsidRPr="00277AC4">
        <w:rPr>
          <w:rFonts w:ascii="Times New Roman" w:hAnsi="Times New Roman" w:cs="Times New Roman"/>
          <w:i/>
        </w:rPr>
        <w:t>And to think that I saw it on Mulberry Street</w:t>
      </w:r>
      <w:r w:rsidR="00480672" w:rsidRPr="00277AC4">
        <w:rPr>
          <w:rFonts w:ascii="Times New Roman" w:hAnsi="Times New Roman" w:cs="Times New Roman"/>
        </w:rPr>
        <w:t>. Due to the Museums facing confrontation from two outspoken individuals, the Mu</w:t>
      </w:r>
      <w:r w:rsidR="00B03C63">
        <w:rPr>
          <w:rFonts w:ascii="Times New Roman" w:hAnsi="Times New Roman" w:cs="Times New Roman"/>
        </w:rPr>
        <w:t>seum decided to remove the image (Bever, 2017). The</w:t>
      </w:r>
      <w:r w:rsidR="00A35ED1">
        <w:rPr>
          <w:rFonts w:ascii="Times New Roman" w:hAnsi="Times New Roman" w:cs="Times New Roman"/>
        </w:rPr>
        <w:t xml:space="preserve"> decision which has censored, thus removed part of the story, creating an inauthentic display of the</w:t>
      </w:r>
      <w:r w:rsidR="00FF5CFE">
        <w:rPr>
          <w:rFonts w:ascii="Times New Roman" w:hAnsi="Times New Roman" w:cs="Times New Roman"/>
        </w:rPr>
        <w:t xml:space="preserve"> work of an author the museum’s</w:t>
      </w:r>
      <w:r w:rsidR="00A35ED1">
        <w:rPr>
          <w:rFonts w:ascii="Times New Roman" w:hAnsi="Times New Roman" w:cs="Times New Roman"/>
        </w:rPr>
        <w:t xml:space="preserve"> de</w:t>
      </w:r>
      <w:r w:rsidR="00FF5CFE">
        <w:rPr>
          <w:rFonts w:ascii="Times New Roman" w:hAnsi="Times New Roman" w:cs="Times New Roman"/>
        </w:rPr>
        <w:t>dication is</w:t>
      </w:r>
      <w:r w:rsidR="00A35ED1">
        <w:rPr>
          <w:rFonts w:ascii="Times New Roman" w:hAnsi="Times New Roman" w:cs="Times New Roman"/>
        </w:rPr>
        <w:t xml:space="preserve"> to</w:t>
      </w:r>
      <w:r w:rsidR="00FF5CFE">
        <w:rPr>
          <w:rFonts w:ascii="Times New Roman" w:hAnsi="Times New Roman" w:cs="Times New Roman"/>
        </w:rPr>
        <w:t xml:space="preserve"> be</w:t>
      </w:r>
      <w:r w:rsidR="00A35ED1">
        <w:rPr>
          <w:rFonts w:ascii="Times New Roman" w:hAnsi="Times New Roman" w:cs="Times New Roman"/>
        </w:rPr>
        <w:t xml:space="preserve"> presenting. </w:t>
      </w:r>
      <w:r w:rsidR="00B53241" w:rsidRPr="00277AC4">
        <w:rPr>
          <w:rFonts w:ascii="Times New Roman" w:hAnsi="Times New Roman" w:cs="Times New Roman"/>
        </w:rPr>
        <w:t xml:space="preserve"> </w:t>
      </w:r>
    </w:p>
    <w:p w14:paraId="3C18C7D3" w14:textId="1A1015B1" w:rsidR="00A12B7B" w:rsidRDefault="00917159" w:rsidP="00FD5FE1">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6929F6">
        <w:rPr>
          <w:rFonts w:ascii="Times New Roman" w:hAnsi="Times New Roman" w:cs="Times New Roman"/>
        </w:rPr>
        <w:t>Similarly</w:t>
      </w:r>
      <w:r w:rsidR="007C3B02">
        <w:rPr>
          <w:rFonts w:ascii="Times New Roman" w:hAnsi="Times New Roman" w:cs="Times New Roman"/>
        </w:rPr>
        <w:t>,</w:t>
      </w:r>
      <w:r w:rsidR="006929F6">
        <w:rPr>
          <w:rFonts w:ascii="Times New Roman" w:hAnsi="Times New Roman" w:cs="Times New Roman"/>
        </w:rPr>
        <w:t xml:space="preserve"> in the UK, </w:t>
      </w:r>
      <w:r w:rsidR="00170225" w:rsidRPr="00277AC4">
        <w:rPr>
          <w:rFonts w:ascii="Times New Roman" w:hAnsi="Times New Roman" w:cs="Times New Roman"/>
        </w:rPr>
        <w:t>Political Correctness an</w:t>
      </w:r>
      <w:r w:rsidR="005E2224" w:rsidRPr="00277AC4">
        <w:rPr>
          <w:rFonts w:ascii="Times New Roman" w:hAnsi="Times New Roman" w:cs="Times New Roman"/>
        </w:rPr>
        <w:t xml:space="preserve">d the want to </w:t>
      </w:r>
      <w:r w:rsidR="00F03F52">
        <w:rPr>
          <w:rFonts w:ascii="Times New Roman" w:hAnsi="Times New Roman" w:cs="Times New Roman"/>
        </w:rPr>
        <w:t>present</w:t>
      </w:r>
      <w:r w:rsidR="005E2224" w:rsidRPr="00277AC4">
        <w:rPr>
          <w:rFonts w:ascii="Times New Roman" w:hAnsi="Times New Roman" w:cs="Times New Roman"/>
        </w:rPr>
        <w:t xml:space="preserve"> an ever-</w:t>
      </w:r>
      <w:r w:rsidR="00170225" w:rsidRPr="00277AC4">
        <w:rPr>
          <w:rFonts w:ascii="Times New Roman" w:hAnsi="Times New Roman" w:cs="Times New Roman"/>
        </w:rPr>
        <w:t>growing diverse population comes with a suppression of history. The slave trade, for example, hidden due to i</w:t>
      </w:r>
      <w:r w:rsidR="00481899">
        <w:rPr>
          <w:rFonts w:ascii="Times New Roman" w:hAnsi="Times New Roman" w:cs="Times New Roman"/>
        </w:rPr>
        <w:t>t being a dark shadow over our history</w:t>
      </w:r>
      <w:r w:rsidR="00170225" w:rsidRPr="00277AC4">
        <w:rPr>
          <w:rFonts w:ascii="Times New Roman" w:hAnsi="Times New Roman" w:cs="Times New Roman"/>
        </w:rPr>
        <w:t xml:space="preserve"> and yet it is just that: our </w:t>
      </w:r>
      <w:r w:rsidR="00481899">
        <w:rPr>
          <w:rFonts w:ascii="Times New Roman" w:hAnsi="Times New Roman" w:cs="Times New Roman"/>
        </w:rPr>
        <w:t>history</w:t>
      </w:r>
      <w:r w:rsidR="00170225" w:rsidRPr="00277AC4">
        <w:rPr>
          <w:rFonts w:ascii="Times New Roman" w:hAnsi="Times New Roman" w:cs="Times New Roman"/>
        </w:rPr>
        <w:t>. Thus</w:t>
      </w:r>
      <w:r w:rsidR="007C3B02">
        <w:rPr>
          <w:rFonts w:ascii="Times New Roman" w:hAnsi="Times New Roman" w:cs="Times New Roman"/>
        </w:rPr>
        <w:t>,</w:t>
      </w:r>
      <w:r w:rsidR="00170225" w:rsidRPr="00277AC4">
        <w:rPr>
          <w:rFonts w:ascii="Times New Roman" w:hAnsi="Times New Roman" w:cs="Times New Roman"/>
        </w:rPr>
        <w:t xml:space="preserve"> the suppression of information on this topic is inauthentic </w:t>
      </w:r>
      <w:r w:rsidR="00481899">
        <w:rPr>
          <w:rFonts w:ascii="Times New Roman" w:hAnsi="Times New Roman" w:cs="Times New Roman"/>
        </w:rPr>
        <w:t>as it is not presented</w:t>
      </w:r>
      <w:r w:rsidR="00382867" w:rsidRPr="00277AC4">
        <w:rPr>
          <w:rFonts w:ascii="Times New Roman" w:hAnsi="Times New Roman" w:cs="Times New Roman"/>
        </w:rPr>
        <w:t>,</w:t>
      </w:r>
      <w:r w:rsidR="007C3B02">
        <w:rPr>
          <w:rFonts w:ascii="Times New Roman" w:hAnsi="Times New Roman" w:cs="Times New Roman"/>
        </w:rPr>
        <w:t xml:space="preserve"> but instead hidden away and thus by default denied. F</w:t>
      </w:r>
      <w:r w:rsidR="00382867" w:rsidRPr="00277AC4">
        <w:rPr>
          <w:rFonts w:ascii="Times New Roman" w:hAnsi="Times New Roman" w:cs="Times New Roman"/>
        </w:rPr>
        <w:t>or example, Liverpool’s hand in the transportation of slave</w:t>
      </w:r>
      <w:r w:rsidR="007C3B02">
        <w:rPr>
          <w:rFonts w:ascii="Times New Roman" w:hAnsi="Times New Roman" w:cs="Times New Roman"/>
        </w:rPr>
        <w:t xml:space="preserve">s was not something </w:t>
      </w:r>
      <w:r w:rsidR="00F03F52">
        <w:rPr>
          <w:rFonts w:ascii="Times New Roman" w:hAnsi="Times New Roman" w:cs="Times New Roman"/>
        </w:rPr>
        <w:t>present</w:t>
      </w:r>
      <w:r w:rsidR="00481899">
        <w:rPr>
          <w:rFonts w:ascii="Times New Roman" w:hAnsi="Times New Roman" w:cs="Times New Roman"/>
        </w:rPr>
        <w:t>ed and</w:t>
      </w:r>
      <w:r w:rsidR="00382867" w:rsidRPr="00277AC4">
        <w:rPr>
          <w:rFonts w:ascii="Times New Roman" w:hAnsi="Times New Roman" w:cs="Times New Roman"/>
        </w:rPr>
        <w:t xml:space="preserve"> was the case until the opening of the </w:t>
      </w:r>
      <w:r w:rsidR="00073C23">
        <w:rPr>
          <w:rFonts w:ascii="Times New Roman" w:hAnsi="Times New Roman" w:cs="Times New Roman"/>
          <w:i/>
        </w:rPr>
        <w:t xml:space="preserve">International </w:t>
      </w:r>
      <w:r w:rsidR="00382867" w:rsidRPr="00073C23">
        <w:rPr>
          <w:rFonts w:ascii="Times New Roman" w:hAnsi="Times New Roman" w:cs="Times New Roman"/>
          <w:i/>
        </w:rPr>
        <w:t>Slavery Museum</w:t>
      </w:r>
      <w:r w:rsidR="00481899">
        <w:rPr>
          <w:rFonts w:ascii="Times New Roman" w:hAnsi="Times New Roman" w:cs="Times New Roman"/>
          <w:i/>
        </w:rPr>
        <w:t xml:space="preserve"> </w:t>
      </w:r>
      <w:r w:rsidR="00481899">
        <w:rPr>
          <w:rFonts w:ascii="Times New Roman" w:hAnsi="Times New Roman" w:cs="Times New Roman"/>
        </w:rPr>
        <w:t>in 2007</w:t>
      </w:r>
      <w:r w:rsidR="00140616">
        <w:rPr>
          <w:rFonts w:ascii="Times New Roman" w:hAnsi="Times New Roman" w:cs="Times New Roman"/>
        </w:rPr>
        <w:t xml:space="preserve">, which shares a building with the </w:t>
      </w:r>
      <w:r w:rsidR="00140616">
        <w:rPr>
          <w:rFonts w:ascii="Times New Roman" w:hAnsi="Times New Roman" w:cs="Times New Roman"/>
          <w:i/>
        </w:rPr>
        <w:t>Merseyside Maritime Museum</w:t>
      </w:r>
      <w:r w:rsidR="00140616">
        <w:rPr>
          <w:rFonts w:ascii="Times New Roman" w:hAnsi="Times New Roman" w:cs="Times New Roman"/>
        </w:rPr>
        <w:t xml:space="preserve">. </w:t>
      </w:r>
      <w:r w:rsidR="007C3B02">
        <w:rPr>
          <w:rFonts w:ascii="Times New Roman" w:hAnsi="Times New Roman" w:cs="Times New Roman"/>
        </w:rPr>
        <w:t>Demonstrating, alongside one another, the different involvement the Pier Hea</w:t>
      </w:r>
      <w:r w:rsidR="00481899">
        <w:rPr>
          <w:rFonts w:ascii="Times New Roman" w:hAnsi="Times New Roman" w:cs="Times New Roman"/>
        </w:rPr>
        <w:t>d had with trade and seamanship;</w:t>
      </w:r>
      <w:r w:rsidR="007C3B02">
        <w:rPr>
          <w:rFonts w:ascii="Times New Roman" w:hAnsi="Times New Roman" w:cs="Times New Roman"/>
        </w:rPr>
        <w:t xml:space="preserve"> the </w:t>
      </w:r>
      <w:r w:rsidR="00481899">
        <w:rPr>
          <w:rFonts w:ascii="Times New Roman" w:hAnsi="Times New Roman" w:cs="Times New Roman"/>
          <w:i/>
        </w:rPr>
        <w:t>Maritime M</w:t>
      </w:r>
      <w:r w:rsidR="007C3B02" w:rsidRPr="00481899">
        <w:rPr>
          <w:rFonts w:ascii="Times New Roman" w:hAnsi="Times New Roman" w:cs="Times New Roman"/>
          <w:i/>
        </w:rPr>
        <w:t>useum</w:t>
      </w:r>
      <w:r w:rsidR="007C3B02">
        <w:rPr>
          <w:rFonts w:ascii="Times New Roman" w:hAnsi="Times New Roman" w:cs="Times New Roman"/>
        </w:rPr>
        <w:t xml:space="preserve"> demonstrates a rounded </w:t>
      </w:r>
      <w:r w:rsidR="00481899">
        <w:rPr>
          <w:rFonts w:ascii="Times New Roman" w:hAnsi="Times New Roman" w:cs="Times New Roman"/>
        </w:rPr>
        <w:t xml:space="preserve">view of the history of the naval trading City. </w:t>
      </w:r>
      <w:r w:rsidR="00382867" w:rsidRPr="00277AC4">
        <w:rPr>
          <w:rFonts w:ascii="Times New Roman" w:hAnsi="Times New Roman" w:cs="Times New Roman"/>
        </w:rPr>
        <w:t>Due to shame in this part of Liverpool’s history, the negative form of political correctness ca</w:t>
      </w:r>
      <w:r w:rsidR="004F3098">
        <w:rPr>
          <w:rFonts w:ascii="Times New Roman" w:hAnsi="Times New Roman" w:cs="Times New Roman"/>
        </w:rPr>
        <w:t xml:space="preserve">me into play in 2005-2007 as </w:t>
      </w:r>
      <w:r w:rsidR="00DC16D3">
        <w:rPr>
          <w:rFonts w:ascii="Times New Roman" w:hAnsi="Times New Roman" w:cs="Times New Roman"/>
        </w:rPr>
        <w:t>Barbara Mace, Woolton councillor</w:t>
      </w:r>
      <w:r w:rsidR="004F3098">
        <w:rPr>
          <w:rFonts w:ascii="Times New Roman" w:hAnsi="Times New Roman" w:cs="Times New Roman"/>
        </w:rPr>
        <w:t>,</w:t>
      </w:r>
      <w:r w:rsidR="00DC16D3">
        <w:rPr>
          <w:rFonts w:ascii="Times New Roman" w:hAnsi="Times New Roman" w:cs="Times New Roman"/>
        </w:rPr>
        <w:t xml:space="preserve"> proposed </w:t>
      </w:r>
      <w:r w:rsidR="00382867" w:rsidRPr="00277AC4">
        <w:rPr>
          <w:rFonts w:ascii="Times New Roman" w:hAnsi="Times New Roman" w:cs="Times New Roman"/>
        </w:rPr>
        <w:t>to change the street names of Liverpoo</w:t>
      </w:r>
      <w:r w:rsidR="00B04057">
        <w:rPr>
          <w:rFonts w:ascii="Times New Roman" w:hAnsi="Times New Roman" w:cs="Times New Roman"/>
        </w:rPr>
        <w:t>l which were, three centuries ago, built and</w:t>
      </w:r>
      <w:r w:rsidR="00DC16D3">
        <w:rPr>
          <w:rFonts w:ascii="Times New Roman" w:hAnsi="Times New Roman" w:cs="Times New Roman"/>
        </w:rPr>
        <w:t xml:space="preserve"> </w:t>
      </w:r>
      <w:r w:rsidR="00FE740E">
        <w:rPr>
          <w:rFonts w:ascii="Times New Roman" w:hAnsi="Times New Roman" w:cs="Times New Roman"/>
        </w:rPr>
        <w:t>named after people</w:t>
      </w:r>
      <w:r w:rsidR="00382867" w:rsidRPr="00277AC4">
        <w:rPr>
          <w:rFonts w:ascii="Times New Roman" w:hAnsi="Times New Roman" w:cs="Times New Roman"/>
        </w:rPr>
        <w:t xml:space="preserve"> of importance to the area who also prospered from the slave trade. The opinion was that</w:t>
      </w:r>
      <w:r w:rsidR="00952F6C" w:rsidRPr="00277AC4">
        <w:rPr>
          <w:rFonts w:ascii="Times New Roman" w:hAnsi="Times New Roman" w:cs="Times New Roman"/>
        </w:rPr>
        <w:t xml:space="preserve"> the commemoration of these people was somehow celebration of the slave trade</w:t>
      </w:r>
      <w:r w:rsidR="004F3098">
        <w:rPr>
          <w:rFonts w:ascii="Times New Roman" w:hAnsi="Times New Roman" w:cs="Times New Roman"/>
        </w:rPr>
        <w:t>.</w:t>
      </w:r>
      <w:r w:rsidR="005A50AF">
        <w:rPr>
          <w:rFonts w:ascii="Times New Roman" w:hAnsi="Times New Roman" w:cs="Times New Roman"/>
        </w:rPr>
        <w:t xml:space="preserve"> </w:t>
      </w:r>
      <w:r w:rsidR="00952F6C" w:rsidRPr="00277AC4">
        <w:rPr>
          <w:rFonts w:ascii="Times New Roman" w:hAnsi="Times New Roman" w:cs="Times New Roman"/>
        </w:rPr>
        <w:t>This change, however, had it gone through</w:t>
      </w:r>
      <w:r w:rsidR="001C1801" w:rsidRPr="00277AC4">
        <w:rPr>
          <w:rFonts w:ascii="Times New Roman" w:hAnsi="Times New Roman" w:cs="Times New Roman"/>
        </w:rPr>
        <w:t xml:space="preserve"> and been successful,</w:t>
      </w:r>
      <w:r w:rsidR="00EF6D96" w:rsidRPr="00277AC4">
        <w:rPr>
          <w:rFonts w:ascii="Times New Roman" w:hAnsi="Times New Roman" w:cs="Times New Roman"/>
        </w:rPr>
        <w:t xml:space="preserve"> would have removed some of the great City’s history and heritage. </w:t>
      </w:r>
      <w:r w:rsidR="00101F6C">
        <w:rPr>
          <w:rFonts w:ascii="Times New Roman" w:hAnsi="Times New Roman" w:cs="Times New Roman"/>
        </w:rPr>
        <w:t>(BBC News, 2006)</w:t>
      </w:r>
      <w:r w:rsidR="00101F6C" w:rsidRPr="00277AC4">
        <w:rPr>
          <w:rFonts w:ascii="Times New Roman" w:hAnsi="Times New Roman" w:cs="Times New Roman"/>
        </w:rPr>
        <w:t>.</w:t>
      </w:r>
      <w:r w:rsidR="00101F6C">
        <w:rPr>
          <w:rFonts w:ascii="Times New Roman" w:hAnsi="Times New Roman" w:cs="Times New Roman"/>
        </w:rPr>
        <w:t xml:space="preserve"> </w:t>
      </w:r>
      <w:r w:rsidR="00EF6D96" w:rsidRPr="00277AC4">
        <w:rPr>
          <w:rFonts w:ascii="Times New Roman" w:hAnsi="Times New Roman" w:cs="Times New Roman"/>
        </w:rPr>
        <w:t xml:space="preserve">To do so would be inauthentic for it is a removal – a creating of a fresh slate, if you will – of a part </w:t>
      </w:r>
      <w:r w:rsidR="004F3098">
        <w:rPr>
          <w:rFonts w:ascii="Times New Roman" w:hAnsi="Times New Roman" w:cs="Times New Roman"/>
        </w:rPr>
        <w:t xml:space="preserve">of </w:t>
      </w:r>
      <w:r w:rsidR="00EF6D96" w:rsidRPr="00277AC4">
        <w:rPr>
          <w:rFonts w:ascii="Times New Roman" w:hAnsi="Times New Roman" w:cs="Times New Roman"/>
        </w:rPr>
        <w:t>history instead of an acceptance</w:t>
      </w:r>
      <w:r w:rsidR="00FE740E">
        <w:rPr>
          <w:rFonts w:ascii="Times New Roman" w:hAnsi="Times New Roman" w:cs="Times New Roman"/>
        </w:rPr>
        <w:t xml:space="preserve"> of it</w:t>
      </w:r>
      <w:r w:rsidR="00EF6D96" w:rsidRPr="00277AC4">
        <w:rPr>
          <w:rFonts w:ascii="Times New Roman" w:hAnsi="Times New Roman" w:cs="Times New Roman"/>
        </w:rPr>
        <w:t xml:space="preserve">. This would, too, have a knock-on effect onto </w:t>
      </w:r>
      <w:r w:rsidR="00540A5E">
        <w:rPr>
          <w:rFonts w:ascii="Times New Roman" w:hAnsi="Times New Roman" w:cs="Times New Roman"/>
        </w:rPr>
        <w:t xml:space="preserve">a </w:t>
      </w:r>
      <w:r w:rsidR="00EF6D96" w:rsidRPr="00277AC4">
        <w:rPr>
          <w:rFonts w:ascii="Times New Roman" w:hAnsi="Times New Roman" w:cs="Times New Roman"/>
        </w:rPr>
        <w:t xml:space="preserve">more </w:t>
      </w:r>
      <w:r w:rsidR="00FE740E">
        <w:rPr>
          <w:rFonts w:ascii="Times New Roman" w:hAnsi="Times New Roman" w:cs="Times New Roman"/>
        </w:rPr>
        <w:t xml:space="preserve">recent </w:t>
      </w:r>
      <w:r w:rsidR="00540A5E">
        <w:rPr>
          <w:rFonts w:ascii="Times New Roman" w:hAnsi="Times New Roman" w:cs="Times New Roman"/>
        </w:rPr>
        <w:t xml:space="preserve">part of </w:t>
      </w:r>
      <w:r w:rsidR="00FE740E">
        <w:rPr>
          <w:rFonts w:ascii="Times New Roman" w:hAnsi="Times New Roman" w:cs="Times New Roman"/>
        </w:rPr>
        <w:t>Liverpool heritage,</w:t>
      </w:r>
      <w:r w:rsidR="00EF6D96" w:rsidRPr="00277AC4">
        <w:rPr>
          <w:rFonts w:ascii="Times New Roman" w:hAnsi="Times New Roman" w:cs="Times New Roman"/>
        </w:rPr>
        <w:t xml:space="preserve"> that being </w:t>
      </w:r>
      <w:r w:rsidR="00EF6D96" w:rsidRPr="00277AC4">
        <w:rPr>
          <w:rFonts w:ascii="Times New Roman" w:hAnsi="Times New Roman" w:cs="Times New Roman"/>
          <w:i/>
        </w:rPr>
        <w:t>The Beatles</w:t>
      </w:r>
      <w:r w:rsidR="00FE740E">
        <w:rPr>
          <w:rFonts w:ascii="Times New Roman" w:hAnsi="Times New Roman" w:cs="Times New Roman"/>
        </w:rPr>
        <w:t xml:space="preserve"> and their song “Penny Lane”,</w:t>
      </w:r>
      <w:r w:rsidR="00EF6D96" w:rsidRPr="00277AC4">
        <w:rPr>
          <w:rFonts w:ascii="Times New Roman" w:hAnsi="Times New Roman" w:cs="Times New Roman"/>
        </w:rPr>
        <w:t xml:space="preserve"> Penny being </w:t>
      </w:r>
      <w:r w:rsidR="000C5994" w:rsidRPr="00277AC4">
        <w:rPr>
          <w:rFonts w:ascii="Times New Roman" w:hAnsi="Times New Roman" w:cs="Times New Roman"/>
        </w:rPr>
        <w:t xml:space="preserve">James Penny, </w:t>
      </w:r>
      <w:r w:rsidR="00FE740E">
        <w:rPr>
          <w:rFonts w:ascii="Times New Roman" w:hAnsi="Times New Roman" w:cs="Times New Roman"/>
        </w:rPr>
        <w:t xml:space="preserve">prominent </w:t>
      </w:r>
      <w:r w:rsidR="000C5994" w:rsidRPr="00277AC4">
        <w:rPr>
          <w:rFonts w:ascii="Times New Roman" w:hAnsi="Times New Roman" w:cs="Times New Roman"/>
        </w:rPr>
        <w:t>18</w:t>
      </w:r>
      <w:r w:rsidR="000C5994" w:rsidRPr="00277AC4">
        <w:rPr>
          <w:rFonts w:ascii="Times New Roman" w:hAnsi="Times New Roman" w:cs="Times New Roman"/>
          <w:vertAlign w:val="superscript"/>
        </w:rPr>
        <w:t>th</w:t>
      </w:r>
      <w:r w:rsidR="000C5994" w:rsidRPr="00277AC4">
        <w:rPr>
          <w:rFonts w:ascii="Times New Roman" w:hAnsi="Times New Roman" w:cs="Times New Roman"/>
        </w:rPr>
        <w:t xml:space="preserve"> century ship-owner who </w:t>
      </w:r>
      <w:r w:rsidR="006627D3" w:rsidRPr="00277AC4">
        <w:rPr>
          <w:rFonts w:ascii="Times New Roman" w:hAnsi="Times New Roman" w:cs="Times New Roman"/>
        </w:rPr>
        <w:t>was a merchant and slav</w:t>
      </w:r>
      <w:r w:rsidR="001F656F">
        <w:rPr>
          <w:rFonts w:ascii="Times New Roman" w:hAnsi="Times New Roman" w:cs="Times New Roman"/>
        </w:rPr>
        <w:t xml:space="preserve">e ship owner based in Liverpool </w:t>
      </w:r>
      <w:r w:rsidR="00F60FB6">
        <w:rPr>
          <w:rFonts w:ascii="Times New Roman" w:hAnsi="Times New Roman" w:cs="Times New Roman"/>
        </w:rPr>
        <w:t>(</w:t>
      </w:r>
      <w:r w:rsidR="001F656F">
        <w:rPr>
          <w:rFonts w:ascii="Times New Roman" w:hAnsi="Times New Roman" w:cs="Times New Roman"/>
        </w:rPr>
        <w:t>Edwards, N.D.</w:t>
      </w:r>
      <w:r w:rsidR="00F60FB6">
        <w:rPr>
          <w:rFonts w:ascii="Times New Roman" w:hAnsi="Times New Roman" w:cs="Times New Roman"/>
        </w:rPr>
        <w:t>)</w:t>
      </w:r>
      <w:r w:rsidR="001F656F">
        <w:rPr>
          <w:rFonts w:ascii="Times New Roman" w:hAnsi="Times New Roman" w:cs="Times New Roman"/>
        </w:rPr>
        <w:t>.</w:t>
      </w:r>
      <w:r w:rsidR="006627D3" w:rsidRPr="00277AC4">
        <w:rPr>
          <w:rFonts w:ascii="Times New Roman" w:hAnsi="Times New Roman" w:cs="Times New Roman"/>
        </w:rPr>
        <w:t xml:space="preserve"> The change of the name </w:t>
      </w:r>
      <w:r w:rsidR="001E0D0C">
        <w:rPr>
          <w:rFonts w:ascii="Times New Roman" w:hAnsi="Times New Roman" w:cs="Times New Roman"/>
        </w:rPr>
        <w:t>would affect</w:t>
      </w:r>
      <w:r w:rsidR="006627D3" w:rsidRPr="00277AC4">
        <w:rPr>
          <w:rFonts w:ascii="Times New Roman" w:hAnsi="Times New Roman" w:cs="Times New Roman"/>
        </w:rPr>
        <w:t xml:space="preserve"> both </w:t>
      </w:r>
      <w:r w:rsidR="001E0D0C">
        <w:rPr>
          <w:rFonts w:ascii="Times New Roman" w:hAnsi="Times New Roman" w:cs="Times New Roman"/>
        </w:rPr>
        <w:t>of these areas</w:t>
      </w:r>
      <w:r w:rsidR="006627D3" w:rsidRPr="00277AC4">
        <w:rPr>
          <w:rFonts w:ascii="Times New Roman" w:hAnsi="Times New Roman" w:cs="Times New Roman"/>
        </w:rPr>
        <w:t xml:space="preserve"> of history</w:t>
      </w:r>
      <w:r w:rsidR="001E0D0C">
        <w:rPr>
          <w:rFonts w:ascii="Times New Roman" w:hAnsi="Times New Roman" w:cs="Times New Roman"/>
        </w:rPr>
        <w:t xml:space="preserve"> from being presented</w:t>
      </w:r>
      <w:r w:rsidR="006627D3" w:rsidRPr="00277AC4">
        <w:rPr>
          <w:rFonts w:ascii="Times New Roman" w:hAnsi="Times New Roman" w:cs="Times New Roman"/>
        </w:rPr>
        <w:t xml:space="preserve">: his role in the growth of the Liverpool economy as well as that of </w:t>
      </w:r>
      <w:r w:rsidR="006627D3" w:rsidRPr="00277AC4">
        <w:rPr>
          <w:rFonts w:ascii="Times New Roman" w:hAnsi="Times New Roman" w:cs="Times New Roman"/>
          <w:i/>
        </w:rPr>
        <w:t>The Beatles</w:t>
      </w:r>
      <w:r w:rsidR="00540A5E">
        <w:rPr>
          <w:rFonts w:ascii="Times New Roman" w:hAnsi="Times New Roman" w:cs="Times New Roman"/>
        </w:rPr>
        <w:t>’s</w:t>
      </w:r>
      <w:r w:rsidR="006627D3" w:rsidRPr="00277AC4">
        <w:rPr>
          <w:rFonts w:ascii="Times New Roman" w:hAnsi="Times New Roman" w:cs="Times New Roman"/>
        </w:rPr>
        <w:t xml:space="preserve"> immortalisation of the place name</w:t>
      </w:r>
      <w:r w:rsidR="00540A5E">
        <w:rPr>
          <w:rFonts w:ascii="Times New Roman" w:hAnsi="Times New Roman" w:cs="Times New Roman"/>
        </w:rPr>
        <w:t>,</w:t>
      </w:r>
      <w:r w:rsidR="006627D3" w:rsidRPr="00277AC4">
        <w:rPr>
          <w:rFonts w:ascii="Times New Roman" w:hAnsi="Times New Roman" w:cs="Times New Roman"/>
        </w:rPr>
        <w:t xml:space="preserve"> which man</w:t>
      </w:r>
      <w:r w:rsidR="001E0D0C">
        <w:rPr>
          <w:rFonts w:ascii="Times New Roman" w:hAnsi="Times New Roman" w:cs="Times New Roman"/>
        </w:rPr>
        <w:t>y fans of the band come to the C</w:t>
      </w:r>
      <w:r w:rsidR="006627D3" w:rsidRPr="00277AC4">
        <w:rPr>
          <w:rFonts w:ascii="Times New Roman" w:hAnsi="Times New Roman" w:cs="Times New Roman"/>
        </w:rPr>
        <w:t>ity to visit</w:t>
      </w:r>
      <w:r w:rsidR="001E0D0C">
        <w:rPr>
          <w:rFonts w:ascii="Times New Roman" w:hAnsi="Times New Roman" w:cs="Times New Roman"/>
        </w:rPr>
        <w:t xml:space="preserve"> the street and the street’s sign</w:t>
      </w:r>
      <w:r w:rsidR="006627D3" w:rsidRPr="00277AC4">
        <w:rPr>
          <w:rFonts w:ascii="Times New Roman" w:hAnsi="Times New Roman" w:cs="Times New Roman"/>
        </w:rPr>
        <w:t>.</w:t>
      </w:r>
      <w:r w:rsidR="009E40B2" w:rsidRPr="00277AC4">
        <w:rPr>
          <w:rFonts w:ascii="Times New Roman" w:hAnsi="Times New Roman" w:cs="Times New Roman"/>
        </w:rPr>
        <w:t xml:space="preserve"> To alter the name would work only to remove some level of consciousness of a C</w:t>
      </w:r>
      <w:r w:rsidR="00540A5E">
        <w:rPr>
          <w:rFonts w:ascii="Times New Roman" w:hAnsi="Times New Roman" w:cs="Times New Roman"/>
        </w:rPr>
        <w:t>ity’s past, which cannot be easily nor</w:t>
      </w:r>
      <w:r w:rsidR="00004F83">
        <w:rPr>
          <w:rFonts w:ascii="Times New Roman" w:hAnsi="Times New Roman" w:cs="Times New Roman"/>
        </w:rPr>
        <w:t xml:space="preserve"> honestly</w:t>
      </w:r>
      <w:r w:rsidR="009E40B2" w:rsidRPr="00277AC4">
        <w:rPr>
          <w:rFonts w:ascii="Times New Roman" w:hAnsi="Times New Roman" w:cs="Times New Roman"/>
        </w:rPr>
        <w:t xml:space="preserve"> </w:t>
      </w:r>
      <w:r w:rsidR="00540A5E">
        <w:rPr>
          <w:rFonts w:ascii="Times New Roman" w:hAnsi="Times New Roman" w:cs="Times New Roman"/>
        </w:rPr>
        <w:t xml:space="preserve">done, </w:t>
      </w:r>
      <w:r w:rsidR="009E40B2" w:rsidRPr="00277AC4">
        <w:rPr>
          <w:rFonts w:ascii="Times New Roman" w:hAnsi="Times New Roman" w:cs="Times New Roman"/>
        </w:rPr>
        <w:t>and if attempted would seemingly be propagandised</w:t>
      </w:r>
      <w:r w:rsidR="002A3CF3" w:rsidRPr="00277AC4">
        <w:rPr>
          <w:rFonts w:ascii="Times New Roman" w:hAnsi="Times New Roman" w:cs="Times New Roman"/>
        </w:rPr>
        <w:t>.</w:t>
      </w:r>
      <w:r w:rsidR="00F770A9" w:rsidRPr="00277AC4">
        <w:rPr>
          <w:rFonts w:ascii="Times New Roman" w:hAnsi="Times New Roman" w:cs="Times New Roman"/>
        </w:rPr>
        <w:t xml:space="preserve"> </w:t>
      </w:r>
      <w:r w:rsidR="00540A5E">
        <w:rPr>
          <w:rFonts w:ascii="Times New Roman" w:hAnsi="Times New Roman" w:cs="Times New Roman"/>
        </w:rPr>
        <w:t>In</w:t>
      </w:r>
      <w:r w:rsidR="00F770A9" w:rsidRPr="00277AC4">
        <w:rPr>
          <w:rFonts w:ascii="Times New Roman" w:hAnsi="Times New Roman" w:cs="Times New Roman"/>
        </w:rPr>
        <w:t xml:space="preserve"> </w:t>
      </w:r>
      <w:r>
        <w:rPr>
          <w:rFonts w:ascii="Times New Roman" w:hAnsi="Times New Roman" w:cs="Times New Roman"/>
        </w:rPr>
        <w:t xml:space="preserve">more </w:t>
      </w:r>
      <w:r w:rsidR="00F770A9" w:rsidRPr="00277AC4">
        <w:rPr>
          <w:rFonts w:ascii="Times New Roman" w:hAnsi="Times New Roman" w:cs="Times New Roman"/>
        </w:rPr>
        <w:t>recent years we have had similar trouble with statues of those who were colonialists, such as the Cecil Rhod</w:t>
      </w:r>
      <w:r>
        <w:rPr>
          <w:rFonts w:ascii="Times New Roman" w:hAnsi="Times New Roman" w:cs="Times New Roman"/>
        </w:rPr>
        <w:t xml:space="preserve">es statue at Oxford University and </w:t>
      </w:r>
      <w:r w:rsidR="002A1E20">
        <w:rPr>
          <w:rFonts w:ascii="Times New Roman" w:hAnsi="Times New Roman" w:cs="Times New Roman"/>
        </w:rPr>
        <w:t>“</w:t>
      </w:r>
      <w:r w:rsidRPr="002A1E20">
        <w:rPr>
          <w:rFonts w:ascii="Times New Roman" w:hAnsi="Times New Roman" w:cs="Times New Roman"/>
        </w:rPr>
        <w:t>Rhodes Must Fall</w:t>
      </w:r>
      <w:r w:rsidR="002A1E20">
        <w:rPr>
          <w:rFonts w:ascii="Times New Roman" w:hAnsi="Times New Roman" w:cs="Times New Roman"/>
        </w:rPr>
        <w:t xml:space="preserve">” </w:t>
      </w:r>
      <w:r>
        <w:rPr>
          <w:rFonts w:ascii="Times New Roman" w:hAnsi="Times New Roman" w:cs="Times New Roman"/>
        </w:rPr>
        <w:t>campaign</w:t>
      </w:r>
      <w:r w:rsidR="002E7E2B">
        <w:rPr>
          <w:rFonts w:ascii="Times New Roman" w:hAnsi="Times New Roman" w:cs="Times New Roman"/>
        </w:rPr>
        <w:t>,</w:t>
      </w:r>
      <w:r w:rsidR="00540A5E">
        <w:rPr>
          <w:rFonts w:ascii="Times New Roman" w:hAnsi="Times New Roman" w:cs="Times New Roman"/>
        </w:rPr>
        <w:t xml:space="preserve"> as well </w:t>
      </w:r>
      <w:r w:rsidR="002A1E20">
        <w:rPr>
          <w:rFonts w:ascii="Times New Roman" w:hAnsi="Times New Roman" w:cs="Times New Roman"/>
        </w:rPr>
        <w:t xml:space="preserve">the </w:t>
      </w:r>
      <w:r w:rsidR="00D86485">
        <w:rPr>
          <w:rFonts w:ascii="Times New Roman" w:hAnsi="Times New Roman" w:cs="Times New Roman"/>
        </w:rPr>
        <w:t xml:space="preserve">removal and </w:t>
      </w:r>
      <w:r w:rsidR="002A1E20">
        <w:rPr>
          <w:rFonts w:ascii="Times New Roman" w:hAnsi="Times New Roman" w:cs="Times New Roman"/>
        </w:rPr>
        <w:t>tearing down of confederate statues in the</w:t>
      </w:r>
      <w:r w:rsidR="00540A5E">
        <w:rPr>
          <w:rFonts w:ascii="Times New Roman" w:hAnsi="Times New Roman" w:cs="Times New Roman"/>
        </w:rPr>
        <w:t xml:space="preserve"> United States</w:t>
      </w:r>
      <w:r w:rsidR="00D86485">
        <w:rPr>
          <w:rFonts w:ascii="Times New Roman" w:hAnsi="Times New Roman" w:cs="Times New Roman"/>
        </w:rPr>
        <w:t>.</w:t>
      </w:r>
    </w:p>
    <w:p w14:paraId="7A3C53FF" w14:textId="44744984" w:rsidR="00FD1997" w:rsidRDefault="00FD1997" w:rsidP="00FD5FE1">
      <w:pPr>
        <w:rPr>
          <w:rFonts w:ascii="Times New Roman" w:hAnsi="Times New Roman" w:cs="Times New Roman"/>
        </w:rPr>
      </w:pPr>
      <w:r>
        <w:rPr>
          <w:rFonts w:ascii="Times New Roman" w:hAnsi="Times New Roman" w:cs="Times New Roman"/>
        </w:rPr>
        <w:lastRenderedPageBreak/>
        <w:t xml:space="preserve"> </w:t>
      </w:r>
      <w:r>
        <w:rPr>
          <w:rFonts w:ascii="Times New Roman" w:hAnsi="Times New Roman" w:cs="Times New Roman"/>
        </w:rPr>
        <w:tab/>
        <w:t>O</w:t>
      </w:r>
      <w:r w:rsidR="00AF1B7E" w:rsidRPr="00277AC4">
        <w:rPr>
          <w:rFonts w:ascii="Times New Roman" w:hAnsi="Times New Roman" w:cs="Times New Roman"/>
        </w:rPr>
        <w:t xml:space="preserve">n the line of colonisation, </w:t>
      </w:r>
      <w:r w:rsidR="00A12B7B">
        <w:rPr>
          <w:rFonts w:ascii="Times New Roman" w:hAnsi="Times New Roman" w:cs="Times New Roman"/>
        </w:rPr>
        <w:t xml:space="preserve">a major difficulty regarding authenticity is the </w:t>
      </w:r>
      <w:r w:rsidR="00415676">
        <w:rPr>
          <w:rFonts w:ascii="Times New Roman" w:hAnsi="Times New Roman" w:cs="Times New Roman"/>
        </w:rPr>
        <w:t>a</w:t>
      </w:r>
      <w:r w:rsidR="00AF1B7E" w:rsidRPr="00277AC4">
        <w:rPr>
          <w:rFonts w:ascii="Times New Roman" w:hAnsi="Times New Roman" w:cs="Times New Roman"/>
        </w:rPr>
        <w:t>rgument of who can interpret</w:t>
      </w:r>
      <w:r w:rsidR="00A12B7B">
        <w:rPr>
          <w:rFonts w:ascii="Times New Roman" w:hAnsi="Times New Roman" w:cs="Times New Roman"/>
        </w:rPr>
        <w:t xml:space="preserve"> the heritage of</w:t>
      </w:r>
      <w:r w:rsidR="00AF1B7E" w:rsidRPr="00277AC4">
        <w:rPr>
          <w:rFonts w:ascii="Times New Roman" w:hAnsi="Times New Roman" w:cs="Times New Roman"/>
        </w:rPr>
        <w:t xml:space="preserve"> natives of colonised areas: can </w:t>
      </w:r>
      <w:r w:rsidR="00415676">
        <w:rPr>
          <w:rFonts w:ascii="Times New Roman" w:hAnsi="Times New Roman" w:cs="Times New Roman"/>
        </w:rPr>
        <w:t>i</w:t>
      </w:r>
      <w:r w:rsidR="00AF1B7E" w:rsidRPr="00277AC4">
        <w:rPr>
          <w:rFonts w:ascii="Times New Roman" w:hAnsi="Times New Roman" w:cs="Times New Roman"/>
        </w:rPr>
        <w:t xml:space="preserve">t be done only be the </w:t>
      </w:r>
      <w:r w:rsidR="004F3098" w:rsidRPr="004F3098">
        <w:rPr>
          <w:rFonts w:ascii="Times New Roman" w:hAnsi="Times New Roman" w:cs="Times New Roman"/>
        </w:rPr>
        <w:t>descendant</w:t>
      </w:r>
      <w:r w:rsidR="00AF1B7E" w:rsidRPr="00277AC4">
        <w:rPr>
          <w:rFonts w:ascii="Times New Roman" w:hAnsi="Times New Roman" w:cs="Times New Roman"/>
        </w:rPr>
        <w:t xml:space="preserve"> of these natives to make it authentic, or can it </w:t>
      </w:r>
      <w:r w:rsidR="00415676">
        <w:rPr>
          <w:rFonts w:ascii="Times New Roman" w:hAnsi="Times New Roman" w:cs="Times New Roman"/>
        </w:rPr>
        <w:t xml:space="preserve">still </w:t>
      </w:r>
      <w:r w:rsidR="002E7E2B">
        <w:rPr>
          <w:rFonts w:ascii="Times New Roman" w:hAnsi="Times New Roman" w:cs="Times New Roman"/>
        </w:rPr>
        <w:t>be authentic if</w:t>
      </w:r>
      <w:r w:rsidR="00AF1B7E" w:rsidRPr="00277AC4">
        <w:rPr>
          <w:rFonts w:ascii="Times New Roman" w:hAnsi="Times New Roman" w:cs="Times New Roman"/>
        </w:rPr>
        <w:t xml:space="preserve"> interpreted by someone else? </w:t>
      </w:r>
      <w:r w:rsidR="006A716D" w:rsidRPr="00277AC4">
        <w:rPr>
          <w:rFonts w:ascii="Times New Roman" w:hAnsi="Times New Roman" w:cs="Times New Roman"/>
        </w:rPr>
        <w:t>For example</w:t>
      </w:r>
      <w:r w:rsidR="008A272F" w:rsidRPr="00277AC4">
        <w:rPr>
          <w:rFonts w:ascii="Times New Roman" w:hAnsi="Times New Roman" w:cs="Times New Roman"/>
        </w:rPr>
        <w:t>, the National Museum of the American Indian (NMAI) has the policy that interpretation can be done only by First Nations people</w:t>
      </w:r>
      <w:r w:rsidR="00F670BD" w:rsidRPr="00277AC4">
        <w:rPr>
          <w:rFonts w:ascii="Times New Roman" w:hAnsi="Times New Roman" w:cs="Times New Roman"/>
        </w:rPr>
        <w:t xml:space="preserve">, which Larry Zimmerman argues against, </w:t>
      </w:r>
      <w:r w:rsidR="00415676">
        <w:rPr>
          <w:rFonts w:ascii="Times New Roman" w:hAnsi="Times New Roman" w:cs="Times New Roman"/>
        </w:rPr>
        <w:t xml:space="preserve">believing that the </w:t>
      </w:r>
      <w:r w:rsidR="00F670BD" w:rsidRPr="00277AC4">
        <w:rPr>
          <w:rFonts w:ascii="Times New Roman" w:hAnsi="Times New Roman" w:cs="Times New Roman"/>
        </w:rPr>
        <w:t xml:space="preserve">‘notions commonly held by Indians and non-Indians that only Indians can provide authentic information about Indians’ </w:t>
      </w:r>
      <w:r w:rsidR="00415676">
        <w:rPr>
          <w:rFonts w:ascii="Times New Roman" w:hAnsi="Times New Roman" w:cs="Times New Roman"/>
        </w:rPr>
        <w:t>should be challenged, bringing in</w:t>
      </w:r>
      <w:r w:rsidR="00F670BD" w:rsidRPr="00277AC4">
        <w:rPr>
          <w:rFonts w:ascii="Times New Roman" w:hAnsi="Times New Roman" w:cs="Times New Roman"/>
        </w:rPr>
        <w:t xml:space="preserve"> the involvement of non-Indians</w:t>
      </w:r>
      <w:r w:rsidR="00415676">
        <w:rPr>
          <w:rFonts w:ascii="Times New Roman" w:hAnsi="Times New Roman" w:cs="Times New Roman"/>
        </w:rPr>
        <w:t xml:space="preserve"> to create</w:t>
      </w:r>
      <w:r w:rsidR="00F670BD" w:rsidRPr="00277AC4">
        <w:rPr>
          <w:rFonts w:ascii="Times New Roman" w:hAnsi="Times New Roman" w:cs="Times New Roman"/>
        </w:rPr>
        <w:t xml:space="preserve"> a ‘multithreaded, multivocal, and ‘complicated’ interpretation of the culture</w:t>
      </w:r>
      <w:r w:rsidR="005C0C3D" w:rsidRPr="00277AC4">
        <w:rPr>
          <w:rFonts w:ascii="Times New Roman" w:hAnsi="Times New Roman" w:cs="Times New Roman"/>
        </w:rPr>
        <w:t>s and history of these peoples</w:t>
      </w:r>
      <w:r w:rsidR="00415676">
        <w:rPr>
          <w:rFonts w:ascii="Times New Roman" w:hAnsi="Times New Roman" w:cs="Times New Roman"/>
        </w:rPr>
        <w:t>’</w:t>
      </w:r>
      <w:r w:rsidR="00F670BD" w:rsidRPr="00277AC4">
        <w:rPr>
          <w:rFonts w:ascii="Times New Roman" w:hAnsi="Times New Roman" w:cs="Times New Roman"/>
        </w:rPr>
        <w:t xml:space="preserve"> </w:t>
      </w:r>
      <w:r w:rsidR="005C0C3D" w:rsidRPr="00277AC4">
        <w:rPr>
          <w:rFonts w:ascii="Times New Roman" w:hAnsi="Times New Roman" w:cs="Times New Roman"/>
        </w:rPr>
        <w:t xml:space="preserve">(Zimmerman, 2010). </w:t>
      </w:r>
      <w:r w:rsidR="00F670BD" w:rsidRPr="00277AC4">
        <w:rPr>
          <w:rFonts w:ascii="Times New Roman" w:hAnsi="Times New Roman" w:cs="Times New Roman"/>
        </w:rPr>
        <w:t xml:space="preserve">To limit who can </w:t>
      </w:r>
      <w:r w:rsidR="008F3898">
        <w:rPr>
          <w:rFonts w:ascii="Times New Roman" w:hAnsi="Times New Roman" w:cs="Times New Roman"/>
        </w:rPr>
        <w:t xml:space="preserve">and cannot </w:t>
      </w:r>
      <w:r w:rsidR="00F670BD" w:rsidRPr="00277AC4">
        <w:rPr>
          <w:rFonts w:ascii="Times New Roman" w:hAnsi="Times New Roman" w:cs="Times New Roman"/>
        </w:rPr>
        <w:t>be involved in interpreting heritage can become a slippery slope with regard to finding whose studies and displays are the most “authentic”: could –</w:t>
      </w:r>
      <w:r w:rsidR="00DA0CA8" w:rsidRPr="00277AC4">
        <w:rPr>
          <w:rFonts w:ascii="Times New Roman" w:hAnsi="Times New Roman" w:cs="Times New Roman"/>
        </w:rPr>
        <w:t xml:space="preserve"> </w:t>
      </w:r>
      <w:r w:rsidR="00F670BD" w:rsidRPr="00277AC4">
        <w:rPr>
          <w:rFonts w:ascii="Times New Roman" w:hAnsi="Times New Roman" w:cs="Times New Roman"/>
        </w:rPr>
        <w:t xml:space="preserve">or should – we limit the </w:t>
      </w:r>
      <w:r w:rsidR="00F03F52">
        <w:rPr>
          <w:rFonts w:ascii="Times New Roman" w:hAnsi="Times New Roman" w:cs="Times New Roman"/>
        </w:rPr>
        <w:t>present</w:t>
      </w:r>
      <w:r w:rsidR="00F670BD" w:rsidRPr="00277AC4">
        <w:rPr>
          <w:rFonts w:ascii="Times New Roman" w:hAnsi="Times New Roman" w:cs="Times New Roman"/>
        </w:rPr>
        <w:t xml:space="preserve">ation of heritage done by </w:t>
      </w:r>
      <w:r w:rsidR="00AF1B7E" w:rsidRPr="00277AC4">
        <w:rPr>
          <w:rFonts w:ascii="Times New Roman" w:hAnsi="Times New Roman" w:cs="Times New Roman"/>
        </w:rPr>
        <w:t>local historian</w:t>
      </w:r>
      <w:r w:rsidR="00F670BD" w:rsidRPr="00277AC4">
        <w:rPr>
          <w:rFonts w:ascii="Times New Roman" w:hAnsi="Times New Roman" w:cs="Times New Roman"/>
        </w:rPr>
        <w:t>s</w:t>
      </w:r>
      <w:r w:rsidR="005C0C3D" w:rsidRPr="00277AC4">
        <w:rPr>
          <w:rFonts w:ascii="Times New Roman" w:hAnsi="Times New Roman" w:cs="Times New Roman"/>
        </w:rPr>
        <w:t xml:space="preserve"> as</w:t>
      </w:r>
      <w:r w:rsidR="00AF1B7E" w:rsidRPr="00277AC4">
        <w:rPr>
          <w:rFonts w:ascii="Times New Roman" w:hAnsi="Times New Roman" w:cs="Times New Roman"/>
        </w:rPr>
        <w:t xml:space="preserve"> be</w:t>
      </w:r>
      <w:r w:rsidR="00B17FC8">
        <w:rPr>
          <w:rFonts w:ascii="Times New Roman" w:hAnsi="Times New Roman" w:cs="Times New Roman"/>
        </w:rPr>
        <w:t>ing the most authentic; should we limit studies of areas to be done only be the local historian,</w:t>
      </w:r>
      <w:r w:rsidR="00AF1B7E" w:rsidRPr="00277AC4">
        <w:rPr>
          <w:rFonts w:ascii="Times New Roman" w:hAnsi="Times New Roman" w:cs="Times New Roman"/>
        </w:rPr>
        <w:t xml:space="preserve"> for the</w:t>
      </w:r>
      <w:r w:rsidR="005C0C3D" w:rsidRPr="00277AC4">
        <w:rPr>
          <w:rFonts w:ascii="Times New Roman" w:hAnsi="Times New Roman" w:cs="Times New Roman"/>
        </w:rPr>
        <w:t>y have been raised and live in the</w:t>
      </w:r>
      <w:r w:rsidR="00AF1B7E" w:rsidRPr="00277AC4">
        <w:rPr>
          <w:rFonts w:ascii="Times New Roman" w:hAnsi="Times New Roman" w:cs="Times New Roman"/>
        </w:rPr>
        <w:t xml:space="preserve"> particu</w:t>
      </w:r>
      <w:r w:rsidR="005C0C3D" w:rsidRPr="00277AC4">
        <w:rPr>
          <w:rFonts w:ascii="Times New Roman" w:hAnsi="Times New Roman" w:cs="Times New Roman"/>
        </w:rPr>
        <w:t>lar location in</w:t>
      </w:r>
      <w:r w:rsidR="00AF1B7E" w:rsidRPr="00277AC4">
        <w:rPr>
          <w:rFonts w:ascii="Times New Roman" w:hAnsi="Times New Roman" w:cs="Times New Roman"/>
        </w:rPr>
        <w:t xml:space="preserve"> which they study (presumably their family has </w:t>
      </w:r>
      <w:r w:rsidR="005C0C3D" w:rsidRPr="00277AC4">
        <w:rPr>
          <w:rFonts w:ascii="Times New Roman" w:hAnsi="Times New Roman" w:cs="Times New Roman"/>
        </w:rPr>
        <w:t xml:space="preserve">done so </w:t>
      </w:r>
      <w:r w:rsidR="00AF1B7E" w:rsidRPr="00277AC4">
        <w:rPr>
          <w:rFonts w:ascii="Times New Roman" w:hAnsi="Times New Roman" w:cs="Times New Roman"/>
        </w:rPr>
        <w:t>also, which creates further ties)</w:t>
      </w:r>
      <w:r w:rsidR="00CA0146">
        <w:rPr>
          <w:rFonts w:ascii="Times New Roman" w:hAnsi="Times New Roman" w:cs="Times New Roman"/>
        </w:rPr>
        <w:t>? After all,</w:t>
      </w:r>
      <w:r w:rsidR="00DA0CA8" w:rsidRPr="00277AC4">
        <w:rPr>
          <w:rFonts w:ascii="Times New Roman" w:hAnsi="Times New Roman" w:cs="Times New Roman"/>
        </w:rPr>
        <w:t xml:space="preserve"> local history is ‘defined as a science of the individual and the particular, seems to serve the authentic and definite function of reconstructing history’. </w:t>
      </w:r>
      <w:r w:rsidR="00B3222A" w:rsidRPr="00277AC4">
        <w:rPr>
          <w:rFonts w:ascii="Times New Roman" w:hAnsi="Times New Roman" w:cs="Times New Roman"/>
        </w:rPr>
        <w:t>Adding to this, however, is the notion that those whose heritage you are view</w:t>
      </w:r>
      <w:r w:rsidR="00B3222A">
        <w:rPr>
          <w:rFonts w:ascii="Times New Roman" w:hAnsi="Times New Roman" w:cs="Times New Roman"/>
        </w:rPr>
        <w:t>ing would have more substance, should it have been</w:t>
      </w:r>
      <w:r w:rsidR="00B3222A" w:rsidRPr="00277AC4">
        <w:rPr>
          <w:rFonts w:ascii="Times New Roman" w:hAnsi="Times New Roman" w:cs="Times New Roman"/>
        </w:rPr>
        <w:t xml:space="preserve"> interpreted or </w:t>
      </w:r>
      <w:r w:rsidR="00B3222A">
        <w:rPr>
          <w:rFonts w:ascii="Times New Roman" w:hAnsi="Times New Roman" w:cs="Times New Roman"/>
        </w:rPr>
        <w:t>present</w:t>
      </w:r>
      <w:r w:rsidR="00B3222A" w:rsidRPr="00277AC4">
        <w:rPr>
          <w:rFonts w:ascii="Times New Roman" w:hAnsi="Times New Roman" w:cs="Times New Roman"/>
        </w:rPr>
        <w:t>ed by those who have lineage</w:t>
      </w:r>
      <w:r w:rsidR="00B3222A">
        <w:rPr>
          <w:rFonts w:ascii="Times New Roman" w:hAnsi="Times New Roman" w:cs="Times New Roman"/>
        </w:rPr>
        <w:t>/links</w:t>
      </w:r>
      <w:r w:rsidR="00B3222A" w:rsidRPr="00277AC4">
        <w:rPr>
          <w:rFonts w:ascii="Times New Roman" w:hAnsi="Times New Roman" w:cs="Times New Roman"/>
        </w:rPr>
        <w:t xml:space="preserve"> to the heritage</w:t>
      </w:r>
      <w:r w:rsidR="00B3222A">
        <w:rPr>
          <w:rFonts w:ascii="Times New Roman" w:hAnsi="Times New Roman" w:cs="Times New Roman"/>
        </w:rPr>
        <w:t xml:space="preserve"> which they are interpreting and presenting </w:t>
      </w:r>
      <w:r w:rsidR="00B3222A" w:rsidRPr="00277AC4">
        <w:rPr>
          <w:rFonts w:ascii="Times New Roman" w:hAnsi="Times New Roman" w:cs="Times New Roman"/>
        </w:rPr>
        <w:t xml:space="preserve">– it is part of them which is being </w:t>
      </w:r>
      <w:r w:rsidR="00B3222A">
        <w:rPr>
          <w:rFonts w:ascii="Times New Roman" w:hAnsi="Times New Roman" w:cs="Times New Roman"/>
        </w:rPr>
        <w:t>present</w:t>
      </w:r>
      <w:r w:rsidR="00B3222A" w:rsidRPr="00277AC4">
        <w:rPr>
          <w:rFonts w:ascii="Times New Roman" w:hAnsi="Times New Roman" w:cs="Times New Roman"/>
        </w:rPr>
        <w:t xml:space="preserve">. </w:t>
      </w:r>
      <w:r w:rsidR="00DA0CA8" w:rsidRPr="00277AC4">
        <w:rPr>
          <w:rFonts w:ascii="Times New Roman" w:hAnsi="Times New Roman" w:cs="Times New Roman"/>
        </w:rPr>
        <w:t>Therefore</w:t>
      </w:r>
      <w:r w:rsidR="00105824">
        <w:rPr>
          <w:rFonts w:ascii="Times New Roman" w:hAnsi="Times New Roman" w:cs="Times New Roman"/>
        </w:rPr>
        <w:t>,</w:t>
      </w:r>
      <w:r w:rsidR="00DA0CA8" w:rsidRPr="00277AC4">
        <w:rPr>
          <w:rFonts w:ascii="Times New Roman" w:hAnsi="Times New Roman" w:cs="Times New Roman"/>
        </w:rPr>
        <w:t xml:space="preserve"> one may deem it </w:t>
      </w:r>
      <w:r w:rsidR="00AF1B7E" w:rsidRPr="00277AC4">
        <w:rPr>
          <w:rFonts w:ascii="Times New Roman" w:hAnsi="Times New Roman" w:cs="Times New Roman"/>
        </w:rPr>
        <w:t xml:space="preserve">inauthentic </w:t>
      </w:r>
      <w:r w:rsidR="003B7886" w:rsidRPr="00277AC4">
        <w:rPr>
          <w:rFonts w:ascii="Times New Roman" w:hAnsi="Times New Roman" w:cs="Times New Roman"/>
        </w:rPr>
        <w:t xml:space="preserve">for an “outsider” to interpret </w:t>
      </w:r>
      <w:r w:rsidR="00DA0CA8" w:rsidRPr="00277AC4">
        <w:rPr>
          <w:rFonts w:ascii="Times New Roman" w:hAnsi="Times New Roman" w:cs="Times New Roman"/>
        </w:rPr>
        <w:t>something that is not their own.</w:t>
      </w:r>
      <w:r w:rsidR="003B7886" w:rsidRPr="00277AC4">
        <w:rPr>
          <w:rFonts w:ascii="Times New Roman" w:hAnsi="Times New Roman" w:cs="Times New Roman"/>
        </w:rPr>
        <w:t xml:space="preserve"> But, are we all not outsiders to the past, for as</w:t>
      </w:r>
      <w:r w:rsidR="00B3222A">
        <w:rPr>
          <w:rFonts w:ascii="Times New Roman" w:hAnsi="Times New Roman" w:cs="Times New Roman"/>
        </w:rPr>
        <w:t xml:space="preserve"> will </w:t>
      </w:r>
      <w:r w:rsidR="00415676">
        <w:rPr>
          <w:rFonts w:ascii="Times New Roman" w:hAnsi="Times New Roman" w:cs="Times New Roman"/>
        </w:rPr>
        <w:t>below</w:t>
      </w:r>
      <w:r w:rsidR="003B7886" w:rsidRPr="00277AC4">
        <w:rPr>
          <w:rFonts w:ascii="Times New Roman" w:hAnsi="Times New Roman" w:cs="Times New Roman"/>
        </w:rPr>
        <w:t xml:space="preserve"> </w:t>
      </w:r>
      <w:r w:rsidR="00B3222A">
        <w:rPr>
          <w:rFonts w:ascii="Times New Roman" w:hAnsi="Times New Roman" w:cs="Times New Roman"/>
        </w:rPr>
        <w:t xml:space="preserve">be </w:t>
      </w:r>
      <w:r w:rsidR="003B7886" w:rsidRPr="00277AC4">
        <w:rPr>
          <w:rFonts w:ascii="Times New Roman" w:hAnsi="Times New Roman" w:cs="Times New Roman"/>
        </w:rPr>
        <w:t xml:space="preserve">discussed, changing times can mean changes in the interpretation and </w:t>
      </w:r>
      <w:r w:rsidR="00F03F52">
        <w:rPr>
          <w:rFonts w:ascii="Times New Roman" w:hAnsi="Times New Roman" w:cs="Times New Roman"/>
        </w:rPr>
        <w:t>present</w:t>
      </w:r>
      <w:r w:rsidR="003B7886" w:rsidRPr="00277AC4">
        <w:rPr>
          <w:rFonts w:ascii="Times New Roman" w:hAnsi="Times New Roman" w:cs="Times New Roman"/>
        </w:rPr>
        <w:t>ation of heritage so as to make it more suited to current times.</w:t>
      </w:r>
      <w:r w:rsidR="005C0C3D" w:rsidRPr="00277AC4">
        <w:rPr>
          <w:rFonts w:ascii="Times New Roman" w:hAnsi="Times New Roman" w:cs="Times New Roman"/>
        </w:rPr>
        <w:t xml:space="preserve"> </w:t>
      </w:r>
    </w:p>
    <w:p w14:paraId="35DE17D5" w14:textId="3B7F6495" w:rsidR="00AF1B7E" w:rsidRDefault="00FD1997" w:rsidP="00FD1997">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Groups wish to </w:t>
      </w:r>
      <w:r w:rsidR="00F03F52">
        <w:rPr>
          <w:rFonts w:ascii="Times New Roman" w:hAnsi="Times New Roman" w:cs="Times New Roman"/>
        </w:rPr>
        <w:t>present</w:t>
      </w:r>
      <w:r>
        <w:rPr>
          <w:rFonts w:ascii="Times New Roman" w:hAnsi="Times New Roman" w:cs="Times New Roman"/>
        </w:rPr>
        <w:t xml:space="preserve"> themselves as they want people</w:t>
      </w:r>
      <w:r w:rsidR="00BE7ADC">
        <w:rPr>
          <w:rFonts w:ascii="Times New Roman" w:hAnsi="Times New Roman" w:cs="Times New Roman"/>
        </w:rPr>
        <w:t xml:space="preserve"> to view them authentically, and it would </w:t>
      </w:r>
      <w:r w:rsidR="004F3098">
        <w:rPr>
          <w:rFonts w:ascii="Times New Roman" w:hAnsi="Times New Roman" w:cs="Times New Roman"/>
        </w:rPr>
        <w:t>be</w:t>
      </w:r>
      <w:r w:rsidR="00BE7ADC">
        <w:rPr>
          <w:rFonts w:ascii="Times New Roman" w:hAnsi="Times New Roman" w:cs="Times New Roman"/>
        </w:rPr>
        <w:t xml:space="preserve"> concern that outsider groups may</w:t>
      </w:r>
      <w:r>
        <w:rPr>
          <w:rFonts w:ascii="Times New Roman" w:hAnsi="Times New Roman" w:cs="Times New Roman"/>
        </w:rPr>
        <w:t xml:space="preserve"> trivialise or </w:t>
      </w:r>
      <w:r w:rsidR="00BE7ADC">
        <w:rPr>
          <w:rFonts w:ascii="Times New Roman" w:hAnsi="Times New Roman" w:cs="Times New Roman"/>
        </w:rPr>
        <w:t>even commercialise the</w:t>
      </w:r>
      <w:r>
        <w:rPr>
          <w:rFonts w:ascii="Times New Roman" w:hAnsi="Times New Roman" w:cs="Times New Roman"/>
        </w:rPr>
        <w:t xml:space="preserve"> past</w:t>
      </w:r>
      <w:r w:rsidR="00BE7ADC">
        <w:rPr>
          <w:rFonts w:ascii="Times New Roman" w:hAnsi="Times New Roman" w:cs="Times New Roman"/>
        </w:rPr>
        <w:t xml:space="preserve"> of others</w:t>
      </w:r>
      <w:r>
        <w:rPr>
          <w:rFonts w:ascii="Times New Roman" w:hAnsi="Times New Roman" w:cs="Times New Roman"/>
        </w:rPr>
        <w:t>. The main issue here is that groups who self-</w:t>
      </w:r>
      <w:r w:rsidR="00F03F52">
        <w:rPr>
          <w:rFonts w:ascii="Times New Roman" w:hAnsi="Times New Roman" w:cs="Times New Roman"/>
        </w:rPr>
        <w:t>present</w:t>
      </w:r>
      <w:r>
        <w:rPr>
          <w:rFonts w:ascii="Times New Roman" w:hAnsi="Times New Roman" w:cs="Times New Roman"/>
        </w:rPr>
        <w:t xml:space="preserve"> are generally more likely to have </w:t>
      </w:r>
      <w:r w:rsidR="004F3098">
        <w:rPr>
          <w:rFonts w:ascii="Times New Roman" w:hAnsi="Times New Roman" w:cs="Times New Roman"/>
        </w:rPr>
        <w:t xml:space="preserve">favourable </w:t>
      </w:r>
      <w:r>
        <w:rPr>
          <w:rFonts w:ascii="Times New Roman" w:hAnsi="Times New Roman" w:cs="Times New Roman"/>
        </w:rPr>
        <w:t>bias than those who are not part of the group</w:t>
      </w:r>
      <w:r w:rsidR="004F3098">
        <w:rPr>
          <w:rFonts w:ascii="Times New Roman" w:hAnsi="Times New Roman" w:cs="Times New Roman"/>
        </w:rPr>
        <w:t>;</w:t>
      </w:r>
      <w:r>
        <w:rPr>
          <w:rFonts w:ascii="Times New Roman" w:hAnsi="Times New Roman" w:cs="Times New Roman"/>
        </w:rPr>
        <w:t xml:space="preserve"> </w:t>
      </w:r>
      <w:r w:rsidR="004F3098">
        <w:rPr>
          <w:rFonts w:ascii="Times New Roman" w:hAnsi="Times New Roman" w:cs="Times New Roman"/>
        </w:rPr>
        <w:t>t</w:t>
      </w:r>
      <w:r w:rsidR="00632897">
        <w:rPr>
          <w:rFonts w:ascii="Times New Roman" w:hAnsi="Times New Roman" w:cs="Times New Roman"/>
        </w:rPr>
        <w:t xml:space="preserve">hose who are part of the group would want to give </w:t>
      </w:r>
      <w:r>
        <w:rPr>
          <w:rFonts w:ascii="Times New Roman" w:hAnsi="Times New Roman" w:cs="Times New Roman"/>
        </w:rPr>
        <w:t xml:space="preserve">their heritage and themselves a positive </w:t>
      </w:r>
      <w:r w:rsidR="00F03F52">
        <w:rPr>
          <w:rFonts w:ascii="Times New Roman" w:hAnsi="Times New Roman" w:cs="Times New Roman"/>
        </w:rPr>
        <w:t>present</w:t>
      </w:r>
      <w:r w:rsidR="004F3098">
        <w:rPr>
          <w:rFonts w:ascii="Times New Roman" w:hAnsi="Times New Roman" w:cs="Times New Roman"/>
        </w:rPr>
        <w:t>ation. I</w:t>
      </w:r>
      <w:r>
        <w:rPr>
          <w:rFonts w:ascii="Times New Roman" w:hAnsi="Times New Roman" w:cs="Times New Roman"/>
        </w:rPr>
        <w:t xml:space="preserve">t may not matter to </w:t>
      </w:r>
      <w:r w:rsidR="004F3098">
        <w:rPr>
          <w:rFonts w:ascii="Times New Roman" w:hAnsi="Times New Roman" w:cs="Times New Roman"/>
        </w:rPr>
        <w:t>some</w:t>
      </w:r>
      <w:r>
        <w:rPr>
          <w:rFonts w:ascii="Times New Roman" w:hAnsi="Times New Roman" w:cs="Times New Roman"/>
        </w:rPr>
        <w:t xml:space="preserve"> groups the authenticity of their work depending on how they want to be perceived: heroes, oppressed, humble et</w:t>
      </w:r>
      <w:r w:rsidR="00F52A27">
        <w:rPr>
          <w:rFonts w:ascii="Times New Roman" w:hAnsi="Times New Roman" w:cs="Times New Roman"/>
        </w:rPr>
        <w:t>c. This bias, therefore, can mean that a group does not authentically represent themselves – or even that they inauthenticially misrepresent other groups (whether on purpose or by accident).</w:t>
      </w:r>
    </w:p>
    <w:p w14:paraId="1A4AE2D3" w14:textId="2F194648" w:rsidR="00FF1C2A" w:rsidRDefault="00FF1C2A" w:rsidP="00FF1C2A">
      <w:pPr>
        <w:ind w:firstLine="720"/>
        <w:rPr>
          <w:rFonts w:ascii="Times New Roman" w:hAnsi="Times New Roman" w:cs="Times New Roman"/>
        </w:rPr>
      </w:pPr>
      <w:r>
        <w:rPr>
          <w:rFonts w:ascii="Times New Roman" w:hAnsi="Times New Roman" w:cs="Times New Roman"/>
        </w:rPr>
        <w:t xml:space="preserve">The alteration of heritage, </w:t>
      </w:r>
      <w:r w:rsidRPr="00277AC4">
        <w:rPr>
          <w:rFonts w:ascii="Times New Roman" w:hAnsi="Times New Roman" w:cs="Times New Roman"/>
        </w:rPr>
        <w:t>which</w:t>
      </w:r>
      <w:r>
        <w:rPr>
          <w:rFonts w:ascii="Times New Roman" w:hAnsi="Times New Roman" w:cs="Times New Roman"/>
        </w:rPr>
        <w:t>, in some cases,</w:t>
      </w:r>
      <w:r w:rsidRPr="00277AC4">
        <w:rPr>
          <w:rFonts w:ascii="Times New Roman" w:hAnsi="Times New Roman" w:cs="Times New Roman"/>
        </w:rPr>
        <w:t xml:space="preserve"> could be seen as a means of playing to the politically correct, is not necessarily inauthentic, an approach taken by Rijksmuseum</w:t>
      </w:r>
      <w:r>
        <w:rPr>
          <w:rFonts w:ascii="Times New Roman" w:hAnsi="Times New Roman" w:cs="Times New Roman"/>
        </w:rPr>
        <w:t>, Amsterdam</w:t>
      </w:r>
      <w:r w:rsidRPr="00277AC4">
        <w:rPr>
          <w:rFonts w:ascii="Times New Roman" w:hAnsi="Times New Roman" w:cs="Times New Roman"/>
        </w:rPr>
        <w:t xml:space="preserve">. There is no removal of </w:t>
      </w:r>
      <w:r>
        <w:rPr>
          <w:rFonts w:ascii="Times New Roman" w:hAnsi="Times New Roman" w:cs="Times New Roman"/>
        </w:rPr>
        <w:t>pieces</w:t>
      </w:r>
      <w:r w:rsidRPr="00277AC4">
        <w:rPr>
          <w:rFonts w:ascii="Times New Roman" w:hAnsi="Times New Roman" w:cs="Times New Roman"/>
        </w:rPr>
        <w:t xml:space="preserve"> as there was with the </w:t>
      </w:r>
      <w:r w:rsidRPr="00277AC4">
        <w:rPr>
          <w:rFonts w:ascii="Times New Roman" w:hAnsi="Times New Roman" w:cs="Times New Roman"/>
          <w:i/>
        </w:rPr>
        <w:t>Rhodes Must Fall</w:t>
      </w:r>
      <w:r w:rsidRPr="00277AC4">
        <w:rPr>
          <w:rFonts w:ascii="Times New Roman" w:hAnsi="Times New Roman" w:cs="Times New Roman"/>
        </w:rPr>
        <w:t xml:space="preserve"> campaign or </w:t>
      </w:r>
      <w:r>
        <w:rPr>
          <w:rFonts w:ascii="Times New Roman" w:hAnsi="Times New Roman" w:cs="Times New Roman"/>
        </w:rPr>
        <w:t xml:space="preserve">as would have been with the </w:t>
      </w:r>
      <w:r w:rsidRPr="00277AC4">
        <w:rPr>
          <w:rFonts w:ascii="Times New Roman" w:hAnsi="Times New Roman" w:cs="Times New Roman"/>
        </w:rPr>
        <w:t>renaming of street</w:t>
      </w:r>
      <w:r>
        <w:rPr>
          <w:rFonts w:ascii="Times New Roman" w:hAnsi="Times New Roman" w:cs="Times New Roman"/>
        </w:rPr>
        <w:t>s</w:t>
      </w:r>
      <w:r w:rsidRPr="00277AC4">
        <w:rPr>
          <w:rFonts w:ascii="Times New Roman" w:hAnsi="Times New Roman" w:cs="Times New Roman"/>
        </w:rPr>
        <w:t xml:space="preserve"> in Liverpool, instead an alteration </w:t>
      </w:r>
      <w:r>
        <w:rPr>
          <w:rFonts w:ascii="Times New Roman" w:hAnsi="Times New Roman" w:cs="Times New Roman"/>
        </w:rPr>
        <w:t xml:space="preserve">as </w:t>
      </w:r>
      <w:r w:rsidRPr="00277AC4">
        <w:rPr>
          <w:rFonts w:ascii="Times New Roman" w:hAnsi="Times New Roman" w:cs="Times New Roman"/>
        </w:rPr>
        <w:t>to how</w:t>
      </w:r>
      <w:r>
        <w:rPr>
          <w:rFonts w:ascii="Times New Roman" w:hAnsi="Times New Roman" w:cs="Times New Roman"/>
        </w:rPr>
        <w:t xml:space="preserve"> the heritage</w:t>
      </w:r>
      <w:r w:rsidRPr="00277AC4">
        <w:rPr>
          <w:rFonts w:ascii="Times New Roman" w:hAnsi="Times New Roman" w:cs="Times New Roman"/>
        </w:rPr>
        <w:t xml:space="preserve"> is </w:t>
      </w:r>
      <w:r>
        <w:rPr>
          <w:rFonts w:ascii="Times New Roman" w:hAnsi="Times New Roman" w:cs="Times New Roman"/>
        </w:rPr>
        <w:t>presented.</w:t>
      </w:r>
      <w:r w:rsidRPr="00277AC4">
        <w:rPr>
          <w:rFonts w:ascii="Times New Roman" w:hAnsi="Times New Roman" w:cs="Times New Roman"/>
        </w:rPr>
        <w:t xml:space="preserve"> </w:t>
      </w:r>
      <w:r>
        <w:rPr>
          <w:rFonts w:ascii="Times New Roman" w:hAnsi="Times New Roman" w:cs="Times New Roman"/>
        </w:rPr>
        <w:t xml:space="preserve">At Rijksmuseum, 220,000 pieces of artwork underwent </w:t>
      </w:r>
      <w:r w:rsidRPr="00277AC4">
        <w:rPr>
          <w:rFonts w:ascii="Times New Roman" w:hAnsi="Times New Roman" w:cs="Times New Roman"/>
        </w:rPr>
        <w:t xml:space="preserve">a transformation </w:t>
      </w:r>
      <w:r>
        <w:rPr>
          <w:rFonts w:ascii="Times New Roman" w:hAnsi="Times New Roman" w:cs="Times New Roman"/>
        </w:rPr>
        <w:t xml:space="preserve">in which </w:t>
      </w:r>
      <w:r w:rsidRPr="00277AC4">
        <w:rPr>
          <w:rFonts w:ascii="Times New Roman" w:hAnsi="Times New Roman" w:cs="Times New Roman"/>
        </w:rPr>
        <w:t>their titles and descriptions were being altered</w:t>
      </w:r>
      <w:r>
        <w:rPr>
          <w:rFonts w:ascii="Times New Roman" w:hAnsi="Times New Roman" w:cs="Times New Roman"/>
        </w:rPr>
        <w:t xml:space="preserve"> and “updated”</w:t>
      </w:r>
      <w:r w:rsidRPr="00277AC4">
        <w:rPr>
          <w:rFonts w:ascii="Times New Roman" w:hAnsi="Times New Roman" w:cs="Times New Roman"/>
        </w:rPr>
        <w:t xml:space="preserve"> so as to remove “offensive colonial terms”. For example, a portrait of Margeratha van Raephorst having pearls put on her arm by a smartly dressed black boy-servant had originally in its description labelled the boy “N***** servant”</w:t>
      </w:r>
      <w:r>
        <w:rPr>
          <w:rFonts w:ascii="Times New Roman" w:hAnsi="Times New Roman" w:cs="Times New Roman"/>
        </w:rPr>
        <w:t xml:space="preserve"> (Boztas: 2015)</w:t>
      </w:r>
      <w:r w:rsidR="00F914A1">
        <w:rPr>
          <w:rFonts w:ascii="Times New Roman" w:hAnsi="Times New Roman" w:cs="Times New Roman"/>
        </w:rPr>
        <w:t>, now it is “Y</w:t>
      </w:r>
      <w:r w:rsidRPr="00277AC4">
        <w:rPr>
          <w:rFonts w:ascii="Times New Roman" w:hAnsi="Times New Roman" w:cs="Times New Roman"/>
        </w:rPr>
        <w:t xml:space="preserve">oung black servant”, the titles of these pieces, however, retain their title which contain what we </w:t>
      </w:r>
      <w:r>
        <w:rPr>
          <w:rFonts w:ascii="Times New Roman" w:hAnsi="Times New Roman" w:cs="Times New Roman"/>
        </w:rPr>
        <w:t xml:space="preserve">would </w:t>
      </w:r>
      <w:r w:rsidRPr="00277AC4">
        <w:rPr>
          <w:rFonts w:ascii="Times New Roman" w:hAnsi="Times New Roman" w:cs="Times New Roman"/>
        </w:rPr>
        <w:t>consider today to be words unsavoury. However, an alternative title is provided also. To change the titles completely, would be to mis</w:t>
      </w:r>
      <w:r w:rsidR="00F03F52">
        <w:rPr>
          <w:rFonts w:ascii="Times New Roman" w:hAnsi="Times New Roman" w:cs="Times New Roman"/>
        </w:rPr>
        <w:t>present</w:t>
      </w:r>
      <w:r w:rsidRPr="00277AC4">
        <w:rPr>
          <w:rFonts w:ascii="Times New Roman" w:hAnsi="Times New Roman" w:cs="Times New Roman"/>
        </w:rPr>
        <w:t xml:space="preserve"> history, to retain them as their original (along with their descriptions), while authentic, to the originals misses their presence in the current age whereby such terms are frowned upon. Thus</w:t>
      </w:r>
      <w:r w:rsidR="00F15E48">
        <w:rPr>
          <w:rFonts w:ascii="Times New Roman" w:hAnsi="Times New Roman" w:cs="Times New Roman"/>
        </w:rPr>
        <w:t>,</w:t>
      </w:r>
      <w:r w:rsidRPr="00277AC4">
        <w:rPr>
          <w:rFonts w:ascii="Times New Roman" w:hAnsi="Times New Roman" w:cs="Times New Roman"/>
        </w:rPr>
        <w:t xml:space="preserve"> it would be improper and somewhat an inaccurate description to the modern-day visitor:</w:t>
      </w:r>
    </w:p>
    <w:p w14:paraId="1974B8C1" w14:textId="77777777" w:rsidR="00F83D83" w:rsidRPr="00277AC4" w:rsidRDefault="00F83D83" w:rsidP="00FF1C2A">
      <w:pPr>
        <w:ind w:firstLine="720"/>
        <w:rPr>
          <w:rFonts w:ascii="Times New Roman" w:hAnsi="Times New Roman" w:cs="Times New Roman"/>
        </w:rPr>
      </w:pPr>
    </w:p>
    <w:p w14:paraId="40F3F13B" w14:textId="3F0ADDF7" w:rsidR="00FF1C2A" w:rsidRDefault="00FF1C2A" w:rsidP="00F83D83">
      <w:pPr>
        <w:ind w:left="720" w:right="720"/>
        <w:rPr>
          <w:rFonts w:ascii="Times New Roman" w:hAnsi="Times New Roman" w:cs="Times New Roman"/>
        </w:rPr>
      </w:pPr>
      <w:r w:rsidRPr="00277AC4">
        <w:rPr>
          <w:rFonts w:ascii="Times New Roman" w:hAnsi="Times New Roman" w:cs="Times New Roman"/>
        </w:rPr>
        <w:lastRenderedPageBreak/>
        <w:t>“Martine Gosselink, head of its history department, and a specialist in the visual culture of Dutch overseas and colonial history, said they do not want to rewrite history, bu</w:t>
      </w:r>
      <w:r w:rsidR="00F83D83">
        <w:rPr>
          <w:rFonts w:ascii="Times New Roman" w:hAnsi="Times New Roman" w:cs="Times New Roman"/>
        </w:rPr>
        <w:t>t welcome the modern visitor”</w:t>
      </w:r>
      <w:r w:rsidRPr="00277AC4">
        <w:rPr>
          <w:rFonts w:ascii="Times New Roman" w:hAnsi="Times New Roman" w:cs="Times New Roman"/>
        </w:rPr>
        <w:t xml:space="preserve"> (</w:t>
      </w:r>
      <w:r w:rsidR="001F656F">
        <w:rPr>
          <w:rFonts w:ascii="Times New Roman" w:hAnsi="Times New Roman" w:cs="Times New Roman"/>
          <w:i/>
        </w:rPr>
        <w:t>Ibid.</w:t>
      </w:r>
      <w:r w:rsidRPr="00277AC4">
        <w:rPr>
          <w:rFonts w:ascii="Times New Roman" w:hAnsi="Times New Roman" w:cs="Times New Roman"/>
        </w:rPr>
        <w:t>)</w:t>
      </w:r>
      <w:r w:rsidR="00F83D83">
        <w:rPr>
          <w:rFonts w:ascii="Times New Roman" w:hAnsi="Times New Roman" w:cs="Times New Roman"/>
        </w:rPr>
        <w:t>.</w:t>
      </w:r>
    </w:p>
    <w:p w14:paraId="2DE084DA" w14:textId="77777777" w:rsidR="00F83D83" w:rsidRDefault="00F83D83" w:rsidP="00FD1997">
      <w:pPr>
        <w:rPr>
          <w:rFonts w:ascii="Times New Roman" w:hAnsi="Times New Roman" w:cs="Times New Roman"/>
        </w:rPr>
      </w:pPr>
    </w:p>
    <w:p w14:paraId="498C3392" w14:textId="0B124F1D" w:rsidR="003F0441" w:rsidRPr="00277AC4" w:rsidRDefault="00FD1997" w:rsidP="00FD5FE1">
      <w:pPr>
        <w:rPr>
          <w:rFonts w:ascii="Times New Roman" w:hAnsi="Times New Roman" w:cs="Times New Roman"/>
        </w:rPr>
      </w:pPr>
      <w:r>
        <w:rPr>
          <w:rFonts w:ascii="Times New Roman" w:hAnsi="Times New Roman" w:cs="Times New Roman"/>
        </w:rPr>
        <w:tab/>
        <w:t xml:space="preserve">The difficulty here is </w:t>
      </w:r>
      <w:r w:rsidR="00F83D83">
        <w:rPr>
          <w:rFonts w:ascii="Times New Roman" w:hAnsi="Times New Roman" w:cs="Times New Roman"/>
        </w:rPr>
        <w:t>managing</w:t>
      </w:r>
      <w:r>
        <w:rPr>
          <w:rFonts w:ascii="Times New Roman" w:hAnsi="Times New Roman" w:cs="Times New Roman"/>
        </w:rPr>
        <w:t xml:space="preserve"> authenticity with the want of the public. One could question </w:t>
      </w:r>
      <w:r w:rsidR="004F3098">
        <w:rPr>
          <w:rFonts w:ascii="Times New Roman" w:hAnsi="Times New Roman" w:cs="Times New Roman"/>
        </w:rPr>
        <w:t xml:space="preserve">that </w:t>
      </w:r>
      <w:r w:rsidR="00F83D83">
        <w:rPr>
          <w:rFonts w:ascii="Times New Roman" w:hAnsi="Times New Roman" w:cs="Times New Roman"/>
        </w:rPr>
        <w:t xml:space="preserve">the public wants do not </w:t>
      </w:r>
      <w:r>
        <w:rPr>
          <w:rFonts w:ascii="Times New Roman" w:hAnsi="Times New Roman" w:cs="Times New Roman"/>
        </w:rPr>
        <w:t xml:space="preserve">really matter as authenticity is key by all and any means; </w:t>
      </w:r>
      <w:r w:rsidR="003B58F6">
        <w:rPr>
          <w:rFonts w:ascii="Times New Roman" w:hAnsi="Times New Roman" w:cs="Times New Roman"/>
        </w:rPr>
        <w:t>this is to ignore</w:t>
      </w:r>
      <w:r w:rsidR="009E3000">
        <w:rPr>
          <w:rFonts w:ascii="Times New Roman" w:hAnsi="Times New Roman" w:cs="Times New Roman"/>
        </w:rPr>
        <w:t xml:space="preserve"> how </w:t>
      </w:r>
      <w:r w:rsidR="003B58F6">
        <w:rPr>
          <w:rFonts w:ascii="Times New Roman" w:hAnsi="Times New Roman" w:cs="Times New Roman"/>
        </w:rPr>
        <w:t>the heritage</w:t>
      </w:r>
      <w:r w:rsidR="004F3098">
        <w:rPr>
          <w:rFonts w:ascii="Times New Roman" w:hAnsi="Times New Roman" w:cs="Times New Roman"/>
        </w:rPr>
        <w:t xml:space="preserve"> affects</w:t>
      </w:r>
      <w:r w:rsidR="009E3000">
        <w:rPr>
          <w:rFonts w:ascii="Times New Roman" w:hAnsi="Times New Roman" w:cs="Times New Roman"/>
        </w:rPr>
        <w:t xml:space="preserve"> those at present. For example, those </w:t>
      </w:r>
      <w:r w:rsidR="00B46BCE">
        <w:rPr>
          <w:rFonts w:ascii="Times New Roman" w:hAnsi="Times New Roman" w:cs="Times New Roman"/>
        </w:rPr>
        <w:t xml:space="preserve">who </w:t>
      </w:r>
      <w:r w:rsidR="003B58F6">
        <w:rPr>
          <w:rFonts w:ascii="Times New Roman" w:hAnsi="Times New Roman" w:cs="Times New Roman"/>
        </w:rPr>
        <w:t xml:space="preserve">we </w:t>
      </w:r>
      <w:r w:rsidR="00B46BCE">
        <w:rPr>
          <w:rFonts w:ascii="Times New Roman" w:hAnsi="Times New Roman" w:cs="Times New Roman"/>
        </w:rPr>
        <w:t>at present shun as being</w:t>
      </w:r>
      <w:r w:rsidR="003B58F6">
        <w:rPr>
          <w:rFonts w:ascii="Times New Roman" w:hAnsi="Times New Roman" w:cs="Times New Roman"/>
        </w:rPr>
        <w:t xml:space="preserve"> bad and immoral, </w:t>
      </w:r>
      <w:r w:rsidR="00B46BCE">
        <w:rPr>
          <w:rFonts w:ascii="Times New Roman" w:hAnsi="Times New Roman" w:cs="Times New Roman"/>
        </w:rPr>
        <w:t xml:space="preserve">should we </w:t>
      </w:r>
      <w:r w:rsidR="00F03F52">
        <w:rPr>
          <w:rFonts w:ascii="Times New Roman" w:hAnsi="Times New Roman" w:cs="Times New Roman"/>
        </w:rPr>
        <w:t>present</w:t>
      </w:r>
      <w:r w:rsidR="003B58F6">
        <w:rPr>
          <w:rFonts w:ascii="Times New Roman" w:hAnsi="Times New Roman" w:cs="Times New Roman"/>
        </w:rPr>
        <w:t xml:space="preserve"> also the good that they did?</w:t>
      </w:r>
      <w:r w:rsidR="00B46BCE">
        <w:rPr>
          <w:rFonts w:ascii="Times New Roman" w:hAnsi="Times New Roman" w:cs="Times New Roman"/>
        </w:rPr>
        <w:t xml:space="preserve"> One of the main, and controversial people which may spring to most people’s minds would be Adolf Hitler. Much of the presentation of </w:t>
      </w:r>
      <w:r w:rsidR="00A36C9F">
        <w:rPr>
          <w:rFonts w:ascii="Times New Roman" w:hAnsi="Times New Roman" w:cs="Times New Roman"/>
        </w:rPr>
        <w:t>Hitler</w:t>
      </w:r>
      <w:r w:rsidR="00B46BCE">
        <w:rPr>
          <w:rFonts w:ascii="Times New Roman" w:hAnsi="Times New Roman" w:cs="Times New Roman"/>
        </w:rPr>
        <w:t>,</w:t>
      </w:r>
      <w:r w:rsidR="00A36C9F">
        <w:rPr>
          <w:rFonts w:ascii="Times New Roman" w:hAnsi="Times New Roman" w:cs="Times New Roman"/>
        </w:rPr>
        <w:t xml:space="preserve"> and</w:t>
      </w:r>
      <w:r w:rsidR="00B46BCE">
        <w:rPr>
          <w:rFonts w:ascii="Times New Roman" w:hAnsi="Times New Roman" w:cs="Times New Roman"/>
        </w:rPr>
        <w:t xml:space="preserve"> his rulership and Nazi Germany is presented by </w:t>
      </w:r>
      <w:r w:rsidR="00034A9E">
        <w:rPr>
          <w:rFonts w:ascii="Times New Roman" w:hAnsi="Times New Roman" w:cs="Times New Roman"/>
        </w:rPr>
        <w:t xml:space="preserve">or about those who he oppressed, </w:t>
      </w:r>
      <w:r w:rsidR="00B46BCE">
        <w:rPr>
          <w:rFonts w:ascii="Times New Roman" w:hAnsi="Times New Roman" w:cs="Times New Roman"/>
        </w:rPr>
        <w:t xml:space="preserve">wanting to demonstrate how one group of people was wronged by another. </w:t>
      </w:r>
      <w:r w:rsidR="0001170A">
        <w:rPr>
          <w:rFonts w:ascii="Times New Roman" w:hAnsi="Times New Roman" w:cs="Times New Roman"/>
        </w:rPr>
        <w:t xml:space="preserve">Due to this bad </w:t>
      </w:r>
      <w:r w:rsidR="004F3098">
        <w:rPr>
          <w:rFonts w:ascii="Times New Roman" w:hAnsi="Times New Roman" w:cs="Times New Roman"/>
        </w:rPr>
        <w:t xml:space="preserve">that </w:t>
      </w:r>
      <w:r w:rsidR="0001170A">
        <w:rPr>
          <w:rFonts w:ascii="Times New Roman" w:hAnsi="Times New Roman" w:cs="Times New Roman"/>
        </w:rPr>
        <w:t xml:space="preserve">Hitler </w:t>
      </w:r>
      <w:r w:rsidR="0030357F">
        <w:rPr>
          <w:rFonts w:ascii="Times New Roman" w:hAnsi="Times New Roman" w:cs="Times New Roman"/>
        </w:rPr>
        <w:t xml:space="preserve">and Nazi Germany </w:t>
      </w:r>
      <w:r w:rsidR="002E62E4">
        <w:rPr>
          <w:rFonts w:ascii="Times New Roman" w:hAnsi="Times New Roman" w:cs="Times New Roman"/>
        </w:rPr>
        <w:t>committed</w:t>
      </w:r>
      <w:r w:rsidR="004F3098">
        <w:rPr>
          <w:rFonts w:ascii="Times New Roman" w:hAnsi="Times New Roman" w:cs="Times New Roman"/>
        </w:rPr>
        <w:t>,</w:t>
      </w:r>
      <w:r w:rsidR="0030357F">
        <w:rPr>
          <w:rFonts w:ascii="Times New Roman" w:hAnsi="Times New Roman" w:cs="Times New Roman"/>
        </w:rPr>
        <w:t xml:space="preserve"> </w:t>
      </w:r>
      <w:r w:rsidR="00342E02">
        <w:rPr>
          <w:rFonts w:ascii="Times New Roman" w:hAnsi="Times New Roman" w:cs="Times New Roman"/>
        </w:rPr>
        <w:t xml:space="preserve">different </w:t>
      </w:r>
      <w:r w:rsidR="002E62E4">
        <w:rPr>
          <w:rFonts w:ascii="Times New Roman" w:hAnsi="Times New Roman" w:cs="Times New Roman"/>
        </w:rPr>
        <w:t>angles</w:t>
      </w:r>
      <w:r w:rsidR="00342E02">
        <w:rPr>
          <w:rFonts w:ascii="Times New Roman" w:hAnsi="Times New Roman" w:cs="Times New Roman"/>
        </w:rPr>
        <w:t xml:space="preserve"> of Hitler’s life or rule are not displayed</w:t>
      </w:r>
      <w:r w:rsidR="002E62E4">
        <w:rPr>
          <w:rFonts w:ascii="Times New Roman" w:hAnsi="Times New Roman" w:cs="Times New Roman"/>
        </w:rPr>
        <w:t xml:space="preserve"> so as to not appear to celebrate him, a similar argument Mace gave with regard to the street signs in Liverpool</w:t>
      </w:r>
      <w:r w:rsidR="00342E02">
        <w:rPr>
          <w:rFonts w:ascii="Times New Roman" w:hAnsi="Times New Roman" w:cs="Times New Roman"/>
        </w:rPr>
        <w:t>. I</w:t>
      </w:r>
      <w:r w:rsidR="0001170A">
        <w:rPr>
          <w:rFonts w:ascii="Times New Roman" w:hAnsi="Times New Roman" w:cs="Times New Roman"/>
        </w:rPr>
        <w:t xml:space="preserve">t was not until 2010 that an art exhibition of Hilter’s work was displayed </w:t>
      </w:r>
      <w:r w:rsidR="002E62E4">
        <w:rPr>
          <w:rFonts w:ascii="Times New Roman" w:hAnsi="Times New Roman" w:cs="Times New Roman"/>
        </w:rPr>
        <w:t xml:space="preserve">in </w:t>
      </w:r>
      <w:r w:rsidR="0001170A">
        <w:rPr>
          <w:rFonts w:ascii="Times New Roman" w:hAnsi="Times New Roman" w:cs="Times New Roman"/>
        </w:rPr>
        <w:t>post-War in Germany</w:t>
      </w:r>
      <w:r w:rsidR="00C82AC5">
        <w:rPr>
          <w:rFonts w:ascii="Times New Roman" w:hAnsi="Times New Roman" w:cs="Times New Roman"/>
        </w:rPr>
        <w:t xml:space="preserve"> </w:t>
      </w:r>
      <w:r w:rsidR="00342E02">
        <w:rPr>
          <w:rFonts w:ascii="Times New Roman" w:hAnsi="Times New Roman" w:cs="Times New Roman"/>
        </w:rPr>
        <w:t>in</w:t>
      </w:r>
      <w:r w:rsidR="00C82AC5">
        <w:rPr>
          <w:rFonts w:ascii="Times New Roman" w:hAnsi="Times New Roman" w:cs="Times New Roman"/>
        </w:rPr>
        <w:t xml:space="preserve"> which certain items were not displayed, such as many of his </w:t>
      </w:r>
      <w:r w:rsidR="00342E02">
        <w:rPr>
          <w:rFonts w:ascii="Times New Roman" w:hAnsi="Times New Roman" w:cs="Times New Roman"/>
        </w:rPr>
        <w:t>‘</w:t>
      </w:r>
      <w:r w:rsidR="00C82AC5">
        <w:rPr>
          <w:rFonts w:ascii="Times New Roman" w:hAnsi="Times New Roman" w:cs="Times New Roman"/>
        </w:rPr>
        <w:t xml:space="preserve">uniforms and other personal items </w:t>
      </w:r>
      <w:r w:rsidR="00BF2CCF">
        <w:rPr>
          <w:rFonts w:ascii="Times New Roman" w:hAnsi="Times New Roman" w:cs="Times New Roman"/>
        </w:rPr>
        <w:t xml:space="preserve">[which] </w:t>
      </w:r>
      <w:r w:rsidR="00C82AC5">
        <w:rPr>
          <w:rFonts w:ascii="Times New Roman" w:hAnsi="Times New Roman" w:cs="Times New Roman"/>
        </w:rPr>
        <w:t>have been preserved, in storage in Moscow, but there are no plans to display them’, Hans-Ulrich Thamer, curator for the German Historical Museum (DHM)</w:t>
      </w:r>
      <w:r w:rsidR="00BF2CCF">
        <w:rPr>
          <w:rFonts w:ascii="Times New Roman" w:hAnsi="Times New Roman" w:cs="Times New Roman"/>
        </w:rPr>
        <w:t>,</w:t>
      </w:r>
      <w:r w:rsidR="00C82AC5">
        <w:rPr>
          <w:rFonts w:ascii="Times New Roman" w:hAnsi="Times New Roman" w:cs="Times New Roman"/>
        </w:rPr>
        <w:t xml:space="preserve"> </w:t>
      </w:r>
      <w:r w:rsidR="00342E02">
        <w:rPr>
          <w:rFonts w:ascii="Times New Roman" w:hAnsi="Times New Roman" w:cs="Times New Roman"/>
        </w:rPr>
        <w:t xml:space="preserve">said </w:t>
      </w:r>
      <w:r w:rsidR="00C82AC5">
        <w:rPr>
          <w:rFonts w:ascii="Times New Roman" w:hAnsi="Times New Roman" w:cs="Times New Roman"/>
        </w:rPr>
        <w:t>that to display them would be to ‘cross the line into making this an homage to a hero’</w:t>
      </w:r>
      <w:r w:rsidR="00893557">
        <w:rPr>
          <w:rFonts w:ascii="Times New Roman" w:hAnsi="Times New Roman" w:cs="Times New Roman"/>
        </w:rPr>
        <w:t xml:space="preserve"> (Horing and Sontheimer: 2010)</w:t>
      </w:r>
      <w:r w:rsidR="00C82AC5">
        <w:rPr>
          <w:rFonts w:ascii="Times New Roman" w:hAnsi="Times New Roman" w:cs="Times New Roman"/>
        </w:rPr>
        <w:t>. Here, items of interest that have been locked away for so long</w:t>
      </w:r>
      <w:r w:rsidR="00342E02">
        <w:rPr>
          <w:rFonts w:ascii="Times New Roman" w:hAnsi="Times New Roman" w:cs="Times New Roman"/>
        </w:rPr>
        <w:t xml:space="preserve"> continue </w:t>
      </w:r>
      <w:r w:rsidR="00BF2CCF">
        <w:rPr>
          <w:rFonts w:ascii="Times New Roman" w:hAnsi="Times New Roman" w:cs="Times New Roman"/>
        </w:rPr>
        <w:t>still to be locked away. S</w:t>
      </w:r>
      <w:r w:rsidR="00342E02">
        <w:rPr>
          <w:rFonts w:ascii="Times New Roman" w:hAnsi="Times New Roman" w:cs="Times New Roman"/>
        </w:rPr>
        <w:t>hould the work of the artists who the Nazi government funded to im</w:t>
      </w:r>
      <w:r w:rsidR="006C7CB8">
        <w:rPr>
          <w:rFonts w:ascii="Times New Roman" w:hAnsi="Times New Roman" w:cs="Times New Roman"/>
        </w:rPr>
        <w:t>prove and display their skills be</w:t>
      </w:r>
      <w:r w:rsidR="00342E02">
        <w:rPr>
          <w:rFonts w:ascii="Times New Roman" w:hAnsi="Times New Roman" w:cs="Times New Roman"/>
        </w:rPr>
        <w:t xml:space="preserve"> present</w:t>
      </w:r>
      <w:r w:rsidR="006C7CB8">
        <w:rPr>
          <w:rFonts w:ascii="Times New Roman" w:hAnsi="Times New Roman" w:cs="Times New Roman"/>
        </w:rPr>
        <w:t xml:space="preserve">ed </w:t>
      </w:r>
      <w:r w:rsidR="00BF2CCF">
        <w:rPr>
          <w:rFonts w:ascii="Times New Roman" w:hAnsi="Times New Roman" w:cs="Times New Roman"/>
        </w:rPr>
        <w:t xml:space="preserve">in an exhibition </w:t>
      </w:r>
      <w:r w:rsidR="006C7CB8">
        <w:rPr>
          <w:rFonts w:ascii="Times New Roman" w:hAnsi="Times New Roman" w:cs="Times New Roman"/>
        </w:rPr>
        <w:t>would be today taboo, even though</w:t>
      </w:r>
      <w:r w:rsidR="00342E02">
        <w:rPr>
          <w:rFonts w:ascii="Times New Roman" w:hAnsi="Times New Roman" w:cs="Times New Roman"/>
        </w:rPr>
        <w:t xml:space="preserve"> ‘there were many cultural figures who viewed, with good reason</w:t>
      </w:r>
      <w:r w:rsidR="006C7CB8">
        <w:rPr>
          <w:rFonts w:ascii="Times New Roman" w:hAnsi="Times New Roman" w:cs="Times New Roman"/>
        </w:rPr>
        <w:t xml:space="preserve"> [at the time]</w:t>
      </w:r>
      <w:r w:rsidR="00342E02">
        <w:rPr>
          <w:rFonts w:ascii="Times New Roman" w:hAnsi="Times New Roman" w:cs="Times New Roman"/>
        </w:rPr>
        <w:t>, the Nazi leaders as generous patrons’ (Petropoulos: 2014, p.62)</w:t>
      </w:r>
      <w:r w:rsidR="006C7CB8">
        <w:rPr>
          <w:rFonts w:ascii="Times New Roman" w:hAnsi="Times New Roman" w:cs="Times New Roman"/>
        </w:rPr>
        <w:t xml:space="preserve">, while it would be authentic to display this work and opinion contemporary to the period, the display of this level of authenticity is questioned due to its sensitivities and want to not appear in support of a regime which lead to the </w:t>
      </w:r>
      <w:r w:rsidR="00BF2CCF">
        <w:rPr>
          <w:rFonts w:ascii="Times New Roman" w:hAnsi="Times New Roman" w:cs="Times New Roman"/>
        </w:rPr>
        <w:t>deaths</w:t>
      </w:r>
      <w:r w:rsidR="006C7CB8">
        <w:rPr>
          <w:rFonts w:ascii="Times New Roman" w:hAnsi="Times New Roman" w:cs="Times New Roman"/>
        </w:rPr>
        <w:t xml:space="preserve"> that it did. </w:t>
      </w:r>
      <w:r w:rsidR="00C82AC5">
        <w:rPr>
          <w:rFonts w:ascii="Times New Roman" w:hAnsi="Times New Roman" w:cs="Times New Roman"/>
        </w:rPr>
        <w:t xml:space="preserve">This, therefore, is an arguable case for not presenting </w:t>
      </w:r>
      <w:r w:rsidR="004E30F0">
        <w:rPr>
          <w:rFonts w:ascii="Times New Roman" w:hAnsi="Times New Roman" w:cs="Times New Roman"/>
        </w:rPr>
        <w:t>sensitive heritage. S</w:t>
      </w:r>
      <w:r w:rsidR="00BF2CCF">
        <w:rPr>
          <w:rFonts w:ascii="Times New Roman" w:hAnsi="Times New Roman" w:cs="Times New Roman"/>
        </w:rPr>
        <w:t xml:space="preserve">hould this </w:t>
      </w:r>
      <w:r w:rsidR="004E30F0">
        <w:rPr>
          <w:rFonts w:ascii="Times New Roman" w:hAnsi="Times New Roman" w:cs="Times New Roman"/>
        </w:rPr>
        <w:t xml:space="preserve">even </w:t>
      </w:r>
      <w:r w:rsidR="00BF2CCF">
        <w:rPr>
          <w:rFonts w:ascii="Times New Roman" w:hAnsi="Times New Roman" w:cs="Times New Roman"/>
        </w:rPr>
        <w:t>be attempted to be presented</w:t>
      </w:r>
      <w:r w:rsidR="006C7CB8">
        <w:rPr>
          <w:rFonts w:ascii="Times New Roman" w:hAnsi="Times New Roman" w:cs="Times New Roman"/>
        </w:rPr>
        <w:t xml:space="preserve"> </w:t>
      </w:r>
      <w:r w:rsidR="00C82AC5">
        <w:rPr>
          <w:rFonts w:ascii="Times New Roman" w:hAnsi="Times New Roman" w:cs="Times New Roman"/>
        </w:rPr>
        <w:t>in a neutral fashion</w:t>
      </w:r>
      <w:r w:rsidR="004E30F0">
        <w:rPr>
          <w:rFonts w:ascii="Times New Roman" w:hAnsi="Times New Roman" w:cs="Times New Roman"/>
        </w:rPr>
        <w:t>,</w:t>
      </w:r>
      <w:r w:rsidR="00C82AC5">
        <w:rPr>
          <w:rFonts w:ascii="Times New Roman" w:hAnsi="Times New Roman" w:cs="Times New Roman"/>
        </w:rPr>
        <w:t xml:space="preserve"> due to the </w:t>
      </w:r>
      <w:r w:rsidR="004E30F0">
        <w:rPr>
          <w:rFonts w:ascii="Times New Roman" w:hAnsi="Times New Roman" w:cs="Times New Roman"/>
        </w:rPr>
        <w:t>widely-universally accepted</w:t>
      </w:r>
      <w:r w:rsidR="00C82AC5">
        <w:rPr>
          <w:rFonts w:ascii="Times New Roman" w:hAnsi="Times New Roman" w:cs="Times New Roman"/>
        </w:rPr>
        <w:t xml:space="preserve"> stance are so heavily </w:t>
      </w:r>
      <w:r w:rsidR="00FF1C2A">
        <w:rPr>
          <w:rFonts w:ascii="Times New Roman" w:hAnsi="Times New Roman" w:cs="Times New Roman"/>
        </w:rPr>
        <w:t>opposed to</w:t>
      </w:r>
      <w:r w:rsidR="006C7CB8">
        <w:rPr>
          <w:rFonts w:ascii="Times New Roman" w:hAnsi="Times New Roman" w:cs="Times New Roman"/>
        </w:rPr>
        <w:t xml:space="preserve"> Hitler and Nazi-Germany, </w:t>
      </w:r>
      <w:r w:rsidR="00200B71">
        <w:rPr>
          <w:rFonts w:ascii="Times New Roman" w:hAnsi="Times New Roman" w:cs="Times New Roman"/>
        </w:rPr>
        <w:t xml:space="preserve">it would be deemed insensitive to display the </w:t>
      </w:r>
      <w:r w:rsidR="0095305B">
        <w:rPr>
          <w:rFonts w:ascii="Times New Roman" w:hAnsi="Times New Roman" w:cs="Times New Roman"/>
        </w:rPr>
        <w:t>“positive”</w:t>
      </w:r>
      <w:r w:rsidR="006C7CB8">
        <w:rPr>
          <w:rFonts w:ascii="Times New Roman" w:hAnsi="Times New Roman" w:cs="Times New Roman"/>
        </w:rPr>
        <w:t xml:space="preserve"> </w:t>
      </w:r>
      <w:r w:rsidR="00200B71">
        <w:rPr>
          <w:rFonts w:ascii="Times New Roman" w:hAnsi="Times New Roman" w:cs="Times New Roman"/>
        </w:rPr>
        <w:t xml:space="preserve">acts </w:t>
      </w:r>
      <w:r w:rsidR="006C7CB8">
        <w:rPr>
          <w:rFonts w:ascii="Times New Roman" w:hAnsi="Times New Roman" w:cs="Times New Roman"/>
        </w:rPr>
        <w:t>that the government carried out (such as the building of homes for the German people, as well as building them ‘clean factories’ (Laffin: 1995, p.20))</w:t>
      </w:r>
      <w:r w:rsidR="0095305B">
        <w:rPr>
          <w:rFonts w:ascii="Times New Roman" w:hAnsi="Times New Roman" w:cs="Times New Roman"/>
        </w:rPr>
        <w:t>.</w:t>
      </w:r>
      <w:r w:rsidR="006C7CB8">
        <w:rPr>
          <w:rFonts w:ascii="Times New Roman" w:hAnsi="Times New Roman" w:cs="Times New Roman"/>
        </w:rPr>
        <w:t xml:space="preserve"> </w:t>
      </w:r>
      <w:r w:rsidR="00FF1C2A">
        <w:rPr>
          <w:rFonts w:ascii="Times New Roman" w:hAnsi="Times New Roman" w:cs="Times New Roman"/>
        </w:rPr>
        <w:t xml:space="preserve">One could counter this, however, in that the purpose </w:t>
      </w:r>
      <w:r w:rsidR="003A2B87" w:rsidRPr="00277AC4">
        <w:rPr>
          <w:rFonts w:ascii="Times New Roman" w:hAnsi="Times New Roman" w:cs="Times New Roman"/>
        </w:rPr>
        <w:t>of a museum</w:t>
      </w:r>
      <w:r w:rsidR="00FF1C2A">
        <w:rPr>
          <w:rFonts w:ascii="Times New Roman" w:hAnsi="Times New Roman" w:cs="Times New Roman"/>
        </w:rPr>
        <w:t xml:space="preserve"> – the centre at which heritage is presented –</w:t>
      </w:r>
      <w:r w:rsidR="003A2B87" w:rsidRPr="00277AC4">
        <w:rPr>
          <w:rFonts w:ascii="Times New Roman" w:hAnsi="Times New Roman" w:cs="Times New Roman"/>
        </w:rPr>
        <w:t xml:space="preserve"> is to raise these issues with regard to interpretation and presentation for ‘</w:t>
      </w:r>
      <w:r w:rsidR="001F656F" w:rsidRPr="00277AC4">
        <w:rPr>
          <w:rFonts w:ascii="Times New Roman" w:hAnsi="Times New Roman" w:cs="Times New Roman"/>
        </w:rPr>
        <w:t>museums are politicised spaces, where all sorts of dramas can be played out</w:t>
      </w:r>
      <w:r w:rsidR="00B26FD4">
        <w:rPr>
          <w:rFonts w:ascii="Times New Roman" w:hAnsi="Times New Roman" w:cs="Times New Roman"/>
        </w:rPr>
        <w:t>’ (Dubin: 2011</w:t>
      </w:r>
      <w:r w:rsidR="003A2B87" w:rsidRPr="00277AC4">
        <w:rPr>
          <w:rFonts w:ascii="Times New Roman" w:hAnsi="Times New Roman" w:cs="Times New Roman"/>
        </w:rPr>
        <w:t xml:space="preserve">, p.479). </w:t>
      </w:r>
      <w:r w:rsidR="00200B71">
        <w:rPr>
          <w:rFonts w:ascii="Times New Roman" w:hAnsi="Times New Roman" w:cs="Times New Roman"/>
        </w:rPr>
        <w:t xml:space="preserve">Here, the importance is balancing modern </w:t>
      </w:r>
      <w:r w:rsidR="001F656F">
        <w:rPr>
          <w:rFonts w:ascii="Times New Roman" w:hAnsi="Times New Roman" w:cs="Times New Roman"/>
        </w:rPr>
        <w:t>sensi</w:t>
      </w:r>
      <w:r w:rsidR="00EA52AC">
        <w:rPr>
          <w:rFonts w:ascii="Times New Roman" w:hAnsi="Times New Roman" w:cs="Times New Roman"/>
        </w:rPr>
        <w:t>tivities</w:t>
      </w:r>
      <w:r w:rsidR="00200B71">
        <w:rPr>
          <w:rFonts w:ascii="Times New Roman" w:hAnsi="Times New Roman" w:cs="Times New Roman"/>
        </w:rPr>
        <w:t xml:space="preserve"> and the authenticity of the past</w:t>
      </w:r>
      <w:r w:rsidR="00B26FD4">
        <w:rPr>
          <w:rFonts w:ascii="Times New Roman" w:hAnsi="Times New Roman" w:cs="Times New Roman"/>
        </w:rPr>
        <w:t xml:space="preserve">, </w:t>
      </w:r>
      <w:r w:rsidR="00FF1C2A">
        <w:rPr>
          <w:rFonts w:ascii="Times New Roman" w:hAnsi="Times New Roman" w:cs="Times New Roman"/>
        </w:rPr>
        <w:t xml:space="preserve">thus to display the items and work of Hitler and Nazi Germany which </w:t>
      </w:r>
      <w:r w:rsidR="001630DD">
        <w:rPr>
          <w:rFonts w:ascii="Times New Roman" w:hAnsi="Times New Roman" w:cs="Times New Roman"/>
        </w:rPr>
        <w:t xml:space="preserve">were the “positive” aspects in a neutral display is in itself inauthentic for the work carried out by Hitler – whether in support of his people or not – is now tarnished, thus would retrospectively be seen to be inauthentic. </w:t>
      </w:r>
    </w:p>
    <w:p w14:paraId="41AADAEF" w14:textId="7B4AC39D" w:rsidR="00333449" w:rsidRDefault="004E445F" w:rsidP="00200B71">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3F0441" w:rsidRPr="00277AC4">
        <w:rPr>
          <w:rFonts w:ascii="Times New Roman" w:hAnsi="Times New Roman" w:cs="Times New Roman"/>
        </w:rPr>
        <w:t xml:space="preserve">One of the main issues with regard to the </w:t>
      </w:r>
      <w:r w:rsidR="00F03F52">
        <w:rPr>
          <w:rFonts w:ascii="Times New Roman" w:hAnsi="Times New Roman" w:cs="Times New Roman"/>
        </w:rPr>
        <w:t>present</w:t>
      </w:r>
      <w:r w:rsidR="003F0441" w:rsidRPr="00277AC4">
        <w:rPr>
          <w:rFonts w:ascii="Times New Roman" w:hAnsi="Times New Roman" w:cs="Times New Roman"/>
        </w:rPr>
        <w:t>ation of heritage in an authenti</w:t>
      </w:r>
      <w:r w:rsidR="001630DD">
        <w:rPr>
          <w:rFonts w:ascii="Times New Roman" w:hAnsi="Times New Roman" w:cs="Times New Roman"/>
        </w:rPr>
        <w:t>c manner is that of the display of heritage as industry</w:t>
      </w:r>
      <w:r w:rsidR="003F0441" w:rsidRPr="00277AC4">
        <w:rPr>
          <w:rFonts w:ascii="Times New Roman" w:hAnsi="Times New Roman" w:cs="Times New Roman"/>
        </w:rPr>
        <w:t>, that is, the want to draw attraction of visitors and tourists to view places of historical interes</w:t>
      </w:r>
      <w:r w:rsidR="001630DD">
        <w:rPr>
          <w:rFonts w:ascii="Times New Roman" w:hAnsi="Times New Roman" w:cs="Times New Roman"/>
        </w:rPr>
        <w:t>t – heritage sites and museums. The importance here, however, is retaining and</w:t>
      </w:r>
      <w:r w:rsidR="00513F8E" w:rsidRPr="00277AC4">
        <w:rPr>
          <w:rFonts w:ascii="Times New Roman" w:hAnsi="Times New Roman" w:cs="Times New Roman"/>
        </w:rPr>
        <w:t xml:space="preserve"> </w:t>
      </w:r>
      <w:r w:rsidR="00BE3B24" w:rsidRPr="00277AC4">
        <w:rPr>
          <w:rFonts w:ascii="Times New Roman" w:hAnsi="Times New Roman" w:cs="Times New Roman"/>
        </w:rPr>
        <w:t>establishing a balance between authenticity and attraction, that is, to what extent can authenticity be sacrificed – or the hi</w:t>
      </w:r>
      <w:r w:rsidR="001630DD">
        <w:rPr>
          <w:rFonts w:ascii="Times New Roman" w:hAnsi="Times New Roman" w:cs="Times New Roman"/>
        </w:rPr>
        <w:t>storical accuracy be exaggerated</w:t>
      </w:r>
      <w:r w:rsidR="00333449">
        <w:rPr>
          <w:rFonts w:ascii="Times New Roman" w:hAnsi="Times New Roman" w:cs="Times New Roman"/>
        </w:rPr>
        <w:t xml:space="preserve">. </w:t>
      </w:r>
      <w:r w:rsidR="00333449" w:rsidRPr="00277AC4">
        <w:rPr>
          <w:rFonts w:ascii="Times New Roman" w:hAnsi="Times New Roman" w:cs="Times New Roman"/>
        </w:rPr>
        <w:t>For Saumarez-Smith, the importance question is that heritage centres and those who present the past should be asking ‘is it interesting, rather than will it attract the most amount of people?’</w:t>
      </w:r>
      <w:r w:rsidR="004E4EE1">
        <w:rPr>
          <w:rFonts w:ascii="Times New Roman" w:hAnsi="Times New Roman" w:cs="Times New Roman"/>
        </w:rPr>
        <w:t xml:space="preserve"> (2011, p.551)</w:t>
      </w:r>
      <w:r w:rsidR="00333449">
        <w:rPr>
          <w:rFonts w:ascii="Times New Roman" w:hAnsi="Times New Roman" w:cs="Times New Roman"/>
        </w:rPr>
        <w:t xml:space="preserve"> Here, authenticity’s importance plays a role in terms of interest vs visitor count in that</w:t>
      </w:r>
      <w:r w:rsidR="00200B71">
        <w:rPr>
          <w:rFonts w:ascii="Times New Roman" w:hAnsi="Times New Roman" w:cs="Times New Roman"/>
        </w:rPr>
        <w:t xml:space="preserve"> to achieve both of the</w:t>
      </w:r>
      <w:r w:rsidR="00333449">
        <w:rPr>
          <w:rFonts w:ascii="Times New Roman" w:hAnsi="Times New Roman" w:cs="Times New Roman"/>
        </w:rPr>
        <w:t xml:space="preserve">se goals simultaneously is through authenticity of the presentation of heritage which is has its </w:t>
      </w:r>
      <w:r>
        <w:rPr>
          <w:rFonts w:ascii="Times New Roman" w:hAnsi="Times New Roman" w:cs="Times New Roman"/>
        </w:rPr>
        <w:t>importance</w:t>
      </w:r>
      <w:r w:rsidR="00333449">
        <w:rPr>
          <w:rFonts w:ascii="Times New Roman" w:hAnsi="Times New Roman" w:cs="Times New Roman"/>
        </w:rPr>
        <w:t xml:space="preserve"> to the visitor as has so far been discussed.</w:t>
      </w:r>
    </w:p>
    <w:p w14:paraId="6CB966BD" w14:textId="39039CC8" w:rsidR="001630DD" w:rsidRDefault="00200B71" w:rsidP="0027627E">
      <w:pPr>
        <w:ind w:firstLine="720"/>
        <w:rPr>
          <w:rFonts w:ascii="Times New Roman" w:hAnsi="Times New Roman" w:cs="Times New Roman"/>
        </w:rPr>
      </w:pPr>
      <w:r>
        <w:rPr>
          <w:rFonts w:ascii="Times New Roman" w:hAnsi="Times New Roman" w:cs="Times New Roman"/>
        </w:rPr>
        <w:lastRenderedPageBreak/>
        <w:t>The on-going debate in the British h</w:t>
      </w:r>
      <w:r w:rsidR="00BE3B24" w:rsidRPr="00277AC4">
        <w:rPr>
          <w:rFonts w:ascii="Times New Roman" w:hAnsi="Times New Roman" w:cs="Times New Roman"/>
        </w:rPr>
        <w:t xml:space="preserve">eritage </w:t>
      </w:r>
      <w:r>
        <w:rPr>
          <w:rFonts w:ascii="Times New Roman" w:hAnsi="Times New Roman" w:cs="Times New Roman"/>
        </w:rPr>
        <w:t>sect has surrounded this topic</w:t>
      </w:r>
      <w:r w:rsidR="00BE3B24" w:rsidRPr="00277AC4">
        <w:rPr>
          <w:rFonts w:ascii="Times New Roman" w:hAnsi="Times New Roman" w:cs="Times New Roman"/>
        </w:rPr>
        <w:t>. Tom Paulin (Paulin, 1993</w:t>
      </w:r>
      <w:r w:rsidR="009C0204">
        <w:rPr>
          <w:rFonts w:ascii="Times New Roman" w:hAnsi="Times New Roman" w:cs="Times New Roman"/>
        </w:rPr>
        <w:t xml:space="preserve"> in </w:t>
      </w:r>
      <w:r w:rsidR="009C0204" w:rsidRPr="00277AC4">
        <w:rPr>
          <w:rFonts w:ascii="Times New Roman" w:hAnsi="Times New Roman" w:cs="Times New Roman"/>
        </w:rPr>
        <w:t>Rutherford-Morrison: 20</w:t>
      </w:r>
      <w:r w:rsidR="009C0204">
        <w:rPr>
          <w:rFonts w:ascii="Times New Roman" w:hAnsi="Times New Roman" w:cs="Times New Roman"/>
        </w:rPr>
        <w:t>15</w:t>
      </w:r>
      <w:r w:rsidR="00BE3B24" w:rsidRPr="00277AC4">
        <w:rPr>
          <w:rFonts w:ascii="Times New Roman" w:hAnsi="Times New Roman" w:cs="Times New Roman"/>
        </w:rPr>
        <w:t xml:space="preserve">) described Britain’s heritage industry as ‘a loathsome collection of theme parks and dead values’ due to their promotion </w:t>
      </w:r>
      <w:r w:rsidR="006F37D7">
        <w:rPr>
          <w:rFonts w:ascii="Times New Roman" w:hAnsi="Times New Roman" w:cs="Times New Roman"/>
        </w:rPr>
        <w:t xml:space="preserve">of </w:t>
      </w:r>
      <w:r w:rsidR="00BE3B24" w:rsidRPr="00277AC4">
        <w:rPr>
          <w:rFonts w:ascii="Times New Roman" w:hAnsi="Times New Roman" w:cs="Times New Roman"/>
        </w:rPr>
        <w:t xml:space="preserve">a narrative which was very monolithic and </w:t>
      </w:r>
      <w:r w:rsidR="007F2901">
        <w:rPr>
          <w:rFonts w:ascii="Times New Roman" w:hAnsi="Times New Roman" w:cs="Times New Roman"/>
        </w:rPr>
        <w:t xml:space="preserve">often </w:t>
      </w:r>
      <w:r w:rsidR="00BE3B24" w:rsidRPr="00277AC4">
        <w:rPr>
          <w:rFonts w:ascii="Times New Roman" w:hAnsi="Times New Roman" w:cs="Times New Roman"/>
        </w:rPr>
        <w:t>centred around the elite (such as stately homes) (Rutherford-Morrison: 2015, p.78).</w:t>
      </w:r>
      <w:r w:rsidR="00F27C8F" w:rsidRPr="00277AC4">
        <w:rPr>
          <w:rFonts w:ascii="Times New Roman" w:hAnsi="Times New Roman" w:cs="Times New Roman"/>
        </w:rPr>
        <w:t xml:space="preserve"> Living history museums and re-enactment events have thus often come under fire due to seemingly displaying a nostalgic or idealised </w:t>
      </w:r>
      <w:r w:rsidR="006F37D7">
        <w:rPr>
          <w:rFonts w:ascii="Times New Roman" w:hAnsi="Times New Roman" w:cs="Times New Roman"/>
        </w:rPr>
        <w:t>version</w:t>
      </w:r>
      <w:r w:rsidR="00F27C8F" w:rsidRPr="00277AC4">
        <w:rPr>
          <w:rFonts w:ascii="Times New Roman" w:hAnsi="Times New Roman" w:cs="Times New Roman"/>
        </w:rPr>
        <w:t xml:space="preserve"> of the past</w:t>
      </w:r>
      <w:r w:rsidR="001630DD">
        <w:rPr>
          <w:rFonts w:ascii="Times New Roman" w:hAnsi="Times New Roman" w:cs="Times New Roman"/>
        </w:rPr>
        <w:t xml:space="preserve"> thus affecting the level </w:t>
      </w:r>
      <w:r w:rsidR="006F37D7">
        <w:rPr>
          <w:rFonts w:ascii="Times New Roman" w:hAnsi="Times New Roman" w:cs="Times New Roman"/>
        </w:rPr>
        <w:t xml:space="preserve">of </w:t>
      </w:r>
      <w:r w:rsidR="001630DD">
        <w:rPr>
          <w:rFonts w:ascii="Times New Roman" w:hAnsi="Times New Roman" w:cs="Times New Roman"/>
        </w:rPr>
        <w:t xml:space="preserve">authenticity which, as discussed above, the nostalgic presentation of heritage can serve well but only in </w:t>
      </w:r>
      <w:r w:rsidR="006F37D7">
        <w:rPr>
          <w:rFonts w:ascii="Times New Roman" w:hAnsi="Times New Roman" w:cs="Times New Roman"/>
        </w:rPr>
        <w:t xml:space="preserve">certain heritage practices whose aim is collected memory, such as the given example of the Highland </w:t>
      </w:r>
      <w:r w:rsidR="00B72ED6">
        <w:rPr>
          <w:rFonts w:ascii="Times New Roman" w:hAnsi="Times New Roman" w:cs="Times New Roman"/>
        </w:rPr>
        <w:t>Games in North Carolina.</w:t>
      </w:r>
    </w:p>
    <w:p w14:paraId="61A3A0A3" w14:textId="1CD99D5D" w:rsidR="00333449" w:rsidRDefault="001630DD" w:rsidP="00AA72A9">
      <w:pPr>
        <w:widowControl w:val="0"/>
        <w:autoSpaceDE w:val="0"/>
        <w:autoSpaceDN w:val="0"/>
        <w:adjustRightInd w:val="0"/>
        <w:spacing w:after="240" w:line="300" w:lineRule="atLeast"/>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F27C8F" w:rsidRPr="00277AC4">
        <w:rPr>
          <w:rFonts w:ascii="Times New Roman" w:hAnsi="Times New Roman" w:cs="Times New Roman"/>
        </w:rPr>
        <w:t>The example Rutherford-Morrison is writing of in the ab</w:t>
      </w:r>
      <w:r>
        <w:rPr>
          <w:rFonts w:ascii="Times New Roman" w:hAnsi="Times New Roman" w:cs="Times New Roman"/>
        </w:rPr>
        <w:t>ove citation is Blists H</w:t>
      </w:r>
      <w:r w:rsidR="00F27C8F" w:rsidRPr="00277AC4">
        <w:rPr>
          <w:rFonts w:ascii="Times New Roman" w:hAnsi="Times New Roman" w:cs="Times New Roman"/>
        </w:rPr>
        <w:t xml:space="preserve">ill </w:t>
      </w:r>
      <w:r>
        <w:rPr>
          <w:rFonts w:ascii="Times New Roman" w:hAnsi="Times New Roman" w:cs="Times New Roman"/>
        </w:rPr>
        <w:t xml:space="preserve">Victorian Village </w:t>
      </w:r>
      <w:r w:rsidR="00FF6476" w:rsidRPr="00277AC4">
        <w:rPr>
          <w:rFonts w:ascii="Times New Roman" w:hAnsi="Times New Roman" w:cs="Times New Roman"/>
        </w:rPr>
        <w:t xml:space="preserve">and its </w:t>
      </w:r>
      <w:r>
        <w:rPr>
          <w:rFonts w:ascii="Times New Roman" w:hAnsi="Times New Roman" w:cs="Times New Roman"/>
        </w:rPr>
        <w:t>role</w:t>
      </w:r>
      <w:r w:rsidR="00FF6476" w:rsidRPr="00277AC4">
        <w:rPr>
          <w:rFonts w:ascii="Times New Roman" w:hAnsi="Times New Roman" w:cs="Times New Roman"/>
        </w:rPr>
        <w:t xml:space="preserve"> in “make-believe”</w:t>
      </w:r>
      <w:r w:rsidR="00CD48D3" w:rsidRPr="00277AC4">
        <w:rPr>
          <w:rFonts w:ascii="Times New Roman" w:hAnsi="Times New Roman" w:cs="Times New Roman"/>
        </w:rPr>
        <w:t xml:space="preserve">, that is, </w:t>
      </w:r>
      <w:r w:rsidR="00C7711D">
        <w:rPr>
          <w:rFonts w:ascii="Times New Roman" w:hAnsi="Times New Roman" w:cs="Times New Roman"/>
        </w:rPr>
        <w:t xml:space="preserve">and a space </w:t>
      </w:r>
      <w:r w:rsidR="00B72ED6">
        <w:rPr>
          <w:rFonts w:ascii="Times New Roman" w:hAnsi="Times New Roman" w:cs="Times New Roman"/>
        </w:rPr>
        <w:t xml:space="preserve">which </w:t>
      </w:r>
      <w:r w:rsidR="00C7711D">
        <w:rPr>
          <w:rFonts w:ascii="Times New Roman" w:hAnsi="Times New Roman" w:cs="Times New Roman"/>
        </w:rPr>
        <w:t xml:space="preserve">has been created </w:t>
      </w:r>
      <w:r w:rsidR="00B72ED6">
        <w:rPr>
          <w:rFonts w:ascii="Times New Roman" w:hAnsi="Times New Roman" w:cs="Times New Roman"/>
        </w:rPr>
        <w:t xml:space="preserve">for </w:t>
      </w:r>
      <w:r w:rsidR="00CD48D3" w:rsidRPr="00277AC4">
        <w:rPr>
          <w:rFonts w:ascii="Times New Roman" w:hAnsi="Times New Roman" w:cs="Times New Roman"/>
        </w:rPr>
        <w:t>visitors</w:t>
      </w:r>
      <w:r w:rsidR="00B72ED6">
        <w:rPr>
          <w:rFonts w:ascii="Times New Roman" w:hAnsi="Times New Roman" w:cs="Times New Roman"/>
        </w:rPr>
        <w:t xml:space="preserve"> to</w:t>
      </w:r>
      <w:r w:rsidR="00CD48D3" w:rsidRPr="00277AC4">
        <w:rPr>
          <w:rFonts w:ascii="Times New Roman" w:hAnsi="Times New Roman" w:cs="Times New Roman"/>
        </w:rPr>
        <w:t xml:space="preserve"> participate in a recreation of</w:t>
      </w:r>
      <w:r>
        <w:rPr>
          <w:rFonts w:ascii="Times New Roman" w:hAnsi="Times New Roman" w:cs="Times New Roman"/>
        </w:rPr>
        <w:t xml:space="preserve"> visiting</w:t>
      </w:r>
      <w:r w:rsidR="00CD48D3" w:rsidRPr="00277AC4">
        <w:rPr>
          <w:rFonts w:ascii="Times New Roman" w:hAnsi="Times New Roman" w:cs="Times New Roman"/>
        </w:rPr>
        <w:t xml:space="preserve"> in a faux-Victorian village, modelled on </w:t>
      </w:r>
      <w:r w:rsidR="00B72ED6">
        <w:rPr>
          <w:rFonts w:ascii="Times New Roman" w:hAnsi="Times New Roman" w:cs="Times New Roman"/>
        </w:rPr>
        <w:t>the</w:t>
      </w:r>
      <w:r w:rsidR="00CD48D3" w:rsidRPr="00277AC4">
        <w:rPr>
          <w:rFonts w:ascii="Times New Roman" w:hAnsi="Times New Roman" w:cs="Times New Roman"/>
        </w:rPr>
        <w:t xml:space="preserve"> surrounding villages in Iron Bridge</w:t>
      </w:r>
      <w:r w:rsidR="00DA4535">
        <w:rPr>
          <w:rFonts w:ascii="Times New Roman" w:hAnsi="Times New Roman" w:cs="Times New Roman"/>
        </w:rPr>
        <w:t>. It is a museum</w:t>
      </w:r>
      <w:r w:rsidR="003E5A18">
        <w:rPr>
          <w:rFonts w:ascii="Times New Roman" w:hAnsi="Times New Roman" w:cs="Times New Roman"/>
        </w:rPr>
        <w:t xml:space="preserve"> in which staff are clothed in Victorian dress and work in buildings built like that of the period</w:t>
      </w:r>
      <w:r w:rsidR="00CD48D3" w:rsidRPr="00277AC4">
        <w:rPr>
          <w:rFonts w:ascii="Times New Roman" w:hAnsi="Times New Roman" w:cs="Times New Roman"/>
        </w:rPr>
        <w:t xml:space="preserve">. This immersive play goes as far as being able to exchange current money into replicas of Victorian coins in which the “Victorian banker” teaches visitors how to use the </w:t>
      </w:r>
      <w:r w:rsidR="002C6636" w:rsidRPr="00451515">
        <w:rPr>
          <w:rFonts w:ascii="Times New Roman" w:hAnsi="Times New Roman" w:cs="Times New Roman"/>
        </w:rPr>
        <w:t>‘</w:t>
      </w:r>
      <w:r w:rsidR="002C6636" w:rsidRPr="00451515">
        <w:rPr>
          <w:rFonts w:ascii="Times New Roman" w:hAnsi="Times New Roman" w:cs="Times New Roman"/>
          <w:lang w:val="en-US"/>
        </w:rPr>
        <w:t>farthings, “ha’pennies,” “th</w:t>
      </w:r>
      <w:r w:rsidR="00451515">
        <w:rPr>
          <w:rFonts w:ascii="Times New Roman" w:hAnsi="Times New Roman" w:cs="Times New Roman"/>
          <w:lang w:val="en-US"/>
        </w:rPr>
        <w:t>re-pence,” and “tanners</w:t>
      </w:r>
      <w:r w:rsidR="002C6636" w:rsidRPr="00451515">
        <w:rPr>
          <w:rFonts w:ascii="Times New Roman" w:hAnsi="Times New Roman" w:cs="Times New Roman"/>
          <w:lang w:val="en-US"/>
        </w:rPr>
        <w:t>”’</w:t>
      </w:r>
      <w:r w:rsidR="00CD48D3" w:rsidRPr="00277AC4">
        <w:rPr>
          <w:rFonts w:ascii="Times New Roman" w:hAnsi="Times New Roman" w:cs="Times New Roman"/>
        </w:rPr>
        <w:t xml:space="preserve"> so that the visitor can use the coins to purchase items in the shops (</w:t>
      </w:r>
      <w:r w:rsidR="006A0AB9">
        <w:rPr>
          <w:rFonts w:ascii="Times New Roman" w:hAnsi="Times New Roman" w:cs="Times New Roman"/>
          <w:i/>
        </w:rPr>
        <w:t>Ibid.</w:t>
      </w:r>
      <w:r w:rsidR="006A0AB9">
        <w:rPr>
          <w:rFonts w:ascii="Times New Roman" w:hAnsi="Times New Roman" w:cs="Times New Roman"/>
        </w:rPr>
        <w:t>,</w:t>
      </w:r>
      <w:r w:rsidR="00CD48D3" w:rsidRPr="00277AC4">
        <w:rPr>
          <w:rFonts w:ascii="Times New Roman" w:hAnsi="Times New Roman" w:cs="Times New Roman"/>
        </w:rPr>
        <w:t xml:space="preserve"> p.93). This concept contributes to creating an authentic space as modern money could be</w:t>
      </w:r>
      <w:r w:rsidR="00451515">
        <w:rPr>
          <w:rFonts w:ascii="Times New Roman" w:hAnsi="Times New Roman" w:cs="Times New Roman"/>
        </w:rPr>
        <w:t xml:space="preserve"> equally used, but t</w:t>
      </w:r>
      <w:r w:rsidR="00CD48D3" w:rsidRPr="00277AC4">
        <w:rPr>
          <w:rFonts w:ascii="Times New Roman" w:hAnsi="Times New Roman" w:cs="Times New Roman"/>
        </w:rPr>
        <w:t xml:space="preserve">his </w:t>
      </w:r>
      <w:r w:rsidR="003E5A18">
        <w:rPr>
          <w:rFonts w:ascii="Times New Roman" w:hAnsi="Times New Roman" w:cs="Times New Roman"/>
        </w:rPr>
        <w:t xml:space="preserve">added </w:t>
      </w:r>
      <w:r w:rsidR="00CD48D3" w:rsidRPr="00277AC4">
        <w:rPr>
          <w:rFonts w:ascii="Times New Roman" w:hAnsi="Times New Roman" w:cs="Times New Roman"/>
        </w:rPr>
        <w:t xml:space="preserve">process of exchanging modern coins for Victorian </w:t>
      </w:r>
      <w:r w:rsidR="003E5A18">
        <w:rPr>
          <w:rFonts w:ascii="Times New Roman" w:hAnsi="Times New Roman" w:cs="Times New Roman"/>
        </w:rPr>
        <w:t xml:space="preserve">coins </w:t>
      </w:r>
      <w:r w:rsidR="00CD48D3" w:rsidRPr="00277AC4">
        <w:rPr>
          <w:rFonts w:ascii="Times New Roman" w:hAnsi="Times New Roman" w:cs="Times New Roman"/>
        </w:rPr>
        <w:t>removed, but instead, the Museum has taken the extra steps to</w:t>
      </w:r>
      <w:r w:rsidR="008C5B0F" w:rsidRPr="00277AC4">
        <w:rPr>
          <w:rFonts w:ascii="Times New Roman" w:hAnsi="Times New Roman" w:cs="Times New Roman"/>
        </w:rPr>
        <w:t xml:space="preserve"> create a space in which the </w:t>
      </w:r>
      <w:r w:rsidR="00F03F52">
        <w:rPr>
          <w:rFonts w:ascii="Times New Roman" w:hAnsi="Times New Roman" w:cs="Times New Roman"/>
        </w:rPr>
        <w:t>present</w:t>
      </w:r>
      <w:r w:rsidR="008C5B0F" w:rsidRPr="00277AC4">
        <w:rPr>
          <w:rFonts w:ascii="Times New Roman" w:hAnsi="Times New Roman" w:cs="Times New Roman"/>
        </w:rPr>
        <w:t>ation of authenticity is key:</w:t>
      </w:r>
      <w:r w:rsidR="008D5EA4">
        <w:rPr>
          <w:rFonts w:ascii="Times New Roman" w:hAnsi="Times New Roman" w:cs="Times New Roman"/>
        </w:rPr>
        <w:t xml:space="preserve"> it gives a transitional doorway from the modern to the past in which the public can immerse themselves in, abandoning some of that of the modern in exchange for that of the past. T</w:t>
      </w:r>
      <w:r w:rsidR="008C5B0F" w:rsidRPr="00277AC4">
        <w:rPr>
          <w:rFonts w:ascii="Times New Roman" w:hAnsi="Times New Roman" w:cs="Times New Roman"/>
        </w:rPr>
        <w:t xml:space="preserve">he items sold </w:t>
      </w:r>
      <w:r w:rsidR="008D5EA4">
        <w:rPr>
          <w:rFonts w:ascii="Times New Roman" w:hAnsi="Times New Roman" w:cs="Times New Roman"/>
        </w:rPr>
        <w:t xml:space="preserve">are replicas of that from the period, which are made using similar apparatus and tools as well as technique, </w:t>
      </w:r>
      <w:r w:rsidR="008C5B0F" w:rsidRPr="00277AC4">
        <w:rPr>
          <w:rFonts w:ascii="Times New Roman" w:hAnsi="Times New Roman" w:cs="Times New Roman"/>
        </w:rPr>
        <w:t>(</w:t>
      </w:r>
      <w:r w:rsidR="008D5EA4">
        <w:rPr>
          <w:rFonts w:ascii="Times New Roman" w:hAnsi="Times New Roman" w:cs="Times New Roman"/>
        </w:rPr>
        <w:t xml:space="preserve">e.g. </w:t>
      </w:r>
      <w:r w:rsidR="008C5B0F" w:rsidRPr="00277AC4">
        <w:rPr>
          <w:rFonts w:ascii="Times New Roman" w:hAnsi="Times New Roman" w:cs="Times New Roman"/>
        </w:rPr>
        <w:t>forged items, poems from the print press, traditional sweets and traditional fish and chips, and so forth)</w:t>
      </w:r>
      <w:r w:rsidR="00115170">
        <w:rPr>
          <w:rFonts w:ascii="Times New Roman" w:hAnsi="Times New Roman" w:cs="Times New Roman"/>
        </w:rPr>
        <w:t>.</w:t>
      </w:r>
      <w:r w:rsidR="008C5B0F" w:rsidRPr="00277AC4">
        <w:rPr>
          <w:rFonts w:ascii="Times New Roman" w:hAnsi="Times New Roman" w:cs="Times New Roman"/>
        </w:rPr>
        <w:t xml:space="preserve"> </w:t>
      </w:r>
      <w:r w:rsidR="00115170">
        <w:rPr>
          <w:rFonts w:ascii="Times New Roman" w:hAnsi="Times New Roman" w:cs="Times New Roman"/>
        </w:rPr>
        <w:t xml:space="preserve">The museum, here, differentiating itself </w:t>
      </w:r>
      <w:r w:rsidR="003E5A18">
        <w:rPr>
          <w:rFonts w:ascii="Times New Roman" w:hAnsi="Times New Roman" w:cs="Times New Roman"/>
        </w:rPr>
        <w:t>from the</w:t>
      </w:r>
      <w:r w:rsidR="008C5B0F" w:rsidRPr="00277AC4">
        <w:rPr>
          <w:rFonts w:ascii="Times New Roman" w:hAnsi="Times New Roman" w:cs="Times New Roman"/>
        </w:rPr>
        <w:t xml:space="preserve"> </w:t>
      </w:r>
      <w:r w:rsidR="00115170">
        <w:rPr>
          <w:rFonts w:ascii="Times New Roman" w:hAnsi="Times New Roman" w:cs="Times New Roman"/>
        </w:rPr>
        <w:t xml:space="preserve">ordinary </w:t>
      </w:r>
      <w:r w:rsidR="008C5B0F" w:rsidRPr="00277AC4">
        <w:rPr>
          <w:rFonts w:ascii="Times New Roman" w:hAnsi="Times New Roman" w:cs="Times New Roman"/>
        </w:rPr>
        <w:t xml:space="preserve">souvenirs sold in gift shops of </w:t>
      </w:r>
      <w:r w:rsidR="009D0414">
        <w:rPr>
          <w:rFonts w:ascii="Times New Roman" w:hAnsi="Times New Roman" w:cs="Times New Roman"/>
        </w:rPr>
        <w:t>most standard museums</w:t>
      </w:r>
      <w:r w:rsidR="008C5B0F" w:rsidRPr="00277AC4">
        <w:rPr>
          <w:rFonts w:ascii="Times New Roman" w:hAnsi="Times New Roman" w:cs="Times New Roman"/>
        </w:rPr>
        <w:t xml:space="preserve"> whose commercialism </w:t>
      </w:r>
      <w:r w:rsidR="003E5A18">
        <w:rPr>
          <w:rFonts w:ascii="Times New Roman" w:hAnsi="Times New Roman" w:cs="Times New Roman"/>
        </w:rPr>
        <w:t xml:space="preserve">often lacks </w:t>
      </w:r>
      <w:r w:rsidR="009D0414">
        <w:rPr>
          <w:rFonts w:ascii="Times New Roman" w:hAnsi="Times New Roman" w:cs="Times New Roman"/>
        </w:rPr>
        <w:t xml:space="preserve">authenticity, certainly in the gift-shop, linking in with Drew’s view on the handmade as discussed above. This method of </w:t>
      </w:r>
      <w:r w:rsidR="005F4507">
        <w:rPr>
          <w:rFonts w:ascii="Times New Roman" w:hAnsi="Times New Roman" w:cs="Times New Roman"/>
        </w:rPr>
        <w:t>souvenir</w:t>
      </w:r>
      <w:r w:rsidR="009D0414">
        <w:rPr>
          <w:rFonts w:ascii="Times New Roman" w:hAnsi="Times New Roman" w:cs="Times New Roman"/>
        </w:rPr>
        <w:t xml:space="preserve"> shopping </w:t>
      </w:r>
      <w:r w:rsidR="003E5A18">
        <w:rPr>
          <w:rFonts w:ascii="Times New Roman" w:hAnsi="Times New Roman" w:cs="Times New Roman"/>
        </w:rPr>
        <w:t>contributes to this living experience of “make-believe” Blists Hill uses to create as an authentic experience as possible.</w:t>
      </w:r>
      <w:r w:rsidR="003E5A18">
        <w:rPr>
          <w:rFonts w:ascii="Times New Roman" w:hAnsi="Times New Roman" w:cs="Times New Roman"/>
        </w:rPr>
        <w:br/>
        <w:t xml:space="preserve"> </w:t>
      </w:r>
      <w:r w:rsidR="003E5A18">
        <w:rPr>
          <w:rFonts w:ascii="Times New Roman" w:hAnsi="Times New Roman" w:cs="Times New Roman"/>
        </w:rPr>
        <w:tab/>
      </w:r>
      <w:r w:rsidR="007271D3">
        <w:rPr>
          <w:rFonts w:ascii="Times New Roman" w:hAnsi="Times New Roman" w:cs="Times New Roman"/>
        </w:rPr>
        <w:t>Much like the costume worn by the workers of Blists Hill, re-enactment</w:t>
      </w:r>
      <w:r w:rsidR="00AA72A9">
        <w:rPr>
          <w:rFonts w:ascii="Times New Roman" w:hAnsi="Times New Roman" w:cs="Times New Roman"/>
        </w:rPr>
        <w:t xml:space="preserve"> groups – that is heritage presented through community groups and societies, such as Regia Anlgorum</w:t>
      </w:r>
      <w:r w:rsidR="005F4507">
        <w:rPr>
          <w:rFonts w:ascii="Times New Roman" w:hAnsi="Times New Roman" w:cs="Times New Roman"/>
        </w:rPr>
        <w:t xml:space="preserve"> does similar</w:t>
      </w:r>
      <w:r w:rsidR="00AA72A9">
        <w:rPr>
          <w:rFonts w:ascii="Times New Roman" w:hAnsi="Times New Roman" w:cs="Times New Roman"/>
        </w:rPr>
        <w:t xml:space="preserve">. </w:t>
      </w:r>
      <w:r w:rsidR="005F4507">
        <w:rPr>
          <w:rFonts w:ascii="Times New Roman" w:hAnsi="Times New Roman" w:cs="Times New Roman"/>
        </w:rPr>
        <w:t>Regia Anglorum are a</w:t>
      </w:r>
      <w:r w:rsidR="00AA72A9">
        <w:rPr>
          <w:rFonts w:ascii="Times New Roman" w:hAnsi="Times New Roman" w:cs="Times New Roman"/>
        </w:rPr>
        <w:t xml:space="preserve"> group who</w:t>
      </w:r>
      <w:r w:rsidR="005F4507">
        <w:rPr>
          <w:rFonts w:ascii="Times New Roman" w:hAnsi="Times New Roman" w:cs="Times New Roman"/>
        </w:rPr>
        <w:t xml:space="preserve"> pride themselves o</w:t>
      </w:r>
      <w:r w:rsidR="00023230" w:rsidRPr="00277AC4">
        <w:rPr>
          <w:rFonts w:ascii="Times New Roman" w:hAnsi="Times New Roman" w:cs="Times New Roman"/>
        </w:rPr>
        <w:t>n authenticity, going as far as listing authentic names for members</w:t>
      </w:r>
      <w:r w:rsidR="007271D3">
        <w:rPr>
          <w:rFonts w:ascii="Times New Roman" w:hAnsi="Times New Roman" w:cs="Times New Roman"/>
        </w:rPr>
        <w:t>’</w:t>
      </w:r>
      <w:r w:rsidR="00023230" w:rsidRPr="00277AC4">
        <w:rPr>
          <w:rFonts w:ascii="Times New Roman" w:hAnsi="Times New Roman" w:cs="Times New Roman"/>
        </w:rPr>
        <w:t xml:space="preserve"> “new persona” </w:t>
      </w:r>
      <w:r w:rsidR="007F0C03" w:rsidRPr="00277AC4">
        <w:rPr>
          <w:rFonts w:ascii="Times New Roman" w:hAnsi="Times New Roman" w:cs="Times New Roman"/>
        </w:rPr>
        <w:t xml:space="preserve">(Regia Anglorum, 2004) </w:t>
      </w:r>
      <w:r w:rsidR="00023230" w:rsidRPr="00277AC4">
        <w:rPr>
          <w:rFonts w:ascii="Times New Roman" w:hAnsi="Times New Roman" w:cs="Times New Roman"/>
        </w:rPr>
        <w:t>as well as guides for equipment</w:t>
      </w:r>
      <w:r w:rsidR="00C77A31" w:rsidRPr="00277AC4">
        <w:rPr>
          <w:rFonts w:ascii="Times New Roman" w:hAnsi="Times New Roman" w:cs="Times New Roman"/>
        </w:rPr>
        <w:t xml:space="preserve"> and clothing, on which Authenticity Officers keep check on members’ dress and equipment (Butler, 2015). Thus they are not providing just a “fun” experience</w:t>
      </w:r>
      <w:r w:rsidR="005F4507">
        <w:rPr>
          <w:rFonts w:ascii="Times New Roman" w:hAnsi="Times New Roman" w:cs="Times New Roman"/>
        </w:rPr>
        <w:t xml:space="preserve"> for the visitor</w:t>
      </w:r>
      <w:r w:rsidR="00C77A31" w:rsidRPr="00277AC4">
        <w:rPr>
          <w:rFonts w:ascii="Times New Roman" w:hAnsi="Times New Roman" w:cs="Times New Roman"/>
        </w:rPr>
        <w:t xml:space="preserve"> </w:t>
      </w:r>
      <w:r w:rsidR="005F4507">
        <w:rPr>
          <w:rFonts w:ascii="Times New Roman" w:hAnsi="Times New Roman" w:cs="Times New Roman"/>
        </w:rPr>
        <w:t>watching people walking about in</w:t>
      </w:r>
      <w:r w:rsidR="00AA72A9">
        <w:rPr>
          <w:rFonts w:ascii="Times New Roman" w:hAnsi="Times New Roman" w:cs="Times New Roman"/>
        </w:rPr>
        <w:t xml:space="preserve"> “old clothes” or </w:t>
      </w:r>
      <w:r w:rsidR="00C77A31" w:rsidRPr="00277AC4">
        <w:rPr>
          <w:rFonts w:ascii="Times New Roman" w:hAnsi="Times New Roman" w:cs="Times New Roman"/>
        </w:rPr>
        <w:t>of w</w:t>
      </w:r>
      <w:r w:rsidR="00AA72A9">
        <w:rPr>
          <w:rFonts w:ascii="Times New Roman" w:hAnsi="Times New Roman" w:cs="Times New Roman"/>
        </w:rPr>
        <w:t>atching w</w:t>
      </w:r>
      <w:r w:rsidR="00C77A31" w:rsidRPr="00277AC4">
        <w:rPr>
          <w:rFonts w:ascii="Times New Roman" w:hAnsi="Times New Roman" w:cs="Times New Roman"/>
        </w:rPr>
        <w:t xml:space="preserve">ar battles </w:t>
      </w:r>
      <w:r w:rsidR="00AA72A9">
        <w:rPr>
          <w:rFonts w:ascii="Times New Roman" w:hAnsi="Times New Roman" w:cs="Times New Roman"/>
        </w:rPr>
        <w:t xml:space="preserve">in which the equipment used does not resemble weaponry of the past, which, </w:t>
      </w:r>
      <w:r w:rsidR="005011FC" w:rsidRPr="00277AC4">
        <w:rPr>
          <w:rFonts w:ascii="Times New Roman" w:hAnsi="Times New Roman" w:cs="Times New Roman"/>
        </w:rPr>
        <w:t xml:space="preserve">from personal experience, the </w:t>
      </w:r>
      <w:r w:rsidR="005F4507">
        <w:rPr>
          <w:rFonts w:ascii="Times New Roman" w:hAnsi="Times New Roman" w:cs="Times New Roman"/>
        </w:rPr>
        <w:t>group</w:t>
      </w:r>
      <w:r w:rsidR="00AA72A9">
        <w:rPr>
          <w:rFonts w:ascii="Times New Roman" w:hAnsi="Times New Roman" w:cs="Times New Roman"/>
        </w:rPr>
        <w:t xml:space="preserve"> strives to </w:t>
      </w:r>
      <w:r w:rsidR="005011FC" w:rsidRPr="00277AC4">
        <w:rPr>
          <w:rFonts w:ascii="Times New Roman" w:hAnsi="Times New Roman" w:cs="Times New Roman"/>
        </w:rPr>
        <w:t>separate themselves from other living history groups</w:t>
      </w:r>
      <w:r w:rsidR="00AA72A9">
        <w:rPr>
          <w:rFonts w:ascii="Times New Roman" w:hAnsi="Times New Roman" w:cs="Times New Roman"/>
        </w:rPr>
        <w:t xml:space="preserve"> who do not creat</w:t>
      </w:r>
      <w:r w:rsidR="005F4507">
        <w:rPr>
          <w:rFonts w:ascii="Times New Roman" w:hAnsi="Times New Roman" w:cs="Times New Roman"/>
        </w:rPr>
        <w:t>e scenes of authenticity as Regia Anglorum</w:t>
      </w:r>
      <w:r w:rsidR="00AA72A9">
        <w:rPr>
          <w:rFonts w:ascii="Times New Roman" w:hAnsi="Times New Roman" w:cs="Times New Roman"/>
        </w:rPr>
        <w:t xml:space="preserve"> pride themselves in recreating</w:t>
      </w:r>
      <w:r w:rsidR="00C77A31" w:rsidRPr="00277AC4">
        <w:rPr>
          <w:rFonts w:ascii="Times New Roman" w:hAnsi="Times New Roman" w:cs="Times New Roman"/>
        </w:rPr>
        <w:t xml:space="preserve">. </w:t>
      </w:r>
      <w:r w:rsidR="00E71A5D" w:rsidRPr="00277AC4">
        <w:rPr>
          <w:rFonts w:ascii="Times New Roman" w:hAnsi="Times New Roman" w:cs="Times New Roman"/>
        </w:rPr>
        <w:t xml:space="preserve">Thus, the importance of such live </w:t>
      </w:r>
      <w:r w:rsidR="005F4507">
        <w:rPr>
          <w:rFonts w:ascii="Times New Roman" w:hAnsi="Times New Roman" w:cs="Times New Roman"/>
        </w:rPr>
        <w:t>presentation</w:t>
      </w:r>
      <w:r w:rsidR="00E71A5D" w:rsidRPr="00277AC4">
        <w:rPr>
          <w:rFonts w:ascii="Times New Roman" w:hAnsi="Times New Roman" w:cs="Times New Roman"/>
        </w:rPr>
        <w:t xml:space="preserve"> of heritage involves the public as well as gives an alternate view or even understanding of the way in which material</w:t>
      </w:r>
      <w:r w:rsidR="005F4507">
        <w:rPr>
          <w:rFonts w:ascii="Times New Roman" w:hAnsi="Times New Roman" w:cs="Times New Roman"/>
        </w:rPr>
        <w:t xml:space="preserve"> was constructed and used.</w:t>
      </w:r>
      <w:r w:rsidR="00AA72A9">
        <w:rPr>
          <w:rFonts w:ascii="Times" w:hAnsi="Times" w:cs="Times"/>
          <w:lang w:val="en-US"/>
        </w:rPr>
        <w:br/>
        <w:t xml:space="preserve"> </w:t>
      </w:r>
      <w:r w:rsidR="00AA72A9">
        <w:rPr>
          <w:rFonts w:ascii="Times" w:hAnsi="Times" w:cs="Times"/>
          <w:lang w:val="en-US"/>
        </w:rPr>
        <w:tab/>
      </w:r>
      <w:r w:rsidR="00AA72A9">
        <w:rPr>
          <w:rFonts w:ascii="Times New Roman" w:hAnsi="Times New Roman" w:cs="Times New Roman"/>
        </w:rPr>
        <w:t>This method of heritage-in-</w:t>
      </w:r>
      <w:r w:rsidR="00BE3E42" w:rsidRPr="00277AC4">
        <w:rPr>
          <w:rFonts w:ascii="Times New Roman" w:hAnsi="Times New Roman" w:cs="Times New Roman"/>
        </w:rPr>
        <w:t>practice</w:t>
      </w:r>
      <w:r w:rsidR="00AA72A9">
        <w:rPr>
          <w:rFonts w:ascii="Times New Roman" w:hAnsi="Times New Roman" w:cs="Times New Roman"/>
        </w:rPr>
        <w:t>,</w:t>
      </w:r>
      <w:r w:rsidR="00BE3E42" w:rsidRPr="00277AC4">
        <w:rPr>
          <w:rFonts w:ascii="Times New Roman" w:hAnsi="Times New Roman" w:cs="Times New Roman"/>
        </w:rPr>
        <w:t xml:space="preserve"> or experimental archaeology is common, certainly with </w:t>
      </w:r>
      <w:r w:rsidR="00333449">
        <w:rPr>
          <w:rFonts w:ascii="Times New Roman" w:hAnsi="Times New Roman" w:cs="Times New Roman"/>
        </w:rPr>
        <w:t xml:space="preserve">such things as </w:t>
      </w:r>
      <w:r w:rsidR="00BE3E42" w:rsidRPr="00277AC4">
        <w:rPr>
          <w:rFonts w:ascii="Times New Roman" w:hAnsi="Times New Roman" w:cs="Times New Roman"/>
        </w:rPr>
        <w:t>understanding the use o</w:t>
      </w:r>
      <w:r w:rsidR="00AA72A9">
        <w:rPr>
          <w:rFonts w:ascii="Times New Roman" w:hAnsi="Times New Roman" w:cs="Times New Roman"/>
        </w:rPr>
        <w:t>f weaponry. Earlier this year, there was a</w:t>
      </w:r>
      <w:r w:rsidR="00BE3E42" w:rsidRPr="00277AC4">
        <w:rPr>
          <w:rFonts w:ascii="Times New Roman" w:hAnsi="Times New Roman" w:cs="Times New Roman"/>
        </w:rPr>
        <w:t xml:space="preserve"> </w:t>
      </w:r>
      <w:r w:rsidR="00AA72A9">
        <w:rPr>
          <w:rFonts w:ascii="Times New Roman" w:hAnsi="Times New Roman" w:cs="Times New Roman"/>
        </w:rPr>
        <w:t xml:space="preserve">newspaper </w:t>
      </w:r>
      <w:r w:rsidR="00BE3E42" w:rsidRPr="00277AC4">
        <w:rPr>
          <w:rFonts w:ascii="Times New Roman" w:hAnsi="Times New Roman" w:cs="Times New Roman"/>
        </w:rPr>
        <w:t>report on ‘[a]rchaeologists from the University of Washington</w:t>
      </w:r>
      <w:r w:rsidR="005F4507">
        <w:rPr>
          <w:rFonts w:ascii="Times New Roman" w:hAnsi="Times New Roman" w:cs="Times New Roman"/>
        </w:rPr>
        <w:t xml:space="preserve"> [who]</w:t>
      </w:r>
      <w:r w:rsidR="00BE3E42" w:rsidRPr="00277AC4">
        <w:rPr>
          <w:rFonts w:ascii="Times New Roman" w:hAnsi="Times New Roman" w:cs="Times New Roman"/>
        </w:rPr>
        <w:t xml:space="preserve"> recreated weapons that hunter-gatherers used 14,000 years ago’. </w:t>
      </w:r>
      <w:r w:rsidR="00333449">
        <w:rPr>
          <w:rFonts w:ascii="Times New Roman" w:hAnsi="Times New Roman" w:cs="Times New Roman"/>
        </w:rPr>
        <w:t xml:space="preserve">A study on understanding </w:t>
      </w:r>
      <w:r w:rsidR="004D11F1" w:rsidRPr="00277AC4">
        <w:rPr>
          <w:rFonts w:ascii="Times New Roman" w:hAnsi="Times New Roman" w:cs="Times New Roman"/>
        </w:rPr>
        <w:t>h</w:t>
      </w:r>
      <w:r w:rsidR="00E341B3">
        <w:rPr>
          <w:rFonts w:ascii="Times New Roman" w:hAnsi="Times New Roman" w:cs="Times New Roman"/>
        </w:rPr>
        <w:t>ow those of the past functioned, and to what degree, they worked;</w:t>
      </w:r>
      <w:r w:rsidR="004D11F1" w:rsidRPr="00277AC4">
        <w:rPr>
          <w:rFonts w:ascii="Times New Roman" w:hAnsi="Times New Roman" w:cs="Times New Roman"/>
        </w:rPr>
        <w:t xml:space="preserve"> t</w:t>
      </w:r>
      <w:r w:rsidR="00E341B3">
        <w:rPr>
          <w:rFonts w:ascii="Times New Roman" w:hAnsi="Times New Roman" w:cs="Times New Roman"/>
        </w:rPr>
        <w:t>hrough this, t</w:t>
      </w:r>
      <w:r w:rsidR="004D11F1" w:rsidRPr="00277AC4">
        <w:rPr>
          <w:rFonts w:ascii="Times New Roman" w:hAnsi="Times New Roman" w:cs="Times New Roman"/>
        </w:rPr>
        <w:t xml:space="preserve">he study found that </w:t>
      </w:r>
      <w:bookmarkStart w:id="0" w:name="_GoBack"/>
      <w:r w:rsidR="004D11F1" w:rsidRPr="00277AC4">
        <w:rPr>
          <w:rFonts w:ascii="Times New Roman" w:hAnsi="Times New Roman" w:cs="Times New Roman"/>
        </w:rPr>
        <w:lastRenderedPageBreak/>
        <w:t>humans during the period were ‘more sophisti</w:t>
      </w:r>
      <w:r w:rsidR="00E341B3">
        <w:rPr>
          <w:rFonts w:ascii="Times New Roman" w:hAnsi="Times New Roman" w:cs="Times New Roman"/>
        </w:rPr>
        <w:t>cated’ than originally thought. T</w:t>
      </w:r>
      <w:r w:rsidR="004D11F1" w:rsidRPr="00277AC4">
        <w:rPr>
          <w:rFonts w:ascii="Times New Roman" w:hAnsi="Times New Roman" w:cs="Times New Roman"/>
        </w:rPr>
        <w:t xml:space="preserve">he items of the </w:t>
      </w:r>
      <w:bookmarkEnd w:id="0"/>
      <w:r w:rsidR="004D11F1" w:rsidRPr="00277AC4">
        <w:rPr>
          <w:rFonts w:ascii="Times New Roman" w:hAnsi="Times New Roman" w:cs="Times New Roman"/>
        </w:rPr>
        <w:t>past worked (O’Neill, 2018)</w:t>
      </w:r>
      <w:r w:rsidR="006C6FF5" w:rsidRPr="00277AC4">
        <w:rPr>
          <w:rFonts w:ascii="Times New Roman" w:hAnsi="Times New Roman" w:cs="Times New Roman"/>
        </w:rPr>
        <w:t xml:space="preserve">. Therefore, in this area of study and presentation of recreational heritage authenticity is key so as to not skew any of the results. </w:t>
      </w:r>
      <w:r w:rsidR="00333449">
        <w:rPr>
          <w:rFonts w:ascii="Times New Roman" w:hAnsi="Times New Roman" w:cs="Times New Roman"/>
        </w:rPr>
        <w:br/>
        <w:t xml:space="preserve"> </w:t>
      </w:r>
      <w:r w:rsidR="00333449">
        <w:rPr>
          <w:rFonts w:ascii="Times New Roman" w:hAnsi="Times New Roman" w:cs="Times New Roman"/>
        </w:rPr>
        <w:tab/>
        <w:t xml:space="preserve">The importance of authenticity is dependent on what and how you wish to </w:t>
      </w:r>
      <w:r w:rsidR="00F03F52">
        <w:rPr>
          <w:rFonts w:ascii="Times New Roman" w:hAnsi="Times New Roman" w:cs="Times New Roman"/>
        </w:rPr>
        <w:t>present</w:t>
      </w:r>
      <w:r w:rsidR="00333449">
        <w:rPr>
          <w:rFonts w:ascii="Times New Roman" w:hAnsi="Times New Roman" w:cs="Times New Roman"/>
        </w:rPr>
        <w:t xml:space="preserve"> heritage and the past: are the aims to create a space which is shocking and controversial; are they to create living memory through nostalgic thought and relationship to the past; a celebration of your own peoples through community work carried out by a group of peoples on their own past and heritage. The important factors that come into how best to present heritage is by measuring who you want to attract and how, an exhibition, book or essay which is highly academic will likely not grab the attention of those who are not academics; games and fun or messy activities will also likely not grab the attention of those who lack a family with children thus the interpretation is based on who you want to visit and experie</w:t>
      </w:r>
      <w:r w:rsidR="00EA52AC">
        <w:rPr>
          <w:rFonts w:ascii="Times New Roman" w:hAnsi="Times New Roman" w:cs="Times New Roman"/>
        </w:rPr>
        <w:t>nce the heritage which is comple</w:t>
      </w:r>
      <w:r w:rsidR="00333449">
        <w:rPr>
          <w:rFonts w:ascii="Times New Roman" w:hAnsi="Times New Roman" w:cs="Times New Roman"/>
        </w:rPr>
        <w:t xml:space="preserve">mented by its level of authenticity which, as I have discussed throughout, is important so long as it fits with </w:t>
      </w:r>
      <w:r w:rsidR="000D6F69">
        <w:rPr>
          <w:rFonts w:ascii="Times New Roman" w:hAnsi="Times New Roman" w:cs="Times New Roman"/>
        </w:rPr>
        <w:t>the socio-political climate of the time in which the heritage is presented</w:t>
      </w:r>
      <w:r w:rsidR="00333449">
        <w:rPr>
          <w:rFonts w:ascii="Times New Roman" w:hAnsi="Times New Roman" w:cs="Times New Roman"/>
        </w:rPr>
        <w:t xml:space="preserve"> so as to secure interest by visitor and by funder.</w:t>
      </w:r>
    </w:p>
    <w:p w14:paraId="4A019DC3" w14:textId="77777777" w:rsidR="00020783" w:rsidRDefault="00020783" w:rsidP="00AA72A9">
      <w:pPr>
        <w:widowControl w:val="0"/>
        <w:autoSpaceDE w:val="0"/>
        <w:autoSpaceDN w:val="0"/>
        <w:adjustRightInd w:val="0"/>
        <w:spacing w:after="240" w:line="300" w:lineRule="atLeast"/>
        <w:rPr>
          <w:rFonts w:ascii="Times New Roman" w:hAnsi="Times New Roman" w:cs="Times New Roman"/>
        </w:rPr>
      </w:pPr>
    </w:p>
    <w:p w14:paraId="3B0E23D9" w14:textId="77777777" w:rsidR="00020783" w:rsidRDefault="00020783" w:rsidP="00AA72A9">
      <w:pPr>
        <w:widowControl w:val="0"/>
        <w:autoSpaceDE w:val="0"/>
        <w:autoSpaceDN w:val="0"/>
        <w:adjustRightInd w:val="0"/>
        <w:spacing w:after="240" w:line="300" w:lineRule="atLeast"/>
        <w:rPr>
          <w:rFonts w:ascii="Times New Roman" w:hAnsi="Times New Roman" w:cs="Times New Roman"/>
        </w:rPr>
      </w:pPr>
    </w:p>
    <w:p w14:paraId="288205CA" w14:textId="77777777" w:rsidR="00020783" w:rsidRDefault="00020783" w:rsidP="00AA72A9">
      <w:pPr>
        <w:widowControl w:val="0"/>
        <w:autoSpaceDE w:val="0"/>
        <w:autoSpaceDN w:val="0"/>
        <w:adjustRightInd w:val="0"/>
        <w:spacing w:after="240" w:line="300" w:lineRule="atLeast"/>
        <w:rPr>
          <w:rFonts w:ascii="Times New Roman" w:hAnsi="Times New Roman" w:cs="Times New Roman"/>
        </w:rPr>
      </w:pPr>
    </w:p>
    <w:p w14:paraId="1F24D493" w14:textId="77777777" w:rsidR="00020783" w:rsidRDefault="00020783" w:rsidP="00AA72A9">
      <w:pPr>
        <w:widowControl w:val="0"/>
        <w:autoSpaceDE w:val="0"/>
        <w:autoSpaceDN w:val="0"/>
        <w:adjustRightInd w:val="0"/>
        <w:spacing w:after="240" w:line="300" w:lineRule="atLeast"/>
        <w:rPr>
          <w:rFonts w:ascii="Times New Roman" w:hAnsi="Times New Roman" w:cs="Times New Roman"/>
        </w:rPr>
      </w:pPr>
    </w:p>
    <w:p w14:paraId="62FBDC19" w14:textId="77777777" w:rsidR="00020783" w:rsidRPr="00333449" w:rsidRDefault="00020783" w:rsidP="00AA72A9">
      <w:pPr>
        <w:widowControl w:val="0"/>
        <w:autoSpaceDE w:val="0"/>
        <w:autoSpaceDN w:val="0"/>
        <w:adjustRightInd w:val="0"/>
        <w:spacing w:after="240" w:line="300" w:lineRule="atLeast"/>
        <w:rPr>
          <w:rFonts w:ascii="Times New Roman" w:hAnsi="Times New Roman" w:cs="Times New Roman"/>
        </w:rPr>
      </w:pPr>
    </w:p>
    <w:p w14:paraId="6757D7A9" w14:textId="59FF7D06" w:rsidR="0059620D" w:rsidRDefault="0059620D" w:rsidP="00DA01AC">
      <w:pPr>
        <w:ind w:firstLine="720"/>
        <w:rPr>
          <w:rFonts w:ascii="Times New Roman" w:hAnsi="Times New Roman" w:cs="Times New Roman"/>
        </w:rPr>
      </w:pPr>
    </w:p>
    <w:p w14:paraId="51AC97B3" w14:textId="77777777" w:rsidR="006735D4" w:rsidRDefault="006735D4" w:rsidP="00DA01AC">
      <w:pPr>
        <w:ind w:firstLine="720"/>
        <w:rPr>
          <w:rFonts w:ascii="Times New Roman" w:hAnsi="Times New Roman" w:cs="Times New Roman"/>
        </w:rPr>
      </w:pPr>
    </w:p>
    <w:p w14:paraId="654487CA" w14:textId="77777777" w:rsidR="006735D4" w:rsidRDefault="006735D4" w:rsidP="00DA01AC">
      <w:pPr>
        <w:ind w:firstLine="720"/>
        <w:rPr>
          <w:rFonts w:ascii="Times New Roman" w:hAnsi="Times New Roman" w:cs="Times New Roman"/>
        </w:rPr>
      </w:pPr>
    </w:p>
    <w:p w14:paraId="111A4174" w14:textId="77777777" w:rsidR="006735D4" w:rsidRDefault="006735D4" w:rsidP="00DA01AC">
      <w:pPr>
        <w:ind w:firstLine="720"/>
        <w:rPr>
          <w:rFonts w:ascii="Times New Roman" w:hAnsi="Times New Roman" w:cs="Times New Roman"/>
        </w:rPr>
      </w:pPr>
    </w:p>
    <w:p w14:paraId="374DB64A" w14:textId="77777777" w:rsidR="006735D4" w:rsidRDefault="006735D4" w:rsidP="00DA01AC">
      <w:pPr>
        <w:ind w:firstLine="720"/>
        <w:rPr>
          <w:rFonts w:ascii="Times New Roman" w:hAnsi="Times New Roman" w:cs="Times New Roman"/>
        </w:rPr>
      </w:pPr>
    </w:p>
    <w:p w14:paraId="3B5702BC" w14:textId="77777777" w:rsidR="006735D4" w:rsidRDefault="006735D4" w:rsidP="00DA01AC">
      <w:pPr>
        <w:ind w:firstLine="720"/>
        <w:rPr>
          <w:rFonts w:ascii="Times New Roman" w:hAnsi="Times New Roman" w:cs="Times New Roman"/>
        </w:rPr>
      </w:pPr>
    </w:p>
    <w:p w14:paraId="1410B593" w14:textId="77777777" w:rsidR="006735D4" w:rsidRDefault="006735D4" w:rsidP="00DA01AC">
      <w:pPr>
        <w:ind w:firstLine="720"/>
        <w:rPr>
          <w:rFonts w:ascii="Times New Roman" w:hAnsi="Times New Roman" w:cs="Times New Roman"/>
        </w:rPr>
      </w:pPr>
    </w:p>
    <w:p w14:paraId="6012829F" w14:textId="77777777" w:rsidR="006735D4" w:rsidRDefault="006735D4" w:rsidP="00DA01AC">
      <w:pPr>
        <w:ind w:firstLine="720"/>
        <w:rPr>
          <w:rFonts w:ascii="Times New Roman" w:hAnsi="Times New Roman" w:cs="Times New Roman"/>
        </w:rPr>
      </w:pPr>
    </w:p>
    <w:p w14:paraId="4129ECC5" w14:textId="77777777" w:rsidR="006735D4" w:rsidRDefault="006735D4" w:rsidP="00DA01AC">
      <w:pPr>
        <w:ind w:firstLine="720"/>
        <w:rPr>
          <w:rFonts w:ascii="Times New Roman" w:hAnsi="Times New Roman" w:cs="Times New Roman"/>
        </w:rPr>
      </w:pPr>
    </w:p>
    <w:p w14:paraId="006D27B3" w14:textId="77777777" w:rsidR="006735D4" w:rsidRDefault="006735D4" w:rsidP="00DA01AC">
      <w:pPr>
        <w:ind w:firstLine="720"/>
        <w:rPr>
          <w:rFonts w:ascii="Times New Roman" w:hAnsi="Times New Roman" w:cs="Times New Roman"/>
        </w:rPr>
      </w:pPr>
    </w:p>
    <w:p w14:paraId="7698A13E" w14:textId="77777777" w:rsidR="006735D4" w:rsidRDefault="006735D4" w:rsidP="00DA01AC">
      <w:pPr>
        <w:ind w:firstLine="720"/>
        <w:rPr>
          <w:rFonts w:ascii="Times New Roman" w:hAnsi="Times New Roman" w:cs="Times New Roman"/>
        </w:rPr>
      </w:pPr>
    </w:p>
    <w:p w14:paraId="586EAF99" w14:textId="77777777" w:rsidR="006735D4" w:rsidRDefault="006735D4" w:rsidP="00DA01AC">
      <w:pPr>
        <w:ind w:firstLine="720"/>
        <w:rPr>
          <w:rFonts w:ascii="Times New Roman" w:hAnsi="Times New Roman" w:cs="Times New Roman"/>
        </w:rPr>
      </w:pPr>
    </w:p>
    <w:p w14:paraId="6AD22E94" w14:textId="77777777" w:rsidR="001C1C31" w:rsidRDefault="001C1C31" w:rsidP="001C1C31">
      <w:pPr>
        <w:rPr>
          <w:rFonts w:ascii="Times New Roman" w:hAnsi="Times New Roman" w:cs="Times New Roman"/>
        </w:rPr>
      </w:pPr>
    </w:p>
    <w:p w14:paraId="7D844F1C" w14:textId="77777777" w:rsidR="00C40D5F" w:rsidRDefault="00C40D5F" w:rsidP="001C1C31">
      <w:pPr>
        <w:rPr>
          <w:rFonts w:ascii="Times New Roman" w:hAnsi="Times New Roman" w:cs="Times New Roman"/>
        </w:rPr>
      </w:pPr>
    </w:p>
    <w:p w14:paraId="57DBE885" w14:textId="77777777" w:rsidR="00C40D5F" w:rsidRDefault="00C40D5F" w:rsidP="001C1C31">
      <w:pPr>
        <w:rPr>
          <w:rFonts w:ascii="Times New Roman" w:hAnsi="Times New Roman" w:cs="Times New Roman"/>
        </w:rPr>
      </w:pPr>
    </w:p>
    <w:p w14:paraId="2A742031" w14:textId="77777777" w:rsidR="00C40D5F" w:rsidRDefault="00C40D5F" w:rsidP="001C1C31">
      <w:pPr>
        <w:rPr>
          <w:rFonts w:ascii="Times New Roman" w:hAnsi="Times New Roman" w:cs="Times New Roman"/>
        </w:rPr>
      </w:pPr>
    </w:p>
    <w:p w14:paraId="4403C487" w14:textId="77777777" w:rsidR="00C40D5F" w:rsidRDefault="00C40D5F" w:rsidP="001C1C31">
      <w:pPr>
        <w:rPr>
          <w:rFonts w:ascii="Times New Roman" w:hAnsi="Times New Roman" w:cs="Times New Roman"/>
        </w:rPr>
      </w:pPr>
    </w:p>
    <w:p w14:paraId="5F9748E1" w14:textId="77777777" w:rsidR="00C40D5F" w:rsidRDefault="00C40D5F" w:rsidP="001C1C31">
      <w:pPr>
        <w:rPr>
          <w:rFonts w:ascii="Times New Roman" w:hAnsi="Times New Roman" w:cs="Times New Roman"/>
        </w:rPr>
      </w:pPr>
    </w:p>
    <w:p w14:paraId="49D3D7C6" w14:textId="77777777" w:rsidR="00C40D5F" w:rsidRDefault="00C40D5F" w:rsidP="001C1C31">
      <w:pPr>
        <w:rPr>
          <w:rFonts w:ascii="Times New Roman" w:hAnsi="Times New Roman" w:cs="Times New Roman"/>
        </w:rPr>
      </w:pPr>
    </w:p>
    <w:p w14:paraId="5F09A051" w14:textId="77777777" w:rsidR="00C40D5F" w:rsidRDefault="00C40D5F" w:rsidP="001C1C31">
      <w:pPr>
        <w:rPr>
          <w:rFonts w:ascii="Times New Roman" w:hAnsi="Times New Roman" w:cs="Times New Roman"/>
        </w:rPr>
      </w:pPr>
    </w:p>
    <w:p w14:paraId="0F583804" w14:textId="77777777" w:rsidR="00C40D5F" w:rsidRDefault="00C40D5F" w:rsidP="001C1C31">
      <w:pPr>
        <w:rPr>
          <w:rFonts w:ascii="Times New Roman" w:hAnsi="Times New Roman" w:cs="Times New Roman"/>
        </w:rPr>
      </w:pPr>
    </w:p>
    <w:p w14:paraId="4669BD35" w14:textId="77777777" w:rsidR="00C40D5F" w:rsidRDefault="00C40D5F" w:rsidP="001C1C31">
      <w:pPr>
        <w:rPr>
          <w:rFonts w:ascii="Times New Roman" w:hAnsi="Times New Roman" w:cs="Times New Roman"/>
        </w:rPr>
      </w:pPr>
    </w:p>
    <w:p w14:paraId="618C663B" w14:textId="77777777" w:rsidR="00C40D5F" w:rsidRDefault="00C40D5F" w:rsidP="001C1C31">
      <w:pPr>
        <w:rPr>
          <w:rFonts w:ascii="Times New Roman" w:hAnsi="Times New Roman" w:cs="Times New Roman"/>
        </w:rPr>
      </w:pPr>
    </w:p>
    <w:p w14:paraId="03FAD990" w14:textId="43C000AC" w:rsidR="004E73C1" w:rsidRPr="004E73C1" w:rsidRDefault="004E73C1" w:rsidP="001C1C31">
      <w:pPr>
        <w:rPr>
          <w:rFonts w:ascii="Times New Roman" w:hAnsi="Times New Roman" w:cs="Times New Roman"/>
          <w:b/>
          <w:sz w:val="28"/>
          <w:u w:val="single"/>
        </w:rPr>
      </w:pPr>
      <w:r w:rsidRPr="004E73C1">
        <w:rPr>
          <w:rFonts w:ascii="Times New Roman" w:hAnsi="Times New Roman" w:cs="Times New Roman"/>
          <w:b/>
          <w:sz w:val="28"/>
          <w:u w:val="single"/>
        </w:rPr>
        <w:lastRenderedPageBreak/>
        <w:t xml:space="preserve">Bibliography: </w:t>
      </w:r>
    </w:p>
    <w:p w14:paraId="49790BA1" w14:textId="77777777" w:rsidR="004E73C1" w:rsidRDefault="004E73C1" w:rsidP="001C1C31">
      <w:pPr>
        <w:rPr>
          <w:rFonts w:ascii="Times New Roman" w:hAnsi="Times New Roman" w:cs="Times New Roman"/>
        </w:rPr>
      </w:pPr>
    </w:p>
    <w:p w14:paraId="37E69084" w14:textId="77777777" w:rsidR="004E73C1" w:rsidRDefault="004E73C1" w:rsidP="001C1C31">
      <w:pPr>
        <w:rPr>
          <w:rFonts w:ascii="Times New Roman" w:hAnsi="Times New Roman" w:cs="Times New Roman"/>
        </w:rPr>
      </w:pPr>
    </w:p>
    <w:p w14:paraId="1C51DAFB" w14:textId="77777777" w:rsidR="001C1C31" w:rsidRDefault="001C1C31" w:rsidP="001C1C31">
      <w:pPr>
        <w:rPr>
          <w:rFonts w:ascii="Times New Roman" w:hAnsi="Times New Roman" w:cs="Times New Roman"/>
        </w:rPr>
      </w:pPr>
    </w:p>
    <w:tbl>
      <w:tblPr>
        <w:tblW w:w="9087" w:type="dxa"/>
        <w:tblLook w:val="04A0" w:firstRow="1" w:lastRow="0" w:firstColumn="1" w:lastColumn="0" w:noHBand="0" w:noVBand="1"/>
      </w:tblPr>
      <w:tblGrid>
        <w:gridCol w:w="9087"/>
      </w:tblGrid>
      <w:tr w:rsidR="007A5628" w:rsidRPr="007A5628" w14:paraId="3DCE8E67" w14:textId="77777777" w:rsidTr="00EA52AC">
        <w:trPr>
          <w:trHeight w:val="259"/>
        </w:trPr>
        <w:tc>
          <w:tcPr>
            <w:tcW w:w="9087" w:type="dxa"/>
            <w:tcBorders>
              <w:top w:val="nil"/>
              <w:left w:val="nil"/>
              <w:bottom w:val="nil"/>
              <w:right w:val="nil"/>
            </w:tcBorders>
            <w:shd w:val="clear" w:color="auto" w:fill="auto"/>
            <w:noWrap/>
            <w:vAlign w:val="center"/>
            <w:hideMark/>
          </w:tcPr>
          <w:p w14:paraId="1BC457D6" w14:textId="01F1EA82" w:rsidR="007A5628" w:rsidRPr="007A5628" w:rsidRDefault="006E7B75" w:rsidP="007A5628">
            <w:pPr>
              <w:rPr>
                <w:rFonts w:ascii="Times New Roman" w:eastAsia="Times New Roman" w:hAnsi="Times New Roman" w:cs="Times New Roman"/>
                <w:color w:val="000000" w:themeColor="text1"/>
                <w:lang w:val="en-US"/>
              </w:rPr>
            </w:pPr>
            <w:r w:rsidRPr="00DE40C3">
              <w:rPr>
                <w:rFonts w:ascii="Times New Roman" w:eastAsia="Times New Roman" w:hAnsi="Times New Roman" w:cs="Times New Roman"/>
                <w:color w:val="000000" w:themeColor="text1"/>
                <w:lang w:val="en-US"/>
              </w:rPr>
              <w:t>“Authentic Names” (9/2/2004) Regia Anglorum, online at: https://regia.org/members/names.php, accessed on 20/4/2018.</w:t>
            </w:r>
          </w:p>
          <w:p w14:paraId="2C0458C7"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1FDA9147" w14:textId="77777777" w:rsidTr="00EA52AC">
        <w:trPr>
          <w:trHeight w:val="259"/>
        </w:trPr>
        <w:tc>
          <w:tcPr>
            <w:tcW w:w="9087" w:type="dxa"/>
            <w:tcBorders>
              <w:top w:val="nil"/>
              <w:left w:val="nil"/>
              <w:bottom w:val="nil"/>
              <w:right w:val="nil"/>
            </w:tcBorders>
            <w:shd w:val="clear" w:color="auto" w:fill="auto"/>
            <w:noWrap/>
            <w:vAlign w:val="center"/>
            <w:hideMark/>
          </w:tcPr>
          <w:p w14:paraId="566A6384" w14:textId="35A277BA" w:rsidR="007A5628" w:rsidRPr="007A5628" w:rsidRDefault="00DE40C3" w:rsidP="007A5628">
            <w:pPr>
              <w:rPr>
                <w:rFonts w:ascii="Times New Roman" w:eastAsia="Times New Roman" w:hAnsi="Times New Roman" w:cs="Times New Roman"/>
                <w:color w:val="000000" w:themeColor="text1"/>
                <w:lang w:val="en-US"/>
              </w:rPr>
            </w:pPr>
            <w:r w:rsidRPr="00DE40C3">
              <w:rPr>
                <w:rFonts w:ascii="Times New Roman" w:eastAsia="Times New Roman" w:hAnsi="Times New Roman" w:cs="Times New Roman"/>
                <w:color w:val="000000" w:themeColor="text1"/>
                <w:lang w:val="en-US"/>
              </w:rPr>
              <w:t>“‘Slave’ streets renaming dropped” (11/7/2006), BBC News, online at: http://news.bbc.co.uk/1/hi/england/merseyside/5168952.stm, accessed 13/4/2018.</w:t>
            </w:r>
          </w:p>
          <w:p w14:paraId="3839E387"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7D1E0372" w14:textId="77777777" w:rsidTr="00EA52AC">
        <w:trPr>
          <w:trHeight w:val="259"/>
        </w:trPr>
        <w:tc>
          <w:tcPr>
            <w:tcW w:w="9087" w:type="dxa"/>
            <w:tcBorders>
              <w:top w:val="nil"/>
              <w:left w:val="nil"/>
              <w:bottom w:val="nil"/>
              <w:right w:val="nil"/>
            </w:tcBorders>
            <w:shd w:val="clear" w:color="auto" w:fill="auto"/>
            <w:noWrap/>
            <w:vAlign w:val="center"/>
            <w:hideMark/>
          </w:tcPr>
          <w:p w14:paraId="4A789053" w14:textId="5AF93B20" w:rsidR="007A5628" w:rsidRP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 xml:space="preserve">“Frequently Asked Questions”, Museum </w:t>
            </w:r>
            <w:r w:rsidR="00DE40C3" w:rsidRPr="007A5628">
              <w:rPr>
                <w:rFonts w:ascii="Times New Roman" w:eastAsia="Times New Roman" w:hAnsi="Times New Roman" w:cs="Times New Roman"/>
                <w:color w:val="000000" w:themeColor="text1"/>
              </w:rPr>
              <w:t>Association, https://www.museumsassociation.org/about/frequently-asked-questions</w:t>
            </w:r>
            <w:r w:rsidRPr="007A5628">
              <w:rPr>
                <w:rFonts w:ascii="Times New Roman" w:eastAsia="Times New Roman" w:hAnsi="Times New Roman" w:cs="Times New Roman"/>
                <w:color w:val="000000" w:themeColor="text1"/>
              </w:rPr>
              <w:t>, accessed 13/4/2018.</w:t>
            </w:r>
          </w:p>
          <w:p w14:paraId="1F042577"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0A8502C7" w14:textId="77777777" w:rsidTr="00EA52AC">
        <w:trPr>
          <w:trHeight w:val="259"/>
        </w:trPr>
        <w:tc>
          <w:tcPr>
            <w:tcW w:w="9087" w:type="dxa"/>
            <w:tcBorders>
              <w:top w:val="nil"/>
              <w:left w:val="nil"/>
              <w:bottom w:val="nil"/>
              <w:right w:val="nil"/>
            </w:tcBorders>
            <w:shd w:val="clear" w:color="auto" w:fill="auto"/>
            <w:noWrap/>
            <w:vAlign w:val="center"/>
            <w:hideMark/>
          </w:tcPr>
          <w:p w14:paraId="008868A8" w14:textId="77777777"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Bever, L. (7/10/2017). “Dr. Seuss museum to replace mural after complaints it depicted 'jarring racial stereotype'”, Chicago Tribune, online at: http://www.chicagotribune.com/news/nationworld/ct-dr-seuss-museum-mural-complaints-20171006-story.html, accessed 13/4/2018.</w:t>
            </w:r>
          </w:p>
          <w:p w14:paraId="0377159E" w14:textId="31AED8EA"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C125C70" w14:textId="77777777" w:rsidTr="00EA52AC">
        <w:trPr>
          <w:trHeight w:val="259"/>
        </w:trPr>
        <w:tc>
          <w:tcPr>
            <w:tcW w:w="9087" w:type="dxa"/>
            <w:tcBorders>
              <w:top w:val="nil"/>
              <w:left w:val="nil"/>
              <w:bottom w:val="nil"/>
              <w:right w:val="nil"/>
            </w:tcBorders>
            <w:shd w:val="clear" w:color="auto" w:fill="auto"/>
            <w:noWrap/>
            <w:vAlign w:val="center"/>
            <w:hideMark/>
          </w:tcPr>
          <w:p w14:paraId="0C23A8BC" w14:textId="77777777" w:rsidR="007A5628" w:rsidRDefault="007A5628" w:rsidP="007A5628">
            <w:pPr>
              <w:rPr>
                <w:rFonts w:ascii="Times New Roman" w:eastAsia="Times New Roman" w:hAnsi="Times New Roman" w:cs="Times New Roman"/>
                <w:color w:val="000000" w:themeColor="text1"/>
              </w:rPr>
            </w:pPr>
            <w:hyperlink r:id="rId8" w:history="1">
              <w:r w:rsidRPr="007A5628">
                <w:rPr>
                  <w:rFonts w:ascii="Times New Roman" w:eastAsia="Times New Roman" w:hAnsi="Times New Roman" w:cs="Times New Roman"/>
                  <w:color w:val="000000" w:themeColor="text1"/>
                </w:rPr>
                <w:t>Boztas, S. (11/12/2015). “Dutch gallery removes racist artwork titles”, The Daily Telegraph, online at: https://www.telegraph.co.uk/news/worldnews/europe/netherlands/12046714/Dutch-gallery-removes-racist-artwork-titles.html, accessed 3/4/2018.</w:t>
              </w:r>
            </w:hyperlink>
          </w:p>
          <w:p w14:paraId="2BC83E7F"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6360F00" w14:textId="77777777" w:rsidTr="00EA52AC">
        <w:trPr>
          <w:trHeight w:val="259"/>
        </w:trPr>
        <w:tc>
          <w:tcPr>
            <w:tcW w:w="9087" w:type="dxa"/>
            <w:tcBorders>
              <w:top w:val="nil"/>
              <w:left w:val="nil"/>
              <w:bottom w:val="nil"/>
              <w:right w:val="nil"/>
            </w:tcBorders>
            <w:shd w:val="clear" w:color="auto" w:fill="auto"/>
            <w:noWrap/>
            <w:vAlign w:val="center"/>
            <w:hideMark/>
          </w:tcPr>
          <w:p w14:paraId="4F0CF483" w14:textId="77777777" w:rsidR="007A5628" w:rsidRDefault="007A5628" w:rsidP="007A5628">
            <w:pPr>
              <w:rPr>
                <w:rFonts w:ascii="Times New Roman" w:eastAsia="Times New Roman" w:hAnsi="Times New Roman" w:cs="Times New Roman"/>
                <w:color w:val="000000" w:themeColor="text1"/>
              </w:rPr>
            </w:pPr>
            <w:hyperlink r:id="rId9" w:history="1">
              <w:r w:rsidRPr="007A5628">
                <w:rPr>
                  <w:rFonts w:ascii="Times New Roman" w:eastAsia="Times New Roman" w:hAnsi="Times New Roman" w:cs="Times New Roman"/>
                  <w:color w:val="000000" w:themeColor="text1"/>
                </w:rPr>
                <w:t>Broughton, J. (25/8/2016). “How museums can make money without selling out”, MuseumNext, online at: https://www.youtube.com/watch?v=S_UzWSl0XLc, accessed 20/4/2018.</w:t>
              </w:r>
            </w:hyperlink>
          </w:p>
          <w:p w14:paraId="27710769"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02AF38FA" w14:textId="77777777" w:rsidTr="00EA52AC">
        <w:trPr>
          <w:trHeight w:val="259"/>
        </w:trPr>
        <w:tc>
          <w:tcPr>
            <w:tcW w:w="9087" w:type="dxa"/>
            <w:tcBorders>
              <w:top w:val="nil"/>
              <w:left w:val="nil"/>
              <w:bottom w:val="nil"/>
              <w:right w:val="nil"/>
            </w:tcBorders>
            <w:shd w:val="clear" w:color="auto" w:fill="auto"/>
            <w:noWrap/>
            <w:vAlign w:val="center"/>
            <w:hideMark/>
          </w:tcPr>
          <w:p w14:paraId="3F0D1E1E" w14:textId="77777777" w:rsidR="007A5628" w:rsidRDefault="007A5628" w:rsidP="007A5628">
            <w:pPr>
              <w:rPr>
                <w:rFonts w:ascii="Times New Roman" w:eastAsia="Times New Roman" w:hAnsi="Times New Roman" w:cs="Times New Roman"/>
                <w:color w:val="000000" w:themeColor="text1"/>
                <w:lang w:val="en-US"/>
              </w:rPr>
            </w:pPr>
            <w:hyperlink r:id="rId10" w:history="1">
              <w:r w:rsidRPr="007A5628">
                <w:rPr>
                  <w:rFonts w:ascii="Times New Roman" w:eastAsia="Times New Roman" w:hAnsi="Times New Roman" w:cs="Times New Roman"/>
                  <w:color w:val="000000" w:themeColor="text1"/>
                  <w:lang w:val="en-US"/>
                </w:rPr>
                <w:t>Butler, M. (26/12/2015) “Who’s Who in Regia Anglorum?”, Regia Anglorum, online at: https://regia.org/members/whoswho.php, accessed on 20/4/2018.</w:t>
              </w:r>
            </w:hyperlink>
          </w:p>
          <w:p w14:paraId="52EA5442"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080B7E0" w14:textId="77777777" w:rsidTr="00EA52AC">
        <w:trPr>
          <w:trHeight w:val="259"/>
        </w:trPr>
        <w:tc>
          <w:tcPr>
            <w:tcW w:w="9087" w:type="dxa"/>
            <w:tcBorders>
              <w:top w:val="nil"/>
              <w:left w:val="nil"/>
              <w:bottom w:val="nil"/>
              <w:right w:val="nil"/>
            </w:tcBorders>
            <w:shd w:val="clear" w:color="auto" w:fill="auto"/>
            <w:noWrap/>
            <w:vAlign w:val="center"/>
            <w:hideMark/>
          </w:tcPr>
          <w:p w14:paraId="754942DB" w14:textId="77777777" w:rsid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color w:val="000000" w:themeColor="text1"/>
                <w:lang w:val="en-US"/>
              </w:rPr>
              <w:t xml:space="preserve">Chhabra, D., Healy, R. G. and Sills, E. (2003). “Staged authenticity and heritage tourism”, </w:t>
            </w:r>
            <w:r w:rsidRPr="007A5628">
              <w:rPr>
                <w:rFonts w:ascii="Times New Roman" w:eastAsia="Times New Roman" w:hAnsi="Times New Roman" w:cs="Times New Roman"/>
                <w:i/>
                <w:iCs/>
                <w:color w:val="000000" w:themeColor="text1"/>
                <w:lang w:val="en-US"/>
              </w:rPr>
              <w:t>Annals of Tourism Research</w:t>
            </w:r>
            <w:r w:rsidRPr="007A5628">
              <w:rPr>
                <w:rFonts w:ascii="Times New Roman" w:eastAsia="Times New Roman" w:hAnsi="Times New Roman" w:cs="Times New Roman"/>
                <w:color w:val="000000" w:themeColor="text1"/>
                <w:lang w:val="en-US"/>
              </w:rPr>
              <w:t>, vol.30(3), pp.702-719.</w:t>
            </w:r>
          </w:p>
          <w:p w14:paraId="17298FDC"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04D35416" w14:textId="77777777" w:rsidTr="00EA52AC">
        <w:trPr>
          <w:trHeight w:val="259"/>
        </w:trPr>
        <w:tc>
          <w:tcPr>
            <w:tcW w:w="9087" w:type="dxa"/>
            <w:tcBorders>
              <w:top w:val="nil"/>
              <w:left w:val="nil"/>
              <w:bottom w:val="nil"/>
              <w:right w:val="nil"/>
            </w:tcBorders>
            <w:shd w:val="clear" w:color="auto" w:fill="auto"/>
            <w:noWrap/>
            <w:vAlign w:val="center"/>
            <w:hideMark/>
          </w:tcPr>
          <w:p w14:paraId="1696C339" w14:textId="16076448" w:rsid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color w:val="000000" w:themeColor="text1"/>
                <w:lang w:val="en-US"/>
              </w:rPr>
              <w:t>Drew, Q. (17/2/12018). “</w:t>
            </w:r>
            <w:r w:rsidR="006E7B75" w:rsidRPr="007A5628">
              <w:rPr>
                <w:rFonts w:ascii="Times New Roman" w:eastAsia="Times New Roman" w:hAnsi="Times New Roman" w:cs="Times New Roman"/>
                <w:color w:val="000000" w:themeColor="text1"/>
                <w:lang w:val="en-US"/>
              </w:rPr>
              <w:t>Authenticity</w:t>
            </w:r>
            <w:r w:rsidRPr="007A5628">
              <w:rPr>
                <w:rFonts w:ascii="Times New Roman" w:eastAsia="Times New Roman" w:hAnsi="Times New Roman" w:cs="Times New Roman"/>
                <w:color w:val="000000" w:themeColor="text1"/>
                <w:lang w:val="en-US"/>
              </w:rPr>
              <w:t>” Workshop Series. Old Building, UWTSD, Lampeter.</w:t>
            </w:r>
          </w:p>
          <w:p w14:paraId="551AEBC2"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4AF2E1AE" w14:textId="77777777" w:rsidTr="00EA52AC">
        <w:trPr>
          <w:trHeight w:val="259"/>
        </w:trPr>
        <w:tc>
          <w:tcPr>
            <w:tcW w:w="9087" w:type="dxa"/>
            <w:tcBorders>
              <w:top w:val="nil"/>
              <w:left w:val="nil"/>
              <w:bottom w:val="nil"/>
              <w:right w:val="nil"/>
            </w:tcBorders>
            <w:shd w:val="clear" w:color="auto" w:fill="auto"/>
            <w:noWrap/>
            <w:vAlign w:val="center"/>
            <w:hideMark/>
          </w:tcPr>
          <w:p w14:paraId="30CC1855" w14:textId="1B5CB056"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 xml:space="preserve">Dubin, S. C. (2011) </w:t>
            </w:r>
            <w:r w:rsidR="006E7B75">
              <w:rPr>
                <w:rFonts w:ascii="Times New Roman" w:eastAsia="Times New Roman" w:hAnsi="Times New Roman" w:cs="Times New Roman"/>
                <w:color w:val="000000" w:themeColor="text1"/>
              </w:rPr>
              <w:t>“Incivilities in Civill(-ized) Places:</w:t>
            </w:r>
            <w:r w:rsidRPr="007A5628">
              <w:rPr>
                <w:rFonts w:ascii="Times New Roman" w:eastAsia="Times New Roman" w:hAnsi="Times New Roman" w:cs="Times New Roman"/>
                <w:color w:val="000000" w:themeColor="text1"/>
              </w:rPr>
              <w:t xml:space="preserve"> “Culture Wars” in </w:t>
            </w:r>
            <w:r w:rsidR="006E7B75" w:rsidRPr="007A5628">
              <w:rPr>
                <w:rFonts w:ascii="Times New Roman" w:eastAsia="Times New Roman" w:hAnsi="Times New Roman" w:cs="Times New Roman"/>
                <w:color w:val="000000" w:themeColor="text1"/>
              </w:rPr>
              <w:t>Comparative</w:t>
            </w:r>
            <w:r w:rsidRPr="007A5628">
              <w:rPr>
                <w:rFonts w:ascii="Times New Roman" w:eastAsia="Times New Roman" w:hAnsi="Times New Roman" w:cs="Times New Roman"/>
                <w:color w:val="000000" w:themeColor="text1"/>
              </w:rPr>
              <w:t xml:space="preserve"> Perspective” in ed. Macdonald, S. </w:t>
            </w:r>
            <w:r w:rsidRPr="007A5628">
              <w:rPr>
                <w:rFonts w:ascii="Times New Roman" w:eastAsia="Times New Roman" w:hAnsi="Times New Roman" w:cs="Times New Roman"/>
                <w:i/>
                <w:iCs/>
                <w:color w:val="000000" w:themeColor="text1"/>
              </w:rPr>
              <w:t xml:space="preserve">A </w:t>
            </w:r>
            <w:r w:rsidR="006E7B75" w:rsidRPr="007A5628">
              <w:rPr>
                <w:rFonts w:ascii="Times New Roman" w:eastAsia="Times New Roman" w:hAnsi="Times New Roman" w:cs="Times New Roman"/>
                <w:i/>
                <w:iCs/>
                <w:color w:val="000000" w:themeColor="text1"/>
              </w:rPr>
              <w:t>Companion</w:t>
            </w:r>
            <w:r w:rsidRPr="007A5628">
              <w:rPr>
                <w:rFonts w:ascii="Times New Roman" w:eastAsia="Times New Roman" w:hAnsi="Times New Roman" w:cs="Times New Roman"/>
                <w:i/>
                <w:iCs/>
                <w:color w:val="000000" w:themeColor="text1"/>
              </w:rPr>
              <w:t xml:space="preserve"> to Museum Studies</w:t>
            </w:r>
            <w:r w:rsidRPr="007A5628">
              <w:rPr>
                <w:rFonts w:ascii="Times New Roman" w:eastAsia="Times New Roman" w:hAnsi="Times New Roman" w:cs="Times New Roman"/>
                <w:color w:val="000000" w:themeColor="text1"/>
              </w:rPr>
              <w:t>. Chichester, West Sussex: Blackwell, pp.477-494.</w:t>
            </w:r>
          </w:p>
          <w:p w14:paraId="3A4D84F8"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4644D100" w14:textId="77777777" w:rsidTr="00EA52AC">
        <w:trPr>
          <w:trHeight w:val="259"/>
        </w:trPr>
        <w:tc>
          <w:tcPr>
            <w:tcW w:w="9087" w:type="dxa"/>
            <w:tcBorders>
              <w:top w:val="nil"/>
              <w:left w:val="nil"/>
              <w:bottom w:val="nil"/>
              <w:right w:val="nil"/>
            </w:tcBorders>
            <w:shd w:val="clear" w:color="auto" w:fill="auto"/>
            <w:noWrap/>
            <w:vAlign w:val="center"/>
            <w:hideMark/>
          </w:tcPr>
          <w:p w14:paraId="20CE3851" w14:textId="77777777" w:rsidR="007A5628" w:rsidRDefault="007A5628" w:rsidP="007A5628">
            <w:pPr>
              <w:rPr>
                <w:rFonts w:ascii="Times New Roman" w:eastAsia="Times New Roman" w:hAnsi="Times New Roman" w:cs="Times New Roman"/>
                <w:color w:val="000000" w:themeColor="text1"/>
              </w:rPr>
            </w:pPr>
            <w:hyperlink r:id="rId11" w:history="1">
              <w:r w:rsidRPr="007A5628">
                <w:rPr>
                  <w:rFonts w:ascii="Times New Roman" w:eastAsia="Times New Roman" w:hAnsi="Times New Roman" w:cs="Times New Roman"/>
                  <w:color w:val="000000" w:themeColor="text1"/>
                </w:rPr>
                <w:t>Edwards, R. F. “From Strawberry Field to Penny Lane”, Liverpool Picturebook, online at: https://www.liverpoolpicturebook.com/2012/09/StrawberryFieldstoPennyLane.html, accessed 13/4/2018.</w:t>
              </w:r>
            </w:hyperlink>
          </w:p>
          <w:p w14:paraId="62C8A3E7"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F38053A" w14:textId="77777777" w:rsidTr="00EA52AC">
        <w:trPr>
          <w:trHeight w:val="259"/>
        </w:trPr>
        <w:tc>
          <w:tcPr>
            <w:tcW w:w="9087" w:type="dxa"/>
            <w:tcBorders>
              <w:top w:val="nil"/>
              <w:left w:val="nil"/>
              <w:bottom w:val="nil"/>
              <w:right w:val="nil"/>
            </w:tcBorders>
            <w:shd w:val="clear" w:color="auto" w:fill="auto"/>
            <w:noWrap/>
            <w:vAlign w:val="center"/>
            <w:hideMark/>
          </w:tcPr>
          <w:p w14:paraId="4C29A18E" w14:textId="77777777" w:rsid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bCs/>
                <w:color w:val="000000" w:themeColor="text1"/>
                <w:lang w:val="en-US"/>
              </w:rPr>
              <w:t xml:space="preserve">Hanson, H. (19/05/2016). “Big Oil Funding Museums Is Starting To Backfire Spectacularly”, </w:t>
            </w:r>
            <w:r w:rsidRPr="007A5628">
              <w:rPr>
                <w:rFonts w:ascii="Times New Roman" w:eastAsia="Times New Roman" w:hAnsi="Times New Roman" w:cs="Times New Roman"/>
                <w:i/>
                <w:iCs/>
                <w:color w:val="000000" w:themeColor="text1"/>
                <w:lang w:val="en-US"/>
              </w:rPr>
              <w:t>Huffington Post (UK)</w:t>
            </w:r>
            <w:r w:rsidRPr="007A5628">
              <w:rPr>
                <w:rFonts w:ascii="Times New Roman" w:eastAsia="Times New Roman" w:hAnsi="Times New Roman" w:cs="Times New Roman"/>
                <w:color w:val="000000" w:themeColor="text1"/>
                <w:lang w:val="en-US"/>
              </w:rPr>
              <w:t>, online at: https://www.huffingtonpost.co.uk/entry/british-museum-bp-protest-greenpeace_us_573de941e4b0aee7b8e93fc7, accessed, 21/4/2018.</w:t>
            </w:r>
          </w:p>
          <w:p w14:paraId="5912BF0C" w14:textId="77777777" w:rsidR="004F3098" w:rsidRPr="007A5628" w:rsidRDefault="004F3098" w:rsidP="007A5628">
            <w:pPr>
              <w:rPr>
                <w:rFonts w:ascii="Times New Roman" w:eastAsia="Times New Roman" w:hAnsi="Times New Roman" w:cs="Times New Roman"/>
                <w:color w:val="000000" w:themeColor="text1"/>
                <w:lang w:val="en-US"/>
              </w:rPr>
            </w:pPr>
          </w:p>
        </w:tc>
      </w:tr>
      <w:tr w:rsidR="007A5628" w:rsidRPr="007A5628" w14:paraId="5F1780B6" w14:textId="77777777" w:rsidTr="00EA52AC">
        <w:trPr>
          <w:trHeight w:val="259"/>
        </w:trPr>
        <w:tc>
          <w:tcPr>
            <w:tcW w:w="9087" w:type="dxa"/>
            <w:tcBorders>
              <w:top w:val="nil"/>
              <w:left w:val="nil"/>
              <w:bottom w:val="nil"/>
              <w:right w:val="nil"/>
            </w:tcBorders>
            <w:shd w:val="clear" w:color="auto" w:fill="auto"/>
            <w:noWrap/>
            <w:vAlign w:val="center"/>
            <w:hideMark/>
          </w:tcPr>
          <w:p w14:paraId="6EF88608" w14:textId="77777777" w:rsidR="007A5628" w:rsidRDefault="007A5628" w:rsidP="007A5628">
            <w:pPr>
              <w:rPr>
                <w:rFonts w:ascii="Times New Roman" w:eastAsia="Times New Roman" w:hAnsi="Times New Roman" w:cs="Times New Roman"/>
                <w:color w:val="000000" w:themeColor="text1"/>
              </w:rPr>
            </w:pPr>
            <w:hyperlink r:id="rId12" w:history="1">
              <w:r w:rsidRPr="007A5628">
                <w:rPr>
                  <w:rFonts w:ascii="Times New Roman" w:eastAsia="Times New Roman" w:hAnsi="Times New Roman" w:cs="Times New Roman"/>
                  <w:color w:val="000000" w:themeColor="text1"/>
                </w:rPr>
                <w:t>Hargrove, C. (2003). “Authenticity in Cultural Heritage Tourism”, Save Our Heritage Organisation San Diego, “This article is reprinted in excerpt from the Forum Journal, National Trust for Historic Preservation, Fall 2003, vol. 18 N.1”, online at: http://www.sohosandiego.org/reflections/2003-4/authenticity.htm, accessed 13/4/2018.</w:t>
              </w:r>
            </w:hyperlink>
          </w:p>
          <w:p w14:paraId="632D620D"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715ABFC6" w14:textId="77777777" w:rsidTr="00EA52AC">
        <w:trPr>
          <w:trHeight w:val="259"/>
        </w:trPr>
        <w:tc>
          <w:tcPr>
            <w:tcW w:w="9087" w:type="dxa"/>
            <w:tcBorders>
              <w:top w:val="nil"/>
              <w:left w:val="nil"/>
              <w:bottom w:val="nil"/>
              <w:right w:val="nil"/>
            </w:tcBorders>
            <w:shd w:val="clear" w:color="auto" w:fill="auto"/>
            <w:noWrap/>
            <w:vAlign w:val="center"/>
            <w:hideMark/>
          </w:tcPr>
          <w:p w14:paraId="4F3AD891" w14:textId="6708DFB8"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Hede, A-M., Garma, R., Josiassen, A. and Thyne, M. (2014). “</w:t>
            </w:r>
            <w:r w:rsidR="0023665C" w:rsidRPr="007A5628">
              <w:rPr>
                <w:rFonts w:ascii="Times New Roman" w:eastAsia="Times New Roman" w:hAnsi="Times New Roman" w:cs="Times New Roman"/>
                <w:color w:val="000000" w:themeColor="text1"/>
              </w:rPr>
              <w:t>Perceived</w:t>
            </w:r>
            <w:r w:rsidRPr="007A5628">
              <w:rPr>
                <w:rFonts w:ascii="Times New Roman" w:eastAsia="Times New Roman" w:hAnsi="Times New Roman" w:cs="Times New Roman"/>
                <w:color w:val="000000" w:themeColor="text1"/>
              </w:rPr>
              <w:t xml:space="preserve"> </w:t>
            </w:r>
            <w:r w:rsidR="0023665C" w:rsidRPr="007A5628">
              <w:rPr>
                <w:rFonts w:ascii="Times New Roman" w:eastAsia="Times New Roman" w:hAnsi="Times New Roman" w:cs="Times New Roman"/>
                <w:color w:val="000000" w:themeColor="text1"/>
              </w:rPr>
              <w:t>authenticity</w:t>
            </w:r>
            <w:r w:rsidRPr="007A5628">
              <w:rPr>
                <w:rFonts w:ascii="Times New Roman" w:eastAsia="Times New Roman" w:hAnsi="Times New Roman" w:cs="Times New Roman"/>
                <w:color w:val="000000" w:themeColor="text1"/>
              </w:rPr>
              <w:t xml:space="preserve"> of the visitor experience in museums”, </w:t>
            </w:r>
            <w:r w:rsidRPr="007A5628">
              <w:rPr>
                <w:rFonts w:ascii="Times New Roman" w:eastAsia="Times New Roman" w:hAnsi="Times New Roman" w:cs="Times New Roman"/>
                <w:i/>
                <w:iCs/>
                <w:color w:val="000000" w:themeColor="text1"/>
              </w:rPr>
              <w:t>European Journal of Marketing</w:t>
            </w:r>
            <w:r w:rsidRPr="007A5628">
              <w:rPr>
                <w:rFonts w:ascii="Times New Roman" w:eastAsia="Times New Roman" w:hAnsi="Times New Roman" w:cs="Times New Roman"/>
                <w:color w:val="000000" w:themeColor="text1"/>
              </w:rPr>
              <w:t>, vol. 48. iss. 7/8, pp/1395-1412.</w:t>
            </w:r>
          </w:p>
          <w:p w14:paraId="23B1A6DA"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4FF8961D" w14:textId="77777777" w:rsidTr="00EA52AC">
        <w:trPr>
          <w:trHeight w:val="259"/>
        </w:trPr>
        <w:tc>
          <w:tcPr>
            <w:tcW w:w="9087" w:type="dxa"/>
            <w:tcBorders>
              <w:top w:val="nil"/>
              <w:left w:val="nil"/>
              <w:bottom w:val="nil"/>
              <w:right w:val="nil"/>
            </w:tcBorders>
            <w:shd w:val="clear" w:color="auto" w:fill="auto"/>
            <w:noWrap/>
            <w:vAlign w:val="center"/>
            <w:hideMark/>
          </w:tcPr>
          <w:p w14:paraId="1F930FAA" w14:textId="77777777" w:rsidR="007A5628" w:rsidRDefault="007A5628" w:rsidP="007A5628">
            <w:pPr>
              <w:rPr>
                <w:rFonts w:ascii="Times New Roman" w:eastAsia="Times New Roman" w:hAnsi="Times New Roman" w:cs="Times New Roman"/>
                <w:color w:val="000000" w:themeColor="text1"/>
              </w:rPr>
            </w:pPr>
            <w:hyperlink r:id="rId13" w:history="1">
              <w:r w:rsidRPr="007A5628">
                <w:rPr>
                  <w:rFonts w:ascii="Times New Roman" w:eastAsia="Times New Roman" w:hAnsi="Times New Roman" w:cs="Times New Roman"/>
                  <w:color w:val="000000" w:themeColor="text1"/>
                </w:rPr>
                <w:t>Horing, F. and Sontheimer, M., (13/10/2018) “German History Museum Tells Story of Hitler’s Life”, ABC News, online at: http://abcnews.go.com/International/germanys-hitler-exhibition/story?id=11871127, accessed on 3/4/2018.</w:t>
              </w:r>
            </w:hyperlink>
          </w:p>
          <w:p w14:paraId="417C132E"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AD16C1B" w14:textId="77777777" w:rsidTr="00EA52AC">
        <w:trPr>
          <w:trHeight w:val="259"/>
        </w:trPr>
        <w:tc>
          <w:tcPr>
            <w:tcW w:w="9087" w:type="dxa"/>
            <w:tcBorders>
              <w:top w:val="nil"/>
              <w:left w:val="nil"/>
              <w:bottom w:val="nil"/>
              <w:right w:val="nil"/>
            </w:tcBorders>
            <w:shd w:val="clear" w:color="auto" w:fill="auto"/>
            <w:noWrap/>
            <w:vAlign w:val="center"/>
            <w:hideMark/>
          </w:tcPr>
          <w:p w14:paraId="67CCB031" w14:textId="77777777"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 xml:space="preserve">Laffin, J. (1995) </w:t>
            </w:r>
            <w:r w:rsidRPr="007A5628">
              <w:rPr>
                <w:rFonts w:ascii="Times New Roman" w:eastAsia="Times New Roman" w:hAnsi="Times New Roman" w:cs="Times New Roman"/>
                <w:i/>
                <w:iCs/>
                <w:color w:val="000000" w:themeColor="text1"/>
              </w:rPr>
              <w:t>Hitler Warned US: The Nazis’ Master Plan for a Master Race</w:t>
            </w:r>
            <w:r w:rsidRPr="007A5628">
              <w:rPr>
                <w:rFonts w:ascii="Times New Roman" w:eastAsia="Times New Roman" w:hAnsi="Times New Roman" w:cs="Times New Roman"/>
                <w:color w:val="000000" w:themeColor="text1"/>
              </w:rPr>
              <w:t xml:space="preserve">. New York City, New York: Barnes &amp; Noble Press.  </w:t>
            </w:r>
          </w:p>
          <w:p w14:paraId="0EA3BE8A"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4FA1E3CC" w14:textId="77777777" w:rsidTr="00EA52AC">
        <w:trPr>
          <w:trHeight w:val="259"/>
        </w:trPr>
        <w:tc>
          <w:tcPr>
            <w:tcW w:w="9087" w:type="dxa"/>
            <w:tcBorders>
              <w:top w:val="nil"/>
              <w:left w:val="nil"/>
              <w:bottom w:val="nil"/>
              <w:right w:val="nil"/>
            </w:tcBorders>
            <w:shd w:val="clear" w:color="auto" w:fill="auto"/>
            <w:noWrap/>
            <w:vAlign w:val="center"/>
            <w:hideMark/>
          </w:tcPr>
          <w:p w14:paraId="329033EC" w14:textId="77777777" w:rsid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color w:val="000000" w:themeColor="text1"/>
                <w:lang w:val="en-US"/>
              </w:rPr>
              <w:t xml:space="preserve">Newsome, A. R. (1926). </w:t>
            </w:r>
            <w:r w:rsidRPr="007A5628">
              <w:rPr>
                <w:rFonts w:ascii="Times New Roman" w:eastAsia="Times New Roman" w:hAnsi="Times New Roman" w:cs="Times New Roman"/>
                <w:i/>
                <w:iCs/>
                <w:color w:val="000000" w:themeColor="text1"/>
                <w:lang w:val="en-US"/>
              </w:rPr>
              <w:t>Records of Emigrants from England and Scotland to North Carolina</w:t>
            </w:r>
            <w:r w:rsidRPr="007A5628">
              <w:rPr>
                <w:rFonts w:ascii="Times New Roman" w:eastAsia="Times New Roman" w:hAnsi="Times New Roman" w:cs="Times New Roman"/>
                <w:color w:val="000000" w:themeColor="text1"/>
                <w:lang w:val="en-US"/>
              </w:rPr>
              <w:t>. N.C.: North Carolina Division of Archives and History.</w:t>
            </w:r>
          </w:p>
          <w:p w14:paraId="0F2D1596"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552C2332" w14:textId="77777777" w:rsidTr="00EA52AC">
        <w:trPr>
          <w:trHeight w:val="259"/>
        </w:trPr>
        <w:tc>
          <w:tcPr>
            <w:tcW w:w="9087" w:type="dxa"/>
            <w:tcBorders>
              <w:top w:val="nil"/>
              <w:left w:val="nil"/>
              <w:bottom w:val="nil"/>
              <w:right w:val="nil"/>
            </w:tcBorders>
            <w:shd w:val="clear" w:color="auto" w:fill="auto"/>
            <w:noWrap/>
            <w:vAlign w:val="center"/>
            <w:hideMark/>
          </w:tcPr>
          <w:p w14:paraId="6124C2B1" w14:textId="77777777" w:rsidR="007A5628" w:rsidRDefault="007A5628" w:rsidP="007A5628">
            <w:pPr>
              <w:rPr>
                <w:rFonts w:ascii="Times New Roman" w:eastAsia="Times New Roman" w:hAnsi="Times New Roman" w:cs="Times New Roman"/>
                <w:color w:val="000000" w:themeColor="text1"/>
                <w:lang w:val="en-US"/>
              </w:rPr>
            </w:pPr>
            <w:hyperlink r:id="rId14" w:history="1">
              <w:r w:rsidRPr="007A5628">
                <w:rPr>
                  <w:rFonts w:ascii="Times New Roman" w:eastAsia="Times New Roman" w:hAnsi="Times New Roman" w:cs="Times New Roman"/>
                  <w:color w:val="000000" w:themeColor="text1"/>
                  <w:lang w:val="en-US"/>
                </w:rPr>
                <w:t>O’Neill, M. (1/2/2018) “Archaeologists reconstruct 'sophisticated' lethal weapons used by hunter-gatherers 14,000 years ago”, Daily Mail, online at: http://www.dailymail.co.uk/sciencetech/article-5341825/Archaeologists-reconstruct-weapons-used-14-000-years-ago.html, accessed on 3/4/2018.</w:t>
              </w:r>
            </w:hyperlink>
          </w:p>
          <w:p w14:paraId="03C8EC95" w14:textId="77777777" w:rsidR="00070E91" w:rsidRDefault="00070E91" w:rsidP="007A5628">
            <w:pPr>
              <w:rPr>
                <w:rFonts w:ascii="Times New Roman" w:eastAsia="Times New Roman" w:hAnsi="Times New Roman" w:cs="Times New Roman"/>
                <w:color w:val="000000" w:themeColor="text1"/>
                <w:lang w:val="en-US"/>
              </w:rPr>
            </w:pPr>
          </w:p>
          <w:p w14:paraId="4E28CEC5" w14:textId="5267251A" w:rsidR="00070E91" w:rsidRPr="00070E91" w:rsidRDefault="00070E91" w:rsidP="007A5628">
            <w:pPr>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Paulin, T., “Question of Real Value”</w:t>
            </w:r>
            <w:r>
              <w:rPr>
                <w:rFonts w:ascii="Times New Roman" w:eastAsia="Times New Roman" w:hAnsi="Times New Roman" w:cs="Times New Roman"/>
                <w:i/>
                <w:color w:val="000000" w:themeColor="text1"/>
                <w:lang w:val="en-US"/>
              </w:rPr>
              <w:t>, Independent</w:t>
            </w:r>
            <w:r>
              <w:rPr>
                <w:rFonts w:ascii="Times New Roman" w:eastAsia="Times New Roman" w:hAnsi="Times New Roman" w:cs="Times New Roman"/>
                <w:color w:val="000000" w:themeColor="text1"/>
                <w:lang w:val="en-US"/>
              </w:rPr>
              <w:t>, 5/10/1993.</w:t>
            </w:r>
          </w:p>
          <w:p w14:paraId="10ACEDD1"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0B5DEFC0" w14:textId="77777777" w:rsidTr="00EA52AC">
        <w:trPr>
          <w:trHeight w:val="259"/>
        </w:trPr>
        <w:tc>
          <w:tcPr>
            <w:tcW w:w="9087" w:type="dxa"/>
            <w:tcBorders>
              <w:top w:val="nil"/>
              <w:left w:val="nil"/>
              <w:bottom w:val="nil"/>
              <w:right w:val="nil"/>
            </w:tcBorders>
            <w:shd w:val="clear" w:color="auto" w:fill="auto"/>
            <w:noWrap/>
            <w:vAlign w:val="center"/>
            <w:hideMark/>
          </w:tcPr>
          <w:p w14:paraId="5A4DF7F6" w14:textId="77777777"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 xml:space="preserve">Petropoulos, J. (2014) </w:t>
            </w:r>
            <w:r w:rsidRPr="007A5628">
              <w:rPr>
                <w:rFonts w:ascii="Times New Roman" w:eastAsia="Times New Roman" w:hAnsi="Times New Roman" w:cs="Times New Roman"/>
                <w:i/>
                <w:iCs/>
                <w:color w:val="000000" w:themeColor="text1"/>
              </w:rPr>
              <w:t>Artists Under Hitler: Collaboration and Survival in Nazi Germany</w:t>
            </w:r>
            <w:r w:rsidRPr="007A5628">
              <w:rPr>
                <w:rFonts w:ascii="Times New Roman" w:eastAsia="Times New Roman" w:hAnsi="Times New Roman" w:cs="Times New Roman"/>
                <w:color w:val="000000" w:themeColor="text1"/>
              </w:rPr>
              <w:t>. New Haven, Connecticut: Yale University Press.</w:t>
            </w:r>
          </w:p>
          <w:p w14:paraId="194F1ED1"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3A2A6967" w14:textId="77777777" w:rsidTr="00EA52AC">
        <w:trPr>
          <w:trHeight w:val="259"/>
        </w:trPr>
        <w:tc>
          <w:tcPr>
            <w:tcW w:w="9087" w:type="dxa"/>
            <w:tcBorders>
              <w:top w:val="nil"/>
              <w:left w:val="nil"/>
              <w:bottom w:val="nil"/>
              <w:right w:val="nil"/>
            </w:tcBorders>
            <w:shd w:val="clear" w:color="auto" w:fill="auto"/>
            <w:noWrap/>
            <w:vAlign w:val="center"/>
            <w:hideMark/>
          </w:tcPr>
          <w:p w14:paraId="7C2E7546" w14:textId="77777777" w:rsidR="007A5628" w:rsidRDefault="007A5628" w:rsidP="007A5628">
            <w:pPr>
              <w:rPr>
                <w:rFonts w:ascii="Times New Roman" w:eastAsia="Times New Roman" w:hAnsi="Times New Roman" w:cs="Times New Roman"/>
                <w:color w:val="000000" w:themeColor="text1"/>
              </w:rPr>
            </w:pPr>
            <w:r w:rsidRPr="007A5628">
              <w:rPr>
                <w:rFonts w:ascii="Times New Roman" w:eastAsia="Times New Roman" w:hAnsi="Times New Roman" w:cs="Times New Roman"/>
                <w:color w:val="000000" w:themeColor="text1"/>
              </w:rPr>
              <w:t xml:space="preserve">Rutherford-Morrison, L. (Aug, 2015) “Playing Victorian: Heritage, Authenticity and Make-Believe in Blists Hill Victorian Town, the Ironbridge Gorge”, </w:t>
            </w:r>
            <w:r w:rsidRPr="007A5628">
              <w:rPr>
                <w:rFonts w:ascii="Times New Roman" w:eastAsia="Times New Roman" w:hAnsi="Times New Roman" w:cs="Times New Roman"/>
                <w:i/>
                <w:iCs/>
                <w:color w:val="000000" w:themeColor="text1"/>
              </w:rPr>
              <w:t>The Public Historian</w:t>
            </w:r>
            <w:r w:rsidRPr="007A5628">
              <w:rPr>
                <w:rFonts w:ascii="Times New Roman" w:eastAsia="Times New Roman" w:hAnsi="Times New Roman" w:cs="Times New Roman"/>
                <w:color w:val="000000" w:themeColor="text1"/>
              </w:rPr>
              <w:t>, vol. 37, No., 3, pp.76-101.</w:t>
            </w:r>
          </w:p>
          <w:p w14:paraId="2DC35897"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7A88BA30" w14:textId="77777777" w:rsidTr="00EA52AC">
        <w:trPr>
          <w:trHeight w:val="259"/>
        </w:trPr>
        <w:tc>
          <w:tcPr>
            <w:tcW w:w="9087" w:type="dxa"/>
            <w:tcBorders>
              <w:top w:val="nil"/>
              <w:left w:val="nil"/>
              <w:bottom w:val="nil"/>
              <w:right w:val="nil"/>
            </w:tcBorders>
            <w:shd w:val="clear" w:color="auto" w:fill="auto"/>
            <w:noWrap/>
            <w:vAlign w:val="center"/>
            <w:hideMark/>
          </w:tcPr>
          <w:p w14:paraId="081A7860" w14:textId="0B4D35FA" w:rsidR="007A5628" w:rsidRP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color w:val="000000" w:themeColor="text1"/>
              </w:rPr>
              <w:t xml:space="preserve">Saumarez-Smith, C. (2011) “The Future of the Museum” in ed. Macdonald, S. </w:t>
            </w:r>
            <w:r w:rsidRPr="007A5628">
              <w:rPr>
                <w:rFonts w:ascii="Times New Roman" w:eastAsia="Times New Roman" w:hAnsi="Times New Roman" w:cs="Times New Roman"/>
                <w:i/>
                <w:iCs/>
                <w:color w:val="000000" w:themeColor="text1"/>
              </w:rPr>
              <w:t xml:space="preserve">A </w:t>
            </w:r>
            <w:r w:rsidR="006E7B75" w:rsidRPr="007A5628">
              <w:rPr>
                <w:rFonts w:ascii="Times New Roman" w:eastAsia="Times New Roman" w:hAnsi="Times New Roman" w:cs="Times New Roman"/>
                <w:i/>
                <w:iCs/>
                <w:color w:val="000000" w:themeColor="text1"/>
              </w:rPr>
              <w:t>Companion</w:t>
            </w:r>
            <w:r w:rsidRPr="007A5628">
              <w:rPr>
                <w:rFonts w:ascii="Times New Roman" w:eastAsia="Times New Roman" w:hAnsi="Times New Roman" w:cs="Times New Roman"/>
                <w:i/>
                <w:iCs/>
                <w:color w:val="000000" w:themeColor="text1"/>
              </w:rPr>
              <w:t xml:space="preserve"> to Museum Studies</w:t>
            </w:r>
            <w:r w:rsidRPr="007A5628">
              <w:rPr>
                <w:rFonts w:ascii="Times New Roman" w:eastAsia="Times New Roman" w:hAnsi="Times New Roman" w:cs="Times New Roman"/>
                <w:color w:val="000000" w:themeColor="text1"/>
              </w:rPr>
              <w:t>. Chichester, West Sussex: Blackwell, pp.543-555.</w:t>
            </w:r>
          </w:p>
        </w:tc>
      </w:tr>
      <w:tr w:rsidR="007A5628" w:rsidRPr="007A5628" w14:paraId="5A793E43" w14:textId="77777777" w:rsidTr="00EA52AC">
        <w:trPr>
          <w:trHeight w:val="259"/>
        </w:trPr>
        <w:tc>
          <w:tcPr>
            <w:tcW w:w="9087" w:type="dxa"/>
            <w:tcBorders>
              <w:top w:val="nil"/>
              <w:left w:val="nil"/>
              <w:bottom w:val="nil"/>
              <w:right w:val="nil"/>
            </w:tcBorders>
            <w:shd w:val="clear" w:color="auto" w:fill="auto"/>
            <w:noWrap/>
            <w:vAlign w:val="center"/>
            <w:hideMark/>
          </w:tcPr>
          <w:p w14:paraId="1D5607A0" w14:textId="77777777" w:rsidR="007A5628" w:rsidRDefault="007A5628" w:rsidP="007A5628">
            <w:pPr>
              <w:rPr>
                <w:rFonts w:ascii="Times New Roman" w:eastAsia="Times New Roman" w:hAnsi="Times New Roman" w:cs="Times New Roman"/>
                <w:color w:val="000000" w:themeColor="text1"/>
              </w:rPr>
            </w:pPr>
          </w:p>
          <w:p w14:paraId="6A5BAFEE" w14:textId="77777777" w:rsidR="007A5628" w:rsidRPr="007A5628" w:rsidRDefault="007A5628" w:rsidP="007A5628">
            <w:pPr>
              <w:rPr>
                <w:rFonts w:ascii="Times New Roman" w:eastAsia="Times New Roman" w:hAnsi="Times New Roman" w:cs="Times New Roman"/>
                <w:color w:val="000000" w:themeColor="text1"/>
                <w:lang w:val="en-US"/>
              </w:rPr>
            </w:pPr>
            <w:r w:rsidRPr="007A5628">
              <w:rPr>
                <w:rFonts w:ascii="Times New Roman" w:eastAsia="Times New Roman" w:hAnsi="Times New Roman" w:cs="Times New Roman"/>
                <w:color w:val="000000" w:themeColor="text1"/>
              </w:rPr>
              <w:t xml:space="preserve">Zimmerman, L. J. (8/4/2010). “WHITE PEOPLE WILL BELIEVE ANYTHING!” Worrying about Authenticity, Museum Audiences, and Working in Native American-Focused Museums”, </w:t>
            </w:r>
            <w:r w:rsidRPr="007A5628">
              <w:rPr>
                <w:rFonts w:ascii="Times New Roman" w:eastAsia="Times New Roman" w:hAnsi="Times New Roman" w:cs="Times New Roman"/>
                <w:i/>
                <w:iCs/>
                <w:color w:val="000000" w:themeColor="text1"/>
              </w:rPr>
              <w:t>Museum Anthropology</w:t>
            </w:r>
            <w:r w:rsidRPr="007A5628">
              <w:rPr>
                <w:rFonts w:ascii="Times New Roman" w:eastAsia="Times New Roman" w:hAnsi="Times New Roman" w:cs="Times New Roman"/>
                <w:color w:val="000000" w:themeColor="text1"/>
              </w:rPr>
              <w:t>, vol. 33., iss. 1, pp.32-35.</w:t>
            </w:r>
          </w:p>
        </w:tc>
      </w:tr>
      <w:tr w:rsidR="007A5628" w:rsidRPr="007A5628" w14:paraId="2795C87A" w14:textId="77777777" w:rsidTr="00EA52AC">
        <w:trPr>
          <w:trHeight w:val="259"/>
        </w:trPr>
        <w:tc>
          <w:tcPr>
            <w:tcW w:w="9087" w:type="dxa"/>
            <w:tcBorders>
              <w:top w:val="nil"/>
              <w:left w:val="nil"/>
              <w:bottom w:val="nil"/>
              <w:right w:val="nil"/>
            </w:tcBorders>
            <w:shd w:val="clear" w:color="auto" w:fill="auto"/>
            <w:noWrap/>
            <w:vAlign w:val="center"/>
            <w:hideMark/>
          </w:tcPr>
          <w:p w14:paraId="78567364" w14:textId="77777777" w:rsidR="007A5628" w:rsidRPr="007A5628" w:rsidRDefault="007A5628" w:rsidP="007A5628">
            <w:pPr>
              <w:rPr>
                <w:rFonts w:ascii="Times New Roman" w:eastAsia="Times New Roman" w:hAnsi="Times New Roman" w:cs="Times New Roman"/>
                <w:color w:val="000000" w:themeColor="text1"/>
                <w:lang w:val="en-US"/>
              </w:rPr>
            </w:pPr>
          </w:p>
        </w:tc>
      </w:tr>
      <w:tr w:rsidR="007A5628" w:rsidRPr="007A5628" w14:paraId="4AF50295" w14:textId="77777777" w:rsidTr="00EA52AC">
        <w:trPr>
          <w:trHeight w:val="259"/>
        </w:trPr>
        <w:tc>
          <w:tcPr>
            <w:tcW w:w="9087" w:type="dxa"/>
            <w:tcBorders>
              <w:top w:val="nil"/>
              <w:left w:val="nil"/>
              <w:bottom w:val="nil"/>
              <w:right w:val="nil"/>
            </w:tcBorders>
            <w:shd w:val="clear" w:color="auto" w:fill="auto"/>
            <w:noWrap/>
            <w:vAlign w:val="center"/>
            <w:hideMark/>
          </w:tcPr>
          <w:p w14:paraId="22239AC3" w14:textId="77777777" w:rsidR="007A5628" w:rsidRPr="007A5628" w:rsidRDefault="007A5628" w:rsidP="007A5628">
            <w:pPr>
              <w:rPr>
                <w:rFonts w:ascii="Times New Roman" w:eastAsia="Times New Roman" w:hAnsi="Times New Roman" w:cs="Times New Roman"/>
                <w:color w:val="000000" w:themeColor="text1"/>
                <w:sz w:val="20"/>
                <w:szCs w:val="20"/>
                <w:lang w:val="en-US"/>
              </w:rPr>
            </w:pPr>
          </w:p>
        </w:tc>
      </w:tr>
      <w:tr w:rsidR="007A5628" w:rsidRPr="007A5628" w14:paraId="68C81A8D" w14:textId="77777777" w:rsidTr="00EA52AC">
        <w:trPr>
          <w:trHeight w:val="259"/>
        </w:trPr>
        <w:tc>
          <w:tcPr>
            <w:tcW w:w="9087" w:type="dxa"/>
            <w:tcBorders>
              <w:top w:val="nil"/>
              <w:left w:val="nil"/>
              <w:bottom w:val="nil"/>
              <w:right w:val="nil"/>
            </w:tcBorders>
            <w:shd w:val="clear" w:color="auto" w:fill="auto"/>
            <w:noWrap/>
            <w:vAlign w:val="center"/>
            <w:hideMark/>
          </w:tcPr>
          <w:p w14:paraId="3470DC81" w14:textId="77777777" w:rsidR="007A5628" w:rsidRPr="007A5628" w:rsidRDefault="007A5628" w:rsidP="007A5628">
            <w:pPr>
              <w:rPr>
                <w:rFonts w:ascii="Times New Roman" w:eastAsia="Times New Roman" w:hAnsi="Times New Roman" w:cs="Times New Roman"/>
                <w:color w:val="000000" w:themeColor="text1"/>
                <w:sz w:val="20"/>
                <w:szCs w:val="20"/>
                <w:lang w:val="en-US"/>
              </w:rPr>
            </w:pPr>
          </w:p>
        </w:tc>
      </w:tr>
      <w:tr w:rsidR="007A5628" w:rsidRPr="007A5628" w14:paraId="6A67946B" w14:textId="77777777" w:rsidTr="00EA52AC">
        <w:trPr>
          <w:trHeight w:val="259"/>
        </w:trPr>
        <w:tc>
          <w:tcPr>
            <w:tcW w:w="9087" w:type="dxa"/>
            <w:tcBorders>
              <w:top w:val="nil"/>
              <w:left w:val="nil"/>
              <w:bottom w:val="nil"/>
              <w:right w:val="nil"/>
            </w:tcBorders>
            <w:shd w:val="clear" w:color="auto" w:fill="auto"/>
            <w:noWrap/>
            <w:vAlign w:val="center"/>
            <w:hideMark/>
          </w:tcPr>
          <w:p w14:paraId="5FAF7D52" w14:textId="77777777" w:rsidR="007A5628" w:rsidRPr="007A5628" w:rsidRDefault="007A5628" w:rsidP="007A5628">
            <w:pPr>
              <w:rPr>
                <w:rFonts w:ascii="Times New Roman" w:eastAsia="Times New Roman" w:hAnsi="Times New Roman" w:cs="Times New Roman"/>
                <w:color w:val="000000" w:themeColor="text1"/>
                <w:sz w:val="20"/>
                <w:szCs w:val="20"/>
                <w:lang w:val="en-US"/>
              </w:rPr>
            </w:pPr>
          </w:p>
        </w:tc>
      </w:tr>
    </w:tbl>
    <w:p w14:paraId="01360B14" w14:textId="77777777" w:rsidR="006735D4" w:rsidRPr="00277AC4" w:rsidRDefault="006735D4" w:rsidP="007A5628">
      <w:pPr>
        <w:rPr>
          <w:rFonts w:ascii="Times New Roman" w:hAnsi="Times New Roman" w:cs="Times New Roman"/>
        </w:rPr>
      </w:pPr>
    </w:p>
    <w:sectPr w:rsidR="006735D4" w:rsidRPr="00277AC4" w:rsidSect="00196C5D">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2C2975" w14:textId="77777777" w:rsidR="00872EB5" w:rsidRDefault="00872EB5" w:rsidP="000374D8">
      <w:r>
        <w:separator/>
      </w:r>
    </w:p>
  </w:endnote>
  <w:endnote w:type="continuationSeparator" w:id="0">
    <w:p w14:paraId="3FD795B2" w14:textId="77777777" w:rsidR="00872EB5" w:rsidRDefault="00872EB5" w:rsidP="00037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07FE37" w14:textId="77777777" w:rsidR="00872EB5" w:rsidRDefault="00872EB5" w:rsidP="000374D8">
      <w:r>
        <w:separator/>
      </w:r>
    </w:p>
  </w:footnote>
  <w:footnote w:type="continuationSeparator" w:id="0">
    <w:p w14:paraId="678EC938" w14:textId="77777777" w:rsidR="00872EB5" w:rsidRDefault="00872EB5" w:rsidP="000374D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AB3DD" w14:textId="41DBFF82" w:rsidR="008A105A" w:rsidRPr="00C40D5F" w:rsidRDefault="00C40D5F" w:rsidP="00C40D5F">
    <w:pPr>
      <w:rPr>
        <w:rFonts w:cs="Times New Roman"/>
        <w:sz w:val="28"/>
      </w:rPr>
    </w:pPr>
    <w:r w:rsidRPr="00C40D5F">
      <w:rPr>
        <w:rFonts w:cs="Times New Roman"/>
        <w:sz w:val="28"/>
      </w:rPr>
      <w:t>T. McGarry</w:t>
    </w:r>
    <w:r w:rsidRPr="00C40D5F">
      <w:rPr>
        <w:rFonts w:cs="Times New Roman"/>
        <w:sz w:val="28"/>
      </w:rPr>
      <w:tab/>
    </w:r>
    <w:r>
      <w:rPr>
        <w:rFonts w:cs="Times New Roman"/>
        <w:sz w:val="28"/>
      </w:rPr>
      <w:tab/>
    </w:r>
    <w:r>
      <w:rPr>
        <w:rFonts w:cs="Times New Roman"/>
        <w:sz w:val="28"/>
      </w:rPr>
      <w:tab/>
    </w:r>
    <w:r>
      <w:rPr>
        <w:rFonts w:cs="Times New Roman"/>
        <w:sz w:val="28"/>
      </w:rPr>
      <w:tab/>
    </w:r>
    <w:r>
      <w:rPr>
        <w:rFonts w:cs="Times New Roman"/>
        <w:sz w:val="28"/>
      </w:rPr>
      <w:tab/>
      <w:t>1500769</w:t>
    </w:r>
  </w:p>
  <w:p w14:paraId="2463039F" w14:textId="77777777" w:rsidR="008A105A" w:rsidRPr="00C40D5F" w:rsidRDefault="008A10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4D8"/>
    <w:rsid w:val="00004F83"/>
    <w:rsid w:val="0001170A"/>
    <w:rsid w:val="00020783"/>
    <w:rsid w:val="00023230"/>
    <w:rsid w:val="0002502E"/>
    <w:rsid w:val="000273A8"/>
    <w:rsid w:val="00034A9E"/>
    <w:rsid w:val="00036F3C"/>
    <w:rsid w:val="000374D8"/>
    <w:rsid w:val="00045C7A"/>
    <w:rsid w:val="00063D5B"/>
    <w:rsid w:val="00065F63"/>
    <w:rsid w:val="000666FF"/>
    <w:rsid w:val="00070E91"/>
    <w:rsid w:val="00073C23"/>
    <w:rsid w:val="00077AC7"/>
    <w:rsid w:val="000825B9"/>
    <w:rsid w:val="00083E02"/>
    <w:rsid w:val="000A4DA3"/>
    <w:rsid w:val="000C5994"/>
    <w:rsid w:val="000D62F8"/>
    <w:rsid w:val="000D6F69"/>
    <w:rsid w:val="000E291B"/>
    <w:rsid w:val="000F3B14"/>
    <w:rsid w:val="000F4165"/>
    <w:rsid w:val="000F70C5"/>
    <w:rsid w:val="00101F6C"/>
    <w:rsid w:val="00105824"/>
    <w:rsid w:val="00115170"/>
    <w:rsid w:val="00140616"/>
    <w:rsid w:val="00143B9B"/>
    <w:rsid w:val="001506FA"/>
    <w:rsid w:val="001630DD"/>
    <w:rsid w:val="00163773"/>
    <w:rsid w:val="00170225"/>
    <w:rsid w:val="00172507"/>
    <w:rsid w:val="001756E4"/>
    <w:rsid w:val="00196C5D"/>
    <w:rsid w:val="001A1F63"/>
    <w:rsid w:val="001B15A3"/>
    <w:rsid w:val="001B4CB6"/>
    <w:rsid w:val="001C1801"/>
    <w:rsid w:val="001C1C31"/>
    <w:rsid w:val="001E0D0C"/>
    <w:rsid w:val="001E4FA9"/>
    <w:rsid w:val="001E75E4"/>
    <w:rsid w:val="001F4ECD"/>
    <w:rsid w:val="001F656F"/>
    <w:rsid w:val="00200B71"/>
    <w:rsid w:val="00221BF4"/>
    <w:rsid w:val="0023665C"/>
    <w:rsid w:val="0026527F"/>
    <w:rsid w:val="0027627E"/>
    <w:rsid w:val="00277AC4"/>
    <w:rsid w:val="002829ED"/>
    <w:rsid w:val="002A0ED4"/>
    <w:rsid w:val="002A1E20"/>
    <w:rsid w:val="002A3C1F"/>
    <w:rsid w:val="002A3CF3"/>
    <w:rsid w:val="002A498D"/>
    <w:rsid w:val="002B5AA9"/>
    <w:rsid w:val="002C2B64"/>
    <w:rsid w:val="002C32CF"/>
    <w:rsid w:val="002C6636"/>
    <w:rsid w:val="002D7011"/>
    <w:rsid w:val="002E62E4"/>
    <w:rsid w:val="002E7E2B"/>
    <w:rsid w:val="0030357F"/>
    <w:rsid w:val="003251CD"/>
    <w:rsid w:val="00333449"/>
    <w:rsid w:val="00342E02"/>
    <w:rsid w:val="00352D07"/>
    <w:rsid w:val="0035528A"/>
    <w:rsid w:val="00357319"/>
    <w:rsid w:val="00382867"/>
    <w:rsid w:val="003A2B87"/>
    <w:rsid w:val="003A48F2"/>
    <w:rsid w:val="003B58F6"/>
    <w:rsid w:val="003B7886"/>
    <w:rsid w:val="003D1DA0"/>
    <w:rsid w:val="003E2CFA"/>
    <w:rsid w:val="003E5A18"/>
    <w:rsid w:val="003F0441"/>
    <w:rsid w:val="00415676"/>
    <w:rsid w:val="00415D08"/>
    <w:rsid w:val="00451515"/>
    <w:rsid w:val="00461F93"/>
    <w:rsid w:val="00462169"/>
    <w:rsid w:val="00477874"/>
    <w:rsid w:val="00480672"/>
    <w:rsid w:val="00481899"/>
    <w:rsid w:val="004D11F1"/>
    <w:rsid w:val="004D2E7D"/>
    <w:rsid w:val="004D6ABA"/>
    <w:rsid w:val="004E30F0"/>
    <w:rsid w:val="004E445F"/>
    <w:rsid w:val="004E4EE1"/>
    <w:rsid w:val="004E718B"/>
    <w:rsid w:val="004E73C1"/>
    <w:rsid w:val="004F3098"/>
    <w:rsid w:val="004F337A"/>
    <w:rsid w:val="005011FC"/>
    <w:rsid w:val="00513F8E"/>
    <w:rsid w:val="00540A5E"/>
    <w:rsid w:val="005675A8"/>
    <w:rsid w:val="00572B56"/>
    <w:rsid w:val="00574BF7"/>
    <w:rsid w:val="0059620D"/>
    <w:rsid w:val="005A50AF"/>
    <w:rsid w:val="005C0C3D"/>
    <w:rsid w:val="005C1FF9"/>
    <w:rsid w:val="005E2224"/>
    <w:rsid w:val="005E3742"/>
    <w:rsid w:val="005E574C"/>
    <w:rsid w:val="005F4507"/>
    <w:rsid w:val="005F707B"/>
    <w:rsid w:val="006040C9"/>
    <w:rsid w:val="0061070A"/>
    <w:rsid w:val="00626D25"/>
    <w:rsid w:val="00632897"/>
    <w:rsid w:val="006329E1"/>
    <w:rsid w:val="006522CA"/>
    <w:rsid w:val="006627D3"/>
    <w:rsid w:val="006735D4"/>
    <w:rsid w:val="006764D5"/>
    <w:rsid w:val="00691654"/>
    <w:rsid w:val="006929F6"/>
    <w:rsid w:val="006A0AB9"/>
    <w:rsid w:val="006A46C1"/>
    <w:rsid w:val="006A716D"/>
    <w:rsid w:val="006C23C0"/>
    <w:rsid w:val="006C41E6"/>
    <w:rsid w:val="006C6FF5"/>
    <w:rsid w:val="006C7CB8"/>
    <w:rsid w:val="006E7B75"/>
    <w:rsid w:val="006F37D7"/>
    <w:rsid w:val="006F6E41"/>
    <w:rsid w:val="0071463B"/>
    <w:rsid w:val="007271D3"/>
    <w:rsid w:val="007545AE"/>
    <w:rsid w:val="00790D82"/>
    <w:rsid w:val="0079438A"/>
    <w:rsid w:val="007A5628"/>
    <w:rsid w:val="007C3B02"/>
    <w:rsid w:val="007D30DC"/>
    <w:rsid w:val="007E5343"/>
    <w:rsid w:val="007F0C03"/>
    <w:rsid w:val="007F2901"/>
    <w:rsid w:val="007F5D60"/>
    <w:rsid w:val="00802438"/>
    <w:rsid w:val="008344FC"/>
    <w:rsid w:val="0084177E"/>
    <w:rsid w:val="00872EB5"/>
    <w:rsid w:val="0087452A"/>
    <w:rsid w:val="00893557"/>
    <w:rsid w:val="00894B27"/>
    <w:rsid w:val="008A0ADB"/>
    <w:rsid w:val="008A105A"/>
    <w:rsid w:val="008A272F"/>
    <w:rsid w:val="008A794B"/>
    <w:rsid w:val="008B12D4"/>
    <w:rsid w:val="008C5B0F"/>
    <w:rsid w:val="008D5EA4"/>
    <w:rsid w:val="008D6A3C"/>
    <w:rsid w:val="008E24F5"/>
    <w:rsid w:val="008F3898"/>
    <w:rsid w:val="00907703"/>
    <w:rsid w:val="00916135"/>
    <w:rsid w:val="00917159"/>
    <w:rsid w:val="00952F6C"/>
    <w:rsid w:val="0095305B"/>
    <w:rsid w:val="00953CC0"/>
    <w:rsid w:val="0096471E"/>
    <w:rsid w:val="00985FDB"/>
    <w:rsid w:val="009B01A8"/>
    <w:rsid w:val="009C0204"/>
    <w:rsid w:val="009C3DA9"/>
    <w:rsid w:val="009D0414"/>
    <w:rsid w:val="009E3000"/>
    <w:rsid w:val="009E40B2"/>
    <w:rsid w:val="009E6854"/>
    <w:rsid w:val="009F7C52"/>
    <w:rsid w:val="00A02606"/>
    <w:rsid w:val="00A06C53"/>
    <w:rsid w:val="00A07CCF"/>
    <w:rsid w:val="00A12B7B"/>
    <w:rsid w:val="00A32EB0"/>
    <w:rsid w:val="00A35ED1"/>
    <w:rsid w:val="00A36C9F"/>
    <w:rsid w:val="00A51B45"/>
    <w:rsid w:val="00AA0269"/>
    <w:rsid w:val="00AA72A9"/>
    <w:rsid w:val="00AA794C"/>
    <w:rsid w:val="00AC450D"/>
    <w:rsid w:val="00AF1B7E"/>
    <w:rsid w:val="00B03C63"/>
    <w:rsid w:val="00B04057"/>
    <w:rsid w:val="00B04803"/>
    <w:rsid w:val="00B17FC8"/>
    <w:rsid w:val="00B22477"/>
    <w:rsid w:val="00B26FB4"/>
    <w:rsid w:val="00B26FD4"/>
    <w:rsid w:val="00B3222A"/>
    <w:rsid w:val="00B3464E"/>
    <w:rsid w:val="00B34B0A"/>
    <w:rsid w:val="00B45764"/>
    <w:rsid w:val="00B46BCE"/>
    <w:rsid w:val="00B53241"/>
    <w:rsid w:val="00B61FDA"/>
    <w:rsid w:val="00B63FC8"/>
    <w:rsid w:val="00B72ED6"/>
    <w:rsid w:val="00B73572"/>
    <w:rsid w:val="00B74469"/>
    <w:rsid w:val="00B841BB"/>
    <w:rsid w:val="00B870CA"/>
    <w:rsid w:val="00BB1493"/>
    <w:rsid w:val="00BB552B"/>
    <w:rsid w:val="00BC081D"/>
    <w:rsid w:val="00BD78F6"/>
    <w:rsid w:val="00BE3B24"/>
    <w:rsid w:val="00BE3E42"/>
    <w:rsid w:val="00BE7ADC"/>
    <w:rsid w:val="00BF2CCF"/>
    <w:rsid w:val="00C02531"/>
    <w:rsid w:val="00C04B28"/>
    <w:rsid w:val="00C21C8A"/>
    <w:rsid w:val="00C248C8"/>
    <w:rsid w:val="00C27D6C"/>
    <w:rsid w:val="00C40D5F"/>
    <w:rsid w:val="00C45A3C"/>
    <w:rsid w:val="00C53CF3"/>
    <w:rsid w:val="00C60681"/>
    <w:rsid w:val="00C7711D"/>
    <w:rsid w:val="00C77A31"/>
    <w:rsid w:val="00C82AC5"/>
    <w:rsid w:val="00C86638"/>
    <w:rsid w:val="00C87C6C"/>
    <w:rsid w:val="00C97D0D"/>
    <w:rsid w:val="00CA0146"/>
    <w:rsid w:val="00CB492A"/>
    <w:rsid w:val="00CC1D10"/>
    <w:rsid w:val="00CD48D3"/>
    <w:rsid w:val="00CE05E8"/>
    <w:rsid w:val="00CE6A36"/>
    <w:rsid w:val="00D12BBF"/>
    <w:rsid w:val="00D236A7"/>
    <w:rsid w:val="00D27A53"/>
    <w:rsid w:val="00D33815"/>
    <w:rsid w:val="00D67F99"/>
    <w:rsid w:val="00D72B9E"/>
    <w:rsid w:val="00D77E89"/>
    <w:rsid w:val="00D80819"/>
    <w:rsid w:val="00D83FC3"/>
    <w:rsid w:val="00D86485"/>
    <w:rsid w:val="00DA01AC"/>
    <w:rsid w:val="00DA0CA8"/>
    <w:rsid w:val="00DA4535"/>
    <w:rsid w:val="00DA4759"/>
    <w:rsid w:val="00DB1B61"/>
    <w:rsid w:val="00DC16D3"/>
    <w:rsid w:val="00DC6775"/>
    <w:rsid w:val="00DE40C3"/>
    <w:rsid w:val="00E341B3"/>
    <w:rsid w:val="00E518FC"/>
    <w:rsid w:val="00E6192B"/>
    <w:rsid w:val="00E622BF"/>
    <w:rsid w:val="00E674CC"/>
    <w:rsid w:val="00E71A5D"/>
    <w:rsid w:val="00E73D9B"/>
    <w:rsid w:val="00E811A2"/>
    <w:rsid w:val="00E86BBF"/>
    <w:rsid w:val="00EA1574"/>
    <w:rsid w:val="00EA52AC"/>
    <w:rsid w:val="00EB62F3"/>
    <w:rsid w:val="00EC46E9"/>
    <w:rsid w:val="00ED659E"/>
    <w:rsid w:val="00ED7036"/>
    <w:rsid w:val="00EE76C9"/>
    <w:rsid w:val="00EF6D96"/>
    <w:rsid w:val="00F00BAE"/>
    <w:rsid w:val="00F03F52"/>
    <w:rsid w:val="00F132AF"/>
    <w:rsid w:val="00F15E48"/>
    <w:rsid w:val="00F27C8F"/>
    <w:rsid w:val="00F3166E"/>
    <w:rsid w:val="00F45094"/>
    <w:rsid w:val="00F467B2"/>
    <w:rsid w:val="00F52A27"/>
    <w:rsid w:val="00F557DF"/>
    <w:rsid w:val="00F60FB6"/>
    <w:rsid w:val="00F670BD"/>
    <w:rsid w:val="00F672F5"/>
    <w:rsid w:val="00F770A9"/>
    <w:rsid w:val="00F83D83"/>
    <w:rsid w:val="00F86080"/>
    <w:rsid w:val="00F907FE"/>
    <w:rsid w:val="00F914A1"/>
    <w:rsid w:val="00FA5726"/>
    <w:rsid w:val="00FB4401"/>
    <w:rsid w:val="00FB5E8B"/>
    <w:rsid w:val="00FC0E23"/>
    <w:rsid w:val="00FC7E1A"/>
    <w:rsid w:val="00FD1997"/>
    <w:rsid w:val="00FD37B7"/>
    <w:rsid w:val="00FD5FE1"/>
    <w:rsid w:val="00FE17EE"/>
    <w:rsid w:val="00FE740E"/>
    <w:rsid w:val="00FF1C2A"/>
    <w:rsid w:val="00FF5CFE"/>
    <w:rsid w:val="00FF647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B7EF1F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6636"/>
    <w:rPr>
      <w:lang w:val="en-GB"/>
    </w:rPr>
  </w:style>
  <w:style w:type="paragraph" w:styleId="Heading1">
    <w:name w:val="heading 1"/>
    <w:basedOn w:val="Normal"/>
    <w:link w:val="Heading1Char"/>
    <w:uiPriority w:val="9"/>
    <w:qFormat/>
    <w:rsid w:val="006735D4"/>
    <w:pPr>
      <w:spacing w:before="100" w:beforeAutospacing="1" w:after="100" w:afterAutospacing="1"/>
      <w:outlineLvl w:val="0"/>
    </w:pPr>
    <w:rPr>
      <w:rFonts w:ascii="Times New Roman" w:hAnsi="Times New Roman" w:cs="Times New Roman"/>
      <w:b/>
      <w:bCs/>
      <w:kern w:val="36"/>
      <w:sz w:val="48"/>
      <w:szCs w:val="48"/>
      <w:lang w:val="en-US"/>
    </w:rPr>
  </w:style>
  <w:style w:type="paragraph" w:styleId="Heading3">
    <w:name w:val="heading 3"/>
    <w:basedOn w:val="Normal"/>
    <w:next w:val="Normal"/>
    <w:link w:val="Heading3Char"/>
    <w:uiPriority w:val="9"/>
    <w:semiHidden/>
    <w:unhideWhenUsed/>
    <w:qFormat/>
    <w:rsid w:val="00EA52A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374D8"/>
    <w:pPr>
      <w:spacing w:line="240" w:lineRule="atLeast"/>
      <w:ind w:left="720"/>
      <w:contextualSpacing/>
    </w:pPr>
    <w:rPr>
      <w:rFonts w:ascii="Times New Roman" w:eastAsia="Times New Roman" w:hAnsi="Times New Roman" w:cs="Times New Roman"/>
    </w:rPr>
  </w:style>
  <w:style w:type="paragraph" w:styleId="Header">
    <w:name w:val="header"/>
    <w:basedOn w:val="Normal"/>
    <w:link w:val="HeaderChar"/>
    <w:uiPriority w:val="99"/>
    <w:unhideWhenUsed/>
    <w:rsid w:val="000374D8"/>
    <w:pPr>
      <w:tabs>
        <w:tab w:val="center" w:pos="4513"/>
        <w:tab w:val="right" w:pos="9026"/>
      </w:tabs>
    </w:pPr>
  </w:style>
  <w:style w:type="character" w:customStyle="1" w:styleId="HeaderChar">
    <w:name w:val="Header Char"/>
    <w:basedOn w:val="DefaultParagraphFont"/>
    <w:link w:val="Header"/>
    <w:uiPriority w:val="99"/>
    <w:rsid w:val="000374D8"/>
    <w:rPr>
      <w:lang w:val="en-GB"/>
    </w:rPr>
  </w:style>
  <w:style w:type="paragraph" w:styleId="Footer">
    <w:name w:val="footer"/>
    <w:basedOn w:val="Normal"/>
    <w:link w:val="FooterChar"/>
    <w:uiPriority w:val="99"/>
    <w:unhideWhenUsed/>
    <w:rsid w:val="000374D8"/>
    <w:pPr>
      <w:tabs>
        <w:tab w:val="center" w:pos="4513"/>
        <w:tab w:val="right" w:pos="9026"/>
      </w:tabs>
    </w:pPr>
  </w:style>
  <w:style w:type="character" w:customStyle="1" w:styleId="FooterChar">
    <w:name w:val="Footer Char"/>
    <w:basedOn w:val="DefaultParagraphFont"/>
    <w:link w:val="Footer"/>
    <w:uiPriority w:val="99"/>
    <w:rsid w:val="000374D8"/>
    <w:rPr>
      <w:lang w:val="en-GB"/>
    </w:rPr>
  </w:style>
  <w:style w:type="paragraph" w:styleId="FootnoteText">
    <w:name w:val="footnote text"/>
    <w:basedOn w:val="Normal"/>
    <w:link w:val="FootnoteTextChar"/>
    <w:uiPriority w:val="99"/>
    <w:unhideWhenUsed/>
    <w:rsid w:val="006329E1"/>
  </w:style>
  <w:style w:type="character" w:customStyle="1" w:styleId="FootnoteTextChar">
    <w:name w:val="Footnote Text Char"/>
    <w:basedOn w:val="DefaultParagraphFont"/>
    <w:link w:val="FootnoteText"/>
    <w:uiPriority w:val="99"/>
    <w:rsid w:val="006329E1"/>
    <w:rPr>
      <w:lang w:val="en-GB"/>
    </w:rPr>
  </w:style>
  <w:style w:type="character" w:styleId="FootnoteReference">
    <w:name w:val="footnote reference"/>
    <w:basedOn w:val="DefaultParagraphFont"/>
    <w:uiPriority w:val="99"/>
    <w:unhideWhenUsed/>
    <w:rsid w:val="006329E1"/>
    <w:rPr>
      <w:vertAlign w:val="superscript"/>
    </w:rPr>
  </w:style>
  <w:style w:type="character" w:styleId="Hyperlink">
    <w:name w:val="Hyperlink"/>
    <w:basedOn w:val="DefaultParagraphFont"/>
    <w:uiPriority w:val="99"/>
    <w:unhideWhenUsed/>
    <w:rsid w:val="00EF6D96"/>
    <w:rPr>
      <w:color w:val="0563C1" w:themeColor="hyperlink"/>
      <w:u w:val="single"/>
    </w:rPr>
  </w:style>
  <w:style w:type="character" w:styleId="FollowedHyperlink">
    <w:name w:val="FollowedHyperlink"/>
    <w:basedOn w:val="DefaultParagraphFont"/>
    <w:uiPriority w:val="99"/>
    <w:semiHidden/>
    <w:unhideWhenUsed/>
    <w:rsid w:val="0035528A"/>
    <w:rPr>
      <w:color w:val="954F72" w:themeColor="followedHyperlink"/>
      <w:u w:val="single"/>
    </w:rPr>
  </w:style>
  <w:style w:type="character" w:customStyle="1" w:styleId="Bodytext2Italic">
    <w:name w:val="Body text (2) + Italic"/>
    <w:basedOn w:val="DefaultParagraphFont"/>
    <w:rsid w:val="00461F93"/>
    <w:rPr>
      <w:rFonts w:ascii="Times New Roman" w:eastAsia="Times New Roman" w:hAnsi="Times New Roman" w:cs="Times New Roman"/>
      <w:b w:val="0"/>
      <w:bCs w:val="0"/>
      <w:i/>
      <w:iCs/>
      <w:smallCaps w:val="0"/>
      <w:strike w:val="0"/>
      <w:color w:val="000000"/>
      <w:spacing w:val="0"/>
      <w:w w:val="100"/>
      <w:position w:val="0"/>
      <w:sz w:val="18"/>
      <w:szCs w:val="18"/>
      <w:u w:val="none"/>
      <w:lang w:val="en-US" w:eastAsia="en-US" w:bidi="en-US"/>
    </w:rPr>
  </w:style>
  <w:style w:type="character" w:customStyle="1" w:styleId="Bodytext2">
    <w:name w:val="Body text (2)"/>
    <w:basedOn w:val="DefaultParagraphFont"/>
    <w:rsid w:val="00461F93"/>
    <w:rPr>
      <w:rFonts w:ascii="Times New Roman" w:eastAsia="Times New Roman" w:hAnsi="Times New Roman" w:cs="Times New Roman"/>
      <w:b w:val="0"/>
      <w:bCs w:val="0"/>
      <w:i w:val="0"/>
      <w:iCs w:val="0"/>
      <w:smallCaps w:val="0"/>
      <w:strike w:val="0"/>
      <w:color w:val="000000"/>
      <w:spacing w:val="0"/>
      <w:w w:val="100"/>
      <w:position w:val="0"/>
      <w:sz w:val="18"/>
      <w:szCs w:val="18"/>
      <w:u w:val="single"/>
      <w:lang w:val="en-US" w:eastAsia="en-US" w:bidi="en-US"/>
    </w:rPr>
  </w:style>
  <w:style w:type="character" w:customStyle="1" w:styleId="Heading1Char">
    <w:name w:val="Heading 1 Char"/>
    <w:basedOn w:val="DefaultParagraphFont"/>
    <w:link w:val="Heading1"/>
    <w:uiPriority w:val="9"/>
    <w:rsid w:val="006735D4"/>
    <w:rPr>
      <w:rFonts w:ascii="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EA52AC"/>
    <w:rPr>
      <w:rFonts w:asciiTheme="majorHAnsi" w:eastAsiaTheme="majorEastAsia" w:hAnsiTheme="majorHAnsi" w:cstheme="majorBidi"/>
      <w:color w:val="1F3763" w:themeColor="accent1" w:themeShade="7F"/>
      <w:lang w:val="en-GB"/>
    </w:rPr>
  </w:style>
  <w:style w:type="paragraph" w:styleId="NormalWeb">
    <w:name w:val="Normal (Web)"/>
    <w:basedOn w:val="Normal"/>
    <w:rsid w:val="00EA52AC"/>
    <w:pPr>
      <w:spacing w:beforeLines="1" w:afterLines="1" w:after="200"/>
    </w:pPr>
    <w:rPr>
      <w:rFonts w:ascii="Times" w:eastAsia="Cambr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4918019">
      <w:bodyDiv w:val="1"/>
      <w:marLeft w:val="0"/>
      <w:marRight w:val="0"/>
      <w:marTop w:val="0"/>
      <w:marBottom w:val="0"/>
      <w:divBdr>
        <w:top w:val="none" w:sz="0" w:space="0" w:color="auto"/>
        <w:left w:val="none" w:sz="0" w:space="0" w:color="auto"/>
        <w:bottom w:val="none" w:sz="0" w:space="0" w:color="auto"/>
        <w:right w:val="none" w:sz="0" w:space="0" w:color="auto"/>
      </w:divBdr>
    </w:div>
    <w:div w:id="11530630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liverpoolpicturebook.com/2012/09/StrawberryFieldstoPennyLane.html" TargetMode="External"/><Relationship Id="rId12" Type="http://schemas.openxmlformats.org/officeDocument/2006/relationships/hyperlink" Target="http://www.sohosandiego.org/reflections/2003-4/authenticity.htm" TargetMode="External"/><Relationship Id="rId13" Type="http://schemas.openxmlformats.org/officeDocument/2006/relationships/hyperlink" Target="http://abcnews.go.com/International/germanys-hitler-exhibition/story?id=11871127" TargetMode="External"/><Relationship Id="rId14" Type="http://schemas.openxmlformats.org/officeDocument/2006/relationships/hyperlink" Target="http://www.dailymail.co.uk/sciencetech/article-5341825/Archaeologists-reconstruct-weapons-used-14-000-years-ago.html" TargetMode="Externa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telegraph.co.uk/news/worldnews/europe/netherlands/12046714/Dutch-gallery-removes-racist-artwork-titles.html" TargetMode="External"/><Relationship Id="rId9" Type="http://schemas.openxmlformats.org/officeDocument/2006/relationships/hyperlink" Target="https://www.youtube.com/watch?v=S_UzWSl0XLc" TargetMode="External"/><Relationship Id="rId10" Type="http://schemas.openxmlformats.org/officeDocument/2006/relationships/hyperlink" Target="https://regia.org/members/whoswho.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10</Pages>
  <Words>5271</Words>
  <Characters>26835</Characters>
  <Application>Microsoft Macintosh Word</Application>
  <DocSecurity>0</DocSecurity>
  <Lines>372</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'Ulfrún' Hare</dc:creator>
  <cp:keywords/>
  <dc:description/>
  <cp:lastModifiedBy>Tanith 'Ulfrún' Hare</cp:lastModifiedBy>
  <cp:revision>6</cp:revision>
  <cp:lastPrinted>2018-04-24T18:48:00Z</cp:lastPrinted>
  <dcterms:created xsi:type="dcterms:W3CDTF">2018-04-27T16:45:00Z</dcterms:created>
  <dcterms:modified xsi:type="dcterms:W3CDTF">2018-04-27T17:09:00Z</dcterms:modified>
</cp:coreProperties>
</file>