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Climate Action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• What were the initiatives</w:t>
      </w: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rightChars="0" w:firstLine="0" w:firstLineChars="0"/>
        <w:jc w:val="both"/>
        <w:rPr>
          <w:rFonts w:hint="default" w:ascii="Times New Roman" w:hAnsi="Times New Roman" w:eastAsia="Helvetica" w:cs="Times New Roman"/>
          <w:i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caps w:val="0"/>
          <w:spacing w:val="0"/>
          <w:sz w:val="24"/>
          <w:szCs w:val="24"/>
          <w:shd w:val="clear" w:fill="FFFFFF"/>
        </w:rPr>
        <w:t>Enhanced capacity of countries to withstand and adapt to potential climate and natural disasters</w:t>
      </w:r>
      <w:r>
        <w:rPr>
          <w:rFonts w:hint="default" w:ascii="Times New Roman" w:hAnsi="Times New Roman" w:eastAsia="宋体" w:cs="Times New Roman"/>
          <w:i w:val="0"/>
          <w:caps w:val="0"/>
          <w:spacing w:val="0"/>
          <w:sz w:val="24"/>
          <w:szCs w:val="24"/>
          <w:shd w:val="clear" w:fill="FFFFFF"/>
          <w:lang w:val="en-US" w:eastAsia="zh-CN"/>
        </w:rPr>
        <w:t>.</w:t>
      </w: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rightChars="0" w:firstLine="0" w:firstLineChars="0"/>
        <w:jc w:val="both"/>
        <w:rPr>
          <w:rFonts w:hint="default" w:ascii="Times New Roman" w:hAnsi="Times New Roman" w:eastAsia="Helvetica" w:cs="Times New Roman"/>
          <w:i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caps w:val="0"/>
          <w:spacing w:val="0"/>
          <w:sz w:val="24"/>
          <w:szCs w:val="24"/>
          <w:shd w:val="clear" w:fill="FFFFFF"/>
        </w:rPr>
        <w:t>Integrate measures to address climate change into national policies, strategies and plans</w:t>
      </w:r>
      <w:r>
        <w:rPr>
          <w:rFonts w:hint="default" w:ascii="Times New Roman" w:hAnsi="Times New Roman" w:eastAsia="宋体" w:cs="Times New Roman"/>
          <w:i w:val="0"/>
          <w:caps w:val="0"/>
          <w:spacing w:val="0"/>
          <w:sz w:val="24"/>
          <w:szCs w:val="24"/>
          <w:shd w:val="clear" w:fill="FFFFFF"/>
          <w:lang w:val="en-US" w:eastAsia="zh-CN"/>
        </w:rPr>
        <w:t>.</w:t>
      </w: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rightChars="0" w:firstLine="0" w:firstLineChars="0"/>
        <w:jc w:val="both"/>
        <w:rPr>
          <w:rFonts w:hint="default" w:ascii="Times New Roman" w:hAnsi="Times New Roman" w:eastAsia="Helvetica" w:cs="Times New Roman"/>
          <w:i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caps w:val="0"/>
          <w:spacing w:val="0"/>
          <w:sz w:val="24"/>
          <w:szCs w:val="24"/>
          <w:shd w:val="clear" w:fill="FFFFFF"/>
        </w:rPr>
        <w:t>Enhanced education and awareness on, inter alia, climate change and enhanced capacity of personnel and institutions to implement it</w:t>
      </w:r>
      <w:r>
        <w:rPr>
          <w:rFonts w:hint="default" w:ascii="Times New Roman" w:hAnsi="Times New Roman" w:eastAsia="宋体" w:cs="Times New Roman"/>
          <w:i w:val="0"/>
          <w:caps w:val="0"/>
          <w:spacing w:val="0"/>
          <w:sz w:val="24"/>
          <w:szCs w:val="24"/>
          <w:shd w:val="clear" w:fill="FFFFFF"/>
          <w:lang w:val="en-US" w:eastAsia="zh-CN"/>
        </w:rPr>
        <w:t>.</w:t>
      </w: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rightChars="0" w:firstLine="0" w:firstLineChars="0"/>
        <w:jc w:val="both"/>
        <w:rPr>
          <w:rFonts w:hint="default" w:ascii="Times New Roman" w:hAnsi="Times New Roman" w:eastAsia="Helvetica" w:cs="Times New Roman"/>
          <w:i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caps w:val="0"/>
          <w:spacing w:val="0"/>
          <w:sz w:val="24"/>
          <w:szCs w:val="24"/>
          <w:shd w:val="clear" w:fill="FFFFFF"/>
        </w:rPr>
        <w:t>Promote capacity-building mechanisms in least developed countries and small island developing States for effective climate change-related planning and management, including a focus on women, youth, local and marginalized communities.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rightChars="0" w:firstLine="0" w:firstLineChars="0"/>
        <w:jc w:val="both"/>
        <w:rPr>
          <w:rFonts w:hint="default" w:ascii="Times New Roman" w:hAnsi="Times New Roman" w:eastAsia="Helvetica" w:cs="Times New Roman"/>
          <w:i w:val="0"/>
          <w:caps w:val="0"/>
          <w:spacing w:val="0"/>
          <w:sz w:val="24"/>
          <w:szCs w:val="24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• Who were involved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There are 192 countries from all over the world, including Britain, China, the United States and other countries. More than 15,000 participants, including NGOs, business representatives, etc.</w:t>
      </w:r>
      <w:bookmarkStart w:id="0" w:name="_GoBack"/>
      <w:bookmarkEnd w:id="0"/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720" w:right="0" w:firstLine="0"/>
        <w:jc w:val="both"/>
        <w:rPr>
          <w:rFonts w:hint="eastAsia" w:ascii="Times New Roman" w:hAnsi="Times New Roman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firstLine="0" w:firstLineChars="0"/>
        <w:jc w:val="both"/>
        <w:rPr>
          <w:rFonts w:hint="default" w:ascii="Times New Roman" w:hAnsi="Times New Roman" w:cs="Times New Roman" w:eastAsiaTheme="minorEastAsia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Reference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Ruoyun Zhu, 2020. [online] Cite This For Me. Available at: &lt;http://www.citethisforme.com/zh&gt; [Accessed 17 March 2020].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8872C"/>
    <w:multiLevelType w:val="singleLevel"/>
    <w:tmpl w:val="6AE8872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47576B"/>
    <w:rsid w:val="32AB5EC1"/>
    <w:rsid w:val="4B560F8D"/>
    <w:rsid w:val="58396486"/>
    <w:rsid w:val="5DD33CBA"/>
    <w:rsid w:val="6E93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2020-03-16T22:29:00Z</dcterms:created>
  <dc:creator>Andy</dc:creator>
  <cp:lastModifiedBy>Andy</cp:lastModifiedBy>
  <dcterms:modified xsi:type="dcterms:W3CDTF">2020-03-17T01:01:13Z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