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F2263E" w14:textId="0BB696B0" w:rsidR="00F36E41" w:rsidRDefault="00F36E41" w:rsidP="00FB5D5F">
      <w:pPr>
        <w:spacing w:line="360" w:lineRule="auto"/>
        <w:jc w:val="center"/>
        <w:rPr>
          <w:rFonts w:cs="Times New Roman"/>
          <w:szCs w:val="24"/>
        </w:rPr>
      </w:pPr>
    </w:p>
    <w:p w14:paraId="76BFA065" w14:textId="30794751" w:rsidR="00FB5D5F" w:rsidRDefault="00FB5D5F" w:rsidP="00FB5D5F">
      <w:pPr>
        <w:spacing w:line="360" w:lineRule="auto"/>
        <w:jc w:val="center"/>
        <w:rPr>
          <w:rFonts w:cs="Times New Roman"/>
          <w:szCs w:val="24"/>
        </w:rPr>
      </w:pPr>
    </w:p>
    <w:p w14:paraId="37B1B562" w14:textId="37884AF7" w:rsidR="00FB5D5F" w:rsidRDefault="00FB5D5F" w:rsidP="00FB5D5F">
      <w:pPr>
        <w:spacing w:line="360" w:lineRule="auto"/>
        <w:jc w:val="center"/>
        <w:rPr>
          <w:rFonts w:cs="Times New Roman"/>
          <w:szCs w:val="24"/>
        </w:rPr>
      </w:pPr>
    </w:p>
    <w:p w14:paraId="02B0C1D2" w14:textId="520851D5" w:rsidR="00FB5D5F" w:rsidRPr="00FB5D5F" w:rsidRDefault="00FB5D5F" w:rsidP="00FB5D5F">
      <w:pPr>
        <w:spacing w:line="360" w:lineRule="auto"/>
        <w:jc w:val="center"/>
        <w:rPr>
          <w:rFonts w:ascii="Algerian" w:hAnsi="Algerian" w:cs="Times New Roman"/>
          <w:sz w:val="40"/>
          <w:szCs w:val="40"/>
        </w:rPr>
      </w:pPr>
    </w:p>
    <w:p w14:paraId="25402843" w14:textId="418E2915" w:rsidR="00FB5D5F" w:rsidRDefault="00FB5D5F" w:rsidP="00FB5D5F">
      <w:pPr>
        <w:spacing w:line="360" w:lineRule="auto"/>
        <w:jc w:val="center"/>
        <w:rPr>
          <w:rFonts w:ascii="Algerian" w:hAnsi="Algerian" w:cs="Times New Roman"/>
          <w:sz w:val="40"/>
          <w:szCs w:val="40"/>
        </w:rPr>
      </w:pPr>
      <w:r w:rsidRPr="00FB5D5F">
        <w:rPr>
          <w:rFonts w:ascii="Algerian" w:hAnsi="Algerian" w:cs="Times New Roman"/>
          <w:sz w:val="40"/>
          <w:szCs w:val="40"/>
        </w:rPr>
        <w:t>ASSESSMENT OF PRACTICAL TASKS (MENU ENGINEERING)</w:t>
      </w:r>
    </w:p>
    <w:p w14:paraId="05CAD171" w14:textId="1ED1DE72" w:rsidR="00FB5D5F" w:rsidRDefault="00FB5D5F" w:rsidP="00FB5D5F">
      <w:pPr>
        <w:spacing w:line="360" w:lineRule="auto"/>
        <w:rPr>
          <w:rFonts w:ascii="Algerian" w:hAnsi="Algerian" w:cs="Times New Roman"/>
          <w:sz w:val="40"/>
          <w:szCs w:val="40"/>
        </w:rPr>
      </w:pPr>
    </w:p>
    <w:p w14:paraId="744F6CF0" w14:textId="261335DD" w:rsidR="00FB5D5F" w:rsidRDefault="00FB5D5F" w:rsidP="00FB5D5F">
      <w:pPr>
        <w:spacing w:line="360" w:lineRule="auto"/>
        <w:rPr>
          <w:rFonts w:ascii="Algerian" w:hAnsi="Algerian" w:cs="Times New Roman"/>
          <w:sz w:val="40"/>
          <w:szCs w:val="40"/>
        </w:rPr>
      </w:pPr>
    </w:p>
    <w:p w14:paraId="253D86C3" w14:textId="77777777" w:rsidR="0049048B" w:rsidRDefault="0049048B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</w:p>
    <w:p w14:paraId="5610A1AA" w14:textId="77777777" w:rsidR="0049048B" w:rsidRDefault="0049048B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</w:p>
    <w:p w14:paraId="240AAFB3" w14:textId="77777777" w:rsidR="0049048B" w:rsidRDefault="0049048B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</w:p>
    <w:p w14:paraId="1B6E4811" w14:textId="77777777" w:rsidR="0049048B" w:rsidRDefault="0049048B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</w:p>
    <w:p w14:paraId="612133D2" w14:textId="77777777" w:rsidR="0049048B" w:rsidRDefault="0049048B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</w:p>
    <w:p w14:paraId="61A511EF" w14:textId="77777777" w:rsidR="0049048B" w:rsidRDefault="0049048B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</w:p>
    <w:p w14:paraId="6E878BC9" w14:textId="77777777" w:rsidR="0049048B" w:rsidRDefault="0049048B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</w:p>
    <w:p w14:paraId="4A0630BB" w14:textId="14ADE71A" w:rsidR="00FB5D5F" w:rsidRDefault="00FB5D5F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Student name: Roxana Adriana Mihaiu </w:t>
      </w:r>
    </w:p>
    <w:p w14:paraId="7C91AD54" w14:textId="7730D0AF" w:rsidR="00FB5D5F" w:rsidRDefault="00FB5D5F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Student ID: 2127400</w:t>
      </w:r>
    </w:p>
    <w:p w14:paraId="26C2C189" w14:textId="3C228943" w:rsidR="00FB5D5F" w:rsidRDefault="00FB5D5F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Module </w:t>
      </w:r>
      <w:proofErr w:type="gramStart"/>
      <w:r>
        <w:rPr>
          <w:rFonts w:asciiTheme="minorHAnsi" w:hAnsiTheme="minorHAnsi" w:cstheme="minorHAnsi"/>
          <w:sz w:val="28"/>
          <w:szCs w:val="28"/>
        </w:rPr>
        <w:t xml:space="preserve">Name </w:t>
      </w:r>
      <w:r w:rsidR="0049048B">
        <w:rPr>
          <w:rFonts w:asciiTheme="minorHAnsi" w:hAnsiTheme="minorHAnsi" w:cstheme="minorHAnsi"/>
          <w:sz w:val="28"/>
          <w:szCs w:val="28"/>
        </w:rPr>
        <w:t>:</w:t>
      </w:r>
      <w:proofErr w:type="gramEnd"/>
      <w:r w:rsidR="0049048B">
        <w:rPr>
          <w:rFonts w:asciiTheme="minorHAnsi" w:hAnsiTheme="minorHAnsi" w:cstheme="minorHAnsi"/>
          <w:sz w:val="28"/>
          <w:szCs w:val="28"/>
        </w:rPr>
        <w:t xml:space="preserve"> Food and beverage operations BMIH4002</w:t>
      </w:r>
    </w:p>
    <w:p w14:paraId="13F8AC54" w14:textId="38989337" w:rsidR="0049048B" w:rsidRDefault="0049048B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  <w:proofErr w:type="spellStart"/>
      <w:r>
        <w:rPr>
          <w:rFonts w:asciiTheme="minorHAnsi" w:hAnsiTheme="minorHAnsi" w:cstheme="minorHAnsi"/>
          <w:sz w:val="28"/>
          <w:szCs w:val="28"/>
        </w:rPr>
        <w:t>Tutore’s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Name: Charlotte Joyner</w:t>
      </w:r>
    </w:p>
    <w:p w14:paraId="50547168" w14:textId="2880725E" w:rsidR="0049048B" w:rsidRPr="00FB5D5F" w:rsidRDefault="0049048B" w:rsidP="0049048B">
      <w:pPr>
        <w:spacing w:line="240" w:lineRule="auto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Date: 18/11/2022</w:t>
      </w:r>
    </w:p>
    <w:p w14:paraId="0CF5B33F" w14:textId="2048BE44" w:rsidR="00FB5D5F" w:rsidRPr="00FB5D5F" w:rsidRDefault="00FB5D5F" w:rsidP="00FB5D5F">
      <w:pPr>
        <w:spacing w:line="360" w:lineRule="auto"/>
        <w:rPr>
          <w:rFonts w:asciiTheme="minorHAnsi" w:hAnsiTheme="minorHAnsi" w:cstheme="minorHAnsi"/>
          <w:szCs w:val="24"/>
        </w:rPr>
      </w:pPr>
      <w:r>
        <w:rPr>
          <w:rFonts w:ascii="Algerian" w:hAnsi="Algerian" w:cs="Times New Roman"/>
          <w:sz w:val="40"/>
          <w:szCs w:val="40"/>
        </w:rPr>
        <w:t xml:space="preserve"> </w:t>
      </w:r>
    </w:p>
    <w:p w14:paraId="0AA87C1E" w14:textId="58CAB5C6" w:rsidR="00F36E41" w:rsidRPr="007F51F4" w:rsidRDefault="007F51F4" w:rsidP="007F51F4">
      <w:pPr>
        <w:spacing w:line="360" w:lineRule="auto"/>
        <w:rPr>
          <w:rFonts w:cs="Times New Roman"/>
          <w:szCs w:val="24"/>
        </w:rPr>
      </w:pPr>
      <w:r w:rsidRPr="007F51F4">
        <w:rPr>
          <w:rFonts w:cs="Times New Roman"/>
          <w:noProof/>
          <w:szCs w:val="24"/>
        </w:rPr>
        <w:lastRenderedPageBreak/>
        <w:drawing>
          <wp:inline distT="0" distB="0" distL="0" distR="0" wp14:anchorId="13D8A1DD" wp14:editId="243D6BDA">
            <wp:extent cx="5488940" cy="8229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894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36E41" w:rsidRPr="007F51F4">
        <w:rPr>
          <w:rFonts w:cs="Times New Roman"/>
          <w:szCs w:val="24"/>
        </w:rPr>
        <w:br w:type="page"/>
      </w:r>
    </w:p>
    <w:p w14:paraId="21255CA0" w14:textId="77777777" w:rsidR="00F36E41" w:rsidRPr="007F51F4" w:rsidRDefault="00F36E41" w:rsidP="007F51F4">
      <w:pPr>
        <w:spacing w:line="360" w:lineRule="auto"/>
        <w:rPr>
          <w:rFonts w:cs="Times New Roman"/>
          <w:szCs w:val="24"/>
        </w:rPr>
      </w:pPr>
    </w:p>
    <w:p w14:paraId="37E860A1" w14:textId="57BA488F" w:rsidR="004A126C" w:rsidRPr="007F51F4" w:rsidRDefault="00F36E41" w:rsidP="007F51F4">
      <w:pPr>
        <w:pStyle w:val="Heading1"/>
        <w:spacing w:line="360" w:lineRule="auto"/>
        <w:rPr>
          <w:rFonts w:cs="Times New Roman"/>
          <w:szCs w:val="24"/>
        </w:rPr>
      </w:pPr>
      <w:r w:rsidRPr="007F51F4">
        <w:rPr>
          <w:rFonts w:cs="Times New Roman"/>
          <w:szCs w:val="24"/>
        </w:rPr>
        <w:t>Reference List</w:t>
      </w:r>
    </w:p>
    <w:p w14:paraId="62626999" w14:textId="121B4A9D" w:rsidR="00F36E41" w:rsidRPr="007F51F4" w:rsidRDefault="00F36E41" w:rsidP="007F51F4">
      <w:pPr>
        <w:spacing w:line="360" w:lineRule="auto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7F51F4">
        <w:rPr>
          <w:rFonts w:cs="Times New Roman"/>
          <w:color w:val="222222"/>
          <w:szCs w:val="24"/>
          <w:shd w:val="clear" w:color="auto" w:fill="FFFFFF"/>
        </w:rPr>
        <w:t>Filimonau</w:t>
      </w:r>
      <w:proofErr w:type="spellEnd"/>
      <w:r w:rsidRPr="007F51F4">
        <w:rPr>
          <w:rFonts w:cs="Times New Roman"/>
          <w:color w:val="222222"/>
          <w:szCs w:val="24"/>
          <w:shd w:val="clear" w:color="auto" w:fill="FFFFFF"/>
        </w:rPr>
        <w:t xml:space="preserve">, V. and </w:t>
      </w:r>
      <w:proofErr w:type="spellStart"/>
      <w:r w:rsidRPr="007F51F4">
        <w:rPr>
          <w:rFonts w:cs="Times New Roman"/>
          <w:color w:val="222222"/>
          <w:szCs w:val="24"/>
          <w:shd w:val="clear" w:color="auto" w:fill="FFFFFF"/>
        </w:rPr>
        <w:t>Krivcova</w:t>
      </w:r>
      <w:proofErr w:type="spellEnd"/>
      <w:r w:rsidRPr="007F51F4">
        <w:rPr>
          <w:rFonts w:cs="Times New Roman"/>
          <w:color w:val="222222"/>
          <w:szCs w:val="24"/>
          <w:shd w:val="clear" w:color="auto" w:fill="FFFFFF"/>
        </w:rPr>
        <w:t>, M., 2017. Restaurant menu design and more responsible consumer food choice: An exploratory study of managerial perceptions. </w:t>
      </w:r>
      <w:r w:rsidRPr="007F51F4">
        <w:rPr>
          <w:rFonts w:cs="Times New Roman"/>
          <w:i/>
          <w:iCs/>
          <w:color w:val="222222"/>
          <w:szCs w:val="24"/>
          <w:shd w:val="clear" w:color="auto" w:fill="FFFFFF"/>
        </w:rPr>
        <w:t>Journal of cleaner production</w:t>
      </w:r>
      <w:r w:rsidRPr="007F51F4">
        <w:rPr>
          <w:rFonts w:cs="Times New Roman"/>
          <w:color w:val="222222"/>
          <w:szCs w:val="24"/>
          <w:shd w:val="clear" w:color="auto" w:fill="FFFFFF"/>
        </w:rPr>
        <w:t>, </w:t>
      </w:r>
      <w:r w:rsidRPr="007F51F4">
        <w:rPr>
          <w:rFonts w:cs="Times New Roman"/>
          <w:i/>
          <w:iCs/>
          <w:color w:val="222222"/>
          <w:szCs w:val="24"/>
          <w:shd w:val="clear" w:color="auto" w:fill="FFFFFF"/>
        </w:rPr>
        <w:t>143</w:t>
      </w:r>
      <w:r w:rsidRPr="007F51F4">
        <w:rPr>
          <w:rFonts w:cs="Times New Roman"/>
          <w:color w:val="222222"/>
          <w:szCs w:val="24"/>
          <w:shd w:val="clear" w:color="auto" w:fill="FFFFFF"/>
        </w:rPr>
        <w:t>, pp.516-527.</w:t>
      </w:r>
    </w:p>
    <w:p w14:paraId="3C0A14F2" w14:textId="04E1B7EC" w:rsidR="00F36E41" w:rsidRPr="007F51F4" w:rsidRDefault="00F36E41" w:rsidP="007F51F4">
      <w:pPr>
        <w:spacing w:line="360" w:lineRule="auto"/>
        <w:rPr>
          <w:rFonts w:cs="Times New Roman"/>
          <w:szCs w:val="24"/>
        </w:rPr>
      </w:pPr>
      <w:r w:rsidRPr="007F51F4">
        <w:rPr>
          <w:rFonts w:cs="Times New Roman"/>
          <w:color w:val="222222"/>
          <w:szCs w:val="24"/>
          <w:shd w:val="clear" w:color="auto" w:fill="FFFFFF"/>
        </w:rPr>
        <w:t>McCall, M. and Lynn, A., 2008. The effects of restaurant menu item descriptions on perceptions of quality, price, and purchase intention. </w:t>
      </w:r>
      <w:r w:rsidRPr="007F51F4">
        <w:rPr>
          <w:rFonts w:cs="Times New Roman"/>
          <w:i/>
          <w:iCs/>
          <w:color w:val="222222"/>
          <w:szCs w:val="24"/>
          <w:shd w:val="clear" w:color="auto" w:fill="FFFFFF"/>
        </w:rPr>
        <w:t>Journal of foodservice business research</w:t>
      </w:r>
      <w:r w:rsidRPr="007F51F4">
        <w:rPr>
          <w:rFonts w:cs="Times New Roman"/>
          <w:color w:val="222222"/>
          <w:szCs w:val="24"/>
          <w:shd w:val="clear" w:color="auto" w:fill="FFFFFF"/>
        </w:rPr>
        <w:t>, </w:t>
      </w:r>
      <w:r w:rsidRPr="007F51F4">
        <w:rPr>
          <w:rFonts w:cs="Times New Roman"/>
          <w:i/>
          <w:iCs/>
          <w:color w:val="222222"/>
          <w:szCs w:val="24"/>
          <w:shd w:val="clear" w:color="auto" w:fill="FFFFFF"/>
        </w:rPr>
        <w:t>11</w:t>
      </w:r>
      <w:r w:rsidRPr="007F51F4">
        <w:rPr>
          <w:rFonts w:cs="Times New Roman"/>
          <w:color w:val="222222"/>
          <w:szCs w:val="24"/>
          <w:shd w:val="clear" w:color="auto" w:fill="FFFFFF"/>
        </w:rPr>
        <w:t>(4), pp.439-445.</w:t>
      </w:r>
    </w:p>
    <w:p w14:paraId="7F8B35D5" w14:textId="26404AFE" w:rsidR="00F36E41" w:rsidRPr="007F51F4" w:rsidRDefault="00F36E41" w:rsidP="007F51F4">
      <w:pPr>
        <w:spacing w:line="360" w:lineRule="auto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7F51F4">
        <w:rPr>
          <w:rFonts w:cs="Times New Roman"/>
          <w:color w:val="222222"/>
          <w:szCs w:val="24"/>
          <w:shd w:val="clear" w:color="auto" w:fill="FFFFFF"/>
        </w:rPr>
        <w:t>Ozdemir</w:t>
      </w:r>
      <w:proofErr w:type="spellEnd"/>
      <w:r w:rsidRPr="007F51F4">
        <w:rPr>
          <w:rFonts w:cs="Times New Roman"/>
          <w:color w:val="222222"/>
          <w:szCs w:val="24"/>
          <w:shd w:val="clear" w:color="auto" w:fill="FFFFFF"/>
        </w:rPr>
        <w:t xml:space="preserve">, B. and </w:t>
      </w:r>
      <w:proofErr w:type="spellStart"/>
      <w:r w:rsidRPr="007F51F4">
        <w:rPr>
          <w:rFonts w:cs="Times New Roman"/>
          <w:color w:val="222222"/>
          <w:szCs w:val="24"/>
          <w:shd w:val="clear" w:color="auto" w:fill="FFFFFF"/>
        </w:rPr>
        <w:t>Caliskan</w:t>
      </w:r>
      <w:proofErr w:type="spellEnd"/>
      <w:r w:rsidRPr="007F51F4">
        <w:rPr>
          <w:rFonts w:cs="Times New Roman"/>
          <w:color w:val="222222"/>
          <w:szCs w:val="24"/>
          <w:shd w:val="clear" w:color="auto" w:fill="FFFFFF"/>
        </w:rPr>
        <w:t>, O., 2015. Menu design: A review of literature. </w:t>
      </w:r>
      <w:r w:rsidRPr="007F51F4">
        <w:rPr>
          <w:rFonts w:cs="Times New Roman"/>
          <w:i/>
          <w:iCs/>
          <w:color w:val="222222"/>
          <w:szCs w:val="24"/>
          <w:shd w:val="clear" w:color="auto" w:fill="FFFFFF"/>
        </w:rPr>
        <w:t>Journal of Foodservice Business Research</w:t>
      </w:r>
      <w:r w:rsidRPr="007F51F4">
        <w:rPr>
          <w:rFonts w:cs="Times New Roman"/>
          <w:color w:val="222222"/>
          <w:szCs w:val="24"/>
          <w:shd w:val="clear" w:color="auto" w:fill="FFFFFF"/>
        </w:rPr>
        <w:t>, </w:t>
      </w:r>
      <w:r w:rsidRPr="007F51F4">
        <w:rPr>
          <w:rFonts w:cs="Times New Roman"/>
          <w:i/>
          <w:iCs/>
          <w:color w:val="222222"/>
          <w:szCs w:val="24"/>
          <w:shd w:val="clear" w:color="auto" w:fill="FFFFFF"/>
        </w:rPr>
        <w:t>18</w:t>
      </w:r>
      <w:r w:rsidRPr="007F51F4">
        <w:rPr>
          <w:rFonts w:cs="Times New Roman"/>
          <w:color w:val="222222"/>
          <w:szCs w:val="24"/>
          <w:shd w:val="clear" w:color="auto" w:fill="FFFFFF"/>
        </w:rPr>
        <w:t>(3), pp.189-206.</w:t>
      </w:r>
    </w:p>
    <w:p w14:paraId="0B89B2CA" w14:textId="77777777" w:rsidR="00F36E41" w:rsidRPr="007F51F4" w:rsidRDefault="00F36E41" w:rsidP="007F51F4">
      <w:pPr>
        <w:spacing w:line="360" w:lineRule="auto"/>
        <w:rPr>
          <w:rFonts w:cs="Times New Roman"/>
          <w:szCs w:val="24"/>
        </w:rPr>
      </w:pPr>
    </w:p>
    <w:sectPr w:rsidR="00F36E41" w:rsidRPr="007F51F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E41"/>
    <w:rsid w:val="002D37F5"/>
    <w:rsid w:val="0049048B"/>
    <w:rsid w:val="004A126C"/>
    <w:rsid w:val="007F51F4"/>
    <w:rsid w:val="00992EF6"/>
    <w:rsid w:val="00AE60C7"/>
    <w:rsid w:val="00AF3226"/>
    <w:rsid w:val="00BE766F"/>
    <w:rsid w:val="00BF22E5"/>
    <w:rsid w:val="00C26024"/>
    <w:rsid w:val="00F06CDC"/>
    <w:rsid w:val="00F36E41"/>
    <w:rsid w:val="00FB5D5F"/>
    <w:rsid w:val="00FF6B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6D89B"/>
  <w15:chartTrackingRefBased/>
  <w15:docId w15:val="{276575F6-A747-4857-9610-762937BE90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37F5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F22E5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FF6B12"/>
    <w:pPr>
      <w:keepNext/>
      <w:keepLines/>
      <w:spacing w:before="40" w:after="0"/>
      <w:outlineLvl w:val="1"/>
    </w:pPr>
    <w:rPr>
      <w:rFonts w:eastAsiaTheme="majorEastAsia" w:cstheme="majorBidi"/>
      <w:b/>
      <w:i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6B12"/>
    <w:pPr>
      <w:keepNext/>
      <w:keepLines/>
      <w:spacing w:before="40" w:after="0"/>
      <w:outlineLvl w:val="2"/>
    </w:pPr>
    <w:rPr>
      <w:rFonts w:eastAsiaTheme="majorEastAsia" w:cstheme="majorBidi"/>
      <w:i/>
      <w:color w:val="000000" w:themeColor="text1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22E5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6B12"/>
    <w:rPr>
      <w:rFonts w:ascii="Times New Roman" w:eastAsiaTheme="majorEastAsia" w:hAnsi="Times New Roman" w:cstheme="majorBidi"/>
      <w:b/>
      <w:i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6B12"/>
    <w:rPr>
      <w:rFonts w:ascii="Times New Roman" w:eastAsiaTheme="majorEastAsia" w:hAnsi="Times New Roman" w:cstheme="majorBidi"/>
      <w:i/>
      <w:color w:val="000000" w:themeColor="text1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115</Words>
  <Characters>660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Mughal</dc:creator>
  <cp:keywords/>
  <dc:description/>
  <cp:lastModifiedBy>Cristian Mihaiu</cp:lastModifiedBy>
  <cp:revision>2</cp:revision>
  <dcterms:created xsi:type="dcterms:W3CDTF">2022-11-18T21:32:00Z</dcterms:created>
  <dcterms:modified xsi:type="dcterms:W3CDTF">2022-11-18T21:32:00Z</dcterms:modified>
</cp:coreProperties>
</file>