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41FB504" w14:textId="77777777" w:rsidR="004F411A" w:rsidRDefault="004F411A" w:rsidP="004F411A">
      <w:pPr>
        <w:pStyle w:val="Title"/>
        <w:jc w:val="center"/>
        <w:rPr>
          <w:sz w:val="24"/>
          <w:szCs w:val="24"/>
          <w:lang w:val="en-GB"/>
        </w:rPr>
      </w:pPr>
      <w:r w:rsidRPr="00D30603">
        <w:rPr>
          <w:noProof/>
          <w:sz w:val="24"/>
          <w:szCs w:val="24"/>
          <w:lang w:bidi="hi-IN"/>
        </w:rPr>
        <w:drawing>
          <wp:inline distT="114300" distB="114300" distL="114300" distR="114300" wp14:anchorId="7A3E1F52" wp14:editId="3C4479BC">
            <wp:extent cx="3076575" cy="1000125"/>
            <wp:effectExtent l="0" t="0" r="9525"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76575" cy="1000125"/>
                    </a:xfrm>
                    <a:prstGeom prst="rect">
                      <a:avLst/>
                    </a:prstGeom>
                    <a:ln/>
                  </pic:spPr>
                </pic:pic>
              </a:graphicData>
            </a:graphic>
          </wp:inline>
        </w:drawing>
      </w:r>
    </w:p>
    <w:p w14:paraId="5F704C91" w14:textId="77777777" w:rsidR="004F411A" w:rsidRDefault="004F411A" w:rsidP="004F411A">
      <w:pPr>
        <w:rPr>
          <w:lang w:val="en-GB"/>
        </w:rPr>
      </w:pPr>
    </w:p>
    <w:p w14:paraId="72364903" w14:textId="77777777" w:rsidR="004F411A" w:rsidRPr="00D30603" w:rsidRDefault="004F411A" w:rsidP="004F411A">
      <w:pPr>
        <w:rPr>
          <w:lang w:val="en-GB"/>
        </w:rPr>
      </w:pPr>
    </w:p>
    <w:p w14:paraId="279BFF56" w14:textId="77777777" w:rsidR="004F411A" w:rsidRPr="009A22C4" w:rsidRDefault="004F411A" w:rsidP="009A22C4">
      <w:pPr>
        <w:pStyle w:val="Title"/>
        <w:jc w:val="center"/>
        <w:rPr>
          <w:color w:val="000000" w:themeColor="text1"/>
          <w:sz w:val="24"/>
          <w:szCs w:val="24"/>
          <w:lang w:val="en-GB"/>
        </w:rPr>
      </w:pPr>
      <w:r w:rsidRPr="009A22C4">
        <w:rPr>
          <w:color w:val="000000" w:themeColor="text1"/>
          <w:sz w:val="24"/>
          <w:szCs w:val="24"/>
          <w:lang w:val="en-GB"/>
        </w:rPr>
        <w:t>Master of Business Administration</w:t>
      </w:r>
    </w:p>
    <w:p w14:paraId="269F5AD7" w14:textId="77777777" w:rsidR="004F411A" w:rsidRPr="009A22C4" w:rsidRDefault="004F411A" w:rsidP="009A22C4">
      <w:pPr>
        <w:pStyle w:val="Title"/>
        <w:jc w:val="center"/>
        <w:rPr>
          <w:color w:val="000000" w:themeColor="text1"/>
          <w:sz w:val="24"/>
          <w:szCs w:val="24"/>
          <w:lang w:val="en-GB"/>
        </w:rPr>
      </w:pPr>
      <w:r w:rsidRPr="009A22C4">
        <w:rPr>
          <w:color w:val="000000" w:themeColor="text1"/>
          <w:sz w:val="24"/>
          <w:szCs w:val="24"/>
          <w:lang w:val="en-GB"/>
        </w:rPr>
        <w:t>Dissertation (LCMB7035)</w:t>
      </w:r>
    </w:p>
    <w:p w14:paraId="4A6CA05A" w14:textId="77777777" w:rsidR="004F411A" w:rsidRPr="009A22C4" w:rsidRDefault="004F411A" w:rsidP="009A22C4">
      <w:pPr>
        <w:pStyle w:val="Title"/>
        <w:jc w:val="center"/>
        <w:rPr>
          <w:color w:val="000000" w:themeColor="text1"/>
          <w:sz w:val="24"/>
          <w:szCs w:val="24"/>
          <w:lang w:val="en-GB"/>
        </w:rPr>
      </w:pPr>
      <w:r w:rsidRPr="009A22C4">
        <w:rPr>
          <w:color w:val="000000" w:themeColor="text1"/>
          <w:sz w:val="24"/>
          <w:szCs w:val="24"/>
          <w:lang w:val="en-GB"/>
        </w:rPr>
        <w:t>Assessment Component: Research Proposal</w:t>
      </w:r>
    </w:p>
    <w:p w14:paraId="2F04C73A" w14:textId="77777777" w:rsidR="00B7729D" w:rsidRPr="009A22C4" w:rsidRDefault="00B7729D" w:rsidP="009A22C4">
      <w:pPr>
        <w:pStyle w:val="Title"/>
        <w:jc w:val="center"/>
        <w:rPr>
          <w:color w:val="000000" w:themeColor="text1"/>
          <w:sz w:val="24"/>
          <w:szCs w:val="24"/>
          <w:lang w:val="en-GB"/>
        </w:rPr>
      </w:pPr>
      <w:r w:rsidRPr="009A22C4">
        <w:rPr>
          <w:color w:val="000000" w:themeColor="text1"/>
          <w:sz w:val="24"/>
          <w:szCs w:val="24"/>
          <w:lang w:val="en-GB"/>
        </w:rPr>
        <w:t>The Adoption of AI Chatbots for Customer Service Applications: A Systematic Review</w:t>
      </w:r>
    </w:p>
    <w:p w14:paraId="4BDEC533" w14:textId="3F4D0AE3" w:rsidR="00D164C4" w:rsidRPr="009A22C4" w:rsidRDefault="00032919" w:rsidP="009A22C4">
      <w:pPr>
        <w:pStyle w:val="Title"/>
        <w:jc w:val="center"/>
        <w:rPr>
          <w:color w:val="000000" w:themeColor="text1"/>
          <w:sz w:val="24"/>
          <w:szCs w:val="24"/>
          <w:lang w:val="en-GB"/>
        </w:rPr>
      </w:pPr>
      <w:r w:rsidRPr="009A22C4">
        <w:rPr>
          <w:color w:val="000000" w:themeColor="text1"/>
          <w:sz w:val="24"/>
          <w:szCs w:val="24"/>
          <w:lang w:val="en-GB"/>
        </w:rPr>
        <w:t xml:space="preserve">Student </w:t>
      </w:r>
      <w:r w:rsidR="004F411A" w:rsidRPr="009A22C4">
        <w:rPr>
          <w:color w:val="000000" w:themeColor="text1"/>
          <w:sz w:val="24"/>
          <w:szCs w:val="24"/>
          <w:lang w:val="en-GB"/>
        </w:rPr>
        <w:t xml:space="preserve">Name- </w:t>
      </w:r>
      <w:r w:rsidR="000D2478" w:rsidRPr="009A22C4">
        <w:rPr>
          <w:color w:val="000000" w:themeColor="text1"/>
          <w:sz w:val="24"/>
          <w:szCs w:val="24"/>
          <w:lang w:val="en-GB"/>
        </w:rPr>
        <w:t>Hardi Anghan</w:t>
      </w:r>
    </w:p>
    <w:p w14:paraId="7D3F4F02" w14:textId="0F5B07ED" w:rsidR="004F411A" w:rsidRPr="009A22C4" w:rsidRDefault="004F411A" w:rsidP="009A22C4">
      <w:pPr>
        <w:pStyle w:val="Title"/>
        <w:jc w:val="center"/>
        <w:rPr>
          <w:color w:val="000000" w:themeColor="text1"/>
          <w:sz w:val="24"/>
          <w:szCs w:val="24"/>
          <w:lang w:val="en-GB"/>
        </w:rPr>
      </w:pPr>
      <w:r w:rsidRPr="009A22C4">
        <w:rPr>
          <w:color w:val="000000" w:themeColor="text1"/>
          <w:sz w:val="24"/>
          <w:szCs w:val="24"/>
          <w:lang w:val="en-GB"/>
        </w:rPr>
        <w:t xml:space="preserve">Student id- </w:t>
      </w:r>
      <w:r w:rsidR="000D5CFF" w:rsidRPr="009A22C4">
        <w:rPr>
          <w:color w:val="000000" w:themeColor="text1"/>
          <w:sz w:val="24"/>
          <w:szCs w:val="24"/>
          <w:lang w:val="en-GB"/>
        </w:rPr>
        <w:t>2423293</w:t>
      </w:r>
    </w:p>
    <w:p w14:paraId="00C70900" w14:textId="77777777" w:rsidR="004F411A" w:rsidRPr="009A22C4" w:rsidRDefault="004F411A" w:rsidP="009A22C4">
      <w:pPr>
        <w:pStyle w:val="Title"/>
        <w:jc w:val="center"/>
        <w:rPr>
          <w:color w:val="000000" w:themeColor="text1"/>
          <w:sz w:val="24"/>
          <w:szCs w:val="24"/>
          <w:lang w:val="en-GB"/>
        </w:rPr>
      </w:pPr>
      <w:r w:rsidRPr="009A22C4">
        <w:rPr>
          <w:color w:val="000000" w:themeColor="text1"/>
          <w:sz w:val="24"/>
          <w:szCs w:val="24"/>
          <w:lang w:val="en-GB"/>
        </w:rPr>
        <w:t>Lecturer Name- Masud Ibrahim</w:t>
      </w:r>
    </w:p>
    <w:p w14:paraId="6EB0EF7B" w14:textId="5BFABF1F" w:rsidR="004F411A" w:rsidRPr="009A22C4" w:rsidRDefault="004F411A" w:rsidP="009A22C4">
      <w:pPr>
        <w:pStyle w:val="Title"/>
        <w:jc w:val="center"/>
        <w:rPr>
          <w:color w:val="000000" w:themeColor="text1"/>
          <w:sz w:val="24"/>
          <w:szCs w:val="24"/>
          <w:lang w:val="en-GB"/>
        </w:rPr>
      </w:pPr>
      <w:r w:rsidRPr="009A22C4">
        <w:rPr>
          <w:color w:val="000000" w:themeColor="text1"/>
          <w:sz w:val="24"/>
          <w:szCs w:val="24"/>
          <w:lang w:val="en-GB"/>
        </w:rPr>
        <w:t xml:space="preserve">Word count- </w:t>
      </w:r>
      <w:r w:rsidR="00BD6D30">
        <w:rPr>
          <w:color w:val="000000" w:themeColor="text1"/>
          <w:sz w:val="24"/>
          <w:szCs w:val="24"/>
          <w:lang w:val="en-GB"/>
        </w:rPr>
        <w:t>220</w:t>
      </w:r>
      <w:r w:rsidR="00B00850">
        <w:rPr>
          <w:color w:val="000000" w:themeColor="text1"/>
          <w:sz w:val="24"/>
          <w:szCs w:val="24"/>
          <w:lang w:val="en-GB"/>
        </w:rPr>
        <w:t>0</w:t>
      </w:r>
    </w:p>
    <w:p w14:paraId="14E04184" w14:textId="5E40877B" w:rsidR="004F411A" w:rsidRPr="009A22C4" w:rsidRDefault="004F411A" w:rsidP="009A22C4">
      <w:pPr>
        <w:pStyle w:val="Title"/>
        <w:jc w:val="center"/>
        <w:rPr>
          <w:color w:val="000000" w:themeColor="text1"/>
          <w:sz w:val="24"/>
          <w:szCs w:val="24"/>
          <w:lang w:val="en-GB"/>
        </w:rPr>
      </w:pPr>
      <w:r w:rsidRPr="009A22C4">
        <w:rPr>
          <w:color w:val="000000" w:themeColor="text1"/>
          <w:sz w:val="24"/>
          <w:szCs w:val="24"/>
          <w:lang w:val="en-GB"/>
        </w:rPr>
        <w:t>Submission Date- 10 October 2025</w:t>
      </w:r>
      <w:r w:rsidR="00302523">
        <w:rPr>
          <w:color w:val="000000" w:themeColor="text1"/>
          <w:sz w:val="24"/>
          <w:szCs w:val="24"/>
          <w:lang w:val="en-GB"/>
        </w:rPr>
        <w:t xml:space="preserve"> </w:t>
      </w:r>
    </w:p>
    <w:p w14:paraId="298C3B47" w14:textId="77777777" w:rsidR="00297BCF" w:rsidRPr="00927D78" w:rsidRDefault="00297BCF">
      <w:pPr>
        <w:rPr>
          <w:lang w:val="en-GB"/>
        </w:rPr>
      </w:pPr>
    </w:p>
    <w:p w14:paraId="03CAC9CB" w14:textId="77777777" w:rsidR="00297BCF" w:rsidRPr="00927D78" w:rsidRDefault="00297BCF">
      <w:pPr>
        <w:rPr>
          <w:lang w:val="en-GB"/>
        </w:rPr>
      </w:pPr>
    </w:p>
    <w:p w14:paraId="59E23446" w14:textId="77777777" w:rsidR="008C52CB" w:rsidRPr="00927D78" w:rsidRDefault="008C52CB">
      <w:pPr>
        <w:rPr>
          <w:lang w:val="en-GB"/>
        </w:rPr>
      </w:pPr>
      <w:bookmarkStart w:id="0" w:name="_721p6vv6qup" w:colFirst="0" w:colLast="0"/>
      <w:bookmarkEnd w:id="0"/>
      <w:r w:rsidRPr="00927D78">
        <w:rPr>
          <w:lang w:val="en-GB"/>
        </w:rPr>
        <w:br w:type="page"/>
      </w:r>
    </w:p>
    <w:sdt>
      <w:sdtPr>
        <w:rPr>
          <w:rFonts w:ascii="Times New Roman" w:eastAsia="Times New Roman" w:hAnsi="Times New Roman" w:cs="Times New Roman"/>
          <w:color w:val="auto"/>
          <w:sz w:val="24"/>
          <w:szCs w:val="24"/>
          <w:lang w:val="en-IN"/>
        </w:rPr>
        <w:id w:val="-1852097544"/>
        <w:docPartObj>
          <w:docPartGallery w:val="Table of Contents"/>
          <w:docPartUnique/>
        </w:docPartObj>
      </w:sdtPr>
      <w:sdtEndPr>
        <w:rPr>
          <w:b/>
          <w:bCs/>
          <w:noProof/>
        </w:rPr>
      </w:sdtEndPr>
      <w:sdtContent>
        <w:p w14:paraId="6AFB6FD8" w14:textId="22EBBD67" w:rsidR="00560037" w:rsidRPr="00560037" w:rsidRDefault="00560037">
          <w:pPr>
            <w:pStyle w:val="TOCHeading"/>
            <w:rPr>
              <w:rFonts w:ascii="Times New Roman" w:hAnsi="Times New Roman" w:cs="Times New Roman"/>
              <w:b/>
              <w:bCs/>
              <w:color w:val="000000" w:themeColor="text1"/>
              <w:sz w:val="24"/>
              <w:szCs w:val="24"/>
            </w:rPr>
          </w:pPr>
          <w:r w:rsidRPr="00560037">
            <w:rPr>
              <w:rFonts w:ascii="Times New Roman" w:hAnsi="Times New Roman" w:cs="Times New Roman"/>
              <w:b/>
              <w:bCs/>
              <w:color w:val="000000" w:themeColor="text1"/>
              <w:sz w:val="24"/>
              <w:szCs w:val="24"/>
            </w:rPr>
            <w:t>Table of Contents</w:t>
          </w:r>
        </w:p>
        <w:p w14:paraId="1899DDCF" w14:textId="1998ADC4" w:rsidR="00560037" w:rsidRPr="00560037" w:rsidRDefault="00560037">
          <w:pPr>
            <w:pStyle w:val="TOC1"/>
            <w:tabs>
              <w:tab w:val="right" w:leader="dot" w:pos="9350"/>
            </w:tabs>
            <w:rPr>
              <w:rFonts w:eastAsiaTheme="minorEastAsia"/>
              <w:noProof/>
              <w:color w:val="000000" w:themeColor="text1"/>
              <w:kern w:val="2"/>
              <w:lang w:eastAsia="en-IN" w:bidi="hi-IN"/>
              <w14:ligatures w14:val="standardContextual"/>
            </w:rPr>
          </w:pPr>
          <w:r w:rsidRPr="00560037">
            <w:rPr>
              <w:color w:val="000000" w:themeColor="text1"/>
            </w:rPr>
            <w:fldChar w:fldCharType="begin"/>
          </w:r>
          <w:r w:rsidRPr="00560037">
            <w:rPr>
              <w:color w:val="000000" w:themeColor="text1"/>
            </w:rPr>
            <w:instrText xml:space="preserve"> TOC \o "1-3" \h \z \u </w:instrText>
          </w:r>
          <w:r w:rsidRPr="00560037">
            <w:rPr>
              <w:color w:val="000000" w:themeColor="text1"/>
            </w:rPr>
            <w:fldChar w:fldCharType="separate"/>
          </w:r>
          <w:hyperlink w:anchor="_Toc210034197" w:history="1">
            <w:r w:rsidRPr="00560037">
              <w:rPr>
                <w:rStyle w:val="Hyperlink"/>
                <w:noProof/>
                <w:color w:val="000000" w:themeColor="text1"/>
                <w:lang w:val="en-GB"/>
              </w:rPr>
              <w:t>Introduction</w:t>
            </w:r>
            <w:r w:rsidRPr="00560037">
              <w:rPr>
                <w:noProof/>
                <w:webHidden/>
                <w:color w:val="000000" w:themeColor="text1"/>
              </w:rPr>
              <w:tab/>
            </w:r>
            <w:r w:rsidRPr="00560037">
              <w:rPr>
                <w:noProof/>
                <w:webHidden/>
                <w:color w:val="000000" w:themeColor="text1"/>
              </w:rPr>
              <w:fldChar w:fldCharType="begin"/>
            </w:r>
            <w:r w:rsidRPr="00560037">
              <w:rPr>
                <w:noProof/>
                <w:webHidden/>
                <w:color w:val="000000" w:themeColor="text1"/>
              </w:rPr>
              <w:instrText xml:space="preserve"> PAGEREF _Toc210034197 \h </w:instrText>
            </w:r>
            <w:r w:rsidRPr="00560037">
              <w:rPr>
                <w:noProof/>
                <w:webHidden/>
                <w:color w:val="000000" w:themeColor="text1"/>
              </w:rPr>
            </w:r>
            <w:r w:rsidRPr="00560037">
              <w:rPr>
                <w:noProof/>
                <w:webHidden/>
                <w:color w:val="000000" w:themeColor="text1"/>
              </w:rPr>
              <w:fldChar w:fldCharType="separate"/>
            </w:r>
            <w:r w:rsidRPr="00560037">
              <w:rPr>
                <w:noProof/>
                <w:webHidden/>
                <w:color w:val="000000" w:themeColor="text1"/>
              </w:rPr>
              <w:t>3</w:t>
            </w:r>
            <w:r w:rsidRPr="00560037">
              <w:rPr>
                <w:noProof/>
                <w:webHidden/>
                <w:color w:val="000000" w:themeColor="text1"/>
              </w:rPr>
              <w:fldChar w:fldCharType="end"/>
            </w:r>
          </w:hyperlink>
        </w:p>
        <w:p w14:paraId="61DF1348" w14:textId="1E468645" w:rsidR="00560037" w:rsidRPr="00560037" w:rsidRDefault="00560037">
          <w:pPr>
            <w:pStyle w:val="TOC1"/>
            <w:tabs>
              <w:tab w:val="right" w:leader="dot" w:pos="9350"/>
            </w:tabs>
            <w:rPr>
              <w:rFonts w:eastAsiaTheme="minorEastAsia"/>
              <w:noProof/>
              <w:color w:val="000000" w:themeColor="text1"/>
              <w:kern w:val="2"/>
              <w:lang w:eastAsia="en-IN" w:bidi="hi-IN"/>
              <w14:ligatures w14:val="standardContextual"/>
            </w:rPr>
          </w:pPr>
          <w:hyperlink w:anchor="_Toc210034198" w:history="1">
            <w:r w:rsidRPr="00560037">
              <w:rPr>
                <w:rStyle w:val="Hyperlink"/>
                <w:noProof/>
                <w:color w:val="000000" w:themeColor="text1"/>
                <w:lang w:val="en-GB"/>
              </w:rPr>
              <w:t>Research Background</w:t>
            </w:r>
            <w:r w:rsidRPr="00560037">
              <w:rPr>
                <w:noProof/>
                <w:webHidden/>
                <w:color w:val="000000" w:themeColor="text1"/>
              </w:rPr>
              <w:tab/>
            </w:r>
            <w:r w:rsidRPr="00560037">
              <w:rPr>
                <w:noProof/>
                <w:webHidden/>
                <w:color w:val="000000" w:themeColor="text1"/>
              </w:rPr>
              <w:fldChar w:fldCharType="begin"/>
            </w:r>
            <w:r w:rsidRPr="00560037">
              <w:rPr>
                <w:noProof/>
                <w:webHidden/>
                <w:color w:val="000000" w:themeColor="text1"/>
              </w:rPr>
              <w:instrText xml:space="preserve"> PAGEREF _Toc210034198 \h </w:instrText>
            </w:r>
            <w:r w:rsidRPr="00560037">
              <w:rPr>
                <w:noProof/>
                <w:webHidden/>
                <w:color w:val="000000" w:themeColor="text1"/>
              </w:rPr>
            </w:r>
            <w:r w:rsidRPr="00560037">
              <w:rPr>
                <w:noProof/>
                <w:webHidden/>
                <w:color w:val="000000" w:themeColor="text1"/>
              </w:rPr>
              <w:fldChar w:fldCharType="separate"/>
            </w:r>
            <w:r w:rsidRPr="00560037">
              <w:rPr>
                <w:noProof/>
                <w:webHidden/>
                <w:color w:val="000000" w:themeColor="text1"/>
              </w:rPr>
              <w:t>3</w:t>
            </w:r>
            <w:r w:rsidRPr="00560037">
              <w:rPr>
                <w:noProof/>
                <w:webHidden/>
                <w:color w:val="000000" w:themeColor="text1"/>
              </w:rPr>
              <w:fldChar w:fldCharType="end"/>
            </w:r>
          </w:hyperlink>
        </w:p>
        <w:p w14:paraId="45F39D21" w14:textId="3085846F" w:rsidR="00560037" w:rsidRPr="00560037" w:rsidRDefault="00560037">
          <w:pPr>
            <w:pStyle w:val="TOC1"/>
            <w:tabs>
              <w:tab w:val="right" w:leader="dot" w:pos="9350"/>
            </w:tabs>
            <w:rPr>
              <w:rFonts w:eastAsiaTheme="minorEastAsia"/>
              <w:noProof/>
              <w:color w:val="000000" w:themeColor="text1"/>
              <w:kern w:val="2"/>
              <w:lang w:eastAsia="en-IN" w:bidi="hi-IN"/>
              <w14:ligatures w14:val="standardContextual"/>
            </w:rPr>
          </w:pPr>
          <w:hyperlink w:anchor="_Toc210034199" w:history="1">
            <w:r w:rsidRPr="00560037">
              <w:rPr>
                <w:rStyle w:val="Hyperlink"/>
                <w:noProof/>
                <w:color w:val="000000" w:themeColor="text1"/>
                <w:lang w:val="en-GB"/>
              </w:rPr>
              <w:t>Research problem</w:t>
            </w:r>
            <w:r w:rsidRPr="00560037">
              <w:rPr>
                <w:noProof/>
                <w:webHidden/>
                <w:color w:val="000000" w:themeColor="text1"/>
              </w:rPr>
              <w:tab/>
            </w:r>
            <w:r w:rsidRPr="00560037">
              <w:rPr>
                <w:noProof/>
                <w:webHidden/>
                <w:color w:val="000000" w:themeColor="text1"/>
              </w:rPr>
              <w:fldChar w:fldCharType="begin"/>
            </w:r>
            <w:r w:rsidRPr="00560037">
              <w:rPr>
                <w:noProof/>
                <w:webHidden/>
                <w:color w:val="000000" w:themeColor="text1"/>
              </w:rPr>
              <w:instrText xml:space="preserve"> PAGEREF _Toc210034199 \h </w:instrText>
            </w:r>
            <w:r w:rsidRPr="00560037">
              <w:rPr>
                <w:noProof/>
                <w:webHidden/>
                <w:color w:val="000000" w:themeColor="text1"/>
              </w:rPr>
            </w:r>
            <w:r w:rsidRPr="00560037">
              <w:rPr>
                <w:noProof/>
                <w:webHidden/>
                <w:color w:val="000000" w:themeColor="text1"/>
              </w:rPr>
              <w:fldChar w:fldCharType="separate"/>
            </w:r>
            <w:r w:rsidRPr="00560037">
              <w:rPr>
                <w:noProof/>
                <w:webHidden/>
                <w:color w:val="000000" w:themeColor="text1"/>
              </w:rPr>
              <w:t>3</w:t>
            </w:r>
            <w:r w:rsidRPr="00560037">
              <w:rPr>
                <w:noProof/>
                <w:webHidden/>
                <w:color w:val="000000" w:themeColor="text1"/>
              </w:rPr>
              <w:fldChar w:fldCharType="end"/>
            </w:r>
          </w:hyperlink>
        </w:p>
        <w:p w14:paraId="2DDFCB03" w14:textId="7A3DC6AA" w:rsidR="00560037" w:rsidRPr="00560037" w:rsidRDefault="00560037">
          <w:pPr>
            <w:pStyle w:val="TOC1"/>
            <w:tabs>
              <w:tab w:val="right" w:leader="dot" w:pos="9350"/>
            </w:tabs>
            <w:rPr>
              <w:rFonts w:eastAsiaTheme="minorEastAsia"/>
              <w:noProof/>
              <w:color w:val="000000" w:themeColor="text1"/>
              <w:kern w:val="2"/>
              <w:lang w:eastAsia="en-IN" w:bidi="hi-IN"/>
              <w14:ligatures w14:val="standardContextual"/>
            </w:rPr>
          </w:pPr>
          <w:hyperlink w:anchor="_Toc210034200" w:history="1">
            <w:r w:rsidRPr="00560037">
              <w:rPr>
                <w:rStyle w:val="Hyperlink"/>
                <w:noProof/>
                <w:color w:val="000000" w:themeColor="text1"/>
                <w:lang w:val="en-GB"/>
              </w:rPr>
              <w:t>Research aim, objectives, questions</w:t>
            </w:r>
            <w:r w:rsidRPr="00560037">
              <w:rPr>
                <w:noProof/>
                <w:webHidden/>
                <w:color w:val="000000" w:themeColor="text1"/>
              </w:rPr>
              <w:tab/>
            </w:r>
            <w:r w:rsidRPr="00560037">
              <w:rPr>
                <w:noProof/>
                <w:webHidden/>
                <w:color w:val="000000" w:themeColor="text1"/>
              </w:rPr>
              <w:fldChar w:fldCharType="begin"/>
            </w:r>
            <w:r w:rsidRPr="00560037">
              <w:rPr>
                <w:noProof/>
                <w:webHidden/>
                <w:color w:val="000000" w:themeColor="text1"/>
              </w:rPr>
              <w:instrText xml:space="preserve"> PAGEREF _Toc210034200 \h </w:instrText>
            </w:r>
            <w:r w:rsidRPr="00560037">
              <w:rPr>
                <w:noProof/>
                <w:webHidden/>
                <w:color w:val="000000" w:themeColor="text1"/>
              </w:rPr>
            </w:r>
            <w:r w:rsidRPr="00560037">
              <w:rPr>
                <w:noProof/>
                <w:webHidden/>
                <w:color w:val="000000" w:themeColor="text1"/>
              </w:rPr>
              <w:fldChar w:fldCharType="separate"/>
            </w:r>
            <w:r w:rsidRPr="00560037">
              <w:rPr>
                <w:noProof/>
                <w:webHidden/>
                <w:color w:val="000000" w:themeColor="text1"/>
              </w:rPr>
              <w:t>4</w:t>
            </w:r>
            <w:r w:rsidRPr="00560037">
              <w:rPr>
                <w:noProof/>
                <w:webHidden/>
                <w:color w:val="000000" w:themeColor="text1"/>
              </w:rPr>
              <w:fldChar w:fldCharType="end"/>
            </w:r>
          </w:hyperlink>
        </w:p>
        <w:p w14:paraId="7D7C0BA0" w14:textId="7A29E437" w:rsidR="00560037" w:rsidRPr="00560037" w:rsidRDefault="00560037">
          <w:pPr>
            <w:pStyle w:val="TOC1"/>
            <w:tabs>
              <w:tab w:val="right" w:leader="dot" w:pos="9350"/>
            </w:tabs>
            <w:rPr>
              <w:rFonts w:eastAsiaTheme="minorEastAsia"/>
              <w:noProof/>
              <w:color w:val="000000" w:themeColor="text1"/>
              <w:kern w:val="2"/>
              <w:lang w:eastAsia="en-IN" w:bidi="hi-IN"/>
              <w14:ligatures w14:val="standardContextual"/>
            </w:rPr>
          </w:pPr>
          <w:hyperlink w:anchor="_Toc210034201" w:history="1">
            <w:r w:rsidRPr="00560037">
              <w:rPr>
                <w:rStyle w:val="Hyperlink"/>
                <w:noProof/>
                <w:color w:val="000000" w:themeColor="text1"/>
                <w:lang w:val="en-GB"/>
              </w:rPr>
              <w:t>Literature Review</w:t>
            </w:r>
            <w:r w:rsidRPr="00560037">
              <w:rPr>
                <w:noProof/>
                <w:webHidden/>
                <w:color w:val="000000" w:themeColor="text1"/>
              </w:rPr>
              <w:tab/>
            </w:r>
            <w:r w:rsidRPr="00560037">
              <w:rPr>
                <w:noProof/>
                <w:webHidden/>
                <w:color w:val="000000" w:themeColor="text1"/>
              </w:rPr>
              <w:fldChar w:fldCharType="begin"/>
            </w:r>
            <w:r w:rsidRPr="00560037">
              <w:rPr>
                <w:noProof/>
                <w:webHidden/>
                <w:color w:val="000000" w:themeColor="text1"/>
              </w:rPr>
              <w:instrText xml:space="preserve"> PAGEREF _Toc210034201 \h </w:instrText>
            </w:r>
            <w:r w:rsidRPr="00560037">
              <w:rPr>
                <w:noProof/>
                <w:webHidden/>
                <w:color w:val="000000" w:themeColor="text1"/>
              </w:rPr>
            </w:r>
            <w:r w:rsidRPr="00560037">
              <w:rPr>
                <w:noProof/>
                <w:webHidden/>
                <w:color w:val="000000" w:themeColor="text1"/>
              </w:rPr>
              <w:fldChar w:fldCharType="separate"/>
            </w:r>
            <w:r w:rsidRPr="00560037">
              <w:rPr>
                <w:noProof/>
                <w:webHidden/>
                <w:color w:val="000000" w:themeColor="text1"/>
              </w:rPr>
              <w:t>5</w:t>
            </w:r>
            <w:r w:rsidRPr="00560037">
              <w:rPr>
                <w:noProof/>
                <w:webHidden/>
                <w:color w:val="000000" w:themeColor="text1"/>
              </w:rPr>
              <w:fldChar w:fldCharType="end"/>
            </w:r>
          </w:hyperlink>
        </w:p>
        <w:p w14:paraId="1AD6FBA7" w14:textId="0EBB7571" w:rsidR="00560037" w:rsidRPr="00560037" w:rsidRDefault="00560037">
          <w:pPr>
            <w:pStyle w:val="TOC1"/>
            <w:tabs>
              <w:tab w:val="right" w:leader="dot" w:pos="9350"/>
            </w:tabs>
            <w:rPr>
              <w:rFonts w:eastAsiaTheme="minorEastAsia"/>
              <w:noProof/>
              <w:color w:val="000000" w:themeColor="text1"/>
              <w:kern w:val="2"/>
              <w:lang w:eastAsia="en-IN" w:bidi="hi-IN"/>
              <w14:ligatures w14:val="standardContextual"/>
            </w:rPr>
          </w:pPr>
          <w:hyperlink w:anchor="_Toc210034202" w:history="1">
            <w:r w:rsidRPr="00560037">
              <w:rPr>
                <w:rStyle w:val="Hyperlink"/>
                <w:noProof/>
                <w:color w:val="000000" w:themeColor="text1"/>
                <w:lang w:val="en-GB"/>
              </w:rPr>
              <w:t>Research methodology</w:t>
            </w:r>
            <w:r w:rsidRPr="00560037">
              <w:rPr>
                <w:noProof/>
                <w:webHidden/>
                <w:color w:val="000000" w:themeColor="text1"/>
              </w:rPr>
              <w:tab/>
            </w:r>
            <w:r w:rsidRPr="00560037">
              <w:rPr>
                <w:noProof/>
                <w:webHidden/>
                <w:color w:val="000000" w:themeColor="text1"/>
              </w:rPr>
              <w:fldChar w:fldCharType="begin"/>
            </w:r>
            <w:r w:rsidRPr="00560037">
              <w:rPr>
                <w:noProof/>
                <w:webHidden/>
                <w:color w:val="000000" w:themeColor="text1"/>
              </w:rPr>
              <w:instrText xml:space="preserve"> PAGEREF _Toc210034202 \h </w:instrText>
            </w:r>
            <w:r w:rsidRPr="00560037">
              <w:rPr>
                <w:noProof/>
                <w:webHidden/>
                <w:color w:val="000000" w:themeColor="text1"/>
              </w:rPr>
            </w:r>
            <w:r w:rsidRPr="00560037">
              <w:rPr>
                <w:noProof/>
                <w:webHidden/>
                <w:color w:val="000000" w:themeColor="text1"/>
              </w:rPr>
              <w:fldChar w:fldCharType="separate"/>
            </w:r>
            <w:r w:rsidRPr="00560037">
              <w:rPr>
                <w:noProof/>
                <w:webHidden/>
                <w:color w:val="000000" w:themeColor="text1"/>
              </w:rPr>
              <w:t>7</w:t>
            </w:r>
            <w:r w:rsidRPr="00560037">
              <w:rPr>
                <w:noProof/>
                <w:webHidden/>
                <w:color w:val="000000" w:themeColor="text1"/>
              </w:rPr>
              <w:fldChar w:fldCharType="end"/>
            </w:r>
          </w:hyperlink>
        </w:p>
        <w:p w14:paraId="4480F954" w14:textId="1BA36DAD" w:rsidR="00560037" w:rsidRPr="00560037" w:rsidRDefault="00560037">
          <w:pPr>
            <w:pStyle w:val="TOC1"/>
            <w:tabs>
              <w:tab w:val="right" w:leader="dot" w:pos="9350"/>
            </w:tabs>
            <w:rPr>
              <w:rFonts w:eastAsiaTheme="minorEastAsia"/>
              <w:noProof/>
              <w:color w:val="000000" w:themeColor="text1"/>
              <w:kern w:val="2"/>
              <w:lang w:eastAsia="en-IN" w:bidi="hi-IN"/>
              <w14:ligatures w14:val="standardContextual"/>
            </w:rPr>
          </w:pPr>
          <w:hyperlink w:anchor="_Toc210034203" w:history="1">
            <w:r w:rsidRPr="00560037">
              <w:rPr>
                <w:rStyle w:val="Hyperlink"/>
                <w:noProof/>
                <w:color w:val="000000" w:themeColor="text1"/>
                <w:lang w:val="en-GB"/>
              </w:rPr>
              <w:t>Risks</w:t>
            </w:r>
            <w:r w:rsidRPr="00560037">
              <w:rPr>
                <w:noProof/>
                <w:webHidden/>
                <w:color w:val="000000" w:themeColor="text1"/>
              </w:rPr>
              <w:tab/>
            </w:r>
            <w:r w:rsidRPr="00560037">
              <w:rPr>
                <w:noProof/>
                <w:webHidden/>
                <w:color w:val="000000" w:themeColor="text1"/>
              </w:rPr>
              <w:fldChar w:fldCharType="begin"/>
            </w:r>
            <w:r w:rsidRPr="00560037">
              <w:rPr>
                <w:noProof/>
                <w:webHidden/>
                <w:color w:val="000000" w:themeColor="text1"/>
              </w:rPr>
              <w:instrText xml:space="preserve"> PAGEREF _Toc210034203 \h </w:instrText>
            </w:r>
            <w:r w:rsidRPr="00560037">
              <w:rPr>
                <w:noProof/>
                <w:webHidden/>
                <w:color w:val="000000" w:themeColor="text1"/>
              </w:rPr>
            </w:r>
            <w:r w:rsidRPr="00560037">
              <w:rPr>
                <w:noProof/>
                <w:webHidden/>
                <w:color w:val="000000" w:themeColor="text1"/>
              </w:rPr>
              <w:fldChar w:fldCharType="separate"/>
            </w:r>
            <w:r w:rsidRPr="00560037">
              <w:rPr>
                <w:noProof/>
                <w:webHidden/>
                <w:color w:val="000000" w:themeColor="text1"/>
              </w:rPr>
              <w:t>9</w:t>
            </w:r>
            <w:r w:rsidRPr="00560037">
              <w:rPr>
                <w:noProof/>
                <w:webHidden/>
                <w:color w:val="000000" w:themeColor="text1"/>
              </w:rPr>
              <w:fldChar w:fldCharType="end"/>
            </w:r>
          </w:hyperlink>
        </w:p>
        <w:p w14:paraId="22E9E62E" w14:textId="6329459F" w:rsidR="00560037" w:rsidRPr="00560037" w:rsidRDefault="00560037">
          <w:pPr>
            <w:pStyle w:val="TOC1"/>
            <w:tabs>
              <w:tab w:val="right" w:leader="dot" w:pos="9350"/>
            </w:tabs>
            <w:rPr>
              <w:rFonts w:eastAsiaTheme="minorEastAsia"/>
              <w:noProof/>
              <w:color w:val="000000" w:themeColor="text1"/>
              <w:kern w:val="2"/>
              <w:lang w:eastAsia="en-IN" w:bidi="hi-IN"/>
              <w14:ligatures w14:val="standardContextual"/>
            </w:rPr>
          </w:pPr>
          <w:hyperlink w:anchor="_Toc210034204" w:history="1">
            <w:r w:rsidRPr="00560037">
              <w:rPr>
                <w:rStyle w:val="Hyperlink"/>
                <w:noProof/>
                <w:color w:val="000000" w:themeColor="text1"/>
                <w:lang w:val="en-GB"/>
              </w:rPr>
              <w:t>Timeline (Gantt Chart)</w:t>
            </w:r>
            <w:r w:rsidRPr="00560037">
              <w:rPr>
                <w:noProof/>
                <w:webHidden/>
                <w:color w:val="000000" w:themeColor="text1"/>
              </w:rPr>
              <w:tab/>
            </w:r>
            <w:r w:rsidRPr="00560037">
              <w:rPr>
                <w:noProof/>
                <w:webHidden/>
                <w:color w:val="000000" w:themeColor="text1"/>
              </w:rPr>
              <w:fldChar w:fldCharType="begin"/>
            </w:r>
            <w:r w:rsidRPr="00560037">
              <w:rPr>
                <w:noProof/>
                <w:webHidden/>
                <w:color w:val="000000" w:themeColor="text1"/>
              </w:rPr>
              <w:instrText xml:space="preserve"> PAGEREF _Toc210034204 \h </w:instrText>
            </w:r>
            <w:r w:rsidRPr="00560037">
              <w:rPr>
                <w:noProof/>
                <w:webHidden/>
                <w:color w:val="000000" w:themeColor="text1"/>
              </w:rPr>
            </w:r>
            <w:r w:rsidRPr="00560037">
              <w:rPr>
                <w:noProof/>
                <w:webHidden/>
                <w:color w:val="000000" w:themeColor="text1"/>
              </w:rPr>
              <w:fldChar w:fldCharType="separate"/>
            </w:r>
            <w:r w:rsidRPr="00560037">
              <w:rPr>
                <w:noProof/>
                <w:webHidden/>
                <w:color w:val="000000" w:themeColor="text1"/>
              </w:rPr>
              <w:t>10</w:t>
            </w:r>
            <w:r w:rsidRPr="00560037">
              <w:rPr>
                <w:noProof/>
                <w:webHidden/>
                <w:color w:val="000000" w:themeColor="text1"/>
              </w:rPr>
              <w:fldChar w:fldCharType="end"/>
            </w:r>
          </w:hyperlink>
        </w:p>
        <w:p w14:paraId="02304450" w14:textId="3B84DD31" w:rsidR="00560037" w:rsidRPr="00560037" w:rsidRDefault="00560037">
          <w:pPr>
            <w:pStyle w:val="TOC1"/>
            <w:tabs>
              <w:tab w:val="right" w:leader="dot" w:pos="9350"/>
            </w:tabs>
            <w:rPr>
              <w:rFonts w:eastAsiaTheme="minorEastAsia"/>
              <w:noProof/>
              <w:color w:val="000000" w:themeColor="text1"/>
              <w:kern w:val="2"/>
              <w:lang w:eastAsia="en-IN" w:bidi="hi-IN"/>
              <w14:ligatures w14:val="standardContextual"/>
            </w:rPr>
          </w:pPr>
          <w:hyperlink w:anchor="_Toc210034205" w:history="1">
            <w:r w:rsidRPr="00560037">
              <w:rPr>
                <w:rStyle w:val="Hyperlink"/>
                <w:noProof/>
                <w:color w:val="000000" w:themeColor="text1"/>
                <w:lang w:val="en-GB"/>
              </w:rPr>
              <w:t>Reference List</w:t>
            </w:r>
            <w:r w:rsidRPr="00560037">
              <w:rPr>
                <w:noProof/>
                <w:webHidden/>
                <w:color w:val="000000" w:themeColor="text1"/>
              </w:rPr>
              <w:tab/>
            </w:r>
            <w:r w:rsidRPr="00560037">
              <w:rPr>
                <w:noProof/>
                <w:webHidden/>
                <w:color w:val="000000" w:themeColor="text1"/>
              </w:rPr>
              <w:fldChar w:fldCharType="begin"/>
            </w:r>
            <w:r w:rsidRPr="00560037">
              <w:rPr>
                <w:noProof/>
                <w:webHidden/>
                <w:color w:val="000000" w:themeColor="text1"/>
              </w:rPr>
              <w:instrText xml:space="preserve"> PAGEREF _Toc210034205 \h </w:instrText>
            </w:r>
            <w:r w:rsidRPr="00560037">
              <w:rPr>
                <w:noProof/>
                <w:webHidden/>
                <w:color w:val="000000" w:themeColor="text1"/>
              </w:rPr>
            </w:r>
            <w:r w:rsidRPr="00560037">
              <w:rPr>
                <w:noProof/>
                <w:webHidden/>
                <w:color w:val="000000" w:themeColor="text1"/>
              </w:rPr>
              <w:fldChar w:fldCharType="separate"/>
            </w:r>
            <w:r w:rsidRPr="00560037">
              <w:rPr>
                <w:noProof/>
                <w:webHidden/>
                <w:color w:val="000000" w:themeColor="text1"/>
              </w:rPr>
              <w:t>11</w:t>
            </w:r>
            <w:r w:rsidRPr="00560037">
              <w:rPr>
                <w:noProof/>
                <w:webHidden/>
                <w:color w:val="000000" w:themeColor="text1"/>
              </w:rPr>
              <w:fldChar w:fldCharType="end"/>
            </w:r>
          </w:hyperlink>
        </w:p>
        <w:p w14:paraId="4AFEA648" w14:textId="73266488" w:rsidR="00560037" w:rsidRDefault="00560037">
          <w:r w:rsidRPr="00560037">
            <w:rPr>
              <w:b/>
              <w:bCs/>
              <w:noProof/>
              <w:color w:val="000000" w:themeColor="text1"/>
            </w:rPr>
            <w:fldChar w:fldCharType="end"/>
          </w:r>
        </w:p>
      </w:sdtContent>
    </w:sdt>
    <w:p w14:paraId="15AC30AA" w14:textId="29AAF9F0" w:rsidR="00297BCF" w:rsidRPr="00927D78" w:rsidRDefault="00BB5EAA" w:rsidP="008C52CB">
      <w:pPr>
        <w:rPr>
          <w:lang w:val="en-GB"/>
        </w:rPr>
      </w:pPr>
      <w:r w:rsidRPr="00927D78">
        <w:rPr>
          <w:lang w:val="en-GB"/>
        </w:rPr>
        <w:br w:type="page"/>
      </w:r>
    </w:p>
    <w:p w14:paraId="09D39AEA" w14:textId="77777777" w:rsidR="00297BCF" w:rsidRPr="00927D78" w:rsidRDefault="00BB5EAA" w:rsidP="0084282E">
      <w:pPr>
        <w:pStyle w:val="Heading1"/>
        <w:spacing w:before="240" w:after="240"/>
        <w:rPr>
          <w:lang w:val="en-GB"/>
        </w:rPr>
      </w:pPr>
      <w:bookmarkStart w:id="1" w:name="_d6kyqidz5jux" w:colFirst="0" w:colLast="0"/>
      <w:bookmarkStart w:id="2" w:name="_Toc210034197"/>
      <w:bookmarkEnd w:id="1"/>
      <w:r w:rsidRPr="00927D78">
        <w:rPr>
          <w:lang w:val="en-GB"/>
        </w:rPr>
        <w:lastRenderedPageBreak/>
        <w:t>Introduction</w:t>
      </w:r>
      <w:bookmarkEnd w:id="2"/>
    </w:p>
    <w:p w14:paraId="15EABC7B" w14:textId="2A6DC204" w:rsidR="00297BCF" w:rsidRPr="00927D78" w:rsidRDefault="00BB5EAA" w:rsidP="0084282E">
      <w:pPr>
        <w:spacing w:before="240" w:after="240"/>
        <w:rPr>
          <w:lang w:val="en-GB"/>
        </w:rPr>
      </w:pPr>
      <w:r w:rsidRPr="00927D78">
        <w:rPr>
          <w:lang w:val="en-GB"/>
        </w:rPr>
        <w:t xml:space="preserve">The implementation of AI chatbots into a customer support system has radically changed the way businesses respond to their clients, providing them with 24/7 services and customers with </w:t>
      </w:r>
      <w:r w:rsidR="00927D78" w:rsidRPr="00927D78">
        <w:rPr>
          <w:lang w:val="en-GB"/>
        </w:rPr>
        <w:t xml:space="preserve">short </w:t>
      </w:r>
      <w:r w:rsidRPr="00927D78">
        <w:rPr>
          <w:lang w:val="en-GB"/>
        </w:rPr>
        <w:t xml:space="preserve">response time and personalized attention (Vashishth </w:t>
      </w:r>
      <w:r w:rsidRPr="00927D78">
        <w:rPr>
          <w:i/>
          <w:lang w:val="en-GB"/>
        </w:rPr>
        <w:t xml:space="preserve">et al. </w:t>
      </w:r>
      <w:r w:rsidRPr="00927D78">
        <w:rPr>
          <w:lang w:val="en-GB"/>
        </w:rPr>
        <w:t xml:space="preserve">2024). The systematic reviews point out their effectiveness in addressing the overall questions, cost reduction and client satisfaction. Nonetheless, these difficulties are still </w:t>
      </w:r>
      <w:r w:rsidR="00927D78" w:rsidRPr="00927D78">
        <w:rPr>
          <w:lang w:val="en-GB"/>
        </w:rPr>
        <w:t>present,</w:t>
      </w:r>
      <w:r w:rsidRPr="00927D78">
        <w:rPr>
          <w:lang w:val="en-GB"/>
        </w:rPr>
        <w:t xml:space="preserve"> and they involve emotional intelligence, the issue of user trust and connection to the existing systems, which would have to be performed strategically.</w:t>
      </w:r>
    </w:p>
    <w:p w14:paraId="694D7A5F" w14:textId="77777777" w:rsidR="00297BCF" w:rsidRPr="00927D78" w:rsidRDefault="00BB5EAA" w:rsidP="0084282E">
      <w:pPr>
        <w:pStyle w:val="Heading1"/>
        <w:spacing w:before="240" w:after="240"/>
        <w:rPr>
          <w:lang w:val="en-GB"/>
        </w:rPr>
      </w:pPr>
      <w:bookmarkStart w:id="3" w:name="_3771wcais8xl" w:colFirst="0" w:colLast="0"/>
      <w:bookmarkStart w:id="4" w:name="_Toc210034198"/>
      <w:bookmarkEnd w:id="3"/>
      <w:r w:rsidRPr="00927D78">
        <w:rPr>
          <w:lang w:val="en-GB"/>
        </w:rPr>
        <w:t>Research Background</w:t>
      </w:r>
      <w:bookmarkEnd w:id="4"/>
    </w:p>
    <w:p w14:paraId="5C5C777C" w14:textId="2F73B7BF" w:rsidR="00297BCF" w:rsidRPr="00927D78" w:rsidRDefault="00BB5EAA" w:rsidP="0084282E">
      <w:pPr>
        <w:spacing w:before="240" w:after="240"/>
        <w:rPr>
          <w:lang w:val="en-GB"/>
        </w:rPr>
      </w:pPr>
      <w:r w:rsidRPr="00927D78">
        <w:rPr>
          <w:lang w:val="en-GB"/>
        </w:rPr>
        <w:t xml:space="preserve">The implementation of AI chatbots in the realm of customer service has been introduced due to the advancement in the sphere of artificial intelligence, natural language processing, and machine learning. Businesses are raising </w:t>
      </w:r>
      <w:r w:rsidR="00927D78" w:rsidRPr="00927D78">
        <w:rPr>
          <w:lang w:val="en-GB"/>
        </w:rPr>
        <w:t>more</w:t>
      </w:r>
      <w:r w:rsidRPr="00927D78">
        <w:rPr>
          <w:lang w:val="en-GB"/>
        </w:rPr>
        <w:t xml:space="preserve"> automated demands in their quest to meet the increasing customer demands in respect to prompt, accurate, and customized services. Earlier chatbots reacted on basic duties, but newer AI-driven systems can deal with advanced interactions, learn via past interactions as well as improve over time. This is because of the necessity of reducing the cost of operation, enhancing efficiency and providing </w:t>
      </w:r>
      <w:r w:rsidR="00927D78" w:rsidRPr="00927D78">
        <w:rPr>
          <w:lang w:val="en-GB"/>
        </w:rPr>
        <w:t>competitive</w:t>
      </w:r>
      <w:r w:rsidRPr="00927D78">
        <w:rPr>
          <w:lang w:val="en-GB"/>
        </w:rPr>
        <w:t xml:space="preserve"> advantage (Andrade and </w:t>
      </w:r>
      <w:proofErr w:type="spellStart"/>
      <w:r w:rsidRPr="00927D78">
        <w:rPr>
          <w:lang w:val="en-GB"/>
        </w:rPr>
        <w:t>Tumelero</w:t>
      </w:r>
      <w:proofErr w:type="spellEnd"/>
      <w:r w:rsidRPr="00927D78">
        <w:rPr>
          <w:lang w:val="en-GB"/>
        </w:rPr>
        <w:t xml:space="preserve">, 2022). However, there is still the problem of accessibility despite </w:t>
      </w:r>
      <w:r w:rsidR="00927D78" w:rsidRPr="00927D78">
        <w:rPr>
          <w:lang w:val="en-GB"/>
        </w:rPr>
        <w:t>modern</w:t>
      </w:r>
      <w:r w:rsidRPr="00927D78">
        <w:rPr>
          <w:lang w:val="en-GB"/>
        </w:rPr>
        <w:t xml:space="preserve"> progress because of such aspects as the lack of trust, ethical concerns, and the seamless interaction between humans and AI.</w:t>
      </w:r>
    </w:p>
    <w:p w14:paraId="6260BC3E" w14:textId="77777777" w:rsidR="00297BCF" w:rsidRPr="00927D78" w:rsidRDefault="00BB5EAA" w:rsidP="0084282E">
      <w:pPr>
        <w:pStyle w:val="Heading1"/>
        <w:spacing w:before="240" w:after="240"/>
        <w:rPr>
          <w:lang w:val="en-GB"/>
        </w:rPr>
      </w:pPr>
      <w:bookmarkStart w:id="5" w:name="_sjr9ahgz8sog" w:colFirst="0" w:colLast="0"/>
      <w:bookmarkStart w:id="6" w:name="_Toc210034199"/>
      <w:bookmarkEnd w:id="5"/>
      <w:r w:rsidRPr="00927D78">
        <w:rPr>
          <w:lang w:val="en-GB"/>
        </w:rPr>
        <w:t>Research problem</w:t>
      </w:r>
      <w:bookmarkEnd w:id="6"/>
      <w:r w:rsidRPr="00927D78">
        <w:rPr>
          <w:lang w:val="en-GB"/>
        </w:rPr>
        <w:t xml:space="preserve"> </w:t>
      </w:r>
    </w:p>
    <w:p w14:paraId="34227B74" w14:textId="32B80969" w:rsidR="00297BCF" w:rsidRPr="00927D78" w:rsidRDefault="00BB5EAA" w:rsidP="0084282E">
      <w:pPr>
        <w:spacing w:before="240" w:after="240"/>
        <w:rPr>
          <w:lang w:val="en-GB"/>
        </w:rPr>
      </w:pPr>
      <w:r w:rsidRPr="00927D78">
        <w:rPr>
          <w:lang w:val="en-GB"/>
        </w:rPr>
        <w:t xml:space="preserve">Even though AI chatbots offer efficiency and cost-reduction possibilities, they are </w:t>
      </w:r>
      <w:r w:rsidR="004C7F92">
        <w:rPr>
          <w:b/>
          <w:bCs/>
          <w:color w:val="000000" w:themeColor="text1"/>
          <w:lang w:val="en-GB"/>
        </w:rPr>
        <w:t xml:space="preserve">often observed </w:t>
      </w:r>
      <w:r w:rsidRPr="00927D78">
        <w:rPr>
          <w:lang w:val="en-GB"/>
        </w:rPr>
        <w:t>to lack in their ability to understand complex customer queries, emotions, and context-related interactions</w:t>
      </w:r>
      <w:r w:rsidR="00B24EE8">
        <w:rPr>
          <w:lang w:val="en-GB"/>
        </w:rPr>
        <w:t xml:space="preserve"> </w:t>
      </w:r>
      <w:r w:rsidR="00B24EE8" w:rsidRPr="004C7F92">
        <w:rPr>
          <w:color w:val="000000" w:themeColor="text1"/>
          <w:lang w:val="en-GB"/>
        </w:rPr>
        <w:t>CITATION PLS</w:t>
      </w:r>
      <w:r w:rsidRPr="004C7F92">
        <w:rPr>
          <w:color w:val="000000" w:themeColor="text1"/>
          <w:lang w:val="en-GB"/>
        </w:rPr>
        <w:t>.</w:t>
      </w:r>
      <w:r w:rsidRPr="00927D78">
        <w:rPr>
          <w:lang w:val="en-GB"/>
        </w:rPr>
        <w:t xml:space="preserve"> The issue with most of the systems is their failure to reply properly and it leaves their customers frustrated and less satisfied besides making it to be difficult to be without human involvement. Furthermore, businesses find it difficult to integrate chatbots with the existing systems, ensure the privacy of data, and maintain the quality of services available on platforms that are not similar. Such challenges slow the full capacity of AI in </w:t>
      </w:r>
      <w:r w:rsidR="00927D78" w:rsidRPr="00927D78">
        <w:rPr>
          <w:lang w:val="en-GB"/>
        </w:rPr>
        <w:t>customer</w:t>
      </w:r>
      <w:r w:rsidRPr="00927D78">
        <w:rPr>
          <w:lang w:val="en-GB"/>
        </w:rPr>
        <w:t xml:space="preserve"> service (Mostafa and Kasamani, 2022). The consequences of such restrictions are </w:t>
      </w:r>
      <w:r w:rsidRPr="00927D78">
        <w:rPr>
          <w:lang w:val="en-GB"/>
        </w:rPr>
        <w:lastRenderedPageBreak/>
        <w:t xml:space="preserve">low customer experience, loss of trust in automated systems, and even the additional loss of revenue. The efficiency benefits that can be obtained by the organizations because of the increased human support or optimization of chatbots can be compromised by the effectiveness of the AI implementation. </w:t>
      </w:r>
    </w:p>
    <w:p w14:paraId="29E6DE52" w14:textId="29541818" w:rsidR="00297BCF" w:rsidRPr="00927D78" w:rsidRDefault="00B24EE8" w:rsidP="0084282E">
      <w:pPr>
        <w:spacing w:before="240" w:after="240"/>
        <w:rPr>
          <w:lang w:val="en-GB"/>
        </w:rPr>
      </w:pPr>
      <w:r>
        <w:rPr>
          <w:lang w:val="en-GB"/>
        </w:rPr>
        <w:t xml:space="preserve">Although </w:t>
      </w:r>
      <w:r w:rsidR="00927D78" w:rsidRPr="00927D78">
        <w:rPr>
          <w:lang w:val="en-GB"/>
        </w:rPr>
        <w:t>AI chatbots are widely adopted in business, yet customers still encounter cases of their unanswered questions or unequal attention, particularly in situations involving a difficult or emotional background. The absence of human interaction in automation of organizational operations leads to inefficiencies in operations as well as dissatisfaction amongst the customers forming a great need to conduct systematically the performance and constraints of the chatbots within the customer service applications (</w:t>
      </w:r>
      <w:proofErr w:type="spellStart"/>
      <w:r w:rsidR="00927D78" w:rsidRPr="00927D78">
        <w:rPr>
          <w:lang w:val="en-GB"/>
        </w:rPr>
        <w:t>Nirala</w:t>
      </w:r>
      <w:proofErr w:type="spellEnd"/>
      <w:r w:rsidR="00927D78" w:rsidRPr="00927D78">
        <w:rPr>
          <w:lang w:val="en-GB"/>
        </w:rPr>
        <w:t xml:space="preserve"> </w:t>
      </w:r>
      <w:r w:rsidR="00927D78" w:rsidRPr="00927D78">
        <w:rPr>
          <w:i/>
          <w:lang w:val="en-GB"/>
        </w:rPr>
        <w:t>et al.</w:t>
      </w:r>
      <w:r w:rsidR="00927D78" w:rsidRPr="00927D78">
        <w:rPr>
          <w:lang w:val="en-GB"/>
        </w:rPr>
        <w:t xml:space="preserve"> 2022).</w:t>
      </w:r>
    </w:p>
    <w:p w14:paraId="18EBA6B7" w14:textId="77777777" w:rsidR="00297BCF" w:rsidRPr="00927D78" w:rsidRDefault="00BB5EAA" w:rsidP="0084282E">
      <w:pPr>
        <w:spacing w:before="240" w:after="240"/>
        <w:rPr>
          <w:lang w:val="en-GB"/>
        </w:rPr>
      </w:pPr>
      <w:r w:rsidRPr="00927D78">
        <w:rPr>
          <w:lang w:val="en-GB"/>
        </w:rPr>
        <w:t>The research will also perform a methodological review of the literature to explain the most important challenges, restrictions, and gaps in the application of AI chatbots in customer service. It will provide practical information about the design, integration, and development of chatbots and user experience through evidence synthesis, which will allow the company to implement more effective and reliable AI-based support systems.</w:t>
      </w:r>
    </w:p>
    <w:p w14:paraId="2367736E" w14:textId="77777777" w:rsidR="00297BCF" w:rsidRPr="00927D78" w:rsidRDefault="00BB5EAA" w:rsidP="0084282E">
      <w:pPr>
        <w:pStyle w:val="Heading1"/>
        <w:spacing w:before="240" w:after="240"/>
        <w:rPr>
          <w:lang w:val="en-GB"/>
        </w:rPr>
      </w:pPr>
      <w:bookmarkStart w:id="7" w:name="_w2t7c1tm8tqf" w:colFirst="0" w:colLast="0"/>
      <w:bookmarkStart w:id="8" w:name="_Toc210034200"/>
      <w:bookmarkEnd w:id="7"/>
      <w:r w:rsidRPr="00927D78">
        <w:rPr>
          <w:lang w:val="en-GB"/>
        </w:rPr>
        <w:t>Research aim, objectives, questions</w:t>
      </w:r>
      <w:bookmarkEnd w:id="8"/>
    </w:p>
    <w:p w14:paraId="52C3F83C" w14:textId="77777777" w:rsidR="00297BCF" w:rsidRPr="00927D78" w:rsidRDefault="00BB5EAA" w:rsidP="0084282E">
      <w:pPr>
        <w:spacing w:before="240" w:after="240"/>
        <w:rPr>
          <w:b/>
          <w:lang w:val="en-GB"/>
        </w:rPr>
      </w:pPr>
      <w:r w:rsidRPr="00927D78">
        <w:rPr>
          <w:b/>
          <w:lang w:val="en-GB"/>
        </w:rPr>
        <w:t>Aim</w:t>
      </w:r>
    </w:p>
    <w:p w14:paraId="4316F541" w14:textId="77777777" w:rsidR="00297BCF" w:rsidRPr="00927D78" w:rsidRDefault="00BB5EAA" w:rsidP="0084282E">
      <w:pPr>
        <w:spacing w:before="240" w:after="240"/>
        <w:rPr>
          <w:lang w:val="en-GB"/>
        </w:rPr>
      </w:pPr>
      <w:r w:rsidRPr="00927D78">
        <w:rPr>
          <w:lang w:val="en-GB"/>
        </w:rPr>
        <w:t>To systematically examine the use of AI chatbots in customer service, identifying drivers and barriers to adoption and evaluating their impact on customer satisfaction and retention.</w:t>
      </w:r>
    </w:p>
    <w:p w14:paraId="62CBA82F" w14:textId="77777777" w:rsidR="00297BCF" w:rsidRPr="00927D78" w:rsidRDefault="00BB5EAA" w:rsidP="0084282E">
      <w:pPr>
        <w:spacing w:before="240" w:after="240"/>
        <w:rPr>
          <w:b/>
          <w:lang w:val="en-GB"/>
        </w:rPr>
      </w:pPr>
      <w:r w:rsidRPr="00927D78">
        <w:rPr>
          <w:b/>
          <w:lang w:val="en-GB"/>
        </w:rPr>
        <w:t>Objectives</w:t>
      </w:r>
    </w:p>
    <w:p w14:paraId="3A0010A8" w14:textId="77777777" w:rsidR="00297BCF" w:rsidRPr="00A55566" w:rsidRDefault="00BB5EAA" w:rsidP="00A55566">
      <w:pPr>
        <w:pStyle w:val="ListParagraph"/>
        <w:numPr>
          <w:ilvl w:val="0"/>
          <w:numId w:val="3"/>
        </w:numPr>
        <w:spacing w:before="240" w:after="240"/>
        <w:rPr>
          <w:lang w:val="en-GB"/>
        </w:rPr>
      </w:pPr>
      <w:r w:rsidRPr="00A55566">
        <w:rPr>
          <w:lang w:val="en-GB"/>
        </w:rPr>
        <w:t>To investigate the applications and functions of AI chatbots in customer service.</w:t>
      </w:r>
    </w:p>
    <w:p w14:paraId="2F8BC0FE" w14:textId="77777777" w:rsidR="00297BCF" w:rsidRPr="00A55566" w:rsidRDefault="00BB5EAA" w:rsidP="00A55566">
      <w:pPr>
        <w:pStyle w:val="ListParagraph"/>
        <w:numPr>
          <w:ilvl w:val="0"/>
          <w:numId w:val="3"/>
        </w:numPr>
        <w:spacing w:before="240" w:after="240"/>
        <w:rPr>
          <w:lang w:val="en-GB"/>
        </w:rPr>
      </w:pPr>
      <w:r w:rsidRPr="00A55566">
        <w:rPr>
          <w:lang w:val="en-GB"/>
        </w:rPr>
        <w:t>To identify key drivers and barriers influencing the adoption of AI chatbots by organisations.</w:t>
      </w:r>
    </w:p>
    <w:p w14:paraId="1F77A073" w14:textId="77777777" w:rsidR="00297BCF" w:rsidRPr="00A55566" w:rsidRDefault="00BB5EAA" w:rsidP="00A55566">
      <w:pPr>
        <w:pStyle w:val="ListParagraph"/>
        <w:numPr>
          <w:ilvl w:val="0"/>
          <w:numId w:val="3"/>
        </w:numPr>
        <w:spacing w:before="240" w:after="240"/>
        <w:rPr>
          <w:lang w:val="en-GB"/>
        </w:rPr>
      </w:pPr>
      <w:r w:rsidRPr="00A55566">
        <w:rPr>
          <w:lang w:val="en-GB"/>
        </w:rPr>
        <w:t>To assess the impact of AI chatbots on customer satisfaction and loyalty outcomes.</w:t>
      </w:r>
    </w:p>
    <w:p w14:paraId="4B531CE4" w14:textId="77777777" w:rsidR="00297BCF" w:rsidRPr="00927D78" w:rsidRDefault="00BB5EAA" w:rsidP="0084282E">
      <w:pPr>
        <w:spacing w:before="240" w:after="240"/>
        <w:rPr>
          <w:b/>
          <w:lang w:val="en-GB"/>
        </w:rPr>
      </w:pPr>
      <w:r w:rsidRPr="00927D78">
        <w:rPr>
          <w:b/>
          <w:lang w:val="en-GB"/>
        </w:rPr>
        <w:t>Questions</w:t>
      </w:r>
    </w:p>
    <w:p w14:paraId="4E882ABF" w14:textId="77777777" w:rsidR="00297BCF" w:rsidRPr="00A55566" w:rsidRDefault="00BB5EAA" w:rsidP="00A55566">
      <w:pPr>
        <w:pStyle w:val="ListParagraph"/>
        <w:numPr>
          <w:ilvl w:val="0"/>
          <w:numId w:val="4"/>
        </w:numPr>
        <w:spacing w:before="240" w:after="240"/>
        <w:rPr>
          <w:lang w:val="en-GB"/>
        </w:rPr>
      </w:pPr>
      <w:r w:rsidRPr="00A55566">
        <w:rPr>
          <w:lang w:val="en-GB"/>
        </w:rPr>
        <w:t>What are the applications and functions of AI chatbots in customer service?</w:t>
      </w:r>
    </w:p>
    <w:p w14:paraId="58DCCC02" w14:textId="77777777" w:rsidR="00297BCF" w:rsidRPr="00A55566" w:rsidRDefault="00BB5EAA" w:rsidP="00A55566">
      <w:pPr>
        <w:pStyle w:val="ListParagraph"/>
        <w:numPr>
          <w:ilvl w:val="0"/>
          <w:numId w:val="4"/>
        </w:numPr>
        <w:spacing w:before="240" w:after="240"/>
        <w:rPr>
          <w:lang w:val="en-GB"/>
        </w:rPr>
      </w:pPr>
      <w:r w:rsidRPr="00A55566">
        <w:rPr>
          <w:lang w:val="en-GB"/>
        </w:rPr>
        <w:lastRenderedPageBreak/>
        <w:t>Which are the key drivers and barriers influencing the adoption of AI chatbots by organisations?</w:t>
      </w:r>
    </w:p>
    <w:p w14:paraId="614006EB" w14:textId="4C4CD13C" w:rsidR="00297BCF" w:rsidRPr="00A55566" w:rsidRDefault="00BB5EAA" w:rsidP="0084282E">
      <w:pPr>
        <w:pStyle w:val="ListParagraph"/>
        <w:numPr>
          <w:ilvl w:val="0"/>
          <w:numId w:val="4"/>
        </w:numPr>
        <w:spacing w:before="240" w:after="240"/>
        <w:rPr>
          <w:lang w:val="en-GB"/>
        </w:rPr>
      </w:pPr>
      <w:r w:rsidRPr="00A55566">
        <w:rPr>
          <w:lang w:val="en-GB"/>
        </w:rPr>
        <w:t>How AI chatbots impact customer satisfaction and loyalty outcomes?</w:t>
      </w:r>
    </w:p>
    <w:p w14:paraId="70566126" w14:textId="77777777" w:rsidR="00297BCF" w:rsidRPr="00927D78" w:rsidRDefault="00BB5EAA" w:rsidP="0084282E">
      <w:pPr>
        <w:pStyle w:val="Heading1"/>
        <w:spacing w:before="240" w:after="240"/>
        <w:rPr>
          <w:lang w:val="en-GB"/>
        </w:rPr>
      </w:pPr>
      <w:bookmarkStart w:id="9" w:name="_Toc210034201"/>
      <w:r w:rsidRPr="00927D78">
        <w:rPr>
          <w:lang w:val="en-GB"/>
        </w:rPr>
        <w:t>Literature Review</w:t>
      </w:r>
      <w:bookmarkEnd w:id="9"/>
    </w:p>
    <w:p w14:paraId="3CD9F1B4" w14:textId="77777777" w:rsidR="00297BCF" w:rsidRPr="00927D78" w:rsidRDefault="00BB5EAA" w:rsidP="0084282E">
      <w:pPr>
        <w:spacing w:before="240" w:after="240"/>
        <w:rPr>
          <w:b/>
          <w:sz w:val="28"/>
          <w:szCs w:val="28"/>
          <w:lang w:val="en-GB"/>
        </w:rPr>
      </w:pPr>
      <w:r w:rsidRPr="00927D78">
        <w:rPr>
          <w:b/>
          <w:sz w:val="28"/>
          <w:szCs w:val="28"/>
          <w:lang w:val="en-GB"/>
        </w:rPr>
        <w:t xml:space="preserve">Functions and Applications of AI Chatbots in Customer Service  </w:t>
      </w:r>
    </w:p>
    <w:p w14:paraId="101A6CD2" w14:textId="08A7B102" w:rsidR="00297BCF" w:rsidRPr="00927D78" w:rsidRDefault="00BB5EAA" w:rsidP="0084282E">
      <w:pPr>
        <w:spacing w:before="240" w:after="240"/>
        <w:rPr>
          <w:lang w:val="en-GB"/>
        </w:rPr>
      </w:pPr>
      <w:r w:rsidRPr="00927D78">
        <w:rPr>
          <w:lang w:val="en-GB"/>
        </w:rPr>
        <w:t xml:space="preserve">AI chatbots enhance customer service by optimising interactions, providing rapid replies, and assisting in the management of large volumes of inquiries. The scope of their </w:t>
      </w:r>
      <w:r w:rsidR="00A55566" w:rsidRPr="00927D78">
        <w:rPr>
          <w:lang w:val="en-GB"/>
        </w:rPr>
        <w:t>responsibility’s</w:t>
      </w:r>
      <w:r w:rsidRPr="00927D78">
        <w:rPr>
          <w:lang w:val="en-GB"/>
        </w:rPr>
        <w:t xml:space="preserve"> ranges from simple FAQs to transaction handling, user troubleshooting, navigation, and escalating complex situations to human operators. As inferred from the study by </w:t>
      </w:r>
      <w:r w:rsidRPr="00B24EE8">
        <w:rPr>
          <w:b/>
          <w:bCs/>
          <w:color w:val="EE0000"/>
          <w:lang w:val="en-GB"/>
        </w:rPr>
        <w:t>(</w:t>
      </w:r>
      <w:r w:rsidR="00B24EE8">
        <w:rPr>
          <w:b/>
          <w:bCs/>
          <w:color w:val="EE0000"/>
          <w:lang w:val="en-GB"/>
        </w:rPr>
        <w:t>….</w:t>
      </w:r>
      <w:r w:rsidRPr="00B24EE8">
        <w:rPr>
          <w:b/>
          <w:bCs/>
          <w:color w:val="EE0000"/>
          <w:lang w:val="en-GB"/>
        </w:rPr>
        <w:t xml:space="preserve">), </w:t>
      </w:r>
      <w:r w:rsidRPr="00927D78">
        <w:rPr>
          <w:lang w:val="en-GB"/>
        </w:rPr>
        <w:t>One of the biggest benefits of AI chatbots is offering round-the-clock support, helping customers and clients worldwide at any time (</w:t>
      </w:r>
      <w:r w:rsidRPr="00927D78">
        <w:rPr>
          <w:color w:val="222222"/>
          <w:highlight w:val="white"/>
          <w:lang w:val="en-GB"/>
        </w:rPr>
        <w:t>Shah, 2023)</w:t>
      </w:r>
      <w:r w:rsidRPr="00927D78">
        <w:rPr>
          <w:lang w:val="en-GB"/>
        </w:rPr>
        <w:t>. The digitised customer support systems enhance personalisation by recalling prior interactions and providing custom-tailored suggestions and solutions. Sophisticated AI tools analyse data to capture the business context in which customer challenges arise and use deep learning techniques to solve customers' problems, thus improving customer interaction over time. Cost efficiency is a driving force for AI adoption in service delivery systems. In addition, chatbots improve service delivery across a variety of platforms by providing integrated omnichannel access. Capture customer information, schedule appointments, and offer customers consistent service through automated service delivery systems. Chatbots remain limited when handling grievances or challenges with complex emotional layers.</w:t>
      </w:r>
    </w:p>
    <w:p w14:paraId="60CD7361" w14:textId="77777777" w:rsidR="00297BCF" w:rsidRPr="00927D78" w:rsidRDefault="00BB5EAA" w:rsidP="0084282E">
      <w:pPr>
        <w:spacing w:before="240" w:after="240"/>
        <w:rPr>
          <w:lang w:val="en-GB"/>
        </w:rPr>
      </w:pPr>
      <w:r w:rsidRPr="00927D78">
        <w:rPr>
          <w:lang w:val="en-GB"/>
        </w:rPr>
        <w:t>Nonetheless, their growing use shows their function as an important connector between businesses and clients within the changing digital environment.</w:t>
      </w:r>
    </w:p>
    <w:p w14:paraId="44D027D4" w14:textId="77777777" w:rsidR="00297BCF" w:rsidRPr="00927D78" w:rsidRDefault="00BB5EAA" w:rsidP="0084282E">
      <w:pPr>
        <w:spacing w:before="240" w:after="240"/>
        <w:rPr>
          <w:b/>
          <w:sz w:val="28"/>
          <w:szCs w:val="28"/>
          <w:lang w:val="en-GB"/>
        </w:rPr>
      </w:pPr>
      <w:r w:rsidRPr="00927D78">
        <w:rPr>
          <w:b/>
          <w:sz w:val="28"/>
          <w:szCs w:val="28"/>
          <w:lang w:val="en-GB"/>
        </w:rPr>
        <w:t>Factors that Influence the Use of AI Chatbots</w:t>
      </w:r>
    </w:p>
    <w:p w14:paraId="0094D6D2" w14:textId="77777777" w:rsidR="00297BCF" w:rsidRPr="00927D78" w:rsidRDefault="00BB5EAA" w:rsidP="0084282E">
      <w:pPr>
        <w:spacing w:before="240" w:after="240"/>
        <w:rPr>
          <w:lang w:val="en-GB"/>
        </w:rPr>
      </w:pPr>
      <w:r w:rsidRPr="00927D78">
        <w:rPr>
          <w:lang w:val="en-GB"/>
        </w:rPr>
        <w:t xml:space="preserve">AI chatbots’ adoption and effectiveness within organisations can be influenced by a host of factors. Among these, technological readiness is critical, as firms need the right technology, including efficient data storage, cloud technology, and configurations that allow integration with current systems. The predicted readiness of the organisational culture also matters; firms that are willing to undergo digital transformation are more likely to successfully implement chatbot </w:t>
      </w:r>
      <w:r w:rsidRPr="00927D78">
        <w:rPr>
          <w:lang w:val="en-GB"/>
        </w:rPr>
        <w:lastRenderedPageBreak/>
        <w:t>solutions. The primary purpose of chatbots is to reduce the costs of human agents, which makes cost saving another important consideration (</w:t>
      </w:r>
      <w:proofErr w:type="spellStart"/>
      <w:r w:rsidRPr="00927D78">
        <w:rPr>
          <w:color w:val="222222"/>
          <w:highlight w:val="white"/>
          <w:lang w:val="en-GB"/>
        </w:rPr>
        <w:t>Khneyzer</w:t>
      </w:r>
      <w:proofErr w:type="spellEnd"/>
      <w:r w:rsidRPr="00927D78">
        <w:rPr>
          <w:color w:val="222222"/>
          <w:highlight w:val="white"/>
          <w:lang w:val="en-GB"/>
        </w:rPr>
        <w:t xml:space="preserve"> </w:t>
      </w:r>
      <w:r w:rsidRPr="00927D78">
        <w:rPr>
          <w:i/>
          <w:color w:val="222222"/>
          <w:highlight w:val="white"/>
          <w:lang w:val="en-GB"/>
        </w:rPr>
        <w:t xml:space="preserve">et al., </w:t>
      </w:r>
      <w:r w:rsidRPr="00927D78">
        <w:rPr>
          <w:color w:val="222222"/>
          <w:highlight w:val="white"/>
          <w:lang w:val="en-GB"/>
        </w:rPr>
        <w:t>2025)</w:t>
      </w:r>
      <w:r w:rsidRPr="00927D78">
        <w:rPr>
          <w:lang w:val="en-GB"/>
        </w:rPr>
        <w:t>. Trust and acceptance by the end users greatly influence the results, as many clients are reluctant to deal with automated systems for fear of inefficiency, lack of empathy, and data protection issues. From the automation business side, the expected performance of chatbots is determined by the complexity of the natural language processing (NLP) features, multilingual support, and scalability to a large public. The public also anticipates rapid, seamless conversations. In addition, the lack of regulatory compliance, especially in the finance and healthcare industries, can reduce the usefulness of chatbots due to tight data protection laws.</w:t>
      </w:r>
    </w:p>
    <w:p w14:paraId="6901F1DB" w14:textId="640F5690" w:rsidR="00297BCF" w:rsidRPr="00927D78" w:rsidRDefault="00BB5EAA" w:rsidP="0084282E">
      <w:pPr>
        <w:spacing w:before="240" w:after="240"/>
        <w:rPr>
          <w:lang w:val="en-GB"/>
        </w:rPr>
      </w:pPr>
      <w:r w:rsidRPr="00927D78">
        <w:rPr>
          <w:lang w:val="en-GB"/>
        </w:rPr>
        <w:t xml:space="preserve">The ability of chatbots to provide instantaneous responses to customer inquiries at any time of day or night increases gratification since customers feel constantly attended to. Satisfaction is notably enhanced by personalised interaction made possible through the analysis of past engagements. Personalised interaction cultivates a sense of recognition that increases loyalty. Furthermore, chatbots provide steady </w:t>
      </w:r>
      <w:r w:rsidR="00927D78" w:rsidRPr="00927D78">
        <w:rPr>
          <w:lang w:val="en-GB"/>
        </w:rPr>
        <w:t>communication, predictably</w:t>
      </w:r>
      <w:r w:rsidRPr="00927D78">
        <w:rPr>
          <w:lang w:val="en-GB"/>
        </w:rPr>
        <w:t xml:space="preserve"> closing the gaps in service </w:t>
      </w:r>
      <w:r w:rsidR="00A55566" w:rsidRPr="00927D78">
        <w:rPr>
          <w:lang w:val="en-GB"/>
        </w:rPr>
        <w:t>delays, human</w:t>
      </w:r>
      <w:r w:rsidRPr="00927D78">
        <w:rPr>
          <w:lang w:val="en-GB"/>
        </w:rPr>
        <w:t xml:space="preserve"> errors, or both (</w:t>
      </w:r>
      <w:r w:rsidRPr="00927D78">
        <w:rPr>
          <w:color w:val="222222"/>
          <w:highlight w:val="white"/>
          <w:lang w:val="en-GB"/>
        </w:rPr>
        <w:t xml:space="preserve">Rane </w:t>
      </w:r>
      <w:r w:rsidRPr="00927D78">
        <w:rPr>
          <w:i/>
          <w:color w:val="222222"/>
          <w:highlight w:val="white"/>
          <w:lang w:val="en-GB"/>
        </w:rPr>
        <w:t xml:space="preserve">et al., </w:t>
      </w:r>
      <w:r w:rsidRPr="00927D78">
        <w:rPr>
          <w:color w:val="222222"/>
          <w:highlight w:val="white"/>
          <w:lang w:val="en-GB"/>
        </w:rPr>
        <w:t>2024)</w:t>
      </w:r>
      <w:r w:rsidRPr="00927D78">
        <w:rPr>
          <w:lang w:val="en-GB"/>
        </w:rPr>
        <w:t>. Customer gratification hinges on the automation's ability to recognise intent and context for a query. Efficient issue resolution galvanises perceptions of organisational competence and impoverished perceptions and trust. Empathy deficiency, inadequate responses, or failure to escalate a complex issue all frustrate the user. Trust is consequently weakened. Complementing human automation systems increases the level of customer satisfaction and reinforcement of loyalty ties. The use of chatbots predictably decreases.</w:t>
      </w:r>
    </w:p>
    <w:p w14:paraId="0AA847EA" w14:textId="77777777" w:rsidR="00297BCF" w:rsidRPr="00927D78" w:rsidRDefault="00BB5EAA" w:rsidP="0084282E">
      <w:pPr>
        <w:spacing w:before="240" w:after="240"/>
        <w:rPr>
          <w:lang w:val="en-GB"/>
        </w:rPr>
      </w:pPr>
      <w:r w:rsidRPr="00927D78">
        <w:rPr>
          <w:lang w:val="en-GB"/>
        </w:rPr>
        <w:t>Furthermore, reminders and personalised offers followed by real-time updates via chatbots, as some proactive services, drive additional value and motivate repeat interactions. All in all, while chatbots augment loyalty and satisfaction, their long-term multidisciplinary automated impact will depend on the equilibrium between automation and the human element, as people want to feel appreciated and comprehend throughout the service experience.</w:t>
      </w:r>
    </w:p>
    <w:p w14:paraId="74DB836B" w14:textId="77777777" w:rsidR="00297BCF" w:rsidRPr="00927D78" w:rsidRDefault="00BB5EAA" w:rsidP="0084282E">
      <w:pPr>
        <w:spacing w:before="240" w:after="240"/>
        <w:rPr>
          <w:b/>
          <w:sz w:val="28"/>
          <w:szCs w:val="28"/>
          <w:lang w:val="en-GB"/>
        </w:rPr>
      </w:pPr>
      <w:r w:rsidRPr="00927D78">
        <w:rPr>
          <w:b/>
          <w:sz w:val="28"/>
          <w:szCs w:val="28"/>
          <w:lang w:val="en-GB"/>
        </w:rPr>
        <w:t xml:space="preserve">Theoretical Interventions </w:t>
      </w:r>
    </w:p>
    <w:p w14:paraId="244D8E8B" w14:textId="744AC2D6" w:rsidR="00297BCF" w:rsidRPr="00927D78" w:rsidRDefault="00BB5EAA" w:rsidP="0084282E">
      <w:pPr>
        <w:spacing w:before="240" w:after="240"/>
        <w:rPr>
          <w:lang w:val="en-GB"/>
        </w:rPr>
      </w:pPr>
      <w:r w:rsidRPr="00927D78">
        <w:rPr>
          <w:lang w:val="en-GB"/>
        </w:rPr>
        <w:t xml:space="preserve">There are multiple theories that outline the interactions between customers and service AI chatbots. Within the </w:t>
      </w:r>
      <w:r w:rsidRPr="00927D78">
        <w:rPr>
          <w:b/>
          <w:i/>
          <w:lang w:val="en-GB"/>
        </w:rPr>
        <w:t>Technology Acceptance Model (TAM)</w:t>
      </w:r>
      <w:r w:rsidRPr="00927D78">
        <w:rPr>
          <w:lang w:val="en-GB"/>
        </w:rPr>
        <w:t xml:space="preserve">, usefulness and ease of use are </w:t>
      </w:r>
      <w:r w:rsidRPr="00927D78">
        <w:rPr>
          <w:lang w:val="en-GB"/>
        </w:rPr>
        <w:lastRenderedPageBreak/>
        <w:t>fundamental to the acceptance of chatbots (</w:t>
      </w:r>
      <w:r w:rsidRPr="00927D78">
        <w:rPr>
          <w:color w:val="222222"/>
          <w:highlight w:val="white"/>
          <w:lang w:val="en-GB"/>
        </w:rPr>
        <w:t xml:space="preserve">Liu </w:t>
      </w:r>
      <w:r w:rsidRPr="00927D78">
        <w:rPr>
          <w:i/>
          <w:color w:val="222222"/>
          <w:highlight w:val="white"/>
          <w:lang w:val="en-GB"/>
        </w:rPr>
        <w:t xml:space="preserve">et al., </w:t>
      </w:r>
      <w:r w:rsidRPr="00927D78">
        <w:rPr>
          <w:color w:val="222222"/>
          <w:highlight w:val="white"/>
          <w:lang w:val="en-GB"/>
        </w:rPr>
        <w:t>2024)</w:t>
      </w:r>
      <w:r w:rsidRPr="00927D78">
        <w:rPr>
          <w:lang w:val="en-GB"/>
        </w:rPr>
        <w:t xml:space="preserve">. User satisfaction increases when chatbots are perceived to be efficient and easy to use. The </w:t>
      </w:r>
      <w:r w:rsidRPr="00927D78">
        <w:rPr>
          <w:b/>
          <w:i/>
          <w:lang w:val="en-GB"/>
        </w:rPr>
        <w:t>Unified Theory of Acceptance and Use of Technology (UTAUT)</w:t>
      </w:r>
      <w:r w:rsidRPr="00927D78">
        <w:rPr>
          <w:lang w:val="en-GB"/>
        </w:rPr>
        <w:t xml:space="preserve"> </w:t>
      </w:r>
      <w:r w:rsidR="00927D78" w:rsidRPr="00927D78">
        <w:rPr>
          <w:lang w:val="en-GB"/>
        </w:rPr>
        <w:t>extend</w:t>
      </w:r>
      <w:r w:rsidRPr="00927D78">
        <w:rPr>
          <w:lang w:val="en-GB"/>
        </w:rPr>
        <w:t xml:space="preserve"> this by including performance expectancy, social influence, and facilitating conditions as predictors of acceptance at both the organisational and customer levels. From a service quality perspective, the </w:t>
      </w:r>
      <w:r w:rsidRPr="00927D78">
        <w:rPr>
          <w:b/>
          <w:i/>
          <w:lang w:val="en-GB"/>
        </w:rPr>
        <w:t xml:space="preserve">SERVQUAL model </w:t>
      </w:r>
      <w:r w:rsidRPr="00927D78">
        <w:rPr>
          <w:lang w:val="en-GB"/>
        </w:rPr>
        <w:t xml:space="preserve">identifies responsiveness, reliability, and assurance as key features, signifying how well chatbots </w:t>
      </w:r>
      <w:r w:rsidR="00927D78" w:rsidRPr="00927D78">
        <w:rPr>
          <w:lang w:val="en-GB"/>
        </w:rPr>
        <w:t>can</w:t>
      </w:r>
      <w:r w:rsidRPr="00927D78">
        <w:rPr>
          <w:lang w:val="en-GB"/>
        </w:rPr>
        <w:t xml:space="preserve"> meet customer expectations. Within the </w:t>
      </w:r>
      <w:r w:rsidRPr="00927D78">
        <w:rPr>
          <w:b/>
          <w:i/>
          <w:lang w:val="en-GB"/>
        </w:rPr>
        <w:t>Expectation-Confirmation Theory (ECT)</w:t>
      </w:r>
      <w:r w:rsidRPr="00927D78">
        <w:rPr>
          <w:lang w:val="en-GB"/>
        </w:rPr>
        <w:t xml:space="preserve">, customer satisfaction outcomes, when performance of the chatbot meets or surpasses expectations, pare positively associated with experience and loyalty. Dissatisfaction follows when performances are absent. The </w:t>
      </w:r>
      <w:r w:rsidRPr="00927D78">
        <w:rPr>
          <w:b/>
          <w:i/>
          <w:lang w:val="en-GB"/>
        </w:rPr>
        <w:t>Human-Computer Interaction (HCI) theory</w:t>
      </w:r>
      <w:r w:rsidRPr="00927D78">
        <w:rPr>
          <w:lang w:val="en-GB"/>
        </w:rPr>
        <w:t xml:space="preserve"> serves as another important perspective by emphasising the need to create seamless and frictionless chatbots.</w:t>
      </w:r>
    </w:p>
    <w:p w14:paraId="4E6228E9" w14:textId="57DABB28" w:rsidR="00297BCF" w:rsidRPr="00927D78" w:rsidRDefault="00BB5EAA" w:rsidP="0084282E">
      <w:pPr>
        <w:spacing w:before="240" w:after="240"/>
        <w:rPr>
          <w:lang w:val="en-GB"/>
        </w:rPr>
      </w:pPr>
      <w:r w:rsidRPr="00927D78">
        <w:rPr>
          <w:lang w:val="en-GB"/>
        </w:rPr>
        <w:t xml:space="preserve">Trust and risk perception theories can be considered, particularly in relation to automated systems’ data security and transparency issues. The </w:t>
      </w:r>
      <w:r w:rsidR="00927D78" w:rsidRPr="00927D78">
        <w:rPr>
          <w:lang w:val="en-GB"/>
        </w:rPr>
        <w:t>interventions</w:t>
      </w:r>
      <w:r w:rsidRPr="00927D78">
        <w:rPr>
          <w:lang w:val="en-GB"/>
        </w:rPr>
        <w:t xml:space="preserve"> indicate that the adoption of chatbots successfully achieving value is behavioural as well as technological. The design of the system, the psychology of the customer, and the strategy of the organisation must be aligned </w:t>
      </w:r>
      <w:r w:rsidR="00927D78" w:rsidRPr="00927D78">
        <w:rPr>
          <w:lang w:val="en-GB"/>
        </w:rPr>
        <w:t>to</w:t>
      </w:r>
      <w:r w:rsidRPr="00927D78">
        <w:rPr>
          <w:lang w:val="en-GB"/>
        </w:rPr>
        <w:t xml:space="preserve"> achieve maximum value.  </w:t>
      </w:r>
    </w:p>
    <w:p w14:paraId="26C85840" w14:textId="77777777" w:rsidR="00297BCF" w:rsidRPr="00927D78" w:rsidRDefault="00BB5EAA" w:rsidP="0084282E">
      <w:pPr>
        <w:spacing w:before="240" w:after="240"/>
        <w:rPr>
          <w:b/>
          <w:sz w:val="28"/>
          <w:szCs w:val="28"/>
          <w:lang w:val="en-GB"/>
        </w:rPr>
      </w:pPr>
      <w:r w:rsidRPr="00927D78">
        <w:rPr>
          <w:b/>
          <w:sz w:val="28"/>
          <w:szCs w:val="28"/>
          <w:lang w:val="en-GB"/>
        </w:rPr>
        <w:t>Literature Gap</w:t>
      </w:r>
    </w:p>
    <w:p w14:paraId="6EEE4E69" w14:textId="053BF97D" w:rsidR="00297BCF" w:rsidRPr="00927D78" w:rsidRDefault="00BB5EAA" w:rsidP="0084282E">
      <w:pPr>
        <w:spacing w:before="240" w:after="240"/>
        <w:rPr>
          <w:lang w:val="en-GB"/>
        </w:rPr>
      </w:pPr>
      <w:r w:rsidRPr="00641B43">
        <w:rPr>
          <w:color w:val="000000" w:themeColor="text1"/>
          <w:lang w:val="en-GB"/>
        </w:rPr>
        <w:t>For nearly two decades, research has been lighting the way toward, and illuminating, the benefits AI chatbots can bring in terms of personalisation, automation, and the reduction of c</w:t>
      </w:r>
      <w:r w:rsidR="0020606C" w:rsidRPr="00641B43">
        <w:rPr>
          <w:color w:val="000000" w:themeColor="text1"/>
          <w:lang w:val="en-GB"/>
        </w:rPr>
        <w:t>osts in service provision (</w:t>
      </w:r>
      <w:r w:rsidR="0020606C" w:rsidRPr="00641B43">
        <w:rPr>
          <w:color w:val="000000" w:themeColor="text1"/>
          <w:highlight w:val="white"/>
        </w:rPr>
        <w:t>Aslam</w:t>
      </w:r>
      <w:r w:rsidR="0020606C" w:rsidRPr="00641B43">
        <w:rPr>
          <w:color w:val="000000" w:themeColor="text1"/>
        </w:rPr>
        <w:t>, 2023)</w:t>
      </w:r>
      <w:r w:rsidR="0020606C" w:rsidRPr="00641B43">
        <w:rPr>
          <w:color w:val="000000" w:themeColor="text1"/>
          <w:lang w:val="en-GB"/>
        </w:rPr>
        <w:t>. However, t</w:t>
      </w:r>
      <w:r w:rsidRPr="00641B43">
        <w:rPr>
          <w:color w:val="000000" w:themeColor="text1"/>
          <w:lang w:val="en-GB"/>
        </w:rPr>
        <w:t>he understanding of chatbots’ emotional intelligence, trust-building, and loyalty shifting space chatbots occupy in customer relationships is underdeveloped.</w:t>
      </w:r>
      <w:r w:rsidR="0020606C" w:rsidRPr="00641B43">
        <w:rPr>
          <w:color w:val="000000" w:themeColor="text1"/>
          <w:lang w:val="en-GB"/>
        </w:rPr>
        <w:t xml:space="preserve"> </w:t>
      </w:r>
      <w:r w:rsidRPr="00927D78">
        <w:rPr>
          <w:lang w:val="en-GB"/>
        </w:rPr>
        <w:t xml:space="preserve">The human factors that underpin adoption and have been vastly overlooked </w:t>
      </w:r>
      <w:r w:rsidR="00927D78" w:rsidRPr="00927D78">
        <w:rPr>
          <w:lang w:val="en-GB"/>
        </w:rPr>
        <w:t>are</w:t>
      </w:r>
      <w:r w:rsidRPr="00927D78">
        <w:rPr>
          <w:lang w:val="en-GB"/>
        </w:rPr>
        <w:t xml:space="preserve"> cultural, ethical, and emotional issues. Limited research has been conducted regarding the challenges of integration (or blending) and automation (or control) of the chatbot across disparate and varied industries, especially across industries. The current literature is especially lacking in empirical evidence that demonstrates the optimum level of automation versus human control that results in service deliverables. Effective and humanistic design of chatbot systems requires the automation and control literature to be revised, supplemented, and expanded, as the humanistic design of chatbots hinges on it.</w:t>
      </w:r>
    </w:p>
    <w:p w14:paraId="47431711" w14:textId="77777777" w:rsidR="00297BCF" w:rsidRPr="00927D78" w:rsidRDefault="00BB5EAA" w:rsidP="0084282E">
      <w:pPr>
        <w:pStyle w:val="Heading1"/>
        <w:spacing w:before="240" w:after="240"/>
        <w:rPr>
          <w:lang w:val="en-GB"/>
        </w:rPr>
      </w:pPr>
      <w:bookmarkStart w:id="10" w:name="_8ce9f7fv038z" w:colFirst="0" w:colLast="0"/>
      <w:bookmarkStart w:id="11" w:name="_Toc210034202"/>
      <w:bookmarkEnd w:id="10"/>
      <w:r w:rsidRPr="00927D78">
        <w:rPr>
          <w:lang w:val="en-GB"/>
        </w:rPr>
        <w:lastRenderedPageBreak/>
        <w:t>Research methodology</w:t>
      </w:r>
      <w:bookmarkEnd w:id="11"/>
    </w:p>
    <w:p w14:paraId="5ECA789B" w14:textId="5C11AE3D" w:rsidR="00297BCF" w:rsidRPr="00927D78" w:rsidRDefault="00BB5EAA" w:rsidP="0084282E">
      <w:pPr>
        <w:spacing w:before="240" w:after="240"/>
        <w:rPr>
          <w:lang w:val="en-GB"/>
        </w:rPr>
      </w:pPr>
      <w:r w:rsidRPr="00927D78">
        <w:rPr>
          <w:b/>
          <w:lang w:val="en-GB"/>
        </w:rPr>
        <w:t xml:space="preserve">Research Philosophy: </w:t>
      </w:r>
      <w:r w:rsidRPr="00927D78">
        <w:rPr>
          <w:lang w:val="en-GB"/>
        </w:rPr>
        <w:t>The research will be directed by the interpretivist philosophy, as the scholars will take into consideration the personal experience and perception that they outline in the literature of AI chatbots. It allows the research to contextualize the complex human-technology relationships between the customer services, to report more information about the factors of adoption, barriers and contextual issues of the chatbots effectiveness.</w:t>
      </w:r>
    </w:p>
    <w:p w14:paraId="424B78C0" w14:textId="2D565066" w:rsidR="00297BCF" w:rsidRPr="00927D78" w:rsidRDefault="00BB5EAA" w:rsidP="0084282E">
      <w:pPr>
        <w:spacing w:before="240" w:after="240"/>
        <w:rPr>
          <w:lang w:val="en-GB"/>
        </w:rPr>
      </w:pPr>
      <w:r w:rsidRPr="00927D78">
        <w:rPr>
          <w:b/>
          <w:lang w:val="en-GB"/>
        </w:rPr>
        <w:t xml:space="preserve">Research Approach: </w:t>
      </w:r>
      <w:r w:rsidRPr="00927D78">
        <w:rPr>
          <w:lang w:val="en-GB"/>
        </w:rPr>
        <w:t>The study will presume the inductive research methodology in the sense that the researcher will build his findings upon what he will see in literature. The analysis will generate theoretical implications and conceptual knowledge of the topic of AI chatbots in customer service compared to the interpretation of already existing assumptions in terms of the trends.</w:t>
      </w:r>
    </w:p>
    <w:p w14:paraId="760592E2" w14:textId="635724A8" w:rsidR="00297BCF" w:rsidRPr="00927D78" w:rsidRDefault="00BB5EAA" w:rsidP="0084282E">
      <w:pPr>
        <w:spacing w:before="240" w:after="240"/>
        <w:rPr>
          <w:lang w:val="en-GB"/>
        </w:rPr>
      </w:pPr>
      <w:r w:rsidRPr="00927D78">
        <w:rPr>
          <w:b/>
          <w:lang w:val="en-GB"/>
        </w:rPr>
        <w:t xml:space="preserve">Research Design: </w:t>
      </w:r>
      <w:r w:rsidRPr="00927D78">
        <w:rPr>
          <w:lang w:val="en-GB"/>
        </w:rPr>
        <w:t>The research proposal will be based on the exploratory research design, where it will be concentrated on comparatively unexplored fields of the AI chatbots adoption, namely the challenges of the operational issues, customer attitudes, and the outcomes of the performance. Such a framework will enable the aim to address the gaps in knowledge, the current trends, and research possibilities in the future more easily, and will provide the complete picture of the current tendencies in the sphere of customer service automation.</w:t>
      </w:r>
    </w:p>
    <w:p w14:paraId="246DD365" w14:textId="56E7ED86" w:rsidR="00297BCF" w:rsidRPr="00927D78" w:rsidRDefault="00BB5EAA" w:rsidP="0084282E">
      <w:pPr>
        <w:spacing w:before="240" w:after="240"/>
        <w:rPr>
          <w:lang w:val="en-GB"/>
        </w:rPr>
      </w:pPr>
      <w:r w:rsidRPr="00927D78">
        <w:rPr>
          <w:b/>
          <w:lang w:val="en-GB"/>
        </w:rPr>
        <w:t xml:space="preserve">Research Strategy: </w:t>
      </w:r>
      <w:r w:rsidRPr="00927D78">
        <w:rPr>
          <w:lang w:val="en-GB"/>
        </w:rPr>
        <w:t xml:space="preserve">This will be a qualitative </w:t>
      </w:r>
      <w:r w:rsidR="00927D78" w:rsidRPr="00927D78">
        <w:rPr>
          <w:lang w:val="en-GB"/>
        </w:rPr>
        <w:t>study,</w:t>
      </w:r>
      <w:r w:rsidRPr="00927D78">
        <w:rPr>
          <w:lang w:val="en-GB"/>
        </w:rPr>
        <w:t xml:space="preserve"> and this will entail synthesis of knowledge and analysis of literature in scholarly publications, conference report, and reports about the industry. The propensity to AI chatbots application, its impact on customer satisfaction, and organizational problems may be perceived in their subtle, detailed form so that it will perceive the value of the meaning, background, and stakeholder perspective and not the numbers.</w:t>
      </w:r>
      <w:r w:rsidR="00540711">
        <w:rPr>
          <w:lang w:val="en-GB"/>
        </w:rPr>
        <w:t>-</w:t>
      </w:r>
    </w:p>
    <w:p w14:paraId="3728906A" w14:textId="4F76FC73" w:rsidR="00297BCF" w:rsidRPr="00927D78" w:rsidRDefault="00BB5EAA" w:rsidP="0084282E">
      <w:pPr>
        <w:spacing w:before="240" w:after="240"/>
        <w:rPr>
          <w:lang w:val="en-GB"/>
        </w:rPr>
      </w:pPr>
      <w:r w:rsidRPr="00927D78">
        <w:rPr>
          <w:b/>
          <w:lang w:val="en-GB"/>
        </w:rPr>
        <w:t xml:space="preserve">Data Collection Method: </w:t>
      </w:r>
      <w:r w:rsidRPr="00927D78">
        <w:rPr>
          <w:lang w:val="en-GB"/>
        </w:rPr>
        <w:t>The research project will be conducted as a secondary data collection method as it will entail the use of peer-reviewed articles and credible industry reports that are accessible in databases (i.e.: Scopus and Google Scholar). The utilization of already existing literature will result in the prospect of retrieving various validated data correlated with the use of chatbots, their application, and their functioning that will be a powerful source of systemic review and thematic synthesis.</w:t>
      </w:r>
    </w:p>
    <w:p w14:paraId="6B0E5352" w14:textId="22BF9B8D" w:rsidR="00297BCF" w:rsidRPr="00927D78" w:rsidRDefault="00BB5EAA" w:rsidP="0084282E">
      <w:pPr>
        <w:spacing w:before="240" w:after="240"/>
        <w:rPr>
          <w:lang w:val="en-GB"/>
        </w:rPr>
      </w:pPr>
      <w:r w:rsidRPr="00927D78">
        <w:rPr>
          <w:b/>
          <w:lang w:val="en-GB"/>
        </w:rPr>
        <w:lastRenderedPageBreak/>
        <w:t xml:space="preserve">Data Analysis: </w:t>
      </w:r>
      <w:r w:rsidRPr="00927D78">
        <w:rPr>
          <w:lang w:val="en-GB"/>
        </w:rPr>
        <w:t>The thematic analysis will be employed in this study and will include the sorting out of data, searching of similar patterns and gaps in the literature. Either way, the literature will rely on the chosen case studies that will serve to illustrate the actual-life examples of AI chatbot usage which will allow comparing the industries and increase the knowledge level of the situation-dependent factors that influence performance.</w:t>
      </w:r>
    </w:p>
    <w:p w14:paraId="3DBF6BA5" w14:textId="20AFA2BE" w:rsidR="00297BCF" w:rsidRPr="00927D78" w:rsidRDefault="00BB5EAA" w:rsidP="0084282E">
      <w:pPr>
        <w:spacing w:before="240" w:after="240"/>
        <w:rPr>
          <w:lang w:val="en-GB"/>
        </w:rPr>
      </w:pPr>
      <w:r w:rsidRPr="00927D78">
        <w:rPr>
          <w:b/>
          <w:lang w:val="en-GB"/>
        </w:rPr>
        <w:t xml:space="preserve">Ethical Consideration: </w:t>
      </w:r>
      <w:r w:rsidRPr="00927D78">
        <w:rPr>
          <w:lang w:val="en-GB"/>
        </w:rPr>
        <w:t xml:space="preserve">This research will be carried out ethically </w:t>
      </w:r>
      <w:r w:rsidR="00927D78" w:rsidRPr="00927D78">
        <w:rPr>
          <w:lang w:val="en-GB"/>
        </w:rPr>
        <w:t>in regard to</w:t>
      </w:r>
      <w:r w:rsidRPr="00927D78">
        <w:rPr>
          <w:lang w:val="en-GB"/>
        </w:rPr>
        <w:t xml:space="preserve"> the International Code and the Market Research Society (MRS) Code of Conduct. It will make sure that ethical practices are met by reporting the data, which will make the information transparent in terms of data selection, reference to the report, and respecting intellectual property and credibility of the systematic review process.</w:t>
      </w:r>
    </w:p>
    <w:p w14:paraId="739178B2" w14:textId="77777777" w:rsidR="00297BCF" w:rsidRPr="00524B4D" w:rsidRDefault="00BB5EAA" w:rsidP="00524B4D">
      <w:pPr>
        <w:pStyle w:val="Heading1"/>
        <w:rPr>
          <w:color w:val="000000" w:themeColor="text1"/>
          <w:sz w:val="24"/>
          <w:szCs w:val="24"/>
          <w:lang w:val="en-GB"/>
        </w:rPr>
      </w:pPr>
      <w:bookmarkStart w:id="12" w:name="_Toc210034203"/>
      <w:r w:rsidRPr="00524B4D">
        <w:rPr>
          <w:color w:val="000000" w:themeColor="text1"/>
          <w:sz w:val="24"/>
          <w:szCs w:val="24"/>
          <w:lang w:val="en-GB"/>
        </w:rPr>
        <w:t>Risks</w:t>
      </w:r>
      <w:bookmarkEnd w:id="12"/>
    </w:p>
    <w:p w14:paraId="2ED04A1D" w14:textId="77777777" w:rsidR="00297BCF" w:rsidRPr="00927D78" w:rsidRDefault="00BB5EAA" w:rsidP="0084282E">
      <w:pPr>
        <w:spacing w:before="240" w:after="240"/>
        <w:rPr>
          <w:lang w:val="en-GB"/>
        </w:rPr>
      </w:pPr>
      <w:r w:rsidRPr="00927D78">
        <w:rPr>
          <w:lang w:val="en-GB"/>
        </w:rPr>
        <w:t>While researching AI chatbots in customer service, several risks emerge. First, the scope of systematic analysis may be limited due to the lack of comprehensive and current literature. Second, the fast development of AI may cause findings to rapidly become stale. Third, reliance on secondary data may provide limited empirical understanding of the real-world scenarios. From an evaluator’s perspective, bias may emerge due to the difficulty of assessing the real impact of chatbots across various fields. Ethical risks may come from insufficiently dealing with privacy, trust, and fairness concerns. Finally, the integration of multiple perspectives into a cohesive synthesis may be difficult, leading to decreased generalizability and real-world relevance of the study.</w:t>
      </w:r>
    </w:p>
    <w:p w14:paraId="1FC48217" w14:textId="77777777" w:rsidR="00A55566" w:rsidRDefault="00A55566">
      <w:pPr>
        <w:rPr>
          <w:b/>
          <w:sz w:val="28"/>
          <w:szCs w:val="28"/>
          <w:lang w:val="en-GB"/>
        </w:rPr>
      </w:pPr>
      <w:r>
        <w:rPr>
          <w:b/>
          <w:sz w:val="28"/>
          <w:szCs w:val="28"/>
          <w:lang w:val="en-GB"/>
        </w:rPr>
        <w:br w:type="page"/>
      </w:r>
    </w:p>
    <w:p w14:paraId="07B80159" w14:textId="5B00DCC6" w:rsidR="00297BCF" w:rsidRPr="00524B4D" w:rsidRDefault="00BB5EAA" w:rsidP="00524B4D">
      <w:pPr>
        <w:pStyle w:val="Heading1"/>
        <w:rPr>
          <w:color w:val="000000" w:themeColor="text1"/>
          <w:sz w:val="24"/>
          <w:szCs w:val="24"/>
          <w:lang w:val="en-GB"/>
        </w:rPr>
      </w:pPr>
      <w:bookmarkStart w:id="13" w:name="_Toc210034204"/>
      <w:r w:rsidRPr="00524B4D">
        <w:rPr>
          <w:color w:val="000000" w:themeColor="text1"/>
          <w:sz w:val="24"/>
          <w:szCs w:val="24"/>
          <w:lang w:val="en-GB"/>
        </w:rPr>
        <w:lastRenderedPageBreak/>
        <w:t xml:space="preserve">Timeline </w:t>
      </w:r>
      <w:r w:rsidR="001E6F18">
        <w:rPr>
          <w:color w:val="000000" w:themeColor="text1"/>
          <w:sz w:val="24"/>
          <w:szCs w:val="24"/>
          <w:lang w:val="en-GB"/>
        </w:rPr>
        <w:t>(Gantt Chart)</w:t>
      </w:r>
      <w:bookmarkEnd w:id="13"/>
    </w:p>
    <w:p w14:paraId="39185965" w14:textId="45990FC5" w:rsidR="00297BCF" w:rsidRPr="00927D78" w:rsidRDefault="00D7005D" w:rsidP="00D7005D">
      <w:pPr>
        <w:spacing w:before="240" w:after="240"/>
        <w:rPr>
          <w:lang w:val="en-GB"/>
        </w:rPr>
      </w:pPr>
      <w:r w:rsidRPr="00D7005D">
        <w:rPr>
          <w:noProof/>
          <w:lang w:eastAsia="en-IN"/>
        </w:rPr>
        <w:drawing>
          <wp:inline distT="0" distB="0" distL="0" distR="0" wp14:anchorId="6130311F" wp14:editId="2C2C973A">
            <wp:extent cx="5943600" cy="2057400"/>
            <wp:effectExtent l="0" t="0" r="0" b="0"/>
            <wp:docPr id="994527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057400"/>
                    </a:xfrm>
                    <a:prstGeom prst="rect">
                      <a:avLst/>
                    </a:prstGeom>
                    <a:noFill/>
                    <a:ln>
                      <a:noFill/>
                    </a:ln>
                  </pic:spPr>
                </pic:pic>
              </a:graphicData>
            </a:graphic>
          </wp:inline>
        </w:drawing>
      </w:r>
    </w:p>
    <w:p w14:paraId="762A5C04" w14:textId="77777777" w:rsidR="00297BCF" w:rsidRPr="00927D78" w:rsidRDefault="00BB5EAA" w:rsidP="001B44A2">
      <w:pPr>
        <w:spacing w:before="240" w:after="240"/>
        <w:jc w:val="center"/>
        <w:rPr>
          <w:b/>
          <w:lang w:val="en-GB"/>
        </w:rPr>
      </w:pPr>
      <w:r w:rsidRPr="00927D78">
        <w:rPr>
          <w:b/>
          <w:lang w:val="en-GB"/>
        </w:rPr>
        <w:t>Figure 1: Research Timeline</w:t>
      </w:r>
    </w:p>
    <w:p w14:paraId="52190DF9" w14:textId="77777777" w:rsidR="00297BCF" w:rsidRPr="00927D78" w:rsidRDefault="00BB5EAA" w:rsidP="001B44A2">
      <w:pPr>
        <w:spacing w:before="240" w:after="240"/>
        <w:jc w:val="center"/>
        <w:rPr>
          <w:lang w:val="en-GB"/>
        </w:rPr>
      </w:pPr>
      <w:r w:rsidRPr="00927D78">
        <w:rPr>
          <w:lang w:val="en-GB"/>
        </w:rPr>
        <w:t>(Source: Created by Author)</w:t>
      </w:r>
    </w:p>
    <w:p w14:paraId="2639E180" w14:textId="77777777" w:rsidR="00297BCF" w:rsidRPr="00927D78" w:rsidRDefault="00BB5EAA" w:rsidP="001B44A2">
      <w:pPr>
        <w:spacing w:before="240" w:after="240"/>
        <w:jc w:val="center"/>
        <w:rPr>
          <w:lang w:val="en-GB"/>
        </w:rPr>
      </w:pPr>
      <w:r w:rsidRPr="00927D78">
        <w:rPr>
          <w:lang w:val="en-GB"/>
        </w:rPr>
        <w:br w:type="page"/>
      </w:r>
    </w:p>
    <w:p w14:paraId="158CAF63" w14:textId="77777777" w:rsidR="00297BCF" w:rsidRPr="00633C40" w:rsidRDefault="00BB5EAA" w:rsidP="00633C40">
      <w:pPr>
        <w:pStyle w:val="Heading1"/>
        <w:rPr>
          <w:sz w:val="24"/>
          <w:szCs w:val="24"/>
          <w:lang w:val="en-GB"/>
        </w:rPr>
      </w:pPr>
      <w:bookmarkStart w:id="14" w:name="_Toc210034205"/>
      <w:r w:rsidRPr="00633C40">
        <w:rPr>
          <w:sz w:val="24"/>
          <w:szCs w:val="24"/>
          <w:lang w:val="en-GB"/>
        </w:rPr>
        <w:lastRenderedPageBreak/>
        <w:t>Reference List</w:t>
      </w:r>
      <w:bookmarkEnd w:id="14"/>
    </w:p>
    <w:p w14:paraId="2E12633C" w14:textId="77777777" w:rsidR="0020606C" w:rsidRPr="00927D78" w:rsidRDefault="0020606C" w:rsidP="0084282E">
      <w:pPr>
        <w:spacing w:before="240" w:after="240"/>
        <w:rPr>
          <w:highlight w:val="white"/>
          <w:lang w:val="en-GB"/>
        </w:rPr>
      </w:pPr>
      <w:r w:rsidRPr="00927D78">
        <w:rPr>
          <w:highlight w:val="white"/>
          <w:lang w:val="en-GB"/>
        </w:rPr>
        <w:t xml:space="preserve">Andrade, I.M.D. and </w:t>
      </w:r>
      <w:proofErr w:type="spellStart"/>
      <w:r w:rsidRPr="00927D78">
        <w:rPr>
          <w:highlight w:val="white"/>
          <w:lang w:val="en-GB"/>
        </w:rPr>
        <w:t>Tumelero</w:t>
      </w:r>
      <w:proofErr w:type="spellEnd"/>
      <w:r w:rsidRPr="00927D78">
        <w:rPr>
          <w:highlight w:val="white"/>
          <w:lang w:val="en-GB"/>
        </w:rPr>
        <w:t xml:space="preserve">, C., 2022. Increasing customer service efficiency through artificial intelligence chatbot. </w:t>
      </w:r>
      <w:proofErr w:type="spellStart"/>
      <w:r w:rsidRPr="00927D78">
        <w:rPr>
          <w:i/>
          <w:highlight w:val="white"/>
          <w:lang w:val="en-GB"/>
        </w:rPr>
        <w:t>Revista</w:t>
      </w:r>
      <w:proofErr w:type="spellEnd"/>
      <w:r w:rsidRPr="00927D78">
        <w:rPr>
          <w:i/>
          <w:highlight w:val="white"/>
          <w:lang w:val="en-GB"/>
        </w:rPr>
        <w:t xml:space="preserve"> de </w:t>
      </w:r>
      <w:proofErr w:type="spellStart"/>
      <w:r w:rsidRPr="00927D78">
        <w:rPr>
          <w:i/>
          <w:highlight w:val="white"/>
          <w:lang w:val="en-GB"/>
        </w:rPr>
        <w:t>Gestão</w:t>
      </w:r>
      <w:proofErr w:type="spellEnd"/>
      <w:r w:rsidRPr="00927D78">
        <w:rPr>
          <w:highlight w:val="white"/>
          <w:lang w:val="en-GB"/>
        </w:rPr>
        <w:t xml:space="preserve">, </w:t>
      </w:r>
      <w:r w:rsidRPr="00927D78">
        <w:rPr>
          <w:i/>
          <w:highlight w:val="white"/>
          <w:lang w:val="en-GB"/>
        </w:rPr>
        <w:t>29</w:t>
      </w:r>
      <w:r w:rsidRPr="00927D78">
        <w:rPr>
          <w:highlight w:val="white"/>
          <w:lang w:val="en-GB"/>
        </w:rPr>
        <w:t>(3), pp.238-251.</w:t>
      </w:r>
    </w:p>
    <w:p w14:paraId="1275B098" w14:textId="77777777" w:rsidR="0020606C" w:rsidRPr="00B675D0" w:rsidRDefault="0020606C" w:rsidP="0020606C">
      <w:pPr>
        <w:spacing w:before="240" w:after="240"/>
        <w:rPr>
          <w:color w:val="000000" w:themeColor="text1"/>
          <w:highlight w:val="white"/>
          <w:lang w:val="en-GB"/>
        </w:rPr>
      </w:pPr>
      <w:r w:rsidRPr="00B675D0">
        <w:rPr>
          <w:color w:val="000000" w:themeColor="text1"/>
          <w:highlight w:val="white"/>
        </w:rPr>
        <w:t>Aslam, F., 2023. The impact of artificial intelligence on chatbot technology: A study on the current advancements and leading innovations. </w:t>
      </w:r>
      <w:r w:rsidRPr="00B675D0">
        <w:rPr>
          <w:i/>
          <w:iCs/>
          <w:color w:val="000000" w:themeColor="text1"/>
          <w:highlight w:val="white"/>
        </w:rPr>
        <w:t>European Journal of Technology</w:t>
      </w:r>
      <w:r w:rsidRPr="00B675D0">
        <w:rPr>
          <w:color w:val="000000" w:themeColor="text1"/>
          <w:highlight w:val="white"/>
        </w:rPr>
        <w:t>, </w:t>
      </w:r>
      <w:r w:rsidRPr="00B675D0">
        <w:rPr>
          <w:i/>
          <w:iCs/>
          <w:color w:val="000000" w:themeColor="text1"/>
          <w:highlight w:val="white"/>
        </w:rPr>
        <w:t>7</w:t>
      </w:r>
      <w:r w:rsidRPr="00B675D0">
        <w:rPr>
          <w:color w:val="000000" w:themeColor="text1"/>
          <w:highlight w:val="white"/>
        </w:rPr>
        <w:t>(3), pp.62-72.</w:t>
      </w:r>
    </w:p>
    <w:p w14:paraId="480468BF" w14:textId="77777777" w:rsidR="0020606C" w:rsidRPr="00927D78" w:rsidRDefault="0020606C" w:rsidP="0084282E">
      <w:pPr>
        <w:spacing w:before="240" w:after="240"/>
        <w:rPr>
          <w:color w:val="222222"/>
          <w:highlight w:val="white"/>
          <w:lang w:val="en-GB"/>
        </w:rPr>
      </w:pPr>
      <w:proofErr w:type="spellStart"/>
      <w:r w:rsidRPr="00927D78">
        <w:rPr>
          <w:color w:val="222222"/>
          <w:highlight w:val="white"/>
          <w:lang w:val="en-GB"/>
        </w:rPr>
        <w:t>Khneyzer</w:t>
      </w:r>
      <w:proofErr w:type="spellEnd"/>
      <w:r w:rsidRPr="00927D78">
        <w:rPr>
          <w:color w:val="222222"/>
          <w:highlight w:val="white"/>
          <w:lang w:val="en-GB"/>
        </w:rPr>
        <w:t xml:space="preserve">, C., </w:t>
      </w:r>
      <w:proofErr w:type="spellStart"/>
      <w:r w:rsidRPr="00927D78">
        <w:rPr>
          <w:color w:val="222222"/>
          <w:highlight w:val="white"/>
          <w:lang w:val="en-GB"/>
        </w:rPr>
        <w:t>Rebeiz</w:t>
      </w:r>
      <w:proofErr w:type="spellEnd"/>
      <w:r w:rsidRPr="00927D78">
        <w:rPr>
          <w:color w:val="222222"/>
          <w:highlight w:val="white"/>
          <w:lang w:val="en-GB"/>
        </w:rPr>
        <w:t xml:space="preserve">, K.S. and Touma, J., 2025. A comprehensive review of economic and managerial factors: the implications of AI chatbots in customer relationship management. </w:t>
      </w:r>
      <w:r w:rsidRPr="00927D78">
        <w:rPr>
          <w:i/>
          <w:color w:val="222222"/>
          <w:highlight w:val="white"/>
          <w:lang w:val="en-GB"/>
        </w:rPr>
        <w:t>Navigating Business Through Essential Sustainable Strategies</w:t>
      </w:r>
      <w:r w:rsidRPr="00927D78">
        <w:rPr>
          <w:color w:val="222222"/>
          <w:highlight w:val="white"/>
          <w:lang w:val="en-GB"/>
        </w:rPr>
        <w:t>, pp.217-238.</w:t>
      </w:r>
    </w:p>
    <w:p w14:paraId="6C3343B2" w14:textId="77777777" w:rsidR="0020606C" w:rsidRPr="00927D78" w:rsidRDefault="0020606C" w:rsidP="0084282E">
      <w:pPr>
        <w:spacing w:before="240" w:after="240"/>
        <w:rPr>
          <w:color w:val="222222"/>
          <w:highlight w:val="white"/>
          <w:lang w:val="en-GB"/>
        </w:rPr>
      </w:pPr>
      <w:r w:rsidRPr="00927D78">
        <w:rPr>
          <w:color w:val="222222"/>
          <w:highlight w:val="white"/>
          <w:lang w:val="en-GB"/>
        </w:rPr>
        <w:t xml:space="preserve">Liu, M., Yang, Y., Ren, Y., Jia, Y., Ma, H., Luo, J., Fang, S., Qi, M. and Zhang, L., 2024. What influences consumer AI chatbot use intention? An application of the extended technology acceptance model. </w:t>
      </w:r>
      <w:r w:rsidRPr="00927D78">
        <w:rPr>
          <w:i/>
          <w:color w:val="222222"/>
          <w:highlight w:val="white"/>
          <w:lang w:val="en-GB"/>
        </w:rPr>
        <w:t>Journal of Hospitality and Tourism Technology</w:t>
      </w:r>
      <w:r w:rsidRPr="00927D78">
        <w:rPr>
          <w:color w:val="222222"/>
          <w:highlight w:val="white"/>
          <w:lang w:val="en-GB"/>
        </w:rPr>
        <w:t xml:space="preserve">, </w:t>
      </w:r>
      <w:r w:rsidRPr="00927D78">
        <w:rPr>
          <w:i/>
          <w:color w:val="222222"/>
          <w:highlight w:val="white"/>
          <w:lang w:val="en-GB"/>
        </w:rPr>
        <w:t>15</w:t>
      </w:r>
      <w:r w:rsidRPr="00927D78">
        <w:rPr>
          <w:color w:val="222222"/>
          <w:highlight w:val="white"/>
          <w:lang w:val="en-GB"/>
        </w:rPr>
        <w:t>(4), pp.667-689.</w:t>
      </w:r>
    </w:p>
    <w:p w14:paraId="05B8FB7A" w14:textId="77777777" w:rsidR="0020606C" w:rsidRPr="00927D78" w:rsidRDefault="0020606C" w:rsidP="0084282E">
      <w:pPr>
        <w:spacing w:before="240" w:after="240"/>
        <w:rPr>
          <w:highlight w:val="white"/>
          <w:lang w:val="en-GB"/>
        </w:rPr>
      </w:pPr>
      <w:r w:rsidRPr="00927D78">
        <w:rPr>
          <w:highlight w:val="white"/>
          <w:lang w:val="en-GB"/>
        </w:rPr>
        <w:t xml:space="preserve">Mostafa, R.B. and </w:t>
      </w:r>
      <w:proofErr w:type="spellStart"/>
      <w:r w:rsidRPr="00927D78">
        <w:rPr>
          <w:highlight w:val="white"/>
          <w:lang w:val="en-GB"/>
        </w:rPr>
        <w:t>Kasamani</w:t>
      </w:r>
      <w:proofErr w:type="spellEnd"/>
      <w:r w:rsidRPr="00927D78">
        <w:rPr>
          <w:highlight w:val="white"/>
          <w:lang w:val="en-GB"/>
        </w:rPr>
        <w:t xml:space="preserve">, T., 2022. Antecedents and consequences of chatbot initial trust. </w:t>
      </w:r>
      <w:r w:rsidRPr="00927D78">
        <w:rPr>
          <w:i/>
          <w:highlight w:val="white"/>
          <w:lang w:val="en-GB"/>
        </w:rPr>
        <w:t>European journal of marketing</w:t>
      </w:r>
      <w:r w:rsidRPr="00927D78">
        <w:rPr>
          <w:highlight w:val="white"/>
          <w:lang w:val="en-GB"/>
        </w:rPr>
        <w:t xml:space="preserve">, </w:t>
      </w:r>
      <w:r w:rsidRPr="00927D78">
        <w:rPr>
          <w:i/>
          <w:highlight w:val="white"/>
          <w:lang w:val="en-GB"/>
        </w:rPr>
        <w:t>56</w:t>
      </w:r>
      <w:r w:rsidRPr="00927D78">
        <w:rPr>
          <w:highlight w:val="white"/>
          <w:lang w:val="en-GB"/>
        </w:rPr>
        <w:t>(6), pp.1748-1771.</w:t>
      </w:r>
    </w:p>
    <w:p w14:paraId="24943BE2" w14:textId="77777777" w:rsidR="0020606C" w:rsidRPr="00927D78" w:rsidRDefault="0020606C" w:rsidP="0084282E">
      <w:pPr>
        <w:spacing w:before="240" w:after="240"/>
        <w:rPr>
          <w:highlight w:val="white"/>
          <w:lang w:val="en-GB"/>
        </w:rPr>
      </w:pPr>
      <w:proofErr w:type="spellStart"/>
      <w:r w:rsidRPr="00927D78">
        <w:rPr>
          <w:highlight w:val="white"/>
          <w:lang w:val="en-GB"/>
        </w:rPr>
        <w:t>Nirala</w:t>
      </w:r>
      <w:proofErr w:type="spellEnd"/>
      <w:r w:rsidRPr="00927D78">
        <w:rPr>
          <w:highlight w:val="white"/>
          <w:lang w:val="en-GB"/>
        </w:rPr>
        <w:t xml:space="preserve">, K.K., Singh, N.K. and Purani, V.S., 2022. A survey on providing customer and public administration based services using AI: chatbot. </w:t>
      </w:r>
      <w:r w:rsidRPr="00927D78">
        <w:rPr>
          <w:i/>
          <w:highlight w:val="white"/>
          <w:lang w:val="en-GB"/>
        </w:rPr>
        <w:t>Multimedia Tools and Applications</w:t>
      </w:r>
      <w:r w:rsidRPr="00927D78">
        <w:rPr>
          <w:highlight w:val="white"/>
          <w:lang w:val="en-GB"/>
        </w:rPr>
        <w:t xml:space="preserve">, </w:t>
      </w:r>
      <w:r w:rsidRPr="00927D78">
        <w:rPr>
          <w:i/>
          <w:highlight w:val="white"/>
          <w:lang w:val="en-GB"/>
        </w:rPr>
        <w:t>81</w:t>
      </w:r>
      <w:r w:rsidRPr="00927D78">
        <w:rPr>
          <w:highlight w:val="white"/>
          <w:lang w:val="en-GB"/>
        </w:rPr>
        <w:t>(16), pp.22215-22246.</w:t>
      </w:r>
    </w:p>
    <w:p w14:paraId="65CA084B" w14:textId="77777777" w:rsidR="0020606C" w:rsidRPr="00927D78" w:rsidRDefault="0020606C" w:rsidP="0084282E">
      <w:pPr>
        <w:spacing w:before="240" w:after="240"/>
        <w:rPr>
          <w:color w:val="222222"/>
          <w:highlight w:val="white"/>
          <w:lang w:val="en-GB"/>
        </w:rPr>
      </w:pPr>
      <w:r w:rsidRPr="00927D78">
        <w:rPr>
          <w:color w:val="222222"/>
          <w:highlight w:val="white"/>
          <w:lang w:val="en-GB"/>
        </w:rPr>
        <w:t xml:space="preserve">Rane, N., Choudhary, S. and Rane, J., 2024. Artificial intelligence (AI), internet of things (IoT), and blockchain-powered chatbots for improved customer satisfaction, experience, and loyalty. </w:t>
      </w:r>
      <w:r w:rsidRPr="00927D78">
        <w:rPr>
          <w:i/>
          <w:color w:val="222222"/>
          <w:highlight w:val="white"/>
          <w:lang w:val="en-GB"/>
        </w:rPr>
        <w:t>Internet of Things (IoT), and blockchain-powered chatbots for improved customer satisfaction, experience, and loyalty (May 29, 2024)</w:t>
      </w:r>
      <w:r w:rsidRPr="00927D78">
        <w:rPr>
          <w:color w:val="222222"/>
          <w:highlight w:val="white"/>
          <w:lang w:val="en-GB"/>
        </w:rPr>
        <w:t>.</w:t>
      </w:r>
    </w:p>
    <w:p w14:paraId="12AD121F" w14:textId="77777777" w:rsidR="0020606C" w:rsidRPr="00927D78" w:rsidRDefault="0020606C" w:rsidP="0084282E">
      <w:pPr>
        <w:spacing w:before="240" w:after="240"/>
        <w:rPr>
          <w:color w:val="222222"/>
          <w:highlight w:val="white"/>
          <w:lang w:val="en-GB"/>
        </w:rPr>
      </w:pPr>
      <w:r w:rsidRPr="00927D78">
        <w:rPr>
          <w:color w:val="222222"/>
          <w:highlight w:val="white"/>
          <w:lang w:val="en-GB"/>
        </w:rPr>
        <w:t xml:space="preserve">Shah, S.J.H., 2023. Chatbots for business and customer support. In </w:t>
      </w:r>
      <w:r w:rsidRPr="00927D78">
        <w:rPr>
          <w:i/>
          <w:color w:val="222222"/>
          <w:highlight w:val="white"/>
          <w:lang w:val="en-GB"/>
        </w:rPr>
        <w:t>Trends, applications, and challenges of Chatbot technology</w:t>
      </w:r>
      <w:r w:rsidRPr="00927D78">
        <w:rPr>
          <w:color w:val="222222"/>
          <w:highlight w:val="white"/>
          <w:lang w:val="en-GB"/>
        </w:rPr>
        <w:t xml:space="preserve"> (pp. 212-221). IGI global.</w:t>
      </w:r>
    </w:p>
    <w:p w14:paraId="149CDFD1" w14:textId="77777777" w:rsidR="0020606C" w:rsidRDefault="0020606C" w:rsidP="0084282E">
      <w:pPr>
        <w:spacing w:before="240" w:after="240"/>
        <w:rPr>
          <w:highlight w:val="white"/>
          <w:lang w:val="en-GB"/>
        </w:rPr>
      </w:pPr>
      <w:r w:rsidRPr="00927D78">
        <w:rPr>
          <w:highlight w:val="white"/>
          <w:lang w:val="en-GB"/>
        </w:rPr>
        <w:t xml:space="preserve">Vashishth, T.K., Sharma, V., Sharma, K.K., Kumar, B., Kumar, A. and Panwar, R., 2024. Artificial intelligence (AI)–powered chatbots: Providing instant support and personalized recommendations to guests 24/7. In </w:t>
      </w:r>
      <w:r w:rsidRPr="00927D78">
        <w:rPr>
          <w:i/>
          <w:highlight w:val="white"/>
          <w:lang w:val="en-GB"/>
        </w:rPr>
        <w:t>Technology and Luxury Hospitality</w:t>
      </w:r>
      <w:r w:rsidRPr="00927D78">
        <w:rPr>
          <w:highlight w:val="white"/>
          <w:lang w:val="en-GB"/>
        </w:rPr>
        <w:t xml:space="preserve"> (pp. 211-236). Routledge.</w:t>
      </w:r>
    </w:p>
    <w:sectPr w:rsidR="0020606C" w:rsidSect="00421B74">
      <w:footerReference w:type="default" r:id="rId10"/>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47B8A" w14:textId="77777777" w:rsidR="00B419DF" w:rsidRDefault="00B419DF">
      <w:pPr>
        <w:spacing w:line="240" w:lineRule="auto"/>
      </w:pPr>
      <w:r>
        <w:separator/>
      </w:r>
    </w:p>
  </w:endnote>
  <w:endnote w:type="continuationSeparator" w:id="0">
    <w:p w14:paraId="3761A950" w14:textId="77777777" w:rsidR="00B419DF" w:rsidRDefault="00B419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6860054"/>
      <w:docPartObj>
        <w:docPartGallery w:val="Page Numbers (Bottom of Page)"/>
        <w:docPartUnique/>
      </w:docPartObj>
    </w:sdtPr>
    <w:sdtEndPr>
      <w:rPr>
        <w:noProof/>
      </w:rPr>
    </w:sdtEndPr>
    <w:sdtContent>
      <w:p w14:paraId="0B47D012" w14:textId="1C03B22E" w:rsidR="008C52CB" w:rsidRDefault="008C52CB">
        <w:pPr>
          <w:pStyle w:val="Footer"/>
          <w:jc w:val="right"/>
        </w:pPr>
        <w:r>
          <w:fldChar w:fldCharType="begin"/>
        </w:r>
        <w:r>
          <w:instrText xml:space="preserve"> PAGE   \* MERGEFORMAT </w:instrText>
        </w:r>
        <w:r>
          <w:fldChar w:fldCharType="separate"/>
        </w:r>
        <w:r w:rsidR="0020606C">
          <w:rPr>
            <w:noProof/>
          </w:rPr>
          <w:t>7</w:t>
        </w:r>
        <w:r>
          <w:rPr>
            <w:noProof/>
          </w:rPr>
          <w:fldChar w:fldCharType="end"/>
        </w:r>
      </w:p>
    </w:sdtContent>
  </w:sdt>
  <w:p w14:paraId="46AC75CE" w14:textId="77777777" w:rsidR="008C52CB" w:rsidRDefault="008C5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7593B" w14:textId="77777777" w:rsidR="00B419DF" w:rsidRDefault="00B419DF">
      <w:pPr>
        <w:spacing w:line="240" w:lineRule="auto"/>
      </w:pPr>
      <w:r>
        <w:separator/>
      </w:r>
    </w:p>
  </w:footnote>
  <w:footnote w:type="continuationSeparator" w:id="0">
    <w:p w14:paraId="3A0AF126" w14:textId="77777777" w:rsidR="00B419DF" w:rsidRDefault="00B419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B1498"/>
    <w:multiLevelType w:val="multilevel"/>
    <w:tmpl w:val="1A4675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34E2B7A"/>
    <w:multiLevelType w:val="hybridMultilevel"/>
    <w:tmpl w:val="4D66B07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37173CCB"/>
    <w:multiLevelType w:val="hybridMultilevel"/>
    <w:tmpl w:val="033ED59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507D070D"/>
    <w:multiLevelType w:val="multilevel"/>
    <w:tmpl w:val="46849E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28325240">
    <w:abstractNumId w:val="0"/>
  </w:num>
  <w:num w:numId="2" w16cid:durableId="509568073">
    <w:abstractNumId w:val="3"/>
  </w:num>
  <w:num w:numId="3" w16cid:durableId="2015300184">
    <w:abstractNumId w:val="2"/>
  </w:num>
  <w:num w:numId="4" w16cid:durableId="1209294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7BCF"/>
    <w:rsid w:val="00010899"/>
    <w:rsid w:val="00030B74"/>
    <w:rsid w:val="00032919"/>
    <w:rsid w:val="00034A50"/>
    <w:rsid w:val="00086887"/>
    <w:rsid w:val="000D2478"/>
    <w:rsid w:val="000D5CFF"/>
    <w:rsid w:val="00194112"/>
    <w:rsid w:val="001B44A2"/>
    <w:rsid w:val="001C3FC9"/>
    <w:rsid w:val="001E6F18"/>
    <w:rsid w:val="001F01CB"/>
    <w:rsid w:val="0020606C"/>
    <w:rsid w:val="002478EA"/>
    <w:rsid w:val="00297BCF"/>
    <w:rsid w:val="002A1BB0"/>
    <w:rsid w:val="00302523"/>
    <w:rsid w:val="00354D3A"/>
    <w:rsid w:val="003C30D2"/>
    <w:rsid w:val="00421B74"/>
    <w:rsid w:val="00422655"/>
    <w:rsid w:val="00484FD8"/>
    <w:rsid w:val="004C7F92"/>
    <w:rsid w:val="004F411A"/>
    <w:rsid w:val="00524B4D"/>
    <w:rsid w:val="00540711"/>
    <w:rsid w:val="00560037"/>
    <w:rsid w:val="00633C40"/>
    <w:rsid w:val="00641B43"/>
    <w:rsid w:val="00641BCD"/>
    <w:rsid w:val="0068119A"/>
    <w:rsid w:val="006B6BF2"/>
    <w:rsid w:val="00745219"/>
    <w:rsid w:val="00760DB4"/>
    <w:rsid w:val="00763F3A"/>
    <w:rsid w:val="007B2918"/>
    <w:rsid w:val="00836B91"/>
    <w:rsid w:val="0084282E"/>
    <w:rsid w:val="008C52CB"/>
    <w:rsid w:val="00927D78"/>
    <w:rsid w:val="00934673"/>
    <w:rsid w:val="009353B8"/>
    <w:rsid w:val="009A22C4"/>
    <w:rsid w:val="009F3396"/>
    <w:rsid w:val="00A53FAC"/>
    <w:rsid w:val="00A55566"/>
    <w:rsid w:val="00A7696B"/>
    <w:rsid w:val="00B00850"/>
    <w:rsid w:val="00B24EE8"/>
    <w:rsid w:val="00B36995"/>
    <w:rsid w:val="00B419DF"/>
    <w:rsid w:val="00B675D0"/>
    <w:rsid w:val="00B7729D"/>
    <w:rsid w:val="00BB5EAA"/>
    <w:rsid w:val="00BD6D30"/>
    <w:rsid w:val="00D164C4"/>
    <w:rsid w:val="00D7005D"/>
    <w:rsid w:val="00DB39AB"/>
    <w:rsid w:val="00DF2CDA"/>
    <w:rsid w:val="00E1461D"/>
    <w:rsid w:val="00E86797"/>
    <w:rsid w:val="00EB1F23"/>
    <w:rsid w:val="00F21CF8"/>
    <w:rsid w:val="00FA03C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22F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C52CB"/>
    <w:pPr>
      <w:tabs>
        <w:tab w:val="center" w:pos="4680"/>
        <w:tab w:val="right" w:pos="9360"/>
      </w:tabs>
      <w:spacing w:line="240" w:lineRule="auto"/>
    </w:pPr>
  </w:style>
  <w:style w:type="character" w:customStyle="1" w:styleId="HeaderChar">
    <w:name w:val="Header Char"/>
    <w:basedOn w:val="DefaultParagraphFont"/>
    <w:link w:val="Header"/>
    <w:uiPriority w:val="99"/>
    <w:rsid w:val="008C52CB"/>
  </w:style>
  <w:style w:type="paragraph" w:styleId="Footer">
    <w:name w:val="footer"/>
    <w:basedOn w:val="Normal"/>
    <w:link w:val="FooterChar"/>
    <w:uiPriority w:val="99"/>
    <w:unhideWhenUsed/>
    <w:rsid w:val="008C52CB"/>
    <w:pPr>
      <w:tabs>
        <w:tab w:val="center" w:pos="4680"/>
        <w:tab w:val="right" w:pos="9360"/>
      </w:tabs>
      <w:spacing w:line="240" w:lineRule="auto"/>
    </w:pPr>
  </w:style>
  <w:style w:type="character" w:customStyle="1" w:styleId="FooterChar">
    <w:name w:val="Footer Char"/>
    <w:basedOn w:val="DefaultParagraphFont"/>
    <w:link w:val="Footer"/>
    <w:uiPriority w:val="99"/>
    <w:rsid w:val="008C52CB"/>
  </w:style>
  <w:style w:type="paragraph" w:styleId="TOCHeading">
    <w:name w:val="TOC Heading"/>
    <w:basedOn w:val="Heading1"/>
    <w:next w:val="Normal"/>
    <w:uiPriority w:val="39"/>
    <w:unhideWhenUsed/>
    <w:qFormat/>
    <w:rsid w:val="008C52C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C52CB"/>
    <w:pPr>
      <w:spacing w:after="100"/>
    </w:pPr>
  </w:style>
  <w:style w:type="character" w:styleId="Hyperlink">
    <w:name w:val="Hyperlink"/>
    <w:basedOn w:val="DefaultParagraphFont"/>
    <w:uiPriority w:val="99"/>
    <w:unhideWhenUsed/>
    <w:rsid w:val="008C52CB"/>
    <w:rPr>
      <w:color w:val="0000FF" w:themeColor="hyperlink"/>
      <w:u w:val="single"/>
    </w:rPr>
  </w:style>
  <w:style w:type="paragraph" w:styleId="ListParagraph">
    <w:name w:val="List Paragraph"/>
    <w:basedOn w:val="Normal"/>
    <w:uiPriority w:val="34"/>
    <w:qFormat/>
    <w:rsid w:val="00A55566"/>
    <w:pPr>
      <w:ind w:left="720"/>
      <w:contextualSpacing/>
    </w:pPr>
  </w:style>
  <w:style w:type="paragraph" w:styleId="BalloonText">
    <w:name w:val="Balloon Text"/>
    <w:basedOn w:val="Normal"/>
    <w:link w:val="BalloonTextChar"/>
    <w:uiPriority w:val="99"/>
    <w:semiHidden/>
    <w:unhideWhenUsed/>
    <w:rsid w:val="002060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0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9BB14F-0524-4700-AF80-04BBF267A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2766</Words>
  <Characters>15768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2025-09-29T04:58:00Z</dcterms:created>
  <dcterms:modified xsi:type="dcterms:W3CDTF">2025-10-10T07:30:00Z</dcterms:modified>
</cp:coreProperties>
</file>