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B3A07" w14:textId="13852976" w:rsidR="004A65EE" w:rsidRPr="0052006D" w:rsidRDefault="004A65EE" w:rsidP="006D5E7F">
      <w:pPr>
        <w:rPr>
          <w:rFonts w:cs="Arial"/>
          <w:b/>
          <w:sz w:val="48"/>
          <w:szCs w:val="22"/>
          <w:u w:val="single"/>
        </w:rPr>
      </w:pPr>
    </w:p>
    <w:p w14:paraId="78862690" w14:textId="12562F4B" w:rsidR="0052006D" w:rsidRPr="0052006D" w:rsidRDefault="0052006D" w:rsidP="0052006D">
      <w:pPr>
        <w:spacing w:before="120" w:after="120"/>
        <w:rPr>
          <w:rFonts w:ascii="Arial" w:hAnsi="Arial" w:cs="Arial"/>
          <w:b/>
          <w:sz w:val="44"/>
          <w:szCs w:val="22"/>
        </w:rPr>
      </w:pPr>
      <w:r w:rsidRPr="0052006D">
        <w:rPr>
          <w:rFonts w:ascii="Arial" w:hAnsi="Arial" w:cs="Arial"/>
          <w:b/>
          <w:sz w:val="44"/>
          <w:szCs w:val="22"/>
        </w:rPr>
        <w:t>Fundamentals of Construction Technology</w:t>
      </w:r>
    </w:p>
    <w:p w14:paraId="0F610FDD" w14:textId="77777777" w:rsidR="0052006D" w:rsidRPr="0052006D" w:rsidRDefault="0052006D" w:rsidP="0052006D">
      <w:pPr>
        <w:spacing w:before="120" w:after="120"/>
        <w:rPr>
          <w:rFonts w:ascii="Arial" w:hAnsi="Arial" w:cs="Arial"/>
          <w:b/>
          <w:sz w:val="44"/>
          <w:szCs w:val="22"/>
        </w:rPr>
      </w:pPr>
    </w:p>
    <w:p w14:paraId="769451AE" w14:textId="19AA4CEE" w:rsidR="00A73D78" w:rsidRPr="0052006D" w:rsidRDefault="0052006D" w:rsidP="0052006D">
      <w:pPr>
        <w:spacing w:before="120" w:after="120"/>
        <w:rPr>
          <w:rFonts w:ascii="Arial" w:hAnsi="Arial" w:cs="Arial"/>
          <w:b/>
          <w:sz w:val="44"/>
          <w:szCs w:val="22"/>
        </w:rPr>
      </w:pPr>
      <w:r w:rsidRPr="0052006D">
        <w:rPr>
          <w:rFonts w:ascii="Arial" w:hAnsi="Arial" w:cs="Arial"/>
          <w:b/>
          <w:sz w:val="44"/>
          <w:szCs w:val="22"/>
        </w:rPr>
        <w:t>Site Investigation Case study</w:t>
      </w:r>
    </w:p>
    <w:p w14:paraId="3556106B" w14:textId="77777777" w:rsidR="0052006D" w:rsidRPr="0052006D" w:rsidRDefault="0052006D" w:rsidP="0052006D">
      <w:pPr>
        <w:spacing w:before="120" w:after="120"/>
        <w:rPr>
          <w:rFonts w:ascii="Arial" w:hAnsi="Arial" w:cs="Arial"/>
          <w:b/>
          <w:sz w:val="36"/>
          <w:szCs w:val="22"/>
        </w:rPr>
      </w:pPr>
    </w:p>
    <w:p w14:paraId="571DFBB7" w14:textId="7C50AB84" w:rsidR="00595319" w:rsidRPr="00965418" w:rsidRDefault="00E9394F">
      <w:pPr>
        <w:rPr>
          <w:rFonts w:cs="Arial"/>
          <w:b/>
          <w:szCs w:val="22"/>
          <w:u w:val="single"/>
        </w:rPr>
      </w:pPr>
      <w:r w:rsidRPr="000E0655">
        <w:rPr>
          <w:noProof/>
        </w:rPr>
        <w:object w:dxaOrig="9180" w:dyaOrig="7870" w14:anchorId="6FB7A6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7.75pt;height:385.9pt;mso-width-percent:0;mso-height-percent:0;mso-width-percent:0;mso-height-percent:0" o:ole="">
            <v:imagedata r:id="rId8" o:title=""/>
          </v:shape>
          <o:OLEObject Type="Embed" ProgID="PowerPoint.Show.8" ShapeID="_x0000_i1025" DrawAspect="Content" ObjectID="_1667154420" r:id="rId9"/>
        </w:object>
      </w:r>
    </w:p>
    <w:p w14:paraId="7CFD68DE" w14:textId="46507389" w:rsidR="00290842" w:rsidRPr="00965418" w:rsidRDefault="004A65EE" w:rsidP="00786BD0">
      <w:pPr>
        <w:jc w:val="center"/>
        <w:rPr>
          <w:rFonts w:cs="Arial"/>
          <w:b/>
          <w:szCs w:val="22"/>
        </w:rPr>
      </w:pPr>
      <w:r w:rsidRPr="00965418">
        <w:rPr>
          <w:rFonts w:cs="Arial"/>
          <w:b/>
          <w:szCs w:val="22"/>
        </w:rPr>
        <w:t xml:space="preserve">Client: </w:t>
      </w:r>
      <w:r w:rsidRPr="00965418">
        <w:rPr>
          <w:rFonts w:cs="Arial"/>
        </w:rPr>
        <w:t>City and County of Swansea</w:t>
      </w:r>
    </w:p>
    <w:p w14:paraId="2AF80BC1" w14:textId="76CDCCDC" w:rsidR="00290842" w:rsidRPr="00965418" w:rsidRDefault="00290842" w:rsidP="00786BD0">
      <w:pPr>
        <w:jc w:val="center"/>
        <w:rPr>
          <w:rFonts w:cs="Arial"/>
          <w:b/>
          <w:szCs w:val="22"/>
          <w:u w:val="single"/>
        </w:rPr>
      </w:pPr>
    </w:p>
    <w:p w14:paraId="714C39C1" w14:textId="77777777" w:rsidR="004A65EE" w:rsidRPr="00965418" w:rsidRDefault="004A65EE" w:rsidP="00786BD0">
      <w:pPr>
        <w:jc w:val="center"/>
        <w:rPr>
          <w:rFonts w:cs="Arial"/>
          <w:b/>
          <w:szCs w:val="22"/>
          <w:u w:val="single"/>
        </w:rPr>
      </w:pPr>
    </w:p>
    <w:p w14:paraId="39F52A6E" w14:textId="4F2C1536" w:rsidR="00290842" w:rsidRPr="00965418" w:rsidRDefault="004A65EE" w:rsidP="00786BD0">
      <w:pPr>
        <w:jc w:val="center"/>
        <w:rPr>
          <w:rFonts w:cs="Arial"/>
          <w:b/>
          <w:szCs w:val="22"/>
        </w:rPr>
      </w:pPr>
      <w:r w:rsidRPr="00965418">
        <w:rPr>
          <w:rFonts w:cs="Arial"/>
          <w:b/>
          <w:szCs w:val="22"/>
        </w:rPr>
        <w:t xml:space="preserve">Date: </w:t>
      </w:r>
      <w:r w:rsidRPr="00965418">
        <w:rPr>
          <w:rFonts w:cs="Arial"/>
          <w:szCs w:val="22"/>
        </w:rPr>
        <w:t>2</w:t>
      </w:r>
      <w:r w:rsidRPr="00965418">
        <w:rPr>
          <w:rFonts w:cs="Arial"/>
          <w:szCs w:val="22"/>
          <w:vertAlign w:val="superscript"/>
        </w:rPr>
        <w:t>nd</w:t>
      </w:r>
      <w:r w:rsidRPr="00965418">
        <w:rPr>
          <w:rFonts w:cs="Arial"/>
          <w:szCs w:val="22"/>
        </w:rPr>
        <w:t xml:space="preserve"> of November 2020</w:t>
      </w:r>
    </w:p>
    <w:p w14:paraId="08BDEDDF" w14:textId="445BB568" w:rsidR="00290842" w:rsidRPr="00965418" w:rsidRDefault="00290842">
      <w:pPr>
        <w:rPr>
          <w:rFonts w:cs="Arial"/>
          <w:b/>
          <w:szCs w:val="22"/>
          <w:u w:val="single"/>
        </w:rPr>
      </w:pPr>
    </w:p>
    <w:p w14:paraId="0D4B1F3E" w14:textId="4F5A1A2A" w:rsidR="00595319" w:rsidRPr="00965418" w:rsidRDefault="00595319">
      <w:pPr>
        <w:rPr>
          <w:rFonts w:cs="Arial"/>
          <w:b/>
          <w:szCs w:val="22"/>
          <w:u w:val="single"/>
        </w:rPr>
      </w:pPr>
    </w:p>
    <w:p w14:paraId="3CDCC6C0" w14:textId="41C09710" w:rsidR="00120A72" w:rsidRDefault="00120A72">
      <w:pPr>
        <w:rPr>
          <w:rFonts w:cs="Arial"/>
          <w:b/>
          <w:szCs w:val="22"/>
          <w:u w:val="single"/>
        </w:rPr>
      </w:pPr>
    </w:p>
    <w:p w14:paraId="14701183" w14:textId="77777777" w:rsidR="0052006D" w:rsidRPr="00965418" w:rsidRDefault="0052006D">
      <w:pPr>
        <w:rPr>
          <w:rFonts w:cs="Arial"/>
          <w:b/>
          <w:szCs w:val="22"/>
          <w:u w:val="single"/>
        </w:rPr>
      </w:pPr>
    </w:p>
    <w:p w14:paraId="59775267" w14:textId="106F617B" w:rsidR="00120A72" w:rsidRPr="00965418" w:rsidRDefault="00120A72">
      <w:pPr>
        <w:rPr>
          <w:rFonts w:cs="Arial"/>
          <w:b/>
          <w:szCs w:val="22"/>
          <w:u w:val="single"/>
        </w:rPr>
      </w:pPr>
    </w:p>
    <w:p w14:paraId="095811EA" w14:textId="77777777" w:rsidR="00880A8C" w:rsidRDefault="00880A8C" w:rsidP="00290842">
      <w:pPr>
        <w:rPr>
          <w:rFonts w:cs="Arial"/>
        </w:rPr>
      </w:pPr>
    </w:p>
    <w:p w14:paraId="2558AEAE" w14:textId="77777777" w:rsidR="00C945C4" w:rsidRPr="00965418" w:rsidRDefault="00C945C4" w:rsidP="00290842">
      <w:pPr>
        <w:rPr>
          <w:rFonts w:cs="Arial"/>
        </w:rPr>
      </w:pPr>
    </w:p>
    <w:sdt>
      <w:sdtPr>
        <w:rPr>
          <w:rFonts w:asciiTheme="minorHAnsi" w:eastAsia="Times New Roman" w:hAnsiTheme="minorHAnsi" w:cs="Times New Roman"/>
          <w:bCs w:val="0"/>
          <w:sz w:val="22"/>
          <w:szCs w:val="20"/>
          <w:u w:val="none"/>
          <w:lang w:val="en-GB" w:eastAsia="en-GB"/>
        </w:rPr>
        <w:id w:val="392085380"/>
        <w:docPartObj>
          <w:docPartGallery w:val="Table of Contents"/>
          <w:docPartUnique/>
        </w:docPartObj>
      </w:sdtPr>
      <w:sdtEndPr>
        <w:rPr>
          <w:b/>
          <w:noProof/>
          <w:sz w:val="32"/>
          <w:szCs w:val="24"/>
          <w:lang w:eastAsia="en-US"/>
        </w:rPr>
      </w:sdtEndPr>
      <w:sdtContent>
        <w:p w14:paraId="021FF733" w14:textId="0E7F6677" w:rsidR="00786BD0" w:rsidRPr="00A75B69" w:rsidRDefault="00786BD0">
          <w:pPr>
            <w:pStyle w:val="TOCHeading"/>
            <w:rPr>
              <w:rFonts w:asciiTheme="minorHAnsi" w:eastAsia="Times New Roman" w:hAnsiTheme="minorHAnsi" w:cs="Times New Roman"/>
              <w:bCs w:val="0"/>
              <w:sz w:val="18"/>
              <w:szCs w:val="20"/>
              <w:u w:val="none"/>
              <w:lang w:val="en-GB" w:eastAsia="en-GB"/>
            </w:rPr>
          </w:pPr>
          <w:r w:rsidRPr="00A75B69">
            <w:rPr>
              <w:rFonts w:asciiTheme="minorHAnsi" w:hAnsiTheme="minorHAnsi"/>
              <w:sz w:val="40"/>
            </w:rPr>
            <w:t>Table of Contents</w:t>
          </w:r>
        </w:p>
        <w:p w14:paraId="09A4968F" w14:textId="090B50AD" w:rsidR="00A75B69" w:rsidRPr="00A75B69" w:rsidRDefault="00786BD0">
          <w:pPr>
            <w:pStyle w:val="TOC1"/>
            <w:tabs>
              <w:tab w:val="right" w:leader="dot" w:pos="9010"/>
            </w:tabs>
            <w:rPr>
              <w:rFonts w:eastAsiaTheme="minorEastAsia" w:cstheme="minorBidi"/>
              <w:b w:val="0"/>
              <w:bCs w:val="0"/>
              <w:i w:val="0"/>
              <w:iCs w:val="0"/>
              <w:noProof/>
              <w:sz w:val="32"/>
            </w:rPr>
          </w:pPr>
          <w:r w:rsidRPr="00A75B69">
            <w:rPr>
              <w:b w:val="0"/>
              <w:bCs w:val="0"/>
              <w:sz w:val="36"/>
            </w:rPr>
            <w:fldChar w:fldCharType="begin"/>
          </w:r>
          <w:r w:rsidRPr="00A75B69">
            <w:rPr>
              <w:sz w:val="36"/>
            </w:rPr>
            <w:instrText xml:space="preserve"> TOC \o "1-3" \h \z \u </w:instrText>
          </w:r>
          <w:r w:rsidRPr="00A75B69">
            <w:rPr>
              <w:b w:val="0"/>
              <w:bCs w:val="0"/>
              <w:sz w:val="36"/>
            </w:rPr>
            <w:fldChar w:fldCharType="separate"/>
          </w:r>
          <w:hyperlink w:anchor="_Toc56541262" w:history="1">
            <w:r w:rsidR="00A75B69" w:rsidRPr="00A75B69">
              <w:rPr>
                <w:rStyle w:val="Hyperlink"/>
                <w:noProof/>
                <w:sz w:val="32"/>
              </w:rPr>
              <w:t>Introduction</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_Toc56541262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2</w:t>
            </w:r>
            <w:r w:rsidR="00A75B69" w:rsidRPr="00A75B69">
              <w:rPr>
                <w:noProof/>
                <w:webHidden/>
                <w:sz w:val="32"/>
              </w:rPr>
              <w:fldChar w:fldCharType="end"/>
            </w:r>
          </w:hyperlink>
        </w:p>
        <w:p w14:paraId="0A30AE90" w14:textId="73CAF8F7"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63" w:history="1">
            <w:r w:rsidR="00A75B69" w:rsidRPr="00A75B69">
              <w:rPr>
                <w:rStyle w:val="Hyperlink"/>
                <w:noProof/>
                <w:sz w:val="32"/>
              </w:rPr>
              <w:t>Desk Study</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_Toc56541263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3</w:t>
            </w:r>
            <w:r w:rsidR="00A75B69" w:rsidRPr="00A75B69">
              <w:rPr>
                <w:noProof/>
                <w:webHidden/>
                <w:sz w:val="32"/>
              </w:rPr>
              <w:fldChar w:fldCharType="end"/>
            </w:r>
          </w:hyperlink>
        </w:p>
        <w:p w14:paraId="08A59026" w14:textId="7D3CBE67"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64" w:history="1">
            <w:r w:rsidR="00A75B69" w:rsidRPr="00A75B69">
              <w:rPr>
                <w:rStyle w:val="Hyperlink"/>
                <w:rFonts w:cs="Arial"/>
                <w:noProof/>
                <w:sz w:val="32"/>
              </w:rPr>
              <w:t>History</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_Toc56541264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4</w:t>
            </w:r>
            <w:r w:rsidR="00A75B69" w:rsidRPr="00A75B69">
              <w:rPr>
                <w:noProof/>
                <w:webHidden/>
                <w:sz w:val="32"/>
              </w:rPr>
              <w:fldChar w:fldCharType="end"/>
            </w:r>
          </w:hyperlink>
        </w:p>
        <w:p w14:paraId="5297C05E" w14:textId="09C2F7F4"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65" w:history="1">
            <w:r w:rsidR="00A75B69" w:rsidRPr="00A75B69">
              <w:rPr>
                <w:rStyle w:val="Hyperlink"/>
                <w:noProof/>
                <w:sz w:val="32"/>
              </w:rPr>
              <w:t>Coal Mining</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_Toc56541265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6</w:t>
            </w:r>
            <w:r w:rsidR="00A75B69" w:rsidRPr="00A75B69">
              <w:rPr>
                <w:noProof/>
                <w:webHidden/>
                <w:sz w:val="32"/>
              </w:rPr>
              <w:fldChar w:fldCharType="end"/>
            </w:r>
          </w:hyperlink>
        </w:p>
        <w:p w14:paraId="22BBC9B1" w14:textId="0BA51E19"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66" w:history="1">
            <w:r w:rsidR="00A75B69" w:rsidRPr="00A75B69">
              <w:rPr>
                <w:rStyle w:val="Hyperlink"/>
                <w:noProof/>
                <w:sz w:val="32"/>
              </w:rPr>
              <w:t>Topography</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_Toc56541266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6</w:t>
            </w:r>
            <w:r w:rsidR="00A75B69" w:rsidRPr="00A75B69">
              <w:rPr>
                <w:noProof/>
                <w:webHidden/>
                <w:sz w:val="32"/>
              </w:rPr>
              <w:fldChar w:fldCharType="end"/>
            </w:r>
          </w:hyperlink>
        </w:p>
        <w:p w14:paraId="1935423A" w14:textId="5E917DEE"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67" w:history="1">
            <w:r w:rsidR="00A75B69" w:rsidRPr="00A75B69">
              <w:rPr>
                <w:rStyle w:val="Hyperlink"/>
                <w:noProof/>
                <w:sz w:val="32"/>
              </w:rPr>
              <w:t>Services</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_Toc56541267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7</w:t>
            </w:r>
            <w:r w:rsidR="00A75B69" w:rsidRPr="00A75B69">
              <w:rPr>
                <w:noProof/>
                <w:webHidden/>
                <w:sz w:val="32"/>
              </w:rPr>
              <w:fldChar w:fldCharType="end"/>
            </w:r>
          </w:hyperlink>
        </w:p>
        <w:p w14:paraId="2B3A6404" w14:textId="6282D96F"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68" w:history="1">
            <w:r w:rsidR="00A75B69" w:rsidRPr="00A75B69">
              <w:rPr>
                <w:rStyle w:val="Hyperlink"/>
                <w:noProof/>
                <w:sz w:val="32"/>
              </w:rPr>
              <w:t>Ecology</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_Toc56541268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7</w:t>
            </w:r>
            <w:r w:rsidR="00A75B69" w:rsidRPr="00A75B69">
              <w:rPr>
                <w:noProof/>
                <w:webHidden/>
                <w:sz w:val="32"/>
              </w:rPr>
              <w:fldChar w:fldCharType="end"/>
            </w:r>
          </w:hyperlink>
        </w:p>
        <w:p w14:paraId="7A1BC916" w14:textId="601988AF"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69" w:history="1">
            <w:r w:rsidR="00A75B69" w:rsidRPr="00A75B69">
              <w:rPr>
                <w:rStyle w:val="Hyperlink"/>
                <w:noProof/>
                <w:sz w:val="32"/>
              </w:rPr>
              <w:t>Subsidence</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_Toc56541269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7</w:t>
            </w:r>
            <w:r w:rsidR="00A75B69" w:rsidRPr="00A75B69">
              <w:rPr>
                <w:noProof/>
                <w:webHidden/>
                <w:sz w:val="32"/>
              </w:rPr>
              <w:fldChar w:fldCharType="end"/>
            </w:r>
          </w:hyperlink>
        </w:p>
        <w:p w14:paraId="16FE56D1" w14:textId="043627E9"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0" w:history="1">
            <w:r w:rsidR="00A75B69" w:rsidRPr="00A75B69">
              <w:rPr>
                <w:rStyle w:val="Hyperlink"/>
                <w:noProof/>
                <w:sz w:val="32"/>
              </w:rPr>
              <w:t>Made Ground</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_Toc56541270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8</w:t>
            </w:r>
            <w:r w:rsidR="00A75B69" w:rsidRPr="00A75B69">
              <w:rPr>
                <w:noProof/>
                <w:webHidden/>
                <w:sz w:val="32"/>
              </w:rPr>
              <w:fldChar w:fldCharType="end"/>
            </w:r>
          </w:hyperlink>
        </w:p>
        <w:p w14:paraId="3655534A" w14:textId="1D4E2A20"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1" w:history="1">
            <w:r w:rsidR="00A75B69" w:rsidRPr="00A75B69">
              <w:rPr>
                <w:rStyle w:val="Hyperlink"/>
                <w:noProof/>
                <w:sz w:val="32"/>
              </w:rPr>
              <w:t>Contamination</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_Toc56541271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8</w:t>
            </w:r>
            <w:r w:rsidR="00A75B69" w:rsidRPr="00A75B69">
              <w:rPr>
                <w:noProof/>
                <w:webHidden/>
                <w:sz w:val="32"/>
              </w:rPr>
              <w:fldChar w:fldCharType="end"/>
            </w:r>
          </w:hyperlink>
        </w:p>
        <w:p w14:paraId="0268FCAD" w14:textId="3066265F"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2" w:history="1">
            <w:r w:rsidR="00A75B69" w:rsidRPr="00A75B69">
              <w:rPr>
                <w:rStyle w:val="Hyperlink"/>
                <w:noProof/>
                <w:sz w:val="32"/>
              </w:rPr>
              <w:t>Gas</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_Toc56541272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8</w:t>
            </w:r>
            <w:r w:rsidR="00A75B69" w:rsidRPr="00A75B69">
              <w:rPr>
                <w:noProof/>
                <w:webHidden/>
                <w:sz w:val="32"/>
              </w:rPr>
              <w:fldChar w:fldCharType="end"/>
            </w:r>
          </w:hyperlink>
        </w:p>
        <w:p w14:paraId="10B23492" w14:textId="48B91627"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3" w:history="1">
            <w:r w:rsidR="00A75B69" w:rsidRPr="00A75B69">
              <w:rPr>
                <w:rStyle w:val="Hyperlink"/>
                <w:noProof/>
                <w:sz w:val="32"/>
              </w:rPr>
              <w:t>Geology from Boreholes</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_Toc56541273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9</w:t>
            </w:r>
            <w:r w:rsidR="00A75B69" w:rsidRPr="00A75B69">
              <w:rPr>
                <w:noProof/>
                <w:webHidden/>
                <w:sz w:val="32"/>
              </w:rPr>
              <w:fldChar w:fldCharType="end"/>
            </w:r>
          </w:hyperlink>
        </w:p>
        <w:p w14:paraId="1F976F9A" w14:textId="65CE5C1F"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4" w:history="1">
            <w:r w:rsidR="00A75B69" w:rsidRPr="00A75B69">
              <w:rPr>
                <w:rStyle w:val="Hyperlink"/>
                <w:noProof/>
                <w:sz w:val="32"/>
              </w:rPr>
              <w:t>Foundation Design</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_Toc56541274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11</w:t>
            </w:r>
            <w:r w:rsidR="00A75B69" w:rsidRPr="00A75B69">
              <w:rPr>
                <w:noProof/>
                <w:webHidden/>
                <w:sz w:val="32"/>
              </w:rPr>
              <w:fldChar w:fldCharType="end"/>
            </w:r>
          </w:hyperlink>
        </w:p>
        <w:p w14:paraId="0FA13805" w14:textId="04964D07"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5" w:history="1">
            <w:r w:rsidR="00A75B69" w:rsidRPr="00A75B69">
              <w:rPr>
                <w:rStyle w:val="Hyperlink"/>
                <w:noProof/>
                <w:sz w:val="32"/>
              </w:rPr>
              <w:t>Soil sampling</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_Toc56541275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11</w:t>
            </w:r>
            <w:r w:rsidR="00A75B69" w:rsidRPr="00A75B69">
              <w:rPr>
                <w:noProof/>
                <w:webHidden/>
                <w:sz w:val="32"/>
              </w:rPr>
              <w:fldChar w:fldCharType="end"/>
            </w:r>
          </w:hyperlink>
        </w:p>
        <w:p w14:paraId="36EEDFD3" w14:textId="061C04D5"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6" w:history="1">
            <w:r w:rsidR="00A75B69" w:rsidRPr="00A75B69">
              <w:rPr>
                <w:rStyle w:val="Hyperlink"/>
                <w:noProof/>
                <w:sz w:val="32"/>
              </w:rPr>
              <w:t>Site Investigation</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_Toc56541276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12</w:t>
            </w:r>
            <w:r w:rsidR="00A75B69" w:rsidRPr="00A75B69">
              <w:rPr>
                <w:noProof/>
                <w:webHidden/>
                <w:sz w:val="32"/>
              </w:rPr>
              <w:fldChar w:fldCharType="end"/>
            </w:r>
          </w:hyperlink>
        </w:p>
        <w:p w14:paraId="050D6A7D" w14:textId="58484B1F" w:rsidR="00A75B69" w:rsidRPr="00A75B69" w:rsidRDefault="00E9394F">
          <w:pPr>
            <w:pStyle w:val="TOC1"/>
            <w:tabs>
              <w:tab w:val="right" w:leader="dot" w:pos="9010"/>
            </w:tabs>
            <w:rPr>
              <w:rFonts w:eastAsiaTheme="minorEastAsia" w:cstheme="minorBidi"/>
              <w:b w:val="0"/>
              <w:bCs w:val="0"/>
              <w:i w:val="0"/>
              <w:iCs w:val="0"/>
              <w:noProof/>
              <w:sz w:val="32"/>
            </w:rPr>
          </w:pPr>
          <w:hyperlink w:anchor="_Toc56541277" w:history="1">
            <w:r w:rsidR="00A75B69" w:rsidRPr="00A75B69">
              <w:rPr>
                <w:rStyle w:val="Hyperlink"/>
                <w:noProof/>
                <w:sz w:val="32"/>
              </w:rPr>
              <w:t>References</w:t>
            </w:r>
            <w:r w:rsidR="00A75B69" w:rsidRPr="00A75B69">
              <w:rPr>
                <w:noProof/>
                <w:webHidden/>
                <w:sz w:val="32"/>
              </w:rPr>
              <w:tab/>
            </w:r>
            <w:r w:rsidR="00A75B69" w:rsidRPr="00A75B69">
              <w:rPr>
                <w:noProof/>
                <w:webHidden/>
                <w:sz w:val="32"/>
              </w:rPr>
              <w:fldChar w:fldCharType="begin"/>
            </w:r>
            <w:r w:rsidR="00A75B69" w:rsidRPr="00A75B69">
              <w:rPr>
                <w:noProof/>
                <w:webHidden/>
                <w:sz w:val="32"/>
              </w:rPr>
              <w:instrText xml:space="preserve"> PAGEREF _Toc56541277 \h </w:instrText>
            </w:r>
            <w:r w:rsidR="00A75B69" w:rsidRPr="00A75B69">
              <w:rPr>
                <w:noProof/>
                <w:webHidden/>
                <w:sz w:val="32"/>
              </w:rPr>
            </w:r>
            <w:r w:rsidR="00A75B69" w:rsidRPr="00A75B69">
              <w:rPr>
                <w:noProof/>
                <w:webHidden/>
                <w:sz w:val="32"/>
              </w:rPr>
              <w:fldChar w:fldCharType="separate"/>
            </w:r>
            <w:r w:rsidR="00A75B69" w:rsidRPr="00A75B69">
              <w:rPr>
                <w:noProof/>
                <w:webHidden/>
                <w:sz w:val="32"/>
              </w:rPr>
              <w:t>12</w:t>
            </w:r>
            <w:r w:rsidR="00A75B69" w:rsidRPr="00A75B69">
              <w:rPr>
                <w:noProof/>
                <w:webHidden/>
                <w:sz w:val="32"/>
              </w:rPr>
              <w:fldChar w:fldCharType="end"/>
            </w:r>
          </w:hyperlink>
        </w:p>
        <w:p w14:paraId="1F5B146E" w14:textId="3EEC4875" w:rsidR="00786BD0" w:rsidRPr="00A75B69" w:rsidRDefault="00786BD0">
          <w:pPr>
            <w:rPr>
              <w:sz w:val="32"/>
            </w:rPr>
          </w:pPr>
          <w:r w:rsidRPr="00A75B69">
            <w:rPr>
              <w:b/>
              <w:bCs/>
              <w:noProof/>
              <w:sz w:val="36"/>
            </w:rPr>
            <w:fldChar w:fldCharType="end"/>
          </w:r>
        </w:p>
      </w:sdtContent>
    </w:sdt>
    <w:p w14:paraId="31B7382F" w14:textId="5CF32FB9" w:rsidR="00786BD0" w:rsidRPr="00A75B69" w:rsidRDefault="00786BD0" w:rsidP="00290842">
      <w:pPr>
        <w:rPr>
          <w:rFonts w:cs="Arial"/>
          <w:sz w:val="32"/>
        </w:rPr>
      </w:pPr>
    </w:p>
    <w:p w14:paraId="787AC570" w14:textId="18F555D9" w:rsidR="00786BD0" w:rsidRPr="00A75B69" w:rsidRDefault="00786BD0" w:rsidP="00B74FC2">
      <w:pPr>
        <w:rPr>
          <w:sz w:val="32"/>
        </w:rPr>
      </w:pPr>
    </w:p>
    <w:p w14:paraId="16EB1890" w14:textId="5419FEAA" w:rsidR="00786BD0" w:rsidRPr="00A75B69" w:rsidRDefault="00786BD0" w:rsidP="00B74FC2">
      <w:pPr>
        <w:rPr>
          <w:sz w:val="32"/>
        </w:rPr>
      </w:pPr>
    </w:p>
    <w:p w14:paraId="044B9C00" w14:textId="63AC501D" w:rsidR="00786BD0" w:rsidRPr="00B74FC2" w:rsidRDefault="00786BD0" w:rsidP="00B74FC2"/>
    <w:p w14:paraId="648A5781" w14:textId="2A4BCA14" w:rsidR="00786BD0" w:rsidRPr="00B74FC2" w:rsidRDefault="00786BD0" w:rsidP="00B74FC2"/>
    <w:p w14:paraId="38942F6B" w14:textId="27EBE0A8" w:rsidR="00786BD0" w:rsidRPr="00B74FC2" w:rsidRDefault="00786BD0" w:rsidP="00B74FC2"/>
    <w:p w14:paraId="1F165D22" w14:textId="37FF9B7F" w:rsidR="00786BD0" w:rsidRPr="00B74FC2" w:rsidRDefault="00786BD0" w:rsidP="00B74FC2"/>
    <w:p w14:paraId="56EB05C7" w14:textId="1149865A" w:rsidR="00786BD0" w:rsidRPr="00B74FC2" w:rsidRDefault="00786BD0" w:rsidP="00B74FC2"/>
    <w:p w14:paraId="4CB3E31E" w14:textId="2C1CC71F" w:rsidR="00786BD0" w:rsidRPr="00B74FC2" w:rsidRDefault="00786BD0" w:rsidP="00B74FC2"/>
    <w:p w14:paraId="4E87EAF9" w14:textId="7CF939DE" w:rsidR="00786BD0" w:rsidRPr="00B74FC2" w:rsidRDefault="00786BD0" w:rsidP="00B74FC2"/>
    <w:p w14:paraId="755B555B" w14:textId="77777777" w:rsidR="00C520F6" w:rsidRPr="00C520F6" w:rsidRDefault="00C520F6" w:rsidP="00C520F6"/>
    <w:p w14:paraId="0CBDEAEB" w14:textId="55EFB4B9" w:rsidR="00120A72" w:rsidRPr="00B74FC2" w:rsidRDefault="00120A72" w:rsidP="00B74FC2">
      <w:pPr>
        <w:pStyle w:val="Heading1"/>
      </w:pPr>
      <w:bookmarkStart w:id="0" w:name="_Toc56541262"/>
      <w:r w:rsidRPr="00B74FC2">
        <w:lastRenderedPageBreak/>
        <w:t>Introduction</w:t>
      </w:r>
      <w:bookmarkEnd w:id="0"/>
    </w:p>
    <w:p w14:paraId="2DE3E613" w14:textId="1AFE30DC" w:rsidR="00C7108C" w:rsidRPr="00B74FC2" w:rsidRDefault="00C7108C" w:rsidP="00B74FC2"/>
    <w:p w14:paraId="0B02383B" w14:textId="6F33E082" w:rsidR="00A82F1A" w:rsidRDefault="00120A72" w:rsidP="00A75B69">
      <w:r w:rsidRPr="00A73D78">
        <w:t>Marriot Hotels have decided to create a new restaurant and ice-cream parlour at Swansea foreshore. The building is to contain the restaurant, café bar, ice-cream parlour, kitchen, food-stores etc.</w:t>
      </w:r>
      <w:r w:rsidR="00A73D78" w:rsidRPr="00A73D78">
        <w:t xml:space="preserve"> </w:t>
      </w:r>
      <w:r w:rsidR="004A65EE" w:rsidRPr="00A73D78">
        <w:t>The aim is to</w:t>
      </w:r>
      <w:r w:rsidR="00C74634" w:rsidRPr="00A73D78">
        <w:t xml:space="preserve"> look at the desktop study information, and provide a better understanding of the ground conditions, which </w:t>
      </w:r>
      <w:r w:rsidR="00691481" w:rsidRPr="00A73D78">
        <w:t>will assist</w:t>
      </w:r>
      <w:r w:rsidR="00C92DBA" w:rsidRPr="00A73D78">
        <w:t xml:space="preserve"> with identifying potential risks</w:t>
      </w:r>
      <w:r w:rsidR="00656C27">
        <w:t xml:space="preserve"> and recommendation.</w:t>
      </w:r>
    </w:p>
    <w:p w14:paraId="65ECE091" w14:textId="757408BC" w:rsidR="00A26721" w:rsidRPr="00B74FC2" w:rsidRDefault="00A26721" w:rsidP="00B74FC2">
      <w:pPr>
        <w:rPr>
          <w:u w:val="single"/>
        </w:rPr>
      </w:pPr>
    </w:p>
    <w:p w14:paraId="4CFF415A" w14:textId="5FE2A539" w:rsidR="00A26721" w:rsidRPr="00B74FC2" w:rsidRDefault="00A26721" w:rsidP="00B74FC2">
      <w:pPr>
        <w:pStyle w:val="Heading1"/>
      </w:pPr>
      <w:bookmarkStart w:id="1" w:name="_Toc56541263"/>
      <w:r w:rsidRPr="00B74FC2">
        <w:t>Desk Study</w:t>
      </w:r>
      <w:bookmarkEnd w:id="1"/>
    </w:p>
    <w:p w14:paraId="1DB4344A" w14:textId="14E95327" w:rsidR="00464B23" w:rsidRDefault="00464B23" w:rsidP="00B74FC2">
      <w:r>
        <w:rPr>
          <w:noProof/>
          <w:u w:val="single"/>
        </w:rPr>
        <mc:AlternateContent>
          <mc:Choice Requires="wps">
            <w:drawing>
              <wp:anchor distT="0" distB="0" distL="114300" distR="114300" simplePos="0" relativeHeight="251674624" behindDoc="0" locked="0" layoutInCell="1" allowOverlap="1" wp14:anchorId="2AA7BDCA" wp14:editId="52EDA1C9">
                <wp:simplePos x="0" y="0"/>
                <wp:positionH relativeFrom="column">
                  <wp:posOffset>-104731</wp:posOffset>
                </wp:positionH>
                <wp:positionV relativeFrom="paragraph">
                  <wp:posOffset>76419</wp:posOffset>
                </wp:positionV>
                <wp:extent cx="2785241" cy="935421"/>
                <wp:effectExtent l="0" t="0" r="8890" b="17145"/>
                <wp:wrapNone/>
                <wp:docPr id="23" name="Text Box 23"/>
                <wp:cNvGraphicFramePr/>
                <a:graphic xmlns:a="http://schemas.openxmlformats.org/drawingml/2006/main">
                  <a:graphicData uri="http://schemas.microsoft.com/office/word/2010/wordprocessingShape">
                    <wps:wsp>
                      <wps:cNvSpPr txBox="1"/>
                      <wps:spPr>
                        <a:xfrm>
                          <a:off x="0" y="0"/>
                          <a:ext cx="2785241" cy="935421"/>
                        </a:xfrm>
                        <a:prstGeom prst="rect">
                          <a:avLst/>
                        </a:prstGeom>
                        <a:solidFill>
                          <a:schemeClr val="lt1"/>
                        </a:solidFill>
                        <a:ln w="0">
                          <a:solidFill>
                            <a:schemeClr val="bg1"/>
                          </a:solidFill>
                        </a:ln>
                      </wps:spPr>
                      <wps:txbx>
                        <w:txbxContent>
                          <w:p w14:paraId="3493A70A" w14:textId="3D23AE5C" w:rsidR="00D32D2C" w:rsidRPr="00211CC7" w:rsidRDefault="00D32D2C" w:rsidP="00A75B69">
                            <w:r w:rsidRPr="00211CC7">
                              <w:t xml:space="preserve">Image from Google Maps </w:t>
                            </w:r>
                            <w:hyperlink r:id="rId10" w:history="1">
                              <w:r w:rsidRPr="00211CC7">
                                <w:rPr>
                                  <w:rStyle w:val="Hyperlink"/>
                                  <w:sz w:val="21"/>
                                </w:rPr>
                                <w:t>https://www.google.com/maps/@51.6138919,-3.9455509,3a,90y,132.94h,87.06t/data=!3m6!1e1!3m4!1sB7iBBJqD4hj0X9yvF5p7DQ!2e0!7i16384!8i8192</w:t>
                              </w:r>
                            </w:hyperlink>
                            <w:r w:rsidRPr="00211CC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A7BDCA" id="_x0000_t202" coordsize="21600,21600" o:spt="202" path="m,l,21600r21600,l21600,xe">
                <v:stroke joinstyle="miter"/>
                <v:path gradientshapeok="t" o:connecttype="rect"/>
              </v:shapetype>
              <v:shape id="Text Box 23" o:spid="_x0000_s1026" type="#_x0000_t202" style="position:absolute;margin-left:-8.25pt;margin-top:6pt;width:219.3pt;height:73.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" fillcolor="white [3201]" strokecolor="white [3212]" strokeweight="0">
                <v:textbox>
                  <w:txbxContent>
                    <w:p w14:paraId="3493A70A" w14:textId="3D23AE5C" w:rsidR="00D32D2C" w:rsidRPr="00211CC7" w:rsidRDefault="00D32D2C" w:rsidP="00A75B69">
                      <w:r w:rsidRPr="00211CC7">
                        <w:t xml:space="preserve">Image from Google Maps </w:t>
                      </w:r>
                      <w:r w:rsidRPr="00211CC7">
                        <w:fldChar w:fldCharType="begin"/>
                      </w:r>
                      <w:r w:rsidRPr="00211CC7">
                        <w:instrText xml:space="preserve"> HYPERLINK "https://www.google.com/maps/@51.6138919,-3.9455509,3a,90y,132.94h,87.06t/data=!3m6!1e1!3m4!1sB7iBBJqD4hj0X9yvF5p7DQ!2e0!7i16384!8i8192" </w:instrText>
                      </w:r>
                      <w:r w:rsidRPr="00211CC7">
                        <w:fldChar w:fldCharType="separate"/>
                      </w:r>
                      <w:r w:rsidRPr="00211CC7">
                        <w:rPr>
                          <w:rStyle w:val="Hyperlink"/>
                          <w:sz w:val="21"/>
                        </w:rPr>
                        <w:t>https://www.google.com/maps/@51.6138919,-3.9455509,3a,90y,13</w:t>
                      </w:r>
                      <w:r w:rsidRPr="00211CC7">
                        <w:rPr>
                          <w:rStyle w:val="Hyperlink"/>
                          <w:sz w:val="21"/>
                        </w:rPr>
                        <w:t>2</w:t>
                      </w:r>
                      <w:r w:rsidRPr="00211CC7">
                        <w:rPr>
                          <w:rStyle w:val="Hyperlink"/>
                          <w:sz w:val="21"/>
                        </w:rPr>
                        <w:t>.94h,87.06t/data=!3m6!1e1!3m4!1sB7iBBJqD4hj0X9yvF5p7DQ!2e0!7i16384!8i8192</w:t>
                      </w:r>
                      <w:r w:rsidRPr="00211CC7">
                        <w:fldChar w:fldCharType="end"/>
                      </w:r>
                      <w:r w:rsidRPr="00211CC7">
                        <w:t xml:space="preserve"> </w:t>
                      </w:r>
                    </w:p>
                  </w:txbxContent>
                </v:textbox>
              </v:shape>
            </w:pict>
          </mc:Fallback>
        </mc:AlternateContent>
      </w:r>
      <w:r w:rsidRPr="00B74FC2">
        <w:rPr>
          <w:noProof/>
        </w:rPr>
        <w:drawing>
          <wp:anchor distT="0" distB="0" distL="114300" distR="114300" simplePos="0" relativeHeight="251675648" behindDoc="0" locked="0" layoutInCell="1" allowOverlap="1" wp14:anchorId="1FE376BB" wp14:editId="15BBE8FC">
            <wp:simplePos x="0" y="0"/>
            <wp:positionH relativeFrom="column">
              <wp:posOffset>2772980</wp:posOffset>
            </wp:positionH>
            <wp:positionV relativeFrom="paragraph">
              <wp:posOffset>160940</wp:posOffset>
            </wp:positionV>
            <wp:extent cx="3252470" cy="185864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11-02 at 22.23.27.png"/>
                    <pic:cNvPicPr/>
                  </pic:nvPicPr>
                  <pic:blipFill rotWithShape="1">
                    <a:blip r:embed="rId11">
                      <a:extLst>
                        <a:ext uri="{28A0092B-C50C-407E-A947-70E740481C1C}">
                          <a14:useLocalDpi xmlns:a14="http://schemas.microsoft.com/office/drawing/2010/main" val="0"/>
                        </a:ext>
                      </a:extLst>
                    </a:blip>
                    <a:srcRect t="8514"/>
                    <a:stretch/>
                  </pic:blipFill>
                  <pic:spPr bwMode="auto">
                    <a:xfrm>
                      <a:off x="0" y="0"/>
                      <a:ext cx="3252470" cy="1858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3F52B4" w14:textId="2AD7BC3D" w:rsidR="00464B23" w:rsidRDefault="00464B23" w:rsidP="00B74FC2"/>
    <w:p w14:paraId="55A8230C" w14:textId="01B1F5A2" w:rsidR="00464B23" w:rsidRDefault="00464B23" w:rsidP="00B74FC2"/>
    <w:p w14:paraId="1C3E5B31" w14:textId="055110E6" w:rsidR="00464B23" w:rsidRDefault="00464B23" w:rsidP="00B74FC2"/>
    <w:p w14:paraId="09EE9BE3" w14:textId="35A07770" w:rsidR="00464B23" w:rsidRDefault="00464B23" w:rsidP="00B74FC2"/>
    <w:p w14:paraId="484A245B" w14:textId="4B8FCC07" w:rsidR="000E1A4D" w:rsidRPr="00B74FC2" w:rsidRDefault="000E1A4D" w:rsidP="00B74FC2"/>
    <w:p w14:paraId="3E981660" w14:textId="1C85F10C" w:rsidR="00141DCF" w:rsidRDefault="00C74634" w:rsidP="00A75B69">
      <w:r w:rsidRPr="00B74FC2">
        <w:t xml:space="preserve">The Site is based on the Swansea foreshore, next to the County Hall and the Marriot Hotel. The building, which is to share parts of the car park of both of the existing adjacent facilities, is to have a Gross Internal Area at ground floor level of approximately 300 square metres. The building is to be a </w:t>
      </w:r>
      <w:r w:rsidR="006419A0" w:rsidRPr="00B74FC2">
        <w:t>two-storey</w:t>
      </w:r>
      <w:r w:rsidRPr="00B74FC2">
        <w:t xml:space="preserve"> </w:t>
      </w:r>
      <w:r w:rsidR="006419A0" w:rsidRPr="00B74FC2">
        <w:t xml:space="preserve">structure, the ground floor a new restaurant and ice-cream parlour and </w:t>
      </w:r>
      <w:r w:rsidRPr="00B74FC2">
        <w:t xml:space="preserve">at </w:t>
      </w:r>
      <w:r w:rsidR="006419A0" w:rsidRPr="00B74FC2">
        <w:t>the second-floor</w:t>
      </w:r>
      <w:r w:rsidRPr="00B74FC2">
        <w:t xml:space="preserve"> level, a self-contained manager’s apartment and staff welfare facilities.</w:t>
      </w:r>
      <w:r w:rsidR="00C7108C" w:rsidRPr="00B74FC2">
        <w:t xml:space="preserve"> While building this structure it’s important to ensure there is still an ample parking area.</w:t>
      </w:r>
      <w:r w:rsidR="0052006D">
        <w:t xml:space="preserve"> The site is accessible from the road </w:t>
      </w:r>
      <w:proofErr w:type="spellStart"/>
      <w:r w:rsidR="0052006D">
        <w:t>Dunvant</w:t>
      </w:r>
      <w:proofErr w:type="spellEnd"/>
      <w:r w:rsidR="0052006D">
        <w:t xml:space="preserve"> Pl, as the current car park is.</w:t>
      </w:r>
    </w:p>
    <w:p w14:paraId="1AECA4C0" w14:textId="77777777" w:rsidR="0052006D" w:rsidRPr="00B74FC2" w:rsidRDefault="0052006D" w:rsidP="00A75B69"/>
    <w:p w14:paraId="1969C123" w14:textId="41DD9D5E" w:rsidR="00B662E2" w:rsidRPr="00B74FC2" w:rsidRDefault="00B662E2" w:rsidP="00A75B69">
      <w:r w:rsidRPr="00B74FC2">
        <w:t xml:space="preserve">A Desk Study investigation and site investigation was carried out in order to evaluate the potential hazards on the site and prepare a risk assessment for further thought. </w:t>
      </w:r>
    </w:p>
    <w:p w14:paraId="686AA404" w14:textId="10DD4A08" w:rsidR="003D48D8" w:rsidRPr="00B74FC2" w:rsidRDefault="003D48D8" w:rsidP="00A75B69"/>
    <w:p w14:paraId="61055CFE" w14:textId="3E98955D" w:rsidR="00B662E2" w:rsidRPr="00B74FC2" w:rsidRDefault="00B662E2" w:rsidP="00A75B69">
      <w:r w:rsidRPr="00B74FC2">
        <w:t>The site is situated directly opposite the sea (Facing South), with the County Hall and the Marriot Hotel on either side. Trees are also present to the outside edge of the site.</w:t>
      </w:r>
    </w:p>
    <w:p w14:paraId="6BAB834A" w14:textId="1E574AC7" w:rsidR="00326265" w:rsidRDefault="00B662E2" w:rsidP="00A75B69">
      <w:r w:rsidRPr="00B74FC2">
        <w:t xml:space="preserve">The site is currently used as a car park for people visiting/working at the </w:t>
      </w:r>
      <w:proofErr w:type="spellStart"/>
      <w:r w:rsidRPr="00B74FC2">
        <w:t>Mariott</w:t>
      </w:r>
      <w:proofErr w:type="spellEnd"/>
      <w:r w:rsidRPr="00B74FC2">
        <w:t xml:space="preserve"> Hotel.</w:t>
      </w:r>
    </w:p>
    <w:p w14:paraId="15DC70FD" w14:textId="44E75255" w:rsidR="00656C27" w:rsidRDefault="00656C27" w:rsidP="00A75B69"/>
    <w:p w14:paraId="13AEC353" w14:textId="2DBA824D" w:rsidR="00464B23" w:rsidRPr="00464B23" w:rsidRDefault="00656C27" w:rsidP="00A75B69">
      <w:r>
        <w:t>Site constraints should be considered, as they can influence the type of equipment and methods used to plan the site investigation.</w:t>
      </w:r>
      <w:r w:rsidR="00464B23">
        <w:t xml:space="preserve"> G</w:t>
      </w:r>
      <w:r w:rsidR="00464B23" w:rsidRPr="00464B23">
        <w:t>round conditions and obstructions on the site and accesses to the site should be considered in the planning of investigations</w:t>
      </w:r>
      <w:r w:rsidR="00464B23">
        <w:t>.</w:t>
      </w:r>
      <w:r w:rsidR="00464B23" w:rsidRPr="00464B23">
        <w:t xml:space="preserve"> </w:t>
      </w:r>
    </w:p>
    <w:p w14:paraId="2764501E" w14:textId="77777777" w:rsidR="00464B23" w:rsidRPr="00464B23" w:rsidRDefault="00464B23" w:rsidP="00A75B69">
      <w:r w:rsidRPr="00464B23">
        <w:t xml:space="preserve">The area around the investigation positions should include adequate space for working, </w:t>
      </w:r>
    </w:p>
    <w:p w14:paraId="57A38E30" w14:textId="1549E11D" w:rsidR="00464B23" w:rsidRPr="00B74FC2" w:rsidRDefault="00464B23" w:rsidP="00A75B69">
      <w:r w:rsidRPr="00464B23">
        <w:t>storing tools and stockpiling excavated materials</w:t>
      </w:r>
      <w:r>
        <w:t>.</w:t>
      </w:r>
    </w:p>
    <w:p w14:paraId="750BEFE5" w14:textId="77777777" w:rsidR="00880A8C" w:rsidRPr="00880A8C" w:rsidRDefault="00880A8C" w:rsidP="00A75B69"/>
    <w:p w14:paraId="723F5652" w14:textId="025885B5" w:rsidR="00B74FC2" w:rsidRDefault="00B662E2" w:rsidP="00A75B69">
      <w:pPr>
        <w:pStyle w:val="Heading1"/>
        <w:rPr>
          <w:rStyle w:val="Hyperlink"/>
          <w:rFonts w:asciiTheme="minorHAnsi" w:hAnsiTheme="minorHAnsi" w:cs="Arial"/>
          <w:color w:val="auto"/>
        </w:rPr>
      </w:pPr>
      <w:bookmarkStart w:id="2" w:name="_Toc56541264"/>
      <w:r w:rsidRPr="00A75B69">
        <w:rPr>
          <w:rStyle w:val="Hyperlink"/>
          <w:color w:val="auto"/>
        </w:rPr>
        <w:lastRenderedPageBreak/>
        <w:t>Histor</w:t>
      </w:r>
      <w:r w:rsidR="00F07C44" w:rsidRPr="00A75B69">
        <w:rPr>
          <w:rStyle w:val="Hyperlink"/>
          <w:color w:val="auto"/>
        </w:rPr>
        <w:t>y</w:t>
      </w:r>
      <w:bookmarkEnd w:id="2"/>
    </w:p>
    <w:p w14:paraId="5A1E1951" w14:textId="190E104D" w:rsidR="00B74FC2" w:rsidRPr="00B74FC2" w:rsidRDefault="00464B23" w:rsidP="00B74FC2">
      <w:r w:rsidRPr="00B74FC2">
        <w:rPr>
          <w:noProof/>
        </w:rPr>
        <w:drawing>
          <wp:anchor distT="0" distB="0" distL="114300" distR="114300" simplePos="0" relativeHeight="251669504" behindDoc="0" locked="0" layoutInCell="1" allowOverlap="1" wp14:anchorId="65D27290" wp14:editId="6E5E6EC0">
            <wp:simplePos x="0" y="0"/>
            <wp:positionH relativeFrom="column">
              <wp:posOffset>7335</wp:posOffset>
            </wp:positionH>
            <wp:positionV relativeFrom="paragraph">
              <wp:posOffset>22860</wp:posOffset>
            </wp:positionV>
            <wp:extent cx="4719955" cy="2364740"/>
            <wp:effectExtent l="0" t="0" r="444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11-10 at 10.03.37.png"/>
                    <pic:cNvPicPr/>
                  </pic:nvPicPr>
                  <pic:blipFill rotWithShape="1">
                    <a:blip r:embed="rId12">
                      <a:extLst>
                        <a:ext uri="{28A0092B-C50C-407E-A947-70E740481C1C}">
                          <a14:useLocalDpi xmlns:a14="http://schemas.microsoft.com/office/drawing/2010/main" val="0"/>
                        </a:ext>
                      </a:extLst>
                    </a:blip>
                    <a:srcRect t="12037" r="176" b="7811"/>
                    <a:stretch/>
                  </pic:blipFill>
                  <pic:spPr bwMode="auto">
                    <a:xfrm>
                      <a:off x="0" y="0"/>
                      <a:ext cx="4719955" cy="2364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702F56" w14:textId="651836EB" w:rsidR="00A73D78" w:rsidRDefault="00A73D78" w:rsidP="00B74FC2">
      <w:pPr>
        <w:rPr>
          <w:rStyle w:val="Hyperlink"/>
          <w:rFonts w:cs="Arial"/>
          <w:color w:val="auto"/>
          <w:u w:val="none"/>
        </w:rPr>
      </w:pPr>
    </w:p>
    <w:p w14:paraId="6CFFC217" w14:textId="77777777" w:rsidR="00464B23" w:rsidRDefault="00464B23" w:rsidP="00B74FC2">
      <w:pPr>
        <w:rPr>
          <w:rStyle w:val="Hyperlink"/>
          <w:rFonts w:cs="Arial"/>
          <w:color w:val="auto"/>
          <w:u w:val="none"/>
        </w:rPr>
      </w:pPr>
    </w:p>
    <w:p w14:paraId="0A21194C" w14:textId="20F969EB" w:rsidR="00A73D78" w:rsidRDefault="00A73D78" w:rsidP="00B74FC2">
      <w:pPr>
        <w:rPr>
          <w:rStyle w:val="Hyperlink"/>
          <w:rFonts w:cs="Arial"/>
          <w:color w:val="auto"/>
          <w:u w:val="none"/>
        </w:rPr>
      </w:pPr>
    </w:p>
    <w:p w14:paraId="11361376" w14:textId="0B285146" w:rsidR="00A73D78" w:rsidRDefault="00A73D78" w:rsidP="00B74FC2">
      <w:pPr>
        <w:rPr>
          <w:rStyle w:val="Hyperlink"/>
          <w:rFonts w:cs="Arial"/>
          <w:color w:val="auto"/>
          <w:u w:val="none"/>
        </w:rPr>
      </w:pPr>
    </w:p>
    <w:p w14:paraId="24C29345" w14:textId="77777777" w:rsidR="00880A8C" w:rsidRDefault="00880A8C" w:rsidP="00B74FC2">
      <w:pPr>
        <w:rPr>
          <w:rStyle w:val="Hyperlink"/>
          <w:rFonts w:cs="Arial"/>
          <w:color w:val="auto"/>
          <w:u w:val="none"/>
        </w:rPr>
      </w:pPr>
    </w:p>
    <w:p w14:paraId="133451C4" w14:textId="3F01A762" w:rsidR="00A73D78" w:rsidRDefault="00A73D78" w:rsidP="00B74FC2">
      <w:pPr>
        <w:rPr>
          <w:rStyle w:val="Hyperlink"/>
          <w:rFonts w:cs="Arial"/>
          <w:color w:val="auto"/>
          <w:u w:val="none"/>
        </w:rPr>
      </w:pPr>
    </w:p>
    <w:p w14:paraId="5C4978E1" w14:textId="295DB7C1" w:rsidR="00A73D78" w:rsidRDefault="00A73D78" w:rsidP="00B74FC2">
      <w:pPr>
        <w:rPr>
          <w:rStyle w:val="Hyperlink"/>
          <w:rFonts w:cs="Arial"/>
          <w:color w:val="auto"/>
          <w:u w:val="none"/>
        </w:rPr>
      </w:pPr>
    </w:p>
    <w:p w14:paraId="22E30186" w14:textId="77777777" w:rsidR="00A73D78" w:rsidRDefault="00A73D78" w:rsidP="00B74FC2">
      <w:pPr>
        <w:rPr>
          <w:rStyle w:val="Hyperlink"/>
          <w:rFonts w:cs="Arial"/>
          <w:color w:val="auto"/>
          <w:u w:val="none"/>
        </w:rPr>
      </w:pPr>
    </w:p>
    <w:p w14:paraId="7F9958F2" w14:textId="77777777" w:rsidR="00A73D78" w:rsidRDefault="00A73D78" w:rsidP="00B74FC2">
      <w:pPr>
        <w:rPr>
          <w:rStyle w:val="Hyperlink"/>
          <w:rFonts w:cs="Arial"/>
          <w:color w:val="auto"/>
          <w:u w:val="none"/>
        </w:rPr>
      </w:pPr>
    </w:p>
    <w:p w14:paraId="3BA08114" w14:textId="1B813C07" w:rsidR="00A73D78" w:rsidRDefault="00A73D78" w:rsidP="00B74FC2">
      <w:pPr>
        <w:rPr>
          <w:rStyle w:val="Hyperlink"/>
          <w:rFonts w:cs="Arial"/>
          <w:color w:val="auto"/>
          <w:u w:val="none"/>
        </w:rPr>
      </w:pPr>
    </w:p>
    <w:p w14:paraId="47E8A98A" w14:textId="11B4A2C5" w:rsidR="00A73D78" w:rsidRDefault="00A73D78" w:rsidP="00B74FC2">
      <w:pPr>
        <w:rPr>
          <w:rStyle w:val="Hyperlink"/>
          <w:rFonts w:cs="Arial"/>
          <w:color w:val="auto"/>
          <w:u w:val="none"/>
        </w:rPr>
      </w:pPr>
    </w:p>
    <w:p w14:paraId="59D5119E" w14:textId="77777777" w:rsidR="00464B23" w:rsidRDefault="00464B23" w:rsidP="00B74FC2">
      <w:pPr>
        <w:rPr>
          <w:rStyle w:val="Hyperlink"/>
          <w:rFonts w:cs="Arial"/>
          <w:color w:val="auto"/>
          <w:u w:val="none"/>
        </w:rPr>
      </w:pPr>
    </w:p>
    <w:p w14:paraId="6FF2FEA8" w14:textId="331397D5" w:rsidR="00BA58B7" w:rsidRPr="00B74FC2" w:rsidRDefault="00961A76" w:rsidP="00A75B69">
      <w:pPr>
        <w:rPr>
          <w:rStyle w:val="Hyperlink"/>
          <w:rFonts w:cs="Arial"/>
          <w:color w:val="auto"/>
          <w:u w:val="none"/>
        </w:rPr>
      </w:pPr>
      <w:r w:rsidRPr="00B74FC2">
        <w:rPr>
          <w:rStyle w:val="Hyperlink"/>
          <w:rFonts w:cs="Arial"/>
          <w:color w:val="auto"/>
          <w:u w:val="none"/>
        </w:rPr>
        <w:t>From historical mapping, it is understood the area has bee</w:t>
      </w:r>
      <w:r w:rsidR="00464B23">
        <w:rPr>
          <w:rStyle w:val="Hyperlink"/>
          <w:rFonts w:cs="Arial"/>
          <w:color w:val="auto"/>
          <w:u w:val="none"/>
        </w:rPr>
        <w:t>n</w:t>
      </w:r>
      <w:r w:rsidRPr="00B74FC2">
        <w:rPr>
          <w:rStyle w:val="Hyperlink"/>
          <w:rFonts w:cs="Arial"/>
          <w:color w:val="auto"/>
          <w:u w:val="none"/>
        </w:rPr>
        <w:t xml:space="preserve"> used industrially</w:t>
      </w:r>
      <w:r w:rsidR="00103CBF" w:rsidRPr="00B74FC2">
        <w:rPr>
          <w:rStyle w:val="Hyperlink"/>
          <w:rFonts w:cs="Arial"/>
          <w:color w:val="auto"/>
          <w:u w:val="none"/>
        </w:rPr>
        <w:t xml:space="preserve"> as it is situated </w:t>
      </w:r>
      <w:r w:rsidR="00BA58B7" w:rsidRPr="00B74FC2">
        <w:rPr>
          <w:rStyle w:val="Hyperlink"/>
          <w:rFonts w:cs="Arial"/>
          <w:color w:val="auto"/>
          <w:u w:val="none"/>
        </w:rPr>
        <w:t>by</w:t>
      </w:r>
      <w:r w:rsidR="00103CBF" w:rsidRPr="00B74FC2">
        <w:rPr>
          <w:rStyle w:val="Hyperlink"/>
          <w:rFonts w:cs="Arial"/>
          <w:color w:val="auto"/>
          <w:u w:val="none"/>
        </w:rPr>
        <w:t xml:space="preserve"> the South Dock</w:t>
      </w:r>
      <w:r w:rsidR="00BB5CA6" w:rsidRPr="00B74FC2">
        <w:rPr>
          <w:rStyle w:val="Hyperlink"/>
          <w:rFonts w:cs="Arial"/>
          <w:color w:val="auto"/>
          <w:u w:val="none"/>
        </w:rPr>
        <w:t xml:space="preserve">, more specifically </w:t>
      </w:r>
      <w:r w:rsidR="00BA58B7" w:rsidRPr="00B74FC2">
        <w:rPr>
          <w:rStyle w:val="Hyperlink"/>
          <w:rFonts w:cs="Arial"/>
          <w:color w:val="auto"/>
          <w:u w:val="none"/>
        </w:rPr>
        <w:t xml:space="preserve">near </w:t>
      </w:r>
      <w:r w:rsidR="00BB5CA6" w:rsidRPr="00B74FC2">
        <w:rPr>
          <w:rStyle w:val="Hyperlink"/>
          <w:rFonts w:cs="Arial"/>
          <w:color w:val="auto"/>
          <w:u w:val="none"/>
        </w:rPr>
        <w:t>the Saw Mill</w:t>
      </w:r>
      <w:r w:rsidR="00103CBF" w:rsidRPr="00B74FC2">
        <w:rPr>
          <w:rStyle w:val="Hyperlink"/>
          <w:rFonts w:cs="Arial"/>
          <w:color w:val="auto"/>
          <w:u w:val="none"/>
        </w:rPr>
        <w:t xml:space="preserve">. </w:t>
      </w:r>
      <w:r w:rsidR="00BB5CA6" w:rsidRPr="00B74FC2">
        <w:rPr>
          <w:rStyle w:val="Hyperlink"/>
          <w:rFonts w:cs="Arial"/>
          <w:color w:val="auto"/>
          <w:u w:val="none"/>
        </w:rPr>
        <w:t xml:space="preserve">The 1888 map reveals </w:t>
      </w:r>
      <w:proofErr w:type="spellStart"/>
      <w:r w:rsidR="00BB5CA6" w:rsidRPr="00B74FC2">
        <w:rPr>
          <w:rStyle w:val="Hyperlink"/>
          <w:rFonts w:cs="Arial"/>
          <w:color w:val="auto"/>
          <w:u w:val="none"/>
        </w:rPr>
        <w:t>Buthhurst</w:t>
      </w:r>
      <w:proofErr w:type="spellEnd"/>
      <w:r w:rsidR="00BB5CA6" w:rsidRPr="00B74FC2">
        <w:rPr>
          <w:rStyle w:val="Hyperlink"/>
          <w:rFonts w:cs="Arial"/>
          <w:color w:val="auto"/>
          <w:u w:val="none"/>
        </w:rPr>
        <w:t xml:space="preserve"> Street which lays north of our site boundary and Sloane Street that’s based North East from the site. It also</w:t>
      </w:r>
      <w:r w:rsidR="00103CBF" w:rsidRPr="00B74FC2">
        <w:rPr>
          <w:rStyle w:val="Hyperlink"/>
          <w:rFonts w:cs="Arial"/>
          <w:color w:val="auto"/>
          <w:u w:val="none"/>
        </w:rPr>
        <w:t xml:space="preserve"> shows the presence of three railway lines on the southern area of the site. There are also two structures mapped at either side of the site</w:t>
      </w:r>
      <w:r w:rsidR="00BA58B7" w:rsidRPr="00B74FC2">
        <w:rPr>
          <w:rStyle w:val="Hyperlink"/>
          <w:rFonts w:cs="Arial"/>
          <w:color w:val="auto"/>
          <w:u w:val="none"/>
        </w:rPr>
        <w:t>,</w:t>
      </w:r>
      <w:r w:rsidR="00103CBF" w:rsidRPr="00B74FC2">
        <w:rPr>
          <w:rStyle w:val="Hyperlink"/>
          <w:rFonts w:cs="Arial"/>
          <w:color w:val="auto"/>
          <w:u w:val="none"/>
        </w:rPr>
        <w:t xml:space="preserve"> one North West and another at the North East.</w:t>
      </w:r>
      <w:r w:rsidR="00A73D78">
        <w:rPr>
          <w:rStyle w:val="Hyperlink"/>
          <w:rFonts w:cs="Arial"/>
          <w:color w:val="auto"/>
          <w:u w:val="none"/>
        </w:rPr>
        <w:t xml:space="preserve"> </w:t>
      </w:r>
    </w:p>
    <w:p w14:paraId="0A49605B" w14:textId="6DCA3AD6" w:rsidR="00A73D78" w:rsidRPr="00B74FC2" w:rsidRDefault="00BB5CA6" w:rsidP="00A75B69">
      <w:pPr>
        <w:rPr>
          <w:rStyle w:val="Hyperlink"/>
          <w:rFonts w:cs="Arial"/>
          <w:color w:val="auto"/>
          <w:u w:val="none"/>
        </w:rPr>
      </w:pPr>
      <w:r w:rsidRPr="00B74FC2">
        <w:rPr>
          <w:rStyle w:val="Hyperlink"/>
          <w:rFonts w:cs="Arial"/>
          <w:color w:val="auto"/>
          <w:u w:val="none"/>
        </w:rPr>
        <w:t>The 1955-1961 map identifies the A483, a main road North of our site</w:t>
      </w:r>
      <w:r w:rsidR="00BA58B7" w:rsidRPr="00B74FC2">
        <w:rPr>
          <w:rStyle w:val="Hyperlink"/>
          <w:rFonts w:cs="Arial"/>
          <w:color w:val="auto"/>
          <w:u w:val="none"/>
        </w:rPr>
        <w:t xml:space="preserve">, this has now been replaced by the A4067 </w:t>
      </w:r>
      <w:proofErr w:type="spellStart"/>
      <w:r w:rsidR="00BA58B7" w:rsidRPr="00B74FC2">
        <w:rPr>
          <w:rStyle w:val="Hyperlink"/>
          <w:rFonts w:cs="Arial"/>
          <w:color w:val="auto"/>
          <w:u w:val="none"/>
        </w:rPr>
        <w:t>Oystermouth</w:t>
      </w:r>
      <w:proofErr w:type="spellEnd"/>
      <w:r w:rsidR="00BA58B7" w:rsidRPr="00B74FC2">
        <w:rPr>
          <w:rStyle w:val="Hyperlink"/>
          <w:rFonts w:cs="Arial"/>
          <w:color w:val="auto"/>
          <w:u w:val="none"/>
        </w:rPr>
        <w:t xml:space="preserve"> Road. The two buildings in the map of 1888 are no longer in place,</w:t>
      </w:r>
      <w:r w:rsidRPr="00B74FC2">
        <w:rPr>
          <w:rStyle w:val="Hyperlink"/>
          <w:rFonts w:cs="Arial"/>
          <w:color w:val="auto"/>
          <w:u w:val="none"/>
        </w:rPr>
        <w:t xml:space="preserve"> </w:t>
      </w:r>
      <w:r w:rsidR="00BA58B7" w:rsidRPr="00B74FC2">
        <w:rPr>
          <w:rStyle w:val="Hyperlink"/>
          <w:rFonts w:cs="Arial"/>
          <w:color w:val="auto"/>
          <w:u w:val="none"/>
        </w:rPr>
        <w:t>and t</w:t>
      </w:r>
      <w:r w:rsidRPr="00B74FC2">
        <w:rPr>
          <w:rStyle w:val="Hyperlink"/>
          <w:rFonts w:cs="Arial"/>
          <w:color w:val="auto"/>
          <w:u w:val="none"/>
        </w:rPr>
        <w:t>here is also a railway line running directly through the southern area of the site</w:t>
      </w:r>
      <w:r w:rsidR="00BA58B7" w:rsidRPr="00B74FC2">
        <w:rPr>
          <w:rStyle w:val="Hyperlink"/>
          <w:rFonts w:cs="Arial"/>
          <w:color w:val="auto"/>
          <w:u w:val="none"/>
        </w:rPr>
        <w:t>.</w:t>
      </w:r>
    </w:p>
    <w:p w14:paraId="5D2A5EDB" w14:textId="024023A6" w:rsidR="00141DCF" w:rsidRPr="00DB230B" w:rsidRDefault="004E1075" w:rsidP="00B74FC2">
      <w:pPr>
        <w:rPr>
          <w:rStyle w:val="Hyperlink"/>
          <w:rFonts w:cs="Arial"/>
          <w:color w:val="auto"/>
          <w:u w:val="none"/>
        </w:rPr>
      </w:pPr>
      <w:r w:rsidRPr="00B74FC2">
        <w:rPr>
          <w:noProof/>
        </w:rPr>
        <w:drawing>
          <wp:inline distT="0" distB="0" distL="0" distR="0" wp14:anchorId="3DAA15CF" wp14:editId="243E048D">
            <wp:extent cx="4826000" cy="203678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11-10 at 10.05.57.png"/>
                    <pic:cNvPicPr/>
                  </pic:nvPicPr>
                  <pic:blipFill rotWithShape="1">
                    <a:blip r:embed="rId13">
                      <a:extLst>
                        <a:ext uri="{28A0092B-C50C-407E-A947-70E740481C1C}">
                          <a14:useLocalDpi xmlns:a14="http://schemas.microsoft.com/office/drawing/2010/main" val="0"/>
                        </a:ext>
                      </a:extLst>
                    </a:blip>
                    <a:srcRect t="24661" b="7819"/>
                    <a:stretch/>
                  </pic:blipFill>
                  <pic:spPr bwMode="auto">
                    <a:xfrm>
                      <a:off x="0" y="0"/>
                      <a:ext cx="4878930" cy="2059121"/>
                    </a:xfrm>
                    <a:prstGeom prst="rect">
                      <a:avLst/>
                    </a:prstGeom>
                    <a:ln>
                      <a:noFill/>
                    </a:ln>
                    <a:extLst>
                      <a:ext uri="{53640926-AAD7-44D8-BBD7-CCE9431645EC}">
                        <a14:shadowObscured xmlns:a14="http://schemas.microsoft.com/office/drawing/2010/main"/>
                      </a:ext>
                    </a:extLst>
                  </pic:spPr>
                </pic:pic>
              </a:graphicData>
            </a:graphic>
          </wp:inline>
        </w:drawing>
      </w:r>
    </w:p>
    <w:p w14:paraId="534517CF" w14:textId="0A4DE500" w:rsidR="00326265" w:rsidRPr="00B74FC2" w:rsidRDefault="00BA58B7" w:rsidP="00A75B69">
      <w:pPr>
        <w:rPr>
          <w:rStyle w:val="Hyperlink"/>
          <w:rFonts w:cs="Arial"/>
          <w:color w:val="auto"/>
          <w:u w:val="none"/>
        </w:rPr>
      </w:pPr>
      <w:r w:rsidRPr="00B74FC2">
        <w:rPr>
          <w:rStyle w:val="Hyperlink"/>
          <w:rFonts w:cs="Arial"/>
          <w:color w:val="auto"/>
          <w:u w:val="none"/>
        </w:rPr>
        <w:t xml:space="preserve">Current maps now indicate all railway lines mentioned above are not in place anymore, </w:t>
      </w:r>
      <w:proofErr w:type="spellStart"/>
      <w:r w:rsidRPr="00B74FC2">
        <w:rPr>
          <w:rStyle w:val="Hyperlink"/>
          <w:rFonts w:cs="Arial"/>
          <w:color w:val="auto"/>
          <w:u w:val="none"/>
        </w:rPr>
        <w:t>Bathhurst</w:t>
      </w:r>
      <w:proofErr w:type="spellEnd"/>
      <w:r w:rsidRPr="00B74FC2">
        <w:rPr>
          <w:rStyle w:val="Hyperlink"/>
          <w:rFonts w:cs="Arial"/>
          <w:color w:val="auto"/>
          <w:u w:val="none"/>
        </w:rPr>
        <w:t xml:space="preserve"> Street is still in place, and </w:t>
      </w:r>
      <w:proofErr w:type="spellStart"/>
      <w:r w:rsidRPr="00B74FC2">
        <w:rPr>
          <w:rStyle w:val="Hyperlink"/>
          <w:rFonts w:cs="Arial"/>
          <w:color w:val="auto"/>
          <w:u w:val="none"/>
        </w:rPr>
        <w:t>Dunvant</w:t>
      </w:r>
      <w:proofErr w:type="spellEnd"/>
      <w:r w:rsidRPr="00B74FC2">
        <w:rPr>
          <w:rStyle w:val="Hyperlink"/>
          <w:rFonts w:cs="Arial"/>
          <w:color w:val="auto"/>
          <w:u w:val="none"/>
        </w:rPr>
        <w:t xml:space="preserve"> Road has now been built. Swansea’s </w:t>
      </w:r>
      <w:proofErr w:type="spellStart"/>
      <w:r w:rsidRPr="00B74FC2">
        <w:rPr>
          <w:rStyle w:val="Hyperlink"/>
          <w:rFonts w:cs="Arial"/>
          <w:color w:val="auto"/>
          <w:u w:val="none"/>
        </w:rPr>
        <w:t>Mariott</w:t>
      </w:r>
      <w:proofErr w:type="spellEnd"/>
      <w:r w:rsidRPr="00B74FC2">
        <w:rPr>
          <w:rStyle w:val="Hyperlink"/>
          <w:rFonts w:cs="Arial"/>
          <w:color w:val="auto"/>
          <w:u w:val="none"/>
        </w:rPr>
        <w:t xml:space="preserve"> Hotel is </w:t>
      </w:r>
      <w:r w:rsidR="003A7E6F" w:rsidRPr="00B74FC2">
        <w:rPr>
          <w:rStyle w:val="Hyperlink"/>
          <w:rFonts w:cs="Arial"/>
          <w:color w:val="auto"/>
          <w:u w:val="none"/>
        </w:rPr>
        <w:t>built</w:t>
      </w:r>
      <w:r w:rsidRPr="00B74FC2">
        <w:rPr>
          <w:rStyle w:val="Hyperlink"/>
          <w:rFonts w:cs="Arial"/>
          <w:color w:val="auto"/>
          <w:u w:val="none"/>
        </w:rPr>
        <w:t xml:space="preserve"> on the East of the site, Swansea’s Civic Centre and car park is </w:t>
      </w:r>
      <w:r w:rsidR="003A7E6F" w:rsidRPr="00B74FC2">
        <w:rPr>
          <w:rStyle w:val="Hyperlink"/>
          <w:rFonts w:cs="Arial"/>
          <w:color w:val="auto"/>
          <w:u w:val="none"/>
        </w:rPr>
        <w:t>built</w:t>
      </w:r>
      <w:r w:rsidRPr="00B74FC2">
        <w:rPr>
          <w:rStyle w:val="Hyperlink"/>
          <w:rFonts w:cs="Arial"/>
          <w:color w:val="auto"/>
          <w:u w:val="none"/>
        </w:rPr>
        <w:t xml:space="preserve"> to the West of our site</w:t>
      </w:r>
      <w:r w:rsidR="00326265" w:rsidRPr="00B74FC2">
        <w:rPr>
          <w:rStyle w:val="Hyperlink"/>
          <w:rFonts w:cs="Arial"/>
          <w:color w:val="auto"/>
          <w:u w:val="none"/>
        </w:rPr>
        <w:t>.</w:t>
      </w:r>
    </w:p>
    <w:p w14:paraId="62B707F5" w14:textId="68028A61" w:rsidR="00C520F6" w:rsidRDefault="00326265" w:rsidP="00A75B69">
      <w:pPr>
        <w:rPr>
          <w:rStyle w:val="Hyperlink"/>
          <w:rFonts w:cs="Arial"/>
          <w:color w:val="auto"/>
          <w:u w:val="none"/>
        </w:rPr>
      </w:pPr>
      <w:r w:rsidRPr="00B74FC2">
        <w:rPr>
          <w:rStyle w:val="Hyperlink"/>
          <w:rFonts w:cs="Arial"/>
          <w:color w:val="auto"/>
          <w:u w:val="none"/>
        </w:rPr>
        <w:t xml:space="preserve">Attention must be made to the land’s previous </w:t>
      </w:r>
      <w:r w:rsidR="0015312A" w:rsidRPr="00B74FC2">
        <w:rPr>
          <w:rStyle w:val="Hyperlink"/>
          <w:rFonts w:cs="Arial"/>
          <w:color w:val="auto"/>
          <w:u w:val="none"/>
        </w:rPr>
        <w:t>uses;</w:t>
      </w:r>
      <w:r w:rsidRPr="00B74FC2">
        <w:rPr>
          <w:rStyle w:val="Hyperlink"/>
          <w:rFonts w:cs="Arial"/>
          <w:color w:val="auto"/>
          <w:u w:val="none"/>
        </w:rPr>
        <w:t xml:space="preserve"> a more </w:t>
      </w:r>
      <w:r w:rsidR="0015312A" w:rsidRPr="00B74FC2">
        <w:rPr>
          <w:rStyle w:val="Hyperlink"/>
          <w:rFonts w:cs="Arial"/>
          <w:color w:val="auto"/>
          <w:u w:val="none"/>
        </w:rPr>
        <w:t>in-depth</w:t>
      </w:r>
      <w:r w:rsidRPr="00B74FC2">
        <w:rPr>
          <w:rStyle w:val="Hyperlink"/>
          <w:rFonts w:cs="Arial"/>
          <w:color w:val="auto"/>
          <w:u w:val="none"/>
        </w:rPr>
        <w:t xml:space="preserve"> investigation will be required</w:t>
      </w:r>
      <w:r w:rsidR="0015312A">
        <w:rPr>
          <w:rStyle w:val="Hyperlink"/>
          <w:rFonts w:cs="Arial"/>
          <w:color w:val="auto"/>
          <w:u w:val="none"/>
        </w:rPr>
        <w:t>. This will ensure no previous rooms/basements still exist beneath the site and</w:t>
      </w:r>
      <w:r w:rsidRPr="00B74FC2">
        <w:rPr>
          <w:rStyle w:val="Hyperlink"/>
          <w:rFonts w:cs="Arial"/>
          <w:color w:val="auto"/>
          <w:u w:val="none"/>
        </w:rPr>
        <w:t xml:space="preserve"> to fully assess potential damages the sites ground.</w:t>
      </w:r>
    </w:p>
    <w:p w14:paraId="0B271D4A" w14:textId="0D6E7CD1" w:rsidR="00141DCF" w:rsidRPr="00C520F6" w:rsidRDefault="00A26A68" w:rsidP="00A75B69">
      <w:pPr>
        <w:rPr>
          <w:rStyle w:val="Hyperlink"/>
          <w:rFonts w:cs="Arial"/>
          <w:color w:val="auto"/>
          <w:u w:val="none"/>
        </w:rPr>
      </w:pPr>
      <w:r w:rsidRPr="00B74FC2">
        <w:rPr>
          <w:rStyle w:val="Hyperlink"/>
          <w:rFonts w:cs="Arial"/>
          <w:color w:val="auto"/>
          <w:u w:val="none"/>
        </w:rPr>
        <w:t xml:space="preserve">Historic </w:t>
      </w:r>
      <w:r w:rsidR="003A7E6F" w:rsidRPr="00B74FC2">
        <w:rPr>
          <w:rStyle w:val="Hyperlink"/>
          <w:rFonts w:cs="Arial"/>
          <w:color w:val="auto"/>
          <w:u w:val="none"/>
        </w:rPr>
        <w:t xml:space="preserve">Maps - </w:t>
      </w:r>
      <w:proofErr w:type="spellStart"/>
      <w:r w:rsidR="003A7E6F" w:rsidRPr="00B74FC2">
        <w:rPr>
          <w:rStyle w:val="Hyperlink"/>
          <w:rFonts w:cs="Arial"/>
          <w:color w:val="auto"/>
          <w:u w:val="none"/>
        </w:rPr>
        <w:t>Archiuk</w:t>
      </w:r>
      <w:proofErr w:type="spellEnd"/>
      <w:r w:rsidR="003A7E6F" w:rsidRPr="00B74FC2">
        <w:rPr>
          <w:rStyle w:val="Hyperlink"/>
          <w:rFonts w:cs="Arial"/>
          <w:color w:val="auto"/>
          <w:u w:val="none"/>
        </w:rPr>
        <w:t>, 2020</w:t>
      </w:r>
    </w:p>
    <w:p w14:paraId="2AC408FC" w14:textId="2B69109A" w:rsidR="00DE2E50" w:rsidRPr="00880A8C" w:rsidRDefault="00E9394F" w:rsidP="00A75B69">
      <w:pPr>
        <w:rPr>
          <w:rStyle w:val="Hyperlink"/>
          <w:rFonts w:cs="Arial"/>
          <w:sz w:val="22"/>
        </w:rPr>
      </w:pPr>
      <w:hyperlink r:id="rId14" w:history="1">
        <w:r w:rsidR="000E0655" w:rsidRPr="00880A8C">
          <w:rPr>
            <w:rStyle w:val="Hyperlink"/>
            <w:rFonts w:cs="Arial"/>
            <w:sz w:val="22"/>
          </w:rPr>
          <w:t>https://www.archiuk.com/cgi-bin/build_nls_historic_map.pl?map_location=SA1%203SS%20SA13SS%20in%20Swansea&amp;search_location=SA1%203SS,%20SA13SS%20in%20Swansea,%20Swansea,%20West%20Glamorgan,%20Wales&amp;os_series=1&amp;is_sub=&amp;pwd=&amp;latitude=51.613751&amp;longitude=-3.944151&amp;postcode=SA1%203SS</w:t>
        </w:r>
      </w:hyperlink>
    </w:p>
    <w:p w14:paraId="6199E65D" w14:textId="169251BE" w:rsidR="000E0655" w:rsidRPr="00880A8C" w:rsidRDefault="000E0655" w:rsidP="00A75B69">
      <w:pPr>
        <w:rPr>
          <w:color w:val="0563C1" w:themeColor="hyperlink"/>
          <w:sz w:val="22"/>
          <w:u w:val="single"/>
        </w:rPr>
      </w:pPr>
      <w:r w:rsidRPr="00880A8C">
        <w:rPr>
          <w:color w:val="0563C1" w:themeColor="hyperlink"/>
          <w:sz w:val="22"/>
          <w:u w:val="single"/>
        </w:rPr>
        <w:lastRenderedPageBreak/>
        <w:t>https://www.archiuk.com/cgi-bin/build_nls_historic_map.pl?map_location=SA1%203SS%20SA13SS%20in%20Swansea&amp;search_location=SA1%203SS,%20SA13SS%20in%20Swansea,%20Swansea,%20West%20Glamorgan,%20Wales&amp;os_series=7&amp;is_sub=&amp;pwd=&amp;latitude=51.613751&amp;longitude=-3.944151&amp;postcode=SA1%203SS</w:t>
      </w:r>
    </w:p>
    <w:p w14:paraId="2F4EAE0E" w14:textId="448397A9" w:rsidR="00C92DBA" w:rsidRDefault="00C92DBA" w:rsidP="00A75B69">
      <w:pPr>
        <w:rPr>
          <w:color w:val="0563C1" w:themeColor="hyperlink"/>
          <w:u w:val="single"/>
        </w:rPr>
      </w:pPr>
    </w:p>
    <w:p w14:paraId="075E01DE" w14:textId="219EB6F0" w:rsidR="00796AFB" w:rsidRPr="00796AFB" w:rsidRDefault="00796AFB" w:rsidP="00A75B69">
      <w:r w:rsidRPr="00796AFB">
        <w:t>Due to</w:t>
      </w:r>
      <w:r>
        <w:t xml:space="preserve"> previous heavy industrial uses, provisions must be made to identify past foundations, engine sheds, pits, chambers, underground storage tanks etc. Coming across these during construction unexpectedly will cause numerous problems.</w:t>
      </w:r>
    </w:p>
    <w:p w14:paraId="1AF1C372" w14:textId="77777777" w:rsidR="00EE37A8" w:rsidRDefault="00EE37A8" w:rsidP="00A75B69"/>
    <w:p w14:paraId="002B82E1" w14:textId="47E3A9DB" w:rsidR="00EE37A8" w:rsidRDefault="00E9394F" w:rsidP="00A75B69">
      <w:hyperlink r:id="rId15" w:history="1">
        <w:r w:rsidR="00437DD7" w:rsidRPr="00437DD7">
          <w:rPr>
            <w:rStyle w:val="Hyperlink"/>
          </w:rPr>
          <w:t>https://www.swansea.gov.uk/article/57405/The-Three-Nights-Blitz</w:t>
        </w:r>
      </w:hyperlink>
      <w:r w:rsidR="00437DD7">
        <w:t xml:space="preserve"> </w:t>
      </w:r>
    </w:p>
    <w:p w14:paraId="704861DE" w14:textId="3FF6F541" w:rsidR="00D20395" w:rsidRDefault="00437DD7" w:rsidP="00A75B69">
      <w:r>
        <w:t>Please see below a map of the targeted areas in Swansea:</w:t>
      </w:r>
    </w:p>
    <w:p w14:paraId="0C5FBDB3" w14:textId="77777777" w:rsidR="00437DD7" w:rsidRPr="00437DD7" w:rsidRDefault="00437DD7" w:rsidP="00B74FC2">
      <w:pPr>
        <w:rPr>
          <w:sz w:val="6"/>
        </w:rPr>
      </w:pPr>
    </w:p>
    <w:p w14:paraId="6D21CB56" w14:textId="53EDB59E" w:rsidR="00D20395" w:rsidRDefault="00D20395" w:rsidP="00B74FC2">
      <w:pPr>
        <w:rPr>
          <w:color w:val="0563C1" w:themeColor="hyperlink"/>
          <w:u w:val="single"/>
        </w:rPr>
      </w:pPr>
      <w:r>
        <w:rPr>
          <w:noProof/>
          <w:u w:val="single"/>
        </w:rPr>
        <mc:AlternateContent>
          <mc:Choice Requires="wps">
            <w:drawing>
              <wp:anchor distT="0" distB="0" distL="114300" distR="114300" simplePos="0" relativeHeight="251680768" behindDoc="0" locked="0" layoutInCell="1" allowOverlap="1" wp14:anchorId="04C05C35" wp14:editId="3683AEE2">
                <wp:simplePos x="0" y="0"/>
                <wp:positionH relativeFrom="column">
                  <wp:posOffset>4403558</wp:posOffset>
                </wp:positionH>
                <wp:positionV relativeFrom="paragraph">
                  <wp:posOffset>495902</wp:posOffset>
                </wp:positionV>
                <wp:extent cx="1473100" cy="637673"/>
                <wp:effectExtent l="0" t="0" r="13335" b="10160"/>
                <wp:wrapNone/>
                <wp:docPr id="26" name="Text Box 26"/>
                <wp:cNvGraphicFramePr/>
                <a:graphic xmlns:a="http://schemas.openxmlformats.org/drawingml/2006/main">
                  <a:graphicData uri="http://schemas.microsoft.com/office/word/2010/wordprocessingShape">
                    <wps:wsp>
                      <wps:cNvSpPr txBox="1"/>
                      <wps:spPr>
                        <a:xfrm>
                          <a:off x="0" y="0"/>
                          <a:ext cx="1473100" cy="637673"/>
                        </a:xfrm>
                        <a:prstGeom prst="rect">
                          <a:avLst/>
                        </a:prstGeom>
                        <a:solidFill>
                          <a:schemeClr val="lt1"/>
                        </a:solidFill>
                        <a:ln w="0">
                          <a:solidFill>
                            <a:schemeClr val="bg1"/>
                          </a:solidFill>
                        </a:ln>
                      </wps:spPr>
                      <wps:txbx>
                        <w:txbxContent>
                          <w:p w14:paraId="75C62952" w14:textId="7A5EDA5F" w:rsidR="00D32D2C" w:rsidRPr="00211CC7" w:rsidRDefault="00D32D2C" w:rsidP="00A75B69">
                            <w:r w:rsidRPr="00211CC7">
                              <w:t xml:space="preserve">Image from </w:t>
                            </w:r>
                            <w:r>
                              <w:t xml:space="preserve">West Glamorgan Archive Service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05C35" id="Text Box 26" o:spid="_x0000_s1027" type="#_x0000_t202" style="position:absolute;margin-left:346.75pt;margin-top:39.05pt;width:116pt;height:50.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" fillcolor="white [3201]" strokecolor="white [3212]" strokeweight="0">
                <v:textbox>
                  <w:txbxContent>
                    <w:p w14:paraId="75C62952" w14:textId="7A5EDA5F" w:rsidR="00D32D2C" w:rsidRPr="00211CC7" w:rsidRDefault="00D32D2C" w:rsidP="00A75B69">
                      <w:r w:rsidRPr="00211CC7">
                        <w:t xml:space="preserve">Image from </w:t>
                      </w:r>
                      <w:r>
                        <w:t xml:space="preserve">West Glamorgan Archive Service </w:t>
                      </w:r>
                    </w:p>
                  </w:txbxContent>
                </v:textbox>
              </v:shape>
            </w:pict>
          </mc:Fallback>
        </mc:AlternateContent>
      </w:r>
      <w:r>
        <w:rPr>
          <w:noProof/>
          <w:color w:val="0563C1" w:themeColor="hyperlink"/>
          <w:u w:val="single"/>
        </w:rPr>
        <w:drawing>
          <wp:inline distT="0" distB="0" distL="0" distR="0" wp14:anchorId="41CE3BAF" wp14:editId="1AB63FBD">
            <wp:extent cx="4487779" cy="2805111"/>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11-17 at 19.12.34.png"/>
                    <pic:cNvPicPr/>
                  </pic:nvPicPr>
                  <pic:blipFill>
                    <a:blip r:embed="rId16">
                      <a:extLst>
                        <a:ext uri="{28A0092B-C50C-407E-A947-70E740481C1C}">
                          <a14:useLocalDpi xmlns:a14="http://schemas.microsoft.com/office/drawing/2010/main" val="0"/>
                        </a:ext>
                      </a:extLst>
                    </a:blip>
                    <a:stretch>
                      <a:fillRect/>
                    </a:stretch>
                  </pic:blipFill>
                  <pic:spPr>
                    <a:xfrm>
                      <a:off x="0" y="0"/>
                      <a:ext cx="4504869" cy="2815793"/>
                    </a:xfrm>
                    <a:prstGeom prst="rect">
                      <a:avLst/>
                    </a:prstGeom>
                  </pic:spPr>
                </pic:pic>
              </a:graphicData>
            </a:graphic>
          </wp:inline>
        </w:drawing>
      </w:r>
    </w:p>
    <w:p w14:paraId="4D8D4759" w14:textId="77777777" w:rsidR="00EE37A8" w:rsidRDefault="00EE37A8" w:rsidP="00A75B69"/>
    <w:p w14:paraId="50001BDE" w14:textId="379E436C" w:rsidR="00796AFB" w:rsidRPr="00420576" w:rsidRDefault="00796AFB" w:rsidP="00A75B69">
      <w:r>
        <w:t xml:space="preserve">On the </w:t>
      </w:r>
      <w:r w:rsidRPr="00D20395">
        <w:t>19</w:t>
      </w:r>
      <w:r w:rsidRPr="00D20395">
        <w:rPr>
          <w:vertAlign w:val="superscript"/>
        </w:rPr>
        <w:t>th</w:t>
      </w:r>
      <w:r w:rsidRPr="00D20395">
        <w:t xml:space="preserve"> </w:t>
      </w:r>
      <w:r>
        <w:t xml:space="preserve">of </w:t>
      </w:r>
      <w:r w:rsidRPr="00D20395">
        <w:t>February 1941</w:t>
      </w:r>
      <w:r>
        <w:t xml:space="preserve"> Swansea endured three nights of continuous bombings, during the second world war. (Swansea </w:t>
      </w:r>
      <w:proofErr w:type="spellStart"/>
      <w:r>
        <w:t>Gov</w:t>
      </w:r>
      <w:proofErr w:type="spellEnd"/>
      <w:r>
        <w:t xml:space="preserve">, 2020) </w:t>
      </w:r>
    </w:p>
    <w:p w14:paraId="525AB62E" w14:textId="77777777" w:rsidR="008A6287" w:rsidRDefault="008A6287" w:rsidP="00A75B69"/>
    <w:p w14:paraId="4AFA70F4" w14:textId="704E4890" w:rsidR="008A6287" w:rsidRDefault="00D32D2C" w:rsidP="00A75B69">
      <w:r w:rsidRPr="00D32D2C">
        <w:t>Unexploded ordnance</w:t>
      </w:r>
      <w:r>
        <w:t xml:space="preserve"> (UXO)</w:t>
      </w:r>
      <w:r w:rsidRPr="00D32D2C">
        <w:t xml:space="preserve"> is any military ammunition </w:t>
      </w:r>
      <w:r>
        <w:t>t</w:t>
      </w:r>
      <w:r w:rsidRPr="00D32D2C">
        <w:t>h</w:t>
      </w:r>
      <w:r>
        <w:t>at</w:t>
      </w:r>
      <w:r w:rsidRPr="00D32D2C">
        <w:t xml:space="preserve"> has failed to function as intended</w:t>
      </w:r>
      <w:r>
        <w:t xml:space="preserve">. </w:t>
      </w:r>
      <w:r w:rsidR="00420576">
        <w:t>Due to the bombings near our site</w:t>
      </w:r>
      <w:r>
        <w:t xml:space="preserve"> in World War Two,</w:t>
      </w:r>
      <w:r w:rsidR="00420576">
        <w:t xml:space="preserve"> there may be possibility of buried munitions.</w:t>
      </w:r>
      <w:r w:rsidR="00EE37A8">
        <w:t xml:space="preserve"> </w:t>
      </w:r>
    </w:p>
    <w:p w14:paraId="39833A35" w14:textId="632037F3" w:rsidR="00AA77CA" w:rsidRDefault="00EE37A8" w:rsidP="00A75B69">
      <w:r>
        <w:t xml:space="preserve">The image below </w:t>
      </w:r>
      <w:r w:rsidR="00D32D2C">
        <w:t>states</w:t>
      </w:r>
      <w:r>
        <w:t xml:space="preserve"> that the </w:t>
      </w:r>
      <w:r w:rsidR="00D32D2C">
        <w:t xml:space="preserve">proposed </w:t>
      </w:r>
      <w:r>
        <w:t>site poses high risk for potential UX</w:t>
      </w:r>
      <w:r w:rsidR="00AA77CA">
        <w:t>O</w:t>
      </w:r>
      <w:r>
        <w:t xml:space="preserve"> to be present due to</w:t>
      </w:r>
      <w:r w:rsidR="00D32D2C">
        <w:t xml:space="preserve"> the</w:t>
      </w:r>
      <w:r>
        <w:t xml:space="preserve"> World war two bombings</w:t>
      </w:r>
      <w:r w:rsidR="00D32D2C">
        <w:t xml:space="preserve">. </w:t>
      </w:r>
      <w:r>
        <w:t>This should be addressed in the site investigation taking place</w:t>
      </w:r>
      <w:r w:rsidR="00AA77CA">
        <w:t>, and if necessary will require an</w:t>
      </w:r>
      <w:r w:rsidR="008A6287">
        <w:t xml:space="preserve"> UXO </w:t>
      </w:r>
      <w:r w:rsidR="00D32D2C">
        <w:t>survey</w:t>
      </w:r>
      <w:r w:rsidR="00AA77CA">
        <w:t xml:space="preserve"> from a</w:t>
      </w:r>
      <w:r w:rsidR="008A6287">
        <w:t xml:space="preserve"> suitable </w:t>
      </w:r>
      <w:r w:rsidR="00D32D2C">
        <w:t xml:space="preserve">UXO </w:t>
      </w:r>
      <w:r w:rsidR="008A6287">
        <w:t xml:space="preserve">contractor. </w:t>
      </w:r>
    </w:p>
    <w:p w14:paraId="1580B8B9" w14:textId="35D2B249" w:rsidR="00D32D2C" w:rsidRDefault="00D32D2C" w:rsidP="00A75B69">
      <w:r>
        <w:t xml:space="preserve">The survey processes consist of </w:t>
      </w:r>
      <w:r w:rsidRPr="00D32D2C">
        <w:t>of scanning and probing terrain to evaluate i</w:t>
      </w:r>
      <w:r>
        <w:t>f any un-exploded materials are found underneath the ground of the site. This makes sure any planned construction work can be carried out safely with no concern regarding the risks in</w:t>
      </w:r>
      <w:r w:rsidR="00E44429">
        <w:t>volved.</w:t>
      </w:r>
    </w:p>
    <w:p w14:paraId="2BA1356B" w14:textId="77777777" w:rsidR="00D32D2C" w:rsidRDefault="00D32D2C" w:rsidP="00A75B69"/>
    <w:p w14:paraId="08155D50" w14:textId="36A975B8" w:rsidR="008A6287" w:rsidRPr="00420576" w:rsidRDefault="00E9394F" w:rsidP="00A75B69">
      <w:hyperlink r:id="rId17" w:history="1">
        <w:r w:rsidR="008A6287" w:rsidRPr="00420576">
          <w:rPr>
            <w:rStyle w:val="Hyperlink"/>
          </w:rPr>
          <w:t>https://zeticauxo.com/downloads-and-resources/risk-maps/</w:t>
        </w:r>
      </w:hyperlink>
      <w:r w:rsidR="008A6287">
        <w:t xml:space="preserve"> </w:t>
      </w:r>
    </w:p>
    <w:p w14:paraId="005A0BE7" w14:textId="77777777" w:rsidR="00AA77CA" w:rsidRPr="00420576" w:rsidRDefault="00AA77CA" w:rsidP="00B74FC2"/>
    <w:p w14:paraId="2C524E49" w14:textId="590A0C2D" w:rsidR="00796AFB" w:rsidRPr="00420576" w:rsidRDefault="00EE37A8" w:rsidP="00B74FC2">
      <w:r>
        <w:rPr>
          <w:noProof/>
        </w:rPr>
        <w:lastRenderedPageBreak/>
        <w:drawing>
          <wp:inline distT="0" distB="0" distL="0" distR="0" wp14:anchorId="7181F4DC" wp14:editId="31EFE8A4">
            <wp:extent cx="3616776" cy="3380874"/>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11-17 at 19.58.46.png"/>
                    <pic:cNvPicPr/>
                  </pic:nvPicPr>
                  <pic:blipFill rotWithShape="1">
                    <a:blip r:embed="rId18">
                      <a:extLst>
                        <a:ext uri="{28A0092B-C50C-407E-A947-70E740481C1C}">
                          <a14:useLocalDpi xmlns:a14="http://schemas.microsoft.com/office/drawing/2010/main" val="0"/>
                        </a:ext>
                      </a:extLst>
                    </a:blip>
                    <a:srcRect l="7772" t="6385" r="29630"/>
                    <a:stretch/>
                  </pic:blipFill>
                  <pic:spPr bwMode="auto">
                    <a:xfrm>
                      <a:off x="0" y="0"/>
                      <a:ext cx="3622853" cy="3386554"/>
                    </a:xfrm>
                    <a:prstGeom prst="rect">
                      <a:avLst/>
                    </a:prstGeom>
                    <a:ln>
                      <a:noFill/>
                    </a:ln>
                    <a:extLst>
                      <a:ext uri="{53640926-AAD7-44D8-BBD7-CCE9431645EC}">
                        <a14:shadowObscured xmlns:a14="http://schemas.microsoft.com/office/drawing/2010/main"/>
                      </a:ext>
                    </a:extLst>
                  </pic:spPr>
                </pic:pic>
              </a:graphicData>
            </a:graphic>
          </wp:inline>
        </w:drawing>
      </w:r>
    </w:p>
    <w:p w14:paraId="1FDD0BB8" w14:textId="77777777" w:rsidR="00796AFB" w:rsidRPr="00420576" w:rsidRDefault="00796AFB" w:rsidP="00B74FC2"/>
    <w:p w14:paraId="6BC3DD1B" w14:textId="2706A600" w:rsidR="005124F8" w:rsidRPr="00B74FC2" w:rsidRDefault="0007244A" w:rsidP="00B74FC2">
      <w:pPr>
        <w:pStyle w:val="Heading1"/>
      </w:pPr>
      <w:bookmarkStart w:id="3" w:name="_Toc56541265"/>
      <w:r w:rsidRPr="00B74FC2">
        <w:t xml:space="preserve">Coal </w:t>
      </w:r>
      <w:r w:rsidR="005124F8" w:rsidRPr="00B74FC2">
        <w:t>Mining</w:t>
      </w:r>
      <w:bookmarkEnd w:id="3"/>
      <w:r w:rsidR="005124F8" w:rsidRPr="00B74FC2">
        <w:t xml:space="preserve"> </w:t>
      </w:r>
    </w:p>
    <w:p w14:paraId="451B187B" w14:textId="77777777" w:rsidR="00184C26" w:rsidRPr="00B74FC2" w:rsidRDefault="00184C26" w:rsidP="00B74FC2">
      <w:pPr>
        <w:rPr>
          <w:u w:val="single"/>
        </w:rPr>
      </w:pPr>
    </w:p>
    <w:p w14:paraId="2F88A0FE" w14:textId="046FC565" w:rsidR="00184C26" w:rsidRPr="00B74FC2" w:rsidRDefault="009D2615" w:rsidP="00B74FC2">
      <w:r w:rsidRPr="00B74FC2">
        <w:t>Since the site was heavily industry based there may be presence of coal mining</w:t>
      </w:r>
      <w:r w:rsidR="00045FDA" w:rsidRPr="00B74FC2">
        <w:t xml:space="preserve"> </w:t>
      </w:r>
      <w:r w:rsidRPr="00B74FC2">
        <w:t>in the past.</w:t>
      </w:r>
      <w:r w:rsidR="00E76E97" w:rsidRPr="00B74FC2">
        <w:t xml:space="preserve"> </w:t>
      </w:r>
      <w:r w:rsidR="00184C26" w:rsidRPr="00B74FC2">
        <w:t>The Coal Authority stores material on past and present coal mining in a database. By reviewing the information this will educate us on the presence of mining in the area. Land stability and other safety risks are associated with coal mining activities are described as high-risk areas. The High-risks areas include known or suspected coal mining.</w:t>
      </w:r>
    </w:p>
    <w:p w14:paraId="39FBAEF4" w14:textId="0656936F" w:rsidR="00DA3507" w:rsidRPr="00B74FC2" w:rsidRDefault="00184C26" w:rsidP="00B74FC2">
      <w:r w:rsidRPr="00B74FC2">
        <w:t>The Coal Authority is a consultee for any planning application within a high-risk area. A coal mining risk assessment will be required for any development within</w:t>
      </w:r>
      <w:r w:rsidR="00D43BF0" w:rsidRPr="00B74FC2">
        <w:t xml:space="preserve"> the site if </w:t>
      </w:r>
      <w:r w:rsidRPr="00B74FC2">
        <w:t xml:space="preserve">designated </w:t>
      </w:r>
      <w:r w:rsidR="00D43BF0" w:rsidRPr="00B74FC2">
        <w:t xml:space="preserve">a </w:t>
      </w:r>
      <w:r w:rsidRPr="00B74FC2">
        <w:t>high-risk area.</w:t>
      </w:r>
    </w:p>
    <w:p w14:paraId="75830DCC" w14:textId="77777777" w:rsidR="00C54BC7" w:rsidRDefault="00C54BC7" w:rsidP="00C54BC7">
      <w:r>
        <w:t xml:space="preserve">information from </w:t>
      </w:r>
      <w:r w:rsidRPr="00B74FC2">
        <w:t>HSE,2020</w:t>
      </w:r>
      <w:r>
        <w:t xml:space="preserve"> (Health &amp; Safety Executive)</w:t>
      </w:r>
    </w:p>
    <w:p w14:paraId="41621686" w14:textId="19002002" w:rsidR="00D43BF0" w:rsidRDefault="00E9394F" w:rsidP="00B74FC2">
      <w:hyperlink r:id="rId19" w:history="1">
        <w:r w:rsidR="00DA3507" w:rsidRPr="00B74FC2">
          <w:rPr>
            <w:rStyle w:val="Hyperlink"/>
            <w:rFonts w:cs="Arial"/>
          </w:rPr>
          <w:t>https://www.hse.gov.uk/foi/internalops/ocs/600-699/693_7/</w:t>
        </w:r>
      </w:hyperlink>
    </w:p>
    <w:p w14:paraId="34D8ABAB" w14:textId="77777777" w:rsidR="008A6287" w:rsidRPr="00B74FC2" w:rsidRDefault="008A6287" w:rsidP="00B74FC2"/>
    <w:p w14:paraId="071FD193" w14:textId="0BD33E07" w:rsidR="00DE2E50" w:rsidRPr="00B74FC2" w:rsidRDefault="00F44521" w:rsidP="00B74FC2">
      <w:pPr>
        <w:pStyle w:val="Heading1"/>
      </w:pPr>
      <w:bookmarkStart w:id="4" w:name="_Toc56541266"/>
      <w:r>
        <w:t>Topography</w:t>
      </w:r>
      <w:bookmarkEnd w:id="4"/>
    </w:p>
    <w:p w14:paraId="60D7692C" w14:textId="241B1650" w:rsidR="00595319" w:rsidRPr="00B74FC2" w:rsidRDefault="00595319" w:rsidP="00B74FC2"/>
    <w:p w14:paraId="64B77A02" w14:textId="3E33C8C3" w:rsidR="00464B23" w:rsidRDefault="00E44429" w:rsidP="00B74FC2">
      <w:r w:rsidRPr="00B74FC2">
        <w:rPr>
          <w:noProof/>
        </w:rPr>
        <w:drawing>
          <wp:anchor distT="0" distB="0" distL="114300" distR="114300" simplePos="0" relativeHeight="251676672" behindDoc="0" locked="0" layoutInCell="1" allowOverlap="1" wp14:anchorId="04EFFA3D" wp14:editId="0EFD5C05">
            <wp:simplePos x="0" y="0"/>
            <wp:positionH relativeFrom="column">
              <wp:posOffset>661670</wp:posOffset>
            </wp:positionH>
            <wp:positionV relativeFrom="paragraph">
              <wp:posOffset>37365</wp:posOffset>
            </wp:positionV>
            <wp:extent cx="4583430" cy="2125345"/>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11-10 at 18.43.35.png"/>
                    <pic:cNvPicPr/>
                  </pic:nvPicPr>
                  <pic:blipFill rotWithShape="1">
                    <a:blip r:embed="rId20">
                      <a:extLst>
                        <a:ext uri="{28A0092B-C50C-407E-A947-70E740481C1C}">
                          <a14:useLocalDpi xmlns:a14="http://schemas.microsoft.com/office/drawing/2010/main" val="0"/>
                        </a:ext>
                      </a:extLst>
                    </a:blip>
                    <a:srcRect l="18492" t="36637" r="9427" b="9894"/>
                    <a:stretch/>
                  </pic:blipFill>
                  <pic:spPr bwMode="auto">
                    <a:xfrm>
                      <a:off x="0" y="0"/>
                      <a:ext cx="4583430" cy="2125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2C7325" w14:textId="3EB66A1F" w:rsidR="00464B23" w:rsidRDefault="00464B23" w:rsidP="00B74FC2"/>
    <w:p w14:paraId="3B9C6959" w14:textId="5AB37D2F" w:rsidR="00464B23" w:rsidRDefault="00464B23" w:rsidP="00B74FC2"/>
    <w:p w14:paraId="72278BE4" w14:textId="5C4245D5" w:rsidR="00464B23" w:rsidRDefault="00464B23" w:rsidP="00B74FC2"/>
    <w:p w14:paraId="00EDA14C" w14:textId="303B3727" w:rsidR="00464B23" w:rsidRDefault="00464B23" w:rsidP="00B74FC2"/>
    <w:p w14:paraId="16CF7EA8" w14:textId="01D1B710" w:rsidR="0015312A" w:rsidRDefault="0015312A" w:rsidP="00B74FC2"/>
    <w:p w14:paraId="656882AE" w14:textId="77777777" w:rsidR="008A6287" w:rsidRDefault="008A6287" w:rsidP="00B74FC2"/>
    <w:p w14:paraId="6FCC23CD" w14:textId="2A843613" w:rsidR="00464B23" w:rsidRDefault="00464B23" w:rsidP="00B74FC2"/>
    <w:p w14:paraId="2D1B2E5A" w14:textId="06CDF60F" w:rsidR="00464B23" w:rsidRDefault="00464B23" w:rsidP="00B74FC2"/>
    <w:p w14:paraId="7199C3E7" w14:textId="77777777" w:rsidR="00464B23" w:rsidRDefault="00464B23" w:rsidP="00B74FC2"/>
    <w:p w14:paraId="31EDA0E9" w14:textId="2C1705FF" w:rsidR="00DB230B" w:rsidRDefault="00C54BC7" w:rsidP="00B74FC2">
      <w:r>
        <w:lastRenderedPageBreak/>
        <w:t xml:space="preserve">Image from </w:t>
      </w:r>
      <w:r w:rsidR="002E08A9">
        <w:t>www.</w:t>
      </w:r>
      <w:r>
        <w:t>topographicmap</w:t>
      </w:r>
      <w:r w:rsidR="002E08A9">
        <w:t xml:space="preserve">.com </w:t>
      </w:r>
    </w:p>
    <w:p w14:paraId="2318B28E" w14:textId="1D840F78" w:rsidR="00122340" w:rsidRDefault="00E9394F" w:rsidP="00B74FC2">
      <w:hyperlink r:id="rId21" w:history="1">
        <w:r w:rsidR="0015312A" w:rsidRPr="003D70B3">
          <w:rPr>
            <w:rStyle w:val="Hyperlink"/>
          </w:rPr>
          <w:t>https://en-gb.topographic-map.com/maps/dr1/Swansea/</w:t>
        </w:r>
      </w:hyperlink>
      <w:r w:rsidR="00AA297D">
        <w:t xml:space="preserve"> </w:t>
      </w:r>
    </w:p>
    <w:p w14:paraId="59C7BA92" w14:textId="592EA704" w:rsidR="00DB230B" w:rsidRDefault="00DB230B" w:rsidP="00B74FC2">
      <w:r>
        <w:t xml:space="preserve">This </w:t>
      </w:r>
      <w:r w:rsidR="00AA297D">
        <w:t xml:space="preserve">image above shows our site is </w:t>
      </w:r>
      <w:r w:rsidR="000E0655">
        <w:t xml:space="preserve">27ft </w:t>
      </w:r>
      <w:r w:rsidR="00AA297D">
        <w:t>above sea lev</w:t>
      </w:r>
      <w:r>
        <w:t xml:space="preserve">el. </w:t>
      </w:r>
    </w:p>
    <w:p w14:paraId="701C9F60" w14:textId="42914318" w:rsidR="00C945C4" w:rsidRDefault="00DB230B" w:rsidP="00B74FC2">
      <w:r>
        <w:t xml:space="preserve">The </w:t>
      </w:r>
      <w:r w:rsidR="00365214">
        <w:t>area</w:t>
      </w:r>
      <w:r w:rsidR="004F4EE2">
        <w:t xml:space="preserve"> the site </w:t>
      </w:r>
      <w:r w:rsidR="00365214">
        <w:t>l</w:t>
      </w:r>
      <w:r w:rsidR="004F4EE2">
        <w:t>ay</w:t>
      </w:r>
      <w:r w:rsidR="00365214">
        <w:t>s</w:t>
      </w:r>
      <w:r w:rsidR="004F4EE2">
        <w:t xml:space="preserve"> on is flat and surrounded with </w:t>
      </w:r>
      <w:r w:rsidR="00685274">
        <w:t>man-made</w:t>
      </w:r>
      <w:r w:rsidR="00365214">
        <w:t xml:space="preserve"> structure</w:t>
      </w:r>
      <w:r w:rsidR="00685274">
        <w:t xml:space="preserve">s, it is </w:t>
      </w:r>
      <w:r w:rsidR="00ED24B6">
        <w:t>in close proximity</w:t>
      </w:r>
      <w:r w:rsidR="00712FAC">
        <w:t xml:space="preserve"> of the sea</w:t>
      </w:r>
      <w:r w:rsidR="00F44521">
        <w:t xml:space="preserve"> with a low height above sea level</w:t>
      </w:r>
      <w:r w:rsidR="00C945C4">
        <w:t xml:space="preserve"> causing </w:t>
      </w:r>
      <w:r w:rsidR="00712FAC">
        <w:t>potential risk of storm surges</w:t>
      </w:r>
      <w:r w:rsidR="00C945C4">
        <w:t xml:space="preserve">. </w:t>
      </w:r>
    </w:p>
    <w:p w14:paraId="4CE70691" w14:textId="06352EDC" w:rsidR="00C945C4" w:rsidRDefault="00C945C4" w:rsidP="00B74FC2">
      <w:r>
        <w:t>Due to being in close proximity of the sea, coastal erosion may also be something to factor in the site investigation.</w:t>
      </w:r>
    </w:p>
    <w:p w14:paraId="53EB15B8" w14:textId="77777777" w:rsidR="00FD396F" w:rsidRPr="00B74FC2" w:rsidRDefault="00FD396F" w:rsidP="00B74FC2"/>
    <w:p w14:paraId="5EE3EB1C" w14:textId="65388A54" w:rsidR="00965418" w:rsidRPr="00B74FC2" w:rsidRDefault="00965418" w:rsidP="00B74FC2">
      <w:pPr>
        <w:pStyle w:val="Heading1"/>
      </w:pPr>
      <w:bookmarkStart w:id="5" w:name="_Toc56541267"/>
      <w:r w:rsidRPr="00B74FC2">
        <w:t>Services</w:t>
      </w:r>
      <w:bookmarkEnd w:id="5"/>
      <w:r w:rsidRPr="00B74FC2">
        <w:t xml:space="preserve"> </w:t>
      </w:r>
    </w:p>
    <w:p w14:paraId="7103205A" w14:textId="0090E1A9" w:rsidR="00595319" w:rsidRPr="00B74FC2" w:rsidRDefault="00595319" w:rsidP="00B74FC2"/>
    <w:p w14:paraId="19120BBD" w14:textId="1EE4C687" w:rsidR="00F44521" w:rsidRDefault="003D48D8" w:rsidP="009D524C">
      <w:r w:rsidRPr="00B74FC2">
        <w:t xml:space="preserve">Attention will need to be made locating underground services, to request service drawings from the utility providers, to gain an understanding of the area, and type of services present on site. </w:t>
      </w:r>
      <w:r w:rsidR="00A26721" w:rsidRPr="00B74FC2">
        <w:t>A</w:t>
      </w:r>
      <w:r w:rsidRPr="00B74FC2">
        <w:t xml:space="preserve"> physical site inspection, looking for signs of services (e.g. manhole covers, telecoms boxes etc). The </w:t>
      </w:r>
      <w:r w:rsidR="009D524C">
        <w:t>in-depth</w:t>
      </w:r>
      <w:r w:rsidR="00FD396F">
        <w:t xml:space="preserve"> </w:t>
      </w:r>
      <w:r w:rsidRPr="00B74FC2">
        <w:t xml:space="preserve">survey </w:t>
      </w:r>
      <w:r w:rsidR="00A26721" w:rsidRPr="00B74FC2">
        <w:t>will</w:t>
      </w:r>
      <w:r w:rsidRPr="00B74FC2">
        <w:t xml:space="preserve"> use detection tools to get a more accurate idea of </w:t>
      </w:r>
      <w:r w:rsidR="009D524C">
        <w:t>e</w:t>
      </w:r>
      <w:r w:rsidR="00370A96">
        <w:t xml:space="preserve">xisting </w:t>
      </w:r>
      <w:r w:rsidRPr="00B74FC2">
        <w:t>service locations</w:t>
      </w:r>
      <w:r w:rsidR="00B74FC2">
        <w:t>.</w:t>
      </w:r>
      <w:r w:rsidR="00C308DF">
        <w:t xml:space="preserve"> </w:t>
      </w:r>
      <w:r w:rsidR="009D524C" w:rsidRPr="009D524C">
        <w:t>Underground utility detection</w:t>
      </w:r>
      <w:r w:rsidR="009D524C">
        <w:t xml:space="preserve"> </w:t>
      </w:r>
      <w:r w:rsidR="009D524C" w:rsidRPr="009D524C">
        <w:t>of detail should be carried out in accordance with PAS 128.</w:t>
      </w:r>
    </w:p>
    <w:p w14:paraId="68B204A0" w14:textId="339ACCF2" w:rsidR="00C520F6" w:rsidRDefault="009D524C" w:rsidP="009D524C">
      <w:r w:rsidRPr="009D524C">
        <w:t>Utilities inside the top two metres of ground are usually searched for using inspection pits, cable</w:t>
      </w:r>
      <w:r>
        <w:t xml:space="preserve"> </w:t>
      </w:r>
      <w:r w:rsidRPr="009D524C">
        <w:t>avoidance tool (CAT) scanning and ground probing radar (GPR).</w:t>
      </w:r>
      <w:r>
        <w:t xml:space="preserve"> </w:t>
      </w:r>
      <w:r w:rsidR="00994A92">
        <w:t xml:space="preserve">For </w:t>
      </w:r>
      <w:r w:rsidRPr="009D524C">
        <w:t xml:space="preserve">deeper structures, such as many sewers and tunnels, </w:t>
      </w:r>
      <w:r>
        <w:t>these</w:t>
      </w:r>
      <w:r w:rsidRPr="009D524C">
        <w:t xml:space="preserve"> methods are</w:t>
      </w:r>
      <w:r>
        <w:t>n’t</w:t>
      </w:r>
      <w:r w:rsidRPr="009D524C">
        <w:t xml:space="preserve"> appropriate, and </w:t>
      </w:r>
      <w:r>
        <w:t>may not be effective or</w:t>
      </w:r>
      <w:r w:rsidRPr="009D524C">
        <w:t xml:space="preserve"> shown on </w:t>
      </w:r>
      <w:r>
        <w:t xml:space="preserve">an </w:t>
      </w:r>
      <w:r w:rsidRPr="009D524C">
        <w:t>Ordnance Survey</w:t>
      </w:r>
      <w:r>
        <w:t>.</w:t>
      </w:r>
    </w:p>
    <w:p w14:paraId="54B52453" w14:textId="77777777" w:rsidR="0052006D" w:rsidRDefault="0052006D" w:rsidP="009D524C"/>
    <w:p w14:paraId="4B9324FF" w14:textId="64590429" w:rsidR="00F44521" w:rsidRPr="00F44521" w:rsidRDefault="005124F8" w:rsidP="00F44521">
      <w:pPr>
        <w:pStyle w:val="Heading1"/>
      </w:pPr>
      <w:bookmarkStart w:id="6" w:name="_Toc56541268"/>
      <w:r w:rsidRPr="00B74FC2">
        <w:t>Ecology</w:t>
      </w:r>
      <w:bookmarkEnd w:id="6"/>
      <w:r w:rsidRPr="00B74FC2">
        <w:t xml:space="preserve"> </w:t>
      </w:r>
    </w:p>
    <w:p w14:paraId="477CE293" w14:textId="5B236BC5" w:rsidR="005124F8" w:rsidRPr="00B74FC2" w:rsidRDefault="005124F8" w:rsidP="00B74FC2"/>
    <w:p w14:paraId="3C36EA49" w14:textId="6497288A" w:rsidR="007E77BF" w:rsidRDefault="007E77BF" w:rsidP="00DB230B">
      <w:r>
        <w:t xml:space="preserve">Ecology concerns relationships between organisms and their environment hence when constructing this building it is very important that we bear ecology in mind. </w:t>
      </w:r>
      <w:r w:rsidR="00323670">
        <w:t>If we</w:t>
      </w:r>
      <w:r>
        <w:t xml:space="preserve"> ensur</w:t>
      </w:r>
      <w:r w:rsidR="00323670">
        <w:t xml:space="preserve">e </w:t>
      </w:r>
      <w:r>
        <w:t>we build using eco-friendly materia</w:t>
      </w:r>
      <w:r w:rsidR="00323670">
        <w:t>ls and designs, it will have less of a negative effect.</w:t>
      </w:r>
    </w:p>
    <w:p w14:paraId="75C6B87C" w14:textId="789AF12A" w:rsidR="006D7B42" w:rsidRDefault="00323670" w:rsidP="00323670">
      <w:pPr>
        <w:tabs>
          <w:tab w:val="left" w:pos="2615"/>
        </w:tabs>
      </w:pPr>
      <w:r>
        <w:t xml:space="preserve">We can also avoid developing in areas where key habitats of important species are located to avoid the direct impact on the ecology. It is possible to enhance ecology onsite by creating new habitats and landscape features. </w:t>
      </w:r>
    </w:p>
    <w:p w14:paraId="243912DA" w14:textId="252E3FFC" w:rsidR="00C54BC7" w:rsidRDefault="00712FAC" w:rsidP="00DB230B">
      <w:r>
        <w:t xml:space="preserve">From conducting a desktop study, the main ecologic factor is </w:t>
      </w:r>
      <w:r w:rsidR="00323670">
        <w:t xml:space="preserve">the trees on the edge </w:t>
      </w:r>
      <w:r>
        <w:t>of the proposed development</w:t>
      </w:r>
      <w:r w:rsidR="00323670">
        <w:t xml:space="preserve">, by keeping these in place it will </w:t>
      </w:r>
      <w:r w:rsidR="00A75B69">
        <w:t>keep</w:t>
      </w:r>
      <w:r w:rsidR="00323670">
        <w:t xml:space="preserve"> the ecological </w:t>
      </w:r>
      <w:r w:rsidR="00A75B69">
        <w:t>quality in place.</w:t>
      </w:r>
      <w:r>
        <w:t xml:space="preserve"> </w:t>
      </w:r>
      <w:r w:rsidR="00A75B69">
        <w:t>T</w:t>
      </w:r>
      <w:r>
        <w:t xml:space="preserve">he sites current </w:t>
      </w:r>
      <w:r w:rsidR="00E44429">
        <w:t>use</w:t>
      </w:r>
      <w:r>
        <w:t xml:space="preserve"> is a</w:t>
      </w:r>
      <w:r w:rsidR="00E44429">
        <w:t xml:space="preserve"> public</w:t>
      </w:r>
      <w:r>
        <w:t xml:space="preserve"> car park</w:t>
      </w:r>
      <w:r w:rsidR="00A75B69">
        <w:t>,</w:t>
      </w:r>
      <w:r>
        <w:t xml:space="preserve"> there</w:t>
      </w:r>
      <w:r w:rsidR="00A75B69">
        <w:t>fore doesn’t have many ecological areas.</w:t>
      </w:r>
    </w:p>
    <w:p w14:paraId="7A596F39" w14:textId="290EFA66" w:rsidR="00A75B69" w:rsidRDefault="00A75B69" w:rsidP="00DB230B">
      <w:r w:rsidRPr="00A75B69">
        <w:t>BS42020: 2013 Biodiversity: Code of Practice for Planning and Development</w:t>
      </w:r>
      <w:r>
        <w:t>, the standard was put out to assist concerns with ecological issues throughout the planning process.</w:t>
      </w:r>
    </w:p>
    <w:p w14:paraId="2B166040" w14:textId="77777777" w:rsidR="00796AFB" w:rsidRDefault="00796AFB" w:rsidP="00DB230B"/>
    <w:p w14:paraId="515107FE" w14:textId="77777777" w:rsidR="00401500" w:rsidRPr="00B74FC2" w:rsidRDefault="00401500" w:rsidP="00401500">
      <w:pPr>
        <w:pStyle w:val="Heading1"/>
      </w:pPr>
      <w:bookmarkStart w:id="7" w:name="_Toc56541269"/>
      <w:r w:rsidRPr="00B74FC2">
        <w:t>Subsidence</w:t>
      </w:r>
      <w:bookmarkEnd w:id="7"/>
      <w:r w:rsidRPr="00B74FC2">
        <w:t xml:space="preserve"> </w:t>
      </w:r>
    </w:p>
    <w:p w14:paraId="2CAC82FA" w14:textId="77777777" w:rsidR="00401500" w:rsidRPr="00B74FC2" w:rsidRDefault="00401500" w:rsidP="00401500"/>
    <w:p w14:paraId="71297347" w14:textId="77777777" w:rsidR="00401500" w:rsidRPr="00B74FC2" w:rsidRDefault="00401500" w:rsidP="00401500">
      <w:r w:rsidRPr="00B74FC2">
        <w:t>Due to the large amount of Clay soils present in the bore hole sample it is important to bear in mind subsidence on the site, changing weather conditions will cause shrinkage and swelling of the clay the site lays on. Trees are currently present at the north and west boundaries of the site, they will need to be considered in the planning stage as the roots can enter the shrinkable clay soil. They can absorb enough moisture to cause the clay to shrink, this causing foundations in close proximity to be affected possibly causing subsidence.</w:t>
      </w:r>
      <w:r>
        <w:t xml:space="preserve"> </w:t>
      </w:r>
    </w:p>
    <w:p w14:paraId="12DD5361" w14:textId="77777777" w:rsidR="008A6287" w:rsidRPr="00742489" w:rsidRDefault="008A6287" w:rsidP="008A6287">
      <w:pPr>
        <w:rPr>
          <w:b/>
        </w:rPr>
      </w:pPr>
      <w:r w:rsidRPr="00742489">
        <w:rPr>
          <w:b/>
        </w:rPr>
        <w:t>Image from Google images</w:t>
      </w:r>
    </w:p>
    <w:p w14:paraId="4FD45986" w14:textId="77777777" w:rsidR="008A6287" w:rsidRDefault="00E9394F" w:rsidP="008A6287">
      <w:hyperlink r:id="rId22" w:history="1">
        <w:r w:rsidR="008A6287" w:rsidRPr="00A75FA9">
          <w:rPr>
            <w:rStyle w:val="Hyperlink"/>
          </w:rPr>
          <w:t>https://www.google.co.uk/maps/place/Swansea+Marriott+Hotel/@51.6139062,-3.9451432,620m/data=!3m1!1e3!4m18!1m9!3m8!1s0x0:0x927675fd7a0f0c1b!2sSwansea+Marriott+Hotel!5m2!4m1!1i2!8m2!3d51.613713!4d-3.9442742!3m7!1s0x0:0x927675fd7a0f0c1b!5m2!4m1!1i2!8m2!3d51.</w:t>
        </w:r>
      </w:hyperlink>
      <w:r w:rsidR="008A6287">
        <w:t xml:space="preserve"> </w:t>
      </w:r>
    </w:p>
    <w:p w14:paraId="5E386F6A" w14:textId="44B7C5BC" w:rsidR="00401500" w:rsidRPr="00B74FC2" w:rsidRDefault="00401500" w:rsidP="00401500"/>
    <w:p w14:paraId="361722D4" w14:textId="398CAA3A" w:rsidR="00401500" w:rsidRDefault="008A6287" w:rsidP="00401500">
      <w:r>
        <w:rPr>
          <w:noProof/>
        </w:rPr>
        <mc:AlternateContent>
          <mc:Choice Requires="wpg">
            <w:drawing>
              <wp:anchor distT="0" distB="0" distL="114300" distR="114300" simplePos="0" relativeHeight="251678720" behindDoc="0" locked="0" layoutInCell="1" allowOverlap="1" wp14:anchorId="67B1249A" wp14:editId="153FDB1D">
                <wp:simplePos x="0" y="0"/>
                <wp:positionH relativeFrom="column">
                  <wp:posOffset>428625</wp:posOffset>
                </wp:positionH>
                <wp:positionV relativeFrom="paragraph">
                  <wp:posOffset>-34323</wp:posOffset>
                </wp:positionV>
                <wp:extent cx="1779270" cy="2616200"/>
                <wp:effectExtent l="127000" t="88900" r="24130" b="12700"/>
                <wp:wrapNone/>
                <wp:docPr id="20" name="Group 20"/>
                <wp:cNvGraphicFramePr/>
                <a:graphic xmlns:a="http://schemas.openxmlformats.org/drawingml/2006/main">
                  <a:graphicData uri="http://schemas.microsoft.com/office/word/2010/wordprocessingGroup">
                    <wpg:wgp>
                      <wpg:cNvGrpSpPr/>
                      <wpg:grpSpPr>
                        <a:xfrm>
                          <a:off x="0" y="0"/>
                          <a:ext cx="1779270" cy="2616200"/>
                          <a:chOff x="0" y="0"/>
                          <a:chExt cx="1779583" cy="2616625"/>
                        </a:xfrm>
                      </wpg:grpSpPr>
                      <wps:wsp>
                        <wps:cNvPr id="18" name="Oval 18"/>
                        <wps:cNvSpPr/>
                        <wps:spPr>
                          <a:xfrm rot="20778341">
                            <a:off x="0" y="179522"/>
                            <a:ext cx="721214" cy="2437103"/>
                          </a:xfrm>
                          <a:prstGeom prst="ellipse">
                            <a:avLst/>
                          </a:prstGeom>
                          <a:noFill/>
                          <a:ln w="635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rot="4566692">
                            <a:off x="669472" y="-479063"/>
                            <a:ext cx="631048" cy="1589174"/>
                          </a:xfrm>
                          <a:prstGeom prst="ellipse">
                            <a:avLst/>
                          </a:prstGeom>
                          <a:noFill/>
                          <a:ln w="635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4B0EA4" id="Group 20" o:spid="_x0000_s1026" style="position:absolute;margin-left:33.75pt;margin-top:-2.7pt;width:140.1pt;height:206pt;z-index:251678720" coordsize="17795,261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">
                <v:oval id="Oval 18" o:spid="_x0000_s1027" style="position:absolute;top:1795;width:7212;height:24371;rotation:-89747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" filled="f" strokecolor="yellow" strokeweight="5pt">
                  <v:stroke joinstyle="miter"/>
                </v:oval>
                <v:oval id="Oval 19" o:spid="_x0000_s1028" style="position:absolute;left:6695;top:-4791;width:6310;height:15891;rotation:498804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" filled="f" strokecolor="yellow" strokeweight="5pt">
                  <v:stroke joinstyle="miter"/>
                </v:oval>
              </v:group>
            </w:pict>
          </mc:Fallback>
        </mc:AlternateContent>
      </w:r>
      <w:r w:rsidR="00401500" w:rsidRPr="00B74FC2">
        <w:rPr>
          <w:noProof/>
        </w:rPr>
        <w:drawing>
          <wp:inline distT="0" distB="0" distL="0" distR="0" wp14:anchorId="5A4E8AD8" wp14:editId="400D268E">
            <wp:extent cx="2815389" cy="2692016"/>
            <wp:effectExtent l="0" t="0" r="444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11-12 at 19.02.45.png"/>
                    <pic:cNvPicPr/>
                  </pic:nvPicPr>
                  <pic:blipFill rotWithShape="1">
                    <a:blip r:embed="rId23">
                      <a:extLst>
                        <a:ext uri="{28A0092B-C50C-407E-A947-70E740481C1C}">
                          <a14:useLocalDpi xmlns:a14="http://schemas.microsoft.com/office/drawing/2010/main" val="0"/>
                        </a:ext>
                      </a:extLst>
                    </a:blip>
                    <a:srcRect l="19583" t="24020" r="32698" b="2982"/>
                    <a:stretch/>
                  </pic:blipFill>
                  <pic:spPr bwMode="auto">
                    <a:xfrm>
                      <a:off x="0" y="0"/>
                      <a:ext cx="2828268" cy="2704331"/>
                    </a:xfrm>
                    <a:prstGeom prst="rect">
                      <a:avLst/>
                    </a:prstGeom>
                    <a:ln>
                      <a:noFill/>
                    </a:ln>
                    <a:extLst>
                      <a:ext uri="{53640926-AAD7-44D8-BBD7-CCE9431645EC}">
                        <a14:shadowObscured xmlns:a14="http://schemas.microsoft.com/office/drawing/2010/main"/>
                      </a:ext>
                    </a:extLst>
                  </pic:spPr>
                </pic:pic>
              </a:graphicData>
            </a:graphic>
          </wp:inline>
        </w:drawing>
      </w:r>
    </w:p>
    <w:p w14:paraId="147A8510" w14:textId="77777777" w:rsidR="00401500" w:rsidRPr="00B74FC2" w:rsidRDefault="00401500" w:rsidP="00401500"/>
    <w:p w14:paraId="3B4F614C" w14:textId="77777777" w:rsidR="00401500" w:rsidRPr="00B74FC2" w:rsidRDefault="00401500" w:rsidP="00401500">
      <w:pPr>
        <w:pStyle w:val="Heading1"/>
      </w:pPr>
      <w:bookmarkStart w:id="8" w:name="_Toc56541270"/>
      <w:r w:rsidRPr="00B74FC2">
        <w:t>Made Ground</w:t>
      </w:r>
      <w:bookmarkEnd w:id="8"/>
    </w:p>
    <w:p w14:paraId="6F547A12" w14:textId="77777777" w:rsidR="00401500" w:rsidRPr="00B74FC2" w:rsidRDefault="00401500" w:rsidP="00401500"/>
    <w:p w14:paraId="11534BB5" w14:textId="36F88496" w:rsidR="00796AFB" w:rsidRDefault="00401500" w:rsidP="00401500">
      <w:r w:rsidRPr="00B74FC2">
        <w:t>In the exploratory hole near the site, the ground was largely made of clays sands and bricks</w:t>
      </w:r>
      <w:r>
        <w:t xml:space="preserve"> down to 4.95 meters</w:t>
      </w:r>
      <w:r w:rsidRPr="00B74FC2">
        <w:t>. Gravel was also found within the made ground deposits.</w:t>
      </w:r>
      <w:r>
        <w:t xml:space="preserve"> These areas of made ground may contain voids or contaminated soil, due to previous industrial use. The </w:t>
      </w:r>
      <w:r w:rsidRPr="00250947">
        <w:t>areas could have to be clear</w:t>
      </w:r>
      <w:r>
        <w:t>ed,</w:t>
      </w:r>
      <w:r w:rsidRPr="00250947">
        <w:t xml:space="preserve"> the</w:t>
      </w:r>
      <w:r>
        <w:t xml:space="preserve"> e</w:t>
      </w:r>
      <w:r w:rsidRPr="00250947">
        <w:t>xtent and level of such contamination</w:t>
      </w:r>
      <w:r>
        <w:t xml:space="preserve"> will be noted and</w:t>
      </w:r>
      <w:r w:rsidRPr="00250947">
        <w:t xml:space="preserve"> </w:t>
      </w:r>
      <w:r>
        <w:t>will</w:t>
      </w:r>
      <w:r w:rsidRPr="00250947">
        <w:t xml:space="preserve"> be </w:t>
      </w:r>
      <w:r>
        <w:t>put</w:t>
      </w:r>
      <w:r w:rsidRPr="00250947">
        <w:t xml:space="preserve"> in </w:t>
      </w:r>
      <w:r>
        <w:t>a</w:t>
      </w:r>
      <w:r w:rsidRPr="00250947">
        <w:t xml:space="preserve"> Safety Plan</w:t>
      </w:r>
      <w:r>
        <w:t xml:space="preserve">. The </w:t>
      </w:r>
      <w:r w:rsidRPr="00250947">
        <w:t>contractors</w:t>
      </w:r>
      <w:r>
        <w:t xml:space="preserve"> may then</w:t>
      </w:r>
      <w:r w:rsidRPr="00250947">
        <w:t xml:space="preserve"> assess the risks to health and the precautions that may be necessary.</w:t>
      </w:r>
    </w:p>
    <w:p w14:paraId="3BE5B5EE" w14:textId="77777777" w:rsidR="00796AFB" w:rsidRPr="00250947" w:rsidRDefault="00796AFB" w:rsidP="00401500"/>
    <w:p w14:paraId="42CBC6B4" w14:textId="77777777" w:rsidR="00401500" w:rsidRPr="00B74FC2" w:rsidRDefault="00401500" w:rsidP="00401500">
      <w:pPr>
        <w:pStyle w:val="Heading1"/>
      </w:pPr>
      <w:bookmarkStart w:id="9" w:name="_Toc56541271"/>
      <w:r w:rsidRPr="00B74FC2">
        <w:t>Contamination</w:t>
      </w:r>
      <w:bookmarkEnd w:id="9"/>
    </w:p>
    <w:p w14:paraId="1E92C0A2" w14:textId="77777777" w:rsidR="00401500" w:rsidRPr="00B74FC2" w:rsidRDefault="00401500" w:rsidP="00401500"/>
    <w:p w14:paraId="0FB137DB" w14:textId="77034508" w:rsidR="00796AFB" w:rsidRDefault="00401500" w:rsidP="00D20395">
      <w:r w:rsidRPr="00B74FC2">
        <w:t xml:space="preserve">Sources of contamination have not been confirmed at the site or adjoining. areas. The site is currently being used as a car park for the hotel adjacent. Due to the lands previous industrial uses we will expect to see contamination, within the soil and water. </w:t>
      </w:r>
      <w:r>
        <w:t xml:space="preserve"> Samples will need to be taken by the </w:t>
      </w:r>
      <w:r w:rsidRPr="00930F6D">
        <w:t>specialist geotechnical contractor</w:t>
      </w:r>
      <w:r w:rsidR="00796AFB" w:rsidRPr="00EA6F5E">
        <w:t>.</w:t>
      </w:r>
      <w:r w:rsidR="00796AFB">
        <w:t xml:space="preserve"> Any waste that requires special treatment needs special treatment under guidelines </w:t>
      </w:r>
      <w:r w:rsidR="00796AFB" w:rsidRPr="00796AFB">
        <w:t>(BS 10175 and BS 8576)</w:t>
      </w:r>
      <w:r w:rsidR="00796AFB">
        <w:t>.</w:t>
      </w:r>
    </w:p>
    <w:p w14:paraId="537C3C3E" w14:textId="77777777" w:rsidR="008A6287" w:rsidRDefault="008A6287" w:rsidP="00D20395"/>
    <w:p w14:paraId="033F9836" w14:textId="02BD9588" w:rsidR="00401500" w:rsidRDefault="00401500" w:rsidP="00401500">
      <w:pPr>
        <w:pStyle w:val="Heading1"/>
      </w:pPr>
      <w:bookmarkStart w:id="10" w:name="_Toc56541272"/>
      <w:r>
        <w:t>Gas</w:t>
      </w:r>
      <w:bookmarkEnd w:id="10"/>
    </w:p>
    <w:p w14:paraId="39BEF1C9" w14:textId="77777777" w:rsidR="00401500" w:rsidRDefault="00401500" w:rsidP="00401500"/>
    <w:p w14:paraId="6D4E7F44" w14:textId="17693115" w:rsidR="00401500" w:rsidRDefault="00401500" w:rsidP="00401500">
      <w:r>
        <w:t xml:space="preserve">Ground gas will need to be inspected during the site investigation, </w:t>
      </w:r>
      <w:r w:rsidRPr="00D03E15">
        <w:t>to determine the levels of oxygen</w:t>
      </w:r>
      <w:r>
        <w:t>,</w:t>
      </w:r>
      <w:r w:rsidRPr="00D03E15">
        <w:t xml:space="preserve"> carbon dioxide</w:t>
      </w:r>
      <w:r>
        <w:t>,</w:t>
      </w:r>
      <w:r w:rsidRPr="00D03E15">
        <w:t xml:space="preserve"> methane</w:t>
      </w:r>
      <w:r>
        <w:t xml:space="preserve"> </w:t>
      </w:r>
      <w:r w:rsidRPr="00D03E15">
        <w:t xml:space="preserve">and other gases </w:t>
      </w:r>
      <w:r>
        <w:t>that</w:t>
      </w:r>
      <w:r w:rsidRPr="00D03E15">
        <w:t xml:space="preserve"> can be produced </w:t>
      </w:r>
      <w:r>
        <w:t>by</w:t>
      </w:r>
      <w:r w:rsidRPr="00D03E15">
        <w:t xml:space="preserve"> made ground</w:t>
      </w:r>
      <w:r>
        <w:t xml:space="preserve">. Levels of gases may exist naturally within the ground, they can occur as a result of infilled / contaminated ground. If potential for gas on site is likely, a ground gas assessment will be a necessary part of the report. </w:t>
      </w:r>
    </w:p>
    <w:p w14:paraId="086E84EE" w14:textId="46547362" w:rsidR="00464B23" w:rsidRDefault="00401500" w:rsidP="00DB230B">
      <w:r w:rsidRPr="00EA6F5E">
        <w:lastRenderedPageBreak/>
        <w:t>Guidance on site safety issues to be addressed in any investigation involving contaminated land or gas affected sites should be obtained from BS 10175 (in particular Annex C of that standard), BS ISO 10381-3 and industry guidance.</w:t>
      </w:r>
    </w:p>
    <w:p w14:paraId="3008A7A3" w14:textId="77777777" w:rsidR="00796AFB" w:rsidRDefault="00796AFB" w:rsidP="00DB230B"/>
    <w:p w14:paraId="01849D7B" w14:textId="570E3F7C" w:rsidR="00786BD0" w:rsidRPr="00B74FC2" w:rsidRDefault="00A26721" w:rsidP="00B74FC2">
      <w:pPr>
        <w:pStyle w:val="Heading1"/>
      </w:pPr>
      <w:bookmarkStart w:id="11" w:name="_Toc56541273"/>
      <w:r w:rsidRPr="00B74FC2">
        <w:t>Geology from Boreholes</w:t>
      </w:r>
      <w:bookmarkEnd w:id="11"/>
    </w:p>
    <w:p w14:paraId="579A34E6" w14:textId="445E7524" w:rsidR="00786BD0" w:rsidRPr="00B74FC2" w:rsidRDefault="00786BD0" w:rsidP="00B74FC2">
      <w:pPr>
        <w:rPr>
          <w:u w:val="single"/>
        </w:rPr>
      </w:pPr>
    </w:p>
    <w:p w14:paraId="7FB428D9" w14:textId="69516273" w:rsidR="00B7609D" w:rsidRPr="00B74FC2" w:rsidRDefault="0085432D" w:rsidP="00B74FC2">
      <w:r w:rsidRPr="00B74FC2">
        <w:t>Please refer to the attached borehole sample taken nearby.</w:t>
      </w:r>
    </w:p>
    <w:p w14:paraId="51E99A64" w14:textId="19BDC6A8" w:rsidR="00595319" w:rsidRDefault="00432F2D" w:rsidP="00B74FC2">
      <w:r w:rsidRPr="00B74FC2">
        <w:t xml:space="preserve">(BGS, British Geological Survey 2020) </w:t>
      </w:r>
    </w:p>
    <w:p w14:paraId="207AE969" w14:textId="1B3E4A65" w:rsidR="00A75FA9" w:rsidRPr="00B74FC2" w:rsidRDefault="00A75FA9" w:rsidP="00B74FC2">
      <w:r>
        <w:t>Page 1</w:t>
      </w:r>
    </w:p>
    <w:p w14:paraId="4539355D" w14:textId="4D97B4F6" w:rsidR="00A75FA9" w:rsidRDefault="00E9394F" w:rsidP="00B74FC2">
      <w:hyperlink r:id="rId24" w:history="1">
        <w:r w:rsidR="00595319" w:rsidRPr="00B74FC2">
          <w:rPr>
            <w:rStyle w:val="Hyperlink"/>
            <w:rFonts w:cs="Arial"/>
          </w:rPr>
          <w:t>http://scans.bgs.ac.uk/sobi_scans/boreholes/370246/images/10677923.html</w:t>
        </w:r>
      </w:hyperlink>
      <w:r w:rsidR="00432F2D" w:rsidRPr="00B74FC2">
        <w:t xml:space="preserve"> </w:t>
      </w:r>
    </w:p>
    <w:p w14:paraId="50061D3B" w14:textId="2E496653" w:rsidR="00A75FA9" w:rsidRDefault="00A75FA9" w:rsidP="00B74FC2">
      <w:r>
        <w:t xml:space="preserve">Page 2 </w:t>
      </w:r>
    </w:p>
    <w:p w14:paraId="50E74B1A" w14:textId="4D7AA233" w:rsidR="00A75FA9" w:rsidRPr="00B74FC2" w:rsidRDefault="00E9394F" w:rsidP="00B74FC2">
      <w:hyperlink r:id="rId25" w:history="1">
        <w:r w:rsidR="00A75FA9" w:rsidRPr="00A75FA9">
          <w:rPr>
            <w:rStyle w:val="Hyperlink"/>
          </w:rPr>
          <w:t>http://scans.bgs.ac.uk/sobi_scans/boreholes/370246/images/10677924.html</w:t>
        </w:r>
      </w:hyperlink>
      <w:r w:rsidR="00A75FA9">
        <w:t xml:space="preserve"> </w:t>
      </w:r>
    </w:p>
    <w:p w14:paraId="781817E8" w14:textId="1E55BDFD" w:rsidR="00120A72" w:rsidRPr="00B74FC2" w:rsidRDefault="00A75FA9" w:rsidP="00B74FC2">
      <w:r>
        <w:t xml:space="preserve">Page 3 </w:t>
      </w:r>
    </w:p>
    <w:p w14:paraId="43F1B17D" w14:textId="3BBC8174" w:rsidR="00786BD0" w:rsidRPr="00B74FC2" w:rsidRDefault="00E9394F" w:rsidP="00B74FC2">
      <w:hyperlink r:id="rId26" w:history="1">
        <w:r w:rsidR="00A75FA9" w:rsidRPr="00A75FA9">
          <w:rPr>
            <w:rStyle w:val="Hyperlink"/>
          </w:rPr>
          <w:t>http://scans.bgs.ac.uk/sobi_scans/boreholes/370246/images/10677925.html</w:t>
        </w:r>
      </w:hyperlink>
      <w:r w:rsidR="00A75FA9" w:rsidRPr="00B74FC2">
        <w:rPr>
          <w:noProof/>
        </w:rPr>
        <w:drawing>
          <wp:anchor distT="0" distB="0" distL="114300" distR="114300" simplePos="0" relativeHeight="251664384" behindDoc="0" locked="0" layoutInCell="1" allowOverlap="1" wp14:anchorId="38F8374A" wp14:editId="0F9476A1">
            <wp:simplePos x="0" y="0"/>
            <wp:positionH relativeFrom="column">
              <wp:posOffset>2802890</wp:posOffset>
            </wp:positionH>
            <wp:positionV relativeFrom="paragraph">
              <wp:posOffset>328295</wp:posOffset>
            </wp:positionV>
            <wp:extent cx="3493135" cy="52870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rehole 2.png"/>
                    <pic:cNvPicPr/>
                  </pic:nvPicPr>
                  <pic:blipFill rotWithShape="1">
                    <a:blip r:embed="rId27">
                      <a:extLst>
                        <a:ext uri="{28A0092B-C50C-407E-A947-70E740481C1C}">
                          <a14:useLocalDpi xmlns:a14="http://schemas.microsoft.com/office/drawing/2010/main" val="0"/>
                        </a:ext>
                      </a:extLst>
                    </a:blip>
                    <a:srcRect l="7440" t="1948" r="5053" b="1719"/>
                    <a:stretch/>
                  </pic:blipFill>
                  <pic:spPr bwMode="auto">
                    <a:xfrm>
                      <a:off x="0" y="0"/>
                      <a:ext cx="3493135" cy="5287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FA9" w:rsidRPr="00B74FC2">
        <w:rPr>
          <w:noProof/>
        </w:rPr>
        <w:drawing>
          <wp:anchor distT="0" distB="0" distL="114300" distR="114300" simplePos="0" relativeHeight="251663360" behindDoc="1" locked="0" layoutInCell="1" allowOverlap="1" wp14:anchorId="6DB6E7E9" wp14:editId="49CFB8B8">
            <wp:simplePos x="0" y="0"/>
            <wp:positionH relativeFrom="column">
              <wp:posOffset>-549910</wp:posOffset>
            </wp:positionH>
            <wp:positionV relativeFrom="paragraph">
              <wp:posOffset>353060</wp:posOffset>
            </wp:positionV>
            <wp:extent cx="3402965" cy="5232400"/>
            <wp:effectExtent l="0" t="0" r="635" b="0"/>
            <wp:wrapTight wrapText="bothSides">
              <wp:wrapPolygon edited="0">
                <wp:start x="0" y="0"/>
                <wp:lineTo x="0" y="21548"/>
                <wp:lineTo x="21523" y="21548"/>
                <wp:lineTo x="215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re hole near site.png"/>
                    <pic:cNvPicPr/>
                  </pic:nvPicPr>
                  <pic:blipFill rotWithShape="1">
                    <a:blip r:embed="rId28">
                      <a:extLst>
                        <a:ext uri="{28A0092B-C50C-407E-A947-70E740481C1C}">
                          <a14:useLocalDpi xmlns:a14="http://schemas.microsoft.com/office/drawing/2010/main" val="0"/>
                        </a:ext>
                      </a:extLst>
                    </a:blip>
                    <a:srcRect l="10886" t="990" r="2360" b="2034"/>
                    <a:stretch/>
                  </pic:blipFill>
                  <pic:spPr bwMode="auto">
                    <a:xfrm>
                      <a:off x="0" y="0"/>
                      <a:ext cx="3402965" cy="523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32CEB2" w14:textId="419D9F1F" w:rsidR="00786BD0" w:rsidRPr="00B74FC2" w:rsidRDefault="00786BD0" w:rsidP="00B74FC2"/>
    <w:p w14:paraId="711D22D5" w14:textId="6586AED0" w:rsidR="00B7609D" w:rsidRPr="00B74FC2" w:rsidRDefault="00B7609D" w:rsidP="00B74FC2"/>
    <w:p w14:paraId="06991E5F" w14:textId="286E18CD" w:rsidR="0085432D" w:rsidRPr="00B74FC2" w:rsidRDefault="0085432D" w:rsidP="00B74FC2"/>
    <w:p w14:paraId="22BA34A9" w14:textId="6747029F" w:rsidR="0085432D" w:rsidRPr="00B74FC2" w:rsidRDefault="005B54B9" w:rsidP="00B74FC2">
      <w:r w:rsidRPr="00B74FC2">
        <w:rPr>
          <w:noProof/>
        </w:rPr>
        <w:lastRenderedPageBreak/>
        <w:drawing>
          <wp:anchor distT="0" distB="0" distL="114300" distR="114300" simplePos="0" relativeHeight="251667456" behindDoc="0" locked="0" layoutInCell="1" allowOverlap="1" wp14:anchorId="2C552D2E" wp14:editId="26C61FC6">
            <wp:simplePos x="0" y="0"/>
            <wp:positionH relativeFrom="column">
              <wp:posOffset>31897</wp:posOffset>
            </wp:positionH>
            <wp:positionV relativeFrom="paragraph">
              <wp:posOffset>98</wp:posOffset>
            </wp:positionV>
            <wp:extent cx="3117850" cy="4808229"/>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orehole3.png"/>
                    <pic:cNvPicPr/>
                  </pic:nvPicPr>
                  <pic:blipFill rotWithShape="1">
                    <a:blip r:embed="rId29">
                      <a:extLst>
                        <a:ext uri="{28A0092B-C50C-407E-A947-70E740481C1C}">
                          <a14:useLocalDpi xmlns:a14="http://schemas.microsoft.com/office/drawing/2010/main" val="0"/>
                        </a:ext>
                      </a:extLst>
                    </a:blip>
                    <a:srcRect l="9403" t="2487" r="5318" b="1866"/>
                    <a:stretch/>
                  </pic:blipFill>
                  <pic:spPr bwMode="auto">
                    <a:xfrm>
                      <a:off x="0" y="0"/>
                      <a:ext cx="3117850" cy="48082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74BF30" w14:textId="6C837995" w:rsidR="0085432D" w:rsidRPr="00B74FC2" w:rsidRDefault="0085432D" w:rsidP="00B74FC2"/>
    <w:p w14:paraId="01824880" w14:textId="09F279ED" w:rsidR="0085432D" w:rsidRPr="00B74FC2" w:rsidRDefault="0085432D" w:rsidP="00B74FC2"/>
    <w:p w14:paraId="455527E0" w14:textId="5335F038" w:rsidR="0085432D" w:rsidRPr="00B74FC2" w:rsidRDefault="0085432D" w:rsidP="00B74FC2"/>
    <w:p w14:paraId="46A58034" w14:textId="56341DD6" w:rsidR="0085432D" w:rsidRPr="00B74FC2" w:rsidRDefault="0085432D" w:rsidP="00B74FC2"/>
    <w:p w14:paraId="28697781" w14:textId="7D5C7214" w:rsidR="0085432D" w:rsidRPr="00B74FC2" w:rsidRDefault="0085432D" w:rsidP="00B74FC2"/>
    <w:p w14:paraId="1C98389A" w14:textId="67183A73" w:rsidR="0085432D" w:rsidRPr="00B74FC2" w:rsidRDefault="0085432D" w:rsidP="00B74FC2"/>
    <w:p w14:paraId="10696A5A" w14:textId="460E1660" w:rsidR="0085432D" w:rsidRPr="00B74FC2" w:rsidRDefault="0085432D" w:rsidP="00B74FC2"/>
    <w:p w14:paraId="21D43E22" w14:textId="164EC0BE" w:rsidR="0085432D" w:rsidRPr="00B74FC2" w:rsidRDefault="0085432D" w:rsidP="00B74FC2"/>
    <w:p w14:paraId="1C26B60A" w14:textId="0A01F0A7" w:rsidR="0085432D" w:rsidRPr="00B74FC2" w:rsidRDefault="0085432D" w:rsidP="00B74FC2"/>
    <w:p w14:paraId="03F30C52" w14:textId="0438B74E" w:rsidR="0085432D" w:rsidRPr="00B74FC2" w:rsidRDefault="0085432D" w:rsidP="00B74FC2"/>
    <w:p w14:paraId="27B9A83F" w14:textId="08803922" w:rsidR="0085432D" w:rsidRPr="00B74FC2" w:rsidRDefault="0085432D" w:rsidP="00B74FC2"/>
    <w:p w14:paraId="3A1C7D9B" w14:textId="398836B7" w:rsidR="005B54B9" w:rsidRPr="00B74FC2" w:rsidRDefault="005B54B9" w:rsidP="00B74FC2"/>
    <w:p w14:paraId="39A7CDD7" w14:textId="75909641" w:rsidR="005B54B9" w:rsidRPr="00B74FC2" w:rsidRDefault="005B54B9" w:rsidP="00B74FC2"/>
    <w:p w14:paraId="46E1440F" w14:textId="4AFCC472" w:rsidR="005B54B9" w:rsidRPr="00B74FC2" w:rsidRDefault="005B54B9" w:rsidP="00B74FC2"/>
    <w:p w14:paraId="5E0930D0" w14:textId="21A28EE1" w:rsidR="005B54B9" w:rsidRPr="00B74FC2" w:rsidRDefault="005B54B9" w:rsidP="00B74FC2"/>
    <w:p w14:paraId="7450161E" w14:textId="3F6D6892" w:rsidR="005B54B9" w:rsidRPr="00B74FC2" w:rsidRDefault="005B54B9" w:rsidP="00B74FC2"/>
    <w:p w14:paraId="635183A0" w14:textId="4933821E" w:rsidR="005B54B9" w:rsidRPr="00B74FC2" w:rsidRDefault="005B54B9" w:rsidP="00B74FC2"/>
    <w:p w14:paraId="58138F71" w14:textId="0172B407" w:rsidR="005B54B9" w:rsidRPr="00B74FC2" w:rsidRDefault="005B54B9" w:rsidP="00B74FC2"/>
    <w:p w14:paraId="28711915" w14:textId="15DBF860" w:rsidR="005B54B9" w:rsidRPr="00B74FC2" w:rsidRDefault="005B54B9" w:rsidP="00B74FC2"/>
    <w:p w14:paraId="32D42D44" w14:textId="77777777" w:rsidR="005B54B9" w:rsidRPr="00B74FC2" w:rsidRDefault="005B54B9" w:rsidP="00B74FC2"/>
    <w:p w14:paraId="19DAFBA4" w14:textId="46F89A55" w:rsidR="005B54B9" w:rsidRPr="00B74FC2" w:rsidRDefault="005B54B9" w:rsidP="00B74FC2"/>
    <w:p w14:paraId="401C54D5" w14:textId="20C0EEF1" w:rsidR="005B54B9" w:rsidRPr="00B74FC2" w:rsidRDefault="005B54B9" w:rsidP="00B74FC2"/>
    <w:p w14:paraId="5DB1A583" w14:textId="29AFADB8" w:rsidR="00FC333D" w:rsidRPr="00B74FC2" w:rsidRDefault="00FC333D" w:rsidP="00B74FC2"/>
    <w:p w14:paraId="57B4C1A7" w14:textId="4C75F963" w:rsidR="0085432D" w:rsidRPr="00B74FC2" w:rsidRDefault="0085432D" w:rsidP="00B74FC2"/>
    <w:p w14:paraId="574983FC" w14:textId="2A3C68EA" w:rsidR="0085432D" w:rsidRPr="00B74FC2" w:rsidRDefault="0085432D" w:rsidP="00B74FC2"/>
    <w:p w14:paraId="38B438C5" w14:textId="77777777" w:rsidR="00C7108C" w:rsidRPr="00B74FC2" w:rsidRDefault="00C7108C" w:rsidP="00B74FC2"/>
    <w:p w14:paraId="0E76D757" w14:textId="6EAF0622" w:rsidR="00C7108C" w:rsidRPr="00DB230B" w:rsidRDefault="006D5E7F" w:rsidP="00B74FC2">
      <w:pPr>
        <w:rPr>
          <w:b/>
        </w:rPr>
      </w:pPr>
      <w:r w:rsidRPr="00DB230B">
        <w:rPr>
          <w:b/>
        </w:rPr>
        <w:t>T</w:t>
      </w:r>
      <w:r w:rsidR="00FC333D" w:rsidRPr="00DB230B">
        <w:rPr>
          <w:b/>
        </w:rPr>
        <w:t xml:space="preserve">his borehole </w:t>
      </w:r>
      <w:r w:rsidR="00C7108C" w:rsidRPr="00DB230B">
        <w:rPr>
          <w:b/>
        </w:rPr>
        <w:t xml:space="preserve">log </w:t>
      </w:r>
      <w:r w:rsidRPr="00DB230B">
        <w:rPr>
          <w:b/>
        </w:rPr>
        <w:t>sample displays</w:t>
      </w:r>
      <w:r w:rsidR="00D06637" w:rsidRPr="00DB230B">
        <w:rPr>
          <w:b/>
        </w:rPr>
        <w:t xml:space="preserve"> strata</w:t>
      </w:r>
      <w:r w:rsidRPr="00DB230B">
        <w:rPr>
          <w:b/>
        </w:rPr>
        <w:t xml:space="preserve"> evidence</w:t>
      </w:r>
      <w:r w:rsidR="00C7108C" w:rsidRPr="00DB230B">
        <w:rPr>
          <w:b/>
        </w:rPr>
        <w:t xml:space="preserve"> </w:t>
      </w:r>
      <w:r w:rsidR="00D06637" w:rsidRPr="00DB230B">
        <w:rPr>
          <w:b/>
        </w:rPr>
        <w:t xml:space="preserve">briefly </w:t>
      </w:r>
      <w:r w:rsidR="00C7108C" w:rsidRPr="00DB230B">
        <w:rPr>
          <w:b/>
        </w:rPr>
        <w:t>consisting of:</w:t>
      </w:r>
    </w:p>
    <w:p w14:paraId="44E381EC" w14:textId="77777777" w:rsidR="00C7108C" w:rsidRPr="00B74FC2" w:rsidRDefault="00C7108C" w:rsidP="00B74FC2"/>
    <w:p w14:paraId="0F299E60" w14:textId="48BAB86E" w:rsidR="0085432D" w:rsidRPr="00B74FC2" w:rsidRDefault="00D06637" w:rsidP="00D06637">
      <w:pPr>
        <w:pStyle w:val="ListParagraph"/>
        <w:numPr>
          <w:ilvl w:val="0"/>
          <w:numId w:val="8"/>
        </w:numPr>
      </w:pPr>
      <w:r>
        <w:t>S</w:t>
      </w:r>
      <w:r w:rsidR="005B54B9" w:rsidRPr="00B74FC2">
        <w:t xml:space="preserve">andy, ashy </w:t>
      </w:r>
      <w:r w:rsidR="00FC333D" w:rsidRPr="00B74FC2">
        <w:t>m</w:t>
      </w:r>
      <w:r w:rsidR="00B7609D" w:rsidRPr="00B74FC2">
        <w:t xml:space="preserve">ade ground from </w:t>
      </w:r>
      <w:r w:rsidR="005B54B9" w:rsidRPr="00B74FC2">
        <w:t xml:space="preserve">the surface </w:t>
      </w:r>
      <w:r w:rsidR="006D5E7F">
        <w:t xml:space="preserve">level </w:t>
      </w:r>
      <w:r w:rsidR="005B54B9" w:rsidRPr="00B74FC2">
        <w:t>down</w:t>
      </w:r>
      <w:r w:rsidR="00B7609D" w:rsidRPr="00B74FC2">
        <w:t xml:space="preserve"> to 4.95</w:t>
      </w:r>
      <w:r w:rsidR="005B54B9" w:rsidRPr="00B74FC2">
        <w:t xml:space="preserve"> </w:t>
      </w:r>
      <w:r w:rsidR="00B7609D" w:rsidRPr="00B74FC2">
        <w:t>m</w:t>
      </w:r>
      <w:r w:rsidR="005B54B9" w:rsidRPr="00B74FC2">
        <w:t>eters.</w:t>
      </w:r>
    </w:p>
    <w:p w14:paraId="38600074" w14:textId="55FE2F64" w:rsidR="00844F0B" w:rsidRPr="00B74FC2" w:rsidRDefault="00844F0B" w:rsidP="00B74FC2"/>
    <w:p w14:paraId="136CF396" w14:textId="37CE368A" w:rsidR="00844F0B" w:rsidRPr="00B74FC2" w:rsidRDefault="00D06637" w:rsidP="00D06637">
      <w:pPr>
        <w:pStyle w:val="ListParagraph"/>
        <w:numPr>
          <w:ilvl w:val="0"/>
          <w:numId w:val="7"/>
        </w:numPr>
      </w:pPr>
      <w:r>
        <w:t>W</w:t>
      </w:r>
      <w:r w:rsidR="00844F0B" w:rsidRPr="00B74FC2">
        <w:t>ater</w:t>
      </w:r>
      <w:r w:rsidR="00C7108C" w:rsidRPr="00B74FC2">
        <w:t xml:space="preserve"> that </w:t>
      </w:r>
      <w:r w:rsidR="00844F0B" w:rsidRPr="00B74FC2">
        <w:t xml:space="preserve">was met </w:t>
      </w:r>
      <w:r w:rsidR="00C7108C" w:rsidRPr="00B74FC2">
        <w:t xml:space="preserve">with </w:t>
      </w:r>
      <w:r w:rsidR="00844F0B" w:rsidRPr="00B74FC2">
        <w:t>very dense brown sandy gravel with traces of sandy clay</w:t>
      </w:r>
      <w:r w:rsidR="00C7108C" w:rsidRPr="00B74FC2">
        <w:t xml:space="preserve"> </w:t>
      </w:r>
      <w:r w:rsidR="00AA0A13" w:rsidRPr="00B74FC2">
        <w:t>at</w:t>
      </w:r>
      <w:r w:rsidR="00C7108C" w:rsidRPr="00B74FC2">
        <w:t xml:space="preserve"> 6</w:t>
      </w:r>
      <w:r w:rsidR="006D5E7F">
        <w:t>.00</w:t>
      </w:r>
      <w:r w:rsidR="00C7108C" w:rsidRPr="00B74FC2">
        <w:t xml:space="preserve"> meters</w:t>
      </w:r>
      <w:r>
        <w:t>.</w:t>
      </w:r>
    </w:p>
    <w:p w14:paraId="21DDA360" w14:textId="0F8CF6A2" w:rsidR="00C7108C" w:rsidRDefault="00C7108C" w:rsidP="00B74FC2"/>
    <w:p w14:paraId="2DDE4DEA" w14:textId="48FDFE7B" w:rsidR="006D5E7F" w:rsidRDefault="006D5E7F" w:rsidP="00D06637">
      <w:pPr>
        <w:pStyle w:val="ListParagraph"/>
        <w:numPr>
          <w:ilvl w:val="0"/>
          <w:numId w:val="6"/>
        </w:numPr>
      </w:pPr>
      <w:r>
        <w:t>Stiff grey-brown gravelly boulder clay from 7.05 to 11.00 meters</w:t>
      </w:r>
      <w:r w:rsidR="00D06637">
        <w:t>.</w:t>
      </w:r>
    </w:p>
    <w:p w14:paraId="18E5935F" w14:textId="3A536BAB" w:rsidR="006D5E7F" w:rsidRDefault="006D5E7F" w:rsidP="00B74FC2"/>
    <w:p w14:paraId="2D5655E4" w14:textId="70A4B666" w:rsidR="006D5E7F" w:rsidRDefault="006D5E7F" w:rsidP="00D06637">
      <w:pPr>
        <w:pStyle w:val="ListParagraph"/>
        <w:numPr>
          <w:ilvl w:val="0"/>
          <w:numId w:val="6"/>
        </w:numPr>
      </w:pPr>
      <w:r>
        <w:t>Very stiff grey gravelly boulder clay from 11.00 to 18.60 meters</w:t>
      </w:r>
      <w:r w:rsidR="00D06637">
        <w:t>.</w:t>
      </w:r>
    </w:p>
    <w:p w14:paraId="6CF3DC52" w14:textId="77777777" w:rsidR="00D06637" w:rsidRDefault="00D06637" w:rsidP="00D06637"/>
    <w:p w14:paraId="297F9E98" w14:textId="1FF3F467" w:rsidR="00D06637" w:rsidRDefault="00D06637" w:rsidP="00D06637">
      <w:pPr>
        <w:pStyle w:val="ListParagraph"/>
        <w:numPr>
          <w:ilvl w:val="0"/>
          <w:numId w:val="6"/>
        </w:numPr>
      </w:pPr>
      <w:r>
        <w:t>Grey mudstone from 18.60 to 22.00 meters, the bottom of the sample.</w:t>
      </w:r>
    </w:p>
    <w:p w14:paraId="2B0E6C07" w14:textId="038F46FD" w:rsidR="006D5E7F" w:rsidRPr="00B74FC2" w:rsidRDefault="006D5E7F" w:rsidP="00B74FC2"/>
    <w:p w14:paraId="59D83070" w14:textId="40FA5736" w:rsidR="00401500" w:rsidRPr="00B74FC2" w:rsidRDefault="00053D67" w:rsidP="00B74FC2">
      <w:r>
        <w:t>N</w:t>
      </w:r>
      <w:r w:rsidR="005B54B9" w:rsidRPr="00B74FC2">
        <w:t xml:space="preserve">o </w:t>
      </w:r>
      <w:r w:rsidR="006D5E7F">
        <w:t xml:space="preserve">evidence of </w:t>
      </w:r>
      <w:r w:rsidR="005B54B9" w:rsidRPr="00B74FC2">
        <w:t>man-made ground</w:t>
      </w:r>
      <w:r>
        <w:t xml:space="preserve"> and a solid presence of clay</w:t>
      </w:r>
      <w:r w:rsidR="005B54B9" w:rsidRPr="00B74FC2">
        <w:t xml:space="preserve"> </w:t>
      </w:r>
      <w:r w:rsidR="006D5E7F">
        <w:t>creat</w:t>
      </w:r>
      <w:r>
        <w:t>e</w:t>
      </w:r>
      <w:r w:rsidR="006D5E7F">
        <w:t xml:space="preserve"> </w:t>
      </w:r>
      <w:r w:rsidR="005B54B9" w:rsidRPr="00B74FC2">
        <w:t>a good bearing layer for our building</w:t>
      </w:r>
      <w:r w:rsidR="006D5E7F">
        <w:t xml:space="preserve"> a</w:t>
      </w:r>
      <w:r w:rsidR="006D5E7F" w:rsidRPr="00B74FC2">
        <w:t>fter 7</w:t>
      </w:r>
      <w:r w:rsidR="006D5E7F">
        <w:t>.00</w:t>
      </w:r>
      <w:r w:rsidR="006D5E7F" w:rsidRPr="00B74FC2">
        <w:t xml:space="preserve"> meters</w:t>
      </w:r>
      <w:r w:rsidR="00D06637">
        <w:t>.</w:t>
      </w:r>
      <w:r>
        <w:t xml:space="preserve"> </w:t>
      </w:r>
      <w:r w:rsidR="00940DA5" w:rsidRPr="00B74FC2">
        <w:t>During this sample, it continued to 22</w:t>
      </w:r>
      <w:r w:rsidR="006D5E7F">
        <w:t>.00</w:t>
      </w:r>
      <w:r w:rsidR="00940DA5" w:rsidRPr="00B74FC2">
        <w:t xml:space="preserve"> meters but there wasn’t evidence of any bedrock geology.</w:t>
      </w:r>
      <w:r>
        <w:t xml:space="preserve"> This will be crucial to our decision of foundation design. </w:t>
      </w:r>
      <w:r w:rsidR="00726E3C">
        <w:t>The sandy ashy grounds are not self-supporting, when carrying out further boreholes they will most likely need to be lined with temporary casings</w:t>
      </w:r>
      <w:r w:rsidR="009B338C">
        <w:t>. Excavations will also tend to collapse unless trench sheets or other supports are in place</w:t>
      </w:r>
      <w:r w:rsidR="004B0E54">
        <w:t>.</w:t>
      </w:r>
    </w:p>
    <w:p w14:paraId="40385FFE" w14:textId="64AF94CA" w:rsidR="00B662E2" w:rsidRDefault="00B662E2" w:rsidP="00B74FC2">
      <w:pPr>
        <w:pStyle w:val="Heading1"/>
      </w:pPr>
      <w:bookmarkStart w:id="12" w:name="_Toc56541274"/>
      <w:r w:rsidRPr="00B74FC2">
        <w:lastRenderedPageBreak/>
        <w:t>Foundation Design</w:t>
      </w:r>
      <w:bookmarkEnd w:id="12"/>
      <w:r w:rsidRPr="00B74FC2">
        <w:t xml:space="preserve"> </w:t>
      </w:r>
    </w:p>
    <w:p w14:paraId="4E2DBA11" w14:textId="77777777" w:rsidR="00B74FC2" w:rsidRPr="00B74FC2" w:rsidRDefault="00B74FC2" w:rsidP="00B74FC2"/>
    <w:p w14:paraId="49FBCF81" w14:textId="771BDB6B" w:rsidR="000345AB" w:rsidRPr="00B74FC2" w:rsidRDefault="00B662E2" w:rsidP="00B74FC2">
      <w:r w:rsidRPr="00B74FC2">
        <w:t>The borehole</w:t>
      </w:r>
      <w:r w:rsidR="0014093A">
        <w:t xml:space="preserve"> example at hand </w:t>
      </w:r>
      <w:r w:rsidRPr="00B74FC2">
        <w:t>encountered a particularly weak and compressible shallow sample continuing beyond the usual depth for traditional strip</w:t>
      </w:r>
      <w:r w:rsidR="00CC4977" w:rsidRPr="00B74FC2">
        <w:t xml:space="preserve">, raft </w:t>
      </w:r>
      <w:r w:rsidRPr="00B74FC2">
        <w:t>or pad foundations to a structure.</w:t>
      </w:r>
      <w:r w:rsidR="00FE35CC" w:rsidRPr="00B74FC2">
        <w:t xml:space="preserve"> These grounds are considered not to be suitable for traditional strip</w:t>
      </w:r>
      <w:r w:rsidR="000345AB" w:rsidRPr="00B74FC2">
        <w:t>, raft</w:t>
      </w:r>
      <w:r w:rsidR="00FE35CC" w:rsidRPr="00B74FC2">
        <w:t xml:space="preserve"> or pad </w:t>
      </w:r>
      <w:r w:rsidR="00621139" w:rsidRPr="00B74FC2">
        <w:t>foundations</w:t>
      </w:r>
      <w:r w:rsidR="004D52AE" w:rsidRPr="00B74FC2">
        <w:t xml:space="preserve"> due to having a poor bearing capacity and poor quality of soils.</w:t>
      </w:r>
      <w:r w:rsidR="000345AB" w:rsidRPr="00B74FC2">
        <w:t xml:space="preserve"> </w:t>
      </w:r>
    </w:p>
    <w:p w14:paraId="20FC6C39" w14:textId="22635F1A" w:rsidR="00B74FC2" w:rsidRDefault="004368D2" w:rsidP="00B74FC2">
      <w:r w:rsidRPr="00B74FC2">
        <w:t>In this scenario p</w:t>
      </w:r>
      <w:r w:rsidR="00FE35CC" w:rsidRPr="00B74FC2">
        <w:t>ile foundat</w:t>
      </w:r>
      <w:r w:rsidR="00045FDA" w:rsidRPr="00B74FC2">
        <w:t>ions</w:t>
      </w:r>
      <w:r w:rsidR="00FE35CC" w:rsidRPr="00B74FC2">
        <w:t xml:space="preserve"> </w:t>
      </w:r>
      <w:r w:rsidRPr="00B74FC2">
        <w:t>tend to</w:t>
      </w:r>
      <w:r w:rsidR="00FE35CC" w:rsidRPr="00B74FC2">
        <w:t xml:space="preserve"> be better suited</w:t>
      </w:r>
      <w:r w:rsidRPr="00B74FC2">
        <w:t xml:space="preserve">, </w:t>
      </w:r>
      <w:r w:rsidR="008F6F0E" w:rsidRPr="00B74FC2">
        <w:t xml:space="preserve">as they’re used to transfer loads from buildings through weak and compressible </w:t>
      </w:r>
      <w:r w:rsidR="009F7FA6" w:rsidRPr="00B74FC2">
        <w:t>strata down into a more compact, stiffer strata.</w:t>
      </w:r>
    </w:p>
    <w:p w14:paraId="594431F3" w14:textId="77777777" w:rsidR="00E278F0" w:rsidRPr="00930F6D" w:rsidRDefault="00E278F0" w:rsidP="00B74FC2"/>
    <w:p w14:paraId="7172D7A0" w14:textId="2724E329" w:rsidR="00621139" w:rsidRPr="00742489" w:rsidRDefault="00621139" w:rsidP="00B74FC2">
      <w:pPr>
        <w:rPr>
          <w:b/>
        </w:rPr>
      </w:pPr>
      <w:r w:rsidRPr="00742489">
        <w:rPr>
          <w:b/>
        </w:rPr>
        <w:t>Piled foundation</w:t>
      </w:r>
      <w:r w:rsidR="00CC4977" w:rsidRPr="00742489">
        <w:rPr>
          <w:b/>
        </w:rPr>
        <w:t>s</w:t>
      </w:r>
      <w:r w:rsidRPr="00742489">
        <w:rPr>
          <w:b/>
        </w:rPr>
        <w:t xml:space="preserve"> example:</w:t>
      </w:r>
    </w:p>
    <w:p w14:paraId="4D2B5C68" w14:textId="77777777" w:rsidR="00E278F0" w:rsidRPr="00B74FC2" w:rsidRDefault="00E278F0" w:rsidP="00B74FC2"/>
    <w:p w14:paraId="259A2FB4" w14:textId="65D09DA4" w:rsidR="00E278F0" w:rsidRPr="009D7964" w:rsidRDefault="005E40A1" w:rsidP="00B74FC2">
      <w:pPr>
        <w:rPr>
          <w:highlight w:val="yellow"/>
        </w:rPr>
      </w:pPr>
      <w:r w:rsidRPr="00B74FC2">
        <w:rPr>
          <w:highlight w:val="yellow"/>
        </w:rPr>
        <w:fldChar w:fldCharType="begin"/>
      </w:r>
      <w:r w:rsidRPr="00B74FC2">
        <w:rPr>
          <w:highlight w:val="yellow"/>
        </w:rPr>
        <w:instrText xml:space="preserve"> INCLUDEPICTURE "/var/folders/gl/8gfp4czs1tz_c054f_kzbd0c0000gn/T/com.microsoft.Word/WebArchiveCopyPasteTempFiles/Pile-foundations.jpg" \* MERGEFORMATINET </w:instrText>
      </w:r>
      <w:r w:rsidRPr="00B74FC2">
        <w:rPr>
          <w:highlight w:val="yellow"/>
        </w:rPr>
        <w:fldChar w:fldCharType="separate"/>
      </w:r>
      <w:r w:rsidRPr="00B74FC2">
        <w:rPr>
          <w:noProof/>
          <w:highlight w:val="yellow"/>
        </w:rPr>
        <w:drawing>
          <wp:inline distT="0" distB="0" distL="0" distR="0" wp14:anchorId="3ADB08E9" wp14:editId="7FF1AF2D">
            <wp:extent cx="3582670" cy="1933903"/>
            <wp:effectExtent l="0" t="0" r="0" b="0"/>
            <wp:docPr id="14" name="Picture 14" descr="Pile Foundations | Civil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le Foundations | Civil Engineering"/>
                    <pic:cNvPicPr>
                      <a:picLocks noChangeAspect="1" noChangeArrowheads="1"/>
                    </pic:cNvPicPr>
                  </pic:nvPicPr>
                  <pic:blipFill rotWithShape="1">
                    <a:blip r:embed="rId30">
                      <a:extLst>
                        <a:ext uri="{28A0092B-C50C-407E-A947-70E740481C1C}">
                          <a14:useLocalDpi xmlns:a14="http://schemas.microsoft.com/office/drawing/2010/main" val="0"/>
                        </a:ext>
                      </a:extLst>
                    </a:blip>
                    <a:srcRect l="1077" r="1496" b="10005"/>
                    <a:stretch/>
                  </pic:blipFill>
                  <pic:spPr bwMode="auto">
                    <a:xfrm>
                      <a:off x="0" y="0"/>
                      <a:ext cx="3658928" cy="1975067"/>
                    </a:xfrm>
                    <a:prstGeom prst="rect">
                      <a:avLst/>
                    </a:prstGeom>
                    <a:noFill/>
                    <a:ln>
                      <a:noFill/>
                    </a:ln>
                    <a:extLst>
                      <a:ext uri="{53640926-AAD7-44D8-BBD7-CCE9431645EC}">
                        <a14:shadowObscured xmlns:a14="http://schemas.microsoft.com/office/drawing/2010/main"/>
                      </a:ext>
                    </a:extLst>
                  </pic:spPr>
                </pic:pic>
              </a:graphicData>
            </a:graphic>
          </wp:inline>
        </w:drawing>
      </w:r>
      <w:r w:rsidRPr="00B74FC2">
        <w:rPr>
          <w:highlight w:val="yellow"/>
        </w:rPr>
        <w:fldChar w:fldCharType="end"/>
      </w:r>
    </w:p>
    <w:p w14:paraId="7758788F" w14:textId="11C3F4FC" w:rsidR="00B74FC2" w:rsidRPr="00742489" w:rsidRDefault="00E278F0" w:rsidP="00B74FC2">
      <w:pPr>
        <w:rPr>
          <w:b/>
        </w:rPr>
      </w:pPr>
      <w:r w:rsidRPr="00742489">
        <w:rPr>
          <w:b/>
        </w:rPr>
        <w:t>image from:</w:t>
      </w:r>
    </w:p>
    <w:p w14:paraId="015DC80A" w14:textId="0ED0904A" w:rsidR="00621139" w:rsidRDefault="0071557E" w:rsidP="00B74FC2">
      <w:hyperlink r:id="rId31" w:history="1">
        <w:r w:rsidRPr="00B74FC2">
          <w:rPr>
            <w:rStyle w:val="Hyperlink"/>
          </w:rPr>
          <w:t>https://www.civilengineeringx.com/foundations/pile-foundations/</w:t>
        </w:r>
      </w:hyperlink>
      <w:r w:rsidR="00621139" w:rsidRPr="00B74FC2">
        <w:t xml:space="preserve"> </w:t>
      </w:r>
    </w:p>
    <w:p w14:paraId="723C2898" w14:textId="77777777" w:rsidR="00B74FC2" w:rsidRPr="00B74FC2" w:rsidRDefault="00B74FC2" w:rsidP="00B74FC2"/>
    <w:p w14:paraId="17B35728" w14:textId="511A617E" w:rsidR="009D7964" w:rsidRDefault="00CC4977" w:rsidP="00B74FC2">
      <w:r w:rsidRPr="00B74FC2">
        <w:t>O</w:t>
      </w:r>
      <w:r w:rsidR="000345AB" w:rsidRPr="00B74FC2">
        <w:t xml:space="preserve">ut of the two </w:t>
      </w:r>
      <w:r w:rsidR="005E40A1" w:rsidRPr="00B74FC2">
        <w:t>popular forms of piled foundation, the friction pile is better suited</w:t>
      </w:r>
      <w:r w:rsidRPr="00B74FC2">
        <w:t xml:space="preserve"> to this particular site</w:t>
      </w:r>
      <w:r w:rsidR="00293FCF" w:rsidRPr="00B74FC2">
        <w:t xml:space="preserve"> as they develop the majority of their load-bearing capability by shear stresses on the sides of the pile. These foundations are suited where the hard layers are too deep to reach economically. </w:t>
      </w:r>
      <w:r w:rsidR="005E40A1" w:rsidRPr="00B74FC2">
        <w:t xml:space="preserve">The </w:t>
      </w:r>
      <w:r w:rsidR="00293FCF" w:rsidRPr="00B74FC2">
        <w:t xml:space="preserve">end </w:t>
      </w:r>
      <w:r w:rsidR="005E40A1" w:rsidRPr="00B74FC2">
        <w:t xml:space="preserve">bearing piles require </w:t>
      </w:r>
      <w:r w:rsidRPr="00B74FC2">
        <w:t xml:space="preserve">the </w:t>
      </w:r>
      <w:r w:rsidR="005E40A1" w:rsidRPr="00B74FC2">
        <w:t xml:space="preserve">end of the pile </w:t>
      </w:r>
      <w:r w:rsidRPr="00B74FC2">
        <w:t>to rest</w:t>
      </w:r>
      <w:r w:rsidR="005E40A1" w:rsidRPr="00B74FC2">
        <w:t xml:space="preserve"> on a layer of </w:t>
      </w:r>
      <w:r w:rsidRPr="00B74FC2">
        <w:t>particularly</w:t>
      </w:r>
      <w:r w:rsidR="005E40A1" w:rsidRPr="00B74FC2">
        <w:t xml:space="preserve"> strong </w:t>
      </w:r>
      <w:r w:rsidRPr="00B74FC2">
        <w:t>rock</w:t>
      </w:r>
      <w:r w:rsidR="005E40A1" w:rsidRPr="00B74FC2">
        <w:t xml:space="preserve"> or </w:t>
      </w:r>
      <w:r w:rsidRPr="00B74FC2">
        <w:t>soil, the sample was taken to the depth of 22 meters with no result of strong rock or soil</w:t>
      </w:r>
      <w:r w:rsidR="00401500">
        <w:t xml:space="preserve"> as such.</w:t>
      </w:r>
    </w:p>
    <w:p w14:paraId="1C629C4C" w14:textId="0E12C63C" w:rsidR="00B93971" w:rsidRDefault="00B93971" w:rsidP="00B74FC2"/>
    <w:p w14:paraId="014BAF3D" w14:textId="52AD04E5" w:rsidR="00B93971" w:rsidRDefault="00B93971" w:rsidP="00B93971">
      <w:pPr>
        <w:pStyle w:val="Heading1"/>
      </w:pPr>
      <w:bookmarkStart w:id="13" w:name="_Toc56541275"/>
      <w:r>
        <w:t>Soil sampling</w:t>
      </w:r>
      <w:bookmarkEnd w:id="13"/>
      <w:r>
        <w:t xml:space="preserve"> </w:t>
      </w:r>
    </w:p>
    <w:p w14:paraId="52A1954A" w14:textId="77777777" w:rsidR="00B93971" w:rsidRPr="00B93971" w:rsidRDefault="00B93971" w:rsidP="00B93971"/>
    <w:p w14:paraId="0C0005D6" w14:textId="4790B9E4" w:rsidR="00CC177A" w:rsidRDefault="00B93971" w:rsidP="00B74FC2">
      <w:r>
        <w:t>Whilst collecting samples, there’s</w:t>
      </w:r>
      <w:r w:rsidR="00CC177A">
        <w:t xml:space="preserve"> will be</w:t>
      </w:r>
      <w:r>
        <w:t xml:space="preserve"> two types. Disturbed and undisturbed samples. The important properties required for foundation designs include the strength, compressibility and permeability. Good estimates of the properties </w:t>
      </w:r>
      <w:r w:rsidR="00EB784C">
        <w:t>will</w:t>
      </w:r>
      <w:r>
        <w:t xml:space="preserve"> be made by conducting labor</w:t>
      </w:r>
      <w:r w:rsidR="00EB33EE">
        <w:t xml:space="preserve">atory test on undisturbed samples. Undisturbed samples as such are almost impossible to achieve, therefore an undisturbed sample is </w:t>
      </w:r>
      <w:r w:rsidR="00EB33EE" w:rsidRPr="00EB33EE">
        <w:t>where precautions have been taken to minimise disturbance</w:t>
      </w:r>
      <w:r w:rsidR="00EB33EE">
        <w:t>.</w:t>
      </w:r>
      <w:r w:rsidR="00CC177A">
        <w:t xml:space="preserve"> </w:t>
      </w:r>
    </w:p>
    <w:p w14:paraId="4B5707FD" w14:textId="7ABD0CFE" w:rsidR="00CC177A" w:rsidRDefault="0088119B" w:rsidP="00B74FC2">
      <w:r>
        <w:t>A d</w:t>
      </w:r>
      <w:r w:rsidRPr="0088119B">
        <w:t xml:space="preserve">isturbed sample </w:t>
      </w:r>
      <w:r>
        <w:t>will not</w:t>
      </w:r>
      <w:r w:rsidRPr="0088119B">
        <w:t xml:space="preserve"> retain the </w:t>
      </w:r>
      <w:r>
        <w:t>p</w:t>
      </w:r>
      <w:r w:rsidRPr="0088119B">
        <w:t xml:space="preserve">roperties of the soil </w:t>
      </w:r>
      <w:r>
        <w:t>before</w:t>
      </w:r>
      <w:r w:rsidRPr="0088119B">
        <w:t xml:space="preserve"> the collection process. </w:t>
      </w:r>
      <w:r>
        <w:t xml:space="preserve">An </w:t>
      </w:r>
      <w:r w:rsidRPr="0088119B">
        <w:t xml:space="preserve">Engineer </w:t>
      </w:r>
      <w:r>
        <w:t>will</w:t>
      </w:r>
      <w:r w:rsidRPr="0088119B">
        <w:t xml:space="preserve"> not consider these samples to be representative</w:t>
      </w:r>
      <w:r w:rsidR="002D5311">
        <w:t xml:space="preserve"> examples</w:t>
      </w:r>
      <w:r w:rsidRPr="0088119B">
        <w:t xml:space="preserve"> of </w:t>
      </w:r>
      <w:r w:rsidR="0086476A">
        <w:t>the</w:t>
      </w:r>
      <w:r w:rsidRPr="0088119B">
        <w:t xml:space="preserve"> soils</w:t>
      </w:r>
      <w:r w:rsidR="0086476A">
        <w:t xml:space="preserve">. </w:t>
      </w:r>
      <w:r w:rsidR="002D5311">
        <w:t xml:space="preserve">Due to how easy it is to collect disturbed sample, most </w:t>
      </w:r>
      <w:r w:rsidRPr="0088119B">
        <w:t>of</w:t>
      </w:r>
      <w:r w:rsidR="002D5311">
        <w:t xml:space="preserve"> the</w:t>
      </w:r>
      <w:r w:rsidRPr="0088119B">
        <w:t xml:space="preserve"> soil samples </w:t>
      </w:r>
      <w:r w:rsidR="002D5311">
        <w:t>taken</w:t>
      </w:r>
      <w:r w:rsidRPr="0088119B">
        <w:t xml:space="preserve"> are disturbed</w:t>
      </w:r>
      <w:r w:rsidR="002D5311">
        <w:t xml:space="preserve">. </w:t>
      </w:r>
    </w:p>
    <w:p w14:paraId="0D8E4EDE" w14:textId="20E63E5A" w:rsidR="00EB784C" w:rsidRDefault="00EB784C" w:rsidP="00B74FC2">
      <w:r>
        <w:t xml:space="preserve">The undisturbed soil samples retain all of their original properties, by taking precautions. An undisturbed sample is difficult to obtain, </w:t>
      </w:r>
      <w:r w:rsidR="0014093A">
        <w:t xml:space="preserve">gaining an undisturbed sample will allow engineers to test its </w:t>
      </w:r>
      <w:r w:rsidR="0014093A" w:rsidRPr="0014093A">
        <w:t>properties of strength, permeability, compressibility</w:t>
      </w:r>
      <w:r w:rsidR="0014093A">
        <w:t xml:space="preserve"> to influence the design.</w:t>
      </w:r>
    </w:p>
    <w:p w14:paraId="6ECDD116" w14:textId="0861A86E" w:rsidR="0093477A" w:rsidRDefault="0014093A" w:rsidP="00360200">
      <w:pPr>
        <w:pStyle w:val="Heading1"/>
      </w:pPr>
      <w:bookmarkStart w:id="14" w:name="_Toc56541276"/>
      <w:r>
        <w:lastRenderedPageBreak/>
        <w:t>Site</w:t>
      </w:r>
      <w:r w:rsidR="00FD09CE">
        <w:t xml:space="preserve"> </w:t>
      </w:r>
      <w:r w:rsidR="00003548">
        <w:t>Investigation</w:t>
      </w:r>
      <w:bookmarkEnd w:id="14"/>
      <w:r w:rsidR="00003548">
        <w:t xml:space="preserve"> </w:t>
      </w:r>
    </w:p>
    <w:p w14:paraId="30B00AC6" w14:textId="6C9A1064" w:rsidR="00360200" w:rsidRDefault="00360200" w:rsidP="00360200"/>
    <w:p w14:paraId="3A3672DA" w14:textId="16926BF3" w:rsidR="004A518A" w:rsidRDefault="00965942" w:rsidP="00360200">
      <w:r>
        <w:t>T</w:t>
      </w:r>
      <w:r w:rsidRPr="00965942">
        <w:t xml:space="preserve">he </w:t>
      </w:r>
      <w:r w:rsidR="00950737">
        <w:t>amount</w:t>
      </w:r>
      <w:r w:rsidRPr="00965942">
        <w:t xml:space="preserve"> of information </w:t>
      </w:r>
      <w:r w:rsidR="00950737">
        <w:t>on</w:t>
      </w:r>
      <w:r>
        <w:t xml:space="preserve"> the</w:t>
      </w:r>
      <w:r w:rsidRPr="00965942">
        <w:t xml:space="preserve"> ground conditions will </w:t>
      </w:r>
      <w:r>
        <w:t>help</w:t>
      </w:r>
      <w:r w:rsidRPr="00965942">
        <w:t xml:space="preserve"> the to advance an appropriate</w:t>
      </w:r>
      <w:r w:rsidR="00950737">
        <w:t xml:space="preserve"> </w:t>
      </w:r>
      <w:r w:rsidRPr="00965942">
        <w:t>design and to deal with issues that may arise during work</w:t>
      </w:r>
      <w:r w:rsidR="00950737">
        <w:t xml:space="preserve"> for example</w:t>
      </w:r>
      <w:r w:rsidR="00950737" w:rsidRPr="00965942">
        <w:t xml:space="preserve"> </w:t>
      </w:r>
      <w:r w:rsidRPr="00965942">
        <w:t xml:space="preserve">underground obstructions, without </w:t>
      </w:r>
      <w:r w:rsidR="00950737" w:rsidRPr="00965942">
        <w:t>experiencing</w:t>
      </w:r>
      <w:r w:rsidRPr="00965942">
        <w:t xml:space="preserve"> unnecessary</w:t>
      </w:r>
      <w:r w:rsidR="00950737">
        <w:t xml:space="preserve"> </w:t>
      </w:r>
      <w:r w:rsidRPr="00965942">
        <w:t>delays</w:t>
      </w:r>
      <w:r w:rsidR="00950737">
        <w:t xml:space="preserve"> or costs</w:t>
      </w:r>
      <w:r w:rsidRPr="00965942">
        <w:t>.</w:t>
      </w:r>
    </w:p>
    <w:p w14:paraId="204D2FA1" w14:textId="05551EC6" w:rsidR="0014093A" w:rsidRDefault="004A518A" w:rsidP="00360200">
      <w:r w:rsidRPr="004A518A">
        <w:t xml:space="preserve">Investigation points must be set out </w:t>
      </w:r>
      <w:r>
        <w:t>before</w:t>
      </w:r>
      <w:r w:rsidRPr="004A518A">
        <w:t xml:space="preserve"> creating the excavations or boreholes.</w:t>
      </w:r>
      <w:r>
        <w:t xml:space="preserve"> </w:t>
      </w:r>
      <w:r w:rsidR="00547A65">
        <w:t>One of the methods for setting out is</w:t>
      </w:r>
      <w:r w:rsidR="00D32D2C" w:rsidRPr="00547A65">
        <w:t xml:space="preserve"> GPS</w:t>
      </w:r>
      <w:r w:rsidR="00547A65">
        <w:t>, it</w:t>
      </w:r>
      <w:r w:rsidR="00D32D2C" w:rsidRPr="00547A65">
        <w:t xml:space="preserve"> </w:t>
      </w:r>
      <w:r w:rsidR="00547A65">
        <w:t xml:space="preserve">is used </w:t>
      </w:r>
      <w:r w:rsidR="00D32D2C" w:rsidRPr="00547A65">
        <w:t xml:space="preserve">to </w:t>
      </w:r>
      <w:r w:rsidR="00547A65">
        <w:t>make</w:t>
      </w:r>
      <w:r w:rsidR="00D32D2C" w:rsidRPr="00547A65">
        <w:t xml:space="preserve"> a point at the coordinates </w:t>
      </w:r>
      <w:r w:rsidR="00547A65" w:rsidRPr="00547A65">
        <w:t>recognised</w:t>
      </w:r>
      <w:r w:rsidR="00D32D2C" w:rsidRPr="00547A65">
        <w:t xml:space="preserve"> while planning the investigation</w:t>
      </w:r>
      <w:r w:rsidR="00547A65">
        <w:t>.</w:t>
      </w:r>
    </w:p>
    <w:p w14:paraId="3D5EA041" w14:textId="2F7DC08E" w:rsidR="00A82F1A" w:rsidRDefault="004A518A" w:rsidP="004A518A">
      <w:pPr>
        <w:tabs>
          <w:tab w:val="left" w:pos="2368"/>
        </w:tabs>
      </w:pPr>
      <w:r>
        <w:tab/>
      </w:r>
    </w:p>
    <w:p w14:paraId="73AA7F51" w14:textId="0BE3FD2A" w:rsidR="00360200" w:rsidRDefault="00360200" w:rsidP="00360200">
      <w:pPr>
        <w:pStyle w:val="Heading1"/>
      </w:pPr>
      <w:bookmarkStart w:id="15" w:name="_Toc56541277"/>
      <w:r>
        <w:t>References</w:t>
      </w:r>
      <w:bookmarkEnd w:id="15"/>
      <w:r>
        <w:t xml:space="preserve"> </w:t>
      </w:r>
    </w:p>
    <w:p w14:paraId="3B83D9A5" w14:textId="0041C473" w:rsidR="006D5E7F" w:rsidRDefault="006D5E7F" w:rsidP="006D5E7F"/>
    <w:p w14:paraId="141E8557" w14:textId="77777777" w:rsidR="00FD396F" w:rsidRDefault="00D66199" w:rsidP="006D5E7F">
      <w:r w:rsidRPr="00D66199">
        <w:t>Image from Google Maps</w:t>
      </w:r>
    </w:p>
    <w:p w14:paraId="761A0EDF" w14:textId="145175BD" w:rsidR="00D66199" w:rsidRDefault="00D66199" w:rsidP="006D5E7F">
      <w:r w:rsidRPr="00D66199">
        <w:t xml:space="preserve"> </w:t>
      </w:r>
      <w:hyperlink r:id="rId32" w:history="1">
        <w:r w:rsidRPr="00D66199">
          <w:rPr>
            <w:rStyle w:val="Hyperlink"/>
          </w:rPr>
          <w:t>https://www.google.com/maps/@51.6138919,-3.9455509,3a,90y,132.94h,87.06t/data=!3m6!1e1!3m4!1sB7iBBJqD4hj0X9yvF5p7DQ!2e0!7i16384!8i8192</w:t>
        </w:r>
      </w:hyperlink>
      <w:r w:rsidRPr="00D66199">
        <w:t xml:space="preserve"> </w:t>
      </w:r>
    </w:p>
    <w:p w14:paraId="440FC409" w14:textId="77777777" w:rsidR="00D66199" w:rsidRDefault="00D66199" w:rsidP="006D5E7F"/>
    <w:p w14:paraId="7CAF16FE" w14:textId="69A7DA21" w:rsidR="00370A96" w:rsidRDefault="00370A96" w:rsidP="00370A96">
      <w:pPr>
        <w:rPr>
          <w:rStyle w:val="Hyperlink"/>
          <w:rFonts w:cs="Arial"/>
          <w:color w:val="auto"/>
          <w:u w:val="none"/>
        </w:rPr>
      </w:pPr>
      <w:r w:rsidRPr="00B74FC2">
        <w:rPr>
          <w:rStyle w:val="Hyperlink"/>
          <w:rFonts w:cs="Arial"/>
          <w:color w:val="auto"/>
          <w:u w:val="none"/>
        </w:rPr>
        <w:t xml:space="preserve">Historic Maps - </w:t>
      </w:r>
      <w:proofErr w:type="spellStart"/>
      <w:r w:rsidRPr="00B74FC2">
        <w:rPr>
          <w:rStyle w:val="Hyperlink"/>
          <w:rFonts w:cs="Arial"/>
          <w:color w:val="auto"/>
          <w:u w:val="none"/>
        </w:rPr>
        <w:t>Archiuk</w:t>
      </w:r>
      <w:proofErr w:type="spellEnd"/>
      <w:r w:rsidRPr="00B74FC2">
        <w:rPr>
          <w:rStyle w:val="Hyperlink"/>
          <w:rFonts w:cs="Arial"/>
          <w:color w:val="auto"/>
          <w:u w:val="none"/>
        </w:rPr>
        <w:t>,</w:t>
      </w:r>
      <w:r w:rsidR="00E278F0">
        <w:rPr>
          <w:rStyle w:val="Hyperlink"/>
          <w:rFonts w:cs="Arial"/>
          <w:color w:val="auto"/>
          <w:u w:val="none"/>
        </w:rPr>
        <w:t xml:space="preserve"> accessed in</w:t>
      </w:r>
      <w:r w:rsidRPr="00B74FC2">
        <w:rPr>
          <w:rStyle w:val="Hyperlink"/>
          <w:rFonts w:cs="Arial"/>
          <w:color w:val="auto"/>
          <w:u w:val="none"/>
        </w:rPr>
        <w:t xml:space="preserve"> 2020</w:t>
      </w:r>
    </w:p>
    <w:p w14:paraId="3D887644" w14:textId="74FF8A87" w:rsidR="009D7964" w:rsidRDefault="009D7964" w:rsidP="00E278F0">
      <w:pPr>
        <w:rPr>
          <w:rStyle w:val="Hyperlink"/>
          <w:rFonts w:cs="Arial"/>
          <w:color w:val="auto"/>
          <w:u w:val="none"/>
        </w:rPr>
      </w:pPr>
      <w:r w:rsidRPr="009D7964">
        <w:rPr>
          <w:rStyle w:val="Hyperlink"/>
          <w:rFonts w:cs="Arial"/>
          <w:color w:val="auto"/>
          <w:u w:val="none"/>
        </w:rPr>
        <w:t>1888-1913</w:t>
      </w:r>
      <w:r>
        <w:rPr>
          <w:rStyle w:val="Hyperlink"/>
          <w:rFonts w:cs="Arial"/>
          <w:color w:val="auto"/>
          <w:u w:val="none"/>
        </w:rPr>
        <w:t xml:space="preserve"> map</w:t>
      </w:r>
    </w:p>
    <w:p w14:paraId="452EA74C" w14:textId="225BF9BC" w:rsidR="00E278F0" w:rsidRPr="00880A8C" w:rsidRDefault="00E9394F" w:rsidP="00E278F0">
      <w:pPr>
        <w:rPr>
          <w:rStyle w:val="Hyperlink"/>
          <w:rFonts w:cs="Arial"/>
          <w:sz w:val="22"/>
        </w:rPr>
      </w:pPr>
      <w:hyperlink r:id="rId33" w:history="1">
        <w:r w:rsidR="00E278F0" w:rsidRPr="00880A8C">
          <w:rPr>
            <w:rStyle w:val="Hyperlink"/>
            <w:rFonts w:cs="Arial"/>
            <w:sz w:val="22"/>
          </w:rPr>
          <w:t>https://www.archiuk.com/cgi-bin/build_nls_historic_map.pl?map_location=SA1%203SS%20SA13SS%20in%20Swansea&amp;search_location=SA1%203SS,%20SA13SS%20in%20Swansea,%20Swansea,%20West%20Glamorgan,%20Wales&amp;os_series=1&amp;is_sub=&amp;pwd=&amp;latitude=51.613751&amp;longitude=-3.944151&amp;postcode=SA1%203SS</w:t>
        </w:r>
      </w:hyperlink>
    </w:p>
    <w:p w14:paraId="42C06322" w14:textId="17EB7212" w:rsidR="009D7964" w:rsidRPr="009D7964" w:rsidRDefault="009D7964" w:rsidP="00E278F0">
      <w:pPr>
        <w:rPr>
          <w:rFonts w:cs="Arial"/>
        </w:rPr>
      </w:pPr>
      <w:r w:rsidRPr="009D7964">
        <w:rPr>
          <w:rStyle w:val="Hyperlink"/>
          <w:rFonts w:cs="Arial"/>
          <w:color w:val="auto"/>
          <w:u w:val="none"/>
        </w:rPr>
        <w:t>1955-1961</w:t>
      </w:r>
      <w:r>
        <w:rPr>
          <w:rStyle w:val="Hyperlink"/>
          <w:rFonts w:cs="Arial"/>
          <w:color w:val="auto"/>
          <w:u w:val="none"/>
        </w:rPr>
        <w:t xml:space="preserve"> map </w:t>
      </w:r>
    </w:p>
    <w:p w14:paraId="6D57C791" w14:textId="55308DE5" w:rsidR="00E278F0" w:rsidRDefault="00E9394F" w:rsidP="00E278F0">
      <w:pPr>
        <w:rPr>
          <w:color w:val="0563C1" w:themeColor="hyperlink"/>
          <w:sz w:val="22"/>
          <w:u w:val="single"/>
        </w:rPr>
      </w:pPr>
      <w:hyperlink r:id="rId34" w:history="1">
        <w:r w:rsidR="00E278F0" w:rsidRPr="003D70B3">
          <w:rPr>
            <w:rStyle w:val="Hyperlink"/>
            <w:sz w:val="22"/>
          </w:rPr>
          <w:t>https://www.archiuk.com/cgi-bin/build_nls_historic_map.pl?map_location=SA1%203SS%20SA13SS%20in%20Swansea&amp;search_location=SA1%203SS,%20SA13SS%20in%20Swansea,%20Swansea,%20West%20Glamorgan,%20Wales&amp;os_series=7&amp;is_sub=&amp;pwd=&amp;latitude=51.613751&amp;longitude=-3.944151&amp;postcode=SA1%203SS</w:t>
        </w:r>
      </w:hyperlink>
    </w:p>
    <w:p w14:paraId="788139D5" w14:textId="77777777" w:rsidR="009D7964" w:rsidRDefault="009D7964" w:rsidP="00E278F0"/>
    <w:p w14:paraId="57EF681C" w14:textId="6CB9E52D" w:rsidR="00E278F0" w:rsidRDefault="00D36F46" w:rsidP="00E278F0">
      <w:r>
        <w:t>I</w:t>
      </w:r>
      <w:r w:rsidR="00E278F0">
        <w:t xml:space="preserve">nformation regarding coal mining </w:t>
      </w:r>
      <w:r w:rsidR="00E278F0" w:rsidRPr="00B74FC2">
        <w:t>HSE,2020</w:t>
      </w:r>
    </w:p>
    <w:p w14:paraId="40ABF403" w14:textId="6935648F" w:rsidR="00E278F0" w:rsidRPr="00D66199" w:rsidRDefault="00E9394F" w:rsidP="00E278F0">
      <w:hyperlink r:id="rId35" w:history="1">
        <w:r w:rsidR="00E278F0" w:rsidRPr="003D70B3">
          <w:rPr>
            <w:rStyle w:val="Hyperlink"/>
            <w:rFonts w:cs="Arial"/>
          </w:rPr>
          <w:t>https://www.hse.gov.uk/foi/internalops/ocs/600-699/693_7/</w:t>
        </w:r>
      </w:hyperlink>
    </w:p>
    <w:p w14:paraId="2D6BEDB6" w14:textId="77777777" w:rsidR="009D7964" w:rsidRPr="00880A8C" w:rsidRDefault="009D7964" w:rsidP="00E278F0">
      <w:pPr>
        <w:rPr>
          <w:color w:val="0563C1" w:themeColor="hyperlink"/>
          <w:sz w:val="22"/>
          <w:u w:val="single"/>
        </w:rPr>
      </w:pPr>
    </w:p>
    <w:p w14:paraId="748F201F" w14:textId="24D7DD27" w:rsidR="00E278F0" w:rsidRDefault="00E278F0" w:rsidP="00E278F0">
      <w:r>
        <w:t>Topography graph from topographic map</w:t>
      </w:r>
    </w:p>
    <w:p w14:paraId="7A244A85" w14:textId="084BF637" w:rsidR="00E278F0" w:rsidRDefault="00E9394F" w:rsidP="00E278F0">
      <w:hyperlink r:id="rId36" w:history="1">
        <w:r w:rsidR="00E278F0" w:rsidRPr="003D70B3">
          <w:rPr>
            <w:rStyle w:val="Hyperlink"/>
          </w:rPr>
          <w:t>https://en-gb.topographic-map.com/maps/dr1/Swansea/</w:t>
        </w:r>
      </w:hyperlink>
      <w:r w:rsidR="00E278F0">
        <w:t xml:space="preserve"> </w:t>
      </w:r>
    </w:p>
    <w:p w14:paraId="13CDB1F4" w14:textId="77777777" w:rsidR="009D7964" w:rsidRDefault="009D7964" w:rsidP="00E278F0"/>
    <w:p w14:paraId="1623A729" w14:textId="35E508D2" w:rsidR="00A75FA9" w:rsidRDefault="00D36F46" w:rsidP="00A75FA9">
      <w:r>
        <w:t>S</w:t>
      </w:r>
      <w:r w:rsidR="00A75FA9">
        <w:t xml:space="preserve">amples taken from </w:t>
      </w:r>
      <w:r w:rsidR="00A75FA9" w:rsidRPr="00B74FC2">
        <w:t>BGS, British Geological Survey 2020</w:t>
      </w:r>
    </w:p>
    <w:p w14:paraId="0A2B7FAC" w14:textId="0ECC8719" w:rsidR="00A75FA9" w:rsidRDefault="00A75FA9" w:rsidP="00A75FA9">
      <w:r>
        <w:t xml:space="preserve">Page 1 </w:t>
      </w:r>
      <w:hyperlink r:id="rId37" w:history="1">
        <w:r w:rsidRPr="00B74FC2">
          <w:rPr>
            <w:rStyle w:val="Hyperlink"/>
            <w:rFonts w:cs="Arial"/>
          </w:rPr>
          <w:t>http://scans.bgs.ac.uk/sobi_scans/boreholes/370246/images/10677923.html</w:t>
        </w:r>
      </w:hyperlink>
      <w:r w:rsidRPr="00B74FC2">
        <w:t xml:space="preserve"> </w:t>
      </w:r>
    </w:p>
    <w:p w14:paraId="07D1DDA1" w14:textId="576785B9" w:rsidR="00A75FA9" w:rsidRPr="00B74FC2" w:rsidRDefault="00A75FA9" w:rsidP="00A75FA9">
      <w:r>
        <w:t xml:space="preserve">Page 2 </w:t>
      </w:r>
      <w:hyperlink r:id="rId38" w:history="1">
        <w:r w:rsidRPr="00A75FA9">
          <w:rPr>
            <w:rStyle w:val="Hyperlink"/>
          </w:rPr>
          <w:t>http://scans.bgs.ac.uk/sobi_scans/boreholes/370246/images/10677924.html</w:t>
        </w:r>
      </w:hyperlink>
      <w:r>
        <w:t xml:space="preserve"> </w:t>
      </w:r>
    </w:p>
    <w:p w14:paraId="2E054F2E" w14:textId="1C4B9AB7" w:rsidR="00EA6F5E" w:rsidRDefault="00A75FA9" w:rsidP="00547A65">
      <w:pPr>
        <w:rPr>
          <w:rStyle w:val="Hyperlink"/>
        </w:rPr>
      </w:pPr>
      <w:r>
        <w:t xml:space="preserve">Page 3 </w:t>
      </w:r>
      <w:hyperlink r:id="rId39" w:history="1">
        <w:r w:rsidRPr="00A75FA9">
          <w:rPr>
            <w:rStyle w:val="Hyperlink"/>
          </w:rPr>
          <w:t>http://scans.bgs.ac.uk/sobi_scans/boreholes/370246/images/10677925.html</w:t>
        </w:r>
      </w:hyperlink>
    </w:p>
    <w:p w14:paraId="1B7B2C1C" w14:textId="5F57E88A" w:rsidR="00B14024" w:rsidRDefault="00B14024" w:rsidP="00547A65"/>
    <w:p w14:paraId="4A80E314" w14:textId="75365876" w:rsidR="00B14024" w:rsidRDefault="00B14024" w:rsidP="00547A65">
      <w:r>
        <w:t>West Glamorgan Archive Service</w:t>
      </w:r>
      <w:r>
        <w:t xml:space="preserve"> 2020 Map of WW2 Bombings</w:t>
      </w:r>
    </w:p>
    <w:p w14:paraId="40EC9AC8" w14:textId="37F0AEB0" w:rsidR="00B14024" w:rsidRDefault="00B14024" w:rsidP="00547A65"/>
    <w:p w14:paraId="5A8B9796" w14:textId="22963DCB" w:rsidR="00B14024" w:rsidRDefault="00B14024" w:rsidP="00B14024">
      <w:r>
        <w:t xml:space="preserve">UXO Bomb Map </w:t>
      </w:r>
      <w:hyperlink r:id="rId40" w:history="1">
        <w:r w:rsidRPr="00420576">
          <w:rPr>
            <w:rStyle w:val="Hyperlink"/>
          </w:rPr>
          <w:t>https://zeticauxo.com/downloads-and-resources/risk-maps/</w:t>
        </w:r>
      </w:hyperlink>
      <w:r>
        <w:t xml:space="preserve"> </w:t>
      </w:r>
    </w:p>
    <w:p w14:paraId="05665DE3" w14:textId="77777777" w:rsidR="00B14024" w:rsidRDefault="00B14024" w:rsidP="00B14024"/>
    <w:p w14:paraId="782A2F6D" w14:textId="16AEE95C" w:rsidR="00B14024" w:rsidRDefault="00B14024" w:rsidP="00B14024">
      <w:r>
        <w:t xml:space="preserve">Coal Mining </w:t>
      </w:r>
      <w:r>
        <w:t xml:space="preserve">information from </w:t>
      </w:r>
      <w:r w:rsidRPr="00B74FC2">
        <w:t>HSE,2020</w:t>
      </w:r>
      <w:r>
        <w:t xml:space="preserve"> (Health &amp; Safety Executive)</w:t>
      </w:r>
    </w:p>
    <w:p w14:paraId="056A58EB" w14:textId="77777777" w:rsidR="00B14024" w:rsidRDefault="00B14024" w:rsidP="00B14024">
      <w:hyperlink r:id="rId41" w:history="1">
        <w:r w:rsidRPr="00B74FC2">
          <w:rPr>
            <w:rStyle w:val="Hyperlink"/>
            <w:rFonts w:cs="Arial"/>
          </w:rPr>
          <w:t>https://www.hse.gov.uk/foi/internalops/ocs/600-699/693_7/</w:t>
        </w:r>
      </w:hyperlink>
    </w:p>
    <w:p w14:paraId="78CD545B" w14:textId="77777777" w:rsidR="00B14024" w:rsidRPr="00420576" w:rsidRDefault="00B14024" w:rsidP="00B14024"/>
    <w:p w14:paraId="62D56632" w14:textId="77777777" w:rsidR="00B14024" w:rsidRPr="006D5E7F" w:rsidRDefault="00B14024" w:rsidP="00547A65">
      <w:bookmarkStart w:id="16" w:name="_GoBack"/>
      <w:bookmarkEnd w:id="16"/>
    </w:p>
    <w:sectPr w:rsidR="00B14024" w:rsidRPr="006D5E7F" w:rsidSect="005006D9">
      <w:headerReference w:type="default" r:id="rId42"/>
      <w:footerReference w:type="even" r:id="rId43"/>
      <w:footerReference w:type="default" r:id="rId44"/>
      <w:pgSz w:w="11900" w:h="16840"/>
      <w:pgMar w:top="1440" w:right="1440" w:bottom="1440" w:left="1440" w:header="720" w:footer="720" w:gutter="0"/>
      <w:pgBorders w:offsetFrom="page">
        <w:top w:val="thinThickLargeGap" w:sz="8" w:space="24" w:color="auto"/>
        <w:left w:val="thinThickLargeGap" w:sz="8" w:space="24" w:color="auto"/>
        <w:bottom w:val="thickThinLargeGap" w:sz="8" w:space="24" w:color="auto"/>
        <w:right w:val="thickThinLargeGap"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52796" w14:textId="77777777" w:rsidR="00E9394F" w:rsidRDefault="00E9394F" w:rsidP="00432F2D">
      <w:r>
        <w:separator/>
      </w:r>
    </w:p>
  </w:endnote>
  <w:endnote w:type="continuationSeparator" w:id="0">
    <w:p w14:paraId="45786E30" w14:textId="77777777" w:rsidR="00E9394F" w:rsidRDefault="00E9394F" w:rsidP="0043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1427049"/>
      <w:docPartObj>
        <w:docPartGallery w:val="Page Numbers (Bottom of Page)"/>
        <w:docPartUnique/>
      </w:docPartObj>
    </w:sdtPr>
    <w:sdtEndPr>
      <w:rPr>
        <w:rStyle w:val="PageNumber"/>
      </w:rPr>
    </w:sdtEndPr>
    <w:sdtContent>
      <w:p w14:paraId="4C155BC2" w14:textId="18B97F51" w:rsidR="00D32D2C" w:rsidRDefault="00D32D2C" w:rsidP="00D32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A7DE9C" w14:textId="77777777" w:rsidR="00D32D2C" w:rsidRDefault="00D32D2C" w:rsidP="005200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19184"/>
      <w:docPartObj>
        <w:docPartGallery w:val="Page Numbers (Bottom of Page)"/>
        <w:docPartUnique/>
      </w:docPartObj>
    </w:sdtPr>
    <w:sdtEndPr>
      <w:rPr>
        <w:rStyle w:val="PageNumber"/>
      </w:rPr>
    </w:sdtEndPr>
    <w:sdtContent>
      <w:p w14:paraId="641B337A" w14:textId="71422A1B" w:rsidR="00D32D2C" w:rsidRDefault="00D32D2C" w:rsidP="00D32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94ADFBC" w14:textId="77777777" w:rsidR="00D32D2C" w:rsidRDefault="00D32D2C" w:rsidP="0052006D">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D3468" w14:textId="77777777" w:rsidR="00E9394F" w:rsidRDefault="00E9394F" w:rsidP="00432F2D">
      <w:r>
        <w:separator/>
      </w:r>
    </w:p>
  </w:footnote>
  <w:footnote w:type="continuationSeparator" w:id="0">
    <w:p w14:paraId="3067EC9F" w14:textId="77777777" w:rsidR="00E9394F" w:rsidRDefault="00E9394F" w:rsidP="00432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C3B9B" w14:textId="585A3A85" w:rsidR="00D32D2C" w:rsidRDefault="00D32D2C" w:rsidP="0052006D">
    <w:pPr>
      <w:pStyle w:val="Header"/>
      <w:jc w:val="right"/>
    </w:pPr>
    <w:r>
      <w:t>Steffan Dancey</w:t>
    </w:r>
  </w:p>
  <w:p w14:paraId="1883F2A9" w14:textId="54EC71E1" w:rsidR="00D32D2C" w:rsidRDefault="00D32D2C" w:rsidP="0052006D">
    <w:pPr>
      <w:pStyle w:val="Header"/>
      <w:jc w:val="right"/>
    </w:pPr>
    <w:r>
      <w:t>2014079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13580"/>
    <w:multiLevelType w:val="hybridMultilevel"/>
    <w:tmpl w:val="283620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5F5056A"/>
    <w:multiLevelType w:val="multilevel"/>
    <w:tmpl w:val="AB020B1C"/>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984EF4"/>
    <w:multiLevelType w:val="hybridMultilevel"/>
    <w:tmpl w:val="64C69F6E"/>
    <w:lvl w:ilvl="0" w:tplc="CA26C080">
      <w:start w:val="1"/>
      <w:numFmt w:val="bullet"/>
      <w:lvlText w:val="•"/>
      <w:lvlJc w:val="left"/>
      <w:pPr>
        <w:tabs>
          <w:tab w:val="num" w:pos="720"/>
        </w:tabs>
        <w:ind w:left="720" w:hanging="360"/>
      </w:pPr>
      <w:rPr>
        <w:rFonts w:ascii="Arial" w:hAnsi="Arial" w:hint="default"/>
      </w:rPr>
    </w:lvl>
    <w:lvl w:ilvl="1" w:tplc="71B2512A" w:tentative="1">
      <w:start w:val="1"/>
      <w:numFmt w:val="bullet"/>
      <w:lvlText w:val="•"/>
      <w:lvlJc w:val="left"/>
      <w:pPr>
        <w:tabs>
          <w:tab w:val="num" w:pos="1440"/>
        </w:tabs>
        <w:ind w:left="1440" w:hanging="360"/>
      </w:pPr>
      <w:rPr>
        <w:rFonts w:ascii="Arial" w:hAnsi="Arial" w:hint="default"/>
      </w:rPr>
    </w:lvl>
    <w:lvl w:ilvl="2" w:tplc="3552FCF2" w:tentative="1">
      <w:start w:val="1"/>
      <w:numFmt w:val="bullet"/>
      <w:lvlText w:val="•"/>
      <w:lvlJc w:val="left"/>
      <w:pPr>
        <w:tabs>
          <w:tab w:val="num" w:pos="2160"/>
        </w:tabs>
        <w:ind w:left="2160" w:hanging="360"/>
      </w:pPr>
      <w:rPr>
        <w:rFonts w:ascii="Arial" w:hAnsi="Arial" w:hint="default"/>
      </w:rPr>
    </w:lvl>
    <w:lvl w:ilvl="3" w:tplc="730E5DD6" w:tentative="1">
      <w:start w:val="1"/>
      <w:numFmt w:val="bullet"/>
      <w:lvlText w:val="•"/>
      <w:lvlJc w:val="left"/>
      <w:pPr>
        <w:tabs>
          <w:tab w:val="num" w:pos="2880"/>
        </w:tabs>
        <w:ind w:left="2880" w:hanging="360"/>
      </w:pPr>
      <w:rPr>
        <w:rFonts w:ascii="Arial" w:hAnsi="Arial" w:hint="default"/>
      </w:rPr>
    </w:lvl>
    <w:lvl w:ilvl="4" w:tplc="304C4740" w:tentative="1">
      <w:start w:val="1"/>
      <w:numFmt w:val="bullet"/>
      <w:lvlText w:val="•"/>
      <w:lvlJc w:val="left"/>
      <w:pPr>
        <w:tabs>
          <w:tab w:val="num" w:pos="3600"/>
        </w:tabs>
        <w:ind w:left="3600" w:hanging="360"/>
      </w:pPr>
      <w:rPr>
        <w:rFonts w:ascii="Arial" w:hAnsi="Arial" w:hint="default"/>
      </w:rPr>
    </w:lvl>
    <w:lvl w:ilvl="5" w:tplc="E4C84DD0" w:tentative="1">
      <w:start w:val="1"/>
      <w:numFmt w:val="bullet"/>
      <w:lvlText w:val="•"/>
      <w:lvlJc w:val="left"/>
      <w:pPr>
        <w:tabs>
          <w:tab w:val="num" w:pos="4320"/>
        </w:tabs>
        <w:ind w:left="4320" w:hanging="360"/>
      </w:pPr>
      <w:rPr>
        <w:rFonts w:ascii="Arial" w:hAnsi="Arial" w:hint="default"/>
      </w:rPr>
    </w:lvl>
    <w:lvl w:ilvl="6" w:tplc="9EBAC42A" w:tentative="1">
      <w:start w:val="1"/>
      <w:numFmt w:val="bullet"/>
      <w:lvlText w:val="•"/>
      <w:lvlJc w:val="left"/>
      <w:pPr>
        <w:tabs>
          <w:tab w:val="num" w:pos="5040"/>
        </w:tabs>
        <w:ind w:left="5040" w:hanging="360"/>
      </w:pPr>
      <w:rPr>
        <w:rFonts w:ascii="Arial" w:hAnsi="Arial" w:hint="default"/>
      </w:rPr>
    </w:lvl>
    <w:lvl w:ilvl="7" w:tplc="0A944406" w:tentative="1">
      <w:start w:val="1"/>
      <w:numFmt w:val="bullet"/>
      <w:lvlText w:val="•"/>
      <w:lvlJc w:val="left"/>
      <w:pPr>
        <w:tabs>
          <w:tab w:val="num" w:pos="5760"/>
        </w:tabs>
        <w:ind w:left="5760" w:hanging="360"/>
      </w:pPr>
      <w:rPr>
        <w:rFonts w:ascii="Arial" w:hAnsi="Arial" w:hint="default"/>
      </w:rPr>
    </w:lvl>
    <w:lvl w:ilvl="8" w:tplc="0E3EC2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043ABA"/>
    <w:multiLevelType w:val="hybridMultilevel"/>
    <w:tmpl w:val="02802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9A4A10"/>
    <w:multiLevelType w:val="hybridMultilevel"/>
    <w:tmpl w:val="26525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576B97"/>
    <w:multiLevelType w:val="hybridMultilevel"/>
    <w:tmpl w:val="83AE2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5E7BA1"/>
    <w:multiLevelType w:val="hybridMultilevel"/>
    <w:tmpl w:val="201C1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07151"/>
    <w:multiLevelType w:val="hybridMultilevel"/>
    <w:tmpl w:val="10862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281F26"/>
    <w:multiLevelType w:val="hybridMultilevel"/>
    <w:tmpl w:val="BA32BE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6"/>
  </w:num>
  <w:num w:numId="6">
    <w:abstractNumId w:val="5"/>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585"/>
    <w:rsid w:val="00003548"/>
    <w:rsid w:val="00032A36"/>
    <w:rsid w:val="000345AB"/>
    <w:rsid w:val="00042522"/>
    <w:rsid w:val="00045FDA"/>
    <w:rsid w:val="00053D67"/>
    <w:rsid w:val="0007244A"/>
    <w:rsid w:val="000A0A71"/>
    <w:rsid w:val="000D5D07"/>
    <w:rsid w:val="000E0655"/>
    <w:rsid w:val="000E1A4D"/>
    <w:rsid w:val="000E2121"/>
    <w:rsid w:val="000F58E9"/>
    <w:rsid w:val="00103CBF"/>
    <w:rsid w:val="00114AB3"/>
    <w:rsid w:val="00120A72"/>
    <w:rsid w:val="00122340"/>
    <w:rsid w:val="0014093A"/>
    <w:rsid w:val="00141DCF"/>
    <w:rsid w:val="0015312A"/>
    <w:rsid w:val="0015531C"/>
    <w:rsid w:val="001821CD"/>
    <w:rsid w:val="001823C9"/>
    <w:rsid w:val="00184C26"/>
    <w:rsid w:val="00190206"/>
    <w:rsid w:val="001A4A4B"/>
    <w:rsid w:val="001A77C5"/>
    <w:rsid w:val="001C243B"/>
    <w:rsid w:val="001C5A35"/>
    <w:rsid w:val="001D336F"/>
    <w:rsid w:val="0020399C"/>
    <w:rsid w:val="00211CC7"/>
    <w:rsid w:val="00250947"/>
    <w:rsid w:val="00256C00"/>
    <w:rsid w:val="00290842"/>
    <w:rsid w:val="00293FCF"/>
    <w:rsid w:val="002A61F4"/>
    <w:rsid w:val="002D5311"/>
    <w:rsid w:val="002E08A9"/>
    <w:rsid w:val="00303DEB"/>
    <w:rsid w:val="00321C79"/>
    <w:rsid w:val="00323670"/>
    <w:rsid w:val="00326265"/>
    <w:rsid w:val="00360200"/>
    <w:rsid w:val="00363C17"/>
    <w:rsid w:val="00365214"/>
    <w:rsid w:val="00370A96"/>
    <w:rsid w:val="00376427"/>
    <w:rsid w:val="0038606B"/>
    <w:rsid w:val="003932C8"/>
    <w:rsid w:val="0039391D"/>
    <w:rsid w:val="003A7E6F"/>
    <w:rsid w:val="003D3585"/>
    <w:rsid w:val="003D48D8"/>
    <w:rsid w:val="003E6470"/>
    <w:rsid w:val="00401500"/>
    <w:rsid w:val="00420576"/>
    <w:rsid w:val="004329CB"/>
    <w:rsid w:val="00432F2D"/>
    <w:rsid w:val="004368D2"/>
    <w:rsid w:val="00437DD7"/>
    <w:rsid w:val="00445D6C"/>
    <w:rsid w:val="00450782"/>
    <w:rsid w:val="00452C54"/>
    <w:rsid w:val="00464B23"/>
    <w:rsid w:val="00466E99"/>
    <w:rsid w:val="00473CA2"/>
    <w:rsid w:val="004844A2"/>
    <w:rsid w:val="004915B2"/>
    <w:rsid w:val="004937CA"/>
    <w:rsid w:val="00497DF7"/>
    <w:rsid w:val="004A518A"/>
    <w:rsid w:val="004A65EE"/>
    <w:rsid w:val="004B0E54"/>
    <w:rsid w:val="004B5335"/>
    <w:rsid w:val="004C46CD"/>
    <w:rsid w:val="004C53FC"/>
    <w:rsid w:val="004D1CE8"/>
    <w:rsid w:val="004D52AE"/>
    <w:rsid w:val="004E1075"/>
    <w:rsid w:val="004F4EE2"/>
    <w:rsid w:val="005006D9"/>
    <w:rsid w:val="00507111"/>
    <w:rsid w:val="005124F8"/>
    <w:rsid w:val="0052006D"/>
    <w:rsid w:val="00537F05"/>
    <w:rsid w:val="00547A65"/>
    <w:rsid w:val="00560101"/>
    <w:rsid w:val="005838DE"/>
    <w:rsid w:val="00595319"/>
    <w:rsid w:val="005B54B9"/>
    <w:rsid w:val="005C52CD"/>
    <w:rsid w:val="005E01A3"/>
    <w:rsid w:val="005E0A6E"/>
    <w:rsid w:val="005E40A1"/>
    <w:rsid w:val="00600969"/>
    <w:rsid w:val="00612614"/>
    <w:rsid w:val="00621139"/>
    <w:rsid w:val="006419A0"/>
    <w:rsid w:val="00656C27"/>
    <w:rsid w:val="006749DC"/>
    <w:rsid w:val="00685274"/>
    <w:rsid w:val="00691481"/>
    <w:rsid w:val="006C5A74"/>
    <w:rsid w:val="006D5E7F"/>
    <w:rsid w:val="006D7B42"/>
    <w:rsid w:val="006E2B3F"/>
    <w:rsid w:val="006F2A7C"/>
    <w:rsid w:val="00712FAC"/>
    <w:rsid w:val="0071557E"/>
    <w:rsid w:val="00721A65"/>
    <w:rsid w:val="00726E3C"/>
    <w:rsid w:val="00742489"/>
    <w:rsid w:val="00743DBD"/>
    <w:rsid w:val="0078603A"/>
    <w:rsid w:val="00786BD0"/>
    <w:rsid w:val="00796AFB"/>
    <w:rsid w:val="007D6F84"/>
    <w:rsid w:val="007E77BF"/>
    <w:rsid w:val="00837B34"/>
    <w:rsid w:val="00844F0B"/>
    <w:rsid w:val="008523A1"/>
    <w:rsid w:val="0085432D"/>
    <w:rsid w:val="00863A45"/>
    <w:rsid w:val="0086476A"/>
    <w:rsid w:val="00871240"/>
    <w:rsid w:val="00880A8C"/>
    <w:rsid w:val="0088119B"/>
    <w:rsid w:val="00892093"/>
    <w:rsid w:val="008A252E"/>
    <w:rsid w:val="008A2DAC"/>
    <w:rsid w:val="008A6287"/>
    <w:rsid w:val="008B03AC"/>
    <w:rsid w:val="008B046E"/>
    <w:rsid w:val="008D17F3"/>
    <w:rsid w:val="008F6F0E"/>
    <w:rsid w:val="00903E50"/>
    <w:rsid w:val="00922884"/>
    <w:rsid w:val="00930F6D"/>
    <w:rsid w:val="0093477A"/>
    <w:rsid w:val="00940DA5"/>
    <w:rsid w:val="00950737"/>
    <w:rsid w:val="00961A76"/>
    <w:rsid w:val="00965418"/>
    <w:rsid w:val="00965942"/>
    <w:rsid w:val="00994A92"/>
    <w:rsid w:val="009B338C"/>
    <w:rsid w:val="009B4824"/>
    <w:rsid w:val="009D2615"/>
    <w:rsid w:val="009D524C"/>
    <w:rsid w:val="009D7964"/>
    <w:rsid w:val="009F7FA6"/>
    <w:rsid w:val="00A26721"/>
    <w:rsid w:val="00A26A68"/>
    <w:rsid w:val="00A73D78"/>
    <w:rsid w:val="00A75B69"/>
    <w:rsid w:val="00A75FA9"/>
    <w:rsid w:val="00A8163C"/>
    <w:rsid w:val="00A82F1A"/>
    <w:rsid w:val="00A96D05"/>
    <w:rsid w:val="00AA0A13"/>
    <w:rsid w:val="00AA297D"/>
    <w:rsid w:val="00AA77CA"/>
    <w:rsid w:val="00B0217C"/>
    <w:rsid w:val="00B14024"/>
    <w:rsid w:val="00B333CE"/>
    <w:rsid w:val="00B508BD"/>
    <w:rsid w:val="00B662E2"/>
    <w:rsid w:val="00B73CAC"/>
    <w:rsid w:val="00B74FC2"/>
    <w:rsid w:val="00B7609D"/>
    <w:rsid w:val="00B93971"/>
    <w:rsid w:val="00B95308"/>
    <w:rsid w:val="00BA58B7"/>
    <w:rsid w:val="00BB5CA6"/>
    <w:rsid w:val="00C015D8"/>
    <w:rsid w:val="00C0746C"/>
    <w:rsid w:val="00C308DF"/>
    <w:rsid w:val="00C51C16"/>
    <w:rsid w:val="00C520F6"/>
    <w:rsid w:val="00C54BC7"/>
    <w:rsid w:val="00C57AAA"/>
    <w:rsid w:val="00C7108C"/>
    <w:rsid w:val="00C74634"/>
    <w:rsid w:val="00C9251F"/>
    <w:rsid w:val="00C92DBA"/>
    <w:rsid w:val="00C945C4"/>
    <w:rsid w:val="00CA3D33"/>
    <w:rsid w:val="00CB537C"/>
    <w:rsid w:val="00CC177A"/>
    <w:rsid w:val="00CC4977"/>
    <w:rsid w:val="00D020E4"/>
    <w:rsid w:val="00D03E15"/>
    <w:rsid w:val="00D06637"/>
    <w:rsid w:val="00D20395"/>
    <w:rsid w:val="00D22067"/>
    <w:rsid w:val="00D32D2C"/>
    <w:rsid w:val="00D36F46"/>
    <w:rsid w:val="00D42F7E"/>
    <w:rsid w:val="00D43BF0"/>
    <w:rsid w:val="00D66199"/>
    <w:rsid w:val="00DA3507"/>
    <w:rsid w:val="00DB0BE3"/>
    <w:rsid w:val="00DB230B"/>
    <w:rsid w:val="00DE2E50"/>
    <w:rsid w:val="00E0033E"/>
    <w:rsid w:val="00E2473A"/>
    <w:rsid w:val="00E278F0"/>
    <w:rsid w:val="00E44429"/>
    <w:rsid w:val="00E76E97"/>
    <w:rsid w:val="00E9212A"/>
    <w:rsid w:val="00E9394F"/>
    <w:rsid w:val="00EA6F5E"/>
    <w:rsid w:val="00EB0F99"/>
    <w:rsid w:val="00EB33EE"/>
    <w:rsid w:val="00EB4E0E"/>
    <w:rsid w:val="00EB784C"/>
    <w:rsid w:val="00ED24B6"/>
    <w:rsid w:val="00EE37A8"/>
    <w:rsid w:val="00F07C44"/>
    <w:rsid w:val="00F27DEB"/>
    <w:rsid w:val="00F44521"/>
    <w:rsid w:val="00FC333D"/>
    <w:rsid w:val="00FD09CE"/>
    <w:rsid w:val="00FD396F"/>
    <w:rsid w:val="00FE3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AA546"/>
  <w14:defaultImageDpi w14:val="32767"/>
  <w15:chartTrackingRefBased/>
  <w15:docId w15:val="{98A20E4C-4BE5-D248-91E2-AC8E3F89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5312A"/>
    <w:rPr>
      <w:rFonts w:eastAsia="Times New Roman" w:cs="Times New Roman"/>
    </w:rPr>
  </w:style>
  <w:style w:type="paragraph" w:styleId="Heading1">
    <w:name w:val="heading 1"/>
    <w:basedOn w:val="Normal"/>
    <w:next w:val="Normal"/>
    <w:link w:val="Heading1Char"/>
    <w:uiPriority w:val="9"/>
    <w:qFormat/>
    <w:rsid w:val="00432F2D"/>
    <w:pPr>
      <w:keepNext/>
      <w:keepLines/>
      <w:spacing w:before="240"/>
      <w:outlineLvl w:val="0"/>
    </w:pPr>
    <w:rPr>
      <w:rFonts w:ascii="Arial" w:eastAsiaTheme="majorEastAsia" w:hAnsi="Arial" w:cstheme="majorBidi"/>
      <w:b/>
      <w:sz w:val="28"/>
      <w:szCs w:val="32"/>
      <w:u w:val="single"/>
    </w:rPr>
  </w:style>
  <w:style w:type="paragraph" w:styleId="Heading2">
    <w:name w:val="heading 2"/>
    <w:basedOn w:val="Normal"/>
    <w:next w:val="Normal"/>
    <w:link w:val="Heading2Char"/>
    <w:uiPriority w:val="9"/>
    <w:unhideWhenUsed/>
    <w:qFormat/>
    <w:rsid w:val="0085432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3585"/>
    <w:pPr>
      <w:ind w:left="720"/>
      <w:contextualSpacing/>
    </w:pPr>
  </w:style>
  <w:style w:type="character" w:styleId="Hyperlink">
    <w:name w:val="Hyperlink"/>
    <w:basedOn w:val="DefaultParagraphFont"/>
    <w:uiPriority w:val="99"/>
    <w:unhideWhenUsed/>
    <w:rsid w:val="001C5A35"/>
    <w:rPr>
      <w:color w:val="0563C1" w:themeColor="hyperlink"/>
      <w:u w:val="single"/>
    </w:rPr>
  </w:style>
  <w:style w:type="character" w:styleId="UnresolvedMention">
    <w:name w:val="Unresolved Mention"/>
    <w:basedOn w:val="DefaultParagraphFont"/>
    <w:uiPriority w:val="99"/>
    <w:rsid w:val="001C5A35"/>
    <w:rPr>
      <w:color w:val="605E5C"/>
      <w:shd w:val="clear" w:color="auto" w:fill="E1DFDD"/>
    </w:rPr>
  </w:style>
  <w:style w:type="character" w:styleId="FollowedHyperlink">
    <w:name w:val="FollowedHyperlink"/>
    <w:basedOn w:val="DefaultParagraphFont"/>
    <w:uiPriority w:val="99"/>
    <w:semiHidden/>
    <w:unhideWhenUsed/>
    <w:rsid w:val="003E6470"/>
    <w:rPr>
      <w:color w:val="954F72" w:themeColor="followedHyperlink"/>
      <w:u w:val="single"/>
    </w:rPr>
  </w:style>
  <w:style w:type="paragraph" w:styleId="Title">
    <w:name w:val="Title"/>
    <w:basedOn w:val="Normal"/>
    <w:next w:val="Normal"/>
    <w:link w:val="TitleChar"/>
    <w:uiPriority w:val="10"/>
    <w:qFormat/>
    <w:rsid w:val="004A65E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5EE"/>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432F2D"/>
    <w:rPr>
      <w:rFonts w:ascii="Arial" w:eastAsiaTheme="majorEastAsia" w:hAnsi="Arial" w:cstheme="majorBidi"/>
      <w:b/>
      <w:sz w:val="28"/>
      <w:szCs w:val="32"/>
      <w:u w:val="single"/>
      <w:lang w:eastAsia="en-GB"/>
    </w:rPr>
  </w:style>
  <w:style w:type="paragraph" w:styleId="TOCHeading">
    <w:name w:val="TOC Heading"/>
    <w:basedOn w:val="Heading1"/>
    <w:next w:val="Normal"/>
    <w:uiPriority w:val="39"/>
    <w:unhideWhenUsed/>
    <w:qFormat/>
    <w:rsid w:val="00786BD0"/>
    <w:pPr>
      <w:spacing w:before="480" w:line="276" w:lineRule="auto"/>
      <w:outlineLvl w:val="9"/>
    </w:pPr>
    <w:rPr>
      <w:b w:val="0"/>
      <w:bCs/>
      <w:szCs w:val="28"/>
      <w:lang w:val="en-US"/>
    </w:rPr>
  </w:style>
  <w:style w:type="paragraph" w:styleId="TOC1">
    <w:name w:val="toc 1"/>
    <w:basedOn w:val="Normal"/>
    <w:next w:val="Normal"/>
    <w:autoRedefine/>
    <w:uiPriority w:val="39"/>
    <w:unhideWhenUsed/>
    <w:rsid w:val="00786BD0"/>
    <w:pPr>
      <w:spacing w:before="120"/>
    </w:pPr>
    <w:rPr>
      <w:b/>
      <w:bCs/>
      <w:i/>
      <w:iCs/>
    </w:rPr>
  </w:style>
  <w:style w:type="paragraph" w:styleId="TOC2">
    <w:name w:val="toc 2"/>
    <w:basedOn w:val="Normal"/>
    <w:next w:val="Normal"/>
    <w:autoRedefine/>
    <w:uiPriority w:val="39"/>
    <w:semiHidden/>
    <w:unhideWhenUsed/>
    <w:rsid w:val="00786BD0"/>
    <w:pPr>
      <w:spacing w:before="120"/>
      <w:ind w:left="200"/>
    </w:pPr>
    <w:rPr>
      <w:b/>
      <w:bCs/>
      <w:sz w:val="22"/>
      <w:szCs w:val="22"/>
    </w:rPr>
  </w:style>
  <w:style w:type="paragraph" w:styleId="TOC3">
    <w:name w:val="toc 3"/>
    <w:basedOn w:val="Normal"/>
    <w:next w:val="Normal"/>
    <w:autoRedefine/>
    <w:uiPriority w:val="39"/>
    <w:semiHidden/>
    <w:unhideWhenUsed/>
    <w:rsid w:val="00786BD0"/>
    <w:pPr>
      <w:ind w:left="400"/>
    </w:pPr>
  </w:style>
  <w:style w:type="paragraph" w:styleId="TOC4">
    <w:name w:val="toc 4"/>
    <w:basedOn w:val="Normal"/>
    <w:next w:val="Normal"/>
    <w:autoRedefine/>
    <w:uiPriority w:val="39"/>
    <w:semiHidden/>
    <w:unhideWhenUsed/>
    <w:rsid w:val="00786BD0"/>
    <w:pPr>
      <w:ind w:left="600"/>
    </w:pPr>
  </w:style>
  <w:style w:type="paragraph" w:styleId="TOC5">
    <w:name w:val="toc 5"/>
    <w:basedOn w:val="Normal"/>
    <w:next w:val="Normal"/>
    <w:autoRedefine/>
    <w:uiPriority w:val="39"/>
    <w:semiHidden/>
    <w:unhideWhenUsed/>
    <w:rsid w:val="00786BD0"/>
    <w:pPr>
      <w:ind w:left="800"/>
    </w:pPr>
  </w:style>
  <w:style w:type="paragraph" w:styleId="TOC6">
    <w:name w:val="toc 6"/>
    <w:basedOn w:val="Normal"/>
    <w:next w:val="Normal"/>
    <w:autoRedefine/>
    <w:uiPriority w:val="39"/>
    <w:semiHidden/>
    <w:unhideWhenUsed/>
    <w:rsid w:val="00786BD0"/>
    <w:pPr>
      <w:ind w:left="1000"/>
    </w:pPr>
  </w:style>
  <w:style w:type="paragraph" w:styleId="TOC7">
    <w:name w:val="toc 7"/>
    <w:basedOn w:val="Normal"/>
    <w:next w:val="Normal"/>
    <w:autoRedefine/>
    <w:uiPriority w:val="39"/>
    <w:semiHidden/>
    <w:unhideWhenUsed/>
    <w:rsid w:val="00786BD0"/>
    <w:pPr>
      <w:ind w:left="1200"/>
    </w:pPr>
  </w:style>
  <w:style w:type="paragraph" w:styleId="TOC8">
    <w:name w:val="toc 8"/>
    <w:basedOn w:val="Normal"/>
    <w:next w:val="Normal"/>
    <w:autoRedefine/>
    <w:uiPriority w:val="39"/>
    <w:semiHidden/>
    <w:unhideWhenUsed/>
    <w:rsid w:val="00786BD0"/>
    <w:pPr>
      <w:ind w:left="1400"/>
    </w:pPr>
  </w:style>
  <w:style w:type="paragraph" w:styleId="TOC9">
    <w:name w:val="toc 9"/>
    <w:basedOn w:val="Normal"/>
    <w:next w:val="Normal"/>
    <w:autoRedefine/>
    <w:uiPriority w:val="39"/>
    <w:semiHidden/>
    <w:unhideWhenUsed/>
    <w:rsid w:val="00786BD0"/>
    <w:pPr>
      <w:ind w:left="1600"/>
    </w:pPr>
  </w:style>
  <w:style w:type="character" w:customStyle="1" w:styleId="Heading2Char">
    <w:name w:val="Heading 2 Char"/>
    <w:basedOn w:val="DefaultParagraphFont"/>
    <w:link w:val="Heading2"/>
    <w:uiPriority w:val="9"/>
    <w:rsid w:val="0085432D"/>
    <w:rPr>
      <w:rFonts w:asciiTheme="majorHAnsi" w:eastAsiaTheme="majorEastAsia" w:hAnsiTheme="majorHAnsi" w:cstheme="majorBidi"/>
      <w:color w:val="2F5496" w:themeColor="accent1" w:themeShade="BF"/>
      <w:sz w:val="26"/>
      <w:szCs w:val="26"/>
      <w:lang w:eastAsia="en-GB"/>
    </w:rPr>
  </w:style>
  <w:style w:type="paragraph" w:styleId="NormalWeb">
    <w:name w:val="Normal (Web)"/>
    <w:basedOn w:val="Normal"/>
    <w:uiPriority w:val="99"/>
    <w:unhideWhenUsed/>
    <w:rsid w:val="00612614"/>
    <w:pPr>
      <w:spacing w:before="100" w:beforeAutospacing="1" w:after="100" w:afterAutospacing="1"/>
    </w:pPr>
  </w:style>
  <w:style w:type="paragraph" w:styleId="Header">
    <w:name w:val="header"/>
    <w:basedOn w:val="Normal"/>
    <w:link w:val="HeaderChar"/>
    <w:uiPriority w:val="99"/>
    <w:unhideWhenUsed/>
    <w:rsid w:val="00432F2D"/>
    <w:pPr>
      <w:tabs>
        <w:tab w:val="center" w:pos="4513"/>
        <w:tab w:val="right" w:pos="9026"/>
      </w:tabs>
    </w:pPr>
  </w:style>
  <w:style w:type="character" w:customStyle="1" w:styleId="HeaderChar">
    <w:name w:val="Header Char"/>
    <w:basedOn w:val="DefaultParagraphFont"/>
    <w:link w:val="Header"/>
    <w:uiPriority w:val="99"/>
    <w:rsid w:val="00432F2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32F2D"/>
    <w:pPr>
      <w:tabs>
        <w:tab w:val="center" w:pos="4513"/>
        <w:tab w:val="right" w:pos="9026"/>
      </w:tabs>
    </w:pPr>
  </w:style>
  <w:style w:type="character" w:customStyle="1" w:styleId="FooterChar">
    <w:name w:val="Footer Char"/>
    <w:basedOn w:val="DefaultParagraphFont"/>
    <w:link w:val="Footer"/>
    <w:uiPriority w:val="99"/>
    <w:rsid w:val="00432F2D"/>
    <w:rPr>
      <w:rFonts w:ascii="Times New Roman" w:eastAsia="Times New Roman" w:hAnsi="Times New Roman" w:cs="Times New Roman"/>
      <w:sz w:val="20"/>
      <w:szCs w:val="20"/>
      <w:lang w:eastAsia="en-GB"/>
    </w:rPr>
  </w:style>
  <w:style w:type="paragraph" w:styleId="NoSpacing">
    <w:name w:val="No Spacing"/>
    <w:uiPriority w:val="1"/>
    <w:qFormat/>
    <w:rsid w:val="00B74FC2"/>
    <w:rPr>
      <w:rFonts w:ascii="Times New Roman" w:eastAsia="Times New Roman" w:hAnsi="Times New Roman" w:cs="Times New Roman"/>
    </w:rPr>
  </w:style>
  <w:style w:type="character" w:styleId="PageNumber">
    <w:name w:val="page number"/>
    <w:basedOn w:val="DefaultParagraphFont"/>
    <w:uiPriority w:val="99"/>
    <w:semiHidden/>
    <w:unhideWhenUsed/>
    <w:rsid w:val="00520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07290">
      <w:bodyDiv w:val="1"/>
      <w:marLeft w:val="0"/>
      <w:marRight w:val="0"/>
      <w:marTop w:val="0"/>
      <w:marBottom w:val="0"/>
      <w:divBdr>
        <w:top w:val="none" w:sz="0" w:space="0" w:color="auto"/>
        <w:left w:val="none" w:sz="0" w:space="0" w:color="auto"/>
        <w:bottom w:val="none" w:sz="0" w:space="0" w:color="auto"/>
        <w:right w:val="none" w:sz="0" w:space="0" w:color="auto"/>
      </w:divBdr>
    </w:div>
    <w:div w:id="71128012">
      <w:bodyDiv w:val="1"/>
      <w:marLeft w:val="0"/>
      <w:marRight w:val="0"/>
      <w:marTop w:val="0"/>
      <w:marBottom w:val="0"/>
      <w:divBdr>
        <w:top w:val="none" w:sz="0" w:space="0" w:color="auto"/>
        <w:left w:val="none" w:sz="0" w:space="0" w:color="auto"/>
        <w:bottom w:val="none" w:sz="0" w:space="0" w:color="auto"/>
        <w:right w:val="none" w:sz="0" w:space="0" w:color="auto"/>
      </w:divBdr>
    </w:div>
    <w:div w:id="94979744">
      <w:bodyDiv w:val="1"/>
      <w:marLeft w:val="0"/>
      <w:marRight w:val="0"/>
      <w:marTop w:val="0"/>
      <w:marBottom w:val="0"/>
      <w:divBdr>
        <w:top w:val="none" w:sz="0" w:space="0" w:color="auto"/>
        <w:left w:val="none" w:sz="0" w:space="0" w:color="auto"/>
        <w:bottom w:val="none" w:sz="0" w:space="0" w:color="auto"/>
        <w:right w:val="none" w:sz="0" w:space="0" w:color="auto"/>
      </w:divBdr>
    </w:div>
    <w:div w:id="100884826">
      <w:bodyDiv w:val="1"/>
      <w:marLeft w:val="0"/>
      <w:marRight w:val="0"/>
      <w:marTop w:val="0"/>
      <w:marBottom w:val="0"/>
      <w:divBdr>
        <w:top w:val="none" w:sz="0" w:space="0" w:color="auto"/>
        <w:left w:val="none" w:sz="0" w:space="0" w:color="auto"/>
        <w:bottom w:val="none" w:sz="0" w:space="0" w:color="auto"/>
        <w:right w:val="none" w:sz="0" w:space="0" w:color="auto"/>
      </w:divBdr>
      <w:divsChild>
        <w:div w:id="2037269592">
          <w:marLeft w:val="0"/>
          <w:marRight w:val="0"/>
          <w:marTop w:val="0"/>
          <w:marBottom w:val="0"/>
          <w:divBdr>
            <w:top w:val="none" w:sz="0" w:space="0" w:color="auto"/>
            <w:left w:val="none" w:sz="0" w:space="0" w:color="auto"/>
            <w:bottom w:val="none" w:sz="0" w:space="0" w:color="auto"/>
            <w:right w:val="none" w:sz="0" w:space="0" w:color="auto"/>
          </w:divBdr>
          <w:divsChild>
            <w:div w:id="1276329147">
              <w:marLeft w:val="0"/>
              <w:marRight w:val="0"/>
              <w:marTop w:val="0"/>
              <w:marBottom w:val="0"/>
              <w:divBdr>
                <w:top w:val="none" w:sz="0" w:space="0" w:color="auto"/>
                <w:left w:val="none" w:sz="0" w:space="0" w:color="auto"/>
                <w:bottom w:val="none" w:sz="0" w:space="0" w:color="auto"/>
                <w:right w:val="none" w:sz="0" w:space="0" w:color="auto"/>
              </w:divBdr>
              <w:divsChild>
                <w:div w:id="1157302571">
                  <w:marLeft w:val="0"/>
                  <w:marRight w:val="0"/>
                  <w:marTop w:val="0"/>
                  <w:marBottom w:val="0"/>
                  <w:divBdr>
                    <w:top w:val="none" w:sz="0" w:space="0" w:color="auto"/>
                    <w:left w:val="none" w:sz="0" w:space="0" w:color="auto"/>
                    <w:bottom w:val="none" w:sz="0" w:space="0" w:color="auto"/>
                    <w:right w:val="none" w:sz="0" w:space="0" w:color="auto"/>
                  </w:divBdr>
                  <w:divsChild>
                    <w:div w:id="88070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19869">
      <w:bodyDiv w:val="1"/>
      <w:marLeft w:val="0"/>
      <w:marRight w:val="0"/>
      <w:marTop w:val="0"/>
      <w:marBottom w:val="0"/>
      <w:divBdr>
        <w:top w:val="none" w:sz="0" w:space="0" w:color="auto"/>
        <w:left w:val="none" w:sz="0" w:space="0" w:color="auto"/>
        <w:bottom w:val="none" w:sz="0" w:space="0" w:color="auto"/>
        <w:right w:val="none" w:sz="0" w:space="0" w:color="auto"/>
      </w:divBdr>
      <w:divsChild>
        <w:div w:id="744691016">
          <w:marLeft w:val="0"/>
          <w:marRight w:val="0"/>
          <w:marTop w:val="0"/>
          <w:marBottom w:val="0"/>
          <w:divBdr>
            <w:top w:val="none" w:sz="0" w:space="0" w:color="auto"/>
            <w:left w:val="none" w:sz="0" w:space="0" w:color="auto"/>
            <w:bottom w:val="none" w:sz="0" w:space="0" w:color="auto"/>
            <w:right w:val="none" w:sz="0" w:space="0" w:color="auto"/>
          </w:divBdr>
          <w:divsChild>
            <w:div w:id="1847089680">
              <w:marLeft w:val="0"/>
              <w:marRight w:val="0"/>
              <w:marTop w:val="0"/>
              <w:marBottom w:val="0"/>
              <w:divBdr>
                <w:top w:val="none" w:sz="0" w:space="0" w:color="auto"/>
                <w:left w:val="none" w:sz="0" w:space="0" w:color="auto"/>
                <w:bottom w:val="none" w:sz="0" w:space="0" w:color="auto"/>
                <w:right w:val="none" w:sz="0" w:space="0" w:color="auto"/>
              </w:divBdr>
              <w:divsChild>
                <w:div w:id="2082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9840">
      <w:bodyDiv w:val="1"/>
      <w:marLeft w:val="0"/>
      <w:marRight w:val="0"/>
      <w:marTop w:val="0"/>
      <w:marBottom w:val="0"/>
      <w:divBdr>
        <w:top w:val="none" w:sz="0" w:space="0" w:color="auto"/>
        <w:left w:val="none" w:sz="0" w:space="0" w:color="auto"/>
        <w:bottom w:val="none" w:sz="0" w:space="0" w:color="auto"/>
        <w:right w:val="none" w:sz="0" w:space="0" w:color="auto"/>
      </w:divBdr>
    </w:div>
    <w:div w:id="239557578">
      <w:bodyDiv w:val="1"/>
      <w:marLeft w:val="0"/>
      <w:marRight w:val="0"/>
      <w:marTop w:val="0"/>
      <w:marBottom w:val="0"/>
      <w:divBdr>
        <w:top w:val="none" w:sz="0" w:space="0" w:color="auto"/>
        <w:left w:val="none" w:sz="0" w:space="0" w:color="auto"/>
        <w:bottom w:val="none" w:sz="0" w:space="0" w:color="auto"/>
        <w:right w:val="none" w:sz="0" w:space="0" w:color="auto"/>
      </w:divBdr>
      <w:divsChild>
        <w:div w:id="2128546503">
          <w:marLeft w:val="0"/>
          <w:marRight w:val="0"/>
          <w:marTop w:val="0"/>
          <w:marBottom w:val="0"/>
          <w:divBdr>
            <w:top w:val="none" w:sz="0" w:space="0" w:color="auto"/>
            <w:left w:val="none" w:sz="0" w:space="0" w:color="auto"/>
            <w:bottom w:val="none" w:sz="0" w:space="0" w:color="auto"/>
            <w:right w:val="none" w:sz="0" w:space="0" w:color="auto"/>
          </w:divBdr>
          <w:divsChild>
            <w:div w:id="1796101790">
              <w:marLeft w:val="0"/>
              <w:marRight w:val="0"/>
              <w:marTop w:val="0"/>
              <w:marBottom w:val="0"/>
              <w:divBdr>
                <w:top w:val="none" w:sz="0" w:space="0" w:color="auto"/>
                <w:left w:val="none" w:sz="0" w:space="0" w:color="auto"/>
                <w:bottom w:val="none" w:sz="0" w:space="0" w:color="auto"/>
                <w:right w:val="none" w:sz="0" w:space="0" w:color="auto"/>
              </w:divBdr>
              <w:divsChild>
                <w:div w:id="6731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299777">
      <w:bodyDiv w:val="1"/>
      <w:marLeft w:val="0"/>
      <w:marRight w:val="0"/>
      <w:marTop w:val="0"/>
      <w:marBottom w:val="0"/>
      <w:divBdr>
        <w:top w:val="none" w:sz="0" w:space="0" w:color="auto"/>
        <w:left w:val="none" w:sz="0" w:space="0" w:color="auto"/>
        <w:bottom w:val="none" w:sz="0" w:space="0" w:color="auto"/>
        <w:right w:val="none" w:sz="0" w:space="0" w:color="auto"/>
      </w:divBdr>
    </w:div>
    <w:div w:id="351227509">
      <w:bodyDiv w:val="1"/>
      <w:marLeft w:val="0"/>
      <w:marRight w:val="0"/>
      <w:marTop w:val="0"/>
      <w:marBottom w:val="0"/>
      <w:divBdr>
        <w:top w:val="none" w:sz="0" w:space="0" w:color="auto"/>
        <w:left w:val="none" w:sz="0" w:space="0" w:color="auto"/>
        <w:bottom w:val="none" w:sz="0" w:space="0" w:color="auto"/>
        <w:right w:val="none" w:sz="0" w:space="0" w:color="auto"/>
      </w:divBdr>
    </w:div>
    <w:div w:id="432358220">
      <w:bodyDiv w:val="1"/>
      <w:marLeft w:val="0"/>
      <w:marRight w:val="0"/>
      <w:marTop w:val="0"/>
      <w:marBottom w:val="0"/>
      <w:divBdr>
        <w:top w:val="none" w:sz="0" w:space="0" w:color="auto"/>
        <w:left w:val="none" w:sz="0" w:space="0" w:color="auto"/>
        <w:bottom w:val="none" w:sz="0" w:space="0" w:color="auto"/>
        <w:right w:val="none" w:sz="0" w:space="0" w:color="auto"/>
      </w:divBdr>
    </w:div>
    <w:div w:id="436797731">
      <w:bodyDiv w:val="1"/>
      <w:marLeft w:val="0"/>
      <w:marRight w:val="0"/>
      <w:marTop w:val="0"/>
      <w:marBottom w:val="0"/>
      <w:divBdr>
        <w:top w:val="none" w:sz="0" w:space="0" w:color="auto"/>
        <w:left w:val="none" w:sz="0" w:space="0" w:color="auto"/>
        <w:bottom w:val="none" w:sz="0" w:space="0" w:color="auto"/>
        <w:right w:val="none" w:sz="0" w:space="0" w:color="auto"/>
      </w:divBdr>
    </w:div>
    <w:div w:id="512719350">
      <w:bodyDiv w:val="1"/>
      <w:marLeft w:val="0"/>
      <w:marRight w:val="0"/>
      <w:marTop w:val="0"/>
      <w:marBottom w:val="0"/>
      <w:divBdr>
        <w:top w:val="none" w:sz="0" w:space="0" w:color="auto"/>
        <w:left w:val="none" w:sz="0" w:space="0" w:color="auto"/>
        <w:bottom w:val="none" w:sz="0" w:space="0" w:color="auto"/>
        <w:right w:val="none" w:sz="0" w:space="0" w:color="auto"/>
      </w:divBdr>
    </w:div>
    <w:div w:id="544759474">
      <w:bodyDiv w:val="1"/>
      <w:marLeft w:val="0"/>
      <w:marRight w:val="0"/>
      <w:marTop w:val="0"/>
      <w:marBottom w:val="0"/>
      <w:divBdr>
        <w:top w:val="none" w:sz="0" w:space="0" w:color="auto"/>
        <w:left w:val="none" w:sz="0" w:space="0" w:color="auto"/>
        <w:bottom w:val="none" w:sz="0" w:space="0" w:color="auto"/>
        <w:right w:val="none" w:sz="0" w:space="0" w:color="auto"/>
      </w:divBdr>
    </w:div>
    <w:div w:id="583491245">
      <w:bodyDiv w:val="1"/>
      <w:marLeft w:val="0"/>
      <w:marRight w:val="0"/>
      <w:marTop w:val="0"/>
      <w:marBottom w:val="0"/>
      <w:divBdr>
        <w:top w:val="none" w:sz="0" w:space="0" w:color="auto"/>
        <w:left w:val="none" w:sz="0" w:space="0" w:color="auto"/>
        <w:bottom w:val="none" w:sz="0" w:space="0" w:color="auto"/>
        <w:right w:val="none" w:sz="0" w:space="0" w:color="auto"/>
      </w:divBdr>
    </w:div>
    <w:div w:id="607008287">
      <w:bodyDiv w:val="1"/>
      <w:marLeft w:val="0"/>
      <w:marRight w:val="0"/>
      <w:marTop w:val="0"/>
      <w:marBottom w:val="0"/>
      <w:divBdr>
        <w:top w:val="none" w:sz="0" w:space="0" w:color="auto"/>
        <w:left w:val="none" w:sz="0" w:space="0" w:color="auto"/>
        <w:bottom w:val="none" w:sz="0" w:space="0" w:color="auto"/>
        <w:right w:val="none" w:sz="0" w:space="0" w:color="auto"/>
      </w:divBdr>
    </w:div>
    <w:div w:id="667638527">
      <w:bodyDiv w:val="1"/>
      <w:marLeft w:val="0"/>
      <w:marRight w:val="0"/>
      <w:marTop w:val="0"/>
      <w:marBottom w:val="0"/>
      <w:divBdr>
        <w:top w:val="none" w:sz="0" w:space="0" w:color="auto"/>
        <w:left w:val="none" w:sz="0" w:space="0" w:color="auto"/>
        <w:bottom w:val="none" w:sz="0" w:space="0" w:color="auto"/>
        <w:right w:val="none" w:sz="0" w:space="0" w:color="auto"/>
      </w:divBdr>
    </w:div>
    <w:div w:id="680355015">
      <w:bodyDiv w:val="1"/>
      <w:marLeft w:val="0"/>
      <w:marRight w:val="0"/>
      <w:marTop w:val="0"/>
      <w:marBottom w:val="0"/>
      <w:divBdr>
        <w:top w:val="none" w:sz="0" w:space="0" w:color="auto"/>
        <w:left w:val="none" w:sz="0" w:space="0" w:color="auto"/>
        <w:bottom w:val="none" w:sz="0" w:space="0" w:color="auto"/>
        <w:right w:val="none" w:sz="0" w:space="0" w:color="auto"/>
      </w:divBdr>
    </w:div>
    <w:div w:id="709065906">
      <w:bodyDiv w:val="1"/>
      <w:marLeft w:val="0"/>
      <w:marRight w:val="0"/>
      <w:marTop w:val="0"/>
      <w:marBottom w:val="0"/>
      <w:divBdr>
        <w:top w:val="none" w:sz="0" w:space="0" w:color="auto"/>
        <w:left w:val="none" w:sz="0" w:space="0" w:color="auto"/>
        <w:bottom w:val="none" w:sz="0" w:space="0" w:color="auto"/>
        <w:right w:val="none" w:sz="0" w:space="0" w:color="auto"/>
      </w:divBdr>
    </w:div>
    <w:div w:id="749616690">
      <w:bodyDiv w:val="1"/>
      <w:marLeft w:val="0"/>
      <w:marRight w:val="0"/>
      <w:marTop w:val="0"/>
      <w:marBottom w:val="0"/>
      <w:divBdr>
        <w:top w:val="none" w:sz="0" w:space="0" w:color="auto"/>
        <w:left w:val="none" w:sz="0" w:space="0" w:color="auto"/>
        <w:bottom w:val="none" w:sz="0" w:space="0" w:color="auto"/>
        <w:right w:val="none" w:sz="0" w:space="0" w:color="auto"/>
      </w:divBdr>
    </w:div>
    <w:div w:id="818303806">
      <w:bodyDiv w:val="1"/>
      <w:marLeft w:val="0"/>
      <w:marRight w:val="0"/>
      <w:marTop w:val="0"/>
      <w:marBottom w:val="0"/>
      <w:divBdr>
        <w:top w:val="none" w:sz="0" w:space="0" w:color="auto"/>
        <w:left w:val="none" w:sz="0" w:space="0" w:color="auto"/>
        <w:bottom w:val="none" w:sz="0" w:space="0" w:color="auto"/>
        <w:right w:val="none" w:sz="0" w:space="0" w:color="auto"/>
      </w:divBdr>
    </w:div>
    <w:div w:id="1003241496">
      <w:bodyDiv w:val="1"/>
      <w:marLeft w:val="0"/>
      <w:marRight w:val="0"/>
      <w:marTop w:val="0"/>
      <w:marBottom w:val="0"/>
      <w:divBdr>
        <w:top w:val="none" w:sz="0" w:space="0" w:color="auto"/>
        <w:left w:val="none" w:sz="0" w:space="0" w:color="auto"/>
        <w:bottom w:val="none" w:sz="0" w:space="0" w:color="auto"/>
        <w:right w:val="none" w:sz="0" w:space="0" w:color="auto"/>
      </w:divBdr>
    </w:div>
    <w:div w:id="1065109819">
      <w:bodyDiv w:val="1"/>
      <w:marLeft w:val="0"/>
      <w:marRight w:val="0"/>
      <w:marTop w:val="0"/>
      <w:marBottom w:val="0"/>
      <w:divBdr>
        <w:top w:val="none" w:sz="0" w:space="0" w:color="auto"/>
        <w:left w:val="none" w:sz="0" w:space="0" w:color="auto"/>
        <w:bottom w:val="none" w:sz="0" w:space="0" w:color="auto"/>
        <w:right w:val="none" w:sz="0" w:space="0" w:color="auto"/>
      </w:divBdr>
    </w:div>
    <w:div w:id="1099909377">
      <w:bodyDiv w:val="1"/>
      <w:marLeft w:val="0"/>
      <w:marRight w:val="0"/>
      <w:marTop w:val="0"/>
      <w:marBottom w:val="0"/>
      <w:divBdr>
        <w:top w:val="none" w:sz="0" w:space="0" w:color="auto"/>
        <w:left w:val="none" w:sz="0" w:space="0" w:color="auto"/>
        <w:bottom w:val="none" w:sz="0" w:space="0" w:color="auto"/>
        <w:right w:val="none" w:sz="0" w:space="0" w:color="auto"/>
      </w:divBdr>
    </w:div>
    <w:div w:id="1125539548">
      <w:bodyDiv w:val="1"/>
      <w:marLeft w:val="0"/>
      <w:marRight w:val="0"/>
      <w:marTop w:val="0"/>
      <w:marBottom w:val="0"/>
      <w:divBdr>
        <w:top w:val="none" w:sz="0" w:space="0" w:color="auto"/>
        <w:left w:val="none" w:sz="0" w:space="0" w:color="auto"/>
        <w:bottom w:val="none" w:sz="0" w:space="0" w:color="auto"/>
        <w:right w:val="none" w:sz="0" w:space="0" w:color="auto"/>
      </w:divBdr>
    </w:div>
    <w:div w:id="1144465156">
      <w:bodyDiv w:val="1"/>
      <w:marLeft w:val="0"/>
      <w:marRight w:val="0"/>
      <w:marTop w:val="0"/>
      <w:marBottom w:val="0"/>
      <w:divBdr>
        <w:top w:val="none" w:sz="0" w:space="0" w:color="auto"/>
        <w:left w:val="none" w:sz="0" w:space="0" w:color="auto"/>
        <w:bottom w:val="none" w:sz="0" w:space="0" w:color="auto"/>
        <w:right w:val="none" w:sz="0" w:space="0" w:color="auto"/>
      </w:divBdr>
    </w:div>
    <w:div w:id="1174153027">
      <w:bodyDiv w:val="1"/>
      <w:marLeft w:val="0"/>
      <w:marRight w:val="0"/>
      <w:marTop w:val="0"/>
      <w:marBottom w:val="0"/>
      <w:divBdr>
        <w:top w:val="none" w:sz="0" w:space="0" w:color="auto"/>
        <w:left w:val="none" w:sz="0" w:space="0" w:color="auto"/>
        <w:bottom w:val="none" w:sz="0" w:space="0" w:color="auto"/>
        <w:right w:val="none" w:sz="0" w:space="0" w:color="auto"/>
      </w:divBdr>
    </w:div>
    <w:div w:id="1190340378">
      <w:bodyDiv w:val="1"/>
      <w:marLeft w:val="0"/>
      <w:marRight w:val="0"/>
      <w:marTop w:val="0"/>
      <w:marBottom w:val="0"/>
      <w:divBdr>
        <w:top w:val="none" w:sz="0" w:space="0" w:color="auto"/>
        <w:left w:val="none" w:sz="0" w:space="0" w:color="auto"/>
        <w:bottom w:val="none" w:sz="0" w:space="0" w:color="auto"/>
        <w:right w:val="none" w:sz="0" w:space="0" w:color="auto"/>
      </w:divBdr>
      <w:divsChild>
        <w:div w:id="955402674">
          <w:marLeft w:val="0"/>
          <w:marRight w:val="0"/>
          <w:marTop w:val="0"/>
          <w:marBottom w:val="0"/>
          <w:divBdr>
            <w:top w:val="none" w:sz="0" w:space="0" w:color="auto"/>
            <w:left w:val="none" w:sz="0" w:space="0" w:color="auto"/>
            <w:bottom w:val="none" w:sz="0" w:space="0" w:color="auto"/>
            <w:right w:val="none" w:sz="0" w:space="0" w:color="auto"/>
          </w:divBdr>
          <w:divsChild>
            <w:div w:id="2088765525">
              <w:marLeft w:val="0"/>
              <w:marRight w:val="0"/>
              <w:marTop w:val="0"/>
              <w:marBottom w:val="0"/>
              <w:divBdr>
                <w:top w:val="none" w:sz="0" w:space="0" w:color="auto"/>
                <w:left w:val="none" w:sz="0" w:space="0" w:color="auto"/>
                <w:bottom w:val="none" w:sz="0" w:space="0" w:color="auto"/>
                <w:right w:val="none" w:sz="0" w:space="0" w:color="auto"/>
              </w:divBdr>
              <w:divsChild>
                <w:div w:id="1880587349">
                  <w:marLeft w:val="0"/>
                  <w:marRight w:val="0"/>
                  <w:marTop w:val="0"/>
                  <w:marBottom w:val="0"/>
                  <w:divBdr>
                    <w:top w:val="none" w:sz="0" w:space="0" w:color="auto"/>
                    <w:left w:val="none" w:sz="0" w:space="0" w:color="auto"/>
                    <w:bottom w:val="none" w:sz="0" w:space="0" w:color="auto"/>
                    <w:right w:val="none" w:sz="0" w:space="0" w:color="auto"/>
                  </w:divBdr>
                  <w:divsChild>
                    <w:div w:id="20456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914620">
      <w:bodyDiv w:val="1"/>
      <w:marLeft w:val="0"/>
      <w:marRight w:val="0"/>
      <w:marTop w:val="0"/>
      <w:marBottom w:val="0"/>
      <w:divBdr>
        <w:top w:val="none" w:sz="0" w:space="0" w:color="auto"/>
        <w:left w:val="none" w:sz="0" w:space="0" w:color="auto"/>
        <w:bottom w:val="none" w:sz="0" w:space="0" w:color="auto"/>
        <w:right w:val="none" w:sz="0" w:space="0" w:color="auto"/>
      </w:divBdr>
    </w:div>
    <w:div w:id="1419598081">
      <w:bodyDiv w:val="1"/>
      <w:marLeft w:val="0"/>
      <w:marRight w:val="0"/>
      <w:marTop w:val="0"/>
      <w:marBottom w:val="0"/>
      <w:divBdr>
        <w:top w:val="none" w:sz="0" w:space="0" w:color="auto"/>
        <w:left w:val="none" w:sz="0" w:space="0" w:color="auto"/>
        <w:bottom w:val="none" w:sz="0" w:space="0" w:color="auto"/>
        <w:right w:val="none" w:sz="0" w:space="0" w:color="auto"/>
      </w:divBdr>
    </w:div>
    <w:div w:id="1447504566">
      <w:bodyDiv w:val="1"/>
      <w:marLeft w:val="0"/>
      <w:marRight w:val="0"/>
      <w:marTop w:val="0"/>
      <w:marBottom w:val="0"/>
      <w:divBdr>
        <w:top w:val="none" w:sz="0" w:space="0" w:color="auto"/>
        <w:left w:val="none" w:sz="0" w:space="0" w:color="auto"/>
        <w:bottom w:val="none" w:sz="0" w:space="0" w:color="auto"/>
        <w:right w:val="none" w:sz="0" w:space="0" w:color="auto"/>
      </w:divBdr>
    </w:div>
    <w:div w:id="1461651811">
      <w:bodyDiv w:val="1"/>
      <w:marLeft w:val="0"/>
      <w:marRight w:val="0"/>
      <w:marTop w:val="0"/>
      <w:marBottom w:val="0"/>
      <w:divBdr>
        <w:top w:val="none" w:sz="0" w:space="0" w:color="auto"/>
        <w:left w:val="none" w:sz="0" w:space="0" w:color="auto"/>
        <w:bottom w:val="none" w:sz="0" w:space="0" w:color="auto"/>
        <w:right w:val="none" w:sz="0" w:space="0" w:color="auto"/>
      </w:divBdr>
      <w:divsChild>
        <w:div w:id="827209704">
          <w:marLeft w:val="0"/>
          <w:marRight w:val="0"/>
          <w:marTop w:val="0"/>
          <w:marBottom w:val="0"/>
          <w:divBdr>
            <w:top w:val="none" w:sz="0" w:space="0" w:color="auto"/>
            <w:left w:val="none" w:sz="0" w:space="0" w:color="auto"/>
            <w:bottom w:val="none" w:sz="0" w:space="0" w:color="auto"/>
            <w:right w:val="none" w:sz="0" w:space="0" w:color="auto"/>
          </w:divBdr>
          <w:divsChild>
            <w:div w:id="887912631">
              <w:marLeft w:val="0"/>
              <w:marRight w:val="0"/>
              <w:marTop w:val="0"/>
              <w:marBottom w:val="0"/>
              <w:divBdr>
                <w:top w:val="none" w:sz="0" w:space="0" w:color="auto"/>
                <w:left w:val="none" w:sz="0" w:space="0" w:color="auto"/>
                <w:bottom w:val="none" w:sz="0" w:space="0" w:color="auto"/>
                <w:right w:val="none" w:sz="0" w:space="0" w:color="auto"/>
              </w:divBdr>
              <w:divsChild>
                <w:div w:id="207959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968539">
      <w:bodyDiv w:val="1"/>
      <w:marLeft w:val="0"/>
      <w:marRight w:val="0"/>
      <w:marTop w:val="0"/>
      <w:marBottom w:val="0"/>
      <w:divBdr>
        <w:top w:val="none" w:sz="0" w:space="0" w:color="auto"/>
        <w:left w:val="none" w:sz="0" w:space="0" w:color="auto"/>
        <w:bottom w:val="none" w:sz="0" w:space="0" w:color="auto"/>
        <w:right w:val="none" w:sz="0" w:space="0" w:color="auto"/>
      </w:divBdr>
    </w:div>
    <w:div w:id="1632981727">
      <w:bodyDiv w:val="1"/>
      <w:marLeft w:val="0"/>
      <w:marRight w:val="0"/>
      <w:marTop w:val="0"/>
      <w:marBottom w:val="0"/>
      <w:divBdr>
        <w:top w:val="none" w:sz="0" w:space="0" w:color="auto"/>
        <w:left w:val="none" w:sz="0" w:space="0" w:color="auto"/>
        <w:bottom w:val="none" w:sz="0" w:space="0" w:color="auto"/>
        <w:right w:val="none" w:sz="0" w:space="0" w:color="auto"/>
      </w:divBdr>
    </w:div>
    <w:div w:id="1654604967">
      <w:bodyDiv w:val="1"/>
      <w:marLeft w:val="0"/>
      <w:marRight w:val="0"/>
      <w:marTop w:val="0"/>
      <w:marBottom w:val="0"/>
      <w:divBdr>
        <w:top w:val="none" w:sz="0" w:space="0" w:color="auto"/>
        <w:left w:val="none" w:sz="0" w:space="0" w:color="auto"/>
        <w:bottom w:val="none" w:sz="0" w:space="0" w:color="auto"/>
        <w:right w:val="none" w:sz="0" w:space="0" w:color="auto"/>
      </w:divBdr>
    </w:div>
    <w:div w:id="1658343126">
      <w:bodyDiv w:val="1"/>
      <w:marLeft w:val="0"/>
      <w:marRight w:val="0"/>
      <w:marTop w:val="0"/>
      <w:marBottom w:val="0"/>
      <w:divBdr>
        <w:top w:val="none" w:sz="0" w:space="0" w:color="auto"/>
        <w:left w:val="none" w:sz="0" w:space="0" w:color="auto"/>
        <w:bottom w:val="none" w:sz="0" w:space="0" w:color="auto"/>
        <w:right w:val="none" w:sz="0" w:space="0" w:color="auto"/>
      </w:divBdr>
    </w:div>
    <w:div w:id="1725372346">
      <w:bodyDiv w:val="1"/>
      <w:marLeft w:val="0"/>
      <w:marRight w:val="0"/>
      <w:marTop w:val="0"/>
      <w:marBottom w:val="0"/>
      <w:divBdr>
        <w:top w:val="none" w:sz="0" w:space="0" w:color="auto"/>
        <w:left w:val="none" w:sz="0" w:space="0" w:color="auto"/>
        <w:bottom w:val="none" w:sz="0" w:space="0" w:color="auto"/>
        <w:right w:val="none" w:sz="0" w:space="0" w:color="auto"/>
      </w:divBdr>
    </w:div>
    <w:div w:id="1730230311">
      <w:bodyDiv w:val="1"/>
      <w:marLeft w:val="0"/>
      <w:marRight w:val="0"/>
      <w:marTop w:val="0"/>
      <w:marBottom w:val="0"/>
      <w:divBdr>
        <w:top w:val="none" w:sz="0" w:space="0" w:color="auto"/>
        <w:left w:val="none" w:sz="0" w:space="0" w:color="auto"/>
        <w:bottom w:val="none" w:sz="0" w:space="0" w:color="auto"/>
        <w:right w:val="none" w:sz="0" w:space="0" w:color="auto"/>
      </w:divBdr>
      <w:divsChild>
        <w:div w:id="2102556600">
          <w:marLeft w:val="0"/>
          <w:marRight w:val="0"/>
          <w:marTop w:val="0"/>
          <w:marBottom w:val="0"/>
          <w:divBdr>
            <w:top w:val="none" w:sz="0" w:space="0" w:color="auto"/>
            <w:left w:val="none" w:sz="0" w:space="0" w:color="auto"/>
            <w:bottom w:val="none" w:sz="0" w:space="0" w:color="auto"/>
            <w:right w:val="none" w:sz="0" w:space="0" w:color="auto"/>
          </w:divBdr>
          <w:divsChild>
            <w:div w:id="1376008763">
              <w:marLeft w:val="0"/>
              <w:marRight w:val="0"/>
              <w:marTop w:val="0"/>
              <w:marBottom w:val="0"/>
              <w:divBdr>
                <w:top w:val="none" w:sz="0" w:space="0" w:color="auto"/>
                <w:left w:val="none" w:sz="0" w:space="0" w:color="auto"/>
                <w:bottom w:val="none" w:sz="0" w:space="0" w:color="auto"/>
                <w:right w:val="none" w:sz="0" w:space="0" w:color="auto"/>
              </w:divBdr>
              <w:divsChild>
                <w:div w:id="45930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61910">
      <w:bodyDiv w:val="1"/>
      <w:marLeft w:val="0"/>
      <w:marRight w:val="0"/>
      <w:marTop w:val="0"/>
      <w:marBottom w:val="0"/>
      <w:divBdr>
        <w:top w:val="none" w:sz="0" w:space="0" w:color="auto"/>
        <w:left w:val="none" w:sz="0" w:space="0" w:color="auto"/>
        <w:bottom w:val="none" w:sz="0" w:space="0" w:color="auto"/>
        <w:right w:val="none" w:sz="0" w:space="0" w:color="auto"/>
      </w:divBdr>
    </w:div>
    <w:div w:id="1834712173">
      <w:bodyDiv w:val="1"/>
      <w:marLeft w:val="0"/>
      <w:marRight w:val="0"/>
      <w:marTop w:val="0"/>
      <w:marBottom w:val="0"/>
      <w:divBdr>
        <w:top w:val="none" w:sz="0" w:space="0" w:color="auto"/>
        <w:left w:val="none" w:sz="0" w:space="0" w:color="auto"/>
        <w:bottom w:val="none" w:sz="0" w:space="0" w:color="auto"/>
        <w:right w:val="none" w:sz="0" w:space="0" w:color="auto"/>
      </w:divBdr>
      <w:divsChild>
        <w:div w:id="1916939103">
          <w:marLeft w:val="0"/>
          <w:marRight w:val="0"/>
          <w:marTop w:val="0"/>
          <w:marBottom w:val="0"/>
          <w:divBdr>
            <w:top w:val="none" w:sz="0" w:space="0" w:color="auto"/>
            <w:left w:val="none" w:sz="0" w:space="0" w:color="auto"/>
            <w:bottom w:val="none" w:sz="0" w:space="0" w:color="auto"/>
            <w:right w:val="none" w:sz="0" w:space="0" w:color="auto"/>
          </w:divBdr>
          <w:divsChild>
            <w:div w:id="1529102303">
              <w:marLeft w:val="0"/>
              <w:marRight w:val="0"/>
              <w:marTop w:val="0"/>
              <w:marBottom w:val="0"/>
              <w:divBdr>
                <w:top w:val="none" w:sz="0" w:space="0" w:color="auto"/>
                <w:left w:val="none" w:sz="0" w:space="0" w:color="auto"/>
                <w:bottom w:val="none" w:sz="0" w:space="0" w:color="auto"/>
                <w:right w:val="none" w:sz="0" w:space="0" w:color="auto"/>
              </w:divBdr>
              <w:divsChild>
                <w:div w:id="92846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142428">
      <w:bodyDiv w:val="1"/>
      <w:marLeft w:val="0"/>
      <w:marRight w:val="0"/>
      <w:marTop w:val="0"/>
      <w:marBottom w:val="0"/>
      <w:divBdr>
        <w:top w:val="none" w:sz="0" w:space="0" w:color="auto"/>
        <w:left w:val="none" w:sz="0" w:space="0" w:color="auto"/>
        <w:bottom w:val="none" w:sz="0" w:space="0" w:color="auto"/>
        <w:right w:val="none" w:sz="0" w:space="0" w:color="auto"/>
      </w:divBdr>
      <w:divsChild>
        <w:div w:id="757679198">
          <w:marLeft w:val="0"/>
          <w:marRight w:val="0"/>
          <w:marTop w:val="0"/>
          <w:marBottom w:val="0"/>
          <w:divBdr>
            <w:top w:val="none" w:sz="0" w:space="0" w:color="auto"/>
            <w:left w:val="none" w:sz="0" w:space="0" w:color="auto"/>
            <w:bottom w:val="none" w:sz="0" w:space="0" w:color="auto"/>
            <w:right w:val="none" w:sz="0" w:space="0" w:color="auto"/>
          </w:divBdr>
          <w:divsChild>
            <w:div w:id="1584953153">
              <w:marLeft w:val="0"/>
              <w:marRight w:val="0"/>
              <w:marTop w:val="0"/>
              <w:marBottom w:val="0"/>
              <w:divBdr>
                <w:top w:val="none" w:sz="0" w:space="0" w:color="auto"/>
                <w:left w:val="none" w:sz="0" w:space="0" w:color="auto"/>
                <w:bottom w:val="none" w:sz="0" w:space="0" w:color="auto"/>
                <w:right w:val="none" w:sz="0" w:space="0" w:color="auto"/>
              </w:divBdr>
              <w:divsChild>
                <w:div w:id="1778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270664">
      <w:bodyDiv w:val="1"/>
      <w:marLeft w:val="0"/>
      <w:marRight w:val="0"/>
      <w:marTop w:val="0"/>
      <w:marBottom w:val="0"/>
      <w:divBdr>
        <w:top w:val="none" w:sz="0" w:space="0" w:color="auto"/>
        <w:left w:val="none" w:sz="0" w:space="0" w:color="auto"/>
        <w:bottom w:val="none" w:sz="0" w:space="0" w:color="auto"/>
        <w:right w:val="none" w:sz="0" w:space="0" w:color="auto"/>
      </w:divBdr>
      <w:divsChild>
        <w:div w:id="264264740">
          <w:marLeft w:val="0"/>
          <w:marRight w:val="0"/>
          <w:marTop w:val="0"/>
          <w:marBottom w:val="0"/>
          <w:divBdr>
            <w:top w:val="none" w:sz="0" w:space="0" w:color="auto"/>
            <w:left w:val="none" w:sz="0" w:space="0" w:color="auto"/>
            <w:bottom w:val="none" w:sz="0" w:space="0" w:color="auto"/>
            <w:right w:val="none" w:sz="0" w:space="0" w:color="auto"/>
          </w:divBdr>
          <w:divsChild>
            <w:div w:id="954825934">
              <w:marLeft w:val="0"/>
              <w:marRight w:val="0"/>
              <w:marTop w:val="0"/>
              <w:marBottom w:val="0"/>
              <w:divBdr>
                <w:top w:val="none" w:sz="0" w:space="0" w:color="auto"/>
                <w:left w:val="none" w:sz="0" w:space="0" w:color="auto"/>
                <w:bottom w:val="none" w:sz="0" w:space="0" w:color="auto"/>
                <w:right w:val="none" w:sz="0" w:space="0" w:color="auto"/>
              </w:divBdr>
              <w:divsChild>
                <w:div w:id="18799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84183">
      <w:bodyDiv w:val="1"/>
      <w:marLeft w:val="0"/>
      <w:marRight w:val="0"/>
      <w:marTop w:val="0"/>
      <w:marBottom w:val="0"/>
      <w:divBdr>
        <w:top w:val="none" w:sz="0" w:space="0" w:color="auto"/>
        <w:left w:val="none" w:sz="0" w:space="0" w:color="auto"/>
        <w:bottom w:val="none" w:sz="0" w:space="0" w:color="auto"/>
        <w:right w:val="none" w:sz="0" w:space="0" w:color="auto"/>
      </w:divBdr>
    </w:div>
    <w:div w:id="1947611164">
      <w:bodyDiv w:val="1"/>
      <w:marLeft w:val="0"/>
      <w:marRight w:val="0"/>
      <w:marTop w:val="0"/>
      <w:marBottom w:val="0"/>
      <w:divBdr>
        <w:top w:val="none" w:sz="0" w:space="0" w:color="auto"/>
        <w:left w:val="none" w:sz="0" w:space="0" w:color="auto"/>
        <w:bottom w:val="none" w:sz="0" w:space="0" w:color="auto"/>
        <w:right w:val="none" w:sz="0" w:space="0" w:color="auto"/>
      </w:divBdr>
    </w:div>
    <w:div w:id="2075348490">
      <w:bodyDiv w:val="1"/>
      <w:marLeft w:val="0"/>
      <w:marRight w:val="0"/>
      <w:marTop w:val="0"/>
      <w:marBottom w:val="0"/>
      <w:divBdr>
        <w:top w:val="none" w:sz="0" w:space="0" w:color="auto"/>
        <w:left w:val="none" w:sz="0" w:space="0" w:color="auto"/>
        <w:bottom w:val="none" w:sz="0" w:space="0" w:color="auto"/>
        <w:right w:val="none" w:sz="0" w:space="0" w:color="auto"/>
      </w:divBdr>
    </w:div>
    <w:div w:id="2079671647">
      <w:bodyDiv w:val="1"/>
      <w:marLeft w:val="0"/>
      <w:marRight w:val="0"/>
      <w:marTop w:val="0"/>
      <w:marBottom w:val="0"/>
      <w:divBdr>
        <w:top w:val="none" w:sz="0" w:space="0" w:color="auto"/>
        <w:left w:val="none" w:sz="0" w:space="0" w:color="auto"/>
        <w:bottom w:val="none" w:sz="0" w:space="0" w:color="auto"/>
        <w:right w:val="none" w:sz="0" w:space="0" w:color="auto"/>
      </w:divBdr>
    </w:div>
    <w:div w:id="2102799580">
      <w:bodyDiv w:val="1"/>
      <w:marLeft w:val="0"/>
      <w:marRight w:val="0"/>
      <w:marTop w:val="0"/>
      <w:marBottom w:val="0"/>
      <w:divBdr>
        <w:top w:val="none" w:sz="0" w:space="0" w:color="auto"/>
        <w:left w:val="none" w:sz="0" w:space="0" w:color="auto"/>
        <w:bottom w:val="none" w:sz="0" w:space="0" w:color="auto"/>
        <w:right w:val="none" w:sz="0" w:space="0" w:color="auto"/>
      </w:divBdr>
    </w:div>
    <w:div w:id="2104646092">
      <w:bodyDiv w:val="1"/>
      <w:marLeft w:val="0"/>
      <w:marRight w:val="0"/>
      <w:marTop w:val="0"/>
      <w:marBottom w:val="0"/>
      <w:divBdr>
        <w:top w:val="none" w:sz="0" w:space="0" w:color="auto"/>
        <w:left w:val="none" w:sz="0" w:space="0" w:color="auto"/>
        <w:bottom w:val="none" w:sz="0" w:space="0" w:color="auto"/>
        <w:right w:val="none" w:sz="0" w:space="0" w:color="auto"/>
      </w:divBdr>
    </w:div>
    <w:div w:id="21403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cans.bgs.ac.uk/sobi_scans/boreholes/370246/images/10677925.html" TargetMode="External"/><Relationship Id="rId39" Type="http://schemas.openxmlformats.org/officeDocument/2006/relationships/hyperlink" Target="http://scans.bgs.ac.uk/sobi_scans/boreholes/370246/images/10677925.html" TargetMode="External"/><Relationship Id="rId21" Type="http://schemas.openxmlformats.org/officeDocument/2006/relationships/hyperlink" Target="https://en-gb.topographic-map.com/maps/dr1/Swansea/" TargetMode="External"/><Relationship Id="rId34" Type="http://schemas.openxmlformats.org/officeDocument/2006/relationships/hyperlink" Target="https://www.archiuk.com/cgi-bin/build_nls_historic_map.pl?map_location=SA1%203SS%20SA13SS%20in%20Swansea&amp;search_location=SA1%203SS,%20SA13SS%20in%20Swansea,%20Swansea,%20West%20Glamorgan,%20Wales&amp;os_series=7&amp;is_sub=&amp;pwd=&amp;latitude=51.613751&amp;longitude=-3.944151&amp;postcode=SA1%203SS"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cans.bgs.ac.uk/sobi_scans/boreholes/370246/images/10677923.html" TargetMode="External"/><Relationship Id="rId32" Type="http://schemas.openxmlformats.org/officeDocument/2006/relationships/hyperlink" Target="https://www.google.com/maps/@51.6138919,-3.9455509,3a,90y,132.94h,87.06t/data=!3m6!1e1!3m4!1sB7iBBJqD4hj0X9yvF5p7DQ!2e0!7i16384!8i8192" TargetMode="External"/><Relationship Id="rId37" Type="http://schemas.openxmlformats.org/officeDocument/2006/relationships/hyperlink" Target="http://scans.bgs.ac.uk/sobi_scans/boreholes/370246/images/10677923.html" TargetMode="External"/><Relationship Id="rId40" Type="http://schemas.openxmlformats.org/officeDocument/2006/relationships/hyperlink" Target="https://zeticauxo.com/downloads-and-resources/risk-map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wansea.gov.uk/article/57405/The-Three-Nights-Blitz" TargetMode="External"/><Relationship Id="rId23" Type="http://schemas.openxmlformats.org/officeDocument/2006/relationships/image" Target="media/image8.png"/><Relationship Id="rId28" Type="http://schemas.openxmlformats.org/officeDocument/2006/relationships/image" Target="media/image10.png"/><Relationship Id="rId36" Type="http://schemas.openxmlformats.org/officeDocument/2006/relationships/hyperlink" Target="https://en-gb.topographic-map.com/maps/dr1/Swansea/" TargetMode="External"/><Relationship Id="rId10" Type="http://schemas.openxmlformats.org/officeDocument/2006/relationships/hyperlink" Target="https://www.google.com/maps/@51.6138919,-3.9455509,3a,90y,132.94h,87.06t/data=!3m6!1e1!3m4!1sB7iBBJqD4hj0X9yvF5p7DQ!2e0!7i16384!8i8192" TargetMode="External"/><Relationship Id="rId19" Type="http://schemas.openxmlformats.org/officeDocument/2006/relationships/hyperlink" Target="https://www.hse.gov.uk/foi/internalops/ocs/600-699/693_7/" TargetMode="External"/><Relationship Id="rId31" Type="http://schemas.openxmlformats.org/officeDocument/2006/relationships/hyperlink" Target="https://www.civilengineeringx.com/foundations/pile-foundations/"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Microsoft_PowerPoint_97_-_2003_Presentation.ppt"/><Relationship Id="rId14" Type="http://schemas.openxmlformats.org/officeDocument/2006/relationships/hyperlink" Target="https://www.archiuk.com/cgi-bin/build_nls_historic_map.pl?map_location=SA1%203SS%20SA13SS%20in%20Swansea&amp;search_location=SA1%203SS,%20SA13SS%20in%20Swansea,%20Swansea,%20West%20Glamorgan,%20Wales&amp;os_series=1&amp;is_sub=&amp;pwd=&amp;latitude=51.613751&amp;longitude=-3.944151&amp;postcode=SA1%203SS" TargetMode="External"/><Relationship Id="rId22" Type="http://schemas.openxmlformats.org/officeDocument/2006/relationships/hyperlink" Target="https://www.google.co.uk/maps/place/Swansea+Marriott+Hotel/@51.6139062,-3.9451432,620m/data=!3m1!1e3!4m18!1m9!3m8!1s0x0:0x927675fd7a0f0c1b!2sSwansea+Marriott+Hotel!5m2!4m1!1i2!8m2!3d51.613713!4d-3.9442742!3m7!1s0x0:0x927675fd7a0f0c1b!5m2!4m1!1i2!8m2!3d51.613713!4d-3.9442742?hl=en" TargetMode="External"/><Relationship Id="rId27" Type="http://schemas.openxmlformats.org/officeDocument/2006/relationships/image" Target="media/image9.png"/><Relationship Id="rId30" Type="http://schemas.openxmlformats.org/officeDocument/2006/relationships/image" Target="media/image12.jpeg"/><Relationship Id="rId35" Type="http://schemas.openxmlformats.org/officeDocument/2006/relationships/hyperlink" Target="https://www.hse.gov.uk/foi/internalops/ocs/600-699/693_7/" TargetMode="External"/><Relationship Id="rId43"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zeticauxo.com/downloads-and-resources/risk-maps/" TargetMode="External"/><Relationship Id="rId25" Type="http://schemas.openxmlformats.org/officeDocument/2006/relationships/hyperlink" Target="http://scans.bgs.ac.uk/sobi_scans/boreholes/370246/images/10677924.html" TargetMode="External"/><Relationship Id="rId33" Type="http://schemas.openxmlformats.org/officeDocument/2006/relationships/hyperlink" Target="https://www.archiuk.com/cgi-bin/build_nls_historic_map.pl?map_location=SA1%203SS%20SA13SS%20in%20Swansea&amp;search_location=SA1%203SS,%20SA13SS%20in%20Swansea,%20Swansea,%20West%20Glamorgan,%20Wales&amp;os_series=1&amp;is_sub=&amp;pwd=&amp;latitude=51.613751&amp;longitude=-3.944151&amp;postcode=SA1%203SS" TargetMode="External"/><Relationship Id="rId38" Type="http://schemas.openxmlformats.org/officeDocument/2006/relationships/hyperlink" Target="http://scans.bgs.ac.uk/sobi_scans/boreholes/370246/images/10677924.html" TargetMode="External"/><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hyperlink" Target="https://www.hse.gov.uk/foi/internalops/ocs/600-699/693_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D0267-C001-FC4A-98BA-628FE119D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1300</TotalTime>
  <Pages>12</Pages>
  <Words>3069</Words>
  <Characters>17188</Characters>
  <Application>Microsoft Office Word</Application>
  <DocSecurity>0</DocSecurity>
  <Lines>716</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dancey</dc:creator>
  <cp:keywords/>
  <dc:description/>
  <cp:lastModifiedBy>steffan dancey</cp:lastModifiedBy>
  <cp:revision>28</cp:revision>
  <dcterms:created xsi:type="dcterms:W3CDTF">2020-10-21T18:04:00Z</dcterms:created>
  <dcterms:modified xsi:type="dcterms:W3CDTF">2020-11-17T21:40:00Z</dcterms:modified>
</cp:coreProperties>
</file>