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b w:val="1"/>
          <w:sz w:val="68"/>
          <w:szCs w:val="68"/>
        </w:rPr>
      </w:pPr>
      <w:r w:rsidDel="00000000" w:rsidR="00000000" w:rsidRPr="00000000">
        <w:rPr>
          <w:b w:val="1"/>
          <w:sz w:val="68"/>
          <w:szCs w:val="68"/>
          <w:rtl w:val="0"/>
        </w:rPr>
        <w:t xml:space="preserve">Penka Petrova</w:t>
      </w:r>
    </w:p>
    <w:p w:rsidR="00000000" w:rsidDel="00000000" w:rsidP="00000000" w:rsidRDefault="00000000" w:rsidRPr="00000000" w14:paraId="00000002">
      <w:pPr>
        <w:jc w:val="left"/>
        <w:rPr>
          <w:b w:val="1"/>
          <w:sz w:val="68"/>
          <w:szCs w:val="68"/>
        </w:rPr>
      </w:pPr>
      <w:r w:rsidDel="00000000" w:rsidR="00000000" w:rsidRPr="00000000">
        <w:rPr>
          <w:b w:val="1"/>
          <w:sz w:val="68"/>
          <w:szCs w:val="68"/>
          <w:rtl w:val="0"/>
        </w:rPr>
        <w:t xml:space="preserve">1814115 </w:t>
      </w:r>
    </w:p>
    <w:p w:rsidR="00000000" w:rsidDel="00000000" w:rsidP="00000000" w:rsidRDefault="00000000" w:rsidRPr="00000000" w14:paraId="00000003">
      <w:pPr>
        <w:jc w:val="left"/>
        <w:rPr>
          <w:b w:val="1"/>
          <w:sz w:val="68"/>
          <w:szCs w:val="68"/>
        </w:rPr>
      </w:pPr>
      <w:r w:rsidDel="00000000" w:rsidR="00000000" w:rsidRPr="00000000">
        <w:rPr>
          <w:b w:val="1"/>
          <w:sz w:val="68"/>
          <w:szCs w:val="68"/>
          <w:rtl w:val="0"/>
        </w:rPr>
        <w:t xml:space="preserve">Management accounting</w:t>
      </w:r>
    </w:p>
    <w:p w:rsidR="00000000" w:rsidDel="00000000" w:rsidP="00000000" w:rsidRDefault="00000000" w:rsidRPr="00000000" w14:paraId="00000004">
      <w:pPr>
        <w:jc w:val="left"/>
        <w:rPr>
          <w:b w:val="1"/>
          <w:sz w:val="68"/>
          <w:szCs w:val="68"/>
        </w:rPr>
      </w:pPr>
      <w:r w:rsidDel="00000000" w:rsidR="00000000" w:rsidRPr="00000000">
        <w:rPr>
          <w:b w:val="1"/>
          <w:sz w:val="68"/>
          <w:szCs w:val="68"/>
          <w:rtl w:val="0"/>
        </w:rPr>
        <w:t xml:space="preserve">LCBB5002</w:t>
      </w:r>
    </w:p>
    <w:p w:rsidR="00000000" w:rsidDel="00000000" w:rsidP="00000000" w:rsidRDefault="00000000" w:rsidRPr="00000000" w14:paraId="00000005">
      <w:pPr>
        <w:jc w:val="left"/>
        <w:rPr>
          <w:b w:val="1"/>
          <w:sz w:val="68"/>
          <w:szCs w:val="68"/>
        </w:rPr>
      </w:pPr>
      <w:r w:rsidDel="00000000" w:rsidR="00000000" w:rsidRPr="00000000">
        <w:rPr>
          <w:b w:val="1"/>
          <w:sz w:val="68"/>
          <w:szCs w:val="68"/>
          <w:rtl w:val="0"/>
        </w:rPr>
        <w:t xml:space="preserve">TUTOR:Winifred Soribe</w:t>
      </w:r>
    </w:p>
    <w:p w:rsidR="00000000" w:rsidDel="00000000" w:rsidP="00000000" w:rsidRDefault="00000000" w:rsidRPr="00000000" w14:paraId="00000006">
      <w:pPr>
        <w:jc w:val="left"/>
        <w:rPr>
          <w:b w:val="1"/>
          <w:sz w:val="68"/>
          <w:szCs w:val="68"/>
        </w:rPr>
      </w:pPr>
      <w:r w:rsidDel="00000000" w:rsidR="00000000" w:rsidRPr="00000000">
        <w:rPr>
          <w:rtl w:val="0"/>
        </w:rPr>
      </w:r>
    </w:p>
    <w:p w:rsidR="00000000" w:rsidDel="00000000" w:rsidP="00000000" w:rsidRDefault="00000000" w:rsidRPr="00000000" w14:paraId="00000007">
      <w:pPr>
        <w:rPr>
          <w:b w:val="1"/>
          <w:sz w:val="72"/>
          <w:szCs w:val="72"/>
        </w:rPr>
      </w:pPr>
      <w:r w:rsidDel="00000000" w:rsidR="00000000" w:rsidRPr="00000000">
        <w:br w:type="page"/>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8">
          <w:pPr>
            <w:rPr/>
          </w:pPr>
          <w:bookmarkStart w:colFirst="0" w:colLast="0" w:name="_gjdgxs" w:id="0"/>
          <w:bookmarkEnd w:id="0"/>
          <w:r w:rsidDel="00000000" w:rsidR="00000000" w:rsidRPr="00000000">
            <w:fldChar w:fldCharType="begin"/>
            <w:instrText xml:space="preserve"> TOC \h \u \z </w:instrText>
            <w:fldChar w:fldCharType="separate"/>
          </w: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hyperlink>
          <w:r w:rsidDel="00000000" w:rsidR="00000000" w:rsidRPr="00000000">
            <w:fldChar w:fldCharType="begin"/>
            <w:instrText xml:space="preserve"> HYPERLINK \l "_30j0zll"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hyperlink w:anchor="_1fob9te">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MAIN BODY</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Critically asses of various style of managing accounting with their merits and demerits</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Identify critical link between budgeting and short-term decision making</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Evaluate merits and demerits of participatory budgeting with its implication on business performance</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CONCLUSION</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REFRENCES</w:t>
            </w:r>
          </w:hyperlink>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0">
          <w:pPr>
            <w:rPr>
              <w:b w:val="1"/>
              <w:sz w:val="72"/>
              <w:szCs w:val="7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rPr>
          <w:b w:val="1"/>
          <w:sz w:val="72"/>
          <w:szCs w:val="72"/>
        </w:rPr>
      </w:pPr>
      <w:r w:rsidDel="00000000" w:rsidR="00000000" w:rsidRPr="00000000">
        <w:br w:type="page"/>
      </w:r>
      <w:r w:rsidDel="00000000" w:rsidR="00000000" w:rsidRPr="00000000">
        <w:rPr>
          <w:rtl w:val="0"/>
        </w:rPr>
      </w:r>
    </w:p>
    <w:p w:rsidR="00000000" w:rsidDel="00000000" w:rsidP="00000000" w:rsidRDefault="00000000" w:rsidRPr="00000000" w14:paraId="00000012">
      <w:pPr>
        <w:rPr>
          <w:b w:val="1"/>
          <w:sz w:val="72"/>
          <w:szCs w:val="72"/>
        </w:rPr>
      </w:pPr>
      <w:r w:rsidDel="00000000" w:rsidR="00000000" w:rsidRPr="00000000">
        <w:rPr>
          <w:rtl w:val="0"/>
        </w:rPr>
      </w:r>
    </w:p>
    <w:p w:rsidR="00000000" w:rsidDel="00000000" w:rsidP="00000000" w:rsidRDefault="00000000" w:rsidRPr="00000000" w14:paraId="00000013">
      <w:pPr>
        <w:pStyle w:val="Heading1"/>
        <w:rPr>
          <w:b w:val="1"/>
        </w:rPr>
      </w:pPr>
      <w:bookmarkStart w:colFirst="0" w:colLast="0" w:name="_30j0zll" w:id="1"/>
      <w:bookmarkEnd w:id="1"/>
      <w:r w:rsidDel="00000000" w:rsidR="00000000" w:rsidRPr="00000000">
        <w:rPr>
          <w:b w:val="1"/>
          <w:rtl w:val="0"/>
        </w:rPr>
        <w:t xml:space="preserve">INTRODUCTION</w:t>
      </w:r>
    </w:p>
    <w:p w:rsidR="00000000" w:rsidDel="00000000" w:rsidP="00000000" w:rsidRDefault="00000000" w:rsidRPr="00000000" w14:paraId="00000014">
      <w:pPr>
        <w:spacing w:line="360" w:lineRule="auto"/>
        <w:jc w:val="both"/>
        <w:rPr>
          <w:color w:val="222222"/>
          <w:highlight w:val="white"/>
        </w:rPr>
      </w:pPr>
      <w:r w:rsidDel="00000000" w:rsidR="00000000" w:rsidRPr="00000000">
        <w:rPr>
          <w:rtl w:val="0"/>
        </w:rPr>
        <w:tab/>
        <w:t xml:space="preserve">Managing accounting is the process by which an organization is able to maintain its accounting. </w:t>
      </w:r>
      <w:r w:rsidDel="00000000" w:rsidR="00000000" w:rsidRPr="00000000">
        <w:rPr>
          <w:color w:val="222222"/>
          <w:highlight w:val="white"/>
          <w:rtl w:val="0"/>
        </w:rPr>
        <w:t xml:space="preserve">In management accounting or managerial accounting, managers use the provisions of accounting information in order to better inform themselves before they decide matters within their organizations, which aids their management and performance of control functions.Nature is very dynamic because it impacts decision making of an organization. In this essay things that is going to be covered is based on managing accounting. In this essay benefits and demerits is to be explained over various styles of accounting.</w:t>
      </w:r>
    </w:p>
    <w:p w:rsidR="00000000" w:rsidDel="00000000" w:rsidP="00000000" w:rsidRDefault="00000000" w:rsidRPr="00000000" w14:paraId="00000015">
      <w:pPr>
        <w:pStyle w:val="Heading1"/>
        <w:rPr>
          <w:b w:val="1"/>
          <w:highlight w:val="white"/>
        </w:rPr>
      </w:pPr>
      <w:bookmarkStart w:colFirst="0" w:colLast="0" w:name="_1fob9te" w:id="2"/>
      <w:bookmarkEnd w:id="2"/>
      <w:r w:rsidDel="00000000" w:rsidR="00000000" w:rsidRPr="00000000">
        <w:rPr>
          <w:b w:val="1"/>
          <w:highlight w:val="white"/>
          <w:rtl w:val="0"/>
        </w:rPr>
        <w:t xml:space="preserve">MAIN BODY  </w:t>
      </w:r>
    </w:p>
    <w:p w:rsidR="00000000" w:rsidDel="00000000" w:rsidP="00000000" w:rsidRDefault="00000000" w:rsidRPr="00000000" w14:paraId="00000016">
      <w:pPr>
        <w:pStyle w:val="Heading2"/>
        <w:rPr>
          <w:highlight w:val="white"/>
        </w:rPr>
      </w:pPr>
      <w:bookmarkStart w:colFirst="0" w:colLast="0" w:name="_3znysh7" w:id="3"/>
      <w:bookmarkEnd w:id="3"/>
      <w:r w:rsidDel="00000000" w:rsidR="00000000" w:rsidRPr="00000000">
        <w:rPr>
          <w:highlight w:val="white"/>
          <w:rtl w:val="0"/>
        </w:rPr>
        <w:t xml:space="preserve">Critically asses of various style of managing accounting with their merits and demerits</w:t>
      </w:r>
    </w:p>
    <w:p w:rsidR="00000000" w:rsidDel="00000000" w:rsidP="00000000" w:rsidRDefault="00000000" w:rsidRPr="00000000" w14:paraId="00000017">
      <w:pPr>
        <w:jc w:val="both"/>
        <w:rPr/>
      </w:pPr>
      <w:r w:rsidDel="00000000" w:rsidR="00000000" w:rsidRPr="00000000">
        <w:rPr>
          <w:highlight w:val="white"/>
          <w:rtl w:val="0"/>
        </w:rPr>
        <w:tab/>
        <w:t xml:space="preserve">Management in accounting is that kind of process which is helpful in making an organization keep data over the expenditure that is being made by an organization in order to complete project or task that has been accomplished or is about to accomplish.  Various kinds of management accounting system exists to help an organization manage its accounts.  Further accounting system has been explained as follows in detail and basic element involved in it helps in making standardization context in order to aim for data that has been analyzed, identified and  communicated (</w:t>
      </w:r>
      <w:r w:rsidDel="00000000" w:rsidR="00000000" w:rsidRPr="00000000">
        <w:rPr>
          <w:color w:val="222222"/>
          <w:highlight w:val="white"/>
          <w:rtl w:val="0"/>
        </w:rPr>
        <w:t xml:space="preserve">Pelz, 2019</w:t>
      </w:r>
      <w:r w:rsidDel="00000000" w:rsidR="00000000" w:rsidRPr="00000000">
        <w:rPr>
          <w:rtl w:val="0"/>
        </w:rPr>
        <w:t xml:space="preserve">)</w:t>
      </w: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18">
      <w:pPr>
        <w:ind w:firstLine="720"/>
        <w:jc w:val="both"/>
        <w:rPr/>
      </w:pPr>
      <w:r w:rsidDel="00000000" w:rsidR="00000000" w:rsidRPr="00000000">
        <w:rPr>
          <w:b w:val="1"/>
          <w:rtl w:val="0"/>
        </w:rPr>
        <w:t xml:space="preserve">Cost accounting system</w:t>
      </w:r>
      <w:r w:rsidDel="00000000" w:rsidR="00000000" w:rsidRPr="00000000">
        <w:rPr>
          <w:rtl w:val="0"/>
        </w:rPr>
        <w:t xml:space="preserve"> or costing system is the framework applied by the corporation to approximate the cost of its products for inventory valuation, profitability analysis, and cost control. In the cost accounting system allocation of cost is performed based on either activity-based costing system or traditional costing system.</w:t>
      </w:r>
    </w:p>
    <w:p w:rsidR="00000000" w:rsidDel="00000000" w:rsidP="00000000" w:rsidRDefault="00000000" w:rsidRPr="00000000" w14:paraId="00000019">
      <w:pPr>
        <w:spacing w:line="360" w:lineRule="auto"/>
        <w:jc w:val="both"/>
        <w:rPr>
          <w:color w:val="000000"/>
          <w:u w:val="single"/>
        </w:rPr>
      </w:pPr>
      <w:r w:rsidDel="00000000" w:rsidR="00000000" w:rsidRPr="00000000">
        <w:rPr>
          <w:u w:val="single"/>
          <w:rtl w:val="0"/>
        </w:rPr>
        <w:t xml:space="preserve">Advantages of it has been given as follows </w:t>
      </w:r>
      <w:r w:rsidDel="00000000" w:rsidR="00000000" w:rsidRPr="00000000">
        <w:rPr>
          <w:rtl w:val="0"/>
        </w:rPr>
      </w:r>
    </w:p>
    <w:p w:rsidR="00000000" w:rsidDel="00000000" w:rsidP="00000000" w:rsidRDefault="00000000" w:rsidRPr="00000000" w14:paraId="0000001A">
      <w:pPr>
        <w:spacing w:line="360" w:lineRule="auto"/>
        <w:rPr>
          <w:color w:val="000000"/>
        </w:rPr>
      </w:pPr>
      <w:r w:rsidDel="00000000" w:rsidR="00000000" w:rsidRPr="00000000">
        <w:rPr>
          <w:color w:val="000000"/>
          <w:rtl w:val="0"/>
        </w:rPr>
        <w:t xml:space="preserve">Elimination of Wastes, Losses and Inefficiencies this means that a good accounting system always focuses upon reduction of wastage, loss and inefficiencies through fixing standards for everything. </w:t>
      </w:r>
    </w:p>
    <w:p w:rsidR="00000000" w:rsidDel="00000000" w:rsidP="00000000" w:rsidRDefault="00000000" w:rsidRPr="00000000" w14:paraId="0000001B">
      <w:pPr>
        <w:spacing w:line="360" w:lineRule="auto"/>
        <w:rPr>
          <w:color w:val="000000"/>
        </w:rPr>
      </w:pPr>
      <w:r w:rsidDel="00000000" w:rsidR="00000000" w:rsidRPr="00000000">
        <w:rPr>
          <w:color w:val="000000"/>
          <w:rtl w:val="0"/>
        </w:rPr>
        <w:t xml:space="preserve">Cost Reduction under this advantage new and improved methods of production are followed under cost accounting system. It makes reduction in cost possible with proper balance.</w:t>
      </w:r>
    </w:p>
    <w:p w:rsidR="00000000" w:rsidDel="00000000" w:rsidP="00000000" w:rsidRDefault="00000000" w:rsidRPr="00000000" w14:paraId="0000001C">
      <w:pPr>
        <w:spacing w:line="360" w:lineRule="auto"/>
        <w:rPr>
          <w:color w:val="000000"/>
        </w:rPr>
      </w:pPr>
      <w:r w:rsidDel="00000000" w:rsidR="00000000" w:rsidRPr="00000000">
        <w:rPr>
          <w:i w:val="1"/>
          <w:color w:val="000000"/>
          <w:rtl w:val="0"/>
        </w:rPr>
        <w:t xml:space="preserve"> </w:t>
      </w:r>
      <w:r w:rsidDel="00000000" w:rsidR="00000000" w:rsidRPr="00000000">
        <w:rPr>
          <w:color w:val="000000"/>
          <w:rtl w:val="0"/>
        </w:rPr>
        <w:t xml:space="preserve">Identify the reasons for Profit or Loss in it good cost accounting system is been helping in highlighting increase and decrease of profit.</w:t>
      </w:r>
    </w:p>
    <w:p w:rsidR="00000000" w:rsidDel="00000000" w:rsidP="00000000" w:rsidRDefault="00000000" w:rsidRPr="00000000" w14:paraId="0000001D">
      <w:pPr>
        <w:spacing w:line="360" w:lineRule="auto"/>
        <w:rPr>
          <w:color w:val="000000"/>
          <w:u w:val="single"/>
        </w:rPr>
      </w:pPr>
      <w:r w:rsidDel="00000000" w:rsidR="00000000" w:rsidRPr="00000000">
        <w:rPr>
          <w:color w:val="000000"/>
          <w:u w:val="single"/>
          <w:rtl w:val="0"/>
        </w:rPr>
        <w:t xml:space="preserve">Disadvantages of this system are</w:t>
      </w:r>
    </w:p>
    <w:p w:rsidR="00000000" w:rsidDel="00000000" w:rsidP="00000000" w:rsidRDefault="00000000" w:rsidRPr="00000000" w14:paraId="0000001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depends upon past performance that is available over the costing and records but decisions are only taken by management in future.</w:t>
      </w:r>
      <w:r w:rsidDel="00000000" w:rsidR="00000000" w:rsidRPr="00000000">
        <w:rPr>
          <w:rtl w:val="0"/>
        </w:rPr>
      </w:r>
    </w:p>
    <w:p w:rsidR="00000000" w:rsidDel="00000000" w:rsidP="00000000" w:rsidRDefault="00000000" w:rsidRPr="00000000" w14:paraId="0000001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Cost keeps on fluctuating from time to time for utilizing it in full capacity.  </w:t>
      </w:r>
    </w:p>
    <w:p w:rsidR="00000000" w:rsidDel="00000000" w:rsidP="00000000" w:rsidRDefault="00000000" w:rsidRPr="00000000" w14:paraId="00000020">
      <w:pPr>
        <w:ind w:firstLine="360"/>
        <w:jc w:val="both"/>
        <w:rPr/>
      </w:pPr>
      <w:r w:rsidDel="00000000" w:rsidR="00000000" w:rsidRPr="00000000">
        <w:rPr>
          <w:b w:val="1"/>
          <w:highlight w:val="white"/>
          <w:rtl w:val="0"/>
        </w:rPr>
        <w:t xml:space="preserve">Inventory management</w:t>
      </w:r>
      <w:r w:rsidDel="00000000" w:rsidR="00000000" w:rsidRPr="00000000">
        <w:rPr>
          <w:highlight w:val="white"/>
          <w:rtl w:val="0"/>
        </w:rPr>
        <w:t xml:space="preserve"> this is the method in which overseeing has been ordering over the storage of components that is applied over production is being managed under such kind of management. In the system money spend on various kinds of resources that is barcode making, technology, mobile are being used within the project (</w:t>
      </w:r>
      <w:r w:rsidDel="00000000" w:rsidR="00000000" w:rsidRPr="00000000">
        <w:rPr>
          <w:color w:val="222222"/>
          <w:highlight w:val="white"/>
          <w:rtl w:val="0"/>
        </w:rPr>
        <w:t xml:space="preserve">Messner, 2016</w:t>
      </w:r>
      <w:r w:rsidDel="00000000" w:rsidR="00000000" w:rsidRPr="00000000">
        <w:rPr>
          <w:rtl w:val="0"/>
        </w:rPr>
        <w:t xml:space="preserve">)</w:t>
      </w:r>
      <w:r w:rsidDel="00000000" w:rsidR="00000000" w:rsidRPr="00000000">
        <w:rPr>
          <w:highlight w:val="white"/>
          <w:rtl w:val="0"/>
        </w:rPr>
        <w:t xml:space="preserve">. The money spend over this is being handled under such management. </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Advantages of this are as follows:</w:t>
      </w:r>
    </w:p>
    <w:p w:rsidR="00000000" w:rsidDel="00000000" w:rsidP="00000000" w:rsidRDefault="00000000" w:rsidRPr="00000000" w14:paraId="0000002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Saving of money while protecting of budget is going to be done.</w:t>
      </w:r>
    </w:p>
    <w:p w:rsidR="00000000" w:rsidDel="00000000" w:rsidP="00000000" w:rsidRDefault="00000000" w:rsidRPr="00000000" w14:paraId="0000002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Purchasing of items inly when required is being managed under this accounting system.</w:t>
      </w:r>
    </w:p>
    <w:p w:rsidR="00000000" w:rsidDel="00000000" w:rsidP="00000000" w:rsidRDefault="00000000" w:rsidRPr="00000000" w14:paraId="00000024">
      <w:pPr>
        <w:shd w:fill="ffffff" w:val="clear"/>
        <w:spacing w:after="280" w:line="240" w:lineRule="auto"/>
        <w:rPr>
          <w:color w:val="212529"/>
        </w:rPr>
      </w:pPr>
      <w:r w:rsidDel="00000000" w:rsidR="00000000" w:rsidRPr="00000000">
        <w:rPr>
          <w:color w:val="212529"/>
          <w:rtl w:val="0"/>
        </w:rPr>
        <w:t xml:space="preserve">Disadvantages of this is been given as follows:</w:t>
      </w:r>
    </w:p>
    <w:p w:rsidR="00000000" w:rsidDel="00000000" w:rsidP="00000000" w:rsidRDefault="00000000" w:rsidRPr="00000000" w14:paraId="00000025">
      <w:pPr>
        <w:numPr>
          <w:ilvl w:val="0"/>
          <w:numId w:val="7"/>
        </w:numPr>
        <w:shd w:fill="ffffff" w:val="clear"/>
        <w:spacing w:after="0" w:before="280" w:line="240" w:lineRule="auto"/>
        <w:ind w:left="720" w:hanging="360"/>
        <w:rPr>
          <w:color w:val="212529"/>
        </w:rPr>
      </w:pPr>
      <w:r w:rsidDel="00000000" w:rsidR="00000000" w:rsidRPr="00000000">
        <w:rPr>
          <w:color w:val="212529"/>
          <w:rtl w:val="0"/>
        </w:rPr>
        <w:t xml:space="preserve">At times orders are being placed at irregular intervals that is really hard to manage and also suppliers with producer faces inconvenience in material supply.</w:t>
      </w:r>
    </w:p>
    <w:p w:rsidR="00000000" w:rsidDel="00000000" w:rsidP="00000000" w:rsidRDefault="00000000" w:rsidRPr="00000000" w14:paraId="00000026">
      <w:pPr>
        <w:numPr>
          <w:ilvl w:val="0"/>
          <w:numId w:val="7"/>
        </w:numPr>
        <w:shd w:fill="ffffff" w:val="clear"/>
        <w:spacing w:after="0" w:before="0" w:line="240" w:lineRule="auto"/>
        <w:ind w:left="720" w:hanging="360"/>
        <w:rPr>
          <w:color w:val="212529"/>
        </w:rPr>
      </w:pPr>
      <w:r w:rsidDel="00000000" w:rsidR="00000000" w:rsidRPr="00000000">
        <w:rPr>
          <w:color w:val="212529"/>
          <w:rtl w:val="0"/>
        </w:rPr>
        <w:t xml:space="preserve"> Due to risk of reordering a material. It cannot be ordered in group.</w:t>
      </w:r>
    </w:p>
    <w:p w:rsidR="00000000" w:rsidDel="00000000" w:rsidP="00000000" w:rsidRDefault="00000000" w:rsidRPr="00000000" w14:paraId="00000027">
      <w:pPr>
        <w:ind w:firstLine="360"/>
        <w:jc w:val="both"/>
        <w:rPr/>
      </w:pPr>
      <w:r w:rsidDel="00000000" w:rsidR="00000000" w:rsidRPr="00000000">
        <w:rPr>
          <w:b w:val="1"/>
          <w:rtl w:val="0"/>
        </w:rPr>
        <w:t xml:space="preserve">Job costing system</w:t>
      </w:r>
      <w:r w:rsidDel="00000000" w:rsidR="00000000" w:rsidRPr="00000000">
        <w:rPr>
          <w:rtl w:val="0"/>
        </w:rPr>
        <w:t xml:space="preserve"> is regarded as that kind of service which is related to manufacturing costs that is going to be spend over individual product and its manufacturing that is related to product made in an organization. This management is applied over those kinds of process in which difference is there. </w:t>
      </w:r>
    </w:p>
    <w:p w:rsidR="00000000" w:rsidDel="00000000" w:rsidP="00000000" w:rsidRDefault="00000000" w:rsidRPr="00000000" w14:paraId="00000028">
      <w:pPr>
        <w:jc w:val="both"/>
        <w:rPr/>
      </w:pPr>
      <w:r w:rsidDel="00000000" w:rsidR="00000000" w:rsidRPr="00000000">
        <w:rPr>
          <w:rtl w:val="0"/>
        </w:rPr>
        <w:t xml:space="preserve">Advantages of this system has been explained as follows: </w:t>
      </w:r>
    </w:p>
    <w:p w:rsidR="00000000" w:rsidDel="00000000" w:rsidP="00000000" w:rsidRDefault="00000000" w:rsidRPr="00000000" w14:paraId="00000029">
      <w:pPr>
        <w:rPr/>
      </w:pPr>
      <w:r w:rsidDel="00000000" w:rsidR="00000000" w:rsidRPr="00000000">
        <w:rPr>
          <w:rtl w:val="0"/>
        </w:rPr>
        <w:t xml:space="preserve">1. The cost can be varied from process to process of job accomplishment. It provides scope over cost controlling with steps required to be taken.  </w:t>
      </w:r>
    </w:p>
    <w:p w:rsidR="00000000" w:rsidDel="00000000" w:rsidP="00000000" w:rsidRDefault="00000000" w:rsidRPr="00000000" w14:paraId="0000002A">
      <w:pPr>
        <w:rPr/>
      </w:pPr>
      <w:r w:rsidDel="00000000" w:rsidR="00000000" w:rsidRPr="00000000">
        <w:rPr>
          <w:rtl w:val="0"/>
        </w:rPr>
        <w:t xml:space="preserve">2. Profit earning is been gained in separate manner in form of job costing.</w:t>
      </w:r>
    </w:p>
    <w:p w:rsidR="00000000" w:rsidDel="00000000" w:rsidP="00000000" w:rsidRDefault="00000000" w:rsidRPr="00000000" w14:paraId="0000002B">
      <w:pPr>
        <w:rPr/>
      </w:pPr>
      <w:r w:rsidDel="00000000" w:rsidR="00000000" w:rsidRPr="00000000">
        <w:rPr>
          <w:rtl w:val="0"/>
        </w:rPr>
        <w:t xml:space="preserve">Disadvantages of this system is as follows:</w:t>
      </w:r>
    </w:p>
    <w:p w:rsidR="00000000" w:rsidDel="00000000" w:rsidP="00000000" w:rsidRDefault="00000000" w:rsidRPr="00000000" w14:paraId="0000002C">
      <w:pPr>
        <w:rPr/>
      </w:pPr>
      <w:r w:rsidDel="00000000" w:rsidR="00000000" w:rsidRPr="00000000">
        <w:rPr>
          <w:rtl w:val="0"/>
        </w:rPr>
        <w:t xml:space="preserve">1. There is no standardization of job in job costing. Hence, there is a need of close supervision</w:t>
      </w:r>
    </w:p>
    <w:p w:rsidR="00000000" w:rsidDel="00000000" w:rsidP="00000000" w:rsidRDefault="00000000" w:rsidRPr="00000000" w14:paraId="0000002D">
      <w:pPr>
        <w:rPr/>
      </w:pPr>
      <w:r w:rsidDel="00000000" w:rsidR="00000000" w:rsidRPr="00000000">
        <w:rPr>
          <w:rtl w:val="0"/>
        </w:rPr>
        <w:t xml:space="preserve">2.Job costing is expensive.</w:t>
      </w:r>
    </w:p>
    <w:p w:rsidR="00000000" w:rsidDel="00000000" w:rsidP="00000000" w:rsidRDefault="00000000" w:rsidRPr="00000000" w14:paraId="0000002E">
      <w:pPr>
        <w:jc w:val="both"/>
        <w:rPr/>
      </w:pPr>
      <w:r w:rsidDel="00000000" w:rsidR="00000000" w:rsidRPr="00000000">
        <w:rPr>
          <w:b w:val="1"/>
          <w:rtl w:val="0"/>
        </w:rPr>
        <w:t xml:space="preserve">Price optimization systems</w:t>
      </w:r>
      <w:r w:rsidDel="00000000" w:rsidR="00000000" w:rsidRPr="00000000">
        <w:rPr>
          <w:rtl w:val="0"/>
        </w:rPr>
        <w:t xml:space="preserve"> is being referred to as the application which is based on mathematical analysis to an organization.</w:t>
      </w:r>
      <w:r w:rsidDel="00000000" w:rsidR="00000000" w:rsidRPr="00000000">
        <w:rPr>
          <w:color w:val="1d2129"/>
          <w:rtl w:val="0"/>
        </w:rPr>
        <w:t xml:space="preserve">Also it is applied to determining the prices which a company determines shall best fulfill their goals like maximizing the operating profit (</w:t>
      </w:r>
      <w:r w:rsidDel="00000000" w:rsidR="00000000" w:rsidRPr="00000000">
        <w:rPr>
          <w:color w:val="222222"/>
          <w:highlight w:val="white"/>
          <w:rtl w:val="0"/>
        </w:rPr>
        <w:t xml:space="preserve">Maas, Schaltegger and Crutzen, 2016</w:t>
      </w:r>
      <w:r w:rsidDel="00000000" w:rsidR="00000000" w:rsidRPr="00000000">
        <w:rPr>
          <w:rtl w:val="0"/>
        </w:rPr>
        <w:t xml:space="preserve">)</w:t>
      </w:r>
      <w:r w:rsidDel="00000000" w:rsidR="00000000" w:rsidRPr="00000000">
        <w:rPr>
          <w:color w:val="1d2129"/>
          <w:rtl w:val="0"/>
        </w:rPr>
        <w:t xml:space="preserve">. </w:t>
      </w:r>
      <w:r w:rsidDel="00000000" w:rsidR="00000000" w:rsidRPr="00000000">
        <w:rPr>
          <w:rtl w:val="0"/>
        </w:rPr>
      </w:r>
    </w:p>
    <w:p w:rsidR="00000000" w:rsidDel="00000000" w:rsidP="00000000" w:rsidRDefault="00000000" w:rsidRPr="00000000" w14:paraId="0000002F">
      <w:pPr>
        <w:jc w:val="both"/>
        <w:rPr/>
      </w:pPr>
      <w:r w:rsidDel="00000000" w:rsidR="00000000" w:rsidRPr="00000000">
        <w:rPr>
          <w:color w:val="1d2129"/>
          <w:rtl w:val="0"/>
        </w:rPr>
        <w:t xml:space="preserve">Advantages of it has been explained as follows :</w:t>
      </w:r>
      <w:r w:rsidDel="00000000" w:rsidR="00000000" w:rsidRPr="00000000">
        <w:rPr>
          <w:rtl w:val="0"/>
        </w:rPr>
      </w:r>
    </w:p>
    <w:p w:rsidR="00000000" w:rsidDel="00000000" w:rsidP="00000000" w:rsidRDefault="00000000" w:rsidRPr="00000000" w14:paraId="0000003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1f1f1f"/>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1f1f1f"/>
          <w:sz w:val="24"/>
          <w:szCs w:val="24"/>
          <w:highlight w:val="white"/>
          <w:u w:val="none"/>
          <w:vertAlign w:val="baseline"/>
          <w:rtl w:val="0"/>
        </w:rPr>
        <w:t xml:space="preserve">In a free price system, the forces of supply and demand determine prices. </w:t>
      </w:r>
    </w:p>
    <w:p w:rsidR="00000000" w:rsidDel="00000000" w:rsidP="00000000" w:rsidRDefault="00000000" w:rsidRPr="00000000" w14:paraId="0000003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1f1f1f"/>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1f1f1f"/>
          <w:sz w:val="24"/>
          <w:szCs w:val="24"/>
          <w:highlight w:val="white"/>
          <w:u w:val="none"/>
          <w:vertAlign w:val="baseline"/>
          <w:rtl w:val="0"/>
        </w:rPr>
        <w:t xml:space="preserve">The most efficient use of resources is when supply matches demand. Supply and demand are equal when the market determines the price at which a number of goods supplied equals a number of goods demanded. </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Times New Roman" w:cs="Times New Roman" w:eastAsia="Times New Roman" w:hAnsi="Times New Roman"/>
          <w:b w:val="0"/>
          <w:i w:val="0"/>
          <w:smallCaps w:val="0"/>
          <w:strike w:val="0"/>
          <w:color w:val="1f1f1f"/>
          <w:sz w:val="24"/>
          <w:szCs w:val="24"/>
          <w:highlight w:val="white"/>
          <w:u w:val="none"/>
          <w:vertAlign w:val="baseline"/>
        </w:rPr>
      </w:pP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Times New Roman" w:cs="Times New Roman" w:eastAsia="Times New Roman" w:hAnsi="Times New Roman"/>
          <w:b w:val="0"/>
          <w:i w:val="0"/>
          <w:smallCaps w:val="0"/>
          <w:strike w:val="0"/>
          <w:color w:val="1f1f1f"/>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1f1f1f"/>
          <w:sz w:val="24"/>
          <w:szCs w:val="24"/>
          <w:highlight w:val="white"/>
          <w:u w:val="none"/>
          <w:vertAlign w:val="baseline"/>
          <w:rtl w:val="0"/>
        </w:rPr>
        <w:t xml:space="preserve">Disadvantages has been explained as follows:</w:t>
      </w:r>
    </w:p>
    <w:p w:rsidR="00000000" w:rsidDel="00000000" w:rsidP="00000000" w:rsidRDefault="00000000" w:rsidRPr="00000000" w14:paraId="0000003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1f1f1f"/>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1f1f1f"/>
          <w:sz w:val="24"/>
          <w:szCs w:val="24"/>
          <w:highlight w:val="white"/>
          <w:u w:val="none"/>
          <w:vertAlign w:val="baseline"/>
          <w:rtl w:val="0"/>
        </w:rPr>
        <w:t xml:space="preserve">One disadvantage of the price system is that for certain products, the costs of setting up the industry are so high, there is only one seller of the product. </w:t>
      </w:r>
    </w:p>
    <w:p w:rsidR="00000000" w:rsidDel="00000000" w:rsidP="00000000" w:rsidRDefault="00000000" w:rsidRPr="00000000" w14:paraId="0000003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1f1f1f"/>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1f1f1f"/>
          <w:sz w:val="24"/>
          <w:szCs w:val="24"/>
          <w:highlight w:val="white"/>
          <w:u w:val="none"/>
          <w:vertAlign w:val="baseline"/>
          <w:rtl w:val="0"/>
        </w:rPr>
        <w:t xml:space="preserve">In cases like these, such as with the electric and the natural gas companies, or with the water companies, without government regulation, prices could be very expensive since they are the only provider of the product. </w:t>
      </w:r>
    </w:p>
    <w:p w:rsidR="00000000" w:rsidDel="00000000" w:rsidP="00000000" w:rsidRDefault="00000000" w:rsidRPr="00000000" w14:paraId="0000003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1f1f1f"/>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1f1f1f"/>
          <w:sz w:val="24"/>
          <w:szCs w:val="24"/>
          <w:highlight w:val="white"/>
          <w:u w:val="none"/>
          <w:vertAlign w:val="baseline"/>
          <w:rtl w:val="0"/>
        </w:rPr>
        <w:t xml:space="preserve">In these cases, the government needs to regulate these industries because the price system would lead to very high prices for water, electricity, and natural gas.</w:t>
      </w:r>
    </w:p>
    <w:p w:rsidR="00000000" w:rsidDel="00000000" w:rsidP="00000000" w:rsidRDefault="00000000" w:rsidRPr="00000000" w14:paraId="0000003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i w:val="0"/>
          <w:smallCaps w:val="0"/>
          <w:strike w:val="0"/>
          <w:color w:val="1d2129"/>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1f1f1f"/>
          <w:sz w:val="24"/>
          <w:szCs w:val="24"/>
          <w:highlight w:val="white"/>
          <w:u w:val="none"/>
          <w:vertAlign w:val="baseline"/>
          <w:rtl w:val="0"/>
        </w:rPr>
        <w:t xml:space="preserve">This could cause consumers to make some very difficult choices if the prices are regulated by the government</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pStyle w:val="Heading2"/>
        <w:rPr>
          <w:highlight w:val="white"/>
        </w:rPr>
      </w:pPr>
      <w:bookmarkStart w:colFirst="0" w:colLast="0" w:name="_2et92p0" w:id="4"/>
      <w:bookmarkEnd w:id="4"/>
      <w:r w:rsidDel="00000000" w:rsidR="00000000" w:rsidRPr="00000000">
        <w:rPr>
          <w:sz w:val="24"/>
          <w:szCs w:val="24"/>
          <w:highlight w:val="white"/>
          <w:rtl w:val="0"/>
        </w:rPr>
        <w:t xml:space="preserve">I</w:t>
      </w:r>
      <w:r w:rsidDel="00000000" w:rsidR="00000000" w:rsidRPr="00000000">
        <w:rPr>
          <w:highlight w:val="white"/>
          <w:rtl w:val="0"/>
        </w:rPr>
        <w:t xml:space="preserve">dentify critical link between budgeting and short-term decision making </w:t>
      </w:r>
    </w:p>
    <w:p w:rsidR="00000000" w:rsidDel="00000000" w:rsidP="00000000" w:rsidRDefault="00000000" w:rsidRPr="00000000" w14:paraId="0000003A">
      <w:pPr>
        <w:jc w:val="both"/>
        <w:rPr>
          <w:color w:val="333333"/>
          <w:highlight w:val="white"/>
        </w:rPr>
      </w:pPr>
      <w:r w:rsidDel="00000000" w:rsidR="00000000" w:rsidRPr="00000000">
        <w:rPr>
          <w:rFonts w:ascii="Arial" w:cs="Arial" w:eastAsia="Arial" w:hAnsi="Arial"/>
          <w:color w:val="333333"/>
          <w:sz w:val="21"/>
          <w:szCs w:val="21"/>
          <w:highlight w:val="white"/>
          <w:rtl w:val="0"/>
        </w:rPr>
        <w:tab/>
      </w:r>
      <w:r w:rsidDel="00000000" w:rsidR="00000000" w:rsidRPr="00000000">
        <w:rPr>
          <w:color w:val="000000"/>
          <w:highlight w:val="white"/>
          <w:rtl w:val="0"/>
        </w:rPr>
        <w:t xml:space="preserve">Budgeting is considered to be a crucial ingredient in order to make a business gain success and popularity. This makes business more uplifted in terms of profit and helps it gain sustainability over a particular time period</w:t>
      </w:r>
      <w:r w:rsidDel="00000000" w:rsidR="00000000" w:rsidRPr="00000000">
        <w:rPr>
          <w:highlight w:val="white"/>
          <w:rtl w:val="0"/>
        </w:rPr>
        <w:t xml:space="preserve">.</w:t>
      </w:r>
      <w:r w:rsidDel="00000000" w:rsidR="00000000" w:rsidRPr="00000000">
        <w:rPr>
          <w:color w:val="000000"/>
          <w:highlight w:val="white"/>
          <w:rtl w:val="0"/>
        </w:rPr>
        <w:t xml:space="preserve">Also forecasting funds, prioritizing projects and money through various sources of budgeting is done which makes a successful business plan possible.</w:t>
      </w:r>
      <w:r w:rsidDel="00000000" w:rsidR="00000000" w:rsidRPr="00000000">
        <w:rPr>
          <w:color w:val="333333"/>
          <w:highlight w:val="white"/>
          <w:rtl w:val="0"/>
        </w:rPr>
        <w:t xml:space="preserve">  </w:t>
      </w:r>
    </w:p>
    <w:p w:rsidR="00000000" w:rsidDel="00000000" w:rsidP="00000000" w:rsidRDefault="00000000" w:rsidRPr="00000000" w14:paraId="0000003B">
      <w:pPr>
        <w:jc w:val="both"/>
        <w:rPr>
          <w:b w:val="1"/>
          <w:sz w:val="36"/>
          <w:szCs w:val="36"/>
        </w:rPr>
      </w:pPr>
      <w:r w:rsidDel="00000000" w:rsidR="00000000" w:rsidRPr="00000000">
        <w:rPr>
          <w:b w:val="1"/>
          <w:rtl w:val="0"/>
        </w:rPr>
        <w:t xml:space="preserve">Available Funds</w:t>
      </w:r>
      <w:r w:rsidDel="00000000" w:rsidR="00000000" w:rsidRPr="00000000">
        <w:rPr>
          <w:rtl w:val="0"/>
        </w:rPr>
      </w:r>
    </w:p>
    <w:p w:rsidR="00000000" w:rsidDel="00000000" w:rsidP="00000000" w:rsidRDefault="00000000" w:rsidRPr="00000000" w14:paraId="0000003C">
      <w:pPr>
        <w:rPr/>
      </w:pPr>
      <w:r w:rsidDel="00000000" w:rsidR="00000000" w:rsidRPr="00000000">
        <w:rPr>
          <w:color w:val="333333"/>
          <w:sz w:val="21"/>
          <w:szCs w:val="21"/>
          <w:rtl w:val="0"/>
        </w:rPr>
        <w:tab/>
      </w:r>
      <w:r w:rsidDel="00000000" w:rsidR="00000000" w:rsidRPr="00000000">
        <w:rPr>
          <w:color w:val="000000"/>
          <w:rtl w:val="0"/>
        </w:rPr>
        <w:t xml:space="preserve">Very first thing that is required to be kept in mind while making budget is that management team should have brighter and wider thinking. It leads towards developing of budget but before forming budget and analysis is required to be done over present market condition and standards of business.Determining available funds helps in taking into accounting of where all of your resources are currently being used. Some resources may be tied up in necessary expenditures, while others might be free or negotiable for use in new developments</w:t>
      </w:r>
      <w:r w:rsidDel="00000000" w:rsidR="00000000" w:rsidRPr="00000000">
        <w:rPr>
          <w:color w:val="222222"/>
          <w:highlight w:val="white"/>
          <w:rtl w:val="0"/>
        </w:rPr>
        <w:t xml:space="preserve"> (Johnstone, 2018).</w:t>
      </w:r>
      <w:r w:rsidDel="00000000" w:rsidR="00000000" w:rsidRPr="00000000">
        <w:rPr>
          <w:rtl w:val="0"/>
        </w:rPr>
      </w:r>
    </w:p>
    <w:p w:rsidR="00000000" w:rsidDel="00000000" w:rsidP="00000000" w:rsidRDefault="00000000" w:rsidRPr="00000000" w14:paraId="0000003D">
      <w:pPr>
        <w:jc w:val="both"/>
        <w:rPr>
          <w:b w:val="1"/>
        </w:rPr>
      </w:pPr>
      <w:r w:rsidDel="00000000" w:rsidR="00000000" w:rsidRPr="00000000">
        <w:rPr>
          <w:b w:val="1"/>
          <w:rtl w:val="0"/>
        </w:rPr>
        <w:t xml:space="preserve">Projects</w:t>
      </w:r>
    </w:p>
    <w:p w:rsidR="00000000" w:rsidDel="00000000" w:rsidP="00000000" w:rsidRDefault="00000000" w:rsidRPr="00000000" w14:paraId="0000003E">
      <w:pPr>
        <w:ind w:firstLine="720"/>
        <w:jc w:val="both"/>
        <w:rPr>
          <w:color w:val="000000"/>
        </w:rPr>
      </w:pPr>
      <w:r w:rsidDel="00000000" w:rsidR="00000000" w:rsidRPr="00000000">
        <w:rPr>
          <w:color w:val="000000"/>
          <w:rtl w:val="0"/>
        </w:rPr>
        <w:t xml:space="preserve">The real goal of budgeting is to develop short- and long-term plans. No business intends to stagnate. By carefully assessing your current standing, you have the tools to look into your future plans. Budgeting helps an organization and its team to seek what kinds of expansion would be realistic. In other cases, budgeting might reveal areas of wasteful spending that are reduced over moving forward through long term projects. Budgeting is beneficial because of the value that is hold by it in a project within limit of it.</w:t>
      </w:r>
    </w:p>
    <w:p w:rsidR="00000000" w:rsidDel="00000000" w:rsidP="00000000" w:rsidRDefault="00000000" w:rsidRPr="00000000" w14:paraId="0000003F">
      <w:pPr>
        <w:jc w:val="both"/>
        <w:rPr>
          <w:b w:val="1"/>
          <w:sz w:val="36"/>
          <w:szCs w:val="36"/>
        </w:rPr>
      </w:pPr>
      <w:r w:rsidDel="00000000" w:rsidR="00000000" w:rsidRPr="00000000">
        <w:rPr>
          <w:b w:val="1"/>
          <w:rtl w:val="0"/>
        </w:rPr>
        <w:t xml:space="preserve">Operational</w:t>
      </w:r>
      <w:r w:rsidDel="00000000" w:rsidR="00000000" w:rsidRPr="00000000">
        <w:rPr>
          <w:rtl w:val="0"/>
        </w:rPr>
      </w:r>
    </w:p>
    <w:p w:rsidR="00000000" w:rsidDel="00000000" w:rsidP="00000000" w:rsidRDefault="00000000" w:rsidRPr="00000000" w14:paraId="00000040">
      <w:pPr>
        <w:ind w:firstLine="720"/>
        <w:jc w:val="both"/>
        <w:rPr/>
      </w:pPr>
      <w:r w:rsidDel="00000000" w:rsidR="00000000" w:rsidRPr="00000000">
        <w:rPr>
          <w:color w:val="000000"/>
          <w:rtl w:val="0"/>
        </w:rPr>
        <w:t xml:space="preserve">The heartbeat of a business is its day-to-day operational expenses. You might want to expand into another country or open a new store, but if you’re having trouble paying your staff, that is out of the question. Budgeting can help you section off funds for daily expenses so that your business can stay afloat during rough times</w:t>
      </w:r>
      <w:r w:rsidDel="00000000" w:rsidR="00000000" w:rsidRPr="00000000">
        <w:rPr>
          <w:color w:val="222222"/>
          <w:highlight w:val="white"/>
          <w:rtl w:val="0"/>
        </w:rPr>
        <w:t xml:space="preserve"> (Hutaibat and Alhatabat, 2019)</w:t>
      </w:r>
      <w:r w:rsidDel="00000000" w:rsidR="00000000" w:rsidRPr="00000000">
        <w:rPr>
          <w:color w:val="000000"/>
          <w:rtl w:val="0"/>
        </w:rPr>
        <w:t xml:space="preserve">For example, there is no reason to get tied up in loans and interest to meet basic expenses if you are able to pay for them, interest free, out of your earnings. Budgeting allows you to streamline your business and eliminate roadblocks to growth</w:t>
      </w:r>
      <w:r w:rsidDel="00000000" w:rsidR="00000000" w:rsidRPr="00000000">
        <w:rPr>
          <w:rtl w:val="0"/>
        </w:rPr>
      </w:r>
    </w:p>
    <w:p w:rsidR="00000000" w:rsidDel="00000000" w:rsidP="00000000" w:rsidRDefault="00000000" w:rsidRPr="00000000" w14:paraId="00000041">
      <w:pPr>
        <w:rPr>
          <w:b w:val="1"/>
        </w:rPr>
      </w:pPr>
      <w:r w:rsidDel="00000000" w:rsidR="00000000" w:rsidRPr="00000000">
        <w:rPr>
          <w:b w:val="1"/>
          <w:rtl w:val="0"/>
        </w:rPr>
        <w:t xml:space="preserve">Funding</w:t>
      </w:r>
    </w:p>
    <w:p w:rsidR="00000000" w:rsidDel="00000000" w:rsidP="00000000" w:rsidRDefault="00000000" w:rsidRPr="00000000" w14:paraId="00000042">
      <w:pPr>
        <w:ind w:firstLine="720"/>
        <w:jc w:val="both"/>
        <w:rPr/>
      </w:pPr>
      <w:r w:rsidDel="00000000" w:rsidR="00000000" w:rsidRPr="00000000">
        <w:rPr>
          <w:rtl w:val="0"/>
        </w:rPr>
        <w:t xml:space="preserve">Cash flow can be a big problem for many businesses, to such an extent that it might cause failures for businesses that are doing everything else right. Theoretically, businesses take out loans for new projects and expansions on the assumption that bigger operations will pay back the loans and then some. Budgeting is crucial here, because it will help  to find the best ways of fund a project.</w:t>
      </w:r>
    </w:p>
    <w:p w:rsidR="00000000" w:rsidDel="00000000" w:rsidP="00000000" w:rsidRDefault="00000000" w:rsidRPr="00000000" w14:paraId="00000043">
      <w:pPr>
        <w:pStyle w:val="Heading2"/>
        <w:rPr>
          <w:highlight w:val="white"/>
        </w:rPr>
      </w:pPr>
      <w:bookmarkStart w:colFirst="0" w:colLast="0" w:name="_tyjcwt" w:id="5"/>
      <w:bookmarkEnd w:id="5"/>
      <w:r w:rsidDel="00000000" w:rsidR="00000000" w:rsidRPr="00000000">
        <w:rPr>
          <w:highlight w:val="white"/>
          <w:rtl w:val="0"/>
        </w:rPr>
        <w:t xml:space="preserve">Evaluate merits and demerits of participatory budgeting with its implication on business performance</w:t>
      </w:r>
    </w:p>
    <w:p w:rsidR="00000000" w:rsidDel="00000000" w:rsidP="00000000" w:rsidRDefault="00000000" w:rsidRPr="00000000" w14:paraId="00000044">
      <w:pPr>
        <w:jc w:val="both"/>
        <w:rPr/>
      </w:pPr>
      <w:r w:rsidDel="00000000" w:rsidR="00000000" w:rsidRPr="00000000">
        <w:rPr>
          <w:color w:val="000000"/>
          <w:highlight w:val="white"/>
          <w:rtl w:val="0"/>
        </w:rPr>
        <w:t xml:space="preserve">Participatory budgeting is a process of democratic deliberation and decision-making, in which ordinary people decide how to allocate part of a municipal or public budget. This makes magnitude of such budgeting to be dependent over the municipal, regional, or provincial level.</w:t>
      </w:r>
      <w:r w:rsidDel="00000000" w:rsidR="00000000" w:rsidRPr="00000000">
        <w:rPr>
          <w:color w:val="222222"/>
          <w:highlight w:val="white"/>
          <w:rtl w:val="0"/>
        </w:rPr>
        <w:t xml:space="preserve"> (Dekker, 2016)</w:t>
      </w:r>
      <w:r w:rsidDel="00000000" w:rsidR="00000000" w:rsidRPr="00000000">
        <w:rPr>
          <w:rtl w:val="0"/>
        </w:rPr>
        <w:t xml:space="preserve">. </w:t>
      </w:r>
      <w:r w:rsidDel="00000000" w:rsidR="00000000" w:rsidRPr="00000000">
        <w:rPr>
          <w:color w:val="000000"/>
          <w:highlight w:val="white"/>
          <w:rtl w:val="0"/>
        </w:rPr>
        <w:t xml:space="preserve">It allows over exchange of information between management and subordinates which has been showing efficiency on resources and supports allocation of resources. Adopting of accurate and realistic budget helps in motivating employees and making them clear about goals with objectives to be achieved. This increases there confidence which makes budget and various procedures easy.  </w:t>
      </w:r>
      <w:r w:rsidDel="00000000" w:rsidR="00000000" w:rsidRPr="00000000">
        <w:rPr>
          <w:rtl w:val="0"/>
        </w:rPr>
      </w:r>
    </w:p>
    <w:p w:rsidR="00000000" w:rsidDel="00000000" w:rsidP="00000000" w:rsidRDefault="00000000" w:rsidRPr="00000000" w14:paraId="00000045">
      <w:pPr>
        <w:jc w:val="both"/>
        <w:rPr>
          <w:highlight w:val="white"/>
        </w:rPr>
      </w:pPr>
      <w:r w:rsidDel="00000000" w:rsidR="00000000" w:rsidRPr="00000000">
        <w:rPr>
          <w:highlight w:val="white"/>
          <w:rtl w:val="0"/>
        </w:rPr>
        <w:t xml:space="preserve">Merits and demerits of such kind of business is been explained as follows:</w:t>
      </w:r>
    </w:p>
    <w:p w:rsidR="00000000" w:rsidDel="00000000" w:rsidP="00000000" w:rsidRDefault="00000000" w:rsidRPr="00000000" w14:paraId="00000046">
      <w:pPr>
        <w:shd w:fill="ffffff" w:val="clear"/>
        <w:spacing w:after="0" w:line="240" w:lineRule="auto"/>
        <w:jc w:val="both"/>
        <w:rPr>
          <w:b w:val="1"/>
          <w:color w:val="000000"/>
        </w:rPr>
      </w:pPr>
      <w:r w:rsidDel="00000000" w:rsidR="00000000" w:rsidRPr="00000000">
        <w:rPr>
          <w:b w:val="1"/>
          <w:color w:val="000000"/>
          <w:rtl w:val="0"/>
        </w:rPr>
        <w:t xml:space="preserve">Merits </w:t>
      </w:r>
    </w:p>
    <w:p w:rsidR="00000000" w:rsidDel="00000000" w:rsidP="00000000" w:rsidRDefault="00000000" w:rsidRPr="00000000" w14:paraId="00000047">
      <w:pPr>
        <w:numPr>
          <w:ilvl w:val="0"/>
          <w:numId w:val="5"/>
        </w:numPr>
        <w:spacing w:after="0" w:lineRule="auto"/>
        <w:ind w:left="0" w:hanging="360"/>
        <w:jc w:val="both"/>
        <w:rPr>
          <w:color w:val="000000"/>
        </w:rPr>
      </w:pPr>
      <w:r w:rsidDel="00000000" w:rsidR="00000000" w:rsidRPr="00000000">
        <w:rPr>
          <w:color w:val="000000"/>
          <w:rtl w:val="0"/>
        </w:rPr>
        <w:t xml:space="preserve">Coordinates activities across departments.</w:t>
      </w:r>
    </w:p>
    <w:p w:rsidR="00000000" w:rsidDel="00000000" w:rsidP="00000000" w:rsidRDefault="00000000" w:rsidRPr="00000000" w14:paraId="00000048">
      <w:pPr>
        <w:numPr>
          <w:ilvl w:val="0"/>
          <w:numId w:val="5"/>
        </w:numPr>
        <w:spacing w:after="0" w:lineRule="auto"/>
        <w:ind w:left="0" w:hanging="360"/>
        <w:jc w:val="both"/>
        <w:rPr>
          <w:color w:val="000000"/>
        </w:rPr>
      </w:pPr>
      <w:r w:rsidDel="00000000" w:rsidR="00000000" w:rsidRPr="00000000">
        <w:rPr>
          <w:color w:val="000000"/>
          <w:rtl w:val="0"/>
        </w:rPr>
        <w:t xml:space="preserve">Budgets translate strategic plans into action.</w:t>
      </w:r>
    </w:p>
    <w:p w:rsidR="00000000" w:rsidDel="00000000" w:rsidP="00000000" w:rsidRDefault="00000000" w:rsidRPr="00000000" w14:paraId="00000049">
      <w:pPr>
        <w:shd w:fill="ffffff" w:val="clear"/>
        <w:spacing w:after="0" w:line="240" w:lineRule="auto"/>
        <w:jc w:val="both"/>
        <w:rPr>
          <w:color w:val="000000"/>
        </w:rPr>
      </w:pPr>
      <w:r w:rsidDel="00000000" w:rsidR="00000000" w:rsidRPr="00000000">
        <w:rPr>
          <w:color w:val="000000"/>
          <w:rtl w:val="0"/>
        </w:rPr>
        <w:t xml:space="preserve">    </w:t>
      </w:r>
    </w:p>
    <w:p w:rsidR="00000000" w:rsidDel="00000000" w:rsidP="00000000" w:rsidRDefault="00000000" w:rsidRPr="00000000" w14:paraId="0000004A">
      <w:pPr>
        <w:shd w:fill="ffffff" w:val="clear"/>
        <w:spacing w:after="0" w:line="240" w:lineRule="auto"/>
        <w:jc w:val="both"/>
        <w:rPr>
          <w:b w:val="1"/>
          <w:color w:val="000000"/>
        </w:rPr>
      </w:pPr>
      <w:r w:rsidDel="00000000" w:rsidR="00000000" w:rsidRPr="00000000">
        <w:rPr>
          <w:b w:val="1"/>
          <w:color w:val="000000"/>
          <w:rtl w:val="0"/>
        </w:rPr>
        <w:t xml:space="preserve">Demerits</w:t>
      </w:r>
    </w:p>
    <w:p w:rsidR="00000000" w:rsidDel="00000000" w:rsidP="00000000" w:rsidRDefault="00000000" w:rsidRPr="00000000" w14:paraId="0000004B">
      <w:pPr>
        <w:numPr>
          <w:ilvl w:val="0"/>
          <w:numId w:val="6"/>
        </w:numPr>
        <w:spacing w:after="0" w:lineRule="auto"/>
        <w:ind w:left="0" w:hanging="360"/>
        <w:jc w:val="both"/>
        <w:rPr>
          <w:color w:val="000000"/>
        </w:rPr>
      </w:pPr>
      <w:r w:rsidDel="00000000" w:rsidR="00000000" w:rsidRPr="00000000">
        <w:rPr>
          <w:color w:val="000000"/>
          <w:rtl w:val="0"/>
        </w:rPr>
        <w:t xml:space="preserve">The major problem occurs when budgets are applied mechanically and rigidly.</w:t>
      </w:r>
    </w:p>
    <w:p w:rsidR="00000000" w:rsidDel="00000000" w:rsidP="00000000" w:rsidRDefault="00000000" w:rsidRPr="00000000" w14:paraId="0000004C">
      <w:pPr>
        <w:numPr>
          <w:ilvl w:val="0"/>
          <w:numId w:val="6"/>
        </w:numPr>
        <w:spacing w:after="0" w:lineRule="auto"/>
        <w:ind w:left="0" w:hanging="360"/>
        <w:jc w:val="both"/>
        <w:rPr>
          <w:color w:val="000000"/>
        </w:rPr>
      </w:pPr>
      <w:r w:rsidDel="00000000" w:rsidR="00000000" w:rsidRPr="00000000">
        <w:rPr>
          <w:color w:val="000000"/>
          <w:rtl w:val="0"/>
        </w:rPr>
        <w:t xml:space="preserve">Budgets can demotivate employees because of lack of participation</w:t>
      </w:r>
      <w:r w:rsidDel="00000000" w:rsidR="00000000" w:rsidRPr="00000000">
        <w:rPr>
          <w:rtl w:val="0"/>
        </w:rPr>
      </w:r>
    </w:p>
    <w:p w:rsidR="00000000" w:rsidDel="00000000" w:rsidP="00000000" w:rsidRDefault="00000000" w:rsidRPr="00000000" w14:paraId="0000004D">
      <w:pPr>
        <w:pStyle w:val="Heading1"/>
        <w:rPr>
          <w:b w:val="1"/>
          <w:highlight w:val="white"/>
        </w:rPr>
      </w:pPr>
      <w:bookmarkStart w:colFirst="0" w:colLast="0" w:name="_3dy6vkm" w:id="6"/>
      <w:bookmarkEnd w:id="6"/>
      <w:r w:rsidDel="00000000" w:rsidR="00000000" w:rsidRPr="00000000">
        <w:rPr>
          <w:b w:val="1"/>
          <w:highlight w:val="white"/>
          <w:rtl w:val="0"/>
        </w:rPr>
        <w:t xml:space="preserve">CONCLUSION</w:t>
      </w:r>
    </w:p>
    <w:p w:rsidR="00000000" w:rsidDel="00000000" w:rsidP="00000000" w:rsidRDefault="00000000" w:rsidRPr="00000000" w14:paraId="0000004E">
      <w:pPr>
        <w:jc w:val="both"/>
        <w:rPr/>
      </w:pPr>
      <w:r w:rsidDel="00000000" w:rsidR="00000000" w:rsidRPr="00000000">
        <w:rPr>
          <w:rtl w:val="0"/>
        </w:rPr>
        <w:tab/>
        <w:t xml:space="preserve">From the above file the concept of managing accounting is been explained that means managing the accounts. Various styles of such management is been explained with merits and demerits. Further decision making and budgeting is been explained with their relations with each other. In the end participatory budgeting with its merits and demerits is being covered. </w:t>
      </w:r>
    </w:p>
    <w:p w:rsidR="00000000" w:rsidDel="00000000" w:rsidP="00000000" w:rsidRDefault="00000000" w:rsidRPr="00000000" w14:paraId="0000004F">
      <w:pPr>
        <w:rPr/>
      </w:pP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1"/>
        <w:rPr>
          <w:b w:val="1"/>
        </w:rPr>
      </w:pPr>
      <w:bookmarkStart w:colFirst="0" w:colLast="0" w:name="_1t3h5sf" w:id="7"/>
      <w:bookmarkEnd w:id="7"/>
      <w:r w:rsidDel="00000000" w:rsidR="00000000" w:rsidRPr="00000000">
        <w:rPr>
          <w:b w:val="1"/>
          <w:rtl w:val="0"/>
        </w:rPr>
        <w:t xml:space="preserve">REFRENCES</w:t>
      </w:r>
    </w:p>
    <w:p w:rsidR="00000000" w:rsidDel="00000000" w:rsidP="00000000" w:rsidRDefault="00000000" w:rsidRPr="00000000" w14:paraId="00000051">
      <w:pPr>
        <w:rPr>
          <w:u w:val="single"/>
        </w:rPr>
      </w:pPr>
      <w:r w:rsidDel="00000000" w:rsidR="00000000" w:rsidRPr="00000000">
        <w:rPr>
          <w:u w:val="single"/>
          <w:rtl w:val="0"/>
        </w:rPr>
        <w:t xml:space="preserve">Books and journals</w:t>
      </w:r>
    </w:p>
    <w:p w:rsidR="00000000" w:rsidDel="00000000" w:rsidP="00000000" w:rsidRDefault="00000000" w:rsidRPr="00000000" w14:paraId="00000052">
      <w:pPr>
        <w:ind w:left="720" w:hanging="720"/>
        <w:jc w:val="both"/>
        <w:rPr>
          <w:u w:val="single"/>
        </w:rPr>
      </w:pPr>
      <w:r w:rsidDel="00000000" w:rsidR="00000000" w:rsidRPr="00000000">
        <w:rPr>
          <w:color w:val="222222"/>
          <w:highlight w:val="white"/>
          <w:rtl w:val="0"/>
        </w:rPr>
        <w:t xml:space="preserve">Dekker, H.C., 2016. On the boundaries between intrafirm and interfirm management accounting research. </w:t>
      </w:r>
      <w:r w:rsidDel="00000000" w:rsidR="00000000" w:rsidRPr="00000000">
        <w:rPr>
          <w:i w:val="1"/>
          <w:color w:val="222222"/>
          <w:highlight w:val="white"/>
          <w:rtl w:val="0"/>
        </w:rPr>
        <w:t xml:space="preserve">Management Accounting Research</w:t>
      </w:r>
      <w:r w:rsidDel="00000000" w:rsidR="00000000" w:rsidRPr="00000000">
        <w:rPr>
          <w:color w:val="222222"/>
          <w:highlight w:val="white"/>
          <w:rtl w:val="0"/>
        </w:rPr>
        <w:t xml:space="preserve">. 31. pp.86-99.</w:t>
      </w:r>
      <w:r w:rsidDel="00000000" w:rsidR="00000000" w:rsidRPr="00000000">
        <w:rPr>
          <w:rtl w:val="0"/>
        </w:rPr>
      </w:r>
    </w:p>
    <w:p w:rsidR="00000000" w:rsidDel="00000000" w:rsidP="00000000" w:rsidRDefault="00000000" w:rsidRPr="00000000" w14:paraId="00000053">
      <w:pPr>
        <w:ind w:left="720" w:hanging="720"/>
        <w:jc w:val="both"/>
        <w:rPr>
          <w:u w:val="single"/>
        </w:rPr>
      </w:pPr>
      <w:r w:rsidDel="00000000" w:rsidR="00000000" w:rsidRPr="00000000">
        <w:rPr>
          <w:color w:val="222222"/>
          <w:highlight w:val="white"/>
          <w:rtl w:val="0"/>
        </w:rPr>
        <w:t xml:space="preserve">Hutaibat, K. and Alhatabat, Z., 2019. Management accounting practices’ adoption in UK universities. </w:t>
      </w:r>
      <w:r w:rsidDel="00000000" w:rsidR="00000000" w:rsidRPr="00000000">
        <w:rPr>
          <w:i w:val="1"/>
          <w:color w:val="222222"/>
          <w:highlight w:val="white"/>
          <w:rtl w:val="0"/>
        </w:rPr>
        <w:t xml:space="preserve">Journal of Further and Higher Education</w:t>
      </w:r>
      <w:r w:rsidDel="00000000" w:rsidR="00000000" w:rsidRPr="00000000">
        <w:rPr>
          <w:color w:val="222222"/>
          <w:highlight w:val="white"/>
          <w:rtl w:val="0"/>
        </w:rPr>
        <w:t xml:space="preserve">. pp.1-15.</w:t>
      </w:r>
      <w:r w:rsidDel="00000000" w:rsidR="00000000" w:rsidRPr="00000000">
        <w:rPr>
          <w:rtl w:val="0"/>
        </w:rPr>
      </w:r>
    </w:p>
    <w:p w:rsidR="00000000" w:rsidDel="00000000" w:rsidP="00000000" w:rsidRDefault="00000000" w:rsidRPr="00000000" w14:paraId="00000054">
      <w:pPr>
        <w:ind w:left="720" w:hanging="720"/>
        <w:jc w:val="both"/>
        <w:rPr>
          <w:u w:val="single"/>
        </w:rPr>
      </w:pPr>
      <w:r w:rsidDel="00000000" w:rsidR="00000000" w:rsidRPr="00000000">
        <w:rPr>
          <w:color w:val="222222"/>
          <w:highlight w:val="white"/>
          <w:rtl w:val="0"/>
        </w:rPr>
        <w:t xml:space="preserve">Johnstone, L., 2018. Theorising and modelling social control in environmental management accounting research. </w:t>
      </w:r>
      <w:r w:rsidDel="00000000" w:rsidR="00000000" w:rsidRPr="00000000">
        <w:rPr>
          <w:i w:val="1"/>
          <w:color w:val="222222"/>
          <w:highlight w:val="white"/>
          <w:rtl w:val="0"/>
        </w:rPr>
        <w:t xml:space="preserve">Social and Environmental Accountability Journal</w:t>
      </w:r>
      <w:r w:rsidDel="00000000" w:rsidR="00000000" w:rsidRPr="00000000">
        <w:rPr>
          <w:color w:val="222222"/>
          <w:highlight w:val="white"/>
          <w:rtl w:val="0"/>
        </w:rPr>
        <w:t xml:space="preserve">. 38(1). pp.30-48.</w:t>
      </w:r>
      <w:r w:rsidDel="00000000" w:rsidR="00000000" w:rsidRPr="00000000">
        <w:rPr>
          <w:rtl w:val="0"/>
        </w:rPr>
      </w:r>
    </w:p>
    <w:p w:rsidR="00000000" w:rsidDel="00000000" w:rsidP="00000000" w:rsidRDefault="00000000" w:rsidRPr="00000000" w14:paraId="00000055">
      <w:pPr>
        <w:ind w:left="720" w:hanging="720"/>
        <w:jc w:val="both"/>
        <w:rPr>
          <w:u w:val="single"/>
        </w:rPr>
      </w:pPr>
      <w:r w:rsidDel="00000000" w:rsidR="00000000" w:rsidRPr="00000000">
        <w:rPr>
          <w:color w:val="222222"/>
          <w:highlight w:val="white"/>
          <w:rtl w:val="0"/>
        </w:rPr>
        <w:t xml:space="preserve">Maas, K., Schaltegger, S. and Crutzen, N., 2016. Integrating corporate sustainability assessment, management accounting, control, and reporting. </w:t>
      </w:r>
      <w:r w:rsidDel="00000000" w:rsidR="00000000" w:rsidRPr="00000000">
        <w:rPr>
          <w:i w:val="1"/>
          <w:color w:val="222222"/>
          <w:highlight w:val="white"/>
          <w:rtl w:val="0"/>
        </w:rPr>
        <w:t xml:space="preserve">Journal of Cleaner Production</w:t>
      </w:r>
      <w:r w:rsidDel="00000000" w:rsidR="00000000" w:rsidRPr="00000000">
        <w:rPr>
          <w:color w:val="222222"/>
          <w:highlight w:val="white"/>
          <w:rtl w:val="0"/>
        </w:rPr>
        <w:t xml:space="preserve">. 136. pp.237-248.</w:t>
      </w:r>
      <w:r w:rsidDel="00000000" w:rsidR="00000000" w:rsidRPr="00000000">
        <w:rPr>
          <w:rtl w:val="0"/>
        </w:rPr>
      </w:r>
    </w:p>
    <w:p w:rsidR="00000000" w:rsidDel="00000000" w:rsidP="00000000" w:rsidRDefault="00000000" w:rsidRPr="00000000" w14:paraId="00000056">
      <w:pPr>
        <w:ind w:left="720" w:hanging="720"/>
        <w:jc w:val="both"/>
        <w:rPr>
          <w:u w:val="single"/>
        </w:rPr>
      </w:pPr>
      <w:r w:rsidDel="00000000" w:rsidR="00000000" w:rsidRPr="00000000">
        <w:rPr>
          <w:color w:val="222222"/>
          <w:highlight w:val="white"/>
          <w:rtl w:val="0"/>
        </w:rPr>
        <w:t xml:space="preserve">Messner, M., 2016. Does industry matter? How industry context shapes management accounting practice. </w:t>
      </w:r>
      <w:r w:rsidDel="00000000" w:rsidR="00000000" w:rsidRPr="00000000">
        <w:rPr>
          <w:i w:val="1"/>
          <w:color w:val="222222"/>
          <w:highlight w:val="white"/>
          <w:rtl w:val="0"/>
        </w:rPr>
        <w:t xml:space="preserve">Management Accounting Research</w:t>
      </w:r>
      <w:r w:rsidDel="00000000" w:rsidR="00000000" w:rsidRPr="00000000">
        <w:rPr>
          <w:color w:val="222222"/>
          <w:highlight w:val="white"/>
          <w:rtl w:val="0"/>
        </w:rPr>
        <w:t xml:space="preserve">. 31. pp.103-111.</w:t>
      </w:r>
      <w:r w:rsidDel="00000000" w:rsidR="00000000" w:rsidRPr="00000000">
        <w:rPr>
          <w:rtl w:val="0"/>
        </w:rPr>
      </w:r>
    </w:p>
    <w:p w:rsidR="00000000" w:rsidDel="00000000" w:rsidP="00000000" w:rsidRDefault="00000000" w:rsidRPr="00000000" w14:paraId="00000057">
      <w:pPr>
        <w:ind w:left="720" w:hanging="720"/>
        <w:jc w:val="both"/>
        <w:rPr>
          <w:u w:val="single"/>
        </w:rPr>
      </w:pPr>
      <w:r w:rsidDel="00000000" w:rsidR="00000000" w:rsidRPr="00000000">
        <w:rPr>
          <w:color w:val="222222"/>
          <w:highlight w:val="white"/>
          <w:rtl w:val="0"/>
        </w:rPr>
        <w:t xml:space="preserve">Pelz, M., 2019. Can management accounting Be helpful for young and small companies? Systematic review of a paradox. </w:t>
      </w:r>
      <w:r w:rsidDel="00000000" w:rsidR="00000000" w:rsidRPr="00000000">
        <w:rPr>
          <w:i w:val="1"/>
          <w:color w:val="222222"/>
          <w:highlight w:val="white"/>
          <w:rtl w:val="0"/>
        </w:rPr>
        <w:t xml:space="preserve">International Journal of Management Reviews</w:t>
      </w:r>
      <w:r w:rsidDel="00000000" w:rsidR="00000000" w:rsidRPr="00000000">
        <w:rPr>
          <w:color w:val="222222"/>
          <w:highlight w:val="white"/>
          <w:rtl w:val="0"/>
        </w:rPr>
        <w:t xml:space="preserve">. 21(2). pp.256-274.</w:t>
      </w:r>
      <w:r w:rsidDel="00000000" w:rsidR="00000000" w:rsidRPr="00000000">
        <w:rPr>
          <w:rtl w:val="0"/>
        </w:rPr>
      </w:r>
    </w:p>
    <w:p w:rsidR="00000000" w:rsidDel="00000000" w:rsidP="00000000" w:rsidRDefault="00000000" w:rsidRPr="00000000" w14:paraId="00000058">
      <w:pPr>
        <w:ind w:left="720" w:hanging="720"/>
        <w:jc w:val="both"/>
        <w:rPr>
          <w:u w:val="single"/>
        </w:rPr>
      </w:pPr>
      <w:r w:rsidDel="00000000" w:rsidR="00000000" w:rsidRPr="00000000">
        <w:rPr>
          <w:color w:val="222222"/>
          <w:highlight w:val="white"/>
          <w:rtl w:val="0"/>
        </w:rPr>
        <w:t xml:space="preserve">Phan, T.N., Baird, K. and Su, S., 2017. The use and effectiveness of environmental management accounting. </w:t>
      </w:r>
      <w:r w:rsidDel="00000000" w:rsidR="00000000" w:rsidRPr="00000000">
        <w:rPr>
          <w:i w:val="1"/>
          <w:color w:val="222222"/>
          <w:highlight w:val="white"/>
          <w:rtl w:val="0"/>
        </w:rPr>
        <w:t xml:space="preserve">Australasian Journal of Environmental Management</w:t>
      </w:r>
      <w:r w:rsidDel="00000000" w:rsidR="00000000" w:rsidRPr="00000000">
        <w:rPr>
          <w:color w:val="222222"/>
          <w:highlight w:val="white"/>
          <w:rtl w:val="0"/>
        </w:rPr>
        <w:t xml:space="preserve">. 24(4). pp.355-374.</w:t>
      </w:r>
      <w:r w:rsidDel="00000000" w:rsidR="00000000" w:rsidRPr="00000000">
        <w:rPr>
          <w:rtl w:val="0"/>
        </w:rPr>
      </w:r>
    </w:p>
    <w:p w:rsidR="00000000" w:rsidDel="00000000" w:rsidP="00000000" w:rsidRDefault="00000000" w:rsidRPr="00000000" w14:paraId="00000059">
      <w:pPr>
        <w:ind w:left="720" w:hanging="720"/>
        <w:jc w:val="both"/>
        <w:rPr>
          <w:u w:val="single"/>
        </w:rPr>
      </w:pPr>
      <w:r w:rsidDel="00000000" w:rsidR="00000000" w:rsidRPr="00000000">
        <w:rPr>
          <w:color w:val="222222"/>
          <w:highlight w:val="white"/>
          <w:rtl w:val="0"/>
        </w:rPr>
        <w:t xml:space="preserve">Quattrone, P., 2016. Management accounting goes digital: Will the move make it wiser?. </w:t>
      </w:r>
      <w:r w:rsidDel="00000000" w:rsidR="00000000" w:rsidRPr="00000000">
        <w:rPr>
          <w:i w:val="1"/>
          <w:color w:val="222222"/>
          <w:highlight w:val="white"/>
          <w:rtl w:val="0"/>
        </w:rPr>
        <w:t xml:space="preserve">Management Accounting Research</w:t>
      </w:r>
      <w:r w:rsidDel="00000000" w:rsidR="00000000" w:rsidRPr="00000000">
        <w:rPr>
          <w:color w:val="222222"/>
          <w:highlight w:val="white"/>
          <w:rtl w:val="0"/>
        </w:rPr>
        <w:t xml:space="preserve">. 31. pp.118-122.</w:t>
      </w:r>
      <w:r w:rsidDel="00000000" w:rsidR="00000000" w:rsidRPr="00000000">
        <w:rPr>
          <w:rtl w:val="0"/>
        </w:rPr>
      </w:r>
    </w:p>
    <w:p w:rsidR="00000000" w:rsidDel="00000000" w:rsidP="00000000" w:rsidRDefault="00000000" w:rsidRPr="00000000" w14:paraId="0000005A">
      <w:pPr>
        <w:ind w:left="720" w:hanging="720"/>
        <w:jc w:val="both"/>
        <w:rPr>
          <w:u w:val="single"/>
        </w:rPr>
      </w:pPr>
      <w:r w:rsidDel="00000000" w:rsidR="00000000" w:rsidRPr="00000000">
        <w:rPr>
          <w:color w:val="222222"/>
          <w:highlight w:val="white"/>
          <w:rtl w:val="0"/>
        </w:rPr>
        <w:t xml:space="preserve">Schaltegger, S., 2018. Linking environmental management accounting: A reflection on (missing) links to sustainability and planetary boundaries. </w:t>
      </w:r>
      <w:r w:rsidDel="00000000" w:rsidR="00000000" w:rsidRPr="00000000">
        <w:rPr>
          <w:i w:val="1"/>
          <w:color w:val="222222"/>
          <w:highlight w:val="white"/>
          <w:rtl w:val="0"/>
        </w:rPr>
        <w:t xml:space="preserve">Social and Environmental Accountability Journal</w:t>
      </w:r>
      <w:r w:rsidDel="00000000" w:rsidR="00000000" w:rsidRPr="00000000">
        <w:rPr>
          <w:color w:val="222222"/>
          <w:highlight w:val="white"/>
          <w:rtl w:val="0"/>
        </w:rPr>
        <w:t xml:space="preserve">. 38(1). pp.19-29.</w:t>
      </w:r>
      <w:r w:rsidDel="00000000" w:rsidR="00000000" w:rsidRPr="00000000">
        <w:rPr>
          <w:rtl w:val="0"/>
        </w:rPr>
      </w:r>
    </w:p>
    <w:p w:rsidR="00000000" w:rsidDel="00000000" w:rsidP="00000000" w:rsidRDefault="00000000" w:rsidRPr="00000000" w14:paraId="0000005B">
      <w:pPr>
        <w:ind w:left="720" w:hanging="720"/>
        <w:jc w:val="both"/>
        <w:rPr>
          <w:u w:val="single"/>
        </w:rPr>
      </w:pPr>
      <w:r w:rsidDel="00000000" w:rsidR="00000000" w:rsidRPr="00000000">
        <w:rPr>
          <w:color w:val="222222"/>
          <w:highlight w:val="white"/>
          <w:rtl w:val="0"/>
        </w:rPr>
        <w:t xml:space="preserve">Tan, H.C., 2019. Using a structured collaborative learning approach in a case-based management accounting course. </w:t>
      </w:r>
      <w:r w:rsidDel="00000000" w:rsidR="00000000" w:rsidRPr="00000000">
        <w:rPr>
          <w:i w:val="1"/>
          <w:color w:val="222222"/>
          <w:highlight w:val="white"/>
          <w:rtl w:val="0"/>
        </w:rPr>
        <w:t xml:space="preserve">Journal of Accounting Education</w:t>
      </w:r>
      <w:r w:rsidDel="00000000" w:rsidR="00000000" w:rsidRPr="00000000">
        <w:rPr>
          <w:color w:val="222222"/>
          <w:highlight w:val="white"/>
          <w:rtl w:val="0"/>
        </w:rPr>
        <w:t xml:space="preserve">. 49. p.100638.</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276" w:lineRule="auto"/>
    </w:pPr>
    <w:rPr>
      <w:color w:val="000000"/>
      <w:sz w:val="28"/>
      <w:szCs w:val="28"/>
    </w:rPr>
  </w:style>
  <w:style w:type="paragraph" w:styleId="Heading2">
    <w:name w:val="heading 2"/>
    <w:basedOn w:val="Normal"/>
    <w:next w:val="Normal"/>
    <w:pPr>
      <w:keepNext w:val="1"/>
      <w:keepLines w:val="1"/>
      <w:spacing w:after="0" w:before="40" w:line="276" w:lineRule="auto"/>
    </w:pPr>
    <w:rPr>
      <w:color w:val="000000"/>
      <w:sz w:val="28"/>
      <w:szCs w:val="28"/>
      <w:u w:val="single"/>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