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5AFF4" w14:textId="3AA3B1F0" w:rsidR="00085A2D" w:rsidRPr="007B7DEA" w:rsidRDefault="005C24A4" w:rsidP="00805536">
      <w:pPr>
        <w:spacing w:after="160" w:line="259" w:lineRule="auto"/>
        <w:jc w:val="center"/>
        <w:rPr>
          <w:rFonts w:ascii="Arial" w:hAnsi="Arial" w:cs="Arial"/>
          <w:b/>
          <w:bCs/>
          <w:sz w:val="40"/>
          <w:szCs w:val="40"/>
        </w:rPr>
      </w:pPr>
      <w:r w:rsidRPr="007B7DEA">
        <w:rPr>
          <w:rFonts w:ascii="Arial" w:hAnsi="Arial" w:cs="Arial"/>
          <w:b/>
          <w:bCs/>
          <w:sz w:val="40"/>
          <w:szCs w:val="40"/>
        </w:rPr>
        <w:t>LCHS4009</w:t>
      </w:r>
    </w:p>
    <w:p w14:paraId="2C5C373A" w14:textId="6D389A8B" w:rsidR="005C24A4" w:rsidRPr="007B7DEA" w:rsidRDefault="005C24A4" w:rsidP="00805536">
      <w:pPr>
        <w:spacing w:after="160" w:line="259" w:lineRule="auto"/>
        <w:jc w:val="center"/>
        <w:rPr>
          <w:rFonts w:ascii="Arial" w:hAnsi="Arial" w:cs="Arial"/>
          <w:b/>
          <w:bCs/>
          <w:sz w:val="40"/>
          <w:szCs w:val="40"/>
        </w:rPr>
      </w:pPr>
      <w:r w:rsidRPr="007B7DEA">
        <w:rPr>
          <w:rFonts w:ascii="Arial" w:hAnsi="Arial" w:cs="Arial"/>
          <w:b/>
          <w:bCs/>
          <w:sz w:val="40"/>
          <w:szCs w:val="40"/>
        </w:rPr>
        <w:t>Professional Development within Health and Social Care</w:t>
      </w:r>
    </w:p>
    <w:p w14:paraId="6B7A24E1" w14:textId="691B53C7" w:rsidR="005C24A4" w:rsidRPr="007B7DEA" w:rsidRDefault="00805536" w:rsidP="00805536">
      <w:pPr>
        <w:spacing w:after="160" w:line="259" w:lineRule="auto"/>
        <w:jc w:val="center"/>
        <w:rPr>
          <w:rFonts w:ascii="Arial" w:hAnsi="Arial" w:cs="Arial"/>
          <w:b/>
          <w:bCs/>
          <w:sz w:val="40"/>
          <w:szCs w:val="40"/>
        </w:rPr>
      </w:pPr>
      <w:r w:rsidRPr="007B7DEA">
        <w:rPr>
          <w:rFonts w:ascii="Arial" w:hAnsi="Arial" w:cs="Arial"/>
          <w:b/>
          <w:bCs/>
          <w:sz w:val="40"/>
          <w:szCs w:val="40"/>
        </w:rPr>
        <w:t>Personal Development Portfolio</w:t>
      </w:r>
    </w:p>
    <w:p w14:paraId="306C5F28" w14:textId="77777777" w:rsidR="00085A2D" w:rsidRPr="007B7DEA" w:rsidRDefault="00085A2D">
      <w:pPr>
        <w:spacing w:after="160" w:line="259" w:lineRule="auto"/>
        <w:jc w:val="left"/>
        <w:rPr>
          <w:rFonts w:ascii="Arial" w:hAnsi="Arial" w:cs="Arial"/>
        </w:rPr>
      </w:pPr>
    </w:p>
    <w:p w14:paraId="235FF2A7" w14:textId="77777777" w:rsidR="00085A2D" w:rsidRPr="007B7DEA" w:rsidRDefault="00085A2D">
      <w:pPr>
        <w:spacing w:after="160" w:line="259" w:lineRule="auto"/>
        <w:jc w:val="left"/>
        <w:rPr>
          <w:rFonts w:ascii="Arial" w:hAnsi="Arial" w:cs="Arial"/>
        </w:rPr>
      </w:pPr>
    </w:p>
    <w:p w14:paraId="2C4D21EC" w14:textId="77777777" w:rsidR="00616000" w:rsidRPr="007B7DEA" w:rsidRDefault="00616000">
      <w:pPr>
        <w:spacing w:after="160" w:line="259" w:lineRule="auto"/>
        <w:jc w:val="left"/>
        <w:rPr>
          <w:rFonts w:ascii="Arial" w:hAnsi="Arial" w:cs="Arial"/>
        </w:rPr>
      </w:pPr>
    </w:p>
    <w:p w14:paraId="7964239C" w14:textId="77777777" w:rsidR="00616000" w:rsidRPr="007B7DEA" w:rsidRDefault="00616000">
      <w:pPr>
        <w:spacing w:after="160" w:line="259" w:lineRule="auto"/>
        <w:jc w:val="left"/>
        <w:rPr>
          <w:rFonts w:ascii="Arial" w:hAnsi="Arial" w:cs="Arial"/>
        </w:rPr>
      </w:pPr>
    </w:p>
    <w:p w14:paraId="381BBE1F" w14:textId="77777777" w:rsidR="00616000" w:rsidRPr="007B7DEA" w:rsidRDefault="00616000">
      <w:pPr>
        <w:spacing w:after="160" w:line="259" w:lineRule="auto"/>
        <w:jc w:val="left"/>
        <w:rPr>
          <w:rFonts w:ascii="Arial" w:hAnsi="Arial" w:cs="Arial"/>
        </w:rPr>
      </w:pPr>
    </w:p>
    <w:p w14:paraId="251B76C5" w14:textId="77777777" w:rsidR="00805536" w:rsidRPr="007B7DEA" w:rsidRDefault="00805536">
      <w:pPr>
        <w:spacing w:after="160" w:line="259" w:lineRule="auto"/>
        <w:jc w:val="left"/>
        <w:rPr>
          <w:rFonts w:ascii="Arial" w:hAnsi="Arial" w:cs="Arial"/>
        </w:rPr>
      </w:pPr>
    </w:p>
    <w:p w14:paraId="554E1CDD" w14:textId="77777777" w:rsidR="00616000" w:rsidRPr="007B7DEA" w:rsidRDefault="00616000">
      <w:pPr>
        <w:spacing w:after="160" w:line="259" w:lineRule="auto"/>
        <w:jc w:val="left"/>
        <w:rPr>
          <w:rFonts w:ascii="Arial" w:hAnsi="Arial" w:cs="Arial"/>
        </w:rPr>
      </w:pPr>
    </w:p>
    <w:p w14:paraId="5A4666BF" w14:textId="77777777" w:rsidR="00616000" w:rsidRPr="007B7DEA" w:rsidRDefault="00616000">
      <w:pPr>
        <w:spacing w:after="160" w:line="259" w:lineRule="auto"/>
        <w:jc w:val="left"/>
        <w:rPr>
          <w:rFonts w:ascii="Arial" w:hAnsi="Arial" w:cs="Arial"/>
        </w:rPr>
      </w:pPr>
    </w:p>
    <w:p w14:paraId="196802F0" w14:textId="77777777" w:rsidR="00616000" w:rsidRPr="007B7DEA" w:rsidRDefault="00616000">
      <w:pPr>
        <w:spacing w:after="160" w:line="259" w:lineRule="auto"/>
        <w:jc w:val="left"/>
        <w:rPr>
          <w:rFonts w:ascii="Arial" w:hAnsi="Arial" w:cs="Arial"/>
        </w:rPr>
      </w:pPr>
    </w:p>
    <w:p w14:paraId="1C49E1AB" w14:textId="03EDB700" w:rsidR="00BA03D1" w:rsidRPr="007B7DEA" w:rsidRDefault="00BA03D1">
      <w:pPr>
        <w:spacing w:after="160" w:line="259" w:lineRule="auto"/>
        <w:jc w:val="left"/>
        <w:rPr>
          <w:rFonts w:ascii="Arial" w:hAnsi="Arial" w:cs="Arial"/>
        </w:rPr>
      </w:pPr>
      <w:r w:rsidRPr="007B7DEA">
        <w:rPr>
          <w:rFonts w:ascii="Arial" w:hAnsi="Arial" w:cs="Arial"/>
          <w:b/>
          <w:bCs/>
        </w:rPr>
        <w:t>Student Name:</w:t>
      </w:r>
      <w:r w:rsidR="00135A70" w:rsidRPr="007B7DEA">
        <w:rPr>
          <w:rFonts w:ascii="Arial" w:hAnsi="Arial" w:cs="Arial"/>
        </w:rPr>
        <w:t xml:space="preserve"> Alexandra Georgiana Dronea</w:t>
      </w:r>
    </w:p>
    <w:p w14:paraId="0C289CA6" w14:textId="3DCBFA11" w:rsidR="003F1337" w:rsidRPr="007B7DEA" w:rsidRDefault="00BA03D1">
      <w:pPr>
        <w:spacing w:after="160" w:line="259" w:lineRule="auto"/>
        <w:jc w:val="left"/>
        <w:rPr>
          <w:rFonts w:ascii="Arial" w:hAnsi="Arial" w:cs="Arial"/>
        </w:rPr>
      </w:pPr>
      <w:r w:rsidRPr="007B7DEA">
        <w:rPr>
          <w:rFonts w:ascii="Arial" w:hAnsi="Arial" w:cs="Arial"/>
          <w:b/>
          <w:bCs/>
        </w:rPr>
        <w:t>Student ID:</w:t>
      </w:r>
      <w:r w:rsidR="00135A70" w:rsidRPr="007B7DEA">
        <w:rPr>
          <w:rFonts w:ascii="Arial" w:hAnsi="Arial" w:cs="Arial"/>
        </w:rPr>
        <w:t xml:space="preserve"> </w:t>
      </w:r>
      <w:r w:rsidR="00A27596" w:rsidRPr="007B7DEA">
        <w:rPr>
          <w:rFonts w:ascii="Arial" w:hAnsi="Arial" w:cs="Arial"/>
        </w:rPr>
        <w:t>2442131</w:t>
      </w:r>
      <w:r w:rsidR="003F1337" w:rsidRPr="007B7DEA">
        <w:rPr>
          <w:rFonts w:ascii="Arial" w:hAnsi="Arial" w:cs="Arial"/>
        </w:rPr>
        <w:br w:type="page"/>
      </w:r>
    </w:p>
    <w:sdt>
      <w:sdtPr>
        <w:rPr>
          <w:rFonts w:ascii="Arial" w:eastAsia="Times New Roman" w:hAnsi="Arial" w:cs="Arial"/>
          <w:noProof/>
          <w:color w:val="auto"/>
          <w:sz w:val="24"/>
          <w:szCs w:val="20"/>
          <w:lang w:val="en-GB"/>
        </w:rPr>
        <w:id w:val="-522406140"/>
        <w:docPartObj>
          <w:docPartGallery w:val="Table of Contents"/>
          <w:docPartUnique/>
        </w:docPartObj>
      </w:sdtPr>
      <w:sdtEndPr>
        <w:rPr>
          <w:b/>
          <w:bCs/>
        </w:rPr>
      </w:sdtEndPr>
      <w:sdtContent>
        <w:p w14:paraId="3BB817DA" w14:textId="47638293" w:rsidR="00D16549" w:rsidRPr="007B7DEA" w:rsidRDefault="00D16549">
          <w:pPr>
            <w:pStyle w:val="TOCHeading"/>
            <w:rPr>
              <w:rFonts w:ascii="Arial" w:hAnsi="Arial" w:cs="Arial"/>
              <w:b/>
              <w:bCs/>
              <w:color w:val="auto"/>
            </w:rPr>
          </w:pPr>
          <w:r w:rsidRPr="007B7DEA">
            <w:rPr>
              <w:rFonts w:ascii="Arial" w:hAnsi="Arial" w:cs="Arial"/>
              <w:b/>
              <w:bCs/>
              <w:color w:val="auto"/>
            </w:rPr>
            <w:t>Table of Contents</w:t>
          </w:r>
        </w:p>
        <w:p w14:paraId="43F3C829" w14:textId="74D69077" w:rsidR="007B7DEA" w:rsidRPr="007B7DEA" w:rsidRDefault="00D16549">
          <w:pPr>
            <w:pStyle w:val="TOC1"/>
            <w:tabs>
              <w:tab w:val="right" w:leader="dot" w:pos="9350"/>
            </w:tabs>
            <w:rPr>
              <w:rFonts w:ascii="Arial" w:eastAsiaTheme="minorEastAsia" w:hAnsi="Arial" w:cs="Arial"/>
              <w:kern w:val="2"/>
              <w:szCs w:val="24"/>
              <w:lang w:val="en-US"/>
              <w14:ligatures w14:val="standardContextual"/>
            </w:rPr>
          </w:pPr>
          <w:r w:rsidRPr="007B7DEA">
            <w:rPr>
              <w:rFonts w:ascii="Arial" w:hAnsi="Arial" w:cs="Arial"/>
            </w:rPr>
            <w:fldChar w:fldCharType="begin"/>
          </w:r>
          <w:r w:rsidRPr="007B7DEA">
            <w:rPr>
              <w:rFonts w:ascii="Arial" w:hAnsi="Arial" w:cs="Arial"/>
            </w:rPr>
            <w:instrText xml:space="preserve"> TOC \o "1-3" \h \z \u </w:instrText>
          </w:r>
          <w:r w:rsidRPr="007B7DEA">
            <w:rPr>
              <w:rFonts w:ascii="Arial" w:hAnsi="Arial" w:cs="Arial"/>
            </w:rPr>
            <w:fldChar w:fldCharType="separate"/>
          </w:r>
          <w:hyperlink w:anchor="_Toc227922571" w:history="1">
            <w:r w:rsidR="007B7DEA" w:rsidRPr="007B7DEA">
              <w:rPr>
                <w:rStyle w:val="Hyperlink"/>
                <w:rFonts w:ascii="Arial" w:hAnsi="Arial" w:cs="Arial"/>
              </w:rPr>
              <w:t>Task 1</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_Toc227922571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3</w:t>
            </w:r>
            <w:r w:rsidR="007B7DEA" w:rsidRPr="007B7DEA">
              <w:rPr>
                <w:rFonts w:ascii="Arial" w:hAnsi="Arial" w:cs="Arial"/>
                <w:webHidden/>
              </w:rPr>
              <w:fldChar w:fldCharType="end"/>
            </w:r>
          </w:hyperlink>
        </w:p>
        <w:p w14:paraId="7A52B3B1" w14:textId="1C209762" w:rsidR="007B7DEA" w:rsidRPr="007B7DEA" w:rsidRDefault="00000000">
          <w:pPr>
            <w:pStyle w:val="TOC2"/>
            <w:tabs>
              <w:tab w:val="right" w:leader="dot" w:pos="9350"/>
            </w:tabs>
            <w:rPr>
              <w:rFonts w:ascii="Arial" w:eastAsiaTheme="minorEastAsia" w:hAnsi="Arial" w:cs="Arial"/>
              <w:kern w:val="2"/>
              <w:szCs w:val="24"/>
              <w:lang w:val="en-US"/>
              <w14:ligatures w14:val="standardContextual"/>
            </w:rPr>
          </w:pPr>
          <w:hyperlink w:anchor="_Toc227922572" w:history="1">
            <w:r w:rsidR="007B7DEA" w:rsidRPr="007B7DEA">
              <w:rPr>
                <w:rStyle w:val="Hyperlink"/>
                <w:rFonts w:ascii="Arial" w:hAnsi="Arial" w:cs="Arial"/>
                <w:lang w:eastAsia="en-GB"/>
              </w:rPr>
              <w:t>Curriculum Vitae (CV)</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_Toc227922572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3</w:t>
            </w:r>
            <w:r w:rsidR="007B7DEA" w:rsidRPr="007B7DEA">
              <w:rPr>
                <w:rFonts w:ascii="Arial" w:hAnsi="Arial" w:cs="Arial"/>
                <w:webHidden/>
              </w:rPr>
              <w:fldChar w:fldCharType="end"/>
            </w:r>
          </w:hyperlink>
        </w:p>
        <w:p w14:paraId="51C49598" w14:textId="55A355F5" w:rsidR="007B7DEA" w:rsidRPr="007B7DEA" w:rsidRDefault="00000000">
          <w:pPr>
            <w:pStyle w:val="TOC1"/>
            <w:tabs>
              <w:tab w:val="right" w:leader="dot" w:pos="9350"/>
            </w:tabs>
            <w:rPr>
              <w:rFonts w:ascii="Arial" w:eastAsiaTheme="minorEastAsia" w:hAnsi="Arial" w:cs="Arial"/>
              <w:kern w:val="2"/>
              <w:szCs w:val="24"/>
              <w:lang w:val="en-US"/>
              <w14:ligatures w14:val="standardContextual"/>
            </w:rPr>
          </w:pPr>
          <w:hyperlink w:anchor="_Toc227922573" w:history="1">
            <w:r w:rsidR="007B7DEA" w:rsidRPr="007B7DEA">
              <w:rPr>
                <w:rStyle w:val="Hyperlink"/>
                <w:rFonts w:ascii="Arial" w:hAnsi="Arial" w:cs="Arial"/>
              </w:rPr>
              <w:t>Task 2</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_Toc227922573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5</w:t>
            </w:r>
            <w:r w:rsidR="007B7DEA" w:rsidRPr="007B7DEA">
              <w:rPr>
                <w:rFonts w:ascii="Arial" w:hAnsi="Arial" w:cs="Arial"/>
                <w:webHidden/>
              </w:rPr>
              <w:fldChar w:fldCharType="end"/>
            </w:r>
          </w:hyperlink>
        </w:p>
        <w:p w14:paraId="7DABD1A4" w14:textId="18F9F5B3" w:rsidR="007B7DEA" w:rsidRPr="007B7DEA" w:rsidRDefault="00000000">
          <w:pPr>
            <w:pStyle w:val="TOC2"/>
            <w:tabs>
              <w:tab w:val="right" w:leader="dot" w:pos="9350"/>
            </w:tabs>
            <w:rPr>
              <w:rFonts w:ascii="Arial" w:eastAsiaTheme="minorEastAsia" w:hAnsi="Arial" w:cs="Arial"/>
              <w:kern w:val="2"/>
              <w:szCs w:val="24"/>
              <w:lang w:val="en-US"/>
              <w14:ligatures w14:val="standardContextual"/>
            </w:rPr>
          </w:pPr>
          <w:hyperlink w:anchor="_Toc227922574" w:history="1">
            <w:r w:rsidR="007B7DEA" w:rsidRPr="007B7DEA">
              <w:rPr>
                <w:rStyle w:val="Hyperlink"/>
                <w:rFonts w:ascii="Arial" w:hAnsi="Arial" w:cs="Arial"/>
                <w:lang w:eastAsia="en-GB"/>
              </w:rPr>
              <w:t>Personal Statement for a Job Role</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_Toc227922574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5</w:t>
            </w:r>
            <w:r w:rsidR="007B7DEA" w:rsidRPr="007B7DEA">
              <w:rPr>
                <w:rFonts w:ascii="Arial" w:hAnsi="Arial" w:cs="Arial"/>
                <w:webHidden/>
              </w:rPr>
              <w:fldChar w:fldCharType="end"/>
            </w:r>
          </w:hyperlink>
        </w:p>
        <w:p w14:paraId="43967039" w14:textId="48CFA288" w:rsidR="007B7DEA" w:rsidRPr="007B7DEA" w:rsidRDefault="00000000">
          <w:pPr>
            <w:pStyle w:val="TOC1"/>
            <w:tabs>
              <w:tab w:val="right" w:leader="dot" w:pos="9350"/>
            </w:tabs>
            <w:rPr>
              <w:rFonts w:ascii="Arial" w:eastAsiaTheme="minorEastAsia" w:hAnsi="Arial" w:cs="Arial"/>
              <w:kern w:val="2"/>
              <w:szCs w:val="24"/>
              <w:lang w:val="en-US"/>
              <w14:ligatures w14:val="standardContextual"/>
            </w:rPr>
          </w:pPr>
          <w:hyperlink w:anchor="_Toc227922575" w:history="1">
            <w:r w:rsidR="007B7DEA" w:rsidRPr="007B7DEA">
              <w:rPr>
                <w:rStyle w:val="Hyperlink"/>
                <w:rFonts w:ascii="Arial" w:hAnsi="Arial" w:cs="Arial"/>
              </w:rPr>
              <w:t>Task 3</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_Toc227922575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7</w:t>
            </w:r>
            <w:r w:rsidR="007B7DEA" w:rsidRPr="007B7DEA">
              <w:rPr>
                <w:rFonts w:ascii="Arial" w:hAnsi="Arial" w:cs="Arial"/>
                <w:webHidden/>
              </w:rPr>
              <w:fldChar w:fldCharType="end"/>
            </w:r>
          </w:hyperlink>
        </w:p>
        <w:p w14:paraId="7D5C070E" w14:textId="3B9300A4" w:rsidR="007B7DEA" w:rsidRPr="007B7DEA" w:rsidRDefault="00000000">
          <w:pPr>
            <w:pStyle w:val="TOC2"/>
            <w:tabs>
              <w:tab w:val="right" w:leader="dot" w:pos="9350"/>
            </w:tabs>
            <w:rPr>
              <w:rFonts w:ascii="Arial" w:eastAsiaTheme="minorEastAsia" w:hAnsi="Arial" w:cs="Arial"/>
              <w:kern w:val="2"/>
              <w:szCs w:val="24"/>
              <w:lang w:val="en-US"/>
              <w14:ligatures w14:val="standardContextual"/>
            </w:rPr>
          </w:pPr>
          <w:hyperlink w:anchor="_Toc227922576" w:history="1">
            <w:r w:rsidR="007B7DEA" w:rsidRPr="007B7DEA">
              <w:rPr>
                <w:rStyle w:val="Hyperlink"/>
                <w:rFonts w:ascii="Arial" w:hAnsi="Arial" w:cs="Arial"/>
                <w:lang w:eastAsia="en-GB"/>
              </w:rPr>
              <w:t>a) SWOT analysis</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_Toc227922576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7</w:t>
            </w:r>
            <w:r w:rsidR="007B7DEA" w:rsidRPr="007B7DEA">
              <w:rPr>
                <w:rFonts w:ascii="Arial" w:hAnsi="Arial" w:cs="Arial"/>
                <w:webHidden/>
              </w:rPr>
              <w:fldChar w:fldCharType="end"/>
            </w:r>
          </w:hyperlink>
        </w:p>
        <w:p w14:paraId="4E87A7CF" w14:textId="53377494" w:rsidR="007B7DEA" w:rsidRPr="007B7DEA" w:rsidRDefault="00000000">
          <w:pPr>
            <w:pStyle w:val="TOC2"/>
            <w:tabs>
              <w:tab w:val="right" w:leader="dot" w:pos="9350"/>
            </w:tabs>
            <w:rPr>
              <w:rFonts w:ascii="Arial" w:eastAsiaTheme="minorEastAsia" w:hAnsi="Arial" w:cs="Arial"/>
              <w:kern w:val="2"/>
              <w:szCs w:val="24"/>
              <w:lang w:val="en-US"/>
              <w14:ligatures w14:val="standardContextual"/>
            </w:rPr>
          </w:pPr>
          <w:hyperlink w:anchor="_Toc227922577" w:history="1">
            <w:r w:rsidR="007B7DEA" w:rsidRPr="007B7DEA">
              <w:rPr>
                <w:rStyle w:val="Hyperlink"/>
                <w:rFonts w:ascii="Arial" w:hAnsi="Arial" w:cs="Arial"/>
              </w:rPr>
              <w:t>b) Personal Development Plan</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_Toc227922577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8</w:t>
            </w:r>
            <w:r w:rsidR="007B7DEA" w:rsidRPr="007B7DEA">
              <w:rPr>
                <w:rFonts w:ascii="Arial" w:hAnsi="Arial" w:cs="Arial"/>
                <w:webHidden/>
              </w:rPr>
              <w:fldChar w:fldCharType="end"/>
            </w:r>
          </w:hyperlink>
        </w:p>
        <w:p w14:paraId="453D96A0" w14:textId="7C357511" w:rsidR="007B7DEA" w:rsidRPr="007B7DEA" w:rsidRDefault="00000000">
          <w:pPr>
            <w:pStyle w:val="TOC1"/>
            <w:tabs>
              <w:tab w:val="right" w:leader="dot" w:pos="9350"/>
            </w:tabs>
            <w:rPr>
              <w:rFonts w:ascii="Arial" w:eastAsiaTheme="minorEastAsia" w:hAnsi="Arial" w:cs="Arial"/>
              <w:kern w:val="2"/>
              <w:szCs w:val="24"/>
              <w:lang w:val="en-US"/>
              <w14:ligatures w14:val="standardContextual"/>
            </w:rPr>
          </w:pPr>
          <w:hyperlink w:anchor="_Toc227922578" w:history="1">
            <w:r w:rsidR="007B7DEA" w:rsidRPr="007B7DEA">
              <w:rPr>
                <w:rStyle w:val="Hyperlink"/>
                <w:rFonts w:ascii="Arial" w:hAnsi="Arial" w:cs="Arial"/>
              </w:rPr>
              <w:t>Task 4</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_Toc227922578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10</w:t>
            </w:r>
            <w:r w:rsidR="007B7DEA" w:rsidRPr="007B7DEA">
              <w:rPr>
                <w:rFonts w:ascii="Arial" w:hAnsi="Arial" w:cs="Arial"/>
                <w:webHidden/>
              </w:rPr>
              <w:fldChar w:fldCharType="end"/>
            </w:r>
          </w:hyperlink>
        </w:p>
        <w:p w14:paraId="66C85D93" w14:textId="033FBDE4" w:rsidR="007B7DEA" w:rsidRPr="007B7DEA" w:rsidRDefault="00000000">
          <w:pPr>
            <w:pStyle w:val="TOC2"/>
            <w:tabs>
              <w:tab w:val="right" w:leader="dot" w:pos="9350"/>
            </w:tabs>
            <w:rPr>
              <w:rFonts w:ascii="Arial" w:eastAsiaTheme="minorEastAsia" w:hAnsi="Arial" w:cs="Arial"/>
              <w:kern w:val="2"/>
              <w:szCs w:val="24"/>
              <w:lang w:val="en-US"/>
              <w14:ligatures w14:val="standardContextual"/>
            </w:rPr>
          </w:pPr>
          <w:hyperlink w:anchor="_Toc227922579" w:history="1">
            <w:r w:rsidR="007B7DEA" w:rsidRPr="007B7DEA">
              <w:rPr>
                <w:rStyle w:val="Hyperlink"/>
                <w:rFonts w:ascii="Arial" w:hAnsi="Arial" w:cs="Arial"/>
                <w:lang w:eastAsia="en-GB"/>
              </w:rPr>
              <w:t>Gibbs Reflective Cycle - Detailed Critical Reflection</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_Toc227922579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10</w:t>
            </w:r>
            <w:r w:rsidR="007B7DEA" w:rsidRPr="007B7DEA">
              <w:rPr>
                <w:rFonts w:ascii="Arial" w:hAnsi="Arial" w:cs="Arial"/>
                <w:webHidden/>
              </w:rPr>
              <w:fldChar w:fldCharType="end"/>
            </w:r>
          </w:hyperlink>
        </w:p>
        <w:p w14:paraId="2FBACE5C" w14:textId="0E822EB2" w:rsidR="007B7DEA" w:rsidRPr="007B7DEA" w:rsidRDefault="00000000">
          <w:pPr>
            <w:pStyle w:val="TOC1"/>
            <w:tabs>
              <w:tab w:val="right" w:leader="dot" w:pos="9350"/>
            </w:tabs>
            <w:rPr>
              <w:rFonts w:ascii="Arial" w:eastAsiaTheme="minorEastAsia" w:hAnsi="Arial" w:cs="Arial"/>
              <w:kern w:val="2"/>
              <w:szCs w:val="24"/>
              <w:lang w:val="en-US"/>
              <w14:ligatures w14:val="standardContextual"/>
            </w:rPr>
          </w:pPr>
          <w:hyperlink w:anchor="_Toc227922580" w:history="1">
            <w:r w:rsidR="007B7DEA" w:rsidRPr="007B7DEA">
              <w:rPr>
                <w:rStyle w:val="Hyperlink"/>
                <w:rFonts w:ascii="Arial" w:hAnsi="Arial" w:cs="Arial"/>
              </w:rPr>
              <w:t>Reference List</w:t>
            </w:r>
            <w:r w:rsidR="007B7DEA" w:rsidRPr="007B7DEA">
              <w:rPr>
                <w:rFonts w:ascii="Arial" w:hAnsi="Arial" w:cs="Arial"/>
                <w:webHidden/>
              </w:rPr>
              <w:tab/>
            </w:r>
            <w:r w:rsidR="007B7DEA" w:rsidRPr="007B7DEA">
              <w:rPr>
                <w:rFonts w:ascii="Arial" w:hAnsi="Arial" w:cs="Arial"/>
                <w:webHidden/>
              </w:rPr>
              <w:fldChar w:fldCharType="begin"/>
            </w:r>
            <w:r w:rsidR="007B7DEA" w:rsidRPr="007B7DEA">
              <w:rPr>
                <w:rFonts w:ascii="Arial" w:hAnsi="Arial" w:cs="Arial"/>
                <w:webHidden/>
              </w:rPr>
              <w:instrText xml:space="preserve"> PAGEREF _Toc227922580 \h </w:instrText>
            </w:r>
            <w:r w:rsidR="007B7DEA" w:rsidRPr="007B7DEA">
              <w:rPr>
                <w:rFonts w:ascii="Arial" w:hAnsi="Arial" w:cs="Arial"/>
                <w:webHidden/>
              </w:rPr>
            </w:r>
            <w:r w:rsidR="007B7DEA" w:rsidRPr="007B7DEA">
              <w:rPr>
                <w:rFonts w:ascii="Arial" w:hAnsi="Arial" w:cs="Arial"/>
                <w:webHidden/>
              </w:rPr>
              <w:fldChar w:fldCharType="separate"/>
            </w:r>
            <w:r w:rsidR="007B7DEA" w:rsidRPr="007B7DEA">
              <w:rPr>
                <w:rFonts w:ascii="Arial" w:hAnsi="Arial" w:cs="Arial"/>
                <w:webHidden/>
              </w:rPr>
              <w:t>13</w:t>
            </w:r>
            <w:r w:rsidR="007B7DEA" w:rsidRPr="007B7DEA">
              <w:rPr>
                <w:rFonts w:ascii="Arial" w:hAnsi="Arial" w:cs="Arial"/>
                <w:webHidden/>
              </w:rPr>
              <w:fldChar w:fldCharType="end"/>
            </w:r>
          </w:hyperlink>
        </w:p>
        <w:p w14:paraId="2077C86F" w14:textId="2C8B5FDD" w:rsidR="00D16549" w:rsidRPr="007B7DEA" w:rsidRDefault="00D16549">
          <w:pPr>
            <w:rPr>
              <w:rFonts w:ascii="Arial" w:hAnsi="Arial" w:cs="Arial"/>
            </w:rPr>
          </w:pPr>
          <w:r w:rsidRPr="007B7DEA">
            <w:rPr>
              <w:rFonts w:ascii="Arial" w:hAnsi="Arial" w:cs="Arial"/>
              <w:b/>
              <w:bCs/>
            </w:rPr>
            <w:fldChar w:fldCharType="end"/>
          </w:r>
        </w:p>
      </w:sdtContent>
    </w:sdt>
    <w:p w14:paraId="66D8441C" w14:textId="77777777" w:rsidR="00964755" w:rsidRPr="007B7DEA" w:rsidRDefault="00964755">
      <w:pPr>
        <w:spacing w:after="160" w:line="259" w:lineRule="auto"/>
        <w:jc w:val="left"/>
        <w:rPr>
          <w:rFonts w:ascii="Arial" w:hAnsi="Arial" w:cs="Arial"/>
          <w:b/>
          <w:bCs/>
          <w:sz w:val="28"/>
          <w:szCs w:val="22"/>
        </w:rPr>
      </w:pPr>
      <w:r w:rsidRPr="007B7DEA">
        <w:rPr>
          <w:rFonts w:ascii="Arial" w:hAnsi="Arial" w:cs="Arial"/>
          <w:b/>
          <w:bCs/>
          <w:sz w:val="28"/>
          <w:szCs w:val="22"/>
        </w:rPr>
        <w:t xml:space="preserve">List of Figures </w:t>
      </w:r>
    </w:p>
    <w:p w14:paraId="653238B6" w14:textId="4E691C04" w:rsidR="009A4537" w:rsidRPr="007B7DEA" w:rsidRDefault="009A4537">
      <w:pPr>
        <w:pStyle w:val="TableofFigures"/>
        <w:tabs>
          <w:tab w:val="right" w:leader="dot" w:pos="9350"/>
        </w:tabs>
        <w:rPr>
          <w:rFonts w:ascii="Arial" w:hAnsi="Arial" w:cs="Arial"/>
        </w:rPr>
      </w:pPr>
      <w:r w:rsidRPr="007B7DEA">
        <w:rPr>
          <w:rFonts w:ascii="Arial" w:hAnsi="Arial" w:cs="Arial"/>
          <w:b/>
          <w:bCs/>
          <w:sz w:val="28"/>
          <w:szCs w:val="22"/>
        </w:rPr>
        <w:fldChar w:fldCharType="begin"/>
      </w:r>
      <w:r w:rsidRPr="007B7DEA">
        <w:rPr>
          <w:rFonts w:ascii="Arial" w:hAnsi="Arial" w:cs="Arial"/>
          <w:b/>
          <w:bCs/>
          <w:sz w:val="28"/>
          <w:szCs w:val="22"/>
        </w:rPr>
        <w:instrText xml:space="preserve"> TOC \h \z \c "Figure" </w:instrText>
      </w:r>
      <w:r w:rsidRPr="007B7DEA">
        <w:rPr>
          <w:rFonts w:ascii="Arial" w:hAnsi="Arial" w:cs="Arial"/>
          <w:b/>
          <w:bCs/>
          <w:sz w:val="28"/>
          <w:szCs w:val="22"/>
        </w:rPr>
        <w:fldChar w:fldCharType="separate"/>
      </w:r>
      <w:hyperlink w:anchor="_Toc227922378" w:history="1">
        <w:r w:rsidRPr="007B7DEA">
          <w:rPr>
            <w:rStyle w:val="Hyperlink"/>
            <w:rFonts w:ascii="Arial" w:hAnsi="Arial" w:cs="Arial"/>
          </w:rPr>
          <w:t>Figure 1: SWOT analysis</w:t>
        </w:r>
        <w:r w:rsidRPr="007B7DEA">
          <w:rPr>
            <w:rFonts w:ascii="Arial" w:hAnsi="Arial" w:cs="Arial"/>
            <w:webHidden/>
          </w:rPr>
          <w:tab/>
        </w:r>
        <w:r w:rsidRPr="007B7DEA">
          <w:rPr>
            <w:rFonts w:ascii="Arial" w:hAnsi="Arial" w:cs="Arial"/>
            <w:webHidden/>
          </w:rPr>
          <w:fldChar w:fldCharType="begin"/>
        </w:r>
        <w:r w:rsidRPr="007B7DEA">
          <w:rPr>
            <w:rFonts w:ascii="Arial" w:hAnsi="Arial" w:cs="Arial"/>
            <w:webHidden/>
          </w:rPr>
          <w:instrText xml:space="preserve"> PAGEREF _Toc227922378 \h </w:instrText>
        </w:r>
        <w:r w:rsidRPr="007B7DEA">
          <w:rPr>
            <w:rFonts w:ascii="Arial" w:hAnsi="Arial" w:cs="Arial"/>
            <w:webHidden/>
          </w:rPr>
        </w:r>
        <w:r w:rsidRPr="007B7DEA">
          <w:rPr>
            <w:rFonts w:ascii="Arial" w:hAnsi="Arial" w:cs="Arial"/>
            <w:webHidden/>
          </w:rPr>
          <w:fldChar w:fldCharType="separate"/>
        </w:r>
        <w:r w:rsidRPr="007B7DEA">
          <w:rPr>
            <w:rFonts w:ascii="Arial" w:hAnsi="Arial" w:cs="Arial"/>
            <w:webHidden/>
          </w:rPr>
          <w:t>7</w:t>
        </w:r>
        <w:r w:rsidRPr="007B7DEA">
          <w:rPr>
            <w:rFonts w:ascii="Arial" w:hAnsi="Arial" w:cs="Arial"/>
            <w:webHidden/>
          </w:rPr>
          <w:fldChar w:fldCharType="end"/>
        </w:r>
      </w:hyperlink>
    </w:p>
    <w:p w14:paraId="52B67C9A" w14:textId="7A9944ED" w:rsidR="009A4537" w:rsidRPr="007B7DEA" w:rsidRDefault="00000000">
      <w:pPr>
        <w:pStyle w:val="TableofFigures"/>
        <w:tabs>
          <w:tab w:val="right" w:leader="dot" w:pos="9350"/>
        </w:tabs>
        <w:rPr>
          <w:rFonts w:ascii="Arial" w:hAnsi="Arial" w:cs="Arial"/>
        </w:rPr>
      </w:pPr>
      <w:hyperlink w:anchor="_Toc227922379" w:history="1">
        <w:r w:rsidR="009A4537" w:rsidRPr="007B7DEA">
          <w:rPr>
            <w:rStyle w:val="Hyperlink"/>
            <w:rFonts w:ascii="Arial" w:hAnsi="Arial" w:cs="Arial"/>
          </w:rPr>
          <w:t>Figure 2: Teamwork Skills</w:t>
        </w:r>
        <w:r w:rsidR="009A4537" w:rsidRPr="007B7DEA">
          <w:rPr>
            <w:rFonts w:ascii="Arial" w:hAnsi="Arial" w:cs="Arial"/>
            <w:webHidden/>
          </w:rPr>
          <w:tab/>
        </w:r>
        <w:r w:rsidR="009A4537" w:rsidRPr="007B7DEA">
          <w:rPr>
            <w:rFonts w:ascii="Arial" w:hAnsi="Arial" w:cs="Arial"/>
            <w:webHidden/>
          </w:rPr>
          <w:fldChar w:fldCharType="begin"/>
        </w:r>
        <w:r w:rsidR="009A4537" w:rsidRPr="007B7DEA">
          <w:rPr>
            <w:rFonts w:ascii="Arial" w:hAnsi="Arial" w:cs="Arial"/>
            <w:webHidden/>
          </w:rPr>
          <w:instrText xml:space="preserve"> PAGEREF _Toc227922379 \h </w:instrText>
        </w:r>
        <w:r w:rsidR="009A4537" w:rsidRPr="007B7DEA">
          <w:rPr>
            <w:rFonts w:ascii="Arial" w:hAnsi="Arial" w:cs="Arial"/>
            <w:webHidden/>
          </w:rPr>
        </w:r>
        <w:r w:rsidR="009A4537" w:rsidRPr="007B7DEA">
          <w:rPr>
            <w:rFonts w:ascii="Arial" w:hAnsi="Arial" w:cs="Arial"/>
            <w:webHidden/>
          </w:rPr>
          <w:fldChar w:fldCharType="separate"/>
        </w:r>
        <w:r w:rsidR="009A4537" w:rsidRPr="007B7DEA">
          <w:rPr>
            <w:rFonts w:ascii="Arial" w:hAnsi="Arial" w:cs="Arial"/>
            <w:webHidden/>
          </w:rPr>
          <w:t>9</w:t>
        </w:r>
        <w:r w:rsidR="009A4537" w:rsidRPr="007B7DEA">
          <w:rPr>
            <w:rFonts w:ascii="Arial" w:hAnsi="Arial" w:cs="Arial"/>
            <w:webHidden/>
          </w:rPr>
          <w:fldChar w:fldCharType="end"/>
        </w:r>
      </w:hyperlink>
    </w:p>
    <w:p w14:paraId="3DD6FBA8" w14:textId="5395E268" w:rsidR="009A4537" w:rsidRPr="007B7DEA" w:rsidRDefault="00000000">
      <w:pPr>
        <w:pStyle w:val="TableofFigures"/>
        <w:tabs>
          <w:tab w:val="right" w:leader="dot" w:pos="9350"/>
        </w:tabs>
        <w:rPr>
          <w:rFonts w:ascii="Arial" w:hAnsi="Arial" w:cs="Arial"/>
        </w:rPr>
      </w:pPr>
      <w:hyperlink w:anchor="_Toc227922380" w:history="1">
        <w:r w:rsidR="009A4537" w:rsidRPr="007B7DEA">
          <w:rPr>
            <w:rStyle w:val="Hyperlink"/>
            <w:rFonts w:ascii="Arial" w:hAnsi="Arial" w:cs="Arial"/>
          </w:rPr>
          <w:t>Figure 3: Gibbs Reflective Cycle</w:t>
        </w:r>
        <w:r w:rsidR="009A4537" w:rsidRPr="007B7DEA">
          <w:rPr>
            <w:rFonts w:ascii="Arial" w:hAnsi="Arial" w:cs="Arial"/>
            <w:webHidden/>
          </w:rPr>
          <w:tab/>
        </w:r>
        <w:r w:rsidR="009A4537" w:rsidRPr="007B7DEA">
          <w:rPr>
            <w:rFonts w:ascii="Arial" w:hAnsi="Arial" w:cs="Arial"/>
            <w:webHidden/>
          </w:rPr>
          <w:fldChar w:fldCharType="begin"/>
        </w:r>
        <w:r w:rsidR="009A4537" w:rsidRPr="007B7DEA">
          <w:rPr>
            <w:rFonts w:ascii="Arial" w:hAnsi="Arial" w:cs="Arial"/>
            <w:webHidden/>
          </w:rPr>
          <w:instrText xml:space="preserve"> PAGEREF _Toc227922380 \h </w:instrText>
        </w:r>
        <w:r w:rsidR="009A4537" w:rsidRPr="007B7DEA">
          <w:rPr>
            <w:rFonts w:ascii="Arial" w:hAnsi="Arial" w:cs="Arial"/>
            <w:webHidden/>
          </w:rPr>
        </w:r>
        <w:r w:rsidR="009A4537" w:rsidRPr="007B7DEA">
          <w:rPr>
            <w:rFonts w:ascii="Arial" w:hAnsi="Arial" w:cs="Arial"/>
            <w:webHidden/>
          </w:rPr>
          <w:fldChar w:fldCharType="separate"/>
        </w:r>
        <w:r w:rsidR="009A4537" w:rsidRPr="007B7DEA">
          <w:rPr>
            <w:rFonts w:ascii="Arial" w:hAnsi="Arial" w:cs="Arial"/>
            <w:webHidden/>
          </w:rPr>
          <w:t>11</w:t>
        </w:r>
        <w:r w:rsidR="009A4537" w:rsidRPr="007B7DEA">
          <w:rPr>
            <w:rFonts w:ascii="Arial" w:hAnsi="Arial" w:cs="Arial"/>
            <w:webHidden/>
          </w:rPr>
          <w:fldChar w:fldCharType="end"/>
        </w:r>
      </w:hyperlink>
    </w:p>
    <w:p w14:paraId="153C2557" w14:textId="6042A9A1" w:rsidR="002228B7" w:rsidRPr="007B7DEA" w:rsidRDefault="009A4537">
      <w:pPr>
        <w:spacing w:after="160" w:line="259" w:lineRule="auto"/>
        <w:jc w:val="left"/>
        <w:rPr>
          <w:rFonts w:ascii="Arial" w:hAnsi="Arial" w:cs="Arial"/>
          <w:b/>
          <w:bCs/>
          <w:sz w:val="28"/>
          <w:szCs w:val="22"/>
        </w:rPr>
      </w:pPr>
      <w:r w:rsidRPr="007B7DEA">
        <w:rPr>
          <w:rFonts w:ascii="Arial" w:hAnsi="Arial" w:cs="Arial"/>
          <w:b/>
          <w:bCs/>
          <w:sz w:val="28"/>
          <w:szCs w:val="22"/>
        </w:rPr>
        <w:fldChar w:fldCharType="end"/>
      </w:r>
      <w:r w:rsidR="00D16549" w:rsidRPr="007B7DEA">
        <w:rPr>
          <w:rFonts w:ascii="Arial" w:hAnsi="Arial" w:cs="Arial"/>
        </w:rPr>
        <w:br w:type="page"/>
      </w:r>
    </w:p>
    <w:p w14:paraId="6F0074B4" w14:textId="17FB0D5B" w:rsidR="008152FD" w:rsidRDefault="00BC4798" w:rsidP="00130F68">
      <w:pPr>
        <w:pStyle w:val="Heading1"/>
        <w:rPr>
          <w:rFonts w:ascii="Arial" w:hAnsi="Arial" w:cs="Arial"/>
        </w:rPr>
      </w:pPr>
      <w:bookmarkStart w:id="0" w:name="_Toc227922571"/>
      <w:r w:rsidRPr="007B7DEA">
        <w:rPr>
          <w:rFonts w:ascii="Arial" w:hAnsi="Arial" w:cs="Arial"/>
        </w:rPr>
        <w:lastRenderedPageBreak/>
        <w:t>Task 1</w:t>
      </w:r>
      <w:bookmarkEnd w:id="0"/>
    </w:p>
    <w:p w14:paraId="5DFBDE68" w14:textId="77777777" w:rsidR="00152BFF" w:rsidRDefault="00152BFF" w:rsidP="00152BFF">
      <w:pPr>
        <w:rPr>
          <w:lang w:eastAsia="en-GB"/>
        </w:rPr>
      </w:pPr>
    </w:p>
    <w:p w14:paraId="0CEAC2D1" w14:textId="77777777" w:rsidR="00152BFF" w:rsidRPr="00152BFF" w:rsidRDefault="00152BFF" w:rsidP="00152BFF">
      <w:pPr>
        <w:rPr>
          <w:lang w:eastAsia="en-GB"/>
        </w:rPr>
      </w:pPr>
    </w:p>
    <w:p w14:paraId="22079E69" w14:textId="77777777" w:rsidR="00152BFF" w:rsidRDefault="00152BFF" w:rsidP="00130F68">
      <w:pPr>
        <w:spacing w:after="160"/>
        <w:jc w:val="left"/>
        <w:rPr>
          <w:rFonts w:ascii="Arial" w:hAnsi="Arial" w:cs="Arial"/>
        </w:rPr>
      </w:pPr>
      <w:r>
        <w:rPr>
          <w:rFonts w:ascii="Arial" w:hAnsi="Arial" w:cs="Arial"/>
        </w:rPr>
        <w:drawing>
          <wp:inline distT="0" distB="0" distL="0" distR="0" wp14:anchorId="0EE18168" wp14:editId="16D8E7D2">
            <wp:extent cx="4835236" cy="7179593"/>
            <wp:effectExtent l="0" t="0" r="3810" b="0"/>
            <wp:docPr id="175865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5994" name="Picture 175865994"/>
                    <pic:cNvPicPr/>
                  </pic:nvPicPr>
                  <pic:blipFill>
                    <a:blip r:embed="rId8">
                      <a:extLst>
                        <a:ext uri="{28A0092B-C50C-407E-A947-70E740481C1C}">
                          <a14:useLocalDpi xmlns:a14="http://schemas.microsoft.com/office/drawing/2010/main" val="0"/>
                        </a:ext>
                      </a:extLst>
                    </a:blip>
                    <a:stretch>
                      <a:fillRect/>
                    </a:stretch>
                  </pic:blipFill>
                  <pic:spPr>
                    <a:xfrm>
                      <a:off x="0" y="0"/>
                      <a:ext cx="4847842" cy="7198311"/>
                    </a:xfrm>
                    <a:prstGeom prst="rect">
                      <a:avLst/>
                    </a:prstGeom>
                  </pic:spPr>
                </pic:pic>
              </a:graphicData>
            </a:graphic>
          </wp:inline>
        </w:drawing>
      </w:r>
    </w:p>
    <w:p w14:paraId="631AD8C6" w14:textId="41C78AB4" w:rsidR="002228B7" w:rsidRPr="007B7DEA" w:rsidRDefault="002228B7" w:rsidP="00130F68">
      <w:pPr>
        <w:spacing w:after="160"/>
        <w:jc w:val="left"/>
        <w:rPr>
          <w:rFonts w:ascii="Arial" w:hAnsi="Arial" w:cs="Arial"/>
          <w:b/>
          <w:sz w:val="28"/>
          <w:szCs w:val="32"/>
          <w:lang w:eastAsia="en-GB"/>
        </w:rPr>
      </w:pPr>
      <w:r w:rsidRPr="007B7DEA">
        <w:rPr>
          <w:rFonts w:ascii="Arial" w:hAnsi="Arial" w:cs="Arial"/>
        </w:rPr>
        <w:br w:type="page"/>
      </w:r>
      <w:r w:rsidR="00152BFF">
        <w:rPr>
          <w:rFonts w:ascii="Arial" w:hAnsi="Arial" w:cs="Arial"/>
          <w:b/>
          <w:sz w:val="28"/>
          <w:szCs w:val="32"/>
          <w:lang w:eastAsia="en-GB"/>
        </w:rPr>
        <w:lastRenderedPageBreak/>
        <w:drawing>
          <wp:inline distT="0" distB="0" distL="0" distR="0" wp14:anchorId="1F20EC2A" wp14:editId="02D67316">
            <wp:extent cx="5278582" cy="8194239"/>
            <wp:effectExtent l="0" t="0" r="5080" b="0"/>
            <wp:docPr id="7503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3788" name="Picture 7503788"/>
                    <pic:cNvPicPr/>
                  </pic:nvPicPr>
                  <pic:blipFill>
                    <a:blip r:embed="rId9">
                      <a:extLst>
                        <a:ext uri="{28A0092B-C50C-407E-A947-70E740481C1C}">
                          <a14:useLocalDpi xmlns:a14="http://schemas.microsoft.com/office/drawing/2010/main" val="0"/>
                        </a:ext>
                      </a:extLst>
                    </a:blip>
                    <a:stretch>
                      <a:fillRect/>
                    </a:stretch>
                  </pic:blipFill>
                  <pic:spPr>
                    <a:xfrm>
                      <a:off x="0" y="0"/>
                      <a:ext cx="5283276" cy="8201526"/>
                    </a:xfrm>
                    <a:prstGeom prst="rect">
                      <a:avLst/>
                    </a:prstGeom>
                  </pic:spPr>
                </pic:pic>
              </a:graphicData>
            </a:graphic>
          </wp:inline>
        </w:drawing>
      </w:r>
    </w:p>
    <w:p w14:paraId="529CE189" w14:textId="2A798A28" w:rsidR="0090220F" w:rsidRPr="007B7DEA" w:rsidRDefault="00BC4798" w:rsidP="00130F68">
      <w:pPr>
        <w:pStyle w:val="Heading1"/>
        <w:rPr>
          <w:rFonts w:ascii="Arial" w:hAnsi="Arial" w:cs="Arial"/>
        </w:rPr>
      </w:pPr>
      <w:bookmarkStart w:id="1" w:name="_Toc227922573"/>
      <w:r w:rsidRPr="007B7DEA">
        <w:rPr>
          <w:rFonts w:ascii="Arial" w:hAnsi="Arial" w:cs="Arial"/>
        </w:rPr>
        <w:lastRenderedPageBreak/>
        <w:t xml:space="preserve">Task </w:t>
      </w:r>
      <w:r w:rsidR="006C75E1" w:rsidRPr="007B7DEA">
        <w:rPr>
          <w:rFonts w:ascii="Arial" w:hAnsi="Arial" w:cs="Arial"/>
        </w:rPr>
        <w:t>2</w:t>
      </w:r>
      <w:bookmarkEnd w:id="1"/>
    </w:p>
    <w:p w14:paraId="4BE23319" w14:textId="1A8D11BB" w:rsidR="0090220F" w:rsidRPr="007B7DEA" w:rsidRDefault="001814A9" w:rsidP="00130F68">
      <w:pPr>
        <w:pStyle w:val="Heading2"/>
        <w:rPr>
          <w:rFonts w:ascii="Arial" w:hAnsi="Arial" w:cs="Arial"/>
          <w:lang w:eastAsia="en-GB"/>
        </w:rPr>
      </w:pPr>
      <w:bookmarkStart w:id="2" w:name="_Toc227922574"/>
      <w:r w:rsidRPr="007B7DEA">
        <w:rPr>
          <w:rFonts w:ascii="Arial" w:hAnsi="Arial" w:cs="Arial"/>
          <w:lang w:eastAsia="en-GB"/>
        </w:rPr>
        <w:t>Personal Statement for a Job Role</w:t>
      </w:r>
      <w:bookmarkEnd w:id="2"/>
    </w:p>
    <w:p w14:paraId="089A805C" w14:textId="03086F49" w:rsidR="0063465C" w:rsidRPr="007B7DEA" w:rsidRDefault="00F608AE" w:rsidP="00130F68">
      <w:pPr>
        <w:rPr>
          <w:rFonts w:ascii="Arial" w:hAnsi="Arial" w:cs="Arial"/>
          <w:sz w:val="22"/>
          <w:szCs w:val="18"/>
          <w:lang w:eastAsia="en-GB"/>
        </w:rPr>
      </w:pPr>
      <w:r w:rsidRPr="007B7DEA">
        <w:rPr>
          <w:rFonts w:ascii="Arial" w:hAnsi="Arial" w:cs="Arial"/>
          <w:sz w:val="22"/>
          <w:szCs w:val="18"/>
          <w:lang w:eastAsia="en-GB"/>
        </w:rPr>
        <w:t xml:space="preserve">I would also like to be a responsible and caring practitioner in the sphere of health and social care and I am submitting an application to work as </w:t>
      </w:r>
      <w:r w:rsidR="006122D0" w:rsidRPr="007B7DEA">
        <w:rPr>
          <w:rFonts w:ascii="Arial" w:hAnsi="Arial" w:cs="Arial"/>
          <w:sz w:val="22"/>
          <w:szCs w:val="18"/>
          <w:lang w:eastAsia="en-GB"/>
        </w:rPr>
        <w:t xml:space="preserve">a </w:t>
      </w:r>
      <w:r w:rsidRPr="007B7DEA">
        <w:rPr>
          <w:rFonts w:ascii="Arial" w:hAnsi="Arial" w:cs="Arial"/>
          <w:sz w:val="22"/>
          <w:szCs w:val="18"/>
          <w:lang w:eastAsia="en-GB"/>
        </w:rPr>
        <w:t>Health and Social Care Assistant / Support Worker. My future career goal is to provide the best, person-centred care to patients and individuals who receive the services and enhance their physical, mental and social wellbeing with the help of various specialists. In my opinion, a good team environment can improve patient care and can play a crucial role in delivering safe and humane care</w:t>
      </w:r>
      <w:r w:rsidR="00784605" w:rsidRPr="007B7DEA">
        <w:rPr>
          <w:rFonts w:ascii="Arial" w:hAnsi="Arial" w:cs="Arial"/>
          <w:sz w:val="22"/>
          <w:szCs w:val="18"/>
          <w:lang w:eastAsia="en-GB"/>
        </w:rPr>
        <w:t xml:space="preserve"> (Koskimäki et al., 2020)</w:t>
      </w:r>
      <w:r w:rsidRPr="007B7DEA">
        <w:rPr>
          <w:rFonts w:ascii="Arial" w:hAnsi="Arial" w:cs="Arial"/>
          <w:sz w:val="22"/>
          <w:szCs w:val="18"/>
          <w:lang w:eastAsia="en-GB"/>
        </w:rPr>
        <w:t>. I possess the required academic background (the required diplomas/training in health and social care) and it has given me the required knowledge of the most important principles of this profession, such as safeguarding, health and safety and ethical responsibility. This education has opened my eyes to the latest trends of patient care, skills of infection control and effective communication. My learning experience also provided me with the ability to put the theoretical skills into practice so that I could develop a more solid foundation as a trained medical professional.</w:t>
      </w:r>
    </w:p>
    <w:p w14:paraId="33108038" w14:textId="7D1606A1" w:rsidR="0063465C" w:rsidRPr="007B7DEA" w:rsidRDefault="00CB3A1D" w:rsidP="00130F68">
      <w:pPr>
        <w:rPr>
          <w:rFonts w:ascii="Arial" w:hAnsi="Arial" w:cs="Arial"/>
          <w:sz w:val="22"/>
          <w:szCs w:val="18"/>
          <w:lang w:eastAsia="en-GB"/>
        </w:rPr>
      </w:pPr>
      <w:r w:rsidRPr="007B7DEA">
        <w:rPr>
          <w:rFonts w:ascii="Arial" w:hAnsi="Arial" w:cs="Arial"/>
          <w:sz w:val="22"/>
          <w:szCs w:val="18"/>
          <w:lang w:eastAsia="en-GB"/>
        </w:rPr>
        <w:t xml:space="preserve">I am an individual who is strong in empathy, patience, responsibility and a positive attitude. I am a great listener and can be understanding </w:t>
      </w:r>
      <w:r w:rsidR="006122D0" w:rsidRPr="007B7DEA">
        <w:rPr>
          <w:rFonts w:ascii="Arial" w:hAnsi="Arial" w:cs="Arial"/>
          <w:sz w:val="22"/>
          <w:szCs w:val="18"/>
          <w:lang w:eastAsia="en-GB"/>
        </w:rPr>
        <w:t>of</w:t>
      </w:r>
      <w:r w:rsidRPr="007B7DEA">
        <w:rPr>
          <w:rFonts w:ascii="Arial" w:hAnsi="Arial" w:cs="Arial"/>
          <w:sz w:val="22"/>
          <w:szCs w:val="18"/>
          <w:lang w:eastAsia="en-GB"/>
        </w:rPr>
        <w:t xml:space="preserve"> the needs and feelings of others. In particular, I think that I am quite a </w:t>
      </w:r>
      <w:r w:rsidR="006122D0" w:rsidRPr="007B7DEA">
        <w:rPr>
          <w:rFonts w:ascii="Arial" w:hAnsi="Arial" w:cs="Arial"/>
          <w:sz w:val="22"/>
          <w:szCs w:val="18"/>
          <w:lang w:eastAsia="en-GB"/>
        </w:rPr>
        <w:t>team player</w:t>
      </w:r>
      <w:r w:rsidRPr="007B7DEA">
        <w:rPr>
          <w:rFonts w:ascii="Arial" w:hAnsi="Arial" w:cs="Arial"/>
          <w:sz w:val="22"/>
          <w:szCs w:val="18"/>
          <w:lang w:eastAsia="en-GB"/>
        </w:rPr>
        <w:t xml:space="preserve"> since I can adjust to other perspectives and reach effective solutions to issues by organi</w:t>
      </w:r>
      <w:r w:rsidR="008903CD" w:rsidRPr="007B7DEA">
        <w:rPr>
          <w:rFonts w:ascii="Arial" w:hAnsi="Arial" w:cs="Arial"/>
          <w:sz w:val="22"/>
          <w:szCs w:val="18"/>
          <w:lang w:eastAsia="en-GB"/>
        </w:rPr>
        <w:t>s</w:t>
      </w:r>
      <w:r w:rsidRPr="007B7DEA">
        <w:rPr>
          <w:rFonts w:ascii="Arial" w:hAnsi="Arial" w:cs="Arial"/>
          <w:sz w:val="22"/>
          <w:szCs w:val="18"/>
          <w:lang w:eastAsia="en-GB"/>
        </w:rPr>
        <w:t>ing. This self-knowledge has made me reali</w:t>
      </w:r>
      <w:r w:rsidR="008903CD" w:rsidRPr="007B7DEA">
        <w:rPr>
          <w:rFonts w:ascii="Arial" w:hAnsi="Arial" w:cs="Arial"/>
          <w:sz w:val="22"/>
          <w:szCs w:val="18"/>
          <w:lang w:eastAsia="en-GB"/>
        </w:rPr>
        <w:t>s</w:t>
      </w:r>
      <w:r w:rsidRPr="007B7DEA">
        <w:rPr>
          <w:rFonts w:ascii="Arial" w:hAnsi="Arial" w:cs="Arial"/>
          <w:sz w:val="22"/>
          <w:szCs w:val="18"/>
          <w:lang w:eastAsia="en-GB"/>
        </w:rPr>
        <w:t>e that I have good communication and interpersonal skills that still have weaknesses</w:t>
      </w:r>
      <w:r w:rsidR="006122D0" w:rsidRPr="007B7DEA">
        <w:rPr>
          <w:rFonts w:ascii="Arial" w:hAnsi="Arial" w:cs="Arial"/>
          <w:sz w:val="22"/>
          <w:szCs w:val="18"/>
          <w:lang w:eastAsia="en-GB"/>
        </w:rPr>
        <w:t>,</w:t>
      </w:r>
      <w:r w:rsidRPr="007B7DEA">
        <w:rPr>
          <w:rFonts w:ascii="Arial" w:hAnsi="Arial" w:cs="Arial"/>
          <w:sz w:val="22"/>
          <w:szCs w:val="18"/>
          <w:lang w:eastAsia="en-GB"/>
        </w:rPr>
        <w:t xml:space="preserve"> since I have to improve my clinical knowledge and skills to make quick decisions.</w:t>
      </w:r>
    </w:p>
    <w:p w14:paraId="60233ADB" w14:textId="28A7145E" w:rsidR="0063465C" w:rsidRPr="007B7DEA" w:rsidRDefault="000F5904" w:rsidP="00130F68">
      <w:pPr>
        <w:rPr>
          <w:rFonts w:ascii="Arial" w:hAnsi="Arial" w:cs="Arial"/>
          <w:sz w:val="22"/>
          <w:szCs w:val="18"/>
          <w:lang w:eastAsia="en-GB"/>
        </w:rPr>
      </w:pPr>
      <w:r w:rsidRPr="007B7DEA">
        <w:rPr>
          <w:rFonts w:ascii="Arial" w:hAnsi="Arial" w:cs="Arial"/>
          <w:sz w:val="22"/>
          <w:szCs w:val="18"/>
          <w:lang w:eastAsia="en-GB"/>
        </w:rPr>
        <w:t xml:space="preserve">My professional competencies are not very numerous and include effective communication skills, problem solving, time management and the ability to work </w:t>
      </w:r>
      <w:r w:rsidR="006122D0" w:rsidRPr="007B7DEA">
        <w:rPr>
          <w:rFonts w:ascii="Arial" w:hAnsi="Arial" w:cs="Arial"/>
          <w:sz w:val="22"/>
          <w:szCs w:val="18"/>
          <w:lang w:eastAsia="en-GB"/>
        </w:rPr>
        <w:t>under</w:t>
      </w:r>
      <w:r w:rsidRPr="007B7DEA">
        <w:rPr>
          <w:rFonts w:ascii="Arial" w:hAnsi="Arial" w:cs="Arial"/>
          <w:sz w:val="22"/>
          <w:szCs w:val="18"/>
          <w:lang w:eastAsia="en-GB"/>
        </w:rPr>
        <w:t xml:space="preserve"> stress without panic attacks. I know very well what patient confidentiality and professional ethics entail. A real or training experience has been taught to me on how I would assist the patients in their daily lives, monitor their health and communicate with other medical practitioners in any unexpected situation</w:t>
      </w:r>
      <w:r w:rsidR="00310064" w:rsidRPr="007B7DEA">
        <w:rPr>
          <w:rFonts w:ascii="Arial" w:hAnsi="Arial" w:cs="Arial"/>
          <w:sz w:val="22"/>
          <w:szCs w:val="18"/>
          <w:lang w:eastAsia="en-GB"/>
        </w:rPr>
        <w:t xml:space="preserve"> (Nordhall et al., 2020)</w:t>
      </w:r>
      <w:r w:rsidRPr="007B7DEA">
        <w:rPr>
          <w:rFonts w:ascii="Arial" w:hAnsi="Arial" w:cs="Arial"/>
          <w:sz w:val="22"/>
          <w:szCs w:val="18"/>
          <w:lang w:eastAsia="en-GB"/>
        </w:rPr>
        <w:t>. I also know that when an emergency occurs, one needs to make the right decisions in time. I believe that my experience and competence would be of use to an employer since I would not only be able to work responsibly, but also assist in engaging a positive and team-oriented working environment. I consider it to be very necessary that I am extremely priority-oriented towards the well-being of patients and follow organi</w:t>
      </w:r>
      <w:r w:rsidR="008903CD" w:rsidRPr="007B7DEA">
        <w:rPr>
          <w:rFonts w:ascii="Arial" w:hAnsi="Arial" w:cs="Arial"/>
          <w:sz w:val="22"/>
          <w:szCs w:val="18"/>
          <w:lang w:eastAsia="en-GB"/>
        </w:rPr>
        <w:t>s</w:t>
      </w:r>
      <w:r w:rsidRPr="007B7DEA">
        <w:rPr>
          <w:rFonts w:ascii="Arial" w:hAnsi="Arial" w:cs="Arial"/>
          <w:sz w:val="22"/>
          <w:szCs w:val="18"/>
          <w:lang w:eastAsia="en-GB"/>
        </w:rPr>
        <w:t>ational norms and regulations. I enjoy learning, and I am ready to further develop to become a more professional person.</w:t>
      </w:r>
    </w:p>
    <w:p w14:paraId="51E7D510" w14:textId="183960E4" w:rsidR="00B64379" w:rsidRPr="007B7DEA" w:rsidRDefault="00B64379" w:rsidP="00130F68">
      <w:pPr>
        <w:rPr>
          <w:rFonts w:ascii="Arial" w:hAnsi="Arial" w:cs="Arial"/>
          <w:sz w:val="22"/>
          <w:szCs w:val="18"/>
          <w:lang w:eastAsia="en-GB"/>
        </w:rPr>
      </w:pPr>
      <w:r w:rsidRPr="007B7DEA">
        <w:rPr>
          <w:rFonts w:ascii="Arial" w:hAnsi="Arial" w:cs="Arial"/>
          <w:sz w:val="22"/>
          <w:szCs w:val="18"/>
          <w:lang w:eastAsia="en-GB"/>
        </w:rPr>
        <w:t xml:space="preserve">Lastly, I would also like to further my education and professionalism in this profession and, at the same time, be part of the positive change in the </w:t>
      </w:r>
      <w:r w:rsidR="006122D0" w:rsidRPr="007B7DEA">
        <w:rPr>
          <w:rFonts w:ascii="Arial" w:hAnsi="Arial" w:cs="Arial"/>
          <w:sz w:val="22"/>
          <w:szCs w:val="18"/>
          <w:lang w:eastAsia="en-GB"/>
        </w:rPr>
        <w:t>lives</w:t>
      </w:r>
      <w:r w:rsidRPr="007B7DEA">
        <w:rPr>
          <w:rFonts w:ascii="Arial" w:hAnsi="Arial" w:cs="Arial"/>
          <w:sz w:val="22"/>
          <w:szCs w:val="18"/>
          <w:lang w:eastAsia="en-GB"/>
        </w:rPr>
        <w:t xml:space="preserve"> of the people who are subjected to the </w:t>
      </w:r>
      <w:r w:rsidRPr="007B7DEA">
        <w:rPr>
          <w:rFonts w:ascii="Arial" w:hAnsi="Arial" w:cs="Arial"/>
          <w:sz w:val="22"/>
          <w:szCs w:val="18"/>
          <w:lang w:eastAsia="en-GB"/>
        </w:rPr>
        <w:lastRenderedPageBreak/>
        <w:t>services. I am confident that my work, skills</w:t>
      </w:r>
      <w:r w:rsidR="006122D0" w:rsidRPr="007B7DEA">
        <w:rPr>
          <w:rFonts w:ascii="Arial" w:hAnsi="Arial" w:cs="Arial"/>
          <w:sz w:val="22"/>
          <w:szCs w:val="18"/>
          <w:lang w:eastAsia="en-GB"/>
        </w:rPr>
        <w:t>,</w:t>
      </w:r>
      <w:r w:rsidRPr="007B7DEA">
        <w:rPr>
          <w:rFonts w:ascii="Arial" w:hAnsi="Arial" w:cs="Arial"/>
          <w:sz w:val="22"/>
          <w:szCs w:val="18"/>
          <w:lang w:eastAsia="en-GB"/>
        </w:rPr>
        <w:t xml:space="preserve"> and my </w:t>
      </w:r>
      <w:r w:rsidR="008903CD" w:rsidRPr="007B7DEA">
        <w:rPr>
          <w:rFonts w:ascii="Arial" w:hAnsi="Arial" w:cs="Arial"/>
          <w:sz w:val="22"/>
          <w:szCs w:val="18"/>
          <w:lang w:eastAsia="en-GB"/>
        </w:rPr>
        <w:t>z</w:t>
      </w:r>
      <w:r w:rsidRPr="007B7DEA">
        <w:rPr>
          <w:rFonts w:ascii="Arial" w:hAnsi="Arial" w:cs="Arial"/>
          <w:sz w:val="22"/>
          <w:szCs w:val="18"/>
          <w:lang w:eastAsia="en-GB"/>
        </w:rPr>
        <w:t>eal to learn would be a massive contribution to your organi</w:t>
      </w:r>
      <w:r w:rsidR="008903CD" w:rsidRPr="007B7DEA">
        <w:rPr>
          <w:rFonts w:ascii="Arial" w:hAnsi="Arial" w:cs="Arial"/>
          <w:sz w:val="22"/>
          <w:szCs w:val="18"/>
          <w:lang w:eastAsia="en-GB"/>
        </w:rPr>
        <w:t>s</w:t>
      </w:r>
      <w:r w:rsidRPr="007B7DEA">
        <w:rPr>
          <w:rFonts w:ascii="Arial" w:hAnsi="Arial" w:cs="Arial"/>
          <w:sz w:val="22"/>
          <w:szCs w:val="18"/>
          <w:lang w:eastAsia="en-GB"/>
        </w:rPr>
        <w:t>ation.</w:t>
      </w:r>
      <w:r w:rsidR="00310064" w:rsidRPr="007B7DEA">
        <w:rPr>
          <w:rFonts w:ascii="Arial" w:hAnsi="Arial" w:cs="Arial"/>
          <w:sz w:val="22"/>
          <w:szCs w:val="18"/>
          <w:lang w:eastAsia="en-GB"/>
        </w:rPr>
        <w:t xml:space="preserve"> </w:t>
      </w:r>
    </w:p>
    <w:p w14:paraId="77B6429F" w14:textId="77777777" w:rsidR="002228B7" w:rsidRPr="007B7DEA" w:rsidRDefault="002228B7" w:rsidP="00130F68">
      <w:pPr>
        <w:spacing w:after="160"/>
        <w:jc w:val="left"/>
        <w:rPr>
          <w:rFonts w:ascii="Arial" w:hAnsi="Arial" w:cs="Arial"/>
          <w:b/>
          <w:sz w:val="28"/>
          <w:szCs w:val="32"/>
          <w:lang w:eastAsia="en-GB"/>
        </w:rPr>
      </w:pPr>
      <w:r w:rsidRPr="007B7DEA">
        <w:rPr>
          <w:rFonts w:ascii="Arial" w:hAnsi="Arial" w:cs="Arial"/>
        </w:rPr>
        <w:br w:type="page"/>
      </w:r>
    </w:p>
    <w:p w14:paraId="0B302E12" w14:textId="25305F77" w:rsidR="0090220F" w:rsidRPr="007B7DEA" w:rsidRDefault="00BC4798" w:rsidP="00130F68">
      <w:pPr>
        <w:pStyle w:val="Heading1"/>
        <w:rPr>
          <w:rFonts w:ascii="Arial" w:hAnsi="Arial" w:cs="Arial"/>
        </w:rPr>
      </w:pPr>
      <w:bookmarkStart w:id="3" w:name="_Toc227922575"/>
      <w:r w:rsidRPr="007B7DEA">
        <w:rPr>
          <w:rFonts w:ascii="Arial" w:hAnsi="Arial" w:cs="Arial"/>
        </w:rPr>
        <w:lastRenderedPageBreak/>
        <w:t xml:space="preserve">Task </w:t>
      </w:r>
      <w:r w:rsidR="006C75E1" w:rsidRPr="007B7DEA">
        <w:rPr>
          <w:rFonts w:ascii="Arial" w:hAnsi="Arial" w:cs="Arial"/>
        </w:rPr>
        <w:t>3</w:t>
      </w:r>
      <w:bookmarkEnd w:id="3"/>
    </w:p>
    <w:p w14:paraId="22354333" w14:textId="40137565" w:rsidR="0090220F" w:rsidRPr="007B7DEA" w:rsidRDefault="003E3BDB" w:rsidP="00130F68">
      <w:pPr>
        <w:pStyle w:val="Heading2"/>
        <w:rPr>
          <w:rFonts w:ascii="Arial" w:hAnsi="Arial" w:cs="Arial"/>
          <w:lang w:eastAsia="en-GB"/>
        </w:rPr>
      </w:pPr>
      <w:bookmarkStart w:id="4" w:name="_Toc227922576"/>
      <w:r w:rsidRPr="007B7DEA">
        <w:rPr>
          <w:rFonts w:ascii="Arial" w:hAnsi="Arial" w:cs="Arial"/>
          <w:lang w:eastAsia="en-GB"/>
        </w:rPr>
        <w:t>a) SWOT analysis</w:t>
      </w:r>
      <w:bookmarkEnd w:id="4"/>
    </w:p>
    <w:p w14:paraId="4E6756A1" w14:textId="1E67498A" w:rsidR="00463D14" w:rsidRPr="007B7DEA" w:rsidRDefault="00463D14" w:rsidP="00130F68">
      <w:pPr>
        <w:rPr>
          <w:rFonts w:ascii="Arial" w:hAnsi="Arial" w:cs="Arial"/>
          <w:b/>
          <w:bCs/>
        </w:rPr>
      </w:pPr>
      <w:r w:rsidRPr="007B7DEA">
        <w:rPr>
          <w:rFonts w:ascii="Arial" w:hAnsi="Arial" w:cs="Arial"/>
          <w:b/>
          <w:bCs/>
        </w:rPr>
        <w:t>Strengths</w:t>
      </w:r>
    </w:p>
    <w:p w14:paraId="3751E785" w14:textId="77777777" w:rsidR="0082566A" w:rsidRPr="007B7DEA" w:rsidRDefault="00D71157" w:rsidP="00130F68">
      <w:pPr>
        <w:rPr>
          <w:rFonts w:ascii="Arial" w:hAnsi="Arial" w:cs="Arial"/>
          <w:sz w:val="22"/>
          <w:szCs w:val="18"/>
          <w:lang w:eastAsia="en-GB"/>
        </w:rPr>
      </w:pPr>
      <w:r w:rsidRPr="007B7DEA">
        <w:rPr>
          <w:rFonts w:ascii="Arial" w:hAnsi="Arial" w:cs="Arial"/>
          <w:sz w:val="22"/>
          <w:szCs w:val="18"/>
          <w:lang w:eastAsia="en-GB"/>
        </w:rPr>
        <w:t xml:space="preserve">I possess a good empathetic personality, patience and patient-centred attitude and these are critical in the health and social care business. I will be well placed to work in </w:t>
      </w:r>
      <w:r w:rsidR="006122D0" w:rsidRPr="007B7DEA">
        <w:rPr>
          <w:rFonts w:ascii="Arial" w:hAnsi="Arial" w:cs="Arial"/>
          <w:sz w:val="22"/>
          <w:szCs w:val="18"/>
          <w:lang w:eastAsia="en-GB"/>
        </w:rPr>
        <w:t>teamwork</w:t>
      </w:r>
      <w:r w:rsidRPr="007B7DEA">
        <w:rPr>
          <w:rFonts w:ascii="Arial" w:hAnsi="Arial" w:cs="Arial"/>
          <w:sz w:val="22"/>
          <w:szCs w:val="18"/>
          <w:lang w:eastAsia="en-GB"/>
        </w:rPr>
        <w:t xml:space="preserve"> and plan how to work with different professionals to give patients the maximum care they can. </w:t>
      </w:r>
    </w:p>
    <w:p w14:paraId="7B4E6E9B" w14:textId="77777777" w:rsidR="0082566A" w:rsidRPr="007B7DEA" w:rsidRDefault="0082566A" w:rsidP="00130F68">
      <w:pPr>
        <w:keepNext/>
        <w:jc w:val="center"/>
        <w:rPr>
          <w:rFonts w:ascii="Arial" w:hAnsi="Arial" w:cs="Arial"/>
        </w:rPr>
      </w:pPr>
      <w:r w:rsidRPr="007B7DEA">
        <w:rPr>
          <w:rFonts w:ascii="Arial" w:hAnsi="Arial" w:cs="Arial"/>
        </w:rPr>
        <w:drawing>
          <wp:inline distT="0" distB="0" distL="0" distR="0" wp14:anchorId="64167778" wp14:editId="7B991AA7">
            <wp:extent cx="3223260" cy="3223260"/>
            <wp:effectExtent l="0" t="0" r="0" b="0"/>
            <wp:docPr id="1728417253" name="Picture 1" descr="What is a SWOT Analysis? [with Free Template] | Fig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SWOT Analysis? [with Free Template] | Figm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23260" cy="3223260"/>
                    </a:xfrm>
                    <a:prstGeom prst="rect">
                      <a:avLst/>
                    </a:prstGeom>
                    <a:noFill/>
                    <a:ln>
                      <a:noFill/>
                    </a:ln>
                  </pic:spPr>
                </pic:pic>
              </a:graphicData>
            </a:graphic>
          </wp:inline>
        </w:drawing>
      </w:r>
    </w:p>
    <w:p w14:paraId="129604C6" w14:textId="123397D8" w:rsidR="00656472" w:rsidRPr="007B7DEA" w:rsidRDefault="0082566A" w:rsidP="00130F68">
      <w:pPr>
        <w:pStyle w:val="Caption"/>
        <w:rPr>
          <w:rFonts w:ascii="Arial" w:hAnsi="Arial" w:cs="Arial"/>
          <w:lang w:val="en-GB"/>
        </w:rPr>
      </w:pPr>
      <w:bookmarkStart w:id="5" w:name="_Toc227922378"/>
      <w:r w:rsidRPr="007B7DEA">
        <w:rPr>
          <w:rFonts w:ascii="Arial" w:hAnsi="Arial" w:cs="Arial"/>
        </w:rPr>
        <w:t xml:space="preserve">Figure </w:t>
      </w:r>
      <w:r w:rsidRPr="007B7DEA">
        <w:rPr>
          <w:rFonts w:ascii="Arial" w:hAnsi="Arial" w:cs="Arial"/>
        </w:rPr>
        <w:fldChar w:fldCharType="begin"/>
      </w:r>
      <w:r w:rsidRPr="007B7DEA">
        <w:rPr>
          <w:rFonts w:ascii="Arial" w:hAnsi="Arial" w:cs="Arial"/>
        </w:rPr>
        <w:instrText xml:space="preserve"> SEQ Figure \* ARABIC </w:instrText>
      </w:r>
      <w:r w:rsidRPr="007B7DEA">
        <w:rPr>
          <w:rFonts w:ascii="Arial" w:hAnsi="Arial" w:cs="Arial"/>
        </w:rPr>
        <w:fldChar w:fldCharType="separate"/>
      </w:r>
      <w:r w:rsidR="00551669" w:rsidRPr="007B7DEA">
        <w:rPr>
          <w:rFonts w:ascii="Arial" w:hAnsi="Arial" w:cs="Arial"/>
        </w:rPr>
        <w:t>1</w:t>
      </w:r>
      <w:r w:rsidRPr="007B7DEA">
        <w:rPr>
          <w:rFonts w:ascii="Arial" w:hAnsi="Arial" w:cs="Arial"/>
        </w:rPr>
        <w:fldChar w:fldCharType="end"/>
      </w:r>
      <w:r w:rsidRPr="007B7DEA">
        <w:rPr>
          <w:rFonts w:ascii="Arial" w:hAnsi="Arial" w:cs="Arial"/>
        </w:rPr>
        <w:t xml:space="preserve">: </w:t>
      </w:r>
      <w:r w:rsidR="00656472" w:rsidRPr="007B7DEA">
        <w:rPr>
          <w:rFonts w:ascii="Arial" w:hAnsi="Arial" w:cs="Arial"/>
          <w:lang w:val="en-GB"/>
        </w:rPr>
        <w:t>SWOT analysis</w:t>
      </w:r>
      <w:bookmarkEnd w:id="5"/>
      <w:r w:rsidR="00656472" w:rsidRPr="007B7DEA">
        <w:rPr>
          <w:rFonts w:ascii="Arial" w:hAnsi="Arial" w:cs="Arial"/>
          <w:lang w:val="en-GB"/>
        </w:rPr>
        <w:t xml:space="preserve"> </w:t>
      </w:r>
    </w:p>
    <w:p w14:paraId="14764C58" w14:textId="24BD740F" w:rsidR="0082566A" w:rsidRPr="007B7DEA" w:rsidRDefault="00656472" w:rsidP="00130F68">
      <w:pPr>
        <w:pStyle w:val="Caption"/>
        <w:rPr>
          <w:rFonts w:ascii="Arial" w:hAnsi="Arial" w:cs="Arial"/>
          <w:lang w:eastAsia="en-GB"/>
        </w:rPr>
      </w:pPr>
      <w:r w:rsidRPr="007B7DEA">
        <w:rPr>
          <w:rFonts w:ascii="Arial" w:hAnsi="Arial" w:cs="Arial"/>
          <w:lang w:val="en-GB"/>
        </w:rPr>
        <w:t xml:space="preserve">Source: </w:t>
      </w:r>
      <w:r w:rsidR="0033351E" w:rsidRPr="007B7DEA">
        <w:rPr>
          <w:rFonts w:ascii="Arial" w:hAnsi="Arial" w:cs="Arial"/>
          <w:lang w:val="en-GB"/>
        </w:rPr>
        <w:t xml:space="preserve">(Kagazbayev, 2023) </w:t>
      </w:r>
    </w:p>
    <w:p w14:paraId="78A67BCA" w14:textId="5C2BB973" w:rsidR="00463D14" w:rsidRPr="007B7DEA" w:rsidRDefault="00D71157" w:rsidP="00130F68">
      <w:pPr>
        <w:rPr>
          <w:rFonts w:ascii="Arial" w:hAnsi="Arial" w:cs="Arial"/>
          <w:sz w:val="22"/>
          <w:szCs w:val="18"/>
          <w:lang w:eastAsia="en-GB"/>
        </w:rPr>
      </w:pPr>
      <w:r w:rsidRPr="007B7DEA">
        <w:rPr>
          <w:rFonts w:ascii="Arial" w:hAnsi="Arial" w:cs="Arial"/>
          <w:sz w:val="22"/>
          <w:szCs w:val="18"/>
          <w:lang w:eastAsia="en-GB"/>
        </w:rPr>
        <w:t>Communication skills are one of my strong points and I am able to communicate effectively in a way that is empathetic to patients, their families and colleagues. There will also be a responsibility on my part and I will be timely and committed to the practice of professional ethics that meet the standards of UK healthcare.</w:t>
      </w:r>
    </w:p>
    <w:p w14:paraId="4ACD9C36" w14:textId="2420B6D1" w:rsidR="00463D14" w:rsidRPr="007B7DEA" w:rsidRDefault="00463D14" w:rsidP="00130F68">
      <w:pPr>
        <w:rPr>
          <w:rFonts w:ascii="Arial" w:hAnsi="Arial" w:cs="Arial"/>
          <w:b/>
          <w:bCs/>
        </w:rPr>
      </w:pPr>
      <w:r w:rsidRPr="007B7DEA">
        <w:rPr>
          <w:rFonts w:ascii="Arial" w:hAnsi="Arial" w:cs="Arial"/>
          <w:b/>
          <w:bCs/>
        </w:rPr>
        <w:t>Weaknesses</w:t>
      </w:r>
    </w:p>
    <w:p w14:paraId="7758177A" w14:textId="76056FE2" w:rsidR="00463D14" w:rsidRPr="007B7DEA" w:rsidRDefault="00AE19C2" w:rsidP="00130F68">
      <w:pPr>
        <w:rPr>
          <w:rFonts w:ascii="Arial" w:hAnsi="Arial" w:cs="Arial"/>
          <w:sz w:val="22"/>
          <w:szCs w:val="18"/>
          <w:lang w:eastAsia="en-GB"/>
        </w:rPr>
      </w:pPr>
      <w:r w:rsidRPr="007B7DEA">
        <w:rPr>
          <w:rFonts w:ascii="Arial" w:hAnsi="Arial" w:cs="Arial"/>
          <w:sz w:val="22"/>
          <w:szCs w:val="18"/>
          <w:lang w:eastAsia="en-GB"/>
        </w:rPr>
        <w:t xml:space="preserve">Although it is simple knowledge and skills, my clinical practice is more or less confined and it ought to be applied in the real world. I never know how to </w:t>
      </w:r>
      <w:r w:rsidR="006122D0" w:rsidRPr="007B7DEA">
        <w:rPr>
          <w:rFonts w:ascii="Arial" w:hAnsi="Arial" w:cs="Arial"/>
          <w:sz w:val="22"/>
          <w:szCs w:val="18"/>
          <w:lang w:eastAsia="en-GB"/>
        </w:rPr>
        <w:t>make</w:t>
      </w:r>
      <w:r w:rsidRPr="007B7DEA">
        <w:rPr>
          <w:rFonts w:ascii="Arial" w:hAnsi="Arial" w:cs="Arial"/>
          <w:sz w:val="22"/>
          <w:szCs w:val="18"/>
          <w:lang w:eastAsia="en-GB"/>
        </w:rPr>
        <w:t xml:space="preserve"> fast decisions when I am stressed or when there is an emergency. I need to gain more experience </w:t>
      </w:r>
      <w:r w:rsidR="006122D0" w:rsidRPr="007B7DEA">
        <w:rPr>
          <w:rFonts w:ascii="Arial" w:hAnsi="Arial" w:cs="Arial"/>
          <w:sz w:val="22"/>
          <w:szCs w:val="18"/>
          <w:lang w:eastAsia="en-GB"/>
        </w:rPr>
        <w:t>in using</w:t>
      </w:r>
      <w:r w:rsidRPr="007B7DEA">
        <w:rPr>
          <w:rFonts w:ascii="Arial" w:hAnsi="Arial" w:cs="Arial"/>
          <w:sz w:val="22"/>
          <w:szCs w:val="18"/>
          <w:lang w:eastAsia="en-GB"/>
        </w:rPr>
        <w:t xml:space="preserve"> high-tech medical equipment and electronic health records</w:t>
      </w:r>
      <w:r w:rsidR="006122D0" w:rsidRPr="007B7DEA">
        <w:rPr>
          <w:rFonts w:ascii="Arial" w:hAnsi="Arial" w:cs="Arial"/>
          <w:sz w:val="22"/>
          <w:szCs w:val="18"/>
          <w:lang w:eastAsia="en-GB"/>
        </w:rPr>
        <w:t>,</w:t>
      </w:r>
      <w:r w:rsidRPr="007B7DEA">
        <w:rPr>
          <w:rFonts w:ascii="Arial" w:hAnsi="Arial" w:cs="Arial"/>
          <w:sz w:val="22"/>
          <w:szCs w:val="18"/>
          <w:lang w:eastAsia="en-GB"/>
        </w:rPr>
        <w:t xml:space="preserve"> also.</w:t>
      </w:r>
    </w:p>
    <w:p w14:paraId="7F7B870C" w14:textId="4F537318" w:rsidR="00463D14" w:rsidRPr="007B7DEA" w:rsidRDefault="00463D14" w:rsidP="00130F68">
      <w:pPr>
        <w:rPr>
          <w:rFonts w:ascii="Arial" w:hAnsi="Arial" w:cs="Arial"/>
          <w:b/>
          <w:bCs/>
        </w:rPr>
      </w:pPr>
      <w:r w:rsidRPr="007B7DEA">
        <w:rPr>
          <w:rFonts w:ascii="Arial" w:hAnsi="Arial" w:cs="Arial"/>
          <w:b/>
          <w:bCs/>
        </w:rPr>
        <w:t>Opportunities</w:t>
      </w:r>
    </w:p>
    <w:p w14:paraId="25B49E29" w14:textId="3E868C4D" w:rsidR="00463D14" w:rsidRPr="007B7DEA" w:rsidRDefault="006B5142" w:rsidP="00130F68">
      <w:pPr>
        <w:rPr>
          <w:rFonts w:ascii="Arial" w:hAnsi="Arial" w:cs="Arial"/>
          <w:sz w:val="22"/>
          <w:szCs w:val="18"/>
          <w:lang w:eastAsia="en-GB"/>
        </w:rPr>
      </w:pPr>
      <w:r w:rsidRPr="007B7DEA">
        <w:rPr>
          <w:rFonts w:ascii="Arial" w:hAnsi="Arial" w:cs="Arial"/>
          <w:sz w:val="22"/>
          <w:szCs w:val="18"/>
          <w:lang w:eastAsia="en-GB"/>
        </w:rPr>
        <w:lastRenderedPageBreak/>
        <w:t xml:space="preserve">The UK health and social care sector is experiencing an upward trend in terms of demand </w:t>
      </w:r>
      <w:r w:rsidR="006122D0" w:rsidRPr="007B7DEA">
        <w:rPr>
          <w:rFonts w:ascii="Arial" w:hAnsi="Arial" w:cs="Arial"/>
          <w:sz w:val="22"/>
          <w:szCs w:val="18"/>
          <w:lang w:eastAsia="en-GB"/>
        </w:rPr>
        <w:t>for</w:t>
      </w:r>
      <w:r w:rsidRPr="007B7DEA">
        <w:rPr>
          <w:rFonts w:ascii="Arial" w:hAnsi="Arial" w:cs="Arial"/>
          <w:sz w:val="22"/>
          <w:szCs w:val="18"/>
          <w:lang w:eastAsia="en-GB"/>
        </w:rPr>
        <w:t xml:space="preserve"> skilled workers and that is an excellent opportunity </w:t>
      </w:r>
      <w:r w:rsidR="006122D0" w:rsidRPr="007B7DEA">
        <w:rPr>
          <w:rFonts w:ascii="Arial" w:hAnsi="Arial" w:cs="Arial"/>
          <w:sz w:val="22"/>
          <w:szCs w:val="18"/>
          <w:lang w:eastAsia="en-GB"/>
        </w:rPr>
        <w:t>for</w:t>
      </w:r>
      <w:r w:rsidRPr="007B7DEA">
        <w:rPr>
          <w:rFonts w:ascii="Arial" w:hAnsi="Arial" w:cs="Arial"/>
          <w:sz w:val="22"/>
          <w:szCs w:val="18"/>
          <w:lang w:eastAsia="en-GB"/>
        </w:rPr>
        <w:t xml:space="preserve"> me. I can also develop my competencies with the assistance of various training programs and workshops, </w:t>
      </w:r>
      <w:r w:rsidR="006122D0" w:rsidRPr="007B7DEA">
        <w:rPr>
          <w:rFonts w:ascii="Arial" w:hAnsi="Arial" w:cs="Arial"/>
          <w:sz w:val="22"/>
          <w:szCs w:val="18"/>
          <w:lang w:eastAsia="en-GB"/>
        </w:rPr>
        <w:t xml:space="preserve">and </w:t>
      </w:r>
      <w:r w:rsidRPr="007B7DEA">
        <w:rPr>
          <w:rFonts w:ascii="Arial" w:hAnsi="Arial" w:cs="Arial"/>
          <w:sz w:val="22"/>
          <w:szCs w:val="18"/>
          <w:lang w:eastAsia="en-GB"/>
        </w:rPr>
        <w:t>Continuous Professional Development (CPD) activities</w:t>
      </w:r>
      <w:r w:rsidR="006A3BD0" w:rsidRPr="007B7DEA">
        <w:rPr>
          <w:rFonts w:ascii="Arial" w:hAnsi="Arial" w:cs="Arial"/>
          <w:sz w:val="22"/>
          <w:szCs w:val="18"/>
          <w:lang w:eastAsia="en-GB"/>
        </w:rPr>
        <w:t xml:space="preserve"> (Upreti et al., 2024)</w:t>
      </w:r>
      <w:r w:rsidRPr="007B7DEA">
        <w:rPr>
          <w:rFonts w:ascii="Arial" w:hAnsi="Arial" w:cs="Arial"/>
          <w:sz w:val="22"/>
          <w:szCs w:val="18"/>
          <w:lang w:eastAsia="en-GB"/>
        </w:rPr>
        <w:t>. One can work in many such areas such as care homes, hospitals and community services</w:t>
      </w:r>
      <w:r w:rsidR="006122D0" w:rsidRPr="007B7DEA">
        <w:rPr>
          <w:rFonts w:ascii="Arial" w:hAnsi="Arial" w:cs="Arial"/>
          <w:sz w:val="22"/>
          <w:szCs w:val="18"/>
          <w:lang w:eastAsia="en-GB"/>
        </w:rPr>
        <w:t>,</w:t>
      </w:r>
      <w:r w:rsidRPr="007B7DEA">
        <w:rPr>
          <w:rFonts w:ascii="Arial" w:hAnsi="Arial" w:cs="Arial"/>
          <w:sz w:val="22"/>
          <w:szCs w:val="18"/>
          <w:lang w:eastAsia="en-GB"/>
        </w:rPr>
        <w:t xml:space="preserve"> that are beneficial in acquiring experience.</w:t>
      </w:r>
      <w:r w:rsidR="006A3BD0" w:rsidRPr="007B7DEA">
        <w:rPr>
          <w:rFonts w:ascii="Arial" w:hAnsi="Arial" w:cs="Arial"/>
          <w:sz w:val="22"/>
          <w:szCs w:val="18"/>
          <w:lang w:eastAsia="en-GB"/>
        </w:rPr>
        <w:t xml:space="preserve"> </w:t>
      </w:r>
    </w:p>
    <w:p w14:paraId="1789F9DC" w14:textId="5DA3ADA4" w:rsidR="00463D14" w:rsidRPr="007B7DEA" w:rsidRDefault="00463D14" w:rsidP="00130F68">
      <w:pPr>
        <w:rPr>
          <w:rFonts w:ascii="Arial" w:hAnsi="Arial" w:cs="Arial"/>
          <w:b/>
          <w:bCs/>
        </w:rPr>
      </w:pPr>
      <w:r w:rsidRPr="007B7DEA">
        <w:rPr>
          <w:rFonts w:ascii="Arial" w:hAnsi="Arial" w:cs="Arial"/>
          <w:b/>
          <w:bCs/>
        </w:rPr>
        <w:t>Threats</w:t>
      </w:r>
    </w:p>
    <w:p w14:paraId="49110BC2" w14:textId="7692BA63" w:rsidR="000D306A" w:rsidRPr="007B7DEA" w:rsidRDefault="00832754" w:rsidP="00130F68">
      <w:pPr>
        <w:rPr>
          <w:rFonts w:ascii="Arial" w:hAnsi="Arial" w:cs="Arial"/>
          <w:sz w:val="22"/>
          <w:szCs w:val="18"/>
          <w:lang w:eastAsia="en-GB"/>
        </w:rPr>
      </w:pPr>
      <w:r w:rsidRPr="007B7DEA">
        <w:rPr>
          <w:rFonts w:ascii="Arial" w:hAnsi="Arial" w:cs="Arial"/>
          <w:sz w:val="22"/>
          <w:szCs w:val="18"/>
          <w:lang w:eastAsia="en-GB"/>
        </w:rPr>
        <w:t>The activity in this area may cause both psychological and physical stress to the employee</w:t>
      </w:r>
      <w:r w:rsidR="006122D0" w:rsidRPr="007B7DEA">
        <w:rPr>
          <w:rFonts w:ascii="Arial" w:hAnsi="Arial" w:cs="Arial"/>
          <w:sz w:val="22"/>
          <w:szCs w:val="18"/>
          <w:lang w:eastAsia="en-GB"/>
        </w:rPr>
        <w:t>, which</w:t>
      </w:r>
      <w:r w:rsidRPr="007B7DEA">
        <w:rPr>
          <w:rFonts w:ascii="Arial" w:hAnsi="Arial" w:cs="Arial"/>
          <w:sz w:val="22"/>
          <w:szCs w:val="18"/>
          <w:lang w:eastAsia="en-GB"/>
        </w:rPr>
        <w:t xml:space="preserve"> may impact performance. One of the risks is also the shortage of staff or overworking in the workplace. Additionally, vigilance of the employment may be disrupted when the strict </w:t>
      </w:r>
      <w:r w:rsidR="006122D0" w:rsidRPr="007B7DEA">
        <w:rPr>
          <w:rFonts w:ascii="Arial" w:hAnsi="Arial" w:cs="Arial"/>
          <w:sz w:val="22"/>
          <w:szCs w:val="18"/>
          <w:lang w:eastAsia="en-GB"/>
        </w:rPr>
        <w:t>regulatory</w:t>
      </w:r>
      <w:r w:rsidRPr="007B7DEA">
        <w:rPr>
          <w:rFonts w:ascii="Arial" w:hAnsi="Arial" w:cs="Arial"/>
          <w:sz w:val="22"/>
          <w:szCs w:val="18"/>
          <w:lang w:eastAsia="en-GB"/>
        </w:rPr>
        <w:t xml:space="preserve"> policies and standards are not adhered to. </w:t>
      </w:r>
      <w:r w:rsidR="006122D0" w:rsidRPr="007B7DEA">
        <w:rPr>
          <w:rFonts w:ascii="Arial" w:hAnsi="Arial" w:cs="Arial"/>
          <w:sz w:val="22"/>
          <w:szCs w:val="18"/>
          <w:lang w:eastAsia="en-GB"/>
        </w:rPr>
        <w:t>It</w:t>
      </w:r>
      <w:r w:rsidRPr="007B7DEA">
        <w:rPr>
          <w:rFonts w:ascii="Arial" w:hAnsi="Arial" w:cs="Arial"/>
          <w:sz w:val="22"/>
          <w:szCs w:val="18"/>
          <w:lang w:eastAsia="en-GB"/>
        </w:rPr>
        <w:t xml:space="preserve"> will also be hard to make a mark in a competitive job market.</w:t>
      </w:r>
    </w:p>
    <w:p w14:paraId="72F45AA6" w14:textId="25606049" w:rsidR="00E5427E" w:rsidRPr="007B7DEA" w:rsidRDefault="00E5427E" w:rsidP="00130F68">
      <w:pPr>
        <w:pStyle w:val="Heading2"/>
        <w:rPr>
          <w:rFonts w:ascii="Arial" w:hAnsi="Arial" w:cs="Arial"/>
        </w:rPr>
      </w:pPr>
      <w:bookmarkStart w:id="6" w:name="_Toc227922577"/>
      <w:r w:rsidRPr="007B7DEA">
        <w:rPr>
          <w:rFonts w:ascii="Arial" w:hAnsi="Arial" w:cs="Arial"/>
        </w:rPr>
        <w:t>b) Personal Development Plan</w:t>
      </w:r>
      <w:bookmarkEnd w:id="6"/>
    </w:p>
    <w:p w14:paraId="7DA725CB" w14:textId="5FE604BE" w:rsidR="00BD3D65" w:rsidRPr="007B7DEA" w:rsidRDefault="00BD3D65" w:rsidP="00130F68">
      <w:pPr>
        <w:rPr>
          <w:rFonts w:ascii="Arial" w:hAnsi="Arial" w:cs="Arial"/>
          <w:b/>
          <w:bCs/>
        </w:rPr>
      </w:pPr>
      <w:r w:rsidRPr="007B7DEA">
        <w:rPr>
          <w:rFonts w:ascii="Arial" w:hAnsi="Arial" w:cs="Arial"/>
          <w:b/>
          <w:bCs/>
        </w:rPr>
        <w:t>Goal 1: Develop clinical knowledge and practical skills</w:t>
      </w:r>
    </w:p>
    <w:p w14:paraId="1321492E" w14:textId="0DD9E3C1" w:rsidR="00BD3D65" w:rsidRPr="007B7DEA" w:rsidRDefault="00D60970" w:rsidP="00130F68">
      <w:pPr>
        <w:rPr>
          <w:rFonts w:ascii="Arial" w:hAnsi="Arial" w:cs="Arial"/>
          <w:sz w:val="22"/>
          <w:szCs w:val="18"/>
          <w:lang w:eastAsia="en-GB"/>
        </w:rPr>
      </w:pPr>
      <w:r w:rsidRPr="007B7DEA">
        <w:rPr>
          <w:rFonts w:ascii="Arial" w:hAnsi="Arial" w:cs="Arial"/>
          <w:sz w:val="22"/>
          <w:szCs w:val="18"/>
          <w:lang w:eastAsia="en-GB"/>
        </w:rPr>
        <w:t>The last goal within the two years to be reached is to gradually accumulate clinical knowledge and practical skills in order to be provided with a chance to become a qualified Health and Social Care Assistant</w:t>
      </w:r>
      <w:r w:rsidR="00F37B0F" w:rsidRPr="007B7DEA">
        <w:rPr>
          <w:rFonts w:ascii="Arial" w:hAnsi="Arial" w:cs="Arial"/>
          <w:sz w:val="22"/>
          <w:szCs w:val="18"/>
          <w:lang w:eastAsia="en-GB"/>
        </w:rPr>
        <w:t xml:space="preserve"> (Anjum, 2020)</w:t>
      </w:r>
      <w:r w:rsidRPr="007B7DEA">
        <w:rPr>
          <w:rFonts w:ascii="Arial" w:hAnsi="Arial" w:cs="Arial"/>
          <w:sz w:val="22"/>
          <w:szCs w:val="18"/>
          <w:lang w:eastAsia="en-GB"/>
        </w:rPr>
        <w:t xml:space="preserve">. This will include checking of vital signs, prevention and control of infections, personal cleanliness, safe handling and protection. The first six months will see me qualified in a Care Certificate or other related training which has been seen to be one of the basic </w:t>
      </w:r>
      <w:r w:rsidR="006122D0" w:rsidRPr="007B7DEA">
        <w:rPr>
          <w:rFonts w:ascii="Arial" w:hAnsi="Arial" w:cs="Arial"/>
          <w:sz w:val="22"/>
          <w:szCs w:val="18"/>
          <w:lang w:eastAsia="en-GB"/>
        </w:rPr>
        <w:t>qualifications</w:t>
      </w:r>
      <w:r w:rsidRPr="007B7DEA">
        <w:rPr>
          <w:rFonts w:ascii="Arial" w:hAnsi="Arial" w:cs="Arial"/>
          <w:sz w:val="22"/>
          <w:szCs w:val="18"/>
          <w:lang w:eastAsia="en-GB"/>
        </w:rPr>
        <w:t xml:space="preserve"> in the UK care industry.</w:t>
      </w:r>
    </w:p>
    <w:p w14:paraId="6CC03E74" w14:textId="7A3C5322" w:rsidR="00BD3D65" w:rsidRPr="007B7DEA" w:rsidRDefault="00BD3D65" w:rsidP="00130F68">
      <w:pPr>
        <w:rPr>
          <w:rFonts w:ascii="Arial" w:hAnsi="Arial" w:cs="Arial"/>
          <w:b/>
          <w:bCs/>
        </w:rPr>
      </w:pPr>
      <w:r w:rsidRPr="007B7DEA">
        <w:rPr>
          <w:rFonts w:ascii="Arial" w:hAnsi="Arial" w:cs="Arial"/>
          <w:b/>
          <w:bCs/>
        </w:rPr>
        <w:t>Goal 2: Strengthen communication and teamwork skills</w:t>
      </w:r>
    </w:p>
    <w:p w14:paraId="01A5EEF5" w14:textId="77777777" w:rsidR="005707F2" w:rsidRPr="007B7DEA" w:rsidRDefault="008A2013" w:rsidP="00130F68">
      <w:pPr>
        <w:rPr>
          <w:rFonts w:ascii="Arial" w:hAnsi="Arial" w:cs="Arial"/>
          <w:sz w:val="22"/>
          <w:szCs w:val="18"/>
          <w:lang w:eastAsia="en-GB"/>
        </w:rPr>
      </w:pPr>
      <w:r w:rsidRPr="007B7DEA">
        <w:rPr>
          <w:rFonts w:ascii="Arial" w:hAnsi="Arial" w:cs="Arial"/>
          <w:sz w:val="22"/>
          <w:szCs w:val="18"/>
          <w:lang w:eastAsia="en-GB"/>
        </w:rPr>
        <w:t>In the health and social care sector</w:t>
      </w:r>
      <w:r w:rsidR="006122D0" w:rsidRPr="007B7DEA">
        <w:rPr>
          <w:rFonts w:ascii="Arial" w:hAnsi="Arial" w:cs="Arial"/>
          <w:sz w:val="22"/>
          <w:szCs w:val="18"/>
          <w:lang w:eastAsia="en-GB"/>
        </w:rPr>
        <w:t>,</w:t>
      </w:r>
      <w:r w:rsidRPr="007B7DEA">
        <w:rPr>
          <w:rFonts w:ascii="Arial" w:hAnsi="Arial" w:cs="Arial"/>
          <w:sz w:val="22"/>
          <w:szCs w:val="18"/>
          <w:lang w:eastAsia="en-GB"/>
        </w:rPr>
        <w:t xml:space="preserve"> especially in the multidisciplinary team, a lot of effective communication and teamwork are very much needed. Though I already have good communication skills, I would like to work with them more professionally and systematically. I will focus on active listening, the presentation of the information in a clear and delicate manner, and coordination with other professionals in the next two years. </w:t>
      </w:r>
    </w:p>
    <w:p w14:paraId="38BCB803" w14:textId="77777777" w:rsidR="005707F2" w:rsidRPr="007B7DEA" w:rsidRDefault="005707F2" w:rsidP="00130F68">
      <w:pPr>
        <w:keepNext/>
        <w:jc w:val="center"/>
        <w:rPr>
          <w:rFonts w:ascii="Arial" w:hAnsi="Arial" w:cs="Arial"/>
        </w:rPr>
      </w:pPr>
      <w:r w:rsidRPr="007B7DEA">
        <w:rPr>
          <w:rFonts w:ascii="Arial" w:hAnsi="Arial" w:cs="Arial"/>
        </w:rPr>
        <w:lastRenderedPageBreak/>
        <w:drawing>
          <wp:inline distT="0" distB="0" distL="0" distR="0" wp14:anchorId="03B8D222" wp14:editId="5C0309BA">
            <wp:extent cx="4907280" cy="3147060"/>
            <wp:effectExtent l="0" t="0" r="7620" b="0"/>
            <wp:docPr id="1885335000" name="Picture 2" descr="Teamwork Skills: Importance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work Skills: Importance in Workpla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907280" cy="3147060"/>
                    </a:xfrm>
                    <a:prstGeom prst="rect">
                      <a:avLst/>
                    </a:prstGeom>
                    <a:noFill/>
                    <a:ln>
                      <a:noFill/>
                    </a:ln>
                    <a:extLst>
                      <a:ext uri="{53640926-AAD7-44D8-BBD7-CCE9431645EC}">
                        <a14:shadowObscured xmlns:a14="http://schemas.microsoft.com/office/drawing/2010/main"/>
                      </a:ext>
                    </a:extLst>
                  </pic:spPr>
                </pic:pic>
              </a:graphicData>
            </a:graphic>
          </wp:inline>
        </w:drawing>
      </w:r>
    </w:p>
    <w:p w14:paraId="3F1C381C" w14:textId="22547A2C" w:rsidR="00EF06FF" w:rsidRPr="007B7DEA" w:rsidRDefault="005707F2" w:rsidP="00130F68">
      <w:pPr>
        <w:pStyle w:val="Caption"/>
        <w:rPr>
          <w:rFonts w:ascii="Arial" w:hAnsi="Arial" w:cs="Arial"/>
        </w:rPr>
      </w:pPr>
      <w:bookmarkStart w:id="7" w:name="_Toc227922379"/>
      <w:r w:rsidRPr="007B7DEA">
        <w:rPr>
          <w:rFonts w:ascii="Arial" w:hAnsi="Arial" w:cs="Arial"/>
        </w:rPr>
        <w:t xml:space="preserve">Figure </w:t>
      </w:r>
      <w:r w:rsidRPr="007B7DEA">
        <w:rPr>
          <w:rFonts w:ascii="Arial" w:hAnsi="Arial" w:cs="Arial"/>
        </w:rPr>
        <w:fldChar w:fldCharType="begin"/>
      </w:r>
      <w:r w:rsidRPr="007B7DEA">
        <w:rPr>
          <w:rFonts w:ascii="Arial" w:hAnsi="Arial" w:cs="Arial"/>
        </w:rPr>
        <w:instrText xml:space="preserve"> SEQ Figure \* ARABIC </w:instrText>
      </w:r>
      <w:r w:rsidRPr="007B7DEA">
        <w:rPr>
          <w:rFonts w:ascii="Arial" w:hAnsi="Arial" w:cs="Arial"/>
        </w:rPr>
        <w:fldChar w:fldCharType="separate"/>
      </w:r>
      <w:r w:rsidR="00551669" w:rsidRPr="007B7DEA">
        <w:rPr>
          <w:rFonts w:ascii="Arial" w:hAnsi="Arial" w:cs="Arial"/>
        </w:rPr>
        <w:t>2</w:t>
      </w:r>
      <w:r w:rsidRPr="007B7DEA">
        <w:rPr>
          <w:rFonts w:ascii="Arial" w:hAnsi="Arial" w:cs="Arial"/>
        </w:rPr>
        <w:fldChar w:fldCharType="end"/>
      </w:r>
      <w:r w:rsidRPr="007B7DEA">
        <w:rPr>
          <w:rFonts w:ascii="Arial" w:hAnsi="Arial" w:cs="Arial"/>
        </w:rPr>
        <w:t xml:space="preserve">: </w:t>
      </w:r>
      <w:r w:rsidR="00EF06FF" w:rsidRPr="007B7DEA">
        <w:rPr>
          <w:rFonts w:ascii="Arial" w:hAnsi="Arial" w:cs="Arial"/>
        </w:rPr>
        <w:t>Teamwork Skills</w:t>
      </w:r>
      <w:bookmarkEnd w:id="7"/>
      <w:r w:rsidR="00EF06FF" w:rsidRPr="007B7DEA">
        <w:rPr>
          <w:rFonts w:ascii="Arial" w:hAnsi="Arial" w:cs="Arial"/>
        </w:rPr>
        <w:t xml:space="preserve"> </w:t>
      </w:r>
    </w:p>
    <w:p w14:paraId="2F00898A" w14:textId="41A9C4CE" w:rsidR="005707F2" w:rsidRPr="007B7DEA" w:rsidRDefault="00EF06FF" w:rsidP="00130F68">
      <w:pPr>
        <w:pStyle w:val="Caption"/>
        <w:rPr>
          <w:rFonts w:ascii="Arial" w:hAnsi="Arial" w:cs="Arial"/>
          <w:lang w:eastAsia="en-GB"/>
        </w:rPr>
      </w:pPr>
      <w:r w:rsidRPr="007B7DEA">
        <w:rPr>
          <w:rFonts w:ascii="Arial" w:hAnsi="Arial" w:cs="Arial"/>
        </w:rPr>
        <w:t xml:space="preserve">Source: </w:t>
      </w:r>
      <w:r w:rsidR="007522F4" w:rsidRPr="007B7DEA">
        <w:rPr>
          <w:rFonts w:ascii="Arial" w:hAnsi="Arial" w:cs="Arial"/>
          <w:lang w:val="en-GB"/>
        </w:rPr>
        <w:t xml:space="preserve">(Zajac et al., 2021) </w:t>
      </w:r>
    </w:p>
    <w:p w14:paraId="633A667F" w14:textId="55CCDB29" w:rsidR="00E5427E" w:rsidRPr="007B7DEA" w:rsidRDefault="008A2013" w:rsidP="00130F68">
      <w:pPr>
        <w:rPr>
          <w:rFonts w:ascii="Arial" w:hAnsi="Arial" w:cs="Arial"/>
          <w:sz w:val="22"/>
          <w:szCs w:val="18"/>
          <w:lang w:eastAsia="en-GB"/>
        </w:rPr>
      </w:pPr>
      <w:r w:rsidRPr="007B7DEA">
        <w:rPr>
          <w:rFonts w:ascii="Arial" w:hAnsi="Arial" w:cs="Arial"/>
          <w:sz w:val="22"/>
          <w:szCs w:val="18"/>
          <w:lang w:eastAsia="en-GB"/>
        </w:rPr>
        <w:t xml:space="preserve">The team meetings, trainings and </w:t>
      </w:r>
      <w:r w:rsidR="006122D0" w:rsidRPr="007B7DEA">
        <w:rPr>
          <w:rFonts w:ascii="Arial" w:hAnsi="Arial" w:cs="Arial"/>
          <w:sz w:val="22"/>
          <w:szCs w:val="18"/>
          <w:lang w:eastAsia="en-GB"/>
        </w:rPr>
        <w:t>simulations</w:t>
      </w:r>
      <w:r w:rsidRPr="007B7DEA">
        <w:rPr>
          <w:rFonts w:ascii="Arial" w:hAnsi="Arial" w:cs="Arial"/>
          <w:sz w:val="22"/>
          <w:szCs w:val="18"/>
          <w:lang w:eastAsia="en-GB"/>
        </w:rPr>
        <w:t xml:space="preserve"> will involve me and during these, </w:t>
      </w:r>
      <w:r w:rsidR="006122D0" w:rsidRPr="007B7DEA">
        <w:rPr>
          <w:rFonts w:ascii="Arial" w:hAnsi="Arial" w:cs="Arial"/>
          <w:sz w:val="22"/>
          <w:szCs w:val="18"/>
          <w:lang w:eastAsia="en-GB"/>
        </w:rPr>
        <w:t>real-life</w:t>
      </w:r>
      <w:r w:rsidRPr="007B7DEA">
        <w:rPr>
          <w:rFonts w:ascii="Arial" w:hAnsi="Arial" w:cs="Arial"/>
          <w:sz w:val="22"/>
          <w:szCs w:val="18"/>
          <w:lang w:eastAsia="en-GB"/>
        </w:rPr>
        <w:t xml:space="preserve"> scenarios will be practiced. I will rehearse the skill to communicate effectively and swiftly and more specifically</w:t>
      </w:r>
      <w:r w:rsidR="006122D0" w:rsidRPr="007B7DEA">
        <w:rPr>
          <w:rFonts w:ascii="Arial" w:hAnsi="Arial" w:cs="Arial"/>
          <w:sz w:val="22"/>
          <w:szCs w:val="18"/>
          <w:lang w:eastAsia="en-GB"/>
        </w:rPr>
        <w:t>,</w:t>
      </w:r>
      <w:r w:rsidRPr="007B7DEA">
        <w:rPr>
          <w:rFonts w:ascii="Arial" w:hAnsi="Arial" w:cs="Arial"/>
          <w:sz w:val="22"/>
          <w:szCs w:val="18"/>
          <w:lang w:eastAsia="en-GB"/>
        </w:rPr>
        <w:t xml:space="preserve"> during </w:t>
      </w:r>
      <w:r w:rsidR="006122D0" w:rsidRPr="007B7DEA">
        <w:rPr>
          <w:rFonts w:ascii="Arial" w:hAnsi="Arial" w:cs="Arial"/>
          <w:sz w:val="22"/>
          <w:szCs w:val="18"/>
          <w:lang w:eastAsia="en-GB"/>
        </w:rPr>
        <w:t xml:space="preserve">an </w:t>
      </w:r>
      <w:r w:rsidRPr="007B7DEA">
        <w:rPr>
          <w:rFonts w:ascii="Arial" w:hAnsi="Arial" w:cs="Arial"/>
          <w:sz w:val="22"/>
          <w:szCs w:val="18"/>
          <w:lang w:eastAsia="en-GB"/>
        </w:rPr>
        <w:t>emergency</w:t>
      </w:r>
      <w:r w:rsidR="006122D0" w:rsidRPr="007B7DEA">
        <w:rPr>
          <w:rFonts w:ascii="Arial" w:hAnsi="Arial" w:cs="Arial"/>
          <w:sz w:val="22"/>
          <w:szCs w:val="18"/>
          <w:lang w:eastAsia="en-GB"/>
        </w:rPr>
        <w:t>,</w:t>
      </w:r>
      <w:r w:rsidRPr="007B7DEA">
        <w:rPr>
          <w:rFonts w:ascii="Arial" w:hAnsi="Arial" w:cs="Arial"/>
          <w:sz w:val="22"/>
          <w:szCs w:val="18"/>
          <w:lang w:eastAsia="en-GB"/>
        </w:rPr>
        <w:t xml:space="preserve"> so that the patient will be safe. Additionally, I will gladly receive feedback as given by my peers and be optimistic and cooperative.</w:t>
      </w:r>
    </w:p>
    <w:p w14:paraId="1028A7AE" w14:textId="4B1A024D" w:rsidR="005967C5" w:rsidRPr="007B7DEA" w:rsidRDefault="005967C5" w:rsidP="00130F68">
      <w:pPr>
        <w:rPr>
          <w:rFonts w:ascii="Arial" w:hAnsi="Arial" w:cs="Arial"/>
          <w:b/>
          <w:bCs/>
        </w:rPr>
      </w:pPr>
      <w:r w:rsidRPr="007B7DEA">
        <w:rPr>
          <w:rFonts w:ascii="Arial" w:hAnsi="Arial" w:cs="Arial"/>
          <w:b/>
          <w:bCs/>
        </w:rPr>
        <w:t>Goal 3: Improve decision-making and confidence in stressful situations</w:t>
      </w:r>
    </w:p>
    <w:p w14:paraId="72BE6927" w14:textId="47812C7F" w:rsidR="00142690" w:rsidRPr="007B7DEA" w:rsidRDefault="00B82EA6" w:rsidP="00130F68">
      <w:pPr>
        <w:rPr>
          <w:rFonts w:ascii="Arial" w:hAnsi="Arial" w:cs="Arial"/>
          <w:sz w:val="22"/>
          <w:szCs w:val="18"/>
          <w:lang w:eastAsia="en-GB"/>
        </w:rPr>
      </w:pPr>
      <w:r w:rsidRPr="007B7DEA">
        <w:rPr>
          <w:rFonts w:ascii="Arial" w:hAnsi="Arial" w:cs="Arial"/>
          <w:sz w:val="22"/>
          <w:szCs w:val="18"/>
          <w:lang w:eastAsia="en-GB"/>
        </w:rPr>
        <w:t xml:space="preserve">One of the areas </w:t>
      </w:r>
      <w:r w:rsidR="006122D0" w:rsidRPr="007B7DEA">
        <w:rPr>
          <w:rFonts w:ascii="Arial" w:hAnsi="Arial" w:cs="Arial"/>
          <w:sz w:val="22"/>
          <w:szCs w:val="18"/>
          <w:lang w:eastAsia="en-GB"/>
        </w:rPr>
        <w:t>where</w:t>
      </w:r>
      <w:r w:rsidRPr="007B7DEA">
        <w:rPr>
          <w:rFonts w:ascii="Arial" w:hAnsi="Arial" w:cs="Arial"/>
          <w:sz w:val="22"/>
          <w:szCs w:val="18"/>
          <w:lang w:eastAsia="en-GB"/>
        </w:rPr>
        <w:t xml:space="preserve"> one would most likely encounter a crisis and stress situation where speed and reliability will be demanded in </w:t>
      </w:r>
      <w:r w:rsidR="006122D0" w:rsidRPr="007B7DEA">
        <w:rPr>
          <w:rFonts w:ascii="Arial" w:hAnsi="Arial" w:cs="Arial"/>
          <w:sz w:val="22"/>
          <w:szCs w:val="18"/>
          <w:lang w:eastAsia="en-GB"/>
        </w:rPr>
        <w:t>decision-making</w:t>
      </w:r>
      <w:r w:rsidRPr="007B7DEA">
        <w:rPr>
          <w:rFonts w:ascii="Arial" w:hAnsi="Arial" w:cs="Arial"/>
          <w:sz w:val="22"/>
          <w:szCs w:val="18"/>
          <w:lang w:eastAsia="en-GB"/>
        </w:rPr>
        <w:t xml:space="preserve"> is the health and social care field. I now understand that I can do something about this</w:t>
      </w:r>
      <w:r w:rsidR="00D3700E" w:rsidRPr="007B7DEA">
        <w:rPr>
          <w:rFonts w:ascii="Arial" w:hAnsi="Arial" w:cs="Arial"/>
          <w:sz w:val="22"/>
          <w:szCs w:val="18"/>
          <w:lang w:eastAsia="en-GB"/>
        </w:rPr>
        <w:t xml:space="preserve"> (Ahmadpour et al., 2025)</w:t>
      </w:r>
      <w:r w:rsidRPr="007B7DEA">
        <w:rPr>
          <w:rFonts w:ascii="Arial" w:hAnsi="Arial" w:cs="Arial"/>
          <w:sz w:val="22"/>
          <w:szCs w:val="18"/>
          <w:lang w:eastAsia="en-GB"/>
        </w:rPr>
        <w:t xml:space="preserve">. And there I will practice myself during the next two years to learn this skill in a </w:t>
      </w:r>
      <w:r w:rsidR="006122D0" w:rsidRPr="007B7DEA">
        <w:rPr>
          <w:rFonts w:ascii="Arial" w:hAnsi="Arial" w:cs="Arial"/>
          <w:sz w:val="22"/>
          <w:szCs w:val="18"/>
          <w:lang w:eastAsia="en-GB"/>
        </w:rPr>
        <w:t>systematic</w:t>
      </w:r>
      <w:r w:rsidRPr="007B7DEA">
        <w:rPr>
          <w:rFonts w:ascii="Arial" w:hAnsi="Arial" w:cs="Arial"/>
          <w:sz w:val="22"/>
          <w:szCs w:val="18"/>
          <w:lang w:eastAsia="en-GB"/>
        </w:rPr>
        <w:t xml:space="preserve"> way. On the one hand, I will strive to study the </w:t>
      </w:r>
      <w:r w:rsidR="006122D0" w:rsidRPr="007B7DEA">
        <w:rPr>
          <w:rFonts w:ascii="Arial" w:hAnsi="Arial" w:cs="Arial"/>
          <w:sz w:val="22"/>
          <w:szCs w:val="18"/>
          <w:lang w:eastAsia="en-GB"/>
        </w:rPr>
        <w:t>decision-making</w:t>
      </w:r>
      <w:r w:rsidRPr="007B7DEA">
        <w:rPr>
          <w:rFonts w:ascii="Arial" w:hAnsi="Arial" w:cs="Arial"/>
          <w:sz w:val="22"/>
          <w:szCs w:val="18"/>
          <w:lang w:eastAsia="en-GB"/>
        </w:rPr>
        <w:t xml:space="preserve"> process in the </w:t>
      </w:r>
      <w:r w:rsidR="006122D0" w:rsidRPr="007B7DEA">
        <w:rPr>
          <w:rFonts w:ascii="Arial" w:hAnsi="Arial" w:cs="Arial"/>
          <w:sz w:val="22"/>
          <w:szCs w:val="18"/>
          <w:lang w:eastAsia="en-GB"/>
        </w:rPr>
        <w:t>framework</w:t>
      </w:r>
      <w:r w:rsidRPr="007B7DEA">
        <w:rPr>
          <w:rFonts w:ascii="Arial" w:hAnsi="Arial" w:cs="Arial"/>
          <w:sz w:val="22"/>
          <w:szCs w:val="18"/>
          <w:lang w:eastAsia="en-GB"/>
        </w:rPr>
        <w:t xml:space="preserve"> of different case </w:t>
      </w:r>
      <w:r w:rsidR="006122D0" w:rsidRPr="007B7DEA">
        <w:rPr>
          <w:rFonts w:ascii="Arial" w:hAnsi="Arial" w:cs="Arial"/>
          <w:sz w:val="22"/>
          <w:szCs w:val="18"/>
          <w:lang w:eastAsia="en-GB"/>
        </w:rPr>
        <w:t>analyses</w:t>
      </w:r>
      <w:r w:rsidRPr="007B7DEA">
        <w:rPr>
          <w:rFonts w:ascii="Arial" w:hAnsi="Arial" w:cs="Arial"/>
          <w:sz w:val="22"/>
          <w:szCs w:val="18"/>
          <w:lang w:eastAsia="en-GB"/>
        </w:rPr>
        <w:t xml:space="preserve"> and </w:t>
      </w:r>
      <w:r w:rsidR="006122D0" w:rsidRPr="007B7DEA">
        <w:rPr>
          <w:rFonts w:ascii="Arial" w:hAnsi="Arial" w:cs="Arial"/>
          <w:sz w:val="22"/>
          <w:szCs w:val="18"/>
          <w:lang w:eastAsia="en-GB"/>
        </w:rPr>
        <w:t>real-life</w:t>
      </w:r>
      <w:r w:rsidRPr="007B7DEA">
        <w:rPr>
          <w:rFonts w:ascii="Arial" w:hAnsi="Arial" w:cs="Arial"/>
          <w:sz w:val="22"/>
          <w:szCs w:val="18"/>
          <w:lang w:eastAsia="en-GB"/>
        </w:rPr>
        <w:t xml:space="preserve"> examples. There</w:t>
      </w:r>
      <w:r w:rsidR="006122D0" w:rsidRPr="007B7DEA">
        <w:rPr>
          <w:rFonts w:ascii="Arial" w:hAnsi="Arial" w:cs="Arial"/>
          <w:sz w:val="22"/>
          <w:szCs w:val="18"/>
          <w:lang w:eastAsia="en-GB"/>
        </w:rPr>
        <w:t>,</w:t>
      </w:r>
      <w:r w:rsidRPr="007B7DEA">
        <w:rPr>
          <w:rFonts w:ascii="Arial" w:hAnsi="Arial" w:cs="Arial"/>
          <w:sz w:val="22"/>
          <w:szCs w:val="18"/>
          <w:lang w:eastAsia="en-GB"/>
        </w:rPr>
        <w:t xml:space="preserve"> I will also have an opportunity with time passing by to be exposed to handling complex cases in the process of handling the minor tasks within the </w:t>
      </w:r>
      <w:r w:rsidR="006122D0" w:rsidRPr="007B7DEA">
        <w:rPr>
          <w:rFonts w:ascii="Arial" w:hAnsi="Arial" w:cs="Arial"/>
          <w:sz w:val="22"/>
          <w:szCs w:val="18"/>
          <w:lang w:eastAsia="en-GB"/>
        </w:rPr>
        <w:t>workplace</w:t>
      </w:r>
      <w:r w:rsidRPr="007B7DEA">
        <w:rPr>
          <w:rFonts w:ascii="Arial" w:hAnsi="Arial" w:cs="Arial"/>
          <w:sz w:val="22"/>
          <w:szCs w:val="18"/>
          <w:lang w:eastAsia="en-GB"/>
        </w:rPr>
        <w:t xml:space="preserve">. </w:t>
      </w:r>
      <w:r w:rsidR="00D3700E" w:rsidRPr="007B7DEA">
        <w:rPr>
          <w:rFonts w:ascii="Arial" w:hAnsi="Arial" w:cs="Arial"/>
          <w:sz w:val="22"/>
          <w:szCs w:val="18"/>
          <w:lang w:eastAsia="en-GB"/>
        </w:rPr>
        <w:t xml:space="preserve"> </w:t>
      </w:r>
    </w:p>
    <w:p w14:paraId="6DFCEE98" w14:textId="49C7E0C4" w:rsidR="00E85B2B" w:rsidRPr="007B7DEA" w:rsidRDefault="009352DB" w:rsidP="00130F68">
      <w:pPr>
        <w:rPr>
          <w:rFonts w:ascii="Arial" w:hAnsi="Arial" w:cs="Arial"/>
          <w:b/>
          <w:bCs/>
        </w:rPr>
      </w:pPr>
      <w:r w:rsidRPr="007B7DEA">
        <w:rPr>
          <w:rFonts w:ascii="Arial" w:hAnsi="Arial" w:cs="Arial"/>
          <w:b/>
          <w:bCs/>
        </w:rPr>
        <w:t>Monitoring &amp; Evaluation</w:t>
      </w:r>
    </w:p>
    <w:p w14:paraId="2F3992D5" w14:textId="77777777" w:rsidR="00BF26B3" w:rsidRPr="007B7DEA" w:rsidRDefault="00BF26B3" w:rsidP="00130F68">
      <w:pPr>
        <w:pStyle w:val="ListParagraph"/>
        <w:numPr>
          <w:ilvl w:val="0"/>
          <w:numId w:val="3"/>
        </w:numPr>
        <w:rPr>
          <w:rFonts w:ascii="Arial" w:hAnsi="Arial" w:cs="Arial"/>
          <w:sz w:val="22"/>
          <w:szCs w:val="18"/>
          <w:lang w:eastAsia="en-GB"/>
        </w:rPr>
      </w:pPr>
      <w:r w:rsidRPr="007B7DEA">
        <w:rPr>
          <w:rFonts w:ascii="Arial" w:hAnsi="Arial" w:cs="Arial"/>
          <w:sz w:val="22"/>
          <w:szCs w:val="18"/>
          <w:lang w:eastAsia="en-GB"/>
        </w:rPr>
        <w:t>Regular self-assessment</w:t>
      </w:r>
    </w:p>
    <w:p w14:paraId="4EC2C9AC" w14:textId="77777777" w:rsidR="00BF26B3" w:rsidRPr="007B7DEA" w:rsidRDefault="00BF26B3" w:rsidP="00130F68">
      <w:pPr>
        <w:pStyle w:val="ListParagraph"/>
        <w:numPr>
          <w:ilvl w:val="0"/>
          <w:numId w:val="3"/>
        </w:numPr>
        <w:rPr>
          <w:rFonts w:ascii="Arial" w:hAnsi="Arial" w:cs="Arial"/>
          <w:sz w:val="22"/>
          <w:szCs w:val="18"/>
          <w:lang w:eastAsia="en-GB"/>
        </w:rPr>
      </w:pPr>
      <w:r w:rsidRPr="007B7DEA">
        <w:rPr>
          <w:rFonts w:ascii="Arial" w:hAnsi="Arial" w:cs="Arial"/>
          <w:sz w:val="22"/>
          <w:szCs w:val="18"/>
          <w:lang w:eastAsia="en-GB"/>
        </w:rPr>
        <w:t>Feedback of peers and supervisors.</w:t>
      </w:r>
    </w:p>
    <w:p w14:paraId="21BFB296" w14:textId="77777777" w:rsidR="00BF26B3" w:rsidRPr="007B7DEA" w:rsidRDefault="00BF26B3" w:rsidP="00130F68">
      <w:pPr>
        <w:pStyle w:val="ListParagraph"/>
        <w:numPr>
          <w:ilvl w:val="0"/>
          <w:numId w:val="3"/>
        </w:numPr>
        <w:rPr>
          <w:rFonts w:ascii="Arial" w:hAnsi="Arial" w:cs="Arial"/>
          <w:sz w:val="22"/>
          <w:szCs w:val="18"/>
          <w:lang w:eastAsia="en-GB"/>
        </w:rPr>
      </w:pPr>
      <w:r w:rsidRPr="007B7DEA">
        <w:rPr>
          <w:rFonts w:ascii="Arial" w:hAnsi="Arial" w:cs="Arial"/>
          <w:sz w:val="22"/>
          <w:szCs w:val="18"/>
          <w:lang w:eastAsia="en-GB"/>
        </w:rPr>
        <w:t>Training and certificates of attendance of courses.</w:t>
      </w:r>
    </w:p>
    <w:p w14:paraId="3711ED00" w14:textId="197BD080" w:rsidR="002228B7" w:rsidRPr="007B7DEA" w:rsidRDefault="00BF26B3" w:rsidP="00130F68">
      <w:pPr>
        <w:pStyle w:val="ListParagraph"/>
        <w:numPr>
          <w:ilvl w:val="0"/>
          <w:numId w:val="3"/>
        </w:numPr>
        <w:rPr>
          <w:rFonts w:ascii="Arial" w:hAnsi="Arial" w:cs="Arial"/>
          <w:lang w:eastAsia="en-GB"/>
        </w:rPr>
      </w:pPr>
      <w:r w:rsidRPr="007B7DEA">
        <w:rPr>
          <w:rFonts w:ascii="Arial" w:hAnsi="Arial" w:cs="Arial"/>
          <w:sz w:val="22"/>
          <w:szCs w:val="18"/>
          <w:lang w:eastAsia="en-GB"/>
        </w:rPr>
        <w:t>Writing a reflection journal.</w:t>
      </w:r>
      <w:r w:rsidR="002228B7" w:rsidRPr="007B7DEA">
        <w:rPr>
          <w:rFonts w:ascii="Arial" w:hAnsi="Arial" w:cs="Arial"/>
        </w:rPr>
        <w:br w:type="page"/>
      </w:r>
    </w:p>
    <w:p w14:paraId="7A497E13" w14:textId="2626BC48" w:rsidR="00BC4798" w:rsidRPr="007B7DEA" w:rsidRDefault="00BC4798" w:rsidP="00130F68">
      <w:pPr>
        <w:pStyle w:val="Heading1"/>
        <w:rPr>
          <w:rFonts w:ascii="Arial" w:hAnsi="Arial" w:cs="Arial"/>
        </w:rPr>
      </w:pPr>
      <w:bookmarkStart w:id="8" w:name="_Toc227922578"/>
      <w:r w:rsidRPr="007B7DEA">
        <w:rPr>
          <w:rFonts w:ascii="Arial" w:hAnsi="Arial" w:cs="Arial"/>
        </w:rPr>
        <w:lastRenderedPageBreak/>
        <w:t xml:space="preserve">Task </w:t>
      </w:r>
      <w:r w:rsidR="006C75E1" w:rsidRPr="007B7DEA">
        <w:rPr>
          <w:rFonts w:ascii="Arial" w:hAnsi="Arial" w:cs="Arial"/>
        </w:rPr>
        <w:t>4</w:t>
      </w:r>
      <w:bookmarkEnd w:id="8"/>
    </w:p>
    <w:p w14:paraId="61DCF4EA" w14:textId="3CD2CFFD" w:rsidR="008152FD" w:rsidRPr="007B7DEA" w:rsidRDefault="00A66AB5" w:rsidP="00130F68">
      <w:pPr>
        <w:pStyle w:val="Heading2"/>
        <w:rPr>
          <w:rFonts w:ascii="Arial" w:hAnsi="Arial" w:cs="Arial"/>
          <w:lang w:eastAsia="en-GB"/>
        </w:rPr>
      </w:pPr>
      <w:bookmarkStart w:id="9" w:name="_Toc227922579"/>
      <w:r w:rsidRPr="007B7DEA">
        <w:rPr>
          <w:rFonts w:ascii="Arial" w:hAnsi="Arial" w:cs="Arial"/>
          <w:lang w:eastAsia="en-GB"/>
        </w:rPr>
        <w:t>Gibbs Reflective Cycle - Detailed Critical Reflection</w:t>
      </w:r>
      <w:bookmarkEnd w:id="9"/>
    </w:p>
    <w:p w14:paraId="4925A41E" w14:textId="75EF55B0" w:rsidR="005F440F" w:rsidRPr="007B7DEA" w:rsidRDefault="005F440F" w:rsidP="00130F68">
      <w:pPr>
        <w:rPr>
          <w:rFonts w:ascii="Arial" w:hAnsi="Arial" w:cs="Arial"/>
          <w:b/>
          <w:bCs/>
          <w:lang w:eastAsia="en-GB"/>
        </w:rPr>
      </w:pPr>
      <w:r w:rsidRPr="007B7DEA">
        <w:rPr>
          <w:rFonts w:ascii="Arial" w:hAnsi="Arial" w:cs="Arial"/>
          <w:b/>
          <w:bCs/>
          <w:lang w:eastAsia="en-GB"/>
        </w:rPr>
        <w:t>1. Description</w:t>
      </w:r>
    </w:p>
    <w:p w14:paraId="22F4BE60" w14:textId="16DC9E02" w:rsidR="00551669" w:rsidRPr="007B7DEA" w:rsidRDefault="00B87B22" w:rsidP="00130F68">
      <w:pPr>
        <w:rPr>
          <w:rFonts w:ascii="Arial" w:hAnsi="Arial" w:cs="Arial"/>
          <w:sz w:val="22"/>
          <w:szCs w:val="18"/>
          <w:lang w:eastAsia="en-GB"/>
        </w:rPr>
      </w:pPr>
      <w:r w:rsidRPr="007B7DEA">
        <w:rPr>
          <w:rFonts w:ascii="Arial" w:hAnsi="Arial" w:cs="Arial"/>
          <w:sz w:val="22"/>
          <w:szCs w:val="18"/>
          <w:lang w:eastAsia="en-GB"/>
        </w:rPr>
        <w:t>The current presentation will be based on the topicality of teamwork within the framework of the health and social care environment and its application by Alexandra Georgiana Dronier</w:t>
      </w:r>
      <w:r w:rsidR="00F21101" w:rsidRPr="007B7DEA">
        <w:rPr>
          <w:rFonts w:ascii="Arial" w:hAnsi="Arial" w:cs="Arial"/>
          <w:sz w:val="22"/>
          <w:szCs w:val="18"/>
          <w:lang w:eastAsia="en-GB"/>
        </w:rPr>
        <w:t xml:space="preserve"> (Markkanen et al., 2020)</w:t>
      </w:r>
      <w:r w:rsidRPr="007B7DEA">
        <w:rPr>
          <w:rFonts w:ascii="Arial" w:hAnsi="Arial" w:cs="Arial"/>
          <w:sz w:val="22"/>
          <w:szCs w:val="18"/>
          <w:lang w:eastAsia="en-GB"/>
        </w:rPr>
        <w:t>. The presentation elucidates that there must be coordination which must be considered between the different health and social care professionals</w:t>
      </w:r>
      <w:r w:rsidR="006122D0" w:rsidRPr="007B7DEA">
        <w:rPr>
          <w:rFonts w:ascii="Arial" w:hAnsi="Arial" w:cs="Arial"/>
          <w:sz w:val="22"/>
          <w:szCs w:val="18"/>
          <w:lang w:eastAsia="en-GB"/>
        </w:rPr>
        <w:t>,</w:t>
      </w:r>
      <w:r w:rsidRPr="007B7DEA">
        <w:rPr>
          <w:rFonts w:ascii="Arial" w:hAnsi="Arial" w:cs="Arial"/>
          <w:sz w:val="22"/>
          <w:szCs w:val="18"/>
          <w:lang w:eastAsia="en-GB"/>
        </w:rPr>
        <w:t xml:space="preserve"> in order to be in a position to provide holistic care to the patients. </w:t>
      </w:r>
    </w:p>
    <w:p w14:paraId="2498BF51" w14:textId="77777777" w:rsidR="00551669" w:rsidRPr="007B7DEA" w:rsidRDefault="00551669" w:rsidP="00130F68">
      <w:pPr>
        <w:keepNext/>
        <w:jc w:val="center"/>
        <w:rPr>
          <w:rFonts w:ascii="Arial" w:hAnsi="Arial" w:cs="Arial"/>
        </w:rPr>
      </w:pPr>
      <w:r w:rsidRPr="007B7DEA">
        <w:rPr>
          <w:rFonts w:ascii="Arial" w:hAnsi="Arial" w:cs="Arial"/>
          <w:lang w:eastAsia="en-GB"/>
        </w:rPr>
        <w:drawing>
          <wp:inline distT="0" distB="0" distL="0" distR="0" wp14:anchorId="4AD4745C" wp14:editId="170DCE47">
            <wp:extent cx="4297834" cy="3634740"/>
            <wp:effectExtent l="0" t="0" r="7620" b="3810"/>
            <wp:docPr id="1160440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9205" cy="3635900"/>
                    </a:xfrm>
                    <a:prstGeom prst="rect">
                      <a:avLst/>
                    </a:prstGeom>
                    <a:noFill/>
                  </pic:spPr>
                </pic:pic>
              </a:graphicData>
            </a:graphic>
          </wp:inline>
        </w:drawing>
      </w:r>
    </w:p>
    <w:p w14:paraId="1DD3269E" w14:textId="77777777" w:rsidR="00947286" w:rsidRPr="007B7DEA" w:rsidRDefault="00551669" w:rsidP="00130F68">
      <w:pPr>
        <w:pStyle w:val="Caption"/>
        <w:rPr>
          <w:rFonts w:ascii="Arial" w:hAnsi="Arial" w:cs="Arial"/>
          <w:lang w:val="en-GB"/>
        </w:rPr>
      </w:pPr>
      <w:bookmarkStart w:id="10" w:name="_Toc227922380"/>
      <w:r w:rsidRPr="007B7DEA">
        <w:rPr>
          <w:rFonts w:ascii="Arial" w:hAnsi="Arial" w:cs="Arial"/>
        </w:rPr>
        <w:t xml:space="preserve">Figure </w:t>
      </w:r>
      <w:r w:rsidRPr="007B7DEA">
        <w:rPr>
          <w:rFonts w:ascii="Arial" w:hAnsi="Arial" w:cs="Arial"/>
        </w:rPr>
        <w:fldChar w:fldCharType="begin"/>
      </w:r>
      <w:r w:rsidRPr="007B7DEA">
        <w:rPr>
          <w:rFonts w:ascii="Arial" w:hAnsi="Arial" w:cs="Arial"/>
        </w:rPr>
        <w:instrText xml:space="preserve"> SEQ Figure \* ARABIC </w:instrText>
      </w:r>
      <w:r w:rsidRPr="007B7DEA">
        <w:rPr>
          <w:rFonts w:ascii="Arial" w:hAnsi="Arial" w:cs="Arial"/>
        </w:rPr>
        <w:fldChar w:fldCharType="separate"/>
      </w:r>
      <w:r w:rsidRPr="007B7DEA">
        <w:rPr>
          <w:rFonts w:ascii="Arial" w:hAnsi="Arial" w:cs="Arial"/>
        </w:rPr>
        <w:t>3</w:t>
      </w:r>
      <w:r w:rsidRPr="007B7DEA">
        <w:rPr>
          <w:rFonts w:ascii="Arial" w:hAnsi="Arial" w:cs="Arial"/>
        </w:rPr>
        <w:fldChar w:fldCharType="end"/>
      </w:r>
      <w:r w:rsidRPr="007B7DEA">
        <w:rPr>
          <w:rFonts w:ascii="Arial" w:hAnsi="Arial" w:cs="Arial"/>
        </w:rPr>
        <w:t xml:space="preserve">: </w:t>
      </w:r>
      <w:r w:rsidR="00947286" w:rsidRPr="007B7DEA">
        <w:rPr>
          <w:rFonts w:ascii="Arial" w:hAnsi="Arial" w:cs="Arial"/>
          <w:lang w:val="en-GB"/>
        </w:rPr>
        <w:t>Gibbs Reflective Cycle</w:t>
      </w:r>
      <w:bookmarkEnd w:id="10"/>
      <w:r w:rsidR="00947286" w:rsidRPr="007B7DEA">
        <w:rPr>
          <w:rFonts w:ascii="Arial" w:hAnsi="Arial" w:cs="Arial"/>
          <w:lang w:val="en-GB"/>
        </w:rPr>
        <w:t xml:space="preserve">  </w:t>
      </w:r>
    </w:p>
    <w:p w14:paraId="61676F0B" w14:textId="4B326C1B" w:rsidR="00551669" w:rsidRPr="007B7DEA" w:rsidRDefault="00947286" w:rsidP="00130F68">
      <w:pPr>
        <w:pStyle w:val="Caption"/>
        <w:rPr>
          <w:rFonts w:ascii="Arial" w:hAnsi="Arial" w:cs="Arial"/>
          <w:lang w:eastAsia="en-GB"/>
        </w:rPr>
      </w:pPr>
      <w:r w:rsidRPr="007B7DEA">
        <w:rPr>
          <w:rFonts w:ascii="Arial" w:hAnsi="Arial" w:cs="Arial"/>
          <w:lang w:val="en-GB"/>
        </w:rPr>
        <w:t xml:space="preserve">Source: </w:t>
      </w:r>
      <w:r w:rsidR="00DC32A9" w:rsidRPr="007B7DEA">
        <w:rPr>
          <w:rFonts w:ascii="Arial" w:hAnsi="Arial" w:cs="Arial"/>
          <w:lang w:val="en-GB"/>
        </w:rPr>
        <w:t xml:space="preserve">(Ahmadpour et al., 2025) </w:t>
      </w:r>
    </w:p>
    <w:p w14:paraId="19025682" w14:textId="22383574" w:rsidR="005F440F" w:rsidRPr="007B7DEA" w:rsidRDefault="00B87B22" w:rsidP="00130F68">
      <w:pPr>
        <w:rPr>
          <w:rFonts w:ascii="Arial" w:hAnsi="Arial" w:cs="Arial"/>
          <w:sz w:val="22"/>
          <w:szCs w:val="18"/>
          <w:lang w:eastAsia="en-GB"/>
        </w:rPr>
      </w:pPr>
      <w:r w:rsidRPr="007B7DEA">
        <w:rPr>
          <w:rFonts w:ascii="Arial" w:hAnsi="Arial" w:cs="Arial"/>
          <w:sz w:val="22"/>
          <w:szCs w:val="18"/>
          <w:lang w:eastAsia="en-GB"/>
        </w:rPr>
        <w:t xml:space="preserve">In particular, the chance to provide teamwork as one of the necessary skills that could be of great help in terms of patient safety, quality of care and employee productivity. The possibility of teams enhancing productivity, innovation, communication development, enhancing problem solving, increasing staff morale and decreasing stress is also discussed. It also depicts how the speed of </w:t>
      </w:r>
      <w:r w:rsidR="006122D0" w:rsidRPr="007B7DEA">
        <w:rPr>
          <w:rFonts w:ascii="Arial" w:hAnsi="Arial" w:cs="Arial"/>
          <w:sz w:val="22"/>
          <w:szCs w:val="18"/>
          <w:lang w:eastAsia="en-GB"/>
        </w:rPr>
        <w:t>decision-making</w:t>
      </w:r>
      <w:r w:rsidRPr="007B7DEA">
        <w:rPr>
          <w:rFonts w:ascii="Arial" w:hAnsi="Arial" w:cs="Arial"/>
          <w:sz w:val="22"/>
          <w:szCs w:val="18"/>
          <w:lang w:eastAsia="en-GB"/>
        </w:rPr>
        <w:t xml:space="preserve"> and </w:t>
      </w:r>
      <w:r w:rsidR="006122D0" w:rsidRPr="007B7DEA">
        <w:rPr>
          <w:rFonts w:ascii="Arial" w:hAnsi="Arial" w:cs="Arial"/>
          <w:sz w:val="22"/>
          <w:szCs w:val="18"/>
          <w:lang w:eastAsia="en-GB"/>
        </w:rPr>
        <w:t>information-based</w:t>
      </w:r>
      <w:r w:rsidRPr="007B7DEA">
        <w:rPr>
          <w:rFonts w:ascii="Arial" w:hAnsi="Arial" w:cs="Arial"/>
          <w:sz w:val="22"/>
          <w:szCs w:val="18"/>
          <w:lang w:eastAsia="en-GB"/>
        </w:rPr>
        <w:t xml:space="preserve"> coordination in emergencies to save </w:t>
      </w:r>
      <w:r w:rsidR="006122D0" w:rsidRPr="007B7DEA">
        <w:rPr>
          <w:rFonts w:ascii="Arial" w:hAnsi="Arial" w:cs="Arial"/>
          <w:sz w:val="22"/>
          <w:szCs w:val="18"/>
          <w:lang w:eastAsia="en-GB"/>
        </w:rPr>
        <w:t>patients'</w:t>
      </w:r>
      <w:r w:rsidRPr="007B7DEA">
        <w:rPr>
          <w:rFonts w:ascii="Arial" w:hAnsi="Arial" w:cs="Arial"/>
          <w:sz w:val="22"/>
          <w:szCs w:val="18"/>
          <w:lang w:eastAsia="en-GB"/>
        </w:rPr>
        <w:t xml:space="preserve"> lives is important.</w:t>
      </w:r>
    </w:p>
    <w:p w14:paraId="41FD52B4" w14:textId="2C1129C0" w:rsidR="005F440F" w:rsidRPr="007B7DEA" w:rsidRDefault="005F440F" w:rsidP="00130F68">
      <w:pPr>
        <w:rPr>
          <w:rFonts w:ascii="Arial" w:hAnsi="Arial" w:cs="Arial"/>
          <w:b/>
          <w:bCs/>
          <w:lang w:eastAsia="en-GB"/>
        </w:rPr>
      </w:pPr>
      <w:r w:rsidRPr="007B7DEA">
        <w:rPr>
          <w:rFonts w:ascii="Arial" w:hAnsi="Arial" w:cs="Arial"/>
          <w:b/>
          <w:bCs/>
          <w:lang w:eastAsia="en-GB"/>
        </w:rPr>
        <w:t>2. Feelings</w:t>
      </w:r>
    </w:p>
    <w:p w14:paraId="6354C8DD" w14:textId="6E10A39D" w:rsidR="005F440F" w:rsidRPr="007B7DEA" w:rsidRDefault="00682C0D" w:rsidP="00130F68">
      <w:pPr>
        <w:rPr>
          <w:rFonts w:ascii="Arial" w:hAnsi="Arial" w:cs="Arial"/>
          <w:sz w:val="22"/>
          <w:szCs w:val="18"/>
          <w:lang w:eastAsia="en-GB"/>
        </w:rPr>
      </w:pPr>
      <w:r w:rsidRPr="007B7DEA">
        <w:rPr>
          <w:rFonts w:ascii="Arial" w:hAnsi="Arial" w:cs="Arial"/>
          <w:sz w:val="22"/>
          <w:szCs w:val="18"/>
          <w:lang w:eastAsia="en-GB"/>
        </w:rPr>
        <w:lastRenderedPageBreak/>
        <w:t>I was also a little bit nervous as I was preparing to begin the presentation because I knew that health and social care is a very serious and professionally sensitive area. I also felt under pressure</w:t>
      </w:r>
      <w:r w:rsidR="006122D0" w:rsidRPr="007B7DEA">
        <w:rPr>
          <w:rFonts w:ascii="Arial" w:hAnsi="Arial" w:cs="Arial"/>
          <w:sz w:val="22"/>
          <w:szCs w:val="18"/>
          <w:lang w:eastAsia="en-GB"/>
        </w:rPr>
        <w:t>,</w:t>
      </w:r>
      <w:r w:rsidRPr="007B7DEA">
        <w:rPr>
          <w:rFonts w:ascii="Arial" w:hAnsi="Arial" w:cs="Arial"/>
          <w:sz w:val="22"/>
          <w:szCs w:val="18"/>
          <w:lang w:eastAsia="en-GB"/>
        </w:rPr>
        <w:t xml:space="preserve"> considering that I was thinking that I could be misinforming the audience or I </w:t>
      </w:r>
      <w:r w:rsidR="006122D0" w:rsidRPr="007B7DEA">
        <w:rPr>
          <w:rFonts w:ascii="Arial" w:hAnsi="Arial" w:cs="Arial"/>
          <w:sz w:val="22"/>
          <w:szCs w:val="18"/>
          <w:lang w:eastAsia="en-GB"/>
        </w:rPr>
        <w:t>was</w:t>
      </w:r>
      <w:r w:rsidRPr="007B7DEA">
        <w:rPr>
          <w:rFonts w:ascii="Arial" w:hAnsi="Arial" w:cs="Arial"/>
          <w:sz w:val="22"/>
          <w:szCs w:val="18"/>
          <w:lang w:eastAsia="en-GB"/>
        </w:rPr>
        <w:t xml:space="preserve"> failing to present it properly</w:t>
      </w:r>
      <w:r w:rsidR="00E81DB5" w:rsidRPr="007B7DEA">
        <w:rPr>
          <w:rFonts w:ascii="Arial" w:hAnsi="Arial" w:cs="Arial"/>
          <w:sz w:val="22"/>
          <w:szCs w:val="18"/>
          <w:lang w:eastAsia="en-GB"/>
        </w:rPr>
        <w:t xml:space="preserve"> (Upreti et al., 2024)</w:t>
      </w:r>
      <w:r w:rsidRPr="007B7DEA">
        <w:rPr>
          <w:rFonts w:ascii="Arial" w:hAnsi="Arial" w:cs="Arial"/>
          <w:sz w:val="22"/>
          <w:szCs w:val="18"/>
          <w:lang w:eastAsia="en-GB"/>
        </w:rPr>
        <w:t xml:space="preserve">. It earned me some confidence eventually but due to the manner </w:t>
      </w:r>
      <w:r w:rsidR="006122D0" w:rsidRPr="007B7DEA">
        <w:rPr>
          <w:rFonts w:ascii="Arial" w:hAnsi="Arial" w:cs="Arial"/>
          <w:sz w:val="22"/>
          <w:szCs w:val="18"/>
          <w:lang w:eastAsia="en-GB"/>
        </w:rPr>
        <w:t xml:space="preserve">in which </w:t>
      </w:r>
      <w:r w:rsidRPr="007B7DEA">
        <w:rPr>
          <w:rFonts w:ascii="Arial" w:hAnsi="Arial" w:cs="Arial"/>
          <w:sz w:val="22"/>
          <w:szCs w:val="18"/>
          <w:lang w:eastAsia="en-GB"/>
        </w:rPr>
        <w:t>I was familiar with the topic and the way I got ready. To be more precise, I became interested and engaged in the given case when the necessity of collaboration was mentioned</w:t>
      </w:r>
      <w:r w:rsidR="006122D0" w:rsidRPr="007B7DEA">
        <w:rPr>
          <w:rFonts w:ascii="Arial" w:hAnsi="Arial" w:cs="Arial"/>
          <w:sz w:val="22"/>
          <w:szCs w:val="18"/>
          <w:lang w:eastAsia="en-GB"/>
        </w:rPr>
        <w:t>,</w:t>
      </w:r>
      <w:r w:rsidRPr="007B7DEA">
        <w:rPr>
          <w:rFonts w:ascii="Arial" w:hAnsi="Arial" w:cs="Arial"/>
          <w:sz w:val="22"/>
          <w:szCs w:val="18"/>
          <w:lang w:eastAsia="en-GB"/>
        </w:rPr>
        <w:t xml:space="preserve"> since I believe it is one of the most important competencies in subsequent professional life.</w:t>
      </w:r>
    </w:p>
    <w:p w14:paraId="1FF24211" w14:textId="3D323EAD" w:rsidR="005F440F" w:rsidRPr="007B7DEA" w:rsidRDefault="005F440F" w:rsidP="00130F68">
      <w:pPr>
        <w:rPr>
          <w:rFonts w:ascii="Arial" w:hAnsi="Arial" w:cs="Arial"/>
          <w:b/>
          <w:bCs/>
          <w:lang w:eastAsia="en-GB"/>
        </w:rPr>
      </w:pPr>
      <w:r w:rsidRPr="007B7DEA">
        <w:rPr>
          <w:rFonts w:ascii="Arial" w:hAnsi="Arial" w:cs="Arial"/>
          <w:b/>
          <w:bCs/>
          <w:lang w:eastAsia="en-GB"/>
        </w:rPr>
        <w:t>3. Evaluation</w:t>
      </w:r>
    </w:p>
    <w:p w14:paraId="6582D917" w14:textId="5B923C76" w:rsidR="005F440F" w:rsidRPr="007B7DEA" w:rsidRDefault="00123411" w:rsidP="00130F68">
      <w:pPr>
        <w:rPr>
          <w:rFonts w:ascii="Arial" w:hAnsi="Arial" w:cs="Arial"/>
          <w:sz w:val="22"/>
          <w:szCs w:val="18"/>
          <w:lang w:eastAsia="en-GB"/>
        </w:rPr>
      </w:pPr>
      <w:r w:rsidRPr="007B7DEA">
        <w:rPr>
          <w:rFonts w:ascii="Arial" w:hAnsi="Arial" w:cs="Arial"/>
          <w:sz w:val="22"/>
          <w:szCs w:val="18"/>
          <w:lang w:eastAsia="en-GB"/>
        </w:rPr>
        <w:t xml:space="preserve">One of the strongest points of the presentation was the clarity of the subject and the explanation of the necessity </w:t>
      </w:r>
      <w:r w:rsidR="006122D0" w:rsidRPr="007B7DEA">
        <w:rPr>
          <w:rFonts w:ascii="Arial" w:hAnsi="Arial" w:cs="Arial"/>
          <w:sz w:val="22"/>
          <w:szCs w:val="18"/>
          <w:lang w:eastAsia="en-GB"/>
        </w:rPr>
        <w:t>of</w:t>
      </w:r>
      <w:r w:rsidRPr="007B7DEA">
        <w:rPr>
          <w:rFonts w:ascii="Arial" w:hAnsi="Arial" w:cs="Arial"/>
          <w:sz w:val="22"/>
          <w:szCs w:val="18"/>
          <w:lang w:eastAsia="en-GB"/>
        </w:rPr>
        <w:t xml:space="preserve"> teamwork. I got a chance to negotiate the practical application of teamwork into the life of the area of health and social care, patient safety, as well as </w:t>
      </w:r>
      <w:r w:rsidR="006122D0" w:rsidRPr="007B7DEA">
        <w:rPr>
          <w:rFonts w:ascii="Arial" w:hAnsi="Arial" w:cs="Arial"/>
          <w:sz w:val="22"/>
          <w:szCs w:val="18"/>
          <w:lang w:eastAsia="en-GB"/>
        </w:rPr>
        <w:t xml:space="preserve">the </w:t>
      </w:r>
      <w:r w:rsidRPr="007B7DEA">
        <w:rPr>
          <w:rFonts w:ascii="Arial" w:hAnsi="Arial" w:cs="Arial"/>
          <w:sz w:val="22"/>
          <w:szCs w:val="18"/>
          <w:lang w:eastAsia="en-GB"/>
        </w:rPr>
        <w:t xml:space="preserve">development of communication and coordination in case of </w:t>
      </w:r>
      <w:r w:rsidR="006122D0" w:rsidRPr="007B7DEA">
        <w:rPr>
          <w:rFonts w:ascii="Arial" w:hAnsi="Arial" w:cs="Arial"/>
          <w:sz w:val="22"/>
          <w:szCs w:val="18"/>
          <w:lang w:eastAsia="en-GB"/>
        </w:rPr>
        <w:t xml:space="preserve">an </w:t>
      </w:r>
      <w:r w:rsidRPr="007B7DEA">
        <w:rPr>
          <w:rFonts w:ascii="Arial" w:hAnsi="Arial" w:cs="Arial"/>
          <w:sz w:val="22"/>
          <w:szCs w:val="18"/>
          <w:lang w:eastAsia="en-GB"/>
        </w:rPr>
        <w:t>emergency. The main points I could clarify in the correct manner, in the commentary of the teacher, and my explanation was very clear and applicable. This was seen as a good factor.</w:t>
      </w:r>
    </w:p>
    <w:p w14:paraId="139D65C8" w14:textId="2449F5D5" w:rsidR="005F440F" w:rsidRPr="007B7DEA" w:rsidRDefault="005F440F" w:rsidP="00130F68">
      <w:pPr>
        <w:rPr>
          <w:rFonts w:ascii="Arial" w:hAnsi="Arial" w:cs="Arial"/>
          <w:b/>
          <w:bCs/>
          <w:lang w:eastAsia="en-GB"/>
        </w:rPr>
      </w:pPr>
      <w:r w:rsidRPr="007B7DEA">
        <w:rPr>
          <w:rFonts w:ascii="Arial" w:hAnsi="Arial" w:cs="Arial"/>
          <w:b/>
          <w:bCs/>
          <w:lang w:eastAsia="en-GB"/>
        </w:rPr>
        <w:t>4. Analysis</w:t>
      </w:r>
    </w:p>
    <w:p w14:paraId="47648ED0" w14:textId="38CA6AA8" w:rsidR="005F440F" w:rsidRPr="007B7DEA" w:rsidRDefault="00182302" w:rsidP="00130F68">
      <w:pPr>
        <w:rPr>
          <w:rFonts w:ascii="Arial" w:hAnsi="Arial" w:cs="Arial"/>
          <w:sz w:val="22"/>
          <w:szCs w:val="18"/>
          <w:lang w:eastAsia="en-GB"/>
        </w:rPr>
      </w:pPr>
      <w:r w:rsidRPr="007B7DEA">
        <w:rPr>
          <w:rFonts w:ascii="Arial" w:hAnsi="Arial" w:cs="Arial"/>
          <w:sz w:val="22"/>
          <w:szCs w:val="18"/>
          <w:lang w:eastAsia="en-GB"/>
        </w:rPr>
        <w:t xml:space="preserve">I was very interested in </w:t>
      </w:r>
      <w:r w:rsidR="006122D0" w:rsidRPr="007B7DEA">
        <w:rPr>
          <w:rFonts w:ascii="Arial" w:hAnsi="Arial" w:cs="Arial"/>
          <w:sz w:val="22"/>
          <w:szCs w:val="18"/>
          <w:lang w:eastAsia="en-GB"/>
        </w:rPr>
        <w:t xml:space="preserve">the </w:t>
      </w:r>
      <w:r w:rsidRPr="007B7DEA">
        <w:rPr>
          <w:rFonts w:ascii="Arial" w:hAnsi="Arial" w:cs="Arial"/>
          <w:sz w:val="22"/>
          <w:szCs w:val="18"/>
          <w:lang w:eastAsia="en-GB"/>
        </w:rPr>
        <w:t>verbal feedback provided by the teacher. According to him</w:t>
      </w:r>
      <w:r w:rsidR="006122D0" w:rsidRPr="007B7DEA">
        <w:rPr>
          <w:rFonts w:ascii="Arial" w:hAnsi="Arial" w:cs="Arial"/>
          <w:sz w:val="22"/>
          <w:szCs w:val="18"/>
          <w:lang w:eastAsia="en-GB"/>
        </w:rPr>
        <w:t>,</w:t>
      </w:r>
      <w:r w:rsidRPr="007B7DEA">
        <w:rPr>
          <w:rFonts w:ascii="Arial" w:hAnsi="Arial" w:cs="Arial"/>
          <w:sz w:val="22"/>
          <w:szCs w:val="18"/>
          <w:lang w:eastAsia="en-GB"/>
        </w:rPr>
        <w:t xml:space="preserve"> my topic was very topical in the field of health and social care and I have defined the concept of teamwork in an appropriate manner. However, he said that in the framework of UK healthcare (such as the National Health Service)</w:t>
      </w:r>
      <w:r w:rsidR="006122D0" w:rsidRPr="007B7DEA">
        <w:rPr>
          <w:rFonts w:ascii="Arial" w:hAnsi="Arial" w:cs="Arial"/>
          <w:sz w:val="22"/>
          <w:szCs w:val="18"/>
          <w:lang w:eastAsia="en-GB"/>
        </w:rPr>
        <w:t>,</w:t>
      </w:r>
      <w:r w:rsidRPr="007B7DEA">
        <w:rPr>
          <w:rFonts w:ascii="Arial" w:hAnsi="Arial" w:cs="Arial"/>
          <w:sz w:val="22"/>
          <w:szCs w:val="18"/>
          <w:lang w:eastAsia="en-GB"/>
        </w:rPr>
        <w:t xml:space="preserve"> academic knowledge is not enough and specific cases and </w:t>
      </w:r>
      <w:r w:rsidR="006122D0" w:rsidRPr="007B7DEA">
        <w:rPr>
          <w:rFonts w:ascii="Arial" w:hAnsi="Arial" w:cs="Arial"/>
          <w:sz w:val="22"/>
          <w:szCs w:val="18"/>
          <w:lang w:eastAsia="en-GB"/>
        </w:rPr>
        <w:t>situation-related</w:t>
      </w:r>
      <w:r w:rsidRPr="007B7DEA">
        <w:rPr>
          <w:rFonts w:ascii="Arial" w:hAnsi="Arial" w:cs="Arial"/>
          <w:sz w:val="22"/>
          <w:szCs w:val="18"/>
          <w:lang w:eastAsia="en-GB"/>
        </w:rPr>
        <w:t xml:space="preserve"> explanations are included </w:t>
      </w:r>
      <w:r w:rsidR="006122D0" w:rsidRPr="007B7DEA">
        <w:rPr>
          <w:rFonts w:ascii="Arial" w:hAnsi="Arial" w:cs="Arial"/>
          <w:sz w:val="22"/>
          <w:szCs w:val="18"/>
          <w:lang w:eastAsia="en-GB"/>
        </w:rPr>
        <w:t>in</w:t>
      </w:r>
      <w:r w:rsidRPr="007B7DEA">
        <w:rPr>
          <w:rFonts w:ascii="Arial" w:hAnsi="Arial" w:cs="Arial"/>
          <w:sz w:val="22"/>
          <w:szCs w:val="18"/>
          <w:lang w:eastAsia="en-GB"/>
        </w:rPr>
        <w:t xml:space="preserve"> the presentation</w:t>
      </w:r>
      <w:r w:rsidR="00F21101" w:rsidRPr="007B7DEA">
        <w:rPr>
          <w:rFonts w:ascii="Arial" w:hAnsi="Arial" w:cs="Arial"/>
          <w:sz w:val="22"/>
          <w:szCs w:val="18"/>
          <w:lang w:eastAsia="en-GB"/>
        </w:rPr>
        <w:t xml:space="preserve"> (Markkanen et al., 2020)</w:t>
      </w:r>
      <w:r w:rsidRPr="007B7DEA">
        <w:rPr>
          <w:rFonts w:ascii="Arial" w:hAnsi="Arial" w:cs="Arial"/>
          <w:sz w:val="22"/>
          <w:szCs w:val="18"/>
          <w:lang w:eastAsia="en-GB"/>
        </w:rPr>
        <w:t xml:space="preserve">. He also said that I should talk </w:t>
      </w:r>
      <w:r w:rsidR="006122D0" w:rsidRPr="007B7DEA">
        <w:rPr>
          <w:rFonts w:ascii="Arial" w:hAnsi="Arial" w:cs="Arial"/>
          <w:sz w:val="22"/>
          <w:szCs w:val="18"/>
          <w:lang w:eastAsia="en-GB"/>
        </w:rPr>
        <w:t>more slowly</w:t>
      </w:r>
      <w:r w:rsidRPr="007B7DEA">
        <w:rPr>
          <w:rFonts w:ascii="Arial" w:hAnsi="Arial" w:cs="Arial"/>
          <w:sz w:val="22"/>
          <w:szCs w:val="18"/>
          <w:lang w:eastAsia="en-GB"/>
        </w:rPr>
        <w:t xml:space="preserve"> and confidently</w:t>
      </w:r>
      <w:r w:rsidR="006122D0" w:rsidRPr="007B7DEA">
        <w:rPr>
          <w:rFonts w:ascii="Arial" w:hAnsi="Arial" w:cs="Arial"/>
          <w:sz w:val="22"/>
          <w:szCs w:val="18"/>
          <w:lang w:eastAsia="en-GB"/>
        </w:rPr>
        <w:t>,</w:t>
      </w:r>
      <w:r w:rsidRPr="007B7DEA">
        <w:rPr>
          <w:rFonts w:ascii="Arial" w:hAnsi="Arial" w:cs="Arial"/>
          <w:sz w:val="22"/>
          <w:szCs w:val="18"/>
          <w:lang w:eastAsia="en-GB"/>
        </w:rPr>
        <w:t xml:space="preserve"> although the language I used during my presentation was comprehended. This applies more in the Health and social care sector</w:t>
      </w:r>
      <w:r w:rsidR="006122D0" w:rsidRPr="007B7DEA">
        <w:rPr>
          <w:rFonts w:ascii="Arial" w:hAnsi="Arial" w:cs="Arial"/>
          <w:sz w:val="22"/>
          <w:szCs w:val="18"/>
          <w:lang w:eastAsia="en-GB"/>
        </w:rPr>
        <w:t>,</w:t>
      </w:r>
      <w:r w:rsidRPr="007B7DEA">
        <w:rPr>
          <w:rFonts w:ascii="Arial" w:hAnsi="Arial" w:cs="Arial"/>
          <w:sz w:val="22"/>
          <w:szCs w:val="18"/>
          <w:lang w:eastAsia="en-GB"/>
        </w:rPr>
        <w:t xml:space="preserve"> where effective communication directly relates to patient safety.</w:t>
      </w:r>
      <w:r w:rsidR="00F21101" w:rsidRPr="007B7DEA">
        <w:rPr>
          <w:rFonts w:ascii="Arial" w:hAnsi="Arial" w:cs="Arial"/>
          <w:sz w:val="22"/>
          <w:szCs w:val="18"/>
          <w:lang w:eastAsia="en-GB"/>
        </w:rPr>
        <w:t xml:space="preserve"> </w:t>
      </w:r>
    </w:p>
    <w:p w14:paraId="3F1D560A" w14:textId="7EAE1016" w:rsidR="005F440F" w:rsidRPr="007B7DEA" w:rsidRDefault="005F440F" w:rsidP="00130F68">
      <w:pPr>
        <w:rPr>
          <w:rFonts w:ascii="Arial" w:hAnsi="Arial" w:cs="Arial"/>
          <w:b/>
          <w:bCs/>
          <w:lang w:eastAsia="en-GB"/>
        </w:rPr>
      </w:pPr>
      <w:r w:rsidRPr="007B7DEA">
        <w:rPr>
          <w:rFonts w:ascii="Arial" w:hAnsi="Arial" w:cs="Arial"/>
          <w:b/>
          <w:bCs/>
          <w:lang w:eastAsia="en-GB"/>
        </w:rPr>
        <w:t>5. Conclusion</w:t>
      </w:r>
    </w:p>
    <w:p w14:paraId="70AA5348" w14:textId="754DF7B5" w:rsidR="005F440F" w:rsidRPr="007B7DEA" w:rsidRDefault="00EE4779" w:rsidP="00130F68">
      <w:pPr>
        <w:rPr>
          <w:rFonts w:ascii="Arial" w:hAnsi="Arial" w:cs="Arial"/>
          <w:sz w:val="22"/>
          <w:szCs w:val="18"/>
          <w:lang w:eastAsia="en-GB"/>
        </w:rPr>
      </w:pPr>
      <w:r w:rsidRPr="007B7DEA">
        <w:rPr>
          <w:rFonts w:ascii="Arial" w:hAnsi="Arial" w:cs="Arial"/>
          <w:sz w:val="22"/>
          <w:szCs w:val="18"/>
          <w:lang w:eastAsia="en-GB"/>
        </w:rPr>
        <w:t xml:space="preserve">I found the presentation to be a valuable learning experience. It opened my eyes to the fact that </w:t>
      </w:r>
      <w:r w:rsidR="006122D0" w:rsidRPr="007B7DEA">
        <w:rPr>
          <w:rFonts w:ascii="Arial" w:hAnsi="Arial" w:cs="Arial"/>
          <w:sz w:val="22"/>
          <w:szCs w:val="18"/>
          <w:lang w:eastAsia="en-GB"/>
        </w:rPr>
        <w:t>teamwork</w:t>
      </w:r>
      <w:r w:rsidRPr="007B7DEA">
        <w:rPr>
          <w:rFonts w:ascii="Arial" w:hAnsi="Arial" w:cs="Arial"/>
          <w:sz w:val="22"/>
          <w:szCs w:val="18"/>
          <w:lang w:eastAsia="en-GB"/>
        </w:rPr>
        <w:t xml:space="preserve"> in health and social care is not merely a theory, but a crucial part of improving the quality of life of patients in the workplace. The other thing that I learnt is that communication, empathy and collaboration are good in patient safety and improving the quality of care. Meanwhile, I observed that as a professional, I can have knowledge but I can give it and with the help of real-life examples.</w:t>
      </w:r>
    </w:p>
    <w:p w14:paraId="1BE871BE" w14:textId="515733DB" w:rsidR="005F440F" w:rsidRPr="007B7DEA" w:rsidRDefault="005F440F" w:rsidP="00130F68">
      <w:pPr>
        <w:rPr>
          <w:rFonts w:ascii="Arial" w:hAnsi="Arial" w:cs="Arial"/>
          <w:b/>
          <w:bCs/>
          <w:lang w:eastAsia="en-GB"/>
        </w:rPr>
      </w:pPr>
      <w:r w:rsidRPr="007B7DEA">
        <w:rPr>
          <w:rFonts w:ascii="Arial" w:hAnsi="Arial" w:cs="Arial"/>
          <w:b/>
          <w:bCs/>
          <w:lang w:eastAsia="en-GB"/>
        </w:rPr>
        <w:t>6. Action Plan</w:t>
      </w:r>
    </w:p>
    <w:p w14:paraId="3A274F7A" w14:textId="72E9FB5E" w:rsidR="00524A63" w:rsidRPr="007B7DEA" w:rsidRDefault="00524A63" w:rsidP="00130F68">
      <w:pPr>
        <w:rPr>
          <w:rFonts w:ascii="Arial" w:hAnsi="Arial" w:cs="Arial"/>
          <w:sz w:val="22"/>
          <w:szCs w:val="18"/>
          <w:lang w:eastAsia="en-GB"/>
        </w:rPr>
      </w:pPr>
      <w:r w:rsidRPr="007B7DEA">
        <w:rPr>
          <w:rFonts w:ascii="Arial" w:hAnsi="Arial" w:cs="Arial"/>
          <w:sz w:val="22"/>
          <w:szCs w:val="18"/>
          <w:lang w:eastAsia="en-GB"/>
        </w:rPr>
        <w:t xml:space="preserve">I will go about it as follows to build </w:t>
      </w:r>
      <w:r w:rsidR="006122D0" w:rsidRPr="007B7DEA">
        <w:rPr>
          <w:rFonts w:ascii="Arial" w:hAnsi="Arial" w:cs="Arial"/>
          <w:sz w:val="22"/>
          <w:szCs w:val="18"/>
          <w:lang w:eastAsia="en-GB"/>
        </w:rPr>
        <w:t>myself</w:t>
      </w:r>
      <w:r w:rsidRPr="007B7DEA">
        <w:rPr>
          <w:rFonts w:ascii="Arial" w:hAnsi="Arial" w:cs="Arial"/>
          <w:sz w:val="22"/>
          <w:szCs w:val="18"/>
          <w:lang w:eastAsia="en-GB"/>
        </w:rPr>
        <w:t>:</w:t>
      </w:r>
    </w:p>
    <w:p w14:paraId="1120CAD3" w14:textId="77777777" w:rsidR="00524A63" w:rsidRPr="007B7DEA" w:rsidRDefault="00524A63" w:rsidP="00130F68">
      <w:pPr>
        <w:pStyle w:val="ListParagraph"/>
        <w:numPr>
          <w:ilvl w:val="0"/>
          <w:numId w:val="2"/>
        </w:numPr>
        <w:rPr>
          <w:rFonts w:ascii="Arial" w:hAnsi="Arial" w:cs="Arial"/>
          <w:sz w:val="22"/>
          <w:szCs w:val="18"/>
          <w:lang w:eastAsia="en-GB"/>
        </w:rPr>
      </w:pPr>
      <w:r w:rsidRPr="007B7DEA">
        <w:rPr>
          <w:rFonts w:ascii="Arial" w:hAnsi="Arial" w:cs="Arial"/>
          <w:sz w:val="22"/>
          <w:szCs w:val="18"/>
          <w:lang w:eastAsia="en-GB"/>
        </w:rPr>
        <w:t>Practise presentations (at least twice a week)</w:t>
      </w:r>
    </w:p>
    <w:p w14:paraId="6A9D1A27" w14:textId="77777777" w:rsidR="00524A63" w:rsidRPr="007B7DEA" w:rsidRDefault="00524A63" w:rsidP="00130F68">
      <w:pPr>
        <w:pStyle w:val="ListParagraph"/>
        <w:numPr>
          <w:ilvl w:val="0"/>
          <w:numId w:val="2"/>
        </w:numPr>
        <w:rPr>
          <w:rFonts w:ascii="Arial" w:hAnsi="Arial" w:cs="Arial"/>
          <w:sz w:val="22"/>
          <w:szCs w:val="18"/>
          <w:lang w:eastAsia="en-GB"/>
        </w:rPr>
      </w:pPr>
      <w:r w:rsidRPr="007B7DEA">
        <w:rPr>
          <w:rFonts w:ascii="Arial" w:hAnsi="Arial" w:cs="Arial"/>
          <w:sz w:val="22"/>
          <w:szCs w:val="18"/>
          <w:lang w:eastAsia="en-GB"/>
        </w:rPr>
        <w:lastRenderedPageBreak/>
        <w:t>Take part in open communication and speaking workshops.</w:t>
      </w:r>
    </w:p>
    <w:p w14:paraId="2801316C" w14:textId="77777777" w:rsidR="00524A63" w:rsidRPr="007B7DEA" w:rsidRDefault="00524A63" w:rsidP="00130F68">
      <w:pPr>
        <w:pStyle w:val="ListParagraph"/>
        <w:numPr>
          <w:ilvl w:val="0"/>
          <w:numId w:val="2"/>
        </w:numPr>
        <w:rPr>
          <w:rFonts w:ascii="Arial" w:hAnsi="Arial" w:cs="Arial"/>
          <w:sz w:val="22"/>
          <w:szCs w:val="18"/>
          <w:lang w:eastAsia="en-GB"/>
        </w:rPr>
      </w:pPr>
      <w:r w:rsidRPr="007B7DEA">
        <w:rPr>
          <w:rFonts w:ascii="Arial" w:hAnsi="Arial" w:cs="Arial"/>
          <w:sz w:val="22"/>
          <w:szCs w:val="18"/>
          <w:lang w:eastAsia="en-GB"/>
        </w:rPr>
        <w:t>Film and write down my conversations.</w:t>
      </w:r>
    </w:p>
    <w:p w14:paraId="50D1BB40" w14:textId="77777777" w:rsidR="00524A63" w:rsidRPr="007B7DEA" w:rsidRDefault="00524A63" w:rsidP="00130F68">
      <w:pPr>
        <w:pStyle w:val="ListParagraph"/>
        <w:numPr>
          <w:ilvl w:val="0"/>
          <w:numId w:val="2"/>
        </w:numPr>
        <w:rPr>
          <w:rFonts w:ascii="Arial" w:hAnsi="Arial" w:cs="Arial"/>
          <w:sz w:val="22"/>
          <w:szCs w:val="18"/>
          <w:lang w:eastAsia="en-GB"/>
        </w:rPr>
      </w:pPr>
      <w:r w:rsidRPr="007B7DEA">
        <w:rPr>
          <w:rFonts w:ascii="Arial" w:hAnsi="Arial" w:cs="Arial"/>
          <w:sz w:val="22"/>
          <w:szCs w:val="18"/>
          <w:lang w:eastAsia="en-GB"/>
        </w:rPr>
        <w:t>Periodically evaluate peers and teachers.</w:t>
      </w:r>
    </w:p>
    <w:p w14:paraId="190956E0" w14:textId="77777777" w:rsidR="00524A63" w:rsidRPr="007B7DEA" w:rsidRDefault="00524A63" w:rsidP="00130F68">
      <w:pPr>
        <w:pStyle w:val="ListParagraph"/>
        <w:numPr>
          <w:ilvl w:val="0"/>
          <w:numId w:val="2"/>
        </w:numPr>
        <w:rPr>
          <w:rFonts w:ascii="Arial" w:hAnsi="Arial" w:cs="Arial"/>
          <w:sz w:val="22"/>
          <w:szCs w:val="18"/>
          <w:lang w:eastAsia="en-GB"/>
        </w:rPr>
      </w:pPr>
      <w:r w:rsidRPr="007B7DEA">
        <w:rPr>
          <w:rFonts w:ascii="Arial" w:hAnsi="Arial" w:cs="Arial"/>
          <w:sz w:val="22"/>
          <w:szCs w:val="18"/>
          <w:lang w:eastAsia="en-GB"/>
        </w:rPr>
        <w:t>Talk slowly, distinctly and loudly.</w:t>
      </w:r>
    </w:p>
    <w:p w14:paraId="128F2937" w14:textId="77777777" w:rsidR="007B39F4" w:rsidRPr="007B7DEA" w:rsidRDefault="007B39F4">
      <w:pPr>
        <w:spacing w:after="160" w:line="259" w:lineRule="auto"/>
        <w:jc w:val="left"/>
        <w:rPr>
          <w:rFonts w:ascii="Arial" w:hAnsi="Arial" w:cs="Arial"/>
        </w:rPr>
      </w:pPr>
    </w:p>
    <w:p w14:paraId="0FABFF2A" w14:textId="617D9952" w:rsidR="00447C13" w:rsidRPr="007B7DEA" w:rsidRDefault="002228B7" w:rsidP="00EF32BE">
      <w:pPr>
        <w:spacing w:after="160" w:line="259" w:lineRule="auto"/>
        <w:jc w:val="left"/>
        <w:rPr>
          <w:rFonts w:ascii="Arial" w:hAnsi="Arial" w:cs="Arial"/>
          <w:b/>
          <w:sz w:val="28"/>
          <w:szCs w:val="32"/>
          <w:lang w:eastAsia="en-GB"/>
        </w:rPr>
      </w:pPr>
      <w:r w:rsidRPr="007B7DEA">
        <w:rPr>
          <w:rFonts w:ascii="Arial" w:hAnsi="Arial" w:cs="Arial"/>
        </w:rPr>
        <w:br w:type="page"/>
      </w:r>
    </w:p>
    <w:p w14:paraId="3122DB50" w14:textId="3079A89D" w:rsidR="00121E15" w:rsidRPr="007B7DEA" w:rsidRDefault="003F1337" w:rsidP="00D16549">
      <w:pPr>
        <w:pStyle w:val="Heading1"/>
        <w:rPr>
          <w:rFonts w:ascii="Arial" w:hAnsi="Arial" w:cs="Arial"/>
        </w:rPr>
      </w:pPr>
      <w:bookmarkStart w:id="11" w:name="_Toc227922580"/>
      <w:r w:rsidRPr="007B7DEA">
        <w:rPr>
          <w:rFonts w:ascii="Arial" w:hAnsi="Arial" w:cs="Arial"/>
        </w:rPr>
        <w:lastRenderedPageBreak/>
        <w:t>Reference List</w:t>
      </w:r>
      <w:bookmarkEnd w:id="11"/>
    </w:p>
    <w:p w14:paraId="50FD7BE8"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Ahmadpour, N., Shariati, A. and Moghadam, M.P. (2025) ‘Effect of narrative writing based on Gibbs’ reflective model on the empathy and communication skills of nursing students’, </w:t>
      </w:r>
      <w:r w:rsidRPr="007B7DEA">
        <w:rPr>
          <w:rFonts w:ascii="Arial" w:hAnsi="Arial" w:cs="Arial"/>
          <w:i/>
          <w:iCs/>
          <w:sz w:val="22"/>
          <w:szCs w:val="18"/>
          <w:lang w:val="en-US"/>
        </w:rPr>
        <w:t>BMC Medical Education</w:t>
      </w:r>
      <w:r w:rsidRPr="007B7DEA">
        <w:rPr>
          <w:rFonts w:ascii="Arial" w:hAnsi="Arial" w:cs="Arial"/>
          <w:sz w:val="22"/>
          <w:szCs w:val="18"/>
          <w:lang w:val="en-US"/>
        </w:rPr>
        <w:t xml:space="preserve">, 25(1). doi:10.1186/s12909-024-06593-7. </w:t>
      </w:r>
    </w:p>
    <w:p w14:paraId="27876300"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Anjum, S. (2020) ‘Impact of internship programs on professional and personal development of Business Students: A case study from Pakistan’, </w:t>
      </w:r>
      <w:r w:rsidRPr="007B7DEA">
        <w:rPr>
          <w:rFonts w:ascii="Arial" w:hAnsi="Arial" w:cs="Arial"/>
          <w:i/>
          <w:iCs/>
          <w:sz w:val="22"/>
          <w:szCs w:val="18"/>
          <w:lang w:val="en-US"/>
        </w:rPr>
        <w:t>Future Business Journal</w:t>
      </w:r>
      <w:r w:rsidRPr="007B7DEA">
        <w:rPr>
          <w:rFonts w:ascii="Arial" w:hAnsi="Arial" w:cs="Arial"/>
          <w:sz w:val="22"/>
          <w:szCs w:val="18"/>
          <w:lang w:val="en-US"/>
        </w:rPr>
        <w:t xml:space="preserve">, 6(1). doi:10.1186/s43093-019-0007-3. </w:t>
      </w:r>
    </w:p>
    <w:p w14:paraId="0FEDCA2C"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Kagazbayev, Zh. (2023) ‘SWOT analysis as a means of critical thinking skills development of it students in  professional English class’, </w:t>
      </w:r>
      <w:r w:rsidRPr="007B7DEA">
        <w:rPr>
          <w:rFonts w:ascii="Arial" w:hAnsi="Arial" w:cs="Arial"/>
          <w:i/>
          <w:iCs/>
          <w:sz w:val="22"/>
          <w:szCs w:val="18"/>
          <w:lang w:val="en-US"/>
        </w:rPr>
        <w:t>Bulletin of the Karaganda university Pedagogy series</w:t>
      </w:r>
      <w:r w:rsidRPr="007B7DEA">
        <w:rPr>
          <w:rFonts w:ascii="Arial" w:hAnsi="Arial" w:cs="Arial"/>
          <w:sz w:val="22"/>
          <w:szCs w:val="18"/>
          <w:lang w:val="en-US"/>
        </w:rPr>
        <w:t xml:space="preserve">, 112(4), pp. 168–178. doi:10.31489/2023ped4/168-178. </w:t>
      </w:r>
    </w:p>
    <w:p w14:paraId="3071C54A"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Koskimäki, M. </w:t>
      </w:r>
      <w:r w:rsidRPr="007B7DEA">
        <w:rPr>
          <w:rFonts w:ascii="Arial" w:hAnsi="Arial" w:cs="Arial"/>
          <w:i/>
          <w:iCs/>
          <w:sz w:val="22"/>
          <w:szCs w:val="18"/>
          <w:lang w:val="en-US"/>
        </w:rPr>
        <w:t>et al.</w:t>
      </w:r>
      <w:r w:rsidRPr="007B7DEA">
        <w:rPr>
          <w:rFonts w:ascii="Arial" w:hAnsi="Arial" w:cs="Arial"/>
          <w:sz w:val="22"/>
          <w:szCs w:val="18"/>
          <w:lang w:val="en-US"/>
        </w:rPr>
        <w:t xml:space="preserve"> (2020) ‘Continuing professional development among social</w:t>
      </w:r>
      <w:r w:rsidRPr="007B7DEA">
        <w:rPr>
          <w:rFonts w:ascii="Cambria Math" w:hAnsi="Cambria Math" w:cs="Cambria Math"/>
          <w:sz w:val="22"/>
          <w:szCs w:val="18"/>
          <w:lang w:val="en-US"/>
        </w:rPr>
        <w:t>‐</w:t>
      </w:r>
      <w:r w:rsidRPr="007B7DEA">
        <w:rPr>
          <w:rFonts w:ascii="Arial" w:hAnsi="Arial" w:cs="Arial"/>
          <w:sz w:val="22"/>
          <w:szCs w:val="18"/>
          <w:lang w:val="en-US"/>
        </w:rPr>
        <w:t xml:space="preserve"> and health</w:t>
      </w:r>
      <w:r w:rsidRPr="007B7DEA">
        <w:rPr>
          <w:rFonts w:ascii="Cambria Math" w:hAnsi="Cambria Math" w:cs="Cambria Math"/>
          <w:sz w:val="22"/>
          <w:szCs w:val="18"/>
          <w:lang w:val="en-US"/>
        </w:rPr>
        <w:t>‐</w:t>
      </w:r>
      <w:r w:rsidRPr="007B7DEA">
        <w:rPr>
          <w:rFonts w:ascii="Arial" w:hAnsi="Arial" w:cs="Arial"/>
          <w:sz w:val="22"/>
          <w:szCs w:val="18"/>
          <w:lang w:val="en-US"/>
        </w:rPr>
        <w:t xml:space="preserve">care educators’, </w:t>
      </w:r>
      <w:r w:rsidRPr="007B7DEA">
        <w:rPr>
          <w:rFonts w:ascii="Arial" w:hAnsi="Arial" w:cs="Arial"/>
          <w:i/>
          <w:iCs/>
          <w:sz w:val="22"/>
          <w:szCs w:val="18"/>
          <w:lang w:val="en-US"/>
        </w:rPr>
        <w:t>Scandinavian Journal of Caring Sciences</w:t>
      </w:r>
      <w:r w:rsidRPr="007B7DEA">
        <w:rPr>
          <w:rFonts w:ascii="Arial" w:hAnsi="Arial" w:cs="Arial"/>
          <w:sz w:val="22"/>
          <w:szCs w:val="18"/>
          <w:lang w:val="en-US"/>
        </w:rPr>
        <w:t xml:space="preserve">, 35(2), pp. 668–677. doi:10.1111/scs.12948. </w:t>
      </w:r>
    </w:p>
    <w:p w14:paraId="17AA706B"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Markkanen, P. </w:t>
      </w:r>
      <w:r w:rsidRPr="007B7DEA">
        <w:rPr>
          <w:rFonts w:ascii="Arial" w:hAnsi="Arial" w:cs="Arial"/>
          <w:i/>
          <w:iCs/>
          <w:sz w:val="22"/>
          <w:szCs w:val="18"/>
          <w:lang w:val="en-US"/>
        </w:rPr>
        <w:t>et al.</w:t>
      </w:r>
      <w:r w:rsidRPr="007B7DEA">
        <w:rPr>
          <w:rFonts w:ascii="Arial" w:hAnsi="Arial" w:cs="Arial"/>
          <w:sz w:val="22"/>
          <w:szCs w:val="18"/>
          <w:lang w:val="en-US"/>
        </w:rPr>
        <w:t xml:space="preserve"> (2020) ‘A reflective cycle: Understanding challenging situations in a school setting’, </w:t>
      </w:r>
      <w:r w:rsidRPr="007B7DEA">
        <w:rPr>
          <w:rFonts w:ascii="Arial" w:hAnsi="Arial" w:cs="Arial"/>
          <w:i/>
          <w:iCs/>
          <w:sz w:val="22"/>
          <w:szCs w:val="18"/>
          <w:lang w:val="en-US"/>
        </w:rPr>
        <w:t>Educational Research</w:t>
      </w:r>
      <w:r w:rsidRPr="007B7DEA">
        <w:rPr>
          <w:rFonts w:ascii="Arial" w:hAnsi="Arial" w:cs="Arial"/>
          <w:sz w:val="22"/>
          <w:szCs w:val="18"/>
          <w:lang w:val="en-US"/>
        </w:rPr>
        <w:t xml:space="preserve">, 62(1), pp. 46–62. doi:10.1080/00131881.2020.1711790. </w:t>
      </w:r>
    </w:p>
    <w:p w14:paraId="00A765C2"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Nordhall, O. </w:t>
      </w:r>
      <w:r w:rsidRPr="007B7DEA">
        <w:rPr>
          <w:rFonts w:ascii="Arial" w:hAnsi="Arial" w:cs="Arial"/>
          <w:i/>
          <w:iCs/>
          <w:sz w:val="22"/>
          <w:szCs w:val="18"/>
          <w:lang w:val="en-US"/>
        </w:rPr>
        <w:t>et al.</w:t>
      </w:r>
      <w:r w:rsidRPr="007B7DEA">
        <w:rPr>
          <w:rFonts w:ascii="Arial" w:hAnsi="Arial" w:cs="Arial"/>
          <w:sz w:val="22"/>
          <w:szCs w:val="18"/>
          <w:lang w:val="en-US"/>
        </w:rPr>
        <w:t xml:space="preserve"> (2020) ‘Teachers’ personal and collective work-identity predicts exhaustion and work motivation: Mediating roles of psychological job demands and resources’, </w:t>
      </w:r>
      <w:r w:rsidRPr="007B7DEA">
        <w:rPr>
          <w:rFonts w:ascii="Arial" w:hAnsi="Arial" w:cs="Arial"/>
          <w:i/>
          <w:iCs/>
          <w:sz w:val="22"/>
          <w:szCs w:val="18"/>
          <w:lang w:val="en-US"/>
        </w:rPr>
        <w:t>Frontiers in Psychology</w:t>
      </w:r>
      <w:r w:rsidRPr="007B7DEA">
        <w:rPr>
          <w:rFonts w:ascii="Arial" w:hAnsi="Arial" w:cs="Arial"/>
          <w:sz w:val="22"/>
          <w:szCs w:val="18"/>
          <w:lang w:val="en-US"/>
        </w:rPr>
        <w:t xml:space="preserve">, 11. doi:10.3389/fpsyg.2020.01538. </w:t>
      </w:r>
    </w:p>
    <w:p w14:paraId="30F76F63"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Upreti, K. </w:t>
      </w:r>
      <w:r w:rsidRPr="007B7DEA">
        <w:rPr>
          <w:rFonts w:ascii="Arial" w:hAnsi="Arial" w:cs="Arial"/>
          <w:i/>
          <w:iCs/>
          <w:sz w:val="22"/>
          <w:szCs w:val="18"/>
          <w:lang w:val="en-US"/>
        </w:rPr>
        <w:t>et al.</w:t>
      </w:r>
      <w:r w:rsidRPr="007B7DEA">
        <w:rPr>
          <w:rFonts w:ascii="Arial" w:hAnsi="Arial" w:cs="Arial"/>
          <w:sz w:val="22"/>
          <w:szCs w:val="18"/>
          <w:lang w:val="en-US"/>
        </w:rPr>
        <w:t xml:space="preserve"> (2024) ‘A                    swot                    analysis of integrating cognitive and                    non</w:t>
      </w:r>
      <w:r w:rsidRPr="007B7DEA">
        <w:rPr>
          <w:rFonts w:ascii="Cambria Math" w:hAnsi="Cambria Math" w:cs="Cambria Math"/>
          <w:sz w:val="22"/>
          <w:szCs w:val="18"/>
          <w:lang w:val="en-US"/>
        </w:rPr>
        <w:t>‐</w:t>
      </w:r>
      <w:r w:rsidRPr="007B7DEA">
        <w:rPr>
          <w:rFonts w:ascii="Arial" w:hAnsi="Arial" w:cs="Arial"/>
          <w:sz w:val="22"/>
          <w:szCs w:val="18"/>
          <w:lang w:val="en-US"/>
        </w:rPr>
        <w:t xml:space="preserve">cognitive                    learning strategies in education’, </w:t>
      </w:r>
      <w:r w:rsidRPr="007B7DEA">
        <w:rPr>
          <w:rFonts w:ascii="Arial" w:hAnsi="Arial" w:cs="Arial"/>
          <w:i/>
          <w:iCs/>
          <w:sz w:val="22"/>
          <w:szCs w:val="18"/>
          <w:lang w:val="en-US"/>
        </w:rPr>
        <w:t>European Journal of Education</w:t>
      </w:r>
      <w:r w:rsidRPr="007B7DEA">
        <w:rPr>
          <w:rFonts w:ascii="Arial" w:hAnsi="Arial" w:cs="Arial"/>
          <w:sz w:val="22"/>
          <w:szCs w:val="18"/>
          <w:lang w:val="en-US"/>
        </w:rPr>
        <w:t xml:space="preserve">, 59(2). doi:10.1111/ejed.12614. </w:t>
      </w:r>
    </w:p>
    <w:p w14:paraId="1F78ED61" w14:textId="77777777" w:rsidR="005E1048" w:rsidRPr="007B7DEA" w:rsidRDefault="005E1048" w:rsidP="005E1048">
      <w:pPr>
        <w:rPr>
          <w:rFonts w:ascii="Arial" w:hAnsi="Arial" w:cs="Arial"/>
          <w:sz w:val="22"/>
          <w:szCs w:val="18"/>
          <w:lang w:val="en-US"/>
        </w:rPr>
      </w:pPr>
      <w:r w:rsidRPr="007B7DEA">
        <w:rPr>
          <w:rFonts w:ascii="Arial" w:hAnsi="Arial" w:cs="Arial"/>
          <w:sz w:val="22"/>
          <w:szCs w:val="18"/>
          <w:lang w:val="en-US"/>
        </w:rPr>
        <w:t xml:space="preserve">Zajac, S. </w:t>
      </w:r>
      <w:r w:rsidRPr="007B7DEA">
        <w:rPr>
          <w:rFonts w:ascii="Arial" w:hAnsi="Arial" w:cs="Arial"/>
          <w:i/>
          <w:iCs/>
          <w:sz w:val="22"/>
          <w:szCs w:val="18"/>
          <w:lang w:val="en-US"/>
        </w:rPr>
        <w:t>et al.</w:t>
      </w:r>
      <w:r w:rsidRPr="007B7DEA">
        <w:rPr>
          <w:rFonts w:ascii="Arial" w:hAnsi="Arial" w:cs="Arial"/>
          <w:sz w:val="22"/>
          <w:szCs w:val="18"/>
          <w:lang w:val="en-US"/>
        </w:rPr>
        <w:t xml:space="preserve"> (2021) ‘Overcoming challenges to teamwork in Healthcare: A Team Effectiveness Framework and evidence-based guidance’, </w:t>
      </w:r>
      <w:r w:rsidRPr="007B7DEA">
        <w:rPr>
          <w:rFonts w:ascii="Arial" w:hAnsi="Arial" w:cs="Arial"/>
          <w:i/>
          <w:iCs/>
          <w:sz w:val="22"/>
          <w:szCs w:val="18"/>
          <w:lang w:val="en-US"/>
        </w:rPr>
        <w:t>Frontiers in Communication</w:t>
      </w:r>
      <w:r w:rsidRPr="007B7DEA">
        <w:rPr>
          <w:rFonts w:ascii="Arial" w:hAnsi="Arial" w:cs="Arial"/>
          <w:sz w:val="22"/>
          <w:szCs w:val="18"/>
          <w:lang w:val="en-US"/>
        </w:rPr>
        <w:t xml:space="preserve">, 6. doi:10.3389/fcomm.2021.606445. </w:t>
      </w:r>
    </w:p>
    <w:p w14:paraId="515383F8" w14:textId="2760B04D" w:rsidR="00C2167C" w:rsidRPr="007B7DEA" w:rsidRDefault="00C2167C" w:rsidP="00C2167C">
      <w:pPr>
        <w:spacing w:after="160" w:line="259" w:lineRule="auto"/>
        <w:jc w:val="left"/>
        <w:rPr>
          <w:rFonts w:ascii="Arial" w:hAnsi="Arial" w:cs="Arial"/>
        </w:rPr>
      </w:pPr>
    </w:p>
    <w:p w14:paraId="516A5E1B" w14:textId="77777777" w:rsidR="00161B29" w:rsidRPr="007B7DEA" w:rsidRDefault="00161B29" w:rsidP="00C2167C">
      <w:pPr>
        <w:spacing w:after="160" w:line="259" w:lineRule="auto"/>
        <w:jc w:val="left"/>
        <w:rPr>
          <w:rFonts w:ascii="Arial" w:hAnsi="Arial" w:cs="Arial"/>
        </w:rPr>
      </w:pPr>
    </w:p>
    <w:p w14:paraId="08D1A9BD" w14:textId="77777777" w:rsidR="00161B29" w:rsidRPr="007B7DEA" w:rsidRDefault="00161B29" w:rsidP="00C2167C">
      <w:pPr>
        <w:spacing w:after="160" w:line="259" w:lineRule="auto"/>
        <w:jc w:val="left"/>
        <w:rPr>
          <w:rFonts w:ascii="Arial" w:hAnsi="Arial" w:cs="Arial"/>
        </w:rPr>
      </w:pPr>
    </w:p>
    <w:p w14:paraId="153C21F6" w14:textId="395EFB6B" w:rsidR="00161B29" w:rsidRPr="007B7DEA" w:rsidRDefault="00161B29" w:rsidP="00C2167C">
      <w:pPr>
        <w:spacing w:after="160" w:line="259" w:lineRule="auto"/>
        <w:jc w:val="left"/>
        <w:rPr>
          <w:rFonts w:ascii="Arial" w:hAnsi="Arial" w:cs="Arial"/>
          <w:b/>
          <w:sz w:val="28"/>
          <w:szCs w:val="32"/>
          <w:lang w:eastAsia="en-GB"/>
        </w:rPr>
      </w:pPr>
    </w:p>
    <w:sectPr w:rsidR="00161B29" w:rsidRPr="007B7DEA" w:rsidSect="005C317F">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A3E5B" w14:textId="77777777" w:rsidR="0081487B" w:rsidRDefault="0081487B" w:rsidP="005A0EFC">
      <w:pPr>
        <w:spacing w:line="240" w:lineRule="auto"/>
      </w:pPr>
      <w:r>
        <w:separator/>
      </w:r>
    </w:p>
  </w:endnote>
  <w:endnote w:type="continuationSeparator" w:id="0">
    <w:p w14:paraId="2F8B4DD5" w14:textId="77777777" w:rsidR="0081487B" w:rsidRDefault="0081487B"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601161837"/>
      <w:docPartObj>
        <w:docPartGallery w:val="Page Numbers (Bottom of Page)"/>
        <w:docPartUnique/>
      </w:docPartObj>
    </w:sdtPr>
    <w:sdtEndPr>
      <w:rPr>
        <w:noProof/>
      </w:rPr>
    </w:sdtEndPr>
    <w:sdtContent>
      <w:p w14:paraId="2F3981C7" w14:textId="5495CD1F" w:rsidR="00FA2C1A" w:rsidRDefault="00FA2C1A">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498E20E" w14:textId="77777777" w:rsidR="00FA2C1A" w:rsidRDefault="00FA2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331FD" w14:textId="77777777" w:rsidR="0081487B" w:rsidRDefault="0081487B" w:rsidP="005A0EFC">
      <w:pPr>
        <w:spacing w:line="240" w:lineRule="auto"/>
      </w:pPr>
      <w:r>
        <w:separator/>
      </w:r>
    </w:p>
  </w:footnote>
  <w:footnote w:type="continuationSeparator" w:id="0">
    <w:p w14:paraId="444F9DDA" w14:textId="77777777" w:rsidR="0081487B" w:rsidRDefault="0081487B"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D6D7E"/>
    <w:multiLevelType w:val="hybridMultilevel"/>
    <w:tmpl w:val="81E0F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60C20"/>
    <w:multiLevelType w:val="hybridMultilevel"/>
    <w:tmpl w:val="943C5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30456A"/>
    <w:multiLevelType w:val="hybridMultilevel"/>
    <w:tmpl w:val="7944A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A107B2"/>
    <w:multiLevelType w:val="hybridMultilevel"/>
    <w:tmpl w:val="B0568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8164CB"/>
    <w:multiLevelType w:val="hybridMultilevel"/>
    <w:tmpl w:val="1E52A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4A279A"/>
    <w:multiLevelType w:val="hybridMultilevel"/>
    <w:tmpl w:val="E1C4C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3E6DDB"/>
    <w:multiLevelType w:val="hybridMultilevel"/>
    <w:tmpl w:val="907EB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7099560">
    <w:abstractNumId w:val="6"/>
  </w:num>
  <w:num w:numId="2" w16cid:durableId="1658459015">
    <w:abstractNumId w:val="3"/>
  </w:num>
  <w:num w:numId="3" w16cid:durableId="361054364">
    <w:abstractNumId w:val="4"/>
  </w:num>
  <w:num w:numId="4" w16cid:durableId="839933354">
    <w:abstractNumId w:val="5"/>
  </w:num>
  <w:num w:numId="5" w16cid:durableId="1257009940">
    <w:abstractNumId w:val="0"/>
  </w:num>
  <w:num w:numId="6" w16cid:durableId="947931511">
    <w:abstractNumId w:val="1"/>
  </w:num>
  <w:num w:numId="7" w16cid:durableId="6770002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10059"/>
    <w:rsid w:val="0001388C"/>
    <w:rsid w:val="00013F72"/>
    <w:rsid w:val="0002528F"/>
    <w:rsid w:val="00034CBD"/>
    <w:rsid w:val="000472EF"/>
    <w:rsid w:val="00085A2D"/>
    <w:rsid w:val="00087D31"/>
    <w:rsid w:val="00091055"/>
    <w:rsid w:val="000A5F5C"/>
    <w:rsid w:val="000D306A"/>
    <w:rsid w:val="000E2468"/>
    <w:rsid w:val="000F575E"/>
    <w:rsid w:val="000F5904"/>
    <w:rsid w:val="000F60CF"/>
    <w:rsid w:val="001106B9"/>
    <w:rsid w:val="00112CCD"/>
    <w:rsid w:val="0011608C"/>
    <w:rsid w:val="00120F37"/>
    <w:rsid w:val="001218B7"/>
    <w:rsid w:val="00121E15"/>
    <w:rsid w:val="00123411"/>
    <w:rsid w:val="00127E2B"/>
    <w:rsid w:val="00130F68"/>
    <w:rsid w:val="00135A70"/>
    <w:rsid w:val="00136692"/>
    <w:rsid w:val="001411EE"/>
    <w:rsid w:val="00142690"/>
    <w:rsid w:val="00152BFF"/>
    <w:rsid w:val="00161B29"/>
    <w:rsid w:val="001675C6"/>
    <w:rsid w:val="0017023D"/>
    <w:rsid w:val="001814A9"/>
    <w:rsid w:val="00182302"/>
    <w:rsid w:val="00185FBE"/>
    <w:rsid w:val="001919A7"/>
    <w:rsid w:val="00197CB4"/>
    <w:rsid w:val="001B0B88"/>
    <w:rsid w:val="001C2567"/>
    <w:rsid w:val="001D5DA1"/>
    <w:rsid w:val="001E55CA"/>
    <w:rsid w:val="001F0CD4"/>
    <w:rsid w:val="0021556F"/>
    <w:rsid w:val="00217D77"/>
    <w:rsid w:val="002228B7"/>
    <w:rsid w:val="00274C19"/>
    <w:rsid w:val="002B5911"/>
    <w:rsid w:val="002C4821"/>
    <w:rsid w:val="002D20AF"/>
    <w:rsid w:val="002E188E"/>
    <w:rsid w:val="002E4582"/>
    <w:rsid w:val="002F6049"/>
    <w:rsid w:val="00302C4E"/>
    <w:rsid w:val="00310064"/>
    <w:rsid w:val="0033351E"/>
    <w:rsid w:val="00333D37"/>
    <w:rsid w:val="00383FE9"/>
    <w:rsid w:val="0038452C"/>
    <w:rsid w:val="003A1C55"/>
    <w:rsid w:val="003B0B13"/>
    <w:rsid w:val="003E3BDB"/>
    <w:rsid w:val="003F1337"/>
    <w:rsid w:val="00407041"/>
    <w:rsid w:val="004259F0"/>
    <w:rsid w:val="00435970"/>
    <w:rsid w:val="00446B16"/>
    <w:rsid w:val="00447C13"/>
    <w:rsid w:val="00452BCA"/>
    <w:rsid w:val="00456AEB"/>
    <w:rsid w:val="00461203"/>
    <w:rsid w:val="0046279E"/>
    <w:rsid w:val="00463D14"/>
    <w:rsid w:val="004649F6"/>
    <w:rsid w:val="004659BB"/>
    <w:rsid w:val="00474108"/>
    <w:rsid w:val="00474E04"/>
    <w:rsid w:val="004B5EFB"/>
    <w:rsid w:val="004C5F6D"/>
    <w:rsid w:val="004E390E"/>
    <w:rsid w:val="004F32E0"/>
    <w:rsid w:val="004F72FF"/>
    <w:rsid w:val="00503D3E"/>
    <w:rsid w:val="00523957"/>
    <w:rsid w:val="00524A63"/>
    <w:rsid w:val="0053451F"/>
    <w:rsid w:val="00551669"/>
    <w:rsid w:val="00567155"/>
    <w:rsid w:val="005707F2"/>
    <w:rsid w:val="005863F1"/>
    <w:rsid w:val="00586CD9"/>
    <w:rsid w:val="00595298"/>
    <w:rsid w:val="0059555C"/>
    <w:rsid w:val="005967C5"/>
    <w:rsid w:val="005A0EFC"/>
    <w:rsid w:val="005A11D8"/>
    <w:rsid w:val="005A20AB"/>
    <w:rsid w:val="005A34F1"/>
    <w:rsid w:val="005A7358"/>
    <w:rsid w:val="005B348A"/>
    <w:rsid w:val="005C24A4"/>
    <w:rsid w:val="005C317F"/>
    <w:rsid w:val="005E1048"/>
    <w:rsid w:val="005F3769"/>
    <w:rsid w:val="005F440F"/>
    <w:rsid w:val="00606992"/>
    <w:rsid w:val="006122D0"/>
    <w:rsid w:val="00616000"/>
    <w:rsid w:val="0062564D"/>
    <w:rsid w:val="0063465C"/>
    <w:rsid w:val="00634C9D"/>
    <w:rsid w:val="0064492B"/>
    <w:rsid w:val="00656472"/>
    <w:rsid w:val="00682C0D"/>
    <w:rsid w:val="006A3BD0"/>
    <w:rsid w:val="006A3E98"/>
    <w:rsid w:val="006B5142"/>
    <w:rsid w:val="006C75E1"/>
    <w:rsid w:val="006E0EC0"/>
    <w:rsid w:val="006E4DB2"/>
    <w:rsid w:val="006F3197"/>
    <w:rsid w:val="007011E1"/>
    <w:rsid w:val="00710C9A"/>
    <w:rsid w:val="007235A2"/>
    <w:rsid w:val="00727059"/>
    <w:rsid w:val="007522F4"/>
    <w:rsid w:val="00782608"/>
    <w:rsid w:val="00784605"/>
    <w:rsid w:val="007A3873"/>
    <w:rsid w:val="007B11E1"/>
    <w:rsid w:val="007B39F4"/>
    <w:rsid w:val="007B7DEA"/>
    <w:rsid w:val="007E22AA"/>
    <w:rsid w:val="0080431A"/>
    <w:rsid w:val="00805536"/>
    <w:rsid w:val="0081487B"/>
    <w:rsid w:val="008152FD"/>
    <w:rsid w:val="00815B5F"/>
    <w:rsid w:val="0081689F"/>
    <w:rsid w:val="008203F5"/>
    <w:rsid w:val="0082566A"/>
    <w:rsid w:val="00826CFA"/>
    <w:rsid w:val="00830430"/>
    <w:rsid w:val="00832754"/>
    <w:rsid w:val="00842878"/>
    <w:rsid w:val="00852ED1"/>
    <w:rsid w:val="008903CD"/>
    <w:rsid w:val="00894D2C"/>
    <w:rsid w:val="008A2013"/>
    <w:rsid w:val="008F425E"/>
    <w:rsid w:val="0090220F"/>
    <w:rsid w:val="009333AE"/>
    <w:rsid w:val="009352DB"/>
    <w:rsid w:val="00947286"/>
    <w:rsid w:val="00964755"/>
    <w:rsid w:val="0097518C"/>
    <w:rsid w:val="009A4537"/>
    <w:rsid w:val="009B705D"/>
    <w:rsid w:val="009D3397"/>
    <w:rsid w:val="009D4514"/>
    <w:rsid w:val="009D5FD2"/>
    <w:rsid w:val="009E14C0"/>
    <w:rsid w:val="00A15A3B"/>
    <w:rsid w:val="00A269EA"/>
    <w:rsid w:val="00A27596"/>
    <w:rsid w:val="00A27A2D"/>
    <w:rsid w:val="00A3698C"/>
    <w:rsid w:val="00A54D34"/>
    <w:rsid w:val="00A66AB5"/>
    <w:rsid w:val="00A81CF1"/>
    <w:rsid w:val="00A85A4A"/>
    <w:rsid w:val="00A97489"/>
    <w:rsid w:val="00AC6909"/>
    <w:rsid w:val="00AE19C2"/>
    <w:rsid w:val="00B13397"/>
    <w:rsid w:val="00B40435"/>
    <w:rsid w:val="00B64379"/>
    <w:rsid w:val="00B66529"/>
    <w:rsid w:val="00B668A8"/>
    <w:rsid w:val="00B72309"/>
    <w:rsid w:val="00B740E9"/>
    <w:rsid w:val="00B82EA6"/>
    <w:rsid w:val="00B846A9"/>
    <w:rsid w:val="00B87B22"/>
    <w:rsid w:val="00BA03D1"/>
    <w:rsid w:val="00BA3FB6"/>
    <w:rsid w:val="00BC10BC"/>
    <w:rsid w:val="00BC126C"/>
    <w:rsid w:val="00BC3548"/>
    <w:rsid w:val="00BC4798"/>
    <w:rsid w:val="00BD07F5"/>
    <w:rsid w:val="00BD0C00"/>
    <w:rsid w:val="00BD0DB3"/>
    <w:rsid w:val="00BD3D65"/>
    <w:rsid w:val="00BD76DC"/>
    <w:rsid w:val="00BE47F1"/>
    <w:rsid w:val="00BF26B3"/>
    <w:rsid w:val="00C05BE4"/>
    <w:rsid w:val="00C13828"/>
    <w:rsid w:val="00C2167C"/>
    <w:rsid w:val="00C27815"/>
    <w:rsid w:val="00C30D08"/>
    <w:rsid w:val="00C30E81"/>
    <w:rsid w:val="00C34BFE"/>
    <w:rsid w:val="00C5699D"/>
    <w:rsid w:val="00C64F2B"/>
    <w:rsid w:val="00C75A0B"/>
    <w:rsid w:val="00CA6EAD"/>
    <w:rsid w:val="00CB2AD7"/>
    <w:rsid w:val="00CB3A1D"/>
    <w:rsid w:val="00CD10C5"/>
    <w:rsid w:val="00CE542F"/>
    <w:rsid w:val="00D16549"/>
    <w:rsid w:val="00D35EB5"/>
    <w:rsid w:val="00D3700E"/>
    <w:rsid w:val="00D440C5"/>
    <w:rsid w:val="00D53988"/>
    <w:rsid w:val="00D60970"/>
    <w:rsid w:val="00D66905"/>
    <w:rsid w:val="00D71157"/>
    <w:rsid w:val="00DB6311"/>
    <w:rsid w:val="00DC32A9"/>
    <w:rsid w:val="00DF11BF"/>
    <w:rsid w:val="00DF38B7"/>
    <w:rsid w:val="00E25DB0"/>
    <w:rsid w:val="00E378F0"/>
    <w:rsid w:val="00E439C0"/>
    <w:rsid w:val="00E469F0"/>
    <w:rsid w:val="00E5427E"/>
    <w:rsid w:val="00E81DB5"/>
    <w:rsid w:val="00E85B2B"/>
    <w:rsid w:val="00E94863"/>
    <w:rsid w:val="00EE4779"/>
    <w:rsid w:val="00EF06FF"/>
    <w:rsid w:val="00EF32BE"/>
    <w:rsid w:val="00EF71D2"/>
    <w:rsid w:val="00F21101"/>
    <w:rsid w:val="00F37B0F"/>
    <w:rsid w:val="00F608AE"/>
    <w:rsid w:val="00FA2C1A"/>
    <w:rsid w:val="00FC0ECD"/>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paragraph" w:styleId="ListParagraph">
    <w:name w:val="List Paragraph"/>
    <w:basedOn w:val="Normal"/>
    <w:uiPriority w:val="34"/>
    <w:qFormat/>
    <w:rsid w:val="009D5FD2"/>
    <w:pPr>
      <w:ind w:left="720"/>
      <w:contextualSpacing/>
    </w:pPr>
  </w:style>
  <w:style w:type="character" w:styleId="UnresolvedMention">
    <w:name w:val="Unresolved Mention"/>
    <w:basedOn w:val="DefaultParagraphFont"/>
    <w:uiPriority w:val="99"/>
    <w:semiHidden/>
    <w:unhideWhenUsed/>
    <w:rsid w:val="00EF06FF"/>
    <w:rPr>
      <w:color w:val="605E5C"/>
      <w:shd w:val="clear" w:color="auto" w:fill="E1DFDD"/>
    </w:rPr>
  </w:style>
  <w:style w:type="paragraph" w:styleId="TableofFigures">
    <w:name w:val="table of figures"/>
    <w:basedOn w:val="Normal"/>
    <w:next w:val="Normal"/>
    <w:uiPriority w:val="99"/>
    <w:unhideWhenUsed/>
    <w:rsid w:val="009A4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C191C-B197-4248-BED3-FAF99B54C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2163</Words>
  <Characters>12333</Characters>
  <Application>Microsoft Office Word</Application>
  <DocSecurity>0</DocSecurity>
  <Lines>102</Lines>
  <Paragraphs>28</Paragraphs>
  <ScaleCrop>false</ScaleCrop>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2026-04-24T05:30:00Z</dcterms:created>
  <dcterms:modified xsi:type="dcterms:W3CDTF">2026-04-24T08:01:00Z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9067d16e-80a6-46d2-8c01-f01db54c472f</vt:lpwstr>
  </property>
</Properties>
</file>